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E63" w:rsidRDefault="001B7E63" w:rsidP="001B7E63">
      <w:pPr>
        <w:jc w:val="center"/>
        <w:rPr>
          <w:b/>
          <w:sz w:val="36"/>
        </w:rPr>
      </w:pPr>
      <w:r w:rsidRPr="00F03951">
        <w:rPr>
          <w:rFonts w:hint="eastAsia"/>
          <w:b/>
          <w:sz w:val="36"/>
        </w:rPr>
        <w:t>中国石油大学</w:t>
      </w:r>
      <w:r w:rsidRPr="00F03951">
        <w:rPr>
          <w:b/>
          <w:sz w:val="36"/>
        </w:rPr>
        <w:t>（</w:t>
      </w:r>
      <w:r w:rsidRPr="00F03951">
        <w:rPr>
          <w:rFonts w:hint="eastAsia"/>
          <w:b/>
          <w:sz w:val="36"/>
        </w:rPr>
        <w:t>北京</w:t>
      </w:r>
      <w:r w:rsidRPr="00F03951">
        <w:rPr>
          <w:b/>
          <w:sz w:val="36"/>
        </w:rPr>
        <w:t>）</w:t>
      </w:r>
      <w:r w:rsidRPr="00F03951">
        <w:rPr>
          <w:rFonts w:hint="eastAsia"/>
          <w:b/>
          <w:sz w:val="36"/>
        </w:rPr>
        <w:t>克拉玛依</w:t>
      </w:r>
      <w:r w:rsidRPr="00F03951">
        <w:rPr>
          <w:b/>
          <w:sz w:val="36"/>
        </w:rPr>
        <w:t>校区</w:t>
      </w:r>
    </w:p>
    <w:p w:rsidR="00770D89" w:rsidRDefault="001B7E63" w:rsidP="001B7E63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视频</w:t>
      </w:r>
      <w:r>
        <w:rPr>
          <w:b/>
          <w:sz w:val="36"/>
        </w:rPr>
        <w:t>监控录像调用办理申请单</w:t>
      </w:r>
    </w:p>
    <w:tbl>
      <w:tblPr>
        <w:tblW w:w="91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01"/>
        <w:gridCol w:w="388"/>
        <w:gridCol w:w="3001"/>
        <w:gridCol w:w="1221"/>
        <w:gridCol w:w="3369"/>
      </w:tblGrid>
      <w:tr w:rsidR="001B7E63" w:rsidTr="001B7E63">
        <w:tc>
          <w:tcPr>
            <w:tcW w:w="1589" w:type="dxa"/>
            <w:gridSpan w:val="2"/>
            <w:vAlign w:val="center"/>
          </w:tcPr>
          <w:p w:rsidR="001B7E63" w:rsidRDefault="001B7E63" w:rsidP="00936768">
            <w:pPr>
              <w:spacing w:line="5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申请人</w:t>
            </w:r>
          </w:p>
        </w:tc>
        <w:tc>
          <w:tcPr>
            <w:tcW w:w="3001" w:type="dxa"/>
            <w:vAlign w:val="center"/>
          </w:tcPr>
          <w:p w:rsidR="001B7E63" w:rsidRDefault="001B7E63" w:rsidP="00936768">
            <w:pPr>
              <w:spacing w:line="5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1" w:type="dxa"/>
            <w:vAlign w:val="center"/>
          </w:tcPr>
          <w:p w:rsidR="001B7E63" w:rsidRDefault="005A3B49" w:rsidP="005A3B49">
            <w:pPr>
              <w:spacing w:line="5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所属单位</w:t>
            </w:r>
          </w:p>
        </w:tc>
        <w:tc>
          <w:tcPr>
            <w:tcW w:w="3369" w:type="dxa"/>
          </w:tcPr>
          <w:p w:rsidR="001B7E63" w:rsidRDefault="001B7E63" w:rsidP="00936768">
            <w:pPr>
              <w:spacing w:line="52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431570" w:rsidTr="001B7E63">
        <w:tc>
          <w:tcPr>
            <w:tcW w:w="1589" w:type="dxa"/>
            <w:gridSpan w:val="2"/>
            <w:vAlign w:val="center"/>
          </w:tcPr>
          <w:p w:rsidR="00431570" w:rsidRDefault="00431570" w:rsidP="00936768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431570">
              <w:rPr>
                <w:rFonts w:ascii="仿宋_GB2312" w:eastAsia="仿宋_GB2312" w:hAnsi="宋体" w:hint="eastAsia"/>
                <w:sz w:val="24"/>
              </w:rPr>
              <w:t>证件号码</w:t>
            </w:r>
          </w:p>
        </w:tc>
        <w:tc>
          <w:tcPr>
            <w:tcW w:w="3001" w:type="dxa"/>
            <w:vAlign w:val="center"/>
          </w:tcPr>
          <w:p w:rsidR="00431570" w:rsidRDefault="00431570" w:rsidP="00936768">
            <w:pPr>
              <w:spacing w:line="5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1" w:type="dxa"/>
            <w:vAlign w:val="center"/>
          </w:tcPr>
          <w:p w:rsidR="00431570" w:rsidRDefault="00431570" w:rsidP="00936768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431570"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3369" w:type="dxa"/>
          </w:tcPr>
          <w:p w:rsidR="00431570" w:rsidRDefault="00431570" w:rsidP="00936768">
            <w:pPr>
              <w:spacing w:line="52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1B7E63" w:rsidTr="001B7E63">
        <w:tc>
          <w:tcPr>
            <w:tcW w:w="1589" w:type="dxa"/>
            <w:gridSpan w:val="2"/>
            <w:vAlign w:val="center"/>
          </w:tcPr>
          <w:p w:rsidR="001B7E63" w:rsidRDefault="001B7E63" w:rsidP="00936768">
            <w:pPr>
              <w:spacing w:line="5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调用</w:t>
            </w:r>
            <w:r>
              <w:rPr>
                <w:rFonts w:ascii="仿宋_GB2312" w:eastAsia="仿宋_GB2312" w:hAnsi="宋体"/>
                <w:sz w:val="24"/>
              </w:rPr>
              <w:t>录像</w:t>
            </w:r>
          </w:p>
          <w:p w:rsidR="001B7E63" w:rsidRDefault="001B7E63" w:rsidP="00936768">
            <w:pPr>
              <w:spacing w:line="5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时间段</w:t>
            </w:r>
          </w:p>
        </w:tc>
        <w:tc>
          <w:tcPr>
            <w:tcW w:w="3001" w:type="dxa"/>
            <w:vAlign w:val="center"/>
          </w:tcPr>
          <w:p w:rsidR="001B7E63" w:rsidRDefault="001B7E63" w:rsidP="00936768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</w:tc>
        <w:tc>
          <w:tcPr>
            <w:tcW w:w="1221" w:type="dxa"/>
            <w:vAlign w:val="center"/>
          </w:tcPr>
          <w:p w:rsidR="001B7E63" w:rsidRDefault="001B7E63" w:rsidP="001B7E63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1B7E63">
              <w:rPr>
                <w:rFonts w:ascii="仿宋_GB2312" w:eastAsia="仿宋_GB2312" w:hAnsi="宋体" w:hint="eastAsia"/>
                <w:sz w:val="24"/>
              </w:rPr>
              <w:t>调用录像</w:t>
            </w:r>
            <w:r>
              <w:rPr>
                <w:rFonts w:ascii="仿宋_GB2312" w:eastAsia="仿宋_GB2312" w:hAnsi="宋体" w:hint="eastAsia"/>
                <w:sz w:val="24"/>
              </w:rPr>
              <w:t>地 点</w:t>
            </w:r>
          </w:p>
        </w:tc>
        <w:tc>
          <w:tcPr>
            <w:tcW w:w="3369" w:type="dxa"/>
          </w:tcPr>
          <w:p w:rsidR="001B7E63" w:rsidRDefault="001B7E63" w:rsidP="00936768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1B7E63" w:rsidTr="001B7E63">
        <w:tc>
          <w:tcPr>
            <w:tcW w:w="1589" w:type="dxa"/>
            <w:gridSpan w:val="2"/>
            <w:vAlign w:val="center"/>
          </w:tcPr>
          <w:p w:rsidR="005770E0" w:rsidRDefault="001B7E63" w:rsidP="00936768">
            <w:pPr>
              <w:spacing w:line="5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录像调用</w:t>
            </w:r>
          </w:p>
          <w:p w:rsidR="001B7E63" w:rsidRDefault="001B7E63" w:rsidP="00936768">
            <w:pPr>
              <w:spacing w:line="5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用途及理由</w:t>
            </w:r>
          </w:p>
        </w:tc>
        <w:tc>
          <w:tcPr>
            <w:tcW w:w="7591" w:type="dxa"/>
            <w:gridSpan w:val="3"/>
            <w:vAlign w:val="center"/>
          </w:tcPr>
          <w:p w:rsidR="001B7E63" w:rsidRDefault="001B7E63" w:rsidP="00936768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1B7E63" w:rsidTr="00441F27">
        <w:tc>
          <w:tcPr>
            <w:tcW w:w="9180" w:type="dxa"/>
            <w:gridSpan w:val="5"/>
            <w:vAlign w:val="center"/>
          </w:tcPr>
          <w:p w:rsidR="001B7E63" w:rsidRDefault="001B7E63" w:rsidP="00936768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本人</w:t>
            </w:r>
            <w:r>
              <w:rPr>
                <w:rFonts w:ascii="仿宋_GB2312" w:eastAsia="仿宋_GB2312" w:hAnsi="宋体"/>
                <w:sz w:val="24"/>
              </w:rPr>
              <w:t>申请调用视频监控录像并承诺如下责任：</w:t>
            </w:r>
          </w:p>
          <w:p w:rsidR="001B7E63" w:rsidRDefault="001B7E63" w:rsidP="00936768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一</w:t>
            </w:r>
            <w:r>
              <w:rPr>
                <w:rFonts w:ascii="仿宋_GB2312" w:eastAsia="仿宋_GB2312" w:hAnsi="宋体"/>
                <w:sz w:val="24"/>
              </w:rPr>
              <w:t>、遵守《</w:t>
            </w:r>
            <w:r>
              <w:rPr>
                <w:rFonts w:ascii="仿宋_GB2312" w:eastAsia="仿宋_GB2312" w:hAnsi="宋体" w:hint="eastAsia"/>
                <w:sz w:val="24"/>
              </w:rPr>
              <w:t>中华人民共和国</w:t>
            </w:r>
            <w:r>
              <w:rPr>
                <w:rFonts w:ascii="仿宋_GB2312" w:eastAsia="仿宋_GB2312" w:hAnsi="宋体"/>
                <w:sz w:val="24"/>
              </w:rPr>
              <w:t>计算机信息系统安全保护条例》</w:t>
            </w:r>
            <w:r>
              <w:rPr>
                <w:rFonts w:ascii="仿宋_GB2312" w:eastAsia="仿宋_GB2312" w:hAnsi="宋体" w:hint="eastAsia"/>
                <w:sz w:val="24"/>
              </w:rPr>
              <w:t>、《计算机</w:t>
            </w:r>
            <w:r>
              <w:rPr>
                <w:rFonts w:ascii="仿宋_GB2312" w:eastAsia="仿宋_GB2312" w:hAnsi="宋体"/>
                <w:sz w:val="24"/>
              </w:rPr>
              <w:t>信息网络国际联网安全</w:t>
            </w:r>
            <w:r>
              <w:rPr>
                <w:rFonts w:ascii="仿宋_GB2312" w:eastAsia="仿宋_GB2312" w:hAnsi="宋体" w:hint="eastAsia"/>
                <w:sz w:val="24"/>
              </w:rPr>
              <w:t>保护</w:t>
            </w:r>
            <w:r>
              <w:rPr>
                <w:rFonts w:ascii="仿宋_GB2312" w:eastAsia="仿宋_GB2312" w:hAnsi="宋体"/>
                <w:sz w:val="24"/>
              </w:rPr>
              <w:t>管理办法</w:t>
            </w:r>
            <w:r>
              <w:rPr>
                <w:rFonts w:ascii="仿宋_GB2312" w:eastAsia="仿宋_GB2312" w:hAnsi="宋体" w:hint="eastAsia"/>
                <w:sz w:val="24"/>
              </w:rPr>
              <w:t>》等</w:t>
            </w:r>
            <w:r>
              <w:rPr>
                <w:rFonts w:ascii="仿宋_GB2312" w:eastAsia="仿宋_GB2312" w:hAnsi="宋体"/>
                <w:sz w:val="24"/>
              </w:rPr>
              <w:t>法律法规的有关规定。</w:t>
            </w:r>
          </w:p>
          <w:p w:rsidR="001B7E63" w:rsidRDefault="001B7E63" w:rsidP="00936768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二</w:t>
            </w:r>
            <w:r>
              <w:rPr>
                <w:rFonts w:ascii="仿宋_GB2312" w:eastAsia="仿宋_GB2312" w:hAnsi="宋体"/>
                <w:sz w:val="24"/>
              </w:rPr>
              <w:t>、</w:t>
            </w:r>
            <w:r>
              <w:rPr>
                <w:rFonts w:ascii="仿宋_GB2312" w:eastAsia="仿宋_GB2312" w:hAnsi="宋体" w:hint="eastAsia"/>
                <w:sz w:val="24"/>
              </w:rPr>
              <w:t>遵守</w:t>
            </w:r>
            <w:r>
              <w:rPr>
                <w:rFonts w:ascii="仿宋_GB2312" w:eastAsia="仿宋_GB2312" w:hAnsi="宋体"/>
                <w:sz w:val="24"/>
              </w:rPr>
              <w:t>校区信息安全保密</w:t>
            </w:r>
            <w:r>
              <w:rPr>
                <w:rFonts w:ascii="仿宋_GB2312" w:eastAsia="仿宋_GB2312" w:hAnsi="宋体" w:hint="eastAsia"/>
                <w:sz w:val="24"/>
              </w:rPr>
              <w:t>管理</w:t>
            </w:r>
            <w:r>
              <w:rPr>
                <w:rFonts w:ascii="仿宋_GB2312" w:eastAsia="仿宋_GB2312" w:hAnsi="宋体"/>
                <w:sz w:val="24"/>
              </w:rPr>
              <w:t>的制度、办法。</w:t>
            </w:r>
          </w:p>
          <w:p w:rsidR="001B7E63" w:rsidRDefault="001B7E63" w:rsidP="00936768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三</w:t>
            </w:r>
            <w:r>
              <w:rPr>
                <w:rFonts w:ascii="仿宋_GB2312" w:eastAsia="仿宋_GB2312" w:hAnsi="宋体"/>
                <w:sz w:val="24"/>
              </w:rPr>
              <w:t>、视频录像资料属校</w:t>
            </w:r>
            <w:bookmarkStart w:id="0" w:name="_GoBack"/>
            <w:bookmarkEnd w:id="0"/>
            <w:r>
              <w:rPr>
                <w:rFonts w:ascii="仿宋_GB2312" w:eastAsia="仿宋_GB2312" w:hAnsi="宋体"/>
                <w:sz w:val="24"/>
              </w:rPr>
              <w:t>区保密</w:t>
            </w:r>
            <w:r>
              <w:rPr>
                <w:rFonts w:ascii="仿宋_GB2312" w:eastAsia="仿宋_GB2312" w:hAnsi="宋体" w:hint="eastAsia"/>
                <w:sz w:val="24"/>
              </w:rPr>
              <w:t>信息</w:t>
            </w:r>
            <w:r>
              <w:rPr>
                <w:rFonts w:ascii="仿宋_GB2312" w:eastAsia="仿宋_GB2312" w:hAnsi="宋体"/>
                <w:sz w:val="24"/>
              </w:rPr>
              <w:t>，绝不利用此录像信息做损害</w:t>
            </w:r>
            <w:r>
              <w:rPr>
                <w:rFonts w:ascii="仿宋_GB2312" w:eastAsia="仿宋_GB2312" w:hAnsi="宋体" w:hint="eastAsia"/>
                <w:sz w:val="24"/>
              </w:rPr>
              <w:t>校区</w:t>
            </w:r>
            <w:r>
              <w:rPr>
                <w:rFonts w:ascii="仿宋_GB2312" w:eastAsia="仿宋_GB2312" w:hAnsi="宋体"/>
                <w:sz w:val="24"/>
              </w:rPr>
              <w:t>利益的任何行为。</w:t>
            </w:r>
          </w:p>
          <w:p w:rsidR="001B7E63" w:rsidRPr="001B7E63" w:rsidRDefault="001B7E63" w:rsidP="00936768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四</w:t>
            </w:r>
            <w:r>
              <w:rPr>
                <w:rFonts w:ascii="仿宋_GB2312" w:eastAsia="仿宋_GB2312" w:hAnsi="宋体"/>
                <w:sz w:val="24"/>
              </w:rPr>
              <w:t>、</w:t>
            </w:r>
            <w:r w:rsidR="005770E0">
              <w:rPr>
                <w:rFonts w:ascii="仿宋_GB2312" w:eastAsia="仿宋_GB2312" w:hAnsi="宋体" w:hint="eastAsia"/>
                <w:sz w:val="24"/>
              </w:rPr>
              <w:t>如</w:t>
            </w:r>
            <w:r w:rsidR="005770E0">
              <w:rPr>
                <w:rFonts w:ascii="仿宋_GB2312" w:eastAsia="仿宋_GB2312" w:hAnsi="宋体"/>
                <w:sz w:val="24"/>
              </w:rPr>
              <w:t>违反上述规定，申请</w:t>
            </w:r>
            <w:r w:rsidR="005770E0">
              <w:rPr>
                <w:rFonts w:ascii="仿宋_GB2312" w:eastAsia="仿宋_GB2312" w:hAnsi="宋体" w:hint="eastAsia"/>
                <w:sz w:val="24"/>
              </w:rPr>
              <w:t>人</w:t>
            </w:r>
            <w:r w:rsidR="005770E0">
              <w:rPr>
                <w:rFonts w:ascii="仿宋_GB2312" w:eastAsia="仿宋_GB2312" w:hAnsi="宋体"/>
                <w:sz w:val="24"/>
              </w:rPr>
              <w:t>及所在部门（</w:t>
            </w:r>
            <w:r w:rsidR="005770E0">
              <w:rPr>
                <w:rFonts w:ascii="仿宋_GB2312" w:eastAsia="仿宋_GB2312" w:hAnsi="宋体" w:hint="eastAsia"/>
                <w:sz w:val="24"/>
              </w:rPr>
              <w:t>学院</w:t>
            </w:r>
            <w:r w:rsidR="005770E0">
              <w:rPr>
                <w:rFonts w:ascii="仿宋_GB2312" w:eastAsia="仿宋_GB2312" w:hAnsi="宋体"/>
                <w:sz w:val="24"/>
              </w:rPr>
              <w:t>）</w:t>
            </w:r>
            <w:r w:rsidR="005770E0">
              <w:rPr>
                <w:rFonts w:ascii="仿宋_GB2312" w:eastAsia="仿宋_GB2312" w:hAnsi="宋体" w:hint="eastAsia"/>
                <w:sz w:val="24"/>
              </w:rPr>
              <w:t>愿承担</w:t>
            </w:r>
            <w:r w:rsidR="006C690F">
              <w:rPr>
                <w:rFonts w:ascii="仿宋_GB2312" w:eastAsia="仿宋_GB2312" w:hAnsi="宋体"/>
                <w:sz w:val="24"/>
              </w:rPr>
              <w:t>所有责任，并接受国家</w:t>
            </w:r>
            <w:r w:rsidR="005770E0">
              <w:rPr>
                <w:rFonts w:ascii="仿宋_GB2312" w:eastAsia="仿宋_GB2312" w:hAnsi="宋体"/>
                <w:sz w:val="24"/>
              </w:rPr>
              <w:t>及校区的处罚。</w:t>
            </w:r>
          </w:p>
        </w:tc>
      </w:tr>
      <w:tr w:rsidR="001B7E63" w:rsidTr="001F6B59">
        <w:trPr>
          <w:cantSplit/>
          <w:trHeight w:val="2165"/>
        </w:trPr>
        <w:tc>
          <w:tcPr>
            <w:tcW w:w="1201" w:type="dxa"/>
            <w:tcBorders>
              <w:bottom w:val="single" w:sz="4" w:space="0" w:color="auto"/>
            </w:tcBorders>
            <w:vAlign w:val="center"/>
          </w:tcPr>
          <w:p w:rsidR="001B7E63" w:rsidRPr="00DE29CE" w:rsidRDefault="001B7E63" w:rsidP="00936768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所在部门</w:t>
            </w:r>
            <w:r>
              <w:rPr>
                <w:rFonts w:ascii="仿宋_GB2312" w:eastAsia="仿宋_GB2312" w:hAnsi="宋体"/>
                <w:sz w:val="24"/>
              </w:rPr>
              <w:t>（</w:t>
            </w:r>
            <w:r>
              <w:rPr>
                <w:rFonts w:ascii="仿宋_GB2312" w:eastAsia="仿宋_GB2312" w:hAnsi="宋体" w:hint="eastAsia"/>
                <w:sz w:val="24"/>
              </w:rPr>
              <w:t>学院</w:t>
            </w:r>
            <w:r>
              <w:rPr>
                <w:rFonts w:ascii="仿宋_GB2312" w:eastAsia="仿宋_GB2312" w:hAnsi="宋体"/>
                <w:sz w:val="24"/>
              </w:rPr>
              <w:t>）</w:t>
            </w:r>
          </w:p>
          <w:p w:rsidR="001B7E63" w:rsidRDefault="001B7E63" w:rsidP="001B7E63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DE29CE">
              <w:rPr>
                <w:rFonts w:ascii="仿宋_GB2312" w:eastAsia="仿宋_GB2312" w:hAnsi="宋体" w:hint="eastAsia"/>
                <w:sz w:val="24"/>
              </w:rPr>
              <w:t>意见</w:t>
            </w:r>
          </w:p>
        </w:tc>
        <w:tc>
          <w:tcPr>
            <w:tcW w:w="7979" w:type="dxa"/>
            <w:gridSpan w:val="4"/>
            <w:tcBorders>
              <w:bottom w:val="single" w:sz="4" w:space="0" w:color="auto"/>
            </w:tcBorders>
          </w:tcPr>
          <w:p w:rsidR="001B7E63" w:rsidRDefault="001B7E63" w:rsidP="00936768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  <w:p w:rsidR="001B7E63" w:rsidRDefault="001B7E63" w:rsidP="00936768">
            <w:pPr>
              <w:spacing w:line="440" w:lineRule="exact"/>
              <w:ind w:firstLineChars="600" w:firstLine="1440"/>
              <w:rPr>
                <w:rFonts w:ascii="仿宋_GB2312" w:eastAsia="仿宋_GB2312" w:hAnsi="宋体"/>
                <w:sz w:val="24"/>
              </w:rPr>
            </w:pPr>
          </w:p>
          <w:p w:rsidR="001B7E63" w:rsidRDefault="001B7E63" w:rsidP="00936768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  <w:p w:rsidR="001B7E63" w:rsidRDefault="001B7E63" w:rsidP="005A3B49">
            <w:pPr>
              <w:spacing w:line="440" w:lineRule="exact"/>
              <w:ind w:firstLineChars="2200" w:firstLine="52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签 章：</w:t>
            </w:r>
          </w:p>
          <w:p w:rsidR="001B7E63" w:rsidRDefault="001B7E63" w:rsidP="005A3B49">
            <w:pPr>
              <w:spacing w:line="440" w:lineRule="exact"/>
              <w:ind w:firstLineChars="2200" w:firstLine="52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  月  日</w:t>
            </w:r>
          </w:p>
        </w:tc>
      </w:tr>
      <w:tr w:rsidR="003926D8" w:rsidTr="003926D8">
        <w:trPr>
          <w:cantSplit/>
          <w:trHeight w:val="1828"/>
        </w:trPr>
        <w:tc>
          <w:tcPr>
            <w:tcW w:w="1201" w:type="dxa"/>
            <w:vAlign w:val="center"/>
          </w:tcPr>
          <w:p w:rsidR="003926D8" w:rsidRDefault="003926D8" w:rsidP="00936768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学生工作 与安全保卫部意见</w:t>
            </w:r>
          </w:p>
        </w:tc>
        <w:tc>
          <w:tcPr>
            <w:tcW w:w="7979" w:type="dxa"/>
            <w:gridSpan w:val="4"/>
          </w:tcPr>
          <w:p w:rsidR="003926D8" w:rsidRDefault="003926D8" w:rsidP="00936768">
            <w:pPr>
              <w:spacing w:line="440" w:lineRule="exact"/>
              <w:ind w:firstLineChars="600" w:firstLine="1440"/>
              <w:rPr>
                <w:rFonts w:ascii="仿宋_GB2312" w:eastAsia="仿宋_GB2312" w:hAnsi="宋体"/>
                <w:sz w:val="24"/>
              </w:rPr>
            </w:pPr>
          </w:p>
          <w:p w:rsidR="003926D8" w:rsidRDefault="003926D8" w:rsidP="00936768">
            <w:pPr>
              <w:spacing w:line="440" w:lineRule="exact"/>
              <w:ind w:firstLineChars="600" w:firstLine="1440"/>
              <w:rPr>
                <w:rFonts w:ascii="仿宋_GB2312" w:eastAsia="仿宋_GB2312" w:hAnsi="宋体"/>
                <w:sz w:val="24"/>
              </w:rPr>
            </w:pPr>
          </w:p>
          <w:p w:rsidR="003926D8" w:rsidRDefault="003926D8" w:rsidP="00936768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  <w:p w:rsidR="003926D8" w:rsidRDefault="003926D8" w:rsidP="005A3B49">
            <w:pPr>
              <w:spacing w:line="440" w:lineRule="exact"/>
              <w:ind w:firstLineChars="2200" w:firstLine="52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签 章：</w:t>
            </w:r>
          </w:p>
          <w:p w:rsidR="003926D8" w:rsidRDefault="003926D8" w:rsidP="005A3B49">
            <w:pPr>
              <w:spacing w:line="440" w:lineRule="exact"/>
              <w:ind w:firstLineChars="2200" w:firstLine="52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  月  日</w:t>
            </w:r>
          </w:p>
        </w:tc>
      </w:tr>
      <w:tr w:rsidR="001B7E63" w:rsidTr="001B7E63">
        <w:trPr>
          <w:cantSplit/>
        </w:trPr>
        <w:tc>
          <w:tcPr>
            <w:tcW w:w="1201" w:type="dxa"/>
            <w:vAlign w:val="center"/>
          </w:tcPr>
          <w:p w:rsidR="005A3B49" w:rsidRDefault="005A3B49" w:rsidP="00936768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查阅</w:t>
            </w:r>
          </w:p>
          <w:p w:rsidR="001B7E63" w:rsidRDefault="005A3B49" w:rsidP="00936768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结果</w:t>
            </w:r>
          </w:p>
        </w:tc>
        <w:tc>
          <w:tcPr>
            <w:tcW w:w="7979" w:type="dxa"/>
            <w:gridSpan w:val="4"/>
          </w:tcPr>
          <w:p w:rsidR="001B7E63" w:rsidRDefault="001B7E63" w:rsidP="00936768">
            <w:pPr>
              <w:spacing w:line="440" w:lineRule="exact"/>
              <w:rPr>
                <w:rFonts w:ascii="仿宋_GB2312" w:eastAsia="仿宋_GB2312" w:hAnsi="宋体"/>
                <w:sz w:val="28"/>
              </w:rPr>
            </w:pPr>
          </w:p>
          <w:p w:rsidR="005A3B49" w:rsidRDefault="005A3B49" w:rsidP="005A3B49">
            <w:pPr>
              <w:spacing w:line="440" w:lineRule="exact"/>
              <w:ind w:leftChars="2300" w:left="5390" w:hangingChars="200" w:hanging="560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 xml:space="preserve">                                      </w:t>
            </w:r>
            <w:r w:rsidRPr="005A3B49">
              <w:rPr>
                <w:rFonts w:ascii="仿宋_GB2312" w:eastAsia="仿宋_GB2312" w:hAnsi="宋体" w:hint="eastAsia"/>
                <w:sz w:val="24"/>
              </w:rPr>
              <w:t>值班人员签字：</w:t>
            </w:r>
          </w:p>
          <w:p w:rsidR="001B7E63" w:rsidRDefault="005A3B49" w:rsidP="005A3B49">
            <w:pPr>
              <w:spacing w:line="440" w:lineRule="exact"/>
              <w:ind w:firstLineChars="800" w:firstLine="1920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</w:t>
            </w:r>
            <w:r>
              <w:rPr>
                <w:rFonts w:ascii="仿宋_GB2312" w:eastAsia="仿宋_GB2312" w:hAnsi="宋体"/>
                <w:sz w:val="24"/>
              </w:rPr>
              <w:t xml:space="preserve">                  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年  月  日</w:t>
            </w:r>
          </w:p>
        </w:tc>
      </w:tr>
    </w:tbl>
    <w:p w:rsidR="001B7E63" w:rsidRPr="001B7E63" w:rsidRDefault="001B7E63" w:rsidP="005A3B49">
      <w:pPr>
        <w:jc w:val="left"/>
        <w:rPr>
          <w:rFonts w:hint="eastAsia"/>
          <w:sz w:val="28"/>
          <w:u w:val="single"/>
        </w:rPr>
      </w:pPr>
    </w:p>
    <w:sectPr w:rsidR="001B7E63" w:rsidRPr="001B7E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BD8" w:rsidRDefault="00C53BD8" w:rsidP="001B7E63">
      <w:r>
        <w:separator/>
      </w:r>
    </w:p>
  </w:endnote>
  <w:endnote w:type="continuationSeparator" w:id="0">
    <w:p w:rsidR="00C53BD8" w:rsidRDefault="00C53BD8" w:rsidP="001B7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BD8" w:rsidRDefault="00C53BD8" w:rsidP="001B7E63">
      <w:r>
        <w:separator/>
      </w:r>
    </w:p>
  </w:footnote>
  <w:footnote w:type="continuationSeparator" w:id="0">
    <w:p w:rsidR="00C53BD8" w:rsidRDefault="00C53BD8" w:rsidP="001B7E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EF3"/>
    <w:rsid w:val="001B7E63"/>
    <w:rsid w:val="003926D8"/>
    <w:rsid w:val="00431570"/>
    <w:rsid w:val="005770E0"/>
    <w:rsid w:val="005A3B49"/>
    <w:rsid w:val="006C690F"/>
    <w:rsid w:val="00770D89"/>
    <w:rsid w:val="00C05EF3"/>
    <w:rsid w:val="00C5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34AFE0C"/>
  <w15:chartTrackingRefBased/>
  <w15:docId w15:val="{4A48E4DC-032F-4FE7-A6D6-17FA831DD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7E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B7E6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B7E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B7E63"/>
    <w:rPr>
      <w:sz w:val="18"/>
      <w:szCs w:val="18"/>
    </w:rPr>
  </w:style>
  <w:style w:type="paragraph" w:styleId="a7">
    <w:name w:val="Body Text"/>
    <w:basedOn w:val="a"/>
    <w:link w:val="a8"/>
    <w:rsid w:val="001B7E63"/>
    <w:pPr>
      <w:jc w:val="center"/>
    </w:pPr>
    <w:rPr>
      <w:rFonts w:ascii="Times New Roman" w:eastAsia="宋体" w:hAnsi="Times New Roman" w:cs="Times New Roman"/>
      <w:sz w:val="44"/>
      <w:szCs w:val="24"/>
    </w:rPr>
  </w:style>
  <w:style w:type="character" w:customStyle="1" w:styleId="a8">
    <w:name w:val="正文文本 字符"/>
    <w:basedOn w:val="a0"/>
    <w:link w:val="a7"/>
    <w:rsid w:val="001B7E63"/>
    <w:rPr>
      <w:rFonts w:ascii="Times New Roman" w:eastAsia="宋体" w:hAnsi="Times New Roman" w:cs="Times New Roman"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63</Words>
  <Characters>365</Characters>
  <Application>Microsoft Office Word</Application>
  <DocSecurity>0</DocSecurity>
  <Lines>3</Lines>
  <Paragraphs>1</Paragraphs>
  <ScaleCrop>false</ScaleCrop>
  <Company>Microsoft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6</cp:revision>
  <dcterms:created xsi:type="dcterms:W3CDTF">2016-10-09T07:54:00Z</dcterms:created>
  <dcterms:modified xsi:type="dcterms:W3CDTF">2017-03-06T03:23:00Z</dcterms:modified>
</cp:coreProperties>
</file>