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FB363">
      <w:pPr>
        <w:spacing w:line="560" w:lineRule="exact"/>
        <w:jc w:val="center"/>
        <w:rPr>
          <w:rFonts w:ascii="仿宋_GB2312" w:hAnsi="Times New Roman" w:eastAsia="仿宋_GB2312" w:cs="Times New Roman"/>
          <w:sz w:val="32"/>
          <w:szCs w:val="32"/>
        </w:rPr>
      </w:pPr>
      <w:bookmarkStart w:id="2" w:name="_GoBack"/>
      <w:bookmarkEnd w:id="2"/>
    </w:p>
    <w:p w14:paraId="70DBBA8D">
      <w:pPr>
        <w:spacing w:line="560" w:lineRule="exact"/>
        <w:jc w:val="center"/>
        <w:rPr>
          <w:rFonts w:ascii="仿宋_GB2312" w:hAnsi="Times New Roman" w:eastAsia="仿宋_GB2312" w:cs="Times New Roman"/>
          <w:sz w:val="32"/>
          <w:szCs w:val="32"/>
        </w:rPr>
      </w:pPr>
    </w:p>
    <w:p w14:paraId="6E192B30">
      <w:pPr>
        <w:spacing w:line="560" w:lineRule="exact"/>
        <w:jc w:val="center"/>
        <w:rPr>
          <w:rFonts w:ascii="仿宋_GB2312" w:hAnsi="Times New Roman" w:eastAsia="仿宋_GB2312" w:cs="Times New Roman"/>
          <w:sz w:val="32"/>
          <w:szCs w:val="32"/>
        </w:rPr>
      </w:pPr>
    </w:p>
    <w:p w14:paraId="20F4DB3C">
      <w:pPr>
        <w:spacing w:line="560" w:lineRule="exact"/>
        <w:jc w:val="center"/>
        <w:rPr>
          <w:rFonts w:ascii="仿宋_GB2312" w:hAnsi="Times New Roman" w:eastAsia="仿宋_GB2312" w:cs="Times New Roman"/>
          <w:sz w:val="32"/>
          <w:szCs w:val="32"/>
        </w:rPr>
      </w:pPr>
    </w:p>
    <w:p w14:paraId="5FA7FE54">
      <w:pPr>
        <w:spacing w:line="560" w:lineRule="exact"/>
        <w:jc w:val="center"/>
        <w:rPr>
          <w:rFonts w:ascii="仿宋_GB2312" w:hAnsi="Times New Roman" w:eastAsia="仿宋_GB2312" w:cs="Times New Roman"/>
          <w:sz w:val="32"/>
          <w:szCs w:val="32"/>
        </w:rPr>
      </w:pPr>
    </w:p>
    <w:p w14:paraId="2E1B229A">
      <w:pPr>
        <w:spacing w:line="560" w:lineRule="exact"/>
        <w:jc w:val="center"/>
        <w:rPr>
          <w:rFonts w:ascii="仿宋_GB2312" w:hAnsi="Times New Roman" w:eastAsia="仿宋_GB2312" w:cs="Times New Roman"/>
          <w:sz w:val="32"/>
          <w:szCs w:val="32"/>
        </w:rPr>
      </w:pPr>
    </w:p>
    <w:p w14:paraId="4C3AFED4">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Times New Roman" w:eastAsia="仿宋_GB2312" w:cs="Times New Roman"/>
          <w:sz w:val="32"/>
          <w:szCs w:val="32"/>
        </w:rPr>
      </w:pPr>
    </w:p>
    <w:p w14:paraId="7C3B7241">
      <w:pPr>
        <w:spacing w:line="560" w:lineRule="exact"/>
        <w:jc w:val="center"/>
        <w:rPr>
          <w:rFonts w:hint="eastAsia" w:ascii="仿宋_GB2312" w:hAnsi="仿宋" w:eastAsia="仿宋_GB2312" w:cs="Times New Roman"/>
          <w:bCs/>
          <w:sz w:val="32"/>
          <w:szCs w:val="32"/>
        </w:rPr>
      </w:pPr>
      <w:r>
        <w:rPr>
          <w:rFonts w:hint="eastAsia" w:ascii="仿宋_GB2312" w:hAnsi="仿宋" w:eastAsia="仿宋_GB2312" w:cs="Times New Roman"/>
          <w:bCs/>
          <w:sz w:val="32"/>
          <w:szCs w:val="32"/>
        </w:rPr>
        <w:t>中石大克校区</w:t>
      </w:r>
      <w:r>
        <w:rPr>
          <w:rFonts w:hint="eastAsia" w:ascii="仿宋_GB2312" w:hAnsi="仿宋" w:eastAsia="仿宋_GB2312" w:cs="Times New Roman"/>
          <w:bCs/>
          <w:sz w:val="32"/>
          <w:szCs w:val="32"/>
          <w:lang w:val="en-US" w:eastAsia="zh-CN"/>
        </w:rPr>
        <w:t>财</w:t>
      </w:r>
      <w:r>
        <w:rPr>
          <w:rFonts w:hint="eastAsia" w:ascii="仿宋_GB2312" w:hAnsi="仿宋" w:eastAsia="仿宋_GB2312" w:cs="Times New Roman"/>
          <w:bCs/>
          <w:sz w:val="32"/>
          <w:szCs w:val="32"/>
        </w:rPr>
        <w:t>〔202</w:t>
      </w:r>
      <w:r>
        <w:rPr>
          <w:rFonts w:ascii="仿宋_GB2312" w:hAnsi="仿宋" w:eastAsia="仿宋_GB2312" w:cs="Times New Roman"/>
          <w:bCs/>
          <w:sz w:val="32"/>
          <w:szCs w:val="32"/>
        </w:rPr>
        <w:t>4</w:t>
      </w:r>
      <w:r>
        <w:rPr>
          <w:rFonts w:hint="eastAsia" w:ascii="仿宋_GB2312" w:hAnsi="仿宋" w:eastAsia="仿宋_GB2312" w:cs="Times New Roman"/>
          <w:bCs/>
          <w:sz w:val="32"/>
          <w:szCs w:val="32"/>
        </w:rPr>
        <w:t>〕</w:t>
      </w:r>
      <w:r>
        <w:rPr>
          <w:rFonts w:hint="eastAsia" w:ascii="仿宋_GB2312" w:hAnsi="仿宋" w:eastAsia="仿宋_GB2312" w:cs="Times New Roman"/>
          <w:bCs/>
          <w:sz w:val="32"/>
          <w:szCs w:val="32"/>
          <w:lang w:val="en-US" w:eastAsia="zh-CN"/>
        </w:rPr>
        <w:t>4</w:t>
      </w:r>
      <w:r>
        <w:rPr>
          <w:rFonts w:hint="eastAsia" w:ascii="仿宋_GB2312" w:hAnsi="仿宋" w:eastAsia="仿宋_GB2312" w:cs="Times New Roman"/>
          <w:bCs/>
          <w:sz w:val="32"/>
          <w:szCs w:val="32"/>
        </w:rPr>
        <w:t>号</w:t>
      </w:r>
    </w:p>
    <w:p w14:paraId="02D27ED9">
      <w:pPr>
        <w:spacing w:line="560" w:lineRule="exact"/>
        <w:jc w:val="both"/>
        <w:rPr>
          <w:rFonts w:hint="eastAsia" w:ascii="仿宋_GB2312" w:hAnsi="仿宋" w:eastAsia="仿宋_GB2312" w:cs="Times New Roman"/>
          <w:bCs/>
          <w:sz w:val="32"/>
          <w:szCs w:val="32"/>
        </w:rPr>
      </w:pPr>
    </w:p>
    <w:p w14:paraId="067FEDC2">
      <w:pPr>
        <w:spacing w:line="560" w:lineRule="exact"/>
        <w:jc w:val="both"/>
        <w:rPr>
          <w:rFonts w:hint="eastAsia" w:ascii="仿宋_GB2312" w:hAnsi="仿宋" w:eastAsia="仿宋_GB2312" w:cs="Times New Roman"/>
          <w:bCs/>
          <w:sz w:val="32"/>
          <w:szCs w:val="32"/>
        </w:rPr>
      </w:pPr>
    </w:p>
    <w:p w14:paraId="5B9EC1F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kern w:val="0"/>
          <w:sz w:val="40"/>
          <w:szCs w:val="40"/>
        </w:rPr>
      </w:pPr>
      <w:r>
        <w:rPr>
          <w:rFonts w:hint="eastAsia" w:ascii="方正小标宋简体" w:eastAsia="方正小标宋简体"/>
          <w:sz w:val="40"/>
          <w:szCs w:val="40"/>
        </w:rPr>
        <w:t>关于印发《</w:t>
      </w:r>
      <w:r>
        <w:rPr>
          <w:rFonts w:hint="eastAsia" w:ascii="方正小标宋简体" w:hAnsi="方正小标宋简体" w:eastAsia="方正小标宋简体"/>
          <w:kern w:val="0"/>
          <w:sz w:val="40"/>
          <w:szCs w:val="40"/>
        </w:rPr>
        <w:t>中国石油大学（北京）克拉玛依校区</w:t>
      </w:r>
    </w:p>
    <w:p w14:paraId="0D93DF2C">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0"/>
          <w:szCs w:val="40"/>
        </w:rPr>
      </w:pPr>
      <w:r>
        <w:rPr>
          <w:rFonts w:hint="eastAsia" w:ascii="方正小标宋简体" w:hAnsi="方正小标宋简体" w:eastAsia="方正小标宋简体"/>
          <w:kern w:val="0"/>
          <w:sz w:val="40"/>
          <w:szCs w:val="40"/>
        </w:rPr>
        <w:t>国内差旅费管理办法（2</w:t>
      </w:r>
      <w:r>
        <w:rPr>
          <w:rFonts w:ascii="方正小标宋简体" w:hAnsi="方正小标宋简体" w:eastAsia="方正小标宋简体"/>
          <w:kern w:val="0"/>
          <w:sz w:val="40"/>
          <w:szCs w:val="40"/>
        </w:rPr>
        <w:t>024</w:t>
      </w:r>
      <w:r>
        <w:rPr>
          <w:rFonts w:hint="eastAsia" w:ascii="方正小标宋简体" w:hAnsi="方正小标宋简体" w:eastAsia="方正小标宋简体"/>
          <w:kern w:val="0"/>
          <w:sz w:val="40"/>
          <w:szCs w:val="40"/>
        </w:rPr>
        <w:t>年修订）</w:t>
      </w:r>
      <w:r>
        <w:rPr>
          <w:rFonts w:hint="eastAsia" w:ascii="方正小标宋简体" w:eastAsia="方正小标宋简体"/>
          <w:sz w:val="40"/>
          <w:szCs w:val="40"/>
        </w:rPr>
        <w:t>》的通知</w:t>
      </w:r>
    </w:p>
    <w:p w14:paraId="7CE5659C">
      <w:pPr>
        <w:keepNext w:val="0"/>
        <w:keepLines w:val="0"/>
        <w:pageBreakBefore w:val="0"/>
        <w:kinsoku/>
        <w:wordWrap/>
        <w:overflowPunct/>
        <w:topLinePunct w:val="0"/>
        <w:autoSpaceDE/>
        <w:autoSpaceDN/>
        <w:bidi w:val="0"/>
        <w:adjustRightInd/>
        <w:snapToGrid/>
        <w:spacing w:line="560" w:lineRule="exact"/>
        <w:textAlignment w:val="auto"/>
        <w:rPr>
          <w:rFonts w:eastAsia="仿宋_GB2312"/>
          <w:sz w:val="32"/>
          <w:szCs w:val="36"/>
        </w:rPr>
      </w:pPr>
    </w:p>
    <w:p w14:paraId="07781CF3">
      <w:pPr>
        <w:keepNext w:val="0"/>
        <w:keepLines w:val="0"/>
        <w:pageBreakBefore w:val="0"/>
        <w:kinsoku/>
        <w:wordWrap/>
        <w:overflowPunct/>
        <w:topLinePunct w:val="0"/>
        <w:autoSpaceDE/>
        <w:autoSpaceDN/>
        <w:bidi w:val="0"/>
        <w:adjustRightInd/>
        <w:snapToGrid/>
        <w:spacing w:line="560" w:lineRule="exact"/>
        <w:textAlignment w:val="auto"/>
        <w:rPr>
          <w:rFonts w:eastAsia="仿宋_GB2312"/>
          <w:sz w:val="32"/>
          <w:szCs w:val="36"/>
        </w:rPr>
      </w:pPr>
      <w:r>
        <w:rPr>
          <w:rFonts w:hint="eastAsia" w:eastAsia="仿宋_GB2312"/>
          <w:sz w:val="32"/>
          <w:szCs w:val="36"/>
        </w:rPr>
        <w:t>校区各部门、单位：</w:t>
      </w:r>
    </w:p>
    <w:p w14:paraId="25FB44F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eastAsia="仿宋_GB2312"/>
          <w:sz w:val="32"/>
          <w:szCs w:val="36"/>
        </w:rPr>
      </w:pPr>
      <w:r>
        <w:rPr>
          <w:rFonts w:hint="eastAsia" w:eastAsia="仿宋_GB2312"/>
          <w:sz w:val="32"/>
          <w:szCs w:val="36"/>
        </w:rPr>
        <w:t>经</w:t>
      </w:r>
      <w:r>
        <w:rPr>
          <w:rFonts w:eastAsia="仿宋_GB2312"/>
          <w:sz w:val="32"/>
          <w:szCs w:val="36"/>
        </w:rPr>
        <w:t>20</w:t>
      </w:r>
      <w:r>
        <w:rPr>
          <w:rFonts w:hint="eastAsia" w:eastAsia="仿宋_GB2312"/>
          <w:sz w:val="32"/>
          <w:szCs w:val="36"/>
        </w:rPr>
        <w:t>24</w:t>
      </w:r>
      <w:r>
        <w:rPr>
          <w:rFonts w:eastAsia="仿宋_GB2312"/>
          <w:sz w:val="32"/>
          <w:szCs w:val="36"/>
        </w:rPr>
        <w:t>年第3</w:t>
      </w:r>
      <w:r>
        <w:rPr>
          <w:rFonts w:hint="eastAsia" w:eastAsia="仿宋_GB2312"/>
          <w:sz w:val="32"/>
          <w:szCs w:val="36"/>
          <w:lang w:val="en-US" w:eastAsia="zh-CN"/>
        </w:rPr>
        <w:t>4</w:t>
      </w:r>
      <w:r>
        <w:rPr>
          <w:rFonts w:hint="eastAsia" w:eastAsia="仿宋_GB2312"/>
          <w:sz w:val="32"/>
          <w:szCs w:val="36"/>
        </w:rPr>
        <w:t>次</w:t>
      </w:r>
      <w:r>
        <w:rPr>
          <w:rFonts w:eastAsia="仿宋_GB2312"/>
          <w:sz w:val="32"/>
          <w:szCs w:val="36"/>
        </w:rPr>
        <w:t>校区校长办公会议审议通过，现将《</w:t>
      </w:r>
      <w:r>
        <w:rPr>
          <w:rFonts w:hint="eastAsia" w:eastAsia="仿宋_GB2312"/>
          <w:sz w:val="32"/>
          <w:szCs w:val="36"/>
        </w:rPr>
        <w:t>中国石油大学（北京）克拉玛依校区国内差旅费管理办法（2</w:t>
      </w:r>
      <w:r>
        <w:rPr>
          <w:rFonts w:eastAsia="仿宋_GB2312"/>
          <w:sz w:val="32"/>
          <w:szCs w:val="36"/>
        </w:rPr>
        <w:t>024</w:t>
      </w:r>
      <w:r>
        <w:rPr>
          <w:rFonts w:hint="eastAsia" w:eastAsia="仿宋_GB2312"/>
          <w:sz w:val="32"/>
          <w:szCs w:val="36"/>
        </w:rPr>
        <w:t>年修订）</w:t>
      </w:r>
      <w:r>
        <w:rPr>
          <w:rFonts w:eastAsia="仿宋_GB2312"/>
          <w:sz w:val="32"/>
          <w:szCs w:val="36"/>
        </w:rPr>
        <w:t>》印发给你们，请遵照执行。</w:t>
      </w:r>
    </w:p>
    <w:p w14:paraId="33914B1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eastAsia="仿宋_GB2312"/>
          <w:sz w:val="32"/>
          <w:szCs w:val="36"/>
        </w:rPr>
      </w:pPr>
    </w:p>
    <w:p w14:paraId="67F97968">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jc w:val="right"/>
        <w:textAlignment w:val="auto"/>
        <w:rPr>
          <w:rFonts w:ascii="微软雅黑" w:hAnsi="微软雅黑" w:eastAsia="微软雅黑"/>
          <w:color w:val="2A2F35"/>
        </w:rPr>
      </w:pPr>
      <w:r>
        <w:rPr>
          <w:rFonts w:hint="eastAsia" w:ascii="仿宋_GB2312" w:eastAsia="仿宋_GB2312"/>
          <w:color w:val="2A2F35"/>
          <w:sz w:val="32"/>
          <w:szCs w:val="32"/>
          <w:shd w:val="clear" w:color="auto" w:fill="FFFFFF"/>
        </w:rPr>
        <w:t>中国石油大学（北京）克拉玛依校区</w:t>
      </w:r>
    </w:p>
    <w:p w14:paraId="2D9017F8">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120" w:firstLineChars="1600"/>
        <w:textAlignment w:val="auto"/>
        <w:rPr>
          <w:rFonts w:hint="default" w:ascii="仿宋_GB2312" w:eastAsia="仿宋_GB2312"/>
          <w:color w:val="2A2F35"/>
          <w:sz w:val="32"/>
          <w:szCs w:val="32"/>
          <w:shd w:val="clear" w:color="auto" w:fill="FFFFFF"/>
          <w:lang w:val="en-US" w:eastAsia="zh-CN"/>
        </w:rPr>
      </w:pPr>
      <w:r>
        <w:rPr>
          <w:rFonts w:hint="eastAsia" w:ascii="仿宋_GB2312" w:eastAsia="仿宋_GB2312"/>
          <w:color w:val="2A2F35"/>
          <w:sz w:val="32"/>
          <w:szCs w:val="32"/>
          <w:shd w:val="clear" w:color="auto" w:fill="FFFFFF"/>
        </w:rPr>
        <w:t>2024年</w:t>
      </w:r>
      <w:r>
        <w:rPr>
          <w:rFonts w:ascii="仿宋_GB2312" w:eastAsia="仿宋_GB2312"/>
          <w:color w:val="2A2F35"/>
          <w:sz w:val="32"/>
          <w:szCs w:val="32"/>
          <w:shd w:val="clear" w:color="auto" w:fill="FFFFFF"/>
        </w:rPr>
        <w:t>11</w:t>
      </w:r>
      <w:r>
        <w:rPr>
          <w:rFonts w:hint="eastAsia" w:ascii="仿宋_GB2312" w:eastAsia="仿宋_GB2312"/>
          <w:color w:val="2A2F35"/>
          <w:sz w:val="32"/>
          <w:szCs w:val="32"/>
          <w:shd w:val="clear" w:color="auto" w:fill="FFFFFF"/>
        </w:rPr>
        <w:t>月</w:t>
      </w:r>
      <w:r>
        <w:rPr>
          <w:rFonts w:hint="eastAsia" w:ascii="仿宋_GB2312" w:eastAsia="仿宋_GB2312"/>
          <w:color w:val="2A2F35"/>
          <w:sz w:val="32"/>
          <w:szCs w:val="32"/>
          <w:shd w:val="clear" w:color="auto" w:fill="FFFFFF"/>
          <w:lang w:val="en-US" w:eastAsia="zh-CN"/>
        </w:rPr>
        <w:t>28</w:t>
      </w:r>
      <w:r>
        <w:rPr>
          <w:rFonts w:hint="eastAsia" w:ascii="仿宋_GB2312" w:eastAsia="仿宋_GB2312"/>
          <w:color w:val="2A2F35"/>
          <w:sz w:val="32"/>
          <w:szCs w:val="32"/>
          <w:shd w:val="clear" w:color="auto" w:fill="FFFFFF"/>
        </w:rPr>
        <w:t>日</w:t>
      </w:r>
    </w:p>
    <w:p w14:paraId="001519FD">
      <w:pPr>
        <w:keepNext w:val="0"/>
        <w:keepLines w:val="0"/>
        <w:pageBreakBefore w:val="0"/>
        <w:kinsoku/>
        <w:overflowPunct/>
        <w:topLinePunct w:val="0"/>
        <w:autoSpaceDE/>
        <w:autoSpaceDN/>
        <w:bidi w:val="0"/>
        <w:spacing w:line="560" w:lineRule="exact"/>
        <w:ind w:firstLine="640" w:firstLineChars="200"/>
        <w:textAlignment w:val="auto"/>
        <w:rPr>
          <w:rFonts w:eastAsia="仿宋_GB2312"/>
          <w:sz w:val="32"/>
          <w:szCs w:val="36"/>
        </w:rPr>
      </w:pPr>
    </w:p>
    <w:p w14:paraId="4492BEE6">
      <w:pPr>
        <w:keepNext w:val="0"/>
        <w:keepLines w:val="0"/>
        <w:pageBreakBefore w:val="0"/>
        <w:kinsoku/>
        <w:overflowPunct/>
        <w:topLinePunct w:val="0"/>
        <w:autoSpaceDE/>
        <w:autoSpaceDN/>
        <w:bidi w:val="0"/>
        <w:spacing w:line="560" w:lineRule="exact"/>
        <w:ind w:firstLine="640" w:firstLineChars="200"/>
        <w:textAlignment w:val="auto"/>
        <w:rPr>
          <w:rFonts w:ascii="仿宋_GB2312" w:hAnsi="仿宋" w:eastAsia="仿宋_GB2312" w:cs="仿宋"/>
          <w:sz w:val="32"/>
          <w:szCs w:val="28"/>
        </w:rPr>
      </w:pPr>
    </w:p>
    <w:p w14:paraId="4CB25C0A">
      <w:pPr>
        <w:keepNext w:val="0"/>
        <w:keepLines w:val="0"/>
        <w:pageBreakBefore w:val="0"/>
        <w:kinsoku/>
        <w:overflowPunct/>
        <w:topLinePunct w:val="0"/>
        <w:autoSpaceDE/>
        <w:autoSpaceDN/>
        <w:bidi w:val="0"/>
        <w:spacing w:line="560" w:lineRule="exact"/>
        <w:jc w:val="center"/>
        <w:textAlignment w:val="auto"/>
        <w:rPr>
          <w:rFonts w:ascii="方正小标宋简体" w:hAnsi="黑体" w:eastAsia="方正小标宋简体"/>
          <w:bCs/>
          <w:sz w:val="44"/>
          <w:szCs w:val="44"/>
        </w:rPr>
      </w:pPr>
    </w:p>
    <w:p w14:paraId="7181D4FB">
      <w:pPr>
        <w:keepNext w:val="0"/>
        <w:keepLines w:val="0"/>
        <w:pageBreakBefore w:val="0"/>
        <w:kinsoku/>
        <w:overflowPunct/>
        <w:topLinePunct w:val="0"/>
        <w:autoSpaceDE/>
        <w:autoSpaceDN/>
        <w:bidi w:val="0"/>
        <w:spacing w:line="560" w:lineRule="exact"/>
        <w:jc w:val="center"/>
        <w:textAlignment w:val="auto"/>
        <w:rPr>
          <w:rFonts w:ascii="方正小标宋简体" w:hAnsi="黑体" w:eastAsia="方正小标宋简体"/>
          <w:bCs/>
          <w:sz w:val="44"/>
          <w:szCs w:val="44"/>
        </w:rPr>
      </w:pPr>
    </w:p>
    <w:p w14:paraId="1F2A4908">
      <w:pPr>
        <w:keepNext w:val="0"/>
        <w:keepLines w:val="0"/>
        <w:pageBreakBefore w:val="0"/>
        <w:kinsoku/>
        <w:wordWrap/>
        <w:overflowPunct/>
        <w:topLinePunct w:val="0"/>
        <w:autoSpaceDE/>
        <w:autoSpaceDN/>
        <w:bidi w:val="0"/>
        <w:adjustRightInd/>
        <w:snapToGrid/>
        <w:spacing w:line="560" w:lineRule="exact"/>
        <w:ind w:firstLine="1200" w:firstLineChars="300"/>
        <w:jc w:val="both"/>
        <w:textAlignment w:val="auto"/>
        <w:rPr>
          <w:rFonts w:hint="eastAsia" w:ascii="方正小标宋简体" w:hAnsi="方正小标宋简体" w:eastAsia="方正小标宋简体"/>
          <w:kern w:val="0"/>
          <w:sz w:val="40"/>
          <w:szCs w:val="40"/>
        </w:rPr>
      </w:pPr>
      <w:r>
        <w:rPr>
          <w:rFonts w:hint="eastAsia" w:ascii="方正小标宋简体" w:hAnsi="方正小标宋简体" w:eastAsia="方正小标宋简体"/>
          <w:kern w:val="0"/>
          <w:sz w:val="40"/>
          <w:szCs w:val="40"/>
        </w:rPr>
        <w:t>中国石油大学（北京）克拉玛依校区</w:t>
      </w:r>
    </w:p>
    <w:p w14:paraId="2CE2D0F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kern w:val="0"/>
          <w:sz w:val="44"/>
          <w:szCs w:val="32"/>
        </w:rPr>
      </w:pPr>
      <w:r>
        <w:rPr>
          <w:rFonts w:hint="eastAsia" w:ascii="方正小标宋简体" w:hAnsi="方正小标宋简体" w:eastAsia="方正小标宋简体"/>
          <w:kern w:val="0"/>
          <w:sz w:val="40"/>
          <w:szCs w:val="40"/>
        </w:rPr>
        <w:t>国内差旅费管理办法（2</w:t>
      </w:r>
      <w:r>
        <w:rPr>
          <w:rFonts w:ascii="方正小标宋简体" w:hAnsi="方正小标宋简体" w:eastAsia="方正小标宋简体"/>
          <w:kern w:val="0"/>
          <w:sz w:val="40"/>
          <w:szCs w:val="40"/>
        </w:rPr>
        <w:t>024</w:t>
      </w:r>
      <w:r>
        <w:rPr>
          <w:rFonts w:hint="eastAsia" w:ascii="方正小标宋简体" w:hAnsi="方正小标宋简体" w:eastAsia="方正小标宋简体"/>
          <w:kern w:val="0"/>
          <w:sz w:val="40"/>
          <w:szCs w:val="40"/>
        </w:rPr>
        <w:t>年修订）</w:t>
      </w:r>
    </w:p>
    <w:p w14:paraId="28A1863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宋体"/>
          <w:sz w:val="32"/>
          <w:szCs w:val="32"/>
        </w:rPr>
      </w:pPr>
    </w:p>
    <w:p w14:paraId="73981EE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cs="宋体"/>
          <w:sz w:val="32"/>
          <w:szCs w:val="32"/>
        </w:rPr>
      </w:pPr>
      <w:r>
        <w:rPr>
          <w:rFonts w:hint="eastAsia" w:ascii="黑体" w:hAnsi="黑体" w:eastAsia="黑体" w:cs="宋体"/>
          <w:sz w:val="32"/>
          <w:szCs w:val="32"/>
        </w:rPr>
        <w:t>第一章 总 则</w:t>
      </w:r>
    </w:p>
    <w:p w14:paraId="41F74BF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为深入贯彻落实中央八项规定精神，加强和规范校区国内差旅费报销管理，深入贯彻科研经费“放管服”政策精神，根据</w:t>
      </w:r>
      <w:bookmarkStart w:id="0" w:name="OLE_LINK2"/>
      <w:bookmarkStart w:id="1" w:name="OLE_LINK1"/>
      <w:r>
        <w:rPr>
          <w:rFonts w:hint="eastAsia" w:ascii="仿宋_GB2312" w:hAnsi="仿宋_GB2312" w:eastAsia="仿宋_GB2312" w:cs="仿宋_GB2312"/>
          <w:sz w:val="32"/>
          <w:szCs w:val="32"/>
        </w:rPr>
        <w:t>《中央和国家机关差旅费管理办法》（财行〔2013〕531号），《中共中央办公厅、国务院办公厅关于进一步完善中央财政科研项目资金管理等政策的若干意见》</w:t>
      </w:r>
      <w:bookmarkEnd w:id="0"/>
      <w:bookmarkEnd w:id="1"/>
      <w:r>
        <w:rPr>
          <w:rFonts w:hint="eastAsia" w:ascii="仿宋_GB2312" w:hAnsi="仿宋_GB2312" w:eastAsia="仿宋_GB2312" w:cs="仿宋_GB2312"/>
          <w:sz w:val="32"/>
          <w:szCs w:val="32"/>
        </w:rPr>
        <w:t>（中办发〔2016〕50号），《国务院办公厅关于改革完善中央财政科研经费管理的若干意见》（国办发〔2021〕32号），《中国石油大学（北京）国内差旅费管理办法（2024年修订）》（中石大京财〔2024〕7号），结合校区实际，制定本办法。</w:t>
      </w:r>
    </w:p>
    <w:p w14:paraId="26DC211C">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本办法适用于校区各部门、单位。</w:t>
      </w:r>
    </w:p>
    <w:p w14:paraId="14671C4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差旅费是指出差人员临时到常驻地以外地区公务出差所发生的国内城市间交通费、住宿费、伙食补助费和市内交通费等。</w:t>
      </w:r>
    </w:p>
    <w:p w14:paraId="7A3D7C79">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出差实行审批制度，各单位负责人或项目负责人应按照</w:t>
      </w:r>
      <w:r>
        <w:rPr>
          <w:rFonts w:hint="cs" w:ascii="仿宋_GB2312" w:hAnsi="仿宋_GB2312" w:eastAsia="仿宋_GB2312" w:cs="仿宋_GB2312"/>
          <w:sz w:val="32"/>
          <w:szCs w:val="32"/>
          <w:cs/>
        </w:rPr>
        <w:t>“</w:t>
      </w:r>
      <w:r>
        <w:rPr>
          <w:rFonts w:hint="eastAsia" w:ascii="仿宋_GB2312" w:hAnsi="仿宋_GB2312" w:eastAsia="仿宋_GB2312" w:cs="仿宋_GB2312"/>
          <w:sz w:val="32"/>
          <w:szCs w:val="32"/>
        </w:rPr>
        <w:t>业务相关，厉行节约</w:t>
      </w:r>
      <w:r>
        <w:rPr>
          <w:rFonts w:hint="cs" w:ascii="仿宋_GB2312" w:hAnsi="仿宋_GB2312" w:eastAsia="仿宋_GB2312" w:cs="仿宋_GB2312"/>
          <w:sz w:val="32"/>
          <w:szCs w:val="32"/>
          <w:cs/>
        </w:rPr>
        <w:t>”</w:t>
      </w:r>
      <w:r>
        <w:rPr>
          <w:rFonts w:hint="eastAsia" w:ascii="仿宋_GB2312" w:hAnsi="仿宋_GB2312" w:eastAsia="仿宋_GB2312" w:cs="仿宋_GB2312"/>
          <w:sz w:val="32"/>
          <w:szCs w:val="32"/>
        </w:rPr>
        <w:t>原则，严格差旅费管理，控制差旅费支出规模，从严安排出差人数和天数，可合并的不重复安排；严禁无实质内容、无明确公务目的的差旅活动，严禁以任何名义和方式变相旅游。</w:t>
      </w:r>
    </w:p>
    <w:p w14:paraId="39DA6ADE">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出差人员和经费负责人是差旅费的直接负责人，对差旅费使用的合规性、合理性、真实性和相关性承担直接责任。各单位应加强出差审批、租车自驾车出差管理等审批，规范对出差人员出差活动和经费报销的内控管理。财务部负责差旅费的会计核算和财务管理，依据有关财经法律法规制定完善校区差旅费管理办法，加强差旅费审核。</w:t>
      </w:r>
    </w:p>
    <w:p w14:paraId="6ECD625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cs="宋体"/>
          <w:sz w:val="32"/>
          <w:szCs w:val="32"/>
        </w:rPr>
      </w:pPr>
      <w:r>
        <w:rPr>
          <w:rFonts w:hint="eastAsia" w:ascii="黑体" w:hAnsi="黑体" w:eastAsia="黑体" w:cs="宋体"/>
          <w:sz w:val="32"/>
          <w:szCs w:val="32"/>
        </w:rPr>
        <w:t>第二章 城市间交通费</w:t>
      </w:r>
    </w:p>
    <w:p w14:paraId="2FB2C814">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城市间交通费是指工作人员因公到常驻地以外地区出差乘坐火车、轮船、飞机等交通工具所发生的费用。</w:t>
      </w:r>
    </w:p>
    <w:p w14:paraId="3802D169">
      <w:pPr>
        <w:keepNext w:val="0"/>
        <w:keepLines w:val="0"/>
        <w:pageBreakBefore w:val="0"/>
        <w:widowControl/>
        <w:kinsoku/>
        <w:wordWrap/>
        <w:overflowPunct/>
        <w:topLinePunct w:val="0"/>
        <w:autoSpaceDE/>
        <w:autoSpaceDN/>
        <w:bidi w:val="0"/>
        <w:adjustRightInd/>
        <w:snapToGrid/>
        <w:spacing w:after="157" w:afterLines="50"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出差人员乘坐城市间交通工具应不超过以下标准：</w:t>
      </w:r>
    </w:p>
    <w:tbl>
      <w:tblPr>
        <w:tblStyle w:val="7"/>
        <w:tblpPr w:leftFromText="181" w:rightFromText="181" w:vertAnchor="text" w:horzAnchor="margin" w:tblpX="1" w:tblpY="120"/>
        <w:tblW w:w="9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2284"/>
        <w:gridCol w:w="2389"/>
        <w:gridCol w:w="1368"/>
        <w:gridCol w:w="1135"/>
        <w:gridCol w:w="1772"/>
      </w:tblGrid>
      <w:tr w14:paraId="01F4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14:paraId="4FC938B4">
            <w:pPr>
              <w:adjustRightInd w:val="0"/>
              <w:snapToGrid w:val="0"/>
              <w:spacing w:line="560" w:lineRule="exact"/>
              <w:jc w:val="center"/>
              <w:rPr>
                <w:rFonts w:ascii="仿宋" w:hAnsi="仿宋" w:eastAsia="仿宋"/>
                <w:b/>
                <w:bCs/>
                <w:sz w:val="24"/>
              </w:rPr>
            </w:pPr>
            <w:r>
              <w:rPr>
                <w:rFonts w:hint="eastAsia" w:ascii="仿宋" w:hAnsi="仿宋" w:eastAsia="仿宋"/>
                <w:b/>
                <w:bCs/>
                <w:sz w:val="24"/>
              </w:rPr>
              <w:t>标准</w:t>
            </w:r>
          </w:p>
        </w:tc>
        <w:tc>
          <w:tcPr>
            <w:tcW w:w="2284" w:type="dxa"/>
            <w:tcBorders>
              <w:top w:val="single" w:color="auto" w:sz="4" w:space="0"/>
              <w:left w:val="single" w:color="auto" w:sz="4" w:space="0"/>
              <w:bottom w:val="single" w:color="auto" w:sz="4" w:space="0"/>
              <w:right w:val="single" w:color="auto" w:sz="4" w:space="0"/>
            </w:tcBorders>
            <w:noWrap w:val="0"/>
            <w:vAlign w:val="center"/>
          </w:tcPr>
          <w:p w14:paraId="71D9E73C">
            <w:pPr>
              <w:adjustRightInd w:val="0"/>
              <w:snapToGrid w:val="0"/>
              <w:spacing w:line="560" w:lineRule="exact"/>
              <w:jc w:val="center"/>
              <w:rPr>
                <w:rFonts w:ascii="仿宋" w:hAnsi="仿宋" w:eastAsia="仿宋"/>
                <w:b/>
                <w:bCs/>
                <w:sz w:val="24"/>
              </w:rPr>
            </w:pPr>
            <w:r>
              <w:rPr>
                <w:rFonts w:hint="eastAsia" w:ascii="仿宋" w:hAnsi="仿宋" w:eastAsia="仿宋"/>
                <w:b/>
                <w:bCs/>
                <w:sz w:val="24"/>
              </w:rPr>
              <w:t>对应人员</w:t>
            </w:r>
          </w:p>
        </w:tc>
        <w:tc>
          <w:tcPr>
            <w:tcW w:w="2389" w:type="dxa"/>
            <w:tcBorders>
              <w:top w:val="single" w:color="auto" w:sz="4" w:space="0"/>
              <w:left w:val="single" w:color="auto" w:sz="4" w:space="0"/>
              <w:bottom w:val="single" w:color="auto" w:sz="4" w:space="0"/>
              <w:right w:val="single" w:color="auto" w:sz="4" w:space="0"/>
            </w:tcBorders>
            <w:noWrap w:val="0"/>
            <w:vAlign w:val="center"/>
          </w:tcPr>
          <w:p w14:paraId="488D1A02">
            <w:pPr>
              <w:adjustRightInd w:val="0"/>
              <w:snapToGrid w:val="0"/>
              <w:spacing w:line="560" w:lineRule="exact"/>
              <w:jc w:val="center"/>
              <w:rPr>
                <w:rFonts w:ascii="仿宋" w:hAnsi="仿宋" w:eastAsia="仿宋"/>
                <w:b/>
                <w:bCs/>
                <w:sz w:val="24"/>
              </w:rPr>
            </w:pPr>
            <w:r>
              <w:rPr>
                <w:rFonts w:hint="eastAsia" w:ascii="仿宋" w:hAnsi="仿宋" w:eastAsia="仿宋"/>
                <w:b/>
                <w:bCs/>
                <w:sz w:val="24"/>
              </w:rPr>
              <w:t>火车（含高铁、动车、全列软席列车）</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24B93294">
            <w:pPr>
              <w:adjustRightInd w:val="0"/>
              <w:snapToGrid w:val="0"/>
              <w:spacing w:line="560" w:lineRule="exact"/>
              <w:jc w:val="center"/>
              <w:rPr>
                <w:rFonts w:ascii="仿宋" w:hAnsi="仿宋" w:eastAsia="仿宋"/>
                <w:b/>
                <w:bCs/>
                <w:sz w:val="24"/>
              </w:rPr>
            </w:pPr>
            <w:r>
              <w:rPr>
                <w:rFonts w:hint="eastAsia" w:ascii="仿宋" w:hAnsi="仿宋" w:eastAsia="仿宋"/>
                <w:b/>
                <w:bCs/>
                <w:sz w:val="24"/>
              </w:rPr>
              <w:t>轮船（不包括旅游船）</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F89EC89">
            <w:pPr>
              <w:adjustRightInd w:val="0"/>
              <w:snapToGrid w:val="0"/>
              <w:spacing w:line="560" w:lineRule="exact"/>
              <w:jc w:val="center"/>
              <w:rPr>
                <w:rFonts w:ascii="仿宋" w:hAnsi="仿宋" w:eastAsia="仿宋"/>
                <w:b/>
                <w:bCs/>
                <w:sz w:val="24"/>
              </w:rPr>
            </w:pPr>
            <w:r>
              <w:rPr>
                <w:rFonts w:hint="eastAsia" w:ascii="仿宋" w:hAnsi="仿宋" w:eastAsia="仿宋"/>
                <w:b/>
                <w:bCs/>
                <w:sz w:val="24"/>
              </w:rPr>
              <w:t>飞 机</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526C11EC">
            <w:pPr>
              <w:adjustRightInd w:val="0"/>
              <w:snapToGrid w:val="0"/>
              <w:spacing w:line="560" w:lineRule="exact"/>
              <w:jc w:val="center"/>
              <w:rPr>
                <w:rFonts w:ascii="仿宋" w:hAnsi="仿宋" w:eastAsia="仿宋"/>
                <w:b/>
                <w:bCs/>
                <w:sz w:val="24"/>
              </w:rPr>
            </w:pPr>
            <w:r>
              <w:rPr>
                <w:rFonts w:hint="eastAsia" w:ascii="仿宋" w:hAnsi="仿宋" w:eastAsia="仿宋"/>
                <w:b/>
                <w:bCs/>
                <w:sz w:val="24"/>
              </w:rPr>
              <w:t>其他交通工具（不包括出租小汽车）</w:t>
            </w:r>
          </w:p>
        </w:tc>
      </w:tr>
      <w:tr w14:paraId="5C5D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14:paraId="70E14DFD">
            <w:pPr>
              <w:adjustRightInd w:val="0"/>
              <w:snapToGrid w:val="0"/>
              <w:spacing w:line="560" w:lineRule="exact"/>
              <w:jc w:val="center"/>
              <w:rPr>
                <w:rFonts w:ascii="仿宋" w:hAnsi="仿宋" w:eastAsia="仿宋"/>
                <w:bCs/>
                <w:sz w:val="24"/>
              </w:rPr>
            </w:pPr>
            <w:r>
              <w:rPr>
                <w:rFonts w:hint="eastAsia" w:ascii="仿宋" w:hAnsi="仿宋" w:eastAsia="仿宋"/>
                <w:bCs/>
                <w:sz w:val="24"/>
              </w:rPr>
              <w:t>一类</w:t>
            </w:r>
          </w:p>
        </w:tc>
        <w:tc>
          <w:tcPr>
            <w:tcW w:w="2284" w:type="dxa"/>
            <w:tcBorders>
              <w:top w:val="single" w:color="auto" w:sz="4" w:space="0"/>
              <w:left w:val="single" w:color="auto" w:sz="4" w:space="0"/>
              <w:bottom w:val="single" w:color="auto" w:sz="4" w:space="0"/>
              <w:right w:val="single" w:color="auto" w:sz="4" w:space="0"/>
            </w:tcBorders>
            <w:noWrap w:val="0"/>
            <w:vAlign w:val="center"/>
          </w:tcPr>
          <w:p w14:paraId="57E3B8B8">
            <w:pPr>
              <w:adjustRightInd w:val="0"/>
              <w:snapToGrid w:val="0"/>
              <w:spacing w:line="560" w:lineRule="exact"/>
              <w:jc w:val="center"/>
              <w:rPr>
                <w:rFonts w:ascii="仿宋" w:hAnsi="仿宋" w:eastAsia="仿宋"/>
                <w:bCs/>
                <w:sz w:val="24"/>
              </w:rPr>
            </w:pPr>
            <w:r>
              <w:rPr>
                <w:rFonts w:hint="eastAsia" w:ascii="仿宋" w:hAnsi="仿宋" w:eastAsia="仿宋"/>
                <w:bCs/>
                <w:sz w:val="24"/>
              </w:rPr>
              <w:t>1.院士、其他相当于院士的学者；</w:t>
            </w:r>
          </w:p>
          <w:p w14:paraId="65F48641">
            <w:pPr>
              <w:adjustRightInd w:val="0"/>
              <w:snapToGrid w:val="0"/>
              <w:spacing w:line="560" w:lineRule="exact"/>
              <w:jc w:val="center"/>
              <w:rPr>
                <w:rFonts w:ascii="仿宋" w:hAnsi="仿宋" w:eastAsia="仿宋"/>
                <w:bCs/>
                <w:sz w:val="24"/>
              </w:rPr>
            </w:pPr>
            <w:r>
              <w:rPr>
                <w:rFonts w:hint="eastAsia" w:ascii="仿宋" w:hAnsi="仿宋" w:eastAsia="仿宋"/>
                <w:bCs/>
                <w:sz w:val="24"/>
              </w:rPr>
              <w:t>2.二级及以上管理岗位人员。</w:t>
            </w:r>
          </w:p>
        </w:tc>
        <w:tc>
          <w:tcPr>
            <w:tcW w:w="2389" w:type="dxa"/>
            <w:tcBorders>
              <w:top w:val="single" w:color="auto" w:sz="4" w:space="0"/>
              <w:left w:val="single" w:color="auto" w:sz="4" w:space="0"/>
              <w:bottom w:val="single" w:color="auto" w:sz="4" w:space="0"/>
              <w:right w:val="single" w:color="auto" w:sz="4" w:space="0"/>
            </w:tcBorders>
            <w:noWrap w:val="0"/>
            <w:vAlign w:val="center"/>
          </w:tcPr>
          <w:p w14:paraId="509B839C">
            <w:pPr>
              <w:adjustRightInd w:val="0"/>
              <w:snapToGrid w:val="0"/>
              <w:spacing w:line="560" w:lineRule="exact"/>
              <w:jc w:val="center"/>
              <w:rPr>
                <w:rFonts w:ascii="仿宋" w:hAnsi="仿宋" w:eastAsia="仿宋"/>
                <w:bCs/>
                <w:sz w:val="24"/>
              </w:rPr>
            </w:pPr>
            <w:r>
              <w:rPr>
                <w:rFonts w:hint="eastAsia" w:ascii="仿宋" w:hAnsi="仿宋" w:eastAsia="仿宋"/>
                <w:bCs/>
                <w:sz w:val="24"/>
              </w:rPr>
              <w:t>高铁/动车商务座</w:t>
            </w:r>
          </w:p>
          <w:p w14:paraId="5B7FA74C">
            <w:pPr>
              <w:adjustRightInd w:val="0"/>
              <w:snapToGrid w:val="0"/>
              <w:spacing w:line="560" w:lineRule="exact"/>
              <w:jc w:val="center"/>
              <w:rPr>
                <w:rFonts w:hint="eastAsia" w:ascii="仿宋" w:hAnsi="仿宋" w:eastAsia="仿宋"/>
                <w:bCs/>
                <w:sz w:val="24"/>
              </w:rPr>
            </w:pPr>
            <w:r>
              <w:rPr>
                <w:rFonts w:hint="eastAsia" w:ascii="仿宋" w:hAnsi="仿宋" w:eastAsia="仿宋"/>
                <w:bCs/>
                <w:sz w:val="24"/>
              </w:rPr>
              <w:t>火车软卧/软座</w:t>
            </w:r>
          </w:p>
          <w:p w14:paraId="38926766">
            <w:pPr>
              <w:adjustRightInd w:val="0"/>
              <w:snapToGrid w:val="0"/>
              <w:spacing w:line="560" w:lineRule="exact"/>
              <w:jc w:val="center"/>
              <w:rPr>
                <w:rFonts w:hint="eastAsia" w:ascii="仿宋" w:hAnsi="仿宋" w:eastAsia="仿宋"/>
                <w:bCs/>
                <w:sz w:val="24"/>
              </w:rPr>
            </w:pPr>
            <w:r>
              <w:rPr>
                <w:rFonts w:hint="eastAsia" w:ascii="仿宋" w:hAnsi="仿宋" w:eastAsia="仿宋"/>
                <w:bCs/>
                <w:sz w:val="24"/>
              </w:rPr>
              <w:t>全列软席一等软座</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526DC062">
            <w:pPr>
              <w:adjustRightInd w:val="0"/>
              <w:snapToGrid w:val="0"/>
              <w:spacing w:line="560" w:lineRule="exact"/>
              <w:jc w:val="center"/>
              <w:rPr>
                <w:rFonts w:ascii="仿宋" w:hAnsi="仿宋" w:eastAsia="仿宋"/>
                <w:bCs/>
                <w:sz w:val="24"/>
              </w:rPr>
            </w:pPr>
            <w:r>
              <w:rPr>
                <w:rFonts w:hint="eastAsia" w:ascii="仿宋" w:hAnsi="仿宋" w:eastAsia="仿宋"/>
                <w:bCs/>
                <w:sz w:val="24"/>
              </w:rPr>
              <w:t>一等舱</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5A7DFDA">
            <w:pPr>
              <w:adjustRightInd w:val="0"/>
              <w:snapToGrid w:val="0"/>
              <w:spacing w:line="560" w:lineRule="exact"/>
              <w:jc w:val="center"/>
              <w:rPr>
                <w:rFonts w:ascii="仿宋" w:hAnsi="仿宋" w:eastAsia="仿宋"/>
                <w:bCs/>
                <w:sz w:val="24"/>
              </w:rPr>
            </w:pPr>
            <w:r>
              <w:rPr>
                <w:rFonts w:hint="eastAsia" w:ascii="仿宋" w:hAnsi="仿宋" w:eastAsia="仿宋"/>
                <w:bCs/>
                <w:sz w:val="24"/>
              </w:rPr>
              <w:t>头等舱公务舱</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38146A4C">
            <w:pPr>
              <w:adjustRightInd w:val="0"/>
              <w:snapToGrid w:val="0"/>
              <w:spacing w:line="560" w:lineRule="exact"/>
              <w:jc w:val="center"/>
              <w:rPr>
                <w:rFonts w:ascii="仿宋" w:hAnsi="仿宋" w:eastAsia="仿宋"/>
                <w:bCs/>
                <w:sz w:val="24"/>
              </w:rPr>
            </w:pPr>
            <w:r>
              <w:rPr>
                <w:rFonts w:hint="eastAsia" w:ascii="仿宋" w:hAnsi="仿宋" w:eastAsia="仿宋"/>
                <w:bCs/>
                <w:sz w:val="24"/>
              </w:rPr>
              <w:t>凭据报销</w:t>
            </w:r>
          </w:p>
        </w:tc>
      </w:tr>
      <w:tr w14:paraId="17F6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14:paraId="2E8B5D2A">
            <w:pPr>
              <w:adjustRightInd w:val="0"/>
              <w:snapToGrid w:val="0"/>
              <w:spacing w:line="560" w:lineRule="exact"/>
              <w:jc w:val="center"/>
              <w:rPr>
                <w:rFonts w:ascii="仿宋" w:hAnsi="仿宋" w:eastAsia="仿宋"/>
                <w:bCs/>
                <w:sz w:val="24"/>
              </w:rPr>
            </w:pPr>
            <w:r>
              <w:rPr>
                <w:rFonts w:hint="eastAsia" w:ascii="仿宋" w:hAnsi="仿宋" w:eastAsia="仿宋"/>
                <w:bCs/>
                <w:sz w:val="24"/>
              </w:rPr>
              <w:t>二类</w:t>
            </w:r>
          </w:p>
        </w:tc>
        <w:tc>
          <w:tcPr>
            <w:tcW w:w="2284" w:type="dxa"/>
            <w:tcBorders>
              <w:top w:val="single" w:color="auto" w:sz="4" w:space="0"/>
              <w:left w:val="single" w:color="auto" w:sz="4" w:space="0"/>
              <w:bottom w:val="single" w:color="auto" w:sz="4" w:space="0"/>
              <w:right w:val="single" w:color="auto" w:sz="4" w:space="0"/>
            </w:tcBorders>
            <w:noWrap w:val="0"/>
            <w:vAlign w:val="center"/>
          </w:tcPr>
          <w:p w14:paraId="5DE93D70">
            <w:pPr>
              <w:adjustRightInd w:val="0"/>
              <w:snapToGrid w:val="0"/>
              <w:spacing w:line="560" w:lineRule="exact"/>
              <w:jc w:val="center"/>
              <w:rPr>
                <w:rFonts w:hint="eastAsia" w:ascii="仿宋" w:hAnsi="仿宋" w:eastAsia="仿宋"/>
                <w:bCs/>
                <w:sz w:val="24"/>
              </w:rPr>
            </w:pPr>
            <w:r>
              <w:rPr>
                <w:rFonts w:hint="eastAsia" w:ascii="仿宋" w:hAnsi="仿宋" w:eastAsia="仿宋"/>
                <w:bCs/>
                <w:sz w:val="24"/>
              </w:rPr>
              <w:t>1.司局级及相当职务人员；</w:t>
            </w:r>
          </w:p>
          <w:p w14:paraId="338E4F92">
            <w:pPr>
              <w:adjustRightInd w:val="0"/>
              <w:snapToGrid w:val="0"/>
              <w:spacing w:line="560" w:lineRule="exact"/>
              <w:jc w:val="center"/>
              <w:rPr>
                <w:rFonts w:ascii="仿宋" w:hAnsi="仿宋" w:eastAsia="仿宋"/>
                <w:bCs/>
                <w:sz w:val="24"/>
              </w:rPr>
            </w:pPr>
            <w:r>
              <w:rPr>
                <w:rFonts w:hint="eastAsia" w:ascii="仿宋" w:hAnsi="仿宋" w:eastAsia="仿宋"/>
                <w:bCs/>
                <w:sz w:val="24"/>
              </w:rPr>
              <w:t>2.使用科研经费出差的高级专业技术职务人员。</w:t>
            </w:r>
          </w:p>
        </w:tc>
        <w:tc>
          <w:tcPr>
            <w:tcW w:w="2389" w:type="dxa"/>
            <w:tcBorders>
              <w:top w:val="single" w:color="auto" w:sz="4" w:space="0"/>
              <w:left w:val="single" w:color="auto" w:sz="4" w:space="0"/>
              <w:bottom w:val="single" w:color="auto" w:sz="4" w:space="0"/>
              <w:right w:val="single" w:color="auto" w:sz="4" w:space="0"/>
            </w:tcBorders>
            <w:noWrap w:val="0"/>
            <w:vAlign w:val="center"/>
          </w:tcPr>
          <w:p w14:paraId="35BCD70A">
            <w:pPr>
              <w:adjustRightInd w:val="0"/>
              <w:snapToGrid w:val="0"/>
              <w:spacing w:line="560" w:lineRule="exact"/>
              <w:jc w:val="center"/>
              <w:rPr>
                <w:rFonts w:hint="eastAsia" w:ascii="仿宋" w:hAnsi="仿宋" w:eastAsia="仿宋"/>
                <w:bCs/>
                <w:sz w:val="24"/>
              </w:rPr>
            </w:pPr>
            <w:r>
              <w:rPr>
                <w:rFonts w:hint="eastAsia" w:ascii="仿宋" w:hAnsi="仿宋" w:eastAsia="仿宋"/>
                <w:bCs/>
                <w:sz w:val="24"/>
              </w:rPr>
              <w:t>高铁/动车一等座</w:t>
            </w:r>
          </w:p>
          <w:p w14:paraId="3C9FB761">
            <w:pPr>
              <w:adjustRightInd w:val="0"/>
              <w:snapToGrid w:val="0"/>
              <w:spacing w:line="560" w:lineRule="exact"/>
              <w:jc w:val="center"/>
              <w:rPr>
                <w:rFonts w:ascii="仿宋" w:hAnsi="仿宋" w:eastAsia="仿宋"/>
                <w:bCs/>
                <w:sz w:val="24"/>
              </w:rPr>
            </w:pPr>
            <w:r>
              <w:rPr>
                <w:rFonts w:hint="eastAsia" w:ascii="仿宋" w:hAnsi="仿宋" w:eastAsia="仿宋"/>
                <w:bCs/>
                <w:sz w:val="24"/>
              </w:rPr>
              <w:t>火车软卧/软座</w:t>
            </w:r>
          </w:p>
          <w:p w14:paraId="727D21B6">
            <w:pPr>
              <w:adjustRightInd w:val="0"/>
              <w:snapToGrid w:val="0"/>
              <w:spacing w:line="560" w:lineRule="exact"/>
              <w:jc w:val="center"/>
              <w:rPr>
                <w:rFonts w:ascii="仿宋" w:hAnsi="仿宋" w:eastAsia="仿宋"/>
                <w:bCs/>
                <w:sz w:val="24"/>
              </w:rPr>
            </w:pPr>
            <w:r>
              <w:rPr>
                <w:rFonts w:hint="eastAsia" w:ascii="仿宋" w:hAnsi="仿宋" w:eastAsia="仿宋"/>
                <w:bCs/>
                <w:sz w:val="24"/>
              </w:rPr>
              <w:t>全列软席一等软座</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309395CC">
            <w:pPr>
              <w:adjustRightInd w:val="0"/>
              <w:snapToGrid w:val="0"/>
              <w:spacing w:line="560" w:lineRule="exact"/>
              <w:jc w:val="center"/>
              <w:rPr>
                <w:rFonts w:ascii="仿宋" w:hAnsi="仿宋" w:eastAsia="仿宋"/>
                <w:bCs/>
                <w:sz w:val="24"/>
              </w:rPr>
            </w:pPr>
            <w:r>
              <w:rPr>
                <w:rFonts w:hint="eastAsia" w:ascii="仿宋" w:hAnsi="仿宋" w:eastAsia="仿宋"/>
                <w:bCs/>
                <w:sz w:val="24"/>
              </w:rPr>
              <w:t>二等舱</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525145A">
            <w:pPr>
              <w:adjustRightInd w:val="0"/>
              <w:snapToGrid w:val="0"/>
              <w:spacing w:line="560" w:lineRule="exact"/>
              <w:jc w:val="center"/>
              <w:rPr>
                <w:rFonts w:ascii="仿宋" w:hAnsi="仿宋" w:eastAsia="仿宋"/>
                <w:bCs/>
                <w:sz w:val="24"/>
              </w:rPr>
            </w:pPr>
            <w:r>
              <w:rPr>
                <w:rFonts w:hint="eastAsia" w:ascii="仿宋" w:hAnsi="仿宋" w:eastAsia="仿宋"/>
                <w:bCs/>
                <w:sz w:val="24"/>
              </w:rPr>
              <w:t>经济舱</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0ED962D9">
            <w:pPr>
              <w:adjustRightInd w:val="0"/>
              <w:snapToGrid w:val="0"/>
              <w:spacing w:line="560" w:lineRule="exact"/>
              <w:jc w:val="center"/>
              <w:rPr>
                <w:rFonts w:ascii="仿宋" w:hAnsi="仿宋" w:eastAsia="仿宋"/>
                <w:bCs/>
                <w:sz w:val="24"/>
              </w:rPr>
            </w:pPr>
            <w:r>
              <w:rPr>
                <w:rFonts w:hint="eastAsia" w:ascii="仿宋" w:hAnsi="仿宋" w:eastAsia="仿宋"/>
                <w:bCs/>
                <w:sz w:val="24"/>
              </w:rPr>
              <w:t>凭据报销</w:t>
            </w:r>
          </w:p>
        </w:tc>
      </w:tr>
      <w:tr w14:paraId="3201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14:paraId="58E6AD3B">
            <w:pPr>
              <w:adjustRightInd w:val="0"/>
              <w:snapToGrid w:val="0"/>
              <w:spacing w:line="560" w:lineRule="exact"/>
              <w:jc w:val="center"/>
              <w:rPr>
                <w:rFonts w:ascii="仿宋" w:hAnsi="仿宋" w:eastAsia="仿宋"/>
                <w:bCs/>
                <w:sz w:val="24"/>
              </w:rPr>
            </w:pPr>
            <w:r>
              <w:rPr>
                <w:rFonts w:hint="eastAsia" w:ascii="仿宋" w:hAnsi="仿宋" w:eastAsia="仿宋"/>
                <w:bCs/>
                <w:sz w:val="24"/>
              </w:rPr>
              <w:t>三类</w:t>
            </w:r>
          </w:p>
        </w:tc>
        <w:tc>
          <w:tcPr>
            <w:tcW w:w="2284" w:type="dxa"/>
            <w:tcBorders>
              <w:top w:val="single" w:color="auto" w:sz="4" w:space="0"/>
              <w:left w:val="single" w:color="auto" w:sz="4" w:space="0"/>
              <w:bottom w:val="single" w:color="auto" w:sz="4" w:space="0"/>
              <w:right w:val="single" w:color="auto" w:sz="4" w:space="0"/>
            </w:tcBorders>
            <w:noWrap w:val="0"/>
            <w:vAlign w:val="center"/>
          </w:tcPr>
          <w:p w14:paraId="18AFC146">
            <w:pPr>
              <w:adjustRightInd w:val="0"/>
              <w:snapToGrid w:val="0"/>
              <w:spacing w:line="560" w:lineRule="exact"/>
              <w:jc w:val="center"/>
              <w:rPr>
                <w:rFonts w:ascii="仿宋" w:hAnsi="仿宋" w:eastAsia="仿宋"/>
                <w:bCs/>
                <w:sz w:val="24"/>
              </w:rPr>
            </w:pPr>
            <w:r>
              <w:rPr>
                <w:rFonts w:hint="eastAsia" w:ascii="仿宋" w:hAnsi="仿宋" w:eastAsia="仿宋"/>
                <w:bCs/>
                <w:sz w:val="24"/>
              </w:rPr>
              <w:t>其余人员</w:t>
            </w:r>
          </w:p>
        </w:tc>
        <w:tc>
          <w:tcPr>
            <w:tcW w:w="2389" w:type="dxa"/>
            <w:tcBorders>
              <w:top w:val="single" w:color="auto" w:sz="4" w:space="0"/>
              <w:left w:val="single" w:color="auto" w:sz="4" w:space="0"/>
              <w:bottom w:val="single" w:color="auto" w:sz="4" w:space="0"/>
              <w:right w:val="single" w:color="auto" w:sz="4" w:space="0"/>
            </w:tcBorders>
            <w:noWrap w:val="0"/>
            <w:vAlign w:val="center"/>
          </w:tcPr>
          <w:p w14:paraId="7CD0CE37">
            <w:pPr>
              <w:adjustRightInd w:val="0"/>
              <w:snapToGrid w:val="0"/>
              <w:spacing w:line="560" w:lineRule="exact"/>
              <w:jc w:val="center"/>
              <w:rPr>
                <w:rFonts w:ascii="仿宋" w:hAnsi="仿宋" w:eastAsia="仿宋"/>
                <w:bCs/>
                <w:sz w:val="24"/>
              </w:rPr>
            </w:pPr>
            <w:r>
              <w:rPr>
                <w:rFonts w:hint="eastAsia" w:ascii="仿宋" w:hAnsi="仿宋" w:eastAsia="仿宋"/>
                <w:bCs/>
                <w:sz w:val="24"/>
              </w:rPr>
              <w:t>高铁/动车二等座</w:t>
            </w:r>
          </w:p>
          <w:p w14:paraId="6AF4D4A9">
            <w:pPr>
              <w:adjustRightInd w:val="0"/>
              <w:snapToGrid w:val="0"/>
              <w:spacing w:line="560" w:lineRule="exact"/>
              <w:jc w:val="center"/>
              <w:rPr>
                <w:rFonts w:hint="eastAsia" w:ascii="仿宋" w:hAnsi="仿宋" w:eastAsia="仿宋"/>
                <w:bCs/>
                <w:sz w:val="24"/>
              </w:rPr>
            </w:pPr>
            <w:r>
              <w:rPr>
                <w:rFonts w:hint="eastAsia" w:ascii="仿宋" w:hAnsi="仿宋" w:eastAsia="仿宋"/>
                <w:bCs/>
                <w:sz w:val="24"/>
              </w:rPr>
              <w:t>火车硬座/硬卧</w:t>
            </w:r>
          </w:p>
          <w:p w14:paraId="7ED6C1AA">
            <w:pPr>
              <w:adjustRightInd w:val="0"/>
              <w:snapToGrid w:val="0"/>
              <w:spacing w:line="560" w:lineRule="exact"/>
              <w:jc w:val="center"/>
              <w:rPr>
                <w:rFonts w:ascii="仿宋" w:hAnsi="仿宋" w:eastAsia="仿宋"/>
                <w:bCs/>
                <w:sz w:val="24"/>
              </w:rPr>
            </w:pPr>
            <w:r>
              <w:rPr>
                <w:rFonts w:hint="eastAsia" w:ascii="仿宋" w:hAnsi="仿宋" w:eastAsia="仿宋"/>
                <w:bCs/>
                <w:sz w:val="24"/>
              </w:rPr>
              <w:t>全列软席二等软座</w:t>
            </w:r>
          </w:p>
          <w:p w14:paraId="45D5C100">
            <w:pPr>
              <w:adjustRightInd w:val="0"/>
              <w:snapToGrid w:val="0"/>
              <w:spacing w:line="560" w:lineRule="exact"/>
              <w:jc w:val="center"/>
              <w:rPr>
                <w:rFonts w:ascii="仿宋" w:hAnsi="仿宋" w:eastAsia="仿宋"/>
                <w:bCs/>
                <w:sz w:val="24"/>
              </w:rPr>
            </w:pPr>
          </w:p>
        </w:tc>
        <w:tc>
          <w:tcPr>
            <w:tcW w:w="1368" w:type="dxa"/>
            <w:tcBorders>
              <w:top w:val="single" w:color="auto" w:sz="4" w:space="0"/>
              <w:left w:val="single" w:color="auto" w:sz="4" w:space="0"/>
              <w:bottom w:val="single" w:color="auto" w:sz="4" w:space="0"/>
              <w:right w:val="single" w:color="auto" w:sz="4" w:space="0"/>
            </w:tcBorders>
            <w:noWrap w:val="0"/>
            <w:vAlign w:val="center"/>
          </w:tcPr>
          <w:p w14:paraId="60A4160B">
            <w:pPr>
              <w:adjustRightInd w:val="0"/>
              <w:snapToGrid w:val="0"/>
              <w:spacing w:line="560" w:lineRule="exact"/>
              <w:jc w:val="center"/>
              <w:rPr>
                <w:rFonts w:ascii="仿宋" w:hAnsi="仿宋" w:eastAsia="仿宋"/>
                <w:bCs/>
                <w:sz w:val="24"/>
              </w:rPr>
            </w:pPr>
            <w:r>
              <w:rPr>
                <w:rFonts w:hint="eastAsia" w:ascii="仿宋" w:hAnsi="仿宋" w:eastAsia="仿宋"/>
                <w:bCs/>
                <w:sz w:val="24"/>
              </w:rPr>
              <w:t>三等舱</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DCC2628">
            <w:pPr>
              <w:adjustRightInd w:val="0"/>
              <w:snapToGrid w:val="0"/>
              <w:spacing w:line="560" w:lineRule="exact"/>
              <w:jc w:val="center"/>
              <w:rPr>
                <w:rFonts w:ascii="仿宋" w:hAnsi="仿宋" w:eastAsia="仿宋"/>
                <w:bCs/>
                <w:sz w:val="24"/>
              </w:rPr>
            </w:pPr>
            <w:r>
              <w:rPr>
                <w:rFonts w:hint="eastAsia" w:ascii="仿宋" w:hAnsi="仿宋" w:eastAsia="仿宋"/>
                <w:bCs/>
                <w:sz w:val="24"/>
              </w:rPr>
              <w:t>经济舱</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636362AF">
            <w:pPr>
              <w:adjustRightInd w:val="0"/>
              <w:snapToGrid w:val="0"/>
              <w:spacing w:line="560" w:lineRule="exact"/>
              <w:jc w:val="center"/>
              <w:rPr>
                <w:rFonts w:ascii="仿宋" w:hAnsi="仿宋" w:eastAsia="仿宋"/>
                <w:bCs/>
                <w:sz w:val="24"/>
              </w:rPr>
            </w:pPr>
            <w:r>
              <w:rPr>
                <w:rFonts w:hint="eastAsia" w:ascii="仿宋" w:hAnsi="仿宋" w:eastAsia="仿宋"/>
                <w:bCs/>
                <w:sz w:val="24"/>
              </w:rPr>
              <w:t>凭据报销</w:t>
            </w:r>
          </w:p>
        </w:tc>
      </w:tr>
    </w:tbl>
    <w:p w14:paraId="592B4F62">
      <w:pPr>
        <w:keepNext w:val="0"/>
        <w:keepLines w:val="0"/>
        <w:pageBreakBefore w:val="0"/>
        <w:widowControl/>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（一）各类人员级别原则上以校区组织人事部认定为准。</w:t>
      </w:r>
    </w:p>
    <w:p w14:paraId="2B00BDD0">
      <w:pPr>
        <w:keepNext w:val="0"/>
        <w:keepLines w:val="0"/>
        <w:pageBreakBefore w:val="0"/>
        <w:widowControl/>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（二）如使用科研项目经费出差，“石大学者”中“杰出学者”可参照一类人员标准报销城市间交通费和住宿费。</w:t>
      </w:r>
    </w:p>
    <w:p w14:paraId="5D0C0254">
      <w:pPr>
        <w:keepNext w:val="0"/>
        <w:keepLines w:val="0"/>
        <w:pageBreakBefore w:val="0"/>
        <w:widowControl/>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（三）如使用科研项目经费出差，二级及以上专业技术岗位人员可以乘坐高铁商务座、轮船一等舱和飞机公务舱。50岁以上其他人员使用非财政性科研经费出差，可以乘坐高铁商务座、轮船一等舱和飞机公务舱。</w:t>
      </w:r>
    </w:p>
    <w:p w14:paraId="2C5067AD">
      <w:pPr>
        <w:keepNext w:val="0"/>
        <w:keepLines w:val="0"/>
        <w:pageBreakBefore w:val="0"/>
        <w:widowControl/>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（四）出差人员原则上只能乘坐全列软席软座的，但在晚8时至次日晨时期间乘车时间6小时以上，或连续乘车超过12小时的，可乘坐软卧，按照软卧车票报销。</w:t>
      </w:r>
    </w:p>
    <w:p w14:paraId="23C71387">
      <w:pPr>
        <w:keepNext w:val="0"/>
        <w:keepLines w:val="0"/>
        <w:pageBreakBefore w:val="0"/>
        <w:widowControl/>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（五）未按规定等级乘坐交通工具的，超支部分由个人自理。</w:t>
      </w:r>
    </w:p>
    <w:p w14:paraId="3208445D">
      <w:pPr>
        <w:keepNext w:val="0"/>
        <w:keepLines w:val="0"/>
        <w:pageBreakBefore w:val="0"/>
        <w:widowControl/>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根据《关于明确克拉玛依至乌鲁木齐城际列车报销标准有关事宜的通知》（克财行〔2020〕1号），克拉玛依至乌鲁木齐的“和谐号”集中动力列车组（全部以C开头）属于城际列车，出差期间乘坐该列车（一等座、二等座）均可予以报销。</w:t>
      </w:r>
    </w:p>
    <w:p w14:paraId="0A0F2616">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因发生城市间交通费用而产生的订票费、签转或退票费、民航发展基金、燃油附加费等相关费用可以凭据报销。</w:t>
      </w:r>
    </w:p>
    <w:p w14:paraId="301B3D00">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乘坐飞机、火车、轮船等交通工具的，每人次可以购买交通意外保险一份。校区已统一购买交通意外伤害险的，不再报销个人购买的保险费用。</w:t>
      </w:r>
    </w:p>
    <w:p w14:paraId="15F3C8E4">
      <w:pPr>
        <w:keepNext w:val="0"/>
        <w:keepLines w:val="0"/>
        <w:pageBreakBefore w:val="0"/>
        <w:widowControl/>
        <w:kinsoku/>
        <w:wordWrap/>
        <w:overflowPunct/>
        <w:topLinePunct w:val="0"/>
        <w:autoSpaceDE/>
        <w:autoSpaceDN/>
        <w:bidi w:val="0"/>
        <w:spacing w:line="560" w:lineRule="exact"/>
        <w:ind w:left="0" w:leftChars="0" w:right="0"/>
        <w:jc w:val="center"/>
        <w:textAlignment w:val="auto"/>
        <w:rPr>
          <w:rFonts w:hint="eastAsia" w:ascii="黑体" w:hAnsi="黑体" w:eastAsia="黑体" w:cs="宋体"/>
          <w:sz w:val="32"/>
          <w:szCs w:val="32"/>
        </w:rPr>
      </w:pPr>
      <w:r>
        <w:rPr>
          <w:rFonts w:hint="eastAsia" w:ascii="黑体" w:hAnsi="黑体" w:eastAsia="黑体" w:cs="宋体"/>
          <w:sz w:val="32"/>
          <w:szCs w:val="32"/>
        </w:rPr>
        <w:t>第三章 住宿费</w:t>
      </w:r>
    </w:p>
    <w:p w14:paraId="72B736C8">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住宿费是指出差人员因公出差期间入住宾馆、饭店、招待所等发生的房租费用。</w:t>
      </w:r>
    </w:p>
    <w:p w14:paraId="37B4C11F">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校区参照国家规定分地区执行住宿费限额，对于住宿价格季节性变化明显的城市，定额标准在旺季可适当上浮（见附件1《国内差旅住宿费限额标准明细表》）。住宿费在限额标准内据实报销，超出部分由个人自理。使用非财政性科研经费报销的，住宿费限额标准可在国家规定标准基础上上浮50%。</w:t>
      </w:r>
    </w:p>
    <w:p w14:paraId="77745D50">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参加校外单位举办的会议和培训，举办方统一安排住宿且费用自理的，应选择标准限额内房型，如各类房型住宿费标准均超出限额标准，凭会议和培训通知等举办方出具的有效证明，可据实报销住宿费。</w:t>
      </w:r>
    </w:p>
    <w:p w14:paraId="4D61B4D5">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住宿费发票应注明住宿天数、人数（或房间数）、单价等基本信息，以便判断住宿费是否符合标准。如因宾馆客观条件限制无法在发票上体现住宿天数、人数（或房间数）、单价，应补充提供住宿清单。</w:t>
      </w:r>
    </w:p>
    <w:p w14:paraId="2DE78B57">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实际发生住宿而无住宿费发票的，除以下情况外，不得报销住宿费以及城市间交通费、伙食补助费和市内交通费：</w:t>
      </w:r>
    </w:p>
    <w:p w14:paraId="28527562">
      <w:pPr>
        <w:keepNext w:val="0"/>
        <w:keepLines w:val="0"/>
        <w:pageBreakBefore w:val="0"/>
        <w:widowControl/>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（一）受邀参加学术会议、研讨会、评审会、座谈会等，邀请方可以提供负担住宿费的有效证明；</w:t>
      </w:r>
    </w:p>
    <w:p w14:paraId="5923270E">
      <w:pPr>
        <w:keepNext w:val="0"/>
        <w:keepLines w:val="0"/>
        <w:pageBreakBefore w:val="0"/>
        <w:widowControl/>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（二）高校与其他单位开展教学科研合作，对方单位提供住宿并提供有效证明；</w:t>
      </w:r>
    </w:p>
    <w:p w14:paraId="7C04F282">
      <w:pPr>
        <w:keepNext w:val="0"/>
        <w:keepLines w:val="0"/>
        <w:pageBreakBefore w:val="0"/>
        <w:widowControl/>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高校师生开展野外调研、社会调查、环境监测、地质调查、工地勘察、学生实习等工作，住在帐篷、农户、厂矿、科研基地、考察站、监测站、学生宿舍、教室等不收取住宿费或不能取得住宿费发票的，由师生提供住宿情况说明，项目负责人或单位负责人签字确认情况属实；</w:t>
      </w:r>
    </w:p>
    <w:p w14:paraId="63B0B8F8">
      <w:pPr>
        <w:keepNext w:val="0"/>
        <w:keepLines w:val="0"/>
        <w:pageBreakBefore w:val="0"/>
        <w:widowControl/>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（四）其他实际发生住宿未能取得住宿费发票或住宿证明的，须由出差人写明情况，项目负责人及单位领导签字确认情况属实。</w:t>
      </w:r>
    </w:p>
    <w:p w14:paraId="510C59D9">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对于学生参与教学科研活动等所产生的差旅住宿，建议两人合住一间房。</w:t>
      </w:r>
    </w:p>
    <w:p w14:paraId="67C8D5EC">
      <w:pPr>
        <w:keepNext w:val="0"/>
        <w:keepLines w:val="0"/>
        <w:pageBreakBefore w:val="0"/>
        <w:widowControl/>
        <w:kinsoku/>
        <w:wordWrap/>
        <w:overflowPunct/>
        <w:topLinePunct w:val="0"/>
        <w:autoSpaceDE/>
        <w:autoSpaceDN/>
        <w:bidi w:val="0"/>
        <w:spacing w:line="560" w:lineRule="exact"/>
        <w:ind w:left="0" w:leftChars="0" w:right="0"/>
        <w:jc w:val="center"/>
        <w:textAlignment w:val="auto"/>
        <w:rPr>
          <w:rFonts w:ascii="黑体" w:hAnsi="黑体" w:eastAsia="黑体" w:cs="宋体"/>
          <w:sz w:val="32"/>
          <w:szCs w:val="32"/>
        </w:rPr>
      </w:pPr>
      <w:r>
        <w:rPr>
          <w:rFonts w:hint="eastAsia" w:ascii="黑体" w:hAnsi="黑体" w:eastAsia="黑体" w:cs="宋体"/>
          <w:sz w:val="32"/>
          <w:szCs w:val="32"/>
        </w:rPr>
        <w:t>第四章 伙食补助费</w:t>
      </w:r>
    </w:p>
    <w:p w14:paraId="2642FAEC">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伙食补助费是指对工作人员在因公出差期间给予的伙食补助费用。</w:t>
      </w:r>
    </w:p>
    <w:p w14:paraId="2E0B7926">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出差人员伙食补助实行定额包干，按出差自然天数计算。发放标准为西藏、青海、新疆为120元/人·天，其余地区100元/人·天。伙食补助费按出差目的地的标准报销，在途期间的伙食补助费按当天最后到达目的地的标准报销。</w:t>
      </w:r>
    </w:p>
    <w:p w14:paraId="1BB8513F">
      <w:pPr>
        <w:keepNext w:val="0"/>
        <w:keepLines w:val="0"/>
        <w:pageBreakBefore w:val="0"/>
        <w:widowControl/>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科研连续出差20-60天，第21天起伙食补助减半；超过60天的，第61天起伙食补助为30元/人·天。学生科研出差天数超过20天，经项目负责人申请并经主管科研院长审批后，可全额发放伙食补助。</w:t>
      </w:r>
    </w:p>
    <w:p w14:paraId="752EB3EA">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已由校外单位负担伙食费用的，不得在校区重复领取伙食补助费，如出差参加会议和培训，举办方承担伙食费用的，仅发放在途期间的伙食补助费。</w:t>
      </w:r>
    </w:p>
    <w:p w14:paraId="15AF9625">
      <w:pPr>
        <w:keepNext w:val="0"/>
        <w:keepLines w:val="0"/>
        <w:pageBreakBefore w:val="0"/>
        <w:widowControl/>
        <w:kinsoku/>
        <w:wordWrap/>
        <w:overflowPunct/>
        <w:topLinePunct w:val="0"/>
        <w:autoSpaceDE/>
        <w:autoSpaceDN/>
        <w:bidi w:val="0"/>
        <w:spacing w:line="560" w:lineRule="exact"/>
        <w:ind w:left="0" w:leftChars="0" w:right="0"/>
        <w:jc w:val="center"/>
        <w:textAlignment w:val="auto"/>
        <w:rPr>
          <w:rFonts w:ascii="黑体" w:hAnsi="黑体" w:eastAsia="黑体" w:cs="宋体"/>
          <w:sz w:val="32"/>
          <w:szCs w:val="32"/>
        </w:rPr>
      </w:pPr>
      <w:r>
        <w:rPr>
          <w:rFonts w:hint="eastAsia" w:ascii="黑体" w:hAnsi="黑体" w:eastAsia="黑体" w:cs="宋体"/>
          <w:sz w:val="32"/>
          <w:szCs w:val="32"/>
        </w:rPr>
        <w:t>第五章 市内交通费</w:t>
      </w:r>
    </w:p>
    <w:p w14:paraId="4F52867B">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市内交通费是指工作人员因公出差期间发生的市内交通费用。</w:t>
      </w:r>
    </w:p>
    <w:p w14:paraId="3AE1F338">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市内交通费按出差自然(日历)天数计算，每人每天80元包干使用。科研连续出差20天-60天，第21天起交通补助减半；超过60天，第61天起交通补助为20元/人.天。学生科研出差连续超过20天，经项目负责人申请主管科研院长审批后，可全额发放市内交通补助。</w:t>
      </w:r>
    </w:p>
    <w:p w14:paraId="31CCA2AF">
      <w:pPr>
        <w:keepNext w:val="0"/>
        <w:keepLines w:val="0"/>
        <w:pageBreakBefore w:val="0"/>
        <w:widowControl/>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出差往返当日往返驻地和机场（火车站、码头）的市内交通费可选择凭票实报实销，不再领取当天的包干费用。</w:t>
      </w:r>
    </w:p>
    <w:p w14:paraId="659B7615">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已由校外单位负担市内交通费用的，不得在校区重复报销市内交通费。</w:t>
      </w:r>
    </w:p>
    <w:p w14:paraId="335B46DC">
      <w:pPr>
        <w:keepNext w:val="0"/>
        <w:keepLines w:val="0"/>
        <w:pageBreakBefore w:val="0"/>
        <w:widowControl/>
        <w:kinsoku/>
        <w:wordWrap/>
        <w:overflowPunct/>
        <w:topLinePunct w:val="0"/>
        <w:autoSpaceDE/>
        <w:autoSpaceDN/>
        <w:bidi w:val="0"/>
        <w:spacing w:line="560" w:lineRule="exact"/>
        <w:ind w:left="0" w:leftChars="0" w:right="0"/>
        <w:jc w:val="center"/>
        <w:textAlignment w:val="auto"/>
        <w:rPr>
          <w:rFonts w:hint="eastAsia" w:ascii="黑体" w:hAnsi="黑体" w:eastAsia="黑体" w:cs="宋体"/>
          <w:sz w:val="32"/>
          <w:szCs w:val="32"/>
        </w:rPr>
      </w:pPr>
      <w:r>
        <w:rPr>
          <w:rFonts w:hint="eastAsia" w:ascii="黑体" w:hAnsi="黑体" w:eastAsia="黑体" w:cs="宋体"/>
          <w:sz w:val="32"/>
          <w:szCs w:val="32"/>
        </w:rPr>
        <w:t>第六章</w:t>
      </w:r>
      <w:r>
        <w:rPr>
          <w:rFonts w:hint="eastAsia" w:ascii="黑体" w:hAnsi="黑体" w:eastAsia="黑体" w:cs="宋体"/>
          <w:sz w:val="32"/>
          <w:szCs w:val="32"/>
          <w:lang w:val="en-US" w:eastAsia="zh-CN"/>
        </w:rPr>
        <w:t xml:space="preserve"> </w:t>
      </w:r>
      <w:r>
        <w:rPr>
          <w:rFonts w:hint="eastAsia" w:ascii="黑体" w:hAnsi="黑体" w:eastAsia="黑体" w:cs="宋体"/>
          <w:sz w:val="32"/>
          <w:szCs w:val="32"/>
        </w:rPr>
        <w:t>报销管理</w:t>
      </w:r>
    </w:p>
    <w:p w14:paraId="66A8737C">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使用财政专项经费等实施预算控制的经费出差，相应经费管理办法中对差旅费标准或报销管理有明确要求的，为保证项目顺利结项，按照从严原则报销。</w:t>
      </w:r>
    </w:p>
    <w:p w14:paraId="3E75111A">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xml:space="preserve">  出差前应按规定履行审批手续，办理请（销）假,实际出行时间必须与请假时间一致。各类人员差旅费报销提交的公务审批单如下：</w:t>
      </w:r>
    </w:p>
    <w:p w14:paraId="4A1F2A11">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（一）处级干部出差，提交</w:t>
      </w:r>
      <w:r>
        <w:rPr>
          <w:rFonts w:hint="cs" w:ascii="仿宋_GB2312" w:hAnsi="仿宋_GB2312" w:eastAsia="仿宋_GB2312" w:cs="仿宋_GB2312"/>
          <w:sz w:val="32"/>
          <w:szCs w:val="32"/>
          <w:cs/>
        </w:rPr>
        <w:t>“</w:t>
      </w:r>
      <w:r>
        <w:rPr>
          <w:rFonts w:hint="eastAsia" w:ascii="仿宋_GB2312" w:hAnsi="仿宋_GB2312" w:eastAsia="仿宋_GB2312" w:cs="仿宋_GB2312"/>
          <w:sz w:val="32"/>
          <w:szCs w:val="32"/>
        </w:rPr>
        <w:t>处级干部请销假申请表</w:t>
      </w:r>
      <w:r>
        <w:rPr>
          <w:rFonts w:hint="cs" w:ascii="仿宋_GB2312" w:hAnsi="仿宋_GB2312" w:eastAsia="仿宋_GB2312" w:cs="仿宋_GB2312"/>
          <w:sz w:val="32"/>
          <w:szCs w:val="32"/>
          <w:cs/>
        </w:rPr>
        <w:t>”</w:t>
      </w:r>
      <w:r>
        <w:rPr>
          <w:rFonts w:hint="eastAsia" w:ascii="仿宋_GB2312" w:hAnsi="仿宋_GB2312" w:eastAsia="仿宋_GB2312" w:cs="仿宋_GB2312"/>
          <w:sz w:val="32"/>
          <w:szCs w:val="32"/>
        </w:rPr>
        <w:t>；</w:t>
      </w:r>
    </w:p>
    <w:p w14:paraId="52323AEC">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（二）其他教职工出差，提交“教职工请销假审批表”；</w:t>
      </w:r>
    </w:p>
    <w:p w14:paraId="47796F30">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（三）学生出差，提交“学生请销假申请表”系。</w:t>
      </w:r>
    </w:p>
    <w:p w14:paraId="095A3F4F">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 出差人员出差结束后，应遵循“一事一报”的原则，在三个月内办理报销手续。报销时应附差旅费报销单、公务出差审批单、机票、车船票、住宿发票、市内交通票据等报销凭证。因会议、培训出差发生的会议费、培训费应与差旅费一并报销。</w:t>
      </w:r>
    </w:p>
    <w:p w14:paraId="73E01054">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第二十五条</w:t>
      </w:r>
      <w:r>
        <w:rPr>
          <w:rFonts w:hint="eastAsia" w:ascii="仿宋_GB2312" w:hAnsi="仿宋_GB2312" w:eastAsia="仿宋_GB2312" w:cs="仿宋_GB2312"/>
          <w:sz w:val="32"/>
          <w:szCs w:val="32"/>
        </w:rPr>
        <w:t xml:space="preserve">  出差途中各段行程城市间交通费票据应保持连续、完整。如不完整，原则上不发放伙食补助费和市内交通费。因特殊情况如对方负担等导致城市间交通费票据不连续或不完整，可由出差人员提供相关通知或邀请函等有效证明，或者在差旅费报销单中披露当事人、日期、票据种类、金额、原因等信息，经项目负责人审批同意后，可发放伙食补助费和市内交通费。</w:t>
      </w:r>
    </w:p>
    <w:p w14:paraId="746D5BBA">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第二十六条</w:t>
      </w:r>
      <w:r>
        <w:rPr>
          <w:rFonts w:hint="eastAsia" w:ascii="仿宋_GB2312" w:hAnsi="仿宋_GB2312" w:eastAsia="仿宋_GB2312" w:cs="仿宋_GB2312"/>
          <w:sz w:val="32"/>
          <w:szCs w:val="32"/>
        </w:rPr>
        <w:t xml:space="preserve">  工作人员到克拉玛依市常驻地以外的远郊区县（独山子区、乌尔禾区）参加公务活动且住宿的，可视同异地出差，按照本办法的规定报销伙食补助和市内交通费。</w:t>
      </w:r>
    </w:p>
    <w:p w14:paraId="00490D36">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第二十七条</w:t>
      </w:r>
      <w:r>
        <w:rPr>
          <w:rFonts w:hint="eastAsia" w:ascii="仿宋_GB2312" w:hAnsi="仿宋_GB2312" w:eastAsia="仿宋_GB2312" w:cs="仿宋_GB2312"/>
          <w:sz w:val="32"/>
          <w:szCs w:val="32"/>
        </w:rPr>
        <w:t xml:space="preserve">  因在偏远、边境地区开展考察、调研和测试监测工作，受地理环境和当地条件限制，需要租车前往的，需填写《国内公务出差租车审批表》（见附件2）；经二级单位负责人审批。对于租车所引起的安全责任问题，并由此给学校带来经济损失的，由出差人员和审批单位共同承担。租赁车辆按照经济适用原则，不得租用豪华车辆，应签订合同，为保障安全租车时应租用司机；租车费及租车发生的汽油费和过桥过路费、停车费凭据报销，不报销市内交通费，严禁在出差期间租用车辆往返旅游景点。</w:t>
      </w:r>
    </w:p>
    <w:p w14:paraId="7DD55B78">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第二十八条</w:t>
      </w:r>
      <w:r>
        <w:rPr>
          <w:rFonts w:hint="eastAsia" w:ascii="仿宋_GB2312" w:hAnsi="仿宋_GB2312" w:eastAsia="仿宋_GB2312" w:cs="仿宋_GB2312"/>
          <w:sz w:val="32"/>
          <w:szCs w:val="32"/>
        </w:rPr>
        <w:t xml:space="preserve">  学校不提倡自驾出差，必须要自驾车前往的，应经二级单位审批备案，据实报销相关费用。学生不允许自驾出差。对于自驾车所引起的安全责任问题，并由此给学校带来经济损失的，由出差人员和审批单位共同承担。未经所在单位审批备案的，由此引起的安全责任问题以及给学校带来的经济损失，由责任人全部承担。严禁自驾前往旅游景点出差。</w:t>
      </w:r>
    </w:p>
    <w:p w14:paraId="29818444">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第二十九条</w:t>
      </w:r>
      <w:r>
        <w:rPr>
          <w:rFonts w:hint="eastAsia" w:ascii="仿宋_GB2312" w:hAnsi="仿宋_GB2312" w:eastAsia="仿宋_GB2312" w:cs="仿宋_GB2312"/>
          <w:sz w:val="32"/>
          <w:szCs w:val="32"/>
        </w:rPr>
        <w:t xml:space="preserve">  确因工作业务需要邀请学者、专家或有关校外人员来校开会、交流、访问或赴外地参加调研, 可对照校区差旅标准按以下情况报销差旅费：</w:t>
      </w:r>
    </w:p>
    <w:p w14:paraId="368FC719">
      <w:pPr>
        <w:keepNext w:val="0"/>
        <w:keepLines w:val="0"/>
        <w:pageBreakBefore w:val="0"/>
        <w:widowControl/>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（一）邀请来校开会的，可报销受邀人员城市间交通费；</w:t>
      </w:r>
    </w:p>
    <w:p w14:paraId="28E3F2A0">
      <w:pPr>
        <w:keepNext w:val="0"/>
        <w:keepLines w:val="0"/>
        <w:pageBreakBefore w:val="0"/>
        <w:widowControl/>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（二）邀请来校交流、访问的，可报销受邀人员城市间交通费、住宿费；</w:t>
      </w:r>
    </w:p>
    <w:p w14:paraId="565BFDA4">
      <w:pPr>
        <w:keepNext w:val="0"/>
        <w:keepLines w:val="0"/>
        <w:pageBreakBefore w:val="0"/>
        <w:widowControl/>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（三）邀请赴外地参加调研的,可报销受邀人员城市间交通费、住宿费、伙食补助费和市内交通费。 </w:t>
      </w:r>
    </w:p>
    <w:p w14:paraId="4827B346">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第三十条</w:t>
      </w:r>
      <w:r>
        <w:rPr>
          <w:rFonts w:hint="eastAsia" w:ascii="仿宋_GB2312" w:hAnsi="仿宋_GB2312" w:eastAsia="仿宋_GB2312" w:cs="仿宋_GB2312"/>
          <w:sz w:val="32"/>
          <w:szCs w:val="32"/>
        </w:rPr>
        <w:t xml:space="preserve">  校本部派遣人员因公回京（不含校本部）学习、培训、会议等，凭据报销城市间交通费和前往火车站、机场等交通费，不报销住宿费，确有住宿要求的，据实报销，享受伙食补助费和市内交通费；因公回校本部学习、培训、会议等，只报销城市间交通费和前往火车站、机场等交通费。</w:t>
      </w:r>
    </w:p>
    <w:p w14:paraId="672119F6">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第三十一条</w:t>
      </w:r>
      <w:r>
        <w:rPr>
          <w:rFonts w:hint="eastAsia" w:ascii="仿宋_GB2312" w:hAnsi="仿宋_GB2312" w:eastAsia="仿宋_GB2312" w:cs="仿宋_GB2312"/>
          <w:sz w:val="32"/>
          <w:szCs w:val="32"/>
        </w:rPr>
        <w:t xml:space="preserve">  除校本部派遣人员之外的校区其他教职工根据实际工作需要，去校本部参加短期（20天之内，含20天）学习、培训、挂职、实习等，住宿、伙食补助按照校区国内差旅费标准执行,住宿应在校本部就近住宿。参加长期学习、培训、挂职、实习等（一年以内，20天以上），前20天的住宿、伙食补助按照校区国内差旅费标准执行；超过20天不足60天的，第21天起伙食补助减半；超过60天的，第61天起伙食补助为30元/人·天。住宿费凭票报销。长短期学习、培训、挂职、实习等均不享受市内交通费。</w:t>
      </w:r>
    </w:p>
    <w:p w14:paraId="18BF26E7">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第三十二条</w:t>
      </w:r>
      <w:r>
        <w:rPr>
          <w:rFonts w:hint="eastAsia" w:ascii="仿宋_GB2312" w:hAnsi="仿宋_GB2312" w:eastAsia="仿宋_GB2312" w:cs="仿宋_GB2312"/>
          <w:sz w:val="32"/>
          <w:szCs w:val="32"/>
        </w:rPr>
        <w:t xml:space="preserve">  对口援建教师、援疆干部回原单位及原单位所在地出差，参照校本部派遣人员因公回校本部及北京出差报销要求执行。</w:t>
      </w:r>
    </w:p>
    <w:p w14:paraId="5C2786E4">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第三十三条</w:t>
      </w:r>
      <w:r>
        <w:rPr>
          <w:rFonts w:hint="eastAsia" w:ascii="仿宋_GB2312" w:hAnsi="仿宋_GB2312" w:eastAsia="仿宋_GB2312" w:cs="仿宋_GB2312"/>
          <w:sz w:val="32"/>
          <w:szCs w:val="32"/>
        </w:rPr>
        <w:t xml:space="preserve">  在国家法定节假日出差发生的差旅费，应经本人提供书面说明且由经费项目负责人承诺属实，按规定予以报销。</w:t>
      </w:r>
    </w:p>
    <w:p w14:paraId="5D804F90">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第三十四条</w:t>
      </w:r>
      <w:r>
        <w:rPr>
          <w:rFonts w:hint="eastAsia" w:ascii="仿宋_GB2312" w:hAnsi="仿宋_GB2312" w:eastAsia="仿宋_GB2312" w:cs="仿宋_GB2312"/>
          <w:sz w:val="32"/>
          <w:szCs w:val="32"/>
        </w:rPr>
        <w:t xml:space="preserve">  开展野外考察、现场实验等需异地租房、租车的，应书面请示所在院领导同意后，方可签订正式合同。</w:t>
      </w:r>
    </w:p>
    <w:p w14:paraId="57D797A6">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第三十五条</w:t>
      </w:r>
      <w:r>
        <w:rPr>
          <w:rFonts w:hint="eastAsia" w:ascii="仿宋_GB2312" w:hAnsi="仿宋_GB2312" w:eastAsia="仿宋_GB2312" w:cs="仿宋_GB2312"/>
          <w:sz w:val="32"/>
          <w:szCs w:val="32"/>
        </w:rPr>
        <w:t xml:space="preserve">  学生因实习活动发生的差旅相关费用标准按《克拉玛依校区本科实习经费管理规定》执行。</w:t>
      </w:r>
    </w:p>
    <w:p w14:paraId="3D5B102B">
      <w:pPr>
        <w:keepNext w:val="0"/>
        <w:keepLines w:val="0"/>
        <w:pageBreakBefore w:val="0"/>
        <w:widowControl/>
        <w:kinsoku/>
        <w:wordWrap/>
        <w:overflowPunct/>
        <w:topLinePunct w:val="0"/>
        <w:autoSpaceDE/>
        <w:autoSpaceDN/>
        <w:bidi w:val="0"/>
        <w:spacing w:line="560" w:lineRule="exact"/>
        <w:ind w:left="0" w:leftChars="0" w:right="0"/>
        <w:jc w:val="center"/>
        <w:textAlignment w:val="auto"/>
        <w:rPr>
          <w:rFonts w:hint="eastAsia" w:ascii="黑体" w:hAnsi="黑体" w:eastAsia="黑体" w:cs="宋体"/>
          <w:sz w:val="32"/>
          <w:szCs w:val="32"/>
        </w:rPr>
      </w:pPr>
      <w:r>
        <w:rPr>
          <w:rFonts w:hint="eastAsia" w:ascii="黑体" w:hAnsi="黑体" w:eastAsia="黑体" w:cs="宋体"/>
          <w:sz w:val="32"/>
          <w:szCs w:val="32"/>
        </w:rPr>
        <w:t>第七章</w:t>
      </w:r>
      <w:r>
        <w:rPr>
          <w:rFonts w:hint="eastAsia" w:ascii="黑体" w:hAnsi="黑体" w:eastAsia="黑体" w:cs="宋体"/>
          <w:sz w:val="32"/>
          <w:szCs w:val="32"/>
          <w:lang w:val="en-US" w:eastAsia="zh-CN"/>
        </w:rPr>
        <w:t xml:space="preserve"> </w:t>
      </w:r>
      <w:r>
        <w:rPr>
          <w:rFonts w:hint="eastAsia" w:ascii="黑体" w:hAnsi="黑体" w:eastAsia="黑体" w:cs="宋体"/>
          <w:sz w:val="32"/>
          <w:szCs w:val="32"/>
        </w:rPr>
        <w:t>监督问责</w:t>
      </w:r>
    </w:p>
    <w:p w14:paraId="7588C6BC">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第三十六条</w:t>
      </w:r>
      <w:r>
        <w:rPr>
          <w:rFonts w:hint="eastAsia" w:ascii="仿宋_GB2312" w:hAnsi="仿宋_GB2312" w:eastAsia="仿宋_GB2312" w:cs="仿宋_GB2312"/>
          <w:sz w:val="32"/>
          <w:szCs w:val="32"/>
        </w:rPr>
        <w:t xml:space="preserve">  出差人员不得向接待单位提出正常公务活动以外的要求，不得在出差期间接受违反规定用公款支付的宴请、游览和非工作需要的参观，不得接受礼品、礼金和土特产品等。</w:t>
      </w:r>
    </w:p>
    <w:p w14:paraId="7860DBD5">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第三十七条</w:t>
      </w:r>
      <w:r>
        <w:rPr>
          <w:rFonts w:hint="eastAsia" w:ascii="仿宋_GB2312" w:hAnsi="仿宋_GB2312" w:eastAsia="仿宋_GB2312" w:cs="仿宋_GB2312"/>
          <w:sz w:val="32"/>
          <w:szCs w:val="32"/>
        </w:rPr>
        <w:t xml:space="preserve">  校区各部门、单位应当加强对本单位工作人员出差活动和经费报销的内控管理，对违反差旅费管理制度的人员进行严肃处理，自觉接受学校有关部门对出差活动及相关经费支出的监督检查。</w:t>
      </w:r>
    </w:p>
    <w:p w14:paraId="5F5AB0C2">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第三十八条</w:t>
      </w:r>
      <w:r>
        <w:rPr>
          <w:rFonts w:hint="eastAsia" w:ascii="仿宋_GB2312" w:hAnsi="仿宋_GB2312" w:eastAsia="仿宋_GB2312" w:cs="仿宋_GB2312"/>
          <w:sz w:val="32"/>
          <w:szCs w:val="32"/>
        </w:rPr>
        <w:t xml:space="preserve">  学校纪检监察、审计、财务等部门对各单位差旅费管理和使用情况进行监督检查。</w:t>
      </w:r>
    </w:p>
    <w:p w14:paraId="106813C6">
      <w:pPr>
        <w:keepNext w:val="0"/>
        <w:keepLines w:val="0"/>
        <w:pageBreakBefore w:val="0"/>
        <w:widowControl/>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对发现问题的单位和个人，由学校纪检监察、审计、财务等部门责令改正，违规资金应予追回，并视情况予以通报。对直接责任人和单位负责人，报请学校按规定给予相应处分。涉嫌违法的，移送司法机关处理。</w:t>
      </w:r>
    </w:p>
    <w:p w14:paraId="2B3BF191">
      <w:pPr>
        <w:keepNext w:val="0"/>
        <w:keepLines w:val="0"/>
        <w:pageBreakBefore w:val="0"/>
        <w:widowControl/>
        <w:kinsoku/>
        <w:wordWrap/>
        <w:overflowPunct/>
        <w:topLinePunct w:val="0"/>
        <w:autoSpaceDE/>
        <w:autoSpaceDN/>
        <w:bidi w:val="0"/>
        <w:spacing w:line="560" w:lineRule="exact"/>
        <w:ind w:left="0" w:leftChars="0" w:right="0"/>
        <w:jc w:val="center"/>
        <w:textAlignment w:val="auto"/>
        <w:rPr>
          <w:rFonts w:hint="eastAsia" w:ascii="黑体" w:hAnsi="黑体" w:eastAsia="黑体" w:cs="宋体"/>
          <w:sz w:val="32"/>
          <w:szCs w:val="32"/>
        </w:rPr>
      </w:pPr>
      <w:r>
        <w:rPr>
          <w:rFonts w:hint="eastAsia" w:ascii="黑体" w:hAnsi="黑体" w:eastAsia="黑体" w:cs="宋体"/>
          <w:sz w:val="32"/>
          <w:szCs w:val="32"/>
        </w:rPr>
        <w:t>第八章</w:t>
      </w:r>
      <w:r>
        <w:rPr>
          <w:rFonts w:hint="eastAsia" w:ascii="黑体" w:hAnsi="黑体" w:eastAsia="黑体" w:cs="宋体"/>
          <w:sz w:val="32"/>
          <w:szCs w:val="32"/>
          <w:lang w:val="en-US" w:eastAsia="zh-CN"/>
        </w:rPr>
        <w:t xml:space="preserve"> </w:t>
      </w:r>
      <w:r>
        <w:rPr>
          <w:rFonts w:hint="eastAsia" w:ascii="黑体" w:hAnsi="黑体" w:eastAsia="黑体" w:cs="宋体"/>
          <w:sz w:val="32"/>
          <w:szCs w:val="32"/>
        </w:rPr>
        <w:t>附则</w:t>
      </w:r>
    </w:p>
    <w:p w14:paraId="61731078">
      <w:pPr>
        <w:keepNext w:val="0"/>
        <w:keepLines w:val="0"/>
        <w:pageBreakBefore w:val="0"/>
        <w:widowControl/>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第三十九条</w:t>
      </w:r>
      <w:r>
        <w:rPr>
          <w:rFonts w:hint="eastAsia" w:ascii="仿宋_GB2312" w:hAnsi="仿宋_GB2312" w:eastAsia="仿宋_GB2312" w:cs="仿宋_GB2312"/>
          <w:sz w:val="32"/>
          <w:szCs w:val="32"/>
        </w:rPr>
        <w:t xml:space="preserve">  本办法自2024年12月1日起执行。原《中国石油大学（北京）克拉玛依校区国内差旅费管理办法（修订）》（中石大克校区财〔2021〕6号）自行废止。</w:t>
      </w:r>
    </w:p>
    <w:p w14:paraId="045E710F">
      <w:pPr>
        <w:keepNext w:val="0"/>
        <w:keepLines w:val="0"/>
        <w:pageBreakBefore w:val="0"/>
        <w:widowControl/>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sz w:val="32"/>
          <w:szCs w:val="32"/>
        </w:rPr>
      </w:pPr>
    </w:p>
    <w:p w14:paraId="13696659">
      <w:pPr>
        <w:keepNext w:val="0"/>
        <w:keepLines w:val="0"/>
        <w:pageBreakBefore w:val="0"/>
        <w:widowControl/>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附件：1.中国石油大学（北京）克拉玛依校区国内差旅住宿</w:t>
      </w:r>
    </w:p>
    <w:p w14:paraId="6B7C5D82">
      <w:pPr>
        <w:keepNext w:val="0"/>
        <w:keepLines w:val="0"/>
        <w:pageBreakBefore w:val="0"/>
        <w:widowControl/>
        <w:kinsoku/>
        <w:wordWrap/>
        <w:overflowPunct/>
        <w:topLinePunct w:val="0"/>
        <w:autoSpaceDE/>
        <w:autoSpaceDN/>
        <w:bidi w:val="0"/>
        <w:spacing w:line="560" w:lineRule="exact"/>
        <w:ind w:left="0" w:leftChars="0" w:right="0"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费限额标准明细表</w:t>
      </w:r>
    </w:p>
    <w:p w14:paraId="18C45D5B">
      <w:pPr>
        <w:keepNext w:val="0"/>
        <w:keepLines w:val="0"/>
        <w:pageBreakBefore w:val="0"/>
        <w:widowControl/>
        <w:numPr>
          <w:ilvl w:val="0"/>
          <w:numId w:val="0"/>
        </w:numPr>
        <w:kinsoku/>
        <w:wordWrap/>
        <w:overflowPunct/>
        <w:topLinePunct w:val="0"/>
        <w:autoSpaceDE/>
        <w:autoSpaceDN/>
        <w:bidi w:val="0"/>
        <w:spacing w:line="560" w:lineRule="exact"/>
        <w:ind w:left="319" w:leftChars="152" w:right="0" w:rightChars="0" w:firstLine="1280" w:firstLineChars="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中国石油大学（北京）克拉玛依校区国内公务出差</w:t>
      </w:r>
    </w:p>
    <w:p w14:paraId="1CDBD639">
      <w:pPr>
        <w:keepNext w:val="0"/>
        <w:keepLines w:val="0"/>
        <w:pageBreakBefore w:val="0"/>
        <w:widowControl/>
        <w:numPr>
          <w:ilvl w:val="0"/>
          <w:numId w:val="0"/>
        </w:numPr>
        <w:kinsoku/>
        <w:wordWrap/>
        <w:overflowPunct/>
        <w:topLinePunct w:val="0"/>
        <w:autoSpaceDE/>
        <w:autoSpaceDN/>
        <w:bidi w:val="0"/>
        <w:spacing w:line="560" w:lineRule="exact"/>
        <w:ind w:right="0" w:rightChars="0"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租车审批表</w:t>
      </w:r>
    </w:p>
    <w:p w14:paraId="0FCAD323">
      <w:pPr>
        <w:keepNext w:val="0"/>
        <w:keepLines w:val="0"/>
        <w:pageBreakBefore w:val="0"/>
        <w:kinsoku/>
        <w:wordWrap/>
        <w:overflowPunct/>
        <w:topLinePunct w:val="0"/>
        <w:autoSpaceDE/>
        <w:autoSpaceDN/>
        <w:bidi w:val="0"/>
        <w:adjustRightInd w:val="0"/>
        <w:snapToGrid w:val="0"/>
        <w:spacing w:line="560" w:lineRule="exact"/>
        <w:ind w:left="0" w:leftChars="0" w:right="0"/>
        <w:textAlignment w:val="auto"/>
        <w:rPr>
          <w:rFonts w:hint="eastAsia" w:ascii="仿宋" w:hAnsi="仿宋" w:eastAsia="仿宋"/>
          <w:sz w:val="32"/>
          <w:szCs w:val="32"/>
        </w:rPr>
      </w:pPr>
    </w:p>
    <w:p w14:paraId="50BE5AD5">
      <w:pPr>
        <w:keepNext w:val="0"/>
        <w:keepLines w:val="0"/>
        <w:pageBreakBefore w:val="0"/>
        <w:widowControl/>
        <w:kinsoku/>
        <w:wordWrap/>
        <w:overflowPunct/>
        <w:topLinePunct w:val="0"/>
        <w:autoSpaceDE/>
        <w:autoSpaceDN/>
        <w:bidi w:val="0"/>
        <w:spacing w:line="560" w:lineRule="exact"/>
        <w:ind w:left="0" w:leftChars="0" w:right="0" w:firstLine="640" w:firstLineChars="200"/>
        <w:jc w:val="left"/>
        <w:textAlignment w:val="auto"/>
        <w:rPr>
          <w:rFonts w:hint="eastAsia" w:ascii="仿宋" w:hAnsi="仿宋" w:eastAsia="仿宋"/>
          <w:sz w:val="32"/>
          <w:szCs w:val="32"/>
        </w:rPr>
      </w:pPr>
    </w:p>
    <w:p w14:paraId="412E3837">
      <w:pPr>
        <w:keepNext w:val="0"/>
        <w:keepLines w:val="0"/>
        <w:pageBreakBefore w:val="0"/>
        <w:kinsoku/>
        <w:wordWrap/>
        <w:overflowPunct/>
        <w:topLinePunct w:val="0"/>
        <w:autoSpaceDE/>
        <w:autoSpaceDN/>
        <w:bidi w:val="0"/>
        <w:spacing w:line="560" w:lineRule="exact"/>
        <w:ind w:left="0" w:leftChars="0" w:right="0"/>
        <w:jc w:val="center"/>
        <w:textAlignment w:val="auto"/>
        <w:rPr>
          <w:rFonts w:hint="eastAsia" w:ascii="黑体" w:eastAsia="黑体"/>
          <w:sz w:val="32"/>
          <w:szCs w:val="32"/>
        </w:rPr>
      </w:pPr>
    </w:p>
    <w:p w14:paraId="5A4FBCC8">
      <w:pPr>
        <w:keepNext w:val="0"/>
        <w:keepLines w:val="0"/>
        <w:pageBreakBefore w:val="0"/>
        <w:kinsoku/>
        <w:wordWrap/>
        <w:overflowPunct/>
        <w:topLinePunct w:val="0"/>
        <w:autoSpaceDE/>
        <w:autoSpaceDN/>
        <w:bidi w:val="0"/>
        <w:spacing w:line="560" w:lineRule="exact"/>
        <w:ind w:left="0" w:leftChars="0" w:right="0"/>
        <w:jc w:val="center"/>
        <w:textAlignment w:val="auto"/>
        <w:rPr>
          <w:rFonts w:ascii="仿宋" w:hAnsi="仿宋" w:eastAsia="仿宋"/>
          <w:kern w:val="0"/>
          <w:sz w:val="32"/>
          <w:szCs w:val="32"/>
        </w:rPr>
      </w:pPr>
    </w:p>
    <w:p w14:paraId="066CEA46">
      <w:pPr>
        <w:keepNext w:val="0"/>
        <w:keepLines w:val="0"/>
        <w:pageBreakBefore w:val="0"/>
        <w:widowControl/>
        <w:kinsoku/>
        <w:wordWrap/>
        <w:overflowPunct/>
        <w:topLinePunct w:val="0"/>
        <w:autoSpaceDE/>
        <w:autoSpaceDN/>
        <w:bidi w:val="0"/>
        <w:adjustRightInd w:val="0"/>
        <w:snapToGrid w:val="0"/>
        <w:spacing w:line="560" w:lineRule="exact"/>
        <w:ind w:left="0" w:leftChars="0" w:right="0"/>
        <w:jc w:val="left"/>
        <w:textAlignment w:val="auto"/>
        <w:rPr>
          <w:rFonts w:ascii="仿宋" w:hAnsi="仿宋" w:eastAsia="仿宋"/>
          <w:kern w:val="0"/>
          <w:sz w:val="32"/>
          <w:szCs w:val="32"/>
        </w:rPr>
      </w:pPr>
    </w:p>
    <w:p w14:paraId="56BC14D9">
      <w:pPr>
        <w:keepNext w:val="0"/>
        <w:keepLines w:val="0"/>
        <w:pageBreakBefore w:val="0"/>
        <w:widowControl/>
        <w:kinsoku/>
        <w:wordWrap/>
        <w:overflowPunct/>
        <w:topLinePunct w:val="0"/>
        <w:autoSpaceDE/>
        <w:autoSpaceDN/>
        <w:bidi w:val="0"/>
        <w:adjustRightInd w:val="0"/>
        <w:snapToGrid w:val="0"/>
        <w:spacing w:line="560" w:lineRule="exact"/>
        <w:ind w:left="0" w:leftChars="0" w:right="0"/>
        <w:jc w:val="left"/>
        <w:textAlignment w:val="auto"/>
        <w:rPr>
          <w:rFonts w:ascii="仿宋" w:hAnsi="仿宋" w:eastAsia="仿宋"/>
          <w:kern w:val="0"/>
          <w:sz w:val="32"/>
          <w:szCs w:val="32"/>
        </w:rPr>
      </w:pPr>
    </w:p>
    <w:p w14:paraId="5394FE69">
      <w:pPr>
        <w:keepNext w:val="0"/>
        <w:keepLines w:val="0"/>
        <w:pageBreakBefore w:val="0"/>
        <w:widowControl/>
        <w:kinsoku/>
        <w:wordWrap/>
        <w:overflowPunct/>
        <w:topLinePunct w:val="0"/>
        <w:autoSpaceDE/>
        <w:autoSpaceDN/>
        <w:bidi w:val="0"/>
        <w:adjustRightInd w:val="0"/>
        <w:snapToGrid w:val="0"/>
        <w:spacing w:line="560" w:lineRule="exact"/>
        <w:ind w:left="0" w:leftChars="0" w:right="0"/>
        <w:jc w:val="left"/>
        <w:textAlignment w:val="auto"/>
        <w:rPr>
          <w:rFonts w:ascii="仿宋" w:hAnsi="仿宋" w:eastAsia="仿宋"/>
          <w:kern w:val="0"/>
          <w:sz w:val="32"/>
          <w:szCs w:val="32"/>
        </w:rPr>
      </w:pPr>
    </w:p>
    <w:p w14:paraId="47F3192F">
      <w:pPr>
        <w:keepNext w:val="0"/>
        <w:keepLines w:val="0"/>
        <w:pageBreakBefore w:val="0"/>
        <w:widowControl/>
        <w:kinsoku/>
        <w:wordWrap/>
        <w:overflowPunct/>
        <w:topLinePunct w:val="0"/>
        <w:autoSpaceDE/>
        <w:autoSpaceDN/>
        <w:bidi w:val="0"/>
        <w:adjustRightInd w:val="0"/>
        <w:snapToGrid w:val="0"/>
        <w:spacing w:line="560" w:lineRule="exact"/>
        <w:ind w:left="0" w:leftChars="0" w:right="0"/>
        <w:jc w:val="left"/>
        <w:textAlignment w:val="auto"/>
        <w:rPr>
          <w:rFonts w:ascii="仿宋" w:hAnsi="仿宋" w:eastAsia="仿宋"/>
          <w:kern w:val="0"/>
          <w:sz w:val="32"/>
          <w:szCs w:val="32"/>
        </w:rPr>
      </w:pPr>
    </w:p>
    <w:p w14:paraId="20E8E841">
      <w:pPr>
        <w:keepNext w:val="0"/>
        <w:keepLines w:val="0"/>
        <w:pageBreakBefore w:val="0"/>
        <w:widowControl/>
        <w:kinsoku/>
        <w:wordWrap/>
        <w:overflowPunct/>
        <w:topLinePunct w:val="0"/>
        <w:autoSpaceDE/>
        <w:autoSpaceDN/>
        <w:bidi w:val="0"/>
        <w:adjustRightInd w:val="0"/>
        <w:snapToGrid w:val="0"/>
        <w:spacing w:line="560" w:lineRule="exact"/>
        <w:ind w:left="0" w:leftChars="0" w:right="0"/>
        <w:jc w:val="left"/>
        <w:textAlignment w:val="auto"/>
        <w:rPr>
          <w:rFonts w:ascii="仿宋" w:hAnsi="仿宋" w:eastAsia="仿宋"/>
          <w:kern w:val="0"/>
          <w:sz w:val="32"/>
          <w:szCs w:val="32"/>
        </w:rPr>
      </w:pPr>
    </w:p>
    <w:p w14:paraId="27B0C74A">
      <w:pPr>
        <w:widowControl/>
        <w:adjustRightInd w:val="0"/>
        <w:snapToGrid w:val="0"/>
        <w:spacing w:line="560" w:lineRule="exact"/>
        <w:ind w:right="-766"/>
        <w:jc w:val="left"/>
        <w:rPr>
          <w:rFonts w:ascii="仿宋" w:hAnsi="仿宋" w:eastAsia="仿宋"/>
          <w:kern w:val="0"/>
          <w:sz w:val="32"/>
          <w:szCs w:val="32"/>
        </w:rPr>
      </w:pPr>
    </w:p>
    <w:p w14:paraId="5B5013FF">
      <w:pPr>
        <w:widowControl/>
        <w:adjustRightInd w:val="0"/>
        <w:snapToGrid w:val="0"/>
        <w:spacing w:line="560" w:lineRule="exact"/>
        <w:ind w:right="-766"/>
        <w:jc w:val="left"/>
        <w:rPr>
          <w:rFonts w:ascii="仿宋" w:hAnsi="仿宋" w:eastAsia="仿宋"/>
          <w:kern w:val="0"/>
          <w:sz w:val="32"/>
          <w:szCs w:val="32"/>
        </w:rPr>
      </w:pPr>
    </w:p>
    <w:p w14:paraId="0A91FB2D">
      <w:pPr>
        <w:widowControl/>
        <w:adjustRightInd w:val="0"/>
        <w:snapToGrid w:val="0"/>
        <w:spacing w:line="560" w:lineRule="exact"/>
        <w:ind w:right="-766"/>
        <w:jc w:val="left"/>
        <w:rPr>
          <w:rFonts w:ascii="仿宋" w:hAnsi="仿宋" w:eastAsia="仿宋"/>
          <w:kern w:val="0"/>
          <w:sz w:val="32"/>
          <w:szCs w:val="32"/>
        </w:rPr>
      </w:pPr>
    </w:p>
    <w:p w14:paraId="58DA931D">
      <w:pPr>
        <w:widowControl/>
        <w:adjustRightInd w:val="0"/>
        <w:snapToGrid w:val="0"/>
        <w:spacing w:line="560" w:lineRule="exact"/>
        <w:ind w:right="-766"/>
        <w:jc w:val="left"/>
        <w:rPr>
          <w:rFonts w:ascii="仿宋" w:hAnsi="仿宋" w:eastAsia="仿宋"/>
          <w:kern w:val="0"/>
          <w:sz w:val="32"/>
          <w:szCs w:val="32"/>
        </w:rPr>
      </w:pPr>
    </w:p>
    <w:p w14:paraId="788CE44A">
      <w:pPr>
        <w:widowControl/>
        <w:adjustRightInd w:val="0"/>
        <w:snapToGrid w:val="0"/>
        <w:spacing w:line="560" w:lineRule="exact"/>
        <w:ind w:right="-766"/>
        <w:jc w:val="left"/>
        <w:rPr>
          <w:rFonts w:ascii="仿宋" w:hAnsi="仿宋" w:eastAsia="仿宋"/>
          <w:kern w:val="0"/>
          <w:sz w:val="32"/>
          <w:szCs w:val="32"/>
        </w:rPr>
      </w:pPr>
    </w:p>
    <w:p w14:paraId="3E9F1E66">
      <w:pPr>
        <w:widowControl/>
        <w:adjustRightInd w:val="0"/>
        <w:snapToGrid w:val="0"/>
        <w:spacing w:line="560" w:lineRule="exact"/>
        <w:ind w:right="-766"/>
        <w:jc w:val="left"/>
        <w:rPr>
          <w:rFonts w:ascii="仿宋" w:hAnsi="仿宋" w:eastAsia="仿宋"/>
          <w:kern w:val="0"/>
          <w:sz w:val="32"/>
          <w:szCs w:val="32"/>
        </w:rPr>
      </w:pPr>
    </w:p>
    <w:p w14:paraId="3BEA5DC0">
      <w:pPr>
        <w:widowControl/>
        <w:adjustRightInd w:val="0"/>
        <w:snapToGrid w:val="0"/>
        <w:spacing w:line="560" w:lineRule="exact"/>
        <w:ind w:right="-766"/>
        <w:jc w:val="left"/>
        <w:rPr>
          <w:rFonts w:ascii="仿宋" w:hAnsi="仿宋" w:eastAsia="仿宋"/>
          <w:kern w:val="0"/>
          <w:sz w:val="32"/>
          <w:szCs w:val="32"/>
        </w:rPr>
      </w:pPr>
    </w:p>
    <w:p w14:paraId="2B1B1578">
      <w:pPr>
        <w:widowControl/>
        <w:adjustRightInd w:val="0"/>
        <w:snapToGrid w:val="0"/>
        <w:spacing w:line="560" w:lineRule="exact"/>
        <w:ind w:right="-766"/>
        <w:jc w:val="left"/>
        <w:rPr>
          <w:rFonts w:ascii="仿宋" w:hAnsi="仿宋" w:eastAsia="仿宋"/>
          <w:kern w:val="0"/>
          <w:sz w:val="32"/>
          <w:szCs w:val="32"/>
        </w:rPr>
      </w:pPr>
    </w:p>
    <w:p w14:paraId="5B553232">
      <w:pPr>
        <w:widowControl/>
        <w:adjustRightInd w:val="0"/>
        <w:snapToGrid w:val="0"/>
        <w:spacing w:after="312" w:afterLines="100" w:line="560" w:lineRule="exact"/>
        <w:ind w:right="-765"/>
        <w:jc w:val="left"/>
        <w:rPr>
          <w:rFonts w:hint="eastAsia" w:ascii="仿宋" w:hAnsi="仿宋" w:eastAsia="仿宋"/>
          <w:kern w:val="0"/>
          <w:sz w:val="32"/>
          <w:szCs w:val="32"/>
        </w:rPr>
      </w:pPr>
    </w:p>
    <w:p w14:paraId="4CFE2739">
      <w:pPr>
        <w:spacing w:line="20" w:lineRule="exact"/>
        <w:rPr>
          <w:rFonts w:hint="eastAsia" w:ascii="仿宋" w:hAnsi="仿宋" w:eastAsia="仿宋"/>
          <w:sz w:val="32"/>
          <w:szCs w:val="32"/>
        </w:rPr>
      </w:pPr>
    </w:p>
    <w:p w14:paraId="0B6162D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5A03E78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tbl>
      <w:tblPr>
        <w:tblStyle w:val="7"/>
        <w:tblW w:w="95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
        <w:gridCol w:w="395"/>
        <w:gridCol w:w="1517"/>
        <w:gridCol w:w="1579"/>
        <w:gridCol w:w="668"/>
        <w:gridCol w:w="559"/>
        <w:gridCol w:w="104"/>
        <w:gridCol w:w="513"/>
        <w:gridCol w:w="883"/>
        <w:gridCol w:w="123"/>
        <w:gridCol w:w="1063"/>
        <w:gridCol w:w="655"/>
        <w:gridCol w:w="518"/>
        <w:gridCol w:w="450"/>
        <w:gridCol w:w="103"/>
      </w:tblGrid>
      <w:tr w14:paraId="760D8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588" w:type="dxa"/>
            <w:gridSpan w:val="15"/>
            <w:tcBorders>
              <w:top w:val="nil"/>
              <w:left w:val="nil"/>
              <w:bottom w:val="nil"/>
              <w:right w:val="nil"/>
            </w:tcBorders>
            <w:shd w:val="clear" w:color="auto" w:fill="FFFFFF"/>
            <w:vAlign w:val="center"/>
          </w:tcPr>
          <w:p w14:paraId="4B5B9C2D">
            <w:pPr>
              <w:keepNext w:val="0"/>
              <w:keepLines w:val="0"/>
              <w:widowControl/>
              <w:suppressLineNumbers w:val="0"/>
              <w:jc w:val="left"/>
              <w:textAlignment w:val="center"/>
              <w:rPr>
                <w:rFonts w:hint="default"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黑体" w:hAnsi="黑体" w:eastAsia="黑体" w:cs="黑体"/>
                <w:i w:val="0"/>
                <w:iCs w:val="0"/>
                <w:color w:val="000000"/>
                <w:kern w:val="0"/>
                <w:sz w:val="32"/>
                <w:szCs w:val="32"/>
                <w:u w:val="none"/>
                <w:lang w:val="en-US" w:eastAsia="zh-CN" w:bidi="ar"/>
              </w:rPr>
              <w:t>附件1</w:t>
            </w:r>
          </w:p>
          <w:p w14:paraId="3E72244E">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中国石油大学（北京）克拉玛依校区国内差旅住宿费限额标准明细表</w:t>
            </w:r>
          </w:p>
        </w:tc>
      </w:tr>
      <w:tr w14:paraId="67DB6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58" w:type="dxa"/>
            <w:tcBorders>
              <w:top w:val="nil"/>
              <w:left w:val="nil"/>
              <w:bottom w:val="nil"/>
              <w:right w:val="nil"/>
            </w:tcBorders>
            <w:shd w:val="clear" w:color="auto" w:fill="FFFFFF"/>
            <w:vAlign w:val="bottom"/>
          </w:tcPr>
          <w:p w14:paraId="7E964686">
            <w:pPr>
              <w:rPr>
                <w:rFonts w:hint="eastAsia" w:ascii="宋体" w:hAnsi="宋体" w:eastAsia="宋体" w:cs="宋体"/>
                <w:i w:val="0"/>
                <w:iCs w:val="0"/>
                <w:color w:val="000000"/>
                <w:sz w:val="22"/>
                <w:szCs w:val="22"/>
                <w:u w:val="none"/>
              </w:rPr>
            </w:pPr>
          </w:p>
        </w:tc>
        <w:tc>
          <w:tcPr>
            <w:tcW w:w="395" w:type="dxa"/>
            <w:tcBorders>
              <w:top w:val="nil"/>
              <w:left w:val="nil"/>
              <w:bottom w:val="nil"/>
              <w:right w:val="nil"/>
            </w:tcBorders>
            <w:shd w:val="clear" w:color="auto" w:fill="FFFFFF"/>
            <w:vAlign w:val="bottom"/>
          </w:tcPr>
          <w:p w14:paraId="3857158C">
            <w:pPr>
              <w:rPr>
                <w:rFonts w:hint="eastAsia" w:ascii="宋体" w:hAnsi="宋体" w:eastAsia="宋体" w:cs="宋体"/>
                <w:i w:val="0"/>
                <w:iCs w:val="0"/>
                <w:color w:val="000000"/>
                <w:sz w:val="22"/>
                <w:szCs w:val="22"/>
                <w:u w:val="none"/>
              </w:rPr>
            </w:pPr>
          </w:p>
        </w:tc>
        <w:tc>
          <w:tcPr>
            <w:tcW w:w="3096" w:type="dxa"/>
            <w:gridSpan w:val="2"/>
            <w:tcBorders>
              <w:top w:val="nil"/>
              <w:left w:val="nil"/>
              <w:bottom w:val="single" w:color="000000" w:sz="8" w:space="0"/>
              <w:right w:val="nil"/>
            </w:tcBorders>
            <w:shd w:val="clear" w:color="auto" w:fill="FFFFFF"/>
            <w:vAlign w:val="bottom"/>
          </w:tcPr>
          <w:p w14:paraId="279FD0E1">
            <w:pPr>
              <w:jc w:val="center"/>
              <w:rPr>
                <w:rFonts w:hint="eastAsia" w:ascii="宋体" w:hAnsi="宋体" w:eastAsia="宋体" w:cs="宋体"/>
                <w:i w:val="0"/>
                <w:iCs w:val="0"/>
                <w:color w:val="000000"/>
                <w:sz w:val="22"/>
                <w:szCs w:val="22"/>
                <w:u w:val="none"/>
              </w:rPr>
            </w:pPr>
          </w:p>
        </w:tc>
        <w:tc>
          <w:tcPr>
            <w:tcW w:w="5639" w:type="dxa"/>
            <w:gridSpan w:val="11"/>
            <w:tcBorders>
              <w:top w:val="nil"/>
              <w:left w:val="nil"/>
              <w:bottom w:val="single" w:color="000000" w:sz="8" w:space="0"/>
              <w:right w:val="nil"/>
            </w:tcBorders>
            <w:shd w:val="clear" w:color="auto" w:fill="FFFFFF"/>
            <w:vAlign w:val="bottom"/>
          </w:tcPr>
          <w:p w14:paraId="087BA8C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单位:元/人·天</w:t>
            </w:r>
          </w:p>
        </w:tc>
      </w:tr>
      <w:tr w14:paraId="268A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58" w:type="dxa"/>
            <w:vMerge w:val="restart"/>
            <w:tcBorders>
              <w:top w:val="single" w:color="000000" w:sz="8" w:space="0"/>
              <w:left w:val="single" w:color="000000" w:sz="8" w:space="0"/>
              <w:bottom w:val="single" w:color="000000" w:sz="8" w:space="0"/>
              <w:right w:val="single" w:color="000000" w:sz="8" w:space="0"/>
            </w:tcBorders>
            <w:shd w:val="clear" w:color="auto" w:fill="FFFFFF"/>
            <w:textDirection w:val="tbRlV"/>
            <w:vAlign w:val="center"/>
          </w:tcPr>
          <w:p w14:paraId="0BD374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491"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55009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地区</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(城市)</w:t>
            </w:r>
          </w:p>
        </w:tc>
        <w:tc>
          <w:tcPr>
            <w:tcW w:w="1844" w:type="dxa"/>
            <w:gridSpan w:val="4"/>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2DAE25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住宿费标准</w:t>
            </w:r>
          </w:p>
        </w:tc>
        <w:tc>
          <w:tcPr>
            <w:tcW w:w="1006" w:type="dxa"/>
            <w:gridSpan w:val="2"/>
            <w:vMerge w:val="restart"/>
            <w:tcBorders>
              <w:top w:val="single" w:color="000000" w:sz="8" w:space="0"/>
              <w:left w:val="nil"/>
              <w:bottom w:val="single" w:color="000000" w:sz="8" w:space="0"/>
              <w:right w:val="nil"/>
            </w:tcBorders>
            <w:shd w:val="clear" w:color="auto" w:fill="FFFFFF"/>
            <w:vAlign w:val="center"/>
          </w:tcPr>
          <w:p w14:paraId="68C6209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旺季地区</w:t>
            </w:r>
          </w:p>
        </w:tc>
        <w:tc>
          <w:tcPr>
            <w:tcW w:w="2789" w:type="dxa"/>
            <w:gridSpan w:val="5"/>
            <w:tcBorders>
              <w:top w:val="single" w:color="000000" w:sz="8" w:space="0"/>
              <w:left w:val="single" w:color="000000" w:sz="4" w:space="0"/>
              <w:bottom w:val="single" w:color="000000" w:sz="4" w:space="0"/>
              <w:right w:val="single" w:color="000000" w:sz="4" w:space="0"/>
            </w:tcBorders>
            <w:shd w:val="clear" w:color="auto" w:fill="FFFFFF"/>
            <w:vAlign w:val="center"/>
          </w:tcPr>
          <w:p w14:paraId="591F77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旺季浮动标准</w:t>
            </w:r>
          </w:p>
        </w:tc>
      </w:tr>
      <w:tr w14:paraId="6E84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FFFFFF"/>
            <w:textDirection w:val="tbRlV"/>
            <w:vAlign w:val="center"/>
          </w:tcPr>
          <w:p w14:paraId="4E0B2B76">
            <w:pPr>
              <w:jc w:val="center"/>
              <w:rPr>
                <w:rFonts w:hint="eastAsia" w:ascii="宋体" w:hAnsi="宋体" w:eastAsia="宋体" w:cs="宋体"/>
                <w:b/>
                <w:bCs/>
                <w:i w:val="0"/>
                <w:iCs w:val="0"/>
                <w:color w:val="000000"/>
                <w:sz w:val="20"/>
                <w:szCs w:val="20"/>
                <w:u w:val="none"/>
              </w:rPr>
            </w:pPr>
          </w:p>
        </w:tc>
        <w:tc>
          <w:tcPr>
            <w:tcW w:w="3491"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21CD50D">
            <w:pPr>
              <w:jc w:val="center"/>
              <w:rPr>
                <w:rFonts w:hint="eastAsia" w:ascii="宋体" w:hAnsi="宋体" w:eastAsia="宋体" w:cs="宋体"/>
                <w:b/>
                <w:bCs/>
                <w:i w:val="0"/>
                <w:iCs w:val="0"/>
                <w:color w:val="000000"/>
                <w:sz w:val="20"/>
                <w:szCs w:val="20"/>
                <w:u w:val="none"/>
              </w:rPr>
            </w:pPr>
          </w:p>
        </w:tc>
        <w:tc>
          <w:tcPr>
            <w:tcW w:w="1844" w:type="dxa"/>
            <w:gridSpan w:val="4"/>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6EDE3834">
            <w:pPr>
              <w:jc w:val="center"/>
              <w:rPr>
                <w:rFonts w:hint="eastAsia" w:ascii="宋体" w:hAnsi="宋体" w:eastAsia="宋体" w:cs="宋体"/>
                <w:b/>
                <w:bCs/>
                <w:i w:val="0"/>
                <w:iCs w:val="0"/>
                <w:color w:val="000000"/>
                <w:sz w:val="20"/>
                <w:szCs w:val="20"/>
                <w:u w:val="none"/>
              </w:rPr>
            </w:pPr>
          </w:p>
        </w:tc>
        <w:tc>
          <w:tcPr>
            <w:tcW w:w="1006" w:type="dxa"/>
            <w:gridSpan w:val="2"/>
            <w:vMerge w:val="continue"/>
            <w:tcBorders>
              <w:top w:val="single" w:color="000000" w:sz="8" w:space="0"/>
              <w:left w:val="nil"/>
              <w:bottom w:val="single" w:color="000000" w:sz="8" w:space="0"/>
              <w:right w:val="nil"/>
            </w:tcBorders>
            <w:shd w:val="clear" w:color="auto" w:fill="FFFFFF"/>
            <w:vAlign w:val="center"/>
          </w:tcPr>
          <w:p w14:paraId="235BB40E">
            <w:pPr>
              <w:jc w:val="center"/>
              <w:rPr>
                <w:rFonts w:hint="eastAsia" w:ascii="宋体" w:hAnsi="宋体" w:eastAsia="宋体" w:cs="宋体"/>
                <w:b/>
                <w:bCs/>
                <w:i w:val="0"/>
                <w:iCs w:val="0"/>
                <w:color w:val="000000"/>
                <w:sz w:val="20"/>
                <w:szCs w:val="20"/>
                <w:u w:val="none"/>
              </w:rPr>
            </w:pPr>
          </w:p>
        </w:tc>
        <w:tc>
          <w:tcPr>
            <w:tcW w:w="1063" w:type="dxa"/>
            <w:vMerge w:val="restart"/>
            <w:tcBorders>
              <w:top w:val="nil"/>
              <w:left w:val="single" w:color="000000" w:sz="4" w:space="0"/>
              <w:bottom w:val="single" w:color="000000" w:sz="4" w:space="0"/>
              <w:right w:val="nil"/>
            </w:tcBorders>
            <w:shd w:val="clear" w:color="auto" w:fill="FFFFFF"/>
            <w:vAlign w:val="center"/>
          </w:tcPr>
          <w:p w14:paraId="4C3BD9B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旺季</w:t>
            </w:r>
          </w:p>
          <w:p w14:paraId="32E5A1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期间</w:t>
            </w:r>
          </w:p>
        </w:tc>
        <w:tc>
          <w:tcPr>
            <w:tcW w:w="17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6976E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旺季上浮价</w:t>
            </w:r>
          </w:p>
        </w:tc>
      </w:tr>
      <w:tr w14:paraId="7FC6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FFFFFF"/>
            <w:textDirection w:val="tbRlV"/>
            <w:vAlign w:val="center"/>
          </w:tcPr>
          <w:p w14:paraId="6F1856ED">
            <w:pPr>
              <w:jc w:val="center"/>
              <w:rPr>
                <w:rFonts w:hint="eastAsia" w:ascii="宋体" w:hAnsi="宋体" w:eastAsia="宋体" w:cs="宋体"/>
                <w:b/>
                <w:bCs/>
                <w:i w:val="0"/>
                <w:iCs w:val="0"/>
                <w:color w:val="000000"/>
                <w:sz w:val="20"/>
                <w:szCs w:val="20"/>
                <w:u w:val="none"/>
              </w:rPr>
            </w:pPr>
          </w:p>
        </w:tc>
        <w:tc>
          <w:tcPr>
            <w:tcW w:w="3491"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8B66DC9">
            <w:pPr>
              <w:jc w:val="center"/>
              <w:rPr>
                <w:rFonts w:hint="eastAsia" w:ascii="宋体" w:hAnsi="宋体" w:eastAsia="宋体" w:cs="宋体"/>
                <w:b/>
                <w:bCs/>
                <w:i w:val="0"/>
                <w:iCs w:val="0"/>
                <w:color w:val="000000"/>
                <w:sz w:val="20"/>
                <w:szCs w:val="20"/>
                <w:u w:val="none"/>
              </w:rPr>
            </w:pPr>
          </w:p>
        </w:tc>
        <w:tc>
          <w:tcPr>
            <w:tcW w:w="668" w:type="dxa"/>
            <w:tcBorders>
              <w:top w:val="single" w:color="000000" w:sz="4" w:space="0"/>
              <w:left w:val="single" w:color="000000" w:sz="8" w:space="0"/>
              <w:bottom w:val="single" w:color="000000" w:sz="8" w:space="0"/>
              <w:right w:val="single" w:color="000000" w:sz="4" w:space="0"/>
            </w:tcBorders>
            <w:shd w:val="clear" w:color="auto" w:fill="FFFFFF"/>
            <w:vAlign w:val="center"/>
          </w:tcPr>
          <w:p w14:paraId="20E44B7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一类</w:t>
            </w:r>
          </w:p>
        </w:tc>
        <w:tc>
          <w:tcPr>
            <w:tcW w:w="559" w:type="dxa"/>
            <w:tcBorders>
              <w:top w:val="single" w:color="000000" w:sz="4" w:space="0"/>
              <w:left w:val="single" w:color="000000" w:sz="4" w:space="0"/>
              <w:bottom w:val="single" w:color="000000" w:sz="8" w:space="0"/>
              <w:right w:val="single" w:color="000000" w:sz="4" w:space="0"/>
            </w:tcBorders>
            <w:shd w:val="clear" w:color="auto" w:fill="FFFFFF"/>
            <w:vAlign w:val="center"/>
          </w:tcPr>
          <w:p w14:paraId="3B80B0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二类</w:t>
            </w:r>
          </w:p>
        </w:tc>
        <w:tc>
          <w:tcPr>
            <w:tcW w:w="617" w:type="dxa"/>
            <w:gridSpan w:val="2"/>
            <w:tcBorders>
              <w:top w:val="single" w:color="000000" w:sz="4" w:space="0"/>
              <w:left w:val="single" w:color="000000" w:sz="4" w:space="0"/>
              <w:bottom w:val="single" w:color="000000" w:sz="8" w:space="0"/>
              <w:right w:val="single" w:color="000000" w:sz="8" w:space="0"/>
            </w:tcBorders>
            <w:shd w:val="clear" w:color="auto" w:fill="FFFFFF"/>
            <w:vAlign w:val="center"/>
          </w:tcPr>
          <w:p w14:paraId="4D0BDB5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三类</w:t>
            </w:r>
          </w:p>
        </w:tc>
        <w:tc>
          <w:tcPr>
            <w:tcW w:w="1006" w:type="dxa"/>
            <w:gridSpan w:val="2"/>
            <w:vMerge w:val="continue"/>
            <w:tcBorders>
              <w:top w:val="single" w:color="000000" w:sz="8" w:space="0"/>
              <w:left w:val="nil"/>
              <w:bottom w:val="single" w:color="000000" w:sz="8" w:space="0"/>
              <w:right w:val="nil"/>
            </w:tcBorders>
            <w:shd w:val="clear" w:color="auto" w:fill="FFFFFF"/>
            <w:vAlign w:val="center"/>
          </w:tcPr>
          <w:p w14:paraId="4074640D">
            <w:pPr>
              <w:jc w:val="center"/>
              <w:rPr>
                <w:rFonts w:hint="eastAsia" w:ascii="宋体" w:hAnsi="宋体" w:eastAsia="宋体" w:cs="宋体"/>
                <w:b/>
                <w:bCs/>
                <w:i w:val="0"/>
                <w:iCs w:val="0"/>
                <w:color w:val="000000"/>
                <w:sz w:val="20"/>
                <w:szCs w:val="20"/>
                <w:u w:val="none"/>
              </w:rPr>
            </w:pPr>
          </w:p>
        </w:tc>
        <w:tc>
          <w:tcPr>
            <w:tcW w:w="1063" w:type="dxa"/>
            <w:vMerge w:val="continue"/>
            <w:tcBorders>
              <w:top w:val="nil"/>
              <w:left w:val="single" w:color="000000" w:sz="4" w:space="0"/>
              <w:bottom w:val="single" w:color="000000" w:sz="4" w:space="0"/>
              <w:right w:val="nil"/>
            </w:tcBorders>
            <w:shd w:val="clear" w:color="auto" w:fill="FFFFFF"/>
            <w:vAlign w:val="center"/>
          </w:tcPr>
          <w:p w14:paraId="40AE4B99">
            <w:pPr>
              <w:jc w:val="center"/>
              <w:rPr>
                <w:rFonts w:hint="eastAsia" w:ascii="宋体" w:hAnsi="宋体" w:eastAsia="宋体" w:cs="宋体"/>
                <w:b/>
                <w:bCs/>
                <w:i w:val="0"/>
                <w:iCs w:val="0"/>
                <w:color w:val="000000"/>
                <w:sz w:val="20"/>
                <w:szCs w:val="20"/>
                <w:u w:val="none"/>
              </w:rPr>
            </w:pPr>
          </w:p>
        </w:tc>
        <w:tc>
          <w:tcPr>
            <w:tcW w:w="655" w:type="dxa"/>
            <w:tcBorders>
              <w:top w:val="single" w:color="000000" w:sz="4" w:space="0"/>
              <w:left w:val="single" w:color="000000" w:sz="8" w:space="0"/>
              <w:bottom w:val="single" w:color="000000" w:sz="8" w:space="0"/>
              <w:right w:val="single" w:color="000000" w:sz="4" w:space="0"/>
            </w:tcBorders>
            <w:shd w:val="clear" w:color="auto" w:fill="FFFFFF"/>
            <w:vAlign w:val="center"/>
          </w:tcPr>
          <w:p w14:paraId="3F0A02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一类</w:t>
            </w:r>
          </w:p>
        </w:tc>
        <w:tc>
          <w:tcPr>
            <w:tcW w:w="518" w:type="dxa"/>
            <w:tcBorders>
              <w:top w:val="single" w:color="000000" w:sz="4" w:space="0"/>
              <w:left w:val="single" w:color="000000" w:sz="4" w:space="0"/>
              <w:bottom w:val="single" w:color="000000" w:sz="8" w:space="0"/>
              <w:right w:val="single" w:color="000000" w:sz="4" w:space="0"/>
            </w:tcBorders>
            <w:shd w:val="clear" w:color="auto" w:fill="FFFFFF"/>
            <w:vAlign w:val="center"/>
          </w:tcPr>
          <w:p w14:paraId="20D718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二类</w:t>
            </w:r>
          </w:p>
        </w:tc>
        <w:tc>
          <w:tcPr>
            <w:tcW w:w="553" w:type="dxa"/>
            <w:gridSpan w:val="2"/>
            <w:tcBorders>
              <w:top w:val="single" w:color="000000" w:sz="4" w:space="0"/>
              <w:left w:val="single" w:color="000000" w:sz="4" w:space="0"/>
              <w:bottom w:val="single" w:color="000000" w:sz="8" w:space="0"/>
              <w:right w:val="single" w:color="000000" w:sz="8" w:space="0"/>
            </w:tcBorders>
            <w:shd w:val="clear" w:color="auto" w:fill="FFFFFF"/>
            <w:vAlign w:val="center"/>
          </w:tcPr>
          <w:p w14:paraId="77AA10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三类</w:t>
            </w:r>
          </w:p>
        </w:tc>
      </w:tr>
      <w:tr w14:paraId="535A8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58" w:type="dxa"/>
            <w:tcBorders>
              <w:top w:val="nil"/>
              <w:left w:val="single" w:color="000000" w:sz="8" w:space="0"/>
              <w:bottom w:val="single" w:color="000000" w:sz="4" w:space="0"/>
              <w:right w:val="single" w:color="000000" w:sz="8" w:space="0"/>
            </w:tcBorders>
            <w:shd w:val="clear" w:color="auto" w:fill="FFFFFF"/>
            <w:vAlign w:val="center"/>
          </w:tcPr>
          <w:p w14:paraId="40483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5" w:type="dxa"/>
            <w:tcBorders>
              <w:top w:val="nil"/>
              <w:left w:val="single" w:color="000000" w:sz="8" w:space="0"/>
              <w:bottom w:val="single" w:color="000000" w:sz="4" w:space="0"/>
              <w:right w:val="single" w:color="000000" w:sz="8" w:space="0"/>
            </w:tcBorders>
            <w:shd w:val="clear" w:color="auto" w:fill="FFFFFF"/>
            <w:vAlign w:val="center"/>
          </w:tcPr>
          <w:p w14:paraId="6D93078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北京</w:t>
            </w:r>
          </w:p>
        </w:tc>
        <w:tc>
          <w:tcPr>
            <w:tcW w:w="3096" w:type="dxa"/>
            <w:gridSpan w:val="2"/>
            <w:tcBorders>
              <w:top w:val="nil"/>
              <w:left w:val="single" w:color="000000" w:sz="8" w:space="0"/>
              <w:bottom w:val="single" w:color="000000" w:sz="4" w:space="0"/>
              <w:right w:val="single" w:color="000000" w:sz="8" w:space="0"/>
            </w:tcBorders>
            <w:shd w:val="clear" w:color="auto" w:fill="FFFFFF"/>
            <w:vAlign w:val="center"/>
          </w:tcPr>
          <w:p w14:paraId="5360F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全市</w:t>
            </w:r>
          </w:p>
        </w:tc>
        <w:tc>
          <w:tcPr>
            <w:tcW w:w="668" w:type="dxa"/>
            <w:tcBorders>
              <w:top w:val="nil"/>
              <w:left w:val="single" w:color="000000" w:sz="8" w:space="0"/>
              <w:bottom w:val="single" w:color="000000" w:sz="4" w:space="0"/>
              <w:right w:val="single" w:color="000000" w:sz="4" w:space="0"/>
            </w:tcBorders>
            <w:shd w:val="clear" w:color="auto" w:fill="FFFFFF"/>
            <w:vAlign w:val="center"/>
          </w:tcPr>
          <w:p w14:paraId="02B12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559" w:type="dxa"/>
            <w:tcBorders>
              <w:top w:val="nil"/>
              <w:left w:val="single" w:color="000000" w:sz="4" w:space="0"/>
              <w:bottom w:val="single" w:color="000000" w:sz="4" w:space="0"/>
              <w:right w:val="single" w:color="000000" w:sz="4" w:space="0"/>
            </w:tcBorders>
            <w:shd w:val="clear" w:color="auto" w:fill="FFFFFF"/>
            <w:vAlign w:val="center"/>
          </w:tcPr>
          <w:p w14:paraId="4DA43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617" w:type="dxa"/>
            <w:gridSpan w:val="2"/>
            <w:tcBorders>
              <w:top w:val="nil"/>
              <w:left w:val="single" w:color="000000" w:sz="4" w:space="0"/>
              <w:bottom w:val="single" w:color="000000" w:sz="4" w:space="0"/>
              <w:right w:val="single" w:color="000000" w:sz="8" w:space="0"/>
            </w:tcBorders>
            <w:shd w:val="clear" w:color="auto" w:fill="FFFFFF"/>
            <w:vAlign w:val="center"/>
          </w:tcPr>
          <w:p w14:paraId="5C468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06" w:type="dxa"/>
            <w:gridSpan w:val="2"/>
            <w:tcBorders>
              <w:top w:val="nil"/>
              <w:left w:val="single" w:color="000000" w:sz="8" w:space="0"/>
              <w:bottom w:val="single" w:color="000000" w:sz="4" w:space="0"/>
              <w:right w:val="single" w:color="000000" w:sz="4" w:space="0"/>
            </w:tcBorders>
            <w:shd w:val="clear" w:color="auto" w:fill="FFFFFF"/>
            <w:vAlign w:val="center"/>
          </w:tcPr>
          <w:p w14:paraId="75ECC59B">
            <w:pPr>
              <w:jc w:val="center"/>
              <w:rPr>
                <w:rFonts w:hint="eastAsia" w:ascii="宋体" w:hAnsi="宋体" w:eastAsia="宋体" w:cs="宋体"/>
                <w:i w:val="0"/>
                <w:iCs w:val="0"/>
                <w:color w:val="000000"/>
                <w:sz w:val="20"/>
                <w:szCs w:val="20"/>
                <w:u w:val="none"/>
              </w:rPr>
            </w:pPr>
          </w:p>
        </w:tc>
        <w:tc>
          <w:tcPr>
            <w:tcW w:w="1063" w:type="dxa"/>
            <w:tcBorders>
              <w:top w:val="nil"/>
              <w:left w:val="single" w:color="000000" w:sz="4" w:space="0"/>
              <w:bottom w:val="single" w:color="000000" w:sz="4" w:space="0"/>
              <w:right w:val="single" w:color="000000" w:sz="4" w:space="0"/>
            </w:tcBorders>
            <w:shd w:val="clear" w:color="auto" w:fill="FFFFFF"/>
            <w:vAlign w:val="center"/>
          </w:tcPr>
          <w:p w14:paraId="1799FA59">
            <w:pPr>
              <w:jc w:val="center"/>
              <w:rPr>
                <w:rFonts w:hint="eastAsia" w:ascii="宋体" w:hAnsi="宋体" w:eastAsia="宋体" w:cs="宋体"/>
                <w:i w:val="0"/>
                <w:iCs w:val="0"/>
                <w:color w:val="000000"/>
                <w:sz w:val="20"/>
                <w:szCs w:val="20"/>
                <w:u w:val="none"/>
              </w:rPr>
            </w:pPr>
          </w:p>
        </w:tc>
        <w:tc>
          <w:tcPr>
            <w:tcW w:w="655" w:type="dxa"/>
            <w:tcBorders>
              <w:top w:val="nil"/>
              <w:left w:val="single" w:color="000000" w:sz="4" w:space="0"/>
              <w:bottom w:val="single" w:color="000000" w:sz="4" w:space="0"/>
              <w:right w:val="single" w:color="000000" w:sz="4" w:space="0"/>
            </w:tcBorders>
            <w:shd w:val="clear" w:color="auto" w:fill="FFFFFF"/>
            <w:vAlign w:val="center"/>
          </w:tcPr>
          <w:p w14:paraId="142D9749">
            <w:pPr>
              <w:jc w:val="center"/>
              <w:rPr>
                <w:rFonts w:hint="eastAsia" w:ascii="宋体" w:hAnsi="宋体" w:eastAsia="宋体" w:cs="宋体"/>
                <w:i w:val="0"/>
                <w:iCs w:val="0"/>
                <w:color w:val="000000"/>
                <w:sz w:val="20"/>
                <w:szCs w:val="20"/>
                <w:u w:val="none"/>
              </w:rPr>
            </w:pPr>
          </w:p>
        </w:tc>
        <w:tc>
          <w:tcPr>
            <w:tcW w:w="518" w:type="dxa"/>
            <w:tcBorders>
              <w:top w:val="nil"/>
              <w:left w:val="single" w:color="000000" w:sz="4" w:space="0"/>
              <w:bottom w:val="single" w:color="000000" w:sz="4" w:space="0"/>
              <w:right w:val="single" w:color="000000" w:sz="4" w:space="0"/>
            </w:tcBorders>
            <w:shd w:val="clear" w:color="auto" w:fill="FFFFFF"/>
            <w:vAlign w:val="center"/>
          </w:tcPr>
          <w:p w14:paraId="1AF36D22">
            <w:pPr>
              <w:jc w:val="center"/>
              <w:rPr>
                <w:rFonts w:hint="eastAsia" w:ascii="宋体" w:hAnsi="宋体" w:eastAsia="宋体" w:cs="宋体"/>
                <w:i w:val="0"/>
                <w:iCs w:val="0"/>
                <w:color w:val="000000"/>
                <w:sz w:val="20"/>
                <w:szCs w:val="20"/>
                <w:u w:val="none"/>
              </w:rPr>
            </w:pPr>
          </w:p>
        </w:tc>
        <w:tc>
          <w:tcPr>
            <w:tcW w:w="553" w:type="dxa"/>
            <w:gridSpan w:val="2"/>
            <w:tcBorders>
              <w:top w:val="nil"/>
              <w:left w:val="single" w:color="000000" w:sz="4" w:space="0"/>
              <w:bottom w:val="single" w:color="000000" w:sz="4" w:space="0"/>
              <w:right w:val="single" w:color="000000" w:sz="8" w:space="0"/>
            </w:tcBorders>
            <w:shd w:val="clear" w:color="auto" w:fill="FFFFFF"/>
            <w:vAlign w:val="center"/>
          </w:tcPr>
          <w:p w14:paraId="5C8B5552">
            <w:pPr>
              <w:jc w:val="center"/>
              <w:rPr>
                <w:rFonts w:hint="eastAsia" w:ascii="宋体" w:hAnsi="宋体" w:eastAsia="宋体" w:cs="宋体"/>
                <w:i w:val="0"/>
                <w:iCs w:val="0"/>
                <w:color w:val="000000"/>
                <w:sz w:val="20"/>
                <w:szCs w:val="20"/>
                <w:u w:val="none"/>
              </w:rPr>
            </w:pPr>
          </w:p>
        </w:tc>
      </w:tr>
      <w:tr w14:paraId="5574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458" w:type="dxa"/>
            <w:vMerge w:val="restart"/>
            <w:tcBorders>
              <w:top w:val="nil"/>
              <w:left w:val="single" w:color="000000" w:sz="8" w:space="0"/>
              <w:bottom w:val="single" w:color="000000" w:sz="4" w:space="0"/>
              <w:right w:val="single" w:color="000000" w:sz="8" w:space="0"/>
            </w:tcBorders>
            <w:shd w:val="clear" w:color="auto" w:fill="FFFFFF"/>
            <w:vAlign w:val="center"/>
          </w:tcPr>
          <w:p w14:paraId="21BAA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5"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2C10AF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天津</w:t>
            </w: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5EEF81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6个中心城区、滨海新区、东丽区、西青区、津南区、北辰区、武清区、宝坻区、静海区、蓟县</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1E89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5A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41CF8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551A3A00">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DB7B2">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7656A">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E1433">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58F71064">
            <w:pPr>
              <w:jc w:val="center"/>
              <w:rPr>
                <w:rFonts w:hint="eastAsia" w:ascii="宋体" w:hAnsi="宋体" w:eastAsia="宋体" w:cs="宋体"/>
                <w:i w:val="0"/>
                <w:iCs w:val="0"/>
                <w:color w:val="000000"/>
                <w:sz w:val="20"/>
                <w:szCs w:val="20"/>
                <w:u w:val="none"/>
              </w:rPr>
            </w:pPr>
          </w:p>
        </w:tc>
      </w:tr>
      <w:tr w14:paraId="51D08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458" w:type="dxa"/>
            <w:vMerge w:val="continue"/>
            <w:tcBorders>
              <w:top w:val="nil"/>
              <w:left w:val="single" w:color="000000" w:sz="8" w:space="0"/>
              <w:bottom w:val="single" w:color="000000" w:sz="4" w:space="0"/>
              <w:right w:val="single" w:color="000000" w:sz="8" w:space="0"/>
            </w:tcBorders>
            <w:shd w:val="clear" w:color="auto" w:fill="FFFFFF"/>
            <w:vAlign w:val="center"/>
          </w:tcPr>
          <w:p w14:paraId="05533253">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5A6434DF">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0A935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宁河区</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E69E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14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43184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34BAAD7A">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D8FD3">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7985C">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49AB0">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5BAF6861">
            <w:pPr>
              <w:jc w:val="center"/>
              <w:rPr>
                <w:rFonts w:hint="eastAsia" w:ascii="宋体" w:hAnsi="宋体" w:eastAsia="宋体" w:cs="宋体"/>
                <w:i w:val="0"/>
                <w:iCs w:val="0"/>
                <w:color w:val="000000"/>
                <w:sz w:val="20"/>
                <w:szCs w:val="20"/>
                <w:u w:val="none"/>
              </w:rPr>
            </w:pPr>
          </w:p>
        </w:tc>
      </w:tr>
      <w:tr w14:paraId="42CDC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58" w:type="dxa"/>
            <w:vMerge w:val="restart"/>
            <w:tcBorders>
              <w:top w:val="nil"/>
              <w:left w:val="single" w:color="000000" w:sz="8" w:space="0"/>
              <w:bottom w:val="single" w:color="000000" w:sz="4" w:space="0"/>
              <w:right w:val="single" w:color="000000" w:sz="8" w:space="0"/>
            </w:tcBorders>
            <w:shd w:val="clear" w:color="auto" w:fill="FFFFFF"/>
            <w:vAlign w:val="center"/>
          </w:tcPr>
          <w:p w14:paraId="11853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5" w:type="dxa"/>
            <w:vMerge w:val="restart"/>
            <w:tcBorders>
              <w:top w:val="nil"/>
              <w:left w:val="single" w:color="000000" w:sz="8" w:space="0"/>
              <w:bottom w:val="single" w:color="000000" w:sz="4" w:space="0"/>
              <w:right w:val="single" w:color="000000" w:sz="8" w:space="0"/>
            </w:tcBorders>
            <w:shd w:val="clear" w:color="auto" w:fill="FFFFFF"/>
            <w:vAlign w:val="center"/>
          </w:tcPr>
          <w:p w14:paraId="097722D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河北</w:t>
            </w:r>
          </w:p>
        </w:tc>
        <w:tc>
          <w:tcPr>
            <w:tcW w:w="3096" w:type="dxa"/>
            <w:gridSpan w:val="2"/>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4D94D7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石家庄市、张家口市、秦皇岛市、廊坊市、承德市、保定市</w:t>
            </w:r>
          </w:p>
        </w:tc>
        <w:tc>
          <w:tcPr>
            <w:tcW w:w="668" w:type="dxa"/>
            <w:vMerge w:val="restart"/>
            <w:tcBorders>
              <w:top w:val="single" w:color="000000" w:sz="4" w:space="0"/>
              <w:left w:val="single" w:color="000000" w:sz="8" w:space="0"/>
              <w:bottom w:val="single" w:color="000000" w:sz="4" w:space="0"/>
              <w:right w:val="single" w:color="000000" w:sz="4" w:space="0"/>
            </w:tcBorders>
            <w:shd w:val="clear" w:color="auto" w:fill="FFFFFF"/>
            <w:vAlign w:val="center"/>
          </w:tcPr>
          <w:p w14:paraId="5FE05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931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617" w:type="dxa"/>
            <w:gridSpan w:val="2"/>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72297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2EDB0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张家口市</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72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r>
              <w:rPr>
                <w:rStyle w:val="15"/>
                <w:lang w:val="en-US" w:eastAsia="zh-CN" w:bidi="ar"/>
              </w:rPr>
              <w:t>-9月、11-3月</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AB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13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4910C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r>
      <w:tr w14:paraId="74408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58" w:type="dxa"/>
            <w:vMerge w:val="continue"/>
            <w:tcBorders>
              <w:top w:val="nil"/>
              <w:left w:val="single" w:color="000000" w:sz="8" w:space="0"/>
              <w:bottom w:val="single" w:color="000000" w:sz="4" w:space="0"/>
              <w:right w:val="single" w:color="000000" w:sz="8" w:space="0"/>
            </w:tcBorders>
            <w:shd w:val="clear" w:color="auto" w:fill="FFFFFF"/>
            <w:vAlign w:val="center"/>
          </w:tcPr>
          <w:p w14:paraId="50FBC0D2">
            <w:pPr>
              <w:jc w:val="center"/>
              <w:rPr>
                <w:rFonts w:hint="eastAsia" w:ascii="宋体" w:hAnsi="宋体" w:eastAsia="宋体" w:cs="宋体"/>
                <w:i w:val="0"/>
                <w:iCs w:val="0"/>
                <w:color w:val="000000"/>
                <w:sz w:val="20"/>
                <w:szCs w:val="20"/>
                <w:u w:val="none"/>
              </w:rPr>
            </w:pPr>
          </w:p>
        </w:tc>
        <w:tc>
          <w:tcPr>
            <w:tcW w:w="395" w:type="dxa"/>
            <w:vMerge w:val="continue"/>
            <w:tcBorders>
              <w:top w:val="nil"/>
              <w:left w:val="single" w:color="000000" w:sz="8" w:space="0"/>
              <w:bottom w:val="single" w:color="000000" w:sz="4" w:space="0"/>
              <w:right w:val="single" w:color="000000" w:sz="8" w:space="0"/>
            </w:tcBorders>
            <w:shd w:val="clear" w:color="auto" w:fill="FFFFFF"/>
            <w:vAlign w:val="center"/>
          </w:tcPr>
          <w:p w14:paraId="60541A06">
            <w:pPr>
              <w:jc w:val="center"/>
              <w:rPr>
                <w:rFonts w:hint="eastAsia" w:ascii="宋体" w:hAnsi="宋体" w:eastAsia="宋体" w:cs="宋体"/>
                <w:b/>
                <w:bCs/>
                <w:i w:val="0"/>
                <w:iCs w:val="0"/>
                <w:color w:val="000000"/>
                <w:sz w:val="20"/>
                <w:szCs w:val="20"/>
                <w:u w:val="none"/>
              </w:rPr>
            </w:pPr>
          </w:p>
        </w:tc>
        <w:tc>
          <w:tcPr>
            <w:tcW w:w="3096" w:type="dxa"/>
            <w:gridSpan w:val="2"/>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48A237FF">
            <w:pPr>
              <w:jc w:val="left"/>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6E5F5CF2">
            <w:pPr>
              <w:jc w:val="center"/>
              <w:rPr>
                <w:rFonts w:hint="eastAsia" w:ascii="宋体" w:hAnsi="宋体" w:eastAsia="宋体" w:cs="宋体"/>
                <w:i w:val="0"/>
                <w:iCs w:val="0"/>
                <w:color w:val="000000"/>
                <w:sz w:val="20"/>
                <w:szCs w:val="20"/>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BE463E">
            <w:pPr>
              <w:jc w:val="center"/>
              <w:rPr>
                <w:rFonts w:hint="eastAsia" w:ascii="宋体" w:hAnsi="宋体" w:eastAsia="宋体" w:cs="宋体"/>
                <w:i w:val="0"/>
                <w:iCs w:val="0"/>
                <w:color w:val="000000"/>
                <w:sz w:val="20"/>
                <w:szCs w:val="20"/>
                <w:u w:val="none"/>
              </w:rPr>
            </w:pPr>
          </w:p>
        </w:tc>
        <w:tc>
          <w:tcPr>
            <w:tcW w:w="617" w:type="dxa"/>
            <w:gridSpan w:val="2"/>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299F26B7">
            <w:pPr>
              <w:jc w:val="center"/>
              <w:rPr>
                <w:rFonts w:hint="eastAsia" w:ascii="宋体" w:hAnsi="宋体" w:eastAsia="宋体" w:cs="宋体"/>
                <w:i w:val="0"/>
                <w:iCs w:val="0"/>
                <w:color w:val="000000"/>
                <w:sz w:val="20"/>
                <w:szCs w:val="20"/>
                <w:u w:val="none"/>
              </w:rPr>
            </w:pP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2BC06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秦皇岛市</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20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r>
              <w:rPr>
                <w:rStyle w:val="15"/>
                <w:lang w:val="en-US" w:eastAsia="zh-CN" w:bidi="ar"/>
              </w:rPr>
              <w:t>-8月</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86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BA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w:t>
            </w: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2B696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37867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458" w:type="dxa"/>
            <w:vMerge w:val="continue"/>
            <w:tcBorders>
              <w:top w:val="nil"/>
              <w:left w:val="single" w:color="000000" w:sz="8" w:space="0"/>
              <w:bottom w:val="single" w:color="000000" w:sz="4" w:space="0"/>
              <w:right w:val="single" w:color="000000" w:sz="8" w:space="0"/>
            </w:tcBorders>
            <w:shd w:val="clear" w:color="auto" w:fill="FFFFFF"/>
            <w:vAlign w:val="center"/>
          </w:tcPr>
          <w:p w14:paraId="50CCA80D">
            <w:pPr>
              <w:jc w:val="center"/>
              <w:rPr>
                <w:rFonts w:hint="eastAsia" w:ascii="宋体" w:hAnsi="宋体" w:eastAsia="宋体" w:cs="宋体"/>
                <w:i w:val="0"/>
                <w:iCs w:val="0"/>
                <w:color w:val="000000"/>
                <w:sz w:val="20"/>
                <w:szCs w:val="20"/>
                <w:u w:val="none"/>
              </w:rPr>
            </w:pPr>
          </w:p>
        </w:tc>
        <w:tc>
          <w:tcPr>
            <w:tcW w:w="395" w:type="dxa"/>
            <w:vMerge w:val="continue"/>
            <w:tcBorders>
              <w:top w:val="nil"/>
              <w:left w:val="single" w:color="000000" w:sz="8" w:space="0"/>
              <w:bottom w:val="single" w:color="000000" w:sz="4" w:space="0"/>
              <w:right w:val="single" w:color="000000" w:sz="8" w:space="0"/>
            </w:tcBorders>
            <w:shd w:val="clear" w:color="auto" w:fill="FFFFFF"/>
            <w:vAlign w:val="center"/>
          </w:tcPr>
          <w:p w14:paraId="7B0EBC8F">
            <w:pPr>
              <w:jc w:val="center"/>
              <w:rPr>
                <w:rFonts w:hint="eastAsia" w:ascii="宋体" w:hAnsi="宋体" w:eastAsia="宋体" w:cs="宋体"/>
                <w:b/>
                <w:bCs/>
                <w:i w:val="0"/>
                <w:iCs w:val="0"/>
                <w:color w:val="000000"/>
                <w:sz w:val="20"/>
                <w:szCs w:val="20"/>
                <w:u w:val="none"/>
              </w:rPr>
            </w:pPr>
          </w:p>
        </w:tc>
        <w:tc>
          <w:tcPr>
            <w:tcW w:w="3096" w:type="dxa"/>
            <w:gridSpan w:val="2"/>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6CC957E7">
            <w:pPr>
              <w:jc w:val="left"/>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15EEA3EF">
            <w:pPr>
              <w:jc w:val="center"/>
              <w:rPr>
                <w:rFonts w:hint="eastAsia" w:ascii="宋体" w:hAnsi="宋体" w:eastAsia="宋体" w:cs="宋体"/>
                <w:i w:val="0"/>
                <w:iCs w:val="0"/>
                <w:color w:val="000000"/>
                <w:sz w:val="20"/>
                <w:szCs w:val="20"/>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C90600">
            <w:pPr>
              <w:jc w:val="center"/>
              <w:rPr>
                <w:rFonts w:hint="eastAsia" w:ascii="宋体" w:hAnsi="宋体" w:eastAsia="宋体" w:cs="宋体"/>
                <w:i w:val="0"/>
                <w:iCs w:val="0"/>
                <w:color w:val="000000"/>
                <w:sz w:val="20"/>
                <w:szCs w:val="20"/>
                <w:u w:val="none"/>
              </w:rPr>
            </w:pPr>
          </w:p>
        </w:tc>
        <w:tc>
          <w:tcPr>
            <w:tcW w:w="617" w:type="dxa"/>
            <w:gridSpan w:val="2"/>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247431BD">
            <w:pPr>
              <w:jc w:val="center"/>
              <w:rPr>
                <w:rFonts w:hint="eastAsia" w:ascii="宋体" w:hAnsi="宋体" w:eastAsia="宋体" w:cs="宋体"/>
                <w:i w:val="0"/>
                <w:iCs w:val="0"/>
                <w:color w:val="000000"/>
                <w:sz w:val="20"/>
                <w:szCs w:val="20"/>
                <w:u w:val="none"/>
              </w:rPr>
            </w:pP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5C8C6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承德市</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78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7-9月</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33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94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476E5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r>
      <w:tr w14:paraId="15FB1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58" w:type="dxa"/>
            <w:vMerge w:val="continue"/>
            <w:tcBorders>
              <w:top w:val="nil"/>
              <w:left w:val="single" w:color="000000" w:sz="8" w:space="0"/>
              <w:bottom w:val="single" w:color="000000" w:sz="4" w:space="0"/>
              <w:right w:val="single" w:color="000000" w:sz="8" w:space="0"/>
            </w:tcBorders>
            <w:shd w:val="clear" w:color="auto" w:fill="FFFFFF"/>
            <w:vAlign w:val="center"/>
          </w:tcPr>
          <w:p w14:paraId="2D6076E5">
            <w:pPr>
              <w:jc w:val="center"/>
              <w:rPr>
                <w:rFonts w:hint="eastAsia" w:ascii="宋体" w:hAnsi="宋体" w:eastAsia="宋体" w:cs="宋体"/>
                <w:i w:val="0"/>
                <w:iCs w:val="0"/>
                <w:color w:val="000000"/>
                <w:sz w:val="20"/>
                <w:szCs w:val="20"/>
                <w:u w:val="none"/>
              </w:rPr>
            </w:pPr>
          </w:p>
        </w:tc>
        <w:tc>
          <w:tcPr>
            <w:tcW w:w="395" w:type="dxa"/>
            <w:vMerge w:val="continue"/>
            <w:tcBorders>
              <w:top w:val="nil"/>
              <w:left w:val="single" w:color="000000" w:sz="8" w:space="0"/>
              <w:bottom w:val="single" w:color="000000" w:sz="4" w:space="0"/>
              <w:right w:val="single" w:color="000000" w:sz="8" w:space="0"/>
            </w:tcBorders>
            <w:shd w:val="clear" w:color="auto" w:fill="FFFFFF"/>
            <w:vAlign w:val="center"/>
          </w:tcPr>
          <w:p w14:paraId="78B4380C">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3AAD9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其他地区</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9AD7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F3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66DA7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4492B25D">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2304A">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624CB">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34169">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705BFA7C">
            <w:pPr>
              <w:jc w:val="center"/>
              <w:rPr>
                <w:rFonts w:hint="eastAsia" w:ascii="宋体" w:hAnsi="宋体" w:eastAsia="宋体" w:cs="宋体"/>
                <w:i w:val="0"/>
                <w:iCs w:val="0"/>
                <w:color w:val="000000"/>
                <w:sz w:val="20"/>
                <w:szCs w:val="20"/>
                <w:u w:val="none"/>
              </w:rPr>
            </w:pPr>
          </w:p>
        </w:tc>
      </w:tr>
      <w:tr w14:paraId="2F659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458" w:type="dxa"/>
            <w:vMerge w:val="restart"/>
            <w:tcBorders>
              <w:top w:val="single" w:color="000000" w:sz="4" w:space="0"/>
              <w:left w:val="single" w:color="000000" w:sz="8" w:space="0"/>
              <w:bottom w:val="nil"/>
              <w:right w:val="single" w:color="000000" w:sz="8" w:space="0"/>
            </w:tcBorders>
            <w:shd w:val="clear" w:color="auto" w:fill="FFFFFF"/>
            <w:vAlign w:val="center"/>
          </w:tcPr>
          <w:p w14:paraId="24C9A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5" w:type="dxa"/>
            <w:vMerge w:val="restart"/>
            <w:tcBorders>
              <w:top w:val="single" w:color="000000" w:sz="4" w:space="0"/>
              <w:left w:val="single" w:color="000000" w:sz="8" w:space="0"/>
              <w:bottom w:val="nil"/>
              <w:right w:val="single" w:color="000000" w:sz="8" w:space="0"/>
            </w:tcBorders>
            <w:shd w:val="clear" w:color="auto" w:fill="FFFFFF"/>
            <w:vAlign w:val="center"/>
          </w:tcPr>
          <w:p w14:paraId="146724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山西</w:t>
            </w: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40FBB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太原市、大同市、晋城市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9D2A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D9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6509E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40267F5D">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AF090">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AD42E">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5C9DA">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4EB623F9">
            <w:pPr>
              <w:jc w:val="center"/>
              <w:rPr>
                <w:rFonts w:hint="eastAsia" w:ascii="宋体" w:hAnsi="宋体" w:eastAsia="宋体" w:cs="宋体"/>
                <w:i w:val="0"/>
                <w:iCs w:val="0"/>
                <w:color w:val="000000"/>
                <w:sz w:val="20"/>
                <w:szCs w:val="20"/>
                <w:u w:val="none"/>
              </w:rPr>
            </w:pPr>
          </w:p>
        </w:tc>
      </w:tr>
      <w:tr w14:paraId="0045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8" w:type="dxa"/>
            <w:vMerge w:val="continue"/>
            <w:tcBorders>
              <w:top w:val="single" w:color="000000" w:sz="4" w:space="0"/>
              <w:left w:val="single" w:color="000000" w:sz="8" w:space="0"/>
              <w:bottom w:val="nil"/>
              <w:right w:val="single" w:color="000000" w:sz="8" w:space="0"/>
            </w:tcBorders>
            <w:shd w:val="clear" w:color="auto" w:fill="FFFFFF"/>
            <w:vAlign w:val="center"/>
          </w:tcPr>
          <w:p w14:paraId="315DF5D4">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nil"/>
              <w:right w:val="single" w:color="000000" w:sz="8" w:space="0"/>
            </w:tcBorders>
            <w:shd w:val="clear" w:color="auto" w:fill="FFFFFF"/>
            <w:vAlign w:val="center"/>
          </w:tcPr>
          <w:p w14:paraId="0959C2C6">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6D56B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临汾市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85B3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73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50F58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0E45FB32">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ED578">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965CD">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CBE8F">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55334D8B">
            <w:pPr>
              <w:jc w:val="center"/>
              <w:rPr>
                <w:rFonts w:hint="eastAsia" w:ascii="宋体" w:hAnsi="宋体" w:eastAsia="宋体" w:cs="宋体"/>
                <w:i w:val="0"/>
                <w:iCs w:val="0"/>
                <w:color w:val="000000"/>
                <w:sz w:val="20"/>
                <w:szCs w:val="20"/>
                <w:u w:val="none"/>
              </w:rPr>
            </w:pPr>
          </w:p>
        </w:tc>
      </w:tr>
      <w:tr w14:paraId="10EF2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58" w:type="dxa"/>
            <w:vMerge w:val="continue"/>
            <w:tcBorders>
              <w:top w:val="single" w:color="000000" w:sz="4" w:space="0"/>
              <w:left w:val="single" w:color="000000" w:sz="8" w:space="0"/>
              <w:bottom w:val="nil"/>
              <w:right w:val="single" w:color="000000" w:sz="8" w:space="0"/>
            </w:tcBorders>
            <w:shd w:val="clear" w:color="auto" w:fill="FFFFFF"/>
            <w:vAlign w:val="center"/>
          </w:tcPr>
          <w:p w14:paraId="7B67FF31">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nil"/>
              <w:right w:val="single" w:color="000000" w:sz="8" w:space="0"/>
            </w:tcBorders>
            <w:shd w:val="clear" w:color="auto" w:fill="FFFFFF"/>
            <w:vAlign w:val="center"/>
          </w:tcPr>
          <w:p w14:paraId="41D81C9A">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37745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阳泉市、长治市、晋中市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D2B9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C8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7A482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07AAA3B2">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E8C98">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2D7C1">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81D1D">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7055B06C">
            <w:pPr>
              <w:jc w:val="center"/>
              <w:rPr>
                <w:rFonts w:hint="eastAsia" w:ascii="宋体" w:hAnsi="宋体" w:eastAsia="宋体" w:cs="宋体"/>
                <w:i w:val="0"/>
                <w:iCs w:val="0"/>
                <w:color w:val="000000"/>
                <w:sz w:val="20"/>
                <w:szCs w:val="20"/>
                <w:u w:val="none"/>
              </w:rPr>
            </w:pPr>
          </w:p>
        </w:tc>
      </w:tr>
      <w:tr w14:paraId="6165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58" w:type="dxa"/>
            <w:vMerge w:val="continue"/>
            <w:tcBorders>
              <w:top w:val="single" w:color="000000" w:sz="4" w:space="0"/>
              <w:left w:val="single" w:color="000000" w:sz="8" w:space="0"/>
              <w:bottom w:val="nil"/>
              <w:right w:val="single" w:color="000000" w:sz="8" w:space="0"/>
            </w:tcBorders>
            <w:shd w:val="clear" w:color="auto" w:fill="FFFFFF"/>
            <w:vAlign w:val="center"/>
          </w:tcPr>
          <w:p w14:paraId="748FF32C">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nil"/>
              <w:right w:val="single" w:color="000000" w:sz="8" w:space="0"/>
            </w:tcBorders>
            <w:shd w:val="clear" w:color="auto" w:fill="FFFFFF"/>
            <w:vAlign w:val="center"/>
          </w:tcPr>
          <w:p w14:paraId="31267A36">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78E71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其他地区</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06A6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2C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02488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2CBDB9B5">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9BF2D">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AD565">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B0E74">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5C4C9D01">
            <w:pPr>
              <w:jc w:val="center"/>
              <w:rPr>
                <w:rFonts w:hint="eastAsia" w:ascii="宋体" w:hAnsi="宋体" w:eastAsia="宋体" w:cs="宋体"/>
                <w:i w:val="0"/>
                <w:iCs w:val="0"/>
                <w:color w:val="000000"/>
                <w:sz w:val="20"/>
                <w:szCs w:val="20"/>
                <w:u w:val="none"/>
              </w:rPr>
            </w:pPr>
          </w:p>
        </w:tc>
      </w:tr>
      <w:tr w14:paraId="1C38A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458"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6EE27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5" w:type="dxa"/>
            <w:tcBorders>
              <w:top w:val="single" w:color="000000" w:sz="4" w:space="0"/>
              <w:left w:val="single" w:color="000000" w:sz="8" w:space="0"/>
              <w:bottom w:val="nil"/>
              <w:right w:val="single" w:color="000000" w:sz="8" w:space="0"/>
            </w:tcBorders>
            <w:shd w:val="clear" w:color="auto" w:fill="FFFFFF"/>
            <w:vAlign w:val="center"/>
          </w:tcPr>
          <w:p w14:paraId="370E58CF">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2275D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呼和浩特市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ADE7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D7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4C34A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01D7B556">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8041A">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50D00">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DDFC0">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53514449">
            <w:pPr>
              <w:jc w:val="center"/>
              <w:rPr>
                <w:rFonts w:hint="eastAsia" w:ascii="宋体" w:hAnsi="宋体" w:eastAsia="宋体" w:cs="宋体"/>
                <w:i w:val="0"/>
                <w:iCs w:val="0"/>
                <w:color w:val="000000"/>
                <w:sz w:val="20"/>
                <w:szCs w:val="20"/>
                <w:u w:val="none"/>
              </w:rPr>
            </w:pPr>
          </w:p>
        </w:tc>
      </w:tr>
      <w:tr w14:paraId="082C5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58"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04C97A4D">
            <w:pPr>
              <w:jc w:val="center"/>
              <w:rPr>
                <w:rFonts w:hint="eastAsia" w:ascii="宋体" w:hAnsi="宋体" w:eastAsia="宋体" w:cs="宋体"/>
                <w:i w:val="0"/>
                <w:iCs w:val="0"/>
                <w:color w:val="000000"/>
                <w:sz w:val="20"/>
                <w:szCs w:val="20"/>
                <w:u w:val="none"/>
              </w:rPr>
            </w:pPr>
          </w:p>
        </w:tc>
        <w:tc>
          <w:tcPr>
            <w:tcW w:w="395" w:type="dxa"/>
            <w:tcBorders>
              <w:top w:val="nil"/>
              <w:left w:val="single" w:color="000000" w:sz="8" w:space="0"/>
              <w:bottom w:val="nil"/>
              <w:right w:val="single" w:color="000000" w:sz="8" w:space="0"/>
            </w:tcBorders>
            <w:shd w:val="clear" w:color="auto" w:fill="FFFFFF"/>
            <w:vAlign w:val="center"/>
          </w:tcPr>
          <w:p w14:paraId="6CD0578E">
            <w:pPr>
              <w:jc w:val="both"/>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内</w:t>
            </w:r>
          </w:p>
          <w:p w14:paraId="27D42024">
            <w:pPr>
              <w:jc w:val="both"/>
              <w:rPr>
                <w:rFonts w:hint="eastAsia" w:ascii="宋体" w:hAnsi="宋体" w:eastAsia="宋体" w:cs="宋体"/>
                <w:b/>
                <w:bCs/>
                <w:i w:val="0"/>
                <w:iCs w:val="0"/>
                <w:color w:val="000000"/>
                <w:kern w:val="0"/>
                <w:sz w:val="20"/>
                <w:szCs w:val="20"/>
                <w:u w:val="none"/>
                <w:lang w:val="en-US" w:eastAsia="zh-CN" w:bidi="ar"/>
              </w:rPr>
            </w:pPr>
          </w:p>
          <w:p w14:paraId="324AB050">
            <w:pPr>
              <w:jc w:val="both"/>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蒙</w:t>
            </w:r>
          </w:p>
        </w:tc>
        <w:tc>
          <w:tcPr>
            <w:tcW w:w="3096" w:type="dxa"/>
            <w:gridSpan w:val="2"/>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2DF7B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其他地区</w:t>
            </w:r>
          </w:p>
        </w:tc>
        <w:tc>
          <w:tcPr>
            <w:tcW w:w="668" w:type="dxa"/>
            <w:vMerge w:val="restart"/>
            <w:tcBorders>
              <w:top w:val="single" w:color="000000" w:sz="4" w:space="0"/>
              <w:left w:val="single" w:color="000000" w:sz="8" w:space="0"/>
              <w:bottom w:val="single" w:color="000000" w:sz="4" w:space="0"/>
              <w:right w:val="single" w:color="000000" w:sz="4" w:space="0"/>
            </w:tcBorders>
            <w:shd w:val="clear" w:color="auto" w:fill="FFFFFF"/>
            <w:vAlign w:val="center"/>
          </w:tcPr>
          <w:p w14:paraId="31033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9CA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617" w:type="dxa"/>
            <w:gridSpan w:val="2"/>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37742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50B639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海拉尔市、满洲里市、阿尔山市</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99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r>
              <w:rPr>
                <w:rStyle w:val="15"/>
                <w:lang w:val="en-US" w:eastAsia="zh-CN" w:bidi="ar"/>
              </w:rPr>
              <w:t>-9月</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F7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02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w:t>
            </w: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75912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r>
      <w:tr w14:paraId="4FE13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458"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5169E53B">
            <w:pPr>
              <w:jc w:val="center"/>
              <w:rPr>
                <w:rFonts w:hint="eastAsia" w:ascii="宋体" w:hAnsi="宋体" w:eastAsia="宋体" w:cs="宋体"/>
                <w:i w:val="0"/>
                <w:iCs w:val="0"/>
                <w:color w:val="000000"/>
                <w:sz w:val="20"/>
                <w:szCs w:val="20"/>
                <w:u w:val="none"/>
              </w:rPr>
            </w:pPr>
          </w:p>
        </w:tc>
        <w:tc>
          <w:tcPr>
            <w:tcW w:w="395" w:type="dxa"/>
            <w:tcBorders>
              <w:top w:val="nil"/>
              <w:left w:val="single" w:color="000000" w:sz="8" w:space="0"/>
              <w:bottom w:val="nil"/>
              <w:right w:val="single" w:color="000000" w:sz="8" w:space="0"/>
            </w:tcBorders>
            <w:shd w:val="clear" w:color="auto" w:fill="FFFFFF"/>
            <w:vAlign w:val="center"/>
          </w:tcPr>
          <w:p w14:paraId="3DAEAE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古</w:t>
            </w:r>
          </w:p>
        </w:tc>
        <w:tc>
          <w:tcPr>
            <w:tcW w:w="3096" w:type="dxa"/>
            <w:gridSpan w:val="2"/>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10233BF7">
            <w:pPr>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73D49593">
            <w:pPr>
              <w:jc w:val="center"/>
              <w:rPr>
                <w:rFonts w:hint="eastAsia" w:ascii="宋体" w:hAnsi="宋体" w:eastAsia="宋体" w:cs="宋体"/>
                <w:i w:val="0"/>
                <w:iCs w:val="0"/>
                <w:color w:val="000000"/>
                <w:sz w:val="20"/>
                <w:szCs w:val="20"/>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266F22">
            <w:pPr>
              <w:jc w:val="center"/>
              <w:rPr>
                <w:rFonts w:hint="eastAsia" w:ascii="宋体" w:hAnsi="宋体" w:eastAsia="宋体" w:cs="宋体"/>
                <w:i w:val="0"/>
                <w:iCs w:val="0"/>
                <w:color w:val="000000"/>
                <w:sz w:val="20"/>
                <w:szCs w:val="20"/>
                <w:u w:val="none"/>
              </w:rPr>
            </w:pPr>
          </w:p>
        </w:tc>
        <w:tc>
          <w:tcPr>
            <w:tcW w:w="617" w:type="dxa"/>
            <w:gridSpan w:val="2"/>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3833E1C3">
            <w:pPr>
              <w:jc w:val="center"/>
              <w:rPr>
                <w:rFonts w:hint="eastAsia" w:ascii="宋体" w:hAnsi="宋体" w:eastAsia="宋体" w:cs="宋体"/>
                <w:i w:val="0"/>
                <w:iCs w:val="0"/>
                <w:color w:val="000000"/>
                <w:sz w:val="20"/>
                <w:szCs w:val="20"/>
                <w:u w:val="none"/>
              </w:rPr>
            </w:pP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5C4055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二连浩特市</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A1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7-9月</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45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62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5F700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3994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8"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3CBEC035">
            <w:pPr>
              <w:jc w:val="center"/>
              <w:rPr>
                <w:rFonts w:hint="eastAsia" w:ascii="宋体" w:hAnsi="宋体" w:eastAsia="宋体" w:cs="宋体"/>
                <w:i w:val="0"/>
                <w:iCs w:val="0"/>
                <w:color w:val="000000"/>
                <w:sz w:val="20"/>
                <w:szCs w:val="20"/>
                <w:u w:val="none"/>
              </w:rPr>
            </w:pPr>
          </w:p>
        </w:tc>
        <w:tc>
          <w:tcPr>
            <w:tcW w:w="395" w:type="dxa"/>
            <w:tcBorders>
              <w:top w:val="nil"/>
              <w:left w:val="single" w:color="000000" w:sz="8" w:space="0"/>
              <w:bottom w:val="single" w:color="000000" w:sz="4" w:space="0"/>
              <w:right w:val="single" w:color="000000" w:sz="8" w:space="0"/>
            </w:tcBorders>
            <w:shd w:val="clear" w:color="auto" w:fill="FFFFFF"/>
            <w:vAlign w:val="center"/>
          </w:tcPr>
          <w:p w14:paraId="6EC9AB6D">
            <w:pPr>
              <w:jc w:val="center"/>
              <w:rPr>
                <w:rFonts w:hint="eastAsia" w:ascii="宋体" w:hAnsi="宋体" w:eastAsia="宋体" w:cs="宋体"/>
                <w:b/>
                <w:bCs/>
                <w:i w:val="0"/>
                <w:iCs w:val="0"/>
                <w:color w:val="000000"/>
                <w:sz w:val="20"/>
                <w:szCs w:val="20"/>
                <w:u w:val="none"/>
              </w:rPr>
            </w:pPr>
          </w:p>
        </w:tc>
        <w:tc>
          <w:tcPr>
            <w:tcW w:w="3096" w:type="dxa"/>
            <w:gridSpan w:val="2"/>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5F15C10F">
            <w:pPr>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492BEB01">
            <w:pPr>
              <w:jc w:val="center"/>
              <w:rPr>
                <w:rFonts w:hint="eastAsia" w:ascii="宋体" w:hAnsi="宋体" w:eastAsia="宋体" w:cs="宋体"/>
                <w:i w:val="0"/>
                <w:iCs w:val="0"/>
                <w:color w:val="000000"/>
                <w:sz w:val="20"/>
                <w:szCs w:val="20"/>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F44E7B">
            <w:pPr>
              <w:jc w:val="center"/>
              <w:rPr>
                <w:rFonts w:hint="eastAsia" w:ascii="宋体" w:hAnsi="宋体" w:eastAsia="宋体" w:cs="宋体"/>
                <w:i w:val="0"/>
                <w:iCs w:val="0"/>
                <w:color w:val="000000"/>
                <w:sz w:val="20"/>
                <w:szCs w:val="20"/>
                <w:u w:val="none"/>
              </w:rPr>
            </w:pPr>
          </w:p>
        </w:tc>
        <w:tc>
          <w:tcPr>
            <w:tcW w:w="617" w:type="dxa"/>
            <w:gridSpan w:val="2"/>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24314267">
            <w:pPr>
              <w:jc w:val="center"/>
              <w:rPr>
                <w:rFonts w:hint="eastAsia" w:ascii="宋体" w:hAnsi="宋体" w:eastAsia="宋体" w:cs="宋体"/>
                <w:i w:val="0"/>
                <w:iCs w:val="0"/>
                <w:color w:val="000000"/>
                <w:sz w:val="20"/>
                <w:szCs w:val="20"/>
                <w:u w:val="none"/>
              </w:rPr>
            </w:pP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56F28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额济纳旗</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0D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Style w:val="15"/>
                <w:lang w:val="en-US" w:eastAsia="zh-CN" w:bidi="ar"/>
              </w:rPr>
              <w:t>-10月</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C3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A3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w:t>
            </w: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4C847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r>
      <w:tr w14:paraId="4C0D9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58" w:type="dxa"/>
            <w:vMerge w:val="restart"/>
            <w:tcBorders>
              <w:top w:val="single" w:color="000000" w:sz="4" w:space="0"/>
              <w:left w:val="single" w:color="000000" w:sz="8" w:space="0"/>
              <w:bottom w:val="nil"/>
              <w:right w:val="single" w:color="000000" w:sz="8" w:space="0"/>
            </w:tcBorders>
            <w:shd w:val="clear" w:color="auto" w:fill="FFFFFF"/>
            <w:vAlign w:val="center"/>
          </w:tcPr>
          <w:p w14:paraId="25BA8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5" w:type="dxa"/>
            <w:vMerge w:val="restart"/>
            <w:tcBorders>
              <w:top w:val="single" w:color="000000" w:sz="4" w:space="0"/>
              <w:left w:val="single" w:color="000000" w:sz="8" w:space="0"/>
              <w:bottom w:val="nil"/>
              <w:right w:val="single" w:color="000000" w:sz="8" w:space="0"/>
            </w:tcBorders>
            <w:shd w:val="clear" w:color="auto" w:fill="FFFFFF"/>
            <w:vAlign w:val="center"/>
          </w:tcPr>
          <w:p w14:paraId="0AB142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辽宁</w:t>
            </w: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41980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8ECA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C7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475DF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2AD83BBC">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2C0B5">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5B55C">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0461B">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263BDAF4">
            <w:pPr>
              <w:jc w:val="center"/>
              <w:rPr>
                <w:rFonts w:hint="eastAsia" w:ascii="宋体" w:hAnsi="宋体" w:eastAsia="宋体" w:cs="宋体"/>
                <w:i w:val="0"/>
                <w:iCs w:val="0"/>
                <w:color w:val="000000"/>
                <w:sz w:val="20"/>
                <w:szCs w:val="20"/>
                <w:u w:val="none"/>
              </w:rPr>
            </w:pPr>
          </w:p>
        </w:tc>
      </w:tr>
      <w:tr w14:paraId="153D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8" w:type="dxa"/>
            <w:vMerge w:val="continue"/>
            <w:tcBorders>
              <w:top w:val="single" w:color="000000" w:sz="4" w:space="0"/>
              <w:left w:val="single" w:color="000000" w:sz="8" w:space="0"/>
              <w:bottom w:val="nil"/>
              <w:right w:val="single" w:color="000000" w:sz="8" w:space="0"/>
            </w:tcBorders>
            <w:shd w:val="clear" w:color="auto" w:fill="FFFFFF"/>
            <w:vAlign w:val="center"/>
          </w:tcPr>
          <w:p w14:paraId="5B788142">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nil"/>
              <w:right w:val="single" w:color="000000" w:sz="8" w:space="0"/>
            </w:tcBorders>
            <w:shd w:val="clear" w:color="auto" w:fill="FFFFFF"/>
            <w:vAlign w:val="center"/>
          </w:tcPr>
          <w:p w14:paraId="4A4AC65C">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35846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其他地区</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9152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93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104D8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4B0A18D8">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BA60A">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A2CC1">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9002D">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09618880">
            <w:pPr>
              <w:jc w:val="center"/>
              <w:rPr>
                <w:rFonts w:hint="eastAsia" w:ascii="宋体" w:hAnsi="宋体" w:eastAsia="宋体" w:cs="宋体"/>
                <w:i w:val="0"/>
                <w:iCs w:val="0"/>
                <w:color w:val="000000"/>
                <w:sz w:val="20"/>
                <w:szCs w:val="20"/>
                <w:u w:val="none"/>
              </w:rPr>
            </w:pPr>
          </w:p>
        </w:tc>
      </w:tr>
      <w:tr w14:paraId="6C17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58" w:type="dxa"/>
            <w:tcBorders>
              <w:top w:val="single" w:color="000000" w:sz="4" w:space="0"/>
              <w:left w:val="single" w:color="000000" w:sz="8" w:space="0"/>
              <w:bottom w:val="single" w:color="000000" w:sz="4" w:space="0"/>
              <w:right w:val="single" w:color="000000" w:sz="8" w:space="0"/>
            </w:tcBorders>
            <w:shd w:val="clear" w:color="auto" w:fill="FFFFFF"/>
            <w:vAlign w:val="center"/>
          </w:tcPr>
          <w:p w14:paraId="1F35D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5" w:type="dxa"/>
            <w:tcBorders>
              <w:top w:val="single" w:color="000000" w:sz="4" w:space="0"/>
              <w:left w:val="single" w:color="000000" w:sz="8" w:space="0"/>
              <w:bottom w:val="single" w:color="000000" w:sz="4" w:space="0"/>
              <w:right w:val="single" w:color="000000" w:sz="8" w:space="0"/>
            </w:tcBorders>
            <w:shd w:val="clear" w:color="auto" w:fill="FFFFFF"/>
            <w:vAlign w:val="center"/>
          </w:tcPr>
          <w:p w14:paraId="2A1BA1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大连</w:t>
            </w: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271F4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E5E5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72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6647E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222E8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全市</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7B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7-9月</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75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7C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w:t>
            </w: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411EA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05D12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8"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58AE9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95"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0A22B1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吉林</w:t>
            </w: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noWrap/>
            <w:vAlign w:val="center"/>
          </w:tcPr>
          <w:p w14:paraId="387C69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长春市、吉林市、延边州、长白山管理区</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F37B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F1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6A869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049E14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吉林市、延边州、长白山管理区</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0A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r>
              <w:rPr>
                <w:rStyle w:val="15"/>
                <w:lang w:val="en-US" w:eastAsia="zh-CN" w:bidi="ar"/>
              </w:rPr>
              <w:t>-9月</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2A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C3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28180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193E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458"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49D07392">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7223F0D3">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0783C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其他地区</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AF96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97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6759D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7EDA542A">
            <w:pPr>
              <w:jc w:val="left"/>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F825E">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C6C78">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04805">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29B8AFDC">
            <w:pPr>
              <w:jc w:val="center"/>
              <w:rPr>
                <w:rFonts w:hint="eastAsia" w:ascii="宋体" w:hAnsi="宋体" w:eastAsia="宋体" w:cs="宋体"/>
                <w:i w:val="0"/>
                <w:iCs w:val="0"/>
                <w:color w:val="000000"/>
                <w:sz w:val="20"/>
                <w:szCs w:val="20"/>
                <w:u w:val="none"/>
              </w:rPr>
            </w:pPr>
          </w:p>
        </w:tc>
      </w:tr>
      <w:tr w14:paraId="0A53D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8" w:type="dxa"/>
            <w:vMerge w:val="restart"/>
            <w:tcBorders>
              <w:top w:val="nil"/>
              <w:left w:val="single" w:color="000000" w:sz="8" w:space="0"/>
              <w:bottom w:val="single" w:color="000000" w:sz="4" w:space="0"/>
              <w:right w:val="single" w:color="000000" w:sz="8" w:space="0"/>
            </w:tcBorders>
            <w:shd w:val="clear" w:color="auto" w:fill="FFFFFF"/>
            <w:vAlign w:val="center"/>
          </w:tcPr>
          <w:p w14:paraId="6F03F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95" w:type="dxa"/>
            <w:vMerge w:val="restart"/>
            <w:tcBorders>
              <w:top w:val="nil"/>
              <w:left w:val="single" w:color="000000" w:sz="8" w:space="0"/>
              <w:bottom w:val="single" w:color="000000" w:sz="4" w:space="0"/>
              <w:right w:val="single" w:color="000000" w:sz="8" w:space="0"/>
            </w:tcBorders>
            <w:shd w:val="clear" w:color="auto" w:fill="FFFFFF"/>
            <w:vAlign w:val="center"/>
          </w:tcPr>
          <w:p w14:paraId="574B04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黑龙江</w:t>
            </w:r>
          </w:p>
        </w:tc>
        <w:tc>
          <w:tcPr>
            <w:tcW w:w="3096" w:type="dxa"/>
            <w:gridSpan w:val="2"/>
            <w:tcBorders>
              <w:top w:val="nil"/>
              <w:left w:val="single" w:color="000000" w:sz="8" w:space="0"/>
              <w:bottom w:val="single" w:color="000000" w:sz="4" w:space="0"/>
              <w:right w:val="single" w:color="000000" w:sz="8" w:space="0"/>
            </w:tcBorders>
            <w:shd w:val="clear" w:color="auto" w:fill="FFFFFF"/>
            <w:vAlign w:val="center"/>
          </w:tcPr>
          <w:p w14:paraId="7A7E2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哈尔滨市</w:t>
            </w:r>
          </w:p>
        </w:tc>
        <w:tc>
          <w:tcPr>
            <w:tcW w:w="668" w:type="dxa"/>
            <w:tcBorders>
              <w:top w:val="nil"/>
              <w:left w:val="single" w:color="000000" w:sz="8" w:space="0"/>
              <w:bottom w:val="single" w:color="000000" w:sz="4" w:space="0"/>
              <w:right w:val="single" w:color="000000" w:sz="4" w:space="0"/>
            </w:tcBorders>
            <w:shd w:val="clear" w:color="auto" w:fill="FFFFFF"/>
            <w:vAlign w:val="center"/>
          </w:tcPr>
          <w:p w14:paraId="696A5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nil"/>
              <w:left w:val="single" w:color="000000" w:sz="4" w:space="0"/>
              <w:bottom w:val="single" w:color="000000" w:sz="4" w:space="0"/>
              <w:right w:val="single" w:color="000000" w:sz="4" w:space="0"/>
            </w:tcBorders>
            <w:shd w:val="clear" w:color="auto" w:fill="FFFFFF"/>
            <w:vAlign w:val="center"/>
          </w:tcPr>
          <w:p w14:paraId="15A28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617" w:type="dxa"/>
            <w:gridSpan w:val="2"/>
            <w:tcBorders>
              <w:top w:val="nil"/>
              <w:left w:val="single" w:color="000000" w:sz="4" w:space="0"/>
              <w:bottom w:val="single" w:color="000000" w:sz="4" w:space="0"/>
              <w:right w:val="single" w:color="000000" w:sz="8" w:space="0"/>
            </w:tcBorders>
            <w:shd w:val="clear" w:color="auto" w:fill="FFFFFF"/>
            <w:vAlign w:val="center"/>
          </w:tcPr>
          <w:p w14:paraId="245CF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06" w:type="dxa"/>
            <w:gridSpan w:val="2"/>
            <w:tcBorders>
              <w:top w:val="nil"/>
              <w:left w:val="single" w:color="000000" w:sz="8" w:space="0"/>
              <w:bottom w:val="single" w:color="000000" w:sz="4" w:space="0"/>
              <w:right w:val="single" w:color="000000" w:sz="4" w:space="0"/>
            </w:tcBorders>
            <w:shd w:val="clear" w:color="auto" w:fill="FFFFFF"/>
            <w:vAlign w:val="center"/>
          </w:tcPr>
          <w:p w14:paraId="5223D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哈尔滨市</w:t>
            </w:r>
          </w:p>
        </w:tc>
        <w:tc>
          <w:tcPr>
            <w:tcW w:w="1063" w:type="dxa"/>
            <w:tcBorders>
              <w:top w:val="nil"/>
              <w:left w:val="single" w:color="000000" w:sz="4" w:space="0"/>
              <w:bottom w:val="single" w:color="000000" w:sz="4" w:space="0"/>
              <w:right w:val="single" w:color="000000" w:sz="4" w:space="0"/>
            </w:tcBorders>
            <w:shd w:val="clear" w:color="auto" w:fill="FFFFFF"/>
            <w:vAlign w:val="center"/>
          </w:tcPr>
          <w:p w14:paraId="2AC14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7-9月</w:t>
            </w:r>
          </w:p>
        </w:tc>
        <w:tc>
          <w:tcPr>
            <w:tcW w:w="655" w:type="dxa"/>
            <w:tcBorders>
              <w:top w:val="nil"/>
              <w:left w:val="single" w:color="000000" w:sz="4" w:space="0"/>
              <w:bottom w:val="single" w:color="000000" w:sz="4" w:space="0"/>
              <w:right w:val="single" w:color="000000" w:sz="4" w:space="0"/>
            </w:tcBorders>
            <w:shd w:val="clear" w:color="auto" w:fill="FFFFFF"/>
            <w:vAlign w:val="center"/>
          </w:tcPr>
          <w:p w14:paraId="07FE2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c>
          <w:tcPr>
            <w:tcW w:w="518" w:type="dxa"/>
            <w:tcBorders>
              <w:top w:val="nil"/>
              <w:left w:val="single" w:color="000000" w:sz="4" w:space="0"/>
              <w:bottom w:val="single" w:color="000000" w:sz="4" w:space="0"/>
              <w:right w:val="single" w:color="000000" w:sz="4" w:space="0"/>
            </w:tcBorders>
            <w:shd w:val="clear" w:color="auto" w:fill="FFFFFF"/>
            <w:vAlign w:val="center"/>
          </w:tcPr>
          <w:p w14:paraId="2E016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553" w:type="dxa"/>
            <w:gridSpan w:val="2"/>
            <w:tcBorders>
              <w:top w:val="nil"/>
              <w:left w:val="single" w:color="000000" w:sz="4" w:space="0"/>
              <w:bottom w:val="single" w:color="000000" w:sz="4" w:space="0"/>
              <w:right w:val="single" w:color="000000" w:sz="8" w:space="0"/>
            </w:tcBorders>
            <w:shd w:val="clear" w:color="auto" w:fill="FFFFFF"/>
            <w:vAlign w:val="center"/>
          </w:tcPr>
          <w:p w14:paraId="74E65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7CDD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458" w:type="dxa"/>
            <w:vMerge w:val="continue"/>
            <w:tcBorders>
              <w:top w:val="nil"/>
              <w:left w:val="single" w:color="000000" w:sz="8" w:space="0"/>
              <w:bottom w:val="single" w:color="000000" w:sz="4" w:space="0"/>
              <w:right w:val="single" w:color="000000" w:sz="8" w:space="0"/>
            </w:tcBorders>
            <w:shd w:val="clear" w:color="auto" w:fill="FFFFFF"/>
            <w:vAlign w:val="center"/>
          </w:tcPr>
          <w:p w14:paraId="5635F739">
            <w:pPr>
              <w:jc w:val="center"/>
              <w:rPr>
                <w:rFonts w:hint="eastAsia" w:ascii="宋体" w:hAnsi="宋体" w:eastAsia="宋体" w:cs="宋体"/>
                <w:i w:val="0"/>
                <w:iCs w:val="0"/>
                <w:color w:val="000000"/>
                <w:sz w:val="20"/>
                <w:szCs w:val="20"/>
                <w:u w:val="none"/>
              </w:rPr>
            </w:pPr>
          </w:p>
        </w:tc>
        <w:tc>
          <w:tcPr>
            <w:tcW w:w="395" w:type="dxa"/>
            <w:vMerge w:val="continue"/>
            <w:tcBorders>
              <w:top w:val="nil"/>
              <w:left w:val="single" w:color="000000" w:sz="8" w:space="0"/>
              <w:bottom w:val="single" w:color="000000" w:sz="4" w:space="0"/>
              <w:right w:val="single" w:color="000000" w:sz="8" w:space="0"/>
            </w:tcBorders>
            <w:shd w:val="clear" w:color="auto" w:fill="FFFFFF"/>
            <w:vAlign w:val="center"/>
          </w:tcPr>
          <w:p w14:paraId="0B7DC5C9">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7B3CC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其他地区</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0F3D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01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66694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4F4FE10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牡丹江市、伊春市、大兴安岭地区、黑河市、佳木斯市</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39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r>
              <w:rPr>
                <w:rStyle w:val="15"/>
                <w:lang w:val="en-US" w:eastAsia="zh-CN" w:bidi="ar"/>
              </w:rPr>
              <w:t>-8月</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F0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5F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73B3D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2A19D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58" w:type="dxa"/>
            <w:tcBorders>
              <w:top w:val="single" w:color="000000" w:sz="4" w:space="0"/>
              <w:left w:val="single" w:color="000000" w:sz="8" w:space="0"/>
              <w:bottom w:val="single" w:color="000000" w:sz="4" w:space="0"/>
              <w:right w:val="single" w:color="000000" w:sz="8" w:space="0"/>
            </w:tcBorders>
            <w:shd w:val="clear" w:color="auto" w:fill="FFFFFF"/>
            <w:vAlign w:val="center"/>
          </w:tcPr>
          <w:p w14:paraId="02369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95" w:type="dxa"/>
            <w:tcBorders>
              <w:top w:val="single" w:color="000000" w:sz="4" w:space="0"/>
              <w:left w:val="single" w:color="000000" w:sz="8" w:space="0"/>
              <w:bottom w:val="single" w:color="000000" w:sz="4" w:space="0"/>
              <w:right w:val="single" w:color="000000" w:sz="8" w:space="0"/>
            </w:tcBorders>
            <w:shd w:val="clear" w:color="auto" w:fill="FFFFFF"/>
            <w:vAlign w:val="center"/>
          </w:tcPr>
          <w:p w14:paraId="76FB4A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上海</w:t>
            </w: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2C8C4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701F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EC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682EB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008AF2A2">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584CB">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C0747">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A2924">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2AB2576C">
            <w:pPr>
              <w:jc w:val="center"/>
              <w:rPr>
                <w:rFonts w:hint="eastAsia" w:ascii="宋体" w:hAnsi="宋体" w:eastAsia="宋体" w:cs="宋体"/>
                <w:i w:val="0"/>
                <w:iCs w:val="0"/>
                <w:color w:val="000000"/>
                <w:sz w:val="20"/>
                <w:szCs w:val="20"/>
                <w:u w:val="none"/>
              </w:rPr>
            </w:pPr>
          </w:p>
        </w:tc>
      </w:tr>
      <w:tr w14:paraId="27B59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58"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3B9F0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95"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7EBC43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江苏</w:t>
            </w: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4A6384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南京市、苏州市、无锡市、常州市、</w:t>
            </w:r>
            <w:r>
              <w:rPr>
                <w:rStyle w:val="16"/>
                <w:lang w:val="en-US" w:eastAsia="zh-CN" w:bidi="ar"/>
              </w:rPr>
              <w:t>镇江市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B3EB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49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65580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696BDBA">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FABF8">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B4035">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31277">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33D593B9">
            <w:pPr>
              <w:jc w:val="center"/>
              <w:rPr>
                <w:rFonts w:hint="eastAsia" w:ascii="宋体" w:hAnsi="宋体" w:eastAsia="宋体" w:cs="宋体"/>
                <w:i w:val="0"/>
                <w:iCs w:val="0"/>
                <w:color w:val="000000"/>
                <w:sz w:val="20"/>
                <w:szCs w:val="20"/>
                <w:u w:val="none"/>
              </w:rPr>
            </w:pPr>
          </w:p>
        </w:tc>
      </w:tr>
      <w:tr w14:paraId="1B147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8"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7F50C1C1">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315E681B">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2F6DE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其他地区</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67CB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EA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40A1A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943B7C4">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6F37D">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D129F">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4E713">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1305C4E8">
            <w:pPr>
              <w:jc w:val="center"/>
              <w:rPr>
                <w:rFonts w:hint="eastAsia" w:ascii="宋体" w:hAnsi="宋体" w:eastAsia="宋体" w:cs="宋体"/>
                <w:i w:val="0"/>
                <w:iCs w:val="0"/>
                <w:color w:val="000000"/>
                <w:sz w:val="20"/>
                <w:szCs w:val="20"/>
                <w:u w:val="none"/>
              </w:rPr>
            </w:pPr>
          </w:p>
        </w:tc>
      </w:tr>
      <w:tr w14:paraId="6E925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458"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63BFA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95"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0C817B0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浙江</w:t>
            </w: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622BD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杭州市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3626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F6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0815C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2CCEB6D3">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EB059">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74AA9">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F55FE">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0A4A1C1C">
            <w:pPr>
              <w:jc w:val="center"/>
              <w:rPr>
                <w:rFonts w:hint="eastAsia" w:ascii="宋体" w:hAnsi="宋体" w:eastAsia="宋体" w:cs="宋体"/>
                <w:i w:val="0"/>
                <w:iCs w:val="0"/>
                <w:color w:val="000000"/>
                <w:sz w:val="20"/>
                <w:szCs w:val="20"/>
                <w:u w:val="none"/>
              </w:rPr>
            </w:pPr>
          </w:p>
        </w:tc>
      </w:tr>
      <w:tr w14:paraId="035A8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58"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750A9DBC">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524A4510">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2920A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其他地区</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A581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A4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5990F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25C5BF3C">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1118D">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E5E62">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47C67">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3B1C7E09">
            <w:pPr>
              <w:jc w:val="center"/>
              <w:rPr>
                <w:rFonts w:hint="eastAsia" w:ascii="宋体" w:hAnsi="宋体" w:eastAsia="宋体" w:cs="宋体"/>
                <w:i w:val="0"/>
                <w:iCs w:val="0"/>
                <w:color w:val="000000"/>
                <w:sz w:val="20"/>
                <w:szCs w:val="20"/>
                <w:u w:val="none"/>
              </w:rPr>
            </w:pPr>
          </w:p>
        </w:tc>
      </w:tr>
      <w:tr w14:paraId="50E29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8" w:type="dxa"/>
            <w:tcBorders>
              <w:top w:val="single" w:color="000000" w:sz="4" w:space="0"/>
              <w:left w:val="single" w:color="000000" w:sz="8" w:space="0"/>
              <w:bottom w:val="single" w:color="000000" w:sz="4" w:space="0"/>
              <w:right w:val="single" w:color="000000" w:sz="8" w:space="0"/>
            </w:tcBorders>
            <w:shd w:val="clear" w:color="auto" w:fill="FFFFFF"/>
            <w:vAlign w:val="center"/>
          </w:tcPr>
          <w:p w14:paraId="43414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95" w:type="dxa"/>
            <w:tcBorders>
              <w:top w:val="single" w:color="000000" w:sz="4" w:space="0"/>
              <w:left w:val="single" w:color="000000" w:sz="8" w:space="0"/>
              <w:bottom w:val="single" w:color="000000" w:sz="4" w:space="0"/>
              <w:right w:val="single" w:color="000000" w:sz="8" w:space="0"/>
            </w:tcBorders>
            <w:shd w:val="clear" w:color="auto" w:fill="FFFFFF"/>
            <w:vAlign w:val="center"/>
          </w:tcPr>
          <w:p w14:paraId="33D6718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宁波</w:t>
            </w: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0F2FB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4606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07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259D7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A7957B5">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93997">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0766C">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8206A">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2A4BC3BA">
            <w:pPr>
              <w:jc w:val="center"/>
              <w:rPr>
                <w:rFonts w:hint="eastAsia" w:ascii="宋体" w:hAnsi="宋体" w:eastAsia="宋体" w:cs="宋体"/>
                <w:i w:val="0"/>
                <w:iCs w:val="0"/>
                <w:color w:val="000000"/>
                <w:sz w:val="20"/>
                <w:szCs w:val="20"/>
                <w:u w:val="none"/>
              </w:rPr>
            </w:pPr>
          </w:p>
        </w:tc>
      </w:tr>
      <w:tr w14:paraId="65CBC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458" w:type="dxa"/>
            <w:tcBorders>
              <w:top w:val="single" w:color="000000" w:sz="4" w:space="0"/>
              <w:left w:val="single" w:color="000000" w:sz="8" w:space="0"/>
              <w:bottom w:val="single" w:color="000000" w:sz="4" w:space="0"/>
              <w:right w:val="single" w:color="000000" w:sz="8" w:space="0"/>
            </w:tcBorders>
            <w:shd w:val="clear" w:color="auto" w:fill="FFFFFF"/>
            <w:vAlign w:val="center"/>
          </w:tcPr>
          <w:p w14:paraId="25FA1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95" w:type="dxa"/>
            <w:tcBorders>
              <w:top w:val="single" w:color="000000" w:sz="4" w:space="0"/>
              <w:left w:val="single" w:color="000000" w:sz="8" w:space="0"/>
              <w:bottom w:val="single" w:color="000000" w:sz="4" w:space="0"/>
              <w:right w:val="single" w:color="000000" w:sz="8" w:space="0"/>
            </w:tcBorders>
            <w:shd w:val="clear" w:color="auto" w:fill="FFFFFF"/>
            <w:vAlign w:val="center"/>
          </w:tcPr>
          <w:p w14:paraId="683A99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安徽</w:t>
            </w: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783B3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全省</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98DF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4D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2C19D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883F544">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CC020">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BEE3F">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5B357">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51339075">
            <w:pPr>
              <w:jc w:val="center"/>
              <w:rPr>
                <w:rFonts w:hint="eastAsia" w:ascii="宋体" w:hAnsi="宋体" w:eastAsia="宋体" w:cs="宋体"/>
                <w:i w:val="0"/>
                <w:iCs w:val="0"/>
                <w:color w:val="000000"/>
                <w:sz w:val="20"/>
                <w:szCs w:val="20"/>
                <w:u w:val="none"/>
              </w:rPr>
            </w:pPr>
          </w:p>
        </w:tc>
      </w:tr>
      <w:tr w14:paraId="583A1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458" w:type="dxa"/>
            <w:vMerge w:val="restart"/>
            <w:tcBorders>
              <w:top w:val="single" w:color="000000" w:sz="4" w:space="0"/>
              <w:left w:val="single" w:color="000000" w:sz="8" w:space="0"/>
              <w:bottom w:val="single" w:color="000000" w:sz="8" w:space="0"/>
              <w:right w:val="single" w:color="000000" w:sz="8" w:space="0"/>
            </w:tcBorders>
            <w:shd w:val="clear" w:color="auto" w:fill="FFFFFF"/>
            <w:vAlign w:val="center"/>
          </w:tcPr>
          <w:p w14:paraId="71589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95" w:type="dxa"/>
            <w:vMerge w:val="restart"/>
            <w:tcBorders>
              <w:top w:val="single" w:color="000000" w:sz="4" w:space="0"/>
              <w:left w:val="single" w:color="000000" w:sz="8" w:space="0"/>
              <w:bottom w:val="single" w:color="000000" w:sz="8" w:space="0"/>
              <w:right w:val="single" w:color="000000" w:sz="8" w:space="0"/>
            </w:tcBorders>
            <w:shd w:val="clear" w:color="auto" w:fill="FFFFFF"/>
            <w:vAlign w:val="center"/>
          </w:tcPr>
          <w:p w14:paraId="5DD636E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福建</w:t>
            </w: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3EEDE0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福州市、泉州市、平潭综合实验区</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46E8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FD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7BA0E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70A49913">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CA1BA">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A44A6">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8BECE">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6B39F2F9">
            <w:pPr>
              <w:jc w:val="center"/>
              <w:rPr>
                <w:rFonts w:hint="eastAsia" w:ascii="宋体" w:hAnsi="宋体" w:eastAsia="宋体" w:cs="宋体"/>
                <w:i w:val="0"/>
                <w:iCs w:val="0"/>
                <w:color w:val="000000"/>
                <w:sz w:val="20"/>
                <w:szCs w:val="20"/>
                <w:u w:val="none"/>
              </w:rPr>
            </w:pPr>
          </w:p>
        </w:tc>
      </w:tr>
      <w:tr w14:paraId="58F92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58" w:type="dxa"/>
            <w:vMerge w:val="continue"/>
            <w:tcBorders>
              <w:top w:val="single" w:color="000000" w:sz="4" w:space="0"/>
              <w:left w:val="single" w:color="000000" w:sz="8" w:space="0"/>
              <w:bottom w:val="single" w:color="000000" w:sz="8" w:space="0"/>
              <w:right w:val="single" w:color="000000" w:sz="8" w:space="0"/>
            </w:tcBorders>
            <w:shd w:val="clear" w:color="auto" w:fill="FFFFFF"/>
            <w:vAlign w:val="center"/>
          </w:tcPr>
          <w:p w14:paraId="6EBB7D08">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8" w:space="0"/>
              <w:right w:val="single" w:color="000000" w:sz="8" w:space="0"/>
            </w:tcBorders>
            <w:shd w:val="clear" w:color="auto" w:fill="FFFFFF"/>
            <w:vAlign w:val="center"/>
          </w:tcPr>
          <w:p w14:paraId="0CA60B65">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8" w:space="0"/>
              <w:right w:val="single" w:color="000000" w:sz="8" w:space="0"/>
            </w:tcBorders>
            <w:shd w:val="clear" w:color="auto" w:fill="FFFFFF"/>
            <w:noWrap/>
            <w:vAlign w:val="center"/>
          </w:tcPr>
          <w:p w14:paraId="1AB2B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其他地区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c>
          <w:tcPr>
            <w:tcW w:w="668" w:type="dxa"/>
            <w:tcBorders>
              <w:top w:val="single" w:color="000000" w:sz="4" w:space="0"/>
              <w:left w:val="single" w:color="000000" w:sz="8" w:space="0"/>
              <w:bottom w:val="single" w:color="000000" w:sz="8" w:space="0"/>
              <w:right w:val="single" w:color="000000" w:sz="4" w:space="0"/>
            </w:tcBorders>
            <w:shd w:val="clear" w:color="auto" w:fill="FFFFFF"/>
            <w:vAlign w:val="center"/>
          </w:tcPr>
          <w:p w14:paraId="28959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559" w:type="dxa"/>
            <w:tcBorders>
              <w:top w:val="single" w:color="000000" w:sz="4" w:space="0"/>
              <w:left w:val="single" w:color="000000" w:sz="4" w:space="0"/>
              <w:bottom w:val="single" w:color="000000" w:sz="8" w:space="0"/>
              <w:right w:val="single" w:color="000000" w:sz="4" w:space="0"/>
            </w:tcBorders>
            <w:shd w:val="clear" w:color="auto" w:fill="FFFFFF"/>
            <w:vAlign w:val="center"/>
          </w:tcPr>
          <w:p w14:paraId="4CB3E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17" w:type="dxa"/>
            <w:gridSpan w:val="2"/>
            <w:tcBorders>
              <w:top w:val="single" w:color="000000" w:sz="4" w:space="0"/>
              <w:left w:val="single" w:color="000000" w:sz="4" w:space="0"/>
              <w:bottom w:val="single" w:color="000000" w:sz="8" w:space="0"/>
              <w:right w:val="single" w:color="000000" w:sz="8" w:space="0"/>
            </w:tcBorders>
            <w:shd w:val="clear" w:color="auto" w:fill="FFFFFF"/>
            <w:vAlign w:val="center"/>
          </w:tcPr>
          <w:p w14:paraId="49866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06" w:type="dxa"/>
            <w:gridSpan w:val="2"/>
            <w:tcBorders>
              <w:top w:val="single" w:color="000000" w:sz="4" w:space="0"/>
              <w:left w:val="single" w:color="000000" w:sz="8" w:space="0"/>
              <w:bottom w:val="single" w:color="000000" w:sz="8" w:space="0"/>
              <w:right w:val="single" w:color="000000" w:sz="4" w:space="0"/>
            </w:tcBorders>
            <w:shd w:val="clear" w:color="auto" w:fill="FFFFFF"/>
            <w:vAlign w:val="center"/>
          </w:tcPr>
          <w:p w14:paraId="68D76598">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8" w:space="0"/>
              <w:right w:val="single" w:color="000000" w:sz="4" w:space="0"/>
            </w:tcBorders>
            <w:shd w:val="clear" w:color="auto" w:fill="FFFFFF"/>
            <w:vAlign w:val="center"/>
          </w:tcPr>
          <w:p w14:paraId="2DB24082">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8" w:space="0"/>
              <w:right w:val="single" w:color="000000" w:sz="4" w:space="0"/>
            </w:tcBorders>
            <w:shd w:val="clear" w:color="auto" w:fill="FFFFFF"/>
            <w:vAlign w:val="center"/>
          </w:tcPr>
          <w:p w14:paraId="09D20E26">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8" w:space="0"/>
              <w:right w:val="single" w:color="000000" w:sz="4" w:space="0"/>
            </w:tcBorders>
            <w:shd w:val="clear" w:color="auto" w:fill="FFFFFF"/>
            <w:vAlign w:val="center"/>
          </w:tcPr>
          <w:p w14:paraId="08A12E46">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8" w:space="0"/>
              <w:right w:val="single" w:color="000000" w:sz="8" w:space="0"/>
            </w:tcBorders>
            <w:shd w:val="clear" w:color="auto" w:fill="FFFFFF"/>
            <w:vAlign w:val="center"/>
          </w:tcPr>
          <w:p w14:paraId="6FF3A046">
            <w:pPr>
              <w:jc w:val="center"/>
              <w:rPr>
                <w:rFonts w:hint="eastAsia" w:ascii="宋体" w:hAnsi="宋体" w:eastAsia="宋体" w:cs="宋体"/>
                <w:i w:val="0"/>
                <w:iCs w:val="0"/>
                <w:color w:val="000000"/>
                <w:sz w:val="20"/>
                <w:szCs w:val="20"/>
                <w:u w:val="none"/>
              </w:rPr>
            </w:pPr>
          </w:p>
        </w:tc>
      </w:tr>
      <w:tr w14:paraId="4F309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458" w:type="dxa"/>
            <w:tcBorders>
              <w:top w:val="nil"/>
              <w:left w:val="single" w:color="000000" w:sz="8" w:space="0"/>
              <w:bottom w:val="single" w:color="000000" w:sz="4" w:space="0"/>
              <w:right w:val="single" w:color="000000" w:sz="8" w:space="0"/>
            </w:tcBorders>
            <w:shd w:val="clear" w:color="auto" w:fill="FFFFFF"/>
            <w:vAlign w:val="center"/>
          </w:tcPr>
          <w:p w14:paraId="2E2AF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95" w:type="dxa"/>
            <w:tcBorders>
              <w:top w:val="nil"/>
              <w:left w:val="single" w:color="000000" w:sz="8" w:space="0"/>
              <w:bottom w:val="single" w:color="000000" w:sz="4" w:space="0"/>
              <w:right w:val="single" w:color="000000" w:sz="8" w:space="0"/>
            </w:tcBorders>
            <w:shd w:val="clear" w:color="auto" w:fill="FFFFFF"/>
            <w:vAlign w:val="center"/>
          </w:tcPr>
          <w:p w14:paraId="40D0C9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厦门</w:t>
            </w:r>
          </w:p>
        </w:tc>
        <w:tc>
          <w:tcPr>
            <w:tcW w:w="3096" w:type="dxa"/>
            <w:gridSpan w:val="2"/>
            <w:tcBorders>
              <w:top w:val="nil"/>
              <w:left w:val="single" w:color="000000" w:sz="8" w:space="0"/>
              <w:bottom w:val="single" w:color="000000" w:sz="4" w:space="0"/>
              <w:right w:val="single" w:color="000000" w:sz="8" w:space="0"/>
            </w:tcBorders>
            <w:shd w:val="clear" w:color="auto" w:fill="FFFFFF"/>
            <w:vAlign w:val="center"/>
          </w:tcPr>
          <w:p w14:paraId="60A2B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全市</w:t>
            </w:r>
          </w:p>
        </w:tc>
        <w:tc>
          <w:tcPr>
            <w:tcW w:w="668" w:type="dxa"/>
            <w:tcBorders>
              <w:top w:val="nil"/>
              <w:left w:val="single" w:color="000000" w:sz="8" w:space="0"/>
              <w:bottom w:val="single" w:color="000000" w:sz="4" w:space="0"/>
              <w:right w:val="single" w:color="000000" w:sz="4" w:space="0"/>
            </w:tcBorders>
            <w:shd w:val="clear" w:color="auto" w:fill="FFFFFF"/>
            <w:vAlign w:val="center"/>
          </w:tcPr>
          <w:p w14:paraId="1154B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559" w:type="dxa"/>
            <w:tcBorders>
              <w:top w:val="nil"/>
              <w:left w:val="single" w:color="000000" w:sz="4" w:space="0"/>
              <w:bottom w:val="single" w:color="000000" w:sz="4" w:space="0"/>
              <w:right w:val="single" w:color="000000" w:sz="4" w:space="0"/>
            </w:tcBorders>
            <w:shd w:val="clear" w:color="auto" w:fill="FFFFFF"/>
            <w:vAlign w:val="center"/>
          </w:tcPr>
          <w:p w14:paraId="4A3D7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617" w:type="dxa"/>
            <w:gridSpan w:val="2"/>
            <w:tcBorders>
              <w:top w:val="nil"/>
              <w:left w:val="single" w:color="000000" w:sz="4" w:space="0"/>
              <w:bottom w:val="single" w:color="000000" w:sz="4" w:space="0"/>
              <w:right w:val="single" w:color="000000" w:sz="8" w:space="0"/>
            </w:tcBorders>
            <w:shd w:val="clear" w:color="auto" w:fill="FFFFFF"/>
            <w:vAlign w:val="center"/>
          </w:tcPr>
          <w:p w14:paraId="14CE9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006" w:type="dxa"/>
            <w:gridSpan w:val="2"/>
            <w:tcBorders>
              <w:top w:val="nil"/>
              <w:left w:val="single" w:color="000000" w:sz="8" w:space="0"/>
              <w:bottom w:val="single" w:color="000000" w:sz="4" w:space="0"/>
              <w:right w:val="single" w:color="000000" w:sz="4" w:space="0"/>
            </w:tcBorders>
            <w:shd w:val="clear" w:color="auto" w:fill="FFFFFF"/>
            <w:vAlign w:val="center"/>
          </w:tcPr>
          <w:p w14:paraId="590698B9">
            <w:pPr>
              <w:jc w:val="center"/>
              <w:rPr>
                <w:rFonts w:hint="eastAsia" w:ascii="宋体" w:hAnsi="宋体" w:eastAsia="宋体" w:cs="宋体"/>
                <w:i w:val="0"/>
                <w:iCs w:val="0"/>
                <w:color w:val="000000"/>
                <w:sz w:val="20"/>
                <w:szCs w:val="20"/>
                <w:u w:val="none"/>
              </w:rPr>
            </w:pPr>
          </w:p>
        </w:tc>
        <w:tc>
          <w:tcPr>
            <w:tcW w:w="1063" w:type="dxa"/>
            <w:tcBorders>
              <w:top w:val="nil"/>
              <w:left w:val="single" w:color="000000" w:sz="4" w:space="0"/>
              <w:bottom w:val="single" w:color="000000" w:sz="4" w:space="0"/>
              <w:right w:val="single" w:color="000000" w:sz="4" w:space="0"/>
            </w:tcBorders>
            <w:shd w:val="clear" w:color="auto" w:fill="FFFFFF"/>
            <w:vAlign w:val="center"/>
          </w:tcPr>
          <w:p w14:paraId="44D0DD36">
            <w:pPr>
              <w:jc w:val="center"/>
              <w:rPr>
                <w:rFonts w:hint="eastAsia" w:ascii="宋体" w:hAnsi="宋体" w:eastAsia="宋体" w:cs="宋体"/>
                <w:i w:val="0"/>
                <w:iCs w:val="0"/>
                <w:color w:val="000000"/>
                <w:sz w:val="20"/>
                <w:szCs w:val="20"/>
                <w:u w:val="none"/>
              </w:rPr>
            </w:pPr>
          </w:p>
        </w:tc>
        <w:tc>
          <w:tcPr>
            <w:tcW w:w="655" w:type="dxa"/>
            <w:tcBorders>
              <w:top w:val="nil"/>
              <w:left w:val="single" w:color="000000" w:sz="4" w:space="0"/>
              <w:bottom w:val="single" w:color="000000" w:sz="4" w:space="0"/>
              <w:right w:val="single" w:color="000000" w:sz="4" w:space="0"/>
            </w:tcBorders>
            <w:shd w:val="clear" w:color="auto" w:fill="FFFFFF"/>
            <w:vAlign w:val="center"/>
          </w:tcPr>
          <w:p w14:paraId="61A57909">
            <w:pPr>
              <w:jc w:val="center"/>
              <w:rPr>
                <w:rFonts w:hint="eastAsia" w:ascii="宋体" w:hAnsi="宋体" w:eastAsia="宋体" w:cs="宋体"/>
                <w:i w:val="0"/>
                <w:iCs w:val="0"/>
                <w:color w:val="000000"/>
                <w:sz w:val="20"/>
                <w:szCs w:val="20"/>
                <w:u w:val="none"/>
              </w:rPr>
            </w:pPr>
          </w:p>
        </w:tc>
        <w:tc>
          <w:tcPr>
            <w:tcW w:w="518" w:type="dxa"/>
            <w:tcBorders>
              <w:top w:val="nil"/>
              <w:left w:val="single" w:color="000000" w:sz="4" w:space="0"/>
              <w:bottom w:val="single" w:color="000000" w:sz="4" w:space="0"/>
              <w:right w:val="single" w:color="000000" w:sz="4" w:space="0"/>
            </w:tcBorders>
            <w:shd w:val="clear" w:color="auto" w:fill="FFFFFF"/>
            <w:vAlign w:val="center"/>
          </w:tcPr>
          <w:p w14:paraId="76E3EB71">
            <w:pPr>
              <w:jc w:val="center"/>
              <w:rPr>
                <w:rFonts w:hint="eastAsia" w:ascii="宋体" w:hAnsi="宋体" w:eastAsia="宋体" w:cs="宋体"/>
                <w:i w:val="0"/>
                <w:iCs w:val="0"/>
                <w:color w:val="000000"/>
                <w:sz w:val="20"/>
                <w:szCs w:val="20"/>
                <w:u w:val="none"/>
              </w:rPr>
            </w:pPr>
          </w:p>
        </w:tc>
        <w:tc>
          <w:tcPr>
            <w:tcW w:w="553" w:type="dxa"/>
            <w:gridSpan w:val="2"/>
            <w:tcBorders>
              <w:top w:val="nil"/>
              <w:left w:val="single" w:color="000000" w:sz="4" w:space="0"/>
              <w:bottom w:val="single" w:color="000000" w:sz="4" w:space="0"/>
              <w:right w:val="single" w:color="000000" w:sz="8" w:space="0"/>
            </w:tcBorders>
            <w:shd w:val="clear" w:color="auto" w:fill="FFFFFF"/>
            <w:vAlign w:val="center"/>
          </w:tcPr>
          <w:p w14:paraId="32A61F43">
            <w:pPr>
              <w:jc w:val="center"/>
              <w:rPr>
                <w:rFonts w:hint="eastAsia" w:ascii="宋体" w:hAnsi="宋体" w:eastAsia="宋体" w:cs="宋体"/>
                <w:i w:val="0"/>
                <w:iCs w:val="0"/>
                <w:color w:val="000000"/>
                <w:sz w:val="20"/>
                <w:szCs w:val="20"/>
                <w:u w:val="none"/>
              </w:rPr>
            </w:pPr>
          </w:p>
        </w:tc>
      </w:tr>
      <w:tr w14:paraId="5DAEA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8" w:type="dxa"/>
            <w:tcBorders>
              <w:top w:val="single" w:color="000000" w:sz="4" w:space="0"/>
              <w:left w:val="single" w:color="000000" w:sz="8" w:space="0"/>
              <w:bottom w:val="single" w:color="000000" w:sz="4" w:space="0"/>
              <w:right w:val="single" w:color="000000" w:sz="8" w:space="0"/>
            </w:tcBorders>
            <w:shd w:val="clear" w:color="auto" w:fill="FFFFFF"/>
            <w:vAlign w:val="center"/>
          </w:tcPr>
          <w:p w14:paraId="7E595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95" w:type="dxa"/>
            <w:tcBorders>
              <w:top w:val="single" w:color="000000" w:sz="4" w:space="0"/>
              <w:left w:val="single" w:color="000000" w:sz="8" w:space="0"/>
              <w:bottom w:val="single" w:color="000000" w:sz="4" w:space="0"/>
              <w:right w:val="single" w:color="000000" w:sz="8" w:space="0"/>
            </w:tcBorders>
            <w:shd w:val="clear" w:color="auto" w:fill="FFFFFF"/>
            <w:vAlign w:val="center"/>
          </w:tcPr>
          <w:p w14:paraId="731B19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江西</w:t>
            </w: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2E852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全省</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597F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9E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28C9E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4BA42935">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4CCD9">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B2478">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F7124">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3CEF9D83">
            <w:pPr>
              <w:jc w:val="center"/>
              <w:rPr>
                <w:rFonts w:hint="eastAsia" w:ascii="宋体" w:hAnsi="宋体" w:eastAsia="宋体" w:cs="宋体"/>
                <w:i w:val="0"/>
                <w:iCs w:val="0"/>
                <w:color w:val="000000"/>
                <w:sz w:val="20"/>
                <w:szCs w:val="20"/>
                <w:u w:val="none"/>
              </w:rPr>
            </w:pPr>
          </w:p>
        </w:tc>
      </w:tr>
      <w:tr w14:paraId="3B302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458"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569A6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95"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1C838B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山东</w:t>
            </w: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6C55C5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济南市、淄博市、枣庄市、东营市、烟台市、潍坊市、济宁市、泰安市、威海市、日照市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E9D7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F7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27DE1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4BD4D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烟台市、威海市、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日照市</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BD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r>
              <w:rPr>
                <w:rStyle w:val="15"/>
                <w:lang w:val="en-US" w:eastAsia="zh-CN" w:bidi="ar"/>
              </w:rPr>
              <w:t>-9月</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36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1D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w:t>
            </w: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14464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r>
      <w:tr w14:paraId="5C98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8"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585BE38F">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37C4BDFD">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noWrap/>
            <w:vAlign w:val="center"/>
          </w:tcPr>
          <w:p w14:paraId="2D765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其他地区</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31A8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13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09C93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1006" w:type="dxa"/>
            <w:gridSpan w:val="2"/>
            <w:tcBorders>
              <w:top w:val="nil"/>
              <w:left w:val="single" w:color="000000" w:sz="8" w:space="0"/>
              <w:bottom w:val="single" w:color="000000" w:sz="4" w:space="0"/>
              <w:right w:val="single" w:color="000000" w:sz="4" w:space="0"/>
            </w:tcBorders>
            <w:shd w:val="clear" w:color="auto" w:fill="FFFFFF"/>
            <w:vAlign w:val="center"/>
          </w:tcPr>
          <w:p w14:paraId="17520BCF">
            <w:pPr>
              <w:jc w:val="center"/>
              <w:rPr>
                <w:rFonts w:hint="eastAsia" w:ascii="宋体" w:hAnsi="宋体" w:eastAsia="宋体" w:cs="宋体"/>
                <w:i w:val="0"/>
                <w:iCs w:val="0"/>
                <w:color w:val="000000"/>
                <w:sz w:val="20"/>
                <w:szCs w:val="20"/>
                <w:u w:val="none"/>
              </w:rPr>
            </w:pPr>
          </w:p>
        </w:tc>
        <w:tc>
          <w:tcPr>
            <w:tcW w:w="1063" w:type="dxa"/>
            <w:tcBorders>
              <w:top w:val="nil"/>
              <w:left w:val="single" w:color="000000" w:sz="4" w:space="0"/>
              <w:bottom w:val="single" w:color="000000" w:sz="4" w:space="0"/>
              <w:right w:val="single" w:color="000000" w:sz="4" w:space="0"/>
            </w:tcBorders>
            <w:shd w:val="clear" w:color="auto" w:fill="FFFFFF"/>
            <w:vAlign w:val="center"/>
          </w:tcPr>
          <w:p w14:paraId="6356E776">
            <w:pPr>
              <w:jc w:val="center"/>
              <w:rPr>
                <w:rFonts w:hint="eastAsia" w:ascii="宋体" w:hAnsi="宋体" w:eastAsia="宋体" w:cs="宋体"/>
                <w:i w:val="0"/>
                <w:iCs w:val="0"/>
                <w:color w:val="000000"/>
                <w:sz w:val="20"/>
                <w:szCs w:val="20"/>
                <w:u w:val="none"/>
              </w:rPr>
            </w:pPr>
          </w:p>
        </w:tc>
        <w:tc>
          <w:tcPr>
            <w:tcW w:w="655" w:type="dxa"/>
            <w:tcBorders>
              <w:top w:val="nil"/>
              <w:left w:val="single" w:color="000000" w:sz="4" w:space="0"/>
              <w:bottom w:val="single" w:color="000000" w:sz="4" w:space="0"/>
              <w:right w:val="single" w:color="000000" w:sz="4" w:space="0"/>
            </w:tcBorders>
            <w:shd w:val="clear" w:color="auto" w:fill="FFFFFF"/>
            <w:vAlign w:val="center"/>
          </w:tcPr>
          <w:p w14:paraId="65AC6013">
            <w:pPr>
              <w:jc w:val="center"/>
              <w:rPr>
                <w:rFonts w:hint="eastAsia" w:ascii="宋体" w:hAnsi="宋体" w:eastAsia="宋体" w:cs="宋体"/>
                <w:i w:val="0"/>
                <w:iCs w:val="0"/>
                <w:color w:val="000000"/>
                <w:sz w:val="20"/>
                <w:szCs w:val="20"/>
                <w:u w:val="none"/>
              </w:rPr>
            </w:pPr>
          </w:p>
        </w:tc>
        <w:tc>
          <w:tcPr>
            <w:tcW w:w="518" w:type="dxa"/>
            <w:tcBorders>
              <w:top w:val="nil"/>
              <w:left w:val="single" w:color="000000" w:sz="4" w:space="0"/>
              <w:bottom w:val="single" w:color="000000" w:sz="4" w:space="0"/>
              <w:right w:val="single" w:color="000000" w:sz="4" w:space="0"/>
            </w:tcBorders>
            <w:shd w:val="clear" w:color="auto" w:fill="FFFFFF"/>
            <w:vAlign w:val="center"/>
          </w:tcPr>
          <w:p w14:paraId="4987F4ED">
            <w:pPr>
              <w:jc w:val="center"/>
              <w:rPr>
                <w:rFonts w:hint="eastAsia" w:ascii="宋体" w:hAnsi="宋体" w:eastAsia="宋体" w:cs="宋体"/>
                <w:i w:val="0"/>
                <w:iCs w:val="0"/>
                <w:color w:val="000000"/>
                <w:sz w:val="20"/>
                <w:szCs w:val="20"/>
                <w:u w:val="none"/>
              </w:rPr>
            </w:pPr>
          </w:p>
        </w:tc>
        <w:tc>
          <w:tcPr>
            <w:tcW w:w="553" w:type="dxa"/>
            <w:gridSpan w:val="2"/>
            <w:tcBorders>
              <w:top w:val="nil"/>
              <w:left w:val="single" w:color="000000" w:sz="4" w:space="0"/>
              <w:bottom w:val="single" w:color="000000" w:sz="4" w:space="0"/>
              <w:right w:val="single" w:color="000000" w:sz="8" w:space="0"/>
            </w:tcBorders>
            <w:shd w:val="clear" w:color="auto" w:fill="FFFFFF"/>
            <w:vAlign w:val="center"/>
          </w:tcPr>
          <w:p w14:paraId="4F69E612">
            <w:pPr>
              <w:jc w:val="center"/>
              <w:rPr>
                <w:rFonts w:hint="eastAsia" w:ascii="宋体" w:hAnsi="宋体" w:eastAsia="宋体" w:cs="宋体"/>
                <w:i w:val="0"/>
                <w:iCs w:val="0"/>
                <w:color w:val="000000"/>
                <w:sz w:val="20"/>
                <w:szCs w:val="20"/>
                <w:u w:val="none"/>
              </w:rPr>
            </w:pPr>
          </w:p>
        </w:tc>
      </w:tr>
      <w:tr w14:paraId="1918F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8" w:type="dxa"/>
            <w:tcBorders>
              <w:top w:val="single" w:color="000000" w:sz="4" w:space="0"/>
              <w:left w:val="single" w:color="000000" w:sz="8" w:space="0"/>
              <w:bottom w:val="single" w:color="000000" w:sz="4" w:space="0"/>
              <w:right w:val="single" w:color="000000" w:sz="8" w:space="0"/>
            </w:tcBorders>
            <w:shd w:val="clear" w:color="auto" w:fill="FFFFFF"/>
            <w:vAlign w:val="center"/>
          </w:tcPr>
          <w:p w14:paraId="3BE3F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95" w:type="dxa"/>
            <w:tcBorders>
              <w:top w:val="single" w:color="000000" w:sz="4" w:space="0"/>
              <w:left w:val="single" w:color="000000" w:sz="8" w:space="0"/>
              <w:bottom w:val="single" w:color="000000" w:sz="4" w:space="0"/>
              <w:right w:val="single" w:color="000000" w:sz="8" w:space="0"/>
            </w:tcBorders>
            <w:shd w:val="clear" w:color="auto" w:fill="FFFFFF"/>
            <w:vAlign w:val="center"/>
          </w:tcPr>
          <w:p w14:paraId="64BBB5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青岛</w:t>
            </w: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44AA1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999F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43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11244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6AA3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全市</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E8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7-9月</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F7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A4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w:t>
            </w: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1A8AD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r>
      <w:tr w14:paraId="34BA9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8" w:type="dxa"/>
            <w:vMerge w:val="restart"/>
            <w:tcBorders>
              <w:top w:val="nil"/>
              <w:left w:val="single" w:color="000000" w:sz="8" w:space="0"/>
              <w:bottom w:val="nil"/>
              <w:right w:val="single" w:color="000000" w:sz="8" w:space="0"/>
            </w:tcBorders>
            <w:shd w:val="clear" w:color="auto" w:fill="FFFFFF"/>
            <w:vAlign w:val="center"/>
          </w:tcPr>
          <w:p w14:paraId="69022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95" w:type="dxa"/>
            <w:vMerge w:val="restart"/>
            <w:tcBorders>
              <w:top w:val="nil"/>
              <w:left w:val="single" w:color="000000" w:sz="8" w:space="0"/>
              <w:bottom w:val="nil"/>
              <w:right w:val="single" w:color="000000" w:sz="8" w:space="0"/>
            </w:tcBorders>
            <w:shd w:val="clear" w:color="auto" w:fill="FFFFFF"/>
            <w:vAlign w:val="center"/>
          </w:tcPr>
          <w:p w14:paraId="0FCE3E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河南</w:t>
            </w:r>
          </w:p>
        </w:tc>
        <w:tc>
          <w:tcPr>
            <w:tcW w:w="3096" w:type="dxa"/>
            <w:gridSpan w:val="2"/>
            <w:tcBorders>
              <w:top w:val="nil"/>
              <w:left w:val="single" w:color="000000" w:sz="8" w:space="0"/>
              <w:bottom w:val="single" w:color="000000" w:sz="4" w:space="0"/>
              <w:right w:val="single" w:color="000000" w:sz="8" w:space="0"/>
            </w:tcBorders>
            <w:shd w:val="clear" w:color="auto" w:fill="FFFFFF"/>
            <w:vAlign w:val="center"/>
          </w:tcPr>
          <w:p w14:paraId="1E62A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郑州市</w:t>
            </w:r>
          </w:p>
        </w:tc>
        <w:tc>
          <w:tcPr>
            <w:tcW w:w="668" w:type="dxa"/>
            <w:tcBorders>
              <w:top w:val="nil"/>
              <w:left w:val="single" w:color="000000" w:sz="8" w:space="0"/>
              <w:bottom w:val="single" w:color="000000" w:sz="4" w:space="0"/>
              <w:right w:val="single" w:color="000000" w:sz="4" w:space="0"/>
            </w:tcBorders>
            <w:shd w:val="clear" w:color="auto" w:fill="FFFFFF"/>
            <w:vAlign w:val="center"/>
          </w:tcPr>
          <w:p w14:paraId="28A1A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559" w:type="dxa"/>
            <w:tcBorders>
              <w:top w:val="nil"/>
              <w:left w:val="single" w:color="000000" w:sz="4" w:space="0"/>
              <w:bottom w:val="single" w:color="000000" w:sz="4" w:space="0"/>
              <w:right w:val="single" w:color="000000" w:sz="4" w:space="0"/>
            </w:tcBorders>
            <w:shd w:val="clear" w:color="auto" w:fill="FFFFFF"/>
            <w:vAlign w:val="center"/>
          </w:tcPr>
          <w:p w14:paraId="56796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17" w:type="dxa"/>
            <w:gridSpan w:val="2"/>
            <w:tcBorders>
              <w:top w:val="nil"/>
              <w:left w:val="single" w:color="000000" w:sz="4" w:space="0"/>
              <w:bottom w:val="single" w:color="000000" w:sz="4" w:space="0"/>
              <w:right w:val="single" w:color="000000" w:sz="8" w:space="0"/>
            </w:tcBorders>
            <w:shd w:val="clear" w:color="auto" w:fill="FFFFFF"/>
            <w:noWrap/>
            <w:vAlign w:val="center"/>
          </w:tcPr>
          <w:p w14:paraId="261EA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1006" w:type="dxa"/>
            <w:gridSpan w:val="2"/>
            <w:tcBorders>
              <w:top w:val="nil"/>
              <w:left w:val="single" w:color="000000" w:sz="8" w:space="0"/>
              <w:bottom w:val="single" w:color="000000" w:sz="4" w:space="0"/>
              <w:right w:val="single" w:color="000000" w:sz="4" w:space="0"/>
            </w:tcBorders>
            <w:shd w:val="clear" w:color="auto" w:fill="FFFFFF"/>
            <w:noWrap/>
            <w:vAlign w:val="center"/>
          </w:tcPr>
          <w:p w14:paraId="26A0A637">
            <w:pPr>
              <w:jc w:val="center"/>
              <w:rPr>
                <w:rFonts w:hint="eastAsia" w:ascii="宋体" w:hAnsi="宋体" w:eastAsia="宋体" w:cs="宋体"/>
                <w:i w:val="0"/>
                <w:iCs w:val="0"/>
                <w:color w:val="000000"/>
                <w:sz w:val="20"/>
                <w:szCs w:val="20"/>
                <w:u w:val="none"/>
              </w:rPr>
            </w:pPr>
          </w:p>
        </w:tc>
        <w:tc>
          <w:tcPr>
            <w:tcW w:w="1063" w:type="dxa"/>
            <w:tcBorders>
              <w:top w:val="nil"/>
              <w:left w:val="single" w:color="000000" w:sz="4" w:space="0"/>
              <w:bottom w:val="single" w:color="000000" w:sz="4" w:space="0"/>
              <w:right w:val="single" w:color="000000" w:sz="4" w:space="0"/>
            </w:tcBorders>
            <w:shd w:val="clear" w:color="auto" w:fill="FFFFFF"/>
            <w:noWrap/>
            <w:vAlign w:val="center"/>
          </w:tcPr>
          <w:p w14:paraId="582648B6">
            <w:pPr>
              <w:jc w:val="center"/>
              <w:rPr>
                <w:rFonts w:hint="eastAsia" w:ascii="宋体" w:hAnsi="宋体" w:eastAsia="宋体" w:cs="宋体"/>
                <w:i w:val="0"/>
                <w:iCs w:val="0"/>
                <w:color w:val="000000"/>
                <w:sz w:val="20"/>
                <w:szCs w:val="20"/>
                <w:u w:val="none"/>
              </w:rPr>
            </w:pPr>
          </w:p>
        </w:tc>
        <w:tc>
          <w:tcPr>
            <w:tcW w:w="655" w:type="dxa"/>
            <w:tcBorders>
              <w:top w:val="nil"/>
              <w:left w:val="single" w:color="000000" w:sz="4" w:space="0"/>
              <w:bottom w:val="single" w:color="000000" w:sz="4" w:space="0"/>
              <w:right w:val="single" w:color="000000" w:sz="4" w:space="0"/>
            </w:tcBorders>
            <w:shd w:val="clear" w:color="auto" w:fill="FFFFFF"/>
            <w:noWrap/>
            <w:vAlign w:val="center"/>
          </w:tcPr>
          <w:p w14:paraId="585964A5">
            <w:pPr>
              <w:jc w:val="center"/>
              <w:rPr>
                <w:rFonts w:hint="eastAsia" w:ascii="宋体" w:hAnsi="宋体" w:eastAsia="宋体" w:cs="宋体"/>
                <w:i w:val="0"/>
                <w:iCs w:val="0"/>
                <w:color w:val="000000"/>
                <w:sz w:val="20"/>
                <w:szCs w:val="20"/>
                <w:u w:val="none"/>
              </w:rPr>
            </w:pPr>
          </w:p>
        </w:tc>
        <w:tc>
          <w:tcPr>
            <w:tcW w:w="518" w:type="dxa"/>
            <w:tcBorders>
              <w:top w:val="nil"/>
              <w:left w:val="single" w:color="000000" w:sz="4" w:space="0"/>
              <w:bottom w:val="single" w:color="000000" w:sz="4" w:space="0"/>
              <w:right w:val="single" w:color="000000" w:sz="4" w:space="0"/>
            </w:tcBorders>
            <w:shd w:val="clear" w:color="auto" w:fill="FFFFFF"/>
            <w:noWrap/>
            <w:vAlign w:val="center"/>
          </w:tcPr>
          <w:p w14:paraId="2DDAF714">
            <w:pPr>
              <w:jc w:val="center"/>
              <w:rPr>
                <w:rFonts w:hint="eastAsia" w:ascii="宋体" w:hAnsi="宋体" w:eastAsia="宋体" w:cs="宋体"/>
                <w:i w:val="0"/>
                <w:iCs w:val="0"/>
                <w:color w:val="000000"/>
                <w:sz w:val="20"/>
                <w:szCs w:val="20"/>
                <w:u w:val="none"/>
              </w:rPr>
            </w:pPr>
          </w:p>
        </w:tc>
        <w:tc>
          <w:tcPr>
            <w:tcW w:w="553" w:type="dxa"/>
            <w:gridSpan w:val="2"/>
            <w:tcBorders>
              <w:top w:val="nil"/>
              <w:left w:val="single" w:color="000000" w:sz="4" w:space="0"/>
              <w:bottom w:val="single" w:color="000000" w:sz="4" w:space="0"/>
              <w:right w:val="single" w:color="000000" w:sz="8" w:space="0"/>
            </w:tcBorders>
            <w:shd w:val="clear" w:color="auto" w:fill="FFFFFF"/>
            <w:noWrap/>
            <w:vAlign w:val="center"/>
          </w:tcPr>
          <w:p w14:paraId="17C4C62E">
            <w:pPr>
              <w:jc w:val="center"/>
              <w:rPr>
                <w:rFonts w:hint="eastAsia" w:ascii="宋体" w:hAnsi="宋体" w:eastAsia="宋体" w:cs="宋体"/>
                <w:i w:val="0"/>
                <w:iCs w:val="0"/>
                <w:color w:val="000000"/>
                <w:sz w:val="20"/>
                <w:szCs w:val="20"/>
                <w:u w:val="none"/>
              </w:rPr>
            </w:pPr>
          </w:p>
        </w:tc>
      </w:tr>
      <w:tr w14:paraId="7296D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458" w:type="dxa"/>
            <w:vMerge w:val="continue"/>
            <w:tcBorders>
              <w:top w:val="nil"/>
              <w:left w:val="single" w:color="000000" w:sz="8" w:space="0"/>
              <w:bottom w:val="nil"/>
              <w:right w:val="single" w:color="000000" w:sz="8" w:space="0"/>
            </w:tcBorders>
            <w:shd w:val="clear" w:color="auto" w:fill="FFFFFF"/>
            <w:vAlign w:val="center"/>
          </w:tcPr>
          <w:p w14:paraId="2036A24C">
            <w:pPr>
              <w:jc w:val="center"/>
              <w:rPr>
                <w:rFonts w:hint="eastAsia" w:ascii="宋体" w:hAnsi="宋体" w:eastAsia="宋体" w:cs="宋体"/>
                <w:i w:val="0"/>
                <w:iCs w:val="0"/>
                <w:color w:val="000000"/>
                <w:sz w:val="20"/>
                <w:szCs w:val="20"/>
                <w:u w:val="none"/>
              </w:rPr>
            </w:pPr>
          </w:p>
        </w:tc>
        <w:tc>
          <w:tcPr>
            <w:tcW w:w="395" w:type="dxa"/>
            <w:vMerge w:val="continue"/>
            <w:tcBorders>
              <w:top w:val="nil"/>
              <w:left w:val="single" w:color="000000" w:sz="8" w:space="0"/>
              <w:bottom w:val="nil"/>
              <w:right w:val="single" w:color="000000" w:sz="8" w:space="0"/>
            </w:tcBorders>
            <w:shd w:val="clear" w:color="auto" w:fill="FFFFFF"/>
            <w:vAlign w:val="center"/>
          </w:tcPr>
          <w:p w14:paraId="51D2C9E7">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1983E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其他地区</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9057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63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1E21C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2532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w:t>
            </w:r>
          </w:p>
        </w:tc>
        <w:tc>
          <w:tcPr>
            <w:tcW w:w="1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A1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r>
              <w:rPr>
                <w:rStyle w:val="15"/>
                <w:lang w:val="en-US" w:eastAsia="zh-CN" w:bidi="ar"/>
              </w:rPr>
              <w:t>-5月上旬</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93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4F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70B72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79A13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58"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525B0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95"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732D52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湖北</w:t>
            </w: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630E2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武汉市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155E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CF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0146B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53473B6">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32EDA">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73CD8">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D0CAF">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5BD1FA3D">
            <w:pPr>
              <w:jc w:val="center"/>
              <w:rPr>
                <w:rFonts w:hint="eastAsia" w:ascii="宋体" w:hAnsi="宋体" w:eastAsia="宋体" w:cs="宋体"/>
                <w:i w:val="0"/>
                <w:iCs w:val="0"/>
                <w:color w:val="000000"/>
                <w:sz w:val="20"/>
                <w:szCs w:val="20"/>
                <w:u w:val="none"/>
              </w:rPr>
            </w:pPr>
          </w:p>
        </w:tc>
      </w:tr>
      <w:tr w14:paraId="0826A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58"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102285DD">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245624BC">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23974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其他地区</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C8A5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6E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7C5FC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D041FAC">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B9B64">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74188">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EDAA1">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7D4E571A">
            <w:pPr>
              <w:jc w:val="center"/>
              <w:rPr>
                <w:rFonts w:hint="eastAsia" w:ascii="宋体" w:hAnsi="宋体" w:eastAsia="宋体" w:cs="宋体"/>
                <w:i w:val="0"/>
                <w:iCs w:val="0"/>
                <w:color w:val="000000"/>
                <w:sz w:val="20"/>
                <w:szCs w:val="20"/>
                <w:u w:val="none"/>
              </w:rPr>
            </w:pPr>
          </w:p>
        </w:tc>
      </w:tr>
      <w:tr w14:paraId="119DD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58"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6FEBD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95"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2445C8D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湖南</w:t>
            </w: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3A6A9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长沙市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6748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9B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5B1D9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446756A">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BBE17">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EA7BE">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88EE6">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658D7122">
            <w:pPr>
              <w:jc w:val="center"/>
              <w:rPr>
                <w:rFonts w:hint="eastAsia" w:ascii="宋体" w:hAnsi="宋体" w:eastAsia="宋体" w:cs="宋体"/>
                <w:i w:val="0"/>
                <w:iCs w:val="0"/>
                <w:color w:val="000000"/>
                <w:sz w:val="20"/>
                <w:szCs w:val="20"/>
                <w:u w:val="none"/>
              </w:rPr>
            </w:pPr>
          </w:p>
        </w:tc>
      </w:tr>
      <w:tr w14:paraId="32FE1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8"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693E7F7D">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76208EF9">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4DFBC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其他地区</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F636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02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548F3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84A66C8">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3B6B9">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9A024">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736EE">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04DA538D">
            <w:pPr>
              <w:jc w:val="center"/>
              <w:rPr>
                <w:rFonts w:hint="eastAsia" w:ascii="宋体" w:hAnsi="宋体" w:eastAsia="宋体" w:cs="宋体"/>
                <w:i w:val="0"/>
                <w:iCs w:val="0"/>
                <w:color w:val="000000"/>
                <w:sz w:val="20"/>
                <w:szCs w:val="20"/>
                <w:u w:val="none"/>
              </w:rPr>
            </w:pPr>
          </w:p>
        </w:tc>
      </w:tr>
      <w:tr w14:paraId="08D5F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458" w:type="dxa"/>
            <w:vMerge w:val="restart"/>
            <w:tcBorders>
              <w:top w:val="single" w:color="000000" w:sz="4" w:space="0"/>
              <w:left w:val="single" w:color="000000" w:sz="8" w:space="0"/>
              <w:bottom w:val="nil"/>
              <w:right w:val="single" w:color="000000" w:sz="8" w:space="0"/>
            </w:tcBorders>
            <w:shd w:val="clear" w:color="auto" w:fill="FFFFFF"/>
            <w:vAlign w:val="center"/>
          </w:tcPr>
          <w:p w14:paraId="67DD6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95" w:type="dxa"/>
            <w:vMerge w:val="restart"/>
            <w:tcBorders>
              <w:top w:val="single" w:color="000000" w:sz="4" w:space="0"/>
              <w:left w:val="single" w:color="000000" w:sz="8" w:space="0"/>
              <w:bottom w:val="nil"/>
              <w:right w:val="single" w:color="000000" w:sz="8" w:space="0"/>
            </w:tcBorders>
            <w:shd w:val="clear" w:color="auto" w:fill="FFFFFF"/>
            <w:vAlign w:val="center"/>
          </w:tcPr>
          <w:p w14:paraId="6E3284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广东</w:t>
            </w: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51EB9F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广州市、珠海市、佛山市、东莞市、中山市、江门市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1374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19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21D9A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3A074B01">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0DEFB">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7AD51">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08323">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6116E88D">
            <w:pPr>
              <w:jc w:val="center"/>
              <w:rPr>
                <w:rFonts w:hint="eastAsia" w:ascii="宋体" w:hAnsi="宋体" w:eastAsia="宋体" w:cs="宋体"/>
                <w:i w:val="0"/>
                <w:iCs w:val="0"/>
                <w:color w:val="000000"/>
                <w:sz w:val="20"/>
                <w:szCs w:val="20"/>
                <w:u w:val="none"/>
              </w:rPr>
            </w:pPr>
          </w:p>
        </w:tc>
      </w:tr>
      <w:tr w14:paraId="22F30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458" w:type="dxa"/>
            <w:vMerge w:val="continue"/>
            <w:tcBorders>
              <w:top w:val="single" w:color="000000" w:sz="4" w:space="0"/>
              <w:left w:val="single" w:color="000000" w:sz="8" w:space="0"/>
              <w:bottom w:val="nil"/>
              <w:right w:val="single" w:color="000000" w:sz="8" w:space="0"/>
            </w:tcBorders>
            <w:shd w:val="clear" w:color="auto" w:fill="FFFFFF"/>
            <w:vAlign w:val="center"/>
          </w:tcPr>
          <w:p w14:paraId="6D08C153">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nil"/>
              <w:right w:val="single" w:color="000000" w:sz="8" w:space="0"/>
            </w:tcBorders>
            <w:shd w:val="clear" w:color="auto" w:fill="FFFFFF"/>
            <w:vAlign w:val="center"/>
          </w:tcPr>
          <w:p w14:paraId="1DA5D9DF">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183A2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其他地区</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5E08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1E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34F0F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2BD15DCD">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9510E">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2CFEA">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0F981">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12369857">
            <w:pPr>
              <w:jc w:val="center"/>
              <w:rPr>
                <w:rFonts w:hint="eastAsia" w:ascii="宋体" w:hAnsi="宋体" w:eastAsia="宋体" w:cs="宋体"/>
                <w:i w:val="0"/>
                <w:iCs w:val="0"/>
                <w:color w:val="000000"/>
                <w:sz w:val="20"/>
                <w:szCs w:val="20"/>
                <w:u w:val="none"/>
              </w:rPr>
            </w:pPr>
          </w:p>
        </w:tc>
      </w:tr>
      <w:tr w14:paraId="52E5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458" w:type="dxa"/>
            <w:tcBorders>
              <w:top w:val="single" w:color="000000" w:sz="4" w:space="0"/>
              <w:left w:val="single" w:color="000000" w:sz="8" w:space="0"/>
              <w:bottom w:val="single" w:color="000000" w:sz="4" w:space="0"/>
              <w:right w:val="single" w:color="000000" w:sz="8" w:space="0"/>
            </w:tcBorders>
            <w:shd w:val="clear" w:color="auto" w:fill="FFFFFF"/>
            <w:vAlign w:val="center"/>
          </w:tcPr>
          <w:p w14:paraId="2D6DE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95" w:type="dxa"/>
            <w:tcBorders>
              <w:top w:val="single" w:color="000000" w:sz="4" w:space="0"/>
              <w:left w:val="single" w:color="000000" w:sz="8" w:space="0"/>
              <w:bottom w:val="single" w:color="000000" w:sz="4" w:space="0"/>
              <w:right w:val="single" w:color="000000" w:sz="8" w:space="0"/>
            </w:tcBorders>
            <w:shd w:val="clear" w:color="auto" w:fill="FFFFFF"/>
            <w:vAlign w:val="center"/>
          </w:tcPr>
          <w:p w14:paraId="11514B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深圳</w:t>
            </w: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02D7A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240B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EC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1D115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78D5A024">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E749D">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6E04E">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C3210">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75F75BA9">
            <w:pPr>
              <w:jc w:val="center"/>
              <w:rPr>
                <w:rFonts w:hint="eastAsia" w:ascii="宋体" w:hAnsi="宋体" w:eastAsia="宋体" w:cs="宋体"/>
                <w:i w:val="0"/>
                <w:iCs w:val="0"/>
                <w:color w:val="000000"/>
                <w:sz w:val="20"/>
                <w:szCs w:val="20"/>
                <w:u w:val="none"/>
              </w:rPr>
            </w:pPr>
          </w:p>
        </w:tc>
      </w:tr>
      <w:tr w14:paraId="77F52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458" w:type="dxa"/>
            <w:vMerge w:val="restart"/>
            <w:tcBorders>
              <w:top w:val="single" w:color="000000" w:sz="4" w:space="0"/>
              <w:left w:val="single" w:color="000000" w:sz="8" w:space="0"/>
              <w:bottom w:val="nil"/>
              <w:right w:val="single" w:color="000000" w:sz="8" w:space="0"/>
            </w:tcBorders>
            <w:shd w:val="clear" w:color="auto" w:fill="FFFFFF"/>
            <w:vAlign w:val="center"/>
          </w:tcPr>
          <w:p w14:paraId="5701E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95" w:type="dxa"/>
            <w:vMerge w:val="restart"/>
            <w:tcBorders>
              <w:top w:val="single" w:color="000000" w:sz="4" w:space="0"/>
              <w:left w:val="single" w:color="000000" w:sz="8" w:space="0"/>
              <w:bottom w:val="nil"/>
              <w:right w:val="single" w:color="000000" w:sz="8" w:space="0"/>
            </w:tcBorders>
            <w:shd w:val="clear" w:color="auto" w:fill="FFFFFF"/>
            <w:vAlign w:val="center"/>
          </w:tcPr>
          <w:p w14:paraId="651D40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广西</w:t>
            </w: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2DACB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南宁市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C02A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A9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7C803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54ABC268">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F0607">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AFEC7">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DB5F4">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29BAD15C">
            <w:pPr>
              <w:jc w:val="center"/>
              <w:rPr>
                <w:rFonts w:hint="eastAsia" w:ascii="宋体" w:hAnsi="宋体" w:eastAsia="宋体" w:cs="宋体"/>
                <w:i w:val="0"/>
                <w:iCs w:val="0"/>
                <w:color w:val="000000"/>
                <w:sz w:val="20"/>
                <w:szCs w:val="20"/>
                <w:u w:val="none"/>
              </w:rPr>
            </w:pPr>
          </w:p>
        </w:tc>
      </w:tr>
      <w:tr w14:paraId="46B16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8" w:type="dxa"/>
            <w:vMerge w:val="continue"/>
            <w:tcBorders>
              <w:top w:val="single" w:color="000000" w:sz="4" w:space="0"/>
              <w:left w:val="single" w:color="000000" w:sz="8" w:space="0"/>
              <w:bottom w:val="nil"/>
              <w:right w:val="single" w:color="000000" w:sz="8" w:space="0"/>
            </w:tcBorders>
            <w:shd w:val="clear" w:color="auto" w:fill="FFFFFF"/>
            <w:vAlign w:val="center"/>
          </w:tcPr>
          <w:p w14:paraId="137EF284">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nil"/>
              <w:right w:val="single" w:color="000000" w:sz="8" w:space="0"/>
            </w:tcBorders>
            <w:shd w:val="clear" w:color="auto" w:fill="FFFFFF"/>
            <w:vAlign w:val="center"/>
          </w:tcPr>
          <w:p w14:paraId="5CAD5902">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6210D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其他地区</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30FC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97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00167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64759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桂林市、北海市</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C5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7-9月</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4B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8E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w:t>
            </w: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09406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r>
      <w:tr w14:paraId="666EC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458"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4025C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95"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283C07D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海南</w:t>
            </w:r>
          </w:p>
        </w:tc>
        <w:tc>
          <w:tcPr>
            <w:tcW w:w="3096" w:type="dxa"/>
            <w:gridSpan w:val="2"/>
            <w:vMerge w:val="restart"/>
            <w:tcBorders>
              <w:top w:val="single" w:color="000000" w:sz="4" w:space="0"/>
              <w:left w:val="single" w:color="000000" w:sz="8" w:space="0"/>
              <w:bottom w:val="nil"/>
              <w:right w:val="single" w:color="000000" w:sz="8" w:space="0"/>
            </w:tcBorders>
            <w:shd w:val="clear" w:color="auto" w:fill="FFFFFF"/>
            <w:vAlign w:val="center"/>
          </w:tcPr>
          <w:p w14:paraId="3B2C12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海口市、三沙市、儋州市、五指山市、文昌市、琼海市、万宁市、东方市、定安县、屯昌县、澄迈县、临高县、白沙县、昌江县、乐东县、陵水县、保亭县、琼中县、洋浦开发区</w:t>
            </w:r>
          </w:p>
        </w:tc>
        <w:tc>
          <w:tcPr>
            <w:tcW w:w="668" w:type="dxa"/>
            <w:vMerge w:val="restart"/>
            <w:tcBorders>
              <w:top w:val="single" w:color="000000" w:sz="4" w:space="0"/>
              <w:left w:val="single" w:color="000000" w:sz="8" w:space="0"/>
              <w:bottom w:val="nil"/>
              <w:right w:val="single" w:color="000000" w:sz="4" w:space="0"/>
            </w:tcBorders>
            <w:shd w:val="clear" w:color="auto" w:fill="FFFFFF"/>
            <w:vAlign w:val="center"/>
          </w:tcPr>
          <w:p w14:paraId="325C7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vMerge w:val="restart"/>
            <w:tcBorders>
              <w:top w:val="single" w:color="000000" w:sz="4" w:space="0"/>
              <w:left w:val="single" w:color="000000" w:sz="4" w:space="0"/>
              <w:bottom w:val="nil"/>
              <w:right w:val="single" w:color="000000" w:sz="4" w:space="0"/>
            </w:tcBorders>
            <w:shd w:val="clear" w:color="auto" w:fill="FFFFFF"/>
            <w:vAlign w:val="center"/>
          </w:tcPr>
          <w:p w14:paraId="25949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617" w:type="dxa"/>
            <w:gridSpan w:val="2"/>
            <w:vMerge w:val="restart"/>
            <w:tcBorders>
              <w:top w:val="single" w:color="000000" w:sz="4" w:space="0"/>
              <w:left w:val="single" w:color="000000" w:sz="4" w:space="0"/>
              <w:bottom w:val="nil"/>
              <w:right w:val="single" w:color="000000" w:sz="8" w:space="0"/>
            </w:tcBorders>
            <w:shd w:val="clear" w:color="auto" w:fill="FFFFFF"/>
            <w:vAlign w:val="center"/>
          </w:tcPr>
          <w:p w14:paraId="309C3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25B20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海口市、文昌市、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澄迈县</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A5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Style w:val="15"/>
                <w:lang w:val="en-US" w:eastAsia="zh-CN" w:bidi="ar"/>
              </w:rPr>
              <w:t>1-2月</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3D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5D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3C46D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r>
      <w:tr w14:paraId="12EC2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458"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46491C79">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33E914C0">
            <w:pPr>
              <w:jc w:val="center"/>
              <w:rPr>
                <w:rFonts w:hint="eastAsia" w:ascii="宋体" w:hAnsi="宋体" w:eastAsia="宋体" w:cs="宋体"/>
                <w:b/>
                <w:bCs/>
                <w:i w:val="0"/>
                <w:iCs w:val="0"/>
                <w:color w:val="000000"/>
                <w:sz w:val="20"/>
                <w:szCs w:val="20"/>
                <w:u w:val="none"/>
              </w:rPr>
            </w:pPr>
          </w:p>
        </w:tc>
        <w:tc>
          <w:tcPr>
            <w:tcW w:w="3096" w:type="dxa"/>
            <w:gridSpan w:val="2"/>
            <w:vMerge w:val="continue"/>
            <w:tcBorders>
              <w:top w:val="single" w:color="000000" w:sz="4" w:space="0"/>
              <w:left w:val="single" w:color="000000" w:sz="8" w:space="0"/>
              <w:bottom w:val="nil"/>
              <w:right w:val="single" w:color="000000" w:sz="8" w:space="0"/>
            </w:tcBorders>
            <w:shd w:val="clear" w:color="auto" w:fill="FFFFFF"/>
            <w:vAlign w:val="center"/>
          </w:tcPr>
          <w:p w14:paraId="793658EC">
            <w:pPr>
              <w:jc w:val="left"/>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8" w:space="0"/>
              <w:bottom w:val="nil"/>
              <w:right w:val="single" w:color="000000" w:sz="4" w:space="0"/>
            </w:tcBorders>
            <w:shd w:val="clear" w:color="auto" w:fill="FFFFFF"/>
            <w:vAlign w:val="center"/>
          </w:tcPr>
          <w:p w14:paraId="1C9B63C1">
            <w:pPr>
              <w:jc w:val="center"/>
              <w:rPr>
                <w:rFonts w:hint="eastAsia" w:ascii="宋体" w:hAnsi="宋体" w:eastAsia="宋体" w:cs="宋体"/>
                <w:i w:val="0"/>
                <w:iCs w:val="0"/>
                <w:color w:val="000000"/>
                <w:sz w:val="20"/>
                <w:szCs w:val="20"/>
                <w:u w:val="none"/>
              </w:rPr>
            </w:pPr>
          </w:p>
        </w:tc>
        <w:tc>
          <w:tcPr>
            <w:tcW w:w="559" w:type="dxa"/>
            <w:vMerge w:val="continue"/>
            <w:tcBorders>
              <w:top w:val="single" w:color="000000" w:sz="4" w:space="0"/>
              <w:left w:val="single" w:color="000000" w:sz="4" w:space="0"/>
              <w:bottom w:val="nil"/>
              <w:right w:val="single" w:color="000000" w:sz="4" w:space="0"/>
            </w:tcBorders>
            <w:shd w:val="clear" w:color="auto" w:fill="FFFFFF"/>
            <w:vAlign w:val="center"/>
          </w:tcPr>
          <w:p w14:paraId="2CE5612E">
            <w:pPr>
              <w:jc w:val="center"/>
              <w:rPr>
                <w:rFonts w:hint="eastAsia" w:ascii="宋体" w:hAnsi="宋体" w:eastAsia="宋体" w:cs="宋体"/>
                <w:i w:val="0"/>
                <w:iCs w:val="0"/>
                <w:color w:val="000000"/>
                <w:sz w:val="20"/>
                <w:szCs w:val="20"/>
                <w:u w:val="none"/>
              </w:rPr>
            </w:pPr>
          </w:p>
        </w:tc>
        <w:tc>
          <w:tcPr>
            <w:tcW w:w="617" w:type="dxa"/>
            <w:gridSpan w:val="2"/>
            <w:vMerge w:val="continue"/>
            <w:tcBorders>
              <w:top w:val="single" w:color="000000" w:sz="4" w:space="0"/>
              <w:left w:val="single" w:color="000000" w:sz="4" w:space="0"/>
              <w:bottom w:val="nil"/>
              <w:right w:val="single" w:color="000000" w:sz="8" w:space="0"/>
            </w:tcBorders>
            <w:shd w:val="clear" w:color="auto" w:fill="FFFFFF"/>
            <w:vAlign w:val="center"/>
          </w:tcPr>
          <w:p w14:paraId="66116424">
            <w:pPr>
              <w:jc w:val="center"/>
              <w:rPr>
                <w:rFonts w:hint="eastAsia" w:ascii="宋体" w:hAnsi="宋体" w:eastAsia="宋体" w:cs="宋体"/>
                <w:i w:val="0"/>
                <w:iCs w:val="0"/>
                <w:color w:val="000000"/>
                <w:sz w:val="20"/>
                <w:szCs w:val="20"/>
                <w:u w:val="none"/>
              </w:rPr>
            </w:pP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71CA2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琼海市、万宁市、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陵水县、保亭县</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03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Style w:val="15"/>
                <w:lang w:val="en-US" w:eastAsia="zh-CN" w:bidi="ar"/>
              </w:rPr>
              <w:t>1-3月</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1F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7B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45224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r>
      <w:tr w14:paraId="1657C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458"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4B6C2FEA">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584B5AC3">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066BF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三亚市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39F7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C8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4B67B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69E12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三亚市</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D0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Style w:val="15"/>
                <w:lang w:val="en-US" w:eastAsia="zh-CN" w:bidi="ar"/>
              </w:rPr>
              <w:t>0-4月</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B3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AD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6A20C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r>
      <w:tr w14:paraId="0B2B5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8" w:type="dxa"/>
            <w:vMerge w:val="restart"/>
            <w:tcBorders>
              <w:top w:val="nil"/>
              <w:left w:val="single" w:color="000000" w:sz="8" w:space="0"/>
              <w:bottom w:val="single" w:color="000000" w:sz="4" w:space="0"/>
              <w:right w:val="single" w:color="000000" w:sz="8" w:space="0"/>
            </w:tcBorders>
            <w:shd w:val="clear" w:color="auto" w:fill="FFFFFF"/>
            <w:vAlign w:val="center"/>
          </w:tcPr>
          <w:p w14:paraId="2C4E8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95" w:type="dxa"/>
            <w:vMerge w:val="restart"/>
            <w:tcBorders>
              <w:top w:val="nil"/>
              <w:left w:val="single" w:color="000000" w:sz="8" w:space="0"/>
              <w:bottom w:val="single" w:color="000000" w:sz="4" w:space="0"/>
              <w:right w:val="single" w:color="000000" w:sz="8" w:space="0"/>
            </w:tcBorders>
            <w:shd w:val="clear" w:color="auto" w:fill="FFFFFF"/>
            <w:vAlign w:val="center"/>
          </w:tcPr>
          <w:p w14:paraId="1E6A080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重庆</w:t>
            </w:r>
          </w:p>
        </w:tc>
        <w:tc>
          <w:tcPr>
            <w:tcW w:w="3096" w:type="dxa"/>
            <w:gridSpan w:val="2"/>
            <w:tcBorders>
              <w:top w:val="nil"/>
              <w:left w:val="single" w:color="000000" w:sz="8" w:space="0"/>
              <w:bottom w:val="single" w:color="000000" w:sz="4" w:space="0"/>
              <w:right w:val="single" w:color="000000" w:sz="8" w:space="0"/>
            </w:tcBorders>
            <w:shd w:val="clear" w:color="auto" w:fill="FFFFFF"/>
            <w:vAlign w:val="center"/>
          </w:tcPr>
          <w:p w14:paraId="52B3F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6"/>
                <w:lang w:val="en-US" w:eastAsia="zh-CN" w:bidi="ar"/>
              </w:rPr>
              <w:t>9个中心城区、北部新区</w:t>
            </w:r>
          </w:p>
        </w:tc>
        <w:tc>
          <w:tcPr>
            <w:tcW w:w="668" w:type="dxa"/>
            <w:tcBorders>
              <w:top w:val="nil"/>
              <w:left w:val="single" w:color="000000" w:sz="8" w:space="0"/>
              <w:bottom w:val="single" w:color="000000" w:sz="4" w:space="0"/>
              <w:right w:val="single" w:color="000000" w:sz="4" w:space="0"/>
            </w:tcBorders>
            <w:shd w:val="clear" w:color="auto" w:fill="FFFFFF"/>
            <w:vAlign w:val="center"/>
          </w:tcPr>
          <w:p w14:paraId="674D8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nil"/>
              <w:left w:val="single" w:color="000000" w:sz="4" w:space="0"/>
              <w:bottom w:val="single" w:color="000000" w:sz="4" w:space="0"/>
              <w:right w:val="single" w:color="000000" w:sz="4" w:space="0"/>
            </w:tcBorders>
            <w:shd w:val="clear" w:color="auto" w:fill="FFFFFF"/>
            <w:vAlign w:val="center"/>
          </w:tcPr>
          <w:p w14:paraId="5D0D4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17" w:type="dxa"/>
            <w:gridSpan w:val="2"/>
            <w:tcBorders>
              <w:top w:val="nil"/>
              <w:left w:val="single" w:color="000000" w:sz="4" w:space="0"/>
              <w:bottom w:val="single" w:color="000000" w:sz="4" w:space="0"/>
              <w:right w:val="single" w:color="000000" w:sz="8" w:space="0"/>
            </w:tcBorders>
            <w:shd w:val="clear" w:color="auto" w:fill="FFFFFF"/>
            <w:noWrap/>
            <w:vAlign w:val="center"/>
          </w:tcPr>
          <w:p w14:paraId="65ADB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10861D00">
            <w:pPr>
              <w:jc w:val="left"/>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EB827">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394F5">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8164D">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4098E7BE">
            <w:pPr>
              <w:jc w:val="center"/>
              <w:rPr>
                <w:rFonts w:hint="eastAsia" w:ascii="宋体" w:hAnsi="宋体" w:eastAsia="宋体" w:cs="宋体"/>
                <w:i w:val="0"/>
                <w:iCs w:val="0"/>
                <w:color w:val="000000"/>
                <w:sz w:val="20"/>
                <w:szCs w:val="20"/>
                <w:u w:val="none"/>
              </w:rPr>
            </w:pPr>
          </w:p>
        </w:tc>
      </w:tr>
      <w:tr w14:paraId="7D921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458" w:type="dxa"/>
            <w:vMerge w:val="continue"/>
            <w:tcBorders>
              <w:top w:val="nil"/>
              <w:left w:val="single" w:color="000000" w:sz="8" w:space="0"/>
              <w:bottom w:val="single" w:color="000000" w:sz="4" w:space="0"/>
              <w:right w:val="single" w:color="000000" w:sz="8" w:space="0"/>
            </w:tcBorders>
            <w:shd w:val="clear" w:color="auto" w:fill="FFFFFF"/>
            <w:vAlign w:val="center"/>
          </w:tcPr>
          <w:p w14:paraId="62EDB524">
            <w:pPr>
              <w:jc w:val="center"/>
              <w:rPr>
                <w:rFonts w:hint="eastAsia" w:ascii="宋体" w:hAnsi="宋体" w:eastAsia="宋体" w:cs="宋体"/>
                <w:i w:val="0"/>
                <w:iCs w:val="0"/>
                <w:color w:val="000000"/>
                <w:sz w:val="20"/>
                <w:szCs w:val="20"/>
                <w:u w:val="none"/>
              </w:rPr>
            </w:pPr>
          </w:p>
        </w:tc>
        <w:tc>
          <w:tcPr>
            <w:tcW w:w="395" w:type="dxa"/>
            <w:vMerge w:val="continue"/>
            <w:tcBorders>
              <w:top w:val="nil"/>
              <w:left w:val="single" w:color="000000" w:sz="8" w:space="0"/>
              <w:bottom w:val="single" w:color="000000" w:sz="4" w:space="0"/>
              <w:right w:val="single" w:color="000000" w:sz="8" w:space="0"/>
            </w:tcBorders>
            <w:shd w:val="clear" w:color="auto" w:fill="FFFFFF"/>
            <w:vAlign w:val="center"/>
          </w:tcPr>
          <w:p w14:paraId="50065D93">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1FAC0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其他地区</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B409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20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47570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1ACA0565">
            <w:pPr>
              <w:jc w:val="left"/>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B1AC4">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00CD7">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E2B3D">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7DD85518">
            <w:pPr>
              <w:jc w:val="center"/>
              <w:rPr>
                <w:rFonts w:hint="eastAsia" w:ascii="宋体" w:hAnsi="宋体" w:eastAsia="宋体" w:cs="宋体"/>
                <w:i w:val="0"/>
                <w:iCs w:val="0"/>
                <w:color w:val="000000"/>
                <w:sz w:val="20"/>
                <w:szCs w:val="20"/>
                <w:u w:val="none"/>
              </w:rPr>
            </w:pPr>
          </w:p>
        </w:tc>
      </w:tr>
      <w:tr w14:paraId="3D93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458"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013F8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95"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093522F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四川</w:t>
            </w: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18588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A90D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1C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0ABB0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1006" w:type="dxa"/>
            <w:gridSpan w:val="2"/>
            <w:tcBorders>
              <w:top w:val="nil"/>
              <w:left w:val="single" w:color="000000" w:sz="8" w:space="0"/>
              <w:bottom w:val="single" w:color="000000" w:sz="4" w:space="0"/>
              <w:right w:val="single" w:color="000000" w:sz="4" w:space="0"/>
            </w:tcBorders>
            <w:shd w:val="clear" w:color="auto" w:fill="FFFFFF"/>
            <w:noWrap/>
            <w:vAlign w:val="center"/>
          </w:tcPr>
          <w:p w14:paraId="2AE949B5">
            <w:pPr>
              <w:jc w:val="center"/>
              <w:rPr>
                <w:rFonts w:hint="eastAsia" w:ascii="宋体" w:hAnsi="宋体" w:eastAsia="宋体" w:cs="宋体"/>
                <w:i w:val="0"/>
                <w:iCs w:val="0"/>
                <w:color w:val="000000"/>
                <w:sz w:val="20"/>
                <w:szCs w:val="20"/>
                <w:u w:val="none"/>
              </w:rPr>
            </w:pPr>
          </w:p>
        </w:tc>
        <w:tc>
          <w:tcPr>
            <w:tcW w:w="1063" w:type="dxa"/>
            <w:tcBorders>
              <w:top w:val="nil"/>
              <w:left w:val="single" w:color="000000" w:sz="4" w:space="0"/>
              <w:bottom w:val="single" w:color="000000" w:sz="4" w:space="0"/>
              <w:right w:val="single" w:color="000000" w:sz="4" w:space="0"/>
            </w:tcBorders>
            <w:shd w:val="clear" w:color="auto" w:fill="FFFFFF"/>
            <w:noWrap/>
            <w:vAlign w:val="center"/>
          </w:tcPr>
          <w:p w14:paraId="3B1DDDAB">
            <w:pPr>
              <w:jc w:val="center"/>
              <w:rPr>
                <w:rFonts w:hint="eastAsia" w:ascii="宋体" w:hAnsi="宋体" w:eastAsia="宋体" w:cs="宋体"/>
                <w:i w:val="0"/>
                <w:iCs w:val="0"/>
                <w:color w:val="000000"/>
                <w:sz w:val="20"/>
                <w:szCs w:val="20"/>
                <w:u w:val="none"/>
              </w:rPr>
            </w:pPr>
          </w:p>
        </w:tc>
        <w:tc>
          <w:tcPr>
            <w:tcW w:w="655" w:type="dxa"/>
            <w:tcBorders>
              <w:top w:val="nil"/>
              <w:left w:val="single" w:color="000000" w:sz="4" w:space="0"/>
              <w:bottom w:val="single" w:color="000000" w:sz="4" w:space="0"/>
              <w:right w:val="single" w:color="000000" w:sz="4" w:space="0"/>
            </w:tcBorders>
            <w:shd w:val="clear" w:color="auto" w:fill="FFFFFF"/>
            <w:noWrap/>
            <w:vAlign w:val="center"/>
          </w:tcPr>
          <w:p w14:paraId="0E8F3593">
            <w:pPr>
              <w:jc w:val="center"/>
              <w:rPr>
                <w:rFonts w:hint="eastAsia" w:ascii="宋体" w:hAnsi="宋体" w:eastAsia="宋体" w:cs="宋体"/>
                <w:i w:val="0"/>
                <w:iCs w:val="0"/>
                <w:color w:val="000000"/>
                <w:sz w:val="20"/>
                <w:szCs w:val="20"/>
                <w:u w:val="none"/>
              </w:rPr>
            </w:pPr>
          </w:p>
        </w:tc>
        <w:tc>
          <w:tcPr>
            <w:tcW w:w="518" w:type="dxa"/>
            <w:tcBorders>
              <w:top w:val="nil"/>
              <w:left w:val="single" w:color="000000" w:sz="4" w:space="0"/>
              <w:bottom w:val="single" w:color="000000" w:sz="4" w:space="0"/>
              <w:right w:val="single" w:color="000000" w:sz="4" w:space="0"/>
            </w:tcBorders>
            <w:shd w:val="clear" w:color="auto" w:fill="FFFFFF"/>
            <w:noWrap/>
            <w:vAlign w:val="center"/>
          </w:tcPr>
          <w:p w14:paraId="2F1B9312">
            <w:pPr>
              <w:jc w:val="center"/>
              <w:rPr>
                <w:rFonts w:hint="eastAsia" w:ascii="宋体" w:hAnsi="宋体" w:eastAsia="宋体" w:cs="宋体"/>
                <w:i w:val="0"/>
                <w:iCs w:val="0"/>
                <w:color w:val="000000"/>
                <w:sz w:val="20"/>
                <w:szCs w:val="20"/>
                <w:u w:val="none"/>
              </w:rPr>
            </w:pPr>
          </w:p>
        </w:tc>
        <w:tc>
          <w:tcPr>
            <w:tcW w:w="553" w:type="dxa"/>
            <w:gridSpan w:val="2"/>
            <w:tcBorders>
              <w:top w:val="nil"/>
              <w:left w:val="single" w:color="000000" w:sz="4" w:space="0"/>
              <w:bottom w:val="single" w:color="000000" w:sz="4" w:space="0"/>
              <w:right w:val="single" w:color="000000" w:sz="8" w:space="0"/>
            </w:tcBorders>
            <w:shd w:val="clear" w:color="auto" w:fill="FFFFFF"/>
            <w:noWrap/>
            <w:vAlign w:val="center"/>
          </w:tcPr>
          <w:p w14:paraId="0338686A">
            <w:pPr>
              <w:jc w:val="center"/>
              <w:rPr>
                <w:rFonts w:hint="eastAsia" w:ascii="宋体" w:hAnsi="宋体" w:eastAsia="宋体" w:cs="宋体"/>
                <w:i w:val="0"/>
                <w:iCs w:val="0"/>
                <w:color w:val="000000"/>
                <w:sz w:val="20"/>
                <w:szCs w:val="20"/>
                <w:u w:val="none"/>
              </w:rPr>
            </w:pPr>
          </w:p>
        </w:tc>
      </w:tr>
      <w:tr w14:paraId="23AE8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458"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5B57E00E">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23DF15EE">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42D85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阿坝州、甘孜州</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2840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EA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66182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ED134D7">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670E3">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2A781">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DD56E">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55A2B97B">
            <w:pPr>
              <w:jc w:val="center"/>
              <w:rPr>
                <w:rFonts w:hint="eastAsia" w:ascii="宋体" w:hAnsi="宋体" w:eastAsia="宋体" w:cs="宋体"/>
                <w:i w:val="0"/>
                <w:iCs w:val="0"/>
                <w:color w:val="000000"/>
                <w:sz w:val="20"/>
                <w:szCs w:val="20"/>
                <w:u w:val="none"/>
              </w:rPr>
            </w:pPr>
          </w:p>
        </w:tc>
      </w:tr>
      <w:tr w14:paraId="2454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458"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0804F95D">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0BEB50E0">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25350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绵阳市、乐山市、雅安市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6E3B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B2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1AE60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BD799DF">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D67F3">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5B48C">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5A693">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5BB4F789">
            <w:pPr>
              <w:jc w:val="center"/>
              <w:rPr>
                <w:rFonts w:hint="eastAsia" w:ascii="宋体" w:hAnsi="宋体" w:eastAsia="宋体" w:cs="宋体"/>
                <w:i w:val="0"/>
                <w:iCs w:val="0"/>
                <w:color w:val="000000"/>
                <w:sz w:val="20"/>
                <w:szCs w:val="20"/>
                <w:u w:val="none"/>
              </w:rPr>
            </w:pPr>
          </w:p>
        </w:tc>
      </w:tr>
      <w:tr w14:paraId="63CE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58"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6CA4957D">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5EFAE29F">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10D88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宜宾市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9DE8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99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576DB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D609AF8">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3C768">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CEED9">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7BB3F">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46E5C8DD">
            <w:pPr>
              <w:jc w:val="center"/>
              <w:rPr>
                <w:rFonts w:hint="eastAsia" w:ascii="宋体" w:hAnsi="宋体" w:eastAsia="宋体" w:cs="宋体"/>
                <w:i w:val="0"/>
                <w:iCs w:val="0"/>
                <w:color w:val="000000"/>
                <w:sz w:val="20"/>
                <w:szCs w:val="20"/>
                <w:u w:val="none"/>
              </w:rPr>
            </w:pPr>
          </w:p>
        </w:tc>
      </w:tr>
      <w:tr w14:paraId="56CDA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458"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1E8765A4">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56FDD0E3">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24510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凉山州</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A802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94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64678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9EB932E">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082DC">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E8887">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15F16">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0DF0E9D3">
            <w:pPr>
              <w:jc w:val="center"/>
              <w:rPr>
                <w:rFonts w:hint="eastAsia" w:ascii="宋体" w:hAnsi="宋体" w:eastAsia="宋体" w:cs="宋体"/>
                <w:i w:val="0"/>
                <w:iCs w:val="0"/>
                <w:color w:val="000000"/>
                <w:sz w:val="20"/>
                <w:szCs w:val="20"/>
                <w:u w:val="none"/>
              </w:rPr>
            </w:pPr>
          </w:p>
        </w:tc>
      </w:tr>
      <w:tr w14:paraId="3EE4F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458"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2C62075C">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37C60570">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6F659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德阳市、遂宁市、巴中市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1033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E3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0E844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B634D5E">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38A53">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AB17D">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265E8">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29528D40">
            <w:pPr>
              <w:jc w:val="center"/>
              <w:rPr>
                <w:rFonts w:hint="eastAsia" w:ascii="宋体" w:hAnsi="宋体" w:eastAsia="宋体" w:cs="宋体"/>
                <w:i w:val="0"/>
                <w:iCs w:val="0"/>
                <w:color w:val="000000"/>
                <w:sz w:val="20"/>
                <w:szCs w:val="20"/>
                <w:u w:val="none"/>
              </w:rPr>
            </w:pPr>
          </w:p>
        </w:tc>
      </w:tr>
      <w:tr w14:paraId="7593F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458"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21CC8B0B">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6C40C25F">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582DC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其他地区</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C6BD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FA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69654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366F9B6">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90473">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2C4B0">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627BE">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33AE3276">
            <w:pPr>
              <w:jc w:val="center"/>
              <w:rPr>
                <w:rFonts w:hint="eastAsia" w:ascii="宋体" w:hAnsi="宋体" w:eastAsia="宋体" w:cs="宋体"/>
                <w:i w:val="0"/>
                <w:iCs w:val="0"/>
                <w:color w:val="000000"/>
                <w:sz w:val="20"/>
                <w:szCs w:val="20"/>
                <w:u w:val="none"/>
              </w:rPr>
            </w:pPr>
          </w:p>
        </w:tc>
      </w:tr>
      <w:tr w14:paraId="6EFEA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8" w:type="dxa"/>
            <w:vMerge w:val="restart"/>
            <w:tcBorders>
              <w:top w:val="single" w:color="000000" w:sz="4" w:space="0"/>
              <w:left w:val="single" w:color="000000" w:sz="8" w:space="0"/>
              <w:bottom w:val="nil"/>
              <w:right w:val="single" w:color="000000" w:sz="8" w:space="0"/>
            </w:tcBorders>
            <w:shd w:val="clear" w:color="auto" w:fill="FFFFFF"/>
            <w:vAlign w:val="center"/>
          </w:tcPr>
          <w:p w14:paraId="26AA0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95"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11ADA9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贵州</w:t>
            </w: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3218E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贵阳市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8EAD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D2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5AB7C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B7E546E">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80FC1">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DD14B">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A0FCD">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5AE67350">
            <w:pPr>
              <w:jc w:val="center"/>
              <w:rPr>
                <w:rFonts w:hint="eastAsia" w:ascii="宋体" w:hAnsi="宋体" w:eastAsia="宋体" w:cs="宋体"/>
                <w:i w:val="0"/>
                <w:iCs w:val="0"/>
                <w:color w:val="000000"/>
                <w:sz w:val="20"/>
                <w:szCs w:val="20"/>
                <w:u w:val="none"/>
              </w:rPr>
            </w:pPr>
          </w:p>
        </w:tc>
      </w:tr>
      <w:tr w14:paraId="59708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58" w:type="dxa"/>
            <w:vMerge w:val="continue"/>
            <w:tcBorders>
              <w:top w:val="single" w:color="000000" w:sz="4" w:space="0"/>
              <w:left w:val="single" w:color="000000" w:sz="8" w:space="0"/>
              <w:bottom w:val="nil"/>
              <w:right w:val="single" w:color="000000" w:sz="8" w:space="0"/>
            </w:tcBorders>
            <w:shd w:val="clear" w:color="auto" w:fill="FFFFFF"/>
            <w:vAlign w:val="center"/>
          </w:tcPr>
          <w:p w14:paraId="1F3DF443">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3D208565">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3E67B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其他地区</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0367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23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1D393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63D69B7">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A8C29">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1E6BB">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FF26B">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65EF5FF3">
            <w:pPr>
              <w:jc w:val="center"/>
              <w:rPr>
                <w:rFonts w:hint="eastAsia" w:ascii="宋体" w:hAnsi="宋体" w:eastAsia="宋体" w:cs="宋体"/>
                <w:i w:val="0"/>
                <w:iCs w:val="0"/>
                <w:color w:val="000000"/>
                <w:sz w:val="20"/>
                <w:szCs w:val="20"/>
                <w:u w:val="none"/>
              </w:rPr>
            </w:pPr>
          </w:p>
        </w:tc>
      </w:tr>
      <w:tr w14:paraId="498C5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58"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1426D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95"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73388F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云南</w:t>
            </w: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5ED5F0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昆明市、大理州、丽江市、迪庆州、西双版纳州</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A664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D8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3E784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11D0819">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6CD75">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BCE44">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C7155">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5B98CC79">
            <w:pPr>
              <w:jc w:val="center"/>
              <w:rPr>
                <w:rFonts w:hint="eastAsia" w:ascii="宋体" w:hAnsi="宋体" w:eastAsia="宋体" w:cs="宋体"/>
                <w:i w:val="0"/>
                <w:iCs w:val="0"/>
                <w:color w:val="000000"/>
                <w:sz w:val="20"/>
                <w:szCs w:val="20"/>
                <w:u w:val="none"/>
              </w:rPr>
            </w:pPr>
          </w:p>
        </w:tc>
      </w:tr>
      <w:tr w14:paraId="0CD0A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58"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0AD64C48">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3568C93B">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163FD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其他地区</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8D48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5F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1E9F9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5B2CE3E">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CC52B">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010C3">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7D24D">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3B925C01">
            <w:pPr>
              <w:jc w:val="center"/>
              <w:rPr>
                <w:rFonts w:hint="eastAsia" w:ascii="宋体" w:hAnsi="宋体" w:eastAsia="宋体" w:cs="宋体"/>
                <w:i w:val="0"/>
                <w:iCs w:val="0"/>
                <w:color w:val="000000"/>
                <w:sz w:val="20"/>
                <w:szCs w:val="20"/>
                <w:u w:val="none"/>
              </w:rPr>
            </w:pPr>
          </w:p>
        </w:tc>
      </w:tr>
      <w:tr w14:paraId="3597B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58" w:type="dxa"/>
            <w:vMerge w:val="restart"/>
            <w:tcBorders>
              <w:top w:val="single" w:color="000000" w:sz="4" w:space="0"/>
              <w:left w:val="single" w:color="000000" w:sz="8" w:space="0"/>
              <w:bottom w:val="single" w:color="000000" w:sz="8" w:space="0"/>
              <w:right w:val="single" w:color="000000" w:sz="8" w:space="0"/>
            </w:tcBorders>
            <w:shd w:val="clear" w:color="auto" w:fill="FFFFFF"/>
            <w:vAlign w:val="center"/>
          </w:tcPr>
          <w:p w14:paraId="28BF6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95" w:type="dxa"/>
            <w:vMerge w:val="restart"/>
            <w:tcBorders>
              <w:top w:val="single" w:color="000000" w:sz="4" w:space="0"/>
              <w:left w:val="single" w:color="000000" w:sz="8" w:space="0"/>
              <w:bottom w:val="single" w:color="000000" w:sz="8" w:space="0"/>
              <w:right w:val="single" w:color="000000" w:sz="8" w:space="0"/>
            </w:tcBorders>
            <w:shd w:val="clear" w:color="auto" w:fill="FFFFFF"/>
            <w:vAlign w:val="center"/>
          </w:tcPr>
          <w:p w14:paraId="237A83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西藏</w:t>
            </w: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4DEDB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拉萨市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6C44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B7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661BD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06" w:type="dxa"/>
            <w:gridSpan w:val="2"/>
            <w:tcBorders>
              <w:top w:val="nil"/>
              <w:left w:val="single" w:color="000000" w:sz="8" w:space="0"/>
              <w:bottom w:val="single" w:color="000000" w:sz="4" w:space="0"/>
              <w:right w:val="single" w:color="000000" w:sz="4" w:space="0"/>
            </w:tcBorders>
            <w:shd w:val="clear" w:color="auto" w:fill="FFFFFF"/>
            <w:noWrap/>
            <w:vAlign w:val="center"/>
          </w:tcPr>
          <w:p w14:paraId="6F5AA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拉萨市</w:t>
            </w:r>
          </w:p>
        </w:tc>
        <w:tc>
          <w:tcPr>
            <w:tcW w:w="1063" w:type="dxa"/>
            <w:tcBorders>
              <w:top w:val="nil"/>
              <w:left w:val="single" w:color="000000" w:sz="4" w:space="0"/>
              <w:bottom w:val="single" w:color="000000" w:sz="4" w:space="0"/>
              <w:right w:val="single" w:color="000000" w:sz="4" w:space="0"/>
            </w:tcBorders>
            <w:shd w:val="clear" w:color="auto" w:fill="FFFFFF"/>
            <w:vAlign w:val="center"/>
          </w:tcPr>
          <w:p w14:paraId="05580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6-9月</w:t>
            </w:r>
          </w:p>
        </w:tc>
        <w:tc>
          <w:tcPr>
            <w:tcW w:w="655" w:type="dxa"/>
            <w:tcBorders>
              <w:top w:val="nil"/>
              <w:left w:val="single" w:color="000000" w:sz="4" w:space="0"/>
              <w:bottom w:val="single" w:color="000000" w:sz="4" w:space="0"/>
              <w:right w:val="single" w:color="000000" w:sz="4" w:space="0"/>
            </w:tcBorders>
            <w:shd w:val="clear" w:color="auto" w:fill="FFFFFF"/>
            <w:vAlign w:val="center"/>
          </w:tcPr>
          <w:p w14:paraId="7ED6A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518" w:type="dxa"/>
            <w:tcBorders>
              <w:top w:val="nil"/>
              <w:left w:val="single" w:color="000000" w:sz="4" w:space="0"/>
              <w:bottom w:val="single" w:color="000000" w:sz="4" w:space="0"/>
              <w:right w:val="single" w:color="000000" w:sz="4" w:space="0"/>
            </w:tcBorders>
            <w:shd w:val="clear" w:color="auto" w:fill="FFFFFF"/>
            <w:vAlign w:val="center"/>
          </w:tcPr>
          <w:p w14:paraId="7E5BD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553" w:type="dxa"/>
            <w:gridSpan w:val="2"/>
            <w:tcBorders>
              <w:top w:val="nil"/>
              <w:left w:val="single" w:color="000000" w:sz="4" w:space="0"/>
              <w:bottom w:val="single" w:color="000000" w:sz="4" w:space="0"/>
              <w:right w:val="single" w:color="000000" w:sz="8" w:space="0"/>
            </w:tcBorders>
            <w:shd w:val="clear" w:color="auto" w:fill="FFFFFF"/>
            <w:vAlign w:val="center"/>
          </w:tcPr>
          <w:p w14:paraId="602F5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r>
      <w:tr w14:paraId="53A53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458" w:type="dxa"/>
            <w:vMerge w:val="continue"/>
            <w:tcBorders>
              <w:top w:val="single" w:color="000000" w:sz="4" w:space="0"/>
              <w:left w:val="single" w:color="000000" w:sz="8" w:space="0"/>
              <w:bottom w:val="single" w:color="000000" w:sz="8" w:space="0"/>
              <w:right w:val="single" w:color="000000" w:sz="8" w:space="0"/>
            </w:tcBorders>
            <w:shd w:val="clear" w:color="auto" w:fill="FFFFFF"/>
            <w:vAlign w:val="center"/>
          </w:tcPr>
          <w:p w14:paraId="65BC80B6">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8" w:space="0"/>
              <w:right w:val="single" w:color="000000" w:sz="8" w:space="0"/>
            </w:tcBorders>
            <w:shd w:val="clear" w:color="auto" w:fill="FFFFFF"/>
            <w:vAlign w:val="center"/>
          </w:tcPr>
          <w:p w14:paraId="55269794">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8" w:space="0"/>
              <w:right w:val="single" w:color="000000" w:sz="8" w:space="0"/>
            </w:tcBorders>
            <w:shd w:val="clear" w:color="auto" w:fill="FFFFFF"/>
            <w:vAlign w:val="center"/>
          </w:tcPr>
          <w:p w14:paraId="54092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其他地区</w:t>
            </w:r>
          </w:p>
        </w:tc>
        <w:tc>
          <w:tcPr>
            <w:tcW w:w="668" w:type="dxa"/>
            <w:tcBorders>
              <w:top w:val="single" w:color="000000" w:sz="4" w:space="0"/>
              <w:left w:val="single" w:color="000000" w:sz="8" w:space="0"/>
              <w:bottom w:val="single" w:color="000000" w:sz="8" w:space="0"/>
              <w:right w:val="single" w:color="000000" w:sz="4" w:space="0"/>
            </w:tcBorders>
            <w:shd w:val="clear" w:color="auto" w:fill="FFFFFF"/>
            <w:vAlign w:val="center"/>
          </w:tcPr>
          <w:p w14:paraId="7BFB1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559" w:type="dxa"/>
            <w:tcBorders>
              <w:top w:val="single" w:color="000000" w:sz="4" w:space="0"/>
              <w:left w:val="single" w:color="000000" w:sz="4" w:space="0"/>
              <w:bottom w:val="single" w:color="000000" w:sz="8" w:space="0"/>
              <w:right w:val="single" w:color="000000" w:sz="4" w:space="0"/>
            </w:tcBorders>
            <w:shd w:val="clear" w:color="auto" w:fill="FFFFFF"/>
            <w:vAlign w:val="center"/>
          </w:tcPr>
          <w:p w14:paraId="09E02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617" w:type="dxa"/>
            <w:gridSpan w:val="2"/>
            <w:tcBorders>
              <w:top w:val="single" w:color="000000" w:sz="4" w:space="0"/>
              <w:left w:val="single" w:color="000000" w:sz="4" w:space="0"/>
              <w:bottom w:val="single" w:color="000000" w:sz="8" w:space="0"/>
              <w:right w:val="single" w:color="000000" w:sz="8" w:space="0"/>
            </w:tcBorders>
            <w:shd w:val="clear" w:color="auto" w:fill="FFFFFF"/>
            <w:noWrap/>
            <w:vAlign w:val="center"/>
          </w:tcPr>
          <w:p w14:paraId="6BD92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06" w:type="dxa"/>
            <w:gridSpan w:val="2"/>
            <w:tcBorders>
              <w:top w:val="single" w:color="000000" w:sz="4" w:space="0"/>
              <w:left w:val="single" w:color="000000" w:sz="8" w:space="0"/>
              <w:bottom w:val="single" w:color="000000" w:sz="8" w:space="0"/>
              <w:right w:val="nil"/>
            </w:tcBorders>
            <w:shd w:val="clear" w:color="auto" w:fill="FFFFFF"/>
            <w:noWrap/>
            <w:vAlign w:val="center"/>
          </w:tcPr>
          <w:p w14:paraId="567CD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其他地区</w:t>
            </w:r>
          </w:p>
        </w:tc>
        <w:tc>
          <w:tcPr>
            <w:tcW w:w="1063" w:type="dxa"/>
            <w:tcBorders>
              <w:top w:val="single" w:color="000000" w:sz="4" w:space="0"/>
              <w:left w:val="single" w:color="000000" w:sz="4" w:space="0"/>
              <w:bottom w:val="single" w:color="000000" w:sz="8" w:space="0"/>
              <w:right w:val="single" w:color="000000" w:sz="4" w:space="0"/>
            </w:tcBorders>
            <w:shd w:val="clear" w:color="auto" w:fill="FFFFFF"/>
            <w:vAlign w:val="center"/>
          </w:tcPr>
          <w:p w14:paraId="53275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r>
              <w:rPr>
                <w:rStyle w:val="15"/>
                <w:lang w:val="en-US" w:eastAsia="zh-CN" w:bidi="ar"/>
              </w:rPr>
              <w:t>-9月</w:t>
            </w:r>
          </w:p>
        </w:tc>
        <w:tc>
          <w:tcPr>
            <w:tcW w:w="655" w:type="dxa"/>
            <w:tcBorders>
              <w:top w:val="single" w:color="000000" w:sz="4" w:space="0"/>
              <w:left w:val="single" w:color="000000" w:sz="4" w:space="0"/>
              <w:bottom w:val="single" w:color="000000" w:sz="8" w:space="0"/>
              <w:right w:val="single" w:color="000000" w:sz="4" w:space="0"/>
            </w:tcBorders>
            <w:shd w:val="clear" w:color="auto" w:fill="FFFFFF"/>
            <w:vAlign w:val="center"/>
          </w:tcPr>
          <w:p w14:paraId="0818B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518" w:type="dxa"/>
            <w:tcBorders>
              <w:top w:val="single" w:color="000000" w:sz="4" w:space="0"/>
              <w:left w:val="single" w:color="000000" w:sz="4" w:space="0"/>
              <w:bottom w:val="single" w:color="000000" w:sz="8" w:space="0"/>
              <w:right w:val="single" w:color="000000" w:sz="4" w:space="0"/>
            </w:tcBorders>
            <w:shd w:val="clear" w:color="auto" w:fill="FFFFFF"/>
            <w:vAlign w:val="center"/>
          </w:tcPr>
          <w:p w14:paraId="4F7A9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53" w:type="dxa"/>
            <w:gridSpan w:val="2"/>
            <w:tcBorders>
              <w:top w:val="single" w:color="000000" w:sz="4" w:space="0"/>
              <w:left w:val="single" w:color="000000" w:sz="4" w:space="0"/>
              <w:bottom w:val="single" w:color="000000" w:sz="8" w:space="0"/>
              <w:right w:val="single" w:color="000000" w:sz="8" w:space="0"/>
            </w:tcBorders>
            <w:shd w:val="clear" w:color="auto" w:fill="FFFFFF"/>
            <w:vAlign w:val="center"/>
          </w:tcPr>
          <w:p w14:paraId="404CC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r>
      <w:tr w14:paraId="5C51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458" w:type="dxa"/>
            <w:vMerge w:val="restart"/>
            <w:tcBorders>
              <w:top w:val="nil"/>
              <w:left w:val="single" w:color="000000" w:sz="8" w:space="0"/>
              <w:bottom w:val="single" w:color="000000" w:sz="4" w:space="0"/>
              <w:right w:val="single" w:color="000000" w:sz="8" w:space="0"/>
            </w:tcBorders>
            <w:shd w:val="clear" w:color="auto" w:fill="FFFFFF"/>
            <w:vAlign w:val="center"/>
          </w:tcPr>
          <w:p w14:paraId="457D2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95" w:type="dxa"/>
            <w:vMerge w:val="restart"/>
            <w:tcBorders>
              <w:top w:val="nil"/>
              <w:left w:val="single" w:color="000000" w:sz="8" w:space="0"/>
              <w:bottom w:val="single" w:color="000000" w:sz="4" w:space="0"/>
              <w:right w:val="single" w:color="000000" w:sz="8" w:space="0"/>
            </w:tcBorders>
            <w:shd w:val="clear" w:color="auto" w:fill="FFFFFF"/>
            <w:vAlign w:val="center"/>
          </w:tcPr>
          <w:p w14:paraId="41DEBA2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陕西</w:t>
            </w:r>
          </w:p>
        </w:tc>
        <w:tc>
          <w:tcPr>
            <w:tcW w:w="3096" w:type="dxa"/>
            <w:gridSpan w:val="2"/>
            <w:tcBorders>
              <w:top w:val="nil"/>
              <w:left w:val="single" w:color="000000" w:sz="8" w:space="0"/>
              <w:bottom w:val="single" w:color="000000" w:sz="4" w:space="0"/>
              <w:right w:val="single" w:color="000000" w:sz="8" w:space="0"/>
            </w:tcBorders>
            <w:shd w:val="clear" w:color="auto" w:fill="FFFFFF"/>
            <w:vAlign w:val="center"/>
          </w:tcPr>
          <w:p w14:paraId="5EB59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w:t>
            </w:r>
          </w:p>
        </w:tc>
        <w:tc>
          <w:tcPr>
            <w:tcW w:w="668" w:type="dxa"/>
            <w:tcBorders>
              <w:top w:val="nil"/>
              <w:left w:val="single" w:color="000000" w:sz="8" w:space="0"/>
              <w:bottom w:val="single" w:color="000000" w:sz="4" w:space="0"/>
              <w:right w:val="single" w:color="000000" w:sz="4" w:space="0"/>
            </w:tcBorders>
            <w:shd w:val="clear" w:color="auto" w:fill="FFFFFF"/>
            <w:vAlign w:val="center"/>
          </w:tcPr>
          <w:p w14:paraId="22F16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nil"/>
              <w:left w:val="single" w:color="000000" w:sz="4" w:space="0"/>
              <w:bottom w:val="single" w:color="000000" w:sz="4" w:space="0"/>
              <w:right w:val="single" w:color="000000" w:sz="4" w:space="0"/>
            </w:tcBorders>
            <w:shd w:val="clear" w:color="auto" w:fill="FFFFFF"/>
            <w:vAlign w:val="center"/>
          </w:tcPr>
          <w:p w14:paraId="672C9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617" w:type="dxa"/>
            <w:gridSpan w:val="2"/>
            <w:tcBorders>
              <w:top w:val="nil"/>
              <w:left w:val="single" w:color="000000" w:sz="4" w:space="0"/>
              <w:bottom w:val="single" w:color="000000" w:sz="4" w:space="0"/>
              <w:right w:val="single" w:color="000000" w:sz="8" w:space="0"/>
            </w:tcBorders>
            <w:shd w:val="clear" w:color="auto" w:fill="FFFFFF"/>
            <w:vAlign w:val="center"/>
          </w:tcPr>
          <w:p w14:paraId="7F4D9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06" w:type="dxa"/>
            <w:gridSpan w:val="2"/>
            <w:tcBorders>
              <w:top w:val="nil"/>
              <w:left w:val="single" w:color="000000" w:sz="8" w:space="0"/>
              <w:bottom w:val="single" w:color="000000" w:sz="4" w:space="0"/>
              <w:right w:val="single" w:color="000000" w:sz="4" w:space="0"/>
            </w:tcBorders>
            <w:shd w:val="clear" w:color="auto" w:fill="FFFFFF"/>
            <w:noWrap/>
            <w:vAlign w:val="center"/>
          </w:tcPr>
          <w:p w14:paraId="250120F7">
            <w:pPr>
              <w:jc w:val="center"/>
              <w:rPr>
                <w:rFonts w:hint="eastAsia" w:ascii="宋体" w:hAnsi="宋体" w:eastAsia="宋体" w:cs="宋体"/>
                <w:i w:val="0"/>
                <w:iCs w:val="0"/>
                <w:color w:val="000000"/>
                <w:sz w:val="20"/>
                <w:szCs w:val="20"/>
                <w:u w:val="none"/>
              </w:rPr>
            </w:pPr>
          </w:p>
        </w:tc>
        <w:tc>
          <w:tcPr>
            <w:tcW w:w="1063" w:type="dxa"/>
            <w:tcBorders>
              <w:top w:val="nil"/>
              <w:left w:val="single" w:color="000000" w:sz="4" w:space="0"/>
              <w:bottom w:val="single" w:color="000000" w:sz="4" w:space="0"/>
              <w:right w:val="single" w:color="000000" w:sz="4" w:space="0"/>
            </w:tcBorders>
            <w:shd w:val="clear" w:color="auto" w:fill="FFFFFF"/>
            <w:vAlign w:val="center"/>
          </w:tcPr>
          <w:p w14:paraId="7FDDE940">
            <w:pPr>
              <w:jc w:val="center"/>
              <w:rPr>
                <w:rFonts w:hint="eastAsia" w:ascii="宋体" w:hAnsi="宋体" w:eastAsia="宋体" w:cs="宋体"/>
                <w:i w:val="0"/>
                <w:iCs w:val="0"/>
                <w:color w:val="000000"/>
                <w:sz w:val="20"/>
                <w:szCs w:val="20"/>
                <w:u w:val="none"/>
              </w:rPr>
            </w:pPr>
          </w:p>
        </w:tc>
        <w:tc>
          <w:tcPr>
            <w:tcW w:w="655" w:type="dxa"/>
            <w:tcBorders>
              <w:top w:val="nil"/>
              <w:left w:val="single" w:color="000000" w:sz="4" w:space="0"/>
              <w:bottom w:val="single" w:color="000000" w:sz="4" w:space="0"/>
              <w:right w:val="single" w:color="000000" w:sz="4" w:space="0"/>
            </w:tcBorders>
            <w:shd w:val="clear" w:color="auto" w:fill="FFFFFF"/>
            <w:vAlign w:val="center"/>
          </w:tcPr>
          <w:p w14:paraId="71389880">
            <w:pPr>
              <w:jc w:val="center"/>
              <w:rPr>
                <w:rFonts w:hint="eastAsia" w:ascii="宋体" w:hAnsi="宋体" w:eastAsia="宋体" w:cs="宋体"/>
                <w:i w:val="0"/>
                <w:iCs w:val="0"/>
                <w:color w:val="000000"/>
                <w:sz w:val="20"/>
                <w:szCs w:val="20"/>
                <w:u w:val="none"/>
              </w:rPr>
            </w:pPr>
          </w:p>
        </w:tc>
        <w:tc>
          <w:tcPr>
            <w:tcW w:w="518" w:type="dxa"/>
            <w:tcBorders>
              <w:top w:val="nil"/>
              <w:left w:val="single" w:color="000000" w:sz="4" w:space="0"/>
              <w:bottom w:val="single" w:color="000000" w:sz="4" w:space="0"/>
              <w:right w:val="single" w:color="000000" w:sz="4" w:space="0"/>
            </w:tcBorders>
            <w:shd w:val="clear" w:color="auto" w:fill="FFFFFF"/>
            <w:vAlign w:val="center"/>
          </w:tcPr>
          <w:p w14:paraId="6CC5CBCE">
            <w:pPr>
              <w:jc w:val="center"/>
              <w:rPr>
                <w:rFonts w:hint="eastAsia" w:ascii="宋体" w:hAnsi="宋体" w:eastAsia="宋体" w:cs="宋体"/>
                <w:i w:val="0"/>
                <w:iCs w:val="0"/>
                <w:color w:val="000000"/>
                <w:sz w:val="20"/>
                <w:szCs w:val="20"/>
                <w:u w:val="none"/>
              </w:rPr>
            </w:pPr>
          </w:p>
        </w:tc>
        <w:tc>
          <w:tcPr>
            <w:tcW w:w="553" w:type="dxa"/>
            <w:gridSpan w:val="2"/>
            <w:tcBorders>
              <w:top w:val="nil"/>
              <w:left w:val="single" w:color="000000" w:sz="4" w:space="0"/>
              <w:bottom w:val="single" w:color="000000" w:sz="4" w:space="0"/>
              <w:right w:val="single" w:color="000000" w:sz="8" w:space="0"/>
            </w:tcBorders>
            <w:shd w:val="clear" w:color="auto" w:fill="FFFFFF"/>
            <w:vAlign w:val="center"/>
          </w:tcPr>
          <w:p w14:paraId="300E410D">
            <w:pPr>
              <w:jc w:val="center"/>
              <w:rPr>
                <w:rFonts w:hint="eastAsia" w:ascii="宋体" w:hAnsi="宋体" w:eastAsia="宋体" w:cs="宋体"/>
                <w:i w:val="0"/>
                <w:iCs w:val="0"/>
                <w:color w:val="000000"/>
                <w:sz w:val="20"/>
                <w:szCs w:val="20"/>
                <w:u w:val="none"/>
              </w:rPr>
            </w:pPr>
          </w:p>
        </w:tc>
      </w:tr>
      <w:tr w14:paraId="48A4C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58" w:type="dxa"/>
            <w:vMerge w:val="continue"/>
            <w:tcBorders>
              <w:top w:val="nil"/>
              <w:left w:val="single" w:color="000000" w:sz="8" w:space="0"/>
              <w:bottom w:val="single" w:color="000000" w:sz="4" w:space="0"/>
              <w:right w:val="single" w:color="000000" w:sz="8" w:space="0"/>
            </w:tcBorders>
            <w:shd w:val="clear" w:color="auto" w:fill="FFFFFF"/>
            <w:vAlign w:val="center"/>
          </w:tcPr>
          <w:p w14:paraId="2A94DEB6">
            <w:pPr>
              <w:jc w:val="center"/>
              <w:rPr>
                <w:rFonts w:hint="eastAsia" w:ascii="宋体" w:hAnsi="宋体" w:eastAsia="宋体" w:cs="宋体"/>
                <w:i w:val="0"/>
                <w:iCs w:val="0"/>
                <w:color w:val="000000"/>
                <w:sz w:val="20"/>
                <w:szCs w:val="20"/>
                <w:u w:val="none"/>
              </w:rPr>
            </w:pPr>
          </w:p>
        </w:tc>
        <w:tc>
          <w:tcPr>
            <w:tcW w:w="395" w:type="dxa"/>
            <w:vMerge w:val="continue"/>
            <w:tcBorders>
              <w:top w:val="nil"/>
              <w:left w:val="single" w:color="000000" w:sz="8" w:space="0"/>
              <w:bottom w:val="single" w:color="000000" w:sz="4" w:space="0"/>
              <w:right w:val="single" w:color="000000" w:sz="8" w:space="0"/>
            </w:tcBorders>
            <w:shd w:val="clear" w:color="auto" w:fill="FFFFFF"/>
            <w:vAlign w:val="center"/>
          </w:tcPr>
          <w:p w14:paraId="61EB8881">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24D4B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榆林市、延安市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32AF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67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20BBB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06" w:type="dxa"/>
            <w:gridSpan w:val="2"/>
            <w:tcBorders>
              <w:top w:val="single" w:color="000000" w:sz="4" w:space="0"/>
              <w:left w:val="single" w:color="000000" w:sz="8" w:space="0"/>
              <w:bottom w:val="single" w:color="000000" w:sz="4" w:space="0"/>
              <w:right w:val="nil"/>
            </w:tcBorders>
            <w:shd w:val="clear" w:color="auto" w:fill="FFFFFF"/>
            <w:noWrap/>
            <w:vAlign w:val="center"/>
          </w:tcPr>
          <w:p w14:paraId="421B374D">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39512">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2B481">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A059D">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6BD8A537">
            <w:pPr>
              <w:jc w:val="center"/>
              <w:rPr>
                <w:rFonts w:hint="eastAsia" w:ascii="宋体" w:hAnsi="宋体" w:eastAsia="宋体" w:cs="宋体"/>
                <w:i w:val="0"/>
                <w:iCs w:val="0"/>
                <w:color w:val="000000"/>
                <w:sz w:val="20"/>
                <w:szCs w:val="20"/>
                <w:u w:val="none"/>
              </w:rPr>
            </w:pPr>
          </w:p>
        </w:tc>
      </w:tr>
      <w:tr w14:paraId="2A01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458" w:type="dxa"/>
            <w:vMerge w:val="continue"/>
            <w:tcBorders>
              <w:top w:val="nil"/>
              <w:left w:val="single" w:color="000000" w:sz="8" w:space="0"/>
              <w:bottom w:val="single" w:color="000000" w:sz="4" w:space="0"/>
              <w:right w:val="single" w:color="000000" w:sz="8" w:space="0"/>
            </w:tcBorders>
            <w:shd w:val="clear" w:color="auto" w:fill="FFFFFF"/>
            <w:vAlign w:val="center"/>
          </w:tcPr>
          <w:p w14:paraId="7EB9662B">
            <w:pPr>
              <w:jc w:val="center"/>
              <w:rPr>
                <w:rFonts w:hint="eastAsia" w:ascii="宋体" w:hAnsi="宋体" w:eastAsia="宋体" w:cs="宋体"/>
                <w:i w:val="0"/>
                <w:iCs w:val="0"/>
                <w:color w:val="000000"/>
                <w:sz w:val="20"/>
                <w:szCs w:val="20"/>
                <w:u w:val="none"/>
              </w:rPr>
            </w:pPr>
          </w:p>
        </w:tc>
        <w:tc>
          <w:tcPr>
            <w:tcW w:w="395" w:type="dxa"/>
            <w:vMerge w:val="continue"/>
            <w:tcBorders>
              <w:top w:val="nil"/>
              <w:left w:val="single" w:color="000000" w:sz="8" w:space="0"/>
              <w:bottom w:val="single" w:color="000000" w:sz="4" w:space="0"/>
              <w:right w:val="single" w:color="000000" w:sz="8" w:space="0"/>
            </w:tcBorders>
            <w:shd w:val="clear" w:color="auto" w:fill="FFFFFF"/>
            <w:vAlign w:val="center"/>
          </w:tcPr>
          <w:p w14:paraId="7BCDDD79">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2AEA8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杨凌区</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8BCD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0C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35077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006" w:type="dxa"/>
            <w:gridSpan w:val="2"/>
            <w:tcBorders>
              <w:top w:val="nil"/>
              <w:left w:val="single" w:color="000000" w:sz="8" w:space="0"/>
              <w:bottom w:val="single" w:color="000000" w:sz="4" w:space="0"/>
              <w:right w:val="single" w:color="000000" w:sz="4" w:space="0"/>
            </w:tcBorders>
            <w:shd w:val="clear" w:color="auto" w:fill="FFFFFF"/>
            <w:vAlign w:val="center"/>
          </w:tcPr>
          <w:p w14:paraId="67AD6DA7">
            <w:pPr>
              <w:jc w:val="center"/>
              <w:rPr>
                <w:rFonts w:hint="eastAsia" w:ascii="宋体" w:hAnsi="宋体" w:eastAsia="宋体" w:cs="宋体"/>
                <w:i w:val="0"/>
                <w:iCs w:val="0"/>
                <w:color w:val="000000"/>
                <w:sz w:val="20"/>
                <w:szCs w:val="20"/>
                <w:u w:val="none"/>
              </w:rPr>
            </w:pPr>
          </w:p>
        </w:tc>
        <w:tc>
          <w:tcPr>
            <w:tcW w:w="1063" w:type="dxa"/>
            <w:tcBorders>
              <w:top w:val="nil"/>
              <w:left w:val="single" w:color="000000" w:sz="4" w:space="0"/>
              <w:bottom w:val="single" w:color="000000" w:sz="4" w:space="0"/>
              <w:right w:val="single" w:color="000000" w:sz="4" w:space="0"/>
            </w:tcBorders>
            <w:shd w:val="clear" w:color="auto" w:fill="FFFFFF"/>
            <w:vAlign w:val="center"/>
          </w:tcPr>
          <w:p w14:paraId="03808A54">
            <w:pPr>
              <w:jc w:val="center"/>
              <w:rPr>
                <w:rFonts w:hint="eastAsia" w:ascii="宋体" w:hAnsi="宋体" w:eastAsia="宋体" w:cs="宋体"/>
                <w:i w:val="0"/>
                <w:iCs w:val="0"/>
                <w:color w:val="000000"/>
                <w:sz w:val="20"/>
                <w:szCs w:val="20"/>
                <w:u w:val="none"/>
              </w:rPr>
            </w:pPr>
          </w:p>
        </w:tc>
        <w:tc>
          <w:tcPr>
            <w:tcW w:w="655" w:type="dxa"/>
            <w:tcBorders>
              <w:top w:val="nil"/>
              <w:left w:val="single" w:color="000000" w:sz="4" w:space="0"/>
              <w:bottom w:val="single" w:color="000000" w:sz="4" w:space="0"/>
              <w:right w:val="single" w:color="000000" w:sz="4" w:space="0"/>
            </w:tcBorders>
            <w:shd w:val="clear" w:color="auto" w:fill="FFFFFF"/>
            <w:vAlign w:val="center"/>
          </w:tcPr>
          <w:p w14:paraId="43B52202">
            <w:pPr>
              <w:jc w:val="center"/>
              <w:rPr>
                <w:rFonts w:hint="eastAsia" w:ascii="宋体" w:hAnsi="宋体" w:eastAsia="宋体" w:cs="宋体"/>
                <w:i w:val="0"/>
                <w:iCs w:val="0"/>
                <w:color w:val="000000"/>
                <w:sz w:val="20"/>
                <w:szCs w:val="20"/>
                <w:u w:val="none"/>
              </w:rPr>
            </w:pPr>
          </w:p>
        </w:tc>
        <w:tc>
          <w:tcPr>
            <w:tcW w:w="518" w:type="dxa"/>
            <w:tcBorders>
              <w:top w:val="nil"/>
              <w:left w:val="single" w:color="000000" w:sz="4" w:space="0"/>
              <w:bottom w:val="single" w:color="000000" w:sz="4" w:space="0"/>
              <w:right w:val="single" w:color="000000" w:sz="4" w:space="0"/>
            </w:tcBorders>
            <w:shd w:val="clear" w:color="auto" w:fill="FFFFFF"/>
            <w:vAlign w:val="center"/>
          </w:tcPr>
          <w:p w14:paraId="60D24E02">
            <w:pPr>
              <w:jc w:val="center"/>
              <w:rPr>
                <w:rFonts w:hint="eastAsia" w:ascii="宋体" w:hAnsi="宋体" w:eastAsia="宋体" w:cs="宋体"/>
                <w:i w:val="0"/>
                <w:iCs w:val="0"/>
                <w:color w:val="000000"/>
                <w:sz w:val="20"/>
                <w:szCs w:val="20"/>
                <w:u w:val="none"/>
              </w:rPr>
            </w:pPr>
          </w:p>
        </w:tc>
        <w:tc>
          <w:tcPr>
            <w:tcW w:w="553" w:type="dxa"/>
            <w:gridSpan w:val="2"/>
            <w:tcBorders>
              <w:top w:val="nil"/>
              <w:left w:val="single" w:color="000000" w:sz="4" w:space="0"/>
              <w:bottom w:val="single" w:color="000000" w:sz="4" w:space="0"/>
              <w:right w:val="single" w:color="000000" w:sz="8" w:space="0"/>
            </w:tcBorders>
            <w:shd w:val="clear" w:color="auto" w:fill="FFFFFF"/>
            <w:vAlign w:val="center"/>
          </w:tcPr>
          <w:p w14:paraId="033675FC">
            <w:pPr>
              <w:jc w:val="center"/>
              <w:rPr>
                <w:rFonts w:hint="eastAsia" w:ascii="宋体" w:hAnsi="宋体" w:eastAsia="宋体" w:cs="宋体"/>
                <w:i w:val="0"/>
                <w:iCs w:val="0"/>
                <w:color w:val="000000"/>
                <w:sz w:val="20"/>
                <w:szCs w:val="20"/>
                <w:u w:val="none"/>
              </w:rPr>
            </w:pPr>
          </w:p>
        </w:tc>
      </w:tr>
      <w:tr w14:paraId="5D432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8" w:type="dxa"/>
            <w:vMerge w:val="continue"/>
            <w:tcBorders>
              <w:top w:val="nil"/>
              <w:left w:val="single" w:color="000000" w:sz="8" w:space="0"/>
              <w:bottom w:val="single" w:color="000000" w:sz="4" w:space="0"/>
              <w:right w:val="single" w:color="000000" w:sz="8" w:space="0"/>
            </w:tcBorders>
            <w:shd w:val="clear" w:color="auto" w:fill="FFFFFF"/>
            <w:vAlign w:val="center"/>
          </w:tcPr>
          <w:p w14:paraId="319F2B1C">
            <w:pPr>
              <w:jc w:val="center"/>
              <w:rPr>
                <w:rFonts w:hint="eastAsia" w:ascii="宋体" w:hAnsi="宋体" w:eastAsia="宋体" w:cs="宋体"/>
                <w:i w:val="0"/>
                <w:iCs w:val="0"/>
                <w:color w:val="000000"/>
                <w:sz w:val="20"/>
                <w:szCs w:val="20"/>
                <w:u w:val="none"/>
              </w:rPr>
            </w:pPr>
          </w:p>
        </w:tc>
        <w:tc>
          <w:tcPr>
            <w:tcW w:w="395" w:type="dxa"/>
            <w:vMerge w:val="continue"/>
            <w:tcBorders>
              <w:top w:val="nil"/>
              <w:left w:val="single" w:color="000000" w:sz="8" w:space="0"/>
              <w:bottom w:val="single" w:color="000000" w:sz="4" w:space="0"/>
              <w:right w:val="single" w:color="000000" w:sz="8" w:space="0"/>
            </w:tcBorders>
            <w:shd w:val="clear" w:color="auto" w:fill="FFFFFF"/>
            <w:vAlign w:val="center"/>
          </w:tcPr>
          <w:p w14:paraId="111AC130">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5F1A3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咸阳市、宝鸡市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9DC3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BF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43803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54D32D7A">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99689">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05EEB">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F198A">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58A40016">
            <w:pPr>
              <w:jc w:val="center"/>
              <w:rPr>
                <w:rFonts w:hint="eastAsia" w:ascii="宋体" w:hAnsi="宋体" w:eastAsia="宋体" w:cs="宋体"/>
                <w:i w:val="0"/>
                <w:iCs w:val="0"/>
                <w:color w:val="000000"/>
                <w:sz w:val="20"/>
                <w:szCs w:val="20"/>
                <w:u w:val="none"/>
              </w:rPr>
            </w:pPr>
          </w:p>
        </w:tc>
      </w:tr>
      <w:tr w14:paraId="33C49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458" w:type="dxa"/>
            <w:vMerge w:val="continue"/>
            <w:tcBorders>
              <w:top w:val="nil"/>
              <w:left w:val="single" w:color="000000" w:sz="8" w:space="0"/>
              <w:bottom w:val="single" w:color="000000" w:sz="4" w:space="0"/>
              <w:right w:val="single" w:color="000000" w:sz="8" w:space="0"/>
            </w:tcBorders>
            <w:shd w:val="clear" w:color="auto" w:fill="FFFFFF"/>
            <w:vAlign w:val="center"/>
          </w:tcPr>
          <w:p w14:paraId="3B9D4ABC">
            <w:pPr>
              <w:jc w:val="center"/>
              <w:rPr>
                <w:rFonts w:hint="eastAsia" w:ascii="宋体" w:hAnsi="宋体" w:eastAsia="宋体" w:cs="宋体"/>
                <w:i w:val="0"/>
                <w:iCs w:val="0"/>
                <w:color w:val="000000"/>
                <w:sz w:val="20"/>
                <w:szCs w:val="20"/>
                <w:u w:val="none"/>
              </w:rPr>
            </w:pPr>
          </w:p>
        </w:tc>
        <w:tc>
          <w:tcPr>
            <w:tcW w:w="395" w:type="dxa"/>
            <w:vMerge w:val="continue"/>
            <w:tcBorders>
              <w:top w:val="nil"/>
              <w:left w:val="single" w:color="000000" w:sz="8" w:space="0"/>
              <w:bottom w:val="single" w:color="000000" w:sz="4" w:space="0"/>
              <w:right w:val="single" w:color="000000" w:sz="8" w:space="0"/>
            </w:tcBorders>
            <w:shd w:val="clear" w:color="auto" w:fill="FFFFFF"/>
            <w:vAlign w:val="center"/>
          </w:tcPr>
          <w:p w14:paraId="32F9CC24">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0DB1B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渭南市、韩城市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477A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5D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690BE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4230FED8">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C169C">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2F815">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A7885">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47DD0A3C">
            <w:pPr>
              <w:jc w:val="center"/>
              <w:rPr>
                <w:rFonts w:hint="eastAsia" w:ascii="宋体" w:hAnsi="宋体" w:eastAsia="宋体" w:cs="宋体"/>
                <w:i w:val="0"/>
                <w:iCs w:val="0"/>
                <w:color w:val="000000"/>
                <w:sz w:val="20"/>
                <w:szCs w:val="20"/>
                <w:u w:val="none"/>
              </w:rPr>
            </w:pPr>
          </w:p>
        </w:tc>
      </w:tr>
      <w:tr w14:paraId="67B18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458" w:type="dxa"/>
            <w:vMerge w:val="continue"/>
            <w:tcBorders>
              <w:top w:val="nil"/>
              <w:left w:val="single" w:color="000000" w:sz="8" w:space="0"/>
              <w:bottom w:val="single" w:color="000000" w:sz="4" w:space="0"/>
              <w:right w:val="single" w:color="000000" w:sz="8" w:space="0"/>
            </w:tcBorders>
            <w:shd w:val="clear" w:color="auto" w:fill="FFFFFF"/>
            <w:vAlign w:val="center"/>
          </w:tcPr>
          <w:p w14:paraId="30117C98">
            <w:pPr>
              <w:jc w:val="center"/>
              <w:rPr>
                <w:rFonts w:hint="eastAsia" w:ascii="宋体" w:hAnsi="宋体" w:eastAsia="宋体" w:cs="宋体"/>
                <w:i w:val="0"/>
                <w:iCs w:val="0"/>
                <w:color w:val="000000"/>
                <w:sz w:val="20"/>
                <w:szCs w:val="20"/>
                <w:u w:val="none"/>
              </w:rPr>
            </w:pPr>
          </w:p>
        </w:tc>
        <w:tc>
          <w:tcPr>
            <w:tcW w:w="395" w:type="dxa"/>
            <w:vMerge w:val="continue"/>
            <w:tcBorders>
              <w:top w:val="nil"/>
              <w:left w:val="single" w:color="000000" w:sz="8" w:space="0"/>
              <w:bottom w:val="single" w:color="000000" w:sz="4" w:space="0"/>
              <w:right w:val="single" w:color="000000" w:sz="8" w:space="0"/>
            </w:tcBorders>
            <w:shd w:val="clear" w:color="auto" w:fill="FFFFFF"/>
            <w:vAlign w:val="center"/>
          </w:tcPr>
          <w:p w14:paraId="2F9E694E">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291C8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其他地区</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68AE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62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15924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6BD1E676">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570DF">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4B34B">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899E1">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4FB755D9">
            <w:pPr>
              <w:jc w:val="center"/>
              <w:rPr>
                <w:rFonts w:hint="eastAsia" w:ascii="宋体" w:hAnsi="宋体" w:eastAsia="宋体" w:cs="宋体"/>
                <w:i w:val="0"/>
                <w:iCs w:val="0"/>
                <w:color w:val="000000"/>
                <w:sz w:val="20"/>
                <w:szCs w:val="20"/>
                <w:u w:val="none"/>
              </w:rPr>
            </w:pPr>
          </w:p>
        </w:tc>
      </w:tr>
      <w:tr w14:paraId="7F6D6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8"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44E90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95"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25DAFC6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甘肃</w:t>
            </w: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2278D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兰州市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C222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5F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1FABA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594F1507">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887F2">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33134">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10F92">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6B7AD882">
            <w:pPr>
              <w:jc w:val="center"/>
              <w:rPr>
                <w:rFonts w:hint="eastAsia" w:ascii="宋体" w:hAnsi="宋体" w:eastAsia="宋体" w:cs="宋体"/>
                <w:i w:val="0"/>
                <w:iCs w:val="0"/>
                <w:color w:val="000000"/>
                <w:sz w:val="20"/>
                <w:szCs w:val="20"/>
                <w:u w:val="none"/>
              </w:rPr>
            </w:pPr>
          </w:p>
        </w:tc>
      </w:tr>
      <w:tr w14:paraId="5B18A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58"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42DC3076">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1E91D813">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0E8EA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其他地区</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834E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3A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01334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27F64161">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E749A">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8673D">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E375A">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14BA4139">
            <w:pPr>
              <w:jc w:val="center"/>
              <w:rPr>
                <w:rFonts w:hint="eastAsia" w:ascii="宋体" w:hAnsi="宋体" w:eastAsia="宋体" w:cs="宋体"/>
                <w:i w:val="0"/>
                <w:iCs w:val="0"/>
                <w:color w:val="000000"/>
                <w:sz w:val="20"/>
                <w:szCs w:val="20"/>
                <w:u w:val="none"/>
              </w:rPr>
            </w:pPr>
          </w:p>
        </w:tc>
      </w:tr>
      <w:tr w14:paraId="0C75E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458"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5CBD7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95"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49E79A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青海</w:t>
            </w: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0432F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西宁市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644E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46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6E3D4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A942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西宁市</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AF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6-9月</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05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75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52125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r>
      <w:tr w14:paraId="3BD45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458"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6DF04CEC">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6631B2E4">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6BE29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玉树州、果洛州</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3B2D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A5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50FFF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651E5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玉树州</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5E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r>
              <w:rPr>
                <w:rStyle w:val="15"/>
                <w:lang w:val="en-US" w:eastAsia="zh-CN" w:bidi="ar"/>
              </w:rPr>
              <w:t>-9月</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A3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FF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77505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r>
      <w:tr w14:paraId="2F48E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458"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50955602">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7DBF33F5">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435A7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海北州、黄南州</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42D8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DF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2EAE7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679B5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海北州</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黄南州</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33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r>
              <w:rPr>
                <w:rStyle w:val="15"/>
                <w:lang w:val="en-US" w:eastAsia="zh-CN" w:bidi="ar"/>
              </w:rPr>
              <w:t>-9月</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DA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A6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706E3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r>
      <w:tr w14:paraId="0E3FF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458"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40186BDE">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41C0F101">
            <w:pPr>
              <w:jc w:val="center"/>
              <w:rPr>
                <w:rFonts w:hint="eastAsia" w:ascii="宋体" w:hAnsi="宋体" w:eastAsia="宋体" w:cs="宋体"/>
                <w:b/>
                <w:bCs/>
                <w:i w:val="0"/>
                <w:iCs w:val="0"/>
                <w:color w:val="000000"/>
                <w:sz w:val="20"/>
                <w:szCs w:val="20"/>
                <w:u w:val="none"/>
              </w:rPr>
            </w:pPr>
          </w:p>
        </w:tc>
        <w:tc>
          <w:tcPr>
            <w:tcW w:w="3096" w:type="dxa"/>
            <w:gridSpan w:val="2"/>
            <w:tcBorders>
              <w:top w:val="nil"/>
              <w:left w:val="single" w:color="000000" w:sz="8" w:space="0"/>
              <w:bottom w:val="single" w:color="000000" w:sz="4" w:space="0"/>
              <w:right w:val="single" w:color="000000" w:sz="8" w:space="0"/>
            </w:tcBorders>
            <w:shd w:val="clear" w:color="auto" w:fill="FFFFFF"/>
            <w:vAlign w:val="center"/>
          </w:tcPr>
          <w:p w14:paraId="4EF7F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海东市、海南州</w:t>
            </w:r>
          </w:p>
        </w:tc>
        <w:tc>
          <w:tcPr>
            <w:tcW w:w="668" w:type="dxa"/>
            <w:tcBorders>
              <w:top w:val="nil"/>
              <w:left w:val="single" w:color="000000" w:sz="8" w:space="0"/>
              <w:bottom w:val="single" w:color="000000" w:sz="4" w:space="0"/>
              <w:right w:val="single" w:color="000000" w:sz="4" w:space="0"/>
            </w:tcBorders>
            <w:shd w:val="clear" w:color="auto" w:fill="FFFFFF"/>
            <w:vAlign w:val="center"/>
          </w:tcPr>
          <w:p w14:paraId="62AED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559" w:type="dxa"/>
            <w:tcBorders>
              <w:top w:val="nil"/>
              <w:left w:val="single" w:color="000000" w:sz="4" w:space="0"/>
              <w:bottom w:val="single" w:color="000000" w:sz="4" w:space="0"/>
              <w:right w:val="single" w:color="000000" w:sz="4" w:space="0"/>
            </w:tcBorders>
            <w:shd w:val="clear" w:color="auto" w:fill="FFFFFF"/>
            <w:vAlign w:val="center"/>
          </w:tcPr>
          <w:p w14:paraId="587C8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617" w:type="dxa"/>
            <w:gridSpan w:val="2"/>
            <w:tcBorders>
              <w:top w:val="nil"/>
              <w:left w:val="single" w:color="000000" w:sz="4" w:space="0"/>
              <w:bottom w:val="single" w:color="000000" w:sz="4" w:space="0"/>
              <w:right w:val="single" w:color="000000" w:sz="8" w:space="0"/>
            </w:tcBorders>
            <w:shd w:val="clear" w:color="auto" w:fill="FFFFFF"/>
            <w:noWrap/>
            <w:vAlign w:val="center"/>
          </w:tcPr>
          <w:p w14:paraId="7389E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006" w:type="dxa"/>
            <w:gridSpan w:val="2"/>
            <w:tcBorders>
              <w:top w:val="nil"/>
              <w:left w:val="single" w:color="000000" w:sz="8" w:space="0"/>
              <w:bottom w:val="single" w:color="000000" w:sz="4" w:space="0"/>
              <w:right w:val="single" w:color="000000" w:sz="4" w:space="0"/>
            </w:tcBorders>
            <w:shd w:val="clear" w:color="auto" w:fill="FFFFFF"/>
            <w:vAlign w:val="center"/>
          </w:tcPr>
          <w:p w14:paraId="32E4D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海东市、海南州</w:t>
            </w:r>
          </w:p>
        </w:tc>
        <w:tc>
          <w:tcPr>
            <w:tcW w:w="1063" w:type="dxa"/>
            <w:tcBorders>
              <w:top w:val="nil"/>
              <w:left w:val="single" w:color="000000" w:sz="4" w:space="0"/>
              <w:bottom w:val="single" w:color="000000" w:sz="4" w:space="0"/>
              <w:right w:val="single" w:color="000000" w:sz="4" w:space="0"/>
            </w:tcBorders>
            <w:shd w:val="clear" w:color="auto" w:fill="FFFFFF"/>
            <w:vAlign w:val="center"/>
          </w:tcPr>
          <w:p w14:paraId="608FB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r>
              <w:rPr>
                <w:rStyle w:val="15"/>
                <w:lang w:val="en-US" w:eastAsia="zh-CN" w:bidi="ar"/>
              </w:rPr>
              <w:t>-9月</w:t>
            </w:r>
          </w:p>
        </w:tc>
        <w:tc>
          <w:tcPr>
            <w:tcW w:w="655" w:type="dxa"/>
            <w:tcBorders>
              <w:top w:val="nil"/>
              <w:left w:val="single" w:color="000000" w:sz="4" w:space="0"/>
              <w:bottom w:val="single" w:color="000000" w:sz="4" w:space="0"/>
              <w:right w:val="single" w:color="000000" w:sz="4" w:space="0"/>
            </w:tcBorders>
            <w:shd w:val="clear" w:color="auto" w:fill="FFFFFF"/>
            <w:vAlign w:val="center"/>
          </w:tcPr>
          <w:p w14:paraId="2EA9B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518" w:type="dxa"/>
            <w:tcBorders>
              <w:top w:val="nil"/>
              <w:left w:val="single" w:color="000000" w:sz="4" w:space="0"/>
              <w:bottom w:val="single" w:color="000000" w:sz="4" w:space="0"/>
              <w:right w:val="single" w:color="000000" w:sz="4" w:space="0"/>
            </w:tcBorders>
            <w:shd w:val="clear" w:color="auto" w:fill="FFFFFF"/>
            <w:vAlign w:val="center"/>
          </w:tcPr>
          <w:p w14:paraId="61628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553" w:type="dxa"/>
            <w:gridSpan w:val="2"/>
            <w:tcBorders>
              <w:top w:val="nil"/>
              <w:left w:val="single" w:color="000000" w:sz="4" w:space="0"/>
              <w:bottom w:val="single" w:color="000000" w:sz="4" w:space="0"/>
              <w:right w:val="single" w:color="000000" w:sz="8" w:space="0"/>
            </w:tcBorders>
            <w:shd w:val="clear" w:color="auto" w:fill="FFFFFF"/>
            <w:vAlign w:val="center"/>
          </w:tcPr>
          <w:p w14:paraId="0B65D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r>
      <w:tr w14:paraId="313EF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458"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5D86CD85">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24ACA0FD">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76D58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海西州</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DB6E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CD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14:paraId="6B96C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28A69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海西州</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4D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r>
              <w:rPr>
                <w:rStyle w:val="15"/>
                <w:lang w:val="en-US" w:eastAsia="zh-CN" w:bidi="ar"/>
              </w:rPr>
              <w:t>-9月</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6F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30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38E91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4A9E8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458"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29B4A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95" w:type="dxa"/>
            <w:vMerge w:val="restart"/>
            <w:tcBorders>
              <w:top w:val="single" w:color="000000" w:sz="4" w:space="0"/>
              <w:left w:val="single" w:color="000000" w:sz="8" w:space="0"/>
              <w:bottom w:val="single" w:color="000000" w:sz="4" w:space="0"/>
              <w:right w:val="single" w:color="000000" w:sz="8" w:space="0"/>
            </w:tcBorders>
            <w:shd w:val="clear" w:color="auto" w:fill="FFFFFF"/>
            <w:vAlign w:val="center"/>
          </w:tcPr>
          <w:p w14:paraId="439DAA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宁夏</w:t>
            </w:r>
          </w:p>
        </w:tc>
        <w:tc>
          <w:tcPr>
            <w:tcW w:w="3096" w:type="dxa"/>
            <w:gridSpan w:val="2"/>
            <w:tcBorders>
              <w:top w:val="single" w:color="000000" w:sz="4" w:space="0"/>
              <w:left w:val="single" w:color="000000" w:sz="8" w:space="0"/>
              <w:bottom w:val="single" w:color="000000" w:sz="4" w:space="0"/>
              <w:right w:val="single" w:color="000000" w:sz="8" w:space="0"/>
            </w:tcBorders>
            <w:shd w:val="clear" w:color="auto" w:fill="FFFFFF"/>
            <w:vAlign w:val="center"/>
          </w:tcPr>
          <w:p w14:paraId="2B8E4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银川市</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3CE7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83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13555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14:paraId="40B5881D">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D743D">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67E38">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CC260">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24D080FB">
            <w:pPr>
              <w:jc w:val="center"/>
              <w:rPr>
                <w:rFonts w:hint="eastAsia" w:ascii="宋体" w:hAnsi="宋体" w:eastAsia="宋体" w:cs="宋体"/>
                <w:i w:val="0"/>
                <w:iCs w:val="0"/>
                <w:color w:val="000000"/>
                <w:sz w:val="20"/>
                <w:szCs w:val="20"/>
                <w:u w:val="none"/>
              </w:rPr>
            </w:pPr>
          </w:p>
        </w:tc>
      </w:tr>
      <w:tr w14:paraId="09EC1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458"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472579CC">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4" w:space="0"/>
              <w:right w:val="single" w:color="000000" w:sz="8" w:space="0"/>
            </w:tcBorders>
            <w:shd w:val="clear" w:color="auto" w:fill="FFFFFF"/>
            <w:vAlign w:val="center"/>
          </w:tcPr>
          <w:p w14:paraId="7CBE0B79">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single" w:color="000000" w:sz="8" w:space="0"/>
              <w:bottom w:val="nil"/>
              <w:right w:val="single" w:color="000000" w:sz="8" w:space="0"/>
            </w:tcBorders>
            <w:shd w:val="clear" w:color="auto" w:fill="FFFFFF"/>
            <w:vAlign w:val="center"/>
          </w:tcPr>
          <w:p w14:paraId="4B99B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其他地区</w:t>
            </w:r>
          </w:p>
        </w:tc>
        <w:tc>
          <w:tcPr>
            <w:tcW w:w="668" w:type="dxa"/>
            <w:tcBorders>
              <w:top w:val="single" w:color="000000" w:sz="4" w:space="0"/>
              <w:left w:val="single" w:color="000000" w:sz="8" w:space="0"/>
              <w:bottom w:val="nil"/>
              <w:right w:val="single" w:color="000000" w:sz="4" w:space="0"/>
            </w:tcBorders>
            <w:shd w:val="clear" w:color="auto" w:fill="FFFFFF"/>
            <w:vAlign w:val="center"/>
          </w:tcPr>
          <w:p w14:paraId="5CF78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nil"/>
              <w:right w:val="single" w:color="000000" w:sz="4" w:space="0"/>
            </w:tcBorders>
            <w:shd w:val="clear" w:color="auto" w:fill="FFFFFF"/>
            <w:vAlign w:val="center"/>
          </w:tcPr>
          <w:p w14:paraId="3132F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617" w:type="dxa"/>
            <w:gridSpan w:val="2"/>
            <w:tcBorders>
              <w:top w:val="single" w:color="000000" w:sz="4" w:space="0"/>
              <w:left w:val="single" w:color="000000" w:sz="4" w:space="0"/>
              <w:bottom w:val="nil"/>
              <w:right w:val="single" w:color="000000" w:sz="8" w:space="0"/>
            </w:tcBorders>
            <w:shd w:val="clear" w:color="auto" w:fill="FFFFFF"/>
            <w:vAlign w:val="center"/>
          </w:tcPr>
          <w:p w14:paraId="3EA14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006" w:type="dxa"/>
            <w:gridSpan w:val="2"/>
            <w:tcBorders>
              <w:top w:val="single" w:color="000000" w:sz="4" w:space="0"/>
              <w:left w:val="single" w:color="000000" w:sz="8" w:space="0"/>
              <w:bottom w:val="nil"/>
              <w:right w:val="single" w:color="000000" w:sz="4" w:space="0"/>
            </w:tcBorders>
            <w:shd w:val="clear" w:color="auto" w:fill="FFFFFF"/>
            <w:vAlign w:val="center"/>
          </w:tcPr>
          <w:p w14:paraId="28958567">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0769F698">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nil"/>
              <w:right w:val="single" w:color="000000" w:sz="4" w:space="0"/>
            </w:tcBorders>
            <w:shd w:val="clear" w:color="auto" w:fill="FFFFFF"/>
            <w:vAlign w:val="center"/>
          </w:tcPr>
          <w:p w14:paraId="4D2A0EA6">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nil"/>
              <w:right w:val="single" w:color="000000" w:sz="4" w:space="0"/>
            </w:tcBorders>
            <w:shd w:val="clear" w:color="auto" w:fill="FFFFFF"/>
            <w:vAlign w:val="center"/>
          </w:tcPr>
          <w:p w14:paraId="16882382">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nil"/>
              <w:right w:val="single" w:color="000000" w:sz="8" w:space="0"/>
            </w:tcBorders>
            <w:shd w:val="clear" w:color="auto" w:fill="FFFFFF"/>
            <w:vAlign w:val="center"/>
          </w:tcPr>
          <w:p w14:paraId="4C0CA980">
            <w:pPr>
              <w:jc w:val="center"/>
              <w:rPr>
                <w:rFonts w:hint="eastAsia" w:ascii="宋体" w:hAnsi="宋体" w:eastAsia="宋体" w:cs="宋体"/>
                <w:i w:val="0"/>
                <w:iCs w:val="0"/>
                <w:color w:val="000000"/>
                <w:sz w:val="20"/>
                <w:szCs w:val="20"/>
                <w:u w:val="none"/>
              </w:rPr>
            </w:pPr>
          </w:p>
        </w:tc>
      </w:tr>
      <w:tr w14:paraId="57386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458" w:type="dxa"/>
            <w:vMerge w:val="restart"/>
            <w:tcBorders>
              <w:top w:val="single" w:color="000000" w:sz="4" w:space="0"/>
              <w:left w:val="single" w:color="000000" w:sz="8" w:space="0"/>
              <w:bottom w:val="single" w:color="000000" w:sz="8" w:space="0"/>
              <w:right w:val="single" w:color="000000" w:sz="8" w:space="0"/>
            </w:tcBorders>
            <w:shd w:val="clear" w:color="auto" w:fill="FFFFFF"/>
            <w:vAlign w:val="center"/>
          </w:tcPr>
          <w:p w14:paraId="5E060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95" w:type="dxa"/>
            <w:vMerge w:val="restart"/>
            <w:tcBorders>
              <w:top w:val="single" w:color="000000" w:sz="4" w:space="0"/>
              <w:left w:val="single" w:color="000000" w:sz="8" w:space="0"/>
              <w:bottom w:val="single" w:color="000000" w:sz="8" w:space="0"/>
              <w:right w:val="single" w:color="000000" w:sz="8" w:space="0"/>
            </w:tcBorders>
            <w:shd w:val="clear" w:color="auto" w:fill="FFFFFF"/>
            <w:vAlign w:val="center"/>
          </w:tcPr>
          <w:p w14:paraId="0B5498D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新疆</w:t>
            </w:r>
          </w:p>
        </w:tc>
        <w:tc>
          <w:tcPr>
            <w:tcW w:w="3096" w:type="dxa"/>
            <w:gridSpan w:val="2"/>
            <w:tcBorders>
              <w:top w:val="single" w:color="000000" w:sz="4" w:space="0"/>
              <w:left w:val="nil"/>
              <w:bottom w:val="nil"/>
              <w:right w:val="single" w:color="000000" w:sz="8" w:space="0"/>
            </w:tcBorders>
            <w:shd w:val="clear" w:color="auto" w:fill="FFFFFF"/>
            <w:vAlign w:val="center"/>
          </w:tcPr>
          <w:p w14:paraId="1662A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乌鲁木齐市</w:t>
            </w:r>
          </w:p>
        </w:tc>
        <w:tc>
          <w:tcPr>
            <w:tcW w:w="668" w:type="dxa"/>
            <w:tcBorders>
              <w:top w:val="single" w:color="000000" w:sz="4" w:space="0"/>
              <w:left w:val="single" w:color="000000" w:sz="8" w:space="0"/>
              <w:bottom w:val="nil"/>
              <w:right w:val="single" w:color="000000" w:sz="4" w:space="0"/>
            </w:tcBorders>
            <w:shd w:val="clear" w:color="auto" w:fill="FFFFFF"/>
            <w:vAlign w:val="center"/>
          </w:tcPr>
          <w:p w14:paraId="683B7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59" w:type="dxa"/>
            <w:tcBorders>
              <w:top w:val="single" w:color="000000" w:sz="4" w:space="0"/>
              <w:left w:val="single" w:color="000000" w:sz="4" w:space="0"/>
              <w:bottom w:val="nil"/>
              <w:right w:val="single" w:color="000000" w:sz="4" w:space="0"/>
            </w:tcBorders>
            <w:shd w:val="clear" w:color="auto" w:fill="FFFFFF"/>
            <w:vAlign w:val="center"/>
          </w:tcPr>
          <w:p w14:paraId="443D2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17" w:type="dxa"/>
            <w:gridSpan w:val="2"/>
            <w:tcBorders>
              <w:top w:val="single" w:color="000000" w:sz="4" w:space="0"/>
              <w:left w:val="single" w:color="000000" w:sz="4" w:space="0"/>
              <w:bottom w:val="nil"/>
              <w:right w:val="single" w:color="000000" w:sz="8" w:space="0"/>
            </w:tcBorders>
            <w:shd w:val="clear" w:color="auto" w:fill="FFFFFF"/>
            <w:vAlign w:val="center"/>
          </w:tcPr>
          <w:p w14:paraId="1C273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06" w:type="dxa"/>
            <w:gridSpan w:val="2"/>
            <w:tcBorders>
              <w:top w:val="single" w:color="000000" w:sz="4" w:space="0"/>
              <w:left w:val="single" w:color="000000" w:sz="8" w:space="0"/>
              <w:bottom w:val="nil"/>
              <w:right w:val="single" w:color="000000" w:sz="4" w:space="0"/>
            </w:tcBorders>
            <w:shd w:val="clear" w:color="auto" w:fill="FFFFFF"/>
            <w:vAlign w:val="center"/>
          </w:tcPr>
          <w:p w14:paraId="46799A01">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nil"/>
              <w:right w:val="single" w:color="000000" w:sz="4" w:space="0"/>
            </w:tcBorders>
            <w:shd w:val="clear" w:color="auto" w:fill="FFFFFF"/>
            <w:vAlign w:val="center"/>
          </w:tcPr>
          <w:p w14:paraId="2DB359EE">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nil"/>
              <w:right w:val="single" w:color="000000" w:sz="4" w:space="0"/>
            </w:tcBorders>
            <w:shd w:val="clear" w:color="auto" w:fill="FFFFFF"/>
            <w:vAlign w:val="center"/>
          </w:tcPr>
          <w:p w14:paraId="7D18AD3A">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nil"/>
              <w:right w:val="single" w:color="000000" w:sz="4" w:space="0"/>
            </w:tcBorders>
            <w:shd w:val="clear" w:color="auto" w:fill="FFFFFF"/>
            <w:vAlign w:val="center"/>
          </w:tcPr>
          <w:p w14:paraId="3EE7D45F">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nil"/>
              <w:right w:val="single" w:color="000000" w:sz="8" w:space="0"/>
            </w:tcBorders>
            <w:shd w:val="clear" w:color="auto" w:fill="FFFFFF"/>
            <w:vAlign w:val="center"/>
          </w:tcPr>
          <w:p w14:paraId="2CF3C7AB">
            <w:pPr>
              <w:jc w:val="center"/>
              <w:rPr>
                <w:rFonts w:hint="eastAsia" w:ascii="宋体" w:hAnsi="宋体" w:eastAsia="宋体" w:cs="宋体"/>
                <w:i w:val="0"/>
                <w:iCs w:val="0"/>
                <w:color w:val="000000"/>
                <w:sz w:val="20"/>
                <w:szCs w:val="20"/>
                <w:u w:val="none"/>
              </w:rPr>
            </w:pPr>
          </w:p>
        </w:tc>
      </w:tr>
      <w:tr w14:paraId="1492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trPr>
        <w:tc>
          <w:tcPr>
            <w:tcW w:w="458" w:type="dxa"/>
            <w:vMerge w:val="continue"/>
            <w:tcBorders>
              <w:top w:val="single" w:color="000000" w:sz="4" w:space="0"/>
              <w:left w:val="single" w:color="000000" w:sz="8" w:space="0"/>
              <w:bottom w:val="single" w:color="000000" w:sz="8" w:space="0"/>
              <w:right w:val="single" w:color="000000" w:sz="8" w:space="0"/>
            </w:tcBorders>
            <w:shd w:val="clear" w:color="auto" w:fill="FFFFFF"/>
            <w:vAlign w:val="center"/>
          </w:tcPr>
          <w:p w14:paraId="58B09DDD">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8" w:space="0"/>
              <w:right w:val="single" w:color="000000" w:sz="8" w:space="0"/>
            </w:tcBorders>
            <w:shd w:val="clear" w:color="auto" w:fill="FFFFFF"/>
            <w:vAlign w:val="center"/>
          </w:tcPr>
          <w:p w14:paraId="0C232709">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nil"/>
              <w:bottom w:val="single" w:color="000000" w:sz="4" w:space="0"/>
              <w:right w:val="single" w:color="000000" w:sz="8" w:space="0"/>
            </w:tcBorders>
            <w:shd w:val="clear" w:color="auto" w:fill="FFFFFF"/>
            <w:vAlign w:val="center"/>
          </w:tcPr>
          <w:p w14:paraId="7E6441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石河子市、克拉玛依市、昌吉州、伊犁州、阿勒泰地区、博州、吐鲁番市、哈密地区、巴州、和田地区</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62DC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84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3EC6A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bottom"/>
          </w:tcPr>
          <w:p w14:paraId="40C01577">
            <w:pPr>
              <w:rPr>
                <w:rFonts w:hint="eastAsia" w:ascii="仿宋_GB2312" w:hAnsi="宋体" w:eastAsia="仿宋_GB2312" w:cs="仿宋_GB2312"/>
                <w:i w:val="0"/>
                <w:iCs w:val="0"/>
                <w:color w:val="000000"/>
                <w:sz w:val="16"/>
                <w:szCs w:val="16"/>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7488979">
            <w:pPr>
              <w:rPr>
                <w:rFonts w:hint="eastAsia" w:ascii="仿宋_GB2312" w:hAnsi="宋体" w:eastAsia="仿宋_GB2312" w:cs="仿宋_GB2312"/>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C6B6F06">
            <w:pPr>
              <w:rPr>
                <w:rFonts w:hint="eastAsia" w:ascii="仿宋_GB2312" w:hAnsi="宋体" w:eastAsia="仿宋_GB2312" w:cs="仿宋_GB2312"/>
                <w:i w:val="0"/>
                <w:iCs w:val="0"/>
                <w:color w:val="000000"/>
                <w:sz w:val="16"/>
                <w:szCs w:val="16"/>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31FF143">
            <w:pPr>
              <w:rPr>
                <w:rFonts w:hint="eastAsia" w:ascii="仿宋_GB2312" w:hAnsi="宋体" w:eastAsia="仿宋_GB2312" w:cs="仿宋_GB2312"/>
                <w:i w:val="0"/>
                <w:iCs w:val="0"/>
                <w:color w:val="000000"/>
                <w:sz w:val="16"/>
                <w:szCs w:val="16"/>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bottom"/>
          </w:tcPr>
          <w:p w14:paraId="4F3BF642">
            <w:pPr>
              <w:rPr>
                <w:rFonts w:hint="eastAsia" w:ascii="仿宋_GB2312" w:hAnsi="宋体" w:eastAsia="仿宋_GB2312" w:cs="仿宋_GB2312"/>
                <w:i w:val="0"/>
                <w:iCs w:val="0"/>
                <w:color w:val="000000"/>
                <w:sz w:val="16"/>
                <w:szCs w:val="16"/>
                <w:u w:val="none"/>
              </w:rPr>
            </w:pPr>
          </w:p>
        </w:tc>
      </w:tr>
      <w:tr w14:paraId="4A06E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8" w:type="dxa"/>
            <w:vMerge w:val="continue"/>
            <w:tcBorders>
              <w:top w:val="single" w:color="000000" w:sz="4" w:space="0"/>
              <w:left w:val="single" w:color="000000" w:sz="8" w:space="0"/>
              <w:bottom w:val="single" w:color="000000" w:sz="8" w:space="0"/>
              <w:right w:val="single" w:color="000000" w:sz="8" w:space="0"/>
            </w:tcBorders>
            <w:shd w:val="clear" w:color="auto" w:fill="FFFFFF"/>
            <w:vAlign w:val="center"/>
          </w:tcPr>
          <w:p w14:paraId="26A5B73A">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8" w:space="0"/>
              <w:right w:val="single" w:color="000000" w:sz="8" w:space="0"/>
            </w:tcBorders>
            <w:shd w:val="clear" w:color="auto" w:fill="FFFFFF"/>
            <w:vAlign w:val="center"/>
          </w:tcPr>
          <w:p w14:paraId="6B992A8A">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nil"/>
              <w:bottom w:val="single" w:color="000000" w:sz="4" w:space="0"/>
              <w:right w:val="single" w:color="000000" w:sz="8" w:space="0"/>
            </w:tcBorders>
            <w:shd w:val="clear" w:color="auto" w:fill="FFFFFF"/>
            <w:vAlign w:val="center"/>
          </w:tcPr>
          <w:p w14:paraId="2C5ED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克州</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6F67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FC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6F3E8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bottom"/>
          </w:tcPr>
          <w:p w14:paraId="50C49628">
            <w:pPr>
              <w:rPr>
                <w:rFonts w:hint="eastAsia" w:ascii="仿宋_GB2312" w:hAnsi="宋体" w:eastAsia="仿宋_GB2312" w:cs="仿宋_GB2312"/>
                <w:i w:val="0"/>
                <w:iCs w:val="0"/>
                <w:color w:val="000000"/>
                <w:sz w:val="16"/>
                <w:szCs w:val="16"/>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D5129A8">
            <w:pPr>
              <w:rPr>
                <w:rFonts w:hint="eastAsia" w:ascii="仿宋_GB2312" w:hAnsi="宋体" w:eastAsia="仿宋_GB2312" w:cs="仿宋_GB2312"/>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47F26B3">
            <w:pPr>
              <w:rPr>
                <w:rFonts w:hint="eastAsia" w:ascii="仿宋_GB2312" w:hAnsi="宋体" w:eastAsia="仿宋_GB2312" w:cs="仿宋_GB2312"/>
                <w:i w:val="0"/>
                <w:iCs w:val="0"/>
                <w:color w:val="000000"/>
                <w:sz w:val="16"/>
                <w:szCs w:val="16"/>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1179230">
            <w:pPr>
              <w:rPr>
                <w:rFonts w:hint="eastAsia" w:ascii="仿宋_GB2312" w:hAnsi="宋体" w:eastAsia="仿宋_GB2312" w:cs="仿宋_GB2312"/>
                <w:i w:val="0"/>
                <w:iCs w:val="0"/>
                <w:color w:val="000000"/>
                <w:sz w:val="16"/>
                <w:szCs w:val="16"/>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bottom"/>
          </w:tcPr>
          <w:p w14:paraId="4862347F">
            <w:pPr>
              <w:rPr>
                <w:rFonts w:hint="eastAsia" w:ascii="仿宋_GB2312" w:hAnsi="宋体" w:eastAsia="仿宋_GB2312" w:cs="仿宋_GB2312"/>
                <w:i w:val="0"/>
                <w:iCs w:val="0"/>
                <w:color w:val="000000"/>
                <w:sz w:val="16"/>
                <w:szCs w:val="16"/>
                <w:u w:val="none"/>
              </w:rPr>
            </w:pPr>
          </w:p>
        </w:tc>
      </w:tr>
      <w:tr w14:paraId="1B71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458" w:type="dxa"/>
            <w:vMerge w:val="continue"/>
            <w:tcBorders>
              <w:top w:val="single" w:color="000000" w:sz="4" w:space="0"/>
              <w:left w:val="single" w:color="000000" w:sz="8" w:space="0"/>
              <w:bottom w:val="single" w:color="000000" w:sz="8" w:space="0"/>
              <w:right w:val="single" w:color="000000" w:sz="8" w:space="0"/>
            </w:tcBorders>
            <w:shd w:val="clear" w:color="auto" w:fill="FFFFFF"/>
            <w:vAlign w:val="center"/>
          </w:tcPr>
          <w:p w14:paraId="7840854E">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8" w:space="0"/>
              <w:right w:val="single" w:color="000000" w:sz="8" w:space="0"/>
            </w:tcBorders>
            <w:shd w:val="clear" w:color="auto" w:fill="FFFFFF"/>
            <w:vAlign w:val="center"/>
          </w:tcPr>
          <w:p w14:paraId="1057E831">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nil"/>
              <w:bottom w:val="single" w:color="000000" w:sz="4" w:space="0"/>
              <w:right w:val="single" w:color="000000" w:sz="8" w:space="0"/>
            </w:tcBorders>
            <w:shd w:val="clear" w:color="auto" w:fill="FFFFFF"/>
            <w:vAlign w:val="center"/>
          </w:tcPr>
          <w:p w14:paraId="29470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喀什地区</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FF5F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AE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4CEB5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bottom"/>
          </w:tcPr>
          <w:p w14:paraId="71DB3729">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7E6D1">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C42FD">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2CAA6">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bottom"/>
          </w:tcPr>
          <w:p w14:paraId="7ED41040">
            <w:pPr>
              <w:jc w:val="center"/>
              <w:rPr>
                <w:rFonts w:hint="eastAsia" w:ascii="宋体" w:hAnsi="宋体" w:eastAsia="宋体" w:cs="宋体"/>
                <w:i w:val="0"/>
                <w:iCs w:val="0"/>
                <w:color w:val="000000"/>
                <w:sz w:val="20"/>
                <w:szCs w:val="20"/>
                <w:u w:val="none"/>
              </w:rPr>
            </w:pPr>
          </w:p>
        </w:tc>
      </w:tr>
      <w:tr w14:paraId="55A3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58" w:type="dxa"/>
            <w:vMerge w:val="continue"/>
            <w:tcBorders>
              <w:top w:val="single" w:color="000000" w:sz="4" w:space="0"/>
              <w:left w:val="single" w:color="000000" w:sz="8" w:space="0"/>
              <w:bottom w:val="single" w:color="000000" w:sz="8" w:space="0"/>
              <w:right w:val="single" w:color="000000" w:sz="8" w:space="0"/>
            </w:tcBorders>
            <w:shd w:val="clear" w:color="auto" w:fill="FFFFFF"/>
            <w:vAlign w:val="center"/>
          </w:tcPr>
          <w:p w14:paraId="6FC28BA2">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8" w:space="0"/>
              <w:right w:val="single" w:color="000000" w:sz="8" w:space="0"/>
            </w:tcBorders>
            <w:shd w:val="clear" w:color="auto" w:fill="FFFFFF"/>
            <w:vAlign w:val="center"/>
          </w:tcPr>
          <w:p w14:paraId="23654353">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nil"/>
              <w:bottom w:val="single" w:color="000000" w:sz="4" w:space="0"/>
              <w:right w:val="single" w:color="000000" w:sz="8" w:space="0"/>
            </w:tcBorders>
            <w:shd w:val="clear" w:color="auto" w:fill="FFFFFF"/>
            <w:vAlign w:val="center"/>
          </w:tcPr>
          <w:p w14:paraId="25DB7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阿克苏地区</w:t>
            </w:r>
          </w:p>
        </w:tc>
        <w:tc>
          <w:tcPr>
            <w:tcW w:w="668"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9559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EE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617" w:type="dxa"/>
            <w:gridSpan w:val="2"/>
            <w:tcBorders>
              <w:top w:val="single" w:color="000000" w:sz="4" w:space="0"/>
              <w:left w:val="single" w:color="000000" w:sz="4" w:space="0"/>
              <w:bottom w:val="single" w:color="000000" w:sz="4" w:space="0"/>
              <w:right w:val="single" w:color="000000" w:sz="8" w:space="0"/>
            </w:tcBorders>
            <w:shd w:val="clear" w:color="auto" w:fill="FFFFFF"/>
            <w:vAlign w:val="center"/>
          </w:tcPr>
          <w:p w14:paraId="44D25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06" w:type="dxa"/>
            <w:gridSpan w:val="2"/>
            <w:tcBorders>
              <w:top w:val="single" w:color="000000" w:sz="4" w:space="0"/>
              <w:left w:val="single" w:color="000000" w:sz="8" w:space="0"/>
              <w:bottom w:val="single" w:color="000000" w:sz="4" w:space="0"/>
              <w:right w:val="single" w:color="000000" w:sz="4" w:space="0"/>
            </w:tcBorders>
            <w:shd w:val="clear" w:color="auto" w:fill="FFFFFF"/>
            <w:vAlign w:val="bottom"/>
          </w:tcPr>
          <w:p w14:paraId="60B8EF57">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0595F">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7B988">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42B50">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8" w:space="0"/>
            </w:tcBorders>
            <w:shd w:val="clear" w:color="auto" w:fill="FFFFFF"/>
            <w:vAlign w:val="bottom"/>
          </w:tcPr>
          <w:p w14:paraId="2B6DCADA">
            <w:pPr>
              <w:jc w:val="center"/>
              <w:rPr>
                <w:rFonts w:hint="eastAsia" w:ascii="宋体" w:hAnsi="宋体" w:eastAsia="宋体" w:cs="宋体"/>
                <w:i w:val="0"/>
                <w:iCs w:val="0"/>
                <w:color w:val="000000"/>
                <w:sz w:val="20"/>
                <w:szCs w:val="20"/>
                <w:u w:val="none"/>
              </w:rPr>
            </w:pPr>
          </w:p>
        </w:tc>
      </w:tr>
      <w:tr w14:paraId="0D10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458" w:type="dxa"/>
            <w:vMerge w:val="continue"/>
            <w:tcBorders>
              <w:top w:val="single" w:color="000000" w:sz="4" w:space="0"/>
              <w:left w:val="single" w:color="000000" w:sz="8" w:space="0"/>
              <w:bottom w:val="single" w:color="000000" w:sz="8" w:space="0"/>
              <w:right w:val="single" w:color="000000" w:sz="8" w:space="0"/>
            </w:tcBorders>
            <w:shd w:val="clear" w:color="auto" w:fill="FFFFFF"/>
            <w:vAlign w:val="center"/>
          </w:tcPr>
          <w:p w14:paraId="1CD63D99">
            <w:pPr>
              <w:jc w:val="center"/>
              <w:rPr>
                <w:rFonts w:hint="eastAsia" w:ascii="宋体" w:hAnsi="宋体" w:eastAsia="宋体" w:cs="宋体"/>
                <w:i w:val="0"/>
                <w:iCs w:val="0"/>
                <w:color w:val="000000"/>
                <w:sz w:val="20"/>
                <w:szCs w:val="20"/>
                <w:u w:val="none"/>
              </w:rPr>
            </w:pPr>
          </w:p>
        </w:tc>
        <w:tc>
          <w:tcPr>
            <w:tcW w:w="395" w:type="dxa"/>
            <w:vMerge w:val="continue"/>
            <w:tcBorders>
              <w:top w:val="single" w:color="000000" w:sz="4" w:space="0"/>
              <w:left w:val="single" w:color="000000" w:sz="8" w:space="0"/>
              <w:bottom w:val="single" w:color="000000" w:sz="8" w:space="0"/>
              <w:right w:val="single" w:color="000000" w:sz="8" w:space="0"/>
            </w:tcBorders>
            <w:shd w:val="clear" w:color="auto" w:fill="FFFFFF"/>
            <w:vAlign w:val="center"/>
          </w:tcPr>
          <w:p w14:paraId="3B32B339">
            <w:pPr>
              <w:jc w:val="center"/>
              <w:rPr>
                <w:rFonts w:hint="eastAsia" w:ascii="宋体" w:hAnsi="宋体" w:eastAsia="宋体" w:cs="宋体"/>
                <w:b/>
                <w:bCs/>
                <w:i w:val="0"/>
                <w:iCs w:val="0"/>
                <w:color w:val="000000"/>
                <w:sz w:val="20"/>
                <w:szCs w:val="20"/>
                <w:u w:val="none"/>
              </w:rPr>
            </w:pPr>
          </w:p>
        </w:tc>
        <w:tc>
          <w:tcPr>
            <w:tcW w:w="3096" w:type="dxa"/>
            <w:gridSpan w:val="2"/>
            <w:tcBorders>
              <w:top w:val="single" w:color="000000" w:sz="4" w:space="0"/>
              <w:left w:val="nil"/>
              <w:bottom w:val="single" w:color="000000" w:sz="8" w:space="0"/>
              <w:right w:val="single" w:color="000000" w:sz="8" w:space="0"/>
            </w:tcBorders>
            <w:shd w:val="clear" w:color="auto" w:fill="FFFFFF"/>
            <w:noWrap/>
            <w:vAlign w:val="center"/>
          </w:tcPr>
          <w:p w14:paraId="07E98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塔城地区</w:t>
            </w:r>
          </w:p>
        </w:tc>
        <w:tc>
          <w:tcPr>
            <w:tcW w:w="668" w:type="dxa"/>
            <w:tcBorders>
              <w:top w:val="single" w:color="000000" w:sz="4" w:space="0"/>
              <w:left w:val="single" w:color="000000" w:sz="8" w:space="0"/>
              <w:bottom w:val="single" w:color="000000" w:sz="8" w:space="0"/>
              <w:right w:val="single" w:color="000000" w:sz="4" w:space="0"/>
            </w:tcBorders>
            <w:shd w:val="clear" w:color="auto" w:fill="FFFFFF"/>
            <w:vAlign w:val="center"/>
          </w:tcPr>
          <w:p w14:paraId="5E380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559" w:type="dxa"/>
            <w:tcBorders>
              <w:top w:val="single" w:color="000000" w:sz="4" w:space="0"/>
              <w:left w:val="single" w:color="000000" w:sz="4" w:space="0"/>
              <w:bottom w:val="single" w:color="000000" w:sz="8" w:space="0"/>
              <w:right w:val="single" w:color="000000" w:sz="4" w:space="0"/>
            </w:tcBorders>
            <w:shd w:val="clear" w:color="auto" w:fill="FFFFFF"/>
            <w:vAlign w:val="center"/>
          </w:tcPr>
          <w:p w14:paraId="39FED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617" w:type="dxa"/>
            <w:gridSpan w:val="2"/>
            <w:tcBorders>
              <w:top w:val="single" w:color="000000" w:sz="4" w:space="0"/>
              <w:left w:val="single" w:color="000000" w:sz="4" w:space="0"/>
              <w:bottom w:val="single" w:color="000000" w:sz="8" w:space="0"/>
              <w:right w:val="single" w:color="000000" w:sz="8" w:space="0"/>
            </w:tcBorders>
            <w:shd w:val="clear" w:color="auto" w:fill="FFFFFF"/>
            <w:vAlign w:val="center"/>
          </w:tcPr>
          <w:p w14:paraId="55150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06" w:type="dxa"/>
            <w:gridSpan w:val="2"/>
            <w:tcBorders>
              <w:top w:val="single" w:color="000000" w:sz="4" w:space="0"/>
              <w:left w:val="single" w:color="000000" w:sz="8" w:space="0"/>
              <w:bottom w:val="single" w:color="000000" w:sz="8" w:space="0"/>
              <w:right w:val="single" w:color="000000" w:sz="4" w:space="0"/>
            </w:tcBorders>
            <w:shd w:val="clear" w:color="auto" w:fill="FFFFFF"/>
            <w:vAlign w:val="bottom"/>
          </w:tcPr>
          <w:p w14:paraId="1F245F02">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8" w:space="0"/>
              <w:right w:val="single" w:color="000000" w:sz="4" w:space="0"/>
            </w:tcBorders>
            <w:shd w:val="clear" w:color="auto" w:fill="FFFFFF"/>
            <w:vAlign w:val="center"/>
          </w:tcPr>
          <w:p w14:paraId="56D64783">
            <w:pPr>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000000" w:sz="8" w:space="0"/>
              <w:right w:val="single" w:color="000000" w:sz="4" w:space="0"/>
            </w:tcBorders>
            <w:shd w:val="clear" w:color="auto" w:fill="FFFFFF"/>
            <w:vAlign w:val="center"/>
          </w:tcPr>
          <w:p w14:paraId="3D0FC640">
            <w:pPr>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8" w:space="0"/>
              <w:right w:val="single" w:color="000000" w:sz="4" w:space="0"/>
            </w:tcBorders>
            <w:shd w:val="clear" w:color="auto" w:fill="FFFFFF"/>
            <w:vAlign w:val="center"/>
          </w:tcPr>
          <w:p w14:paraId="144A2AD2">
            <w:pPr>
              <w:jc w:val="center"/>
              <w:rPr>
                <w:rFonts w:hint="eastAsia" w:ascii="宋体" w:hAnsi="宋体" w:eastAsia="宋体" w:cs="宋体"/>
                <w:i w:val="0"/>
                <w:iCs w:val="0"/>
                <w:color w:val="000000"/>
                <w:sz w:val="20"/>
                <w:szCs w:val="20"/>
                <w:u w:val="none"/>
              </w:rPr>
            </w:pPr>
          </w:p>
        </w:tc>
        <w:tc>
          <w:tcPr>
            <w:tcW w:w="553" w:type="dxa"/>
            <w:gridSpan w:val="2"/>
            <w:tcBorders>
              <w:top w:val="single" w:color="000000" w:sz="4" w:space="0"/>
              <w:left w:val="single" w:color="000000" w:sz="4" w:space="0"/>
              <w:bottom w:val="single" w:color="000000" w:sz="8" w:space="0"/>
              <w:right w:val="single" w:color="000000" w:sz="8" w:space="0"/>
            </w:tcBorders>
            <w:shd w:val="clear" w:color="auto" w:fill="FFFFFF"/>
            <w:vAlign w:val="bottom"/>
          </w:tcPr>
          <w:p w14:paraId="7EE5800D">
            <w:pPr>
              <w:jc w:val="center"/>
              <w:rPr>
                <w:rFonts w:hint="eastAsia" w:ascii="宋体" w:hAnsi="宋体" w:eastAsia="宋体" w:cs="宋体"/>
                <w:i w:val="0"/>
                <w:iCs w:val="0"/>
                <w:color w:val="000000"/>
                <w:sz w:val="20"/>
                <w:szCs w:val="20"/>
                <w:u w:val="none"/>
              </w:rPr>
            </w:pPr>
          </w:p>
        </w:tc>
      </w:tr>
      <w:tr w14:paraId="492C9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9588" w:type="dxa"/>
            <w:gridSpan w:val="15"/>
            <w:tcBorders>
              <w:top w:val="single" w:color="000000" w:sz="8" w:space="0"/>
              <w:left w:val="nil"/>
              <w:bottom w:val="nil"/>
              <w:right w:val="nil"/>
            </w:tcBorders>
            <w:shd w:val="clear" w:color="auto" w:fill="FFFFFF"/>
            <w:vAlign w:val="center"/>
          </w:tcPr>
          <w:p w14:paraId="55B6B543">
            <w:pPr>
              <w:keepNext w:val="0"/>
              <w:keepLines w:val="0"/>
              <w:widowControl/>
              <w:suppressLineNumbers w:val="0"/>
              <w:ind w:left="360" w:hanging="360" w:hangingChars="2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注：一类差旅标准对应人员包括：1.院士、其他相当于院士的学者；2.二级及以上管理人员。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二类差旅标准对应人员包括：1.司局级及相当职务人员；2.使用科研经费出差的高级专业技术职务人员。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三类差旅标准对应人员指其余人员。</w:t>
            </w:r>
          </w:p>
        </w:tc>
      </w:tr>
      <w:tr w14:paraId="6E3CF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3" w:type="dxa"/>
          <w:trHeight w:val="927" w:hRule="atLeast"/>
        </w:trPr>
        <w:tc>
          <w:tcPr>
            <w:tcW w:w="9485" w:type="dxa"/>
            <w:gridSpan w:val="14"/>
            <w:tcBorders>
              <w:top w:val="nil"/>
              <w:left w:val="nil"/>
              <w:bottom w:val="nil"/>
              <w:right w:val="nil"/>
            </w:tcBorders>
            <w:shd w:val="clear" w:color="auto" w:fill="auto"/>
            <w:noWrap/>
            <w:vAlign w:val="center"/>
          </w:tcPr>
          <w:p w14:paraId="73D45C98">
            <w:pPr>
              <w:keepNext w:val="0"/>
              <w:keepLines w:val="0"/>
              <w:widowControl/>
              <w:suppressLineNumbers w:val="0"/>
              <w:jc w:val="left"/>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附件2</w:t>
            </w:r>
          </w:p>
          <w:p w14:paraId="005EBAF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中国石油大学（北京）克拉玛依校区国内公务出差租车审批表</w:t>
            </w:r>
          </w:p>
        </w:tc>
      </w:tr>
      <w:tr w14:paraId="33AF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3" w:type="dxa"/>
          <w:trHeight w:val="586" w:hRule="atLeast"/>
        </w:trPr>
        <w:tc>
          <w:tcPr>
            <w:tcW w:w="9485" w:type="dxa"/>
            <w:gridSpan w:val="14"/>
            <w:tcBorders>
              <w:top w:val="nil"/>
              <w:left w:val="nil"/>
              <w:bottom w:val="nil"/>
              <w:right w:val="nil"/>
            </w:tcBorders>
            <w:shd w:val="clear" w:color="auto" w:fill="auto"/>
            <w:noWrap/>
            <w:vAlign w:val="center"/>
          </w:tcPr>
          <w:p w14:paraId="31A37B84">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单位（盖章）：</w:t>
            </w:r>
          </w:p>
        </w:tc>
      </w:tr>
      <w:tr w14:paraId="369FD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641" w:hRule="atLeast"/>
        </w:trPr>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089C">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出差人</w:t>
            </w:r>
          </w:p>
        </w:tc>
        <w:tc>
          <w:tcPr>
            <w:tcW w:w="29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95AD">
            <w:pPr>
              <w:rPr>
                <w:rFonts w:hint="eastAsia" w:ascii="宋体" w:hAnsi="宋体" w:eastAsia="宋体" w:cs="宋体"/>
                <w:i w:val="0"/>
                <w:iCs w:val="0"/>
                <w:color w:val="000000"/>
                <w:sz w:val="26"/>
                <w:szCs w:val="26"/>
                <w:u w:val="none"/>
              </w:rPr>
            </w:pP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844A">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出差事由</w:t>
            </w:r>
          </w:p>
        </w:tc>
        <w:tc>
          <w:tcPr>
            <w:tcW w:w="28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3698">
            <w:pPr>
              <w:rPr>
                <w:rFonts w:hint="eastAsia" w:ascii="宋体" w:hAnsi="宋体" w:eastAsia="宋体" w:cs="宋体"/>
                <w:i w:val="0"/>
                <w:iCs w:val="0"/>
                <w:color w:val="000000"/>
                <w:sz w:val="26"/>
                <w:szCs w:val="26"/>
                <w:u w:val="none"/>
              </w:rPr>
            </w:pPr>
          </w:p>
        </w:tc>
      </w:tr>
      <w:tr w14:paraId="4A75F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855" w:hRule="atLeast"/>
        </w:trPr>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35BB">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出差时间及地点</w:t>
            </w:r>
          </w:p>
        </w:tc>
        <w:tc>
          <w:tcPr>
            <w:tcW w:w="711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CA27">
            <w:pPr>
              <w:jc w:val="center"/>
              <w:rPr>
                <w:rFonts w:hint="eastAsia" w:ascii="宋体" w:hAnsi="宋体" w:eastAsia="宋体" w:cs="宋体"/>
                <w:i w:val="0"/>
                <w:iCs w:val="0"/>
                <w:color w:val="000000"/>
                <w:sz w:val="26"/>
                <w:szCs w:val="26"/>
                <w:u w:val="none"/>
              </w:rPr>
            </w:pPr>
          </w:p>
        </w:tc>
      </w:tr>
      <w:tr w14:paraId="761EB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855" w:hRule="atLeast"/>
        </w:trPr>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864D">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拟租用车辆类型</w:t>
            </w:r>
          </w:p>
        </w:tc>
        <w:tc>
          <w:tcPr>
            <w:tcW w:w="711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338D">
            <w:pPr>
              <w:jc w:val="center"/>
              <w:rPr>
                <w:rFonts w:hint="eastAsia" w:ascii="宋体" w:hAnsi="宋体" w:eastAsia="宋体" w:cs="宋体"/>
                <w:i w:val="0"/>
                <w:iCs w:val="0"/>
                <w:color w:val="000000"/>
                <w:sz w:val="26"/>
                <w:szCs w:val="26"/>
                <w:u w:val="none"/>
              </w:rPr>
            </w:pPr>
          </w:p>
        </w:tc>
      </w:tr>
      <w:tr w14:paraId="129B0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90" w:hRule="atLeast"/>
        </w:trPr>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EE54">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租车必要性说明</w:t>
            </w:r>
          </w:p>
        </w:tc>
        <w:tc>
          <w:tcPr>
            <w:tcW w:w="711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7A83">
            <w:pPr>
              <w:jc w:val="both"/>
              <w:rPr>
                <w:rFonts w:hint="eastAsia" w:ascii="宋体" w:hAnsi="宋体" w:eastAsia="宋体" w:cs="宋体"/>
                <w:i w:val="0"/>
                <w:iCs w:val="0"/>
                <w:color w:val="000000"/>
                <w:sz w:val="26"/>
                <w:szCs w:val="26"/>
                <w:u w:val="none"/>
              </w:rPr>
            </w:pPr>
          </w:p>
        </w:tc>
      </w:tr>
      <w:tr w14:paraId="093A3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3" w:type="dxa"/>
          <w:trHeight w:val="90" w:hRule="atLeast"/>
        </w:trPr>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487A">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使用经费来源</w:t>
            </w:r>
          </w:p>
        </w:tc>
        <w:tc>
          <w:tcPr>
            <w:tcW w:w="711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5570">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□科研经费           □事业经费</w:t>
            </w:r>
          </w:p>
        </w:tc>
      </w:tr>
      <w:tr w14:paraId="2A0F2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3" w:type="dxa"/>
          <w:trHeight w:val="3812" w:hRule="atLeast"/>
        </w:trPr>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EC2C">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法律责任承诺</w:t>
            </w:r>
          </w:p>
        </w:tc>
        <w:tc>
          <w:tcPr>
            <w:tcW w:w="7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9C585E">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Style w:val="17"/>
                <w:lang w:val="en-US" w:eastAsia="zh-CN" w:bidi="ar"/>
              </w:rPr>
              <w:t xml:space="preserve">    本人因特殊原因需租车前往</w:t>
            </w:r>
            <w:r>
              <w:rPr>
                <w:rStyle w:val="18"/>
                <w:lang w:val="en-US" w:eastAsia="zh-CN" w:bidi="ar"/>
              </w:rPr>
              <w:t xml:space="preserve">             </w:t>
            </w:r>
            <w:r>
              <w:rPr>
                <w:rStyle w:val="17"/>
                <w:lang w:val="en-US" w:eastAsia="zh-CN" w:bidi="ar"/>
              </w:rPr>
              <w:t>等地出差，由此发生的一切安全责任问题以及可能给学校造成的经济损失，本人自愿承担全部责任。</w:t>
            </w:r>
            <w:r>
              <w:rPr>
                <w:rStyle w:val="17"/>
                <w:lang w:val="en-US" w:eastAsia="zh-CN" w:bidi="ar"/>
              </w:rPr>
              <w:br w:type="textWrapping"/>
            </w:r>
            <w:r>
              <w:rPr>
                <w:rStyle w:val="17"/>
                <w:lang w:val="en-US" w:eastAsia="zh-CN" w:bidi="ar"/>
              </w:rPr>
              <w:br w:type="textWrapping"/>
            </w:r>
            <w:r>
              <w:rPr>
                <w:rStyle w:val="17"/>
                <w:lang w:val="en-US" w:eastAsia="zh-CN" w:bidi="ar"/>
              </w:rPr>
              <w:t xml:space="preserve">                              承诺人：</w:t>
            </w:r>
            <w:r>
              <w:rPr>
                <w:rStyle w:val="17"/>
                <w:lang w:val="en-US" w:eastAsia="zh-CN" w:bidi="ar"/>
              </w:rPr>
              <w:br w:type="textWrapping"/>
            </w:r>
            <w:r>
              <w:rPr>
                <w:rStyle w:val="17"/>
                <w:lang w:val="en-US" w:eastAsia="zh-CN" w:bidi="ar"/>
              </w:rPr>
              <w:br w:type="textWrapping"/>
            </w:r>
            <w:r>
              <w:rPr>
                <w:rStyle w:val="17"/>
                <w:lang w:val="en-US" w:eastAsia="zh-CN" w:bidi="ar"/>
              </w:rPr>
              <w:t xml:space="preserve">                                 年    月     日</w:t>
            </w:r>
          </w:p>
        </w:tc>
      </w:tr>
      <w:tr w14:paraId="1BAF3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1035" w:hRule="atLeast"/>
        </w:trPr>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31BD">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项目负责人</w:t>
            </w:r>
          </w:p>
        </w:tc>
        <w:tc>
          <w:tcPr>
            <w:tcW w:w="711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C2BF">
            <w:pPr>
              <w:jc w:val="center"/>
              <w:rPr>
                <w:rFonts w:hint="eastAsia" w:ascii="宋体" w:hAnsi="宋体" w:eastAsia="宋体" w:cs="宋体"/>
                <w:i w:val="0"/>
                <w:iCs w:val="0"/>
                <w:color w:val="000000"/>
                <w:sz w:val="26"/>
                <w:szCs w:val="26"/>
                <w:u w:val="none"/>
              </w:rPr>
            </w:pPr>
          </w:p>
        </w:tc>
      </w:tr>
      <w:tr w14:paraId="7D99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869" w:hRule="atLeast"/>
        </w:trPr>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4A7C">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二级单位负责人</w:t>
            </w:r>
          </w:p>
          <w:p w14:paraId="5FB58CC6">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意见</w:t>
            </w:r>
          </w:p>
        </w:tc>
        <w:tc>
          <w:tcPr>
            <w:tcW w:w="711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7A3B">
            <w:pPr>
              <w:jc w:val="center"/>
              <w:rPr>
                <w:rFonts w:hint="eastAsia" w:ascii="宋体" w:hAnsi="宋体" w:eastAsia="宋体" w:cs="宋体"/>
                <w:i w:val="0"/>
                <w:iCs w:val="0"/>
                <w:color w:val="000000"/>
                <w:sz w:val="26"/>
                <w:szCs w:val="26"/>
                <w:u w:val="none"/>
              </w:rPr>
            </w:pPr>
          </w:p>
        </w:tc>
      </w:tr>
      <w:tr w14:paraId="283BC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3" w:type="dxa"/>
          <w:trHeight w:val="605" w:hRule="atLeast"/>
        </w:trPr>
        <w:tc>
          <w:tcPr>
            <w:tcW w:w="9485" w:type="dxa"/>
            <w:gridSpan w:val="14"/>
            <w:tcBorders>
              <w:top w:val="nil"/>
              <w:left w:val="nil"/>
              <w:bottom w:val="nil"/>
              <w:right w:val="nil"/>
            </w:tcBorders>
            <w:shd w:val="clear" w:color="auto" w:fill="auto"/>
            <w:noWrap/>
            <w:vAlign w:val="center"/>
          </w:tcPr>
          <w:p w14:paraId="7F04E794">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注：本审批单一式两份，审批单位留存一份，财务部留存一份。</w:t>
            </w:r>
          </w:p>
        </w:tc>
      </w:tr>
    </w:tbl>
    <w:tbl>
      <w:tblPr>
        <w:tblStyle w:val="7"/>
        <w:tblpPr w:leftFromText="180" w:rightFromText="180" w:vertAnchor="text" w:horzAnchor="page" w:tblpX="1739" w:tblpY="200"/>
        <w:tblOverlap w:val="never"/>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837"/>
      </w:tblGrid>
      <w:tr w14:paraId="491DAC3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0" w:type="auto"/>
            <w:tcMar>
              <w:top w:w="0" w:type="dxa"/>
              <w:left w:w="108" w:type="dxa"/>
              <w:bottom w:w="0" w:type="dxa"/>
              <w:right w:w="108" w:type="dxa"/>
            </w:tcMar>
          </w:tcPr>
          <w:p w14:paraId="13D72EF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仿宋_GB2312" w:hAnsi="仿宋" w:eastAsia="仿宋_GB2312"/>
                <w:w w:val="90"/>
                <w:szCs w:val="21"/>
              </w:rPr>
            </w:pPr>
            <w:r>
              <w:rPr>
                <w:rFonts w:hint="eastAsia" w:ascii="仿宋_GB2312" w:hAnsi="仿宋" w:eastAsia="仿宋_GB2312"/>
                <w:color w:val="000000"/>
                <w:w w:val="90"/>
                <w:sz w:val="28"/>
                <w:szCs w:val="28"/>
              </w:rPr>
              <w:t xml:space="preserve">中国石油大学（北京）克拉玛依校区综合办公室  </w:t>
            </w:r>
            <w:r>
              <w:rPr>
                <w:rFonts w:hint="eastAsia" w:ascii="仿宋_GB2312" w:hAnsi="仿宋" w:eastAsia="仿宋_GB2312"/>
                <w:color w:val="000000"/>
                <w:w w:val="90"/>
                <w:sz w:val="28"/>
                <w:szCs w:val="28"/>
                <w:lang w:val="en-US" w:eastAsia="zh-CN"/>
              </w:rPr>
              <w:t xml:space="preserve">  </w:t>
            </w:r>
            <w:r>
              <w:rPr>
                <w:rFonts w:hint="eastAsia" w:ascii="仿宋_GB2312" w:hAnsi="仿宋" w:eastAsia="仿宋_GB2312"/>
                <w:color w:val="000000"/>
                <w:w w:val="90"/>
                <w:sz w:val="28"/>
                <w:szCs w:val="28"/>
              </w:rPr>
              <w:t xml:space="preserve">  </w:t>
            </w:r>
            <w:r>
              <w:rPr>
                <w:rFonts w:hint="eastAsia" w:ascii="仿宋_GB2312" w:hAnsi="仿宋" w:eastAsia="仿宋_GB2312"/>
                <w:w w:val="90"/>
                <w:sz w:val="28"/>
                <w:szCs w:val="28"/>
              </w:rPr>
              <w:t>202</w:t>
            </w:r>
            <w:r>
              <w:rPr>
                <w:rFonts w:ascii="仿宋_GB2312" w:hAnsi="仿宋" w:eastAsia="仿宋_GB2312"/>
                <w:w w:val="90"/>
                <w:sz w:val="28"/>
                <w:szCs w:val="28"/>
              </w:rPr>
              <w:t>4</w:t>
            </w:r>
            <w:r>
              <w:rPr>
                <w:rFonts w:hint="eastAsia" w:ascii="仿宋_GB2312" w:hAnsi="仿宋" w:eastAsia="仿宋_GB2312"/>
                <w:w w:val="90"/>
                <w:sz w:val="28"/>
                <w:szCs w:val="28"/>
              </w:rPr>
              <w:t>年</w:t>
            </w:r>
            <w:r>
              <w:rPr>
                <w:rFonts w:hint="eastAsia" w:ascii="仿宋_GB2312" w:hAnsi="仿宋" w:eastAsia="仿宋_GB2312"/>
                <w:w w:val="90"/>
                <w:sz w:val="28"/>
                <w:szCs w:val="28"/>
                <w:lang w:val="en-US" w:eastAsia="zh-CN"/>
              </w:rPr>
              <w:t>11</w:t>
            </w:r>
            <w:r>
              <w:rPr>
                <w:rFonts w:hint="eastAsia" w:ascii="仿宋_GB2312" w:hAnsi="仿宋" w:eastAsia="仿宋_GB2312"/>
                <w:w w:val="90"/>
                <w:sz w:val="28"/>
                <w:szCs w:val="28"/>
              </w:rPr>
              <w:t>月</w:t>
            </w:r>
            <w:r>
              <w:rPr>
                <w:rFonts w:hint="eastAsia" w:ascii="仿宋_GB2312" w:hAnsi="仿宋" w:eastAsia="仿宋_GB2312"/>
                <w:w w:val="90"/>
                <w:sz w:val="28"/>
                <w:szCs w:val="28"/>
                <w:lang w:val="en-US" w:eastAsia="zh-CN"/>
              </w:rPr>
              <w:t>28</w:t>
            </w:r>
            <w:r>
              <w:rPr>
                <w:rFonts w:hint="eastAsia" w:ascii="仿宋_GB2312" w:hAnsi="仿宋" w:eastAsia="仿宋_GB2312"/>
                <w:w w:val="90"/>
                <w:sz w:val="28"/>
                <w:szCs w:val="28"/>
              </w:rPr>
              <w:t xml:space="preserve">日印发 </w:t>
            </w:r>
          </w:p>
        </w:tc>
      </w:tr>
    </w:tbl>
    <w:p w14:paraId="3D989EF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5C032E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14:paraId="1F3FDF1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32"/>
          <w:szCs w:val="32"/>
        </w:rPr>
      </w:pPr>
    </w:p>
    <w:p w14:paraId="0D7E5201">
      <w:pPr>
        <w:spacing w:line="560" w:lineRule="exact"/>
        <w:ind w:firstLine="640" w:firstLineChars="200"/>
        <w:rPr>
          <w:rFonts w:hint="eastAsia" w:ascii="仿宋_GB2312" w:hAnsi="仿宋_GB2312" w:eastAsia="仿宋_GB2312" w:cs="仿宋_GB2312"/>
          <w:sz w:val="32"/>
          <w:szCs w:val="32"/>
        </w:rPr>
      </w:pPr>
    </w:p>
    <w:p w14:paraId="7D11A5C4">
      <w:pPr>
        <w:spacing w:line="560" w:lineRule="exact"/>
        <w:ind w:firstLine="640" w:firstLineChars="200"/>
        <w:rPr>
          <w:rFonts w:ascii="仿宋_GB2312" w:hAnsi="仿宋" w:eastAsia="仿宋_GB2312"/>
          <w:sz w:val="32"/>
          <w:szCs w:val="32"/>
        </w:rPr>
      </w:pPr>
    </w:p>
    <w:p w14:paraId="03F8D531">
      <w:pPr>
        <w:spacing w:line="560" w:lineRule="exact"/>
        <w:ind w:firstLine="640" w:firstLineChars="200"/>
        <w:rPr>
          <w:rFonts w:ascii="仿宋_GB2312" w:hAnsi="仿宋" w:eastAsia="仿宋_GB2312"/>
          <w:sz w:val="32"/>
          <w:szCs w:val="32"/>
        </w:rPr>
      </w:pPr>
    </w:p>
    <w:p w14:paraId="0EAAAD7A">
      <w:pPr>
        <w:spacing w:line="560" w:lineRule="exact"/>
        <w:ind w:firstLine="640" w:firstLineChars="200"/>
        <w:rPr>
          <w:rFonts w:ascii="仿宋_GB2312" w:hAnsi="仿宋" w:eastAsia="仿宋_GB2312"/>
          <w:sz w:val="32"/>
          <w:szCs w:val="32"/>
        </w:rPr>
      </w:pPr>
    </w:p>
    <w:p w14:paraId="6773DFCD">
      <w:pPr>
        <w:spacing w:line="560" w:lineRule="exact"/>
        <w:ind w:firstLine="640" w:firstLineChars="200"/>
        <w:rPr>
          <w:rFonts w:ascii="仿宋_GB2312" w:hAnsi="仿宋" w:eastAsia="仿宋_GB2312"/>
          <w:sz w:val="32"/>
          <w:szCs w:val="32"/>
        </w:rPr>
      </w:pPr>
    </w:p>
    <w:sectPr>
      <w:footerReference r:id="rId3" w:type="default"/>
      <w:footerReference r:id="rId4" w:type="even"/>
      <w:pgSz w:w="11906" w:h="16838"/>
      <w:pgMar w:top="1701" w:right="1418" w:bottom="1418"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22489B-92C6-4C3E-B2A4-FCD486D1D7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A3C06FB-C9A2-4471-814F-A211E1DA9595}"/>
  </w:font>
  <w:font w:name="仿宋">
    <w:panose1 w:val="02010609060101010101"/>
    <w:charset w:val="86"/>
    <w:family w:val="modern"/>
    <w:pitch w:val="default"/>
    <w:sig w:usb0="800002BF" w:usb1="38CF7CFA" w:usb2="00000016" w:usb3="00000000" w:csb0="00040001" w:csb1="00000000"/>
    <w:embedRegular r:id="rId3" w:fontKey="{9328600A-3887-4AD9-BC0D-ABB68C299B70}"/>
  </w:font>
  <w:font w:name="方正小标宋简体">
    <w:panose1 w:val="02000000000000000000"/>
    <w:charset w:val="86"/>
    <w:family w:val="script"/>
    <w:pitch w:val="default"/>
    <w:sig w:usb0="A00002BF" w:usb1="184F6CFA" w:usb2="00000012" w:usb3="00000000" w:csb0="00040001" w:csb1="00000000"/>
    <w:embedRegular r:id="rId4" w:fontKey="{252AC23E-E60E-4D67-8995-2BDA939C66E0}"/>
  </w:font>
  <w:font w:name="微软雅黑">
    <w:panose1 w:val="020B0503020204020204"/>
    <w:charset w:val="86"/>
    <w:family w:val="swiss"/>
    <w:pitch w:val="default"/>
    <w:sig w:usb0="80000287" w:usb1="2ACF3C50" w:usb2="00000016" w:usb3="00000000" w:csb0="0004001F" w:csb1="00000000"/>
    <w:embedRegular r:id="rId5" w:fontKey="{BBF1000E-86F6-4CE7-9D0E-CF52B44BA1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9F4B8">
    <w:pPr>
      <w:tabs>
        <w:tab w:val="center" w:pos="4153"/>
        <w:tab w:val="right" w:pos="8306"/>
      </w:tabs>
      <w:wordWrap w:val="0"/>
      <w:snapToGrid w:val="0"/>
      <w:ind w:right="210" w:rightChars="100"/>
      <w:jc w:val="right"/>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AEE78">
                          <w:pPr>
                            <w:tabs>
                              <w:tab w:val="center" w:pos="4153"/>
                              <w:tab w:val="right" w:pos="8306"/>
                            </w:tabs>
                            <w:wordWrap w:val="0"/>
                            <w:snapToGrid w:val="0"/>
                            <w:ind w:right="210" w:rightChars="100"/>
                            <w:jc w:val="right"/>
                          </w:pPr>
                          <w:r>
                            <w:rPr>
                              <w:rFonts w:hint="eastAsia" w:cs="Times New Roman"/>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1</w:t>
                          </w:r>
                          <w:r>
                            <w:rPr>
                              <w:rFonts w:cs="Times New Roman"/>
                              <w:sz w:val="28"/>
                              <w:szCs w:val="28"/>
                            </w:rPr>
                            <w:fldChar w:fldCharType="end"/>
                          </w:r>
                          <w:r>
                            <w:rPr>
                              <w:rFonts w:hint="eastAsia"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1AEE78">
                    <w:pPr>
                      <w:tabs>
                        <w:tab w:val="center" w:pos="4153"/>
                        <w:tab w:val="right" w:pos="8306"/>
                      </w:tabs>
                      <w:wordWrap w:val="0"/>
                      <w:snapToGrid w:val="0"/>
                      <w:ind w:right="210" w:rightChars="100"/>
                      <w:jc w:val="right"/>
                    </w:pPr>
                    <w:r>
                      <w:rPr>
                        <w:rFonts w:hint="eastAsia" w:cs="Times New Roman"/>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1</w:t>
                    </w:r>
                    <w:r>
                      <w:rPr>
                        <w:rFonts w:cs="Times New Roman"/>
                        <w:sz w:val="28"/>
                        <w:szCs w:val="28"/>
                      </w:rPr>
                      <w:fldChar w:fldCharType="end"/>
                    </w:r>
                    <w:r>
                      <w:rPr>
                        <w:rFonts w:hint="eastAsia" w:cs="Times New Roman"/>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CE285">
    <w:pPr>
      <w:tabs>
        <w:tab w:val="center" w:pos="4153"/>
        <w:tab w:val="right" w:pos="8306"/>
      </w:tabs>
      <w:snapToGrid w:val="0"/>
      <w:ind w:firstLine="280" w:firstLineChars="100"/>
      <w:jc w:val="left"/>
    </w:pPr>
    <w:r>
      <w:rPr>
        <w:rFonts w:hint="eastAsia" w:cs="Times New Roman"/>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2</w:t>
    </w:r>
    <w:r>
      <w:rPr>
        <w:rFonts w:cs="Times New Roman"/>
        <w:sz w:val="28"/>
        <w:szCs w:val="28"/>
      </w:rPr>
      <w:fldChar w:fldCharType="end"/>
    </w:r>
    <w:r>
      <w:rPr>
        <w:rFonts w:hint="eastAsia"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wMGQxMmZkNDVlYTE1MmJmZTE3NmZkZmYzOWYxY2UifQ=="/>
  </w:docVars>
  <w:rsids>
    <w:rsidRoot w:val="00AF09DC"/>
    <w:rsid w:val="000000D8"/>
    <w:rsid w:val="0000032F"/>
    <w:rsid w:val="0000074A"/>
    <w:rsid w:val="00002416"/>
    <w:rsid w:val="00003389"/>
    <w:rsid w:val="00003950"/>
    <w:rsid w:val="00003E13"/>
    <w:rsid w:val="00004737"/>
    <w:rsid w:val="00005388"/>
    <w:rsid w:val="00005690"/>
    <w:rsid w:val="00010556"/>
    <w:rsid w:val="0001057C"/>
    <w:rsid w:val="0001138A"/>
    <w:rsid w:val="00011B5C"/>
    <w:rsid w:val="00011C90"/>
    <w:rsid w:val="00012C4D"/>
    <w:rsid w:val="000133C8"/>
    <w:rsid w:val="000147B5"/>
    <w:rsid w:val="00014983"/>
    <w:rsid w:val="00014B09"/>
    <w:rsid w:val="00014D22"/>
    <w:rsid w:val="00015502"/>
    <w:rsid w:val="00016156"/>
    <w:rsid w:val="0001706C"/>
    <w:rsid w:val="00017756"/>
    <w:rsid w:val="0002024C"/>
    <w:rsid w:val="00020839"/>
    <w:rsid w:val="00020DB2"/>
    <w:rsid w:val="00021446"/>
    <w:rsid w:val="0002161E"/>
    <w:rsid w:val="00022D65"/>
    <w:rsid w:val="0002385F"/>
    <w:rsid w:val="00023BB9"/>
    <w:rsid w:val="00024264"/>
    <w:rsid w:val="000245F5"/>
    <w:rsid w:val="00024DE2"/>
    <w:rsid w:val="00024E8E"/>
    <w:rsid w:val="00025100"/>
    <w:rsid w:val="00025297"/>
    <w:rsid w:val="00025E62"/>
    <w:rsid w:val="00025F0D"/>
    <w:rsid w:val="000264B4"/>
    <w:rsid w:val="00026897"/>
    <w:rsid w:val="00027659"/>
    <w:rsid w:val="000302D3"/>
    <w:rsid w:val="00030414"/>
    <w:rsid w:val="00031323"/>
    <w:rsid w:val="0003182E"/>
    <w:rsid w:val="0003237D"/>
    <w:rsid w:val="00032A06"/>
    <w:rsid w:val="00032DA4"/>
    <w:rsid w:val="00032E83"/>
    <w:rsid w:val="000332D1"/>
    <w:rsid w:val="00033647"/>
    <w:rsid w:val="000337FF"/>
    <w:rsid w:val="00033AD6"/>
    <w:rsid w:val="00034B5A"/>
    <w:rsid w:val="00034BA0"/>
    <w:rsid w:val="00035F92"/>
    <w:rsid w:val="000360C4"/>
    <w:rsid w:val="00036CDA"/>
    <w:rsid w:val="00040811"/>
    <w:rsid w:val="00040A43"/>
    <w:rsid w:val="00040BBF"/>
    <w:rsid w:val="00041609"/>
    <w:rsid w:val="00041B22"/>
    <w:rsid w:val="00041E1B"/>
    <w:rsid w:val="00042961"/>
    <w:rsid w:val="00042D69"/>
    <w:rsid w:val="000430F1"/>
    <w:rsid w:val="000434DF"/>
    <w:rsid w:val="00043BC2"/>
    <w:rsid w:val="00043CDC"/>
    <w:rsid w:val="00044A4F"/>
    <w:rsid w:val="00044CA7"/>
    <w:rsid w:val="000453B8"/>
    <w:rsid w:val="000469A8"/>
    <w:rsid w:val="00046F77"/>
    <w:rsid w:val="00047504"/>
    <w:rsid w:val="000501BB"/>
    <w:rsid w:val="00051583"/>
    <w:rsid w:val="0005291D"/>
    <w:rsid w:val="00052DBA"/>
    <w:rsid w:val="000537F2"/>
    <w:rsid w:val="000538EE"/>
    <w:rsid w:val="00054623"/>
    <w:rsid w:val="00054829"/>
    <w:rsid w:val="000549A3"/>
    <w:rsid w:val="0005513B"/>
    <w:rsid w:val="000554A0"/>
    <w:rsid w:val="000560A1"/>
    <w:rsid w:val="0005641C"/>
    <w:rsid w:val="00056BEA"/>
    <w:rsid w:val="00056F62"/>
    <w:rsid w:val="0005727B"/>
    <w:rsid w:val="0005730E"/>
    <w:rsid w:val="000574EE"/>
    <w:rsid w:val="00060970"/>
    <w:rsid w:val="00060B8B"/>
    <w:rsid w:val="00060C22"/>
    <w:rsid w:val="00061619"/>
    <w:rsid w:val="00061D18"/>
    <w:rsid w:val="000620AF"/>
    <w:rsid w:val="000622F8"/>
    <w:rsid w:val="0006239E"/>
    <w:rsid w:val="00064190"/>
    <w:rsid w:val="00064985"/>
    <w:rsid w:val="000653C2"/>
    <w:rsid w:val="000657A5"/>
    <w:rsid w:val="00065B50"/>
    <w:rsid w:val="00066371"/>
    <w:rsid w:val="00067396"/>
    <w:rsid w:val="000706D7"/>
    <w:rsid w:val="00070808"/>
    <w:rsid w:val="00070EFF"/>
    <w:rsid w:val="000710F3"/>
    <w:rsid w:val="000716F8"/>
    <w:rsid w:val="00071EB5"/>
    <w:rsid w:val="000721A2"/>
    <w:rsid w:val="000722E6"/>
    <w:rsid w:val="00072907"/>
    <w:rsid w:val="00073872"/>
    <w:rsid w:val="00073A2B"/>
    <w:rsid w:val="00073CFB"/>
    <w:rsid w:val="00073D74"/>
    <w:rsid w:val="00073F03"/>
    <w:rsid w:val="00073FF8"/>
    <w:rsid w:val="000745FE"/>
    <w:rsid w:val="00074CAA"/>
    <w:rsid w:val="00075375"/>
    <w:rsid w:val="00075486"/>
    <w:rsid w:val="00075A9A"/>
    <w:rsid w:val="00076EC1"/>
    <w:rsid w:val="0007752F"/>
    <w:rsid w:val="00077851"/>
    <w:rsid w:val="0007785A"/>
    <w:rsid w:val="000778E8"/>
    <w:rsid w:val="0007798C"/>
    <w:rsid w:val="000779A9"/>
    <w:rsid w:val="00077DA0"/>
    <w:rsid w:val="00080D74"/>
    <w:rsid w:val="0008221E"/>
    <w:rsid w:val="000825FE"/>
    <w:rsid w:val="0008300C"/>
    <w:rsid w:val="000856A9"/>
    <w:rsid w:val="00086013"/>
    <w:rsid w:val="0008615C"/>
    <w:rsid w:val="00086777"/>
    <w:rsid w:val="00087433"/>
    <w:rsid w:val="00087A5C"/>
    <w:rsid w:val="00087F46"/>
    <w:rsid w:val="00091108"/>
    <w:rsid w:val="00091BCA"/>
    <w:rsid w:val="00091DE9"/>
    <w:rsid w:val="00091E01"/>
    <w:rsid w:val="0009207A"/>
    <w:rsid w:val="00092374"/>
    <w:rsid w:val="00092589"/>
    <w:rsid w:val="0009276D"/>
    <w:rsid w:val="00092C15"/>
    <w:rsid w:val="00092DF8"/>
    <w:rsid w:val="000939E2"/>
    <w:rsid w:val="00093AC7"/>
    <w:rsid w:val="00093B64"/>
    <w:rsid w:val="00093CFF"/>
    <w:rsid w:val="00093D90"/>
    <w:rsid w:val="000940CD"/>
    <w:rsid w:val="00094337"/>
    <w:rsid w:val="000945EB"/>
    <w:rsid w:val="00094684"/>
    <w:rsid w:val="0009470F"/>
    <w:rsid w:val="0009480D"/>
    <w:rsid w:val="00094DD5"/>
    <w:rsid w:val="00095344"/>
    <w:rsid w:val="000955EA"/>
    <w:rsid w:val="0009578A"/>
    <w:rsid w:val="0009584F"/>
    <w:rsid w:val="00095E80"/>
    <w:rsid w:val="000966F8"/>
    <w:rsid w:val="00097637"/>
    <w:rsid w:val="000977A7"/>
    <w:rsid w:val="00097C5D"/>
    <w:rsid w:val="00097C9A"/>
    <w:rsid w:val="00097F40"/>
    <w:rsid w:val="000A039D"/>
    <w:rsid w:val="000A0919"/>
    <w:rsid w:val="000A138E"/>
    <w:rsid w:val="000A1394"/>
    <w:rsid w:val="000A1787"/>
    <w:rsid w:val="000A239B"/>
    <w:rsid w:val="000A245F"/>
    <w:rsid w:val="000A2516"/>
    <w:rsid w:val="000A26AE"/>
    <w:rsid w:val="000A29A3"/>
    <w:rsid w:val="000A3220"/>
    <w:rsid w:val="000A35A8"/>
    <w:rsid w:val="000A47AE"/>
    <w:rsid w:val="000A4CD4"/>
    <w:rsid w:val="000A4FFB"/>
    <w:rsid w:val="000A5486"/>
    <w:rsid w:val="000A551D"/>
    <w:rsid w:val="000A5B3F"/>
    <w:rsid w:val="000A5BDA"/>
    <w:rsid w:val="000A65FF"/>
    <w:rsid w:val="000A7056"/>
    <w:rsid w:val="000A7917"/>
    <w:rsid w:val="000A7EE4"/>
    <w:rsid w:val="000B0494"/>
    <w:rsid w:val="000B0BD4"/>
    <w:rsid w:val="000B15DC"/>
    <w:rsid w:val="000B1950"/>
    <w:rsid w:val="000B1CC8"/>
    <w:rsid w:val="000B1F2B"/>
    <w:rsid w:val="000B2098"/>
    <w:rsid w:val="000B25CA"/>
    <w:rsid w:val="000B2BBC"/>
    <w:rsid w:val="000B2FC4"/>
    <w:rsid w:val="000B339A"/>
    <w:rsid w:val="000B395B"/>
    <w:rsid w:val="000B4165"/>
    <w:rsid w:val="000B4BF3"/>
    <w:rsid w:val="000B51E0"/>
    <w:rsid w:val="000B71CA"/>
    <w:rsid w:val="000C03ED"/>
    <w:rsid w:val="000C1176"/>
    <w:rsid w:val="000C17D5"/>
    <w:rsid w:val="000C2D40"/>
    <w:rsid w:val="000C3440"/>
    <w:rsid w:val="000C3907"/>
    <w:rsid w:val="000C3B74"/>
    <w:rsid w:val="000C4AC3"/>
    <w:rsid w:val="000C4C3F"/>
    <w:rsid w:val="000C4FBD"/>
    <w:rsid w:val="000C51C2"/>
    <w:rsid w:val="000C6BBD"/>
    <w:rsid w:val="000C6CB8"/>
    <w:rsid w:val="000C74C3"/>
    <w:rsid w:val="000C7C00"/>
    <w:rsid w:val="000D00AA"/>
    <w:rsid w:val="000D054C"/>
    <w:rsid w:val="000D0991"/>
    <w:rsid w:val="000D0E3A"/>
    <w:rsid w:val="000D1151"/>
    <w:rsid w:val="000D1407"/>
    <w:rsid w:val="000D5531"/>
    <w:rsid w:val="000D6A7F"/>
    <w:rsid w:val="000D704E"/>
    <w:rsid w:val="000D75E5"/>
    <w:rsid w:val="000D7EB2"/>
    <w:rsid w:val="000E0373"/>
    <w:rsid w:val="000E0A19"/>
    <w:rsid w:val="000E0DD4"/>
    <w:rsid w:val="000E154A"/>
    <w:rsid w:val="000E1BF3"/>
    <w:rsid w:val="000E1D40"/>
    <w:rsid w:val="000E1D70"/>
    <w:rsid w:val="000E2F46"/>
    <w:rsid w:val="000E34DE"/>
    <w:rsid w:val="000E3C89"/>
    <w:rsid w:val="000E4096"/>
    <w:rsid w:val="000E4375"/>
    <w:rsid w:val="000E54CB"/>
    <w:rsid w:val="000E569E"/>
    <w:rsid w:val="000E572B"/>
    <w:rsid w:val="000E5B0F"/>
    <w:rsid w:val="000E6A03"/>
    <w:rsid w:val="000E74A4"/>
    <w:rsid w:val="000F0257"/>
    <w:rsid w:val="000F0942"/>
    <w:rsid w:val="000F0BD3"/>
    <w:rsid w:val="000F1A22"/>
    <w:rsid w:val="000F1A92"/>
    <w:rsid w:val="000F3D02"/>
    <w:rsid w:val="000F458E"/>
    <w:rsid w:val="000F4897"/>
    <w:rsid w:val="000F4A09"/>
    <w:rsid w:val="000F4B14"/>
    <w:rsid w:val="000F4F82"/>
    <w:rsid w:val="000F543B"/>
    <w:rsid w:val="000F556C"/>
    <w:rsid w:val="000F5A33"/>
    <w:rsid w:val="000F5EF5"/>
    <w:rsid w:val="000F61A9"/>
    <w:rsid w:val="000F61CF"/>
    <w:rsid w:val="000F6F6D"/>
    <w:rsid w:val="000F7BC0"/>
    <w:rsid w:val="00100245"/>
    <w:rsid w:val="00100A55"/>
    <w:rsid w:val="00100D53"/>
    <w:rsid w:val="00100ED7"/>
    <w:rsid w:val="00102D30"/>
    <w:rsid w:val="00103097"/>
    <w:rsid w:val="001030E5"/>
    <w:rsid w:val="00103D58"/>
    <w:rsid w:val="0010496F"/>
    <w:rsid w:val="00104C62"/>
    <w:rsid w:val="00105342"/>
    <w:rsid w:val="001058DA"/>
    <w:rsid w:val="001062C9"/>
    <w:rsid w:val="00106ADB"/>
    <w:rsid w:val="00106D50"/>
    <w:rsid w:val="00107BF8"/>
    <w:rsid w:val="00110120"/>
    <w:rsid w:val="0011033A"/>
    <w:rsid w:val="0011098F"/>
    <w:rsid w:val="00110D38"/>
    <w:rsid w:val="0011112C"/>
    <w:rsid w:val="00111695"/>
    <w:rsid w:val="00111A1F"/>
    <w:rsid w:val="001120DF"/>
    <w:rsid w:val="00112531"/>
    <w:rsid w:val="00112605"/>
    <w:rsid w:val="00112A73"/>
    <w:rsid w:val="00112B5F"/>
    <w:rsid w:val="00113031"/>
    <w:rsid w:val="00113205"/>
    <w:rsid w:val="00113441"/>
    <w:rsid w:val="00114077"/>
    <w:rsid w:val="001161CE"/>
    <w:rsid w:val="00116426"/>
    <w:rsid w:val="001166ED"/>
    <w:rsid w:val="00116FDB"/>
    <w:rsid w:val="00117187"/>
    <w:rsid w:val="0011791C"/>
    <w:rsid w:val="00117B56"/>
    <w:rsid w:val="00120B0D"/>
    <w:rsid w:val="00120E61"/>
    <w:rsid w:val="00121710"/>
    <w:rsid w:val="001219FE"/>
    <w:rsid w:val="001221A5"/>
    <w:rsid w:val="00122CC5"/>
    <w:rsid w:val="00122CCD"/>
    <w:rsid w:val="00123444"/>
    <w:rsid w:val="0012369E"/>
    <w:rsid w:val="001259B9"/>
    <w:rsid w:val="001262B6"/>
    <w:rsid w:val="0012669F"/>
    <w:rsid w:val="00126783"/>
    <w:rsid w:val="00126A49"/>
    <w:rsid w:val="00127608"/>
    <w:rsid w:val="00131341"/>
    <w:rsid w:val="00131744"/>
    <w:rsid w:val="0013186E"/>
    <w:rsid w:val="00131AA5"/>
    <w:rsid w:val="00132DE3"/>
    <w:rsid w:val="0013324F"/>
    <w:rsid w:val="001351E6"/>
    <w:rsid w:val="0013580F"/>
    <w:rsid w:val="00135DA5"/>
    <w:rsid w:val="00135E58"/>
    <w:rsid w:val="00136183"/>
    <w:rsid w:val="00136BD8"/>
    <w:rsid w:val="001372F2"/>
    <w:rsid w:val="001378A6"/>
    <w:rsid w:val="00137977"/>
    <w:rsid w:val="001406CA"/>
    <w:rsid w:val="00140A36"/>
    <w:rsid w:val="00141126"/>
    <w:rsid w:val="001412CF"/>
    <w:rsid w:val="00141393"/>
    <w:rsid w:val="00141736"/>
    <w:rsid w:val="001417E0"/>
    <w:rsid w:val="00141CFC"/>
    <w:rsid w:val="00141D16"/>
    <w:rsid w:val="00141F2E"/>
    <w:rsid w:val="00141FA9"/>
    <w:rsid w:val="00142685"/>
    <w:rsid w:val="00142823"/>
    <w:rsid w:val="00142F79"/>
    <w:rsid w:val="00143867"/>
    <w:rsid w:val="0014490D"/>
    <w:rsid w:val="00144B35"/>
    <w:rsid w:val="00144B3A"/>
    <w:rsid w:val="001469A5"/>
    <w:rsid w:val="00146AFB"/>
    <w:rsid w:val="00146BD5"/>
    <w:rsid w:val="00146F4E"/>
    <w:rsid w:val="001473DB"/>
    <w:rsid w:val="001476E5"/>
    <w:rsid w:val="00147770"/>
    <w:rsid w:val="0014780D"/>
    <w:rsid w:val="00150487"/>
    <w:rsid w:val="00150A51"/>
    <w:rsid w:val="00151045"/>
    <w:rsid w:val="001510F8"/>
    <w:rsid w:val="00151422"/>
    <w:rsid w:val="0015173B"/>
    <w:rsid w:val="001523EB"/>
    <w:rsid w:val="001524C2"/>
    <w:rsid w:val="001525DD"/>
    <w:rsid w:val="00152B85"/>
    <w:rsid w:val="0015329A"/>
    <w:rsid w:val="00153858"/>
    <w:rsid w:val="00153E2A"/>
    <w:rsid w:val="001541E9"/>
    <w:rsid w:val="00154F03"/>
    <w:rsid w:val="00155743"/>
    <w:rsid w:val="00155800"/>
    <w:rsid w:val="00155B41"/>
    <w:rsid w:val="00156122"/>
    <w:rsid w:val="001564A0"/>
    <w:rsid w:val="0015689C"/>
    <w:rsid w:val="00156ABE"/>
    <w:rsid w:val="00157550"/>
    <w:rsid w:val="00157D30"/>
    <w:rsid w:val="00160519"/>
    <w:rsid w:val="0016086E"/>
    <w:rsid w:val="00160897"/>
    <w:rsid w:val="001608C7"/>
    <w:rsid w:val="001609C0"/>
    <w:rsid w:val="00160A8F"/>
    <w:rsid w:val="00160CCA"/>
    <w:rsid w:val="00161580"/>
    <w:rsid w:val="0016164C"/>
    <w:rsid w:val="00161F53"/>
    <w:rsid w:val="001628D3"/>
    <w:rsid w:val="00163067"/>
    <w:rsid w:val="001641E5"/>
    <w:rsid w:val="00164A12"/>
    <w:rsid w:val="00164C75"/>
    <w:rsid w:val="00164FF4"/>
    <w:rsid w:val="00165042"/>
    <w:rsid w:val="00165E44"/>
    <w:rsid w:val="00166405"/>
    <w:rsid w:val="00166F08"/>
    <w:rsid w:val="001676CB"/>
    <w:rsid w:val="001712C0"/>
    <w:rsid w:val="0017130F"/>
    <w:rsid w:val="001717BA"/>
    <w:rsid w:val="00171A28"/>
    <w:rsid w:val="00171A5A"/>
    <w:rsid w:val="001723FD"/>
    <w:rsid w:val="001727B8"/>
    <w:rsid w:val="00173B22"/>
    <w:rsid w:val="00173B74"/>
    <w:rsid w:val="00174643"/>
    <w:rsid w:val="0017494A"/>
    <w:rsid w:val="00174E18"/>
    <w:rsid w:val="00175307"/>
    <w:rsid w:val="0017554A"/>
    <w:rsid w:val="001757DC"/>
    <w:rsid w:val="001758FE"/>
    <w:rsid w:val="00175E7D"/>
    <w:rsid w:val="00175EE4"/>
    <w:rsid w:val="0017616B"/>
    <w:rsid w:val="00176232"/>
    <w:rsid w:val="0017669D"/>
    <w:rsid w:val="00176796"/>
    <w:rsid w:val="001768CC"/>
    <w:rsid w:val="0018146C"/>
    <w:rsid w:val="00181710"/>
    <w:rsid w:val="0018177B"/>
    <w:rsid w:val="001824D0"/>
    <w:rsid w:val="0018331F"/>
    <w:rsid w:val="001839E0"/>
    <w:rsid w:val="00183BB6"/>
    <w:rsid w:val="0018409B"/>
    <w:rsid w:val="001846EF"/>
    <w:rsid w:val="0018473C"/>
    <w:rsid w:val="001848C5"/>
    <w:rsid w:val="00184A7A"/>
    <w:rsid w:val="00184BD4"/>
    <w:rsid w:val="00185439"/>
    <w:rsid w:val="00185B34"/>
    <w:rsid w:val="00187B82"/>
    <w:rsid w:val="001900F7"/>
    <w:rsid w:val="00190BCD"/>
    <w:rsid w:val="00190E30"/>
    <w:rsid w:val="00191468"/>
    <w:rsid w:val="00191B67"/>
    <w:rsid w:val="00191BB4"/>
    <w:rsid w:val="001920A0"/>
    <w:rsid w:val="001921B1"/>
    <w:rsid w:val="00192367"/>
    <w:rsid w:val="0019267D"/>
    <w:rsid w:val="00192EBC"/>
    <w:rsid w:val="00192F14"/>
    <w:rsid w:val="00193392"/>
    <w:rsid w:val="001934A5"/>
    <w:rsid w:val="00193CC6"/>
    <w:rsid w:val="00194439"/>
    <w:rsid w:val="001945D9"/>
    <w:rsid w:val="00194B61"/>
    <w:rsid w:val="00194F8D"/>
    <w:rsid w:val="00195028"/>
    <w:rsid w:val="001950E6"/>
    <w:rsid w:val="0019525A"/>
    <w:rsid w:val="001958F8"/>
    <w:rsid w:val="001963D3"/>
    <w:rsid w:val="00196F6F"/>
    <w:rsid w:val="00197692"/>
    <w:rsid w:val="00197E4D"/>
    <w:rsid w:val="001A0780"/>
    <w:rsid w:val="001A0D4D"/>
    <w:rsid w:val="001A3899"/>
    <w:rsid w:val="001A3929"/>
    <w:rsid w:val="001A3BDB"/>
    <w:rsid w:val="001A3DF7"/>
    <w:rsid w:val="001A4086"/>
    <w:rsid w:val="001A4598"/>
    <w:rsid w:val="001A486C"/>
    <w:rsid w:val="001A4CF7"/>
    <w:rsid w:val="001A52B5"/>
    <w:rsid w:val="001A548D"/>
    <w:rsid w:val="001A57F4"/>
    <w:rsid w:val="001A5A4F"/>
    <w:rsid w:val="001A5C52"/>
    <w:rsid w:val="001A5E45"/>
    <w:rsid w:val="001A5F86"/>
    <w:rsid w:val="001A69B3"/>
    <w:rsid w:val="001A6AEA"/>
    <w:rsid w:val="001A75E4"/>
    <w:rsid w:val="001A792E"/>
    <w:rsid w:val="001A7F88"/>
    <w:rsid w:val="001B0127"/>
    <w:rsid w:val="001B039F"/>
    <w:rsid w:val="001B0520"/>
    <w:rsid w:val="001B0538"/>
    <w:rsid w:val="001B07AC"/>
    <w:rsid w:val="001B103B"/>
    <w:rsid w:val="001B11A3"/>
    <w:rsid w:val="001B1212"/>
    <w:rsid w:val="001B13DF"/>
    <w:rsid w:val="001B149F"/>
    <w:rsid w:val="001B1C0A"/>
    <w:rsid w:val="001B28CF"/>
    <w:rsid w:val="001B2B23"/>
    <w:rsid w:val="001B34FF"/>
    <w:rsid w:val="001B3738"/>
    <w:rsid w:val="001B4E01"/>
    <w:rsid w:val="001B504D"/>
    <w:rsid w:val="001B57F0"/>
    <w:rsid w:val="001B7A30"/>
    <w:rsid w:val="001B7C1D"/>
    <w:rsid w:val="001B7DEF"/>
    <w:rsid w:val="001C06AF"/>
    <w:rsid w:val="001C0E02"/>
    <w:rsid w:val="001C2E05"/>
    <w:rsid w:val="001C325E"/>
    <w:rsid w:val="001C34C6"/>
    <w:rsid w:val="001C34E9"/>
    <w:rsid w:val="001C3628"/>
    <w:rsid w:val="001C3719"/>
    <w:rsid w:val="001C375C"/>
    <w:rsid w:val="001C3955"/>
    <w:rsid w:val="001C3976"/>
    <w:rsid w:val="001C3A1B"/>
    <w:rsid w:val="001C3C74"/>
    <w:rsid w:val="001C413A"/>
    <w:rsid w:val="001C4553"/>
    <w:rsid w:val="001C46F7"/>
    <w:rsid w:val="001C50AF"/>
    <w:rsid w:val="001C5CA8"/>
    <w:rsid w:val="001C5F45"/>
    <w:rsid w:val="001C5FD7"/>
    <w:rsid w:val="001C61D7"/>
    <w:rsid w:val="001C7CA3"/>
    <w:rsid w:val="001D045D"/>
    <w:rsid w:val="001D0685"/>
    <w:rsid w:val="001D0A37"/>
    <w:rsid w:val="001D0A3A"/>
    <w:rsid w:val="001D174B"/>
    <w:rsid w:val="001D1939"/>
    <w:rsid w:val="001D1E52"/>
    <w:rsid w:val="001D2381"/>
    <w:rsid w:val="001D23DA"/>
    <w:rsid w:val="001D281E"/>
    <w:rsid w:val="001D297B"/>
    <w:rsid w:val="001D3575"/>
    <w:rsid w:val="001D37AA"/>
    <w:rsid w:val="001D392D"/>
    <w:rsid w:val="001D4FAC"/>
    <w:rsid w:val="001D5A0A"/>
    <w:rsid w:val="001D5C22"/>
    <w:rsid w:val="001D6FFC"/>
    <w:rsid w:val="001D7571"/>
    <w:rsid w:val="001D775F"/>
    <w:rsid w:val="001D7E11"/>
    <w:rsid w:val="001E040C"/>
    <w:rsid w:val="001E0E35"/>
    <w:rsid w:val="001E18B8"/>
    <w:rsid w:val="001E1FCC"/>
    <w:rsid w:val="001E2541"/>
    <w:rsid w:val="001E442F"/>
    <w:rsid w:val="001E46E2"/>
    <w:rsid w:val="001E59A3"/>
    <w:rsid w:val="001E59D7"/>
    <w:rsid w:val="001E60D2"/>
    <w:rsid w:val="001E61E4"/>
    <w:rsid w:val="001E6C01"/>
    <w:rsid w:val="001E7543"/>
    <w:rsid w:val="001E7FD7"/>
    <w:rsid w:val="001F0A55"/>
    <w:rsid w:val="001F0F66"/>
    <w:rsid w:val="001F11AE"/>
    <w:rsid w:val="001F12F3"/>
    <w:rsid w:val="001F27E0"/>
    <w:rsid w:val="001F293A"/>
    <w:rsid w:val="001F2BE8"/>
    <w:rsid w:val="001F306F"/>
    <w:rsid w:val="001F33FD"/>
    <w:rsid w:val="001F3567"/>
    <w:rsid w:val="001F4C7B"/>
    <w:rsid w:val="001F50AE"/>
    <w:rsid w:val="001F567B"/>
    <w:rsid w:val="001F6C27"/>
    <w:rsid w:val="001F7119"/>
    <w:rsid w:val="001F7D77"/>
    <w:rsid w:val="001F7E01"/>
    <w:rsid w:val="001F7E99"/>
    <w:rsid w:val="001F7F9D"/>
    <w:rsid w:val="002009CF"/>
    <w:rsid w:val="00200E20"/>
    <w:rsid w:val="00201585"/>
    <w:rsid w:val="00201938"/>
    <w:rsid w:val="00201F2A"/>
    <w:rsid w:val="002020FE"/>
    <w:rsid w:val="00202C1B"/>
    <w:rsid w:val="002037B0"/>
    <w:rsid w:val="0020418E"/>
    <w:rsid w:val="00204652"/>
    <w:rsid w:val="0020499E"/>
    <w:rsid w:val="002056A7"/>
    <w:rsid w:val="0020592C"/>
    <w:rsid w:val="00205AE0"/>
    <w:rsid w:val="0020608D"/>
    <w:rsid w:val="00206156"/>
    <w:rsid w:val="00206A48"/>
    <w:rsid w:val="00206DE6"/>
    <w:rsid w:val="00206E61"/>
    <w:rsid w:val="002070B1"/>
    <w:rsid w:val="002076F9"/>
    <w:rsid w:val="00207E6C"/>
    <w:rsid w:val="00210569"/>
    <w:rsid w:val="00210667"/>
    <w:rsid w:val="0021118D"/>
    <w:rsid w:val="002116A1"/>
    <w:rsid w:val="00212765"/>
    <w:rsid w:val="0021289C"/>
    <w:rsid w:val="00212912"/>
    <w:rsid w:val="00212D76"/>
    <w:rsid w:val="00212FBF"/>
    <w:rsid w:val="002133A4"/>
    <w:rsid w:val="0021450E"/>
    <w:rsid w:val="0021455E"/>
    <w:rsid w:val="00214BB4"/>
    <w:rsid w:val="00215DB0"/>
    <w:rsid w:val="00216421"/>
    <w:rsid w:val="00216444"/>
    <w:rsid w:val="00216508"/>
    <w:rsid w:val="00216A6A"/>
    <w:rsid w:val="00216BB7"/>
    <w:rsid w:val="0021777C"/>
    <w:rsid w:val="00221146"/>
    <w:rsid w:val="00221333"/>
    <w:rsid w:val="002215DA"/>
    <w:rsid w:val="00221B8D"/>
    <w:rsid w:val="00222981"/>
    <w:rsid w:val="00223E92"/>
    <w:rsid w:val="0022486B"/>
    <w:rsid w:val="00225446"/>
    <w:rsid w:val="00225539"/>
    <w:rsid w:val="002257A3"/>
    <w:rsid w:val="00226506"/>
    <w:rsid w:val="00227261"/>
    <w:rsid w:val="00227D31"/>
    <w:rsid w:val="00227EC7"/>
    <w:rsid w:val="0023152A"/>
    <w:rsid w:val="00231C85"/>
    <w:rsid w:val="00231E99"/>
    <w:rsid w:val="002322EF"/>
    <w:rsid w:val="00232C53"/>
    <w:rsid w:val="00232D02"/>
    <w:rsid w:val="00233618"/>
    <w:rsid w:val="0023410A"/>
    <w:rsid w:val="0023417B"/>
    <w:rsid w:val="002347C3"/>
    <w:rsid w:val="002350AE"/>
    <w:rsid w:val="002359D3"/>
    <w:rsid w:val="00236917"/>
    <w:rsid w:val="00236AB4"/>
    <w:rsid w:val="00236B0F"/>
    <w:rsid w:val="00236FCE"/>
    <w:rsid w:val="0023704E"/>
    <w:rsid w:val="002371AB"/>
    <w:rsid w:val="002377AF"/>
    <w:rsid w:val="002379A9"/>
    <w:rsid w:val="00240941"/>
    <w:rsid w:val="00240FE8"/>
    <w:rsid w:val="00241087"/>
    <w:rsid w:val="002412CD"/>
    <w:rsid w:val="0024149F"/>
    <w:rsid w:val="002417AF"/>
    <w:rsid w:val="00241A63"/>
    <w:rsid w:val="002422F1"/>
    <w:rsid w:val="0024268F"/>
    <w:rsid w:val="002427BB"/>
    <w:rsid w:val="00242AFA"/>
    <w:rsid w:val="00242F74"/>
    <w:rsid w:val="00243395"/>
    <w:rsid w:val="00243CB6"/>
    <w:rsid w:val="00244344"/>
    <w:rsid w:val="0024485F"/>
    <w:rsid w:val="00244B92"/>
    <w:rsid w:val="00245707"/>
    <w:rsid w:val="00245B4C"/>
    <w:rsid w:val="00246AFE"/>
    <w:rsid w:val="002470CF"/>
    <w:rsid w:val="002506F4"/>
    <w:rsid w:val="00251A4F"/>
    <w:rsid w:val="0025219F"/>
    <w:rsid w:val="00252A79"/>
    <w:rsid w:val="00252F24"/>
    <w:rsid w:val="00253262"/>
    <w:rsid w:val="00253C29"/>
    <w:rsid w:val="002544D7"/>
    <w:rsid w:val="002544E9"/>
    <w:rsid w:val="00255196"/>
    <w:rsid w:val="002560F8"/>
    <w:rsid w:val="00256A19"/>
    <w:rsid w:val="00256D1F"/>
    <w:rsid w:val="00257B4C"/>
    <w:rsid w:val="00257DE7"/>
    <w:rsid w:val="00260900"/>
    <w:rsid w:val="00261043"/>
    <w:rsid w:val="002610A3"/>
    <w:rsid w:val="002613D0"/>
    <w:rsid w:val="00261663"/>
    <w:rsid w:val="00262089"/>
    <w:rsid w:val="002620DC"/>
    <w:rsid w:val="00262B73"/>
    <w:rsid w:val="00263120"/>
    <w:rsid w:val="00263665"/>
    <w:rsid w:val="00264055"/>
    <w:rsid w:val="00264581"/>
    <w:rsid w:val="002647C5"/>
    <w:rsid w:val="00265005"/>
    <w:rsid w:val="0026530B"/>
    <w:rsid w:val="0026538C"/>
    <w:rsid w:val="0026606B"/>
    <w:rsid w:val="002667C1"/>
    <w:rsid w:val="00266CF9"/>
    <w:rsid w:val="0026701F"/>
    <w:rsid w:val="0026754A"/>
    <w:rsid w:val="002702DD"/>
    <w:rsid w:val="0027036A"/>
    <w:rsid w:val="00270A01"/>
    <w:rsid w:val="00270EB5"/>
    <w:rsid w:val="00270FDE"/>
    <w:rsid w:val="00271105"/>
    <w:rsid w:val="00271139"/>
    <w:rsid w:val="002714B9"/>
    <w:rsid w:val="00271EBB"/>
    <w:rsid w:val="00271EF5"/>
    <w:rsid w:val="00271F36"/>
    <w:rsid w:val="00271FEC"/>
    <w:rsid w:val="0027265D"/>
    <w:rsid w:val="002728D1"/>
    <w:rsid w:val="00272B95"/>
    <w:rsid w:val="00272F41"/>
    <w:rsid w:val="00273672"/>
    <w:rsid w:val="002739A6"/>
    <w:rsid w:val="00273B8E"/>
    <w:rsid w:val="002746FE"/>
    <w:rsid w:val="00275042"/>
    <w:rsid w:val="00275ED5"/>
    <w:rsid w:val="002767AB"/>
    <w:rsid w:val="002777E7"/>
    <w:rsid w:val="00277B6C"/>
    <w:rsid w:val="00277CC3"/>
    <w:rsid w:val="002802A3"/>
    <w:rsid w:val="002815CA"/>
    <w:rsid w:val="00281654"/>
    <w:rsid w:val="002825CC"/>
    <w:rsid w:val="002828AA"/>
    <w:rsid w:val="00282A53"/>
    <w:rsid w:val="00283679"/>
    <w:rsid w:val="0028374C"/>
    <w:rsid w:val="00284E8A"/>
    <w:rsid w:val="00285F33"/>
    <w:rsid w:val="0028697A"/>
    <w:rsid w:val="00286B72"/>
    <w:rsid w:val="00286D12"/>
    <w:rsid w:val="00287EF7"/>
    <w:rsid w:val="002901ED"/>
    <w:rsid w:val="00290526"/>
    <w:rsid w:val="00290E48"/>
    <w:rsid w:val="00290ECC"/>
    <w:rsid w:val="00291355"/>
    <w:rsid w:val="00291E73"/>
    <w:rsid w:val="002924DF"/>
    <w:rsid w:val="00292A25"/>
    <w:rsid w:val="00292ABC"/>
    <w:rsid w:val="002943EA"/>
    <w:rsid w:val="00294B4C"/>
    <w:rsid w:val="00294D5B"/>
    <w:rsid w:val="0029558F"/>
    <w:rsid w:val="00295C32"/>
    <w:rsid w:val="00295E57"/>
    <w:rsid w:val="002965EE"/>
    <w:rsid w:val="002966B0"/>
    <w:rsid w:val="00296A53"/>
    <w:rsid w:val="00296E61"/>
    <w:rsid w:val="00296FD6"/>
    <w:rsid w:val="0029761A"/>
    <w:rsid w:val="00297D4F"/>
    <w:rsid w:val="00297D85"/>
    <w:rsid w:val="002A0CB1"/>
    <w:rsid w:val="002A1138"/>
    <w:rsid w:val="002A11DD"/>
    <w:rsid w:val="002A1B30"/>
    <w:rsid w:val="002A1EB6"/>
    <w:rsid w:val="002A2CE2"/>
    <w:rsid w:val="002A2F9C"/>
    <w:rsid w:val="002A32EB"/>
    <w:rsid w:val="002A37D7"/>
    <w:rsid w:val="002A39E4"/>
    <w:rsid w:val="002A3A85"/>
    <w:rsid w:val="002A44CC"/>
    <w:rsid w:val="002A4C34"/>
    <w:rsid w:val="002A4EC9"/>
    <w:rsid w:val="002A574F"/>
    <w:rsid w:val="002A5E53"/>
    <w:rsid w:val="002A632E"/>
    <w:rsid w:val="002A7721"/>
    <w:rsid w:val="002B03BE"/>
    <w:rsid w:val="002B0A89"/>
    <w:rsid w:val="002B2B7F"/>
    <w:rsid w:val="002B3364"/>
    <w:rsid w:val="002B33CF"/>
    <w:rsid w:val="002B3933"/>
    <w:rsid w:val="002B4DF8"/>
    <w:rsid w:val="002B66DD"/>
    <w:rsid w:val="002B6998"/>
    <w:rsid w:val="002B73D7"/>
    <w:rsid w:val="002B757D"/>
    <w:rsid w:val="002B76E4"/>
    <w:rsid w:val="002B7E70"/>
    <w:rsid w:val="002C0095"/>
    <w:rsid w:val="002C033E"/>
    <w:rsid w:val="002C042B"/>
    <w:rsid w:val="002C0A91"/>
    <w:rsid w:val="002C110F"/>
    <w:rsid w:val="002C122D"/>
    <w:rsid w:val="002C1A35"/>
    <w:rsid w:val="002C1FE7"/>
    <w:rsid w:val="002C2233"/>
    <w:rsid w:val="002C2494"/>
    <w:rsid w:val="002C3246"/>
    <w:rsid w:val="002C337F"/>
    <w:rsid w:val="002C362B"/>
    <w:rsid w:val="002C3784"/>
    <w:rsid w:val="002C3A95"/>
    <w:rsid w:val="002C3F2A"/>
    <w:rsid w:val="002C49BA"/>
    <w:rsid w:val="002C4C96"/>
    <w:rsid w:val="002C587C"/>
    <w:rsid w:val="002C588F"/>
    <w:rsid w:val="002C5C4C"/>
    <w:rsid w:val="002C691D"/>
    <w:rsid w:val="002C6F7D"/>
    <w:rsid w:val="002C735B"/>
    <w:rsid w:val="002C7D5B"/>
    <w:rsid w:val="002C7D68"/>
    <w:rsid w:val="002C7E16"/>
    <w:rsid w:val="002D01C7"/>
    <w:rsid w:val="002D0391"/>
    <w:rsid w:val="002D0E93"/>
    <w:rsid w:val="002D0EEE"/>
    <w:rsid w:val="002D2066"/>
    <w:rsid w:val="002D314A"/>
    <w:rsid w:val="002D36EA"/>
    <w:rsid w:val="002D4490"/>
    <w:rsid w:val="002D5798"/>
    <w:rsid w:val="002D5B48"/>
    <w:rsid w:val="002D6B10"/>
    <w:rsid w:val="002D7766"/>
    <w:rsid w:val="002D7A54"/>
    <w:rsid w:val="002D7D52"/>
    <w:rsid w:val="002E00C8"/>
    <w:rsid w:val="002E0287"/>
    <w:rsid w:val="002E039A"/>
    <w:rsid w:val="002E076B"/>
    <w:rsid w:val="002E1364"/>
    <w:rsid w:val="002E1432"/>
    <w:rsid w:val="002E14EA"/>
    <w:rsid w:val="002E17EF"/>
    <w:rsid w:val="002E1B11"/>
    <w:rsid w:val="002E2880"/>
    <w:rsid w:val="002E2B24"/>
    <w:rsid w:val="002E2F55"/>
    <w:rsid w:val="002E3350"/>
    <w:rsid w:val="002E40BA"/>
    <w:rsid w:val="002E445C"/>
    <w:rsid w:val="002E597B"/>
    <w:rsid w:val="002E5F7F"/>
    <w:rsid w:val="002E6558"/>
    <w:rsid w:val="002E65D4"/>
    <w:rsid w:val="002E66A4"/>
    <w:rsid w:val="002E7CEF"/>
    <w:rsid w:val="002E7F3C"/>
    <w:rsid w:val="002F02F7"/>
    <w:rsid w:val="002F055B"/>
    <w:rsid w:val="002F0B4A"/>
    <w:rsid w:val="002F15BF"/>
    <w:rsid w:val="002F2F8B"/>
    <w:rsid w:val="002F31BD"/>
    <w:rsid w:val="002F3364"/>
    <w:rsid w:val="002F36B5"/>
    <w:rsid w:val="002F49B7"/>
    <w:rsid w:val="002F4E4A"/>
    <w:rsid w:val="002F542B"/>
    <w:rsid w:val="002F5835"/>
    <w:rsid w:val="002F5AA8"/>
    <w:rsid w:val="002F5E07"/>
    <w:rsid w:val="002F68CB"/>
    <w:rsid w:val="002F6BC1"/>
    <w:rsid w:val="002F70F7"/>
    <w:rsid w:val="002F7853"/>
    <w:rsid w:val="002F7905"/>
    <w:rsid w:val="002F7BE7"/>
    <w:rsid w:val="00302310"/>
    <w:rsid w:val="003023DA"/>
    <w:rsid w:val="00302BFE"/>
    <w:rsid w:val="00302D47"/>
    <w:rsid w:val="00302ECE"/>
    <w:rsid w:val="0030311B"/>
    <w:rsid w:val="003037BC"/>
    <w:rsid w:val="00304022"/>
    <w:rsid w:val="00304104"/>
    <w:rsid w:val="00304A22"/>
    <w:rsid w:val="003051C3"/>
    <w:rsid w:val="0030590F"/>
    <w:rsid w:val="00306CBF"/>
    <w:rsid w:val="00306EF0"/>
    <w:rsid w:val="00307782"/>
    <w:rsid w:val="00307DB2"/>
    <w:rsid w:val="00310AE3"/>
    <w:rsid w:val="00310F45"/>
    <w:rsid w:val="00310F47"/>
    <w:rsid w:val="00311099"/>
    <w:rsid w:val="003116A1"/>
    <w:rsid w:val="00311FA2"/>
    <w:rsid w:val="00312756"/>
    <w:rsid w:val="00312B5D"/>
    <w:rsid w:val="0031336A"/>
    <w:rsid w:val="003133EC"/>
    <w:rsid w:val="00313B09"/>
    <w:rsid w:val="00314580"/>
    <w:rsid w:val="0031482A"/>
    <w:rsid w:val="00315060"/>
    <w:rsid w:val="003150D5"/>
    <w:rsid w:val="00315128"/>
    <w:rsid w:val="00315697"/>
    <w:rsid w:val="003163A0"/>
    <w:rsid w:val="00316765"/>
    <w:rsid w:val="00316C4C"/>
    <w:rsid w:val="003176DA"/>
    <w:rsid w:val="00317721"/>
    <w:rsid w:val="0031774F"/>
    <w:rsid w:val="00320184"/>
    <w:rsid w:val="00320763"/>
    <w:rsid w:val="0032098C"/>
    <w:rsid w:val="00320C2D"/>
    <w:rsid w:val="00320CF0"/>
    <w:rsid w:val="00320FAE"/>
    <w:rsid w:val="003214A3"/>
    <w:rsid w:val="0032153A"/>
    <w:rsid w:val="0032188F"/>
    <w:rsid w:val="00321990"/>
    <w:rsid w:val="00321BE1"/>
    <w:rsid w:val="00321CC2"/>
    <w:rsid w:val="00322E8E"/>
    <w:rsid w:val="0032444C"/>
    <w:rsid w:val="00324732"/>
    <w:rsid w:val="00324952"/>
    <w:rsid w:val="00324A08"/>
    <w:rsid w:val="00324B1B"/>
    <w:rsid w:val="00325980"/>
    <w:rsid w:val="00326795"/>
    <w:rsid w:val="00326873"/>
    <w:rsid w:val="003268FA"/>
    <w:rsid w:val="00326C44"/>
    <w:rsid w:val="00327A86"/>
    <w:rsid w:val="003307F2"/>
    <w:rsid w:val="00330DA5"/>
    <w:rsid w:val="003312C0"/>
    <w:rsid w:val="00331469"/>
    <w:rsid w:val="003314C8"/>
    <w:rsid w:val="0033151C"/>
    <w:rsid w:val="003319E9"/>
    <w:rsid w:val="00331C50"/>
    <w:rsid w:val="00331E1C"/>
    <w:rsid w:val="00332475"/>
    <w:rsid w:val="0033303F"/>
    <w:rsid w:val="00334796"/>
    <w:rsid w:val="00334DFF"/>
    <w:rsid w:val="0033538E"/>
    <w:rsid w:val="00335560"/>
    <w:rsid w:val="003356F5"/>
    <w:rsid w:val="00335CC4"/>
    <w:rsid w:val="00335E54"/>
    <w:rsid w:val="0033603B"/>
    <w:rsid w:val="00336187"/>
    <w:rsid w:val="0033646C"/>
    <w:rsid w:val="003369B4"/>
    <w:rsid w:val="00336A92"/>
    <w:rsid w:val="00336B3C"/>
    <w:rsid w:val="00337837"/>
    <w:rsid w:val="00337DEE"/>
    <w:rsid w:val="0034035E"/>
    <w:rsid w:val="00341028"/>
    <w:rsid w:val="0034144E"/>
    <w:rsid w:val="00341451"/>
    <w:rsid w:val="003415DB"/>
    <w:rsid w:val="00341DAD"/>
    <w:rsid w:val="003424BC"/>
    <w:rsid w:val="0034322B"/>
    <w:rsid w:val="00343477"/>
    <w:rsid w:val="00343684"/>
    <w:rsid w:val="00343733"/>
    <w:rsid w:val="0034398B"/>
    <w:rsid w:val="00343C03"/>
    <w:rsid w:val="00343F6B"/>
    <w:rsid w:val="003448E5"/>
    <w:rsid w:val="00344964"/>
    <w:rsid w:val="00346748"/>
    <w:rsid w:val="0034732C"/>
    <w:rsid w:val="00350578"/>
    <w:rsid w:val="0035082B"/>
    <w:rsid w:val="00350905"/>
    <w:rsid w:val="00350EB7"/>
    <w:rsid w:val="003511F0"/>
    <w:rsid w:val="00352099"/>
    <w:rsid w:val="003522EC"/>
    <w:rsid w:val="00352C7E"/>
    <w:rsid w:val="003540B8"/>
    <w:rsid w:val="00354E3E"/>
    <w:rsid w:val="003551F4"/>
    <w:rsid w:val="003555F1"/>
    <w:rsid w:val="00356F11"/>
    <w:rsid w:val="0035737F"/>
    <w:rsid w:val="00357CC2"/>
    <w:rsid w:val="0036084A"/>
    <w:rsid w:val="00360A9F"/>
    <w:rsid w:val="00360CE4"/>
    <w:rsid w:val="003613E7"/>
    <w:rsid w:val="003632D1"/>
    <w:rsid w:val="00363985"/>
    <w:rsid w:val="00363FFA"/>
    <w:rsid w:val="003644FB"/>
    <w:rsid w:val="003655F6"/>
    <w:rsid w:val="003672A2"/>
    <w:rsid w:val="00367425"/>
    <w:rsid w:val="00367899"/>
    <w:rsid w:val="0037002B"/>
    <w:rsid w:val="003706F1"/>
    <w:rsid w:val="00370D6F"/>
    <w:rsid w:val="00370F77"/>
    <w:rsid w:val="00371021"/>
    <w:rsid w:val="00371BB3"/>
    <w:rsid w:val="00371DD7"/>
    <w:rsid w:val="00371E7E"/>
    <w:rsid w:val="003721B5"/>
    <w:rsid w:val="0037256C"/>
    <w:rsid w:val="003735CF"/>
    <w:rsid w:val="003739AB"/>
    <w:rsid w:val="00373DC4"/>
    <w:rsid w:val="003742E7"/>
    <w:rsid w:val="003748DA"/>
    <w:rsid w:val="00375AEF"/>
    <w:rsid w:val="0037791D"/>
    <w:rsid w:val="00377C75"/>
    <w:rsid w:val="003800A0"/>
    <w:rsid w:val="003804BD"/>
    <w:rsid w:val="0038052D"/>
    <w:rsid w:val="003807E4"/>
    <w:rsid w:val="00380B35"/>
    <w:rsid w:val="00380E56"/>
    <w:rsid w:val="003818E7"/>
    <w:rsid w:val="00381E36"/>
    <w:rsid w:val="00381F78"/>
    <w:rsid w:val="00383A08"/>
    <w:rsid w:val="00383AEE"/>
    <w:rsid w:val="00384188"/>
    <w:rsid w:val="00384241"/>
    <w:rsid w:val="0038445F"/>
    <w:rsid w:val="003846DD"/>
    <w:rsid w:val="003847F1"/>
    <w:rsid w:val="0038556E"/>
    <w:rsid w:val="003856BA"/>
    <w:rsid w:val="0038574D"/>
    <w:rsid w:val="00386013"/>
    <w:rsid w:val="0038617D"/>
    <w:rsid w:val="003863C0"/>
    <w:rsid w:val="00386786"/>
    <w:rsid w:val="00386ED5"/>
    <w:rsid w:val="00387DEF"/>
    <w:rsid w:val="00390306"/>
    <w:rsid w:val="0039048A"/>
    <w:rsid w:val="00390910"/>
    <w:rsid w:val="00390ADC"/>
    <w:rsid w:val="00390B28"/>
    <w:rsid w:val="003910F3"/>
    <w:rsid w:val="003919FA"/>
    <w:rsid w:val="00391A1F"/>
    <w:rsid w:val="0039271B"/>
    <w:rsid w:val="003927D0"/>
    <w:rsid w:val="0039306D"/>
    <w:rsid w:val="003937A6"/>
    <w:rsid w:val="00393AF2"/>
    <w:rsid w:val="003942AE"/>
    <w:rsid w:val="00395682"/>
    <w:rsid w:val="003958A6"/>
    <w:rsid w:val="00395F3A"/>
    <w:rsid w:val="00396191"/>
    <w:rsid w:val="00396B69"/>
    <w:rsid w:val="00397162"/>
    <w:rsid w:val="00397435"/>
    <w:rsid w:val="00397ADB"/>
    <w:rsid w:val="00397D8B"/>
    <w:rsid w:val="00397FDC"/>
    <w:rsid w:val="003A287D"/>
    <w:rsid w:val="003A2D28"/>
    <w:rsid w:val="003A3165"/>
    <w:rsid w:val="003A4B6D"/>
    <w:rsid w:val="003A5451"/>
    <w:rsid w:val="003A56C6"/>
    <w:rsid w:val="003A5B1D"/>
    <w:rsid w:val="003A5B28"/>
    <w:rsid w:val="003A6B8B"/>
    <w:rsid w:val="003A71C4"/>
    <w:rsid w:val="003A71C7"/>
    <w:rsid w:val="003A730F"/>
    <w:rsid w:val="003B0325"/>
    <w:rsid w:val="003B08C5"/>
    <w:rsid w:val="003B1209"/>
    <w:rsid w:val="003B1291"/>
    <w:rsid w:val="003B14E7"/>
    <w:rsid w:val="003B1BBC"/>
    <w:rsid w:val="003B2300"/>
    <w:rsid w:val="003B2772"/>
    <w:rsid w:val="003B3B65"/>
    <w:rsid w:val="003B60D3"/>
    <w:rsid w:val="003B612B"/>
    <w:rsid w:val="003B67D4"/>
    <w:rsid w:val="003B6C3E"/>
    <w:rsid w:val="003B728E"/>
    <w:rsid w:val="003B7378"/>
    <w:rsid w:val="003B7822"/>
    <w:rsid w:val="003B7A87"/>
    <w:rsid w:val="003B7A8E"/>
    <w:rsid w:val="003B7C60"/>
    <w:rsid w:val="003C0C1F"/>
    <w:rsid w:val="003C0E94"/>
    <w:rsid w:val="003C2155"/>
    <w:rsid w:val="003C2C1A"/>
    <w:rsid w:val="003C3EDF"/>
    <w:rsid w:val="003C46BE"/>
    <w:rsid w:val="003C478A"/>
    <w:rsid w:val="003C5064"/>
    <w:rsid w:val="003C5E45"/>
    <w:rsid w:val="003C6B4D"/>
    <w:rsid w:val="003C783B"/>
    <w:rsid w:val="003C7A25"/>
    <w:rsid w:val="003C7B05"/>
    <w:rsid w:val="003C7CC3"/>
    <w:rsid w:val="003D010A"/>
    <w:rsid w:val="003D06E2"/>
    <w:rsid w:val="003D0B3B"/>
    <w:rsid w:val="003D0CA5"/>
    <w:rsid w:val="003D0CDB"/>
    <w:rsid w:val="003D0F53"/>
    <w:rsid w:val="003D10A4"/>
    <w:rsid w:val="003D1501"/>
    <w:rsid w:val="003D1B20"/>
    <w:rsid w:val="003D1E2B"/>
    <w:rsid w:val="003D1E57"/>
    <w:rsid w:val="003D3083"/>
    <w:rsid w:val="003D322B"/>
    <w:rsid w:val="003D33E6"/>
    <w:rsid w:val="003D3456"/>
    <w:rsid w:val="003D3759"/>
    <w:rsid w:val="003D38B9"/>
    <w:rsid w:val="003D39C4"/>
    <w:rsid w:val="003D4345"/>
    <w:rsid w:val="003D43A6"/>
    <w:rsid w:val="003D491F"/>
    <w:rsid w:val="003D4AE1"/>
    <w:rsid w:val="003D4C20"/>
    <w:rsid w:val="003D4E0C"/>
    <w:rsid w:val="003D4F59"/>
    <w:rsid w:val="003D5504"/>
    <w:rsid w:val="003D55B0"/>
    <w:rsid w:val="003D6210"/>
    <w:rsid w:val="003D6260"/>
    <w:rsid w:val="003D7867"/>
    <w:rsid w:val="003D79B4"/>
    <w:rsid w:val="003D7BBC"/>
    <w:rsid w:val="003E06EE"/>
    <w:rsid w:val="003E0913"/>
    <w:rsid w:val="003E0BE7"/>
    <w:rsid w:val="003E101C"/>
    <w:rsid w:val="003E162F"/>
    <w:rsid w:val="003E1AF8"/>
    <w:rsid w:val="003E2A90"/>
    <w:rsid w:val="003E2EA2"/>
    <w:rsid w:val="003E3268"/>
    <w:rsid w:val="003E390E"/>
    <w:rsid w:val="003E3946"/>
    <w:rsid w:val="003E3B0A"/>
    <w:rsid w:val="003E3BAA"/>
    <w:rsid w:val="003E3F32"/>
    <w:rsid w:val="003E429F"/>
    <w:rsid w:val="003E5766"/>
    <w:rsid w:val="003E5A84"/>
    <w:rsid w:val="003E63AD"/>
    <w:rsid w:val="003E711B"/>
    <w:rsid w:val="003E7121"/>
    <w:rsid w:val="003F010A"/>
    <w:rsid w:val="003F0227"/>
    <w:rsid w:val="003F0414"/>
    <w:rsid w:val="003F045C"/>
    <w:rsid w:val="003F0DE7"/>
    <w:rsid w:val="003F176F"/>
    <w:rsid w:val="003F1EFA"/>
    <w:rsid w:val="003F299A"/>
    <w:rsid w:val="003F2CDA"/>
    <w:rsid w:val="003F2D4B"/>
    <w:rsid w:val="003F32F5"/>
    <w:rsid w:val="003F352E"/>
    <w:rsid w:val="003F459F"/>
    <w:rsid w:val="003F4DB2"/>
    <w:rsid w:val="003F53BD"/>
    <w:rsid w:val="003F564D"/>
    <w:rsid w:val="003F5846"/>
    <w:rsid w:val="003F5C01"/>
    <w:rsid w:val="003F6121"/>
    <w:rsid w:val="003F6866"/>
    <w:rsid w:val="003F6889"/>
    <w:rsid w:val="003F6CF9"/>
    <w:rsid w:val="003F70DC"/>
    <w:rsid w:val="003F7B66"/>
    <w:rsid w:val="004012C9"/>
    <w:rsid w:val="0040220B"/>
    <w:rsid w:val="00402769"/>
    <w:rsid w:val="0040293B"/>
    <w:rsid w:val="0040296A"/>
    <w:rsid w:val="00402FC0"/>
    <w:rsid w:val="0040356A"/>
    <w:rsid w:val="0040359B"/>
    <w:rsid w:val="004036E4"/>
    <w:rsid w:val="00403EF8"/>
    <w:rsid w:val="00404992"/>
    <w:rsid w:val="00404C83"/>
    <w:rsid w:val="004050E6"/>
    <w:rsid w:val="00405634"/>
    <w:rsid w:val="004065E7"/>
    <w:rsid w:val="004069CA"/>
    <w:rsid w:val="0040716B"/>
    <w:rsid w:val="0040788D"/>
    <w:rsid w:val="00407C28"/>
    <w:rsid w:val="004105D0"/>
    <w:rsid w:val="004111C3"/>
    <w:rsid w:val="0041145A"/>
    <w:rsid w:val="00411DD6"/>
    <w:rsid w:val="00412B57"/>
    <w:rsid w:val="00413A80"/>
    <w:rsid w:val="00414796"/>
    <w:rsid w:val="00414A87"/>
    <w:rsid w:val="0041500D"/>
    <w:rsid w:val="00415C13"/>
    <w:rsid w:val="00416558"/>
    <w:rsid w:val="00416809"/>
    <w:rsid w:val="00417D18"/>
    <w:rsid w:val="00417EFB"/>
    <w:rsid w:val="00420248"/>
    <w:rsid w:val="0042040D"/>
    <w:rsid w:val="00420418"/>
    <w:rsid w:val="00420A96"/>
    <w:rsid w:val="00420C3C"/>
    <w:rsid w:val="00421000"/>
    <w:rsid w:val="0042181D"/>
    <w:rsid w:val="00421D53"/>
    <w:rsid w:val="00422500"/>
    <w:rsid w:val="00422C82"/>
    <w:rsid w:val="00423B20"/>
    <w:rsid w:val="00423CDF"/>
    <w:rsid w:val="00423E00"/>
    <w:rsid w:val="004247A1"/>
    <w:rsid w:val="00424B69"/>
    <w:rsid w:val="00424CED"/>
    <w:rsid w:val="0042550B"/>
    <w:rsid w:val="0042561D"/>
    <w:rsid w:val="00425AC1"/>
    <w:rsid w:val="00426141"/>
    <w:rsid w:val="0042682E"/>
    <w:rsid w:val="00426DF5"/>
    <w:rsid w:val="00427C81"/>
    <w:rsid w:val="00430C55"/>
    <w:rsid w:val="004313F7"/>
    <w:rsid w:val="00431B47"/>
    <w:rsid w:val="00431BE3"/>
    <w:rsid w:val="004327D9"/>
    <w:rsid w:val="004330B3"/>
    <w:rsid w:val="0043329D"/>
    <w:rsid w:val="00434420"/>
    <w:rsid w:val="00435605"/>
    <w:rsid w:val="00436134"/>
    <w:rsid w:val="00436533"/>
    <w:rsid w:val="0043698B"/>
    <w:rsid w:val="00436C19"/>
    <w:rsid w:val="004372C8"/>
    <w:rsid w:val="00437EE5"/>
    <w:rsid w:val="00440107"/>
    <w:rsid w:val="0044016A"/>
    <w:rsid w:val="0044041E"/>
    <w:rsid w:val="00440CED"/>
    <w:rsid w:val="00440E56"/>
    <w:rsid w:val="0044123F"/>
    <w:rsid w:val="004417D3"/>
    <w:rsid w:val="00441B02"/>
    <w:rsid w:val="004420E6"/>
    <w:rsid w:val="004421BF"/>
    <w:rsid w:val="00442363"/>
    <w:rsid w:val="00442410"/>
    <w:rsid w:val="00442432"/>
    <w:rsid w:val="0044243C"/>
    <w:rsid w:val="00442951"/>
    <w:rsid w:val="004438CF"/>
    <w:rsid w:val="00443F64"/>
    <w:rsid w:val="004447DD"/>
    <w:rsid w:val="00445598"/>
    <w:rsid w:val="00445D46"/>
    <w:rsid w:val="00446422"/>
    <w:rsid w:val="00446738"/>
    <w:rsid w:val="004468AB"/>
    <w:rsid w:val="00446A4C"/>
    <w:rsid w:val="00446D62"/>
    <w:rsid w:val="00446FF2"/>
    <w:rsid w:val="0044709B"/>
    <w:rsid w:val="00447AE1"/>
    <w:rsid w:val="00450A38"/>
    <w:rsid w:val="00450EB1"/>
    <w:rsid w:val="00450F91"/>
    <w:rsid w:val="004511E2"/>
    <w:rsid w:val="0045171E"/>
    <w:rsid w:val="00451E3D"/>
    <w:rsid w:val="004530B2"/>
    <w:rsid w:val="00453322"/>
    <w:rsid w:val="0045351A"/>
    <w:rsid w:val="004538FF"/>
    <w:rsid w:val="00454175"/>
    <w:rsid w:val="00454194"/>
    <w:rsid w:val="00454502"/>
    <w:rsid w:val="004549EF"/>
    <w:rsid w:val="00454CDB"/>
    <w:rsid w:val="00454D25"/>
    <w:rsid w:val="00455648"/>
    <w:rsid w:val="00456402"/>
    <w:rsid w:val="004577BA"/>
    <w:rsid w:val="00457DE5"/>
    <w:rsid w:val="00457E43"/>
    <w:rsid w:val="00460165"/>
    <w:rsid w:val="0046071D"/>
    <w:rsid w:val="004609B2"/>
    <w:rsid w:val="00460A38"/>
    <w:rsid w:val="00460EC4"/>
    <w:rsid w:val="00461E88"/>
    <w:rsid w:val="00461E96"/>
    <w:rsid w:val="00462107"/>
    <w:rsid w:val="004625B1"/>
    <w:rsid w:val="00463071"/>
    <w:rsid w:val="004641CF"/>
    <w:rsid w:val="00464B5F"/>
    <w:rsid w:val="00464FB6"/>
    <w:rsid w:val="00464FF1"/>
    <w:rsid w:val="00465899"/>
    <w:rsid w:val="00465B8A"/>
    <w:rsid w:val="00465C40"/>
    <w:rsid w:val="00465E50"/>
    <w:rsid w:val="00466308"/>
    <w:rsid w:val="004664B2"/>
    <w:rsid w:val="004665F9"/>
    <w:rsid w:val="00466D7D"/>
    <w:rsid w:val="00470A81"/>
    <w:rsid w:val="00470F24"/>
    <w:rsid w:val="004715DC"/>
    <w:rsid w:val="004716DB"/>
    <w:rsid w:val="0047215A"/>
    <w:rsid w:val="00472345"/>
    <w:rsid w:val="004724B1"/>
    <w:rsid w:val="00472D27"/>
    <w:rsid w:val="0047379F"/>
    <w:rsid w:val="004740E6"/>
    <w:rsid w:val="004745DE"/>
    <w:rsid w:val="00474B00"/>
    <w:rsid w:val="00474BC3"/>
    <w:rsid w:val="00474CFB"/>
    <w:rsid w:val="00474D40"/>
    <w:rsid w:val="00474FCA"/>
    <w:rsid w:val="004763E3"/>
    <w:rsid w:val="004764AF"/>
    <w:rsid w:val="00476D89"/>
    <w:rsid w:val="00477222"/>
    <w:rsid w:val="0047734D"/>
    <w:rsid w:val="00477372"/>
    <w:rsid w:val="0047747E"/>
    <w:rsid w:val="00477F70"/>
    <w:rsid w:val="004802F8"/>
    <w:rsid w:val="004808B6"/>
    <w:rsid w:val="00480F75"/>
    <w:rsid w:val="004810CA"/>
    <w:rsid w:val="004814CE"/>
    <w:rsid w:val="004815B3"/>
    <w:rsid w:val="004816E6"/>
    <w:rsid w:val="004822E2"/>
    <w:rsid w:val="00482A14"/>
    <w:rsid w:val="00483215"/>
    <w:rsid w:val="00483D7A"/>
    <w:rsid w:val="00483D9A"/>
    <w:rsid w:val="00483F54"/>
    <w:rsid w:val="0048460A"/>
    <w:rsid w:val="00484709"/>
    <w:rsid w:val="004866FB"/>
    <w:rsid w:val="00486B02"/>
    <w:rsid w:val="004875C4"/>
    <w:rsid w:val="00487D80"/>
    <w:rsid w:val="0049022F"/>
    <w:rsid w:val="004903C8"/>
    <w:rsid w:val="00492872"/>
    <w:rsid w:val="00492C85"/>
    <w:rsid w:val="004930BE"/>
    <w:rsid w:val="00494527"/>
    <w:rsid w:val="004947EF"/>
    <w:rsid w:val="004951E9"/>
    <w:rsid w:val="00495333"/>
    <w:rsid w:val="0049585B"/>
    <w:rsid w:val="004962A1"/>
    <w:rsid w:val="00496406"/>
    <w:rsid w:val="004969D5"/>
    <w:rsid w:val="004977BF"/>
    <w:rsid w:val="004A0124"/>
    <w:rsid w:val="004A119D"/>
    <w:rsid w:val="004A155A"/>
    <w:rsid w:val="004A1587"/>
    <w:rsid w:val="004A1E49"/>
    <w:rsid w:val="004A1F33"/>
    <w:rsid w:val="004A2297"/>
    <w:rsid w:val="004A30CD"/>
    <w:rsid w:val="004A3573"/>
    <w:rsid w:val="004A3F55"/>
    <w:rsid w:val="004A427D"/>
    <w:rsid w:val="004A4437"/>
    <w:rsid w:val="004A51AC"/>
    <w:rsid w:val="004A5D02"/>
    <w:rsid w:val="004A5D35"/>
    <w:rsid w:val="004A69FB"/>
    <w:rsid w:val="004A6F5E"/>
    <w:rsid w:val="004A7376"/>
    <w:rsid w:val="004A7FFE"/>
    <w:rsid w:val="004B00A7"/>
    <w:rsid w:val="004B0383"/>
    <w:rsid w:val="004B05F6"/>
    <w:rsid w:val="004B110D"/>
    <w:rsid w:val="004B12CC"/>
    <w:rsid w:val="004B12D3"/>
    <w:rsid w:val="004B1BD2"/>
    <w:rsid w:val="004B2376"/>
    <w:rsid w:val="004B25FC"/>
    <w:rsid w:val="004B2A7E"/>
    <w:rsid w:val="004B2BEF"/>
    <w:rsid w:val="004B2D14"/>
    <w:rsid w:val="004B3005"/>
    <w:rsid w:val="004B46D2"/>
    <w:rsid w:val="004B4E84"/>
    <w:rsid w:val="004B5459"/>
    <w:rsid w:val="004B58EE"/>
    <w:rsid w:val="004B5916"/>
    <w:rsid w:val="004B5B83"/>
    <w:rsid w:val="004B693C"/>
    <w:rsid w:val="004B6ED0"/>
    <w:rsid w:val="004B7223"/>
    <w:rsid w:val="004B740C"/>
    <w:rsid w:val="004B7430"/>
    <w:rsid w:val="004C0FAF"/>
    <w:rsid w:val="004C1182"/>
    <w:rsid w:val="004C244C"/>
    <w:rsid w:val="004C291C"/>
    <w:rsid w:val="004C2D19"/>
    <w:rsid w:val="004C32B7"/>
    <w:rsid w:val="004C3386"/>
    <w:rsid w:val="004C37A7"/>
    <w:rsid w:val="004C4385"/>
    <w:rsid w:val="004C4563"/>
    <w:rsid w:val="004C4A9B"/>
    <w:rsid w:val="004C4E1E"/>
    <w:rsid w:val="004C5DE4"/>
    <w:rsid w:val="004C6224"/>
    <w:rsid w:val="004C6B1B"/>
    <w:rsid w:val="004C6CB3"/>
    <w:rsid w:val="004C72C6"/>
    <w:rsid w:val="004C790A"/>
    <w:rsid w:val="004C7AC0"/>
    <w:rsid w:val="004D0521"/>
    <w:rsid w:val="004D0900"/>
    <w:rsid w:val="004D0CDF"/>
    <w:rsid w:val="004D17CD"/>
    <w:rsid w:val="004D238F"/>
    <w:rsid w:val="004D23E1"/>
    <w:rsid w:val="004D4986"/>
    <w:rsid w:val="004D4CBD"/>
    <w:rsid w:val="004D53C8"/>
    <w:rsid w:val="004D5C40"/>
    <w:rsid w:val="004D6771"/>
    <w:rsid w:val="004D7552"/>
    <w:rsid w:val="004D78D5"/>
    <w:rsid w:val="004D7924"/>
    <w:rsid w:val="004E0275"/>
    <w:rsid w:val="004E0E4C"/>
    <w:rsid w:val="004E1153"/>
    <w:rsid w:val="004E16C1"/>
    <w:rsid w:val="004E26A7"/>
    <w:rsid w:val="004E317F"/>
    <w:rsid w:val="004E4046"/>
    <w:rsid w:val="004E468C"/>
    <w:rsid w:val="004E4964"/>
    <w:rsid w:val="004E4D15"/>
    <w:rsid w:val="004E55B6"/>
    <w:rsid w:val="004E5607"/>
    <w:rsid w:val="004E6005"/>
    <w:rsid w:val="004E662E"/>
    <w:rsid w:val="004E667F"/>
    <w:rsid w:val="004E798E"/>
    <w:rsid w:val="004E7C8F"/>
    <w:rsid w:val="004E7F16"/>
    <w:rsid w:val="004F052D"/>
    <w:rsid w:val="004F05EE"/>
    <w:rsid w:val="004F07D4"/>
    <w:rsid w:val="004F0C04"/>
    <w:rsid w:val="004F148F"/>
    <w:rsid w:val="004F2771"/>
    <w:rsid w:val="004F2C9D"/>
    <w:rsid w:val="004F38E9"/>
    <w:rsid w:val="004F42F6"/>
    <w:rsid w:val="004F5ACB"/>
    <w:rsid w:val="004F6149"/>
    <w:rsid w:val="004F691F"/>
    <w:rsid w:val="004F7317"/>
    <w:rsid w:val="004F7621"/>
    <w:rsid w:val="004F7CF0"/>
    <w:rsid w:val="004F7D75"/>
    <w:rsid w:val="00500058"/>
    <w:rsid w:val="005002C2"/>
    <w:rsid w:val="005005A7"/>
    <w:rsid w:val="00500697"/>
    <w:rsid w:val="00501C25"/>
    <w:rsid w:val="005020A4"/>
    <w:rsid w:val="00502289"/>
    <w:rsid w:val="00503438"/>
    <w:rsid w:val="00503522"/>
    <w:rsid w:val="0050427D"/>
    <w:rsid w:val="00504404"/>
    <w:rsid w:val="0050534D"/>
    <w:rsid w:val="00505F02"/>
    <w:rsid w:val="005068F7"/>
    <w:rsid w:val="00507272"/>
    <w:rsid w:val="005077D1"/>
    <w:rsid w:val="00507863"/>
    <w:rsid w:val="005100B7"/>
    <w:rsid w:val="005105D3"/>
    <w:rsid w:val="005108DF"/>
    <w:rsid w:val="00510999"/>
    <w:rsid w:val="005112CC"/>
    <w:rsid w:val="005115C3"/>
    <w:rsid w:val="00511A8C"/>
    <w:rsid w:val="00511AC3"/>
    <w:rsid w:val="00511C8C"/>
    <w:rsid w:val="00512037"/>
    <w:rsid w:val="00512345"/>
    <w:rsid w:val="00512864"/>
    <w:rsid w:val="005128F5"/>
    <w:rsid w:val="00513743"/>
    <w:rsid w:val="00513ED5"/>
    <w:rsid w:val="005141BE"/>
    <w:rsid w:val="0051491E"/>
    <w:rsid w:val="00514D02"/>
    <w:rsid w:val="005153AD"/>
    <w:rsid w:val="00515DFE"/>
    <w:rsid w:val="00516152"/>
    <w:rsid w:val="005161A9"/>
    <w:rsid w:val="00516E96"/>
    <w:rsid w:val="00516F4A"/>
    <w:rsid w:val="005171E4"/>
    <w:rsid w:val="00517228"/>
    <w:rsid w:val="005175A6"/>
    <w:rsid w:val="00517C10"/>
    <w:rsid w:val="005204BB"/>
    <w:rsid w:val="00520AF0"/>
    <w:rsid w:val="00520ECB"/>
    <w:rsid w:val="00521416"/>
    <w:rsid w:val="00521464"/>
    <w:rsid w:val="0052206F"/>
    <w:rsid w:val="005229DA"/>
    <w:rsid w:val="00522BD0"/>
    <w:rsid w:val="0052369F"/>
    <w:rsid w:val="00523A4A"/>
    <w:rsid w:val="0052483D"/>
    <w:rsid w:val="005250A4"/>
    <w:rsid w:val="00525366"/>
    <w:rsid w:val="005253BD"/>
    <w:rsid w:val="0052567B"/>
    <w:rsid w:val="005262AB"/>
    <w:rsid w:val="005264AD"/>
    <w:rsid w:val="00526DEB"/>
    <w:rsid w:val="00527646"/>
    <w:rsid w:val="0052774C"/>
    <w:rsid w:val="00527DE0"/>
    <w:rsid w:val="00530A14"/>
    <w:rsid w:val="00531029"/>
    <w:rsid w:val="0053135C"/>
    <w:rsid w:val="00531408"/>
    <w:rsid w:val="0053142C"/>
    <w:rsid w:val="00532B2F"/>
    <w:rsid w:val="00532B6F"/>
    <w:rsid w:val="005343DE"/>
    <w:rsid w:val="00534589"/>
    <w:rsid w:val="00534649"/>
    <w:rsid w:val="0053478E"/>
    <w:rsid w:val="00534C61"/>
    <w:rsid w:val="0053524B"/>
    <w:rsid w:val="00535522"/>
    <w:rsid w:val="00535C16"/>
    <w:rsid w:val="005361BE"/>
    <w:rsid w:val="005363FA"/>
    <w:rsid w:val="00536683"/>
    <w:rsid w:val="00536C9B"/>
    <w:rsid w:val="0053700A"/>
    <w:rsid w:val="005370A6"/>
    <w:rsid w:val="00537354"/>
    <w:rsid w:val="005378B2"/>
    <w:rsid w:val="00537F1A"/>
    <w:rsid w:val="00540C07"/>
    <w:rsid w:val="00541E82"/>
    <w:rsid w:val="00542417"/>
    <w:rsid w:val="005425D3"/>
    <w:rsid w:val="00545062"/>
    <w:rsid w:val="005458CA"/>
    <w:rsid w:val="00546901"/>
    <w:rsid w:val="005469B6"/>
    <w:rsid w:val="0054704D"/>
    <w:rsid w:val="005474E9"/>
    <w:rsid w:val="005477B9"/>
    <w:rsid w:val="005500B0"/>
    <w:rsid w:val="0055061F"/>
    <w:rsid w:val="00550D3B"/>
    <w:rsid w:val="00551159"/>
    <w:rsid w:val="0055338C"/>
    <w:rsid w:val="0055350F"/>
    <w:rsid w:val="00553657"/>
    <w:rsid w:val="00553774"/>
    <w:rsid w:val="00553D1B"/>
    <w:rsid w:val="00553EA2"/>
    <w:rsid w:val="00554263"/>
    <w:rsid w:val="00554788"/>
    <w:rsid w:val="00555509"/>
    <w:rsid w:val="00555D00"/>
    <w:rsid w:val="00555DAB"/>
    <w:rsid w:val="005565A1"/>
    <w:rsid w:val="00557006"/>
    <w:rsid w:val="005572A6"/>
    <w:rsid w:val="00560CEE"/>
    <w:rsid w:val="0056119C"/>
    <w:rsid w:val="00561277"/>
    <w:rsid w:val="005615B2"/>
    <w:rsid w:val="0056190C"/>
    <w:rsid w:val="00561EB0"/>
    <w:rsid w:val="0056238E"/>
    <w:rsid w:val="00562DE8"/>
    <w:rsid w:val="00562FF4"/>
    <w:rsid w:val="005638D6"/>
    <w:rsid w:val="00564337"/>
    <w:rsid w:val="00564479"/>
    <w:rsid w:val="00564B93"/>
    <w:rsid w:val="005652B3"/>
    <w:rsid w:val="00565C48"/>
    <w:rsid w:val="00565CBC"/>
    <w:rsid w:val="005662F9"/>
    <w:rsid w:val="0056672B"/>
    <w:rsid w:val="005673A0"/>
    <w:rsid w:val="0056778E"/>
    <w:rsid w:val="0056781E"/>
    <w:rsid w:val="0057081B"/>
    <w:rsid w:val="005713FE"/>
    <w:rsid w:val="00571693"/>
    <w:rsid w:val="00572619"/>
    <w:rsid w:val="0057421A"/>
    <w:rsid w:val="00575097"/>
    <w:rsid w:val="0057557C"/>
    <w:rsid w:val="00576BF5"/>
    <w:rsid w:val="0057752B"/>
    <w:rsid w:val="0057774E"/>
    <w:rsid w:val="005777CD"/>
    <w:rsid w:val="005805C7"/>
    <w:rsid w:val="0058154C"/>
    <w:rsid w:val="0058181C"/>
    <w:rsid w:val="00581D18"/>
    <w:rsid w:val="00581F1F"/>
    <w:rsid w:val="00581F44"/>
    <w:rsid w:val="00582396"/>
    <w:rsid w:val="005823B3"/>
    <w:rsid w:val="0058336F"/>
    <w:rsid w:val="00583677"/>
    <w:rsid w:val="005836E2"/>
    <w:rsid w:val="00583EFE"/>
    <w:rsid w:val="00585BD9"/>
    <w:rsid w:val="005865AB"/>
    <w:rsid w:val="0058698A"/>
    <w:rsid w:val="00587003"/>
    <w:rsid w:val="00587333"/>
    <w:rsid w:val="00587C40"/>
    <w:rsid w:val="00587D8D"/>
    <w:rsid w:val="005909DF"/>
    <w:rsid w:val="00590A13"/>
    <w:rsid w:val="00590A28"/>
    <w:rsid w:val="005914A0"/>
    <w:rsid w:val="005914E6"/>
    <w:rsid w:val="0059215D"/>
    <w:rsid w:val="00593264"/>
    <w:rsid w:val="00593BCD"/>
    <w:rsid w:val="00594119"/>
    <w:rsid w:val="00594807"/>
    <w:rsid w:val="00594953"/>
    <w:rsid w:val="00594FDE"/>
    <w:rsid w:val="005956D7"/>
    <w:rsid w:val="005959AA"/>
    <w:rsid w:val="00595C4E"/>
    <w:rsid w:val="00596431"/>
    <w:rsid w:val="00596644"/>
    <w:rsid w:val="00596874"/>
    <w:rsid w:val="00596CF1"/>
    <w:rsid w:val="00596DFD"/>
    <w:rsid w:val="005977D3"/>
    <w:rsid w:val="005A0658"/>
    <w:rsid w:val="005A066A"/>
    <w:rsid w:val="005A0F12"/>
    <w:rsid w:val="005A1105"/>
    <w:rsid w:val="005A1730"/>
    <w:rsid w:val="005A1F00"/>
    <w:rsid w:val="005A20CE"/>
    <w:rsid w:val="005A36EE"/>
    <w:rsid w:val="005A374A"/>
    <w:rsid w:val="005A3940"/>
    <w:rsid w:val="005A3A66"/>
    <w:rsid w:val="005A3ABB"/>
    <w:rsid w:val="005A4390"/>
    <w:rsid w:val="005A494F"/>
    <w:rsid w:val="005A532D"/>
    <w:rsid w:val="005A6797"/>
    <w:rsid w:val="005A6D03"/>
    <w:rsid w:val="005A785C"/>
    <w:rsid w:val="005A7B84"/>
    <w:rsid w:val="005A7D54"/>
    <w:rsid w:val="005A7FC0"/>
    <w:rsid w:val="005B05F0"/>
    <w:rsid w:val="005B070A"/>
    <w:rsid w:val="005B0C85"/>
    <w:rsid w:val="005B0EE4"/>
    <w:rsid w:val="005B1900"/>
    <w:rsid w:val="005B1AC8"/>
    <w:rsid w:val="005B20F1"/>
    <w:rsid w:val="005B33E1"/>
    <w:rsid w:val="005B45C1"/>
    <w:rsid w:val="005B45DC"/>
    <w:rsid w:val="005B4F10"/>
    <w:rsid w:val="005B4FE3"/>
    <w:rsid w:val="005B5452"/>
    <w:rsid w:val="005B5B36"/>
    <w:rsid w:val="005B6E64"/>
    <w:rsid w:val="005B796F"/>
    <w:rsid w:val="005C05FF"/>
    <w:rsid w:val="005C0DD7"/>
    <w:rsid w:val="005C0F43"/>
    <w:rsid w:val="005C11FB"/>
    <w:rsid w:val="005C1D45"/>
    <w:rsid w:val="005C231E"/>
    <w:rsid w:val="005C24D5"/>
    <w:rsid w:val="005C2C40"/>
    <w:rsid w:val="005C42AA"/>
    <w:rsid w:val="005C4891"/>
    <w:rsid w:val="005C4A65"/>
    <w:rsid w:val="005C4CD2"/>
    <w:rsid w:val="005C5120"/>
    <w:rsid w:val="005C5439"/>
    <w:rsid w:val="005C5F4E"/>
    <w:rsid w:val="005C66DF"/>
    <w:rsid w:val="005C673F"/>
    <w:rsid w:val="005C6815"/>
    <w:rsid w:val="005C6BFD"/>
    <w:rsid w:val="005C715A"/>
    <w:rsid w:val="005C75C3"/>
    <w:rsid w:val="005C7C24"/>
    <w:rsid w:val="005C7FEB"/>
    <w:rsid w:val="005D01E0"/>
    <w:rsid w:val="005D02AF"/>
    <w:rsid w:val="005D0B00"/>
    <w:rsid w:val="005D0BE9"/>
    <w:rsid w:val="005D14E2"/>
    <w:rsid w:val="005D1FC6"/>
    <w:rsid w:val="005D3A5C"/>
    <w:rsid w:val="005D493C"/>
    <w:rsid w:val="005D514C"/>
    <w:rsid w:val="005D5780"/>
    <w:rsid w:val="005D586F"/>
    <w:rsid w:val="005D640F"/>
    <w:rsid w:val="005D68DC"/>
    <w:rsid w:val="005D6BF6"/>
    <w:rsid w:val="005D6EF1"/>
    <w:rsid w:val="005D7299"/>
    <w:rsid w:val="005D738D"/>
    <w:rsid w:val="005D7A92"/>
    <w:rsid w:val="005D7B93"/>
    <w:rsid w:val="005D7CFC"/>
    <w:rsid w:val="005E0AA8"/>
    <w:rsid w:val="005E0CAC"/>
    <w:rsid w:val="005E198F"/>
    <w:rsid w:val="005E263E"/>
    <w:rsid w:val="005E273F"/>
    <w:rsid w:val="005E2927"/>
    <w:rsid w:val="005E39C4"/>
    <w:rsid w:val="005E45A3"/>
    <w:rsid w:val="005E4C67"/>
    <w:rsid w:val="005E4DB4"/>
    <w:rsid w:val="005E5A18"/>
    <w:rsid w:val="005E5D55"/>
    <w:rsid w:val="005E638E"/>
    <w:rsid w:val="005E681E"/>
    <w:rsid w:val="005E7300"/>
    <w:rsid w:val="005E73A3"/>
    <w:rsid w:val="005E76BB"/>
    <w:rsid w:val="005F05A3"/>
    <w:rsid w:val="005F0ADB"/>
    <w:rsid w:val="005F0ED0"/>
    <w:rsid w:val="005F2CD4"/>
    <w:rsid w:val="005F30FA"/>
    <w:rsid w:val="005F3231"/>
    <w:rsid w:val="005F3C4F"/>
    <w:rsid w:val="005F4A51"/>
    <w:rsid w:val="005F4B2F"/>
    <w:rsid w:val="005F510D"/>
    <w:rsid w:val="005F582A"/>
    <w:rsid w:val="005F59CC"/>
    <w:rsid w:val="005F5BCC"/>
    <w:rsid w:val="005F5D4D"/>
    <w:rsid w:val="005F79A9"/>
    <w:rsid w:val="005F7C1D"/>
    <w:rsid w:val="0060027F"/>
    <w:rsid w:val="006007C1"/>
    <w:rsid w:val="00601ACF"/>
    <w:rsid w:val="0060203F"/>
    <w:rsid w:val="00602420"/>
    <w:rsid w:val="0060272E"/>
    <w:rsid w:val="00602932"/>
    <w:rsid w:val="00603D62"/>
    <w:rsid w:val="006049DB"/>
    <w:rsid w:val="00605DFE"/>
    <w:rsid w:val="00607821"/>
    <w:rsid w:val="00607947"/>
    <w:rsid w:val="00607CD4"/>
    <w:rsid w:val="006100C5"/>
    <w:rsid w:val="0061041B"/>
    <w:rsid w:val="00610571"/>
    <w:rsid w:val="006107F3"/>
    <w:rsid w:val="0061101D"/>
    <w:rsid w:val="00611522"/>
    <w:rsid w:val="006115C7"/>
    <w:rsid w:val="00611CB3"/>
    <w:rsid w:val="00611F19"/>
    <w:rsid w:val="006121DF"/>
    <w:rsid w:val="00612489"/>
    <w:rsid w:val="0061289A"/>
    <w:rsid w:val="00612F11"/>
    <w:rsid w:val="006131CF"/>
    <w:rsid w:val="00613C7C"/>
    <w:rsid w:val="00613D61"/>
    <w:rsid w:val="00614049"/>
    <w:rsid w:val="00614526"/>
    <w:rsid w:val="00614E15"/>
    <w:rsid w:val="006150A3"/>
    <w:rsid w:val="00615621"/>
    <w:rsid w:val="006162CF"/>
    <w:rsid w:val="00616513"/>
    <w:rsid w:val="00616DFE"/>
    <w:rsid w:val="00616EB9"/>
    <w:rsid w:val="006179D6"/>
    <w:rsid w:val="00617C8B"/>
    <w:rsid w:val="00621A2D"/>
    <w:rsid w:val="00621E1F"/>
    <w:rsid w:val="006225C7"/>
    <w:rsid w:val="006230DF"/>
    <w:rsid w:val="006230F8"/>
    <w:rsid w:val="0062370B"/>
    <w:rsid w:val="0062376F"/>
    <w:rsid w:val="00624179"/>
    <w:rsid w:val="00624E51"/>
    <w:rsid w:val="00625645"/>
    <w:rsid w:val="00626933"/>
    <w:rsid w:val="00626C8D"/>
    <w:rsid w:val="006273C0"/>
    <w:rsid w:val="00627BEB"/>
    <w:rsid w:val="006301A3"/>
    <w:rsid w:val="0063078E"/>
    <w:rsid w:val="00630D0C"/>
    <w:rsid w:val="00630D98"/>
    <w:rsid w:val="00631D18"/>
    <w:rsid w:val="00633689"/>
    <w:rsid w:val="00634730"/>
    <w:rsid w:val="00634CE8"/>
    <w:rsid w:val="00634DC6"/>
    <w:rsid w:val="00634E31"/>
    <w:rsid w:val="00634EE8"/>
    <w:rsid w:val="00635703"/>
    <w:rsid w:val="00635C3A"/>
    <w:rsid w:val="00636D4E"/>
    <w:rsid w:val="00636DAD"/>
    <w:rsid w:val="00637220"/>
    <w:rsid w:val="00640B43"/>
    <w:rsid w:val="006412EA"/>
    <w:rsid w:val="00641386"/>
    <w:rsid w:val="00642253"/>
    <w:rsid w:val="006427F1"/>
    <w:rsid w:val="00642D48"/>
    <w:rsid w:val="00642E7D"/>
    <w:rsid w:val="00642EB0"/>
    <w:rsid w:val="006435B7"/>
    <w:rsid w:val="00644CC9"/>
    <w:rsid w:val="00645CE2"/>
    <w:rsid w:val="0064604F"/>
    <w:rsid w:val="00647F75"/>
    <w:rsid w:val="006504FD"/>
    <w:rsid w:val="00650DF0"/>
    <w:rsid w:val="0065307F"/>
    <w:rsid w:val="00653209"/>
    <w:rsid w:val="00653233"/>
    <w:rsid w:val="006534A1"/>
    <w:rsid w:val="00654C99"/>
    <w:rsid w:val="00654ED2"/>
    <w:rsid w:val="00655062"/>
    <w:rsid w:val="00655225"/>
    <w:rsid w:val="00656BCD"/>
    <w:rsid w:val="00656ED0"/>
    <w:rsid w:val="00657A84"/>
    <w:rsid w:val="00660691"/>
    <w:rsid w:val="0066092C"/>
    <w:rsid w:val="00660FB0"/>
    <w:rsid w:val="006614E2"/>
    <w:rsid w:val="00661CB5"/>
    <w:rsid w:val="00662343"/>
    <w:rsid w:val="0066261D"/>
    <w:rsid w:val="00662624"/>
    <w:rsid w:val="00662D6F"/>
    <w:rsid w:val="00663153"/>
    <w:rsid w:val="00663F6D"/>
    <w:rsid w:val="00663FB6"/>
    <w:rsid w:val="00664682"/>
    <w:rsid w:val="00664C49"/>
    <w:rsid w:val="00665377"/>
    <w:rsid w:val="00665407"/>
    <w:rsid w:val="00665416"/>
    <w:rsid w:val="00666070"/>
    <w:rsid w:val="00666510"/>
    <w:rsid w:val="00666E65"/>
    <w:rsid w:val="0066715C"/>
    <w:rsid w:val="00667639"/>
    <w:rsid w:val="00670C71"/>
    <w:rsid w:val="00670EEC"/>
    <w:rsid w:val="006712C3"/>
    <w:rsid w:val="00671718"/>
    <w:rsid w:val="006722C4"/>
    <w:rsid w:val="006734B4"/>
    <w:rsid w:val="00673CAA"/>
    <w:rsid w:val="00673CDA"/>
    <w:rsid w:val="00673F18"/>
    <w:rsid w:val="006741A7"/>
    <w:rsid w:val="006746FE"/>
    <w:rsid w:val="0067471A"/>
    <w:rsid w:val="00676734"/>
    <w:rsid w:val="006772CA"/>
    <w:rsid w:val="00677D64"/>
    <w:rsid w:val="0068010D"/>
    <w:rsid w:val="006817CF"/>
    <w:rsid w:val="00681F1B"/>
    <w:rsid w:val="0068356E"/>
    <w:rsid w:val="00683755"/>
    <w:rsid w:val="00683F17"/>
    <w:rsid w:val="006843DF"/>
    <w:rsid w:val="00684CF9"/>
    <w:rsid w:val="006858ED"/>
    <w:rsid w:val="0068667B"/>
    <w:rsid w:val="00686837"/>
    <w:rsid w:val="006868AA"/>
    <w:rsid w:val="006874C6"/>
    <w:rsid w:val="00687C52"/>
    <w:rsid w:val="00690AAD"/>
    <w:rsid w:val="0069124F"/>
    <w:rsid w:val="00691388"/>
    <w:rsid w:val="00691619"/>
    <w:rsid w:val="00691BE8"/>
    <w:rsid w:val="00692465"/>
    <w:rsid w:val="006925C6"/>
    <w:rsid w:val="0069274B"/>
    <w:rsid w:val="00693000"/>
    <w:rsid w:val="00693F07"/>
    <w:rsid w:val="00694309"/>
    <w:rsid w:val="00695E5D"/>
    <w:rsid w:val="00696037"/>
    <w:rsid w:val="00696CE2"/>
    <w:rsid w:val="0069729B"/>
    <w:rsid w:val="00697824"/>
    <w:rsid w:val="00697E61"/>
    <w:rsid w:val="006A111D"/>
    <w:rsid w:val="006A15F1"/>
    <w:rsid w:val="006A1638"/>
    <w:rsid w:val="006A22CF"/>
    <w:rsid w:val="006A24C4"/>
    <w:rsid w:val="006A2EFF"/>
    <w:rsid w:val="006A44D6"/>
    <w:rsid w:val="006A49A4"/>
    <w:rsid w:val="006A5069"/>
    <w:rsid w:val="006A5BB8"/>
    <w:rsid w:val="006A603A"/>
    <w:rsid w:val="006A652F"/>
    <w:rsid w:val="006A6539"/>
    <w:rsid w:val="006A68CD"/>
    <w:rsid w:val="006A6DA5"/>
    <w:rsid w:val="006B06E4"/>
    <w:rsid w:val="006B1BF8"/>
    <w:rsid w:val="006B2C06"/>
    <w:rsid w:val="006B391C"/>
    <w:rsid w:val="006B4217"/>
    <w:rsid w:val="006B4219"/>
    <w:rsid w:val="006B4662"/>
    <w:rsid w:val="006B5007"/>
    <w:rsid w:val="006B50D1"/>
    <w:rsid w:val="006B510F"/>
    <w:rsid w:val="006B60A1"/>
    <w:rsid w:val="006B61BB"/>
    <w:rsid w:val="006B68F6"/>
    <w:rsid w:val="006B6CF7"/>
    <w:rsid w:val="006B7016"/>
    <w:rsid w:val="006B722B"/>
    <w:rsid w:val="006B73B3"/>
    <w:rsid w:val="006B77BF"/>
    <w:rsid w:val="006C00E9"/>
    <w:rsid w:val="006C052F"/>
    <w:rsid w:val="006C088C"/>
    <w:rsid w:val="006C0E10"/>
    <w:rsid w:val="006C0F63"/>
    <w:rsid w:val="006C10C7"/>
    <w:rsid w:val="006C13DB"/>
    <w:rsid w:val="006C1BEF"/>
    <w:rsid w:val="006C1C6D"/>
    <w:rsid w:val="006C1F09"/>
    <w:rsid w:val="006C1F6D"/>
    <w:rsid w:val="006C25D0"/>
    <w:rsid w:val="006C263B"/>
    <w:rsid w:val="006C2B41"/>
    <w:rsid w:val="006C2C4C"/>
    <w:rsid w:val="006C2F78"/>
    <w:rsid w:val="006C2FC1"/>
    <w:rsid w:val="006C32CB"/>
    <w:rsid w:val="006C4272"/>
    <w:rsid w:val="006C4730"/>
    <w:rsid w:val="006C56EC"/>
    <w:rsid w:val="006C5E83"/>
    <w:rsid w:val="006C6126"/>
    <w:rsid w:val="006C6578"/>
    <w:rsid w:val="006C6748"/>
    <w:rsid w:val="006C6998"/>
    <w:rsid w:val="006C6AFC"/>
    <w:rsid w:val="006C70A1"/>
    <w:rsid w:val="006C7D48"/>
    <w:rsid w:val="006C7FF5"/>
    <w:rsid w:val="006D012D"/>
    <w:rsid w:val="006D0C92"/>
    <w:rsid w:val="006D1493"/>
    <w:rsid w:val="006D1542"/>
    <w:rsid w:val="006D1A79"/>
    <w:rsid w:val="006D1AFE"/>
    <w:rsid w:val="006D1BCA"/>
    <w:rsid w:val="006D33F4"/>
    <w:rsid w:val="006D34DC"/>
    <w:rsid w:val="006D39B2"/>
    <w:rsid w:val="006D3D2D"/>
    <w:rsid w:val="006D3F2B"/>
    <w:rsid w:val="006D4213"/>
    <w:rsid w:val="006D4712"/>
    <w:rsid w:val="006D4819"/>
    <w:rsid w:val="006D4D67"/>
    <w:rsid w:val="006D671F"/>
    <w:rsid w:val="006D6AAB"/>
    <w:rsid w:val="006D71A5"/>
    <w:rsid w:val="006D77BE"/>
    <w:rsid w:val="006D7AB1"/>
    <w:rsid w:val="006E0250"/>
    <w:rsid w:val="006E0CA0"/>
    <w:rsid w:val="006E0F84"/>
    <w:rsid w:val="006E2855"/>
    <w:rsid w:val="006E38EC"/>
    <w:rsid w:val="006E415B"/>
    <w:rsid w:val="006E4745"/>
    <w:rsid w:val="006E4A94"/>
    <w:rsid w:val="006E4F2C"/>
    <w:rsid w:val="006E51BE"/>
    <w:rsid w:val="006E5612"/>
    <w:rsid w:val="006E56DC"/>
    <w:rsid w:val="006E6152"/>
    <w:rsid w:val="006E6505"/>
    <w:rsid w:val="006E68BE"/>
    <w:rsid w:val="006E68EF"/>
    <w:rsid w:val="006E6994"/>
    <w:rsid w:val="006E6C3B"/>
    <w:rsid w:val="006E778F"/>
    <w:rsid w:val="006F09D4"/>
    <w:rsid w:val="006F09DF"/>
    <w:rsid w:val="006F1105"/>
    <w:rsid w:val="006F1768"/>
    <w:rsid w:val="006F215E"/>
    <w:rsid w:val="006F341F"/>
    <w:rsid w:val="006F3C71"/>
    <w:rsid w:val="006F44B3"/>
    <w:rsid w:val="006F4974"/>
    <w:rsid w:val="006F4A15"/>
    <w:rsid w:val="006F4A9A"/>
    <w:rsid w:val="006F616C"/>
    <w:rsid w:val="006F652D"/>
    <w:rsid w:val="006F7DD3"/>
    <w:rsid w:val="006F7FAC"/>
    <w:rsid w:val="00701222"/>
    <w:rsid w:val="00702038"/>
    <w:rsid w:val="007025C8"/>
    <w:rsid w:val="007032D7"/>
    <w:rsid w:val="007033FB"/>
    <w:rsid w:val="0070380D"/>
    <w:rsid w:val="0070387A"/>
    <w:rsid w:val="007038E8"/>
    <w:rsid w:val="0070434C"/>
    <w:rsid w:val="00704593"/>
    <w:rsid w:val="0070463C"/>
    <w:rsid w:val="00704AFB"/>
    <w:rsid w:val="00704E7B"/>
    <w:rsid w:val="0070521E"/>
    <w:rsid w:val="00705F33"/>
    <w:rsid w:val="0070623F"/>
    <w:rsid w:val="007062AA"/>
    <w:rsid w:val="00707CAE"/>
    <w:rsid w:val="00710252"/>
    <w:rsid w:val="007112D4"/>
    <w:rsid w:val="007118D9"/>
    <w:rsid w:val="007133D2"/>
    <w:rsid w:val="007138B0"/>
    <w:rsid w:val="00713DA2"/>
    <w:rsid w:val="00713ED1"/>
    <w:rsid w:val="00713F92"/>
    <w:rsid w:val="00714740"/>
    <w:rsid w:val="00714A88"/>
    <w:rsid w:val="00714CAD"/>
    <w:rsid w:val="00714E79"/>
    <w:rsid w:val="00714EE9"/>
    <w:rsid w:val="00715BAA"/>
    <w:rsid w:val="007163DD"/>
    <w:rsid w:val="007165CB"/>
    <w:rsid w:val="00716C63"/>
    <w:rsid w:val="00716DC4"/>
    <w:rsid w:val="00716E71"/>
    <w:rsid w:val="00717837"/>
    <w:rsid w:val="00717E6B"/>
    <w:rsid w:val="007200EE"/>
    <w:rsid w:val="00720395"/>
    <w:rsid w:val="007205E4"/>
    <w:rsid w:val="00720C40"/>
    <w:rsid w:val="00721566"/>
    <w:rsid w:val="00722B5E"/>
    <w:rsid w:val="00723227"/>
    <w:rsid w:val="0072394B"/>
    <w:rsid w:val="00723A63"/>
    <w:rsid w:val="0072462E"/>
    <w:rsid w:val="00724675"/>
    <w:rsid w:val="00726C51"/>
    <w:rsid w:val="00726F8B"/>
    <w:rsid w:val="007275F3"/>
    <w:rsid w:val="007276C9"/>
    <w:rsid w:val="00727A42"/>
    <w:rsid w:val="00727DCC"/>
    <w:rsid w:val="007302BF"/>
    <w:rsid w:val="00730817"/>
    <w:rsid w:val="00730920"/>
    <w:rsid w:val="007309A5"/>
    <w:rsid w:val="00730ECF"/>
    <w:rsid w:val="00731E6A"/>
    <w:rsid w:val="0073232E"/>
    <w:rsid w:val="0073234E"/>
    <w:rsid w:val="007328B1"/>
    <w:rsid w:val="007335E0"/>
    <w:rsid w:val="00733EB7"/>
    <w:rsid w:val="0073423C"/>
    <w:rsid w:val="007351F3"/>
    <w:rsid w:val="007352A5"/>
    <w:rsid w:val="00735515"/>
    <w:rsid w:val="00735874"/>
    <w:rsid w:val="00735E76"/>
    <w:rsid w:val="0073718D"/>
    <w:rsid w:val="007371EA"/>
    <w:rsid w:val="0073773C"/>
    <w:rsid w:val="00740341"/>
    <w:rsid w:val="00740B69"/>
    <w:rsid w:val="00740D70"/>
    <w:rsid w:val="007411E1"/>
    <w:rsid w:val="007416BB"/>
    <w:rsid w:val="00741F6C"/>
    <w:rsid w:val="0074231A"/>
    <w:rsid w:val="00742635"/>
    <w:rsid w:val="00742786"/>
    <w:rsid w:val="00742F2A"/>
    <w:rsid w:val="00743178"/>
    <w:rsid w:val="00745E42"/>
    <w:rsid w:val="00746414"/>
    <w:rsid w:val="007464B9"/>
    <w:rsid w:val="0075021C"/>
    <w:rsid w:val="00750AA1"/>
    <w:rsid w:val="00751415"/>
    <w:rsid w:val="007521C5"/>
    <w:rsid w:val="007523BD"/>
    <w:rsid w:val="007526D7"/>
    <w:rsid w:val="00752F77"/>
    <w:rsid w:val="00753264"/>
    <w:rsid w:val="00753423"/>
    <w:rsid w:val="0075348F"/>
    <w:rsid w:val="00754018"/>
    <w:rsid w:val="007553FD"/>
    <w:rsid w:val="00755612"/>
    <w:rsid w:val="00755B89"/>
    <w:rsid w:val="00755ED2"/>
    <w:rsid w:val="00755FF4"/>
    <w:rsid w:val="00756C8C"/>
    <w:rsid w:val="00757C45"/>
    <w:rsid w:val="00757DC6"/>
    <w:rsid w:val="00760288"/>
    <w:rsid w:val="00760495"/>
    <w:rsid w:val="00760605"/>
    <w:rsid w:val="0076290F"/>
    <w:rsid w:val="00763806"/>
    <w:rsid w:val="00763B7D"/>
    <w:rsid w:val="00763C0C"/>
    <w:rsid w:val="007649F4"/>
    <w:rsid w:val="0076502E"/>
    <w:rsid w:val="007653EB"/>
    <w:rsid w:val="007658B5"/>
    <w:rsid w:val="00765A88"/>
    <w:rsid w:val="00765C69"/>
    <w:rsid w:val="007660DD"/>
    <w:rsid w:val="007665DB"/>
    <w:rsid w:val="007666B7"/>
    <w:rsid w:val="00766A0E"/>
    <w:rsid w:val="00766EF4"/>
    <w:rsid w:val="00766F09"/>
    <w:rsid w:val="007679E1"/>
    <w:rsid w:val="00767F9D"/>
    <w:rsid w:val="00770148"/>
    <w:rsid w:val="00770F3D"/>
    <w:rsid w:val="00770F65"/>
    <w:rsid w:val="00771143"/>
    <w:rsid w:val="007711E5"/>
    <w:rsid w:val="00771296"/>
    <w:rsid w:val="0077193B"/>
    <w:rsid w:val="0077235A"/>
    <w:rsid w:val="0077310C"/>
    <w:rsid w:val="0077367A"/>
    <w:rsid w:val="00773E6E"/>
    <w:rsid w:val="00774588"/>
    <w:rsid w:val="007746E6"/>
    <w:rsid w:val="00774E85"/>
    <w:rsid w:val="007753F1"/>
    <w:rsid w:val="00775A90"/>
    <w:rsid w:val="00775EC7"/>
    <w:rsid w:val="007763D3"/>
    <w:rsid w:val="00776912"/>
    <w:rsid w:val="00777278"/>
    <w:rsid w:val="0077729C"/>
    <w:rsid w:val="00777854"/>
    <w:rsid w:val="00777969"/>
    <w:rsid w:val="00777B9B"/>
    <w:rsid w:val="007807F7"/>
    <w:rsid w:val="007808FE"/>
    <w:rsid w:val="007814C0"/>
    <w:rsid w:val="00782042"/>
    <w:rsid w:val="00782E9B"/>
    <w:rsid w:val="00782ED7"/>
    <w:rsid w:val="00783E35"/>
    <w:rsid w:val="007841F6"/>
    <w:rsid w:val="007843AA"/>
    <w:rsid w:val="007845B5"/>
    <w:rsid w:val="007863C4"/>
    <w:rsid w:val="007865E9"/>
    <w:rsid w:val="00787093"/>
    <w:rsid w:val="007879DF"/>
    <w:rsid w:val="00787ACC"/>
    <w:rsid w:val="00790860"/>
    <w:rsid w:val="00791195"/>
    <w:rsid w:val="0079128C"/>
    <w:rsid w:val="00791411"/>
    <w:rsid w:val="007917ED"/>
    <w:rsid w:val="007927EC"/>
    <w:rsid w:val="007929A7"/>
    <w:rsid w:val="007932F2"/>
    <w:rsid w:val="00793ABA"/>
    <w:rsid w:val="00794B4C"/>
    <w:rsid w:val="00794D3E"/>
    <w:rsid w:val="00795108"/>
    <w:rsid w:val="00795132"/>
    <w:rsid w:val="0079666D"/>
    <w:rsid w:val="00797096"/>
    <w:rsid w:val="007976E1"/>
    <w:rsid w:val="007A0802"/>
    <w:rsid w:val="007A08B9"/>
    <w:rsid w:val="007A10EE"/>
    <w:rsid w:val="007A143F"/>
    <w:rsid w:val="007A17FF"/>
    <w:rsid w:val="007A192B"/>
    <w:rsid w:val="007A3C09"/>
    <w:rsid w:val="007A439A"/>
    <w:rsid w:val="007A53AE"/>
    <w:rsid w:val="007A5657"/>
    <w:rsid w:val="007A5AB2"/>
    <w:rsid w:val="007A6F86"/>
    <w:rsid w:val="007A754C"/>
    <w:rsid w:val="007A7E2D"/>
    <w:rsid w:val="007B003A"/>
    <w:rsid w:val="007B09B0"/>
    <w:rsid w:val="007B1896"/>
    <w:rsid w:val="007B1B58"/>
    <w:rsid w:val="007B2DA7"/>
    <w:rsid w:val="007B305B"/>
    <w:rsid w:val="007B30A2"/>
    <w:rsid w:val="007B31FA"/>
    <w:rsid w:val="007B3F3C"/>
    <w:rsid w:val="007B49D0"/>
    <w:rsid w:val="007B4B76"/>
    <w:rsid w:val="007B52C2"/>
    <w:rsid w:val="007B53F0"/>
    <w:rsid w:val="007B6FC0"/>
    <w:rsid w:val="007B7074"/>
    <w:rsid w:val="007B7289"/>
    <w:rsid w:val="007B7B57"/>
    <w:rsid w:val="007B7E91"/>
    <w:rsid w:val="007C1A84"/>
    <w:rsid w:val="007C1E46"/>
    <w:rsid w:val="007C216C"/>
    <w:rsid w:val="007C219F"/>
    <w:rsid w:val="007C233F"/>
    <w:rsid w:val="007C24DF"/>
    <w:rsid w:val="007C2595"/>
    <w:rsid w:val="007C3AF0"/>
    <w:rsid w:val="007C4145"/>
    <w:rsid w:val="007C4988"/>
    <w:rsid w:val="007C50DF"/>
    <w:rsid w:val="007C5444"/>
    <w:rsid w:val="007C546D"/>
    <w:rsid w:val="007C5FD9"/>
    <w:rsid w:val="007C67EB"/>
    <w:rsid w:val="007C6E93"/>
    <w:rsid w:val="007D0D5C"/>
    <w:rsid w:val="007D1109"/>
    <w:rsid w:val="007D1F34"/>
    <w:rsid w:val="007D229A"/>
    <w:rsid w:val="007D231E"/>
    <w:rsid w:val="007D2577"/>
    <w:rsid w:val="007D2A94"/>
    <w:rsid w:val="007D304A"/>
    <w:rsid w:val="007D33A9"/>
    <w:rsid w:val="007D35BF"/>
    <w:rsid w:val="007D3E93"/>
    <w:rsid w:val="007D4694"/>
    <w:rsid w:val="007D46B4"/>
    <w:rsid w:val="007D5F4F"/>
    <w:rsid w:val="007D6CAA"/>
    <w:rsid w:val="007D7C0C"/>
    <w:rsid w:val="007E004F"/>
    <w:rsid w:val="007E00D1"/>
    <w:rsid w:val="007E0CEF"/>
    <w:rsid w:val="007E11E9"/>
    <w:rsid w:val="007E1503"/>
    <w:rsid w:val="007E1A2A"/>
    <w:rsid w:val="007E1BF0"/>
    <w:rsid w:val="007E1D55"/>
    <w:rsid w:val="007E1FB3"/>
    <w:rsid w:val="007E2052"/>
    <w:rsid w:val="007E22A7"/>
    <w:rsid w:val="007E345D"/>
    <w:rsid w:val="007E35E9"/>
    <w:rsid w:val="007E3708"/>
    <w:rsid w:val="007E462A"/>
    <w:rsid w:val="007E58CC"/>
    <w:rsid w:val="007E64C3"/>
    <w:rsid w:val="007F0084"/>
    <w:rsid w:val="007F04C1"/>
    <w:rsid w:val="007F196E"/>
    <w:rsid w:val="007F1B86"/>
    <w:rsid w:val="007F244C"/>
    <w:rsid w:val="007F289F"/>
    <w:rsid w:val="007F28AF"/>
    <w:rsid w:val="007F2CD0"/>
    <w:rsid w:val="007F431B"/>
    <w:rsid w:val="007F5219"/>
    <w:rsid w:val="007F58E8"/>
    <w:rsid w:val="007F5ECA"/>
    <w:rsid w:val="007F6162"/>
    <w:rsid w:val="007F62C8"/>
    <w:rsid w:val="007F66B3"/>
    <w:rsid w:val="007F7993"/>
    <w:rsid w:val="008006EB"/>
    <w:rsid w:val="0080129D"/>
    <w:rsid w:val="008013C6"/>
    <w:rsid w:val="0080155D"/>
    <w:rsid w:val="0080239B"/>
    <w:rsid w:val="0080275A"/>
    <w:rsid w:val="00802A6B"/>
    <w:rsid w:val="00802ACD"/>
    <w:rsid w:val="00803131"/>
    <w:rsid w:val="00803645"/>
    <w:rsid w:val="008048AB"/>
    <w:rsid w:val="00804D68"/>
    <w:rsid w:val="00804DD8"/>
    <w:rsid w:val="00805254"/>
    <w:rsid w:val="00805B92"/>
    <w:rsid w:val="00805F40"/>
    <w:rsid w:val="00805FD3"/>
    <w:rsid w:val="00806E12"/>
    <w:rsid w:val="00807700"/>
    <w:rsid w:val="00810780"/>
    <w:rsid w:val="00810A79"/>
    <w:rsid w:val="0081121E"/>
    <w:rsid w:val="00811353"/>
    <w:rsid w:val="00811C5C"/>
    <w:rsid w:val="00814B1C"/>
    <w:rsid w:val="00814D7F"/>
    <w:rsid w:val="00815381"/>
    <w:rsid w:val="0081583D"/>
    <w:rsid w:val="00816473"/>
    <w:rsid w:val="00816D7E"/>
    <w:rsid w:val="008178EF"/>
    <w:rsid w:val="00817CE0"/>
    <w:rsid w:val="00817D13"/>
    <w:rsid w:val="00820789"/>
    <w:rsid w:val="0082094D"/>
    <w:rsid w:val="00820EE4"/>
    <w:rsid w:val="00821308"/>
    <w:rsid w:val="00821E65"/>
    <w:rsid w:val="00822C34"/>
    <w:rsid w:val="008236B3"/>
    <w:rsid w:val="00823AB9"/>
    <w:rsid w:val="0082414B"/>
    <w:rsid w:val="00824161"/>
    <w:rsid w:val="0082473B"/>
    <w:rsid w:val="008248AE"/>
    <w:rsid w:val="0082497F"/>
    <w:rsid w:val="00824EC1"/>
    <w:rsid w:val="008256D2"/>
    <w:rsid w:val="008256ED"/>
    <w:rsid w:val="00825CD4"/>
    <w:rsid w:val="00825D5D"/>
    <w:rsid w:val="008273FA"/>
    <w:rsid w:val="00831193"/>
    <w:rsid w:val="00831959"/>
    <w:rsid w:val="00831CBD"/>
    <w:rsid w:val="00831CF2"/>
    <w:rsid w:val="00832498"/>
    <w:rsid w:val="00832500"/>
    <w:rsid w:val="0083295F"/>
    <w:rsid w:val="00832B1C"/>
    <w:rsid w:val="00832BB0"/>
    <w:rsid w:val="00833500"/>
    <w:rsid w:val="00833724"/>
    <w:rsid w:val="00833752"/>
    <w:rsid w:val="0083443B"/>
    <w:rsid w:val="008344D1"/>
    <w:rsid w:val="00834998"/>
    <w:rsid w:val="00834D08"/>
    <w:rsid w:val="00834DB9"/>
    <w:rsid w:val="00834E1D"/>
    <w:rsid w:val="00834E26"/>
    <w:rsid w:val="00836007"/>
    <w:rsid w:val="008362CD"/>
    <w:rsid w:val="00836F8D"/>
    <w:rsid w:val="00837334"/>
    <w:rsid w:val="008374A9"/>
    <w:rsid w:val="00837753"/>
    <w:rsid w:val="00837ADE"/>
    <w:rsid w:val="00837D35"/>
    <w:rsid w:val="00840CA8"/>
    <w:rsid w:val="00840D52"/>
    <w:rsid w:val="0084166A"/>
    <w:rsid w:val="00842601"/>
    <w:rsid w:val="0084264F"/>
    <w:rsid w:val="008426E7"/>
    <w:rsid w:val="008429CE"/>
    <w:rsid w:val="00842BD9"/>
    <w:rsid w:val="00843AE6"/>
    <w:rsid w:val="00843E73"/>
    <w:rsid w:val="0084407F"/>
    <w:rsid w:val="0084410E"/>
    <w:rsid w:val="00844188"/>
    <w:rsid w:val="00844301"/>
    <w:rsid w:val="00844318"/>
    <w:rsid w:val="00845939"/>
    <w:rsid w:val="0084631C"/>
    <w:rsid w:val="00846385"/>
    <w:rsid w:val="00846B01"/>
    <w:rsid w:val="0084730E"/>
    <w:rsid w:val="0084771C"/>
    <w:rsid w:val="008479D8"/>
    <w:rsid w:val="00847AEE"/>
    <w:rsid w:val="00850376"/>
    <w:rsid w:val="0085046A"/>
    <w:rsid w:val="00850CA2"/>
    <w:rsid w:val="00851075"/>
    <w:rsid w:val="00851813"/>
    <w:rsid w:val="00852C22"/>
    <w:rsid w:val="00852D43"/>
    <w:rsid w:val="00852DBD"/>
    <w:rsid w:val="00852EEF"/>
    <w:rsid w:val="00853AFE"/>
    <w:rsid w:val="00853F1E"/>
    <w:rsid w:val="008545D7"/>
    <w:rsid w:val="00855262"/>
    <w:rsid w:val="008552B3"/>
    <w:rsid w:val="008552EF"/>
    <w:rsid w:val="008555D8"/>
    <w:rsid w:val="0085598A"/>
    <w:rsid w:val="00855A4A"/>
    <w:rsid w:val="00855D70"/>
    <w:rsid w:val="008562B5"/>
    <w:rsid w:val="00857BA4"/>
    <w:rsid w:val="00857CFC"/>
    <w:rsid w:val="00860BE6"/>
    <w:rsid w:val="00860ECF"/>
    <w:rsid w:val="008612D3"/>
    <w:rsid w:val="00861427"/>
    <w:rsid w:val="0086197D"/>
    <w:rsid w:val="00861D77"/>
    <w:rsid w:val="00862298"/>
    <w:rsid w:val="0086283D"/>
    <w:rsid w:val="00862A62"/>
    <w:rsid w:val="00863491"/>
    <w:rsid w:val="008637F8"/>
    <w:rsid w:val="00863853"/>
    <w:rsid w:val="00865A44"/>
    <w:rsid w:val="008667BA"/>
    <w:rsid w:val="008668CA"/>
    <w:rsid w:val="008672D1"/>
    <w:rsid w:val="0086795F"/>
    <w:rsid w:val="00870309"/>
    <w:rsid w:val="00870517"/>
    <w:rsid w:val="00870600"/>
    <w:rsid w:val="00870DFF"/>
    <w:rsid w:val="00870F66"/>
    <w:rsid w:val="00871D22"/>
    <w:rsid w:val="00872C6C"/>
    <w:rsid w:val="008743C3"/>
    <w:rsid w:val="008743E9"/>
    <w:rsid w:val="00874568"/>
    <w:rsid w:val="00874706"/>
    <w:rsid w:val="00874E02"/>
    <w:rsid w:val="008759C6"/>
    <w:rsid w:val="00875D82"/>
    <w:rsid w:val="00875D89"/>
    <w:rsid w:val="00876731"/>
    <w:rsid w:val="00876C5A"/>
    <w:rsid w:val="008770BE"/>
    <w:rsid w:val="00880017"/>
    <w:rsid w:val="00880587"/>
    <w:rsid w:val="00880BD9"/>
    <w:rsid w:val="00881E73"/>
    <w:rsid w:val="00881E7B"/>
    <w:rsid w:val="00881F28"/>
    <w:rsid w:val="008822CA"/>
    <w:rsid w:val="00882397"/>
    <w:rsid w:val="008827BE"/>
    <w:rsid w:val="008827C1"/>
    <w:rsid w:val="008828B2"/>
    <w:rsid w:val="00882B33"/>
    <w:rsid w:val="008834AE"/>
    <w:rsid w:val="00883831"/>
    <w:rsid w:val="00883865"/>
    <w:rsid w:val="00883E7E"/>
    <w:rsid w:val="00884538"/>
    <w:rsid w:val="00884975"/>
    <w:rsid w:val="0088505B"/>
    <w:rsid w:val="0088529B"/>
    <w:rsid w:val="00885490"/>
    <w:rsid w:val="008856EB"/>
    <w:rsid w:val="008857BB"/>
    <w:rsid w:val="0088679B"/>
    <w:rsid w:val="00886AFB"/>
    <w:rsid w:val="00886B35"/>
    <w:rsid w:val="00887198"/>
    <w:rsid w:val="008874A8"/>
    <w:rsid w:val="008875E9"/>
    <w:rsid w:val="008879C4"/>
    <w:rsid w:val="00890D0B"/>
    <w:rsid w:val="00891182"/>
    <w:rsid w:val="0089179F"/>
    <w:rsid w:val="00892070"/>
    <w:rsid w:val="00892476"/>
    <w:rsid w:val="008927C6"/>
    <w:rsid w:val="00892E2A"/>
    <w:rsid w:val="0089316A"/>
    <w:rsid w:val="0089353D"/>
    <w:rsid w:val="00893721"/>
    <w:rsid w:val="00893A45"/>
    <w:rsid w:val="00893BDE"/>
    <w:rsid w:val="00894048"/>
    <w:rsid w:val="008944F5"/>
    <w:rsid w:val="00894D12"/>
    <w:rsid w:val="00894EC5"/>
    <w:rsid w:val="008954F6"/>
    <w:rsid w:val="00895DF6"/>
    <w:rsid w:val="00896021"/>
    <w:rsid w:val="008964B9"/>
    <w:rsid w:val="00896A70"/>
    <w:rsid w:val="00897117"/>
    <w:rsid w:val="00897BF3"/>
    <w:rsid w:val="00897E2B"/>
    <w:rsid w:val="008A0864"/>
    <w:rsid w:val="008A0A10"/>
    <w:rsid w:val="008A1367"/>
    <w:rsid w:val="008A1864"/>
    <w:rsid w:val="008A22AB"/>
    <w:rsid w:val="008A254D"/>
    <w:rsid w:val="008A2A1A"/>
    <w:rsid w:val="008A3725"/>
    <w:rsid w:val="008A3869"/>
    <w:rsid w:val="008A3E40"/>
    <w:rsid w:val="008A447B"/>
    <w:rsid w:val="008A485E"/>
    <w:rsid w:val="008A48E3"/>
    <w:rsid w:val="008A4E40"/>
    <w:rsid w:val="008A5190"/>
    <w:rsid w:val="008A566E"/>
    <w:rsid w:val="008A60F6"/>
    <w:rsid w:val="008A6489"/>
    <w:rsid w:val="008A7127"/>
    <w:rsid w:val="008A756B"/>
    <w:rsid w:val="008B0083"/>
    <w:rsid w:val="008B1ECD"/>
    <w:rsid w:val="008B216B"/>
    <w:rsid w:val="008B245A"/>
    <w:rsid w:val="008B28FE"/>
    <w:rsid w:val="008B2E91"/>
    <w:rsid w:val="008B3460"/>
    <w:rsid w:val="008B3EF0"/>
    <w:rsid w:val="008B4D29"/>
    <w:rsid w:val="008B4DE0"/>
    <w:rsid w:val="008B5ED5"/>
    <w:rsid w:val="008B5F00"/>
    <w:rsid w:val="008B6D20"/>
    <w:rsid w:val="008B6E50"/>
    <w:rsid w:val="008B7F7B"/>
    <w:rsid w:val="008C05C7"/>
    <w:rsid w:val="008C201E"/>
    <w:rsid w:val="008C2F57"/>
    <w:rsid w:val="008C3161"/>
    <w:rsid w:val="008C355A"/>
    <w:rsid w:val="008C3A9B"/>
    <w:rsid w:val="008C3D8C"/>
    <w:rsid w:val="008C43E1"/>
    <w:rsid w:val="008C45C8"/>
    <w:rsid w:val="008C4FB3"/>
    <w:rsid w:val="008C5127"/>
    <w:rsid w:val="008C566E"/>
    <w:rsid w:val="008C6EBC"/>
    <w:rsid w:val="008C7894"/>
    <w:rsid w:val="008C78CB"/>
    <w:rsid w:val="008D019E"/>
    <w:rsid w:val="008D07AB"/>
    <w:rsid w:val="008D0951"/>
    <w:rsid w:val="008D0EB2"/>
    <w:rsid w:val="008D13CD"/>
    <w:rsid w:val="008D1844"/>
    <w:rsid w:val="008D1A13"/>
    <w:rsid w:val="008D1AF7"/>
    <w:rsid w:val="008D1BE5"/>
    <w:rsid w:val="008D2FB3"/>
    <w:rsid w:val="008D434F"/>
    <w:rsid w:val="008D4EFA"/>
    <w:rsid w:val="008D5455"/>
    <w:rsid w:val="008D5513"/>
    <w:rsid w:val="008D586D"/>
    <w:rsid w:val="008D60AE"/>
    <w:rsid w:val="008D753F"/>
    <w:rsid w:val="008D75A5"/>
    <w:rsid w:val="008D75A9"/>
    <w:rsid w:val="008E01B5"/>
    <w:rsid w:val="008E030C"/>
    <w:rsid w:val="008E07CE"/>
    <w:rsid w:val="008E095D"/>
    <w:rsid w:val="008E13FF"/>
    <w:rsid w:val="008E176E"/>
    <w:rsid w:val="008E2249"/>
    <w:rsid w:val="008E26C8"/>
    <w:rsid w:val="008E37C1"/>
    <w:rsid w:val="008E3FE4"/>
    <w:rsid w:val="008E43D9"/>
    <w:rsid w:val="008E493A"/>
    <w:rsid w:val="008E518E"/>
    <w:rsid w:val="008E55BE"/>
    <w:rsid w:val="008E5A98"/>
    <w:rsid w:val="008E615A"/>
    <w:rsid w:val="008E724D"/>
    <w:rsid w:val="008E7DFC"/>
    <w:rsid w:val="008E7E93"/>
    <w:rsid w:val="008F00F9"/>
    <w:rsid w:val="008F019E"/>
    <w:rsid w:val="008F01E9"/>
    <w:rsid w:val="008F05D9"/>
    <w:rsid w:val="008F0941"/>
    <w:rsid w:val="008F0B2C"/>
    <w:rsid w:val="008F0E25"/>
    <w:rsid w:val="008F19F4"/>
    <w:rsid w:val="008F1E12"/>
    <w:rsid w:val="008F3242"/>
    <w:rsid w:val="008F365A"/>
    <w:rsid w:val="008F3B9B"/>
    <w:rsid w:val="008F3DBF"/>
    <w:rsid w:val="008F4FAE"/>
    <w:rsid w:val="008F4FC7"/>
    <w:rsid w:val="008F5510"/>
    <w:rsid w:val="008F6794"/>
    <w:rsid w:val="008F7866"/>
    <w:rsid w:val="008F7AE0"/>
    <w:rsid w:val="00901B73"/>
    <w:rsid w:val="0090208A"/>
    <w:rsid w:val="00902D18"/>
    <w:rsid w:val="0090379D"/>
    <w:rsid w:val="00903AD9"/>
    <w:rsid w:val="00903C44"/>
    <w:rsid w:val="00903E44"/>
    <w:rsid w:val="00904587"/>
    <w:rsid w:val="009048B3"/>
    <w:rsid w:val="00904B85"/>
    <w:rsid w:val="00904E58"/>
    <w:rsid w:val="0090525C"/>
    <w:rsid w:val="0090598B"/>
    <w:rsid w:val="00906531"/>
    <w:rsid w:val="0091030E"/>
    <w:rsid w:val="009107AB"/>
    <w:rsid w:val="00910C0C"/>
    <w:rsid w:val="00912482"/>
    <w:rsid w:val="00913865"/>
    <w:rsid w:val="00914424"/>
    <w:rsid w:val="00914B06"/>
    <w:rsid w:val="009160EC"/>
    <w:rsid w:val="00916755"/>
    <w:rsid w:val="009178CF"/>
    <w:rsid w:val="00917AE7"/>
    <w:rsid w:val="009210A6"/>
    <w:rsid w:val="009215C6"/>
    <w:rsid w:val="00921F65"/>
    <w:rsid w:val="00922E43"/>
    <w:rsid w:val="0092318D"/>
    <w:rsid w:val="009239D1"/>
    <w:rsid w:val="00923ACC"/>
    <w:rsid w:val="00923D89"/>
    <w:rsid w:val="0092422C"/>
    <w:rsid w:val="00924686"/>
    <w:rsid w:val="00925356"/>
    <w:rsid w:val="00925D4F"/>
    <w:rsid w:val="009267EF"/>
    <w:rsid w:val="0092687A"/>
    <w:rsid w:val="00927446"/>
    <w:rsid w:val="0092764F"/>
    <w:rsid w:val="00927C5D"/>
    <w:rsid w:val="00927D44"/>
    <w:rsid w:val="00927EF0"/>
    <w:rsid w:val="009302D6"/>
    <w:rsid w:val="00930C22"/>
    <w:rsid w:val="00931273"/>
    <w:rsid w:val="00931B9D"/>
    <w:rsid w:val="00931C24"/>
    <w:rsid w:val="00931F33"/>
    <w:rsid w:val="00931F65"/>
    <w:rsid w:val="00932177"/>
    <w:rsid w:val="009322D9"/>
    <w:rsid w:val="00932636"/>
    <w:rsid w:val="00932D2B"/>
    <w:rsid w:val="0093311F"/>
    <w:rsid w:val="00933648"/>
    <w:rsid w:val="00933DC1"/>
    <w:rsid w:val="00934A7C"/>
    <w:rsid w:val="009360A9"/>
    <w:rsid w:val="0093630D"/>
    <w:rsid w:val="00936312"/>
    <w:rsid w:val="0093688A"/>
    <w:rsid w:val="009368CE"/>
    <w:rsid w:val="009368EA"/>
    <w:rsid w:val="00936C02"/>
    <w:rsid w:val="0093723C"/>
    <w:rsid w:val="0094107A"/>
    <w:rsid w:val="009417CC"/>
    <w:rsid w:val="009427D3"/>
    <w:rsid w:val="009436BE"/>
    <w:rsid w:val="009437C1"/>
    <w:rsid w:val="00943ED4"/>
    <w:rsid w:val="00943FC5"/>
    <w:rsid w:val="009442D2"/>
    <w:rsid w:val="0094443E"/>
    <w:rsid w:val="00944FED"/>
    <w:rsid w:val="009452C0"/>
    <w:rsid w:val="0094539B"/>
    <w:rsid w:val="009458C2"/>
    <w:rsid w:val="00945CA2"/>
    <w:rsid w:val="00945F2A"/>
    <w:rsid w:val="0094600A"/>
    <w:rsid w:val="00946CEB"/>
    <w:rsid w:val="00946EAB"/>
    <w:rsid w:val="00947487"/>
    <w:rsid w:val="00947B0A"/>
    <w:rsid w:val="00947DEC"/>
    <w:rsid w:val="009506E3"/>
    <w:rsid w:val="00950723"/>
    <w:rsid w:val="0095144C"/>
    <w:rsid w:val="00951950"/>
    <w:rsid w:val="009529BF"/>
    <w:rsid w:val="00952A48"/>
    <w:rsid w:val="009534C1"/>
    <w:rsid w:val="00954893"/>
    <w:rsid w:val="00956398"/>
    <w:rsid w:val="00956A5A"/>
    <w:rsid w:val="00956CCA"/>
    <w:rsid w:val="00956E56"/>
    <w:rsid w:val="00956F0D"/>
    <w:rsid w:val="00957693"/>
    <w:rsid w:val="00957871"/>
    <w:rsid w:val="00957A7C"/>
    <w:rsid w:val="00957B49"/>
    <w:rsid w:val="00957C14"/>
    <w:rsid w:val="00957F03"/>
    <w:rsid w:val="00957F06"/>
    <w:rsid w:val="0096000F"/>
    <w:rsid w:val="00961739"/>
    <w:rsid w:val="00961826"/>
    <w:rsid w:val="009627A0"/>
    <w:rsid w:val="00962C9C"/>
    <w:rsid w:val="00962F8E"/>
    <w:rsid w:val="0096316D"/>
    <w:rsid w:val="009634B2"/>
    <w:rsid w:val="0096354B"/>
    <w:rsid w:val="009636DE"/>
    <w:rsid w:val="00963A03"/>
    <w:rsid w:val="009641BD"/>
    <w:rsid w:val="00964C80"/>
    <w:rsid w:val="00965962"/>
    <w:rsid w:val="00965C31"/>
    <w:rsid w:val="0096602B"/>
    <w:rsid w:val="00966447"/>
    <w:rsid w:val="009666E9"/>
    <w:rsid w:val="00966B19"/>
    <w:rsid w:val="00966FD0"/>
    <w:rsid w:val="00967417"/>
    <w:rsid w:val="00967443"/>
    <w:rsid w:val="009675D1"/>
    <w:rsid w:val="0096766B"/>
    <w:rsid w:val="00967AB4"/>
    <w:rsid w:val="00967EB5"/>
    <w:rsid w:val="009702AD"/>
    <w:rsid w:val="009704B8"/>
    <w:rsid w:val="009704F6"/>
    <w:rsid w:val="00970842"/>
    <w:rsid w:val="00972EBB"/>
    <w:rsid w:val="00972F16"/>
    <w:rsid w:val="0097396A"/>
    <w:rsid w:val="00973A89"/>
    <w:rsid w:val="00973AF8"/>
    <w:rsid w:val="00973D00"/>
    <w:rsid w:val="00974BA9"/>
    <w:rsid w:val="0097505D"/>
    <w:rsid w:val="00975205"/>
    <w:rsid w:val="009759B7"/>
    <w:rsid w:val="009760B9"/>
    <w:rsid w:val="00976F33"/>
    <w:rsid w:val="0097717C"/>
    <w:rsid w:val="00977CD1"/>
    <w:rsid w:val="00977FF6"/>
    <w:rsid w:val="00980BFE"/>
    <w:rsid w:val="00980E68"/>
    <w:rsid w:val="00980F91"/>
    <w:rsid w:val="00980F9C"/>
    <w:rsid w:val="009817BE"/>
    <w:rsid w:val="0098188D"/>
    <w:rsid w:val="00981A74"/>
    <w:rsid w:val="00982046"/>
    <w:rsid w:val="00982930"/>
    <w:rsid w:val="009830A5"/>
    <w:rsid w:val="00983274"/>
    <w:rsid w:val="0098330D"/>
    <w:rsid w:val="0098450B"/>
    <w:rsid w:val="0098461F"/>
    <w:rsid w:val="009847B6"/>
    <w:rsid w:val="009847EF"/>
    <w:rsid w:val="00984C9F"/>
    <w:rsid w:val="00984DFC"/>
    <w:rsid w:val="00984FD4"/>
    <w:rsid w:val="00985149"/>
    <w:rsid w:val="00985991"/>
    <w:rsid w:val="00985D1B"/>
    <w:rsid w:val="009861C7"/>
    <w:rsid w:val="00986400"/>
    <w:rsid w:val="0098644B"/>
    <w:rsid w:val="009864C7"/>
    <w:rsid w:val="0098655A"/>
    <w:rsid w:val="0098685B"/>
    <w:rsid w:val="00986EED"/>
    <w:rsid w:val="0098707E"/>
    <w:rsid w:val="0098717B"/>
    <w:rsid w:val="0098761A"/>
    <w:rsid w:val="00987BA7"/>
    <w:rsid w:val="00987D08"/>
    <w:rsid w:val="00987D8E"/>
    <w:rsid w:val="00990293"/>
    <w:rsid w:val="00991067"/>
    <w:rsid w:val="0099186B"/>
    <w:rsid w:val="00991BC9"/>
    <w:rsid w:val="00992278"/>
    <w:rsid w:val="0099315A"/>
    <w:rsid w:val="0099316B"/>
    <w:rsid w:val="0099355F"/>
    <w:rsid w:val="0099399E"/>
    <w:rsid w:val="00993DEE"/>
    <w:rsid w:val="009940AB"/>
    <w:rsid w:val="009940C3"/>
    <w:rsid w:val="00994671"/>
    <w:rsid w:val="00994FEA"/>
    <w:rsid w:val="00997410"/>
    <w:rsid w:val="0099779F"/>
    <w:rsid w:val="009A0D4C"/>
    <w:rsid w:val="009A0DA2"/>
    <w:rsid w:val="009A178C"/>
    <w:rsid w:val="009A2F34"/>
    <w:rsid w:val="009A3FE5"/>
    <w:rsid w:val="009A4024"/>
    <w:rsid w:val="009A53FC"/>
    <w:rsid w:val="009A5E06"/>
    <w:rsid w:val="009A5EFF"/>
    <w:rsid w:val="009A653B"/>
    <w:rsid w:val="009A68E7"/>
    <w:rsid w:val="009B07E3"/>
    <w:rsid w:val="009B1396"/>
    <w:rsid w:val="009B28CD"/>
    <w:rsid w:val="009B3125"/>
    <w:rsid w:val="009B39DB"/>
    <w:rsid w:val="009B3B0E"/>
    <w:rsid w:val="009B4195"/>
    <w:rsid w:val="009B4665"/>
    <w:rsid w:val="009B488E"/>
    <w:rsid w:val="009B48D5"/>
    <w:rsid w:val="009B4AA6"/>
    <w:rsid w:val="009B5877"/>
    <w:rsid w:val="009B6161"/>
    <w:rsid w:val="009B6407"/>
    <w:rsid w:val="009B6ADC"/>
    <w:rsid w:val="009B73B0"/>
    <w:rsid w:val="009B749B"/>
    <w:rsid w:val="009B7F75"/>
    <w:rsid w:val="009C088D"/>
    <w:rsid w:val="009C08BA"/>
    <w:rsid w:val="009C1011"/>
    <w:rsid w:val="009C10BA"/>
    <w:rsid w:val="009C118F"/>
    <w:rsid w:val="009C15CF"/>
    <w:rsid w:val="009C2634"/>
    <w:rsid w:val="009C26F7"/>
    <w:rsid w:val="009C3EA9"/>
    <w:rsid w:val="009C4C9B"/>
    <w:rsid w:val="009C50EA"/>
    <w:rsid w:val="009C5482"/>
    <w:rsid w:val="009C550E"/>
    <w:rsid w:val="009C5BC9"/>
    <w:rsid w:val="009C5D30"/>
    <w:rsid w:val="009C62DA"/>
    <w:rsid w:val="009C6A89"/>
    <w:rsid w:val="009C6C36"/>
    <w:rsid w:val="009C7340"/>
    <w:rsid w:val="009C7B8E"/>
    <w:rsid w:val="009C7C8B"/>
    <w:rsid w:val="009C7E49"/>
    <w:rsid w:val="009D036A"/>
    <w:rsid w:val="009D0B5E"/>
    <w:rsid w:val="009D0F1C"/>
    <w:rsid w:val="009D145B"/>
    <w:rsid w:val="009D1B1A"/>
    <w:rsid w:val="009D222E"/>
    <w:rsid w:val="009D26D8"/>
    <w:rsid w:val="009D2A31"/>
    <w:rsid w:val="009D2D90"/>
    <w:rsid w:val="009D2E19"/>
    <w:rsid w:val="009D3468"/>
    <w:rsid w:val="009D3CF8"/>
    <w:rsid w:val="009D4008"/>
    <w:rsid w:val="009D438F"/>
    <w:rsid w:val="009D4967"/>
    <w:rsid w:val="009D50C0"/>
    <w:rsid w:val="009D65A0"/>
    <w:rsid w:val="009D6682"/>
    <w:rsid w:val="009D6D38"/>
    <w:rsid w:val="009D7599"/>
    <w:rsid w:val="009E05D9"/>
    <w:rsid w:val="009E0852"/>
    <w:rsid w:val="009E0FEF"/>
    <w:rsid w:val="009E11A1"/>
    <w:rsid w:val="009E1498"/>
    <w:rsid w:val="009E1559"/>
    <w:rsid w:val="009E160E"/>
    <w:rsid w:val="009E205E"/>
    <w:rsid w:val="009E2235"/>
    <w:rsid w:val="009E2DCE"/>
    <w:rsid w:val="009E3A02"/>
    <w:rsid w:val="009E3A44"/>
    <w:rsid w:val="009E413D"/>
    <w:rsid w:val="009E4D79"/>
    <w:rsid w:val="009E593C"/>
    <w:rsid w:val="009E598D"/>
    <w:rsid w:val="009E5A82"/>
    <w:rsid w:val="009E5D0B"/>
    <w:rsid w:val="009E5EBF"/>
    <w:rsid w:val="009E63D2"/>
    <w:rsid w:val="009E6BC5"/>
    <w:rsid w:val="009E6EBF"/>
    <w:rsid w:val="009F0109"/>
    <w:rsid w:val="009F040F"/>
    <w:rsid w:val="009F0AD9"/>
    <w:rsid w:val="009F137E"/>
    <w:rsid w:val="009F2E03"/>
    <w:rsid w:val="009F3031"/>
    <w:rsid w:val="009F4274"/>
    <w:rsid w:val="009F52E6"/>
    <w:rsid w:val="009F5474"/>
    <w:rsid w:val="009F5C58"/>
    <w:rsid w:val="009F73E5"/>
    <w:rsid w:val="00A0022D"/>
    <w:rsid w:val="00A01CE4"/>
    <w:rsid w:val="00A0209C"/>
    <w:rsid w:val="00A02A03"/>
    <w:rsid w:val="00A02E1E"/>
    <w:rsid w:val="00A03248"/>
    <w:rsid w:val="00A033D2"/>
    <w:rsid w:val="00A03E26"/>
    <w:rsid w:val="00A03E36"/>
    <w:rsid w:val="00A048D2"/>
    <w:rsid w:val="00A04B3E"/>
    <w:rsid w:val="00A0572F"/>
    <w:rsid w:val="00A05897"/>
    <w:rsid w:val="00A05B40"/>
    <w:rsid w:val="00A05F59"/>
    <w:rsid w:val="00A05FB6"/>
    <w:rsid w:val="00A06293"/>
    <w:rsid w:val="00A06E89"/>
    <w:rsid w:val="00A07472"/>
    <w:rsid w:val="00A10563"/>
    <w:rsid w:val="00A10F2E"/>
    <w:rsid w:val="00A1107D"/>
    <w:rsid w:val="00A11B57"/>
    <w:rsid w:val="00A12A55"/>
    <w:rsid w:val="00A132D9"/>
    <w:rsid w:val="00A13D2C"/>
    <w:rsid w:val="00A140C6"/>
    <w:rsid w:val="00A142A5"/>
    <w:rsid w:val="00A1474B"/>
    <w:rsid w:val="00A147C1"/>
    <w:rsid w:val="00A15018"/>
    <w:rsid w:val="00A15ADF"/>
    <w:rsid w:val="00A15E43"/>
    <w:rsid w:val="00A1623A"/>
    <w:rsid w:val="00A173D6"/>
    <w:rsid w:val="00A179A9"/>
    <w:rsid w:val="00A20534"/>
    <w:rsid w:val="00A20C54"/>
    <w:rsid w:val="00A2150B"/>
    <w:rsid w:val="00A21A31"/>
    <w:rsid w:val="00A2288C"/>
    <w:rsid w:val="00A2370A"/>
    <w:rsid w:val="00A23ECB"/>
    <w:rsid w:val="00A244A4"/>
    <w:rsid w:val="00A24536"/>
    <w:rsid w:val="00A2458D"/>
    <w:rsid w:val="00A2484F"/>
    <w:rsid w:val="00A25DBF"/>
    <w:rsid w:val="00A2605B"/>
    <w:rsid w:val="00A262B3"/>
    <w:rsid w:val="00A26D1F"/>
    <w:rsid w:val="00A278C9"/>
    <w:rsid w:val="00A27934"/>
    <w:rsid w:val="00A30171"/>
    <w:rsid w:val="00A304C9"/>
    <w:rsid w:val="00A30818"/>
    <w:rsid w:val="00A3093D"/>
    <w:rsid w:val="00A30A06"/>
    <w:rsid w:val="00A311F8"/>
    <w:rsid w:val="00A31C23"/>
    <w:rsid w:val="00A31E82"/>
    <w:rsid w:val="00A31EDE"/>
    <w:rsid w:val="00A32A33"/>
    <w:rsid w:val="00A333EE"/>
    <w:rsid w:val="00A334C6"/>
    <w:rsid w:val="00A33F35"/>
    <w:rsid w:val="00A33F9B"/>
    <w:rsid w:val="00A34053"/>
    <w:rsid w:val="00A3471E"/>
    <w:rsid w:val="00A3480F"/>
    <w:rsid w:val="00A34A4B"/>
    <w:rsid w:val="00A34BF2"/>
    <w:rsid w:val="00A35133"/>
    <w:rsid w:val="00A36894"/>
    <w:rsid w:val="00A36A66"/>
    <w:rsid w:val="00A36AAA"/>
    <w:rsid w:val="00A36B49"/>
    <w:rsid w:val="00A3733A"/>
    <w:rsid w:val="00A37354"/>
    <w:rsid w:val="00A401FD"/>
    <w:rsid w:val="00A412F4"/>
    <w:rsid w:val="00A41D3F"/>
    <w:rsid w:val="00A41F43"/>
    <w:rsid w:val="00A42207"/>
    <w:rsid w:val="00A42872"/>
    <w:rsid w:val="00A429C1"/>
    <w:rsid w:val="00A42E64"/>
    <w:rsid w:val="00A437AF"/>
    <w:rsid w:val="00A43EAA"/>
    <w:rsid w:val="00A44353"/>
    <w:rsid w:val="00A44369"/>
    <w:rsid w:val="00A44509"/>
    <w:rsid w:val="00A445CB"/>
    <w:rsid w:val="00A4468B"/>
    <w:rsid w:val="00A44832"/>
    <w:rsid w:val="00A44AB7"/>
    <w:rsid w:val="00A44CAD"/>
    <w:rsid w:val="00A4535E"/>
    <w:rsid w:val="00A45F10"/>
    <w:rsid w:val="00A46590"/>
    <w:rsid w:val="00A466F1"/>
    <w:rsid w:val="00A47BEE"/>
    <w:rsid w:val="00A50257"/>
    <w:rsid w:val="00A5121D"/>
    <w:rsid w:val="00A51DF2"/>
    <w:rsid w:val="00A51F8E"/>
    <w:rsid w:val="00A52390"/>
    <w:rsid w:val="00A52468"/>
    <w:rsid w:val="00A5271E"/>
    <w:rsid w:val="00A52A16"/>
    <w:rsid w:val="00A52A9D"/>
    <w:rsid w:val="00A52B00"/>
    <w:rsid w:val="00A52D0A"/>
    <w:rsid w:val="00A53047"/>
    <w:rsid w:val="00A547FE"/>
    <w:rsid w:val="00A55282"/>
    <w:rsid w:val="00A553B9"/>
    <w:rsid w:val="00A557A0"/>
    <w:rsid w:val="00A55B1B"/>
    <w:rsid w:val="00A55B61"/>
    <w:rsid w:val="00A55DE0"/>
    <w:rsid w:val="00A564C9"/>
    <w:rsid w:val="00A56C37"/>
    <w:rsid w:val="00A56FA0"/>
    <w:rsid w:val="00A57BAE"/>
    <w:rsid w:val="00A60689"/>
    <w:rsid w:val="00A60A8C"/>
    <w:rsid w:val="00A60AF3"/>
    <w:rsid w:val="00A61FEB"/>
    <w:rsid w:val="00A62F8A"/>
    <w:rsid w:val="00A631DD"/>
    <w:rsid w:val="00A632CD"/>
    <w:rsid w:val="00A635E6"/>
    <w:rsid w:val="00A637C5"/>
    <w:rsid w:val="00A63D71"/>
    <w:rsid w:val="00A64134"/>
    <w:rsid w:val="00A642B0"/>
    <w:rsid w:val="00A64B3B"/>
    <w:rsid w:val="00A64E70"/>
    <w:rsid w:val="00A6516D"/>
    <w:rsid w:val="00A657FF"/>
    <w:rsid w:val="00A665ED"/>
    <w:rsid w:val="00A6672F"/>
    <w:rsid w:val="00A66755"/>
    <w:rsid w:val="00A673B7"/>
    <w:rsid w:val="00A67B17"/>
    <w:rsid w:val="00A7017A"/>
    <w:rsid w:val="00A712F1"/>
    <w:rsid w:val="00A71639"/>
    <w:rsid w:val="00A71955"/>
    <w:rsid w:val="00A71E4D"/>
    <w:rsid w:val="00A7285C"/>
    <w:rsid w:val="00A72DC8"/>
    <w:rsid w:val="00A741AE"/>
    <w:rsid w:val="00A74F0F"/>
    <w:rsid w:val="00A751F4"/>
    <w:rsid w:val="00A7544E"/>
    <w:rsid w:val="00A75E4A"/>
    <w:rsid w:val="00A7678D"/>
    <w:rsid w:val="00A7680E"/>
    <w:rsid w:val="00A76F37"/>
    <w:rsid w:val="00A7748C"/>
    <w:rsid w:val="00A774C8"/>
    <w:rsid w:val="00A7753B"/>
    <w:rsid w:val="00A778E9"/>
    <w:rsid w:val="00A77EB7"/>
    <w:rsid w:val="00A80709"/>
    <w:rsid w:val="00A807F3"/>
    <w:rsid w:val="00A80A84"/>
    <w:rsid w:val="00A80F90"/>
    <w:rsid w:val="00A8113B"/>
    <w:rsid w:val="00A81255"/>
    <w:rsid w:val="00A81CCF"/>
    <w:rsid w:val="00A8229E"/>
    <w:rsid w:val="00A83101"/>
    <w:rsid w:val="00A837D9"/>
    <w:rsid w:val="00A8430F"/>
    <w:rsid w:val="00A84586"/>
    <w:rsid w:val="00A84DA7"/>
    <w:rsid w:val="00A852F2"/>
    <w:rsid w:val="00A85447"/>
    <w:rsid w:val="00A85551"/>
    <w:rsid w:val="00A86987"/>
    <w:rsid w:val="00A8715A"/>
    <w:rsid w:val="00A873A0"/>
    <w:rsid w:val="00A87835"/>
    <w:rsid w:val="00A901CF"/>
    <w:rsid w:val="00A907F0"/>
    <w:rsid w:val="00A90B4E"/>
    <w:rsid w:val="00A91CBD"/>
    <w:rsid w:val="00A927B1"/>
    <w:rsid w:val="00A927E3"/>
    <w:rsid w:val="00A935E1"/>
    <w:rsid w:val="00A94019"/>
    <w:rsid w:val="00A9432C"/>
    <w:rsid w:val="00A94FE4"/>
    <w:rsid w:val="00A95594"/>
    <w:rsid w:val="00A96233"/>
    <w:rsid w:val="00A9630E"/>
    <w:rsid w:val="00A96887"/>
    <w:rsid w:val="00A972D4"/>
    <w:rsid w:val="00A97603"/>
    <w:rsid w:val="00AA06CD"/>
    <w:rsid w:val="00AA0F6B"/>
    <w:rsid w:val="00AA101D"/>
    <w:rsid w:val="00AA1672"/>
    <w:rsid w:val="00AA2028"/>
    <w:rsid w:val="00AA2099"/>
    <w:rsid w:val="00AA32EF"/>
    <w:rsid w:val="00AA3CE4"/>
    <w:rsid w:val="00AA43A9"/>
    <w:rsid w:val="00AA43C8"/>
    <w:rsid w:val="00AA4700"/>
    <w:rsid w:val="00AA4766"/>
    <w:rsid w:val="00AA49FF"/>
    <w:rsid w:val="00AA4A59"/>
    <w:rsid w:val="00AA5B3D"/>
    <w:rsid w:val="00AA5EBA"/>
    <w:rsid w:val="00AA63DE"/>
    <w:rsid w:val="00AA6667"/>
    <w:rsid w:val="00AA6A6D"/>
    <w:rsid w:val="00AA6C00"/>
    <w:rsid w:val="00AA71CE"/>
    <w:rsid w:val="00AB0189"/>
    <w:rsid w:val="00AB0D18"/>
    <w:rsid w:val="00AB0EEF"/>
    <w:rsid w:val="00AB1648"/>
    <w:rsid w:val="00AB1666"/>
    <w:rsid w:val="00AB2496"/>
    <w:rsid w:val="00AB24B9"/>
    <w:rsid w:val="00AB2B20"/>
    <w:rsid w:val="00AB3575"/>
    <w:rsid w:val="00AB37F3"/>
    <w:rsid w:val="00AB4074"/>
    <w:rsid w:val="00AB59FC"/>
    <w:rsid w:val="00AB7084"/>
    <w:rsid w:val="00AB70C9"/>
    <w:rsid w:val="00AB77AC"/>
    <w:rsid w:val="00AB7944"/>
    <w:rsid w:val="00AB7B38"/>
    <w:rsid w:val="00AC027B"/>
    <w:rsid w:val="00AC0353"/>
    <w:rsid w:val="00AC0D11"/>
    <w:rsid w:val="00AC0FA7"/>
    <w:rsid w:val="00AC1018"/>
    <w:rsid w:val="00AC1135"/>
    <w:rsid w:val="00AC15F7"/>
    <w:rsid w:val="00AC1EA6"/>
    <w:rsid w:val="00AC1EB6"/>
    <w:rsid w:val="00AC2D84"/>
    <w:rsid w:val="00AC2EBF"/>
    <w:rsid w:val="00AC30F2"/>
    <w:rsid w:val="00AC35E2"/>
    <w:rsid w:val="00AC3C23"/>
    <w:rsid w:val="00AC44CD"/>
    <w:rsid w:val="00AC54DA"/>
    <w:rsid w:val="00AC5540"/>
    <w:rsid w:val="00AC5732"/>
    <w:rsid w:val="00AC5CA6"/>
    <w:rsid w:val="00AC5FF3"/>
    <w:rsid w:val="00AC624E"/>
    <w:rsid w:val="00AC6566"/>
    <w:rsid w:val="00AC6A5F"/>
    <w:rsid w:val="00AC761C"/>
    <w:rsid w:val="00AC7D2B"/>
    <w:rsid w:val="00AC7F01"/>
    <w:rsid w:val="00AD0199"/>
    <w:rsid w:val="00AD034F"/>
    <w:rsid w:val="00AD05AD"/>
    <w:rsid w:val="00AD0C44"/>
    <w:rsid w:val="00AD181C"/>
    <w:rsid w:val="00AD21EB"/>
    <w:rsid w:val="00AD267A"/>
    <w:rsid w:val="00AD2795"/>
    <w:rsid w:val="00AD291B"/>
    <w:rsid w:val="00AD3352"/>
    <w:rsid w:val="00AD34B4"/>
    <w:rsid w:val="00AD3702"/>
    <w:rsid w:val="00AD442B"/>
    <w:rsid w:val="00AD4737"/>
    <w:rsid w:val="00AD5152"/>
    <w:rsid w:val="00AD542E"/>
    <w:rsid w:val="00AD5916"/>
    <w:rsid w:val="00AD59AD"/>
    <w:rsid w:val="00AD672B"/>
    <w:rsid w:val="00AD67EE"/>
    <w:rsid w:val="00AD68C7"/>
    <w:rsid w:val="00AD69C8"/>
    <w:rsid w:val="00AD6B86"/>
    <w:rsid w:val="00AD6BE3"/>
    <w:rsid w:val="00AD6DF2"/>
    <w:rsid w:val="00AD7A04"/>
    <w:rsid w:val="00AD7EA6"/>
    <w:rsid w:val="00AE023E"/>
    <w:rsid w:val="00AE0ACB"/>
    <w:rsid w:val="00AE0B2C"/>
    <w:rsid w:val="00AE0EFF"/>
    <w:rsid w:val="00AE2EFB"/>
    <w:rsid w:val="00AE391D"/>
    <w:rsid w:val="00AE3940"/>
    <w:rsid w:val="00AE3D5C"/>
    <w:rsid w:val="00AE40BC"/>
    <w:rsid w:val="00AE41AD"/>
    <w:rsid w:val="00AE50B8"/>
    <w:rsid w:val="00AE5C6D"/>
    <w:rsid w:val="00AE5D87"/>
    <w:rsid w:val="00AE6481"/>
    <w:rsid w:val="00AE6E6B"/>
    <w:rsid w:val="00AE75BF"/>
    <w:rsid w:val="00AE7C51"/>
    <w:rsid w:val="00AF00F9"/>
    <w:rsid w:val="00AF0457"/>
    <w:rsid w:val="00AF066F"/>
    <w:rsid w:val="00AF073D"/>
    <w:rsid w:val="00AF09DC"/>
    <w:rsid w:val="00AF0ECB"/>
    <w:rsid w:val="00AF15E5"/>
    <w:rsid w:val="00AF16C8"/>
    <w:rsid w:val="00AF22DB"/>
    <w:rsid w:val="00AF2C0A"/>
    <w:rsid w:val="00AF307A"/>
    <w:rsid w:val="00AF32AA"/>
    <w:rsid w:val="00AF3301"/>
    <w:rsid w:val="00AF3415"/>
    <w:rsid w:val="00AF34C3"/>
    <w:rsid w:val="00AF3A49"/>
    <w:rsid w:val="00AF43B3"/>
    <w:rsid w:val="00AF4835"/>
    <w:rsid w:val="00AF4B88"/>
    <w:rsid w:val="00AF5CFD"/>
    <w:rsid w:val="00AF631C"/>
    <w:rsid w:val="00AF6325"/>
    <w:rsid w:val="00AF6681"/>
    <w:rsid w:val="00AF7D60"/>
    <w:rsid w:val="00AF7F60"/>
    <w:rsid w:val="00B00829"/>
    <w:rsid w:val="00B00F77"/>
    <w:rsid w:val="00B00F82"/>
    <w:rsid w:val="00B01E8B"/>
    <w:rsid w:val="00B02DD9"/>
    <w:rsid w:val="00B03D60"/>
    <w:rsid w:val="00B054B2"/>
    <w:rsid w:val="00B0567A"/>
    <w:rsid w:val="00B05B11"/>
    <w:rsid w:val="00B0615E"/>
    <w:rsid w:val="00B06D3C"/>
    <w:rsid w:val="00B071F9"/>
    <w:rsid w:val="00B07711"/>
    <w:rsid w:val="00B07B8E"/>
    <w:rsid w:val="00B10BE3"/>
    <w:rsid w:val="00B10E81"/>
    <w:rsid w:val="00B10EA5"/>
    <w:rsid w:val="00B119B7"/>
    <w:rsid w:val="00B1286C"/>
    <w:rsid w:val="00B12A88"/>
    <w:rsid w:val="00B12D99"/>
    <w:rsid w:val="00B1309A"/>
    <w:rsid w:val="00B13854"/>
    <w:rsid w:val="00B13D12"/>
    <w:rsid w:val="00B14DA9"/>
    <w:rsid w:val="00B150FD"/>
    <w:rsid w:val="00B15D94"/>
    <w:rsid w:val="00B15FA5"/>
    <w:rsid w:val="00B16293"/>
    <w:rsid w:val="00B17C46"/>
    <w:rsid w:val="00B20396"/>
    <w:rsid w:val="00B2111C"/>
    <w:rsid w:val="00B211C3"/>
    <w:rsid w:val="00B2227E"/>
    <w:rsid w:val="00B22A8F"/>
    <w:rsid w:val="00B24249"/>
    <w:rsid w:val="00B24AC2"/>
    <w:rsid w:val="00B24F85"/>
    <w:rsid w:val="00B2586F"/>
    <w:rsid w:val="00B25E73"/>
    <w:rsid w:val="00B25F6B"/>
    <w:rsid w:val="00B26DC6"/>
    <w:rsid w:val="00B304D3"/>
    <w:rsid w:val="00B309AF"/>
    <w:rsid w:val="00B30DBE"/>
    <w:rsid w:val="00B30DFE"/>
    <w:rsid w:val="00B3109E"/>
    <w:rsid w:val="00B3330E"/>
    <w:rsid w:val="00B339EE"/>
    <w:rsid w:val="00B33E5C"/>
    <w:rsid w:val="00B34B3E"/>
    <w:rsid w:val="00B34CC6"/>
    <w:rsid w:val="00B3581E"/>
    <w:rsid w:val="00B35B53"/>
    <w:rsid w:val="00B36143"/>
    <w:rsid w:val="00B361E1"/>
    <w:rsid w:val="00B36954"/>
    <w:rsid w:val="00B369C9"/>
    <w:rsid w:val="00B37EE5"/>
    <w:rsid w:val="00B400EC"/>
    <w:rsid w:val="00B403CD"/>
    <w:rsid w:val="00B407F2"/>
    <w:rsid w:val="00B4106A"/>
    <w:rsid w:val="00B41902"/>
    <w:rsid w:val="00B41D87"/>
    <w:rsid w:val="00B4259D"/>
    <w:rsid w:val="00B4364C"/>
    <w:rsid w:val="00B43DB5"/>
    <w:rsid w:val="00B4416F"/>
    <w:rsid w:val="00B4508C"/>
    <w:rsid w:val="00B450C1"/>
    <w:rsid w:val="00B45491"/>
    <w:rsid w:val="00B45941"/>
    <w:rsid w:val="00B459BF"/>
    <w:rsid w:val="00B45CCF"/>
    <w:rsid w:val="00B45E00"/>
    <w:rsid w:val="00B4603D"/>
    <w:rsid w:val="00B46218"/>
    <w:rsid w:val="00B46F1D"/>
    <w:rsid w:val="00B47135"/>
    <w:rsid w:val="00B503E0"/>
    <w:rsid w:val="00B50708"/>
    <w:rsid w:val="00B50C9B"/>
    <w:rsid w:val="00B51C01"/>
    <w:rsid w:val="00B5224F"/>
    <w:rsid w:val="00B5273B"/>
    <w:rsid w:val="00B5295C"/>
    <w:rsid w:val="00B5299E"/>
    <w:rsid w:val="00B529FE"/>
    <w:rsid w:val="00B5308E"/>
    <w:rsid w:val="00B53138"/>
    <w:rsid w:val="00B53230"/>
    <w:rsid w:val="00B5324F"/>
    <w:rsid w:val="00B535C4"/>
    <w:rsid w:val="00B5393E"/>
    <w:rsid w:val="00B541CB"/>
    <w:rsid w:val="00B54BAC"/>
    <w:rsid w:val="00B55229"/>
    <w:rsid w:val="00B55464"/>
    <w:rsid w:val="00B5583B"/>
    <w:rsid w:val="00B5663F"/>
    <w:rsid w:val="00B57119"/>
    <w:rsid w:val="00B60800"/>
    <w:rsid w:val="00B61E81"/>
    <w:rsid w:val="00B62C3B"/>
    <w:rsid w:val="00B63D91"/>
    <w:rsid w:val="00B63FFD"/>
    <w:rsid w:val="00B64023"/>
    <w:rsid w:val="00B644B5"/>
    <w:rsid w:val="00B646D5"/>
    <w:rsid w:val="00B65101"/>
    <w:rsid w:val="00B655EC"/>
    <w:rsid w:val="00B65697"/>
    <w:rsid w:val="00B6585C"/>
    <w:rsid w:val="00B66044"/>
    <w:rsid w:val="00B6791A"/>
    <w:rsid w:val="00B70B77"/>
    <w:rsid w:val="00B70DEF"/>
    <w:rsid w:val="00B717A0"/>
    <w:rsid w:val="00B720CF"/>
    <w:rsid w:val="00B729C6"/>
    <w:rsid w:val="00B7349E"/>
    <w:rsid w:val="00B741AB"/>
    <w:rsid w:val="00B7493D"/>
    <w:rsid w:val="00B7602C"/>
    <w:rsid w:val="00B761AE"/>
    <w:rsid w:val="00B8003A"/>
    <w:rsid w:val="00B80339"/>
    <w:rsid w:val="00B80B6E"/>
    <w:rsid w:val="00B80FDD"/>
    <w:rsid w:val="00B8178E"/>
    <w:rsid w:val="00B82623"/>
    <w:rsid w:val="00B8279E"/>
    <w:rsid w:val="00B82C6D"/>
    <w:rsid w:val="00B82C7B"/>
    <w:rsid w:val="00B83000"/>
    <w:rsid w:val="00B83818"/>
    <w:rsid w:val="00B83E3D"/>
    <w:rsid w:val="00B84D2D"/>
    <w:rsid w:val="00B85BA9"/>
    <w:rsid w:val="00B85D8D"/>
    <w:rsid w:val="00B85F32"/>
    <w:rsid w:val="00B864E8"/>
    <w:rsid w:val="00B87291"/>
    <w:rsid w:val="00B87D1C"/>
    <w:rsid w:val="00B901D4"/>
    <w:rsid w:val="00B9043D"/>
    <w:rsid w:val="00B91E41"/>
    <w:rsid w:val="00B927C3"/>
    <w:rsid w:val="00B92B9C"/>
    <w:rsid w:val="00B9309F"/>
    <w:rsid w:val="00B93255"/>
    <w:rsid w:val="00B935B0"/>
    <w:rsid w:val="00B937A6"/>
    <w:rsid w:val="00B93CAD"/>
    <w:rsid w:val="00B940F4"/>
    <w:rsid w:val="00B94244"/>
    <w:rsid w:val="00B9443A"/>
    <w:rsid w:val="00B9543D"/>
    <w:rsid w:val="00B960F5"/>
    <w:rsid w:val="00B96276"/>
    <w:rsid w:val="00B966DF"/>
    <w:rsid w:val="00BA010B"/>
    <w:rsid w:val="00BA04C8"/>
    <w:rsid w:val="00BA0C44"/>
    <w:rsid w:val="00BA0E6E"/>
    <w:rsid w:val="00BA10D3"/>
    <w:rsid w:val="00BA143B"/>
    <w:rsid w:val="00BA1709"/>
    <w:rsid w:val="00BA23D8"/>
    <w:rsid w:val="00BA298E"/>
    <w:rsid w:val="00BA2A43"/>
    <w:rsid w:val="00BA2B1F"/>
    <w:rsid w:val="00BA2CAB"/>
    <w:rsid w:val="00BA2CDE"/>
    <w:rsid w:val="00BA3416"/>
    <w:rsid w:val="00BA3FD8"/>
    <w:rsid w:val="00BA41E7"/>
    <w:rsid w:val="00BA43C5"/>
    <w:rsid w:val="00BA59C7"/>
    <w:rsid w:val="00BA6890"/>
    <w:rsid w:val="00BA6F1A"/>
    <w:rsid w:val="00BA6F50"/>
    <w:rsid w:val="00BA7198"/>
    <w:rsid w:val="00BA71C8"/>
    <w:rsid w:val="00BA744D"/>
    <w:rsid w:val="00BA7FA9"/>
    <w:rsid w:val="00BB0240"/>
    <w:rsid w:val="00BB0FF5"/>
    <w:rsid w:val="00BB1724"/>
    <w:rsid w:val="00BB2069"/>
    <w:rsid w:val="00BB2084"/>
    <w:rsid w:val="00BB23B8"/>
    <w:rsid w:val="00BB273B"/>
    <w:rsid w:val="00BB2AC9"/>
    <w:rsid w:val="00BB305D"/>
    <w:rsid w:val="00BB3B1B"/>
    <w:rsid w:val="00BB53AD"/>
    <w:rsid w:val="00BB5589"/>
    <w:rsid w:val="00BB5629"/>
    <w:rsid w:val="00BB56A0"/>
    <w:rsid w:val="00BB5A2D"/>
    <w:rsid w:val="00BB6143"/>
    <w:rsid w:val="00BB6542"/>
    <w:rsid w:val="00BB6EC2"/>
    <w:rsid w:val="00BB7BE9"/>
    <w:rsid w:val="00BC049B"/>
    <w:rsid w:val="00BC09A0"/>
    <w:rsid w:val="00BC103B"/>
    <w:rsid w:val="00BC11A4"/>
    <w:rsid w:val="00BC11C1"/>
    <w:rsid w:val="00BC1860"/>
    <w:rsid w:val="00BC1D0B"/>
    <w:rsid w:val="00BC2834"/>
    <w:rsid w:val="00BC295A"/>
    <w:rsid w:val="00BC2AC8"/>
    <w:rsid w:val="00BC2AE3"/>
    <w:rsid w:val="00BC2C9C"/>
    <w:rsid w:val="00BC2CBB"/>
    <w:rsid w:val="00BC2CDE"/>
    <w:rsid w:val="00BC2D6E"/>
    <w:rsid w:val="00BC2EF3"/>
    <w:rsid w:val="00BC339C"/>
    <w:rsid w:val="00BC3761"/>
    <w:rsid w:val="00BC3AC9"/>
    <w:rsid w:val="00BC3E48"/>
    <w:rsid w:val="00BC4481"/>
    <w:rsid w:val="00BC5164"/>
    <w:rsid w:val="00BC565E"/>
    <w:rsid w:val="00BC56DC"/>
    <w:rsid w:val="00BC59F4"/>
    <w:rsid w:val="00BC5DB9"/>
    <w:rsid w:val="00BC7396"/>
    <w:rsid w:val="00BC7DC9"/>
    <w:rsid w:val="00BC7E0D"/>
    <w:rsid w:val="00BC7F10"/>
    <w:rsid w:val="00BC7FD4"/>
    <w:rsid w:val="00BD08DF"/>
    <w:rsid w:val="00BD1500"/>
    <w:rsid w:val="00BD186C"/>
    <w:rsid w:val="00BD1B01"/>
    <w:rsid w:val="00BD1D00"/>
    <w:rsid w:val="00BD1E53"/>
    <w:rsid w:val="00BD2784"/>
    <w:rsid w:val="00BD359D"/>
    <w:rsid w:val="00BD3E37"/>
    <w:rsid w:val="00BD4AF2"/>
    <w:rsid w:val="00BD4C35"/>
    <w:rsid w:val="00BD4D1B"/>
    <w:rsid w:val="00BD5654"/>
    <w:rsid w:val="00BD57F8"/>
    <w:rsid w:val="00BD63D0"/>
    <w:rsid w:val="00BD684E"/>
    <w:rsid w:val="00BD6A22"/>
    <w:rsid w:val="00BD7057"/>
    <w:rsid w:val="00BD70C8"/>
    <w:rsid w:val="00BD7261"/>
    <w:rsid w:val="00BE03EF"/>
    <w:rsid w:val="00BE0C66"/>
    <w:rsid w:val="00BE0D38"/>
    <w:rsid w:val="00BE1EB0"/>
    <w:rsid w:val="00BE1FEF"/>
    <w:rsid w:val="00BE2499"/>
    <w:rsid w:val="00BE3721"/>
    <w:rsid w:val="00BE3CD4"/>
    <w:rsid w:val="00BE4537"/>
    <w:rsid w:val="00BE4EF0"/>
    <w:rsid w:val="00BE58D9"/>
    <w:rsid w:val="00BE59D2"/>
    <w:rsid w:val="00BE5D8E"/>
    <w:rsid w:val="00BE608D"/>
    <w:rsid w:val="00BE657A"/>
    <w:rsid w:val="00BE6843"/>
    <w:rsid w:val="00BE6F58"/>
    <w:rsid w:val="00BF04DD"/>
    <w:rsid w:val="00BF0994"/>
    <w:rsid w:val="00BF1E22"/>
    <w:rsid w:val="00BF1E7A"/>
    <w:rsid w:val="00BF211A"/>
    <w:rsid w:val="00BF2383"/>
    <w:rsid w:val="00BF23EB"/>
    <w:rsid w:val="00BF27B1"/>
    <w:rsid w:val="00BF2811"/>
    <w:rsid w:val="00BF2A27"/>
    <w:rsid w:val="00BF2BFA"/>
    <w:rsid w:val="00BF3234"/>
    <w:rsid w:val="00BF34BB"/>
    <w:rsid w:val="00BF35AB"/>
    <w:rsid w:val="00BF38B3"/>
    <w:rsid w:val="00BF3F53"/>
    <w:rsid w:val="00BF430F"/>
    <w:rsid w:val="00BF4B39"/>
    <w:rsid w:val="00BF4DCE"/>
    <w:rsid w:val="00BF5527"/>
    <w:rsid w:val="00BF6248"/>
    <w:rsid w:val="00BF6CFA"/>
    <w:rsid w:val="00BF6F51"/>
    <w:rsid w:val="00BF7038"/>
    <w:rsid w:val="00BF7039"/>
    <w:rsid w:val="00BF7F21"/>
    <w:rsid w:val="00C008EB"/>
    <w:rsid w:val="00C02179"/>
    <w:rsid w:val="00C02AEA"/>
    <w:rsid w:val="00C031E5"/>
    <w:rsid w:val="00C03648"/>
    <w:rsid w:val="00C038D2"/>
    <w:rsid w:val="00C038DB"/>
    <w:rsid w:val="00C04AA5"/>
    <w:rsid w:val="00C0541C"/>
    <w:rsid w:val="00C05BA8"/>
    <w:rsid w:val="00C061DB"/>
    <w:rsid w:val="00C062AD"/>
    <w:rsid w:val="00C062D7"/>
    <w:rsid w:val="00C07F41"/>
    <w:rsid w:val="00C07FC4"/>
    <w:rsid w:val="00C10AB7"/>
    <w:rsid w:val="00C114A9"/>
    <w:rsid w:val="00C118D5"/>
    <w:rsid w:val="00C11E83"/>
    <w:rsid w:val="00C13200"/>
    <w:rsid w:val="00C14123"/>
    <w:rsid w:val="00C14148"/>
    <w:rsid w:val="00C1497E"/>
    <w:rsid w:val="00C151B7"/>
    <w:rsid w:val="00C156B7"/>
    <w:rsid w:val="00C16657"/>
    <w:rsid w:val="00C169D6"/>
    <w:rsid w:val="00C16FFF"/>
    <w:rsid w:val="00C17391"/>
    <w:rsid w:val="00C1745C"/>
    <w:rsid w:val="00C1757F"/>
    <w:rsid w:val="00C17B5F"/>
    <w:rsid w:val="00C17DE5"/>
    <w:rsid w:val="00C206E2"/>
    <w:rsid w:val="00C209A1"/>
    <w:rsid w:val="00C21167"/>
    <w:rsid w:val="00C2170E"/>
    <w:rsid w:val="00C21922"/>
    <w:rsid w:val="00C21DEC"/>
    <w:rsid w:val="00C22564"/>
    <w:rsid w:val="00C2282B"/>
    <w:rsid w:val="00C231A1"/>
    <w:rsid w:val="00C23CD6"/>
    <w:rsid w:val="00C25164"/>
    <w:rsid w:val="00C2594F"/>
    <w:rsid w:val="00C25D03"/>
    <w:rsid w:val="00C26DE3"/>
    <w:rsid w:val="00C301D7"/>
    <w:rsid w:val="00C30A2D"/>
    <w:rsid w:val="00C30DE7"/>
    <w:rsid w:val="00C31C59"/>
    <w:rsid w:val="00C31CA5"/>
    <w:rsid w:val="00C31EDD"/>
    <w:rsid w:val="00C31F97"/>
    <w:rsid w:val="00C32479"/>
    <w:rsid w:val="00C32BD7"/>
    <w:rsid w:val="00C33C8D"/>
    <w:rsid w:val="00C33D1E"/>
    <w:rsid w:val="00C354CE"/>
    <w:rsid w:val="00C3556A"/>
    <w:rsid w:val="00C364B9"/>
    <w:rsid w:val="00C379F5"/>
    <w:rsid w:val="00C37B4F"/>
    <w:rsid w:val="00C37B54"/>
    <w:rsid w:val="00C37D7B"/>
    <w:rsid w:val="00C40508"/>
    <w:rsid w:val="00C40552"/>
    <w:rsid w:val="00C40DE7"/>
    <w:rsid w:val="00C411BC"/>
    <w:rsid w:val="00C412C2"/>
    <w:rsid w:val="00C41B28"/>
    <w:rsid w:val="00C436C7"/>
    <w:rsid w:val="00C4422C"/>
    <w:rsid w:val="00C44395"/>
    <w:rsid w:val="00C44417"/>
    <w:rsid w:val="00C44B7D"/>
    <w:rsid w:val="00C44E2C"/>
    <w:rsid w:val="00C452E5"/>
    <w:rsid w:val="00C45B41"/>
    <w:rsid w:val="00C4608E"/>
    <w:rsid w:val="00C46BB3"/>
    <w:rsid w:val="00C46DB5"/>
    <w:rsid w:val="00C47F91"/>
    <w:rsid w:val="00C501AA"/>
    <w:rsid w:val="00C505B4"/>
    <w:rsid w:val="00C5192D"/>
    <w:rsid w:val="00C51F79"/>
    <w:rsid w:val="00C51FEF"/>
    <w:rsid w:val="00C523E8"/>
    <w:rsid w:val="00C52B05"/>
    <w:rsid w:val="00C5344A"/>
    <w:rsid w:val="00C535D1"/>
    <w:rsid w:val="00C53DA1"/>
    <w:rsid w:val="00C54122"/>
    <w:rsid w:val="00C54173"/>
    <w:rsid w:val="00C54934"/>
    <w:rsid w:val="00C54DD9"/>
    <w:rsid w:val="00C55732"/>
    <w:rsid w:val="00C5580C"/>
    <w:rsid w:val="00C5587B"/>
    <w:rsid w:val="00C5772D"/>
    <w:rsid w:val="00C5781D"/>
    <w:rsid w:val="00C57839"/>
    <w:rsid w:val="00C5786A"/>
    <w:rsid w:val="00C57991"/>
    <w:rsid w:val="00C57AF5"/>
    <w:rsid w:val="00C57B13"/>
    <w:rsid w:val="00C603B2"/>
    <w:rsid w:val="00C603CE"/>
    <w:rsid w:val="00C60416"/>
    <w:rsid w:val="00C60598"/>
    <w:rsid w:val="00C605F9"/>
    <w:rsid w:val="00C6083B"/>
    <w:rsid w:val="00C60886"/>
    <w:rsid w:val="00C60A56"/>
    <w:rsid w:val="00C610AA"/>
    <w:rsid w:val="00C62A2F"/>
    <w:rsid w:val="00C62AE8"/>
    <w:rsid w:val="00C62BC7"/>
    <w:rsid w:val="00C632FF"/>
    <w:rsid w:val="00C63956"/>
    <w:rsid w:val="00C639EF"/>
    <w:rsid w:val="00C63D15"/>
    <w:rsid w:val="00C6402A"/>
    <w:rsid w:val="00C646DB"/>
    <w:rsid w:val="00C6473C"/>
    <w:rsid w:val="00C649EA"/>
    <w:rsid w:val="00C64C72"/>
    <w:rsid w:val="00C64F86"/>
    <w:rsid w:val="00C6534D"/>
    <w:rsid w:val="00C65C49"/>
    <w:rsid w:val="00C65D1B"/>
    <w:rsid w:val="00C65EC1"/>
    <w:rsid w:val="00C662A4"/>
    <w:rsid w:val="00C6635B"/>
    <w:rsid w:val="00C668C5"/>
    <w:rsid w:val="00C66BC5"/>
    <w:rsid w:val="00C66C49"/>
    <w:rsid w:val="00C66CF7"/>
    <w:rsid w:val="00C671E3"/>
    <w:rsid w:val="00C679D6"/>
    <w:rsid w:val="00C67F3D"/>
    <w:rsid w:val="00C7052A"/>
    <w:rsid w:val="00C705DF"/>
    <w:rsid w:val="00C70C9A"/>
    <w:rsid w:val="00C70D95"/>
    <w:rsid w:val="00C7124E"/>
    <w:rsid w:val="00C7127A"/>
    <w:rsid w:val="00C71815"/>
    <w:rsid w:val="00C71C29"/>
    <w:rsid w:val="00C72062"/>
    <w:rsid w:val="00C73AC4"/>
    <w:rsid w:val="00C73B8A"/>
    <w:rsid w:val="00C73CE8"/>
    <w:rsid w:val="00C744A4"/>
    <w:rsid w:val="00C7526B"/>
    <w:rsid w:val="00C7588B"/>
    <w:rsid w:val="00C75B9F"/>
    <w:rsid w:val="00C76739"/>
    <w:rsid w:val="00C767E9"/>
    <w:rsid w:val="00C770D9"/>
    <w:rsid w:val="00C775C8"/>
    <w:rsid w:val="00C775F8"/>
    <w:rsid w:val="00C77690"/>
    <w:rsid w:val="00C779F8"/>
    <w:rsid w:val="00C77D94"/>
    <w:rsid w:val="00C80214"/>
    <w:rsid w:val="00C80269"/>
    <w:rsid w:val="00C81173"/>
    <w:rsid w:val="00C81188"/>
    <w:rsid w:val="00C8157D"/>
    <w:rsid w:val="00C8182D"/>
    <w:rsid w:val="00C81EC2"/>
    <w:rsid w:val="00C83051"/>
    <w:rsid w:val="00C8311F"/>
    <w:rsid w:val="00C84A4B"/>
    <w:rsid w:val="00C85716"/>
    <w:rsid w:val="00C86175"/>
    <w:rsid w:val="00C86EC8"/>
    <w:rsid w:val="00C878A1"/>
    <w:rsid w:val="00C87AB7"/>
    <w:rsid w:val="00C90486"/>
    <w:rsid w:val="00C905D1"/>
    <w:rsid w:val="00C90A53"/>
    <w:rsid w:val="00C92D45"/>
    <w:rsid w:val="00C92F98"/>
    <w:rsid w:val="00C93B9F"/>
    <w:rsid w:val="00C93EA8"/>
    <w:rsid w:val="00C943E8"/>
    <w:rsid w:val="00C9607F"/>
    <w:rsid w:val="00C96878"/>
    <w:rsid w:val="00C97212"/>
    <w:rsid w:val="00C97E64"/>
    <w:rsid w:val="00C97F73"/>
    <w:rsid w:val="00CA0337"/>
    <w:rsid w:val="00CA081D"/>
    <w:rsid w:val="00CA08F6"/>
    <w:rsid w:val="00CA0910"/>
    <w:rsid w:val="00CA1E64"/>
    <w:rsid w:val="00CA1E6B"/>
    <w:rsid w:val="00CA20D4"/>
    <w:rsid w:val="00CA2582"/>
    <w:rsid w:val="00CA2C90"/>
    <w:rsid w:val="00CA2D9B"/>
    <w:rsid w:val="00CA36E8"/>
    <w:rsid w:val="00CA385D"/>
    <w:rsid w:val="00CA50A8"/>
    <w:rsid w:val="00CA523A"/>
    <w:rsid w:val="00CA557F"/>
    <w:rsid w:val="00CA558D"/>
    <w:rsid w:val="00CA57A9"/>
    <w:rsid w:val="00CA5850"/>
    <w:rsid w:val="00CA59A3"/>
    <w:rsid w:val="00CA641C"/>
    <w:rsid w:val="00CA7270"/>
    <w:rsid w:val="00CA737D"/>
    <w:rsid w:val="00CA770C"/>
    <w:rsid w:val="00CA7CF9"/>
    <w:rsid w:val="00CB022B"/>
    <w:rsid w:val="00CB0A75"/>
    <w:rsid w:val="00CB0D6E"/>
    <w:rsid w:val="00CB0D85"/>
    <w:rsid w:val="00CB0ED9"/>
    <w:rsid w:val="00CB14A8"/>
    <w:rsid w:val="00CB1D1D"/>
    <w:rsid w:val="00CB1DD8"/>
    <w:rsid w:val="00CB1EA8"/>
    <w:rsid w:val="00CB27D0"/>
    <w:rsid w:val="00CB4511"/>
    <w:rsid w:val="00CB535A"/>
    <w:rsid w:val="00CB5918"/>
    <w:rsid w:val="00CB5F36"/>
    <w:rsid w:val="00CB62C5"/>
    <w:rsid w:val="00CB6D69"/>
    <w:rsid w:val="00CC0681"/>
    <w:rsid w:val="00CC07AA"/>
    <w:rsid w:val="00CC1624"/>
    <w:rsid w:val="00CC16BE"/>
    <w:rsid w:val="00CC1FCC"/>
    <w:rsid w:val="00CC205F"/>
    <w:rsid w:val="00CC28BE"/>
    <w:rsid w:val="00CC2CE7"/>
    <w:rsid w:val="00CC2D8F"/>
    <w:rsid w:val="00CC34BD"/>
    <w:rsid w:val="00CC4AC0"/>
    <w:rsid w:val="00CC50AE"/>
    <w:rsid w:val="00CC578E"/>
    <w:rsid w:val="00CC59C9"/>
    <w:rsid w:val="00CC5D8A"/>
    <w:rsid w:val="00CC6676"/>
    <w:rsid w:val="00CC69C4"/>
    <w:rsid w:val="00CC6DEB"/>
    <w:rsid w:val="00CC6E40"/>
    <w:rsid w:val="00CC6EC6"/>
    <w:rsid w:val="00CC7E1C"/>
    <w:rsid w:val="00CD1161"/>
    <w:rsid w:val="00CD136B"/>
    <w:rsid w:val="00CD1555"/>
    <w:rsid w:val="00CD16EA"/>
    <w:rsid w:val="00CD17C9"/>
    <w:rsid w:val="00CD1E48"/>
    <w:rsid w:val="00CD1FE2"/>
    <w:rsid w:val="00CD3172"/>
    <w:rsid w:val="00CD37C8"/>
    <w:rsid w:val="00CD3E38"/>
    <w:rsid w:val="00CD47C6"/>
    <w:rsid w:val="00CD4D21"/>
    <w:rsid w:val="00CD4E1F"/>
    <w:rsid w:val="00CD5111"/>
    <w:rsid w:val="00CD54B4"/>
    <w:rsid w:val="00CD5537"/>
    <w:rsid w:val="00CD58FA"/>
    <w:rsid w:val="00CD5E89"/>
    <w:rsid w:val="00CD63E4"/>
    <w:rsid w:val="00CD648A"/>
    <w:rsid w:val="00CD67E0"/>
    <w:rsid w:val="00CD686E"/>
    <w:rsid w:val="00CD6B6B"/>
    <w:rsid w:val="00CD7617"/>
    <w:rsid w:val="00CD774E"/>
    <w:rsid w:val="00CD7C09"/>
    <w:rsid w:val="00CD7F23"/>
    <w:rsid w:val="00CE0DE1"/>
    <w:rsid w:val="00CE0FCD"/>
    <w:rsid w:val="00CE20FB"/>
    <w:rsid w:val="00CE24BF"/>
    <w:rsid w:val="00CE3538"/>
    <w:rsid w:val="00CE482E"/>
    <w:rsid w:val="00CE4CDF"/>
    <w:rsid w:val="00CE588F"/>
    <w:rsid w:val="00CE63DB"/>
    <w:rsid w:val="00CE6605"/>
    <w:rsid w:val="00CE7390"/>
    <w:rsid w:val="00CE782E"/>
    <w:rsid w:val="00CE785A"/>
    <w:rsid w:val="00CF005C"/>
    <w:rsid w:val="00CF01AC"/>
    <w:rsid w:val="00CF0BFE"/>
    <w:rsid w:val="00CF0E87"/>
    <w:rsid w:val="00CF1297"/>
    <w:rsid w:val="00CF12AF"/>
    <w:rsid w:val="00CF157A"/>
    <w:rsid w:val="00CF1A62"/>
    <w:rsid w:val="00CF1AF4"/>
    <w:rsid w:val="00CF2A8E"/>
    <w:rsid w:val="00CF2E08"/>
    <w:rsid w:val="00CF36D5"/>
    <w:rsid w:val="00CF3D0D"/>
    <w:rsid w:val="00CF439D"/>
    <w:rsid w:val="00CF4FB0"/>
    <w:rsid w:val="00CF5509"/>
    <w:rsid w:val="00CF5752"/>
    <w:rsid w:val="00CF67DD"/>
    <w:rsid w:val="00CF6F82"/>
    <w:rsid w:val="00CF7D31"/>
    <w:rsid w:val="00CF7D5A"/>
    <w:rsid w:val="00CF7E5B"/>
    <w:rsid w:val="00D00131"/>
    <w:rsid w:val="00D001BA"/>
    <w:rsid w:val="00D00AE3"/>
    <w:rsid w:val="00D0143E"/>
    <w:rsid w:val="00D02025"/>
    <w:rsid w:val="00D0379E"/>
    <w:rsid w:val="00D037BC"/>
    <w:rsid w:val="00D03CF9"/>
    <w:rsid w:val="00D041FF"/>
    <w:rsid w:val="00D06031"/>
    <w:rsid w:val="00D062A7"/>
    <w:rsid w:val="00D06A80"/>
    <w:rsid w:val="00D10210"/>
    <w:rsid w:val="00D106D0"/>
    <w:rsid w:val="00D111CC"/>
    <w:rsid w:val="00D117A0"/>
    <w:rsid w:val="00D11D64"/>
    <w:rsid w:val="00D11FCF"/>
    <w:rsid w:val="00D1203A"/>
    <w:rsid w:val="00D124EB"/>
    <w:rsid w:val="00D12B6D"/>
    <w:rsid w:val="00D12EA4"/>
    <w:rsid w:val="00D138E2"/>
    <w:rsid w:val="00D1450A"/>
    <w:rsid w:val="00D14C9B"/>
    <w:rsid w:val="00D157E2"/>
    <w:rsid w:val="00D16D7C"/>
    <w:rsid w:val="00D16DF4"/>
    <w:rsid w:val="00D17078"/>
    <w:rsid w:val="00D17F47"/>
    <w:rsid w:val="00D21446"/>
    <w:rsid w:val="00D21DC1"/>
    <w:rsid w:val="00D2210F"/>
    <w:rsid w:val="00D2244D"/>
    <w:rsid w:val="00D22EC4"/>
    <w:rsid w:val="00D23109"/>
    <w:rsid w:val="00D2384F"/>
    <w:rsid w:val="00D23AF9"/>
    <w:rsid w:val="00D241CA"/>
    <w:rsid w:val="00D25749"/>
    <w:rsid w:val="00D26644"/>
    <w:rsid w:val="00D267CA"/>
    <w:rsid w:val="00D26EFE"/>
    <w:rsid w:val="00D27267"/>
    <w:rsid w:val="00D27282"/>
    <w:rsid w:val="00D272BD"/>
    <w:rsid w:val="00D2777A"/>
    <w:rsid w:val="00D27BE7"/>
    <w:rsid w:val="00D302BD"/>
    <w:rsid w:val="00D30608"/>
    <w:rsid w:val="00D30A61"/>
    <w:rsid w:val="00D321F4"/>
    <w:rsid w:val="00D32324"/>
    <w:rsid w:val="00D34944"/>
    <w:rsid w:val="00D34D38"/>
    <w:rsid w:val="00D352B2"/>
    <w:rsid w:val="00D3587A"/>
    <w:rsid w:val="00D36870"/>
    <w:rsid w:val="00D368AA"/>
    <w:rsid w:val="00D36B27"/>
    <w:rsid w:val="00D370A9"/>
    <w:rsid w:val="00D37197"/>
    <w:rsid w:val="00D37971"/>
    <w:rsid w:val="00D37F32"/>
    <w:rsid w:val="00D4041F"/>
    <w:rsid w:val="00D40B02"/>
    <w:rsid w:val="00D40B03"/>
    <w:rsid w:val="00D40C7D"/>
    <w:rsid w:val="00D40CC6"/>
    <w:rsid w:val="00D40EE3"/>
    <w:rsid w:val="00D41D4C"/>
    <w:rsid w:val="00D422F0"/>
    <w:rsid w:val="00D42B85"/>
    <w:rsid w:val="00D43488"/>
    <w:rsid w:val="00D43AF9"/>
    <w:rsid w:val="00D43F60"/>
    <w:rsid w:val="00D44C5D"/>
    <w:rsid w:val="00D45459"/>
    <w:rsid w:val="00D454B7"/>
    <w:rsid w:val="00D46566"/>
    <w:rsid w:val="00D4686E"/>
    <w:rsid w:val="00D46B6F"/>
    <w:rsid w:val="00D46DD7"/>
    <w:rsid w:val="00D46E87"/>
    <w:rsid w:val="00D47059"/>
    <w:rsid w:val="00D475AC"/>
    <w:rsid w:val="00D505AD"/>
    <w:rsid w:val="00D50B9F"/>
    <w:rsid w:val="00D50D86"/>
    <w:rsid w:val="00D50E6E"/>
    <w:rsid w:val="00D50F49"/>
    <w:rsid w:val="00D510CC"/>
    <w:rsid w:val="00D517DC"/>
    <w:rsid w:val="00D526D6"/>
    <w:rsid w:val="00D53713"/>
    <w:rsid w:val="00D53EA1"/>
    <w:rsid w:val="00D53F2F"/>
    <w:rsid w:val="00D542C3"/>
    <w:rsid w:val="00D5490B"/>
    <w:rsid w:val="00D54DC7"/>
    <w:rsid w:val="00D5511C"/>
    <w:rsid w:val="00D55CA3"/>
    <w:rsid w:val="00D56171"/>
    <w:rsid w:val="00D56464"/>
    <w:rsid w:val="00D56C68"/>
    <w:rsid w:val="00D57415"/>
    <w:rsid w:val="00D576CB"/>
    <w:rsid w:val="00D600AD"/>
    <w:rsid w:val="00D606C4"/>
    <w:rsid w:val="00D60E5E"/>
    <w:rsid w:val="00D619F4"/>
    <w:rsid w:val="00D61B7E"/>
    <w:rsid w:val="00D61DBD"/>
    <w:rsid w:val="00D6215B"/>
    <w:rsid w:val="00D6282B"/>
    <w:rsid w:val="00D62F5F"/>
    <w:rsid w:val="00D6390B"/>
    <w:rsid w:val="00D63D19"/>
    <w:rsid w:val="00D63E42"/>
    <w:rsid w:val="00D63EDD"/>
    <w:rsid w:val="00D642FF"/>
    <w:rsid w:val="00D64500"/>
    <w:rsid w:val="00D64926"/>
    <w:rsid w:val="00D65A2D"/>
    <w:rsid w:val="00D662FC"/>
    <w:rsid w:val="00D66446"/>
    <w:rsid w:val="00D66ED0"/>
    <w:rsid w:val="00D670BF"/>
    <w:rsid w:val="00D672FD"/>
    <w:rsid w:val="00D700A5"/>
    <w:rsid w:val="00D700BE"/>
    <w:rsid w:val="00D704E7"/>
    <w:rsid w:val="00D70E8A"/>
    <w:rsid w:val="00D71E57"/>
    <w:rsid w:val="00D726C0"/>
    <w:rsid w:val="00D73396"/>
    <w:rsid w:val="00D73DAB"/>
    <w:rsid w:val="00D74AA1"/>
    <w:rsid w:val="00D74BAF"/>
    <w:rsid w:val="00D7574B"/>
    <w:rsid w:val="00D75792"/>
    <w:rsid w:val="00D75E2D"/>
    <w:rsid w:val="00D766D9"/>
    <w:rsid w:val="00D770FB"/>
    <w:rsid w:val="00D7787C"/>
    <w:rsid w:val="00D77961"/>
    <w:rsid w:val="00D807C7"/>
    <w:rsid w:val="00D80933"/>
    <w:rsid w:val="00D8125E"/>
    <w:rsid w:val="00D81B14"/>
    <w:rsid w:val="00D81C2E"/>
    <w:rsid w:val="00D81F24"/>
    <w:rsid w:val="00D82360"/>
    <w:rsid w:val="00D82A81"/>
    <w:rsid w:val="00D83442"/>
    <w:rsid w:val="00D84513"/>
    <w:rsid w:val="00D8463C"/>
    <w:rsid w:val="00D84FA5"/>
    <w:rsid w:val="00D85538"/>
    <w:rsid w:val="00D8598F"/>
    <w:rsid w:val="00D85A09"/>
    <w:rsid w:val="00D8659C"/>
    <w:rsid w:val="00D86AAD"/>
    <w:rsid w:val="00D86B6D"/>
    <w:rsid w:val="00D8737F"/>
    <w:rsid w:val="00D87BBD"/>
    <w:rsid w:val="00D90166"/>
    <w:rsid w:val="00D90822"/>
    <w:rsid w:val="00D90BC4"/>
    <w:rsid w:val="00D90F03"/>
    <w:rsid w:val="00D911A7"/>
    <w:rsid w:val="00D91264"/>
    <w:rsid w:val="00D9209C"/>
    <w:rsid w:val="00D926F3"/>
    <w:rsid w:val="00D92D1D"/>
    <w:rsid w:val="00D92DD4"/>
    <w:rsid w:val="00D93705"/>
    <w:rsid w:val="00D937DF"/>
    <w:rsid w:val="00D938C8"/>
    <w:rsid w:val="00D95AF3"/>
    <w:rsid w:val="00D95D3C"/>
    <w:rsid w:val="00DA03D6"/>
    <w:rsid w:val="00DA16BE"/>
    <w:rsid w:val="00DA1AAF"/>
    <w:rsid w:val="00DA1D65"/>
    <w:rsid w:val="00DA208D"/>
    <w:rsid w:val="00DA2289"/>
    <w:rsid w:val="00DA2291"/>
    <w:rsid w:val="00DA2617"/>
    <w:rsid w:val="00DA3AA1"/>
    <w:rsid w:val="00DA3BCD"/>
    <w:rsid w:val="00DA400E"/>
    <w:rsid w:val="00DA4067"/>
    <w:rsid w:val="00DA4CE7"/>
    <w:rsid w:val="00DA4DBD"/>
    <w:rsid w:val="00DA52C0"/>
    <w:rsid w:val="00DA5400"/>
    <w:rsid w:val="00DA560D"/>
    <w:rsid w:val="00DA5A2F"/>
    <w:rsid w:val="00DA6014"/>
    <w:rsid w:val="00DA6549"/>
    <w:rsid w:val="00DA69E7"/>
    <w:rsid w:val="00DA6BEE"/>
    <w:rsid w:val="00DA6C49"/>
    <w:rsid w:val="00DA6D7B"/>
    <w:rsid w:val="00DA7879"/>
    <w:rsid w:val="00DA7B1F"/>
    <w:rsid w:val="00DA7E89"/>
    <w:rsid w:val="00DB140C"/>
    <w:rsid w:val="00DB2ABE"/>
    <w:rsid w:val="00DB30F1"/>
    <w:rsid w:val="00DB4210"/>
    <w:rsid w:val="00DB43C1"/>
    <w:rsid w:val="00DB44F2"/>
    <w:rsid w:val="00DB47E5"/>
    <w:rsid w:val="00DB58C2"/>
    <w:rsid w:val="00DB63E3"/>
    <w:rsid w:val="00DB6C94"/>
    <w:rsid w:val="00DB7337"/>
    <w:rsid w:val="00DB7F8A"/>
    <w:rsid w:val="00DC02EC"/>
    <w:rsid w:val="00DC050D"/>
    <w:rsid w:val="00DC05C0"/>
    <w:rsid w:val="00DC09DA"/>
    <w:rsid w:val="00DC0BD7"/>
    <w:rsid w:val="00DC1730"/>
    <w:rsid w:val="00DC1C23"/>
    <w:rsid w:val="00DC395B"/>
    <w:rsid w:val="00DC3F10"/>
    <w:rsid w:val="00DC4616"/>
    <w:rsid w:val="00DC496B"/>
    <w:rsid w:val="00DC4DA9"/>
    <w:rsid w:val="00DC4E4D"/>
    <w:rsid w:val="00DC66A1"/>
    <w:rsid w:val="00DC674B"/>
    <w:rsid w:val="00DC7035"/>
    <w:rsid w:val="00DC7138"/>
    <w:rsid w:val="00DC7749"/>
    <w:rsid w:val="00DC7802"/>
    <w:rsid w:val="00DC7940"/>
    <w:rsid w:val="00DC7D5E"/>
    <w:rsid w:val="00DD183B"/>
    <w:rsid w:val="00DD1943"/>
    <w:rsid w:val="00DD195F"/>
    <w:rsid w:val="00DD1C77"/>
    <w:rsid w:val="00DD1C8E"/>
    <w:rsid w:val="00DD3295"/>
    <w:rsid w:val="00DD39BA"/>
    <w:rsid w:val="00DD49C4"/>
    <w:rsid w:val="00DD4D86"/>
    <w:rsid w:val="00DD5186"/>
    <w:rsid w:val="00DD5355"/>
    <w:rsid w:val="00DD5D65"/>
    <w:rsid w:val="00DD6CD0"/>
    <w:rsid w:val="00DD7FCB"/>
    <w:rsid w:val="00DE037A"/>
    <w:rsid w:val="00DE0404"/>
    <w:rsid w:val="00DE1021"/>
    <w:rsid w:val="00DE16E7"/>
    <w:rsid w:val="00DE1AA2"/>
    <w:rsid w:val="00DE1D1A"/>
    <w:rsid w:val="00DE2221"/>
    <w:rsid w:val="00DE2653"/>
    <w:rsid w:val="00DE420C"/>
    <w:rsid w:val="00DE44CD"/>
    <w:rsid w:val="00DE45A0"/>
    <w:rsid w:val="00DE4B88"/>
    <w:rsid w:val="00DE4FB7"/>
    <w:rsid w:val="00DE51EC"/>
    <w:rsid w:val="00DE617D"/>
    <w:rsid w:val="00DE6510"/>
    <w:rsid w:val="00DE69DA"/>
    <w:rsid w:val="00DE6CA6"/>
    <w:rsid w:val="00DE6D6E"/>
    <w:rsid w:val="00DE70DD"/>
    <w:rsid w:val="00DE736A"/>
    <w:rsid w:val="00DE7703"/>
    <w:rsid w:val="00DE7FCC"/>
    <w:rsid w:val="00DF0736"/>
    <w:rsid w:val="00DF17AE"/>
    <w:rsid w:val="00DF1B6A"/>
    <w:rsid w:val="00DF208D"/>
    <w:rsid w:val="00DF2FFE"/>
    <w:rsid w:val="00DF32F7"/>
    <w:rsid w:val="00DF3AA8"/>
    <w:rsid w:val="00DF4995"/>
    <w:rsid w:val="00DF4C03"/>
    <w:rsid w:val="00DF51AB"/>
    <w:rsid w:val="00DF5652"/>
    <w:rsid w:val="00DF5C89"/>
    <w:rsid w:val="00DF5D9C"/>
    <w:rsid w:val="00DF6918"/>
    <w:rsid w:val="00DF6B63"/>
    <w:rsid w:val="00DF6C9C"/>
    <w:rsid w:val="00DF6D6A"/>
    <w:rsid w:val="00DF6F91"/>
    <w:rsid w:val="00DF702C"/>
    <w:rsid w:val="00DF713B"/>
    <w:rsid w:val="00DF7D2C"/>
    <w:rsid w:val="00E00354"/>
    <w:rsid w:val="00E00A52"/>
    <w:rsid w:val="00E0195F"/>
    <w:rsid w:val="00E0215A"/>
    <w:rsid w:val="00E024B9"/>
    <w:rsid w:val="00E0263C"/>
    <w:rsid w:val="00E02758"/>
    <w:rsid w:val="00E02AA7"/>
    <w:rsid w:val="00E02FC9"/>
    <w:rsid w:val="00E03A0B"/>
    <w:rsid w:val="00E04C82"/>
    <w:rsid w:val="00E04FC6"/>
    <w:rsid w:val="00E05734"/>
    <w:rsid w:val="00E05CDD"/>
    <w:rsid w:val="00E06C38"/>
    <w:rsid w:val="00E06E0C"/>
    <w:rsid w:val="00E06FC7"/>
    <w:rsid w:val="00E079BF"/>
    <w:rsid w:val="00E10123"/>
    <w:rsid w:val="00E1131A"/>
    <w:rsid w:val="00E11551"/>
    <w:rsid w:val="00E13563"/>
    <w:rsid w:val="00E13883"/>
    <w:rsid w:val="00E13AC4"/>
    <w:rsid w:val="00E13E39"/>
    <w:rsid w:val="00E141E8"/>
    <w:rsid w:val="00E14843"/>
    <w:rsid w:val="00E14C3D"/>
    <w:rsid w:val="00E152A0"/>
    <w:rsid w:val="00E154FD"/>
    <w:rsid w:val="00E15603"/>
    <w:rsid w:val="00E15CF8"/>
    <w:rsid w:val="00E165D6"/>
    <w:rsid w:val="00E17689"/>
    <w:rsid w:val="00E176D9"/>
    <w:rsid w:val="00E1778A"/>
    <w:rsid w:val="00E21472"/>
    <w:rsid w:val="00E223D5"/>
    <w:rsid w:val="00E229DA"/>
    <w:rsid w:val="00E22F20"/>
    <w:rsid w:val="00E22FA8"/>
    <w:rsid w:val="00E232B6"/>
    <w:rsid w:val="00E23802"/>
    <w:rsid w:val="00E24054"/>
    <w:rsid w:val="00E24DF1"/>
    <w:rsid w:val="00E258B9"/>
    <w:rsid w:val="00E25A77"/>
    <w:rsid w:val="00E269B9"/>
    <w:rsid w:val="00E26F8E"/>
    <w:rsid w:val="00E27189"/>
    <w:rsid w:val="00E2723E"/>
    <w:rsid w:val="00E27E3F"/>
    <w:rsid w:val="00E307BF"/>
    <w:rsid w:val="00E30F57"/>
    <w:rsid w:val="00E3114E"/>
    <w:rsid w:val="00E317C6"/>
    <w:rsid w:val="00E32555"/>
    <w:rsid w:val="00E329D1"/>
    <w:rsid w:val="00E3354D"/>
    <w:rsid w:val="00E33837"/>
    <w:rsid w:val="00E33853"/>
    <w:rsid w:val="00E34C55"/>
    <w:rsid w:val="00E34C9C"/>
    <w:rsid w:val="00E353C9"/>
    <w:rsid w:val="00E35687"/>
    <w:rsid w:val="00E3575F"/>
    <w:rsid w:val="00E36509"/>
    <w:rsid w:val="00E3659D"/>
    <w:rsid w:val="00E36D63"/>
    <w:rsid w:val="00E36DB3"/>
    <w:rsid w:val="00E372EB"/>
    <w:rsid w:val="00E37C65"/>
    <w:rsid w:val="00E40129"/>
    <w:rsid w:val="00E402E1"/>
    <w:rsid w:val="00E4066B"/>
    <w:rsid w:val="00E407C8"/>
    <w:rsid w:val="00E41025"/>
    <w:rsid w:val="00E41C53"/>
    <w:rsid w:val="00E41C94"/>
    <w:rsid w:val="00E42676"/>
    <w:rsid w:val="00E429F1"/>
    <w:rsid w:val="00E44590"/>
    <w:rsid w:val="00E4567F"/>
    <w:rsid w:val="00E45897"/>
    <w:rsid w:val="00E45F2E"/>
    <w:rsid w:val="00E4614A"/>
    <w:rsid w:val="00E473C7"/>
    <w:rsid w:val="00E47840"/>
    <w:rsid w:val="00E479E3"/>
    <w:rsid w:val="00E47BA1"/>
    <w:rsid w:val="00E5093D"/>
    <w:rsid w:val="00E50952"/>
    <w:rsid w:val="00E51103"/>
    <w:rsid w:val="00E51246"/>
    <w:rsid w:val="00E51A43"/>
    <w:rsid w:val="00E52373"/>
    <w:rsid w:val="00E5277C"/>
    <w:rsid w:val="00E528D3"/>
    <w:rsid w:val="00E52C55"/>
    <w:rsid w:val="00E53056"/>
    <w:rsid w:val="00E53A60"/>
    <w:rsid w:val="00E54044"/>
    <w:rsid w:val="00E55449"/>
    <w:rsid w:val="00E55AEB"/>
    <w:rsid w:val="00E5604D"/>
    <w:rsid w:val="00E56274"/>
    <w:rsid w:val="00E56D5F"/>
    <w:rsid w:val="00E57331"/>
    <w:rsid w:val="00E57417"/>
    <w:rsid w:val="00E60219"/>
    <w:rsid w:val="00E602AF"/>
    <w:rsid w:val="00E60EC0"/>
    <w:rsid w:val="00E61764"/>
    <w:rsid w:val="00E61DD1"/>
    <w:rsid w:val="00E621FF"/>
    <w:rsid w:val="00E62C6C"/>
    <w:rsid w:val="00E6394A"/>
    <w:rsid w:val="00E651E4"/>
    <w:rsid w:val="00E651E9"/>
    <w:rsid w:val="00E65204"/>
    <w:rsid w:val="00E65D4C"/>
    <w:rsid w:val="00E66003"/>
    <w:rsid w:val="00E677AF"/>
    <w:rsid w:val="00E67EFD"/>
    <w:rsid w:val="00E70512"/>
    <w:rsid w:val="00E7240D"/>
    <w:rsid w:val="00E72A0D"/>
    <w:rsid w:val="00E72E0C"/>
    <w:rsid w:val="00E735BF"/>
    <w:rsid w:val="00E73FBA"/>
    <w:rsid w:val="00E73FD1"/>
    <w:rsid w:val="00E740FB"/>
    <w:rsid w:val="00E74738"/>
    <w:rsid w:val="00E74C97"/>
    <w:rsid w:val="00E75116"/>
    <w:rsid w:val="00E75F07"/>
    <w:rsid w:val="00E7660E"/>
    <w:rsid w:val="00E76AA9"/>
    <w:rsid w:val="00E76CBA"/>
    <w:rsid w:val="00E77955"/>
    <w:rsid w:val="00E77AAB"/>
    <w:rsid w:val="00E77C9A"/>
    <w:rsid w:val="00E77F81"/>
    <w:rsid w:val="00E80399"/>
    <w:rsid w:val="00E81B05"/>
    <w:rsid w:val="00E824A0"/>
    <w:rsid w:val="00E83074"/>
    <w:rsid w:val="00E833FC"/>
    <w:rsid w:val="00E834E1"/>
    <w:rsid w:val="00E84F8B"/>
    <w:rsid w:val="00E8591E"/>
    <w:rsid w:val="00E861EB"/>
    <w:rsid w:val="00E86848"/>
    <w:rsid w:val="00E8692A"/>
    <w:rsid w:val="00E86BF6"/>
    <w:rsid w:val="00E877B4"/>
    <w:rsid w:val="00E87D5B"/>
    <w:rsid w:val="00E91B12"/>
    <w:rsid w:val="00E92972"/>
    <w:rsid w:val="00E9412E"/>
    <w:rsid w:val="00E9498F"/>
    <w:rsid w:val="00E95340"/>
    <w:rsid w:val="00E95802"/>
    <w:rsid w:val="00E95A48"/>
    <w:rsid w:val="00E9755E"/>
    <w:rsid w:val="00E975DB"/>
    <w:rsid w:val="00EA0367"/>
    <w:rsid w:val="00EA0972"/>
    <w:rsid w:val="00EA0FDA"/>
    <w:rsid w:val="00EA17A4"/>
    <w:rsid w:val="00EA1EDE"/>
    <w:rsid w:val="00EA222B"/>
    <w:rsid w:val="00EA2424"/>
    <w:rsid w:val="00EA2614"/>
    <w:rsid w:val="00EA2B6D"/>
    <w:rsid w:val="00EA3349"/>
    <w:rsid w:val="00EA3357"/>
    <w:rsid w:val="00EA3F9E"/>
    <w:rsid w:val="00EA4542"/>
    <w:rsid w:val="00EA4D03"/>
    <w:rsid w:val="00EA592A"/>
    <w:rsid w:val="00EA60D8"/>
    <w:rsid w:val="00EA645E"/>
    <w:rsid w:val="00EA64D2"/>
    <w:rsid w:val="00EA6979"/>
    <w:rsid w:val="00EA6DD1"/>
    <w:rsid w:val="00EA6E67"/>
    <w:rsid w:val="00EA70D7"/>
    <w:rsid w:val="00EB0C4B"/>
    <w:rsid w:val="00EB1522"/>
    <w:rsid w:val="00EB1FED"/>
    <w:rsid w:val="00EB49AB"/>
    <w:rsid w:val="00EB4FFD"/>
    <w:rsid w:val="00EB5577"/>
    <w:rsid w:val="00EB567D"/>
    <w:rsid w:val="00EB5883"/>
    <w:rsid w:val="00EB63DE"/>
    <w:rsid w:val="00EB6509"/>
    <w:rsid w:val="00EB6BB4"/>
    <w:rsid w:val="00EB6BC4"/>
    <w:rsid w:val="00EB6D92"/>
    <w:rsid w:val="00EB73EA"/>
    <w:rsid w:val="00EB799E"/>
    <w:rsid w:val="00EB7F2B"/>
    <w:rsid w:val="00EC0006"/>
    <w:rsid w:val="00EC0221"/>
    <w:rsid w:val="00EC0753"/>
    <w:rsid w:val="00EC22CD"/>
    <w:rsid w:val="00EC2A64"/>
    <w:rsid w:val="00EC2BC3"/>
    <w:rsid w:val="00EC2C89"/>
    <w:rsid w:val="00EC2CA6"/>
    <w:rsid w:val="00EC30F3"/>
    <w:rsid w:val="00EC50AF"/>
    <w:rsid w:val="00EC52AB"/>
    <w:rsid w:val="00EC6167"/>
    <w:rsid w:val="00EC64F9"/>
    <w:rsid w:val="00EC67E1"/>
    <w:rsid w:val="00EC6881"/>
    <w:rsid w:val="00EC74DB"/>
    <w:rsid w:val="00ED02CF"/>
    <w:rsid w:val="00ED03A5"/>
    <w:rsid w:val="00ED04BD"/>
    <w:rsid w:val="00ED16CA"/>
    <w:rsid w:val="00ED19A2"/>
    <w:rsid w:val="00ED1A02"/>
    <w:rsid w:val="00ED1ABA"/>
    <w:rsid w:val="00ED2C70"/>
    <w:rsid w:val="00ED2DB1"/>
    <w:rsid w:val="00ED3188"/>
    <w:rsid w:val="00ED348F"/>
    <w:rsid w:val="00ED3B06"/>
    <w:rsid w:val="00ED5219"/>
    <w:rsid w:val="00ED5A4B"/>
    <w:rsid w:val="00ED5BA4"/>
    <w:rsid w:val="00ED5C74"/>
    <w:rsid w:val="00ED5E0C"/>
    <w:rsid w:val="00ED65B5"/>
    <w:rsid w:val="00ED6FCB"/>
    <w:rsid w:val="00ED7153"/>
    <w:rsid w:val="00ED718D"/>
    <w:rsid w:val="00EE0454"/>
    <w:rsid w:val="00EE0801"/>
    <w:rsid w:val="00EE10E3"/>
    <w:rsid w:val="00EE1750"/>
    <w:rsid w:val="00EE1952"/>
    <w:rsid w:val="00EE21A9"/>
    <w:rsid w:val="00EE255F"/>
    <w:rsid w:val="00EE2659"/>
    <w:rsid w:val="00EE2733"/>
    <w:rsid w:val="00EE2803"/>
    <w:rsid w:val="00EE395B"/>
    <w:rsid w:val="00EE39F9"/>
    <w:rsid w:val="00EE3C45"/>
    <w:rsid w:val="00EE41D6"/>
    <w:rsid w:val="00EE47F0"/>
    <w:rsid w:val="00EE4A07"/>
    <w:rsid w:val="00EE4A93"/>
    <w:rsid w:val="00EE5A4F"/>
    <w:rsid w:val="00EE64C2"/>
    <w:rsid w:val="00EE6FE0"/>
    <w:rsid w:val="00EE722D"/>
    <w:rsid w:val="00EE759A"/>
    <w:rsid w:val="00EE78FD"/>
    <w:rsid w:val="00EF0911"/>
    <w:rsid w:val="00EF0C79"/>
    <w:rsid w:val="00EF1079"/>
    <w:rsid w:val="00EF16B4"/>
    <w:rsid w:val="00EF18D2"/>
    <w:rsid w:val="00EF1FC0"/>
    <w:rsid w:val="00EF2ADC"/>
    <w:rsid w:val="00EF2D94"/>
    <w:rsid w:val="00EF387B"/>
    <w:rsid w:val="00EF3DF7"/>
    <w:rsid w:val="00EF4863"/>
    <w:rsid w:val="00EF53A6"/>
    <w:rsid w:val="00EF53EC"/>
    <w:rsid w:val="00EF5BB9"/>
    <w:rsid w:val="00EF6260"/>
    <w:rsid w:val="00EF6406"/>
    <w:rsid w:val="00EF7606"/>
    <w:rsid w:val="00EF7976"/>
    <w:rsid w:val="00EF7BB6"/>
    <w:rsid w:val="00F00006"/>
    <w:rsid w:val="00F0005C"/>
    <w:rsid w:val="00F0208C"/>
    <w:rsid w:val="00F03295"/>
    <w:rsid w:val="00F044AE"/>
    <w:rsid w:val="00F04B0D"/>
    <w:rsid w:val="00F04D1E"/>
    <w:rsid w:val="00F052C8"/>
    <w:rsid w:val="00F052ED"/>
    <w:rsid w:val="00F05630"/>
    <w:rsid w:val="00F06D63"/>
    <w:rsid w:val="00F06F25"/>
    <w:rsid w:val="00F07138"/>
    <w:rsid w:val="00F0740E"/>
    <w:rsid w:val="00F07769"/>
    <w:rsid w:val="00F079FB"/>
    <w:rsid w:val="00F07B0D"/>
    <w:rsid w:val="00F07F7C"/>
    <w:rsid w:val="00F1141A"/>
    <w:rsid w:val="00F11C75"/>
    <w:rsid w:val="00F12657"/>
    <w:rsid w:val="00F1281E"/>
    <w:rsid w:val="00F12F2E"/>
    <w:rsid w:val="00F13398"/>
    <w:rsid w:val="00F138D3"/>
    <w:rsid w:val="00F13EE5"/>
    <w:rsid w:val="00F14123"/>
    <w:rsid w:val="00F148C6"/>
    <w:rsid w:val="00F15722"/>
    <w:rsid w:val="00F16211"/>
    <w:rsid w:val="00F17001"/>
    <w:rsid w:val="00F175A8"/>
    <w:rsid w:val="00F20C3E"/>
    <w:rsid w:val="00F22C2E"/>
    <w:rsid w:val="00F22FE4"/>
    <w:rsid w:val="00F23C65"/>
    <w:rsid w:val="00F24E31"/>
    <w:rsid w:val="00F25723"/>
    <w:rsid w:val="00F25858"/>
    <w:rsid w:val="00F25F9D"/>
    <w:rsid w:val="00F26CC7"/>
    <w:rsid w:val="00F2785D"/>
    <w:rsid w:val="00F27C77"/>
    <w:rsid w:val="00F30D70"/>
    <w:rsid w:val="00F312CE"/>
    <w:rsid w:val="00F31830"/>
    <w:rsid w:val="00F31E52"/>
    <w:rsid w:val="00F31F48"/>
    <w:rsid w:val="00F328CD"/>
    <w:rsid w:val="00F32A3B"/>
    <w:rsid w:val="00F32F51"/>
    <w:rsid w:val="00F33110"/>
    <w:rsid w:val="00F33266"/>
    <w:rsid w:val="00F33413"/>
    <w:rsid w:val="00F336F6"/>
    <w:rsid w:val="00F33802"/>
    <w:rsid w:val="00F339D6"/>
    <w:rsid w:val="00F33A2D"/>
    <w:rsid w:val="00F34C0B"/>
    <w:rsid w:val="00F35082"/>
    <w:rsid w:val="00F35977"/>
    <w:rsid w:val="00F35ED7"/>
    <w:rsid w:val="00F36738"/>
    <w:rsid w:val="00F372E1"/>
    <w:rsid w:val="00F37623"/>
    <w:rsid w:val="00F40214"/>
    <w:rsid w:val="00F40456"/>
    <w:rsid w:val="00F404E0"/>
    <w:rsid w:val="00F40B7F"/>
    <w:rsid w:val="00F40C26"/>
    <w:rsid w:val="00F40FE2"/>
    <w:rsid w:val="00F412B5"/>
    <w:rsid w:val="00F420F6"/>
    <w:rsid w:val="00F42281"/>
    <w:rsid w:val="00F42487"/>
    <w:rsid w:val="00F4275E"/>
    <w:rsid w:val="00F43B3B"/>
    <w:rsid w:val="00F440A4"/>
    <w:rsid w:val="00F440B9"/>
    <w:rsid w:val="00F4494C"/>
    <w:rsid w:val="00F449AC"/>
    <w:rsid w:val="00F45804"/>
    <w:rsid w:val="00F4587A"/>
    <w:rsid w:val="00F46B28"/>
    <w:rsid w:val="00F472F0"/>
    <w:rsid w:val="00F47A42"/>
    <w:rsid w:val="00F50E0A"/>
    <w:rsid w:val="00F52119"/>
    <w:rsid w:val="00F521B8"/>
    <w:rsid w:val="00F52248"/>
    <w:rsid w:val="00F52C70"/>
    <w:rsid w:val="00F52EE6"/>
    <w:rsid w:val="00F5338B"/>
    <w:rsid w:val="00F538CE"/>
    <w:rsid w:val="00F53A81"/>
    <w:rsid w:val="00F54E68"/>
    <w:rsid w:val="00F54EE6"/>
    <w:rsid w:val="00F56A8B"/>
    <w:rsid w:val="00F56B73"/>
    <w:rsid w:val="00F57990"/>
    <w:rsid w:val="00F57C64"/>
    <w:rsid w:val="00F57D8C"/>
    <w:rsid w:val="00F60960"/>
    <w:rsid w:val="00F60A08"/>
    <w:rsid w:val="00F60EF4"/>
    <w:rsid w:val="00F61255"/>
    <w:rsid w:val="00F6156B"/>
    <w:rsid w:val="00F6188B"/>
    <w:rsid w:val="00F62145"/>
    <w:rsid w:val="00F62372"/>
    <w:rsid w:val="00F62D98"/>
    <w:rsid w:val="00F62E80"/>
    <w:rsid w:val="00F62F75"/>
    <w:rsid w:val="00F6319A"/>
    <w:rsid w:val="00F634FB"/>
    <w:rsid w:val="00F63902"/>
    <w:rsid w:val="00F63E80"/>
    <w:rsid w:val="00F64501"/>
    <w:rsid w:val="00F64653"/>
    <w:rsid w:val="00F655FE"/>
    <w:rsid w:val="00F65739"/>
    <w:rsid w:val="00F65A7D"/>
    <w:rsid w:val="00F65D1A"/>
    <w:rsid w:val="00F66F42"/>
    <w:rsid w:val="00F6753B"/>
    <w:rsid w:val="00F67861"/>
    <w:rsid w:val="00F67BF7"/>
    <w:rsid w:val="00F70090"/>
    <w:rsid w:val="00F71705"/>
    <w:rsid w:val="00F71DE8"/>
    <w:rsid w:val="00F720E4"/>
    <w:rsid w:val="00F7286E"/>
    <w:rsid w:val="00F73218"/>
    <w:rsid w:val="00F732E9"/>
    <w:rsid w:val="00F7383D"/>
    <w:rsid w:val="00F73B52"/>
    <w:rsid w:val="00F73CA3"/>
    <w:rsid w:val="00F73E34"/>
    <w:rsid w:val="00F74101"/>
    <w:rsid w:val="00F746AF"/>
    <w:rsid w:val="00F74D39"/>
    <w:rsid w:val="00F752DB"/>
    <w:rsid w:val="00F75718"/>
    <w:rsid w:val="00F75C50"/>
    <w:rsid w:val="00F76812"/>
    <w:rsid w:val="00F76F2C"/>
    <w:rsid w:val="00F7772F"/>
    <w:rsid w:val="00F80152"/>
    <w:rsid w:val="00F807ED"/>
    <w:rsid w:val="00F808B8"/>
    <w:rsid w:val="00F80909"/>
    <w:rsid w:val="00F8150D"/>
    <w:rsid w:val="00F81970"/>
    <w:rsid w:val="00F81ADF"/>
    <w:rsid w:val="00F81B14"/>
    <w:rsid w:val="00F82115"/>
    <w:rsid w:val="00F824FF"/>
    <w:rsid w:val="00F826BE"/>
    <w:rsid w:val="00F828E0"/>
    <w:rsid w:val="00F83943"/>
    <w:rsid w:val="00F84611"/>
    <w:rsid w:val="00F850A6"/>
    <w:rsid w:val="00F85422"/>
    <w:rsid w:val="00F85AE2"/>
    <w:rsid w:val="00F86675"/>
    <w:rsid w:val="00F87044"/>
    <w:rsid w:val="00F87BDB"/>
    <w:rsid w:val="00F87C51"/>
    <w:rsid w:val="00F90AF9"/>
    <w:rsid w:val="00F91695"/>
    <w:rsid w:val="00F91DC0"/>
    <w:rsid w:val="00F93268"/>
    <w:rsid w:val="00F93289"/>
    <w:rsid w:val="00F93359"/>
    <w:rsid w:val="00F93784"/>
    <w:rsid w:val="00F94619"/>
    <w:rsid w:val="00F94790"/>
    <w:rsid w:val="00F94AD5"/>
    <w:rsid w:val="00F95874"/>
    <w:rsid w:val="00F95D0F"/>
    <w:rsid w:val="00F96692"/>
    <w:rsid w:val="00F96B4C"/>
    <w:rsid w:val="00F96DFC"/>
    <w:rsid w:val="00F97418"/>
    <w:rsid w:val="00F978A6"/>
    <w:rsid w:val="00F979DD"/>
    <w:rsid w:val="00F97BAA"/>
    <w:rsid w:val="00FA07E2"/>
    <w:rsid w:val="00FA08D8"/>
    <w:rsid w:val="00FA1049"/>
    <w:rsid w:val="00FA1C65"/>
    <w:rsid w:val="00FA2719"/>
    <w:rsid w:val="00FA34F7"/>
    <w:rsid w:val="00FA3F14"/>
    <w:rsid w:val="00FA403D"/>
    <w:rsid w:val="00FA45A8"/>
    <w:rsid w:val="00FA4B92"/>
    <w:rsid w:val="00FA59E5"/>
    <w:rsid w:val="00FA5D9C"/>
    <w:rsid w:val="00FA620D"/>
    <w:rsid w:val="00FA6509"/>
    <w:rsid w:val="00FA6D73"/>
    <w:rsid w:val="00FA6F3B"/>
    <w:rsid w:val="00FA6FE3"/>
    <w:rsid w:val="00FA75D7"/>
    <w:rsid w:val="00FB0367"/>
    <w:rsid w:val="00FB0659"/>
    <w:rsid w:val="00FB078C"/>
    <w:rsid w:val="00FB13A1"/>
    <w:rsid w:val="00FB1943"/>
    <w:rsid w:val="00FB1E4B"/>
    <w:rsid w:val="00FB2EC8"/>
    <w:rsid w:val="00FB37E2"/>
    <w:rsid w:val="00FB3BC1"/>
    <w:rsid w:val="00FB4087"/>
    <w:rsid w:val="00FB439D"/>
    <w:rsid w:val="00FB4BF5"/>
    <w:rsid w:val="00FB51BF"/>
    <w:rsid w:val="00FB529C"/>
    <w:rsid w:val="00FB63EE"/>
    <w:rsid w:val="00FB6CD6"/>
    <w:rsid w:val="00FB6E08"/>
    <w:rsid w:val="00FB74B3"/>
    <w:rsid w:val="00FB7779"/>
    <w:rsid w:val="00FB79C2"/>
    <w:rsid w:val="00FC1D6D"/>
    <w:rsid w:val="00FC276F"/>
    <w:rsid w:val="00FC2A20"/>
    <w:rsid w:val="00FC361B"/>
    <w:rsid w:val="00FC36D0"/>
    <w:rsid w:val="00FC376C"/>
    <w:rsid w:val="00FC3D8E"/>
    <w:rsid w:val="00FC4094"/>
    <w:rsid w:val="00FC4AF3"/>
    <w:rsid w:val="00FC5226"/>
    <w:rsid w:val="00FC5B24"/>
    <w:rsid w:val="00FC5F0A"/>
    <w:rsid w:val="00FC62D8"/>
    <w:rsid w:val="00FC6300"/>
    <w:rsid w:val="00FC6308"/>
    <w:rsid w:val="00FC6509"/>
    <w:rsid w:val="00FC745D"/>
    <w:rsid w:val="00FC7568"/>
    <w:rsid w:val="00FC7984"/>
    <w:rsid w:val="00FC7F49"/>
    <w:rsid w:val="00FD0133"/>
    <w:rsid w:val="00FD052F"/>
    <w:rsid w:val="00FD0978"/>
    <w:rsid w:val="00FD10F6"/>
    <w:rsid w:val="00FD1397"/>
    <w:rsid w:val="00FD15F3"/>
    <w:rsid w:val="00FD20AA"/>
    <w:rsid w:val="00FD2747"/>
    <w:rsid w:val="00FD27EF"/>
    <w:rsid w:val="00FD3F78"/>
    <w:rsid w:val="00FD4136"/>
    <w:rsid w:val="00FD4964"/>
    <w:rsid w:val="00FD4F83"/>
    <w:rsid w:val="00FD653E"/>
    <w:rsid w:val="00FD65FC"/>
    <w:rsid w:val="00FD691A"/>
    <w:rsid w:val="00FD752D"/>
    <w:rsid w:val="00FD7C05"/>
    <w:rsid w:val="00FE02DC"/>
    <w:rsid w:val="00FE0AD5"/>
    <w:rsid w:val="00FE0F49"/>
    <w:rsid w:val="00FE0F63"/>
    <w:rsid w:val="00FE13D3"/>
    <w:rsid w:val="00FE1771"/>
    <w:rsid w:val="00FE17A0"/>
    <w:rsid w:val="00FE1E59"/>
    <w:rsid w:val="00FE1E7D"/>
    <w:rsid w:val="00FE2C0A"/>
    <w:rsid w:val="00FE354E"/>
    <w:rsid w:val="00FE557A"/>
    <w:rsid w:val="00FE56BC"/>
    <w:rsid w:val="00FE5C69"/>
    <w:rsid w:val="00FE6C6F"/>
    <w:rsid w:val="00FE6D67"/>
    <w:rsid w:val="00FE7946"/>
    <w:rsid w:val="00FE7B5E"/>
    <w:rsid w:val="00FE7F4D"/>
    <w:rsid w:val="00FF0819"/>
    <w:rsid w:val="00FF0867"/>
    <w:rsid w:val="00FF0958"/>
    <w:rsid w:val="00FF0E86"/>
    <w:rsid w:val="00FF10F8"/>
    <w:rsid w:val="00FF134C"/>
    <w:rsid w:val="00FF16A7"/>
    <w:rsid w:val="00FF1FE9"/>
    <w:rsid w:val="00FF33E1"/>
    <w:rsid w:val="00FF35B5"/>
    <w:rsid w:val="00FF3E8F"/>
    <w:rsid w:val="00FF428C"/>
    <w:rsid w:val="00FF4751"/>
    <w:rsid w:val="00FF4B98"/>
    <w:rsid w:val="00FF531F"/>
    <w:rsid w:val="00FF55B9"/>
    <w:rsid w:val="00FF7B36"/>
    <w:rsid w:val="00FF7D82"/>
    <w:rsid w:val="00FF7EB9"/>
    <w:rsid w:val="0268276F"/>
    <w:rsid w:val="02C62933"/>
    <w:rsid w:val="044B68D7"/>
    <w:rsid w:val="05B253F0"/>
    <w:rsid w:val="05C32781"/>
    <w:rsid w:val="06233BF8"/>
    <w:rsid w:val="067B57E2"/>
    <w:rsid w:val="06A765D7"/>
    <w:rsid w:val="070D7D22"/>
    <w:rsid w:val="07571DAC"/>
    <w:rsid w:val="076D4D3B"/>
    <w:rsid w:val="0AEE7E6F"/>
    <w:rsid w:val="0BF12EBF"/>
    <w:rsid w:val="0CB27AE1"/>
    <w:rsid w:val="0ED308B1"/>
    <w:rsid w:val="0F272A69"/>
    <w:rsid w:val="0F8A2B0D"/>
    <w:rsid w:val="0F9A500E"/>
    <w:rsid w:val="0FCC36B2"/>
    <w:rsid w:val="11BC62A5"/>
    <w:rsid w:val="14572A10"/>
    <w:rsid w:val="14C41AA0"/>
    <w:rsid w:val="15B11221"/>
    <w:rsid w:val="16FE064C"/>
    <w:rsid w:val="1780739A"/>
    <w:rsid w:val="19036C90"/>
    <w:rsid w:val="1BDD0795"/>
    <w:rsid w:val="1C085913"/>
    <w:rsid w:val="1C69015F"/>
    <w:rsid w:val="1CF83C14"/>
    <w:rsid w:val="1D203CD3"/>
    <w:rsid w:val="1DA82F09"/>
    <w:rsid w:val="1DEA4812"/>
    <w:rsid w:val="1EDE5B8A"/>
    <w:rsid w:val="1F234F3D"/>
    <w:rsid w:val="20A63E50"/>
    <w:rsid w:val="21543ADE"/>
    <w:rsid w:val="223834CA"/>
    <w:rsid w:val="22FD3C3C"/>
    <w:rsid w:val="235070AE"/>
    <w:rsid w:val="243548F6"/>
    <w:rsid w:val="26536E6E"/>
    <w:rsid w:val="26F710D9"/>
    <w:rsid w:val="27702CEA"/>
    <w:rsid w:val="277549C7"/>
    <w:rsid w:val="28EE2306"/>
    <w:rsid w:val="294561D4"/>
    <w:rsid w:val="2BCA23E3"/>
    <w:rsid w:val="2DF055EB"/>
    <w:rsid w:val="2E862DF3"/>
    <w:rsid w:val="3167588E"/>
    <w:rsid w:val="32194741"/>
    <w:rsid w:val="32DE5A11"/>
    <w:rsid w:val="33E222C5"/>
    <w:rsid w:val="348558FB"/>
    <w:rsid w:val="34D423BC"/>
    <w:rsid w:val="3530056A"/>
    <w:rsid w:val="353E2A70"/>
    <w:rsid w:val="361E7DB5"/>
    <w:rsid w:val="365E4655"/>
    <w:rsid w:val="36864261"/>
    <w:rsid w:val="36E72428"/>
    <w:rsid w:val="37CD7A32"/>
    <w:rsid w:val="392E645D"/>
    <w:rsid w:val="3D127F47"/>
    <w:rsid w:val="411424E0"/>
    <w:rsid w:val="41D23159"/>
    <w:rsid w:val="42855257"/>
    <w:rsid w:val="430D51D2"/>
    <w:rsid w:val="43E443EC"/>
    <w:rsid w:val="44053EC8"/>
    <w:rsid w:val="45543180"/>
    <w:rsid w:val="479929E4"/>
    <w:rsid w:val="4A730277"/>
    <w:rsid w:val="4ABB577A"/>
    <w:rsid w:val="4C9817AF"/>
    <w:rsid w:val="4CF53DFD"/>
    <w:rsid w:val="4D330192"/>
    <w:rsid w:val="4EAB059E"/>
    <w:rsid w:val="4F983F1B"/>
    <w:rsid w:val="501A61F6"/>
    <w:rsid w:val="50FB7AEA"/>
    <w:rsid w:val="535B75CD"/>
    <w:rsid w:val="53813090"/>
    <w:rsid w:val="557B19A4"/>
    <w:rsid w:val="56DE116E"/>
    <w:rsid w:val="57BF60F7"/>
    <w:rsid w:val="5961765F"/>
    <w:rsid w:val="5A3612C1"/>
    <w:rsid w:val="5A7C4F26"/>
    <w:rsid w:val="5AB5456B"/>
    <w:rsid w:val="5ACF1666"/>
    <w:rsid w:val="5D8275E1"/>
    <w:rsid w:val="5DAC5E56"/>
    <w:rsid w:val="601E25DC"/>
    <w:rsid w:val="640A35A3"/>
    <w:rsid w:val="66E86231"/>
    <w:rsid w:val="68F505D1"/>
    <w:rsid w:val="694A4B8A"/>
    <w:rsid w:val="699F769B"/>
    <w:rsid w:val="6B2E2EE7"/>
    <w:rsid w:val="6BCB07E7"/>
    <w:rsid w:val="6C0F1FBF"/>
    <w:rsid w:val="6C757A27"/>
    <w:rsid w:val="6E2D74A0"/>
    <w:rsid w:val="6E712470"/>
    <w:rsid w:val="6F9F53BE"/>
    <w:rsid w:val="73440153"/>
    <w:rsid w:val="744C085C"/>
    <w:rsid w:val="74AE053B"/>
    <w:rsid w:val="74B03CA0"/>
    <w:rsid w:val="75764AC6"/>
    <w:rsid w:val="780B1240"/>
    <w:rsid w:val="785E0C86"/>
    <w:rsid w:val="7962698E"/>
    <w:rsid w:val="798D1378"/>
    <w:rsid w:val="7B362A78"/>
    <w:rsid w:val="7BEB46DA"/>
    <w:rsid w:val="7BF93966"/>
    <w:rsid w:val="7D9D293A"/>
    <w:rsid w:val="7E331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3"/>
    <w:autoRedefine/>
    <w:unhideWhenUsed/>
    <w:qFormat/>
    <w:uiPriority w:val="99"/>
    <w:pPr>
      <w:jc w:val="center"/>
    </w:pPr>
    <w:rPr>
      <w:rFonts w:ascii="Times New Roman" w:hAnsi="Times New Roman" w:cs="Times New Roman"/>
      <w:szCs w:val="24"/>
    </w:rPr>
  </w:style>
  <w:style w:type="paragraph" w:styleId="3">
    <w:name w:val="Balloon Text"/>
    <w:basedOn w:val="1"/>
    <w:link w:val="11"/>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spacing w:before="100" w:beforeAutospacing="1" w:after="100" w:afterAutospacing="1"/>
      <w:jc w:val="left"/>
    </w:pPr>
    <w:rPr>
      <w:rFonts w:cs="宋体"/>
      <w:kern w:val="0"/>
      <w:sz w:val="24"/>
      <w:szCs w:val="24"/>
    </w:rPr>
  </w:style>
  <w:style w:type="character" w:customStyle="1" w:styleId="9">
    <w:name w:val="页眉 字符"/>
    <w:basedOn w:val="8"/>
    <w:link w:val="5"/>
    <w:autoRedefine/>
    <w:qFormat/>
    <w:uiPriority w:val="99"/>
    <w:rPr>
      <w:sz w:val="18"/>
      <w:szCs w:val="18"/>
    </w:rPr>
  </w:style>
  <w:style w:type="character" w:customStyle="1" w:styleId="10">
    <w:name w:val="页脚 字符"/>
    <w:basedOn w:val="8"/>
    <w:link w:val="4"/>
    <w:autoRedefine/>
    <w:qFormat/>
    <w:uiPriority w:val="99"/>
    <w:rPr>
      <w:sz w:val="18"/>
      <w:szCs w:val="18"/>
    </w:rPr>
  </w:style>
  <w:style w:type="character" w:customStyle="1" w:styleId="11">
    <w:name w:val="批注框文本 字符"/>
    <w:basedOn w:val="8"/>
    <w:link w:val="3"/>
    <w:autoRedefine/>
    <w:semiHidden/>
    <w:qFormat/>
    <w:uiPriority w:val="99"/>
    <w:rPr>
      <w:sz w:val="18"/>
      <w:szCs w:val="18"/>
    </w:rPr>
  </w:style>
  <w:style w:type="paragraph" w:customStyle="1" w:styleId="12">
    <w:name w:val="p"/>
    <w:basedOn w:val="1"/>
    <w:autoRedefine/>
    <w:qFormat/>
    <w:uiPriority w:val="0"/>
    <w:pPr>
      <w:widowControl/>
      <w:spacing w:before="100" w:beforeAutospacing="1" w:after="100" w:afterAutospacing="1"/>
      <w:jc w:val="left"/>
    </w:pPr>
    <w:rPr>
      <w:rFonts w:cs="宋体"/>
      <w:kern w:val="0"/>
      <w:sz w:val="24"/>
      <w:szCs w:val="24"/>
    </w:rPr>
  </w:style>
  <w:style w:type="character" w:customStyle="1" w:styleId="13">
    <w:name w:val="正文文本 字符"/>
    <w:basedOn w:val="8"/>
    <w:link w:val="2"/>
    <w:autoRedefine/>
    <w:qFormat/>
    <w:uiPriority w:val="99"/>
    <w:rPr>
      <w:rFonts w:ascii="Times New Roman" w:hAnsi="Times New Roman" w:cs="Times New Roman"/>
      <w:szCs w:val="24"/>
    </w:rPr>
  </w:style>
  <w:style w:type="paragraph" w:customStyle="1" w:styleId="14">
    <w:name w:val="Table Paragraph"/>
    <w:basedOn w:val="1"/>
    <w:autoRedefine/>
    <w:qFormat/>
    <w:uiPriority w:val="1"/>
    <w:pPr>
      <w:autoSpaceDE w:val="0"/>
      <w:autoSpaceDN w:val="0"/>
      <w:jc w:val="center"/>
    </w:pPr>
    <w:rPr>
      <w:rFonts w:cs="宋体"/>
      <w:kern w:val="0"/>
      <w:sz w:val="22"/>
      <w:lang w:eastAsia="en-US"/>
    </w:rPr>
  </w:style>
  <w:style w:type="character" w:customStyle="1" w:styleId="15">
    <w:name w:val="font81"/>
    <w:basedOn w:val="8"/>
    <w:qFormat/>
    <w:uiPriority w:val="0"/>
    <w:rPr>
      <w:rFonts w:hint="eastAsia" w:ascii="宋体" w:hAnsi="宋体" w:eastAsia="宋体" w:cs="宋体"/>
      <w:color w:val="000000"/>
      <w:sz w:val="20"/>
      <w:szCs w:val="20"/>
      <w:u w:val="none"/>
    </w:rPr>
  </w:style>
  <w:style w:type="character" w:customStyle="1" w:styleId="16">
    <w:name w:val="font112"/>
    <w:basedOn w:val="8"/>
    <w:qFormat/>
    <w:uiPriority w:val="0"/>
    <w:rPr>
      <w:rFonts w:hint="eastAsia" w:ascii="宋体" w:hAnsi="宋体" w:eastAsia="宋体" w:cs="宋体"/>
      <w:color w:val="000000"/>
      <w:sz w:val="20"/>
      <w:szCs w:val="20"/>
      <w:u w:val="none"/>
    </w:rPr>
  </w:style>
  <w:style w:type="character" w:customStyle="1" w:styleId="17">
    <w:name w:val="font31"/>
    <w:basedOn w:val="8"/>
    <w:qFormat/>
    <w:uiPriority w:val="0"/>
    <w:rPr>
      <w:rFonts w:hint="eastAsia" w:ascii="宋体" w:hAnsi="宋体" w:eastAsia="宋体" w:cs="宋体"/>
      <w:color w:val="000000"/>
      <w:sz w:val="26"/>
      <w:szCs w:val="26"/>
      <w:u w:val="none"/>
    </w:rPr>
  </w:style>
  <w:style w:type="character" w:customStyle="1" w:styleId="18">
    <w:name w:val="font51"/>
    <w:basedOn w:val="8"/>
    <w:qFormat/>
    <w:uiPriority w:val="0"/>
    <w:rPr>
      <w:rFonts w:hint="eastAsia" w:ascii="宋体" w:hAnsi="宋体" w:eastAsia="宋体" w:cs="宋体"/>
      <w:color w:val="000000"/>
      <w:sz w:val="26"/>
      <w:szCs w:val="26"/>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6610</Words>
  <Characters>7441</Characters>
  <Lines>18</Lines>
  <Paragraphs>5</Paragraphs>
  <TotalTime>1258</TotalTime>
  <ScaleCrop>false</ScaleCrop>
  <LinksUpToDate>false</LinksUpToDate>
  <CharactersWithSpaces>7698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2024-03-29T11:15:00Z</dcterms:created>
  <dc:creator>Windows 用户</dc:creator>
  <cp:lastModifiedBy>WPS_1702563430</cp:lastModifiedBy>
  <cp:lastPrinted>2024-11-29T08:12:00Z</cp:lastPrinted>
  <dcterms:modified xsi:type="dcterms:W3CDTF">2025-03-13T10:22:43Z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7917321243564B6789DF17CB066427CF_13</vt:lpwstr>
  </property>
</Properties>
</file>