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3D55" w14:textId="4AAC110D" w:rsidR="0085071F" w:rsidRDefault="0085071F" w:rsidP="0085071F">
      <w:pPr>
        <w:jc w:val="center"/>
        <w:rPr>
          <w:rFonts w:ascii="黑体" w:eastAsia="黑体"/>
          <w:sz w:val="32"/>
          <w:szCs w:val="32"/>
        </w:rPr>
      </w:pPr>
    </w:p>
    <w:p w14:paraId="4616EEC6" w14:textId="78D2ED9B" w:rsidR="00DB7409" w:rsidRDefault="00DB7409" w:rsidP="0085071F">
      <w:pPr>
        <w:jc w:val="center"/>
        <w:rPr>
          <w:rFonts w:ascii="黑体" w:eastAsia="黑体"/>
          <w:sz w:val="32"/>
          <w:szCs w:val="32"/>
        </w:rPr>
      </w:pPr>
    </w:p>
    <w:p w14:paraId="4EF23EAE" w14:textId="77777777" w:rsidR="00DB7409" w:rsidRDefault="00DB7409" w:rsidP="0085071F">
      <w:pPr>
        <w:jc w:val="center"/>
        <w:rPr>
          <w:rFonts w:ascii="黑体" w:eastAsia="黑体"/>
          <w:sz w:val="32"/>
          <w:szCs w:val="32"/>
        </w:rPr>
      </w:pPr>
    </w:p>
    <w:p w14:paraId="7EC4AC02" w14:textId="77777777" w:rsidR="0085071F" w:rsidRDefault="0085071F" w:rsidP="0085071F">
      <w:pPr>
        <w:jc w:val="center"/>
        <w:rPr>
          <w:rFonts w:ascii="黑体" w:eastAsia="黑体"/>
          <w:sz w:val="32"/>
          <w:szCs w:val="32"/>
        </w:rPr>
      </w:pPr>
    </w:p>
    <w:p w14:paraId="5A07C987" w14:textId="77777777" w:rsidR="0085071F" w:rsidRDefault="0085071F" w:rsidP="0085071F">
      <w:pPr>
        <w:jc w:val="center"/>
        <w:rPr>
          <w:rFonts w:ascii="黑体" w:eastAsia="黑体"/>
          <w:sz w:val="32"/>
          <w:szCs w:val="32"/>
        </w:rPr>
      </w:pPr>
    </w:p>
    <w:p w14:paraId="77CB232C" w14:textId="77777777" w:rsidR="0085071F" w:rsidRDefault="0085071F" w:rsidP="0085071F">
      <w:pPr>
        <w:jc w:val="center"/>
        <w:rPr>
          <w:rFonts w:ascii="黑体" w:eastAsia="黑体"/>
          <w:sz w:val="32"/>
          <w:szCs w:val="32"/>
        </w:rPr>
      </w:pPr>
    </w:p>
    <w:p w14:paraId="471134BD" w14:textId="762F4669" w:rsidR="0085071F" w:rsidRDefault="0085071F" w:rsidP="0085071F">
      <w:pPr>
        <w:jc w:val="center"/>
        <w:rPr>
          <w:rFonts w:ascii="黑体" w:eastAsia="黑体"/>
          <w:sz w:val="24"/>
          <w:szCs w:val="28"/>
        </w:rPr>
      </w:pPr>
    </w:p>
    <w:p w14:paraId="0EAD270E" w14:textId="77777777" w:rsidR="001B7385" w:rsidRDefault="001B7385" w:rsidP="0085071F">
      <w:pPr>
        <w:jc w:val="center"/>
        <w:rPr>
          <w:rFonts w:ascii="黑体" w:eastAsia="黑体"/>
          <w:sz w:val="24"/>
          <w:szCs w:val="28"/>
        </w:rPr>
      </w:pPr>
    </w:p>
    <w:p w14:paraId="7A2103E8" w14:textId="77777777" w:rsidR="0085071F" w:rsidRDefault="0085071F" w:rsidP="0085071F">
      <w:pPr>
        <w:jc w:val="center"/>
        <w:rPr>
          <w:rFonts w:ascii="黑体" w:eastAsia="黑体"/>
          <w:sz w:val="24"/>
          <w:szCs w:val="28"/>
        </w:rPr>
      </w:pPr>
    </w:p>
    <w:p w14:paraId="5F9FE5E6" w14:textId="7A52D626" w:rsidR="0085071F" w:rsidRPr="00A97E78" w:rsidRDefault="0085071F" w:rsidP="0085071F">
      <w:pPr>
        <w:jc w:val="center"/>
        <w:rPr>
          <w:rFonts w:ascii="仿宋" w:eastAsia="仿宋" w:hAnsi="仿宋"/>
          <w:bCs/>
          <w:sz w:val="32"/>
          <w:szCs w:val="32"/>
        </w:rPr>
      </w:pPr>
      <w:r w:rsidRPr="00A97E78">
        <w:rPr>
          <w:rFonts w:ascii="仿宋" w:eastAsia="仿宋" w:hAnsi="仿宋" w:hint="eastAsia"/>
          <w:bCs/>
          <w:sz w:val="32"/>
          <w:szCs w:val="32"/>
        </w:rPr>
        <w:t>中石大克校区</w:t>
      </w:r>
      <w:r w:rsidR="00876B2D">
        <w:rPr>
          <w:rFonts w:ascii="仿宋" w:eastAsia="仿宋" w:hAnsi="仿宋" w:hint="eastAsia"/>
          <w:bCs/>
          <w:sz w:val="32"/>
          <w:szCs w:val="32"/>
        </w:rPr>
        <w:t>财</w:t>
      </w: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w:t>
      </w:r>
      <w:r w:rsidR="007815F8">
        <w:rPr>
          <w:rFonts w:ascii="仿宋" w:eastAsia="仿宋" w:hAnsi="仿宋"/>
          <w:bCs/>
          <w:sz w:val="32"/>
          <w:szCs w:val="32"/>
        </w:rPr>
        <w:t>3</w:t>
      </w:r>
      <w:r w:rsidRPr="00A97E78">
        <w:rPr>
          <w:rFonts w:ascii="仿宋" w:eastAsia="仿宋" w:hAnsi="仿宋" w:hint="eastAsia"/>
          <w:bCs/>
          <w:sz w:val="32"/>
          <w:szCs w:val="32"/>
        </w:rPr>
        <w:t>号</w:t>
      </w:r>
    </w:p>
    <w:p w14:paraId="144383E5" w14:textId="77777777" w:rsidR="0085071F" w:rsidRPr="00876B2D" w:rsidRDefault="0085071F" w:rsidP="0085071F">
      <w:pPr>
        <w:jc w:val="center"/>
        <w:rPr>
          <w:rFonts w:ascii="黑体" w:eastAsia="黑体"/>
          <w:sz w:val="32"/>
          <w:szCs w:val="32"/>
        </w:rPr>
      </w:pPr>
    </w:p>
    <w:p w14:paraId="7D27ABC6" w14:textId="77777777" w:rsidR="0085071F" w:rsidRPr="000C4D83" w:rsidRDefault="0085071F" w:rsidP="0085071F">
      <w:pPr>
        <w:jc w:val="center"/>
        <w:rPr>
          <w:rFonts w:ascii="方正小标宋简体" w:eastAsia="方正小标宋简体" w:hAnsi="宋体"/>
          <w:bCs/>
          <w:sz w:val="36"/>
          <w:szCs w:val="36"/>
        </w:rPr>
      </w:pPr>
      <w:r w:rsidRPr="000C4D83">
        <w:rPr>
          <w:rFonts w:ascii="方正小标宋简体" w:eastAsia="方正小标宋简体" w:hAnsi="宋体" w:hint="eastAsia"/>
          <w:bCs/>
          <w:sz w:val="36"/>
          <w:szCs w:val="36"/>
        </w:rPr>
        <w:t>关于印发</w:t>
      </w:r>
      <w:proofErr w:type="gramStart"/>
      <w:r w:rsidRPr="000C4D83">
        <w:rPr>
          <w:rFonts w:ascii="方正小标宋简体" w:eastAsia="方正小标宋简体" w:hAnsi="宋体" w:hint="eastAsia"/>
          <w:bCs/>
          <w:sz w:val="36"/>
          <w:szCs w:val="36"/>
        </w:rPr>
        <w:t>《</w:t>
      </w:r>
      <w:proofErr w:type="gramEnd"/>
      <w:r w:rsidRPr="000C4D83">
        <w:rPr>
          <w:rFonts w:ascii="方正小标宋简体" w:eastAsia="方正小标宋简体" w:hAnsi="宋体" w:hint="eastAsia"/>
          <w:bCs/>
          <w:sz w:val="36"/>
          <w:szCs w:val="36"/>
        </w:rPr>
        <w:t>中国石油大学（北京）克拉玛依校区</w:t>
      </w:r>
    </w:p>
    <w:p w14:paraId="75F5C4FC" w14:textId="182A9350" w:rsidR="0085071F" w:rsidRPr="000C4D83" w:rsidRDefault="007815F8" w:rsidP="0085071F">
      <w:pPr>
        <w:jc w:val="center"/>
        <w:rPr>
          <w:rFonts w:ascii="宋体" w:hAnsi="宋体"/>
          <w:bCs/>
          <w:sz w:val="44"/>
          <w:szCs w:val="44"/>
        </w:rPr>
      </w:pPr>
      <w:r w:rsidRPr="007815F8">
        <w:rPr>
          <w:rFonts w:ascii="方正小标宋简体" w:eastAsia="方正小标宋简体" w:hAnsi="宋体" w:hint="eastAsia"/>
          <w:bCs/>
          <w:sz w:val="36"/>
          <w:szCs w:val="36"/>
        </w:rPr>
        <w:t>财政票据管理办法（修订）</w:t>
      </w:r>
      <w:proofErr w:type="gramStart"/>
      <w:r w:rsidR="0085071F" w:rsidRPr="000C4D83">
        <w:rPr>
          <w:rFonts w:ascii="方正小标宋简体" w:eastAsia="方正小标宋简体" w:hAnsi="宋体" w:hint="eastAsia"/>
          <w:bCs/>
          <w:sz w:val="36"/>
          <w:szCs w:val="36"/>
        </w:rPr>
        <w:t>》</w:t>
      </w:r>
      <w:proofErr w:type="gramEnd"/>
      <w:r w:rsidR="0085071F" w:rsidRPr="000C4D83">
        <w:rPr>
          <w:rFonts w:ascii="方正小标宋简体" w:eastAsia="方正小标宋简体" w:hAnsi="宋体" w:hint="eastAsia"/>
          <w:bCs/>
          <w:sz w:val="36"/>
          <w:szCs w:val="36"/>
        </w:rPr>
        <w:t>的通知</w:t>
      </w:r>
    </w:p>
    <w:p w14:paraId="7092F3B3" w14:textId="77777777" w:rsidR="0085071F" w:rsidRPr="000A45A8" w:rsidRDefault="0085071F" w:rsidP="0085071F">
      <w:pPr>
        <w:jc w:val="center"/>
        <w:rPr>
          <w:rFonts w:ascii="宋体" w:hAnsi="宋体"/>
          <w:bCs/>
          <w:sz w:val="44"/>
          <w:szCs w:val="44"/>
        </w:rPr>
      </w:pPr>
    </w:p>
    <w:p w14:paraId="509C197B" w14:textId="77777777" w:rsidR="0085071F" w:rsidRPr="00A97E78" w:rsidRDefault="0085071F" w:rsidP="0085071F">
      <w:pPr>
        <w:jc w:val="left"/>
        <w:rPr>
          <w:rFonts w:ascii="仿宋" w:eastAsia="仿宋" w:hAnsi="仿宋"/>
          <w:bCs/>
          <w:sz w:val="32"/>
          <w:szCs w:val="32"/>
        </w:rPr>
      </w:pPr>
      <w:r w:rsidRPr="00A97E78">
        <w:rPr>
          <w:rFonts w:ascii="仿宋" w:eastAsia="仿宋" w:hAnsi="仿宋" w:hint="eastAsia"/>
          <w:bCs/>
          <w:sz w:val="32"/>
          <w:szCs w:val="32"/>
        </w:rPr>
        <w:t>校区各部门、单位：</w:t>
      </w:r>
    </w:p>
    <w:p w14:paraId="0F8A5C7A" w14:textId="549CE0E6" w:rsidR="0085071F" w:rsidRPr="00A97E78" w:rsidRDefault="0085071F" w:rsidP="0085071F">
      <w:pPr>
        <w:ind w:firstLineChars="200" w:firstLine="640"/>
        <w:jc w:val="left"/>
        <w:rPr>
          <w:rFonts w:ascii="仿宋" w:eastAsia="仿宋" w:hAnsi="仿宋"/>
          <w:bCs/>
          <w:sz w:val="32"/>
          <w:szCs w:val="32"/>
        </w:rPr>
      </w:pPr>
      <w:r w:rsidRPr="00A97E78">
        <w:rPr>
          <w:rFonts w:ascii="仿宋" w:eastAsia="仿宋" w:hAnsi="仿宋" w:hint="eastAsia"/>
          <w:bCs/>
          <w:sz w:val="32"/>
          <w:szCs w:val="32"/>
        </w:rPr>
        <w:t>经校区20</w:t>
      </w:r>
      <w:r w:rsidRPr="00A97E78">
        <w:rPr>
          <w:rFonts w:ascii="仿宋" w:eastAsia="仿宋" w:hAnsi="仿宋"/>
          <w:bCs/>
          <w:sz w:val="32"/>
          <w:szCs w:val="32"/>
        </w:rPr>
        <w:t>23</w:t>
      </w:r>
      <w:r w:rsidRPr="00A97E78">
        <w:rPr>
          <w:rFonts w:ascii="仿宋" w:eastAsia="仿宋" w:hAnsi="仿宋" w:hint="eastAsia"/>
          <w:bCs/>
          <w:sz w:val="32"/>
          <w:szCs w:val="32"/>
        </w:rPr>
        <w:t>年第</w:t>
      </w:r>
      <w:r w:rsidR="00876B2D">
        <w:rPr>
          <w:rFonts w:ascii="仿宋" w:eastAsia="仿宋" w:hAnsi="仿宋"/>
          <w:bCs/>
          <w:sz w:val="32"/>
          <w:szCs w:val="32"/>
        </w:rPr>
        <w:t>4</w:t>
      </w:r>
      <w:r w:rsidRPr="00A97E78">
        <w:rPr>
          <w:rFonts w:ascii="仿宋" w:eastAsia="仿宋" w:hAnsi="仿宋" w:hint="eastAsia"/>
          <w:bCs/>
          <w:sz w:val="32"/>
          <w:szCs w:val="32"/>
        </w:rPr>
        <w:t>次校长办公会审议通过，现将</w:t>
      </w:r>
      <w:r w:rsidR="00876B2D" w:rsidRPr="00876B2D">
        <w:rPr>
          <w:rFonts w:ascii="仿宋" w:eastAsia="仿宋" w:hAnsi="仿宋" w:hint="eastAsia"/>
          <w:bCs/>
          <w:sz w:val="32"/>
          <w:szCs w:val="32"/>
        </w:rPr>
        <w:t>《中国石油大学（北京）克拉玛依校区</w:t>
      </w:r>
      <w:r w:rsidR="007815F8" w:rsidRPr="007815F8">
        <w:rPr>
          <w:rFonts w:ascii="仿宋" w:eastAsia="仿宋" w:hAnsi="仿宋" w:hint="eastAsia"/>
          <w:bCs/>
          <w:sz w:val="32"/>
          <w:szCs w:val="32"/>
        </w:rPr>
        <w:t>财政票据管理办法（修订）</w:t>
      </w:r>
      <w:r w:rsidR="00876B2D" w:rsidRPr="00876B2D">
        <w:rPr>
          <w:rFonts w:ascii="仿宋" w:eastAsia="仿宋" w:hAnsi="仿宋" w:hint="eastAsia"/>
          <w:bCs/>
          <w:sz w:val="32"/>
          <w:szCs w:val="32"/>
        </w:rPr>
        <w:t>》</w:t>
      </w:r>
      <w:r w:rsidRPr="00A97E78">
        <w:rPr>
          <w:rFonts w:ascii="仿宋" w:eastAsia="仿宋" w:hAnsi="仿宋" w:hint="eastAsia"/>
          <w:bCs/>
          <w:sz w:val="32"/>
          <w:szCs w:val="32"/>
        </w:rPr>
        <w:t>印发给你们，请遵照执行。</w:t>
      </w:r>
    </w:p>
    <w:p w14:paraId="4A0A7129" w14:textId="77777777" w:rsidR="0085071F" w:rsidRPr="00A97E78" w:rsidRDefault="0085071F" w:rsidP="0085071F">
      <w:pPr>
        <w:jc w:val="left"/>
        <w:rPr>
          <w:rFonts w:ascii="仿宋" w:eastAsia="仿宋" w:hAnsi="仿宋"/>
          <w:bCs/>
          <w:sz w:val="32"/>
          <w:szCs w:val="32"/>
        </w:rPr>
      </w:pPr>
    </w:p>
    <w:p w14:paraId="0DA41E9E" w14:textId="54A88108" w:rsidR="0085071F" w:rsidRPr="00A97E78" w:rsidRDefault="0085071F" w:rsidP="0085071F">
      <w:pPr>
        <w:wordWrap w:val="0"/>
        <w:ind w:firstLineChars="900" w:firstLine="2880"/>
        <w:jc w:val="right"/>
        <w:rPr>
          <w:rFonts w:ascii="仿宋" w:eastAsia="仿宋" w:hAnsi="仿宋"/>
          <w:bCs/>
          <w:sz w:val="32"/>
          <w:szCs w:val="32"/>
        </w:rPr>
      </w:pPr>
      <w:r w:rsidRPr="00A97E78">
        <w:rPr>
          <w:rFonts w:ascii="仿宋" w:eastAsia="仿宋" w:hAnsi="仿宋" w:hint="eastAsia"/>
          <w:bCs/>
          <w:sz w:val="32"/>
          <w:szCs w:val="32"/>
        </w:rPr>
        <w:t xml:space="preserve">中国石油大学（北京）克拉玛依校区 </w:t>
      </w:r>
    </w:p>
    <w:p w14:paraId="6C375C60" w14:textId="095F7FAF" w:rsidR="0085071F" w:rsidRPr="00A97E78" w:rsidRDefault="0085071F" w:rsidP="0085071F">
      <w:pPr>
        <w:ind w:firstLineChars="1400" w:firstLine="4480"/>
        <w:jc w:val="left"/>
        <w:rPr>
          <w:rFonts w:ascii="仿宋" w:eastAsia="仿宋" w:hAnsi="仿宋"/>
          <w:bCs/>
          <w:sz w:val="32"/>
          <w:szCs w:val="32"/>
        </w:rPr>
      </w:pP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年</w:t>
      </w:r>
      <w:r w:rsidR="00876B2D">
        <w:rPr>
          <w:rFonts w:ascii="仿宋" w:eastAsia="仿宋" w:hAnsi="仿宋"/>
          <w:bCs/>
          <w:sz w:val="32"/>
          <w:szCs w:val="32"/>
        </w:rPr>
        <w:t>3</w:t>
      </w:r>
      <w:r w:rsidRPr="00A97E78">
        <w:rPr>
          <w:rFonts w:ascii="仿宋" w:eastAsia="仿宋" w:hAnsi="仿宋" w:hint="eastAsia"/>
          <w:bCs/>
          <w:sz w:val="32"/>
          <w:szCs w:val="32"/>
        </w:rPr>
        <w:t>月</w:t>
      </w:r>
      <w:r w:rsidR="00876B2D">
        <w:rPr>
          <w:rFonts w:ascii="仿宋" w:eastAsia="仿宋" w:hAnsi="仿宋"/>
          <w:bCs/>
          <w:sz w:val="32"/>
          <w:szCs w:val="32"/>
        </w:rPr>
        <w:t>9</w:t>
      </w:r>
      <w:r w:rsidRPr="00A97E78">
        <w:rPr>
          <w:rFonts w:ascii="仿宋" w:eastAsia="仿宋" w:hAnsi="仿宋" w:hint="eastAsia"/>
          <w:bCs/>
          <w:sz w:val="32"/>
          <w:szCs w:val="32"/>
        </w:rPr>
        <w:t>日</w:t>
      </w:r>
    </w:p>
    <w:p w14:paraId="22DFCBEF" w14:textId="77777777" w:rsidR="0085071F" w:rsidRPr="000C4D83" w:rsidRDefault="0085071F" w:rsidP="00620689">
      <w:pPr>
        <w:pStyle w:val="a7"/>
        <w:spacing w:line="560" w:lineRule="exact"/>
        <w:jc w:val="center"/>
        <w:rPr>
          <w:sz w:val="36"/>
          <w:szCs w:val="22"/>
        </w:rPr>
      </w:pPr>
      <w:r w:rsidRPr="00A97E78">
        <w:rPr>
          <w:rFonts w:ascii="仿宋" w:eastAsia="仿宋" w:hAnsi="仿宋"/>
          <w:bCs/>
          <w:sz w:val="32"/>
          <w:szCs w:val="32"/>
        </w:rPr>
        <w:br w:type="page"/>
      </w:r>
      <w:r w:rsidRPr="000C4D83">
        <w:rPr>
          <w:rFonts w:hint="eastAsia"/>
          <w:sz w:val="36"/>
          <w:szCs w:val="22"/>
        </w:rPr>
        <w:lastRenderedPageBreak/>
        <w:t>中国石油大学（北京）克拉玛依校区</w:t>
      </w:r>
    </w:p>
    <w:p w14:paraId="3E5F5EBD" w14:textId="1B570538" w:rsidR="00876B2D" w:rsidRDefault="007815F8" w:rsidP="00620689">
      <w:pPr>
        <w:spacing w:line="560" w:lineRule="exact"/>
        <w:jc w:val="center"/>
        <w:rPr>
          <w:rFonts w:ascii="黑体" w:eastAsia="黑体" w:hAnsi="黑体"/>
          <w:sz w:val="32"/>
          <w:szCs w:val="22"/>
        </w:rPr>
      </w:pPr>
      <w:r w:rsidRPr="007815F8">
        <w:rPr>
          <w:rFonts w:ascii="方正小标宋简体" w:eastAsia="方正小标宋简体" w:hint="eastAsia"/>
          <w:sz w:val="36"/>
          <w:szCs w:val="22"/>
        </w:rPr>
        <w:t>财政票据管理办法（修订）</w:t>
      </w:r>
    </w:p>
    <w:p w14:paraId="06CD34BD" w14:textId="77777777" w:rsidR="007815F8" w:rsidRPr="007815F8" w:rsidRDefault="007815F8" w:rsidP="00876B2D">
      <w:pPr>
        <w:spacing w:line="560" w:lineRule="exact"/>
        <w:jc w:val="center"/>
        <w:rPr>
          <w:rFonts w:ascii="仿宋" w:eastAsia="仿宋" w:hAnsi="仿宋"/>
          <w:sz w:val="32"/>
          <w:szCs w:val="32"/>
        </w:rPr>
      </w:pPr>
    </w:p>
    <w:p w14:paraId="5F45CFF4" w14:textId="0BD13683" w:rsidR="007815F8" w:rsidRPr="007815F8" w:rsidRDefault="007815F8" w:rsidP="007815F8">
      <w:pPr>
        <w:jc w:val="center"/>
        <w:rPr>
          <w:rFonts w:ascii="黑体" w:eastAsia="黑体" w:hAnsi="黑体" w:cs="仿宋"/>
          <w:position w:val="-40"/>
          <w:sz w:val="32"/>
          <w:szCs w:val="32"/>
        </w:rPr>
      </w:pPr>
      <w:r w:rsidRPr="007815F8">
        <w:rPr>
          <w:rFonts w:ascii="黑体" w:eastAsia="黑体" w:hAnsi="黑体" w:cs="仿宋" w:hint="eastAsia"/>
          <w:position w:val="-40"/>
          <w:sz w:val="32"/>
          <w:szCs w:val="32"/>
        </w:rPr>
        <w:t xml:space="preserve">第一章 </w:t>
      </w:r>
      <w:r w:rsidR="001E0EA4">
        <w:rPr>
          <w:rFonts w:ascii="黑体" w:eastAsia="黑体" w:hAnsi="黑体" w:cs="仿宋"/>
          <w:position w:val="-40"/>
          <w:sz w:val="32"/>
          <w:szCs w:val="32"/>
        </w:rPr>
        <w:t xml:space="preserve"> </w:t>
      </w:r>
      <w:r w:rsidRPr="007815F8">
        <w:rPr>
          <w:rFonts w:ascii="黑体" w:eastAsia="黑体" w:hAnsi="黑体" w:cs="仿宋"/>
          <w:position w:val="-40"/>
          <w:sz w:val="32"/>
          <w:szCs w:val="32"/>
        </w:rPr>
        <w:t xml:space="preserve">总 </w:t>
      </w:r>
      <w:r w:rsidR="001E0EA4">
        <w:rPr>
          <w:rFonts w:ascii="黑体" w:eastAsia="黑体" w:hAnsi="黑体" w:cs="仿宋"/>
          <w:position w:val="-40"/>
          <w:sz w:val="32"/>
          <w:szCs w:val="32"/>
        </w:rPr>
        <w:t xml:space="preserve"> </w:t>
      </w:r>
      <w:r w:rsidRPr="007815F8">
        <w:rPr>
          <w:rFonts w:ascii="黑体" w:eastAsia="黑体" w:hAnsi="黑体" w:cs="仿宋"/>
          <w:position w:val="-40"/>
          <w:sz w:val="32"/>
          <w:szCs w:val="32"/>
        </w:rPr>
        <w:t>则</w:t>
      </w:r>
    </w:p>
    <w:p w14:paraId="14479E28" w14:textId="77777777" w:rsidR="007815F8" w:rsidRPr="007815F8" w:rsidRDefault="007815F8" w:rsidP="007815F8">
      <w:pPr>
        <w:ind w:firstLineChars="200" w:firstLine="643"/>
        <w:rPr>
          <w:rFonts w:ascii="仿宋" w:eastAsia="仿宋" w:hAnsi="仿宋"/>
          <w:bCs/>
          <w:color w:val="000000"/>
          <w:sz w:val="32"/>
          <w:szCs w:val="32"/>
        </w:rPr>
      </w:pPr>
      <w:r w:rsidRPr="007815F8">
        <w:rPr>
          <w:rFonts w:ascii="仿宋" w:eastAsia="仿宋" w:hAnsi="仿宋" w:hint="eastAsia"/>
          <w:b/>
          <w:color w:val="000000"/>
          <w:sz w:val="32"/>
          <w:szCs w:val="32"/>
        </w:rPr>
        <w:t>第一条</w:t>
      </w:r>
      <w:r w:rsidRPr="007815F8">
        <w:rPr>
          <w:rFonts w:ascii="仿宋" w:eastAsia="仿宋" w:hAnsi="仿宋" w:hint="eastAsia"/>
          <w:bCs/>
          <w:color w:val="000000"/>
          <w:sz w:val="32"/>
          <w:szCs w:val="32"/>
        </w:rPr>
        <w:t xml:space="preserve"> 为了加强中国石油大学（北京）克拉玛依校区（以下统称校区）财政票据的统一管理，规范使用，严格财务监管，根据财政部令第104号关于修改《财政票据管理办法》的决定、《关于全面推开财政电子票据管理改革的通知》（财综〔2018〕62号）及《中国石油大学（北京）财政票据管理办法》（中石</w:t>
      </w:r>
      <w:proofErr w:type="gramStart"/>
      <w:r w:rsidRPr="007815F8">
        <w:rPr>
          <w:rFonts w:ascii="仿宋" w:eastAsia="仿宋" w:hAnsi="仿宋" w:hint="eastAsia"/>
          <w:bCs/>
          <w:color w:val="000000"/>
          <w:sz w:val="32"/>
          <w:szCs w:val="32"/>
        </w:rPr>
        <w:t>大京财〔2013〕</w:t>
      </w:r>
      <w:proofErr w:type="gramEnd"/>
      <w:r w:rsidRPr="007815F8">
        <w:rPr>
          <w:rFonts w:ascii="仿宋" w:eastAsia="仿宋" w:hAnsi="仿宋" w:hint="eastAsia"/>
          <w:bCs/>
          <w:color w:val="000000"/>
          <w:sz w:val="32"/>
          <w:szCs w:val="32"/>
        </w:rPr>
        <w:t>28号）等有关规定，结合校区实际情况，制定本办法。</w:t>
      </w:r>
    </w:p>
    <w:p w14:paraId="1A8B2832" w14:textId="77777777" w:rsidR="007815F8" w:rsidRPr="007815F8" w:rsidRDefault="007815F8" w:rsidP="007815F8">
      <w:pPr>
        <w:ind w:firstLineChars="200" w:firstLine="643"/>
        <w:rPr>
          <w:rFonts w:ascii="仿宋" w:eastAsia="仿宋" w:hAnsi="仿宋"/>
          <w:bCs/>
          <w:color w:val="000000"/>
          <w:sz w:val="32"/>
          <w:szCs w:val="32"/>
        </w:rPr>
      </w:pPr>
      <w:r w:rsidRPr="007815F8">
        <w:rPr>
          <w:rFonts w:ascii="仿宋" w:eastAsia="仿宋" w:hAnsi="仿宋" w:hint="eastAsia"/>
          <w:b/>
          <w:color w:val="000000"/>
          <w:sz w:val="32"/>
          <w:szCs w:val="32"/>
        </w:rPr>
        <w:t>第二条</w:t>
      </w:r>
      <w:r w:rsidRPr="007815F8">
        <w:rPr>
          <w:rFonts w:ascii="仿宋" w:eastAsia="仿宋" w:hAnsi="仿宋" w:hint="eastAsia"/>
          <w:bCs/>
          <w:color w:val="000000"/>
          <w:sz w:val="32"/>
          <w:szCs w:val="32"/>
        </w:rPr>
        <w:t xml:space="preserve"> </w:t>
      </w:r>
      <w:r w:rsidRPr="007815F8">
        <w:rPr>
          <w:rFonts w:ascii="仿宋" w:eastAsia="仿宋" w:hAnsi="仿宋"/>
          <w:bCs/>
          <w:color w:val="000000"/>
          <w:sz w:val="32"/>
          <w:szCs w:val="32"/>
        </w:rPr>
        <w:t>本办法所称财政票据，是指由财政部门监（印）制、发放、管理，校区依法收取非税收入或者从事非营利性活动收取财物时，向公民、法人和其他组织开具的凭证。财政票据是财务收支和会计核算的原始凭证，</w:t>
      </w:r>
      <w:bookmarkStart w:id="0" w:name="_Hlk119340910"/>
      <w:r w:rsidRPr="007815F8">
        <w:rPr>
          <w:rFonts w:ascii="仿宋" w:eastAsia="仿宋" w:hAnsi="仿宋"/>
          <w:bCs/>
          <w:color w:val="000000"/>
          <w:sz w:val="32"/>
          <w:szCs w:val="32"/>
        </w:rPr>
        <w:t>包括电子和纸质两种形式。财政电子票据和纸质票据具有同等法律效力，是财会监督、审计监督等的重要依据。</w:t>
      </w:r>
      <w:bookmarkEnd w:id="0"/>
      <w:r w:rsidRPr="007815F8">
        <w:rPr>
          <w:rFonts w:ascii="仿宋" w:eastAsia="仿宋" w:hAnsi="仿宋" w:hint="eastAsia"/>
          <w:bCs/>
          <w:color w:val="000000"/>
          <w:sz w:val="32"/>
          <w:szCs w:val="32"/>
        </w:rPr>
        <w:t>本办法仅对校区当前采用的财政电子票据（以下简称</w:t>
      </w:r>
      <w:r w:rsidRPr="007815F8">
        <w:rPr>
          <w:rFonts w:ascii="仿宋" w:eastAsia="仿宋" w:hAnsi="仿宋" w:hint="cs"/>
          <w:bCs/>
          <w:color w:val="000000"/>
          <w:sz w:val="32"/>
          <w:szCs w:val="32"/>
        </w:rPr>
        <w:t>“</w:t>
      </w:r>
      <w:r w:rsidRPr="007815F8">
        <w:rPr>
          <w:rFonts w:ascii="仿宋" w:eastAsia="仿宋" w:hAnsi="仿宋"/>
          <w:bCs/>
          <w:color w:val="000000"/>
          <w:sz w:val="32"/>
          <w:szCs w:val="32"/>
        </w:rPr>
        <w:t>财政票据</w:t>
      </w:r>
      <w:r w:rsidRPr="007815F8">
        <w:rPr>
          <w:rFonts w:ascii="仿宋" w:eastAsia="仿宋" w:hAnsi="仿宋" w:hint="cs"/>
          <w:bCs/>
          <w:color w:val="000000"/>
          <w:sz w:val="32"/>
          <w:szCs w:val="32"/>
        </w:rPr>
        <w:t>”</w:t>
      </w:r>
      <w:r w:rsidRPr="007815F8">
        <w:rPr>
          <w:rFonts w:ascii="仿宋" w:eastAsia="仿宋" w:hAnsi="仿宋"/>
          <w:bCs/>
          <w:color w:val="000000"/>
          <w:sz w:val="32"/>
          <w:szCs w:val="32"/>
        </w:rPr>
        <w:t>）</w:t>
      </w:r>
      <w:r w:rsidRPr="007815F8">
        <w:rPr>
          <w:rFonts w:ascii="仿宋" w:eastAsia="仿宋" w:hAnsi="仿宋" w:hint="eastAsia"/>
          <w:bCs/>
          <w:color w:val="000000"/>
          <w:sz w:val="32"/>
          <w:szCs w:val="32"/>
        </w:rPr>
        <w:t>的申领</w:t>
      </w:r>
      <w:r w:rsidRPr="007815F8">
        <w:rPr>
          <w:rFonts w:ascii="仿宋" w:eastAsia="仿宋" w:hAnsi="仿宋"/>
          <w:bCs/>
          <w:color w:val="000000"/>
          <w:sz w:val="32"/>
          <w:szCs w:val="32"/>
        </w:rPr>
        <w:t>、使用、核销和归档进行</w:t>
      </w:r>
      <w:r w:rsidRPr="007815F8">
        <w:rPr>
          <w:rFonts w:ascii="仿宋" w:eastAsia="仿宋" w:hAnsi="仿宋" w:hint="eastAsia"/>
          <w:bCs/>
          <w:color w:val="000000"/>
          <w:sz w:val="32"/>
          <w:szCs w:val="32"/>
        </w:rPr>
        <w:t>规范。</w:t>
      </w:r>
    </w:p>
    <w:p w14:paraId="6791BA76" w14:textId="77777777" w:rsidR="007815F8" w:rsidRPr="007815F8" w:rsidRDefault="007815F8" w:rsidP="007815F8">
      <w:pPr>
        <w:ind w:firstLineChars="200" w:firstLine="643"/>
        <w:rPr>
          <w:rFonts w:ascii="仿宋" w:eastAsia="仿宋" w:hAnsi="仿宋" w:cs="仿宋"/>
          <w:position w:val="-40"/>
          <w:sz w:val="32"/>
          <w:szCs w:val="32"/>
        </w:rPr>
      </w:pPr>
      <w:r w:rsidRPr="007815F8">
        <w:rPr>
          <w:rFonts w:ascii="仿宋" w:eastAsia="仿宋" w:hAnsi="仿宋" w:hint="eastAsia"/>
          <w:b/>
          <w:color w:val="000000"/>
          <w:sz w:val="32"/>
          <w:szCs w:val="32"/>
        </w:rPr>
        <w:t>第三条</w:t>
      </w:r>
      <w:r w:rsidRPr="007815F8">
        <w:rPr>
          <w:rFonts w:ascii="仿宋" w:eastAsia="仿宋" w:hAnsi="仿宋" w:hint="eastAsia"/>
          <w:bCs/>
          <w:color w:val="000000"/>
          <w:sz w:val="32"/>
          <w:szCs w:val="32"/>
        </w:rPr>
        <w:t xml:space="preserve"> </w:t>
      </w:r>
      <w:r w:rsidRPr="007815F8">
        <w:rPr>
          <w:rFonts w:ascii="仿宋" w:eastAsia="仿宋" w:hAnsi="仿宋"/>
          <w:bCs/>
          <w:color w:val="000000"/>
          <w:sz w:val="32"/>
          <w:szCs w:val="32"/>
        </w:rPr>
        <w:t>财务部</w:t>
      </w:r>
      <w:r w:rsidRPr="007815F8">
        <w:rPr>
          <w:rFonts w:ascii="仿宋" w:eastAsia="仿宋" w:hAnsi="仿宋" w:hint="eastAsia"/>
          <w:bCs/>
          <w:color w:val="000000"/>
          <w:sz w:val="32"/>
          <w:szCs w:val="32"/>
        </w:rPr>
        <w:t>负责</w:t>
      </w:r>
      <w:r w:rsidRPr="007815F8">
        <w:rPr>
          <w:rFonts w:ascii="仿宋" w:eastAsia="仿宋" w:hAnsi="仿宋"/>
          <w:bCs/>
          <w:color w:val="000000"/>
          <w:sz w:val="32"/>
          <w:szCs w:val="32"/>
        </w:rPr>
        <w:t>校区财政票据</w:t>
      </w:r>
      <w:r w:rsidRPr="007815F8">
        <w:rPr>
          <w:rFonts w:ascii="仿宋" w:eastAsia="仿宋" w:hAnsi="仿宋" w:hint="eastAsia"/>
          <w:bCs/>
          <w:color w:val="000000"/>
          <w:sz w:val="32"/>
          <w:szCs w:val="32"/>
        </w:rPr>
        <w:t>管理工作</w:t>
      </w:r>
      <w:r w:rsidRPr="007815F8">
        <w:rPr>
          <w:rFonts w:ascii="仿宋" w:eastAsia="仿宋" w:hAnsi="仿宋"/>
          <w:bCs/>
          <w:color w:val="000000"/>
          <w:sz w:val="32"/>
          <w:szCs w:val="32"/>
        </w:rPr>
        <w:t>，</w:t>
      </w:r>
      <w:r w:rsidRPr="007815F8">
        <w:rPr>
          <w:rFonts w:ascii="仿宋" w:eastAsia="仿宋" w:hAnsi="仿宋" w:hint="eastAsia"/>
          <w:bCs/>
          <w:color w:val="000000"/>
          <w:sz w:val="32"/>
          <w:szCs w:val="32"/>
        </w:rPr>
        <w:t>承担</w:t>
      </w:r>
      <w:r w:rsidRPr="007815F8">
        <w:rPr>
          <w:rFonts w:ascii="仿宋" w:eastAsia="仿宋" w:hAnsi="仿宋"/>
          <w:bCs/>
          <w:color w:val="000000"/>
          <w:sz w:val="32"/>
          <w:szCs w:val="32"/>
        </w:rPr>
        <w:t>校区财政票据的申领、</w:t>
      </w:r>
      <w:r w:rsidRPr="007815F8">
        <w:rPr>
          <w:rFonts w:ascii="仿宋" w:eastAsia="仿宋" w:hAnsi="仿宋" w:hint="eastAsia"/>
          <w:bCs/>
          <w:color w:val="000000"/>
          <w:sz w:val="32"/>
          <w:szCs w:val="32"/>
        </w:rPr>
        <w:t>使用</w:t>
      </w:r>
      <w:r w:rsidRPr="007815F8">
        <w:rPr>
          <w:rFonts w:ascii="仿宋" w:eastAsia="仿宋" w:hAnsi="仿宋"/>
          <w:bCs/>
          <w:color w:val="000000"/>
          <w:sz w:val="32"/>
          <w:szCs w:val="32"/>
        </w:rPr>
        <w:t>、核销、监督检查工作。</w:t>
      </w:r>
    </w:p>
    <w:p w14:paraId="5CAB38D3" w14:textId="6E211E38" w:rsidR="007815F8" w:rsidRPr="001E0EA4" w:rsidRDefault="007815F8" w:rsidP="007815F8">
      <w:pPr>
        <w:jc w:val="center"/>
        <w:rPr>
          <w:rFonts w:ascii="黑体" w:eastAsia="黑体" w:hAnsi="黑体" w:cs="仿宋"/>
          <w:sz w:val="32"/>
          <w:szCs w:val="32"/>
        </w:rPr>
      </w:pPr>
      <w:r w:rsidRPr="001E0EA4">
        <w:rPr>
          <w:rFonts w:ascii="黑体" w:eastAsia="黑体" w:hAnsi="黑体" w:cs="仿宋"/>
          <w:sz w:val="32"/>
          <w:szCs w:val="32"/>
        </w:rPr>
        <w:t>第二章</w:t>
      </w:r>
      <w:r w:rsidR="001E0EA4">
        <w:rPr>
          <w:rFonts w:ascii="黑体" w:eastAsia="黑体" w:hAnsi="黑体" w:cs="仿宋" w:hint="eastAsia"/>
          <w:sz w:val="32"/>
          <w:szCs w:val="32"/>
        </w:rPr>
        <w:t xml:space="preserve"> </w:t>
      </w:r>
      <w:r w:rsidRPr="001E0EA4">
        <w:rPr>
          <w:rFonts w:ascii="黑体" w:eastAsia="黑体" w:hAnsi="黑体" w:cs="仿宋"/>
          <w:sz w:val="32"/>
          <w:szCs w:val="32"/>
        </w:rPr>
        <w:t xml:space="preserve"> 财政票据的种类及适用范围</w:t>
      </w:r>
    </w:p>
    <w:p w14:paraId="27AD1332" w14:textId="77777777" w:rsidR="001E0EA4" w:rsidRDefault="007815F8" w:rsidP="001E0EA4">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lastRenderedPageBreak/>
        <w:t xml:space="preserve">第四条 </w:t>
      </w:r>
      <w:r w:rsidRPr="007815F8">
        <w:rPr>
          <w:rFonts w:ascii="仿宋" w:eastAsia="仿宋" w:hAnsi="仿宋"/>
          <w:bCs/>
          <w:color w:val="000000"/>
          <w:sz w:val="32"/>
          <w:szCs w:val="32"/>
        </w:rPr>
        <w:t>校区使用的财政票据种类和适用范围如下</w:t>
      </w:r>
      <w:r w:rsidR="001E0EA4">
        <w:rPr>
          <w:rFonts w:ascii="仿宋" w:eastAsia="仿宋" w:hAnsi="仿宋" w:hint="eastAsia"/>
          <w:bCs/>
          <w:color w:val="000000"/>
          <w:sz w:val="32"/>
          <w:szCs w:val="32"/>
        </w:rPr>
        <w:t>：</w:t>
      </w:r>
    </w:p>
    <w:p w14:paraId="5E6C104A" w14:textId="77777777" w:rsidR="001E0EA4" w:rsidRDefault="007815F8" w:rsidP="001E0EA4">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（一）中央非税收</w:t>
      </w:r>
      <w:proofErr w:type="gramStart"/>
      <w:r w:rsidRPr="007815F8">
        <w:rPr>
          <w:rFonts w:ascii="仿宋" w:eastAsia="仿宋" w:hAnsi="仿宋"/>
          <w:bCs/>
          <w:color w:val="000000"/>
          <w:sz w:val="32"/>
          <w:szCs w:val="32"/>
        </w:rPr>
        <w:t>入统一</w:t>
      </w:r>
      <w:proofErr w:type="gramEnd"/>
      <w:r w:rsidRPr="007815F8">
        <w:rPr>
          <w:rFonts w:ascii="仿宋" w:eastAsia="仿宋" w:hAnsi="仿宋"/>
          <w:bCs/>
          <w:color w:val="000000"/>
          <w:sz w:val="32"/>
          <w:szCs w:val="32"/>
        </w:rPr>
        <w:t>票据</w:t>
      </w:r>
      <w:r w:rsidRPr="007815F8">
        <w:rPr>
          <w:rFonts w:ascii="仿宋" w:eastAsia="仿宋" w:hAnsi="仿宋" w:hint="eastAsia"/>
          <w:bCs/>
          <w:color w:val="000000"/>
          <w:sz w:val="32"/>
          <w:szCs w:val="32"/>
        </w:rPr>
        <w:t>，</w:t>
      </w:r>
      <w:r w:rsidRPr="007815F8">
        <w:rPr>
          <w:rFonts w:ascii="仿宋" w:eastAsia="仿宋" w:hAnsi="仿宋"/>
          <w:bCs/>
          <w:color w:val="000000"/>
          <w:sz w:val="32"/>
          <w:szCs w:val="32"/>
        </w:rPr>
        <w:t>用于上级主管部门和</w:t>
      </w:r>
      <w:proofErr w:type="gramStart"/>
      <w:r w:rsidRPr="007815F8">
        <w:rPr>
          <w:rFonts w:ascii="仿宋" w:eastAsia="仿宋" w:hAnsi="仿宋"/>
          <w:bCs/>
          <w:color w:val="000000"/>
          <w:sz w:val="32"/>
          <w:szCs w:val="32"/>
        </w:rPr>
        <w:t>财政物价</w:t>
      </w:r>
      <w:proofErr w:type="gramEnd"/>
      <w:r w:rsidRPr="007815F8">
        <w:rPr>
          <w:rFonts w:ascii="仿宋" w:eastAsia="仿宋" w:hAnsi="仿宋"/>
          <w:bCs/>
          <w:color w:val="000000"/>
          <w:sz w:val="32"/>
          <w:szCs w:val="32"/>
        </w:rPr>
        <w:t>部门批准核定（政府审批），并纳入国库或财政专户的行政事业收费项目，主要包括收取学生的学费、住宿费、委托培养费、研究生报名费等。</w:t>
      </w:r>
    </w:p>
    <w:p w14:paraId="36988F29" w14:textId="77777777" w:rsidR="001E0EA4" w:rsidRDefault="007815F8" w:rsidP="001E0EA4">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（二）非税收</w:t>
      </w:r>
      <w:proofErr w:type="gramStart"/>
      <w:r w:rsidRPr="007815F8">
        <w:rPr>
          <w:rFonts w:ascii="仿宋" w:eastAsia="仿宋" w:hAnsi="仿宋"/>
          <w:bCs/>
          <w:color w:val="000000"/>
          <w:sz w:val="32"/>
          <w:szCs w:val="32"/>
        </w:rPr>
        <w:t>入一般</w:t>
      </w:r>
      <w:proofErr w:type="gramEnd"/>
      <w:r w:rsidRPr="007815F8">
        <w:rPr>
          <w:rFonts w:ascii="仿宋" w:eastAsia="仿宋" w:hAnsi="仿宋"/>
          <w:bCs/>
          <w:color w:val="000000"/>
          <w:sz w:val="32"/>
          <w:szCs w:val="32"/>
        </w:rPr>
        <w:t>缴款书</w:t>
      </w:r>
      <w:r w:rsidRPr="007815F8">
        <w:rPr>
          <w:rFonts w:ascii="仿宋" w:eastAsia="仿宋" w:hAnsi="仿宋" w:hint="eastAsia"/>
          <w:bCs/>
          <w:color w:val="000000"/>
          <w:sz w:val="32"/>
          <w:szCs w:val="32"/>
        </w:rPr>
        <w:t>，是指</w:t>
      </w:r>
      <w:r w:rsidRPr="007815F8">
        <w:rPr>
          <w:rFonts w:ascii="仿宋" w:eastAsia="仿宋" w:hAnsi="仿宋"/>
          <w:bCs/>
          <w:color w:val="000000"/>
          <w:sz w:val="32"/>
          <w:szCs w:val="32"/>
        </w:rPr>
        <w:t>实施政府非税收入收缴管理制度改革的行政事业单位收缴政府非税收入时开具的通用凭证</w:t>
      </w:r>
      <w:r w:rsidRPr="007815F8">
        <w:rPr>
          <w:rFonts w:ascii="仿宋" w:eastAsia="仿宋" w:hAnsi="仿宋" w:hint="eastAsia"/>
          <w:bCs/>
          <w:color w:val="000000"/>
          <w:sz w:val="32"/>
          <w:szCs w:val="32"/>
        </w:rPr>
        <w:t>，一般用于上缴财政专户时使用。</w:t>
      </w:r>
    </w:p>
    <w:p w14:paraId="2FAFEF70" w14:textId="5D343315" w:rsidR="007815F8" w:rsidRPr="007815F8" w:rsidRDefault="007815F8" w:rsidP="001E0EA4">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（三）中央行政事业单位资金往来结算票据</w:t>
      </w:r>
      <w:r w:rsidRPr="007815F8">
        <w:rPr>
          <w:rFonts w:ascii="仿宋" w:eastAsia="仿宋" w:hAnsi="仿宋" w:hint="eastAsia"/>
          <w:bCs/>
          <w:color w:val="000000"/>
          <w:sz w:val="32"/>
          <w:szCs w:val="32"/>
        </w:rPr>
        <w:t>，是指校区在发生暂收、代收和单位内部资金往来结算时开具的凭证。</w:t>
      </w:r>
      <w:r w:rsidRPr="007815F8">
        <w:rPr>
          <w:rFonts w:ascii="仿宋" w:eastAsia="仿宋" w:hAnsi="仿宋"/>
          <w:bCs/>
          <w:color w:val="000000"/>
          <w:sz w:val="32"/>
          <w:szCs w:val="32"/>
        </w:rPr>
        <w:t>主要用于以下经济业务：</w:t>
      </w:r>
    </w:p>
    <w:p w14:paraId="0B816E0A" w14:textId="77777777" w:rsidR="007815F8" w:rsidRPr="007815F8" w:rsidRDefault="007815F8" w:rsidP="007815F8">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1．暂收款项。由校区暂时收取，在经济活动结束后需退还原付款单位或个人，不构成收入的款项，如押金、定金、保证金及其他暂时收取的各种款项等；</w:t>
      </w:r>
    </w:p>
    <w:p w14:paraId="7F671AA5" w14:textId="15B8EC44" w:rsidR="007815F8" w:rsidRPr="007815F8" w:rsidRDefault="007815F8" w:rsidP="007815F8">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2．代收款项。由校区代为收取，在经济活动结束后需支付给其他收款单位或个人，不构成收入的款项，如代收教材费、体检费、水电费、供暖费、电话费等；</w:t>
      </w:r>
    </w:p>
    <w:p w14:paraId="317621CE" w14:textId="77777777" w:rsidR="007815F8" w:rsidRPr="007815F8" w:rsidRDefault="007815F8" w:rsidP="007815F8">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3．校区与个人之间发生的其他资金往来且不构成收入的款项；</w:t>
      </w:r>
    </w:p>
    <w:p w14:paraId="5CD5F578" w14:textId="77777777" w:rsidR="001E0EA4" w:rsidRDefault="007815F8" w:rsidP="007815F8">
      <w:pPr>
        <w:spacing w:line="560" w:lineRule="exact"/>
        <w:ind w:firstLineChars="200" w:firstLine="640"/>
        <w:jc w:val="left"/>
        <w:rPr>
          <w:rFonts w:ascii="仿宋" w:eastAsia="仿宋" w:hAnsi="仿宋"/>
          <w:bCs/>
          <w:color w:val="000000"/>
          <w:sz w:val="32"/>
          <w:szCs w:val="32"/>
        </w:rPr>
      </w:pPr>
      <w:r w:rsidRPr="007815F8">
        <w:rPr>
          <w:rFonts w:ascii="仿宋" w:eastAsia="仿宋" w:hAnsi="仿宋" w:hint="eastAsia"/>
          <w:bCs/>
          <w:color w:val="000000"/>
          <w:sz w:val="32"/>
          <w:szCs w:val="32"/>
        </w:rPr>
        <w:t>4</w:t>
      </w:r>
      <w:r w:rsidRPr="007815F8">
        <w:rPr>
          <w:rFonts w:ascii="仿宋" w:eastAsia="仿宋" w:hAnsi="仿宋"/>
          <w:bCs/>
          <w:color w:val="000000"/>
          <w:sz w:val="32"/>
          <w:szCs w:val="32"/>
        </w:rPr>
        <w:t>．财政部门认定的不作为行政事业单位收入的其他资金往来行为。</w:t>
      </w:r>
    </w:p>
    <w:p w14:paraId="1BFBAB0A" w14:textId="03B1F378" w:rsidR="007815F8" w:rsidRPr="007815F8" w:rsidRDefault="007815F8" w:rsidP="007815F8">
      <w:pPr>
        <w:spacing w:line="560" w:lineRule="exact"/>
        <w:ind w:firstLineChars="200" w:firstLine="640"/>
        <w:jc w:val="left"/>
        <w:rPr>
          <w:rFonts w:ascii="仿宋" w:eastAsia="仿宋" w:hAnsi="仿宋"/>
          <w:bCs/>
          <w:color w:val="000000"/>
          <w:sz w:val="32"/>
          <w:szCs w:val="32"/>
        </w:rPr>
      </w:pPr>
      <w:r w:rsidRPr="007815F8">
        <w:rPr>
          <w:rFonts w:ascii="仿宋" w:eastAsia="仿宋" w:hAnsi="仿宋"/>
          <w:bCs/>
          <w:color w:val="000000"/>
          <w:sz w:val="32"/>
          <w:szCs w:val="32"/>
        </w:rPr>
        <w:t>（四）公益事业捐赠统一票据。是指校区依法接受社会公益性捐赠时开具的凭证。</w:t>
      </w:r>
    </w:p>
    <w:p w14:paraId="20DD51E3" w14:textId="7E63116B" w:rsidR="007815F8" w:rsidRPr="001E0EA4" w:rsidRDefault="007815F8" w:rsidP="007815F8">
      <w:pPr>
        <w:spacing w:line="560" w:lineRule="exact"/>
        <w:jc w:val="center"/>
        <w:rPr>
          <w:rFonts w:ascii="黑体" w:eastAsia="黑体" w:hAnsi="黑体" w:cs="仿宋"/>
          <w:sz w:val="32"/>
          <w:szCs w:val="32"/>
        </w:rPr>
      </w:pPr>
      <w:r w:rsidRPr="001E0EA4">
        <w:rPr>
          <w:rFonts w:ascii="黑体" w:eastAsia="黑体" w:hAnsi="黑体" w:cs="仿宋"/>
          <w:sz w:val="32"/>
          <w:szCs w:val="32"/>
        </w:rPr>
        <w:t xml:space="preserve">第三章 </w:t>
      </w:r>
      <w:r w:rsidR="001E0EA4">
        <w:rPr>
          <w:rFonts w:ascii="黑体" w:eastAsia="黑体" w:hAnsi="黑体" w:cs="仿宋"/>
          <w:sz w:val="32"/>
          <w:szCs w:val="32"/>
        </w:rPr>
        <w:t xml:space="preserve"> </w:t>
      </w:r>
      <w:r w:rsidRPr="001E0EA4">
        <w:rPr>
          <w:rFonts w:ascii="黑体" w:eastAsia="黑体" w:hAnsi="黑体" w:cs="仿宋"/>
          <w:sz w:val="32"/>
          <w:szCs w:val="32"/>
        </w:rPr>
        <w:t>财政票据的</w:t>
      </w:r>
      <w:r w:rsidRPr="001E0EA4">
        <w:rPr>
          <w:rFonts w:ascii="黑体" w:eastAsia="黑体" w:hAnsi="黑体" w:cs="仿宋" w:hint="eastAsia"/>
          <w:sz w:val="32"/>
          <w:szCs w:val="32"/>
        </w:rPr>
        <w:t>申领</w:t>
      </w:r>
      <w:r w:rsidRPr="001E0EA4">
        <w:rPr>
          <w:rFonts w:ascii="黑体" w:eastAsia="黑体" w:hAnsi="黑体" w:cs="仿宋"/>
          <w:sz w:val="32"/>
          <w:szCs w:val="32"/>
        </w:rPr>
        <w:t>与使用</w:t>
      </w:r>
    </w:p>
    <w:p w14:paraId="659B2E3B" w14:textId="77777777" w:rsidR="007815F8" w:rsidRPr="007815F8"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lastRenderedPageBreak/>
        <w:t xml:space="preserve">第五条 </w:t>
      </w:r>
      <w:r w:rsidRPr="007815F8">
        <w:rPr>
          <w:rFonts w:ascii="仿宋" w:eastAsia="仿宋" w:hAnsi="仿宋"/>
          <w:bCs/>
          <w:color w:val="000000"/>
          <w:sz w:val="32"/>
          <w:szCs w:val="32"/>
        </w:rPr>
        <w:t>以上财政票据由校区财务部根据用票需求，按不同票据类别，</w:t>
      </w:r>
      <w:r w:rsidRPr="007815F8">
        <w:rPr>
          <w:rFonts w:ascii="仿宋" w:eastAsia="仿宋" w:hAnsi="仿宋" w:hint="eastAsia"/>
          <w:bCs/>
          <w:color w:val="000000"/>
          <w:sz w:val="32"/>
          <w:szCs w:val="32"/>
        </w:rPr>
        <w:t>向学校</w:t>
      </w:r>
      <w:r w:rsidRPr="007815F8">
        <w:rPr>
          <w:rFonts w:ascii="仿宋" w:eastAsia="仿宋" w:hAnsi="仿宋"/>
          <w:bCs/>
          <w:color w:val="000000"/>
          <w:sz w:val="32"/>
          <w:szCs w:val="32"/>
        </w:rPr>
        <w:t>财务处</w:t>
      </w:r>
      <w:r w:rsidRPr="007815F8">
        <w:rPr>
          <w:rFonts w:ascii="仿宋" w:eastAsia="仿宋" w:hAnsi="仿宋" w:hint="eastAsia"/>
          <w:bCs/>
          <w:color w:val="000000"/>
          <w:sz w:val="32"/>
          <w:szCs w:val="32"/>
        </w:rPr>
        <w:t>申领</w:t>
      </w:r>
      <w:r w:rsidRPr="007815F8">
        <w:rPr>
          <w:rFonts w:ascii="仿宋" w:eastAsia="仿宋" w:hAnsi="仿宋"/>
          <w:bCs/>
          <w:color w:val="000000"/>
          <w:sz w:val="32"/>
          <w:szCs w:val="32"/>
        </w:rPr>
        <w:t>。</w:t>
      </w:r>
    </w:p>
    <w:p w14:paraId="0D497331" w14:textId="77777777" w:rsidR="007815F8" w:rsidRPr="007815F8"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t>第</w:t>
      </w:r>
      <w:r w:rsidRPr="007815F8">
        <w:rPr>
          <w:rFonts w:ascii="仿宋" w:eastAsia="仿宋" w:hAnsi="仿宋" w:hint="eastAsia"/>
          <w:b/>
          <w:color w:val="000000"/>
          <w:sz w:val="32"/>
          <w:szCs w:val="32"/>
        </w:rPr>
        <w:t>六</w:t>
      </w:r>
      <w:r w:rsidRPr="007815F8">
        <w:rPr>
          <w:rFonts w:ascii="仿宋" w:eastAsia="仿宋" w:hAnsi="仿宋"/>
          <w:b/>
          <w:color w:val="000000"/>
          <w:sz w:val="32"/>
          <w:szCs w:val="32"/>
        </w:rPr>
        <w:t>条</w:t>
      </w:r>
      <w:r w:rsidRPr="007815F8">
        <w:rPr>
          <w:rFonts w:ascii="仿宋" w:eastAsia="仿宋" w:hAnsi="仿宋" w:hint="eastAsia"/>
          <w:b/>
          <w:color w:val="000000"/>
          <w:sz w:val="32"/>
          <w:szCs w:val="32"/>
        </w:rPr>
        <w:t xml:space="preserve"> </w:t>
      </w:r>
      <w:r w:rsidRPr="007815F8">
        <w:rPr>
          <w:rFonts w:ascii="仿宋" w:eastAsia="仿宋" w:hAnsi="仿宋" w:hint="eastAsia"/>
          <w:bCs/>
          <w:color w:val="000000"/>
          <w:sz w:val="32"/>
          <w:szCs w:val="32"/>
        </w:rPr>
        <w:t>财务部指定专人</w:t>
      </w:r>
      <w:r w:rsidRPr="007815F8">
        <w:rPr>
          <w:rFonts w:ascii="仿宋" w:eastAsia="仿宋" w:hAnsi="仿宋"/>
          <w:bCs/>
          <w:color w:val="000000"/>
          <w:sz w:val="32"/>
          <w:szCs w:val="32"/>
        </w:rPr>
        <w:t>管理财政票据，建立票据使用登记制度，设置票据管理台账。</w:t>
      </w:r>
    </w:p>
    <w:p w14:paraId="55D4C58A" w14:textId="77777777" w:rsidR="007815F8" w:rsidRPr="007815F8"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t>第</w:t>
      </w:r>
      <w:r w:rsidRPr="007815F8">
        <w:rPr>
          <w:rFonts w:ascii="仿宋" w:eastAsia="仿宋" w:hAnsi="仿宋" w:hint="eastAsia"/>
          <w:b/>
          <w:color w:val="000000"/>
          <w:sz w:val="32"/>
          <w:szCs w:val="32"/>
        </w:rPr>
        <w:t>七</w:t>
      </w:r>
      <w:r w:rsidRPr="007815F8">
        <w:rPr>
          <w:rFonts w:ascii="仿宋" w:eastAsia="仿宋" w:hAnsi="仿宋"/>
          <w:b/>
          <w:color w:val="000000"/>
          <w:sz w:val="32"/>
          <w:szCs w:val="32"/>
        </w:rPr>
        <w:t xml:space="preserve">条 </w:t>
      </w:r>
      <w:r w:rsidRPr="007815F8">
        <w:rPr>
          <w:rFonts w:ascii="仿宋" w:eastAsia="仿宋" w:hAnsi="仿宋" w:hint="eastAsia"/>
          <w:bCs/>
          <w:color w:val="000000"/>
          <w:sz w:val="32"/>
          <w:szCs w:val="32"/>
        </w:rPr>
        <w:t>财务部</w:t>
      </w:r>
      <w:r w:rsidRPr="007815F8">
        <w:rPr>
          <w:rFonts w:ascii="仿宋" w:eastAsia="仿宋" w:hAnsi="仿宋"/>
          <w:bCs/>
          <w:color w:val="000000"/>
          <w:sz w:val="32"/>
          <w:szCs w:val="32"/>
        </w:rPr>
        <w:t>开具</w:t>
      </w:r>
      <w:r w:rsidRPr="007815F8">
        <w:rPr>
          <w:rFonts w:ascii="仿宋" w:eastAsia="仿宋" w:hAnsi="仿宋" w:hint="eastAsia"/>
          <w:bCs/>
          <w:color w:val="000000"/>
          <w:sz w:val="32"/>
          <w:szCs w:val="32"/>
        </w:rPr>
        <w:t>财政</w:t>
      </w:r>
      <w:r w:rsidRPr="007815F8">
        <w:rPr>
          <w:rFonts w:ascii="仿宋" w:eastAsia="仿宋" w:hAnsi="仿宋"/>
          <w:bCs/>
          <w:color w:val="000000"/>
          <w:sz w:val="32"/>
          <w:szCs w:val="32"/>
        </w:rPr>
        <w:t>票据，应当确保</w:t>
      </w:r>
      <w:r w:rsidRPr="007815F8">
        <w:rPr>
          <w:rFonts w:ascii="仿宋" w:eastAsia="仿宋" w:hAnsi="仿宋" w:hint="eastAsia"/>
          <w:bCs/>
          <w:color w:val="000000"/>
          <w:sz w:val="32"/>
          <w:szCs w:val="32"/>
        </w:rPr>
        <w:t>财政票据</w:t>
      </w:r>
      <w:r w:rsidRPr="007815F8">
        <w:rPr>
          <w:rFonts w:ascii="仿宋" w:eastAsia="仿宋" w:hAnsi="仿宋"/>
          <w:bCs/>
          <w:color w:val="000000"/>
          <w:sz w:val="32"/>
          <w:szCs w:val="32"/>
        </w:rPr>
        <w:t>及其原数据自形成起完整无缺、来源可靠，未被非法更改，传输过程中发生的形式变化不得影响财政票据内容的真实、完整。</w:t>
      </w:r>
    </w:p>
    <w:p w14:paraId="5FB31803" w14:textId="77777777" w:rsidR="001E0EA4"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t>第</w:t>
      </w:r>
      <w:r w:rsidRPr="007815F8">
        <w:rPr>
          <w:rFonts w:ascii="仿宋" w:eastAsia="仿宋" w:hAnsi="仿宋" w:hint="eastAsia"/>
          <w:b/>
          <w:color w:val="000000"/>
          <w:sz w:val="32"/>
          <w:szCs w:val="32"/>
        </w:rPr>
        <w:t>八</w:t>
      </w:r>
      <w:r w:rsidRPr="007815F8">
        <w:rPr>
          <w:rFonts w:ascii="仿宋" w:eastAsia="仿宋" w:hAnsi="仿宋"/>
          <w:b/>
          <w:color w:val="000000"/>
          <w:sz w:val="32"/>
          <w:szCs w:val="32"/>
        </w:rPr>
        <w:t>条</w:t>
      </w:r>
      <w:r w:rsidRPr="007815F8">
        <w:rPr>
          <w:rFonts w:ascii="仿宋" w:eastAsia="仿宋" w:hAnsi="仿宋" w:hint="eastAsia"/>
          <w:b/>
          <w:color w:val="000000"/>
          <w:sz w:val="32"/>
          <w:szCs w:val="32"/>
        </w:rPr>
        <w:t xml:space="preserve"> </w:t>
      </w:r>
      <w:r w:rsidRPr="007815F8">
        <w:rPr>
          <w:rFonts w:ascii="仿宋" w:eastAsia="仿宋" w:hAnsi="仿宋" w:hint="eastAsia"/>
          <w:bCs/>
          <w:color w:val="000000"/>
          <w:sz w:val="32"/>
          <w:szCs w:val="32"/>
        </w:rPr>
        <w:t>各单位申请开具财政票据</w:t>
      </w:r>
      <w:r w:rsidRPr="007815F8">
        <w:rPr>
          <w:rFonts w:ascii="仿宋" w:eastAsia="仿宋" w:hAnsi="仿宋"/>
          <w:bCs/>
          <w:color w:val="000000"/>
          <w:sz w:val="32"/>
          <w:szCs w:val="32"/>
        </w:rPr>
        <w:t>，</w:t>
      </w:r>
      <w:r w:rsidRPr="007815F8">
        <w:rPr>
          <w:rFonts w:ascii="仿宋" w:eastAsia="仿宋" w:hAnsi="仿宋" w:hint="eastAsia"/>
          <w:bCs/>
          <w:color w:val="000000"/>
          <w:sz w:val="32"/>
          <w:szCs w:val="32"/>
        </w:rPr>
        <w:t>需</w:t>
      </w:r>
      <w:r w:rsidRPr="007815F8">
        <w:rPr>
          <w:rFonts w:ascii="仿宋" w:eastAsia="仿宋" w:hAnsi="仿宋"/>
          <w:bCs/>
          <w:color w:val="000000"/>
          <w:sz w:val="32"/>
          <w:szCs w:val="32"/>
        </w:rPr>
        <w:t>填报《校区</w:t>
      </w:r>
      <w:r w:rsidRPr="007815F8">
        <w:rPr>
          <w:rFonts w:ascii="仿宋" w:eastAsia="仿宋" w:hAnsi="仿宋" w:hint="eastAsia"/>
          <w:bCs/>
          <w:color w:val="000000"/>
          <w:sz w:val="32"/>
          <w:szCs w:val="32"/>
        </w:rPr>
        <w:t>财务</w:t>
      </w:r>
      <w:r w:rsidRPr="007815F8">
        <w:rPr>
          <w:rFonts w:ascii="仿宋" w:eastAsia="仿宋" w:hAnsi="仿宋"/>
          <w:bCs/>
          <w:color w:val="000000"/>
          <w:sz w:val="32"/>
          <w:szCs w:val="32"/>
        </w:rPr>
        <w:t>票据申请审批表》，</w:t>
      </w:r>
      <w:r w:rsidRPr="007815F8">
        <w:rPr>
          <w:rFonts w:ascii="仿宋" w:eastAsia="仿宋" w:hAnsi="仿宋" w:hint="eastAsia"/>
          <w:bCs/>
          <w:color w:val="000000"/>
          <w:sz w:val="32"/>
          <w:szCs w:val="32"/>
        </w:rPr>
        <w:t>依次通过单位负责人审批、归口部门审批、财务部门审批通过后方可领用。</w:t>
      </w:r>
    </w:p>
    <w:p w14:paraId="5EAB1573" w14:textId="6F425B3D" w:rsidR="007815F8" w:rsidRPr="007815F8"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t>第</w:t>
      </w:r>
      <w:r w:rsidRPr="007815F8">
        <w:rPr>
          <w:rFonts w:ascii="仿宋" w:eastAsia="仿宋" w:hAnsi="仿宋" w:hint="eastAsia"/>
          <w:b/>
          <w:color w:val="000000"/>
          <w:sz w:val="32"/>
          <w:szCs w:val="32"/>
        </w:rPr>
        <w:t>九</w:t>
      </w:r>
      <w:r w:rsidRPr="007815F8">
        <w:rPr>
          <w:rFonts w:ascii="仿宋" w:eastAsia="仿宋" w:hAnsi="仿宋"/>
          <w:b/>
          <w:color w:val="000000"/>
          <w:sz w:val="32"/>
          <w:szCs w:val="32"/>
        </w:rPr>
        <w:t>条</w:t>
      </w:r>
      <w:r w:rsidRPr="007815F8">
        <w:rPr>
          <w:rFonts w:ascii="仿宋" w:eastAsia="仿宋" w:hAnsi="仿宋" w:hint="eastAsia"/>
          <w:bCs/>
          <w:color w:val="000000"/>
          <w:sz w:val="32"/>
          <w:szCs w:val="32"/>
        </w:rPr>
        <w:t xml:space="preserve"> </w:t>
      </w:r>
      <w:r w:rsidRPr="007815F8">
        <w:rPr>
          <w:rFonts w:ascii="仿宋" w:eastAsia="仿宋" w:hAnsi="仿宋"/>
          <w:bCs/>
          <w:color w:val="000000"/>
          <w:sz w:val="32"/>
          <w:szCs w:val="32"/>
        </w:rPr>
        <w:t>财政票据使用单位不得转让、出借、代开、买卖、擅自销毁、涂改财政票据；不得串用财政票据，不得将财政票据与其他票据互相替代。</w:t>
      </w:r>
    </w:p>
    <w:p w14:paraId="6462C035" w14:textId="120EB927" w:rsidR="007815F8" w:rsidRPr="001E0EA4" w:rsidRDefault="007815F8" w:rsidP="007815F8">
      <w:pPr>
        <w:jc w:val="center"/>
        <w:rPr>
          <w:rFonts w:ascii="黑体" w:eastAsia="黑体" w:hAnsi="黑体" w:cs="仿宋"/>
          <w:sz w:val="32"/>
          <w:szCs w:val="32"/>
        </w:rPr>
      </w:pPr>
      <w:r w:rsidRPr="001E0EA4">
        <w:rPr>
          <w:rFonts w:ascii="黑体" w:eastAsia="黑体" w:hAnsi="黑体" w:cs="仿宋"/>
          <w:sz w:val="32"/>
          <w:szCs w:val="32"/>
        </w:rPr>
        <w:t xml:space="preserve">第四章 </w:t>
      </w:r>
      <w:r w:rsidR="001E0EA4">
        <w:rPr>
          <w:rFonts w:ascii="黑体" w:eastAsia="黑体" w:hAnsi="黑体" w:cs="仿宋"/>
          <w:sz w:val="32"/>
          <w:szCs w:val="32"/>
        </w:rPr>
        <w:t xml:space="preserve"> </w:t>
      </w:r>
      <w:r w:rsidRPr="001E0EA4">
        <w:rPr>
          <w:rFonts w:ascii="黑体" w:eastAsia="黑体" w:hAnsi="黑体" w:cs="仿宋"/>
          <w:sz w:val="32"/>
          <w:szCs w:val="32"/>
        </w:rPr>
        <w:t>财政票据的核销</w:t>
      </w:r>
      <w:r w:rsidRPr="001E0EA4">
        <w:rPr>
          <w:rFonts w:ascii="黑体" w:eastAsia="黑体" w:hAnsi="黑体" w:cs="仿宋" w:hint="eastAsia"/>
          <w:sz w:val="32"/>
          <w:szCs w:val="32"/>
        </w:rPr>
        <w:t>与监督检查</w:t>
      </w:r>
    </w:p>
    <w:p w14:paraId="3B748C84" w14:textId="77777777" w:rsidR="007815F8" w:rsidRPr="007815F8" w:rsidRDefault="007815F8" w:rsidP="007815F8">
      <w:pPr>
        <w:spacing w:line="560" w:lineRule="exact"/>
        <w:ind w:firstLineChars="200" w:firstLine="643"/>
        <w:rPr>
          <w:rFonts w:ascii="仿宋" w:eastAsia="仿宋" w:hAnsi="仿宋"/>
          <w:bCs/>
          <w:color w:val="000000"/>
          <w:sz w:val="32"/>
          <w:szCs w:val="32"/>
        </w:rPr>
      </w:pPr>
      <w:r w:rsidRPr="007815F8">
        <w:rPr>
          <w:rFonts w:ascii="仿宋" w:eastAsia="仿宋" w:hAnsi="仿宋"/>
          <w:b/>
          <w:color w:val="000000"/>
          <w:sz w:val="32"/>
          <w:szCs w:val="32"/>
        </w:rPr>
        <w:t xml:space="preserve">第十条 </w:t>
      </w:r>
      <w:r w:rsidRPr="007815F8">
        <w:rPr>
          <w:rFonts w:ascii="仿宋" w:eastAsia="仿宋" w:hAnsi="仿宋"/>
          <w:bCs/>
          <w:color w:val="000000"/>
          <w:sz w:val="32"/>
          <w:szCs w:val="32"/>
        </w:rPr>
        <w:t>财政票据使用单位和付款单位应当准确、完整、有效接收和读取财政票据，</w:t>
      </w:r>
      <w:r w:rsidRPr="007815F8">
        <w:rPr>
          <w:rFonts w:ascii="仿宋" w:eastAsia="仿宋" w:hAnsi="仿宋" w:hint="eastAsia"/>
          <w:bCs/>
          <w:color w:val="000000"/>
          <w:sz w:val="32"/>
          <w:szCs w:val="32"/>
        </w:rPr>
        <w:t>财务部</w:t>
      </w:r>
      <w:r w:rsidRPr="007815F8">
        <w:rPr>
          <w:rFonts w:ascii="仿宋" w:eastAsia="仿宋" w:hAnsi="仿宋"/>
          <w:bCs/>
          <w:color w:val="000000"/>
          <w:sz w:val="32"/>
          <w:szCs w:val="32"/>
        </w:rPr>
        <w:t>按照会计信息化和会计档案等有关管理要求</w:t>
      </w:r>
      <w:r w:rsidRPr="007815F8">
        <w:rPr>
          <w:rFonts w:ascii="仿宋" w:eastAsia="仿宋" w:hAnsi="仿宋" w:hint="eastAsia"/>
          <w:bCs/>
          <w:color w:val="000000"/>
          <w:sz w:val="32"/>
          <w:szCs w:val="32"/>
        </w:rPr>
        <w:t>完成</w:t>
      </w:r>
      <w:r w:rsidRPr="007815F8">
        <w:rPr>
          <w:rFonts w:ascii="仿宋" w:eastAsia="仿宋" w:hAnsi="仿宋"/>
          <w:bCs/>
          <w:color w:val="000000"/>
          <w:sz w:val="32"/>
          <w:szCs w:val="32"/>
        </w:rPr>
        <w:t>归档</w:t>
      </w:r>
      <w:r w:rsidRPr="007815F8">
        <w:rPr>
          <w:rFonts w:ascii="仿宋" w:eastAsia="仿宋" w:hAnsi="仿宋" w:hint="eastAsia"/>
          <w:bCs/>
          <w:color w:val="000000"/>
          <w:sz w:val="32"/>
          <w:szCs w:val="32"/>
        </w:rPr>
        <w:t>及核销</w:t>
      </w:r>
      <w:r w:rsidRPr="007815F8">
        <w:rPr>
          <w:rFonts w:ascii="仿宋" w:eastAsia="仿宋" w:hAnsi="仿宋"/>
          <w:bCs/>
          <w:color w:val="000000"/>
          <w:sz w:val="32"/>
          <w:szCs w:val="32"/>
        </w:rPr>
        <w:t>入账。</w:t>
      </w:r>
    </w:p>
    <w:p w14:paraId="7D2856A3" w14:textId="59E1C55D" w:rsidR="007815F8" w:rsidRPr="007815F8" w:rsidRDefault="007815F8" w:rsidP="001E0EA4">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t>第十</w:t>
      </w:r>
      <w:r w:rsidRPr="007815F8">
        <w:rPr>
          <w:rFonts w:ascii="仿宋" w:eastAsia="仿宋" w:hAnsi="仿宋" w:hint="eastAsia"/>
          <w:b/>
          <w:color w:val="000000"/>
          <w:sz w:val="32"/>
          <w:szCs w:val="32"/>
        </w:rPr>
        <w:t>一</w:t>
      </w:r>
      <w:r w:rsidRPr="007815F8">
        <w:rPr>
          <w:rFonts w:ascii="仿宋" w:eastAsia="仿宋" w:hAnsi="仿宋"/>
          <w:b/>
          <w:color w:val="000000"/>
          <w:sz w:val="32"/>
          <w:szCs w:val="32"/>
        </w:rPr>
        <w:t>条</w:t>
      </w:r>
      <w:r w:rsidRPr="007815F8">
        <w:rPr>
          <w:rFonts w:ascii="仿宋" w:eastAsia="仿宋" w:hAnsi="仿宋"/>
          <w:bCs/>
          <w:color w:val="000000"/>
          <w:sz w:val="32"/>
          <w:szCs w:val="32"/>
        </w:rPr>
        <w:t xml:space="preserve"> 财务部对</w:t>
      </w:r>
      <w:r w:rsidRPr="007815F8">
        <w:rPr>
          <w:rFonts w:ascii="仿宋" w:eastAsia="仿宋" w:hAnsi="仿宋" w:hint="eastAsia"/>
          <w:bCs/>
          <w:color w:val="000000"/>
          <w:sz w:val="32"/>
          <w:szCs w:val="32"/>
        </w:rPr>
        <w:t>校区</w:t>
      </w:r>
      <w:r w:rsidRPr="007815F8">
        <w:rPr>
          <w:rFonts w:ascii="仿宋" w:eastAsia="仿宋" w:hAnsi="仿宋"/>
          <w:bCs/>
          <w:color w:val="000000"/>
          <w:sz w:val="32"/>
          <w:szCs w:val="32"/>
        </w:rPr>
        <w:t>财政票据</w:t>
      </w:r>
      <w:r w:rsidRPr="007815F8">
        <w:rPr>
          <w:rFonts w:ascii="仿宋" w:eastAsia="仿宋" w:hAnsi="仿宋" w:hint="eastAsia"/>
          <w:bCs/>
          <w:color w:val="000000"/>
          <w:sz w:val="32"/>
          <w:szCs w:val="32"/>
        </w:rPr>
        <w:t>的</w:t>
      </w:r>
      <w:r w:rsidRPr="007815F8">
        <w:rPr>
          <w:rFonts w:ascii="仿宋" w:eastAsia="仿宋" w:hAnsi="仿宋"/>
          <w:bCs/>
          <w:color w:val="000000"/>
          <w:sz w:val="32"/>
          <w:szCs w:val="32"/>
        </w:rPr>
        <w:t>使用情况进行定期监督检查，对违反上述</w:t>
      </w:r>
      <w:r w:rsidRPr="007815F8">
        <w:rPr>
          <w:rFonts w:ascii="仿宋" w:eastAsia="仿宋" w:hAnsi="仿宋" w:hint="eastAsia"/>
          <w:bCs/>
          <w:color w:val="000000"/>
          <w:sz w:val="32"/>
          <w:szCs w:val="32"/>
        </w:rPr>
        <w:t>使用</w:t>
      </w:r>
      <w:r w:rsidRPr="007815F8">
        <w:rPr>
          <w:rFonts w:ascii="仿宋" w:eastAsia="仿宋" w:hAnsi="仿宋"/>
          <w:bCs/>
          <w:color w:val="000000"/>
          <w:sz w:val="32"/>
          <w:szCs w:val="32"/>
        </w:rPr>
        <w:t>规定的单位和个人，</w:t>
      </w:r>
      <w:r w:rsidRPr="007815F8">
        <w:rPr>
          <w:rFonts w:ascii="仿宋" w:eastAsia="仿宋" w:hAnsi="仿宋" w:hint="eastAsia"/>
          <w:bCs/>
          <w:color w:val="000000"/>
          <w:sz w:val="32"/>
          <w:szCs w:val="32"/>
        </w:rPr>
        <w:t>学校</w:t>
      </w:r>
      <w:r w:rsidRPr="007815F8">
        <w:rPr>
          <w:rFonts w:ascii="仿宋" w:eastAsia="仿宋" w:hAnsi="仿宋"/>
          <w:bCs/>
          <w:color w:val="000000"/>
          <w:sz w:val="32"/>
          <w:szCs w:val="32"/>
        </w:rPr>
        <w:t>有权进行管理和干预，情节严重的，按照财政部相关规定进行行政处分，涉嫌犯罪的，依法移送司法机关追究刑事责任。</w:t>
      </w:r>
    </w:p>
    <w:p w14:paraId="0F90A6ED" w14:textId="62C9C875" w:rsidR="007815F8" w:rsidRPr="001E0EA4" w:rsidRDefault="007815F8" w:rsidP="007815F8">
      <w:pPr>
        <w:jc w:val="center"/>
        <w:rPr>
          <w:rFonts w:ascii="黑体" w:eastAsia="黑体" w:hAnsi="黑体" w:cs="仿宋"/>
          <w:sz w:val="32"/>
          <w:szCs w:val="32"/>
        </w:rPr>
      </w:pPr>
      <w:r w:rsidRPr="001E0EA4">
        <w:rPr>
          <w:rFonts w:ascii="黑体" w:eastAsia="黑体" w:hAnsi="黑体" w:cs="仿宋"/>
          <w:sz w:val="32"/>
          <w:szCs w:val="32"/>
        </w:rPr>
        <w:t>第五章</w:t>
      </w:r>
      <w:r w:rsidR="001E0EA4">
        <w:rPr>
          <w:rFonts w:ascii="黑体" w:eastAsia="黑体" w:hAnsi="黑体" w:cs="仿宋" w:hint="eastAsia"/>
          <w:sz w:val="32"/>
          <w:szCs w:val="32"/>
        </w:rPr>
        <w:t xml:space="preserve"> </w:t>
      </w:r>
      <w:r w:rsidRPr="001E0EA4">
        <w:rPr>
          <w:rFonts w:ascii="黑体" w:eastAsia="黑体" w:hAnsi="黑体" w:cs="仿宋"/>
          <w:sz w:val="32"/>
          <w:szCs w:val="32"/>
        </w:rPr>
        <w:t xml:space="preserve"> 附 </w:t>
      </w:r>
      <w:r w:rsidR="001E0EA4">
        <w:rPr>
          <w:rFonts w:ascii="黑体" w:eastAsia="黑体" w:hAnsi="黑体" w:cs="仿宋"/>
          <w:sz w:val="32"/>
          <w:szCs w:val="32"/>
        </w:rPr>
        <w:t xml:space="preserve"> </w:t>
      </w:r>
      <w:r w:rsidRPr="001E0EA4">
        <w:rPr>
          <w:rFonts w:ascii="黑体" w:eastAsia="黑体" w:hAnsi="黑体" w:cs="仿宋"/>
          <w:sz w:val="32"/>
          <w:szCs w:val="32"/>
        </w:rPr>
        <w:t>则</w:t>
      </w:r>
    </w:p>
    <w:p w14:paraId="3B608CEB" w14:textId="77777777" w:rsidR="007815F8" w:rsidRPr="007815F8" w:rsidRDefault="007815F8" w:rsidP="007815F8">
      <w:pPr>
        <w:spacing w:line="560" w:lineRule="exact"/>
        <w:ind w:firstLineChars="200" w:firstLine="643"/>
        <w:jc w:val="left"/>
        <w:rPr>
          <w:rFonts w:ascii="仿宋" w:eastAsia="仿宋" w:hAnsi="仿宋"/>
          <w:bCs/>
          <w:color w:val="000000"/>
          <w:sz w:val="32"/>
          <w:szCs w:val="32"/>
        </w:rPr>
      </w:pPr>
      <w:r w:rsidRPr="007815F8">
        <w:rPr>
          <w:rFonts w:ascii="仿宋" w:eastAsia="仿宋" w:hAnsi="仿宋"/>
          <w:b/>
          <w:color w:val="000000"/>
          <w:sz w:val="32"/>
          <w:szCs w:val="32"/>
        </w:rPr>
        <w:lastRenderedPageBreak/>
        <w:t>第十</w:t>
      </w:r>
      <w:r w:rsidRPr="007815F8">
        <w:rPr>
          <w:rFonts w:ascii="仿宋" w:eastAsia="仿宋" w:hAnsi="仿宋" w:hint="eastAsia"/>
          <w:b/>
          <w:color w:val="000000"/>
          <w:sz w:val="32"/>
          <w:szCs w:val="32"/>
        </w:rPr>
        <w:t>二</w:t>
      </w:r>
      <w:r w:rsidRPr="007815F8">
        <w:rPr>
          <w:rFonts w:ascii="仿宋" w:eastAsia="仿宋" w:hAnsi="仿宋"/>
          <w:b/>
          <w:color w:val="000000"/>
          <w:sz w:val="32"/>
          <w:szCs w:val="32"/>
        </w:rPr>
        <w:t xml:space="preserve">条 </w:t>
      </w:r>
      <w:r w:rsidRPr="007815F8">
        <w:rPr>
          <w:rFonts w:ascii="仿宋" w:eastAsia="仿宋" w:hAnsi="仿宋"/>
          <w:bCs/>
          <w:color w:val="000000"/>
          <w:sz w:val="32"/>
          <w:szCs w:val="32"/>
        </w:rPr>
        <w:t>本办法由财务部负责解释。</w:t>
      </w:r>
    </w:p>
    <w:p w14:paraId="020ADD68" w14:textId="77777777" w:rsidR="007815F8" w:rsidRPr="007815F8" w:rsidRDefault="007815F8" w:rsidP="007815F8">
      <w:pPr>
        <w:spacing w:line="560" w:lineRule="exact"/>
        <w:ind w:firstLineChars="200" w:firstLine="643"/>
        <w:jc w:val="left"/>
        <w:rPr>
          <w:rFonts w:ascii="仿宋" w:eastAsia="仿宋" w:hAnsi="仿宋"/>
          <w:sz w:val="32"/>
          <w:szCs w:val="32"/>
        </w:rPr>
      </w:pPr>
      <w:r w:rsidRPr="007815F8">
        <w:rPr>
          <w:rFonts w:ascii="仿宋" w:eastAsia="仿宋" w:hAnsi="仿宋"/>
          <w:b/>
          <w:color w:val="000000"/>
          <w:sz w:val="32"/>
          <w:szCs w:val="32"/>
        </w:rPr>
        <w:t>第十</w:t>
      </w:r>
      <w:r w:rsidRPr="007815F8">
        <w:rPr>
          <w:rFonts w:ascii="仿宋" w:eastAsia="仿宋" w:hAnsi="仿宋" w:hint="eastAsia"/>
          <w:b/>
          <w:color w:val="000000"/>
          <w:sz w:val="32"/>
          <w:szCs w:val="32"/>
        </w:rPr>
        <w:t>三</w:t>
      </w:r>
      <w:r w:rsidRPr="007815F8">
        <w:rPr>
          <w:rFonts w:ascii="仿宋" w:eastAsia="仿宋" w:hAnsi="仿宋"/>
          <w:b/>
          <w:color w:val="000000"/>
          <w:sz w:val="32"/>
          <w:szCs w:val="32"/>
        </w:rPr>
        <w:t>条</w:t>
      </w:r>
      <w:r w:rsidRPr="007815F8">
        <w:rPr>
          <w:rFonts w:ascii="仿宋" w:eastAsia="仿宋" w:hAnsi="仿宋"/>
          <w:bCs/>
          <w:color w:val="000000"/>
          <w:sz w:val="32"/>
          <w:szCs w:val="32"/>
        </w:rPr>
        <w:t xml:space="preserve"> 本办法自</w:t>
      </w:r>
      <w:r w:rsidRPr="007815F8">
        <w:rPr>
          <w:rFonts w:ascii="仿宋" w:eastAsia="仿宋" w:hAnsi="仿宋" w:hint="eastAsia"/>
          <w:color w:val="000000"/>
          <w:sz w:val="32"/>
          <w:szCs w:val="32"/>
        </w:rPr>
        <w:t>发布之日起执行，《中国石油大学（北京）克拉玛依校区财政票据管理办法》（中石大克校区财〔2016〕8号）同时废止。</w:t>
      </w:r>
    </w:p>
    <w:p w14:paraId="0EBD3F32" w14:textId="0D2E1CBC" w:rsidR="001223D9" w:rsidRPr="007815F8"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3D111B49" w14:textId="545081D5" w:rsidR="001223D9" w:rsidRPr="007815F8"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2F9198B4" w14:textId="7F9C0070"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1EC9BABB" w14:textId="3C0D5D18"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67B92E4B" w14:textId="4631E583"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33EAC82" w14:textId="166CA982"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61AF8F22" w14:textId="2E61FF8F"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095EBEB" w14:textId="1288371E" w:rsidR="004B5914" w:rsidRDefault="004B5914" w:rsidP="0085071F">
      <w:pPr>
        <w:widowControl/>
        <w:adjustRightInd w:val="0"/>
        <w:snapToGrid w:val="0"/>
        <w:spacing w:afterLines="100" w:after="312" w:line="560" w:lineRule="exact"/>
        <w:ind w:right="-765"/>
        <w:jc w:val="left"/>
        <w:rPr>
          <w:rFonts w:ascii="仿宋" w:eastAsia="仿宋" w:hAnsi="仿宋"/>
          <w:kern w:val="0"/>
          <w:sz w:val="32"/>
          <w:szCs w:val="32"/>
        </w:rPr>
      </w:pPr>
    </w:p>
    <w:p w14:paraId="0EB73BD7" w14:textId="267F6017" w:rsidR="004B5914" w:rsidRDefault="004B5914" w:rsidP="0085071F">
      <w:pPr>
        <w:widowControl/>
        <w:adjustRightInd w:val="0"/>
        <w:snapToGrid w:val="0"/>
        <w:spacing w:afterLines="100" w:after="312" w:line="560" w:lineRule="exact"/>
        <w:ind w:right="-765"/>
        <w:jc w:val="left"/>
        <w:rPr>
          <w:rFonts w:ascii="仿宋" w:eastAsia="仿宋" w:hAnsi="仿宋"/>
          <w:kern w:val="0"/>
          <w:sz w:val="32"/>
          <w:szCs w:val="32"/>
        </w:rPr>
      </w:pPr>
    </w:p>
    <w:p w14:paraId="6CA66F86" w14:textId="77777777" w:rsidR="004B5914" w:rsidRDefault="004B5914" w:rsidP="0085071F">
      <w:pPr>
        <w:widowControl/>
        <w:adjustRightInd w:val="0"/>
        <w:snapToGrid w:val="0"/>
        <w:spacing w:afterLines="100" w:after="312" w:line="560" w:lineRule="exact"/>
        <w:ind w:right="-765"/>
        <w:jc w:val="left"/>
        <w:rPr>
          <w:rFonts w:ascii="仿宋" w:eastAsia="仿宋" w:hAnsi="仿宋"/>
          <w:kern w:val="0"/>
          <w:sz w:val="32"/>
          <w:szCs w:val="32"/>
        </w:rPr>
      </w:pPr>
    </w:p>
    <w:p w14:paraId="1CB2A62C" w14:textId="0C9D9E2F"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92F27AF" w14:textId="77777777"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1F179C1D" w:rsidR="0085071F" w:rsidRPr="00571626" w:rsidRDefault="0085071F" w:rsidP="004147EA">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1223D9">
              <w:rPr>
                <w:rFonts w:ascii="仿宋" w:eastAsia="仿宋" w:hAnsi="仿宋"/>
                <w:w w:val="90"/>
                <w:sz w:val="28"/>
                <w:szCs w:val="28"/>
              </w:rPr>
              <w:t>3</w:t>
            </w:r>
            <w:r w:rsidRPr="00571626">
              <w:rPr>
                <w:rFonts w:ascii="仿宋" w:eastAsia="仿宋" w:hAnsi="仿宋" w:hint="eastAsia"/>
                <w:w w:val="90"/>
                <w:sz w:val="28"/>
                <w:szCs w:val="28"/>
              </w:rPr>
              <w:t>月</w:t>
            </w:r>
            <w:r w:rsidR="001223D9">
              <w:rPr>
                <w:rFonts w:ascii="仿宋" w:eastAsia="仿宋" w:hAnsi="仿宋"/>
                <w:w w:val="90"/>
                <w:sz w:val="28"/>
                <w:szCs w:val="28"/>
              </w:rPr>
              <w:t>9</w:t>
            </w:r>
            <w:r w:rsidRPr="00571626">
              <w:rPr>
                <w:rFonts w:ascii="仿宋" w:eastAsia="仿宋" w:hAnsi="仿宋" w:hint="eastAsia"/>
                <w:w w:val="90"/>
                <w:sz w:val="28"/>
                <w:szCs w:val="28"/>
              </w:rPr>
              <w:t xml:space="preserve">日印发 </w:t>
            </w:r>
          </w:p>
        </w:tc>
      </w:tr>
    </w:tbl>
    <w:p w14:paraId="05659B80" w14:textId="77777777" w:rsidR="0085071F" w:rsidRDefault="0085071F"/>
    <w:sectPr w:rsidR="008507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BC97" w14:textId="77777777" w:rsidR="001F5EDA" w:rsidRDefault="001F5EDA" w:rsidP="0085071F">
      <w:r>
        <w:separator/>
      </w:r>
    </w:p>
  </w:endnote>
  <w:endnote w:type="continuationSeparator" w:id="0">
    <w:p w14:paraId="349839B7" w14:textId="77777777" w:rsidR="001F5EDA" w:rsidRDefault="001F5EDA"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81072"/>
      <w:docPartObj>
        <w:docPartGallery w:val="Page Numbers (Bottom of Page)"/>
        <w:docPartUnique/>
      </w:docPartObj>
    </w:sdtPr>
    <w:sdtEnd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DC2E" w14:textId="77777777" w:rsidR="001F5EDA" w:rsidRDefault="001F5EDA" w:rsidP="0085071F">
      <w:r>
        <w:separator/>
      </w:r>
    </w:p>
  </w:footnote>
  <w:footnote w:type="continuationSeparator" w:id="0">
    <w:p w14:paraId="31E78522" w14:textId="77777777" w:rsidR="001F5EDA" w:rsidRDefault="001F5EDA" w:rsidP="0085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C4D83"/>
    <w:rsid w:val="00117015"/>
    <w:rsid w:val="001223D9"/>
    <w:rsid w:val="001B7385"/>
    <w:rsid w:val="001E0EA4"/>
    <w:rsid w:val="001F5EDA"/>
    <w:rsid w:val="0023435B"/>
    <w:rsid w:val="002446A0"/>
    <w:rsid w:val="003232EF"/>
    <w:rsid w:val="004B5914"/>
    <w:rsid w:val="00505A36"/>
    <w:rsid w:val="005A78A7"/>
    <w:rsid w:val="00620689"/>
    <w:rsid w:val="006611F2"/>
    <w:rsid w:val="0075557D"/>
    <w:rsid w:val="007815F8"/>
    <w:rsid w:val="0085071F"/>
    <w:rsid w:val="00876B2D"/>
    <w:rsid w:val="00A25D76"/>
    <w:rsid w:val="00A97E78"/>
    <w:rsid w:val="00BE554B"/>
    <w:rsid w:val="00DB7409"/>
    <w:rsid w:val="00E01FF0"/>
    <w:rsid w:val="00E21C0C"/>
    <w:rsid w:val="00E70D5F"/>
    <w:rsid w:val="00E745D5"/>
    <w:rsid w:val="00EF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Yuki Huang</cp:lastModifiedBy>
  <cp:revision>26</cp:revision>
  <cp:lastPrinted>2023-03-09T13:56:00Z</cp:lastPrinted>
  <dcterms:created xsi:type="dcterms:W3CDTF">2023-02-03T03:16:00Z</dcterms:created>
  <dcterms:modified xsi:type="dcterms:W3CDTF">2023-03-10T04:21:00Z</dcterms:modified>
</cp:coreProperties>
</file>