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9ECFE5" w14:textId="284DFA7C" w:rsidR="00DF78BA" w:rsidRDefault="005901CB">
      <w:pPr>
        <w:pStyle w:val="a7"/>
        <w:spacing w:before="0" w:beforeAutospacing="0" w:after="0" w:afterAutospacing="0"/>
        <w:jc w:val="center"/>
        <w:rPr>
          <w:rFonts w:ascii="黑体" w:eastAsia="黑体" w:hAnsi="黑体" w:cs="Calibri"/>
          <w:sz w:val="36"/>
          <w:szCs w:val="28"/>
        </w:rPr>
      </w:pPr>
      <w:r>
        <w:rPr>
          <w:rFonts w:ascii="黑体" w:eastAsia="黑体" w:hAnsi="黑体" w:cs="Calibri" w:hint="eastAsia"/>
          <w:sz w:val="36"/>
          <w:szCs w:val="28"/>
        </w:rPr>
        <w:t>202</w:t>
      </w:r>
      <w:r w:rsidR="0032024A">
        <w:rPr>
          <w:rFonts w:ascii="黑体" w:eastAsia="黑体" w:hAnsi="黑体" w:cs="Calibri" w:hint="eastAsia"/>
          <w:sz w:val="36"/>
          <w:szCs w:val="28"/>
        </w:rPr>
        <w:t>6</w:t>
      </w:r>
      <w:r>
        <w:rPr>
          <w:rFonts w:ascii="黑体" w:eastAsia="黑体" w:hAnsi="黑体" w:cs="Calibri" w:hint="eastAsia"/>
          <w:sz w:val="36"/>
          <w:szCs w:val="28"/>
        </w:rPr>
        <w:t>年度大学生创新创业训练项目</w:t>
      </w:r>
    </w:p>
    <w:p w14:paraId="229A7962" w14:textId="77777777" w:rsidR="00DF78BA" w:rsidRDefault="005901CB">
      <w:pPr>
        <w:pStyle w:val="a7"/>
        <w:spacing w:before="0" w:beforeAutospacing="0" w:after="0" w:afterAutospacing="0"/>
        <w:jc w:val="center"/>
        <w:rPr>
          <w:rFonts w:ascii="黑体" w:eastAsia="黑体" w:hAnsi="黑体" w:cs="Calibri"/>
          <w:sz w:val="36"/>
          <w:szCs w:val="28"/>
        </w:rPr>
      </w:pPr>
      <w:r>
        <w:rPr>
          <w:rFonts w:ascii="黑体" w:eastAsia="黑体" w:hAnsi="黑体" w:cs="Calibri"/>
          <w:sz w:val="36"/>
          <w:szCs w:val="28"/>
        </w:rPr>
        <w:t>经费</w:t>
      </w:r>
      <w:r>
        <w:rPr>
          <w:rFonts w:ascii="黑体" w:eastAsia="黑体" w:hAnsi="黑体" w:cs="Calibri" w:hint="eastAsia"/>
          <w:sz w:val="36"/>
          <w:szCs w:val="28"/>
        </w:rPr>
        <w:t>使用规定及</w:t>
      </w:r>
      <w:r>
        <w:rPr>
          <w:rFonts w:ascii="黑体" w:eastAsia="黑体" w:hAnsi="黑体" w:cs="Calibri"/>
          <w:sz w:val="36"/>
          <w:szCs w:val="28"/>
        </w:rPr>
        <w:t>报销</w:t>
      </w:r>
      <w:r>
        <w:rPr>
          <w:rFonts w:ascii="黑体" w:eastAsia="黑体" w:hAnsi="黑体" w:cs="Calibri" w:hint="eastAsia"/>
          <w:sz w:val="36"/>
          <w:szCs w:val="28"/>
        </w:rPr>
        <w:t>说明</w:t>
      </w:r>
    </w:p>
    <w:p w14:paraId="1B2F66EA" w14:textId="77777777" w:rsidR="00DF78BA" w:rsidRDefault="005901CB">
      <w:pPr>
        <w:pStyle w:val="a7"/>
        <w:spacing w:before="0" w:beforeAutospacing="0" w:after="0" w:afterAutospacing="0"/>
        <w:outlineLvl w:val="0"/>
        <w:rPr>
          <w:rFonts w:ascii="黑体" w:eastAsia="黑体" w:hAnsi="黑体" w:cs="黑体"/>
          <w:bCs/>
          <w:sz w:val="28"/>
          <w:szCs w:val="28"/>
        </w:rPr>
      </w:pPr>
      <w:r>
        <w:rPr>
          <w:rFonts w:ascii="黑体" w:eastAsia="黑体" w:hAnsi="黑体" w:cs="黑体" w:hint="eastAsia"/>
          <w:bCs/>
          <w:sz w:val="28"/>
          <w:szCs w:val="28"/>
        </w:rPr>
        <w:t>一、基本信息</w:t>
      </w:r>
    </w:p>
    <w:p w14:paraId="048BEF56" w14:textId="77777777" w:rsidR="00DF78BA" w:rsidRDefault="005901CB">
      <w:pPr>
        <w:widowControl/>
        <w:jc w:val="left"/>
        <w:textAlignment w:val="center"/>
        <w:outlineLvl w:val="1"/>
        <w:rPr>
          <w:rFonts w:ascii="仿宋" w:eastAsia="仿宋" w:hAnsi="仿宋" w:cs="Calibri"/>
          <w:b/>
          <w:sz w:val="28"/>
          <w:szCs w:val="28"/>
        </w:rPr>
      </w:pPr>
      <w:r>
        <w:rPr>
          <w:rFonts w:ascii="仿宋" w:eastAsia="仿宋" w:hAnsi="仿宋" w:cs="Calibri" w:hint="eastAsia"/>
          <w:b/>
          <w:sz w:val="28"/>
          <w:szCs w:val="28"/>
        </w:rPr>
        <w:t>1、</w:t>
      </w:r>
      <w:r>
        <w:rPr>
          <w:rFonts w:ascii="仿宋" w:eastAsia="仿宋" w:hAnsi="仿宋" w:cs="Calibri"/>
          <w:b/>
          <w:sz w:val="28"/>
          <w:szCs w:val="28"/>
        </w:rPr>
        <w:t>经费卡：JX030041 创新创业工作经费</w:t>
      </w:r>
    </w:p>
    <w:p w14:paraId="07695EEF" w14:textId="77777777" w:rsidR="00DF78BA" w:rsidRDefault="005901CB">
      <w:pPr>
        <w:widowControl/>
        <w:jc w:val="left"/>
        <w:textAlignment w:val="center"/>
        <w:outlineLvl w:val="1"/>
        <w:rPr>
          <w:rFonts w:ascii="仿宋" w:eastAsia="仿宋" w:hAnsi="仿宋" w:cs="Calibri"/>
          <w:b/>
          <w:sz w:val="28"/>
          <w:szCs w:val="28"/>
        </w:rPr>
      </w:pPr>
      <w:r>
        <w:rPr>
          <w:rFonts w:ascii="仿宋" w:eastAsia="仿宋" w:hAnsi="仿宋" w:cs="Calibri"/>
          <w:b/>
          <w:sz w:val="28"/>
          <w:szCs w:val="28"/>
        </w:rPr>
        <w:t>2</w:t>
      </w:r>
      <w:r>
        <w:rPr>
          <w:rFonts w:ascii="仿宋" w:eastAsia="仿宋" w:hAnsi="仿宋" w:cs="Calibri" w:hint="eastAsia"/>
          <w:b/>
          <w:sz w:val="28"/>
          <w:szCs w:val="28"/>
        </w:rPr>
        <w:t>、</w:t>
      </w:r>
      <w:r>
        <w:rPr>
          <w:rFonts w:ascii="仿宋" w:eastAsia="仿宋" w:hAnsi="仿宋" w:cs="Calibri"/>
          <w:b/>
          <w:sz w:val="28"/>
          <w:szCs w:val="28"/>
        </w:rPr>
        <w:t>开票信息：</w:t>
      </w:r>
    </w:p>
    <w:p w14:paraId="706B9C23" w14:textId="77777777" w:rsidR="00DF78BA" w:rsidRDefault="005901CB">
      <w:pPr>
        <w:widowControl/>
        <w:ind w:left="720" w:firstLine="120"/>
        <w:jc w:val="left"/>
        <w:textAlignment w:val="center"/>
        <w:rPr>
          <w:rFonts w:ascii="仿宋" w:eastAsia="仿宋" w:hAnsi="仿宋" w:cs="Calibri"/>
          <w:sz w:val="28"/>
          <w:szCs w:val="28"/>
        </w:rPr>
      </w:pPr>
      <w:r>
        <w:rPr>
          <w:rFonts w:ascii="仿宋" w:eastAsia="仿宋" w:hAnsi="仿宋" w:cs="Calibri"/>
          <w:sz w:val="28"/>
          <w:szCs w:val="28"/>
        </w:rPr>
        <w:t>https://www.cupk.edu.cn/cwb/c/2021-08-29/509319.shtml</w:t>
      </w:r>
    </w:p>
    <w:p w14:paraId="6B51D616" w14:textId="77777777" w:rsidR="00DF78BA" w:rsidRDefault="005901CB">
      <w:pPr>
        <w:pStyle w:val="a7"/>
        <w:spacing w:before="0" w:beforeAutospacing="0" w:after="0" w:afterAutospacing="0"/>
        <w:ind w:left="1080"/>
        <w:rPr>
          <w:rFonts w:ascii="仿宋" w:eastAsia="仿宋" w:hAnsi="仿宋" w:cs="Calibri"/>
          <w:sz w:val="28"/>
          <w:szCs w:val="28"/>
        </w:rPr>
      </w:pPr>
      <w:r>
        <w:rPr>
          <w:rFonts w:ascii="仿宋" w:eastAsia="仿宋" w:hAnsi="仿宋" w:cs="Calibri"/>
          <w:sz w:val="28"/>
          <w:szCs w:val="28"/>
        </w:rPr>
        <w:t xml:space="preserve">中国石油大学（北京）克拉玛依校区 </w:t>
      </w:r>
    </w:p>
    <w:p w14:paraId="3D8EEF12" w14:textId="77777777" w:rsidR="00DF78BA" w:rsidRDefault="005901CB">
      <w:pPr>
        <w:pStyle w:val="a7"/>
        <w:spacing w:before="0" w:beforeAutospacing="0" w:after="0" w:afterAutospacing="0"/>
        <w:ind w:left="1080"/>
        <w:rPr>
          <w:rFonts w:ascii="仿宋" w:eastAsia="仿宋" w:hAnsi="仿宋" w:cs="Calibri"/>
          <w:sz w:val="28"/>
          <w:szCs w:val="28"/>
        </w:rPr>
      </w:pPr>
      <w:r>
        <w:rPr>
          <w:rFonts w:ascii="仿宋" w:eastAsia="仿宋" w:hAnsi="仿宋" w:cs="Calibri"/>
          <w:sz w:val="28"/>
          <w:szCs w:val="28"/>
        </w:rPr>
        <w:t>税号：12650200MB1836539X</w:t>
      </w:r>
    </w:p>
    <w:p w14:paraId="2F7660BA" w14:textId="77777777" w:rsidR="00DF78BA" w:rsidRDefault="005901CB">
      <w:pPr>
        <w:pStyle w:val="a7"/>
        <w:spacing w:before="0" w:beforeAutospacing="0" w:after="0" w:afterAutospacing="0"/>
        <w:ind w:left="1080"/>
        <w:rPr>
          <w:rFonts w:ascii="仿宋" w:eastAsia="仿宋" w:hAnsi="仿宋" w:cs="Calibri"/>
          <w:sz w:val="28"/>
          <w:szCs w:val="28"/>
        </w:rPr>
      </w:pPr>
      <w:r>
        <w:rPr>
          <w:rFonts w:ascii="仿宋" w:eastAsia="仿宋" w:hAnsi="仿宋" w:cs="Calibri"/>
          <w:sz w:val="28"/>
          <w:szCs w:val="28"/>
        </w:rPr>
        <w:t>地址：克拉玛依市安定路355号大学城</w:t>
      </w:r>
    </w:p>
    <w:p w14:paraId="6B699B94" w14:textId="77777777" w:rsidR="00DF78BA" w:rsidRDefault="005901CB">
      <w:pPr>
        <w:pStyle w:val="a7"/>
        <w:spacing w:before="0" w:beforeAutospacing="0" w:after="0" w:afterAutospacing="0"/>
        <w:ind w:left="1080"/>
        <w:rPr>
          <w:rFonts w:ascii="仿宋" w:eastAsia="仿宋" w:hAnsi="仿宋" w:cs="Calibri"/>
          <w:sz w:val="28"/>
          <w:szCs w:val="28"/>
        </w:rPr>
      </w:pPr>
      <w:r>
        <w:rPr>
          <w:rFonts w:ascii="仿宋" w:eastAsia="仿宋" w:hAnsi="仿宋" w:cs="Calibri"/>
          <w:sz w:val="28"/>
          <w:szCs w:val="28"/>
        </w:rPr>
        <w:t>开户银行：昆仑银行股份有限公司克拉玛依幸福路支行</w:t>
      </w:r>
    </w:p>
    <w:p w14:paraId="4D827F11" w14:textId="77777777" w:rsidR="00DF78BA" w:rsidRDefault="005901CB">
      <w:pPr>
        <w:pStyle w:val="a7"/>
        <w:spacing w:before="0" w:beforeAutospacing="0" w:after="0" w:afterAutospacing="0"/>
        <w:ind w:left="1080"/>
        <w:rPr>
          <w:rFonts w:ascii="仿宋" w:eastAsia="仿宋" w:hAnsi="仿宋" w:cs="Calibri"/>
          <w:sz w:val="28"/>
          <w:szCs w:val="28"/>
        </w:rPr>
      </w:pPr>
      <w:r>
        <w:rPr>
          <w:rFonts w:ascii="仿宋" w:eastAsia="仿宋" w:hAnsi="仿宋" w:cs="Calibri"/>
          <w:sz w:val="28"/>
          <w:szCs w:val="28"/>
        </w:rPr>
        <w:t>开户行行号：313882000088</w:t>
      </w:r>
    </w:p>
    <w:p w14:paraId="22518439" w14:textId="77777777" w:rsidR="00DF78BA" w:rsidRDefault="005901CB">
      <w:pPr>
        <w:pStyle w:val="a7"/>
        <w:spacing w:before="0" w:beforeAutospacing="0" w:after="0" w:afterAutospacing="0"/>
        <w:ind w:left="1080"/>
        <w:rPr>
          <w:rFonts w:ascii="仿宋" w:eastAsia="仿宋" w:hAnsi="仿宋" w:cs="Calibri"/>
          <w:sz w:val="28"/>
          <w:szCs w:val="28"/>
        </w:rPr>
      </w:pPr>
      <w:r>
        <w:rPr>
          <w:rFonts w:ascii="仿宋" w:eastAsia="仿宋" w:hAnsi="仿宋" w:cs="Calibri"/>
          <w:sz w:val="28"/>
          <w:szCs w:val="28"/>
        </w:rPr>
        <w:t>银行账户：88202100172070000017</w:t>
      </w:r>
    </w:p>
    <w:p w14:paraId="2C4A3867" w14:textId="77777777" w:rsidR="00DF78BA" w:rsidRDefault="005901CB">
      <w:pPr>
        <w:pStyle w:val="a7"/>
        <w:spacing w:before="0" w:beforeAutospacing="0" w:after="0" w:afterAutospacing="0"/>
        <w:ind w:left="1080"/>
        <w:rPr>
          <w:rFonts w:ascii="仿宋" w:eastAsia="仿宋" w:hAnsi="仿宋" w:cs="Calibri"/>
          <w:sz w:val="28"/>
          <w:szCs w:val="28"/>
        </w:rPr>
      </w:pPr>
      <w:r>
        <w:rPr>
          <w:rFonts w:ascii="仿宋" w:eastAsia="仿宋" w:hAnsi="仿宋" w:cs="Calibri"/>
          <w:sz w:val="28"/>
          <w:szCs w:val="28"/>
        </w:rPr>
        <w:t>管理员电话：6633073</w:t>
      </w:r>
    </w:p>
    <w:p w14:paraId="10AEF614" w14:textId="77777777" w:rsidR="005C6665" w:rsidRDefault="005C6665" w:rsidP="005C6665">
      <w:pPr>
        <w:widowControl/>
        <w:numPr>
          <w:ilvl w:val="0"/>
          <w:numId w:val="1"/>
        </w:numPr>
        <w:jc w:val="left"/>
        <w:textAlignment w:val="center"/>
        <w:rPr>
          <w:rFonts w:ascii="仿宋" w:eastAsia="仿宋" w:hAnsi="仿宋" w:cs="Calibri"/>
          <w:sz w:val="28"/>
          <w:szCs w:val="28"/>
        </w:rPr>
      </w:pPr>
      <w:r>
        <w:rPr>
          <w:rFonts w:ascii="仿宋" w:eastAsia="仿宋" w:hAnsi="仿宋" w:cs="Calibri"/>
          <w:sz w:val="28"/>
          <w:szCs w:val="28"/>
        </w:rPr>
        <w:t>发票必须是正规机打发票（手写发票或收据不予报销）或电子发票，</w:t>
      </w:r>
      <w:r>
        <w:rPr>
          <w:rFonts w:ascii="仿宋" w:eastAsia="仿宋" w:hAnsi="仿宋" w:cs="Calibri" w:hint="eastAsia"/>
          <w:color w:val="FF0000"/>
          <w:sz w:val="28"/>
          <w:szCs w:val="28"/>
        </w:rPr>
        <w:t>必须是</w:t>
      </w:r>
      <w:r>
        <w:rPr>
          <w:rFonts w:ascii="仿宋" w:eastAsia="仿宋" w:hAnsi="仿宋" w:cs="Calibri"/>
          <w:color w:val="FF0000"/>
          <w:sz w:val="28"/>
          <w:szCs w:val="28"/>
        </w:rPr>
        <w:t>普通</w:t>
      </w:r>
      <w:r>
        <w:rPr>
          <w:rFonts w:ascii="仿宋" w:eastAsia="仿宋" w:hAnsi="仿宋" w:cs="Calibri" w:hint="eastAsia"/>
          <w:color w:val="FF0000"/>
          <w:sz w:val="28"/>
          <w:szCs w:val="28"/>
        </w:rPr>
        <w:t>发票</w:t>
      </w:r>
      <w:r>
        <w:rPr>
          <w:rFonts w:ascii="仿宋" w:eastAsia="仿宋" w:hAnsi="仿宋" w:cs="Calibri"/>
          <w:color w:val="FF0000"/>
          <w:sz w:val="28"/>
          <w:szCs w:val="28"/>
        </w:rPr>
        <w:t>，专用发票</w:t>
      </w:r>
      <w:r>
        <w:rPr>
          <w:rFonts w:ascii="仿宋" w:eastAsia="仿宋" w:hAnsi="仿宋" w:cs="Calibri" w:hint="eastAsia"/>
          <w:color w:val="FF0000"/>
          <w:sz w:val="28"/>
          <w:szCs w:val="28"/>
        </w:rPr>
        <w:t>无法</w:t>
      </w:r>
      <w:r>
        <w:rPr>
          <w:rFonts w:ascii="仿宋" w:eastAsia="仿宋" w:hAnsi="仿宋" w:cs="Calibri"/>
          <w:color w:val="FF0000"/>
          <w:sz w:val="28"/>
          <w:szCs w:val="28"/>
        </w:rPr>
        <w:t>报销，</w:t>
      </w:r>
      <w:r>
        <w:rPr>
          <w:rFonts w:ascii="仿宋" w:eastAsia="仿宋" w:hAnsi="仿宋" w:cs="Calibri"/>
          <w:sz w:val="28"/>
          <w:szCs w:val="28"/>
        </w:rPr>
        <w:t>票据</w:t>
      </w:r>
      <w:r>
        <w:rPr>
          <w:rFonts w:ascii="仿宋" w:eastAsia="仿宋" w:hAnsi="仿宋" w:cs="Calibri" w:hint="eastAsia"/>
          <w:sz w:val="28"/>
          <w:szCs w:val="28"/>
        </w:rPr>
        <w:t>建议在开具后3个月内完成报销</w:t>
      </w:r>
      <w:r>
        <w:rPr>
          <w:rFonts w:ascii="仿宋" w:eastAsia="仿宋" w:hAnsi="仿宋" w:cs="Calibri"/>
          <w:sz w:val="28"/>
          <w:szCs w:val="28"/>
        </w:rPr>
        <w:t>，原则上当年度原始票据当年度报销。</w:t>
      </w:r>
    </w:p>
    <w:p w14:paraId="23231431" w14:textId="77777777" w:rsidR="005C6665" w:rsidRDefault="005C6665" w:rsidP="005C6665">
      <w:pPr>
        <w:widowControl/>
        <w:numPr>
          <w:ilvl w:val="0"/>
          <w:numId w:val="1"/>
        </w:numPr>
        <w:jc w:val="left"/>
        <w:textAlignment w:val="center"/>
        <w:rPr>
          <w:rFonts w:ascii="仿宋" w:eastAsia="仿宋" w:hAnsi="仿宋" w:cs="Calibri"/>
          <w:sz w:val="28"/>
          <w:szCs w:val="28"/>
        </w:rPr>
      </w:pPr>
      <w:r>
        <w:rPr>
          <w:rFonts w:ascii="仿宋" w:eastAsia="仿宋" w:hAnsi="仿宋" w:cs="Calibri"/>
          <w:sz w:val="28"/>
          <w:szCs w:val="28"/>
        </w:rPr>
        <w:t>重复打印报销经查实，将严肃处理；发票抬头填写“中国石油大学（北京）克拉玛依校区”，不可为个人，所需相关信息如下（税号等信息不符的不予报销）</w:t>
      </w:r>
      <w:r>
        <w:rPr>
          <w:rFonts w:ascii="仿宋" w:eastAsia="仿宋" w:hAnsi="仿宋" w:cs="Calibri" w:hint="eastAsia"/>
          <w:sz w:val="28"/>
          <w:szCs w:val="28"/>
        </w:rPr>
        <w:t>。</w:t>
      </w:r>
    </w:p>
    <w:p w14:paraId="13CA54C0" w14:textId="77777777" w:rsidR="005C6665" w:rsidRDefault="005C6665" w:rsidP="005C6665">
      <w:pPr>
        <w:widowControl/>
        <w:jc w:val="left"/>
        <w:textAlignment w:val="center"/>
        <w:outlineLvl w:val="1"/>
        <w:rPr>
          <w:rFonts w:ascii="仿宋" w:eastAsia="仿宋" w:hAnsi="仿宋" w:cs="Calibri"/>
          <w:b/>
          <w:sz w:val="28"/>
          <w:szCs w:val="28"/>
        </w:rPr>
      </w:pPr>
      <w:r>
        <w:rPr>
          <w:rFonts w:ascii="仿宋" w:eastAsia="仿宋" w:hAnsi="仿宋" w:cs="Calibri" w:hint="eastAsia"/>
          <w:b/>
          <w:sz w:val="28"/>
          <w:szCs w:val="28"/>
        </w:rPr>
        <w:t>3、</w:t>
      </w:r>
      <w:r>
        <w:rPr>
          <w:rFonts w:ascii="仿宋" w:eastAsia="仿宋" w:hAnsi="仿宋" w:cs="Calibri"/>
          <w:b/>
          <w:sz w:val="28"/>
          <w:szCs w:val="28"/>
        </w:rPr>
        <w:t>报销时间</w:t>
      </w:r>
    </w:p>
    <w:p w14:paraId="5421FF06" w14:textId="77777777" w:rsidR="005C6665" w:rsidRDefault="005C6665" w:rsidP="005C6665">
      <w:pPr>
        <w:widowControl/>
        <w:numPr>
          <w:ilvl w:val="0"/>
          <w:numId w:val="1"/>
        </w:numPr>
        <w:jc w:val="left"/>
        <w:textAlignment w:val="center"/>
        <w:rPr>
          <w:rFonts w:ascii="仿宋" w:eastAsia="仿宋" w:hAnsi="仿宋" w:cs="Calibri"/>
          <w:sz w:val="28"/>
          <w:szCs w:val="28"/>
        </w:rPr>
      </w:pPr>
      <w:r>
        <w:rPr>
          <w:rFonts w:ascii="仿宋" w:eastAsia="仿宋" w:hAnsi="仿宋" w:cs="Calibri"/>
          <w:sz w:val="28"/>
          <w:szCs w:val="28"/>
        </w:rPr>
        <w:lastRenderedPageBreak/>
        <w:t>根据新《政府会计制度》对会计核算权责发生制的工作要求，本年度发票请在次年3月31日前完成报销审批手续。</w:t>
      </w:r>
      <w:r>
        <w:rPr>
          <w:rFonts w:ascii="仿宋" w:eastAsia="仿宋" w:hAnsi="仿宋" w:cs="Calibri" w:hint="eastAsia"/>
          <w:sz w:val="28"/>
          <w:szCs w:val="28"/>
        </w:rPr>
        <w:t>在中期或结题时，</w:t>
      </w:r>
      <w:r>
        <w:rPr>
          <w:rFonts w:ascii="仿宋" w:eastAsia="仿宋" w:hAnsi="仿宋" w:cs="Calibri"/>
          <w:sz w:val="28"/>
          <w:szCs w:val="28"/>
        </w:rPr>
        <w:t>请大家及时清理</w:t>
      </w:r>
      <w:r>
        <w:rPr>
          <w:rFonts w:ascii="仿宋" w:eastAsia="仿宋" w:hAnsi="仿宋" w:cs="Calibri" w:hint="eastAsia"/>
          <w:sz w:val="28"/>
          <w:szCs w:val="28"/>
        </w:rPr>
        <w:t>本年度产生的</w:t>
      </w:r>
      <w:r>
        <w:rPr>
          <w:rFonts w:ascii="仿宋" w:eastAsia="仿宋" w:hAnsi="仿宋" w:cs="Calibri"/>
          <w:sz w:val="28"/>
          <w:szCs w:val="28"/>
        </w:rPr>
        <w:t>各类票据，及时办理报销审批手续，避免发生不必要的损失。</w:t>
      </w:r>
    </w:p>
    <w:p w14:paraId="374168A4" w14:textId="77777777" w:rsidR="005C6665" w:rsidRDefault="005C6665" w:rsidP="005C6665">
      <w:pPr>
        <w:pStyle w:val="a7"/>
        <w:spacing w:before="0" w:beforeAutospacing="0" w:after="0" w:afterAutospacing="0"/>
        <w:outlineLvl w:val="0"/>
        <w:rPr>
          <w:rFonts w:ascii="黑体" w:eastAsia="黑体" w:hAnsi="黑体" w:cs="黑体"/>
          <w:bCs/>
          <w:sz w:val="28"/>
          <w:szCs w:val="28"/>
        </w:rPr>
      </w:pPr>
      <w:r>
        <w:rPr>
          <w:rFonts w:ascii="黑体" w:eastAsia="黑体" w:hAnsi="黑体" w:cs="黑体" w:hint="eastAsia"/>
          <w:bCs/>
          <w:sz w:val="28"/>
          <w:szCs w:val="28"/>
        </w:rPr>
        <w:t>二、业务分类</w:t>
      </w:r>
    </w:p>
    <w:p w14:paraId="63581EC9" w14:textId="77777777" w:rsidR="005C6665" w:rsidRDefault="005C6665" w:rsidP="005C6665">
      <w:pPr>
        <w:widowControl/>
        <w:jc w:val="left"/>
        <w:textAlignment w:val="center"/>
        <w:outlineLvl w:val="1"/>
        <w:rPr>
          <w:rFonts w:ascii="仿宋" w:eastAsia="仿宋" w:hAnsi="仿宋" w:cs="Calibri"/>
          <w:b/>
          <w:sz w:val="28"/>
          <w:szCs w:val="28"/>
        </w:rPr>
      </w:pPr>
      <w:r>
        <w:rPr>
          <w:rFonts w:ascii="仿宋" w:eastAsia="仿宋" w:hAnsi="仿宋" w:cs="Calibri" w:hint="eastAsia"/>
          <w:b/>
          <w:sz w:val="28"/>
          <w:szCs w:val="28"/>
        </w:rPr>
        <w:t>1</w:t>
      </w:r>
      <w:r>
        <w:rPr>
          <w:rFonts w:ascii="仿宋" w:eastAsia="仿宋" w:hAnsi="仿宋" w:cs="Calibri"/>
          <w:b/>
          <w:sz w:val="28"/>
          <w:szCs w:val="28"/>
        </w:rPr>
        <w:t>.日常报销</w:t>
      </w:r>
    </w:p>
    <w:p w14:paraId="46A20299" w14:textId="77777777" w:rsidR="005C6665" w:rsidRDefault="005C6665" w:rsidP="005C6665">
      <w:pPr>
        <w:pStyle w:val="a7"/>
        <w:spacing w:before="0" w:beforeAutospacing="0" w:after="0" w:afterAutospacing="0"/>
        <w:ind w:left="540"/>
        <w:rPr>
          <w:rFonts w:ascii="仿宋" w:eastAsia="仿宋" w:hAnsi="仿宋" w:cs="Calibri"/>
          <w:sz w:val="28"/>
          <w:szCs w:val="28"/>
        </w:rPr>
      </w:pPr>
      <w:r>
        <w:rPr>
          <w:rFonts w:ascii="仿宋" w:eastAsia="仿宋" w:hAnsi="仿宋" w:cs="Calibri"/>
          <w:sz w:val="28"/>
          <w:szCs w:val="28"/>
        </w:rPr>
        <w:t>不得开支劳务费、餐饮费、充值卡费，不得开支生活用品。</w:t>
      </w:r>
    </w:p>
    <w:p w14:paraId="504A91E8" w14:textId="77777777" w:rsidR="005C6665" w:rsidRDefault="005C6665" w:rsidP="005C6665">
      <w:pPr>
        <w:pStyle w:val="a7"/>
        <w:numPr>
          <w:ilvl w:val="0"/>
          <w:numId w:val="2"/>
        </w:numPr>
        <w:spacing w:before="0" w:beforeAutospacing="0" w:after="0" w:afterAutospacing="0"/>
        <w:ind w:leftChars="14" w:left="449"/>
        <w:outlineLvl w:val="2"/>
        <w:rPr>
          <w:rFonts w:ascii="仿宋" w:eastAsia="仿宋" w:hAnsi="仿宋" w:cs="Calibri"/>
          <w:sz w:val="28"/>
          <w:szCs w:val="28"/>
        </w:rPr>
      </w:pPr>
      <w:r>
        <w:rPr>
          <w:rFonts w:ascii="仿宋" w:eastAsia="仿宋" w:hAnsi="仿宋" w:cs="Calibri"/>
          <w:sz w:val="28"/>
          <w:szCs w:val="28"/>
        </w:rPr>
        <w:t>印刷出版资料费</w:t>
      </w:r>
    </w:p>
    <w:p w14:paraId="57CC4174" w14:textId="77777777" w:rsidR="005C6665" w:rsidRDefault="005C6665" w:rsidP="005C6665">
      <w:pPr>
        <w:pStyle w:val="a7"/>
        <w:spacing w:before="0" w:beforeAutospacing="0" w:after="0" w:afterAutospacing="0"/>
        <w:ind w:leftChars="250" w:left="525"/>
        <w:rPr>
          <w:rFonts w:ascii="仿宋" w:eastAsia="仿宋" w:hAnsi="仿宋" w:cs="Calibri"/>
          <w:color w:val="FFFFFF"/>
          <w:sz w:val="28"/>
          <w:szCs w:val="28"/>
        </w:rPr>
      </w:pPr>
      <w:r>
        <w:rPr>
          <w:rFonts w:ascii="仿宋" w:eastAsia="仿宋" w:hAnsi="仿宋" w:cs="Calibri"/>
          <w:b/>
          <w:bCs/>
          <w:color w:val="FFFFFF"/>
          <w:sz w:val="28"/>
          <w:szCs w:val="28"/>
          <w:shd w:val="clear" w:color="auto" w:fill="408DC1"/>
        </w:rPr>
        <w:t>出版发表费</w:t>
      </w:r>
      <w:r>
        <w:rPr>
          <w:rFonts w:ascii="仿宋" w:eastAsia="仿宋" w:hAnsi="仿宋" w:cs="Calibri" w:hint="eastAsia"/>
          <w:sz w:val="28"/>
          <w:szCs w:val="28"/>
        </w:rPr>
        <w:t>：</w:t>
      </w:r>
      <w:r>
        <w:rPr>
          <w:rFonts w:ascii="仿宋" w:eastAsia="仿宋" w:hAnsi="仿宋" w:cs="Calibri"/>
          <w:sz w:val="28"/>
          <w:szCs w:val="28"/>
        </w:rPr>
        <w:t>论</w:t>
      </w:r>
      <w:r>
        <w:rPr>
          <w:rFonts w:ascii="仿宋" w:eastAsia="仿宋" w:hAnsi="仿宋" w:cs="Calibri"/>
          <w:color w:val="000000"/>
          <w:sz w:val="28"/>
          <w:szCs w:val="28"/>
        </w:rPr>
        <w:t>文发表等业务发生的费用。</w:t>
      </w:r>
    </w:p>
    <w:p w14:paraId="51F7E69E" w14:textId="77777777" w:rsidR="005C6665" w:rsidRDefault="005C6665" w:rsidP="005C6665">
      <w:pPr>
        <w:pStyle w:val="a7"/>
        <w:spacing w:before="60" w:beforeAutospacing="0" w:after="60" w:afterAutospacing="0" w:line="300" w:lineRule="atLeast"/>
        <w:ind w:leftChars="250" w:left="525"/>
        <w:rPr>
          <w:rFonts w:ascii="仿宋" w:eastAsia="仿宋" w:hAnsi="仿宋" w:cs="Calibri"/>
          <w:color w:val="FF0000"/>
          <w:sz w:val="28"/>
          <w:szCs w:val="28"/>
        </w:rPr>
      </w:pPr>
      <w:r>
        <w:rPr>
          <w:rFonts w:ascii="仿宋" w:eastAsia="仿宋" w:hAnsi="仿宋" w:cs="Calibri"/>
          <w:color w:val="FF0000"/>
          <w:sz w:val="28"/>
          <w:szCs w:val="28"/>
        </w:rPr>
        <w:t>（1）报销版面费时需附论文录用通知。</w:t>
      </w:r>
    </w:p>
    <w:p w14:paraId="2E570F52" w14:textId="77777777" w:rsidR="005C6665" w:rsidRDefault="005C6665" w:rsidP="005C6665">
      <w:pPr>
        <w:pStyle w:val="a7"/>
        <w:spacing w:before="60" w:beforeAutospacing="0" w:after="60" w:afterAutospacing="0" w:line="300" w:lineRule="atLeast"/>
        <w:ind w:leftChars="250" w:left="525"/>
        <w:rPr>
          <w:rFonts w:ascii="仿宋" w:eastAsia="仿宋" w:hAnsi="仿宋" w:cs="Calibri"/>
          <w:color w:val="FF0000"/>
          <w:sz w:val="28"/>
          <w:szCs w:val="28"/>
        </w:rPr>
      </w:pPr>
      <w:r>
        <w:rPr>
          <w:rFonts w:ascii="仿宋" w:eastAsia="仿宋" w:hAnsi="仿宋" w:cs="Calibri"/>
          <w:color w:val="FF0000"/>
          <w:sz w:val="28"/>
          <w:szCs w:val="28"/>
        </w:rPr>
        <w:t>（2）</w:t>
      </w:r>
      <w:r>
        <w:rPr>
          <w:rFonts w:ascii="仿宋" w:eastAsia="仿宋" w:hAnsi="仿宋" w:cs="Calibri" w:hint="eastAsia"/>
          <w:color w:val="FF0000"/>
          <w:sz w:val="28"/>
          <w:szCs w:val="28"/>
        </w:rPr>
        <w:t>论文需注明大</w:t>
      </w:r>
      <w:proofErr w:type="gramStart"/>
      <w:r>
        <w:rPr>
          <w:rFonts w:ascii="仿宋" w:eastAsia="仿宋" w:hAnsi="仿宋" w:cs="Calibri" w:hint="eastAsia"/>
          <w:color w:val="FF0000"/>
          <w:sz w:val="28"/>
          <w:szCs w:val="28"/>
        </w:rPr>
        <w:t>创经费</w:t>
      </w:r>
      <w:proofErr w:type="gramEnd"/>
      <w:r>
        <w:rPr>
          <w:rFonts w:ascii="仿宋" w:eastAsia="仿宋" w:hAnsi="仿宋" w:cs="Calibri" w:hint="eastAsia"/>
          <w:color w:val="FF0000"/>
          <w:sz w:val="28"/>
          <w:szCs w:val="28"/>
        </w:rPr>
        <w:t>资助，且标注大</w:t>
      </w:r>
      <w:proofErr w:type="gramStart"/>
      <w:r>
        <w:rPr>
          <w:rFonts w:ascii="仿宋" w:eastAsia="仿宋" w:hAnsi="仿宋" w:cs="Calibri" w:hint="eastAsia"/>
          <w:color w:val="FF0000"/>
          <w:sz w:val="28"/>
          <w:szCs w:val="28"/>
        </w:rPr>
        <w:t>创项目号</w:t>
      </w:r>
      <w:proofErr w:type="gramEnd"/>
      <w:r>
        <w:rPr>
          <w:rFonts w:ascii="仿宋" w:eastAsia="仿宋" w:hAnsi="仿宋" w:cs="Calibri" w:hint="eastAsia"/>
          <w:color w:val="FF0000"/>
          <w:sz w:val="28"/>
          <w:szCs w:val="28"/>
        </w:rPr>
        <w:t>。</w:t>
      </w:r>
    </w:p>
    <w:p w14:paraId="5CF3810C" w14:textId="77777777" w:rsidR="005C6665" w:rsidRDefault="005C6665" w:rsidP="005C6665">
      <w:pPr>
        <w:pStyle w:val="a7"/>
        <w:spacing w:before="0" w:beforeAutospacing="0" w:after="0" w:afterAutospacing="0"/>
        <w:ind w:leftChars="250" w:left="525"/>
        <w:rPr>
          <w:rFonts w:ascii="仿宋" w:eastAsia="仿宋" w:hAnsi="仿宋" w:cs="Calibri"/>
          <w:color w:val="FFFFFF"/>
          <w:sz w:val="28"/>
          <w:szCs w:val="28"/>
        </w:rPr>
      </w:pPr>
      <w:r>
        <w:rPr>
          <w:rFonts w:ascii="仿宋" w:eastAsia="仿宋" w:hAnsi="仿宋" w:cs="Calibri"/>
          <w:b/>
          <w:bCs/>
          <w:color w:val="FFFFFF"/>
          <w:sz w:val="28"/>
          <w:szCs w:val="28"/>
          <w:shd w:val="clear" w:color="auto" w:fill="408DC1"/>
        </w:rPr>
        <w:t>图书文献费</w:t>
      </w:r>
      <w:r>
        <w:rPr>
          <w:rFonts w:ascii="仿宋" w:eastAsia="仿宋" w:hAnsi="仿宋" w:cs="Calibri" w:hint="eastAsia"/>
          <w:sz w:val="28"/>
          <w:szCs w:val="28"/>
        </w:rPr>
        <w:t>：</w:t>
      </w:r>
      <w:r>
        <w:rPr>
          <w:rFonts w:ascii="仿宋" w:eastAsia="仿宋" w:hAnsi="仿宋" w:cs="Calibri"/>
          <w:sz w:val="28"/>
          <w:szCs w:val="28"/>
        </w:rPr>
        <w:t>购</w:t>
      </w:r>
      <w:r>
        <w:rPr>
          <w:rFonts w:ascii="仿宋" w:eastAsia="仿宋" w:hAnsi="仿宋" w:cs="Calibri"/>
          <w:color w:val="000000"/>
          <w:sz w:val="28"/>
          <w:szCs w:val="28"/>
        </w:rPr>
        <w:t>买图书文献资料发生的费用。</w:t>
      </w:r>
    </w:p>
    <w:p w14:paraId="04AA9569" w14:textId="77777777" w:rsidR="005C6665" w:rsidRDefault="005C6665" w:rsidP="005C6665">
      <w:pPr>
        <w:pStyle w:val="a7"/>
        <w:spacing w:before="0" w:beforeAutospacing="0" w:after="0" w:afterAutospacing="0"/>
        <w:ind w:leftChars="250" w:left="525"/>
        <w:rPr>
          <w:rFonts w:ascii="仿宋" w:eastAsia="仿宋" w:hAnsi="仿宋" w:cs="Calibri"/>
          <w:color w:val="FFFFFF"/>
          <w:sz w:val="28"/>
          <w:szCs w:val="28"/>
        </w:rPr>
      </w:pPr>
      <w:r>
        <w:rPr>
          <w:rFonts w:ascii="仿宋" w:eastAsia="仿宋" w:hAnsi="仿宋" w:cs="Calibri"/>
          <w:b/>
          <w:bCs/>
          <w:color w:val="FFFFFF"/>
          <w:sz w:val="28"/>
          <w:szCs w:val="28"/>
          <w:shd w:val="clear" w:color="auto" w:fill="408DC1"/>
        </w:rPr>
        <w:t>资料印刷费</w:t>
      </w:r>
      <w:r>
        <w:rPr>
          <w:rFonts w:ascii="仿宋" w:eastAsia="仿宋" w:hAnsi="仿宋" w:cs="Calibri" w:hint="eastAsia"/>
          <w:sz w:val="28"/>
          <w:szCs w:val="28"/>
        </w:rPr>
        <w:t>：</w:t>
      </w:r>
      <w:r>
        <w:rPr>
          <w:rFonts w:ascii="仿宋" w:eastAsia="仿宋" w:hAnsi="仿宋" w:cs="Calibri"/>
          <w:sz w:val="28"/>
          <w:szCs w:val="28"/>
        </w:rPr>
        <w:t>文献</w:t>
      </w:r>
      <w:r>
        <w:rPr>
          <w:rFonts w:ascii="仿宋" w:eastAsia="仿宋" w:hAnsi="仿宋" w:cs="Calibri"/>
          <w:color w:val="000000"/>
          <w:sz w:val="28"/>
          <w:szCs w:val="28"/>
        </w:rPr>
        <w:t>资料印刷发生的费用。</w:t>
      </w:r>
    </w:p>
    <w:p w14:paraId="1F328DC6" w14:textId="77777777" w:rsidR="005C6665" w:rsidRDefault="005C6665" w:rsidP="005C6665">
      <w:pPr>
        <w:pStyle w:val="a7"/>
        <w:spacing w:before="60" w:beforeAutospacing="0" w:after="60" w:afterAutospacing="0" w:line="300" w:lineRule="atLeast"/>
        <w:ind w:leftChars="250" w:left="525"/>
        <w:rPr>
          <w:rFonts w:ascii="仿宋" w:eastAsia="仿宋" w:hAnsi="仿宋" w:cs="Calibri"/>
          <w:color w:val="FF0000"/>
          <w:sz w:val="28"/>
          <w:szCs w:val="28"/>
        </w:rPr>
      </w:pPr>
      <w:r>
        <w:rPr>
          <w:rFonts w:ascii="仿宋" w:eastAsia="仿宋" w:hAnsi="仿宋" w:cs="Calibri"/>
          <w:color w:val="FF0000"/>
          <w:sz w:val="28"/>
          <w:szCs w:val="28"/>
        </w:rPr>
        <w:t>（1）金额</w:t>
      </w:r>
      <w:r>
        <w:rPr>
          <w:rFonts w:ascii="仿宋" w:eastAsia="仿宋" w:hAnsi="仿宋" w:cs="微软雅黑" w:hint="eastAsia"/>
          <w:color w:val="FF0000"/>
          <w:sz w:val="28"/>
          <w:szCs w:val="28"/>
        </w:rPr>
        <w:t>≧</w:t>
      </w:r>
      <w:r>
        <w:rPr>
          <w:rFonts w:ascii="仿宋" w:eastAsia="仿宋" w:hAnsi="仿宋" w:cs="Calibri"/>
          <w:color w:val="FF0000"/>
          <w:sz w:val="28"/>
          <w:szCs w:val="28"/>
        </w:rPr>
        <w:t>1千元，请附明细或协议。</w:t>
      </w:r>
    </w:p>
    <w:p w14:paraId="7175BA58" w14:textId="77777777" w:rsidR="005C6665" w:rsidRDefault="005C6665" w:rsidP="005C6665">
      <w:pPr>
        <w:pStyle w:val="a7"/>
        <w:spacing w:before="60" w:beforeAutospacing="0" w:after="60" w:afterAutospacing="0"/>
        <w:ind w:leftChars="250" w:left="525"/>
        <w:rPr>
          <w:rFonts w:ascii="仿宋" w:eastAsia="仿宋" w:hAnsi="仿宋" w:cs="Calibri"/>
          <w:sz w:val="28"/>
          <w:szCs w:val="28"/>
        </w:rPr>
      </w:pPr>
      <w:r>
        <w:rPr>
          <w:rFonts w:ascii="仿宋" w:eastAsia="仿宋" w:hAnsi="仿宋" w:cs="Calibri"/>
          <w:sz w:val="28"/>
          <w:szCs w:val="28"/>
          <w:shd w:val="clear" w:color="auto" w:fill="FFFF00"/>
        </w:rPr>
        <w:t>办公用品和印刷品</w:t>
      </w:r>
      <w:proofErr w:type="gramStart"/>
      <w:r>
        <w:rPr>
          <w:rFonts w:ascii="仿宋" w:eastAsia="仿宋" w:hAnsi="仿宋" w:cs="Calibri"/>
          <w:sz w:val="28"/>
          <w:szCs w:val="28"/>
          <w:shd w:val="clear" w:color="auto" w:fill="FFFF00"/>
        </w:rPr>
        <w:t>各不能</w:t>
      </w:r>
      <w:proofErr w:type="gramEnd"/>
      <w:r>
        <w:rPr>
          <w:rFonts w:ascii="仿宋" w:eastAsia="仿宋" w:hAnsi="仿宋" w:cs="Calibri"/>
          <w:sz w:val="28"/>
          <w:szCs w:val="28"/>
          <w:shd w:val="clear" w:color="auto" w:fill="FFFF00"/>
        </w:rPr>
        <w:t>超过总金额的百分之二十。</w:t>
      </w:r>
    </w:p>
    <w:p w14:paraId="4C7AC4DE" w14:textId="77777777" w:rsidR="005C6665" w:rsidRDefault="005C6665" w:rsidP="005C6665">
      <w:pPr>
        <w:pStyle w:val="a7"/>
        <w:spacing w:before="0" w:beforeAutospacing="0" w:after="0" w:afterAutospacing="0"/>
        <w:ind w:leftChars="250" w:left="525"/>
        <w:rPr>
          <w:rFonts w:ascii="仿宋" w:eastAsia="仿宋" w:hAnsi="仿宋" w:cs="Calibri"/>
          <w:color w:val="FFFFFF"/>
          <w:sz w:val="28"/>
          <w:szCs w:val="28"/>
        </w:rPr>
      </w:pPr>
      <w:r>
        <w:rPr>
          <w:rFonts w:ascii="仿宋" w:eastAsia="仿宋" w:hAnsi="仿宋" w:cs="Calibri"/>
          <w:b/>
          <w:bCs/>
          <w:color w:val="FFFFFF"/>
          <w:sz w:val="28"/>
          <w:szCs w:val="28"/>
          <w:shd w:val="clear" w:color="auto" w:fill="408DC1"/>
        </w:rPr>
        <w:t>专利费</w:t>
      </w:r>
      <w:r>
        <w:rPr>
          <w:rFonts w:ascii="仿宋" w:eastAsia="仿宋" w:hAnsi="仿宋" w:cs="Calibri" w:hint="eastAsia"/>
          <w:sz w:val="28"/>
          <w:szCs w:val="28"/>
        </w:rPr>
        <w:t>：</w:t>
      </w:r>
      <w:r>
        <w:rPr>
          <w:rFonts w:ascii="仿宋" w:eastAsia="仿宋" w:hAnsi="仿宋" w:cs="Calibri"/>
          <w:sz w:val="28"/>
          <w:szCs w:val="28"/>
        </w:rPr>
        <w:t>专利</w:t>
      </w:r>
      <w:r>
        <w:rPr>
          <w:rFonts w:ascii="仿宋" w:eastAsia="仿宋" w:hAnsi="仿宋" w:cs="Calibri"/>
          <w:color w:val="000000"/>
          <w:sz w:val="28"/>
          <w:szCs w:val="28"/>
        </w:rPr>
        <w:t>申请、专利维持、专利代理等知识产权事务方面发生的费用。</w:t>
      </w:r>
    </w:p>
    <w:p w14:paraId="1CDF5F14" w14:textId="77777777" w:rsidR="005C6665" w:rsidRDefault="005C6665" w:rsidP="005C6665">
      <w:pPr>
        <w:pStyle w:val="a7"/>
        <w:spacing w:before="60" w:beforeAutospacing="0" w:after="60" w:afterAutospacing="0" w:line="300" w:lineRule="atLeast"/>
        <w:ind w:leftChars="250" w:left="525"/>
        <w:rPr>
          <w:rFonts w:ascii="仿宋" w:eastAsia="仿宋" w:hAnsi="仿宋" w:cs="Calibri"/>
          <w:color w:val="FF0000"/>
          <w:sz w:val="28"/>
          <w:szCs w:val="28"/>
        </w:rPr>
      </w:pPr>
      <w:r>
        <w:rPr>
          <w:rFonts w:ascii="仿宋" w:eastAsia="仿宋" w:hAnsi="仿宋" w:cs="Calibri"/>
          <w:color w:val="FF0000"/>
          <w:sz w:val="28"/>
          <w:szCs w:val="28"/>
        </w:rPr>
        <w:t>（1）金额≤1千元，不办理借款。</w:t>
      </w:r>
    </w:p>
    <w:p w14:paraId="404F415B" w14:textId="77777777" w:rsidR="005C6665" w:rsidRDefault="005C6665" w:rsidP="005C6665">
      <w:pPr>
        <w:pStyle w:val="a7"/>
        <w:spacing w:before="60" w:beforeAutospacing="0" w:after="60" w:afterAutospacing="0" w:line="300" w:lineRule="atLeast"/>
        <w:ind w:leftChars="250" w:left="525"/>
        <w:rPr>
          <w:rFonts w:ascii="仿宋" w:eastAsia="仿宋" w:hAnsi="仿宋" w:cs="Calibri"/>
          <w:color w:val="FF0000"/>
          <w:sz w:val="28"/>
          <w:szCs w:val="28"/>
        </w:rPr>
      </w:pPr>
      <w:r>
        <w:rPr>
          <w:rFonts w:ascii="仿宋" w:eastAsia="仿宋" w:hAnsi="仿宋" w:cs="Calibri"/>
          <w:color w:val="FF0000"/>
          <w:sz w:val="28"/>
          <w:szCs w:val="28"/>
        </w:rPr>
        <w:t>（2）</w:t>
      </w:r>
      <w:r>
        <w:rPr>
          <w:rFonts w:ascii="仿宋" w:eastAsia="仿宋" w:hAnsi="仿宋" w:cs="Calibri" w:hint="eastAsia"/>
          <w:color w:val="FF0000"/>
          <w:sz w:val="28"/>
          <w:szCs w:val="28"/>
        </w:rPr>
        <w:t>专利、</w:t>
      </w:r>
      <w:proofErr w:type="gramStart"/>
      <w:r>
        <w:rPr>
          <w:rFonts w:ascii="仿宋" w:eastAsia="仿宋" w:hAnsi="仿宋" w:cs="Calibri" w:hint="eastAsia"/>
          <w:color w:val="FF0000"/>
          <w:sz w:val="28"/>
          <w:szCs w:val="28"/>
        </w:rPr>
        <w:t>软著申请</w:t>
      </w:r>
      <w:proofErr w:type="gramEnd"/>
      <w:r>
        <w:rPr>
          <w:rFonts w:ascii="仿宋" w:eastAsia="仿宋" w:hAnsi="仿宋" w:cs="Calibri" w:hint="eastAsia"/>
          <w:color w:val="FF0000"/>
          <w:sz w:val="28"/>
          <w:szCs w:val="28"/>
        </w:rPr>
        <w:t>需要通过校区指定第三方完成申请，著作人需要是中国石油大学（北京）克拉玛依校区。</w:t>
      </w:r>
    </w:p>
    <w:p w14:paraId="3B8B17A6" w14:textId="77777777" w:rsidR="005C6665" w:rsidRDefault="005C6665" w:rsidP="005C6665">
      <w:pPr>
        <w:pStyle w:val="a7"/>
        <w:numPr>
          <w:ilvl w:val="0"/>
          <w:numId w:val="2"/>
        </w:numPr>
        <w:spacing w:before="0" w:beforeAutospacing="0" w:after="0" w:afterAutospacing="0"/>
        <w:ind w:leftChars="14" w:left="449"/>
        <w:outlineLvl w:val="2"/>
        <w:rPr>
          <w:rFonts w:ascii="仿宋" w:eastAsia="仿宋" w:hAnsi="仿宋" w:cs="Calibri"/>
          <w:sz w:val="28"/>
          <w:szCs w:val="28"/>
        </w:rPr>
      </w:pPr>
      <w:r>
        <w:rPr>
          <w:rFonts w:ascii="仿宋" w:eastAsia="仿宋" w:hAnsi="仿宋" w:cs="Calibri"/>
          <w:sz w:val="28"/>
          <w:szCs w:val="28"/>
        </w:rPr>
        <w:t>办公费</w:t>
      </w:r>
    </w:p>
    <w:p w14:paraId="6217221B" w14:textId="77777777" w:rsidR="005C6665" w:rsidRDefault="005C6665" w:rsidP="005C6665">
      <w:pPr>
        <w:pStyle w:val="a7"/>
        <w:spacing w:before="0" w:beforeAutospacing="0" w:after="0" w:afterAutospacing="0"/>
        <w:ind w:leftChars="250" w:left="525"/>
        <w:rPr>
          <w:rFonts w:ascii="仿宋" w:eastAsia="仿宋" w:hAnsi="仿宋" w:cs="Calibri"/>
          <w:color w:val="FFFFFF"/>
          <w:sz w:val="28"/>
          <w:szCs w:val="28"/>
        </w:rPr>
      </w:pPr>
      <w:r>
        <w:rPr>
          <w:rFonts w:ascii="仿宋" w:eastAsia="仿宋" w:hAnsi="仿宋" w:cs="Calibri"/>
          <w:b/>
          <w:bCs/>
          <w:color w:val="FFFFFF"/>
          <w:sz w:val="28"/>
          <w:szCs w:val="28"/>
          <w:shd w:val="clear" w:color="auto" w:fill="408DC1"/>
        </w:rPr>
        <w:lastRenderedPageBreak/>
        <w:t>日常办公用品费</w:t>
      </w:r>
      <w:r>
        <w:rPr>
          <w:rFonts w:ascii="仿宋" w:eastAsia="仿宋" w:hAnsi="仿宋" w:cs="Calibri" w:hint="eastAsia"/>
          <w:sz w:val="28"/>
          <w:szCs w:val="28"/>
        </w:rPr>
        <w:t>：</w:t>
      </w:r>
      <w:r>
        <w:rPr>
          <w:rFonts w:ascii="仿宋" w:eastAsia="仿宋" w:hAnsi="仿宋" w:cs="Calibri"/>
          <w:sz w:val="28"/>
          <w:szCs w:val="28"/>
        </w:rPr>
        <w:t>日常</w:t>
      </w:r>
      <w:r>
        <w:rPr>
          <w:rFonts w:ascii="仿宋" w:eastAsia="仿宋" w:hAnsi="仿宋" w:cs="Calibri"/>
          <w:color w:val="000000"/>
          <w:sz w:val="28"/>
          <w:szCs w:val="28"/>
        </w:rPr>
        <w:t>办公用耗材。</w:t>
      </w:r>
    </w:p>
    <w:p w14:paraId="2C8447BE" w14:textId="77777777" w:rsidR="005C6665" w:rsidRDefault="005C6665" w:rsidP="005C6665">
      <w:pPr>
        <w:pStyle w:val="a7"/>
        <w:spacing w:before="60" w:beforeAutospacing="0" w:after="60" w:afterAutospacing="0"/>
        <w:ind w:leftChars="250" w:left="525"/>
        <w:rPr>
          <w:rFonts w:ascii="仿宋" w:eastAsia="仿宋" w:hAnsi="仿宋" w:cs="Calibri"/>
          <w:color w:val="FF0000"/>
          <w:sz w:val="28"/>
          <w:szCs w:val="28"/>
        </w:rPr>
      </w:pPr>
      <w:r>
        <w:rPr>
          <w:rFonts w:ascii="仿宋" w:eastAsia="仿宋" w:hAnsi="仿宋" w:cs="Calibri"/>
          <w:color w:val="FF0000"/>
          <w:sz w:val="28"/>
          <w:szCs w:val="28"/>
        </w:rPr>
        <w:t>（1）购买硒鼓、墨盒、墨粉、色带、打印纸、笔等日常办公耗材。</w:t>
      </w:r>
    </w:p>
    <w:p w14:paraId="69C10702" w14:textId="77777777" w:rsidR="005C6665" w:rsidRDefault="005C6665" w:rsidP="005C6665">
      <w:pPr>
        <w:pStyle w:val="a7"/>
        <w:spacing w:before="60" w:beforeAutospacing="0" w:after="60" w:afterAutospacing="0"/>
        <w:ind w:leftChars="250" w:left="525"/>
        <w:rPr>
          <w:rFonts w:ascii="仿宋" w:eastAsia="仿宋" w:hAnsi="仿宋" w:cs="Calibri"/>
          <w:color w:val="FF0000"/>
          <w:sz w:val="28"/>
          <w:szCs w:val="28"/>
        </w:rPr>
      </w:pPr>
      <w:r>
        <w:rPr>
          <w:rFonts w:ascii="仿宋" w:eastAsia="仿宋" w:hAnsi="仿宋" w:cs="Calibri"/>
          <w:color w:val="FF0000"/>
          <w:sz w:val="28"/>
          <w:szCs w:val="28"/>
        </w:rPr>
        <w:t>（2）发票内容为办公用品、配件、耗材、书籍、试剂、加工费等统称的，必须有加盖收款单位发票专用章的发票明细清单。</w:t>
      </w:r>
    </w:p>
    <w:p w14:paraId="2D36C067" w14:textId="77777777" w:rsidR="005C6665" w:rsidRPr="003B7FD3" w:rsidRDefault="005C6665" w:rsidP="005C6665">
      <w:pPr>
        <w:pStyle w:val="a7"/>
        <w:ind w:leftChars="250" w:left="525"/>
        <w:rPr>
          <w:rFonts w:ascii="仿宋" w:eastAsia="仿宋" w:hAnsi="仿宋" w:cs="Calibri"/>
          <w:sz w:val="28"/>
          <w:szCs w:val="28"/>
          <w:shd w:val="clear" w:color="auto" w:fill="FFFF00"/>
        </w:rPr>
      </w:pPr>
      <w:r w:rsidRPr="003B7FD3">
        <w:rPr>
          <w:rFonts w:ascii="仿宋" w:eastAsia="仿宋" w:hAnsi="仿宋" w:cs="Calibri" w:hint="eastAsia"/>
          <w:sz w:val="28"/>
          <w:szCs w:val="28"/>
          <w:shd w:val="clear" w:color="auto" w:fill="FFFF00"/>
        </w:rPr>
        <w:t>必须通过京东自营、新疆</w:t>
      </w:r>
      <w:proofErr w:type="gramStart"/>
      <w:r w:rsidRPr="003B7FD3">
        <w:rPr>
          <w:rFonts w:ascii="仿宋" w:eastAsia="仿宋" w:hAnsi="仿宋" w:cs="Calibri" w:hint="eastAsia"/>
          <w:sz w:val="28"/>
          <w:szCs w:val="28"/>
          <w:shd w:val="clear" w:color="auto" w:fill="FFFF00"/>
        </w:rPr>
        <w:t>玮</w:t>
      </w:r>
      <w:proofErr w:type="gramEnd"/>
      <w:r w:rsidRPr="003B7FD3">
        <w:rPr>
          <w:rFonts w:ascii="仿宋" w:eastAsia="仿宋" w:hAnsi="仿宋" w:cs="Calibri" w:hint="eastAsia"/>
          <w:sz w:val="28"/>
          <w:szCs w:val="28"/>
          <w:shd w:val="clear" w:color="auto" w:fill="FFFF00"/>
        </w:rPr>
        <w:t>鸿商贸或克拉玛依丹阳商贸采购（其他渠道需附店铺资质）。</w:t>
      </w:r>
      <w:r w:rsidRPr="003B7FD3">
        <w:rPr>
          <w:rFonts w:ascii="仿宋" w:eastAsia="仿宋" w:hAnsi="仿宋" w:cs="Calibri"/>
          <w:sz w:val="28"/>
          <w:szCs w:val="28"/>
          <w:shd w:val="clear" w:color="auto" w:fill="FFFF00"/>
        </w:rPr>
        <w:t xml:space="preserve">  </w:t>
      </w:r>
    </w:p>
    <w:p w14:paraId="287FFFBE" w14:textId="77777777" w:rsidR="005C6665" w:rsidRDefault="005C6665" w:rsidP="005C6665">
      <w:pPr>
        <w:pStyle w:val="a7"/>
        <w:spacing w:before="0" w:beforeAutospacing="0" w:after="0" w:afterAutospacing="0"/>
        <w:ind w:leftChars="250" w:left="525"/>
        <w:rPr>
          <w:rFonts w:ascii="仿宋" w:eastAsia="仿宋" w:hAnsi="仿宋" w:cs="Calibri"/>
          <w:sz w:val="28"/>
          <w:szCs w:val="28"/>
          <w:shd w:val="clear" w:color="auto" w:fill="FFFF00"/>
        </w:rPr>
      </w:pPr>
      <w:r w:rsidRPr="003B7FD3">
        <w:rPr>
          <w:rFonts w:ascii="仿宋" w:eastAsia="仿宋" w:hAnsi="仿宋" w:cs="Calibri" w:hint="eastAsia"/>
          <w:sz w:val="28"/>
          <w:szCs w:val="28"/>
          <w:shd w:val="clear" w:color="auto" w:fill="FFFF00"/>
        </w:rPr>
        <w:t>办公用品和印刷品</w:t>
      </w:r>
      <w:proofErr w:type="gramStart"/>
      <w:r>
        <w:rPr>
          <w:rFonts w:ascii="仿宋" w:eastAsia="仿宋" w:hAnsi="仿宋" w:cs="Calibri" w:hint="eastAsia"/>
          <w:sz w:val="28"/>
          <w:szCs w:val="28"/>
          <w:shd w:val="clear" w:color="auto" w:fill="FFFF00"/>
        </w:rPr>
        <w:t>各</w:t>
      </w:r>
      <w:r w:rsidRPr="003B7FD3">
        <w:rPr>
          <w:rFonts w:ascii="仿宋" w:eastAsia="仿宋" w:hAnsi="仿宋" w:cs="Calibri" w:hint="eastAsia"/>
          <w:sz w:val="28"/>
          <w:szCs w:val="28"/>
          <w:shd w:val="clear" w:color="auto" w:fill="FFFF00"/>
        </w:rPr>
        <w:t>不得</w:t>
      </w:r>
      <w:proofErr w:type="gramEnd"/>
      <w:r w:rsidRPr="003B7FD3">
        <w:rPr>
          <w:rFonts w:ascii="仿宋" w:eastAsia="仿宋" w:hAnsi="仿宋" w:cs="Calibri" w:hint="eastAsia"/>
          <w:sz w:val="28"/>
          <w:szCs w:val="28"/>
          <w:shd w:val="clear" w:color="auto" w:fill="FFFF00"/>
        </w:rPr>
        <w:t>超过总金额的</w:t>
      </w:r>
      <w:r w:rsidRPr="003B7FD3">
        <w:rPr>
          <w:rFonts w:ascii="仿宋" w:eastAsia="仿宋" w:hAnsi="仿宋" w:cs="Calibri"/>
          <w:sz w:val="28"/>
          <w:szCs w:val="28"/>
          <w:shd w:val="clear" w:color="auto" w:fill="FFFF00"/>
        </w:rPr>
        <w:t>20%。</w:t>
      </w:r>
    </w:p>
    <w:p w14:paraId="5182EB12" w14:textId="77777777" w:rsidR="005C6665" w:rsidRDefault="005C6665" w:rsidP="005C6665">
      <w:pPr>
        <w:pStyle w:val="a7"/>
        <w:numPr>
          <w:ilvl w:val="0"/>
          <w:numId w:val="2"/>
        </w:numPr>
        <w:spacing w:before="0" w:beforeAutospacing="0" w:after="0" w:afterAutospacing="0"/>
        <w:ind w:leftChars="14" w:left="449"/>
        <w:outlineLvl w:val="2"/>
        <w:rPr>
          <w:rFonts w:ascii="仿宋" w:eastAsia="仿宋" w:hAnsi="仿宋" w:cs="Calibri"/>
          <w:sz w:val="28"/>
          <w:szCs w:val="28"/>
        </w:rPr>
      </w:pPr>
      <w:r>
        <w:rPr>
          <w:rFonts w:ascii="仿宋" w:eastAsia="仿宋" w:hAnsi="仿宋" w:cs="Calibri"/>
          <w:sz w:val="28"/>
          <w:szCs w:val="28"/>
        </w:rPr>
        <w:t>邮电费</w:t>
      </w:r>
    </w:p>
    <w:p w14:paraId="26810395" w14:textId="77777777" w:rsidR="005C6665" w:rsidRDefault="005C6665" w:rsidP="005C6665">
      <w:pPr>
        <w:pStyle w:val="a7"/>
        <w:spacing w:before="0" w:beforeAutospacing="0" w:after="0" w:afterAutospacing="0"/>
        <w:ind w:leftChars="250" w:left="525"/>
        <w:rPr>
          <w:rFonts w:ascii="仿宋" w:eastAsia="仿宋" w:hAnsi="仿宋" w:cs="Calibri"/>
          <w:color w:val="FFFFFF"/>
          <w:sz w:val="28"/>
          <w:szCs w:val="28"/>
        </w:rPr>
      </w:pPr>
      <w:r>
        <w:rPr>
          <w:rFonts w:ascii="仿宋" w:eastAsia="仿宋" w:hAnsi="仿宋" w:cs="Calibri"/>
          <w:b/>
          <w:bCs/>
          <w:color w:val="FFFFFF"/>
          <w:sz w:val="28"/>
          <w:szCs w:val="28"/>
          <w:shd w:val="clear" w:color="auto" w:fill="408DC1"/>
        </w:rPr>
        <w:t>邮寄费</w:t>
      </w:r>
      <w:r>
        <w:rPr>
          <w:rFonts w:ascii="仿宋" w:eastAsia="仿宋" w:hAnsi="仿宋" w:cs="Calibri" w:hint="eastAsia"/>
          <w:color w:val="000000"/>
          <w:sz w:val="28"/>
          <w:szCs w:val="28"/>
        </w:rPr>
        <w:t>：</w:t>
      </w:r>
      <w:r>
        <w:rPr>
          <w:rFonts w:ascii="仿宋" w:eastAsia="仿宋" w:hAnsi="仿宋" w:cs="Calibri"/>
          <w:color w:val="000000"/>
          <w:sz w:val="28"/>
          <w:szCs w:val="28"/>
        </w:rPr>
        <w:t>支付的邮寄、快递等费用，以及不归入资产价值的各种运费。</w:t>
      </w:r>
    </w:p>
    <w:p w14:paraId="3E733023" w14:textId="77777777" w:rsidR="005C6665" w:rsidRDefault="005C6665" w:rsidP="005C6665">
      <w:pPr>
        <w:pStyle w:val="a7"/>
        <w:spacing w:before="60" w:beforeAutospacing="0" w:after="60" w:afterAutospacing="0" w:line="300" w:lineRule="atLeast"/>
        <w:ind w:leftChars="250" w:left="525"/>
        <w:rPr>
          <w:rFonts w:ascii="仿宋" w:eastAsia="仿宋" w:hAnsi="仿宋" w:cs="Calibri"/>
          <w:color w:val="FF0000"/>
          <w:sz w:val="28"/>
          <w:szCs w:val="28"/>
        </w:rPr>
      </w:pPr>
      <w:r>
        <w:rPr>
          <w:rFonts w:ascii="仿宋" w:eastAsia="仿宋" w:hAnsi="仿宋" w:cs="Calibri"/>
          <w:color w:val="FF0000"/>
          <w:sz w:val="28"/>
          <w:szCs w:val="28"/>
        </w:rPr>
        <w:t>（1）单张发票金额</w:t>
      </w:r>
      <w:r>
        <w:rPr>
          <w:rFonts w:ascii="仿宋" w:eastAsia="仿宋" w:hAnsi="仿宋" w:cs="微软雅黑" w:hint="eastAsia"/>
          <w:color w:val="FF0000"/>
          <w:sz w:val="28"/>
          <w:szCs w:val="28"/>
        </w:rPr>
        <w:t>≧</w:t>
      </w:r>
      <w:r>
        <w:rPr>
          <w:rFonts w:ascii="仿宋" w:eastAsia="仿宋" w:hAnsi="仿宋" w:cs="Calibri"/>
          <w:color w:val="FF0000"/>
          <w:sz w:val="28"/>
          <w:szCs w:val="28"/>
        </w:rPr>
        <w:t>1千元，请附运单。</w:t>
      </w:r>
    </w:p>
    <w:p w14:paraId="640A93B7" w14:textId="77777777" w:rsidR="005C6665" w:rsidRDefault="005C6665" w:rsidP="005C6665">
      <w:pPr>
        <w:pStyle w:val="a7"/>
        <w:numPr>
          <w:ilvl w:val="0"/>
          <w:numId w:val="2"/>
        </w:numPr>
        <w:spacing w:before="0" w:beforeAutospacing="0" w:after="0" w:afterAutospacing="0"/>
        <w:ind w:leftChars="14" w:left="449"/>
        <w:outlineLvl w:val="2"/>
        <w:rPr>
          <w:rFonts w:ascii="仿宋" w:eastAsia="仿宋" w:hAnsi="仿宋" w:cs="Calibri"/>
          <w:sz w:val="28"/>
          <w:szCs w:val="28"/>
        </w:rPr>
      </w:pPr>
      <w:r>
        <w:rPr>
          <w:rFonts w:ascii="仿宋" w:eastAsia="仿宋" w:hAnsi="仿宋" w:cs="Calibri"/>
          <w:sz w:val="28"/>
          <w:szCs w:val="28"/>
        </w:rPr>
        <w:t>材料费</w:t>
      </w:r>
    </w:p>
    <w:p w14:paraId="04D1CDFE" w14:textId="77777777" w:rsidR="005C6665" w:rsidRDefault="005C6665" w:rsidP="005C6665">
      <w:pPr>
        <w:pStyle w:val="a7"/>
        <w:spacing w:before="0" w:beforeAutospacing="0" w:after="0" w:afterAutospacing="0"/>
        <w:ind w:leftChars="250" w:left="525"/>
        <w:rPr>
          <w:rFonts w:ascii="仿宋" w:eastAsia="仿宋" w:hAnsi="仿宋" w:cs="Calibri"/>
          <w:sz w:val="28"/>
          <w:szCs w:val="28"/>
        </w:rPr>
      </w:pPr>
      <w:r>
        <w:rPr>
          <w:rFonts w:ascii="仿宋" w:eastAsia="仿宋" w:hAnsi="仿宋" w:cs="Calibri"/>
          <w:sz w:val="28"/>
          <w:szCs w:val="28"/>
        </w:rPr>
        <w:t>（业务范围：未达到固定资产标准（单价&lt;1000元）的低值易耗材料费用）</w:t>
      </w:r>
    </w:p>
    <w:p w14:paraId="7FD83C12" w14:textId="77777777" w:rsidR="005C6665" w:rsidRDefault="005C6665" w:rsidP="005C6665">
      <w:pPr>
        <w:pStyle w:val="a7"/>
        <w:spacing w:before="0" w:beforeAutospacing="0" w:after="0" w:afterAutospacing="0"/>
        <w:ind w:leftChars="250" w:left="525"/>
        <w:rPr>
          <w:rFonts w:ascii="仿宋" w:eastAsia="仿宋" w:hAnsi="仿宋" w:cs="Calibri"/>
          <w:color w:val="FFFFFF"/>
          <w:sz w:val="28"/>
          <w:szCs w:val="28"/>
        </w:rPr>
      </w:pPr>
      <w:r>
        <w:rPr>
          <w:rFonts w:ascii="仿宋" w:eastAsia="仿宋" w:hAnsi="仿宋" w:cs="Calibri"/>
          <w:b/>
          <w:bCs/>
          <w:color w:val="FFFFFF"/>
          <w:sz w:val="28"/>
          <w:szCs w:val="28"/>
          <w:shd w:val="clear" w:color="auto" w:fill="408DC1"/>
        </w:rPr>
        <w:t>实验材料费</w:t>
      </w:r>
      <w:r>
        <w:rPr>
          <w:rFonts w:ascii="仿宋" w:eastAsia="仿宋" w:hAnsi="仿宋" w:cs="Calibri" w:hint="eastAsia"/>
          <w:color w:val="000000"/>
          <w:sz w:val="28"/>
          <w:szCs w:val="28"/>
        </w:rPr>
        <w:t>：</w:t>
      </w:r>
      <w:r>
        <w:rPr>
          <w:rFonts w:ascii="仿宋" w:eastAsia="仿宋" w:hAnsi="仿宋" w:cs="Calibri"/>
          <w:color w:val="000000"/>
          <w:sz w:val="28"/>
          <w:szCs w:val="28"/>
        </w:rPr>
        <w:t>购买用于教学或科研实验的各种器皿、器件、材料、气体、试剂、制剂等发生的费用。</w:t>
      </w:r>
    </w:p>
    <w:p w14:paraId="25858496" w14:textId="77777777" w:rsidR="005C6665" w:rsidRDefault="005C6665" w:rsidP="005C6665">
      <w:pPr>
        <w:pStyle w:val="a7"/>
        <w:spacing w:before="60" w:beforeAutospacing="0" w:after="60" w:afterAutospacing="0" w:line="300" w:lineRule="atLeast"/>
        <w:ind w:leftChars="250" w:left="525"/>
        <w:rPr>
          <w:rFonts w:ascii="仿宋" w:eastAsia="仿宋" w:hAnsi="仿宋" w:cs="Calibri"/>
          <w:color w:val="FF0000"/>
          <w:sz w:val="28"/>
          <w:szCs w:val="28"/>
        </w:rPr>
      </w:pPr>
      <w:r>
        <w:rPr>
          <w:rFonts w:ascii="仿宋" w:eastAsia="仿宋" w:hAnsi="仿宋" w:cs="Calibri"/>
          <w:color w:val="FF0000"/>
          <w:sz w:val="28"/>
          <w:szCs w:val="28"/>
        </w:rPr>
        <w:t>（1）单笔金额</w:t>
      </w:r>
      <w:r>
        <w:rPr>
          <w:rFonts w:ascii="仿宋" w:eastAsia="仿宋" w:hAnsi="仿宋" w:cs="微软雅黑" w:hint="eastAsia"/>
          <w:color w:val="FF0000"/>
          <w:sz w:val="28"/>
          <w:szCs w:val="28"/>
        </w:rPr>
        <w:t>≧</w:t>
      </w:r>
      <w:r>
        <w:rPr>
          <w:rFonts w:ascii="仿宋" w:eastAsia="仿宋" w:hAnsi="仿宋" w:cs="Calibri"/>
          <w:color w:val="FF0000"/>
          <w:sz w:val="28"/>
          <w:szCs w:val="28"/>
        </w:rPr>
        <w:t>1千元，请附明细或协议。</w:t>
      </w:r>
    </w:p>
    <w:p w14:paraId="0E3C46B0" w14:textId="77777777" w:rsidR="005C6665" w:rsidRDefault="005C6665" w:rsidP="005C6665">
      <w:pPr>
        <w:pStyle w:val="a7"/>
        <w:spacing w:before="60" w:beforeAutospacing="0" w:after="60" w:afterAutospacing="0" w:line="300" w:lineRule="atLeast"/>
        <w:ind w:leftChars="250" w:left="525"/>
        <w:rPr>
          <w:rFonts w:ascii="仿宋" w:eastAsia="仿宋" w:hAnsi="仿宋" w:cs="Calibri"/>
          <w:color w:val="FF0000"/>
          <w:sz w:val="28"/>
          <w:szCs w:val="28"/>
        </w:rPr>
      </w:pPr>
      <w:r>
        <w:rPr>
          <w:rFonts w:ascii="仿宋" w:eastAsia="仿宋" w:hAnsi="仿宋" w:cs="Calibri"/>
          <w:color w:val="FF0000"/>
          <w:sz w:val="28"/>
          <w:szCs w:val="28"/>
        </w:rPr>
        <w:t>（2）单笔金额≥1万元且&lt;3万元须附协议，单笔金额≥3万元，请附合同。</w:t>
      </w:r>
    </w:p>
    <w:p w14:paraId="39707966" w14:textId="77777777" w:rsidR="005C6665" w:rsidRDefault="005C6665" w:rsidP="005C6665">
      <w:pPr>
        <w:pStyle w:val="a7"/>
        <w:spacing w:before="60" w:beforeAutospacing="0" w:after="60" w:afterAutospacing="0" w:line="300" w:lineRule="atLeast"/>
        <w:ind w:leftChars="250" w:left="525"/>
        <w:rPr>
          <w:rFonts w:ascii="仿宋" w:eastAsia="仿宋" w:hAnsi="仿宋" w:cs="Calibri"/>
          <w:color w:val="FF0000"/>
          <w:sz w:val="28"/>
          <w:szCs w:val="28"/>
        </w:rPr>
      </w:pPr>
      <w:r>
        <w:rPr>
          <w:rFonts w:ascii="仿宋" w:eastAsia="仿宋" w:hAnsi="仿宋" w:cs="Calibri"/>
          <w:color w:val="FF0000"/>
          <w:sz w:val="28"/>
          <w:szCs w:val="28"/>
        </w:rPr>
        <w:lastRenderedPageBreak/>
        <w:t>（3）购化学药品请</w:t>
      </w:r>
      <w:proofErr w:type="gramStart"/>
      <w:r>
        <w:rPr>
          <w:rFonts w:ascii="仿宋" w:eastAsia="仿宋" w:hAnsi="仿宋" w:cs="Calibri"/>
          <w:color w:val="FF0000"/>
          <w:sz w:val="28"/>
          <w:szCs w:val="28"/>
        </w:rPr>
        <w:t>附信息</w:t>
      </w:r>
      <w:proofErr w:type="gramEnd"/>
      <w:r>
        <w:rPr>
          <w:rFonts w:ascii="仿宋" w:eastAsia="仿宋" w:hAnsi="仿宋" w:cs="Calibri"/>
          <w:color w:val="FF0000"/>
          <w:sz w:val="28"/>
          <w:szCs w:val="28"/>
        </w:rPr>
        <w:t>与科技管理部开具的化学药品请购单。</w:t>
      </w:r>
    </w:p>
    <w:p w14:paraId="2AEDFF05" w14:textId="77777777" w:rsidR="005C6665" w:rsidRDefault="005C6665" w:rsidP="005C6665">
      <w:pPr>
        <w:pStyle w:val="a7"/>
        <w:numPr>
          <w:ilvl w:val="0"/>
          <w:numId w:val="2"/>
        </w:numPr>
        <w:spacing w:before="0" w:beforeAutospacing="0" w:after="0" w:afterAutospacing="0"/>
        <w:ind w:leftChars="14" w:left="449"/>
        <w:outlineLvl w:val="2"/>
        <w:rPr>
          <w:rFonts w:ascii="仿宋" w:eastAsia="仿宋" w:hAnsi="仿宋" w:cs="Calibri"/>
          <w:sz w:val="28"/>
          <w:szCs w:val="28"/>
        </w:rPr>
      </w:pPr>
      <w:r>
        <w:rPr>
          <w:rFonts w:ascii="仿宋" w:eastAsia="仿宋" w:hAnsi="仿宋" w:cs="Calibri"/>
          <w:sz w:val="28"/>
          <w:szCs w:val="28"/>
        </w:rPr>
        <w:t>测试化验加工费</w:t>
      </w:r>
    </w:p>
    <w:p w14:paraId="075D28CE" w14:textId="77777777" w:rsidR="005C6665" w:rsidRDefault="005C6665" w:rsidP="005C6665">
      <w:pPr>
        <w:pStyle w:val="a7"/>
        <w:spacing w:before="0" w:beforeAutospacing="0" w:after="0" w:afterAutospacing="0"/>
        <w:ind w:leftChars="250" w:left="525"/>
        <w:rPr>
          <w:rFonts w:ascii="仿宋" w:eastAsia="仿宋" w:hAnsi="仿宋" w:cs="Calibri"/>
          <w:sz w:val="28"/>
          <w:szCs w:val="28"/>
        </w:rPr>
      </w:pPr>
      <w:r>
        <w:rPr>
          <w:rFonts w:ascii="仿宋" w:eastAsia="仿宋" w:hAnsi="仿宋" w:cs="Calibri"/>
          <w:sz w:val="28"/>
          <w:szCs w:val="28"/>
        </w:rPr>
        <w:t>（业务范围：教学科研活动中发生的测试、分析、加工、实验、化验等费用。）</w:t>
      </w:r>
    </w:p>
    <w:p w14:paraId="1BF30CFA" w14:textId="77777777" w:rsidR="005C6665" w:rsidRDefault="005C6665" w:rsidP="005C6665">
      <w:pPr>
        <w:pStyle w:val="a7"/>
        <w:spacing w:before="0" w:beforeAutospacing="0" w:after="0" w:afterAutospacing="0"/>
        <w:ind w:leftChars="250" w:left="525"/>
        <w:rPr>
          <w:rFonts w:ascii="仿宋" w:eastAsia="仿宋" w:hAnsi="仿宋" w:cs="Calibri"/>
          <w:color w:val="FFFFFF"/>
          <w:sz w:val="28"/>
          <w:szCs w:val="28"/>
        </w:rPr>
      </w:pPr>
      <w:r>
        <w:rPr>
          <w:rFonts w:ascii="仿宋" w:eastAsia="仿宋" w:hAnsi="仿宋" w:cs="Calibri"/>
          <w:b/>
          <w:bCs/>
          <w:color w:val="FFFFFF"/>
          <w:sz w:val="28"/>
          <w:szCs w:val="28"/>
          <w:shd w:val="clear" w:color="auto" w:fill="408DC1"/>
        </w:rPr>
        <w:t>测试费</w:t>
      </w:r>
      <w:r>
        <w:rPr>
          <w:rFonts w:ascii="仿宋" w:eastAsia="仿宋" w:hAnsi="仿宋" w:cs="Calibri" w:hint="eastAsia"/>
          <w:color w:val="000000"/>
          <w:sz w:val="28"/>
          <w:szCs w:val="28"/>
        </w:rPr>
        <w:t>：</w:t>
      </w:r>
      <w:r>
        <w:rPr>
          <w:rFonts w:ascii="仿宋" w:eastAsia="仿宋" w:hAnsi="仿宋" w:cs="Calibri"/>
          <w:color w:val="000000"/>
          <w:sz w:val="28"/>
          <w:szCs w:val="28"/>
        </w:rPr>
        <w:t>教学、科研业务活动中发生的各种测试费。</w:t>
      </w:r>
    </w:p>
    <w:p w14:paraId="564597C1" w14:textId="77777777" w:rsidR="005C6665" w:rsidRDefault="005C6665" w:rsidP="005C6665">
      <w:pPr>
        <w:pStyle w:val="a7"/>
        <w:spacing w:before="0" w:beforeAutospacing="0" w:after="0" w:afterAutospacing="0"/>
        <w:ind w:leftChars="250" w:left="525"/>
        <w:rPr>
          <w:rFonts w:ascii="仿宋" w:eastAsia="仿宋" w:hAnsi="仿宋" w:cs="Calibri"/>
          <w:color w:val="FFFFFF"/>
          <w:sz w:val="28"/>
          <w:szCs w:val="28"/>
        </w:rPr>
      </w:pPr>
      <w:r>
        <w:rPr>
          <w:rFonts w:ascii="仿宋" w:eastAsia="仿宋" w:hAnsi="仿宋" w:cs="Calibri"/>
          <w:b/>
          <w:bCs/>
          <w:color w:val="FFFFFF"/>
          <w:sz w:val="28"/>
          <w:szCs w:val="28"/>
          <w:shd w:val="clear" w:color="auto" w:fill="408DC1"/>
        </w:rPr>
        <w:t>实(化）验费</w:t>
      </w:r>
      <w:r>
        <w:rPr>
          <w:rFonts w:ascii="仿宋" w:eastAsia="仿宋" w:hAnsi="仿宋" w:cs="Calibri" w:hint="eastAsia"/>
          <w:color w:val="000000"/>
          <w:sz w:val="28"/>
          <w:szCs w:val="28"/>
        </w:rPr>
        <w:t>：</w:t>
      </w:r>
      <w:r>
        <w:rPr>
          <w:rFonts w:ascii="仿宋" w:eastAsia="仿宋" w:hAnsi="仿宋" w:cs="Calibri"/>
          <w:color w:val="000000"/>
          <w:sz w:val="28"/>
          <w:szCs w:val="28"/>
        </w:rPr>
        <w:t>教学、科研业务活动中发生的各种分析、化验、实验、检测等费用。</w:t>
      </w:r>
    </w:p>
    <w:p w14:paraId="46DBA526" w14:textId="77777777" w:rsidR="005C6665" w:rsidRDefault="005C6665" w:rsidP="005C6665">
      <w:pPr>
        <w:pStyle w:val="a7"/>
        <w:spacing w:before="0" w:beforeAutospacing="0" w:after="0" w:afterAutospacing="0"/>
        <w:ind w:leftChars="250" w:left="525"/>
        <w:rPr>
          <w:rFonts w:ascii="仿宋" w:eastAsia="仿宋" w:hAnsi="仿宋" w:cs="Calibri"/>
          <w:color w:val="FFFFFF"/>
          <w:sz w:val="28"/>
          <w:szCs w:val="28"/>
        </w:rPr>
      </w:pPr>
      <w:r>
        <w:rPr>
          <w:rFonts w:ascii="仿宋" w:eastAsia="仿宋" w:hAnsi="仿宋" w:cs="Calibri"/>
          <w:b/>
          <w:bCs/>
          <w:color w:val="FFFFFF"/>
          <w:sz w:val="28"/>
          <w:szCs w:val="28"/>
          <w:shd w:val="clear" w:color="auto" w:fill="408DC1"/>
        </w:rPr>
        <w:t>加工费</w:t>
      </w:r>
      <w:r>
        <w:rPr>
          <w:rFonts w:ascii="仿宋" w:eastAsia="仿宋" w:hAnsi="仿宋" w:cs="Calibri" w:hint="eastAsia"/>
          <w:color w:val="000000"/>
          <w:sz w:val="28"/>
          <w:szCs w:val="28"/>
        </w:rPr>
        <w:t>：</w:t>
      </w:r>
      <w:r>
        <w:rPr>
          <w:rFonts w:ascii="仿宋" w:eastAsia="仿宋" w:hAnsi="仿宋" w:cs="Calibri"/>
          <w:color w:val="000000"/>
          <w:sz w:val="28"/>
          <w:szCs w:val="28"/>
        </w:rPr>
        <w:t>教学、科研业务活动中发生的设备、材料加工费用。</w:t>
      </w:r>
    </w:p>
    <w:p w14:paraId="735B7B11" w14:textId="77777777" w:rsidR="005C6665" w:rsidRDefault="005C6665" w:rsidP="005C6665">
      <w:pPr>
        <w:pStyle w:val="a7"/>
        <w:spacing w:before="60" w:beforeAutospacing="0" w:after="60" w:afterAutospacing="0" w:line="300" w:lineRule="atLeast"/>
        <w:ind w:leftChars="250" w:left="525"/>
        <w:rPr>
          <w:rFonts w:ascii="仿宋" w:eastAsia="仿宋" w:hAnsi="仿宋" w:cs="Calibri"/>
          <w:color w:val="FF0000"/>
          <w:sz w:val="28"/>
          <w:szCs w:val="28"/>
        </w:rPr>
      </w:pPr>
      <w:r>
        <w:rPr>
          <w:rFonts w:ascii="仿宋" w:eastAsia="仿宋" w:hAnsi="仿宋" w:cs="Calibri"/>
          <w:color w:val="FF0000"/>
          <w:sz w:val="28"/>
          <w:szCs w:val="28"/>
        </w:rPr>
        <w:t>（1）单笔金额</w:t>
      </w:r>
      <w:r>
        <w:rPr>
          <w:rFonts w:ascii="仿宋" w:eastAsia="仿宋" w:hAnsi="仿宋" w:cs="微软雅黑" w:hint="eastAsia"/>
          <w:color w:val="FF0000"/>
          <w:sz w:val="28"/>
          <w:szCs w:val="28"/>
        </w:rPr>
        <w:t>≧</w:t>
      </w:r>
      <w:r>
        <w:rPr>
          <w:rFonts w:ascii="仿宋" w:eastAsia="仿宋" w:hAnsi="仿宋" w:cs="Calibri"/>
          <w:color w:val="FF0000"/>
          <w:sz w:val="28"/>
          <w:szCs w:val="28"/>
        </w:rPr>
        <w:t>1千元，请附明细或协议。（2)金额≥1万元且&lt;3万元须附协议</w:t>
      </w:r>
      <w:r>
        <w:rPr>
          <w:rFonts w:ascii="仿宋" w:eastAsia="仿宋" w:hAnsi="仿宋" w:cs="Calibri" w:hint="eastAsia"/>
          <w:color w:val="FF0000"/>
          <w:sz w:val="28"/>
          <w:szCs w:val="28"/>
        </w:rPr>
        <w:t>。</w:t>
      </w:r>
      <w:r>
        <w:rPr>
          <w:rFonts w:ascii="仿宋" w:eastAsia="仿宋" w:hAnsi="仿宋" w:cs="Calibri"/>
          <w:color w:val="FF0000"/>
          <w:sz w:val="28"/>
          <w:szCs w:val="28"/>
        </w:rPr>
        <w:t>（3）校内实验室提供服务，需附信息与科技管理部开具的明细单。（4）对于加工后形成设备并作为学校固定资产管理的加工费，应在“设备购置费”核算。</w:t>
      </w:r>
    </w:p>
    <w:p w14:paraId="178D3A55" w14:textId="77777777" w:rsidR="005C6665" w:rsidRDefault="005C6665" w:rsidP="005C6665">
      <w:pPr>
        <w:widowControl/>
        <w:jc w:val="left"/>
        <w:textAlignment w:val="center"/>
        <w:outlineLvl w:val="1"/>
        <w:rPr>
          <w:rFonts w:ascii="仿宋" w:eastAsia="仿宋" w:hAnsi="仿宋" w:cs="Calibri"/>
          <w:b/>
          <w:sz w:val="28"/>
          <w:szCs w:val="28"/>
        </w:rPr>
      </w:pPr>
      <w:r>
        <w:rPr>
          <w:rFonts w:ascii="仿宋" w:eastAsia="仿宋" w:hAnsi="仿宋" w:cs="Calibri" w:hint="eastAsia"/>
          <w:b/>
          <w:sz w:val="28"/>
          <w:szCs w:val="28"/>
        </w:rPr>
        <w:t>2</w:t>
      </w:r>
      <w:r>
        <w:rPr>
          <w:rFonts w:ascii="仿宋" w:eastAsia="仿宋" w:hAnsi="仿宋" w:cs="Calibri"/>
          <w:b/>
          <w:sz w:val="28"/>
          <w:szCs w:val="28"/>
        </w:rPr>
        <w:t>.国内差旅费</w:t>
      </w:r>
    </w:p>
    <w:p w14:paraId="20038BCC" w14:textId="77777777" w:rsidR="005C6665" w:rsidRDefault="005C6665" w:rsidP="005C6665">
      <w:pPr>
        <w:pStyle w:val="a7"/>
        <w:numPr>
          <w:ilvl w:val="0"/>
          <w:numId w:val="2"/>
        </w:numPr>
        <w:spacing w:before="0" w:beforeAutospacing="0" w:after="0" w:afterAutospacing="0"/>
        <w:ind w:leftChars="14" w:left="449"/>
        <w:outlineLvl w:val="2"/>
        <w:rPr>
          <w:rFonts w:ascii="仿宋" w:eastAsia="仿宋" w:hAnsi="仿宋" w:cs="Calibri"/>
          <w:sz w:val="28"/>
          <w:szCs w:val="28"/>
        </w:rPr>
      </w:pPr>
      <w:r>
        <w:rPr>
          <w:rFonts w:ascii="仿宋" w:eastAsia="仿宋" w:hAnsi="仿宋" w:cs="Calibri"/>
          <w:sz w:val="28"/>
          <w:szCs w:val="28"/>
        </w:rPr>
        <w:t>车费</w:t>
      </w:r>
    </w:p>
    <w:tbl>
      <w:tblPr>
        <w:tblW w:w="9640" w:type="dxa"/>
        <w:tblInd w:w="-861" w:type="dxa"/>
        <w:tblBorders>
          <w:top w:val="single" w:sz="8" w:space="0" w:color="A3A3A3"/>
          <w:left w:val="single" w:sz="8" w:space="0" w:color="A3A3A3"/>
          <w:bottom w:val="single" w:sz="8" w:space="0" w:color="A3A3A3"/>
          <w:right w:val="single" w:sz="8" w:space="0" w:color="A3A3A3"/>
        </w:tblBorders>
        <w:tblCellMar>
          <w:left w:w="0" w:type="dxa"/>
          <w:right w:w="0" w:type="dxa"/>
        </w:tblCellMar>
        <w:tblLook w:val="04A0" w:firstRow="1" w:lastRow="0" w:firstColumn="1" w:lastColumn="0" w:noHBand="0" w:noVBand="1"/>
        <w:tblCaption w:val=""/>
        <w:tblDescription w:val=""/>
      </w:tblPr>
      <w:tblGrid>
        <w:gridCol w:w="709"/>
        <w:gridCol w:w="2977"/>
        <w:gridCol w:w="2694"/>
        <w:gridCol w:w="1275"/>
        <w:gridCol w:w="1134"/>
        <w:gridCol w:w="851"/>
      </w:tblGrid>
      <w:tr w:rsidR="005C6665" w14:paraId="41AB1042" w14:textId="77777777" w:rsidTr="00833535">
        <w:tc>
          <w:tcPr>
            <w:tcW w:w="709" w:type="dxa"/>
            <w:tcBorders>
              <w:top w:val="single" w:sz="8" w:space="0" w:color="A3A3A3"/>
              <w:left w:val="single" w:sz="8" w:space="0" w:color="A3A3A3"/>
              <w:bottom w:val="single" w:sz="8" w:space="0" w:color="A3A3A3"/>
              <w:right w:val="single" w:sz="8" w:space="0" w:color="A3A3A3"/>
            </w:tcBorders>
            <w:shd w:val="clear" w:color="auto" w:fill="FFFFFF"/>
            <w:tcMar>
              <w:top w:w="40" w:type="dxa"/>
              <w:left w:w="60" w:type="dxa"/>
              <w:bottom w:w="40" w:type="dxa"/>
              <w:right w:w="60" w:type="dxa"/>
            </w:tcMar>
          </w:tcPr>
          <w:p w14:paraId="4316DE6F" w14:textId="77777777" w:rsidR="005C6665" w:rsidRDefault="005C6665" w:rsidP="00833535">
            <w:pPr>
              <w:pStyle w:val="a7"/>
              <w:spacing w:before="0" w:beforeAutospacing="0" w:after="0" w:afterAutospacing="0" w:line="360" w:lineRule="atLeast"/>
              <w:jc w:val="center"/>
              <w:rPr>
                <w:rFonts w:ascii="仿宋" w:eastAsia="仿宋" w:hAnsi="仿宋" w:cs="Calibri"/>
                <w:color w:val="333333"/>
                <w:kern w:val="2"/>
                <w:sz w:val="28"/>
                <w:szCs w:val="28"/>
              </w:rPr>
            </w:pPr>
            <w:r>
              <w:rPr>
                <w:rFonts w:ascii="仿宋" w:eastAsia="仿宋" w:hAnsi="仿宋" w:cs="Calibri"/>
                <w:b/>
                <w:bCs/>
                <w:color w:val="333333"/>
                <w:kern w:val="2"/>
                <w:sz w:val="28"/>
                <w:szCs w:val="28"/>
              </w:rPr>
              <w:t>标准</w:t>
            </w:r>
          </w:p>
        </w:tc>
        <w:tc>
          <w:tcPr>
            <w:tcW w:w="2977" w:type="dxa"/>
            <w:tcBorders>
              <w:top w:val="single" w:sz="8" w:space="0" w:color="A3A3A3"/>
              <w:left w:val="single" w:sz="8" w:space="0" w:color="A3A3A3"/>
              <w:bottom w:val="single" w:sz="8" w:space="0" w:color="A3A3A3"/>
              <w:right w:val="single" w:sz="8" w:space="0" w:color="A3A3A3"/>
            </w:tcBorders>
            <w:shd w:val="clear" w:color="auto" w:fill="FFFFFF"/>
            <w:tcMar>
              <w:top w:w="40" w:type="dxa"/>
              <w:left w:w="60" w:type="dxa"/>
              <w:bottom w:w="40" w:type="dxa"/>
              <w:right w:w="60" w:type="dxa"/>
            </w:tcMar>
          </w:tcPr>
          <w:p w14:paraId="5F60338C" w14:textId="77777777" w:rsidR="005C6665" w:rsidRDefault="005C6665" w:rsidP="00833535">
            <w:pPr>
              <w:pStyle w:val="a7"/>
              <w:spacing w:before="0" w:beforeAutospacing="0" w:after="0" w:afterAutospacing="0" w:line="360" w:lineRule="atLeast"/>
              <w:jc w:val="center"/>
              <w:rPr>
                <w:rFonts w:ascii="仿宋" w:eastAsia="仿宋" w:hAnsi="仿宋" w:cs="Calibri"/>
                <w:color w:val="333333"/>
                <w:kern w:val="2"/>
                <w:sz w:val="28"/>
                <w:szCs w:val="28"/>
              </w:rPr>
            </w:pPr>
            <w:r>
              <w:rPr>
                <w:rFonts w:ascii="仿宋" w:eastAsia="仿宋" w:hAnsi="仿宋" w:cs="Calibri"/>
                <w:b/>
                <w:bCs/>
                <w:color w:val="333333"/>
                <w:kern w:val="2"/>
                <w:sz w:val="28"/>
                <w:szCs w:val="28"/>
              </w:rPr>
              <w:t>对应人员</w:t>
            </w:r>
          </w:p>
        </w:tc>
        <w:tc>
          <w:tcPr>
            <w:tcW w:w="2694" w:type="dxa"/>
            <w:tcBorders>
              <w:top w:val="single" w:sz="8" w:space="0" w:color="A3A3A3"/>
              <w:left w:val="single" w:sz="8" w:space="0" w:color="A3A3A3"/>
              <w:bottom w:val="single" w:sz="8" w:space="0" w:color="A3A3A3"/>
              <w:right w:val="single" w:sz="8" w:space="0" w:color="A3A3A3"/>
            </w:tcBorders>
            <w:shd w:val="clear" w:color="auto" w:fill="FFFFFF"/>
            <w:tcMar>
              <w:top w:w="40" w:type="dxa"/>
              <w:left w:w="60" w:type="dxa"/>
              <w:bottom w:w="40" w:type="dxa"/>
              <w:right w:w="60" w:type="dxa"/>
            </w:tcMar>
          </w:tcPr>
          <w:p w14:paraId="08A658EE" w14:textId="77777777" w:rsidR="005C6665" w:rsidRDefault="005C6665" w:rsidP="00833535">
            <w:pPr>
              <w:pStyle w:val="a7"/>
              <w:spacing w:before="0" w:beforeAutospacing="0" w:after="0" w:afterAutospacing="0" w:line="360" w:lineRule="atLeast"/>
              <w:jc w:val="center"/>
              <w:rPr>
                <w:rFonts w:ascii="仿宋" w:eastAsia="仿宋" w:hAnsi="仿宋" w:cs="Calibri"/>
                <w:color w:val="333333"/>
                <w:kern w:val="2"/>
                <w:sz w:val="28"/>
                <w:szCs w:val="28"/>
              </w:rPr>
            </w:pPr>
            <w:r>
              <w:rPr>
                <w:rFonts w:ascii="仿宋" w:eastAsia="仿宋" w:hAnsi="仿宋" w:cs="Calibri"/>
                <w:b/>
                <w:bCs/>
                <w:color w:val="333333"/>
                <w:kern w:val="2"/>
                <w:sz w:val="28"/>
                <w:szCs w:val="28"/>
              </w:rPr>
              <w:t>火车（含高铁、动车、全列软席列车）</w:t>
            </w:r>
          </w:p>
        </w:tc>
        <w:tc>
          <w:tcPr>
            <w:tcW w:w="1275" w:type="dxa"/>
            <w:tcBorders>
              <w:top w:val="single" w:sz="8" w:space="0" w:color="A3A3A3"/>
              <w:left w:val="single" w:sz="8" w:space="0" w:color="A3A3A3"/>
              <w:bottom w:val="single" w:sz="8" w:space="0" w:color="A3A3A3"/>
              <w:right w:val="single" w:sz="8" w:space="0" w:color="A3A3A3"/>
            </w:tcBorders>
            <w:shd w:val="clear" w:color="auto" w:fill="FFFFFF"/>
            <w:tcMar>
              <w:top w:w="40" w:type="dxa"/>
              <w:left w:w="60" w:type="dxa"/>
              <w:bottom w:w="40" w:type="dxa"/>
              <w:right w:w="60" w:type="dxa"/>
            </w:tcMar>
          </w:tcPr>
          <w:p w14:paraId="70AE587B" w14:textId="77777777" w:rsidR="005C6665" w:rsidRDefault="005C6665" w:rsidP="00833535">
            <w:pPr>
              <w:pStyle w:val="a7"/>
              <w:spacing w:before="0" w:beforeAutospacing="0" w:after="0" w:afterAutospacing="0" w:line="360" w:lineRule="atLeast"/>
              <w:jc w:val="center"/>
              <w:rPr>
                <w:rFonts w:ascii="仿宋" w:eastAsia="仿宋" w:hAnsi="仿宋" w:cs="Calibri"/>
                <w:color w:val="333333"/>
                <w:kern w:val="2"/>
                <w:sz w:val="28"/>
                <w:szCs w:val="28"/>
              </w:rPr>
            </w:pPr>
            <w:r>
              <w:rPr>
                <w:rFonts w:ascii="仿宋" w:eastAsia="仿宋" w:hAnsi="仿宋" w:cs="Calibri"/>
                <w:b/>
                <w:bCs/>
                <w:color w:val="333333"/>
                <w:kern w:val="2"/>
                <w:sz w:val="28"/>
                <w:szCs w:val="28"/>
              </w:rPr>
              <w:t>轮船（不包括旅游船）</w:t>
            </w:r>
          </w:p>
        </w:tc>
        <w:tc>
          <w:tcPr>
            <w:tcW w:w="1134" w:type="dxa"/>
            <w:tcBorders>
              <w:top w:val="single" w:sz="8" w:space="0" w:color="A3A3A3"/>
              <w:left w:val="single" w:sz="8" w:space="0" w:color="A3A3A3"/>
              <w:bottom w:val="single" w:sz="8" w:space="0" w:color="A3A3A3"/>
              <w:right w:val="single" w:sz="8" w:space="0" w:color="A3A3A3"/>
            </w:tcBorders>
            <w:shd w:val="clear" w:color="auto" w:fill="FFFFFF"/>
            <w:tcMar>
              <w:top w:w="40" w:type="dxa"/>
              <w:left w:w="60" w:type="dxa"/>
              <w:bottom w:w="40" w:type="dxa"/>
              <w:right w:w="60" w:type="dxa"/>
            </w:tcMar>
          </w:tcPr>
          <w:p w14:paraId="6B856576" w14:textId="77777777" w:rsidR="005C6665" w:rsidRDefault="005C6665" w:rsidP="00833535">
            <w:pPr>
              <w:pStyle w:val="a7"/>
              <w:spacing w:before="0" w:beforeAutospacing="0" w:after="0" w:afterAutospacing="0" w:line="360" w:lineRule="atLeast"/>
              <w:jc w:val="center"/>
              <w:rPr>
                <w:rFonts w:ascii="仿宋" w:eastAsia="仿宋" w:hAnsi="仿宋" w:cs="Calibri"/>
                <w:color w:val="333333"/>
                <w:kern w:val="2"/>
                <w:sz w:val="28"/>
                <w:szCs w:val="28"/>
              </w:rPr>
            </w:pPr>
            <w:r>
              <w:rPr>
                <w:rFonts w:ascii="仿宋" w:eastAsia="仿宋" w:hAnsi="仿宋" w:cs="Calibri"/>
                <w:b/>
                <w:bCs/>
                <w:color w:val="333333"/>
                <w:kern w:val="2"/>
                <w:sz w:val="28"/>
                <w:szCs w:val="28"/>
              </w:rPr>
              <w:t>飞机</w:t>
            </w:r>
          </w:p>
        </w:tc>
        <w:tc>
          <w:tcPr>
            <w:tcW w:w="851" w:type="dxa"/>
            <w:tcBorders>
              <w:top w:val="single" w:sz="8" w:space="0" w:color="A3A3A3"/>
              <w:left w:val="single" w:sz="8" w:space="0" w:color="A3A3A3"/>
              <w:bottom w:val="single" w:sz="8" w:space="0" w:color="A3A3A3"/>
              <w:right w:val="single" w:sz="8" w:space="0" w:color="A3A3A3"/>
            </w:tcBorders>
            <w:shd w:val="clear" w:color="auto" w:fill="FFFFFF"/>
            <w:tcMar>
              <w:top w:w="40" w:type="dxa"/>
              <w:left w:w="60" w:type="dxa"/>
              <w:bottom w:w="40" w:type="dxa"/>
              <w:right w:w="60" w:type="dxa"/>
            </w:tcMar>
          </w:tcPr>
          <w:p w14:paraId="77924697" w14:textId="77777777" w:rsidR="005C6665" w:rsidRDefault="005C6665" w:rsidP="00833535">
            <w:pPr>
              <w:pStyle w:val="a7"/>
              <w:spacing w:before="0" w:beforeAutospacing="0" w:after="0" w:afterAutospacing="0" w:line="360" w:lineRule="atLeast"/>
              <w:jc w:val="center"/>
              <w:rPr>
                <w:rFonts w:ascii="仿宋" w:eastAsia="仿宋" w:hAnsi="仿宋" w:cs="Calibri"/>
                <w:color w:val="333333"/>
                <w:kern w:val="2"/>
                <w:sz w:val="28"/>
                <w:szCs w:val="28"/>
              </w:rPr>
            </w:pPr>
            <w:r>
              <w:rPr>
                <w:rFonts w:ascii="仿宋" w:eastAsia="仿宋" w:hAnsi="仿宋" w:cs="Calibri"/>
                <w:b/>
                <w:bCs/>
                <w:color w:val="333333"/>
                <w:kern w:val="2"/>
                <w:sz w:val="28"/>
                <w:szCs w:val="28"/>
              </w:rPr>
              <w:t>其他交通工具</w:t>
            </w:r>
          </w:p>
        </w:tc>
      </w:tr>
      <w:tr w:rsidR="005C6665" w14:paraId="24A011DC" w14:textId="77777777" w:rsidTr="00833535">
        <w:tc>
          <w:tcPr>
            <w:tcW w:w="709" w:type="dxa"/>
            <w:tcBorders>
              <w:top w:val="single" w:sz="8" w:space="0" w:color="A3A3A3"/>
              <w:left w:val="single" w:sz="8" w:space="0" w:color="A3A3A3"/>
              <w:bottom w:val="single" w:sz="8" w:space="0" w:color="A3A3A3"/>
              <w:right w:val="single" w:sz="8" w:space="0" w:color="A3A3A3"/>
            </w:tcBorders>
            <w:shd w:val="clear" w:color="auto" w:fill="FFFFFF"/>
            <w:tcMar>
              <w:top w:w="40" w:type="dxa"/>
              <w:left w:w="60" w:type="dxa"/>
              <w:bottom w:w="40" w:type="dxa"/>
              <w:right w:w="60" w:type="dxa"/>
            </w:tcMar>
          </w:tcPr>
          <w:p w14:paraId="5A9B8220" w14:textId="77777777" w:rsidR="005C6665" w:rsidRDefault="005C6665" w:rsidP="00833535">
            <w:pPr>
              <w:pStyle w:val="a7"/>
              <w:spacing w:before="0" w:beforeAutospacing="0" w:after="0" w:afterAutospacing="0" w:line="360" w:lineRule="atLeast"/>
              <w:jc w:val="both"/>
              <w:rPr>
                <w:rFonts w:ascii="仿宋" w:eastAsia="仿宋" w:hAnsi="仿宋" w:cs="Calibri"/>
                <w:color w:val="333333"/>
                <w:kern w:val="2"/>
                <w:sz w:val="28"/>
                <w:szCs w:val="28"/>
              </w:rPr>
            </w:pPr>
            <w:r>
              <w:rPr>
                <w:rFonts w:ascii="仿宋" w:eastAsia="仿宋" w:hAnsi="仿宋" w:cs="Calibri"/>
                <w:color w:val="333333"/>
                <w:kern w:val="2"/>
                <w:sz w:val="28"/>
                <w:szCs w:val="28"/>
              </w:rPr>
              <w:t>一类</w:t>
            </w:r>
          </w:p>
        </w:tc>
        <w:tc>
          <w:tcPr>
            <w:tcW w:w="2977" w:type="dxa"/>
            <w:tcBorders>
              <w:top w:val="single" w:sz="8" w:space="0" w:color="A3A3A3"/>
              <w:left w:val="single" w:sz="8" w:space="0" w:color="A3A3A3"/>
              <w:bottom w:val="single" w:sz="8" w:space="0" w:color="A3A3A3"/>
              <w:right w:val="single" w:sz="8" w:space="0" w:color="A3A3A3"/>
            </w:tcBorders>
            <w:shd w:val="clear" w:color="auto" w:fill="FFFFFF"/>
            <w:tcMar>
              <w:top w:w="40" w:type="dxa"/>
              <w:left w:w="60" w:type="dxa"/>
              <w:bottom w:w="40" w:type="dxa"/>
              <w:right w:w="60" w:type="dxa"/>
            </w:tcMar>
          </w:tcPr>
          <w:p w14:paraId="1ADBF0C6" w14:textId="77777777" w:rsidR="005C6665" w:rsidRDefault="005C6665" w:rsidP="00833535">
            <w:pPr>
              <w:pStyle w:val="a7"/>
              <w:spacing w:before="0" w:beforeAutospacing="0" w:after="0" w:afterAutospacing="0" w:line="300" w:lineRule="atLeast"/>
              <w:jc w:val="both"/>
              <w:rPr>
                <w:rFonts w:ascii="仿宋" w:eastAsia="仿宋" w:hAnsi="仿宋" w:cs="Calibri"/>
                <w:color w:val="333333"/>
                <w:kern w:val="2"/>
                <w:sz w:val="28"/>
                <w:szCs w:val="28"/>
              </w:rPr>
            </w:pPr>
            <w:r>
              <w:rPr>
                <w:rFonts w:ascii="仿宋" w:eastAsia="仿宋" w:hAnsi="仿宋" w:cs="Calibri"/>
                <w:color w:val="333333"/>
                <w:kern w:val="2"/>
                <w:sz w:val="28"/>
                <w:szCs w:val="28"/>
              </w:rPr>
              <w:t>院士、其他相当于院士的学者；二级及以上管理岗位人员</w:t>
            </w:r>
          </w:p>
        </w:tc>
        <w:tc>
          <w:tcPr>
            <w:tcW w:w="2694" w:type="dxa"/>
            <w:tcBorders>
              <w:top w:val="single" w:sz="8" w:space="0" w:color="A3A3A3"/>
              <w:left w:val="single" w:sz="8" w:space="0" w:color="A3A3A3"/>
              <w:bottom w:val="single" w:sz="8" w:space="0" w:color="A3A3A3"/>
              <w:right w:val="single" w:sz="8" w:space="0" w:color="A3A3A3"/>
            </w:tcBorders>
            <w:shd w:val="clear" w:color="auto" w:fill="FFFFFF"/>
            <w:tcMar>
              <w:top w:w="40" w:type="dxa"/>
              <w:left w:w="60" w:type="dxa"/>
              <w:bottom w:w="40" w:type="dxa"/>
              <w:right w:w="60" w:type="dxa"/>
            </w:tcMar>
          </w:tcPr>
          <w:p w14:paraId="02B0AC08" w14:textId="77777777" w:rsidR="005C6665" w:rsidRDefault="005C6665" w:rsidP="00833535">
            <w:pPr>
              <w:pStyle w:val="a7"/>
              <w:spacing w:before="0" w:beforeAutospacing="0" w:after="0" w:afterAutospacing="0" w:line="360" w:lineRule="atLeast"/>
              <w:jc w:val="both"/>
              <w:rPr>
                <w:rFonts w:ascii="仿宋" w:eastAsia="仿宋" w:hAnsi="仿宋" w:cs="Calibri"/>
                <w:color w:val="333333"/>
                <w:kern w:val="2"/>
                <w:sz w:val="28"/>
                <w:szCs w:val="28"/>
              </w:rPr>
            </w:pPr>
            <w:r>
              <w:rPr>
                <w:rFonts w:ascii="仿宋" w:eastAsia="仿宋" w:hAnsi="仿宋" w:cs="Calibri"/>
                <w:color w:val="333333"/>
                <w:kern w:val="2"/>
                <w:sz w:val="28"/>
                <w:szCs w:val="28"/>
              </w:rPr>
              <w:t>火车软卧、一等软座、高铁/动车商务座</w:t>
            </w:r>
          </w:p>
        </w:tc>
        <w:tc>
          <w:tcPr>
            <w:tcW w:w="1275" w:type="dxa"/>
            <w:tcBorders>
              <w:top w:val="single" w:sz="8" w:space="0" w:color="A3A3A3"/>
              <w:left w:val="single" w:sz="8" w:space="0" w:color="A3A3A3"/>
              <w:bottom w:val="single" w:sz="8" w:space="0" w:color="A3A3A3"/>
              <w:right w:val="single" w:sz="8" w:space="0" w:color="A3A3A3"/>
            </w:tcBorders>
            <w:shd w:val="clear" w:color="auto" w:fill="FFFFFF"/>
            <w:tcMar>
              <w:top w:w="40" w:type="dxa"/>
              <w:left w:w="60" w:type="dxa"/>
              <w:bottom w:w="40" w:type="dxa"/>
              <w:right w:w="60" w:type="dxa"/>
            </w:tcMar>
          </w:tcPr>
          <w:p w14:paraId="4EC4690D" w14:textId="77777777" w:rsidR="005C6665" w:rsidRDefault="005C6665" w:rsidP="00833535">
            <w:pPr>
              <w:pStyle w:val="a7"/>
              <w:spacing w:before="0" w:beforeAutospacing="0" w:after="0" w:afterAutospacing="0" w:line="360" w:lineRule="atLeast"/>
              <w:jc w:val="both"/>
              <w:rPr>
                <w:rFonts w:ascii="仿宋" w:eastAsia="仿宋" w:hAnsi="仿宋" w:cs="Calibri"/>
                <w:color w:val="333333"/>
                <w:kern w:val="2"/>
                <w:sz w:val="28"/>
                <w:szCs w:val="28"/>
              </w:rPr>
            </w:pPr>
            <w:r>
              <w:rPr>
                <w:rFonts w:ascii="仿宋" w:eastAsia="仿宋" w:hAnsi="仿宋" w:cs="Calibri"/>
                <w:color w:val="333333"/>
                <w:kern w:val="2"/>
                <w:sz w:val="28"/>
                <w:szCs w:val="28"/>
              </w:rPr>
              <w:t>一等舱</w:t>
            </w:r>
          </w:p>
        </w:tc>
        <w:tc>
          <w:tcPr>
            <w:tcW w:w="1134" w:type="dxa"/>
            <w:tcBorders>
              <w:top w:val="single" w:sz="8" w:space="0" w:color="A3A3A3"/>
              <w:left w:val="single" w:sz="8" w:space="0" w:color="A3A3A3"/>
              <w:bottom w:val="single" w:sz="8" w:space="0" w:color="A3A3A3"/>
              <w:right w:val="single" w:sz="8" w:space="0" w:color="A3A3A3"/>
            </w:tcBorders>
            <w:shd w:val="clear" w:color="auto" w:fill="FFFFFF"/>
            <w:tcMar>
              <w:top w:w="40" w:type="dxa"/>
              <w:left w:w="60" w:type="dxa"/>
              <w:bottom w:w="40" w:type="dxa"/>
              <w:right w:w="60" w:type="dxa"/>
            </w:tcMar>
          </w:tcPr>
          <w:p w14:paraId="5FFEEFC4" w14:textId="77777777" w:rsidR="005C6665" w:rsidRDefault="005C6665" w:rsidP="00833535">
            <w:pPr>
              <w:pStyle w:val="a7"/>
              <w:spacing w:before="0" w:beforeAutospacing="0" w:after="0" w:afterAutospacing="0" w:line="360" w:lineRule="atLeast"/>
              <w:jc w:val="both"/>
              <w:rPr>
                <w:rFonts w:ascii="仿宋" w:eastAsia="仿宋" w:hAnsi="仿宋" w:cs="Calibri"/>
                <w:color w:val="333333"/>
                <w:kern w:val="2"/>
                <w:sz w:val="28"/>
                <w:szCs w:val="28"/>
              </w:rPr>
            </w:pPr>
            <w:r>
              <w:rPr>
                <w:rFonts w:ascii="仿宋" w:eastAsia="仿宋" w:hAnsi="仿宋" w:cs="Calibri"/>
                <w:color w:val="333333"/>
                <w:kern w:val="2"/>
                <w:sz w:val="28"/>
                <w:szCs w:val="28"/>
              </w:rPr>
              <w:t>头等舱公务舱</w:t>
            </w:r>
          </w:p>
        </w:tc>
        <w:tc>
          <w:tcPr>
            <w:tcW w:w="851" w:type="dxa"/>
            <w:tcBorders>
              <w:top w:val="single" w:sz="8" w:space="0" w:color="A3A3A3"/>
              <w:left w:val="single" w:sz="8" w:space="0" w:color="A3A3A3"/>
              <w:bottom w:val="single" w:sz="8" w:space="0" w:color="A3A3A3"/>
              <w:right w:val="single" w:sz="8" w:space="0" w:color="A3A3A3"/>
            </w:tcBorders>
            <w:shd w:val="clear" w:color="auto" w:fill="FFFFFF"/>
            <w:tcMar>
              <w:top w:w="40" w:type="dxa"/>
              <w:left w:w="60" w:type="dxa"/>
              <w:bottom w:w="40" w:type="dxa"/>
              <w:right w:w="60" w:type="dxa"/>
            </w:tcMar>
          </w:tcPr>
          <w:p w14:paraId="52410D17" w14:textId="77777777" w:rsidR="005C6665" w:rsidRDefault="005C6665" w:rsidP="00833535">
            <w:pPr>
              <w:pStyle w:val="a7"/>
              <w:spacing w:before="0" w:beforeAutospacing="0" w:after="0" w:afterAutospacing="0" w:line="360" w:lineRule="atLeast"/>
              <w:jc w:val="both"/>
              <w:rPr>
                <w:rFonts w:ascii="仿宋" w:eastAsia="仿宋" w:hAnsi="仿宋" w:cs="Calibri"/>
                <w:color w:val="333333"/>
                <w:kern w:val="2"/>
                <w:sz w:val="28"/>
                <w:szCs w:val="28"/>
              </w:rPr>
            </w:pPr>
            <w:r>
              <w:rPr>
                <w:rFonts w:ascii="仿宋" w:eastAsia="仿宋" w:hAnsi="仿宋" w:cs="Calibri"/>
                <w:color w:val="333333"/>
                <w:kern w:val="2"/>
                <w:sz w:val="28"/>
                <w:szCs w:val="28"/>
              </w:rPr>
              <w:t>凭据报销</w:t>
            </w:r>
          </w:p>
        </w:tc>
      </w:tr>
      <w:tr w:rsidR="005C6665" w14:paraId="65043083" w14:textId="77777777" w:rsidTr="00833535">
        <w:tc>
          <w:tcPr>
            <w:tcW w:w="709" w:type="dxa"/>
            <w:tcBorders>
              <w:top w:val="single" w:sz="8" w:space="0" w:color="A3A3A3"/>
              <w:left w:val="single" w:sz="8" w:space="0" w:color="A3A3A3"/>
              <w:bottom w:val="single" w:sz="8" w:space="0" w:color="A3A3A3"/>
              <w:right w:val="single" w:sz="8" w:space="0" w:color="A3A3A3"/>
            </w:tcBorders>
            <w:shd w:val="clear" w:color="auto" w:fill="FFFFFF"/>
            <w:tcMar>
              <w:top w:w="40" w:type="dxa"/>
              <w:left w:w="60" w:type="dxa"/>
              <w:bottom w:w="40" w:type="dxa"/>
              <w:right w:w="60" w:type="dxa"/>
            </w:tcMar>
          </w:tcPr>
          <w:p w14:paraId="2BD9EAFB" w14:textId="77777777" w:rsidR="005C6665" w:rsidRDefault="005C6665" w:rsidP="00833535">
            <w:pPr>
              <w:pStyle w:val="a7"/>
              <w:spacing w:before="0" w:beforeAutospacing="0" w:after="0" w:afterAutospacing="0" w:line="360" w:lineRule="atLeast"/>
              <w:jc w:val="both"/>
              <w:rPr>
                <w:rFonts w:ascii="仿宋" w:eastAsia="仿宋" w:hAnsi="仿宋" w:cs="Calibri"/>
                <w:color w:val="333333"/>
                <w:kern w:val="2"/>
                <w:sz w:val="28"/>
                <w:szCs w:val="28"/>
              </w:rPr>
            </w:pPr>
            <w:r>
              <w:rPr>
                <w:rFonts w:ascii="仿宋" w:eastAsia="仿宋" w:hAnsi="仿宋" w:cs="Calibri"/>
                <w:color w:val="333333"/>
                <w:kern w:val="2"/>
                <w:sz w:val="28"/>
                <w:szCs w:val="28"/>
              </w:rPr>
              <w:lastRenderedPageBreak/>
              <w:t>二类</w:t>
            </w:r>
          </w:p>
        </w:tc>
        <w:tc>
          <w:tcPr>
            <w:tcW w:w="2977" w:type="dxa"/>
            <w:tcBorders>
              <w:top w:val="single" w:sz="8" w:space="0" w:color="A3A3A3"/>
              <w:left w:val="single" w:sz="8" w:space="0" w:color="A3A3A3"/>
              <w:bottom w:val="single" w:sz="8" w:space="0" w:color="A3A3A3"/>
              <w:right w:val="single" w:sz="8" w:space="0" w:color="A3A3A3"/>
            </w:tcBorders>
            <w:shd w:val="clear" w:color="auto" w:fill="FFFFFF"/>
            <w:tcMar>
              <w:top w:w="40" w:type="dxa"/>
              <w:left w:w="60" w:type="dxa"/>
              <w:bottom w:w="40" w:type="dxa"/>
              <w:right w:w="60" w:type="dxa"/>
            </w:tcMar>
          </w:tcPr>
          <w:p w14:paraId="621872A7" w14:textId="77777777" w:rsidR="005C6665" w:rsidRDefault="005C6665" w:rsidP="00833535">
            <w:pPr>
              <w:pStyle w:val="a7"/>
              <w:spacing w:before="0" w:beforeAutospacing="0" w:after="0" w:afterAutospacing="0" w:line="360" w:lineRule="atLeast"/>
              <w:jc w:val="both"/>
              <w:rPr>
                <w:rFonts w:ascii="仿宋" w:eastAsia="仿宋" w:hAnsi="仿宋" w:cs="Calibri"/>
                <w:color w:val="333333"/>
                <w:kern w:val="2"/>
                <w:sz w:val="28"/>
                <w:szCs w:val="28"/>
              </w:rPr>
            </w:pPr>
            <w:r>
              <w:rPr>
                <w:rFonts w:ascii="仿宋" w:eastAsia="仿宋" w:hAnsi="仿宋" w:cs="Calibri"/>
                <w:color w:val="333333"/>
                <w:kern w:val="2"/>
                <w:sz w:val="28"/>
                <w:szCs w:val="28"/>
              </w:rPr>
              <w:t>正高级职称人员；正处级及以上管理岗位人员</w:t>
            </w:r>
          </w:p>
        </w:tc>
        <w:tc>
          <w:tcPr>
            <w:tcW w:w="2694" w:type="dxa"/>
            <w:tcBorders>
              <w:top w:val="single" w:sz="8" w:space="0" w:color="A3A3A3"/>
              <w:left w:val="single" w:sz="8" w:space="0" w:color="A3A3A3"/>
              <w:bottom w:val="single" w:sz="8" w:space="0" w:color="A3A3A3"/>
              <w:right w:val="single" w:sz="8" w:space="0" w:color="A3A3A3"/>
            </w:tcBorders>
            <w:shd w:val="clear" w:color="auto" w:fill="FFFFFF"/>
            <w:tcMar>
              <w:top w:w="40" w:type="dxa"/>
              <w:left w:w="60" w:type="dxa"/>
              <w:bottom w:w="40" w:type="dxa"/>
              <w:right w:w="60" w:type="dxa"/>
            </w:tcMar>
          </w:tcPr>
          <w:p w14:paraId="5EF357D8" w14:textId="77777777" w:rsidR="005C6665" w:rsidRDefault="005C6665" w:rsidP="00833535">
            <w:pPr>
              <w:pStyle w:val="a7"/>
              <w:spacing w:before="0" w:beforeAutospacing="0" w:after="0" w:afterAutospacing="0" w:line="360" w:lineRule="atLeast"/>
              <w:jc w:val="both"/>
              <w:rPr>
                <w:rFonts w:ascii="仿宋" w:eastAsia="仿宋" w:hAnsi="仿宋" w:cs="Calibri"/>
                <w:color w:val="333333"/>
                <w:kern w:val="2"/>
                <w:sz w:val="28"/>
                <w:szCs w:val="28"/>
              </w:rPr>
            </w:pPr>
            <w:r>
              <w:rPr>
                <w:rFonts w:ascii="仿宋" w:eastAsia="仿宋" w:hAnsi="仿宋" w:cs="Calibri"/>
                <w:color w:val="333333"/>
                <w:kern w:val="2"/>
                <w:sz w:val="28"/>
                <w:szCs w:val="28"/>
              </w:rPr>
              <w:t>火车软卧、一等软座、高铁/动车一等座</w:t>
            </w:r>
          </w:p>
        </w:tc>
        <w:tc>
          <w:tcPr>
            <w:tcW w:w="1275" w:type="dxa"/>
            <w:tcBorders>
              <w:top w:val="single" w:sz="8" w:space="0" w:color="A3A3A3"/>
              <w:left w:val="single" w:sz="8" w:space="0" w:color="A3A3A3"/>
              <w:bottom w:val="single" w:sz="8" w:space="0" w:color="A3A3A3"/>
              <w:right w:val="single" w:sz="8" w:space="0" w:color="A3A3A3"/>
            </w:tcBorders>
            <w:shd w:val="clear" w:color="auto" w:fill="FFFFFF"/>
            <w:tcMar>
              <w:top w:w="40" w:type="dxa"/>
              <w:left w:w="60" w:type="dxa"/>
              <w:bottom w:w="40" w:type="dxa"/>
              <w:right w:w="60" w:type="dxa"/>
            </w:tcMar>
          </w:tcPr>
          <w:p w14:paraId="387DD7E1" w14:textId="77777777" w:rsidR="005C6665" w:rsidRDefault="005C6665" w:rsidP="00833535">
            <w:pPr>
              <w:pStyle w:val="a7"/>
              <w:spacing w:before="0" w:beforeAutospacing="0" w:after="0" w:afterAutospacing="0" w:line="360" w:lineRule="atLeast"/>
              <w:jc w:val="both"/>
              <w:rPr>
                <w:rFonts w:ascii="仿宋" w:eastAsia="仿宋" w:hAnsi="仿宋" w:cs="Calibri"/>
                <w:color w:val="333333"/>
                <w:kern w:val="2"/>
                <w:sz w:val="28"/>
                <w:szCs w:val="28"/>
              </w:rPr>
            </w:pPr>
            <w:r>
              <w:rPr>
                <w:rFonts w:ascii="仿宋" w:eastAsia="仿宋" w:hAnsi="仿宋" w:cs="Calibri"/>
                <w:color w:val="333333"/>
                <w:kern w:val="2"/>
                <w:sz w:val="28"/>
                <w:szCs w:val="28"/>
              </w:rPr>
              <w:t>二等舱</w:t>
            </w:r>
          </w:p>
        </w:tc>
        <w:tc>
          <w:tcPr>
            <w:tcW w:w="1134" w:type="dxa"/>
            <w:tcBorders>
              <w:top w:val="single" w:sz="8" w:space="0" w:color="A3A3A3"/>
              <w:left w:val="single" w:sz="8" w:space="0" w:color="A3A3A3"/>
              <w:bottom w:val="single" w:sz="8" w:space="0" w:color="A3A3A3"/>
              <w:right w:val="single" w:sz="8" w:space="0" w:color="A3A3A3"/>
            </w:tcBorders>
            <w:shd w:val="clear" w:color="auto" w:fill="FFFFFF"/>
            <w:tcMar>
              <w:top w:w="40" w:type="dxa"/>
              <w:left w:w="60" w:type="dxa"/>
              <w:bottom w:w="40" w:type="dxa"/>
              <w:right w:w="60" w:type="dxa"/>
            </w:tcMar>
          </w:tcPr>
          <w:p w14:paraId="4ECFA77B" w14:textId="77777777" w:rsidR="005C6665" w:rsidRDefault="005C6665" w:rsidP="00833535">
            <w:pPr>
              <w:pStyle w:val="a7"/>
              <w:spacing w:before="0" w:beforeAutospacing="0" w:after="0" w:afterAutospacing="0" w:line="360" w:lineRule="atLeast"/>
              <w:jc w:val="both"/>
              <w:rPr>
                <w:rFonts w:ascii="仿宋" w:eastAsia="仿宋" w:hAnsi="仿宋" w:cs="Calibri"/>
                <w:color w:val="333333"/>
                <w:kern w:val="2"/>
                <w:sz w:val="28"/>
                <w:szCs w:val="28"/>
              </w:rPr>
            </w:pPr>
            <w:r>
              <w:rPr>
                <w:rFonts w:ascii="仿宋" w:eastAsia="仿宋" w:hAnsi="仿宋" w:cs="Calibri"/>
                <w:color w:val="333333"/>
                <w:kern w:val="2"/>
                <w:sz w:val="28"/>
                <w:szCs w:val="28"/>
              </w:rPr>
              <w:t>经济舱</w:t>
            </w:r>
          </w:p>
        </w:tc>
        <w:tc>
          <w:tcPr>
            <w:tcW w:w="851" w:type="dxa"/>
            <w:tcBorders>
              <w:top w:val="single" w:sz="8" w:space="0" w:color="A3A3A3"/>
              <w:left w:val="single" w:sz="8" w:space="0" w:color="A3A3A3"/>
              <w:bottom w:val="single" w:sz="8" w:space="0" w:color="A3A3A3"/>
              <w:right w:val="single" w:sz="8" w:space="0" w:color="A3A3A3"/>
            </w:tcBorders>
            <w:shd w:val="clear" w:color="auto" w:fill="FFFFFF"/>
            <w:tcMar>
              <w:top w:w="40" w:type="dxa"/>
              <w:left w:w="60" w:type="dxa"/>
              <w:bottom w:w="40" w:type="dxa"/>
              <w:right w:w="60" w:type="dxa"/>
            </w:tcMar>
          </w:tcPr>
          <w:p w14:paraId="0F59043C" w14:textId="77777777" w:rsidR="005C6665" w:rsidRDefault="005C6665" w:rsidP="00833535">
            <w:pPr>
              <w:pStyle w:val="a7"/>
              <w:spacing w:before="0" w:beforeAutospacing="0" w:after="0" w:afterAutospacing="0" w:line="360" w:lineRule="atLeast"/>
              <w:jc w:val="both"/>
              <w:rPr>
                <w:rFonts w:ascii="仿宋" w:eastAsia="仿宋" w:hAnsi="仿宋" w:cs="Calibri"/>
                <w:color w:val="333333"/>
                <w:kern w:val="2"/>
                <w:sz w:val="28"/>
                <w:szCs w:val="28"/>
              </w:rPr>
            </w:pPr>
            <w:r>
              <w:rPr>
                <w:rFonts w:ascii="仿宋" w:eastAsia="仿宋" w:hAnsi="仿宋" w:cs="Calibri"/>
                <w:color w:val="333333"/>
                <w:kern w:val="2"/>
                <w:sz w:val="28"/>
                <w:szCs w:val="28"/>
              </w:rPr>
              <w:t>凭票报销</w:t>
            </w:r>
          </w:p>
        </w:tc>
      </w:tr>
      <w:tr w:rsidR="005C6665" w14:paraId="083432DF" w14:textId="77777777" w:rsidTr="00833535">
        <w:tc>
          <w:tcPr>
            <w:tcW w:w="709" w:type="dxa"/>
            <w:tcBorders>
              <w:top w:val="single" w:sz="8" w:space="0" w:color="A3A3A3"/>
              <w:left w:val="single" w:sz="8" w:space="0" w:color="A3A3A3"/>
              <w:bottom w:val="single" w:sz="8" w:space="0" w:color="A3A3A3"/>
              <w:right w:val="single" w:sz="8" w:space="0" w:color="A3A3A3"/>
            </w:tcBorders>
            <w:shd w:val="clear" w:color="auto" w:fill="FFFFFF"/>
            <w:tcMar>
              <w:top w:w="40" w:type="dxa"/>
              <w:left w:w="60" w:type="dxa"/>
              <w:bottom w:w="40" w:type="dxa"/>
              <w:right w:w="60" w:type="dxa"/>
            </w:tcMar>
          </w:tcPr>
          <w:p w14:paraId="6CC5ECB3" w14:textId="77777777" w:rsidR="005C6665" w:rsidRDefault="005C6665" w:rsidP="00833535">
            <w:pPr>
              <w:pStyle w:val="a7"/>
              <w:spacing w:before="0" w:beforeAutospacing="0" w:after="0" w:afterAutospacing="0" w:line="360" w:lineRule="atLeast"/>
              <w:jc w:val="both"/>
              <w:rPr>
                <w:rFonts w:ascii="仿宋" w:eastAsia="仿宋" w:hAnsi="仿宋" w:cs="Calibri"/>
                <w:color w:val="333333"/>
                <w:kern w:val="2"/>
                <w:sz w:val="28"/>
                <w:szCs w:val="28"/>
              </w:rPr>
            </w:pPr>
            <w:r>
              <w:rPr>
                <w:rFonts w:ascii="仿宋" w:eastAsia="仿宋" w:hAnsi="仿宋" w:cs="Calibri"/>
                <w:b/>
                <w:bCs/>
                <w:color w:val="333333"/>
                <w:kern w:val="2"/>
                <w:sz w:val="28"/>
                <w:szCs w:val="28"/>
              </w:rPr>
              <w:t>三类</w:t>
            </w:r>
          </w:p>
        </w:tc>
        <w:tc>
          <w:tcPr>
            <w:tcW w:w="2977" w:type="dxa"/>
            <w:tcBorders>
              <w:top w:val="single" w:sz="8" w:space="0" w:color="A3A3A3"/>
              <w:left w:val="single" w:sz="8" w:space="0" w:color="A3A3A3"/>
              <w:bottom w:val="single" w:sz="8" w:space="0" w:color="A3A3A3"/>
              <w:right w:val="single" w:sz="8" w:space="0" w:color="A3A3A3"/>
            </w:tcBorders>
            <w:shd w:val="clear" w:color="auto" w:fill="FFFFFF"/>
            <w:tcMar>
              <w:top w:w="40" w:type="dxa"/>
              <w:left w:w="60" w:type="dxa"/>
              <w:bottom w:w="40" w:type="dxa"/>
              <w:right w:w="60" w:type="dxa"/>
            </w:tcMar>
          </w:tcPr>
          <w:p w14:paraId="00168A70" w14:textId="77777777" w:rsidR="005C6665" w:rsidRDefault="005C6665" w:rsidP="00833535">
            <w:pPr>
              <w:pStyle w:val="a7"/>
              <w:spacing w:before="0" w:beforeAutospacing="0" w:after="0" w:afterAutospacing="0" w:line="360" w:lineRule="atLeast"/>
              <w:jc w:val="both"/>
              <w:rPr>
                <w:rFonts w:ascii="仿宋" w:eastAsia="仿宋" w:hAnsi="仿宋" w:cs="Calibri"/>
                <w:color w:val="333333"/>
                <w:kern w:val="2"/>
                <w:sz w:val="28"/>
                <w:szCs w:val="28"/>
              </w:rPr>
            </w:pPr>
            <w:r>
              <w:rPr>
                <w:rFonts w:ascii="仿宋" w:eastAsia="仿宋" w:hAnsi="仿宋" w:cs="Calibri"/>
                <w:b/>
                <w:bCs/>
                <w:color w:val="333333"/>
                <w:kern w:val="2"/>
                <w:sz w:val="28"/>
                <w:szCs w:val="28"/>
              </w:rPr>
              <w:t>其余人员</w:t>
            </w:r>
          </w:p>
        </w:tc>
        <w:tc>
          <w:tcPr>
            <w:tcW w:w="2694" w:type="dxa"/>
            <w:tcBorders>
              <w:top w:val="single" w:sz="8" w:space="0" w:color="A3A3A3"/>
              <w:left w:val="single" w:sz="8" w:space="0" w:color="A3A3A3"/>
              <w:bottom w:val="single" w:sz="8" w:space="0" w:color="A3A3A3"/>
              <w:right w:val="single" w:sz="8" w:space="0" w:color="A3A3A3"/>
            </w:tcBorders>
            <w:shd w:val="clear" w:color="auto" w:fill="FFFFFF"/>
            <w:tcMar>
              <w:top w:w="40" w:type="dxa"/>
              <w:left w:w="60" w:type="dxa"/>
              <w:bottom w:w="40" w:type="dxa"/>
              <w:right w:w="60" w:type="dxa"/>
            </w:tcMar>
          </w:tcPr>
          <w:p w14:paraId="7BC9A474" w14:textId="77777777" w:rsidR="005C6665" w:rsidRDefault="005C6665" w:rsidP="00833535">
            <w:pPr>
              <w:pStyle w:val="a7"/>
              <w:spacing w:before="0" w:beforeAutospacing="0" w:after="0" w:afterAutospacing="0" w:line="360" w:lineRule="atLeast"/>
              <w:jc w:val="both"/>
              <w:rPr>
                <w:rFonts w:ascii="仿宋" w:eastAsia="仿宋" w:hAnsi="仿宋" w:cs="Calibri"/>
                <w:color w:val="333333"/>
                <w:kern w:val="2"/>
                <w:sz w:val="28"/>
                <w:szCs w:val="28"/>
              </w:rPr>
            </w:pPr>
            <w:r>
              <w:rPr>
                <w:rFonts w:ascii="仿宋" w:eastAsia="仿宋" w:hAnsi="仿宋" w:cs="Calibri"/>
                <w:b/>
                <w:bCs/>
                <w:color w:val="333333"/>
                <w:kern w:val="2"/>
                <w:sz w:val="28"/>
                <w:szCs w:val="28"/>
              </w:rPr>
              <w:t>火车硬座、硬卧、二等软座、高铁/动车二等座</w:t>
            </w:r>
          </w:p>
        </w:tc>
        <w:tc>
          <w:tcPr>
            <w:tcW w:w="1275" w:type="dxa"/>
            <w:tcBorders>
              <w:top w:val="single" w:sz="8" w:space="0" w:color="A3A3A3"/>
              <w:left w:val="single" w:sz="8" w:space="0" w:color="A3A3A3"/>
              <w:bottom w:val="single" w:sz="8" w:space="0" w:color="A3A3A3"/>
              <w:right w:val="single" w:sz="8" w:space="0" w:color="A3A3A3"/>
            </w:tcBorders>
            <w:shd w:val="clear" w:color="auto" w:fill="FFFFFF"/>
            <w:tcMar>
              <w:top w:w="40" w:type="dxa"/>
              <w:left w:w="60" w:type="dxa"/>
              <w:bottom w:w="40" w:type="dxa"/>
              <w:right w:w="60" w:type="dxa"/>
            </w:tcMar>
          </w:tcPr>
          <w:p w14:paraId="01B6F812" w14:textId="77777777" w:rsidR="005C6665" w:rsidRDefault="005C6665" w:rsidP="00833535">
            <w:pPr>
              <w:pStyle w:val="a7"/>
              <w:spacing w:before="0" w:beforeAutospacing="0" w:after="0" w:afterAutospacing="0" w:line="360" w:lineRule="atLeast"/>
              <w:jc w:val="both"/>
              <w:rPr>
                <w:rFonts w:ascii="仿宋" w:eastAsia="仿宋" w:hAnsi="仿宋" w:cs="Calibri"/>
                <w:color w:val="333333"/>
                <w:kern w:val="2"/>
                <w:sz w:val="28"/>
                <w:szCs w:val="28"/>
              </w:rPr>
            </w:pPr>
            <w:r>
              <w:rPr>
                <w:rFonts w:ascii="仿宋" w:eastAsia="仿宋" w:hAnsi="仿宋" w:cs="Calibri"/>
                <w:b/>
                <w:bCs/>
                <w:color w:val="333333"/>
                <w:kern w:val="2"/>
                <w:sz w:val="28"/>
                <w:szCs w:val="28"/>
              </w:rPr>
              <w:t>三等舱</w:t>
            </w:r>
          </w:p>
        </w:tc>
        <w:tc>
          <w:tcPr>
            <w:tcW w:w="1134" w:type="dxa"/>
            <w:tcBorders>
              <w:top w:val="single" w:sz="8" w:space="0" w:color="A3A3A3"/>
              <w:left w:val="single" w:sz="8" w:space="0" w:color="A3A3A3"/>
              <w:bottom w:val="single" w:sz="8" w:space="0" w:color="A3A3A3"/>
              <w:right w:val="single" w:sz="8" w:space="0" w:color="A3A3A3"/>
            </w:tcBorders>
            <w:shd w:val="clear" w:color="auto" w:fill="FFFFFF"/>
            <w:tcMar>
              <w:top w:w="40" w:type="dxa"/>
              <w:left w:w="60" w:type="dxa"/>
              <w:bottom w:w="40" w:type="dxa"/>
              <w:right w:w="60" w:type="dxa"/>
            </w:tcMar>
          </w:tcPr>
          <w:p w14:paraId="63578A73" w14:textId="77777777" w:rsidR="005C6665" w:rsidRDefault="005C6665" w:rsidP="00833535">
            <w:pPr>
              <w:pStyle w:val="a7"/>
              <w:spacing w:before="0" w:beforeAutospacing="0" w:after="0" w:afterAutospacing="0" w:line="360" w:lineRule="atLeast"/>
              <w:jc w:val="both"/>
              <w:rPr>
                <w:rFonts w:ascii="仿宋" w:eastAsia="仿宋" w:hAnsi="仿宋" w:cs="Calibri"/>
                <w:color w:val="333333"/>
                <w:kern w:val="2"/>
                <w:sz w:val="28"/>
                <w:szCs w:val="28"/>
              </w:rPr>
            </w:pPr>
            <w:r>
              <w:rPr>
                <w:rFonts w:ascii="仿宋" w:eastAsia="仿宋" w:hAnsi="仿宋" w:cs="Calibri"/>
                <w:b/>
                <w:bCs/>
                <w:color w:val="333333"/>
                <w:kern w:val="2"/>
                <w:sz w:val="28"/>
                <w:szCs w:val="28"/>
              </w:rPr>
              <w:t>经济舱</w:t>
            </w:r>
          </w:p>
        </w:tc>
        <w:tc>
          <w:tcPr>
            <w:tcW w:w="851" w:type="dxa"/>
            <w:tcBorders>
              <w:top w:val="single" w:sz="8" w:space="0" w:color="A3A3A3"/>
              <w:left w:val="single" w:sz="8" w:space="0" w:color="A3A3A3"/>
              <w:bottom w:val="single" w:sz="8" w:space="0" w:color="A3A3A3"/>
              <w:right w:val="single" w:sz="8" w:space="0" w:color="A3A3A3"/>
            </w:tcBorders>
            <w:shd w:val="clear" w:color="auto" w:fill="FFFFFF"/>
            <w:tcMar>
              <w:top w:w="40" w:type="dxa"/>
              <w:left w:w="60" w:type="dxa"/>
              <w:bottom w:w="40" w:type="dxa"/>
              <w:right w:w="60" w:type="dxa"/>
            </w:tcMar>
          </w:tcPr>
          <w:p w14:paraId="30675BA9" w14:textId="77777777" w:rsidR="005C6665" w:rsidRDefault="005C6665" w:rsidP="00833535">
            <w:pPr>
              <w:pStyle w:val="a7"/>
              <w:spacing w:before="0" w:beforeAutospacing="0" w:after="0" w:afterAutospacing="0" w:line="360" w:lineRule="atLeast"/>
              <w:jc w:val="both"/>
              <w:rPr>
                <w:rFonts w:ascii="仿宋" w:eastAsia="仿宋" w:hAnsi="仿宋" w:cs="Calibri"/>
                <w:color w:val="333333"/>
                <w:kern w:val="2"/>
                <w:sz w:val="28"/>
                <w:szCs w:val="28"/>
              </w:rPr>
            </w:pPr>
            <w:r>
              <w:rPr>
                <w:rFonts w:ascii="仿宋" w:eastAsia="仿宋" w:hAnsi="仿宋" w:cs="Calibri"/>
                <w:b/>
                <w:bCs/>
                <w:color w:val="333333"/>
                <w:kern w:val="2"/>
                <w:sz w:val="28"/>
                <w:szCs w:val="28"/>
              </w:rPr>
              <w:t>凭票报销</w:t>
            </w:r>
          </w:p>
        </w:tc>
      </w:tr>
    </w:tbl>
    <w:p w14:paraId="55904BA2" w14:textId="77777777" w:rsidR="005C6665" w:rsidRDefault="005C6665" w:rsidP="005C6665">
      <w:pPr>
        <w:pStyle w:val="a7"/>
        <w:spacing w:before="0" w:beforeAutospacing="0" w:after="0" w:afterAutospacing="0"/>
        <w:ind w:firstLineChars="200" w:firstLine="560"/>
        <w:rPr>
          <w:rFonts w:ascii="仿宋" w:eastAsia="仿宋" w:hAnsi="仿宋" w:cs="Calibri"/>
          <w:sz w:val="28"/>
          <w:szCs w:val="28"/>
        </w:rPr>
      </w:pPr>
      <w:r>
        <w:rPr>
          <w:rFonts w:ascii="仿宋" w:eastAsia="仿宋" w:hAnsi="仿宋" w:cs="Calibri" w:hint="eastAsia"/>
          <w:sz w:val="28"/>
          <w:szCs w:val="28"/>
        </w:rPr>
        <w:t>1</w:t>
      </w:r>
      <w:r>
        <w:rPr>
          <w:rFonts w:ascii="仿宋" w:eastAsia="仿宋" w:hAnsi="仿宋" w:cs="Calibri"/>
          <w:sz w:val="28"/>
          <w:szCs w:val="28"/>
        </w:rPr>
        <w:t>.乘车标准：出差人员应当按规定等级乘坐交通工具（学生不得超出第三类标准）。乘坐交通工具的等级与人员级别对应表：</w:t>
      </w:r>
    </w:p>
    <w:p w14:paraId="1BB26FA7" w14:textId="77777777" w:rsidR="005C6665" w:rsidRDefault="005C6665" w:rsidP="005C6665">
      <w:pPr>
        <w:pStyle w:val="a7"/>
        <w:spacing w:before="0" w:beforeAutospacing="0" w:after="0" w:afterAutospacing="0"/>
        <w:ind w:firstLineChars="200" w:firstLine="560"/>
        <w:rPr>
          <w:rFonts w:ascii="仿宋" w:eastAsia="仿宋" w:hAnsi="仿宋" w:cs="Calibri"/>
          <w:sz w:val="28"/>
          <w:szCs w:val="28"/>
        </w:rPr>
      </w:pPr>
      <w:r>
        <w:rPr>
          <w:rFonts w:ascii="仿宋" w:eastAsia="仿宋" w:hAnsi="仿宋" w:cs="Calibri"/>
          <w:sz w:val="28"/>
          <w:szCs w:val="28"/>
        </w:rPr>
        <w:t>学生交流、调研只能乘坐火车硬座，夜间（22:00-6:00）晚十点</w:t>
      </w:r>
      <w:proofErr w:type="gramStart"/>
      <w:r>
        <w:rPr>
          <w:rFonts w:ascii="仿宋" w:eastAsia="仿宋" w:hAnsi="仿宋" w:cs="Calibri"/>
          <w:sz w:val="28"/>
          <w:szCs w:val="28"/>
        </w:rPr>
        <w:t>至或者</w:t>
      </w:r>
      <w:proofErr w:type="gramEnd"/>
      <w:r>
        <w:rPr>
          <w:rFonts w:ascii="仿宋" w:eastAsia="仿宋" w:hAnsi="仿宋" w:cs="Calibri"/>
          <w:sz w:val="28"/>
          <w:szCs w:val="28"/>
        </w:rPr>
        <w:t>行程超过6小时可以乘坐火车硬卧。</w:t>
      </w:r>
    </w:p>
    <w:p w14:paraId="27721F6E" w14:textId="77777777" w:rsidR="005C6665" w:rsidRDefault="005C6665" w:rsidP="005C6665">
      <w:pPr>
        <w:pStyle w:val="a7"/>
        <w:spacing w:before="0" w:beforeAutospacing="0" w:after="0" w:afterAutospacing="0"/>
        <w:ind w:firstLineChars="200" w:firstLine="560"/>
        <w:rPr>
          <w:rFonts w:ascii="仿宋" w:eastAsia="仿宋" w:hAnsi="仿宋" w:cs="Calibri"/>
          <w:sz w:val="28"/>
          <w:szCs w:val="28"/>
        </w:rPr>
      </w:pPr>
      <w:r>
        <w:rPr>
          <w:rFonts w:ascii="仿宋" w:eastAsia="仿宋" w:hAnsi="仿宋" w:cs="Calibri"/>
          <w:sz w:val="28"/>
          <w:szCs w:val="28"/>
        </w:rPr>
        <w:t>2.出发地和目的地之间有公交站，仅报销公交票，如需报销出租车票进行说明。出租车票仅报销学校—车站（机场）、车站（机场）—住宿地、住宿地—实践地、车站（机场）—实践地，报销时需在发票背面进行标明行程区间和垫付人姓名。</w:t>
      </w:r>
    </w:p>
    <w:p w14:paraId="602C768E" w14:textId="77777777" w:rsidR="005C6665" w:rsidRDefault="005C6665" w:rsidP="005C6665">
      <w:pPr>
        <w:pStyle w:val="a7"/>
        <w:spacing w:before="0" w:beforeAutospacing="0" w:after="0" w:afterAutospacing="0"/>
        <w:ind w:firstLineChars="200" w:firstLine="560"/>
        <w:rPr>
          <w:rFonts w:ascii="仿宋" w:eastAsia="仿宋" w:hAnsi="仿宋" w:cs="Calibri"/>
          <w:sz w:val="28"/>
          <w:szCs w:val="28"/>
        </w:rPr>
      </w:pPr>
      <w:r>
        <w:rPr>
          <w:rFonts w:ascii="仿宋" w:eastAsia="仿宋" w:hAnsi="仿宋" w:cs="Calibri"/>
          <w:sz w:val="28"/>
          <w:szCs w:val="28"/>
        </w:rPr>
        <w:t>3.车票的时间需在活动时间内，时间有问题不予报销。</w:t>
      </w:r>
    </w:p>
    <w:p w14:paraId="24CD1D40" w14:textId="77777777" w:rsidR="005C6665" w:rsidRDefault="005C6665" w:rsidP="005C6665">
      <w:pPr>
        <w:pStyle w:val="a7"/>
        <w:spacing w:before="0" w:beforeAutospacing="0" w:after="0" w:afterAutospacing="0"/>
        <w:ind w:firstLineChars="200" w:firstLine="560"/>
        <w:rPr>
          <w:rFonts w:ascii="仿宋" w:eastAsia="仿宋" w:hAnsi="仿宋" w:cs="Calibri"/>
          <w:sz w:val="28"/>
          <w:szCs w:val="28"/>
        </w:rPr>
      </w:pPr>
      <w:r>
        <w:rPr>
          <w:rFonts w:ascii="仿宋" w:eastAsia="仿宋" w:hAnsi="仿宋" w:cs="Calibri"/>
          <w:sz w:val="28"/>
          <w:szCs w:val="28"/>
        </w:rPr>
        <w:t>4.出租车票和</w:t>
      </w:r>
      <w:proofErr w:type="gramStart"/>
      <w:r>
        <w:rPr>
          <w:rFonts w:ascii="仿宋" w:eastAsia="仿宋" w:hAnsi="仿宋" w:cs="Calibri"/>
          <w:sz w:val="28"/>
          <w:szCs w:val="28"/>
        </w:rPr>
        <w:t>汽车票</w:t>
      </w:r>
      <w:proofErr w:type="gramEnd"/>
      <w:r>
        <w:rPr>
          <w:rFonts w:ascii="仿宋" w:eastAsia="仿宋" w:hAnsi="仿宋" w:cs="Calibri"/>
          <w:sz w:val="28"/>
          <w:szCs w:val="28"/>
        </w:rPr>
        <w:t>需有发票专用章，没有章不予报销。出租车背面标注清楚出发地-到达地，按次粘贴。</w:t>
      </w:r>
    </w:p>
    <w:p w14:paraId="6BE7D6CC" w14:textId="77777777" w:rsidR="005C6665" w:rsidRDefault="005C6665" w:rsidP="005C6665">
      <w:pPr>
        <w:pStyle w:val="a7"/>
        <w:spacing w:before="0" w:beforeAutospacing="0" w:after="0" w:afterAutospacing="0"/>
        <w:ind w:firstLineChars="200" w:firstLine="560"/>
        <w:rPr>
          <w:rFonts w:ascii="仿宋" w:eastAsia="仿宋" w:hAnsi="仿宋" w:cs="Calibri"/>
          <w:sz w:val="28"/>
          <w:szCs w:val="28"/>
        </w:rPr>
      </w:pPr>
      <w:r>
        <w:rPr>
          <w:rFonts w:ascii="仿宋" w:eastAsia="仿宋" w:hAnsi="仿宋" w:cs="Calibri"/>
          <w:sz w:val="28"/>
          <w:szCs w:val="28"/>
        </w:rPr>
        <w:t>5.火车票（机票）行程</w:t>
      </w:r>
      <w:proofErr w:type="gramStart"/>
      <w:r>
        <w:rPr>
          <w:rFonts w:ascii="仿宋" w:eastAsia="仿宋" w:hAnsi="仿宋" w:cs="Calibri"/>
          <w:sz w:val="28"/>
          <w:szCs w:val="28"/>
        </w:rPr>
        <w:t>不</w:t>
      </w:r>
      <w:proofErr w:type="gramEnd"/>
      <w:r>
        <w:rPr>
          <w:rFonts w:ascii="仿宋" w:eastAsia="仿宋" w:hAnsi="仿宋" w:cs="Calibri"/>
          <w:sz w:val="28"/>
          <w:szCs w:val="28"/>
        </w:rPr>
        <w:t>闭合需要写说明，本人及指导老师签字。</w:t>
      </w:r>
    </w:p>
    <w:p w14:paraId="382832F1" w14:textId="77777777" w:rsidR="005C6665" w:rsidRDefault="005C6665" w:rsidP="005C6665">
      <w:pPr>
        <w:pStyle w:val="a7"/>
        <w:spacing w:before="0" w:beforeAutospacing="0" w:after="0" w:afterAutospacing="0"/>
        <w:ind w:firstLineChars="200" w:firstLine="560"/>
        <w:rPr>
          <w:rFonts w:ascii="仿宋" w:eastAsia="仿宋" w:hAnsi="仿宋" w:cs="Calibri"/>
          <w:sz w:val="28"/>
          <w:szCs w:val="28"/>
        </w:rPr>
      </w:pPr>
      <w:r>
        <w:rPr>
          <w:rFonts w:ascii="仿宋" w:eastAsia="仿宋" w:hAnsi="仿宋" w:cs="Calibri"/>
          <w:sz w:val="28"/>
          <w:szCs w:val="28"/>
        </w:rPr>
        <w:t>6.机票报销须附机票验真单，验真单上应包含姓名编号、金额、机票已使用等内容，个人购买机票需要订单详情和账单详情。</w:t>
      </w:r>
    </w:p>
    <w:p w14:paraId="79371180" w14:textId="77777777" w:rsidR="005C6665" w:rsidRDefault="005C6665" w:rsidP="005C6665">
      <w:pPr>
        <w:pStyle w:val="a7"/>
        <w:numPr>
          <w:ilvl w:val="0"/>
          <w:numId w:val="2"/>
        </w:numPr>
        <w:spacing w:before="0" w:beforeAutospacing="0" w:after="0" w:afterAutospacing="0"/>
        <w:ind w:leftChars="14" w:left="449"/>
        <w:outlineLvl w:val="2"/>
        <w:rPr>
          <w:rFonts w:ascii="仿宋" w:eastAsia="仿宋" w:hAnsi="仿宋" w:cs="Calibri"/>
          <w:sz w:val="28"/>
          <w:szCs w:val="28"/>
        </w:rPr>
      </w:pPr>
      <w:r>
        <w:rPr>
          <w:rFonts w:ascii="仿宋" w:eastAsia="仿宋" w:hAnsi="仿宋" w:cs="Calibri"/>
          <w:sz w:val="28"/>
          <w:szCs w:val="28"/>
        </w:rPr>
        <w:t>住宿费</w:t>
      </w:r>
    </w:p>
    <w:p w14:paraId="50A7666B" w14:textId="77777777" w:rsidR="005C6665" w:rsidRDefault="005C6665" w:rsidP="005C6665">
      <w:pPr>
        <w:pStyle w:val="a7"/>
        <w:spacing w:before="0" w:beforeAutospacing="0" w:after="0" w:afterAutospacing="0"/>
        <w:ind w:firstLineChars="200" w:firstLine="560"/>
        <w:rPr>
          <w:rFonts w:ascii="仿宋" w:eastAsia="仿宋" w:hAnsi="仿宋" w:cs="Calibri"/>
          <w:sz w:val="28"/>
          <w:szCs w:val="28"/>
        </w:rPr>
      </w:pPr>
      <w:r>
        <w:rPr>
          <w:rFonts w:ascii="仿宋" w:eastAsia="仿宋" w:hAnsi="仿宋" w:cs="Calibri"/>
          <w:sz w:val="28"/>
          <w:szCs w:val="28"/>
        </w:rPr>
        <w:t>1.住宿标准：</w:t>
      </w:r>
      <w:r>
        <w:rPr>
          <w:rFonts w:ascii="仿宋" w:eastAsia="仿宋" w:hAnsi="仿宋" w:cs="Calibri" w:hint="eastAsia"/>
          <w:sz w:val="28"/>
          <w:szCs w:val="28"/>
        </w:rPr>
        <w:t>校区差旅费限额标准明细表</w:t>
      </w:r>
    </w:p>
    <w:p w14:paraId="4110E7B8" w14:textId="77777777" w:rsidR="005C6665" w:rsidRDefault="005C6665" w:rsidP="005C6665">
      <w:pPr>
        <w:pStyle w:val="a7"/>
        <w:spacing w:before="0" w:beforeAutospacing="0" w:after="0" w:afterAutospacing="0"/>
        <w:ind w:firstLineChars="200" w:firstLine="480"/>
      </w:pPr>
      <w:hyperlink r:id="rId8" w:history="1">
        <w:r w:rsidRPr="00736A4B">
          <w:rPr>
            <w:rStyle w:val="a9"/>
          </w:rPr>
          <w:t>https://www.cupk.edu.cn/cwb/c/2024-11-29/509331.shtml</w:t>
        </w:r>
      </w:hyperlink>
    </w:p>
    <w:p w14:paraId="4096574F" w14:textId="77777777" w:rsidR="005C6665" w:rsidRDefault="005C6665" w:rsidP="005C6665">
      <w:pPr>
        <w:pStyle w:val="a7"/>
        <w:spacing w:before="0" w:beforeAutospacing="0" w:after="0" w:afterAutospacing="0"/>
        <w:ind w:firstLineChars="200" w:firstLine="560"/>
        <w:rPr>
          <w:rFonts w:ascii="仿宋" w:eastAsia="仿宋" w:hAnsi="仿宋" w:cs="Calibri"/>
          <w:sz w:val="28"/>
          <w:szCs w:val="28"/>
        </w:rPr>
      </w:pPr>
      <w:r>
        <w:rPr>
          <w:rFonts w:ascii="仿宋" w:eastAsia="仿宋" w:hAnsi="仿宋" w:cs="Calibri"/>
          <w:sz w:val="28"/>
          <w:szCs w:val="28"/>
        </w:rPr>
        <w:t>2.住宿费发票应注明住宿人姓名、住宿时间、住宿天数、人数、房间数、单价等基本信息</w:t>
      </w:r>
      <w:r>
        <w:rPr>
          <w:rFonts w:ascii="仿宋" w:eastAsia="仿宋" w:hAnsi="仿宋" w:cs="Calibri" w:hint="eastAsia"/>
          <w:sz w:val="28"/>
          <w:szCs w:val="28"/>
        </w:rPr>
        <w:t>。</w:t>
      </w:r>
      <w:r>
        <w:rPr>
          <w:rFonts w:ascii="仿宋" w:eastAsia="仿宋" w:hAnsi="仿宋" w:cs="Calibri"/>
          <w:sz w:val="28"/>
          <w:szCs w:val="28"/>
        </w:rPr>
        <w:t>如因宾馆客观条件限制无法在发票上体现，在住宿票背面标明住宿人姓名、住宿时间、住宿天数、人数、房间数、单价。（注：学生两人一间）</w:t>
      </w:r>
    </w:p>
    <w:p w14:paraId="62A046E4" w14:textId="77777777" w:rsidR="005C6665" w:rsidRDefault="005C6665" w:rsidP="005C6665">
      <w:pPr>
        <w:pStyle w:val="a7"/>
        <w:spacing w:before="0" w:beforeAutospacing="0" w:after="0" w:afterAutospacing="0"/>
        <w:ind w:firstLineChars="200" w:firstLine="560"/>
        <w:rPr>
          <w:rFonts w:ascii="仿宋" w:eastAsia="仿宋" w:hAnsi="仿宋" w:cs="Calibri"/>
          <w:sz w:val="28"/>
          <w:szCs w:val="28"/>
        </w:rPr>
      </w:pPr>
      <w:r>
        <w:rPr>
          <w:rFonts w:ascii="仿宋" w:eastAsia="仿宋" w:hAnsi="仿宋" w:cs="Calibri"/>
          <w:sz w:val="28"/>
          <w:szCs w:val="28"/>
        </w:rPr>
        <w:t>3.住宿发票超过1000元，需要提供支付凭证并在发票验真平台进行验真并打印；单张发票不超过一千，但是多张发票属于发票代码连号（如:xxxxxxxxxx20、xxxxxxxxxx21），总额超过1000元仍需提供支付凭证并对每一张发票进行验真并打印。</w:t>
      </w:r>
    </w:p>
    <w:p w14:paraId="39CC86D3" w14:textId="77777777" w:rsidR="005C6665" w:rsidRDefault="005C6665" w:rsidP="005C6665">
      <w:pPr>
        <w:pStyle w:val="a7"/>
        <w:numPr>
          <w:ilvl w:val="0"/>
          <w:numId w:val="2"/>
        </w:numPr>
        <w:spacing w:before="0" w:beforeAutospacing="0" w:after="0" w:afterAutospacing="0"/>
        <w:ind w:leftChars="14" w:left="449"/>
        <w:outlineLvl w:val="2"/>
        <w:rPr>
          <w:rFonts w:ascii="仿宋" w:eastAsia="仿宋" w:hAnsi="仿宋" w:cs="Calibri"/>
          <w:sz w:val="28"/>
          <w:szCs w:val="28"/>
        </w:rPr>
      </w:pPr>
      <w:r>
        <w:rPr>
          <w:rFonts w:ascii="仿宋" w:eastAsia="仿宋" w:hAnsi="仿宋" w:cs="Calibri"/>
          <w:sz w:val="28"/>
          <w:szCs w:val="28"/>
        </w:rPr>
        <w:t>补助</w:t>
      </w:r>
    </w:p>
    <w:p w14:paraId="765D1900" w14:textId="77777777" w:rsidR="005C6665" w:rsidRDefault="005C6665" w:rsidP="005C6665">
      <w:pPr>
        <w:pStyle w:val="a7"/>
        <w:spacing w:before="0" w:beforeAutospacing="0" w:after="0" w:afterAutospacing="0"/>
        <w:ind w:firstLineChars="200" w:firstLine="562"/>
        <w:rPr>
          <w:rFonts w:ascii="仿宋" w:eastAsia="仿宋" w:hAnsi="仿宋" w:cs="Calibri"/>
          <w:b/>
          <w:color w:val="FF0000"/>
          <w:sz w:val="28"/>
          <w:szCs w:val="28"/>
        </w:rPr>
      </w:pPr>
      <w:r>
        <w:rPr>
          <w:rFonts w:ascii="仿宋" w:eastAsia="仿宋" w:hAnsi="仿宋" w:cs="Calibri"/>
          <w:b/>
          <w:color w:val="FF0000"/>
          <w:sz w:val="28"/>
          <w:szCs w:val="28"/>
        </w:rPr>
        <w:t>学生无伙食补助、无交通补助。</w:t>
      </w:r>
    </w:p>
    <w:p w14:paraId="4FA19D1C" w14:textId="77777777" w:rsidR="00DF78BA" w:rsidRPr="005C6665" w:rsidRDefault="00DF78BA">
      <w:pPr>
        <w:pStyle w:val="a7"/>
        <w:spacing w:before="0" w:beforeAutospacing="0" w:after="0" w:afterAutospacing="0"/>
        <w:ind w:firstLineChars="200" w:firstLine="562"/>
        <w:rPr>
          <w:rFonts w:ascii="仿宋" w:eastAsia="仿宋" w:hAnsi="仿宋" w:cs="Calibri"/>
          <w:b/>
          <w:color w:val="FF0000"/>
          <w:sz w:val="28"/>
          <w:szCs w:val="28"/>
        </w:rPr>
      </w:pPr>
    </w:p>
    <w:p w14:paraId="06151491" w14:textId="77777777" w:rsidR="00DF78BA" w:rsidRDefault="005901CB">
      <w:pPr>
        <w:pStyle w:val="a7"/>
        <w:spacing w:before="0" w:beforeAutospacing="0" w:after="0" w:afterAutospacing="0"/>
        <w:outlineLvl w:val="0"/>
        <w:rPr>
          <w:rFonts w:ascii="黑体" w:eastAsia="黑体" w:hAnsi="黑体" w:cs="黑体"/>
          <w:bCs/>
          <w:sz w:val="28"/>
          <w:szCs w:val="28"/>
        </w:rPr>
      </w:pPr>
      <w:r>
        <w:rPr>
          <w:rFonts w:ascii="黑体" w:eastAsia="黑体" w:hAnsi="黑体" w:cs="黑体" w:hint="eastAsia"/>
          <w:bCs/>
          <w:sz w:val="28"/>
          <w:szCs w:val="28"/>
        </w:rPr>
        <w:t>三、报销材料附件要求</w:t>
      </w:r>
    </w:p>
    <w:p w14:paraId="71C2A689" w14:textId="21F119BE" w:rsidR="00DF78BA" w:rsidRDefault="005901CB">
      <w:pPr>
        <w:pStyle w:val="a7"/>
        <w:spacing w:before="0" w:beforeAutospacing="0" w:after="0" w:afterAutospacing="0"/>
        <w:ind w:firstLineChars="200" w:firstLine="560"/>
        <w:rPr>
          <w:rFonts w:ascii="仿宋" w:eastAsia="仿宋" w:hAnsi="仿宋" w:cs="Calibri"/>
          <w:sz w:val="28"/>
          <w:szCs w:val="28"/>
        </w:rPr>
      </w:pPr>
      <w:r>
        <w:rPr>
          <w:rFonts w:ascii="仿宋" w:eastAsia="仿宋" w:hAnsi="仿宋" w:cs="Calibri"/>
          <w:sz w:val="28"/>
          <w:szCs w:val="28"/>
        </w:rPr>
        <w:t>经费报销工作严格遵守学校财务制度。</w:t>
      </w:r>
      <w:proofErr w:type="gramStart"/>
      <w:r>
        <w:rPr>
          <w:rFonts w:ascii="仿宋" w:eastAsia="仿宋" w:hAnsi="仿宋" w:cs="Calibri"/>
          <w:sz w:val="28"/>
          <w:szCs w:val="28"/>
        </w:rPr>
        <w:t>见事业</w:t>
      </w:r>
      <w:proofErr w:type="gramEnd"/>
      <w:r>
        <w:rPr>
          <w:rFonts w:ascii="仿宋" w:eastAsia="仿宋" w:hAnsi="仿宋" w:cs="Calibri"/>
          <w:sz w:val="28"/>
          <w:szCs w:val="28"/>
        </w:rPr>
        <w:t>经费管理报销规定</w:t>
      </w:r>
      <w:r>
        <w:rPr>
          <w:rFonts w:ascii="仿宋" w:eastAsia="仿宋" w:hAnsi="仿宋" w:cs="Calibri" w:hint="eastAsia"/>
          <w:sz w:val="28"/>
          <w:szCs w:val="28"/>
        </w:rPr>
        <w:t>：</w:t>
      </w:r>
      <w:r w:rsidR="00CB6911" w:rsidRPr="00CB6911">
        <w:rPr>
          <w:rFonts w:ascii="仿宋" w:eastAsia="仿宋" w:hAnsi="仿宋" w:cs="Calibri"/>
          <w:sz w:val="28"/>
          <w:szCs w:val="28"/>
        </w:rPr>
        <w:t>https://www.cupk.edu.cn/cwb/zdgf/</w:t>
      </w:r>
    </w:p>
    <w:p w14:paraId="537BC7E2" w14:textId="77777777" w:rsidR="00DF78BA" w:rsidRDefault="005901CB">
      <w:pPr>
        <w:pStyle w:val="aa"/>
        <w:widowControl/>
        <w:numPr>
          <w:ilvl w:val="0"/>
          <w:numId w:val="3"/>
        </w:numPr>
        <w:ind w:firstLineChars="0"/>
        <w:jc w:val="left"/>
        <w:textAlignment w:val="center"/>
        <w:outlineLvl w:val="1"/>
        <w:rPr>
          <w:rFonts w:ascii="仿宋" w:eastAsia="仿宋" w:hAnsi="仿宋" w:cs="Calibri"/>
          <w:b/>
          <w:sz w:val="28"/>
          <w:szCs w:val="28"/>
        </w:rPr>
      </w:pPr>
      <w:r>
        <w:rPr>
          <w:rFonts w:ascii="仿宋" w:eastAsia="仿宋" w:hAnsi="仿宋" w:cs="Calibri"/>
          <w:b/>
          <w:sz w:val="28"/>
          <w:szCs w:val="28"/>
        </w:rPr>
        <w:t>学生活动经费报销审批表</w:t>
      </w:r>
    </w:p>
    <w:p w14:paraId="4EB01B84" w14:textId="77777777" w:rsidR="00DF78BA" w:rsidRDefault="005901CB">
      <w:pPr>
        <w:pStyle w:val="a7"/>
        <w:spacing w:before="0" w:beforeAutospacing="0" w:after="0" w:afterAutospacing="0"/>
        <w:ind w:firstLineChars="200" w:firstLine="560"/>
        <w:rPr>
          <w:rFonts w:ascii="仿宋" w:eastAsia="仿宋" w:hAnsi="仿宋" w:cs="Calibri"/>
          <w:sz w:val="28"/>
          <w:szCs w:val="28"/>
        </w:rPr>
      </w:pPr>
      <w:r>
        <w:rPr>
          <w:rFonts w:ascii="仿宋" w:eastAsia="仿宋" w:hAnsi="仿宋" w:cs="Calibri"/>
          <w:sz w:val="28"/>
          <w:szCs w:val="28"/>
        </w:rPr>
        <w:t>每个项目</w:t>
      </w:r>
      <w:r>
        <w:rPr>
          <w:rFonts w:ascii="仿宋" w:eastAsia="仿宋" w:hAnsi="仿宋" w:cs="Calibri" w:hint="eastAsia"/>
          <w:sz w:val="28"/>
          <w:szCs w:val="28"/>
        </w:rPr>
        <w:t>填</w:t>
      </w:r>
      <w:r>
        <w:rPr>
          <w:rFonts w:ascii="仿宋" w:eastAsia="仿宋" w:hAnsi="仿宋" w:cs="Calibri"/>
          <w:sz w:val="28"/>
          <w:szCs w:val="28"/>
        </w:rPr>
        <w:t>一份审批表</w:t>
      </w:r>
      <w:r>
        <w:rPr>
          <w:rFonts w:ascii="仿宋" w:eastAsia="仿宋" w:hAnsi="仿宋" w:cs="Calibri" w:hint="eastAsia"/>
          <w:sz w:val="28"/>
          <w:szCs w:val="28"/>
        </w:rPr>
        <w:t>，经办人为项目负责人，签字</w:t>
      </w:r>
      <w:proofErr w:type="gramStart"/>
      <w:r>
        <w:rPr>
          <w:rFonts w:ascii="仿宋" w:eastAsia="仿宋" w:hAnsi="仿宋" w:cs="Calibri" w:hint="eastAsia"/>
          <w:sz w:val="28"/>
          <w:szCs w:val="28"/>
        </w:rPr>
        <w:t>需项目</w:t>
      </w:r>
      <w:proofErr w:type="gramEnd"/>
      <w:r>
        <w:rPr>
          <w:rFonts w:ascii="仿宋" w:eastAsia="仿宋" w:hAnsi="仿宋" w:cs="Calibri" w:hint="eastAsia"/>
          <w:sz w:val="28"/>
          <w:szCs w:val="28"/>
        </w:rPr>
        <w:t>负责人和指导老师同时签名，审批表下载地址：https://www.cupk.edu.cn/cxcy/c/2024-06-09/522352.shtml。</w:t>
      </w:r>
    </w:p>
    <w:p w14:paraId="551C7ECE" w14:textId="77777777" w:rsidR="00DF78BA" w:rsidRDefault="005901CB">
      <w:pPr>
        <w:pStyle w:val="a7"/>
        <w:spacing w:before="0" w:beforeAutospacing="0" w:after="0" w:afterAutospacing="0"/>
        <w:ind w:firstLineChars="200" w:firstLine="560"/>
        <w:rPr>
          <w:rFonts w:ascii="仿宋" w:eastAsia="仿宋" w:hAnsi="仿宋" w:cs="Calibri"/>
          <w:sz w:val="28"/>
          <w:szCs w:val="28"/>
        </w:rPr>
      </w:pPr>
      <w:r>
        <w:rPr>
          <w:rFonts w:ascii="仿宋" w:eastAsia="仿宋" w:hAnsi="仿宋" w:cs="Calibri" w:hint="eastAsia"/>
          <w:sz w:val="28"/>
          <w:szCs w:val="28"/>
        </w:rPr>
        <w:t>活动名称填：大</w:t>
      </w:r>
      <w:proofErr w:type="gramStart"/>
      <w:r>
        <w:rPr>
          <w:rFonts w:ascii="仿宋" w:eastAsia="仿宋" w:hAnsi="仿宋" w:cs="Calibri" w:hint="eastAsia"/>
          <w:sz w:val="28"/>
          <w:szCs w:val="28"/>
        </w:rPr>
        <w:t>创训练</w:t>
      </w:r>
      <w:proofErr w:type="gramEnd"/>
      <w:r>
        <w:rPr>
          <w:rFonts w:ascii="仿宋" w:eastAsia="仿宋" w:hAnsi="仿宋" w:cs="Calibri" w:hint="eastAsia"/>
          <w:sz w:val="28"/>
          <w:szCs w:val="28"/>
        </w:rPr>
        <w:t>项目-xxx（项目名称）-xxx（项目编号）</w:t>
      </w:r>
    </w:p>
    <w:p w14:paraId="4139753C" w14:textId="77777777" w:rsidR="00DF78BA" w:rsidRDefault="005901CB">
      <w:pPr>
        <w:pStyle w:val="a7"/>
        <w:spacing w:before="0" w:beforeAutospacing="0" w:after="0" w:afterAutospacing="0"/>
        <w:ind w:firstLineChars="200" w:firstLine="560"/>
        <w:rPr>
          <w:rFonts w:ascii="仿宋" w:eastAsia="仿宋" w:hAnsi="仿宋" w:cs="Calibri"/>
          <w:sz w:val="28"/>
          <w:szCs w:val="28"/>
        </w:rPr>
      </w:pPr>
      <w:r>
        <w:rPr>
          <w:rFonts w:ascii="仿宋" w:eastAsia="仿宋" w:hAnsi="仿宋" w:cs="Calibri" w:hint="eastAsia"/>
          <w:sz w:val="28"/>
          <w:szCs w:val="28"/>
        </w:rPr>
        <w:t>学院收齐各项目审批表之后，核对金额后，可合并</w:t>
      </w:r>
      <w:r>
        <w:rPr>
          <w:rFonts w:ascii="仿宋" w:eastAsia="仿宋" w:hAnsi="仿宋" w:cs="Calibri" w:hint="eastAsia"/>
          <w:b/>
          <w:sz w:val="28"/>
          <w:szCs w:val="28"/>
        </w:rPr>
        <w:t>开具汇总审批表</w:t>
      </w:r>
      <w:r>
        <w:rPr>
          <w:rFonts w:ascii="仿宋" w:eastAsia="仿宋" w:hAnsi="仿宋" w:cs="Calibri" w:hint="eastAsia"/>
          <w:sz w:val="28"/>
          <w:szCs w:val="28"/>
        </w:rPr>
        <w:t>，经办人需和填报系统的人名一致，审批单由学院主管领导审</w:t>
      </w:r>
      <w:r>
        <w:rPr>
          <w:rFonts w:ascii="仿宋" w:eastAsia="仿宋" w:hAnsi="仿宋" w:cs="Calibri" w:hint="eastAsia"/>
          <w:sz w:val="28"/>
          <w:szCs w:val="28"/>
        </w:rPr>
        <w:lastRenderedPageBreak/>
        <w:t>核签字盖章后，随系统</w:t>
      </w:r>
      <w:r>
        <w:rPr>
          <w:rFonts w:ascii="仿宋" w:eastAsia="仿宋" w:hAnsi="仿宋" w:cs="Calibri" w:hint="eastAsia"/>
          <w:b/>
          <w:color w:val="FF0000"/>
          <w:sz w:val="28"/>
          <w:szCs w:val="28"/>
        </w:rPr>
        <w:t>审批过后的报销单</w:t>
      </w:r>
      <w:r>
        <w:rPr>
          <w:rFonts w:ascii="仿宋" w:eastAsia="仿宋" w:hAnsi="仿宋" w:cs="Calibri" w:hint="eastAsia"/>
          <w:sz w:val="28"/>
          <w:szCs w:val="28"/>
        </w:rPr>
        <w:t>（审批流程见后），送至创新创业学院。</w:t>
      </w:r>
    </w:p>
    <w:p w14:paraId="545354D0" w14:textId="77777777" w:rsidR="00DF78BA" w:rsidRDefault="005901CB">
      <w:pPr>
        <w:widowControl/>
        <w:jc w:val="left"/>
        <w:textAlignment w:val="center"/>
        <w:rPr>
          <w:rFonts w:ascii="仿宋" w:eastAsia="仿宋" w:hAnsi="仿宋" w:cs="Calibri"/>
          <w:b/>
          <w:sz w:val="28"/>
          <w:szCs w:val="28"/>
        </w:rPr>
      </w:pPr>
      <w:r>
        <w:rPr>
          <w:rFonts w:ascii="仿宋" w:eastAsia="仿宋" w:hAnsi="仿宋" w:cs="Calibri"/>
          <w:b/>
          <w:noProof/>
          <w:sz w:val="28"/>
          <w:szCs w:val="28"/>
        </w:rPr>
        <w:drawing>
          <wp:inline distT="0" distB="0" distL="114300" distR="114300" wp14:anchorId="61EB6A67" wp14:editId="1F5DEB2E">
            <wp:extent cx="5273040" cy="4514850"/>
            <wp:effectExtent l="0" t="0" r="10160" b="6350"/>
            <wp:docPr id="10"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3"/>
                    <pic:cNvPicPr>
                      <a:picLocks noChangeAspect="1"/>
                    </pic:cNvPicPr>
                  </pic:nvPicPr>
                  <pic:blipFill>
                    <a:blip r:embed="rId9"/>
                    <a:stretch>
                      <a:fillRect/>
                    </a:stretch>
                  </pic:blipFill>
                  <pic:spPr>
                    <a:xfrm>
                      <a:off x="0" y="0"/>
                      <a:ext cx="5273040" cy="4514850"/>
                    </a:xfrm>
                    <a:prstGeom prst="rect">
                      <a:avLst/>
                    </a:prstGeom>
                    <a:noFill/>
                    <a:ln>
                      <a:noFill/>
                    </a:ln>
                  </pic:spPr>
                </pic:pic>
              </a:graphicData>
            </a:graphic>
          </wp:inline>
        </w:drawing>
      </w:r>
    </w:p>
    <w:p w14:paraId="1BE99D7C" w14:textId="77777777" w:rsidR="00DF78BA" w:rsidRDefault="005901CB">
      <w:pPr>
        <w:widowControl/>
        <w:jc w:val="left"/>
        <w:textAlignment w:val="center"/>
        <w:outlineLvl w:val="1"/>
        <w:rPr>
          <w:rFonts w:ascii="仿宋" w:eastAsia="仿宋" w:hAnsi="仿宋" w:cs="Calibri"/>
          <w:b/>
          <w:sz w:val="28"/>
          <w:szCs w:val="28"/>
        </w:rPr>
      </w:pPr>
      <w:r>
        <w:rPr>
          <w:rFonts w:ascii="仿宋" w:eastAsia="仿宋" w:hAnsi="仿宋" w:cs="Calibri"/>
          <w:b/>
          <w:sz w:val="28"/>
          <w:szCs w:val="28"/>
        </w:rPr>
        <w:t>2.报销说明</w:t>
      </w:r>
      <w:r>
        <w:rPr>
          <w:rFonts w:ascii="仿宋" w:eastAsia="仿宋" w:hAnsi="仿宋" w:cs="Calibri" w:hint="eastAsia"/>
          <w:b/>
          <w:sz w:val="28"/>
          <w:szCs w:val="28"/>
        </w:rPr>
        <w:t>文档</w:t>
      </w:r>
    </w:p>
    <w:p w14:paraId="6C4B636E" w14:textId="77777777" w:rsidR="00DF78BA" w:rsidRDefault="005901CB">
      <w:pPr>
        <w:pStyle w:val="a7"/>
        <w:spacing w:before="0" w:beforeAutospacing="0" w:after="0" w:afterAutospacing="0"/>
        <w:ind w:firstLineChars="200" w:firstLine="560"/>
        <w:rPr>
          <w:rFonts w:ascii="仿宋" w:eastAsia="仿宋" w:hAnsi="仿宋" w:cs="Calibri"/>
          <w:sz w:val="28"/>
          <w:szCs w:val="28"/>
        </w:rPr>
      </w:pPr>
      <w:r>
        <w:rPr>
          <w:rFonts w:ascii="仿宋" w:eastAsia="仿宋" w:hAnsi="仿宋" w:cs="Calibri" w:hint="eastAsia"/>
          <w:sz w:val="28"/>
          <w:szCs w:val="28"/>
        </w:rPr>
        <w:t>每个项目需填写报销说明，</w:t>
      </w:r>
      <w:r>
        <w:rPr>
          <w:rFonts w:ascii="仿宋" w:eastAsia="仿宋" w:hAnsi="仿宋" w:cs="Calibri"/>
          <w:sz w:val="28"/>
          <w:szCs w:val="28"/>
        </w:rPr>
        <w:t>内容包含项目名称、等级、中期报销经费总额、本次申请报销的经费明细。</w:t>
      </w:r>
    </w:p>
    <w:p w14:paraId="23325472" w14:textId="77777777" w:rsidR="00DF78BA" w:rsidRDefault="005901CB">
      <w:pPr>
        <w:pStyle w:val="a7"/>
        <w:spacing w:before="0" w:beforeAutospacing="0" w:after="0" w:afterAutospacing="0"/>
        <w:ind w:firstLineChars="200" w:firstLine="560"/>
        <w:rPr>
          <w:rFonts w:ascii="仿宋" w:eastAsia="仿宋" w:hAnsi="仿宋" w:cs="Calibri"/>
          <w:sz w:val="28"/>
          <w:szCs w:val="28"/>
        </w:rPr>
      </w:pPr>
      <w:r>
        <w:rPr>
          <w:rFonts w:ascii="仿宋" w:eastAsia="仿宋" w:hAnsi="仿宋" w:cs="Calibri"/>
          <w:sz w:val="28"/>
          <w:szCs w:val="28"/>
        </w:rPr>
        <w:t>同时说明每笔支出的用途和金额，写明每笔经费需要对公转账还是转给学生个人。</w:t>
      </w:r>
    </w:p>
    <w:p w14:paraId="5CDE5907" w14:textId="77777777" w:rsidR="00DF78BA" w:rsidRDefault="005901CB">
      <w:pPr>
        <w:pStyle w:val="a7"/>
        <w:spacing w:before="0" w:beforeAutospacing="0" w:after="0" w:afterAutospacing="0"/>
        <w:ind w:firstLineChars="200" w:firstLine="560"/>
        <w:rPr>
          <w:rFonts w:ascii="仿宋" w:eastAsia="仿宋" w:hAnsi="仿宋" w:cs="Calibri"/>
          <w:sz w:val="28"/>
          <w:szCs w:val="28"/>
        </w:rPr>
      </w:pPr>
      <w:r>
        <w:rPr>
          <w:rFonts w:ascii="仿宋" w:eastAsia="仿宋" w:hAnsi="仿宋" w:cs="Calibri" w:hint="eastAsia"/>
          <w:sz w:val="28"/>
          <w:szCs w:val="28"/>
        </w:rPr>
        <w:t>手写或打印均可，</w:t>
      </w:r>
      <w:proofErr w:type="gramStart"/>
      <w:r>
        <w:rPr>
          <w:rFonts w:ascii="仿宋" w:eastAsia="仿宋" w:hAnsi="仿宋" w:cs="Calibri" w:hint="eastAsia"/>
          <w:sz w:val="28"/>
          <w:szCs w:val="28"/>
        </w:rPr>
        <w:t>需项目</w:t>
      </w:r>
      <w:proofErr w:type="gramEnd"/>
      <w:r>
        <w:rPr>
          <w:rFonts w:ascii="仿宋" w:eastAsia="仿宋" w:hAnsi="仿宋" w:cs="Calibri" w:hint="eastAsia"/>
          <w:sz w:val="28"/>
          <w:szCs w:val="28"/>
        </w:rPr>
        <w:t>负责人签字，指导老师签字。</w:t>
      </w:r>
    </w:p>
    <w:p w14:paraId="590A438C" w14:textId="77777777" w:rsidR="00DF78BA" w:rsidRDefault="005901CB">
      <w:pPr>
        <w:widowControl/>
        <w:jc w:val="left"/>
        <w:textAlignment w:val="center"/>
        <w:outlineLvl w:val="1"/>
        <w:rPr>
          <w:rFonts w:ascii="仿宋" w:eastAsia="仿宋" w:hAnsi="仿宋" w:cs="Calibri"/>
          <w:b/>
          <w:sz w:val="28"/>
          <w:szCs w:val="28"/>
        </w:rPr>
      </w:pPr>
      <w:r>
        <w:rPr>
          <w:rFonts w:ascii="仿宋" w:eastAsia="仿宋" w:hAnsi="仿宋" w:cs="Calibri"/>
          <w:b/>
          <w:sz w:val="28"/>
          <w:szCs w:val="28"/>
        </w:rPr>
        <w:t>3.票据</w:t>
      </w:r>
    </w:p>
    <w:p w14:paraId="79CE422C" w14:textId="77777777" w:rsidR="00DF78BA" w:rsidRDefault="005901CB">
      <w:pPr>
        <w:pStyle w:val="a7"/>
        <w:numPr>
          <w:ilvl w:val="0"/>
          <w:numId w:val="2"/>
        </w:numPr>
        <w:spacing w:before="0" w:beforeAutospacing="0" w:after="0" w:afterAutospacing="0"/>
        <w:ind w:left="0" w:firstLine="0"/>
        <w:rPr>
          <w:rFonts w:ascii="仿宋" w:eastAsia="仿宋" w:hAnsi="仿宋" w:cs="Calibri"/>
          <w:sz w:val="28"/>
          <w:szCs w:val="28"/>
        </w:rPr>
      </w:pPr>
      <w:r>
        <w:rPr>
          <w:rFonts w:ascii="仿宋" w:eastAsia="仿宋" w:hAnsi="仿宋" w:cs="Calibri"/>
          <w:sz w:val="28"/>
          <w:szCs w:val="28"/>
        </w:rPr>
        <w:t xml:space="preserve">发票签字 </w:t>
      </w:r>
    </w:p>
    <w:p w14:paraId="78CD9CE6" w14:textId="77777777" w:rsidR="00DF78BA" w:rsidRDefault="005901CB">
      <w:pPr>
        <w:pStyle w:val="a7"/>
        <w:spacing w:before="0" w:beforeAutospacing="0" w:after="0" w:afterAutospacing="0"/>
        <w:rPr>
          <w:rFonts w:ascii="仿宋" w:eastAsia="仿宋" w:hAnsi="仿宋" w:cs="Calibri"/>
          <w:sz w:val="28"/>
          <w:szCs w:val="28"/>
        </w:rPr>
      </w:pPr>
      <w:r>
        <w:rPr>
          <w:rFonts w:ascii="仿宋" w:eastAsia="仿宋" w:hAnsi="仿宋" w:cs="Calibri"/>
          <w:sz w:val="28"/>
          <w:szCs w:val="28"/>
        </w:rPr>
        <w:lastRenderedPageBreak/>
        <w:t>1.发票要保持整洁，特别是正面不能涂改（否则发票作废），签字及其他说明 须写在发票背面。除非背面有复写（背面非白色，包括蓝色磁质火车票），可签在发票正面空白处。签字用中性笔，铅笔签字无效。</w:t>
      </w:r>
    </w:p>
    <w:p w14:paraId="03091AC5" w14:textId="77777777" w:rsidR="00DF78BA" w:rsidRDefault="005901CB">
      <w:pPr>
        <w:pStyle w:val="a7"/>
        <w:spacing w:before="0" w:beforeAutospacing="0" w:after="0" w:afterAutospacing="0"/>
        <w:rPr>
          <w:rFonts w:ascii="仿宋" w:eastAsia="仿宋" w:hAnsi="仿宋" w:cs="Calibri"/>
          <w:sz w:val="28"/>
          <w:szCs w:val="28"/>
        </w:rPr>
      </w:pPr>
      <w:r>
        <w:rPr>
          <w:rFonts w:ascii="仿宋" w:eastAsia="仿宋" w:hAnsi="仿宋" w:cs="Calibri"/>
          <w:sz w:val="28"/>
          <w:szCs w:val="28"/>
        </w:rPr>
        <w:t>2.所有发票须有项目负责人的签字。</w:t>
      </w:r>
    </w:p>
    <w:p w14:paraId="0F54AABF" w14:textId="77777777" w:rsidR="00DF78BA" w:rsidRDefault="005901CB">
      <w:pPr>
        <w:pStyle w:val="a7"/>
        <w:spacing w:before="0" w:beforeAutospacing="0" w:after="0" w:afterAutospacing="0"/>
        <w:ind w:leftChars="257" w:left="540"/>
        <w:rPr>
          <w:rFonts w:ascii="仿宋" w:eastAsia="仿宋" w:hAnsi="仿宋" w:cs="Calibri"/>
          <w:sz w:val="28"/>
          <w:szCs w:val="28"/>
        </w:rPr>
      </w:pPr>
      <w:r>
        <w:rPr>
          <w:rFonts w:ascii="仿宋" w:eastAsia="仿宋" w:hAnsi="仿宋" w:cs="Calibri"/>
          <w:sz w:val="28"/>
          <w:szCs w:val="28"/>
        </w:rPr>
        <w:t>（1）实物类（购买物品，材料费、图书费等）发票每张发票</w:t>
      </w:r>
      <w:proofErr w:type="gramStart"/>
      <w:r>
        <w:rPr>
          <w:rFonts w:ascii="仿宋" w:eastAsia="仿宋" w:hAnsi="仿宋" w:cs="Calibri"/>
          <w:sz w:val="28"/>
          <w:szCs w:val="28"/>
        </w:rPr>
        <w:t>须项目</w:t>
      </w:r>
      <w:proofErr w:type="gramEnd"/>
      <w:r>
        <w:rPr>
          <w:rFonts w:ascii="仿宋" w:eastAsia="仿宋" w:hAnsi="仿宋" w:cs="Calibri"/>
          <w:sz w:val="28"/>
          <w:szCs w:val="28"/>
        </w:rPr>
        <w:t>负责人、指导教师签字。</w:t>
      </w:r>
    </w:p>
    <w:p w14:paraId="3E271730" w14:textId="77777777" w:rsidR="00DF78BA" w:rsidRDefault="005901CB">
      <w:pPr>
        <w:pStyle w:val="a7"/>
        <w:spacing w:before="0" w:beforeAutospacing="0" w:after="0" w:afterAutospacing="0"/>
        <w:ind w:leftChars="257" w:left="540"/>
        <w:rPr>
          <w:rFonts w:ascii="仿宋" w:eastAsia="仿宋" w:hAnsi="仿宋" w:cs="Calibri"/>
          <w:sz w:val="28"/>
          <w:szCs w:val="28"/>
        </w:rPr>
      </w:pPr>
      <w:r>
        <w:rPr>
          <w:rFonts w:ascii="仿宋" w:eastAsia="仿宋" w:hAnsi="仿宋" w:cs="Calibri"/>
          <w:sz w:val="28"/>
          <w:szCs w:val="28"/>
        </w:rPr>
        <w:t xml:space="preserve">（2）其他类发票（打印费、邮费、版面费等）每张由项目负责人签字，指导教师可在同类发票的其中 一张发票背面注明合计张数、合计金额后签字。 </w:t>
      </w:r>
    </w:p>
    <w:p w14:paraId="7CB166F3" w14:textId="77777777" w:rsidR="00DF78BA" w:rsidRDefault="005901CB">
      <w:pPr>
        <w:pStyle w:val="a7"/>
        <w:numPr>
          <w:ilvl w:val="0"/>
          <w:numId w:val="3"/>
        </w:numPr>
        <w:spacing w:before="0" w:beforeAutospacing="0" w:after="0" w:afterAutospacing="0"/>
        <w:rPr>
          <w:rFonts w:ascii="仿宋" w:eastAsia="仿宋" w:hAnsi="仿宋" w:cs="Calibri"/>
          <w:sz w:val="28"/>
          <w:szCs w:val="28"/>
        </w:rPr>
      </w:pPr>
      <w:r>
        <w:rPr>
          <w:rFonts w:ascii="仿宋" w:eastAsia="仿宋" w:hAnsi="仿宋" w:cs="Calibri"/>
          <w:sz w:val="28"/>
          <w:szCs w:val="28"/>
        </w:rPr>
        <w:t>市内交通费只能报销学校与目的地往返的发票，并在发票背面标注时间（日期）、出发地与目的地、出行事由、乘车人（要求同行人数大于4人时，方可乘坐第二辆出租车），按照鱼鳞状粘贴在发票粘贴单上</w:t>
      </w:r>
      <w:r>
        <w:rPr>
          <w:rFonts w:ascii="仿宋" w:eastAsia="仿宋" w:hAnsi="仿宋" w:cs="Calibri" w:hint="eastAsia"/>
          <w:sz w:val="28"/>
          <w:szCs w:val="28"/>
        </w:rPr>
        <w:t>（见后附件），粘贴单需填写总额和票据数。市内交通费需</w:t>
      </w:r>
      <w:r>
        <w:rPr>
          <w:rFonts w:ascii="仿宋" w:eastAsia="仿宋" w:hAnsi="仿宋" w:cs="Calibri" w:hint="eastAsia"/>
          <w:b/>
          <w:sz w:val="28"/>
          <w:szCs w:val="28"/>
        </w:rPr>
        <w:t>经费卡负责人</w:t>
      </w:r>
      <w:r>
        <w:rPr>
          <w:rFonts w:ascii="仿宋" w:eastAsia="仿宋" w:hAnsi="仿宋" w:cs="Calibri" w:hint="eastAsia"/>
          <w:sz w:val="28"/>
          <w:szCs w:val="28"/>
        </w:rPr>
        <w:t>签字，请在提交报销单时提醒创新创业学院老师。</w:t>
      </w:r>
    </w:p>
    <w:p w14:paraId="3CC7624D" w14:textId="77777777" w:rsidR="00DF78BA" w:rsidRDefault="005901CB">
      <w:pPr>
        <w:pStyle w:val="a7"/>
        <w:spacing w:before="0" w:beforeAutospacing="0" w:after="0" w:afterAutospacing="0"/>
        <w:ind w:left="360"/>
        <w:rPr>
          <w:rFonts w:ascii="仿宋" w:eastAsia="仿宋" w:hAnsi="仿宋" w:cs="Calibri"/>
          <w:sz w:val="28"/>
          <w:szCs w:val="28"/>
        </w:rPr>
      </w:pPr>
      <w:r>
        <w:rPr>
          <w:rFonts w:ascii="仿宋" w:eastAsia="仿宋" w:hAnsi="仿宋" w:cs="Calibri"/>
          <w:noProof/>
          <w:sz w:val="28"/>
          <w:szCs w:val="28"/>
        </w:rPr>
        <w:lastRenderedPageBreak/>
        <w:drawing>
          <wp:inline distT="0" distB="0" distL="0" distR="0" wp14:anchorId="7113FD8E" wp14:editId="26F3131E">
            <wp:extent cx="4287520" cy="2996565"/>
            <wp:effectExtent l="0" t="0" r="0" b="0"/>
            <wp:docPr id="2" name="图片 2" descr="C:\Users\Admin\AppData\Local\Microsoft\Windows\INetCache\Content.MSO\5555A08C.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C:\Users\Admin\AppData\Local\Microsoft\Windows\INetCache\Content.MSO\5555A08C.tmp"/>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4293930" cy="3000728"/>
                    </a:xfrm>
                    <a:prstGeom prst="rect">
                      <a:avLst/>
                    </a:prstGeom>
                    <a:noFill/>
                    <a:ln>
                      <a:noFill/>
                    </a:ln>
                  </pic:spPr>
                </pic:pic>
              </a:graphicData>
            </a:graphic>
          </wp:inline>
        </w:drawing>
      </w:r>
      <w:r>
        <w:rPr>
          <w:rFonts w:ascii="仿宋" w:eastAsia="仿宋" w:hAnsi="仿宋" w:cs="Calibri"/>
          <w:sz w:val="28"/>
          <w:szCs w:val="28"/>
        </w:rPr>
        <w:t>。</w:t>
      </w:r>
    </w:p>
    <w:p w14:paraId="4812FEB6" w14:textId="77777777" w:rsidR="00DF78BA" w:rsidRDefault="005901CB">
      <w:pPr>
        <w:widowControl/>
        <w:jc w:val="left"/>
        <w:textAlignment w:val="center"/>
        <w:outlineLvl w:val="1"/>
        <w:rPr>
          <w:rFonts w:ascii="仿宋" w:eastAsia="仿宋" w:hAnsi="仿宋" w:cs="Calibri"/>
          <w:b/>
          <w:sz w:val="28"/>
          <w:szCs w:val="28"/>
        </w:rPr>
      </w:pPr>
      <w:r>
        <w:rPr>
          <w:rFonts w:ascii="仿宋" w:eastAsia="仿宋" w:hAnsi="仿宋" w:cs="Calibri"/>
          <w:b/>
          <w:sz w:val="28"/>
          <w:szCs w:val="28"/>
        </w:rPr>
        <w:t>4.其他附件</w:t>
      </w:r>
    </w:p>
    <w:p w14:paraId="1BC264AF" w14:textId="77777777" w:rsidR="00DF78BA" w:rsidRDefault="005901CB">
      <w:pPr>
        <w:pStyle w:val="a7"/>
        <w:numPr>
          <w:ilvl w:val="0"/>
          <w:numId w:val="2"/>
        </w:numPr>
        <w:spacing w:before="0" w:beforeAutospacing="0" w:after="0" w:afterAutospacing="0"/>
        <w:ind w:left="0" w:firstLine="0"/>
        <w:rPr>
          <w:rFonts w:ascii="仿宋" w:eastAsia="仿宋" w:hAnsi="仿宋" w:cs="Calibri"/>
          <w:sz w:val="28"/>
          <w:szCs w:val="28"/>
        </w:rPr>
      </w:pPr>
      <w:r>
        <w:rPr>
          <w:rFonts w:ascii="仿宋" w:eastAsia="仿宋" w:hAnsi="仿宋" w:cs="Calibri" w:hint="eastAsia"/>
          <w:sz w:val="28"/>
          <w:szCs w:val="28"/>
        </w:rPr>
        <w:t>个人垫付商品需提供</w:t>
      </w:r>
      <w:proofErr w:type="gramStart"/>
      <w:r>
        <w:rPr>
          <w:rFonts w:ascii="仿宋" w:eastAsia="仿宋" w:hAnsi="仿宋" w:cs="Calibri"/>
          <w:b/>
          <w:sz w:val="28"/>
          <w:szCs w:val="28"/>
        </w:rPr>
        <w:t>网购记录</w:t>
      </w:r>
      <w:proofErr w:type="gramEnd"/>
      <w:r>
        <w:rPr>
          <w:rFonts w:ascii="仿宋" w:eastAsia="仿宋" w:hAnsi="仿宋" w:cs="Calibri"/>
          <w:b/>
          <w:sz w:val="28"/>
          <w:szCs w:val="28"/>
        </w:rPr>
        <w:t>及支付凭证</w:t>
      </w:r>
      <w:r>
        <w:rPr>
          <w:rFonts w:ascii="仿宋" w:eastAsia="仿宋" w:hAnsi="仿宋" w:cs="Calibri" w:hint="eastAsia"/>
          <w:b/>
          <w:sz w:val="28"/>
          <w:szCs w:val="28"/>
        </w:rPr>
        <w:t>，且相关信息需与发票一致</w:t>
      </w:r>
      <w:r>
        <w:rPr>
          <w:rFonts w:ascii="仿宋" w:eastAsia="仿宋" w:hAnsi="仿宋" w:cs="Calibri"/>
          <w:sz w:val="28"/>
          <w:szCs w:val="28"/>
        </w:rPr>
        <w:t>。</w:t>
      </w:r>
    </w:p>
    <w:p w14:paraId="0B9D5BE1" w14:textId="77777777" w:rsidR="00DF78BA" w:rsidRDefault="005901CB">
      <w:pPr>
        <w:pStyle w:val="a7"/>
        <w:spacing w:before="0" w:beforeAutospacing="0" w:after="0" w:afterAutospacing="0"/>
        <w:ind w:firstLineChars="200" w:firstLine="560"/>
        <w:rPr>
          <w:rFonts w:ascii="仿宋" w:eastAsia="仿宋" w:hAnsi="仿宋" w:cs="Calibri"/>
          <w:sz w:val="28"/>
          <w:szCs w:val="28"/>
        </w:rPr>
      </w:pPr>
      <w:proofErr w:type="gramStart"/>
      <w:r>
        <w:rPr>
          <w:rFonts w:ascii="仿宋" w:eastAsia="仿宋" w:hAnsi="仿宋" w:cs="Calibri"/>
          <w:sz w:val="28"/>
          <w:szCs w:val="28"/>
        </w:rPr>
        <w:t>网购记录</w:t>
      </w:r>
      <w:proofErr w:type="gramEnd"/>
      <w:r>
        <w:rPr>
          <w:rFonts w:ascii="仿宋" w:eastAsia="仿宋" w:hAnsi="仿宋" w:cs="Calibri" w:hint="eastAsia"/>
          <w:sz w:val="28"/>
          <w:szCs w:val="28"/>
        </w:rPr>
        <w:t>，包括：</w:t>
      </w:r>
      <w:r>
        <w:rPr>
          <w:rFonts w:ascii="仿宋" w:eastAsia="仿宋" w:hAnsi="仿宋" w:cs="Calibri"/>
          <w:b/>
          <w:color w:val="FF0000"/>
          <w:sz w:val="28"/>
          <w:szCs w:val="28"/>
        </w:rPr>
        <w:t>店铺名称</w:t>
      </w:r>
      <w:r>
        <w:rPr>
          <w:rFonts w:ascii="仿宋" w:eastAsia="仿宋" w:hAnsi="仿宋" w:cs="Calibri"/>
          <w:sz w:val="28"/>
          <w:szCs w:val="28"/>
        </w:rPr>
        <w:t>、商品名称、商品金额、订单总额、订单号、收货地址、收货联系人、支付时间及收款人名称等。</w:t>
      </w:r>
    </w:p>
    <w:p w14:paraId="2EDA7319" w14:textId="77777777" w:rsidR="00DF78BA" w:rsidRDefault="005901CB">
      <w:pPr>
        <w:pStyle w:val="a7"/>
        <w:spacing w:before="0" w:beforeAutospacing="0" w:after="0" w:afterAutospacing="0"/>
        <w:ind w:firstLineChars="200" w:firstLine="560"/>
        <w:rPr>
          <w:rFonts w:ascii="仿宋" w:eastAsia="仿宋" w:hAnsi="仿宋" w:cs="Calibri"/>
          <w:sz w:val="28"/>
          <w:szCs w:val="28"/>
        </w:rPr>
      </w:pPr>
      <w:r>
        <w:rPr>
          <w:rFonts w:ascii="仿宋" w:eastAsia="仿宋" w:hAnsi="仿宋" w:cs="Calibri" w:hint="eastAsia"/>
          <w:sz w:val="28"/>
          <w:szCs w:val="28"/>
        </w:rPr>
        <w:t>支付凭证，包括：</w:t>
      </w:r>
      <w:r>
        <w:rPr>
          <w:rFonts w:ascii="仿宋" w:eastAsia="仿宋" w:hAnsi="仿宋" w:cs="Calibri" w:hint="eastAsia"/>
          <w:b/>
          <w:color w:val="FF0000"/>
          <w:sz w:val="28"/>
          <w:szCs w:val="28"/>
        </w:rPr>
        <w:t>收款方</w:t>
      </w:r>
      <w:r>
        <w:rPr>
          <w:rFonts w:ascii="仿宋" w:eastAsia="仿宋" w:hAnsi="仿宋" w:cs="Calibri" w:hint="eastAsia"/>
          <w:sz w:val="28"/>
          <w:szCs w:val="28"/>
        </w:rPr>
        <w:t>、付款方、收款金额。</w:t>
      </w:r>
    </w:p>
    <w:p w14:paraId="0D7E4DF1" w14:textId="77777777" w:rsidR="00DF78BA" w:rsidRDefault="005901CB">
      <w:pPr>
        <w:pStyle w:val="a7"/>
        <w:spacing w:before="0" w:beforeAutospacing="0" w:after="0" w:afterAutospacing="0"/>
        <w:ind w:firstLineChars="200" w:firstLine="560"/>
        <w:rPr>
          <w:rFonts w:ascii="仿宋" w:eastAsia="仿宋" w:hAnsi="仿宋" w:cs="Calibri"/>
          <w:sz w:val="28"/>
          <w:szCs w:val="28"/>
        </w:rPr>
      </w:pPr>
      <w:r>
        <w:rPr>
          <w:rFonts w:ascii="仿宋" w:eastAsia="仿宋" w:hAnsi="仿宋" w:cs="Calibri" w:hint="eastAsia"/>
          <w:sz w:val="28"/>
          <w:szCs w:val="28"/>
        </w:rPr>
        <w:t>店铺名称、收款方、</w:t>
      </w:r>
      <w:r>
        <w:rPr>
          <w:rFonts w:ascii="仿宋" w:eastAsia="仿宋" w:hAnsi="仿宋" w:cs="Calibri" w:hint="eastAsia"/>
          <w:b/>
          <w:color w:val="FF0000"/>
          <w:sz w:val="28"/>
          <w:szCs w:val="28"/>
        </w:rPr>
        <w:t>发票销售单位</w:t>
      </w:r>
      <w:r>
        <w:rPr>
          <w:rFonts w:ascii="仿宋" w:eastAsia="仿宋" w:hAnsi="仿宋" w:cs="Calibri" w:hint="eastAsia"/>
          <w:sz w:val="28"/>
          <w:szCs w:val="28"/>
        </w:rPr>
        <w:t>需要保持三方一致，如不一致，有店铺委托收款的情况时，需要商家或开票方提供佐证材料，如委托收款证明等。</w:t>
      </w:r>
    </w:p>
    <w:p w14:paraId="4180D172" w14:textId="77777777" w:rsidR="00DF78BA" w:rsidRDefault="005901CB">
      <w:pPr>
        <w:pStyle w:val="a7"/>
        <w:spacing w:before="0" w:beforeAutospacing="0" w:after="0" w:afterAutospacing="0"/>
        <w:ind w:firstLineChars="200" w:firstLine="560"/>
        <w:rPr>
          <w:rFonts w:ascii="仿宋" w:eastAsia="仿宋" w:hAnsi="仿宋" w:cs="Calibri"/>
          <w:sz w:val="28"/>
          <w:szCs w:val="28"/>
        </w:rPr>
      </w:pPr>
      <w:r>
        <w:rPr>
          <w:rFonts w:ascii="仿宋" w:eastAsia="仿宋" w:hAnsi="仿宋" w:cs="Calibri" w:hint="eastAsia"/>
          <w:sz w:val="28"/>
          <w:szCs w:val="28"/>
        </w:rPr>
        <w:t>支付记录中，不能支付给私人账户，必须支付给公司账户。</w:t>
      </w:r>
    </w:p>
    <w:p w14:paraId="05EFD36A" w14:textId="77777777" w:rsidR="00DF78BA" w:rsidRDefault="005901CB">
      <w:pPr>
        <w:pStyle w:val="a7"/>
        <w:numPr>
          <w:ilvl w:val="0"/>
          <w:numId w:val="2"/>
        </w:numPr>
        <w:spacing w:before="0" w:beforeAutospacing="0" w:after="0" w:afterAutospacing="0"/>
        <w:ind w:left="0" w:firstLine="0"/>
        <w:rPr>
          <w:rFonts w:ascii="仿宋" w:eastAsia="仿宋" w:hAnsi="仿宋" w:cs="Calibri"/>
          <w:sz w:val="28"/>
          <w:szCs w:val="28"/>
        </w:rPr>
      </w:pPr>
      <w:r>
        <w:rPr>
          <w:rFonts w:ascii="仿宋" w:eastAsia="仿宋" w:hAnsi="仿宋" w:cs="Calibri"/>
          <w:sz w:val="28"/>
          <w:szCs w:val="28"/>
        </w:rPr>
        <w:t>差旅出发前需要请假</w:t>
      </w:r>
      <w:r>
        <w:rPr>
          <w:rFonts w:ascii="仿宋" w:eastAsia="仿宋" w:hAnsi="仿宋" w:cs="Calibri" w:hint="eastAsia"/>
          <w:sz w:val="28"/>
          <w:szCs w:val="28"/>
        </w:rPr>
        <w:t>，报销要附</w:t>
      </w:r>
      <w:r>
        <w:rPr>
          <w:rFonts w:ascii="仿宋" w:eastAsia="仿宋" w:hAnsi="仿宋" w:cs="Calibri"/>
          <w:b/>
          <w:sz w:val="28"/>
          <w:szCs w:val="28"/>
        </w:rPr>
        <w:t>审批</w:t>
      </w:r>
      <w:r>
        <w:rPr>
          <w:rFonts w:ascii="仿宋" w:eastAsia="仿宋" w:hAnsi="仿宋" w:cs="Calibri" w:hint="eastAsia"/>
          <w:b/>
          <w:sz w:val="28"/>
          <w:szCs w:val="28"/>
        </w:rPr>
        <w:t>表</w:t>
      </w:r>
    </w:p>
    <w:p w14:paraId="59CEA9CF" w14:textId="77777777" w:rsidR="00DF78BA" w:rsidRDefault="00DF78BA">
      <w:pPr>
        <w:pStyle w:val="a7"/>
        <w:spacing w:before="0" w:beforeAutospacing="0" w:after="0" w:afterAutospacing="0"/>
        <w:rPr>
          <w:rFonts w:ascii="仿宋" w:eastAsia="仿宋" w:hAnsi="仿宋" w:cs="Calibri"/>
          <w:sz w:val="28"/>
          <w:szCs w:val="28"/>
        </w:rPr>
      </w:pPr>
    </w:p>
    <w:p w14:paraId="685558F1" w14:textId="77777777" w:rsidR="00DF78BA" w:rsidRDefault="005901CB">
      <w:pPr>
        <w:pStyle w:val="a7"/>
        <w:spacing w:before="0" w:beforeAutospacing="0" w:after="0" w:afterAutospacing="0"/>
        <w:outlineLvl w:val="0"/>
        <w:rPr>
          <w:rFonts w:ascii="黑体" w:eastAsia="黑体" w:hAnsi="黑体" w:cs="黑体"/>
          <w:bCs/>
          <w:sz w:val="28"/>
          <w:szCs w:val="28"/>
        </w:rPr>
      </w:pPr>
      <w:r>
        <w:rPr>
          <w:rFonts w:ascii="黑体" w:eastAsia="黑体" w:hAnsi="黑体" w:cs="黑体" w:hint="eastAsia"/>
          <w:bCs/>
          <w:sz w:val="28"/>
          <w:szCs w:val="28"/>
        </w:rPr>
        <w:t>四、学院工作要求</w:t>
      </w:r>
    </w:p>
    <w:p w14:paraId="2D420139" w14:textId="77777777" w:rsidR="00DF78BA" w:rsidRDefault="005901CB">
      <w:pPr>
        <w:widowControl/>
        <w:jc w:val="left"/>
        <w:textAlignment w:val="center"/>
        <w:outlineLvl w:val="1"/>
        <w:rPr>
          <w:rFonts w:ascii="仿宋" w:eastAsia="仿宋" w:hAnsi="仿宋" w:cs="Calibri"/>
          <w:b/>
          <w:sz w:val="28"/>
          <w:szCs w:val="28"/>
        </w:rPr>
      </w:pPr>
      <w:r>
        <w:rPr>
          <w:rFonts w:ascii="仿宋" w:eastAsia="仿宋" w:hAnsi="仿宋" w:cs="Calibri" w:hint="eastAsia"/>
          <w:b/>
          <w:sz w:val="28"/>
          <w:szCs w:val="28"/>
        </w:rPr>
        <w:t>1</w:t>
      </w:r>
      <w:r>
        <w:rPr>
          <w:rFonts w:ascii="仿宋" w:eastAsia="仿宋" w:hAnsi="仿宋" w:cs="Calibri"/>
          <w:b/>
          <w:sz w:val="28"/>
          <w:szCs w:val="28"/>
        </w:rPr>
        <w:t>.</w:t>
      </w:r>
      <w:r>
        <w:rPr>
          <w:rFonts w:ascii="仿宋" w:eastAsia="仿宋" w:hAnsi="仿宋" w:cs="Calibri" w:hint="eastAsia"/>
          <w:b/>
          <w:sz w:val="28"/>
          <w:szCs w:val="28"/>
        </w:rPr>
        <w:t>报销前做好培训、审核工作：</w:t>
      </w:r>
    </w:p>
    <w:p w14:paraId="5835C238" w14:textId="77777777" w:rsidR="00DF78BA" w:rsidRDefault="005901CB">
      <w:pPr>
        <w:pStyle w:val="a7"/>
        <w:spacing w:before="0" w:beforeAutospacing="0" w:after="0" w:afterAutospacing="0"/>
        <w:ind w:firstLineChars="200" w:firstLine="560"/>
        <w:rPr>
          <w:rFonts w:ascii="仿宋" w:eastAsia="仿宋" w:hAnsi="仿宋" w:cs="Calibri"/>
          <w:sz w:val="28"/>
          <w:szCs w:val="28"/>
        </w:rPr>
      </w:pPr>
      <w:r>
        <w:rPr>
          <w:rFonts w:ascii="仿宋" w:eastAsia="仿宋" w:hAnsi="仿宋" w:cs="Calibri" w:hint="eastAsia"/>
          <w:sz w:val="28"/>
          <w:szCs w:val="28"/>
        </w:rPr>
        <w:lastRenderedPageBreak/>
        <w:t>1）做好报销培训：</w:t>
      </w:r>
    </w:p>
    <w:p w14:paraId="2168C85F" w14:textId="77777777" w:rsidR="00DF78BA" w:rsidRDefault="005901CB">
      <w:pPr>
        <w:pStyle w:val="a7"/>
        <w:spacing w:before="0" w:beforeAutospacing="0" w:after="0" w:afterAutospacing="0"/>
        <w:ind w:firstLineChars="200" w:firstLine="560"/>
        <w:rPr>
          <w:rFonts w:ascii="仿宋" w:eastAsia="仿宋" w:hAnsi="仿宋" w:cs="Calibri"/>
          <w:sz w:val="28"/>
          <w:szCs w:val="28"/>
        </w:rPr>
      </w:pPr>
      <w:r>
        <w:rPr>
          <w:rFonts w:ascii="仿宋" w:eastAsia="仿宋" w:hAnsi="仿宋" w:cs="Calibri" w:hint="eastAsia"/>
          <w:sz w:val="28"/>
          <w:szCs w:val="28"/>
        </w:rPr>
        <w:t>各学院根据以上报销细则，对项目团队展开培训，要求学生掌握项目可以支出的范围、额度，开票注意事项及报销票据的相关要求。</w:t>
      </w:r>
    </w:p>
    <w:p w14:paraId="4BDB98D0" w14:textId="77777777" w:rsidR="00DF78BA" w:rsidRDefault="005901CB">
      <w:pPr>
        <w:pStyle w:val="a7"/>
        <w:spacing w:before="0" w:beforeAutospacing="0" w:after="0" w:afterAutospacing="0"/>
        <w:ind w:firstLineChars="200" w:firstLine="560"/>
        <w:rPr>
          <w:rFonts w:ascii="仿宋" w:eastAsia="仿宋" w:hAnsi="仿宋" w:cs="Calibri"/>
          <w:sz w:val="28"/>
          <w:szCs w:val="28"/>
        </w:rPr>
      </w:pPr>
      <w:r>
        <w:rPr>
          <w:rFonts w:ascii="仿宋" w:eastAsia="仿宋" w:hAnsi="仿宋" w:cs="Calibri"/>
          <w:sz w:val="28"/>
          <w:szCs w:val="28"/>
        </w:rPr>
        <w:t>2</w:t>
      </w:r>
      <w:r>
        <w:rPr>
          <w:rFonts w:ascii="仿宋" w:eastAsia="仿宋" w:hAnsi="仿宋" w:cs="Calibri" w:hint="eastAsia"/>
          <w:sz w:val="28"/>
          <w:szCs w:val="28"/>
        </w:rPr>
        <w:t>）项目团队准备报销材料</w:t>
      </w:r>
    </w:p>
    <w:p w14:paraId="42823529" w14:textId="77777777" w:rsidR="00DF78BA" w:rsidRDefault="005901CB">
      <w:pPr>
        <w:pStyle w:val="a7"/>
        <w:spacing w:before="0" w:beforeAutospacing="0" w:after="0" w:afterAutospacing="0"/>
        <w:ind w:firstLineChars="200" w:firstLine="560"/>
        <w:rPr>
          <w:rFonts w:ascii="仿宋" w:eastAsia="仿宋" w:hAnsi="仿宋" w:cs="Calibri"/>
          <w:sz w:val="28"/>
          <w:szCs w:val="28"/>
        </w:rPr>
      </w:pPr>
      <w:r>
        <w:rPr>
          <w:rFonts w:ascii="仿宋" w:eastAsia="仿宋" w:hAnsi="仿宋" w:cs="Calibri" w:hint="eastAsia"/>
          <w:sz w:val="28"/>
          <w:szCs w:val="28"/>
        </w:rPr>
        <w:t>中期及结题后，通知学生准备票据、填写学生活动经费报销审批表，项目负责人及指导老师需要对票据、情况说明、审批表进行审核和签字确认。</w:t>
      </w:r>
    </w:p>
    <w:p w14:paraId="183E3852" w14:textId="77777777" w:rsidR="00DF78BA" w:rsidRDefault="005901CB">
      <w:pPr>
        <w:pStyle w:val="a7"/>
        <w:spacing w:before="0" w:beforeAutospacing="0" w:after="0" w:afterAutospacing="0"/>
        <w:ind w:firstLineChars="200" w:firstLine="560"/>
        <w:rPr>
          <w:rFonts w:ascii="仿宋" w:eastAsia="仿宋" w:hAnsi="仿宋" w:cs="Calibri"/>
          <w:sz w:val="28"/>
          <w:szCs w:val="28"/>
        </w:rPr>
      </w:pPr>
      <w:r>
        <w:rPr>
          <w:rFonts w:ascii="仿宋" w:eastAsia="仿宋" w:hAnsi="仿宋" w:cs="Calibri" w:hint="eastAsia"/>
          <w:sz w:val="28"/>
          <w:szCs w:val="28"/>
        </w:rPr>
        <w:t>3）完成学院初审</w:t>
      </w:r>
    </w:p>
    <w:p w14:paraId="26034DC6" w14:textId="77777777" w:rsidR="00DF78BA" w:rsidRDefault="005901CB">
      <w:pPr>
        <w:pStyle w:val="a7"/>
        <w:spacing w:before="0" w:beforeAutospacing="0" w:after="0" w:afterAutospacing="0"/>
        <w:ind w:firstLineChars="200" w:firstLine="560"/>
        <w:rPr>
          <w:rFonts w:ascii="仿宋" w:eastAsia="仿宋" w:hAnsi="仿宋" w:cs="Calibri"/>
          <w:sz w:val="28"/>
          <w:szCs w:val="28"/>
        </w:rPr>
      </w:pPr>
      <w:r>
        <w:rPr>
          <w:rFonts w:ascii="仿宋" w:eastAsia="仿宋" w:hAnsi="仿宋" w:cs="Calibri" w:hint="eastAsia"/>
          <w:sz w:val="28"/>
          <w:szCs w:val="28"/>
        </w:rPr>
        <w:t>学院审核审批表和票据，符合要求的可以开始走报销流程。不符合要求的需要补充相关材料，或不能报销。</w:t>
      </w:r>
    </w:p>
    <w:p w14:paraId="67CB704E" w14:textId="77777777" w:rsidR="00DF78BA" w:rsidRDefault="005901CB">
      <w:pPr>
        <w:widowControl/>
        <w:jc w:val="left"/>
        <w:textAlignment w:val="center"/>
        <w:outlineLvl w:val="1"/>
        <w:rPr>
          <w:rFonts w:ascii="仿宋" w:eastAsia="仿宋" w:hAnsi="仿宋" w:cs="Calibri"/>
          <w:b/>
          <w:sz w:val="28"/>
          <w:szCs w:val="28"/>
        </w:rPr>
      </w:pPr>
      <w:r>
        <w:rPr>
          <w:rFonts w:ascii="仿宋" w:eastAsia="仿宋" w:hAnsi="仿宋" w:cs="Calibri" w:hint="eastAsia"/>
          <w:b/>
          <w:sz w:val="28"/>
          <w:szCs w:val="28"/>
        </w:rPr>
        <w:t>2.填报报销单，完成审核</w:t>
      </w:r>
    </w:p>
    <w:p w14:paraId="02A05634" w14:textId="2DD29E8C" w:rsidR="00DF78BA" w:rsidRDefault="005901CB">
      <w:pPr>
        <w:pStyle w:val="a7"/>
        <w:spacing w:before="0" w:beforeAutospacing="0" w:after="0" w:afterAutospacing="0"/>
        <w:ind w:firstLineChars="200" w:firstLine="560"/>
        <w:rPr>
          <w:rFonts w:ascii="仿宋" w:eastAsia="仿宋" w:hAnsi="仿宋" w:cs="Calibri"/>
          <w:sz w:val="28"/>
          <w:szCs w:val="28"/>
        </w:rPr>
      </w:pPr>
      <w:r>
        <w:rPr>
          <w:rFonts w:ascii="仿宋" w:eastAsia="仿宋" w:hAnsi="仿宋" w:cs="Calibri"/>
          <w:sz w:val="28"/>
          <w:szCs w:val="28"/>
        </w:rPr>
        <w:t>1</w:t>
      </w:r>
      <w:r>
        <w:rPr>
          <w:rFonts w:ascii="仿宋" w:eastAsia="仿宋" w:hAnsi="仿宋" w:cs="Calibri" w:hint="eastAsia"/>
          <w:sz w:val="28"/>
          <w:szCs w:val="28"/>
        </w:rPr>
        <w:t>）整理票据，填审批表</w:t>
      </w:r>
      <w:r w:rsidR="0032024A">
        <w:rPr>
          <w:rFonts w:ascii="仿宋" w:eastAsia="仿宋" w:hAnsi="仿宋" w:cs="Calibri" w:hint="eastAsia"/>
          <w:sz w:val="28"/>
          <w:szCs w:val="28"/>
        </w:rPr>
        <w:t>，学院领导审批</w:t>
      </w:r>
    </w:p>
    <w:p w14:paraId="5C17B1A6" w14:textId="3C118504" w:rsidR="00DF78BA" w:rsidRDefault="005901CB">
      <w:pPr>
        <w:pStyle w:val="a7"/>
        <w:spacing w:before="0" w:beforeAutospacing="0" w:after="0" w:afterAutospacing="0"/>
        <w:ind w:firstLineChars="200" w:firstLine="560"/>
        <w:rPr>
          <w:rFonts w:ascii="仿宋" w:eastAsia="仿宋" w:hAnsi="仿宋" w:cs="Calibri"/>
          <w:sz w:val="28"/>
          <w:szCs w:val="28"/>
        </w:rPr>
      </w:pPr>
      <w:r>
        <w:rPr>
          <w:rFonts w:ascii="仿宋" w:eastAsia="仿宋" w:hAnsi="仿宋" w:cs="Calibri" w:hint="eastAsia"/>
          <w:sz w:val="28"/>
          <w:szCs w:val="28"/>
        </w:rPr>
        <w:t>学院报销负责人整理审核票据无误后，汇总填写《学生活动经费报销审批表》，</w:t>
      </w:r>
      <w:r w:rsidR="0032024A">
        <w:rPr>
          <w:rFonts w:ascii="仿宋" w:eastAsia="仿宋" w:hAnsi="仿宋" w:cs="Calibri" w:hint="eastAsia"/>
          <w:sz w:val="28"/>
          <w:szCs w:val="28"/>
        </w:rPr>
        <w:t>请学院分管创新创业的领导审核并在审批表上签字，</w:t>
      </w:r>
      <w:proofErr w:type="gramStart"/>
      <w:r w:rsidR="0032024A">
        <w:rPr>
          <w:rFonts w:ascii="仿宋" w:eastAsia="仿宋" w:hAnsi="仿宋" w:cs="Calibri" w:hint="eastAsia"/>
          <w:sz w:val="28"/>
          <w:szCs w:val="28"/>
        </w:rPr>
        <w:t>盖院章</w:t>
      </w:r>
      <w:proofErr w:type="gramEnd"/>
      <w:r>
        <w:rPr>
          <w:rFonts w:ascii="仿宋" w:eastAsia="仿宋" w:hAnsi="仿宋" w:cs="Calibri" w:hint="eastAsia"/>
          <w:sz w:val="28"/>
          <w:szCs w:val="28"/>
        </w:rPr>
        <w:t>。</w:t>
      </w:r>
    </w:p>
    <w:p w14:paraId="14072652" w14:textId="77777777" w:rsidR="00DF78BA" w:rsidRDefault="005901CB">
      <w:pPr>
        <w:pStyle w:val="a7"/>
        <w:spacing w:before="0" w:beforeAutospacing="0" w:after="0" w:afterAutospacing="0"/>
        <w:ind w:firstLineChars="200" w:firstLine="560"/>
        <w:rPr>
          <w:rFonts w:ascii="仿宋" w:eastAsia="仿宋" w:hAnsi="仿宋" w:cs="Calibri"/>
          <w:sz w:val="28"/>
          <w:szCs w:val="28"/>
        </w:rPr>
      </w:pPr>
      <w:r>
        <w:rPr>
          <w:rFonts w:ascii="仿宋" w:eastAsia="仿宋" w:hAnsi="仿宋" w:cs="Calibri" w:hint="eastAsia"/>
          <w:sz w:val="28"/>
          <w:szCs w:val="28"/>
        </w:rPr>
        <w:t>其中审批表的经办人签名需与系统填报人保持一致。</w:t>
      </w:r>
    </w:p>
    <w:p w14:paraId="7155C950" w14:textId="667DA9FB" w:rsidR="00DF78BA" w:rsidRDefault="005901CB">
      <w:pPr>
        <w:pStyle w:val="a7"/>
        <w:spacing w:before="0" w:beforeAutospacing="0" w:after="0" w:afterAutospacing="0"/>
        <w:ind w:firstLineChars="200" w:firstLine="560"/>
        <w:rPr>
          <w:rFonts w:ascii="仿宋" w:eastAsia="仿宋" w:hAnsi="仿宋" w:cs="Calibri"/>
          <w:sz w:val="28"/>
          <w:szCs w:val="28"/>
        </w:rPr>
      </w:pPr>
      <w:r>
        <w:rPr>
          <w:rFonts w:ascii="仿宋" w:eastAsia="仿宋" w:hAnsi="仿宋" w:cs="Calibri" w:hint="eastAsia"/>
          <w:sz w:val="28"/>
          <w:szCs w:val="28"/>
        </w:rPr>
        <w:t>2）</w:t>
      </w:r>
      <w:r w:rsidR="0032024A">
        <w:rPr>
          <w:rFonts w:ascii="仿宋" w:eastAsia="仿宋" w:hAnsi="仿宋" w:cs="Calibri" w:hint="eastAsia"/>
          <w:sz w:val="28"/>
          <w:szCs w:val="28"/>
        </w:rPr>
        <w:t>财务系统填写报销信息</w:t>
      </w:r>
    </w:p>
    <w:p w14:paraId="031904BE" w14:textId="5AE909E3" w:rsidR="00DF78BA" w:rsidRDefault="0032024A">
      <w:pPr>
        <w:pStyle w:val="a7"/>
        <w:spacing w:before="0" w:beforeAutospacing="0" w:after="0" w:afterAutospacing="0"/>
        <w:ind w:firstLineChars="200" w:firstLine="560"/>
        <w:rPr>
          <w:rFonts w:ascii="仿宋" w:eastAsia="仿宋" w:hAnsi="仿宋" w:cs="Calibri"/>
          <w:sz w:val="28"/>
          <w:szCs w:val="28"/>
        </w:rPr>
      </w:pPr>
      <w:r>
        <w:rPr>
          <w:rFonts w:ascii="仿宋" w:eastAsia="仿宋" w:hAnsi="仿宋" w:cs="Calibri" w:hint="eastAsia"/>
          <w:sz w:val="28"/>
          <w:szCs w:val="28"/>
        </w:rPr>
        <w:t>在系统中填报报销单，并上传学院盖章签字的审批表扫描件/照片作为附件，</w:t>
      </w:r>
      <w:r>
        <w:rPr>
          <w:rFonts w:ascii="仿宋" w:eastAsia="仿宋" w:hAnsi="仿宋" w:cs="Calibri" w:hint="eastAsia"/>
          <w:b/>
          <w:sz w:val="28"/>
          <w:szCs w:val="28"/>
        </w:rPr>
        <w:t>提交审批</w:t>
      </w:r>
      <w:r>
        <w:rPr>
          <w:rFonts w:ascii="仿宋" w:eastAsia="仿宋" w:hAnsi="仿宋" w:cs="Calibri" w:hint="eastAsia"/>
          <w:sz w:val="28"/>
          <w:szCs w:val="28"/>
        </w:rPr>
        <w:t>。</w:t>
      </w:r>
    </w:p>
    <w:p w14:paraId="71D7981B" w14:textId="77777777" w:rsidR="00DF78BA" w:rsidRDefault="005901CB">
      <w:pPr>
        <w:pStyle w:val="a7"/>
        <w:spacing w:before="0" w:beforeAutospacing="0" w:after="0" w:afterAutospacing="0"/>
        <w:ind w:firstLineChars="200" w:firstLine="560"/>
        <w:rPr>
          <w:rFonts w:ascii="仿宋" w:eastAsia="仿宋" w:hAnsi="仿宋" w:cs="Calibri"/>
          <w:sz w:val="28"/>
          <w:szCs w:val="28"/>
        </w:rPr>
      </w:pPr>
      <w:r>
        <w:rPr>
          <w:rFonts w:ascii="仿宋" w:eastAsia="仿宋" w:hAnsi="仿宋" w:cs="Calibri" w:hint="eastAsia"/>
          <w:sz w:val="28"/>
          <w:szCs w:val="28"/>
        </w:rPr>
        <w:t>3）提交创新创业学院</w:t>
      </w:r>
    </w:p>
    <w:p w14:paraId="18598F00" w14:textId="77777777" w:rsidR="0032024A" w:rsidRDefault="0032024A" w:rsidP="0032024A">
      <w:pPr>
        <w:pStyle w:val="a7"/>
        <w:spacing w:before="0" w:beforeAutospacing="0" w:after="0" w:afterAutospacing="0"/>
        <w:ind w:firstLineChars="200" w:firstLine="560"/>
        <w:rPr>
          <w:rFonts w:ascii="仿宋" w:eastAsia="仿宋" w:hAnsi="仿宋" w:cs="Calibri"/>
          <w:sz w:val="28"/>
          <w:szCs w:val="28"/>
        </w:rPr>
      </w:pPr>
      <w:r>
        <w:rPr>
          <w:rFonts w:ascii="仿宋" w:eastAsia="仿宋" w:hAnsi="仿宋" w:cs="Calibri" w:hint="eastAsia"/>
          <w:sz w:val="28"/>
          <w:szCs w:val="28"/>
        </w:rPr>
        <w:lastRenderedPageBreak/>
        <w:t>将系统填好的报销截图发至</w:t>
      </w:r>
      <w:proofErr w:type="gramStart"/>
      <w:r>
        <w:rPr>
          <w:rFonts w:ascii="仿宋" w:eastAsia="仿宋" w:hAnsi="仿宋" w:cs="Calibri" w:hint="eastAsia"/>
          <w:sz w:val="28"/>
          <w:szCs w:val="28"/>
        </w:rPr>
        <w:t>送创新创业学院杨絮</w:t>
      </w:r>
      <w:proofErr w:type="gramEnd"/>
      <w:r>
        <w:rPr>
          <w:rFonts w:ascii="仿宋" w:eastAsia="仿宋" w:hAnsi="仿宋" w:cs="Calibri" w:hint="eastAsia"/>
          <w:sz w:val="28"/>
          <w:szCs w:val="28"/>
        </w:rPr>
        <w:t>，审核预算事项等信息填写正确，选择无误。</w:t>
      </w:r>
    </w:p>
    <w:p w14:paraId="6A51D4B2" w14:textId="6BCFA77E" w:rsidR="00DF78BA" w:rsidRPr="0032024A" w:rsidRDefault="005901CB" w:rsidP="0032024A">
      <w:pPr>
        <w:pStyle w:val="a7"/>
        <w:spacing w:before="0" w:beforeAutospacing="0" w:after="0" w:afterAutospacing="0"/>
        <w:ind w:firstLineChars="200" w:firstLine="560"/>
        <w:rPr>
          <w:rFonts w:ascii="仿宋" w:eastAsia="仿宋" w:hAnsi="仿宋" w:cs="Calibri"/>
          <w:sz w:val="28"/>
          <w:szCs w:val="28"/>
        </w:rPr>
      </w:pPr>
      <w:r>
        <w:rPr>
          <w:rFonts w:ascii="仿宋" w:eastAsia="仿宋" w:hAnsi="仿宋" w:cs="Calibri" w:hint="eastAsia"/>
          <w:sz w:val="28"/>
          <w:szCs w:val="28"/>
        </w:rPr>
        <w:t>将领导签字、经办人签字的审批表及相关票据纸质材料交到J</w:t>
      </w:r>
      <w:r>
        <w:rPr>
          <w:rFonts w:ascii="仿宋" w:eastAsia="仿宋" w:hAnsi="仿宋" w:cs="Calibri"/>
          <w:sz w:val="28"/>
          <w:szCs w:val="28"/>
        </w:rPr>
        <w:t>1-1-70</w:t>
      </w:r>
      <w:r w:rsidR="0032024A">
        <w:rPr>
          <w:rFonts w:ascii="仿宋" w:eastAsia="仿宋" w:hAnsi="仿宋" w:cs="Calibri" w:hint="eastAsia"/>
          <w:sz w:val="28"/>
          <w:szCs w:val="28"/>
        </w:rPr>
        <w:t>6</w:t>
      </w:r>
      <w:r>
        <w:rPr>
          <w:rFonts w:ascii="仿宋" w:eastAsia="仿宋" w:hAnsi="仿宋" w:cs="Calibri" w:hint="eastAsia"/>
          <w:sz w:val="28"/>
          <w:szCs w:val="28"/>
        </w:rPr>
        <w:t>。</w:t>
      </w:r>
      <w:r>
        <w:rPr>
          <w:rFonts w:ascii="仿宋" w:eastAsia="仿宋" w:hAnsi="仿宋" w:cs="Calibri" w:hint="eastAsia"/>
          <w:b/>
          <w:sz w:val="28"/>
          <w:szCs w:val="28"/>
        </w:rPr>
        <w:t>创新创业学院审核后，报给经费卡负责人，完成系统审批。</w:t>
      </w:r>
    </w:p>
    <w:p w14:paraId="60599FA2" w14:textId="77777777" w:rsidR="00DF78BA" w:rsidRDefault="005901CB">
      <w:pPr>
        <w:pStyle w:val="a7"/>
        <w:spacing w:before="0" w:beforeAutospacing="0" w:after="0" w:afterAutospacing="0"/>
        <w:ind w:firstLineChars="200" w:firstLine="560"/>
        <w:rPr>
          <w:rFonts w:ascii="仿宋" w:eastAsia="仿宋" w:hAnsi="仿宋" w:cs="Calibri"/>
          <w:sz w:val="28"/>
          <w:szCs w:val="28"/>
        </w:rPr>
      </w:pPr>
      <w:r>
        <w:rPr>
          <w:rFonts w:ascii="仿宋" w:eastAsia="仿宋" w:hAnsi="仿宋" w:cs="Calibri" w:hint="eastAsia"/>
          <w:sz w:val="28"/>
          <w:szCs w:val="28"/>
        </w:rPr>
        <w:t>4）关注报销单审批情况，完成报销单导出</w:t>
      </w:r>
    </w:p>
    <w:p w14:paraId="694DE410" w14:textId="77777777" w:rsidR="00DF78BA" w:rsidRDefault="005901CB">
      <w:pPr>
        <w:pStyle w:val="a7"/>
        <w:spacing w:before="0" w:beforeAutospacing="0" w:after="0" w:afterAutospacing="0"/>
        <w:ind w:firstLineChars="200" w:firstLine="560"/>
        <w:rPr>
          <w:rFonts w:ascii="仿宋" w:eastAsia="仿宋" w:hAnsi="仿宋" w:cs="Calibri"/>
          <w:sz w:val="28"/>
          <w:szCs w:val="28"/>
        </w:rPr>
      </w:pPr>
      <w:r>
        <w:rPr>
          <w:rFonts w:ascii="仿宋" w:eastAsia="仿宋" w:hAnsi="仿宋" w:cs="Calibri" w:hint="eastAsia"/>
          <w:sz w:val="28"/>
          <w:szCs w:val="28"/>
        </w:rPr>
        <w:t>学院报销负责人将审批通过的报销单打印成pdf电子文档，发送给创新创业学院，</w:t>
      </w:r>
      <w:proofErr w:type="gramStart"/>
      <w:r>
        <w:rPr>
          <w:rFonts w:ascii="仿宋" w:eastAsia="仿宋" w:hAnsi="仿宋" w:cs="Calibri" w:hint="eastAsia"/>
          <w:sz w:val="28"/>
          <w:szCs w:val="28"/>
        </w:rPr>
        <w:t>由创新</w:t>
      </w:r>
      <w:proofErr w:type="gramEnd"/>
      <w:r>
        <w:rPr>
          <w:rFonts w:ascii="仿宋" w:eastAsia="仿宋" w:hAnsi="仿宋" w:cs="Calibri" w:hint="eastAsia"/>
          <w:sz w:val="28"/>
          <w:szCs w:val="28"/>
        </w:rPr>
        <w:t>创业学院将完整的报销材料提交给财务。</w:t>
      </w:r>
    </w:p>
    <w:p w14:paraId="6C332E53" w14:textId="77777777" w:rsidR="00DF78BA" w:rsidRDefault="005901CB">
      <w:pPr>
        <w:widowControl/>
        <w:jc w:val="left"/>
        <w:textAlignment w:val="center"/>
        <w:outlineLvl w:val="1"/>
        <w:rPr>
          <w:rFonts w:ascii="仿宋" w:eastAsia="仿宋" w:hAnsi="仿宋" w:cs="Calibri"/>
          <w:b/>
          <w:sz w:val="28"/>
          <w:szCs w:val="28"/>
        </w:rPr>
      </w:pPr>
      <w:r>
        <w:rPr>
          <w:rFonts w:ascii="仿宋" w:eastAsia="仿宋" w:hAnsi="仿宋" w:cs="Calibri" w:hint="eastAsia"/>
          <w:b/>
          <w:sz w:val="28"/>
          <w:szCs w:val="28"/>
        </w:rPr>
        <w:t>3.退回整改</w:t>
      </w:r>
    </w:p>
    <w:p w14:paraId="0285114E" w14:textId="77777777" w:rsidR="00DF78BA" w:rsidRDefault="005901CB">
      <w:pPr>
        <w:pStyle w:val="a7"/>
        <w:spacing w:before="0" w:beforeAutospacing="0" w:after="0" w:afterAutospacing="0"/>
        <w:ind w:firstLineChars="200" w:firstLine="560"/>
        <w:rPr>
          <w:rFonts w:ascii="仿宋" w:eastAsia="仿宋" w:hAnsi="仿宋" w:cs="Calibri"/>
          <w:sz w:val="28"/>
          <w:szCs w:val="28"/>
        </w:rPr>
      </w:pPr>
      <w:r>
        <w:rPr>
          <w:rFonts w:ascii="仿宋" w:eastAsia="仿宋" w:hAnsi="仿宋" w:cs="Calibri" w:hint="eastAsia"/>
          <w:sz w:val="28"/>
          <w:szCs w:val="28"/>
        </w:rPr>
        <w:t>若财务审核有问题，会联系学院报销负责人退回整改，整改后，重复步骤2，直至完成报销。</w:t>
      </w:r>
    </w:p>
    <w:p w14:paraId="45F58739" w14:textId="77777777" w:rsidR="00DF78BA" w:rsidRDefault="00DF78BA">
      <w:pPr>
        <w:pStyle w:val="a7"/>
        <w:spacing w:before="0" w:beforeAutospacing="0" w:after="0" w:afterAutospacing="0"/>
        <w:ind w:firstLineChars="200" w:firstLine="560"/>
        <w:rPr>
          <w:rFonts w:ascii="仿宋" w:eastAsia="仿宋" w:hAnsi="仿宋" w:cs="Calibri"/>
          <w:sz w:val="28"/>
          <w:szCs w:val="28"/>
        </w:rPr>
      </w:pPr>
    </w:p>
    <w:p w14:paraId="77515DCA" w14:textId="77777777" w:rsidR="00DF78BA" w:rsidRDefault="005901CB">
      <w:pPr>
        <w:pStyle w:val="a7"/>
        <w:spacing w:before="0" w:beforeAutospacing="0" w:after="0" w:afterAutospacing="0"/>
        <w:outlineLvl w:val="0"/>
        <w:rPr>
          <w:rFonts w:ascii="黑体" w:eastAsia="黑体" w:hAnsi="黑体" w:cs="黑体"/>
          <w:bCs/>
          <w:sz w:val="28"/>
          <w:szCs w:val="28"/>
        </w:rPr>
      </w:pPr>
      <w:r>
        <w:rPr>
          <w:rFonts w:ascii="黑体" w:eastAsia="黑体" w:hAnsi="黑体" w:cs="黑体" w:hint="eastAsia"/>
          <w:bCs/>
          <w:sz w:val="28"/>
          <w:szCs w:val="28"/>
        </w:rPr>
        <w:t>五、其他说明</w:t>
      </w:r>
    </w:p>
    <w:p w14:paraId="0787F530" w14:textId="77777777" w:rsidR="00DF78BA" w:rsidRDefault="005901CB">
      <w:pPr>
        <w:widowControl/>
        <w:jc w:val="left"/>
        <w:textAlignment w:val="center"/>
        <w:outlineLvl w:val="1"/>
        <w:rPr>
          <w:rFonts w:ascii="仿宋" w:eastAsia="仿宋" w:hAnsi="仿宋" w:cs="Calibri"/>
          <w:b/>
          <w:sz w:val="28"/>
          <w:szCs w:val="28"/>
        </w:rPr>
      </w:pPr>
      <w:r>
        <w:rPr>
          <w:rFonts w:ascii="仿宋" w:eastAsia="仿宋" w:hAnsi="仿宋" w:cs="Calibri"/>
          <w:b/>
          <w:sz w:val="28"/>
          <w:szCs w:val="28"/>
        </w:rPr>
        <w:t xml:space="preserve">1.报销之前发票须分类处理，并计算出分类发票的总金额和全部发票的金额。 分类参考： </w:t>
      </w:r>
    </w:p>
    <w:p w14:paraId="05D5EE02" w14:textId="77777777" w:rsidR="00DF78BA" w:rsidRDefault="005901CB">
      <w:pPr>
        <w:pStyle w:val="a7"/>
        <w:spacing w:before="0" w:beforeAutospacing="0" w:after="0" w:afterAutospacing="0"/>
        <w:ind w:firstLineChars="200" w:firstLine="560"/>
        <w:rPr>
          <w:rFonts w:ascii="仿宋" w:eastAsia="仿宋" w:hAnsi="仿宋" w:cs="Calibri"/>
          <w:sz w:val="28"/>
          <w:szCs w:val="28"/>
        </w:rPr>
      </w:pPr>
      <w:r>
        <w:rPr>
          <w:rFonts w:ascii="仿宋" w:eastAsia="仿宋" w:hAnsi="仿宋" w:cs="Calibri"/>
          <w:sz w:val="28"/>
          <w:szCs w:val="28"/>
        </w:rPr>
        <w:t>（1）差旅费：外出参会的会务费、住宿费等;</w:t>
      </w:r>
    </w:p>
    <w:p w14:paraId="7B1885B6" w14:textId="77777777" w:rsidR="00DF78BA" w:rsidRDefault="005901CB">
      <w:pPr>
        <w:pStyle w:val="a7"/>
        <w:spacing w:before="0" w:beforeAutospacing="0" w:after="0" w:afterAutospacing="0"/>
        <w:ind w:firstLineChars="200" w:firstLine="560"/>
        <w:rPr>
          <w:rFonts w:ascii="仿宋" w:eastAsia="仿宋" w:hAnsi="仿宋" w:cs="Calibri"/>
          <w:sz w:val="28"/>
          <w:szCs w:val="28"/>
        </w:rPr>
      </w:pPr>
      <w:r>
        <w:rPr>
          <w:rFonts w:ascii="仿宋" w:eastAsia="仿宋" w:hAnsi="仿宋" w:cs="Calibri"/>
          <w:sz w:val="28"/>
          <w:szCs w:val="28"/>
        </w:rPr>
        <w:t>外出学术交流的差旅费用报销时须附参与学术会议的会议通知原件，否则不予报销。外出调研差旅费用报销时须附由指导教师签字确认外出调研的详细支出说明和调研方案。</w:t>
      </w:r>
    </w:p>
    <w:p w14:paraId="76CE7FCA" w14:textId="77777777" w:rsidR="00DF78BA" w:rsidRDefault="005901CB">
      <w:pPr>
        <w:pStyle w:val="a7"/>
        <w:spacing w:before="0" w:beforeAutospacing="0" w:after="0" w:afterAutospacing="0"/>
        <w:ind w:firstLineChars="200" w:firstLine="560"/>
        <w:rPr>
          <w:rFonts w:ascii="仿宋" w:eastAsia="仿宋" w:hAnsi="仿宋" w:cs="Calibri"/>
          <w:sz w:val="28"/>
          <w:szCs w:val="28"/>
        </w:rPr>
      </w:pPr>
      <w:r>
        <w:rPr>
          <w:rFonts w:ascii="仿宋" w:eastAsia="仿宋" w:hAnsi="仿宋" w:cs="Calibri"/>
          <w:sz w:val="28"/>
          <w:szCs w:val="28"/>
        </w:rPr>
        <w:t xml:space="preserve">（2）材料及测试加工费：原材料、化学试剂及测试化验、加工费等； </w:t>
      </w:r>
    </w:p>
    <w:p w14:paraId="6B095F24" w14:textId="77777777" w:rsidR="00DF78BA" w:rsidRDefault="005901CB">
      <w:pPr>
        <w:pStyle w:val="a7"/>
        <w:spacing w:before="0" w:beforeAutospacing="0" w:after="0" w:afterAutospacing="0"/>
        <w:ind w:firstLineChars="200" w:firstLine="560"/>
        <w:rPr>
          <w:rFonts w:ascii="仿宋" w:eastAsia="仿宋" w:hAnsi="仿宋" w:cs="Calibri"/>
          <w:sz w:val="28"/>
          <w:szCs w:val="28"/>
        </w:rPr>
      </w:pPr>
      <w:r>
        <w:rPr>
          <w:rFonts w:ascii="仿宋" w:eastAsia="仿宋" w:hAnsi="仿宋" w:cs="Calibri"/>
          <w:sz w:val="28"/>
          <w:szCs w:val="28"/>
          <w:highlight w:val="yellow"/>
        </w:rPr>
        <w:lastRenderedPageBreak/>
        <w:t>（3）</w:t>
      </w:r>
      <w:r>
        <w:rPr>
          <w:rFonts w:ascii="仿宋" w:eastAsia="仿宋" w:hAnsi="仿宋" w:cs="Calibri"/>
          <w:sz w:val="28"/>
          <w:szCs w:val="28"/>
          <w:shd w:val="clear" w:color="auto" w:fill="FFFF00"/>
        </w:rPr>
        <w:t>印刷费：复印打印、装订、图书资料费等，须控制在当次</w:t>
      </w:r>
      <w:proofErr w:type="gramStart"/>
      <w:r>
        <w:rPr>
          <w:rFonts w:ascii="仿宋" w:eastAsia="仿宋" w:hAnsi="仿宋" w:cs="Calibri"/>
          <w:sz w:val="28"/>
          <w:szCs w:val="28"/>
          <w:shd w:val="clear" w:color="auto" w:fill="FFFF00"/>
        </w:rPr>
        <w:t>报销总</w:t>
      </w:r>
      <w:proofErr w:type="gramEnd"/>
      <w:r>
        <w:rPr>
          <w:rFonts w:ascii="仿宋" w:eastAsia="仿宋" w:hAnsi="仿宋" w:cs="Calibri"/>
          <w:sz w:val="28"/>
          <w:szCs w:val="28"/>
          <w:shd w:val="clear" w:color="auto" w:fill="FFFF00"/>
        </w:rPr>
        <w:t xml:space="preserve">金额20%内； </w:t>
      </w:r>
    </w:p>
    <w:p w14:paraId="6193E488" w14:textId="77777777" w:rsidR="00DF78BA" w:rsidRDefault="005901CB">
      <w:pPr>
        <w:pStyle w:val="a7"/>
        <w:spacing w:before="0" w:beforeAutospacing="0" w:after="0" w:afterAutospacing="0"/>
        <w:ind w:firstLineChars="200" w:firstLine="560"/>
        <w:rPr>
          <w:rFonts w:ascii="仿宋" w:eastAsia="仿宋" w:hAnsi="仿宋" w:cs="Calibri"/>
          <w:sz w:val="28"/>
          <w:szCs w:val="28"/>
        </w:rPr>
      </w:pPr>
      <w:r>
        <w:rPr>
          <w:rFonts w:ascii="仿宋" w:eastAsia="仿宋" w:hAnsi="仿宋" w:cs="Calibri"/>
          <w:sz w:val="28"/>
          <w:szCs w:val="28"/>
          <w:shd w:val="clear" w:color="auto" w:fill="FFFF00"/>
        </w:rPr>
        <w:t>（4）办公费：日常办公用品费等，须控制在当次</w:t>
      </w:r>
      <w:proofErr w:type="gramStart"/>
      <w:r>
        <w:rPr>
          <w:rFonts w:ascii="仿宋" w:eastAsia="仿宋" w:hAnsi="仿宋" w:cs="Calibri"/>
          <w:sz w:val="28"/>
          <w:szCs w:val="28"/>
          <w:shd w:val="clear" w:color="auto" w:fill="FFFF00"/>
        </w:rPr>
        <w:t>报销总</w:t>
      </w:r>
      <w:proofErr w:type="gramEnd"/>
      <w:r>
        <w:rPr>
          <w:rFonts w:ascii="仿宋" w:eastAsia="仿宋" w:hAnsi="仿宋" w:cs="Calibri"/>
          <w:sz w:val="28"/>
          <w:szCs w:val="28"/>
          <w:shd w:val="clear" w:color="auto" w:fill="FFFF00"/>
        </w:rPr>
        <w:t xml:space="preserve">金额20%内； </w:t>
      </w:r>
    </w:p>
    <w:p w14:paraId="01B32A60" w14:textId="77777777" w:rsidR="00DF78BA" w:rsidRDefault="005901CB">
      <w:pPr>
        <w:pStyle w:val="a7"/>
        <w:spacing w:before="0" w:beforeAutospacing="0" w:after="0" w:afterAutospacing="0"/>
        <w:ind w:firstLineChars="200" w:firstLine="560"/>
        <w:rPr>
          <w:rFonts w:ascii="仿宋" w:eastAsia="仿宋" w:hAnsi="仿宋" w:cs="Calibri"/>
          <w:sz w:val="28"/>
          <w:szCs w:val="28"/>
        </w:rPr>
      </w:pPr>
      <w:r>
        <w:rPr>
          <w:rFonts w:ascii="仿宋" w:eastAsia="仿宋" w:hAnsi="仿宋" w:cs="Calibri"/>
          <w:sz w:val="28"/>
          <w:szCs w:val="28"/>
        </w:rPr>
        <w:t xml:space="preserve">（5）邮电费：快递物流费、邮寄费等； </w:t>
      </w:r>
    </w:p>
    <w:p w14:paraId="516D46BE" w14:textId="58B4D92E" w:rsidR="00DF78BA" w:rsidRDefault="005901CB">
      <w:pPr>
        <w:pStyle w:val="a7"/>
        <w:spacing w:before="0" w:beforeAutospacing="0" w:after="0" w:afterAutospacing="0"/>
        <w:ind w:firstLineChars="200" w:firstLine="560"/>
        <w:rPr>
          <w:rFonts w:ascii="仿宋" w:eastAsia="仿宋" w:hAnsi="仿宋" w:cs="Calibri"/>
          <w:sz w:val="28"/>
          <w:szCs w:val="28"/>
        </w:rPr>
      </w:pPr>
      <w:r>
        <w:rPr>
          <w:rFonts w:ascii="仿宋" w:eastAsia="仿宋" w:hAnsi="仿宋" w:cs="Calibri"/>
          <w:sz w:val="28"/>
          <w:szCs w:val="28"/>
        </w:rPr>
        <w:t>（6）设备费：</w:t>
      </w:r>
      <w:r w:rsidR="00CB6911">
        <w:rPr>
          <w:rFonts w:ascii="仿宋" w:eastAsia="仿宋" w:hAnsi="仿宋" w:cs="Calibri" w:hint="eastAsia"/>
          <w:sz w:val="28"/>
          <w:szCs w:val="28"/>
        </w:rPr>
        <w:t>不能报销。</w:t>
      </w:r>
    </w:p>
    <w:p w14:paraId="683FC4C2" w14:textId="5301B573" w:rsidR="00DF78BA" w:rsidRDefault="005901CB">
      <w:pPr>
        <w:pStyle w:val="a7"/>
        <w:spacing w:before="0" w:beforeAutospacing="0" w:after="0" w:afterAutospacing="0"/>
        <w:ind w:firstLineChars="200" w:firstLine="560"/>
        <w:rPr>
          <w:rFonts w:ascii="仿宋" w:eastAsia="仿宋" w:hAnsi="仿宋" w:cs="Calibri"/>
          <w:sz w:val="28"/>
          <w:szCs w:val="28"/>
        </w:rPr>
      </w:pPr>
      <w:r>
        <w:rPr>
          <w:rFonts w:ascii="仿宋" w:eastAsia="仿宋" w:hAnsi="仿宋" w:cs="Calibri"/>
          <w:sz w:val="28"/>
          <w:szCs w:val="28"/>
        </w:rPr>
        <w:t>（7）成果费：专利、论文版面费及代理费等（实用新型/外观设计专利代理费不超过 1500，发明专利代理费不超过 2500，非核心期刊版面费不超过 1500）。</w:t>
      </w:r>
    </w:p>
    <w:p w14:paraId="7EEC22D3" w14:textId="77777777" w:rsidR="00CB6911" w:rsidRDefault="005901CB">
      <w:pPr>
        <w:pStyle w:val="a7"/>
        <w:spacing w:before="0" w:beforeAutospacing="0" w:after="0" w:afterAutospacing="0"/>
        <w:ind w:firstLineChars="200" w:firstLine="560"/>
        <w:rPr>
          <w:rFonts w:ascii="仿宋" w:eastAsia="仿宋" w:hAnsi="仿宋" w:cs="Calibri"/>
          <w:sz w:val="28"/>
          <w:szCs w:val="28"/>
        </w:rPr>
      </w:pPr>
      <w:r>
        <w:rPr>
          <w:rFonts w:ascii="仿宋" w:eastAsia="仿宋" w:hAnsi="仿宋" w:cs="Calibri"/>
          <w:sz w:val="28"/>
          <w:szCs w:val="28"/>
        </w:rPr>
        <w:t>在学术期刊发表论文的版面费用须提供杂志社的</w:t>
      </w:r>
      <w:proofErr w:type="gramStart"/>
      <w:r>
        <w:rPr>
          <w:rFonts w:ascii="仿宋" w:eastAsia="仿宋" w:hAnsi="仿宋" w:cs="Calibri"/>
          <w:sz w:val="28"/>
          <w:szCs w:val="28"/>
        </w:rPr>
        <w:t>录稿通知</w:t>
      </w:r>
      <w:proofErr w:type="gramEnd"/>
      <w:r>
        <w:rPr>
          <w:rFonts w:ascii="仿宋" w:eastAsia="仿宋" w:hAnsi="仿宋" w:cs="Calibri"/>
          <w:sz w:val="28"/>
          <w:szCs w:val="28"/>
        </w:rPr>
        <w:t>原件，且论文发表时须注明由大学生创新创业训练计划支持，否则不予报销。</w:t>
      </w:r>
    </w:p>
    <w:p w14:paraId="716C403B" w14:textId="26DB6D6F" w:rsidR="00DF78BA" w:rsidRDefault="005901CB" w:rsidP="00CB6911">
      <w:pPr>
        <w:pStyle w:val="a7"/>
        <w:spacing w:before="0" w:beforeAutospacing="0" w:after="0" w:afterAutospacing="0"/>
        <w:ind w:firstLineChars="200" w:firstLine="560"/>
        <w:rPr>
          <w:rFonts w:ascii="仿宋" w:eastAsia="仿宋" w:hAnsi="仿宋" w:cs="Calibri"/>
          <w:sz w:val="28"/>
          <w:szCs w:val="28"/>
        </w:rPr>
      </w:pPr>
      <w:r>
        <w:rPr>
          <w:rFonts w:ascii="仿宋" w:eastAsia="仿宋" w:hAnsi="仿宋" w:cs="Calibri"/>
          <w:sz w:val="28"/>
          <w:szCs w:val="28"/>
        </w:rPr>
        <w:t>学生申请专利</w:t>
      </w:r>
      <w:r w:rsidR="00CB6911">
        <w:rPr>
          <w:rFonts w:ascii="仿宋" w:eastAsia="仿宋" w:hAnsi="仿宋" w:cs="Calibri" w:hint="eastAsia"/>
          <w:sz w:val="28"/>
          <w:szCs w:val="28"/>
        </w:rPr>
        <w:t>、</w:t>
      </w:r>
      <w:proofErr w:type="gramStart"/>
      <w:r w:rsidR="00CB6911">
        <w:rPr>
          <w:rFonts w:ascii="仿宋" w:eastAsia="仿宋" w:hAnsi="仿宋" w:cs="Calibri" w:hint="eastAsia"/>
          <w:sz w:val="28"/>
          <w:szCs w:val="28"/>
        </w:rPr>
        <w:t>软著等</w:t>
      </w:r>
      <w:proofErr w:type="gramEnd"/>
      <w:r w:rsidR="00CB6911">
        <w:rPr>
          <w:rFonts w:ascii="仿宋" w:eastAsia="仿宋" w:hAnsi="仿宋" w:cs="Calibri" w:hint="eastAsia"/>
          <w:sz w:val="28"/>
          <w:szCs w:val="28"/>
        </w:rPr>
        <w:t>著作人需为中国石油大学（北京），知识产权申请需通过校区指定单位，单位清单详见（</w:t>
      </w:r>
      <w:hyperlink r:id="rId11" w:history="1">
        <w:r w:rsidR="00CB6911" w:rsidRPr="00736A4B">
          <w:rPr>
            <w:rStyle w:val="a9"/>
            <w:rFonts w:ascii="仿宋" w:eastAsia="仿宋" w:hAnsi="仿宋" w:cs="Calibri"/>
            <w:sz w:val="28"/>
            <w:szCs w:val="28"/>
          </w:rPr>
          <w:t>https://www.cupk.edu.cn/xxglb/cl/2024-02-23/zscq.pdf</w:t>
        </w:r>
      </w:hyperlink>
      <w:r w:rsidR="00CB6911">
        <w:rPr>
          <w:rFonts w:ascii="仿宋" w:eastAsia="仿宋" w:hAnsi="仿宋" w:cs="Calibri" w:hint="eastAsia"/>
          <w:sz w:val="28"/>
          <w:szCs w:val="28"/>
        </w:rPr>
        <w:t>），</w:t>
      </w:r>
      <w:r>
        <w:rPr>
          <w:rFonts w:ascii="仿宋" w:eastAsia="仿宋" w:hAnsi="仿宋" w:cs="Calibri"/>
          <w:sz w:val="28"/>
          <w:szCs w:val="28"/>
        </w:rPr>
        <w:t>费用报销时须提供国家知识产权局的专利受理通知书原件。</w:t>
      </w:r>
    </w:p>
    <w:p w14:paraId="60E91E01" w14:textId="77777777" w:rsidR="00DF78BA" w:rsidRDefault="005901CB">
      <w:pPr>
        <w:widowControl/>
        <w:jc w:val="left"/>
        <w:textAlignment w:val="center"/>
        <w:outlineLvl w:val="1"/>
        <w:rPr>
          <w:rFonts w:ascii="仿宋" w:eastAsia="仿宋" w:hAnsi="仿宋" w:cs="Calibri"/>
          <w:b/>
          <w:sz w:val="28"/>
          <w:szCs w:val="28"/>
        </w:rPr>
      </w:pPr>
      <w:r>
        <w:rPr>
          <w:rFonts w:ascii="仿宋" w:eastAsia="仿宋" w:hAnsi="仿宋" w:cs="Calibri"/>
          <w:b/>
          <w:sz w:val="28"/>
          <w:szCs w:val="28"/>
        </w:rPr>
        <w:t>2.项目一般不允许借款，核心成果除外（核心期刊、发明专利等）。</w:t>
      </w:r>
    </w:p>
    <w:p w14:paraId="6A30EEE4" w14:textId="77777777" w:rsidR="00DF78BA" w:rsidRDefault="005901CB">
      <w:pPr>
        <w:widowControl/>
        <w:jc w:val="left"/>
        <w:textAlignment w:val="center"/>
        <w:outlineLvl w:val="1"/>
        <w:rPr>
          <w:rFonts w:ascii="仿宋" w:eastAsia="仿宋" w:hAnsi="仿宋" w:cs="Calibri"/>
          <w:b/>
          <w:sz w:val="28"/>
          <w:szCs w:val="28"/>
        </w:rPr>
      </w:pPr>
      <w:r>
        <w:rPr>
          <w:rFonts w:ascii="仿宋" w:eastAsia="仿宋" w:hAnsi="仿宋" w:cs="Calibri" w:hint="eastAsia"/>
          <w:b/>
          <w:sz w:val="28"/>
          <w:szCs w:val="28"/>
        </w:rPr>
        <w:t>3</w:t>
      </w:r>
      <w:r>
        <w:rPr>
          <w:rFonts w:ascii="仿宋" w:eastAsia="仿宋" w:hAnsi="仿宋" w:cs="Calibri"/>
          <w:b/>
          <w:sz w:val="28"/>
          <w:szCs w:val="28"/>
        </w:rPr>
        <w:t>.各项</w:t>
      </w:r>
      <w:proofErr w:type="gramStart"/>
      <w:r>
        <w:rPr>
          <w:rFonts w:ascii="仿宋" w:eastAsia="仿宋" w:hAnsi="仿宋" w:cs="Calibri"/>
          <w:b/>
          <w:sz w:val="28"/>
          <w:szCs w:val="28"/>
        </w:rPr>
        <w:t>目购买</w:t>
      </w:r>
      <w:proofErr w:type="gramEnd"/>
      <w:r>
        <w:rPr>
          <w:rFonts w:ascii="仿宋" w:eastAsia="仿宋" w:hAnsi="仿宋" w:cs="Calibri"/>
          <w:b/>
          <w:sz w:val="28"/>
          <w:szCs w:val="28"/>
        </w:rPr>
        <w:t>材料应经导师许可后方可购买，同时开出发票；固定商家情况应分阶段开出发票，在报销时间附近集中开出的发票不予报销。</w:t>
      </w:r>
    </w:p>
    <w:p w14:paraId="72499B8F" w14:textId="77777777" w:rsidR="00DF78BA" w:rsidRDefault="005901CB">
      <w:pPr>
        <w:widowControl/>
        <w:jc w:val="left"/>
        <w:rPr>
          <w:rFonts w:ascii="仿宋" w:eastAsia="仿宋" w:hAnsi="仿宋" w:cs="Calibri"/>
          <w:b/>
          <w:sz w:val="28"/>
          <w:szCs w:val="28"/>
        </w:rPr>
      </w:pPr>
      <w:r>
        <w:rPr>
          <w:rFonts w:ascii="仿宋" w:eastAsia="仿宋" w:hAnsi="仿宋" w:cs="Calibri"/>
          <w:b/>
          <w:sz w:val="28"/>
          <w:szCs w:val="28"/>
        </w:rPr>
        <w:br w:type="page"/>
      </w:r>
    </w:p>
    <w:p w14:paraId="0CE1AB06" w14:textId="3F64CA89" w:rsidR="00DF78BA" w:rsidRDefault="005901CB">
      <w:pPr>
        <w:spacing w:line="360" w:lineRule="auto"/>
        <w:jc w:val="center"/>
        <w:rPr>
          <w:rFonts w:ascii="Times New Roman" w:eastAsia="黑体" w:hAnsi="Times New Roman"/>
          <w:sz w:val="30"/>
        </w:rPr>
      </w:pPr>
      <w:r>
        <w:rPr>
          <w:rFonts w:ascii="Times New Roman" w:eastAsia="黑体" w:hAnsi="Times New Roman"/>
          <w:sz w:val="30"/>
        </w:rPr>
        <w:lastRenderedPageBreak/>
        <w:t>中国石油大学（北京）学生活动经费报销审批表</w:t>
      </w:r>
    </w:p>
    <w:p w14:paraId="486AB236" w14:textId="77777777" w:rsidR="00DF78BA" w:rsidRDefault="00DF78BA">
      <w:pPr>
        <w:spacing w:line="360" w:lineRule="auto"/>
        <w:jc w:val="center"/>
        <w:rPr>
          <w:rFonts w:ascii="Times New Roman" w:eastAsia="黑体" w:hAnsi="Times New Roman"/>
          <w:sz w:val="30"/>
        </w:rPr>
      </w:pPr>
    </w:p>
    <w:tbl>
      <w:tblPr>
        <w:tblW w:w="10065" w:type="dxa"/>
        <w:jc w:val="center"/>
        <w:tblLayout w:type="fixed"/>
        <w:tblLook w:val="04A0" w:firstRow="1" w:lastRow="0" w:firstColumn="1" w:lastColumn="0" w:noHBand="0" w:noVBand="1"/>
      </w:tblPr>
      <w:tblGrid>
        <w:gridCol w:w="922"/>
        <w:gridCol w:w="1418"/>
        <w:gridCol w:w="3184"/>
        <w:gridCol w:w="1777"/>
        <w:gridCol w:w="2764"/>
      </w:tblGrid>
      <w:tr w:rsidR="00DF78BA" w14:paraId="175B2572" w14:textId="77777777">
        <w:trPr>
          <w:trHeight w:val="514"/>
          <w:jc w:val="center"/>
        </w:trPr>
        <w:tc>
          <w:tcPr>
            <w:tcW w:w="234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043A1D3" w14:textId="77777777" w:rsidR="00DF78BA" w:rsidRDefault="005901CB">
            <w:pPr>
              <w:snapToGrid w:val="0"/>
              <w:jc w:val="center"/>
              <w:rPr>
                <w:rFonts w:ascii="仿宋" w:eastAsia="仿宋" w:hAnsi="仿宋" w:cs="仿宋"/>
                <w:sz w:val="28"/>
              </w:rPr>
            </w:pPr>
            <w:r>
              <w:rPr>
                <w:rFonts w:ascii="仿宋" w:eastAsia="仿宋" w:hAnsi="仿宋" w:cs="仿宋" w:hint="eastAsia"/>
                <w:sz w:val="28"/>
              </w:rPr>
              <w:t>活动名称</w:t>
            </w:r>
          </w:p>
        </w:tc>
        <w:tc>
          <w:tcPr>
            <w:tcW w:w="772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DA3FE2E" w14:textId="77777777" w:rsidR="00DF78BA" w:rsidRDefault="00DF78BA">
            <w:pPr>
              <w:snapToGrid w:val="0"/>
              <w:jc w:val="center"/>
              <w:rPr>
                <w:rFonts w:ascii="仿宋" w:eastAsia="仿宋" w:hAnsi="仿宋" w:cs="仿宋"/>
                <w:sz w:val="24"/>
                <w:szCs w:val="24"/>
              </w:rPr>
            </w:pPr>
          </w:p>
        </w:tc>
      </w:tr>
      <w:tr w:rsidR="00DF78BA" w14:paraId="6D6B2234" w14:textId="77777777">
        <w:trPr>
          <w:trHeight w:val="514"/>
          <w:jc w:val="center"/>
        </w:trPr>
        <w:tc>
          <w:tcPr>
            <w:tcW w:w="234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EB84E46" w14:textId="77777777" w:rsidR="00DF78BA" w:rsidRDefault="005901CB">
            <w:pPr>
              <w:snapToGrid w:val="0"/>
              <w:jc w:val="center"/>
              <w:rPr>
                <w:rFonts w:ascii="仿宋" w:eastAsia="仿宋" w:hAnsi="仿宋" w:cs="仿宋"/>
                <w:sz w:val="28"/>
              </w:rPr>
            </w:pPr>
            <w:r>
              <w:rPr>
                <w:rFonts w:ascii="仿宋" w:eastAsia="仿宋" w:hAnsi="仿宋" w:cs="仿宋" w:hint="eastAsia"/>
                <w:sz w:val="28"/>
              </w:rPr>
              <w:t>活动时间</w:t>
            </w:r>
          </w:p>
        </w:tc>
        <w:tc>
          <w:tcPr>
            <w:tcW w:w="31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F9F8E53" w14:textId="77777777" w:rsidR="00DF78BA" w:rsidRDefault="00DF78BA">
            <w:pPr>
              <w:snapToGrid w:val="0"/>
              <w:jc w:val="center"/>
              <w:rPr>
                <w:rFonts w:ascii="仿宋" w:eastAsia="仿宋" w:hAnsi="仿宋" w:cs="仿宋"/>
                <w:sz w:val="28"/>
              </w:rPr>
            </w:pPr>
          </w:p>
        </w:tc>
        <w:tc>
          <w:tcPr>
            <w:tcW w:w="17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723D726" w14:textId="77777777" w:rsidR="00DF78BA" w:rsidRDefault="005901CB">
            <w:pPr>
              <w:snapToGrid w:val="0"/>
              <w:jc w:val="center"/>
              <w:rPr>
                <w:rFonts w:ascii="仿宋" w:eastAsia="仿宋" w:hAnsi="仿宋" w:cs="仿宋"/>
                <w:sz w:val="28"/>
              </w:rPr>
            </w:pPr>
            <w:r>
              <w:rPr>
                <w:rFonts w:ascii="仿宋" w:eastAsia="仿宋" w:hAnsi="仿宋" w:cs="仿宋" w:hint="eastAsia"/>
                <w:sz w:val="28"/>
              </w:rPr>
              <w:t>活动地点</w:t>
            </w:r>
          </w:p>
        </w:tc>
        <w:tc>
          <w:tcPr>
            <w:tcW w:w="27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501B435" w14:textId="77777777" w:rsidR="00DF78BA" w:rsidRDefault="005901CB">
            <w:pPr>
              <w:snapToGrid w:val="0"/>
              <w:jc w:val="center"/>
              <w:rPr>
                <w:rFonts w:ascii="仿宋" w:eastAsia="仿宋" w:hAnsi="仿宋" w:cs="仿宋"/>
                <w:sz w:val="28"/>
              </w:rPr>
            </w:pPr>
            <w:r>
              <w:rPr>
                <w:rFonts w:ascii="仿宋" w:eastAsia="仿宋" w:hAnsi="仿宋" w:cs="仿宋" w:hint="eastAsia"/>
                <w:sz w:val="28"/>
              </w:rPr>
              <w:t>校内</w:t>
            </w:r>
          </w:p>
        </w:tc>
      </w:tr>
      <w:tr w:rsidR="00DF78BA" w14:paraId="645995A1" w14:textId="77777777">
        <w:trPr>
          <w:trHeight w:val="616"/>
          <w:jc w:val="center"/>
        </w:trPr>
        <w:tc>
          <w:tcPr>
            <w:tcW w:w="922"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20C13A3" w14:textId="77777777" w:rsidR="00DF78BA" w:rsidRDefault="005901CB">
            <w:pPr>
              <w:snapToGrid w:val="0"/>
              <w:jc w:val="center"/>
              <w:rPr>
                <w:rFonts w:ascii="仿宋" w:eastAsia="仿宋" w:hAnsi="仿宋" w:cs="仿宋"/>
                <w:sz w:val="24"/>
              </w:rPr>
            </w:pPr>
            <w:r>
              <w:rPr>
                <w:rFonts w:ascii="仿宋" w:eastAsia="仿宋" w:hAnsi="仿宋" w:cs="仿宋" w:hint="eastAsia"/>
                <w:sz w:val="28"/>
              </w:rPr>
              <w:t>经办人</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45A19AC" w14:textId="77777777" w:rsidR="00DF78BA" w:rsidRDefault="005901CB">
            <w:pPr>
              <w:snapToGrid w:val="0"/>
              <w:jc w:val="center"/>
              <w:rPr>
                <w:rFonts w:ascii="仿宋" w:eastAsia="仿宋" w:hAnsi="仿宋" w:cs="仿宋"/>
                <w:sz w:val="28"/>
              </w:rPr>
            </w:pPr>
            <w:r>
              <w:rPr>
                <w:rFonts w:ascii="仿宋" w:eastAsia="仿宋" w:hAnsi="仿宋" w:cs="仿宋" w:hint="eastAsia"/>
                <w:sz w:val="28"/>
              </w:rPr>
              <w:t>姓名</w:t>
            </w:r>
          </w:p>
        </w:tc>
        <w:tc>
          <w:tcPr>
            <w:tcW w:w="31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F97C3EF" w14:textId="77777777" w:rsidR="00DF78BA" w:rsidRDefault="00DF78BA">
            <w:pPr>
              <w:snapToGrid w:val="0"/>
              <w:jc w:val="center"/>
              <w:rPr>
                <w:rFonts w:ascii="仿宋" w:eastAsia="仿宋" w:hAnsi="仿宋" w:cs="仿宋"/>
                <w:sz w:val="28"/>
              </w:rPr>
            </w:pPr>
          </w:p>
        </w:tc>
        <w:tc>
          <w:tcPr>
            <w:tcW w:w="17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C44899B" w14:textId="77777777" w:rsidR="00DF78BA" w:rsidRDefault="005901CB">
            <w:pPr>
              <w:snapToGrid w:val="0"/>
              <w:jc w:val="center"/>
              <w:rPr>
                <w:rFonts w:ascii="仿宋" w:eastAsia="仿宋" w:hAnsi="仿宋" w:cs="仿宋"/>
                <w:sz w:val="28"/>
              </w:rPr>
            </w:pPr>
            <w:r>
              <w:rPr>
                <w:rFonts w:ascii="仿宋" w:eastAsia="仿宋" w:hAnsi="仿宋" w:cs="仿宋" w:hint="eastAsia"/>
                <w:sz w:val="28"/>
              </w:rPr>
              <w:t>所在部门</w:t>
            </w:r>
          </w:p>
        </w:tc>
        <w:tc>
          <w:tcPr>
            <w:tcW w:w="27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C5FDACB" w14:textId="77777777" w:rsidR="00DF78BA" w:rsidRDefault="00DF78BA">
            <w:pPr>
              <w:snapToGrid w:val="0"/>
              <w:jc w:val="center"/>
              <w:rPr>
                <w:rFonts w:ascii="仿宋" w:eastAsia="仿宋" w:hAnsi="仿宋" w:cs="仿宋"/>
                <w:sz w:val="28"/>
              </w:rPr>
            </w:pPr>
          </w:p>
        </w:tc>
      </w:tr>
      <w:tr w:rsidR="00DF78BA" w14:paraId="1E2893D5" w14:textId="77777777">
        <w:trPr>
          <w:trHeight w:val="652"/>
          <w:jc w:val="center"/>
        </w:trPr>
        <w:tc>
          <w:tcPr>
            <w:tcW w:w="92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BCE334E" w14:textId="77777777" w:rsidR="00DF78BA" w:rsidRDefault="00DF78BA">
            <w:pPr>
              <w:snapToGrid w:val="0"/>
              <w:jc w:val="center"/>
              <w:rPr>
                <w:rFonts w:ascii="仿宋" w:eastAsia="仿宋" w:hAnsi="仿宋" w:cs="仿宋"/>
                <w:sz w:val="24"/>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0930DCE" w14:textId="77777777" w:rsidR="00DF78BA" w:rsidRDefault="005901CB">
            <w:pPr>
              <w:snapToGrid w:val="0"/>
              <w:jc w:val="center"/>
              <w:rPr>
                <w:rFonts w:ascii="仿宋" w:eastAsia="仿宋" w:hAnsi="仿宋" w:cs="仿宋"/>
                <w:sz w:val="28"/>
              </w:rPr>
            </w:pPr>
            <w:r>
              <w:rPr>
                <w:rFonts w:ascii="仿宋" w:eastAsia="仿宋" w:hAnsi="仿宋" w:cs="仿宋" w:hint="eastAsia"/>
                <w:sz w:val="28"/>
              </w:rPr>
              <w:t>联系方式</w:t>
            </w:r>
          </w:p>
        </w:tc>
        <w:tc>
          <w:tcPr>
            <w:tcW w:w="31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48562D6" w14:textId="77777777" w:rsidR="00DF78BA" w:rsidRDefault="00DF78BA">
            <w:pPr>
              <w:snapToGrid w:val="0"/>
              <w:jc w:val="center"/>
              <w:rPr>
                <w:rFonts w:ascii="仿宋" w:eastAsia="仿宋" w:hAnsi="仿宋" w:cs="仿宋"/>
                <w:sz w:val="28"/>
              </w:rPr>
            </w:pPr>
          </w:p>
        </w:tc>
        <w:tc>
          <w:tcPr>
            <w:tcW w:w="17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C2DA520" w14:textId="77777777" w:rsidR="00DF78BA" w:rsidRDefault="00DF78BA">
            <w:pPr>
              <w:snapToGrid w:val="0"/>
              <w:jc w:val="center"/>
              <w:rPr>
                <w:rFonts w:ascii="仿宋" w:eastAsia="仿宋" w:hAnsi="仿宋" w:cs="仿宋"/>
                <w:sz w:val="28"/>
              </w:rPr>
            </w:pPr>
          </w:p>
        </w:tc>
        <w:tc>
          <w:tcPr>
            <w:tcW w:w="27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E24A05B" w14:textId="77777777" w:rsidR="00DF78BA" w:rsidRDefault="00DF78BA">
            <w:pPr>
              <w:snapToGrid w:val="0"/>
              <w:jc w:val="center"/>
              <w:rPr>
                <w:rFonts w:ascii="仿宋" w:eastAsia="仿宋" w:hAnsi="仿宋" w:cs="仿宋"/>
                <w:sz w:val="28"/>
              </w:rPr>
            </w:pPr>
          </w:p>
        </w:tc>
      </w:tr>
      <w:tr w:rsidR="00DF78BA" w14:paraId="2D939ADB" w14:textId="77777777">
        <w:trPr>
          <w:trHeight w:val="498"/>
          <w:jc w:val="center"/>
        </w:trPr>
        <w:tc>
          <w:tcPr>
            <w:tcW w:w="922"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5BC24E1" w14:textId="77777777" w:rsidR="00DF78BA" w:rsidRDefault="005901CB">
            <w:pPr>
              <w:snapToGrid w:val="0"/>
              <w:jc w:val="center"/>
              <w:rPr>
                <w:rFonts w:ascii="仿宋" w:eastAsia="仿宋" w:hAnsi="仿宋" w:cs="仿宋"/>
                <w:sz w:val="28"/>
              </w:rPr>
            </w:pPr>
            <w:r>
              <w:rPr>
                <w:rFonts w:ascii="仿宋" w:eastAsia="仿宋" w:hAnsi="仿宋" w:cs="仿宋" w:hint="eastAsia"/>
                <w:sz w:val="28"/>
              </w:rPr>
              <w:t>经费</w:t>
            </w:r>
          </w:p>
          <w:p w14:paraId="6DDF7EB0" w14:textId="77777777" w:rsidR="00DF78BA" w:rsidRDefault="005901CB">
            <w:pPr>
              <w:snapToGrid w:val="0"/>
              <w:jc w:val="center"/>
              <w:rPr>
                <w:rFonts w:ascii="仿宋" w:eastAsia="仿宋" w:hAnsi="仿宋" w:cs="仿宋"/>
                <w:sz w:val="28"/>
              </w:rPr>
            </w:pPr>
            <w:r>
              <w:rPr>
                <w:rFonts w:ascii="仿宋" w:eastAsia="仿宋" w:hAnsi="仿宋" w:cs="仿宋" w:hint="eastAsia"/>
                <w:sz w:val="28"/>
              </w:rPr>
              <w:t>预算</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20C138F" w14:textId="77777777" w:rsidR="00DF78BA" w:rsidRDefault="005901CB">
            <w:pPr>
              <w:snapToGrid w:val="0"/>
              <w:jc w:val="center"/>
              <w:rPr>
                <w:rFonts w:ascii="仿宋" w:eastAsia="仿宋" w:hAnsi="仿宋" w:cs="仿宋"/>
                <w:sz w:val="24"/>
              </w:rPr>
            </w:pPr>
            <w:r>
              <w:rPr>
                <w:rFonts w:ascii="仿宋" w:eastAsia="仿宋" w:hAnsi="仿宋" w:cs="仿宋" w:hint="eastAsia"/>
                <w:sz w:val="24"/>
              </w:rPr>
              <w:t>1.办公材料</w:t>
            </w:r>
          </w:p>
        </w:tc>
        <w:tc>
          <w:tcPr>
            <w:tcW w:w="31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45724E7" w14:textId="77777777" w:rsidR="00DF78BA" w:rsidRDefault="00DF78BA">
            <w:pPr>
              <w:ind w:right="1540"/>
              <w:jc w:val="center"/>
              <w:rPr>
                <w:rFonts w:ascii="仿宋" w:eastAsia="仿宋" w:hAnsi="仿宋" w:cs="仿宋"/>
                <w:sz w:val="24"/>
              </w:rPr>
            </w:pPr>
          </w:p>
        </w:tc>
        <w:tc>
          <w:tcPr>
            <w:tcW w:w="17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E2F5E20" w14:textId="77777777" w:rsidR="00DF78BA" w:rsidRDefault="005901CB">
            <w:pPr>
              <w:snapToGrid w:val="0"/>
              <w:jc w:val="center"/>
              <w:rPr>
                <w:rFonts w:ascii="仿宋" w:eastAsia="仿宋" w:hAnsi="仿宋" w:cs="仿宋"/>
                <w:sz w:val="24"/>
              </w:rPr>
            </w:pPr>
            <w:r>
              <w:rPr>
                <w:rFonts w:ascii="仿宋" w:eastAsia="仿宋" w:hAnsi="仿宋" w:cs="仿宋" w:hint="eastAsia"/>
                <w:sz w:val="24"/>
              </w:rPr>
              <w:t>2.印刷制作费</w:t>
            </w:r>
          </w:p>
        </w:tc>
        <w:tc>
          <w:tcPr>
            <w:tcW w:w="27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A3AD1E9" w14:textId="77777777" w:rsidR="00DF78BA" w:rsidRDefault="00DF78BA">
            <w:pPr>
              <w:ind w:right="1120"/>
              <w:jc w:val="center"/>
              <w:rPr>
                <w:rFonts w:ascii="仿宋" w:eastAsia="仿宋" w:hAnsi="仿宋" w:cs="仿宋"/>
                <w:sz w:val="24"/>
              </w:rPr>
            </w:pPr>
          </w:p>
        </w:tc>
      </w:tr>
      <w:tr w:rsidR="00DF78BA" w14:paraId="72656EB5" w14:textId="77777777">
        <w:trPr>
          <w:trHeight w:val="498"/>
          <w:jc w:val="center"/>
        </w:trPr>
        <w:tc>
          <w:tcPr>
            <w:tcW w:w="92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2A89AC7" w14:textId="77777777" w:rsidR="00DF78BA" w:rsidRDefault="00DF78BA">
            <w:pPr>
              <w:ind w:right="1120"/>
              <w:jc w:val="left"/>
              <w:rPr>
                <w:rFonts w:ascii="仿宋" w:eastAsia="仿宋" w:hAnsi="仿宋" w:cs="仿宋"/>
                <w:sz w:val="28"/>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9468840" w14:textId="77777777" w:rsidR="00DF78BA" w:rsidRDefault="005901CB">
            <w:pPr>
              <w:snapToGrid w:val="0"/>
              <w:jc w:val="center"/>
              <w:rPr>
                <w:rFonts w:ascii="仿宋" w:eastAsia="仿宋" w:hAnsi="仿宋" w:cs="仿宋"/>
                <w:sz w:val="28"/>
              </w:rPr>
            </w:pPr>
            <w:r>
              <w:rPr>
                <w:rFonts w:ascii="仿宋" w:eastAsia="仿宋" w:hAnsi="仿宋" w:cs="仿宋" w:hint="eastAsia"/>
                <w:sz w:val="24"/>
              </w:rPr>
              <w:t>3.市内交通</w:t>
            </w:r>
          </w:p>
        </w:tc>
        <w:tc>
          <w:tcPr>
            <w:tcW w:w="31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1E5F5C9" w14:textId="77777777" w:rsidR="00DF78BA" w:rsidRDefault="00DF78BA">
            <w:pPr>
              <w:ind w:right="1400"/>
              <w:jc w:val="center"/>
              <w:rPr>
                <w:rFonts w:ascii="仿宋" w:eastAsia="仿宋" w:hAnsi="仿宋" w:cs="仿宋"/>
                <w:sz w:val="24"/>
              </w:rPr>
            </w:pPr>
          </w:p>
        </w:tc>
        <w:tc>
          <w:tcPr>
            <w:tcW w:w="17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E13077E" w14:textId="77777777" w:rsidR="00DF78BA" w:rsidRDefault="005901CB">
            <w:pPr>
              <w:snapToGrid w:val="0"/>
              <w:jc w:val="center"/>
              <w:rPr>
                <w:rFonts w:ascii="仿宋" w:eastAsia="仿宋" w:hAnsi="仿宋" w:cs="仿宋"/>
                <w:sz w:val="28"/>
              </w:rPr>
            </w:pPr>
            <w:r>
              <w:rPr>
                <w:rFonts w:ascii="仿宋" w:eastAsia="仿宋" w:hAnsi="仿宋" w:cs="仿宋" w:hint="eastAsia"/>
                <w:sz w:val="24"/>
              </w:rPr>
              <w:t>4.出版费</w:t>
            </w:r>
          </w:p>
        </w:tc>
        <w:tc>
          <w:tcPr>
            <w:tcW w:w="27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B13670F" w14:textId="77777777" w:rsidR="00DF78BA" w:rsidRDefault="00DF78BA">
            <w:pPr>
              <w:ind w:right="1120"/>
              <w:jc w:val="center"/>
              <w:rPr>
                <w:rFonts w:ascii="仿宋" w:eastAsia="仿宋" w:hAnsi="仿宋" w:cs="仿宋"/>
                <w:sz w:val="28"/>
              </w:rPr>
            </w:pPr>
          </w:p>
        </w:tc>
      </w:tr>
      <w:tr w:rsidR="00DF78BA" w14:paraId="1B9495BB" w14:textId="77777777">
        <w:trPr>
          <w:trHeight w:val="498"/>
          <w:jc w:val="center"/>
        </w:trPr>
        <w:tc>
          <w:tcPr>
            <w:tcW w:w="92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85501CD" w14:textId="77777777" w:rsidR="00DF78BA" w:rsidRDefault="00DF78BA">
            <w:pPr>
              <w:ind w:right="1120"/>
              <w:jc w:val="left"/>
              <w:rPr>
                <w:rFonts w:ascii="仿宋" w:eastAsia="仿宋" w:hAnsi="仿宋" w:cs="仿宋"/>
                <w:sz w:val="28"/>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032EC9E" w14:textId="77777777" w:rsidR="00DF78BA" w:rsidRDefault="005901CB">
            <w:pPr>
              <w:snapToGrid w:val="0"/>
              <w:jc w:val="center"/>
              <w:rPr>
                <w:rFonts w:ascii="仿宋" w:eastAsia="仿宋" w:hAnsi="仿宋" w:cs="仿宋"/>
                <w:sz w:val="24"/>
              </w:rPr>
            </w:pPr>
            <w:r>
              <w:rPr>
                <w:rFonts w:ascii="仿宋" w:eastAsia="仿宋" w:hAnsi="仿宋" w:cs="仿宋" w:hint="eastAsia"/>
                <w:sz w:val="24"/>
              </w:rPr>
              <w:t>5.设备租赁</w:t>
            </w:r>
          </w:p>
        </w:tc>
        <w:tc>
          <w:tcPr>
            <w:tcW w:w="31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CAC2664" w14:textId="77777777" w:rsidR="00DF78BA" w:rsidRDefault="00DF78BA">
            <w:pPr>
              <w:ind w:right="1540"/>
              <w:jc w:val="center"/>
              <w:rPr>
                <w:rFonts w:ascii="仿宋" w:eastAsia="仿宋" w:hAnsi="仿宋" w:cs="仿宋"/>
                <w:sz w:val="24"/>
              </w:rPr>
            </w:pPr>
          </w:p>
        </w:tc>
        <w:tc>
          <w:tcPr>
            <w:tcW w:w="17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3499E9F" w14:textId="77777777" w:rsidR="00DF78BA" w:rsidRDefault="005901CB">
            <w:pPr>
              <w:snapToGrid w:val="0"/>
              <w:jc w:val="center"/>
              <w:rPr>
                <w:rFonts w:ascii="仿宋" w:eastAsia="仿宋" w:hAnsi="仿宋" w:cs="仿宋"/>
                <w:sz w:val="24"/>
              </w:rPr>
            </w:pPr>
            <w:r>
              <w:rPr>
                <w:rFonts w:ascii="仿宋" w:eastAsia="仿宋" w:hAnsi="仿宋" w:cs="仿宋" w:hint="eastAsia"/>
                <w:sz w:val="24"/>
              </w:rPr>
              <w:t>6.邮电费</w:t>
            </w:r>
          </w:p>
        </w:tc>
        <w:tc>
          <w:tcPr>
            <w:tcW w:w="27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A5720DE" w14:textId="77777777" w:rsidR="00DF78BA" w:rsidRDefault="00DF78BA">
            <w:pPr>
              <w:ind w:right="1120"/>
              <w:jc w:val="center"/>
              <w:rPr>
                <w:rFonts w:ascii="仿宋" w:eastAsia="仿宋" w:hAnsi="仿宋" w:cs="仿宋"/>
                <w:sz w:val="24"/>
              </w:rPr>
            </w:pPr>
          </w:p>
        </w:tc>
      </w:tr>
      <w:tr w:rsidR="00DF78BA" w14:paraId="3EFABE4D" w14:textId="77777777">
        <w:trPr>
          <w:trHeight w:val="498"/>
          <w:jc w:val="center"/>
        </w:trPr>
        <w:tc>
          <w:tcPr>
            <w:tcW w:w="92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E40D970" w14:textId="77777777" w:rsidR="00DF78BA" w:rsidRDefault="00DF78BA">
            <w:pPr>
              <w:ind w:right="1120"/>
              <w:jc w:val="left"/>
              <w:rPr>
                <w:rFonts w:ascii="仿宋" w:eastAsia="仿宋" w:hAnsi="仿宋" w:cs="仿宋"/>
                <w:sz w:val="28"/>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8E26180" w14:textId="77777777" w:rsidR="00DF78BA" w:rsidRDefault="005901CB">
            <w:pPr>
              <w:snapToGrid w:val="0"/>
              <w:jc w:val="center"/>
              <w:rPr>
                <w:rFonts w:ascii="仿宋" w:eastAsia="仿宋" w:hAnsi="仿宋" w:cs="仿宋"/>
                <w:sz w:val="24"/>
              </w:rPr>
            </w:pPr>
            <w:r>
              <w:rPr>
                <w:rFonts w:ascii="仿宋" w:eastAsia="仿宋" w:hAnsi="仿宋" w:cs="仿宋" w:hint="eastAsia"/>
                <w:sz w:val="24"/>
              </w:rPr>
              <w:t>7.差旅费</w:t>
            </w:r>
          </w:p>
        </w:tc>
        <w:tc>
          <w:tcPr>
            <w:tcW w:w="31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FC32DBC" w14:textId="77777777" w:rsidR="00DF78BA" w:rsidRDefault="00DF78BA">
            <w:pPr>
              <w:ind w:right="1400"/>
              <w:jc w:val="center"/>
              <w:rPr>
                <w:rFonts w:ascii="仿宋" w:eastAsia="仿宋" w:hAnsi="仿宋" w:cs="仿宋"/>
                <w:sz w:val="28"/>
              </w:rPr>
            </w:pPr>
          </w:p>
        </w:tc>
        <w:tc>
          <w:tcPr>
            <w:tcW w:w="17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DBE7504" w14:textId="77777777" w:rsidR="00DF78BA" w:rsidRDefault="005901CB">
            <w:pPr>
              <w:snapToGrid w:val="0"/>
              <w:jc w:val="center"/>
              <w:rPr>
                <w:rFonts w:ascii="仿宋" w:eastAsia="仿宋" w:hAnsi="仿宋" w:cs="仿宋"/>
                <w:sz w:val="24"/>
              </w:rPr>
            </w:pPr>
            <w:r>
              <w:rPr>
                <w:rFonts w:ascii="仿宋" w:eastAsia="仿宋" w:hAnsi="仿宋" w:cs="仿宋" w:hint="eastAsia"/>
                <w:sz w:val="24"/>
              </w:rPr>
              <w:t>8.会议/培训费</w:t>
            </w:r>
          </w:p>
        </w:tc>
        <w:tc>
          <w:tcPr>
            <w:tcW w:w="27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E9BEDB2" w14:textId="77777777" w:rsidR="00DF78BA" w:rsidRDefault="00DF78BA">
            <w:pPr>
              <w:ind w:right="1120"/>
              <w:jc w:val="center"/>
              <w:rPr>
                <w:rFonts w:ascii="仿宋" w:eastAsia="仿宋" w:hAnsi="仿宋" w:cs="仿宋"/>
                <w:sz w:val="28"/>
              </w:rPr>
            </w:pPr>
          </w:p>
        </w:tc>
      </w:tr>
      <w:tr w:rsidR="00DF78BA" w14:paraId="49077123" w14:textId="77777777">
        <w:trPr>
          <w:trHeight w:val="498"/>
          <w:jc w:val="center"/>
        </w:trPr>
        <w:tc>
          <w:tcPr>
            <w:tcW w:w="92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4635488" w14:textId="77777777" w:rsidR="00DF78BA" w:rsidRDefault="00DF78BA">
            <w:pPr>
              <w:ind w:right="1120"/>
              <w:jc w:val="left"/>
              <w:rPr>
                <w:rFonts w:ascii="仿宋" w:eastAsia="仿宋" w:hAnsi="仿宋" w:cs="仿宋"/>
                <w:sz w:val="28"/>
              </w:rPr>
            </w:pPr>
          </w:p>
        </w:tc>
        <w:tc>
          <w:tcPr>
            <w:tcW w:w="1418" w:type="dxa"/>
            <w:tcBorders>
              <w:top w:val="single" w:sz="4" w:space="0" w:color="000000"/>
              <w:left w:val="single" w:sz="4" w:space="0" w:color="000000"/>
              <w:bottom w:val="single" w:sz="4" w:space="0" w:color="000000"/>
              <w:right w:val="single" w:sz="4" w:space="0" w:color="000000"/>
            </w:tcBorders>
            <w:shd w:val="clear" w:color="FFFFFF" w:fill="FFFFFF"/>
            <w:tcMar>
              <w:top w:w="0" w:type="dxa"/>
              <w:left w:w="108" w:type="dxa"/>
              <w:bottom w:w="0" w:type="dxa"/>
              <w:right w:w="108" w:type="dxa"/>
            </w:tcMar>
            <w:vAlign w:val="center"/>
          </w:tcPr>
          <w:p w14:paraId="61AEC6F6" w14:textId="77777777" w:rsidR="00DF78BA" w:rsidRDefault="005901CB">
            <w:pPr>
              <w:snapToGrid w:val="0"/>
              <w:jc w:val="center"/>
              <w:rPr>
                <w:rFonts w:ascii="仿宋" w:eastAsia="仿宋" w:hAnsi="仿宋" w:cs="仿宋"/>
                <w:sz w:val="24"/>
              </w:rPr>
            </w:pPr>
            <w:r>
              <w:rPr>
                <w:rFonts w:ascii="仿宋" w:eastAsia="仿宋" w:hAnsi="仿宋" w:cs="仿宋" w:hint="eastAsia"/>
                <w:sz w:val="24"/>
              </w:rPr>
              <w:t>9.其他</w:t>
            </w:r>
          </w:p>
        </w:tc>
        <w:tc>
          <w:tcPr>
            <w:tcW w:w="3184" w:type="dxa"/>
            <w:tcBorders>
              <w:top w:val="single" w:sz="4" w:space="0" w:color="000000"/>
              <w:left w:val="single" w:sz="4" w:space="0" w:color="000000"/>
              <w:bottom w:val="single" w:sz="4" w:space="0" w:color="000000"/>
              <w:right w:val="single" w:sz="4" w:space="0" w:color="000000"/>
            </w:tcBorders>
            <w:shd w:val="clear" w:color="FFFFFF" w:fill="FFFFFF"/>
            <w:tcMar>
              <w:top w:w="0" w:type="dxa"/>
              <w:left w:w="108" w:type="dxa"/>
              <w:bottom w:w="0" w:type="dxa"/>
              <w:right w:w="108" w:type="dxa"/>
            </w:tcMar>
            <w:vAlign w:val="center"/>
          </w:tcPr>
          <w:p w14:paraId="0913B83E" w14:textId="77777777" w:rsidR="00DF78BA" w:rsidRDefault="00DF78BA">
            <w:pPr>
              <w:ind w:right="1400"/>
              <w:jc w:val="center"/>
              <w:rPr>
                <w:rFonts w:ascii="仿宋" w:eastAsia="仿宋" w:hAnsi="仿宋" w:cs="仿宋"/>
                <w:sz w:val="24"/>
              </w:rPr>
            </w:pPr>
          </w:p>
        </w:tc>
        <w:tc>
          <w:tcPr>
            <w:tcW w:w="17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8FD313" w14:textId="77777777" w:rsidR="00DF78BA" w:rsidRDefault="005901CB">
            <w:pPr>
              <w:snapToGrid w:val="0"/>
              <w:jc w:val="center"/>
              <w:rPr>
                <w:rFonts w:ascii="仿宋" w:eastAsia="仿宋" w:hAnsi="仿宋" w:cs="仿宋"/>
                <w:sz w:val="24"/>
              </w:rPr>
            </w:pPr>
            <w:r>
              <w:rPr>
                <w:rFonts w:ascii="仿宋" w:eastAsia="仿宋" w:hAnsi="仿宋" w:cs="仿宋" w:hint="eastAsia"/>
                <w:sz w:val="24"/>
              </w:rPr>
              <w:t>合计</w:t>
            </w:r>
          </w:p>
        </w:tc>
        <w:tc>
          <w:tcPr>
            <w:tcW w:w="27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CA174B8" w14:textId="77777777" w:rsidR="00DF78BA" w:rsidRDefault="005901CB">
            <w:pPr>
              <w:ind w:right="1120" w:firstLineChars="200" w:firstLine="480"/>
              <w:jc w:val="center"/>
              <w:rPr>
                <w:rFonts w:ascii="仿宋" w:eastAsia="仿宋" w:hAnsi="仿宋" w:cs="仿宋"/>
                <w:sz w:val="28"/>
              </w:rPr>
            </w:pPr>
            <w:r>
              <w:rPr>
                <w:rFonts w:ascii="仿宋" w:eastAsia="仿宋" w:hAnsi="仿宋" w:cs="仿宋" w:hint="eastAsia"/>
                <w:sz w:val="24"/>
              </w:rPr>
              <w:t xml:space="preserve">     元</w:t>
            </w:r>
          </w:p>
        </w:tc>
      </w:tr>
      <w:tr w:rsidR="00DF78BA" w14:paraId="3D636368" w14:textId="77777777">
        <w:trPr>
          <w:trHeight w:val="2118"/>
          <w:jc w:val="center"/>
        </w:trPr>
        <w:tc>
          <w:tcPr>
            <w:tcW w:w="9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D8C31B1" w14:textId="77777777" w:rsidR="00DF78BA" w:rsidRDefault="005901CB">
            <w:pPr>
              <w:snapToGrid w:val="0"/>
              <w:jc w:val="left"/>
              <w:rPr>
                <w:rFonts w:ascii="仿宋" w:eastAsia="仿宋" w:hAnsi="仿宋" w:cs="仿宋"/>
                <w:sz w:val="28"/>
              </w:rPr>
            </w:pPr>
            <w:r>
              <w:rPr>
                <w:rFonts w:ascii="仿宋" w:eastAsia="仿宋" w:hAnsi="仿宋" w:cs="仿宋" w:hint="eastAsia"/>
                <w:sz w:val="28"/>
              </w:rPr>
              <w:t>主管</w:t>
            </w:r>
          </w:p>
          <w:p w14:paraId="465B354F" w14:textId="77777777" w:rsidR="00DF78BA" w:rsidRDefault="005901CB">
            <w:pPr>
              <w:snapToGrid w:val="0"/>
              <w:jc w:val="left"/>
              <w:rPr>
                <w:rFonts w:ascii="仿宋" w:eastAsia="仿宋" w:hAnsi="仿宋" w:cs="仿宋"/>
                <w:sz w:val="28"/>
              </w:rPr>
            </w:pPr>
            <w:r>
              <w:rPr>
                <w:rFonts w:ascii="仿宋" w:eastAsia="仿宋" w:hAnsi="仿宋" w:cs="仿宋" w:hint="eastAsia"/>
                <w:sz w:val="28"/>
              </w:rPr>
              <w:t>单位</w:t>
            </w:r>
          </w:p>
          <w:p w14:paraId="3418E1A8" w14:textId="77777777" w:rsidR="00DF78BA" w:rsidRDefault="005901CB">
            <w:pPr>
              <w:snapToGrid w:val="0"/>
              <w:jc w:val="left"/>
              <w:rPr>
                <w:rFonts w:ascii="仿宋" w:eastAsia="仿宋" w:hAnsi="仿宋" w:cs="仿宋"/>
                <w:sz w:val="28"/>
              </w:rPr>
            </w:pPr>
            <w:r>
              <w:rPr>
                <w:rFonts w:ascii="仿宋" w:eastAsia="仿宋" w:hAnsi="仿宋" w:cs="仿宋" w:hint="eastAsia"/>
                <w:sz w:val="28"/>
              </w:rPr>
              <w:t>意见</w:t>
            </w:r>
          </w:p>
        </w:tc>
        <w:tc>
          <w:tcPr>
            <w:tcW w:w="9143"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3995A839" w14:textId="77777777" w:rsidR="00DF78BA" w:rsidRDefault="005901CB">
            <w:pPr>
              <w:ind w:right="672"/>
              <w:jc w:val="right"/>
              <w:rPr>
                <w:rFonts w:ascii="仿宋" w:eastAsia="仿宋" w:hAnsi="仿宋" w:cs="仿宋"/>
                <w:sz w:val="28"/>
              </w:rPr>
            </w:pPr>
            <w:r>
              <w:rPr>
                <w:rFonts w:ascii="仿宋" w:eastAsia="仿宋" w:hAnsi="仿宋" w:cs="仿宋" w:hint="eastAsia"/>
                <w:sz w:val="28"/>
              </w:rPr>
              <w:t xml:space="preserve">            签字（盖章）：           年  月  日</w:t>
            </w:r>
          </w:p>
        </w:tc>
      </w:tr>
      <w:tr w:rsidR="00DF78BA" w14:paraId="0E059DFB" w14:textId="77777777">
        <w:trPr>
          <w:trHeight w:val="1850"/>
          <w:jc w:val="center"/>
        </w:trPr>
        <w:tc>
          <w:tcPr>
            <w:tcW w:w="9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8E95850" w14:textId="77777777" w:rsidR="00DF78BA" w:rsidRDefault="005901CB">
            <w:pPr>
              <w:spacing w:line="360" w:lineRule="auto"/>
              <w:jc w:val="center"/>
              <w:rPr>
                <w:rFonts w:ascii="仿宋" w:eastAsia="仿宋" w:hAnsi="仿宋" w:cs="仿宋"/>
                <w:sz w:val="28"/>
              </w:rPr>
            </w:pPr>
            <w:r>
              <w:rPr>
                <w:rFonts w:ascii="仿宋" w:eastAsia="仿宋" w:hAnsi="仿宋" w:cs="仿宋" w:hint="eastAsia"/>
                <w:sz w:val="28"/>
              </w:rPr>
              <w:t>备     注</w:t>
            </w:r>
          </w:p>
        </w:tc>
        <w:tc>
          <w:tcPr>
            <w:tcW w:w="9143"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AEDAC23" w14:textId="77777777" w:rsidR="00DF78BA" w:rsidRDefault="005901CB">
            <w:pPr>
              <w:spacing w:line="360" w:lineRule="auto"/>
              <w:jc w:val="left"/>
              <w:rPr>
                <w:rFonts w:ascii="仿宋" w:eastAsia="仿宋" w:hAnsi="仿宋" w:cs="仿宋"/>
                <w:sz w:val="24"/>
              </w:rPr>
            </w:pPr>
            <w:r>
              <w:rPr>
                <w:rFonts w:ascii="仿宋" w:eastAsia="仿宋" w:hAnsi="仿宋" w:cs="仿宋" w:hint="eastAsia"/>
                <w:sz w:val="24"/>
              </w:rPr>
              <w:t>1.学生活动按项目核算，一事一结，经费报销应在活动结束后一个月内完成。</w:t>
            </w:r>
          </w:p>
          <w:p w14:paraId="2AF18199" w14:textId="77777777" w:rsidR="00DF78BA" w:rsidRDefault="005901CB">
            <w:pPr>
              <w:spacing w:line="360" w:lineRule="auto"/>
              <w:jc w:val="left"/>
              <w:rPr>
                <w:rFonts w:ascii="仿宋" w:eastAsia="仿宋" w:hAnsi="仿宋" w:cs="仿宋"/>
                <w:sz w:val="24"/>
              </w:rPr>
            </w:pPr>
            <w:r>
              <w:rPr>
                <w:rFonts w:ascii="仿宋" w:eastAsia="仿宋" w:hAnsi="仿宋" w:cs="仿宋" w:hint="eastAsia"/>
                <w:sz w:val="24"/>
              </w:rPr>
              <w:t>2.学生活动经费的报销，须经主管学生活动管理的经费卡负责人审批，每张报销票据应有经办人签名。</w:t>
            </w:r>
          </w:p>
        </w:tc>
      </w:tr>
    </w:tbl>
    <w:p w14:paraId="088A6008" w14:textId="77777777" w:rsidR="00DF78BA" w:rsidRDefault="00DF78BA">
      <w:pPr>
        <w:ind w:right="2520"/>
        <w:jc w:val="left"/>
        <w:rPr>
          <w:rFonts w:ascii="Times New Roman" w:eastAsia="楷体_GB2312" w:hAnsi="Times New Roman"/>
        </w:rPr>
      </w:pPr>
    </w:p>
    <w:p w14:paraId="3F92CF13" w14:textId="77777777" w:rsidR="00DF78BA" w:rsidRDefault="005901CB">
      <w:pPr>
        <w:wordWrap w:val="0"/>
        <w:jc w:val="right"/>
        <w:rPr>
          <w:rFonts w:ascii="仿宋" w:eastAsia="仿宋" w:hAnsi="仿宋" w:cs="仿宋"/>
          <w:color w:val="FF0000"/>
          <w:sz w:val="28"/>
          <w:u w:val="single"/>
        </w:rPr>
      </w:pPr>
      <w:r>
        <w:rPr>
          <w:rFonts w:ascii="仿宋" w:eastAsia="仿宋" w:hAnsi="仿宋" w:cs="仿宋" w:hint="eastAsia"/>
          <w:sz w:val="28"/>
        </w:rPr>
        <w:t>经办人签字：</w:t>
      </w:r>
      <w:r>
        <w:rPr>
          <w:rFonts w:ascii="仿宋" w:eastAsia="仿宋" w:hAnsi="仿宋" w:cs="仿宋" w:hint="eastAsia"/>
          <w:color w:val="FF0000"/>
          <w:sz w:val="28"/>
        </w:rPr>
        <w:t xml:space="preserve">       </w:t>
      </w:r>
    </w:p>
    <w:p w14:paraId="7E1EE045" w14:textId="77777777" w:rsidR="00DF78BA" w:rsidRDefault="005901CB">
      <w:pPr>
        <w:ind w:right="567"/>
        <w:jc w:val="right"/>
        <w:rPr>
          <w:rFonts w:ascii="仿宋" w:eastAsia="仿宋" w:hAnsi="仿宋" w:cs="仿宋"/>
          <w:sz w:val="28"/>
        </w:rPr>
      </w:pPr>
      <w:r>
        <w:rPr>
          <w:rFonts w:ascii="仿宋" w:eastAsia="仿宋" w:hAnsi="仿宋" w:cs="仿宋" w:hint="eastAsia"/>
          <w:sz w:val="28"/>
        </w:rPr>
        <w:t xml:space="preserve"> 年  月  日</w:t>
      </w:r>
    </w:p>
    <w:p w14:paraId="018EA524" w14:textId="77777777" w:rsidR="00DF78BA" w:rsidRDefault="00DF78BA">
      <w:pPr>
        <w:ind w:right="567"/>
        <w:jc w:val="right"/>
        <w:rPr>
          <w:rFonts w:ascii="仿宋_GB2312" w:eastAsia="仿宋_GB2312" w:hAnsi="Times New Roman"/>
          <w:sz w:val="28"/>
        </w:rPr>
      </w:pPr>
    </w:p>
    <w:p w14:paraId="5862031C" w14:textId="77777777" w:rsidR="00DF78BA" w:rsidRDefault="00DF78BA">
      <w:pPr>
        <w:ind w:firstLineChars="200" w:firstLine="560"/>
        <w:rPr>
          <w:rFonts w:ascii="仿宋" w:eastAsia="仿宋" w:hAnsi="仿宋"/>
          <w:sz w:val="28"/>
          <w:szCs w:val="28"/>
        </w:rPr>
      </w:pPr>
    </w:p>
    <w:p w14:paraId="431E2962" w14:textId="77777777" w:rsidR="00DF78BA" w:rsidRDefault="00DF78BA">
      <w:pPr>
        <w:ind w:firstLineChars="200" w:firstLine="560"/>
        <w:rPr>
          <w:rFonts w:ascii="仿宋" w:eastAsia="仿宋" w:hAnsi="仿宋"/>
          <w:sz w:val="28"/>
          <w:szCs w:val="28"/>
        </w:rPr>
        <w:sectPr w:rsidR="00DF78BA">
          <w:pgSz w:w="11906" w:h="16838"/>
          <w:pgMar w:top="1440" w:right="1800" w:bottom="1440" w:left="1800" w:header="851" w:footer="992" w:gutter="0"/>
          <w:cols w:space="425"/>
          <w:docGrid w:type="lines" w:linePitch="312"/>
        </w:sectPr>
      </w:pPr>
    </w:p>
    <w:p w14:paraId="77265C3B" w14:textId="77777777" w:rsidR="00DF78BA" w:rsidRDefault="005901CB">
      <w:r>
        <w:rPr>
          <w:noProof/>
        </w:rPr>
        <w:lastRenderedPageBreak/>
        <mc:AlternateContent>
          <mc:Choice Requires="wps">
            <w:drawing>
              <wp:anchor distT="0" distB="0" distL="114300" distR="114300" simplePos="0" relativeHeight="251663360" behindDoc="0" locked="0" layoutInCell="1" allowOverlap="1" wp14:anchorId="56313A57" wp14:editId="399810A5">
                <wp:simplePos x="0" y="0"/>
                <wp:positionH relativeFrom="column">
                  <wp:posOffset>-600075</wp:posOffset>
                </wp:positionH>
                <wp:positionV relativeFrom="paragraph">
                  <wp:posOffset>85725</wp:posOffset>
                </wp:positionV>
                <wp:extent cx="600075" cy="4762500"/>
                <wp:effectExtent l="0" t="0" r="0" b="0"/>
                <wp:wrapNone/>
                <wp:docPr id="5"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075" cy="4762500"/>
                        </a:xfrm>
                        <a:prstGeom prst="rect">
                          <a:avLst/>
                        </a:prstGeom>
                        <a:noFill/>
                        <a:ln>
                          <a:noFill/>
                        </a:ln>
                      </wps:spPr>
                      <wps:txbx>
                        <w:txbxContent>
                          <w:p w14:paraId="46C24DD5" w14:textId="77777777" w:rsidR="00DF78BA" w:rsidRDefault="005901CB">
                            <w:pPr>
                              <w:spacing w:line="480" w:lineRule="exact"/>
                              <w:ind w:firstLineChars="100" w:firstLine="520"/>
                              <w:rPr>
                                <w:b/>
                                <w:sz w:val="52"/>
                              </w:rPr>
                            </w:pPr>
                            <w:r>
                              <w:rPr>
                                <w:rFonts w:hint="eastAsia"/>
                                <w:b/>
                                <w:sz w:val="52"/>
                              </w:rPr>
                              <w:t>装        订         线</w:t>
                            </w:r>
                          </w:p>
                        </w:txbxContent>
                      </wps:txbx>
                      <wps:bodyPr rot="0" vert="eaVert" wrap="square" lIns="91440" tIns="45720" rIns="91440" bIns="45720" anchor="t" anchorCtr="0" upright="1">
                        <a:noAutofit/>
                      </wps:bodyPr>
                    </wps:wsp>
                  </a:graphicData>
                </a:graphic>
              </wp:anchor>
            </w:drawing>
          </mc:Choice>
          <mc:Fallback>
            <w:pict>
              <v:shapetype w14:anchorId="56313A57" id="_x0000_t202" coordsize="21600,21600" o:spt="202" path="m,l,21600r21600,l21600,xe">
                <v:stroke joinstyle="miter"/>
                <v:path gradientshapeok="t" o:connecttype="rect"/>
              </v:shapetype>
              <v:shape id="Text Box 8" o:spid="_x0000_s1026" type="#_x0000_t202" style="position:absolute;left:0;text-align:left;margin-left:-47.25pt;margin-top:6.75pt;width:47.25pt;height:375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sR8k8gEAAMgDAAAOAAAAZHJzL2Uyb0RvYy54bWysU01v2zAMvQ/YfxB0X+wE+eiMOEXXosOA&#10;7gNouzsjy7EwW9QoJXb+/Sg5zbL1NuwiSyT19Pj4vL4eulYcNHmDtpTTSS6FtgorY3elfH66f3cl&#10;hQ9gK2jR6lIetZfXm7dv1r0r9AwbbCtNgkGsL3pXyiYEV2SZV43uwE/QacvJGqmDwEfaZRVBz+hd&#10;m83yfJn1SJUjVNp7jt6NSblJ+HWtVfha114H0ZaSuYW0Ulq3cc02ayh2BK4x6kQD/oFFB8byo2eo&#10;Owgg9mReQXVGEXqsw0Rhl2FdG6VTD9zNNP+rm8cGnE69sDjenWXy/w9WfTl8I2GqUi6ksNDxiJ70&#10;EMQHHMRVVKd3vuCiR8dlYeAwTzl16t0Dqh9eWLxtwO70DRH2jYaK2U3jzezi6ojjI8i2/4wVPwP7&#10;gAloqKmL0rEYgtF5SsfzZCIVxcFlnucrZqg4NV8tZ4s8jS6D4uW2Ix8+auxE3JSSePIJHQ4PPkQ2&#10;ULyUxMcs3pu2TdNv7R8BLoyRxD4SHqmHYTuc1NhideQ+CEczsfl5o+E7f6Xo2Uql9D/3QFqK9pNl&#10;Nd5P5/PovXSYL1YzPtBlZnuZAasaZIcy2Li9DaNf947MruG3Rv0t3rCCtUnNRalHXifmbJfU88na&#10;0Y+X51T1+wfc/AIAAP//AwBQSwMEFAAGAAgAAAAhADwTj3reAAAABwEAAA8AAABkcnMvZG93bnJl&#10;di54bWxMj8FOwzAQRO9I/IO1SNxaByiBhjhVQEJCHCJROPRoJ0sSEa+D7bShX8/2BKfVaEazb/LN&#10;bAexRx96RwqulgkIpNo1PbUKPt6fF/cgQtTU6MERKvjBAJvi/CzXWeMO9Ib7bWwFl1DItIIuxjGT&#10;MtQdWh2WbkRi79N5qyNL38rG6wOX20FeJ0kqre6JP3R6xKcO66/tZBW8lLvpe/LVan3cHcvKmNfq&#10;0aRKXV7M5QOIiHP8C8MJn9GhYCbjJmqCGBQs1qtbjrJxw5cDvMwouEtZyiKX//mLXwAAAP//AwBQ&#10;SwECLQAUAAYACAAAACEAtoM4kv4AAADhAQAAEwAAAAAAAAAAAAAAAAAAAAAAW0NvbnRlbnRfVHlw&#10;ZXNdLnhtbFBLAQItABQABgAIAAAAIQA4/SH/1gAAAJQBAAALAAAAAAAAAAAAAAAAAC8BAABfcmVs&#10;cy8ucmVsc1BLAQItABQABgAIAAAAIQCosR8k8gEAAMgDAAAOAAAAAAAAAAAAAAAAAC4CAABkcnMv&#10;ZTJvRG9jLnhtbFBLAQItABQABgAIAAAAIQA8E4963gAAAAcBAAAPAAAAAAAAAAAAAAAAAEwEAABk&#10;cnMvZG93bnJldi54bWxQSwUGAAAAAAQABADzAAAAVwUAAAAA&#10;" filled="f" stroked="f">
                <v:textbox style="layout-flow:vertical-ideographic">
                  <w:txbxContent>
                    <w:p w14:paraId="46C24DD5" w14:textId="77777777" w:rsidR="00DF78BA" w:rsidRDefault="005901CB">
                      <w:pPr>
                        <w:spacing w:line="480" w:lineRule="exact"/>
                        <w:ind w:firstLineChars="100" w:firstLine="520"/>
                        <w:rPr>
                          <w:b/>
                          <w:sz w:val="52"/>
                        </w:rPr>
                      </w:pPr>
                      <w:r>
                        <w:rPr>
                          <w:rFonts w:hint="eastAsia"/>
                          <w:b/>
                          <w:sz w:val="52"/>
                        </w:rPr>
                        <w:t>装        订         线</w:t>
                      </w:r>
                    </w:p>
                  </w:txbxContent>
                </v:textbox>
              </v:shape>
            </w:pict>
          </mc:Fallback>
        </mc:AlternateContent>
      </w:r>
      <w:r>
        <w:rPr>
          <w:noProof/>
        </w:rPr>
        <mc:AlternateContent>
          <mc:Choice Requires="wps">
            <w:drawing>
              <wp:anchor distT="0" distB="0" distL="114300" distR="114300" simplePos="0" relativeHeight="251662336" behindDoc="0" locked="0" layoutInCell="1" allowOverlap="1" wp14:anchorId="19C35925" wp14:editId="763F93B0">
                <wp:simplePos x="0" y="0"/>
                <wp:positionH relativeFrom="column">
                  <wp:posOffset>4152900</wp:posOffset>
                </wp:positionH>
                <wp:positionV relativeFrom="paragraph">
                  <wp:posOffset>4848225</wp:posOffset>
                </wp:positionV>
                <wp:extent cx="4438015" cy="559435"/>
                <wp:effectExtent l="0" t="0" r="635" b="2540"/>
                <wp:wrapNone/>
                <wp:docPr id="4"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38015" cy="559435"/>
                        </a:xfrm>
                        <a:prstGeom prst="rect">
                          <a:avLst/>
                        </a:prstGeom>
                        <a:solidFill>
                          <a:srgbClr val="FFFFFF"/>
                        </a:solidFill>
                        <a:ln>
                          <a:noFill/>
                        </a:ln>
                      </wps:spPr>
                      <wps:txbx>
                        <w:txbxContent>
                          <w:p w14:paraId="12A82B69" w14:textId="77777777" w:rsidR="00DF78BA" w:rsidRDefault="005901CB">
                            <w:pPr>
                              <w:jc w:val="left"/>
                            </w:pPr>
                            <w:r>
                              <w:rPr>
                                <w:rFonts w:hint="eastAsia"/>
                                <w:b/>
                                <w:sz w:val="32"/>
                              </w:rPr>
                              <w:t>合计金额</w:t>
                            </w:r>
                            <w:r>
                              <w:rPr>
                                <w:rFonts w:hint="eastAsia"/>
                              </w:rPr>
                              <w:t>：</w:t>
                            </w:r>
                            <w:r>
                              <w:rPr>
                                <w:rFonts w:hint="eastAsia"/>
                                <w:u w:val="single"/>
                              </w:rPr>
                              <w:t xml:space="preserve">                 </w:t>
                            </w:r>
                            <w:r>
                              <w:rPr>
                                <w:rFonts w:hint="eastAsia"/>
                                <w:b/>
                                <w:sz w:val="32"/>
                              </w:rPr>
                              <w:t>元，票据共计</w:t>
                            </w:r>
                            <w:r>
                              <w:rPr>
                                <w:rFonts w:hint="eastAsia"/>
                                <w:sz w:val="24"/>
                                <w:u w:val="single"/>
                              </w:rPr>
                              <w:t xml:space="preserve">        </w:t>
                            </w:r>
                            <w:r>
                              <w:rPr>
                                <w:rFonts w:hint="eastAsia"/>
                                <w:b/>
                                <w:sz w:val="32"/>
                              </w:rPr>
                              <w:t>张</w:t>
                            </w:r>
                          </w:p>
                        </w:txbxContent>
                      </wps:txbx>
                      <wps:bodyPr rot="0" vert="horz" wrap="square" lIns="91440" tIns="45720" rIns="91440" bIns="45720" anchor="t" anchorCtr="0" upright="1">
                        <a:noAutofit/>
                      </wps:bodyPr>
                    </wps:wsp>
                  </a:graphicData>
                </a:graphic>
              </wp:anchor>
            </w:drawing>
          </mc:Choice>
          <mc:Fallback>
            <w:pict>
              <v:shape w14:anchorId="19C35925" id="Text Box 7" o:spid="_x0000_s1027" type="#_x0000_t202" style="position:absolute;left:0;text-align:left;margin-left:327pt;margin-top:381.75pt;width:349.45pt;height:44.05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MBPCQIAAPYDAAAOAAAAZHJzL2Uyb0RvYy54bWysU8Fu2zAMvQ/YPwi6L05SZ22NOEWXIsOA&#10;rhvQ7gNkWbaFyaJGKbG7rx8lp2m23YbpIIgi9cj3SK1vxt6wg0KvwZZ8MZtzpqyEWtu25N+edu+u&#10;OPNB2FoYsKrkz8rzm83bN+vBFWoJHZhaISMQ64vBlbwLwRVZ5mWneuFn4JQlZwPYi0AmtlmNYiD0&#10;3mTL+fx9NgDWDkEq7+n2bnLyTcJvGiXDl6bxKjBTcqotpB3TXsU926xF0aJwnZbHMsQ/VNELbSnp&#10;CepOBMH2qP+C6rVE8NCEmYQ+g6bRUiUOxGYx/4PNYyecSlxIHO9OMvn/BysfDl+R6brkOWdW9NSi&#10;JzUG9gFGdhnVGZwvKOjRUVgY6Zq6nJh6dw/yu2cWtp2wrbpFhKFToqbqFvFldvZ0wvERpBo+Q01p&#10;xD5AAhob7KN0JAYjdOrS86kzsRRJl3l+cTVfrDiT5FutrvOLVUohipfXDn34qKBn8VBypM4ndHG4&#10;9yFWI4qXkJjMg9H1ThuTDGyrrUF2EDQlu7SO6L+FGRuDLcRnE2K8STQjs4ljGKsx6Zk0iBJUUD8T&#10;b4Rp+Oiz0KED/MnZQINXcv9jL1BxZj5Z0u56kedxUpORry6XZOC5pzr3CCsJquSBs+m4DdN07x3q&#10;tqNMU7cs3JLejU5SvFZ1LJ+GKyl0/Ahxes/tFPX6XTe/AAAA//8DAFBLAwQUAAYACAAAACEAToLo&#10;3eEAAAAMAQAADwAAAGRycy9kb3ducmV2LnhtbEyPzU7DMBCE70i8g7VIXBB1+mOnTeNUgATi2tIH&#10;2MRuEjVeR7HbpG+Pe4LjaEYz3+S7yXbsagbfOlIwnyXADFVOt1QrOP58vq6B+YCksXNkFNyMh13x&#10;+JBjpt1Ie3M9hJrFEvIZKmhC6DPOfdUYi37mekPRO7nBYohyqLkecIzltuOLJJHcYktxocHefDSm&#10;Oh8uVsHpe3wRm7H8Csd0v5Lv2Kaluyn1/DS9bYEFM4W/MNzxIzoUkal0F9KedQqkWMUvQUEqlwLY&#10;PbEUiw2wUsFazCXwIuf/TxS/AAAA//8DAFBLAQItABQABgAIAAAAIQC2gziS/gAAAOEBAAATAAAA&#10;AAAAAAAAAAAAAAAAAABbQ29udGVudF9UeXBlc10ueG1sUEsBAi0AFAAGAAgAAAAhADj9If/WAAAA&#10;lAEAAAsAAAAAAAAAAAAAAAAALwEAAF9yZWxzLy5yZWxzUEsBAi0AFAAGAAgAAAAhAJKEwE8JAgAA&#10;9gMAAA4AAAAAAAAAAAAAAAAALgIAAGRycy9lMm9Eb2MueG1sUEsBAi0AFAAGAAgAAAAhAE6C6N3h&#10;AAAADAEAAA8AAAAAAAAAAAAAAAAAYwQAAGRycy9kb3ducmV2LnhtbFBLBQYAAAAABAAEAPMAAABx&#10;BQAAAAA=&#10;" stroked="f">
                <v:textbox>
                  <w:txbxContent>
                    <w:p w14:paraId="12A82B69" w14:textId="77777777" w:rsidR="00DF78BA" w:rsidRDefault="005901CB">
                      <w:pPr>
                        <w:jc w:val="left"/>
                      </w:pPr>
                      <w:r>
                        <w:rPr>
                          <w:rFonts w:hint="eastAsia"/>
                          <w:b/>
                          <w:sz w:val="32"/>
                        </w:rPr>
                        <w:t>合计金额</w:t>
                      </w:r>
                      <w:r>
                        <w:rPr>
                          <w:rFonts w:hint="eastAsia"/>
                        </w:rPr>
                        <w:t>：</w:t>
                      </w:r>
                      <w:r>
                        <w:rPr>
                          <w:rFonts w:hint="eastAsia"/>
                          <w:u w:val="single"/>
                        </w:rPr>
                        <w:t xml:space="preserve">                 </w:t>
                      </w:r>
                      <w:r>
                        <w:rPr>
                          <w:rFonts w:hint="eastAsia"/>
                          <w:b/>
                          <w:sz w:val="32"/>
                        </w:rPr>
                        <w:t>元，票据共计</w:t>
                      </w:r>
                      <w:r>
                        <w:rPr>
                          <w:rFonts w:hint="eastAsia"/>
                          <w:sz w:val="24"/>
                          <w:u w:val="single"/>
                        </w:rPr>
                        <w:t xml:space="preserve">        </w:t>
                      </w:r>
                      <w:r>
                        <w:rPr>
                          <w:rFonts w:hint="eastAsia"/>
                          <w:b/>
                          <w:sz w:val="32"/>
                        </w:rPr>
                        <w:t>张</w:t>
                      </w:r>
                    </w:p>
                  </w:txbxContent>
                </v:textbox>
              </v:shape>
            </w:pict>
          </mc:Fallback>
        </mc:AlternateContent>
      </w:r>
      <w:r>
        <w:rPr>
          <w:noProof/>
        </w:rPr>
        <mc:AlternateContent>
          <mc:Choice Requires="wps">
            <w:drawing>
              <wp:anchor distT="0" distB="0" distL="114300" distR="114300" simplePos="0" relativeHeight="251659264" behindDoc="0" locked="0" layoutInCell="1" allowOverlap="1" wp14:anchorId="0011D06F" wp14:editId="4675F1CA">
                <wp:simplePos x="0" y="0"/>
                <wp:positionH relativeFrom="column">
                  <wp:posOffset>2778125</wp:posOffset>
                </wp:positionH>
                <wp:positionV relativeFrom="paragraph">
                  <wp:posOffset>-474345</wp:posOffset>
                </wp:positionV>
                <wp:extent cx="4379595" cy="805180"/>
                <wp:effectExtent l="0" t="1905" r="0" b="254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79595" cy="805180"/>
                        </a:xfrm>
                        <a:prstGeom prst="rect">
                          <a:avLst/>
                        </a:prstGeom>
                        <a:solidFill>
                          <a:srgbClr val="FFFFFF"/>
                        </a:solidFill>
                        <a:ln>
                          <a:noFill/>
                        </a:ln>
                      </wps:spPr>
                      <wps:txbx>
                        <w:txbxContent>
                          <w:p w14:paraId="0E6B6A91" w14:textId="77777777" w:rsidR="00DF78BA" w:rsidRDefault="005901CB">
                            <w:pPr>
                              <w:rPr>
                                <w:b/>
                                <w:sz w:val="52"/>
                              </w:rPr>
                            </w:pPr>
                            <w:r>
                              <w:rPr>
                                <w:rFonts w:hint="eastAsia"/>
                                <w:b/>
                                <w:sz w:val="52"/>
                              </w:rPr>
                              <w:t>原 始 票 据 粘 贴 单</w:t>
                            </w:r>
                          </w:p>
                        </w:txbxContent>
                      </wps:txbx>
                      <wps:bodyPr rot="0" vert="horz" wrap="square" lIns="91440" tIns="45720" rIns="91440" bIns="45720" anchor="t" anchorCtr="0" upright="1">
                        <a:noAutofit/>
                      </wps:bodyPr>
                    </wps:wsp>
                  </a:graphicData>
                </a:graphic>
              </wp:anchor>
            </w:drawing>
          </mc:Choice>
          <mc:Fallback>
            <w:pict>
              <v:shape w14:anchorId="0011D06F" id="Text Box 3" o:spid="_x0000_s1028" type="#_x0000_t202" style="position:absolute;left:0;text-align:left;margin-left:218.75pt;margin-top:-37.35pt;width:344.85pt;height:63.4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nE25CgIAAPYDAAAOAAAAZHJzL2Uyb0RvYy54bWysU9tu2zAMfR+wfxD0vti5rYkRp+hSZBjQ&#10;XYB2HyDLsi3MFjVKiZ19/Sg5yYLubZgeBFEkj3gOqc390LXsqNBpMDmfTlLOlJFQalPn/PvL/t2K&#10;M+eFKUULRuX8pBy/3759s+ltpmbQQFsqZARiXNbbnDfe2yxJnGxUJ9wErDLkrAA74cnEOilR9ITe&#10;tcksTd8nPWBpEaRyjm4fRyffRvyqUtJ/rSqnPGtzTrX5uGPci7An243IahS20fJchviHKjqhDT16&#10;hXoUXrAD6r+gOi0RHFR+IqFLoKq0VJEDsZmmr9g8N8KqyIXEcfYqk/t/sPLL8RsyXeZ8zpkRHbXo&#10;RQ2efYCBzYM6vXUZBT1bCvMDXVOXI1Nnn0D+cMzArhGmVg+I0DdKlFTdNGQmN6kjjgsgRf8ZSnpG&#10;HDxEoKHCLkhHYjBCpy6drp0JpUi6XMzv1sv1kjNJvlW6nK5i6xKRXbItOv9RQcfCIedInY/o4vjk&#10;fKhGZJeQ8JiDVpd73bbRwLrYtciOgqZkH1ck8CqsNSHYQEgbEcNNpBmYjRz9UAxRz9lFvQLKE/FG&#10;GIePPgsdGsBfnPU0eDl3Pw8CFWftJ0ParaeLRZjUaCyWdzMy8NZT3HqEkQSVc8/ZeNz5cboPFnXd&#10;0Etjtww8kN6VjlKExoxVncun4YoKnT9CmN5bO0b9+a7b3wAAAP//AwBQSwMEFAAGAAgAAAAhANp5&#10;LZffAAAACwEAAA8AAABkcnMvZG93bnJldi54bWxMj9FOg0AQRd9N/IfNmPhi2gWEriJDoyYaX1v7&#10;AQtMgcjOEnZb6N+7fdLHyT2590yxXcwgzjS53jJCvI5AENe26blFOHx/rJ5AOK+50YNlQriQg215&#10;e1PovLEz7+i8960IJexyjdB5P+ZSurojo93ajsQhO9rJaB/OqZXNpOdQbgaZRNFGGt1zWOj0SO8d&#10;1T/7k0E4fs0P2fNcffqD2qWbN92ryl4Q7++W1xcQnhb/B8NVP6hDGZwqe+LGiQEhfVRZQBFWKlUg&#10;rkScqAREhZAlMciykP9/KH8BAAD//wMAUEsBAi0AFAAGAAgAAAAhALaDOJL+AAAA4QEAABMAAAAA&#10;AAAAAAAAAAAAAAAAAFtDb250ZW50X1R5cGVzXS54bWxQSwECLQAUAAYACAAAACEAOP0h/9YAAACU&#10;AQAACwAAAAAAAAAAAAAAAAAvAQAAX3JlbHMvLnJlbHNQSwECLQAUAAYACAAAACEAipxNuQoCAAD2&#10;AwAADgAAAAAAAAAAAAAAAAAuAgAAZHJzL2Uyb0RvYy54bWxQSwECLQAUAAYACAAAACEA2nktl98A&#10;AAALAQAADwAAAAAAAAAAAAAAAABkBAAAZHJzL2Rvd25yZXYueG1sUEsFBgAAAAAEAAQA8wAAAHAF&#10;AAAAAA==&#10;" stroked="f">
                <v:textbox>
                  <w:txbxContent>
                    <w:p w14:paraId="0E6B6A91" w14:textId="77777777" w:rsidR="00DF78BA" w:rsidRDefault="005901CB">
                      <w:pPr>
                        <w:rPr>
                          <w:b/>
                          <w:sz w:val="52"/>
                        </w:rPr>
                      </w:pPr>
                      <w:r>
                        <w:rPr>
                          <w:rFonts w:hint="eastAsia"/>
                          <w:b/>
                          <w:sz w:val="52"/>
                        </w:rPr>
                        <w:t>原 始 票 据 粘 贴 单</w:t>
                      </w:r>
                    </w:p>
                  </w:txbxContent>
                </v:textbox>
              </v:shape>
            </w:pict>
          </mc:Fallback>
        </mc:AlternateContent>
      </w:r>
      <w:r>
        <w:rPr>
          <w:noProof/>
        </w:rPr>
        <mc:AlternateContent>
          <mc:Choice Requires="wps">
            <w:drawing>
              <wp:anchor distT="0" distB="0" distL="114300" distR="114300" simplePos="0" relativeHeight="251661312" behindDoc="0" locked="0" layoutInCell="1" allowOverlap="1" wp14:anchorId="35C9A674" wp14:editId="14038FFA">
                <wp:simplePos x="0" y="0"/>
                <wp:positionH relativeFrom="column">
                  <wp:posOffset>67945</wp:posOffset>
                </wp:positionH>
                <wp:positionV relativeFrom="paragraph">
                  <wp:posOffset>-706120</wp:posOffset>
                </wp:positionV>
                <wp:extent cx="9362440" cy="6769100"/>
                <wp:effectExtent l="10795" t="8255" r="8890" b="13970"/>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362440" cy="6769100"/>
                        </a:xfrm>
                        <a:prstGeom prst="rect">
                          <a:avLst/>
                        </a:prstGeom>
                        <a:noFill/>
                        <a:ln w="9525">
                          <a:solidFill>
                            <a:srgbClr val="000000"/>
                          </a:solidFill>
                          <a:prstDash val="dash"/>
                          <a:miter lim="800000"/>
                        </a:ln>
                      </wps:spPr>
                      <wps:bodyPr rot="0" vert="horz" wrap="square" lIns="91440" tIns="45720" rIns="91440" bIns="45720" anchor="t" anchorCtr="0" upright="1">
                        <a:noAutofit/>
                      </wps:bodyPr>
                    </wps:wsp>
                  </a:graphicData>
                </a:graphic>
              </wp:anchor>
            </w:drawing>
          </mc:Choice>
          <mc:Fallback xmlns:wpsCustomData="http://www.wps.cn/officeDocument/2013/wpsCustomData">
            <w:pict>
              <v:rect id="Rectangle 6" o:spid="_x0000_s1026" o:spt="1" style="position:absolute;left:0pt;margin-left:5.35pt;margin-top:-55.6pt;height:533pt;width:737.2pt;z-index:251661312;mso-width-relative:page;mso-height-relative:page;" filled="f" stroked="t" coordsize="21600,21600" o:gfxdata="UEsDBAoAAAAAAIdO4kAAAAAAAAAAAAAAAAAEAAAAZHJzL1BLAwQUAAAACACHTuJA5HpbW9kAAAAM&#10;AQAADwAAAGRycy9kb3ducmV2LnhtbE2Py07DMBBF90j8gzVIbFBru0pDCHG6QFRihUSLxNa1hyTC&#10;Hkex08ff465geTVH955pNmfv2BGnOARSIJcCGJIJdqBOwed+u6iAxaTJahcIFVwwwqa9vWl0bcOJ&#10;PvC4Sx3LJRRrraBPaaw5j6ZHr+MyjEj59h0mr1OOU8ftpE+53Du+EqLkXg+UF3o94kuP5mc3+zxi&#10;Xmfh3tz7li5fZSoLMz1QpdT9nRTPwBKe0x8MV/2sDm12OoSZbGQuZ/GYSQULKeUK2JUoqrUEdlDw&#10;tC4q4G3D/z/R/gJQSwMEFAAAAAgAh07iQOejbNcvAgAAYgQAAA4AAABkcnMvZTJvRG9jLnhtbK1U&#10;wW7bMAy9D9g/CLovTrIkbYw4RZGgw4BuK9btAxRZtoVJokYpcbqvHyWnWdZdepgPBmWSj3yPlFc3&#10;R2vYQWHQ4Co+GY05U05CrV1b8e/f7t5dcxaicLUw4FTFn1TgN+u3b1a9L9UUOjC1QkYgLpS9r3gX&#10;oy+LIshOWRFG4JUjZwNoRaQjtkWNoid0a4rpeLwoesDaI0gVAn3dDk5+QsTXAELTaKm2IPdWuTig&#10;ojIiEqXQaR/4OnfbNErGL00TVGSm4sQ05jcVIXuX3sV6JcoWhe+0PLUgXtPCC05WaEdFz1BbEQXb&#10;o/4HymqJEKCJIwm2GIhkRYjFZPxCm8dOeJW5kNTBn0UP/w9Wfj48INN1xRecOWFp4F9JNOFao9gi&#10;ydP7UFLUo3/ARDD4e5A/AnOw6ShK3SJC3ylRU1OTFF/8lZAOgVLZrv8ENaGLfYSs1LFBmwBJA3bM&#10;A3k6D0QdI5P0cfl+MZ3NaFaSfIurxXIyziMrRPmc7jHEDwosS0bFkZrP8OJwH2JqR5TPIamagztt&#10;TJ66caynEvPpPCcEMLpOzswS293GIDuItDf5ydyI/2VYQt6K0A1xNVnDQlkd6Y4YbSt+fZls3Emf&#10;JMkg7Q7qJ5IHYVhNuphkdIC/OOtpLSsefu4FKs7MR0cSLydZj5gPs/nVlMTBS8/u0iOcJKiKR84G&#10;cxOH3d971G1HlSaZu4NbGkujs2BpZENXp2Zp9bKOp2uSdvvynKP+/BrWvw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Dkeltb2QAAAAwBAAAPAAAAAAAAAAEAIAAAACIAAABkcnMvZG93bnJldi54bWxQ&#10;SwECFAAUAAAACACHTuJA56Ns1y8CAABiBAAADgAAAAAAAAABACAAAAAoAQAAZHJzL2Uyb0RvYy54&#10;bWxQSwUGAAAAAAYABgBZAQAAyQUAAAAA&#10;">
                <v:fill on="f" focussize="0,0"/>
                <v:stroke color="#000000" miterlimit="8" joinstyle="miter" dashstyle="dash"/>
                <v:imagedata o:title=""/>
                <o:lock v:ext="edit" aspectratio="f"/>
              </v:rect>
            </w:pict>
          </mc:Fallback>
        </mc:AlternateContent>
      </w:r>
      <w:r>
        <w:rPr>
          <w:noProof/>
        </w:rPr>
        <mc:AlternateContent>
          <mc:Choice Requires="wps">
            <w:drawing>
              <wp:anchor distT="0" distB="0" distL="114300" distR="114300" simplePos="0" relativeHeight="251660288" behindDoc="0" locked="0" layoutInCell="1" allowOverlap="1" wp14:anchorId="67B72982" wp14:editId="78C04933">
                <wp:simplePos x="0" y="0"/>
                <wp:positionH relativeFrom="column">
                  <wp:posOffset>737235</wp:posOffset>
                </wp:positionH>
                <wp:positionV relativeFrom="paragraph">
                  <wp:posOffset>1777365</wp:posOffset>
                </wp:positionV>
                <wp:extent cx="7902575" cy="2579370"/>
                <wp:effectExtent l="3810" t="0" r="0" b="0"/>
                <wp:wrapNone/>
                <wp:docPr id="7"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02575" cy="2579370"/>
                        </a:xfrm>
                        <a:prstGeom prst="rect">
                          <a:avLst/>
                        </a:prstGeom>
                        <a:solidFill>
                          <a:srgbClr val="FFFFFF"/>
                        </a:solidFill>
                        <a:ln>
                          <a:noFill/>
                        </a:ln>
                      </wps:spPr>
                      <wps:txbx>
                        <w:txbxContent>
                          <w:p w14:paraId="4BB414FB" w14:textId="77777777" w:rsidR="00DF78BA" w:rsidRDefault="005901CB">
                            <w:pPr>
                              <w:pStyle w:val="aa"/>
                              <w:numPr>
                                <w:ilvl w:val="0"/>
                                <w:numId w:val="4"/>
                              </w:numPr>
                              <w:ind w:firstLineChars="0"/>
                              <w:rPr>
                                <w:sz w:val="28"/>
                                <w:szCs w:val="24"/>
                              </w:rPr>
                            </w:pPr>
                            <w:r>
                              <w:rPr>
                                <w:rFonts w:hint="eastAsia"/>
                                <w:sz w:val="28"/>
                                <w:szCs w:val="24"/>
                              </w:rPr>
                              <w:t>所有粘贴的票据必须为合法票据，报销人对所报销票据的真实性、合规性、合理性和相关性负直接责任。报销人应了解并遵守有关财经法规和管理制度。</w:t>
                            </w:r>
                          </w:p>
                          <w:p w14:paraId="5695C955" w14:textId="77777777" w:rsidR="00DF78BA" w:rsidRDefault="005901CB">
                            <w:pPr>
                              <w:pStyle w:val="aa"/>
                              <w:numPr>
                                <w:ilvl w:val="0"/>
                                <w:numId w:val="4"/>
                              </w:numPr>
                              <w:ind w:firstLineChars="0"/>
                              <w:rPr>
                                <w:sz w:val="28"/>
                                <w:szCs w:val="24"/>
                              </w:rPr>
                            </w:pPr>
                            <w:r>
                              <w:rPr>
                                <w:rFonts w:hint="eastAsia"/>
                                <w:sz w:val="28"/>
                                <w:szCs w:val="24"/>
                              </w:rPr>
                              <w:t>原始票据属重要会计凭证，需长期保存，请仔细粘贴，所粘贴票据务必牢固、平整、便于翻阅。</w:t>
                            </w:r>
                          </w:p>
                          <w:p w14:paraId="4B59AE26" w14:textId="77777777" w:rsidR="00DF78BA" w:rsidRDefault="005901CB">
                            <w:pPr>
                              <w:pStyle w:val="aa"/>
                              <w:numPr>
                                <w:ilvl w:val="0"/>
                                <w:numId w:val="4"/>
                              </w:numPr>
                              <w:ind w:firstLineChars="0"/>
                              <w:rPr>
                                <w:sz w:val="28"/>
                                <w:szCs w:val="24"/>
                              </w:rPr>
                            </w:pPr>
                            <w:r>
                              <w:rPr>
                                <w:rFonts w:hint="eastAsia"/>
                                <w:sz w:val="28"/>
                                <w:szCs w:val="24"/>
                              </w:rPr>
                              <w:t>所有票据必须</w:t>
                            </w:r>
                            <w:r>
                              <w:rPr>
                                <w:rFonts w:hint="eastAsia"/>
                                <w:b/>
                                <w:sz w:val="28"/>
                                <w:szCs w:val="24"/>
                              </w:rPr>
                              <w:t>由左至右</w:t>
                            </w:r>
                            <w:r>
                              <w:rPr>
                                <w:rFonts w:ascii="华文仿宋" w:eastAsia="华文仿宋" w:hAnsi="华文仿宋" w:hint="eastAsia"/>
                                <w:b/>
                                <w:sz w:val="28"/>
                                <w:szCs w:val="28"/>
                              </w:rPr>
                              <w:t>“</w:t>
                            </w:r>
                            <w:r>
                              <w:rPr>
                                <w:rFonts w:hint="eastAsia"/>
                                <w:b/>
                                <w:sz w:val="28"/>
                                <w:szCs w:val="24"/>
                              </w:rPr>
                              <w:t>鱼鳞”状粘贴在边框内，开口向右</w:t>
                            </w:r>
                            <w:r>
                              <w:rPr>
                                <w:rFonts w:hint="eastAsia"/>
                                <w:sz w:val="28"/>
                                <w:szCs w:val="24"/>
                              </w:rPr>
                              <w:t>。票据必须保持平整，</w:t>
                            </w:r>
                            <w:r>
                              <w:rPr>
                                <w:rFonts w:hint="eastAsia"/>
                                <w:b/>
                                <w:sz w:val="28"/>
                                <w:szCs w:val="24"/>
                              </w:rPr>
                              <w:t>不得折叠</w:t>
                            </w:r>
                            <w:r>
                              <w:rPr>
                                <w:rFonts w:hint="eastAsia"/>
                                <w:sz w:val="28"/>
                                <w:szCs w:val="24"/>
                              </w:rPr>
                              <w:t>。</w:t>
                            </w:r>
                          </w:p>
                          <w:p w14:paraId="4A7AD3B3" w14:textId="77777777" w:rsidR="00DF78BA" w:rsidRDefault="005901CB">
                            <w:pPr>
                              <w:pStyle w:val="aa"/>
                              <w:numPr>
                                <w:ilvl w:val="0"/>
                                <w:numId w:val="4"/>
                              </w:numPr>
                              <w:ind w:firstLineChars="0"/>
                              <w:rPr>
                                <w:sz w:val="28"/>
                                <w:szCs w:val="24"/>
                              </w:rPr>
                            </w:pPr>
                            <w:r>
                              <w:rPr>
                                <w:rFonts w:hint="eastAsia"/>
                                <w:sz w:val="28"/>
                                <w:szCs w:val="24"/>
                              </w:rPr>
                              <w:t>每张票据背面需有经办人签字。</w:t>
                            </w:r>
                          </w:p>
                          <w:p w14:paraId="65186972" w14:textId="77777777" w:rsidR="00DF78BA" w:rsidRDefault="00DF78BA">
                            <w:pPr>
                              <w:pStyle w:val="aa"/>
                              <w:ind w:left="720" w:firstLineChars="0" w:firstLine="0"/>
                              <w:rPr>
                                <w:sz w:val="36"/>
                                <w:szCs w:val="24"/>
                              </w:rPr>
                            </w:pPr>
                          </w:p>
                        </w:txbxContent>
                      </wps:txbx>
                      <wps:bodyPr rot="0" vert="horz" wrap="square" lIns="91440" tIns="45720" rIns="91440" bIns="45720" anchor="t" anchorCtr="0" upright="1">
                        <a:noAutofit/>
                      </wps:bodyPr>
                    </wps:wsp>
                  </a:graphicData>
                </a:graphic>
              </wp:anchor>
            </w:drawing>
          </mc:Choice>
          <mc:Fallback>
            <w:pict>
              <v:shape w14:anchorId="67B72982" id="Text Box 4" o:spid="_x0000_s1029" type="#_x0000_t202" style="position:absolute;left:0;text-align:left;margin-left:58.05pt;margin-top:139.95pt;width:622.25pt;height:203.1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lDYKCgIAAPcDAAAOAAAAZHJzL2Uyb0RvYy54bWysU8Fu2zAMvQ/YPwi6L07SZFmMOEWXIsOA&#10;rhvQ7gNkWbaFyaJGKbG7rx8lJ1nQ3YbpIIgi+cT3SG1uh86wo0KvwRZ8NplypqyEStum4N+f9+8+&#10;cOaDsJUwYFXBX5Tnt9u3bza9y9UcWjCVQkYg1ue9K3gbgsuzzMtWdcJPwClLzhqwE4FMbLIKRU/o&#10;ncnm0+n7rAesHIJU3tPt/ejk24Rf10qGr3XtVWCm4FRbSDumvYx7tt2IvEHhWi1PZYh/qKIT2tKj&#10;F6h7EQQ7oP4LqtMSwUMdJhK6DOpaS5U4EJvZ9BWbp1Y4lbiQON5dZPL/D1Y+Hr8h01XBV5xZ0VGL&#10;ntUQ2EcY2CKq0zufU9CTo7Aw0DV1OTH17gHkD88s7FphG3WHCH2rREXVzWJmdpU64vgIUvZfoKJn&#10;xCFAAhpq7KJ0JAYjdOrSy6UzsRRJl6v1dL5cLTmT5KPT+maVepeJ/Jzu0IdPCjoWDwVHan2CF8cH&#10;H2I5Ij+HxNc8GF3ttTHJwKbcGWRHQWOyTysxeBVmbAy2ENNGxHiTeEZqI8kwlEMS9OYsXwnVCxFH&#10;GKePfgsdWsBfnPU0eQX3Pw8CFWfmsyXx1rPFIo5qMhbL1ZwMvPaU1x5hJUEVPHA2HndhHO+DQ920&#10;9NLYLgt3JHitkxSxM2NVp/JpupJCp58Qx/faTlF//uv2NwAAAP//AwBQSwMEFAAGAAgAAAAhAE3/&#10;ks/fAAAADAEAAA8AAABkcnMvZG93bnJldi54bWxMj9FOg0AQRd9N/IfNNPHF2IWqS0GWRk00fW3t&#10;BywwBVJ2lrDbQv/e6ZM+3tyTO2fyzWx7ccHRd440xMsIBFLl6o4aDYefr6c1CB8M1aZ3hBqu6GFT&#10;3N/lJqvdRDu87EMjeIR8ZjS0IQyZlL5q0Rq/dAMSd0c3WhM4jo2sRzPxuO3lKoqUtKYjvtCaAT9b&#10;rE77s9Vw3E6Pr+lUfodDsntRH6ZLSnfV+mExv7+BCDiHPxhu+qwOBTuV7ky1Fz3nWMWMalglaQri&#10;RjyrSIEoNag1d7LI5f8nil8AAAD//wMAUEsBAi0AFAAGAAgAAAAhALaDOJL+AAAA4QEAABMAAAAA&#10;AAAAAAAAAAAAAAAAAFtDb250ZW50X1R5cGVzXS54bWxQSwECLQAUAAYACAAAACEAOP0h/9YAAACU&#10;AQAACwAAAAAAAAAAAAAAAAAvAQAAX3JlbHMvLnJlbHNQSwECLQAUAAYACAAAACEAyZQ2CgoCAAD3&#10;AwAADgAAAAAAAAAAAAAAAAAuAgAAZHJzL2Uyb0RvYy54bWxQSwECLQAUAAYACAAAACEATf+Sz98A&#10;AAAMAQAADwAAAAAAAAAAAAAAAABkBAAAZHJzL2Rvd25yZXYueG1sUEsFBgAAAAAEAAQA8wAAAHAF&#10;AAAAAA==&#10;" stroked="f">
                <v:textbox>
                  <w:txbxContent>
                    <w:p w14:paraId="4BB414FB" w14:textId="77777777" w:rsidR="00DF78BA" w:rsidRDefault="005901CB">
                      <w:pPr>
                        <w:pStyle w:val="aa"/>
                        <w:numPr>
                          <w:ilvl w:val="0"/>
                          <w:numId w:val="4"/>
                        </w:numPr>
                        <w:ind w:firstLineChars="0"/>
                        <w:rPr>
                          <w:sz w:val="28"/>
                          <w:szCs w:val="24"/>
                        </w:rPr>
                      </w:pPr>
                      <w:r>
                        <w:rPr>
                          <w:rFonts w:hint="eastAsia"/>
                          <w:sz w:val="28"/>
                          <w:szCs w:val="24"/>
                        </w:rPr>
                        <w:t>所有粘贴的票据必须为合法票据，报销人对所报销票据的真实性、合</w:t>
                      </w:r>
                      <w:proofErr w:type="gramStart"/>
                      <w:r>
                        <w:rPr>
                          <w:rFonts w:hint="eastAsia"/>
                          <w:sz w:val="28"/>
                          <w:szCs w:val="24"/>
                        </w:rPr>
                        <w:t>规</w:t>
                      </w:r>
                      <w:proofErr w:type="gramEnd"/>
                      <w:r>
                        <w:rPr>
                          <w:rFonts w:hint="eastAsia"/>
                          <w:sz w:val="28"/>
                          <w:szCs w:val="24"/>
                        </w:rPr>
                        <w:t>性、合理性和相关性负直接责任。报销人应了解并遵守有关财经法规和管理制度。</w:t>
                      </w:r>
                    </w:p>
                    <w:p w14:paraId="5695C955" w14:textId="77777777" w:rsidR="00DF78BA" w:rsidRDefault="005901CB">
                      <w:pPr>
                        <w:pStyle w:val="aa"/>
                        <w:numPr>
                          <w:ilvl w:val="0"/>
                          <w:numId w:val="4"/>
                        </w:numPr>
                        <w:ind w:firstLineChars="0"/>
                        <w:rPr>
                          <w:sz w:val="28"/>
                          <w:szCs w:val="24"/>
                        </w:rPr>
                      </w:pPr>
                      <w:r>
                        <w:rPr>
                          <w:rFonts w:hint="eastAsia"/>
                          <w:sz w:val="28"/>
                          <w:szCs w:val="24"/>
                        </w:rPr>
                        <w:t>原始票据属重要会计凭证，需长期保存，请仔细粘贴，所粘贴票据务必牢固、平整、便于翻阅。</w:t>
                      </w:r>
                    </w:p>
                    <w:p w14:paraId="4B59AE26" w14:textId="77777777" w:rsidR="00DF78BA" w:rsidRDefault="005901CB">
                      <w:pPr>
                        <w:pStyle w:val="aa"/>
                        <w:numPr>
                          <w:ilvl w:val="0"/>
                          <w:numId w:val="4"/>
                        </w:numPr>
                        <w:ind w:firstLineChars="0"/>
                        <w:rPr>
                          <w:sz w:val="28"/>
                          <w:szCs w:val="24"/>
                        </w:rPr>
                      </w:pPr>
                      <w:r>
                        <w:rPr>
                          <w:rFonts w:hint="eastAsia"/>
                          <w:sz w:val="28"/>
                          <w:szCs w:val="24"/>
                        </w:rPr>
                        <w:t>所有票据必须</w:t>
                      </w:r>
                      <w:r>
                        <w:rPr>
                          <w:rFonts w:hint="eastAsia"/>
                          <w:b/>
                          <w:sz w:val="28"/>
                          <w:szCs w:val="24"/>
                        </w:rPr>
                        <w:t>由左至右</w:t>
                      </w:r>
                      <w:r>
                        <w:rPr>
                          <w:rFonts w:ascii="华文仿宋" w:eastAsia="华文仿宋" w:hAnsi="华文仿宋" w:hint="eastAsia"/>
                          <w:b/>
                          <w:sz w:val="28"/>
                          <w:szCs w:val="28"/>
                        </w:rPr>
                        <w:t>“</w:t>
                      </w:r>
                      <w:r>
                        <w:rPr>
                          <w:rFonts w:hint="eastAsia"/>
                          <w:b/>
                          <w:sz w:val="28"/>
                          <w:szCs w:val="24"/>
                        </w:rPr>
                        <w:t>鱼鳞”状粘贴在边框内，开口向右</w:t>
                      </w:r>
                      <w:r>
                        <w:rPr>
                          <w:rFonts w:hint="eastAsia"/>
                          <w:sz w:val="28"/>
                          <w:szCs w:val="24"/>
                        </w:rPr>
                        <w:t>。票据必须保持平整，</w:t>
                      </w:r>
                      <w:r>
                        <w:rPr>
                          <w:rFonts w:hint="eastAsia"/>
                          <w:b/>
                          <w:sz w:val="28"/>
                          <w:szCs w:val="24"/>
                        </w:rPr>
                        <w:t>不得折叠</w:t>
                      </w:r>
                      <w:r>
                        <w:rPr>
                          <w:rFonts w:hint="eastAsia"/>
                          <w:sz w:val="28"/>
                          <w:szCs w:val="24"/>
                        </w:rPr>
                        <w:t>。</w:t>
                      </w:r>
                    </w:p>
                    <w:p w14:paraId="4A7AD3B3" w14:textId="77777777" w:rsidR="00DF78BA" w:rsidRDefault="005901CB">
                      <w:pPr>
                        <w:pStyle w:val="aa"/>
                        <w:numPr>
                          <w:ilvl w:val="0"/>
                          <w:numId w:val="4"/>
                        </w:numPr>
                        <w:ind w:firstLineChars="0"/>
                        <w:rPr>
                          <w:sz w:val="28"/>
                          <w:szCs w:val="24"/>
                        </w:rPr>
                      </w:pPr>
                      <w:r>
                        <w:rPr>
                          <w:rFonts w:hint="eastAsia"/>
                          <w:sz w:val="28"/>
                          <w:szCs w:val="24"/>
                        </w:rPr>
                        <w:t>每张票据背面需有经办人签字。</w:t>
                      </w:r>
                    </w:p>
                    <w:p w14:paraId="65186972" w14:textId="77777777" w:rsidR="00DF78BA" w:rsidRDefault="00DF78BA">
                      <w:pPr>
                        <w:pStyle w:val="aa"/>
                        <w:ind w:left="720" w:firstLineChars="0" w:firstLine="0"/>
                        <w:rPr>
                          <w:sz w:val="36"/>
                          <w:szCs w:val="24"/>
                        </w:rPr>
                      </w:pPr>
                    </w:p>
                  </w:txbxContent>
                </v:textbox>
              </v:shape>
            </w:pict>
          </mc:Fallback>
        </mc:AlternateContent>
      </w:r>
    </w:p>
    <w:p w14:paraId="15AD3627" w14:textId="77777777" w:rsidR="00DF78BA" w:rsidRDefault="00DF78BA">
      <w:pPr>
        <w:rPr>
          <w:rFonts w:ascii="仿宋" w:eastAsia="仿宋" w:hAnsi="仿宋"/>
          <w:sz w:val="28"/>
          <w:szCs w:val="28"/>
        </w:rPr>
      </w:pPr>
    </w:p>
    <w:p w14:paraId="31032D3E" w14:textId="77777777" w:rsidR="00DF78BA" w:rsidRDefault="00DF78BA">
      <w:pPr>
        <w:widowControl/>
        <w:jc w:val="left"/>
        <w:textAlignment w:val="center"/>
        <w:outlineLvl w:val="1"/>
        <w:rPr>
          <w:rFonts w:ascii="仿宋" w:eastAsia="仿宋" w:hAnsi="仿宋" w:cs="Calibri"/>
          <w:b/>
          <w:sz w:val="28"/>
          <w:szCs w:val="28"/>
        </w:rPr>
      </w:pPr>
    </w:p>
    <w:sectPr w:rsidR="00DF78BA">
      <w:pgSz w:w="16838" w:h="11906" w:orient="landscape"/>
      <w:pgMar w:top="1800" w:right="1440" w:bottom="1800" w:left="144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08C9BB" w14:textId="77777777" w:rsidR="00F27B34" w:rsidRDefault="00F27B34" w:rsidP="00CB6911">
      <w:r>
        <w:separator/>
      </w:r>
    </w:p>
  </w:endnote>
  <w:endnote w:type="continuationSeparator" w:id="0">
    <w:p w14:paraId="5ACA8FBC" w14:textId="77777777" w:rsidR="00F27B34" w:rsidRDefault="00F27B34" w:rsidP="00CB69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000247B" w:usb2="00000009" w:usb3="00000000" w:csb0="000001FF" w:csb1="00000000"/>
  </w:font>
  <w:font w:name="仿宋">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楷体_GB2312">
    <w:altName w:val="微软雅黑"/>
    <w:charset w:val="86"/>
    <w:family w:val="auto"/>
    <w:pitch w:val="default"/>
    <w:sig w:usb0="00000001" w:usb1="080E0000" w:usb2="00000000" w:usb3="00000000" w:csb0="00040000" w:csb1="00000000"/>
  </w:font>
  <w:font w:name="仿宋_GB2312">
    <w:altName w:val="宋体"/>
    <w:charset w:val="86"/>
    <w:family w:val="modern"/>
    <w:pitch w:val="fixed"/>
    <w:sig w:usb0="00000001" w:usb1="080E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8AA409" w14:textId="77777777" w:rsidR="00F27B34" w:rsidRDefault="00F27B34" w:rsidP="00CB6911">
      <w:r>
        <w:separator/>
      </w:r>
    </w:p>
  </w:footnote>
  <w:footnote w:type="continuationSeparator" w:id="0">
    <w:p w14:paraId="7D899C8C" w14:textId="77777777" w:rsidR="00F27B34" w:rsidRDefault="00F27B34" w:rsidP="00CB691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D37824"/>
    <w:multiLevelType w:val="hybridMultilevel"/>
    <w:tmpl w:val="38C2F6F6"/>
    <w:lvl w:ilvl="0" w:tplc="23D0590A">
      <w:start w:val="1"/>
      <w:numFmt w:val="decimal"/>
      <w:lvlText w:val="（%1）"/>
      <w:lvlJc w:val="left"/>
      <w:pPr>
        <w:ind w:left="1245" w:hanging="720"/>
      </w:pPr>
      <w:rPr>
        <w:rFonts w:hint="default"/>
      </w:rPr>
    </w:lvl>
    <w:lvl w:ilvl="1" w:tplc="04090019" w:tentative="1">
      <w:start w:val="1"/>
      <w:numFmt w:val="lowerLetter"/>
      <w:lvlText w:val="%2)"/>
      <w:lvlJc w:val="left"/>
      <w:pPr>
        <w:ind w:left="1365" w:hanging="420"/>
      </w:pPr>
    </w:lvl>
    <w:lvl w:ilvl="2" w:tplc="0409001B" w:tentative="1">
      <w:start w:val="1"/>
      <w:numFmt w:val="lowerRoman"/>
      <w:lvlText w:val="%3."/>
      <w:lvlJc w:val="right"/>
      <w:pPr>
        <w:ind w:left="1785" w:hanging="420"/>
      </w:pPr>
    </w:lvl>
    <w:lvl w:ilvl="3" w:tplc="0409000F" w:tentative="1">
      <w:start w:val="1"/>
      <w:numFmt w:val="decimal"/>
      <w:lvlText w:val="%4."/>
      <w:lvlJc w:val="left"/>
      <w:pPr>
        <w:ind w:left="2205" w:hanging="420"/>
      </w:pPr>
    </w:lvl>
    <w:lvl w:ilvl="4" w:tplc="04090019" w:tentative="1">
      <w:start w:val="1"/>
      <w:numFmt w:val="lowerLetter"/>
      <w:lvlText w:val="%5)"/>
      <w:lvlJc w:val="left"/>
      <w:pPr>
        <w:ind w:left="2625" w:hanging="420"/>
      </w:pPr>
    </w:lvl>
    <w:lvl w:ilvl="5" w:tplc="0409001B" w:tentative="1">
      <w:start w:val="1"/>
      <w:numFmt w:val="lowerRoman"/>
      <w:lvlText w:val="%6."/>
      <w:lvlJc w:val="right"/>
      <w:pPr>
        <w:ind w:left="3045" w:hanging="420"/>
      </w:pPr>
    </w:lvl>
    <w:lvl w:ilvl="6" w:tplc="0409000F" w:tentative="1">
      <w:start w:val="1"/>
      <w:numFmt w:val="decimal"/>
      <w:lvlText w:val="%7."/>
      <w:lvlJc w:val="left"/>
      <w:pPr>
        <w:ind w:left="3465" w:hanging="420"/>
      </w:pPr>
    </w:lvl>
    <w:lvl w:ilvl="7" w:tplc="04090019" w:tentative="1">
      <w:start w:val="1"/>
      <w:numFmt w:val="lowerLetter"/>
      <w:lvlText w:val="%8)"/>
      <w:lvlJc w:val="left"/>
      <w:pPr>
        <w:ind w:left="3885" w:hanging="420"/>
      </w:pPr>
    </w:lvl>
    <w:lvl w:ilvl="8" w:tplc="0409001B" w:tentative="1">
      <w:start w:val="1"/>
      <w:numFmt w:val="lowerRoman"/>
      <w:lvlText w:val="%9."/>
      <w:lvlJc w:val="right"/>
      <w:pPr>
        <w:ind w:left="4305" w:hanging="420"/>
      </w:pPr>
    </w:lvl>
  </w:abstractNum>
  <w:abstractNum w:abstractNumId="1" w15:restartNumberingAfterBreak="0">
    <w:nsid w:val="101D5007"/>
    <w:multiLevelType w:val="multilevel"/>
    <w:tmpl w:val="101D5007"/>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 w15:restartNumberingAfterBreak="0">
    <w:nsid w:val="22DC0AF5"/>
    <w:multiLevelType w:val="multilevel"/>
    <w:tmpl w:val="2F202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34543F5"/>
    <w:multiLevelType w:val="hybridMultilevel"/>
    <w:tmpl w:val="708ACC4C"/>
    <w:lvl w:ilvl="0" w:tplc="B3EE20F2">
      <w:start w:val="1"/>
      <w:numFmt w:val="decimal"/>
      <w:lvlText w:val="（%1)"/>
      <w:lvlJc w:val="left"/>
      <w:pPr>
        <w:ind w:left="1245" w:hanging="720"/>
      </w:pPr>
      <w:rPr>
        <w:rFonts w:hint="default"/>
      </w:rPr>
    </w:lvl>
    <w:lvl w:ilvl="1" w:tplc="04090019" w:tentative="1">
      <w:start w:val="1"/>
      <w:numFmt w:val="lowerLetter"/>
      <w:lvlText w:val="%2)"/>
      <w:lvlJc w:val="left"/>
      <w:pPr>
        <w:ind w:left="1365" w:hanging="420"/>
      </w:pPr>
    </w:lvl>
    <w:lvl w:ilvl="2" w:tplc="0409001B" w:tentative="1">
      <w:start w:val="1"/>
      <w:numFmt w:val="lowerRoman"/>
      <w:lvlText w:val="%3."/>
      <w:lvlJc w:val="right"/>
      <w:pPr>
        <w:ind w:left="1785" w:hanging="420"/>
      </w:pPr>
    </w:lvl>
    <w:lvl w:ilvl="3" w:tplc="0409000F" w:tentative="1">
      <w:start w:val="1"/>
      <w:numFmt w:val="decimal"/>
      <w:lvlText w:val="%4."/>
      <w:lvlJc w:val="left"/>
      <w:pPr>
        <w:ind w:left="2205" w:hanging="420"/>
      </w:pPr>
    </w:lvl>
    <w:lvl w:ilvl="4" w:tplc="04090019" w:tentative="1">
      <w:start w:val="1"/>
      <w:numFmt w:val="lowerLetter"/>
      <w:lvlText w:val="%5)"/>
      <w:lvlJc w:val="left"/>
      <w:pPr>
        <w:ind w:left="2625" w:hanging="420"/>
      </w:pPr>
    </w:lvl>
    <w:lvl w:ilvl="5" w:tplc="0409001B" w:tentative="1">
      <w:start w:val="1"/>
      <w:numFmt w:val="lowerRoman"/>
      <w:lvlText w:val="%6."/>
      <w:lvlJc w:val="right"/>
      <w:pPr>
        <w:ind w:left="3045" w:hanging="420"/>
      </w:pPr>
    </w:lvl>
    <w:lvl w:ilvl="6" w:tplc="0409000F" w:tentative="1">
      <w:start w:val="1"/>
      <w:numFmt w:val="decimal"/>
      <w:lvlText w:val="%7."/>
      <w:lvlJc w:val="left"/>
      <w:pPr>
        <w:ind w:left="3465" w:hanging="420"/>
      </w:pPr>
    </w:lvl>
    <w:lvl w:ilvl="7" w:tplc="04090019" w:tentative="1">
      <w:start w:val="1"/>
      <w:numFmt w:val="lowerLetter"/>
      <w:lvlText w:val="%8)"/>
      <w:lvlJc w:val="left"/>
      <w:pPr>
        <w:ind w:left="3885" w:hanging="420"/>
      </w:pPr>
    </w:lvl>
    <w:lvl w:ilvl="8" w:tplc="0409001B" w:tentative="1">
      <w:start w:val="1"/>
      <w:numFmt w:val="lowerRoman"/>
      <w:lvlText w:val="%9."/>
      <w:lvlJc w:val="right"/>
      <w:pPr>
        <w:ind w:left="4305" w:hanging="420"/>
      </w:pPr>
    </w:lvl>
  </w:abstractNum>
  <w:abstractNum w:abstractNumId="4" w15:restartNumberingAfterBreak="0">
    <w:nsid w:val="2FE112CB"/>
    <w:multiLevelType w:val="multilevel"/>
    <w:tmpl w:val="5338FF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C51351D"/>
    <w:multiLevelType w:val="multilevel"/>
    <w:tmpl w:val="3C51351D"/>
    <w:lvl w:ilvl="0">
      <w:start w:val="1"/>
      <w:numFmt w:val="bullet"/>
      <w:lvlText w:val=""/>
      <w:lvlJc w:val="left"/>
      <w:pPr>
        <w:ind w:left="1500" w:hanging="420"/>
      </w:pPr>
      <w:rPr>
        <w:rFonts w:ascii="Wingdings" w:hAnsi="Wingdings" w:hint="default"/>
      </w:rPr>
    </w:lvl>
    <w:lvl w:ilvl="1">
      <w:start w:val="1"/>
      <w:numFmt w:val="bullet"/>
      <w:lvlText w:val=""/>
      <w:lvlJc w:val="left"/>
      <w:pPr>
        <w:ind w:left="1920" w:hanging="420"/>
      </w:pPr>
      <w:rPr>
        <w:rFonts w:ascii="Wingdings" w:hAnsi="Wingdings" w:hint="default"/>
      </w:rPr>
    </w:lvl>
    <w:lvl w:ilvl="2">
      <w:start w:val="1"/>
      <w:numFmt w:val="bullet"/>
      <w:lvlText w:val=""/>
      <w:lvlJc w:val="left"/>
      <w:pPr>
        <w:ind w:left="2340" w:hanging="420"/>
      </w:pPr>
      <w:rPr>
        <w:rFonts w:ascii="Wingdings" w:hAnsi="Wingdings" w:hint="default"/>
      </w:rPr>
    </w:lvl>
    <w:lvl w:ilvl="3">
      <w:start w:val="1"/>
      <w:numFmt w:val="bullet"/>
      <w:lvlText w:val=""/>
      <w:lvlJc w:val="left"/>
      <w:pPr>
        <w:ind w:left="2760" w:hanging="420"/>
      </w:pPr>
      <w:rPr>
        <w:rFonts w:ascii="Wingdings" w:hAnsi="Wingdings" w:hint="default"/>
      </w:rPr>
    </w:lvl>
    <w:lvl w:ilvl="4">
      <w:start w:val="1"/>
      <w:numFmt w:val="bullet"/>
      <w:lvlText w:val=""/>
      <w:lvlJc w:val="left"/>
      <w:pPr>
        <w:ind w:left="3180" w:hanging="420"/>
      </w:pPr>
      <w:rPr>
        <w:rFonts w:ascii="Wingdings" w:hAnsi="Wingdings" w:hint="default"/>
      </w:rPr>
    </w:lvl>
    <w:lvl w:ilvl="5">
      <w:start w:val="1"/>
      <w:numFmt w:val="bullet"/>
      <w:lvlText w:val=""/>
      <w:lvlJc w:val="left"/>
      <w:pPr>
        <w:ind w:left="3600" w:hanging="420"/>
      </w:pPr>
      <w:rPr>
        <w:rFonts w:ascii="Wingdings" w:hAnsi="Wingdings" w:hint="default"/>
      </w:rPr>
    </w:lvl>
    <w:lvl w:ilvl="6">
      <w:start w:val="1"/>
      <w:numFmt w:val="bullet"/>
      <w:lvlText w:val=""/>
      <w:lvlJc w:val="left"/>
      <w:pPr>
        <w:ind w:left="4020" w:hanging="420"/>
      </w:pPr>
      <w:rPr>
        <w:rFonts w:ascii="Wingdings" w:hAnsi="Wingdings" w:hint="default"/>
      </w:rPr>
    </w:lvl>
    <w:lvl w:ilvl="7">
      <w:start w:val="1"/>
      <w:numFmt w:val="bullet"/>
      <w:lvlText w:val=""/>
      <w:lvlJc w:val="left"/>
      <w:pPr>
        <w:ind w:left="4440" w:hanging="420"/>
      </w:pPr>
      <w:rPr>
        <w:rFonts w:ascii="Wingdings" w:hAnsi="Wingdings" w:hint="default"/>
      </w:rPr>
    </w:lvl>
    <w:lvl w:ilvl="8">
      <w:start w:val="1"/>
      <w:numFmt w:val="bullet"/>
      <w:lvlText w:val=""/>
      <w:lvlJc w:val="left"/>
      <w:pPr>
        <w:ind w:left="4860" w:hanging="420"/>
      </w:pPr>
      <w:rPr>
        <w:rFonts w:ascii="Wingdings" w:hAnsi="Wingdings" w:hint="default"/>
      </w:rPr>
    </w:lvl>
  </w:abstractNum>
  <w:abstractNum w:abstractNumId="6" w15:restartNumberingAfterBreak="0">
    <w:nsid w:val="3D7747A7"/>
    <w:multiLevelType w:val="multilevel"/>
    <w:tmpl w:val="3D7747A7"/>
    <w:lvl w:ilvl="0">
      <w:start w:val="1"/>
      <w:numFmt w:val="decimal"/>
      <w:lvlText w:val="%1、"/>
      <w:lvlJc w:val="left"/>
      <w:pPr>
        <w:ind w:left="720" w:hanging="7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7" w15:restartNumberingAfterBreak="0">
    <w:nsid w:val="4E031150"/>
    <w:multiLevelType w:val="multilevel"/>
    <w:tmpl w:val="CF5227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F1C3B70"/>
    <w:multiLevelType w:val="multilevel"/>
    <w:tmpl w:val="7F1C3B70"/>
    <w:lvl w:ilvl="0">
      <w:start w:val="1"/>
      <w:numFmt w:val="bullet"/>
      <w:lvlText w:val=""/>
      <w:lvlJc w:val="left"/>
      <w:pPr>
        <w:tabs>
          <w:tab w:val="left" w:pos="780"/>
        </w:tabs>
        <w:ind w:left="780" w:hanging="360"/>
      </w:pPr>
      <w:rPr>
        <w:rFonts w:ascii="Symbol" w:hAnsi="Symbol" w:hint="default"/>
        <w:sz w:val="20"/>
      </w:rPr>
    </w:lvl>
    <w:lvl w:ilvl="1">
      <w:start w:val="1"/>
      <w:numFmt w:val="bullet"/>
      <w:lvlText w:val="o"/>
      <w:lvlJc w:val="left"/>
      <w:pPr>
        <w:tabs>
          <w:tab w:val="left" w:pos="1500"/>
        </w:tabs>
        <w:ind w:left="1500" w:hanging="360"/>
      </w:pPr>
      <w:rPr>
        <w:rFonts w:ascii="Courier New" w:hAnsi="Courier New" w:cs="Times New Roman" w:hint="default"/>
        <w:sz w:val="20"/>
      </w:rPr>
    </w:lvl>
    <w:lvl w:ilvl="2">
      <w:start w:val="1"/>
      <w:numFmt w:val="bullet"/>
      <w:lvlText w:val=""/>
      <w:lvlJc w:val="left"/>
      <w:pPr>
        <w:tabs>
          <w:tab w:val="left" w:pos="2220"/>
        </w:tabs>
        <w:ind w:left="2220" w:hanging="360"/>
      </w:pPr>
      <w:rPr>
        <w:rFonts w:ascii="Wingdings" w:hAnsi="Wingdings" w:hint="default"/>
        <w:sz w:val="20"/>
      </w:rPr>
    </w:lvl>
    <w:lvl w:ilvl="3">
      <w:start w:val="1"/>
      <w:numFmt w:val="bullet"/>
      <w:lvlText w:val=""/>
      <w:lvlJc w:val="left"/>
      <w:pPr>
        <w:tabs>
          <w:tab w:val="left" w:pos="2940"/>
        </w:tabs>
        <w:ind w:left="2940" w:hanging="360"/>
      </w:pPr>
      <w:rPr>
        <w:rFonts w:ascii="Wingdings" w:hAnsi="Wingdings" w:hint="default"/>
        <w:sz w:val="20"/>
      </w:rPr>
    </w:lvl>
    <w:lvl w:ilvl="4">
      <w:start w:val="1"/>
      <w:numFmt w:val="bullet"/>
      <w:lvlText w:val=""/>
      <w:lvlJc w:val="left"/>
      <w:pPr>
        <w:tabs>
          <w:tab w:val="left" w:pos="3660"/>
        </w:tabs>
        <w:ind w:left="3660" w:hanging="360"/>
      </w:pPr>
      <w:rPr>
        <w:rFonts w:ascii="Wingdings" w:hAnsi="Wingdings" w:hint="default"/>
        <w:sz w:val="20"/>
      </w:rPr>
    </w:lvl>
    <w:lvl w:ilvl="5">
      <w:start w:val="1"/>
      <w:numFmt w:val="bullet"/>
      <w:lvlText w:val=""/>
      <w:lvlJc w:val="left"/>
      <w:pPr>
        <w:tabs>
          <w:tab w:val="left" w:pos="4380"/>
        </w:tabs>
        <w:ind w:left="4380" w:hanging="360"/>
      </w:pPr>
      <w:rPr>
        <w:rFonts w:ascii="Wingdings" w:hAnsi="Wingdings" w:hint="default"/>
        <w:sz w:val="20"/>
      </w:rPr>
    </w:lvl>
    <w:lvl w:ilvl="6">
      <w:start w:val="1"/>
      <w:numFmt w:val="bullet"/>
      <w:lvlText w:val=""/>
      <w:lvlJc w:val="left"/>
      <w:pPr>
        <w:tabs>
          <w:tab w:val="left" w:pos="5100"/>
        </w:tabs>
        <w:ind w:left="5100" w:hanging="360"/>
      </w:pPr>
      <w:rPr>
        <w:rFonts w:ascii="Wingdings" w:hAnsi="Wingdings" w:hint="default"/>
        <w:sz w:val="20"/>
      </w:rPr>
    </w:lvl>
    <w:lvl w:ilvl="7">
      <w:start w:val="1"/>
      <w:numFmt w:val="bullet"/>
      <w:lvlText w:val=""/>
      <w:lvlJc w:val="left"/>
      <w:pPr>
        <w:tabs>
          <w:tab w:val="left" w:pos="5820"/>
        </w:tabs>
        <w:ind w:left="5820" w:hanging="360"/>
      </w:pPr>
      <w:rPr>
        <w:rFonts w:ascii="Wingdings" w:hAnsi="Wingdings" w:hint="default"/>
        <w:sz w:val="20"/>
      </w:rPr>
    </w:lvl>
    <w:lvl w:ilvl="8">
      <w:start w:val="1"/>
      <w:numFmt w:val="bullet"/>
      <w:lvlText w:val=""/>
      <w:lvlJc w:val="left"/>
      <w:pPr>
        <w:tabs>
          <w:tab w:val="left" w:pos="6540"/>
        </w:tabs>
        <w:ind w:left="6540" w:hanging="360"/>
      </w:pPr>
      <w:rPr>
        <w:rFonts w:ascii="Wingdings" w:hAnsi="Wingdings" w:hint="default"/>
        <w:sz w:val="20"/>
      </w:rPr>
    </w:lvl>
  </w:abstractNum>
  <w:num w:numId="1">
    <w:abstractNumId w:val="8"/>
  </w:num>
  <w:num w:numId="2">
    <w:abstractNumId w:val="5"/>
  </w:num>
  <w:num w:numId="3">
    <w:abstractNumId w:val="1"/>
  </w:num>
  <w:num w:numId="4">
    <w:abstractNumId w:val="6"/>
  </w:num>
  <w:num w:numId="5">
    <w:abstractNumId w:val="3"/>
  </w:num>
  <w:num w:numId="6">
    <w:abstractNumId w:val="0"/>
  </w:num>
  <w:num w:numId="7">
    <w:abstractNumId w:val="7"/>
  </w:num>
  <w:num w:numId="8">
    <w:abstractNumId w:val="2"/>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HorizontalSpacing w:val="105"/>
  <w:drawingGridVerticalSpacing w:val="156"/>
  <w:noPunctuationKerning/>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YjJjZDU5ZjljZDEwOTQ4MjlhYTY3OGFlMDJlNzE1ZDcifQ=="/>
  </w:docVars>
  <w:rsids>
    <w:rsidRoot w:val="00F55841"/>
    <w:rsid w:val="00054339"/>
    <w:rsid w:val="000B6030"/>
    <w:rsid w:val="0032024A"/>
    <w:rsid w:val="003B7FD3"/>
    <w:rsid w:val="00445DD9"/>
    <w:rsid w:val="00453883"/>
    <w:rsid w:val="005053D7"/>
    <w:rsid w:val="005901CB"/>
    <w:rsid w:val="005C6665"/>
    <w:rsid w:val="007173EC"/>
    <w:rsid w:val="00756441"/>
    <w:rsid w:val="009344F5"/>
    <w:rsid w:val="009614A7"/>
    <w:rsid w:val="00B6271B"/>
    <w:rsid w:val="00BE2901"/>
    <w:rsid w:val="00C150FB"/>
    <w:rsid w:val="00CB5501"/>
    <w:rsid w:val="00CB6911"/>
    <w:rsid w:val="00DF5EDF"/>
    <w:rsid w:val="00DF78BA"/>
    <w:rsid w:val="00E642B3"/>
    <w:rsid w:val="00F10C63"/>
    <w:rsid w:val="00F27B34"/>
    <w:rsid w:val="00F55841"/>
    <w:rsid w:val="03A86698"/>
    <w:rsid w:val="03ED6D9E"/>
    <w:rsid w:val="2BD858DD"/>
    <w:rsid w:val="38DD0689"/>
    <w:rsid w:val="5C482C50"/>
    <w:rsid w:val="61307026"/>
    <w:rsid w:val="6CC324E2"/>
    <w:rsid w:val="7C4A5D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14:docId w14:val="22A44315"/>
  <w15:docId w15:val="{AD456D9C-5023-45DB-8B75-C8EADD7420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paragraph" w:styleId="4">
    <w:name w:val="heading 4"/>
    <w:basedOn w:val="a"/>
    <w:link w:val="40"/>
    <w:uiPriority w:val="9"/>
    <w:qFormat/>
    <w:rsid w:val="000B6030"/>
    <w:pPr>
      <w:widowControl/>
      <w:spacing w:before="100" w:beforeAutospacing="1" w:after="100" w:afterAutospacing="1"/>
      <w:jc w:val="left"/>
      <w:outlineLvl w:val="3"/>
    </w:pPr>
    <w:rPr>
      <w:rFonts w:ascii="宋体" w:eastAsia="宋体" w:hAnsi="宋体" w:cs="宋体"/>
      <w:b/>
      <w:bCs/>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153"/>
        <w:tab w:val="right" w:pos="8306"/>
      </w:tabs>
      <w:snapToGrid w:val="0"/>
      <w:jc w:val="left"/>
    </w:pPr>
    <w:rPr>
      <w:sz w:val="18"/>
      <w:szCs w:val="18"/>
    </w:rPr>
  </w:style>
  <w:style w:type="paragraph" w:styleId="a5">
    <w:name w:val="header"/>
    <w:basedOn w:val="a"/>
    <w:link w:val="a6"/>
    <w:uiPriority w:val="99"/>
    <w:unhideWhenUsed/>
    <w:qFormat/>
    <w:pPr>
      <w:pBdr>
        <w:bottom w:val="single" w:sz="6" w:space="1" w:color="auto"/>
      </w:pBdr>
      <w:tabs>
        <w:tab w:val="center" w:pos="4153"/>
        <w:tab w:val="right" w:pos="8306"/>
      </w:tabs>
      <w:snapToGrid w:val="0"/>
      <w:jc w:val="center"/>
    </w:pPr>
    <w:rPr>
      <w:sz w:val="18"/>
      <w:szCs w:val="18"/>
    </w:rPr>
  </w:style>
  <w:style w:type="paragraph" w:styleId="a7">
    <w:name w:val="Normal (Web)"/>
    <w:basedOn w:val="a"/>
    <w:uiPriority w:val="99"/>
    <w:unhideWhenUsed/>
    <w:qFormat/>
    <w:pPr>
      <w:widowControl/>
      <w:spacing w:before="100" w:beforeAutospacing="1" w:after="100" w:afterAutospacing="1"/>
      <w:jc w:val="left"/>
    </w:pPr>
    <w:rPr>
      <w:rFonts w:ascii="宋体" w:eastAsia="宋体" w:hAnsi="宋体" w:cs="宋体"/>
      <w:kern w:val="0"/>
      <w:sz w:val="24"/>
      <w:szCs w:val="24"/>
    </w:rPr>
  </w:style>
  <w:style w:type="character" w:styleId="a8">
    <w:name w:val="FollowedHyperlink"/>
    <w:basedOn w:val="a0"/>
    <w:uiPriority w:val="99"/>
    <w:semiHidden/>
    <w:unhideWhenUsed/>
    <w:qFormat/>
    <w:rPr>
      <w:color w:val="800080"/>
      <w:u w:val="single"/>
    </w:rPr>
  </w:style>
  <w:style w:type="character" w:styleId="a9">
    <w:name w:val="Hyperlink"/>
    <w:basedOn w:val="a0"/>
    <w:uiPriority w:val="99"/>
    <w:unhideWhenUsed/>
    <w:qFormat/>
    <w:rPr>
      <w:color w:val="0000FF"/>
      <w:u w:val="single"/>
    </w:rPr>
  </w:style>
  <w:style w:type="paragraph" w:styleId="aa">
    <w:name w:val="List Paragraph"/>
    <w:basedOn w:val="a"/>
    <w:uiPriority w:val="34"/>
    <w:qFormat/>
    <w:pPr>
      <w:ind w:firstLineChars="200" w:firstLine="420"/>
    </w:pPr>
  </w:style>
  <w:style w:type="character" w:customStyle="1" w:styleId="a6">
    <w:name w:val="页眉 字符"/>
    <w:basedOn w:val="a0"/>
    <w:link w:val="a5"/>
    <w:uiPriority w:val="99"/>
    <w:qFormat/>
    <w:rPr>
      <w:sz w:val="18"/>
      <w:szCs w:val="18"/>
    </w:rPr>
  </w:style>
  <w:style w:type="character" w:customStyle="1" w:styleId="a4">
    <w:name w:val="页脚 字符"/>
    <w:basedOn w:val="a0"/>
    <w:link w:val="a3"/>
    <w:uiPriority w:val="99"/>
    <w:qFormat/>
    <w:rPr>
      <w:sz w:val="18"/>
      <w:szCs w:val="18"/>
    </w:rPr>
  </w:style>
  <w:style w:type="character" w:styleId="ab">
    <w:name w:val="Unresolved Mention"/>
    <w:basedOn w:val="a0"/>
    <w:uiPriority w:val="99"/>
    <w:semiHidden/>
    <w:unhideWhenUsed/>
    <w:rsid w:val="00CB6911"/>
    <w:rPr>
      <w:color w:val="605E5C"/>
      <w:shd w:val="clear" w:color="auto" w:fill="E1DFDD"/>
    </w:rPr>
  </w:style>
  <w:style w:type="character" w:customStyle="1" w:styleId="40">
    <w:name w:val="标题 4 字符"/>
    <w:basedOn w:val="a0"/>
    <w:link w:val="4"/>
    <w:uiPriority w:val="9"/>
    <w:rsid w:val="000B6030"/>
    <w:rPr>
      <w:rFonts w:ascii="宋体" w:hAnsi="宋体" w:cs="宋体"/>
      <w:b/>
      <w:bCs/>
      <w:sz w:val="24"/>
      <w:szCs w:val="24"/>
    </w:rPr>
  </w:style>
  <w:style w:type="character" w:styleId="ac">
    <w:name w:val="Strong"/>
    <w:basedOn w:val="a0"/>
    <w:uiPriority w:val="22"/>
    <w:qFormat/>
    <w:rsid w:val="000B6030"/>
    <w:rPr>
      <w:b/>
      <w:bCs/>
    </w:rPr>
  </w:style>
  <w:style w:type="character" w:styleId="ad">
    <w:name w:val="Emphasis"/>
    <w:basedOn w:val="a0"/>
    <w:uiPriority w:val="20"/>
    <w:qFormat/>
    <w:rsid w:val="000B6030"/>
    <w:rPr>
      <w:i/>
      <w:iCs/>
    </w:rPr>
  </w:style>
  <w:style w:type="paragraph" w:customStyle="1" w:styleId="task-list-item">
    <w:name w:val="task-list-item"/>
    <w:basedOn w:val="a"/>
    <w:rsid w:val="000B6030"/>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3812963">
      <w:bodyDiv w:val="1"/>
      <w:marLeft w:val="0"/>
      <w:marRight w:val="0"/>
      <w:marTop w:val="0"/>
      <w:marBottom w:val="0"/>
      <w:divBdr>
        <w:top w:val="none" w:sz="0" w:space="0" w:color="auto"/>
        <w:left w:val="none" w:sz="0" w:space="0" w:color="auto"/>
        <w:bottom w:val="none" w:sz="0" w:space="0" w:color="auto"/>
        <w:right w:val="none" w:sz="0" w:space="0" w:color="auto"/>
      </w:divBdr>
      <w:divsChild>
        <w:div w:id="177736002">
          <w:marLeft w:val="0"/>
          <w:marRight w:val="0"/>
          <w:marTop w:val="240"/>
          <w:marBottom w:val="240"/>
          <w:divBdr>
            <w:top w:val="none" w:sz="0" w:space="0" w:color="auto"/>
            <w:left w:val="none" w:sz="0" w:space="0" w:color="auto"/>
            <w:bottom w:val="none" w:sz="0" w:space="0" w:color="auto"/>
            <w:right w:val="none" w:sz="0" w:space="0" w:color="auto"/>
          </w:divBdr>
          <w:divsChild>
            <w:div w:id="925335501">
              <w:marLeft w:val="0"/>
              <w:marRight w:val="0"/>
              <w:marTop w:val="0"/>
              <w:marBottom w:val="0"/>
              <w:divBdr>
                <w:top w:val="none" w:sz="0" w:space="0" w:color="auto"/>
                <w:left w:val="none" w:sz="0" w:space="0" w:color="auto"/>
                <w:bottom w:val="none" w:sz="0" w:space="0" w:color="auto"/>
                <w:right w:val="none" w:sz="0" w:space="0" w:color="auto"/>
              </w:divBdr>
              <w:divsChild>
                <w:div w:id="1705863243">
                  <w:marLeft w:val="0"/>
                  <w:marRight w:val="0"/>
                  <w:marTop w:val="0"/>
                  <w:marBottom w:val="0"/>
                  <w:divBdr>
                    <w:top w:val="none" w:sz="0" w:space="0" w:color="auto"/>
                    <w:left w:val="none" w:sz="0" w:space="0" w:color="auto"/>
                    <w:bottom w:val="none" w:sz="0" w:space="0" w:color="auto"/>
                    <w:right w:val="none" w:sz="0" w:space="0" w:color="auto"/>
                  </w:divBdr>
                  <w:divsChild>
                    <w:div w:id="2141531966">
                      <w:marLeft w:val="0"/>
                      <w:marRight w:val="0"/>
                      <w:marTop w:val="0"/>
                      <w:marBottom w:val="0"/>
                      <w:divBdr>
                        <w:top w:val="none" w:sz="0" w:space="0" w:color="auto"/>
                        <w:left w:val="none" w:sz="0" w:space="0" w:color="auto"/>
                        <w:bottom w:val="none" w:sz="0" w:space="0" w:color="auto"/>
                        <w:right w:val="none" w:sz="0" w:space="0" w:color="auto"/>
                      </w:divBdr>
                      <w:divsChild>
                        <w:div w:id="1319265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cupk.edu.cn/cwb/c/2024-11-29/509331.shtm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upk.edu.cn/xxglb/cl/2024-02-23/zscq.pdf" TargetMode="Externa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1384</TotalTime>
  <Pages>14</Pages>
  <Words>779</Words>
  <Characters>4446</Characters>
  <Application>Microsoft Office Word</Application>
  <DocSecurity>0</DocSecurity>
  <Lines>37</Lines>
  <Paragraphs>10</Paragraphs>
  <ScaleCrop>false</ScaleCrop>
  <Company>Microsoft</Company>
  <LinksUpToDate>false</LinksUpToDate>
  <CharactersWithSpaces>5215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杨絮</dc:creator>
  <cp:lastModifiedBy>Xu Yang</cp:lastModifiedBy>
  <cp:revision>8</cp:revision>
  <dcterms:created xsi:type="dcterms:W3CDTF">2023-11-29T11:53:00Z</dcterms:created>
  <dcterms:modified xsi:type="dcterms:W3CDTF">2026-09-15T10:24:00Z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A16CD08BD2914A1C97EA2B2522431380_13</vt:lpwstr>
  </property>
</Properties>
</file>