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E6" w:rsidRPr="00B434E6" w:rsidRDefault="00B434E6" w:rsidP="00B434E6">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B434E6">
        <w:rPr>
          <w:rFonts w:ascii="微软雅黑" w:eastAsia="微软雅黑" w:hAnsi="微软雅黑" w:cs="宋体" w:hint="eastAsia"/>
          <w:b/>
          <w:bCs/>
          <w:color w:val="4B4B4B"/>
          <w:kern w:val="36"/>
          <w:sz w:val="30"/>
          <w:szCs w:val="30"/>
        </w:rPr>
        <w:t>教育部关于高校教师师德失范行为</w:t>
      </w:r>
      <w:r w:rsidRPr="00B434E6">
        <w:rPr>
          <w:rFonts w:ascii="微软雅黑" w:eastAsia="微软雅黑" w:hAnsi="微软雅黑" w:cs="宋体" w:hint="eastAsia"/>
          <w:b/>
          <w:bCs/>
          <w:color w:val="4B4B4B"/>
          <w:kern w:val="36"/>
          <w:sz w:val="30"/>
          <w:szCs w:val="30"/>
        </w:rPr>
        <w:br/>
        <w:t>处理的指导意见</w:t>
      </w:r>
    </w:p>
    <w:p w:rsidR="00B434E6" w:rsidRPr="00B434E6" w:rsidRDefault="00B434E6" w:rsidP="00B434E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教师〔2018〕17号</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bookmarkStart w:id="0" w:name="_GoBack"/>
      <w:bookmarkEnd w:id="0"/>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二、高校教师要自觉加强师德修养，严格遵守师德规范，严以律己，为人师表，把教书育人和自我修养结合起来，坚持以德立身、以德立学、以德施教、以德育德。发生师德失范行为，本人要承担相应责任。</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lastRenderedPageBreak/>
        <w:t xml:space="preserve">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四、对师德失范行为的处理，应坚持公平公正、教育与惩处相结合的原则，做到事实清楚、证据确凿、定性准确、处理适当、程序合法、手续完备。</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lastRenderedPageBreak/>
        <w:t xml:space="preserve">　　六、高校师德师风建设要坚持权责对等、分级负责、层层落实、失责必问、问责必严的原则。对于相关单位和责任人不履行或不正确履行职责，有下列情形之一的，根据职责权限和责任划分进行问责：</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（一）师德师风制度建设、日常教育监督、舆论宣传、预防工作不到位；</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（二）师德失范问题排查发现不及时；</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（三）对已发现的师德失范行为处置不力、方式不当；</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（四）已作出的师德失范行为处理决定落实不到位，师德失范行为整改不彻底；</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（五）多次出现师德失范问题或因师德失范行为引起不良社会影响；</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（六）其他应当问责的失职失责情形。</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七、教师出现师德失范问题，所在院（系）行政主要负责人和党组织主要负责人需向学校分别做出检讨，由学校依据有关规定视情节轻重采取约谈、诫勉谈话、通报批评、纪律处分和组织处理等方式进行问责。</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八、教师出现师德失范问题，学校需向上级主管部门做出说明，并引以为戒，进行自查自纠与落实整改。如有学校反复出现师德失范问题，分管校领导应向学校做出检讨，学校应在上级主管部门督导下进行整改。</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 xml:space="preserve">　　九、各地各校应当依据本意见制定高校教师师德失范行为负面清单及处理办法，并报上级主管部门备案。</w:t>
      </w:r>
    </w:p>
    <w:p w:rsidR="00B434E6" w:rsidRPr="00B434E6" w:rsidRDefault="00B434E6" w:rsidP="00B434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lastRenderedPageBreak/>
        <w:t xml:space="preserve">　　十、民办高校的劳动人事管理执行《中华人民共和国劳动合同法》规定，对教师师德失范行为的处理，遵照本指导意见执行。　</w:t>
      </w:r>
    </w:p>
    <w:p w:rsidR="00B434E6" w:rsidRPr="00B434E6" w:rsidRDefault="00B434E6" w:rsidP="00B434E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教育部</w:t>
      </w:r>
    </w:p>
    <w:p w:rsidR="00B434E6" w:rsidRPr="00B434E6" w:rsidRDefault="00B434E6" w:rsidP="00B434E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4E6">
        <w:rPr>
          <w:rFonts w:ascii="微软雅黑" w:eastAsia="微软雅黑" w:hAnsi="微软雅黑" w:cs="宋体" w:hint="eastAsia"/>
          <w:color w:val="4B4B4B"/>
          <w:kern w:val="0"/>
          <w:sz w:val="24"/>
          <w:szCs w:val="24"/>
        </w:rPr>
        <w:t>2018年11月8日</w:t>
      </w:r>
    </w:p>
    <w:p w:rsidR="00433C85" w:rsidRDefault="00433C85"/>
    <w:sectPr w:rsidR="00433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91" w:rsidRDefault="007A7691" w:rsidP="00B434E6">
      <w:r>
        <w:separator/>
      </w:r>
    </w:p>
  </w:endnote>
  <w:endnote w:type="continuationSeparator" w:id="0">
    <w:p w:rsidR="007A7691" w:rsidRDefault="007A7691" w:rsidP="00B4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91" w:rsidRDefault="007A7691" w:rsidP="00B434E6">
      <w:r>
        <w:separator/>
      </w:r>
    </w:p>
  </w:footnote>
  <w:footnote w:type="continuationSeparator" w:id="0">
    <w:p w:rsidR="007A7691" w:rsidRDefault="007A7691" w:rsidP="00B43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55"/>
    <w:rsid w:val="00433C85"/>
    <w:rsid w:val="007A7691"/>
    <w:rsid w:val="00B434E6"/>
    <w:rsid w:val="00CD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14775A-5CA6-4768-A591-8A57AD57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4E6"/>
    <w:rPr>
      <w:sz w:val="18"/>
      <w:szCs w:val="18"/>
    </w:rPr>
  </w:style>
  <w:style w:type="paragraph" w:styleId="a4">
    <w:name w:val="footer"/>
    <w:basedOn w:val="a"/>
    <w:link w:val="Char0"/>
    <w:uiPriority w:val="99"/>
    <w:unhideWhenUsed/>
    <w:rsid w:val="00B434E6"/>
    <w:pPr>
      <w:tabs>
        <w:tab w:val="center" w:pos="4153"/>
        <w:tab w:val="right" w:pos="8306"/>
      </w:tabs>
      <w:snapToGrid w:val="0"/>
      <w:jc w:val="left"/>
    </w:pPr>
    <w:rPr>
      <w:sz w:val="18"/>
      <w:szCs w:val="18"/>
    </w:rPr>
  </w:style>
  <w:style w:type="character" w:customStyle="1" w:styleId="Char0">
    <w:name w:val="页脚 Char"/>
    <w:basedOn w:val="a0"/>
    <w:link w:val="a4"/>
    <w:uiPriority w:val="99"/>
    <w:rsid w:val="00B434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719618">
      <w:bodyDiv w:val="1"/>
      <w:marLeft w:val="0"/>
      <w:marRight w:val="0"/>
      <w:marTop w:val="0"/>
      <w:marBottom w:val="0"/>
      <w:divBdr>
        <w:top w:val="none" w:sz="0" w:space="0" w:color="auto"/>
        <w:left w:val="none" w:sz="0" w:space="0" w:color="auto"/>
        <w:bottom w:val="none" w:sz="0" w:space="0" w:color="auto"/>
        <w:right w:val="none" w:sz="0" w:space="0" w:color="auto"/>
      </w:divBdr>
      <w:divsChild>
        <w:div w:id="1899705281">
          <w:marLeft w:val="0"/>
          <w:marRight w:val="0"/>
          <w:marTop w:val="0"/>
          <w:marBottom w:val="0"/>
          <w:divBdr>
            <w:top w:val="none" w:sz="0" w:space="0" w:color="auto"/>
            <w:left w:val="none" w:sz="0" w:space="0" w:color="auto"/>
            <w:bottom w:val="none" w:sz="0" w:space="0" w:color="auto"/>
            <w:right w:val="none" w:sz="0" w:space="0" w:color="auto"/>
          </w:divBdr>
          <w:divsChild>
            <w:div w:id="185564652">
              <w:marLeft w:val="0"/>
              <w:marRight w:val="0"/>
              <w:marTop w:val="0"/>
              <w:marBottom w:val="0"/>
              <w:divBdr>
                <w:top w:val="none" w:sz="0" w:space="0" w:color="auto"/>
                <w:left w:val="none" w:sz="0" w:space="0" w:color="auto"/>
                <w:bottom w:val="none" w:sz="0" w:space="0" w:color="auto"/>
                <w:right w:val="none" w:sz="0" w:space="0" w:color="auto"/>
              </w:divBdr>
              <w:divsChild>
                <w:div w:id="2120297145">
                  <w:marLeft w:val="0"/>
                  <w:marRight w:val="0"/>
                  <w:marTop w:val="0"/>
                  <w:marBottom w:val="0"/>
                  <w:divBdr>
                    <w:top w:val="single" w:sz="6" w:space="31" w:color="BCBCBC"/>
                    <w:left w:val="single" w:sz="6" w:space="31" w:color="BCBCBC"/>
                    <w:bottom w:val="single" w:sz="6" w:space="15" w:color="BCBCBC"/>
                    <w:right w:val="single" w:sz="6" w:space="31" w:color="BCBCBC"/>
                  </w:divBdr>
                  <w:divsChild>
                    <w:div w:id="1904483446">
                      <w:marLeft w:val="0"/>
                      <w:marRight w:val="0"/>
                      <w:marTop w:val="0"/>
                      <w:marBottom w:val="0"/>
                      <w:divBdr>
                        <w:top w:val="none" w:sz="0" w:space="0" w:color="auto"/>
                        <w:left w:val="none" w:sz="0" w:space="0" w:color="auto"/>
                        <w:bottom w:val="none" w:sz="0" w:space="0" w:color="auto"/>
                        <w:right w:val="none" w:sz="0" w:space="0" w:color="auto"/>
                      </w:divBdr>
                      <w:divsChild>
                        <w:div w:id="2131534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2019-05-07T04:17:00Z</dcterms:created>
  <dcterms:modified xsi:type="dcterms:W3CDTF">2019-05-07T04:18:00Z</dcterms:modified>
</cp:coreProperties>
</file>