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Cs/>
          <w:sz w:val="32"/>
          <w:szCs w:val="32"/>
        </w:rPr>
      </w:pPr>
    </w:p>
    <w:p>
      <w:pPr>
        <w:jc w:val="center"/>
        <w:rPr>
          <w:rFonts w:ascii="宋体" w:hAnsi="宋体"/>
          <w:bCs/>
          <w:sz w:val="32"/>
          <w:szCs w:val="32"/>
        </w:rPr>
      </w:pPr>
    </w:p>
    <w:p>
      <w:pPr>
        <w:jc w:val="center"/>
        <w:rPr>
          <w:rFonts w:ascii="宋体" w:hAnsi="宋体"/>
          <w:bCs/>
          <w:sz w:val="32"/>
          <w:szCs w:val="32"/>
        </w:rPr>
      </w:pPr>
    </w:p>
    <w:p>
      <w:pPr>
        <w:jc w:val="center"/>
        <w:rPr>
          <w:rFonts w:ascii="宋体" w:hAnsi="宋体"/>
          <w:bCs/>
          <w:sz w:val="32"/>
          <w:szCs w:val="32"/>
        </w:rPr>
      </w:pPr>
    </w:p>
    <w:p>
      <w:pPr>
        <w:jc w:val="center"/>
        <w:rPr>
          <w:rFonts w:ascii="宋体" w:hAnsi="宋体"/>
          <w:bCs/>
          <w:sz w:val="32"/>
          <w:szCs w:val="32"/>
        </w:rPr>
      </w:pPr>
    </w:p>
    <w:p>
      <w:pPr>
        <w:jc w:val="center"/>
        <w:rPr>
          <w:rFonts w:ascii="宋体" w:hAnsi="宋体"/>
          <w:bCs/>
          <w:sz w:val="32"/>
          <w:szCs w:val="32"/>
        </w:rPr>
      </w:pPr>
    </w:p>
    <w:p>
      <w:pPr>
        <w:spacing w:line="520" w:lineRule="exact"/>
        <w:jc w:val="center"/>
        <w:rPr>
          <w:rFonts w:ascii="宋体" w:hAnsi="宋体"/>
          <w:bCs/>
          <w:sz w:val="32"/>
          <w:szCs w:val="32"/>
        </w:rPr>
      </w:pPr>
    </w:p>
    <w:p>
      <w:pPr>
        <w:spacing w:line="520" w:lineRule="exact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中石大克校区财〔2016〕7号</w:t>
      </w:r>
    </w:p>
    <w:p>
      <w:pPr>
        <w:jc w:val="center"/>
        <w:rPr>
          <w:rFonts w:ascii="仿宋" w:hAnsi="仿宋" w:eastAsia="仿宋"/>
          <w:bCs/>
          <w:sz w:val="32"/>
          <w:szCs w:val="32"/>
        </w:rPr>
      </w:pPr>
    </w:p>
    <w:p>
      <w:pPr>
        <w:adjustRightInd w:val="0"/>
        <w:snapToGrid w:val="0"/>
        <w:spacing w:before="312" w:beforeLines="100" w:line="56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关于印发《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中国</w:t>
      </w:r>
      <w:r>
        <w:rPr>
          <w:rFonts w:ascii="方正小标宋简体" w:hAnsi="方正小标宋简体" w:eastAsia="方正小标宋简体"/>
          <w:bCs/>
          <w:sz w:val="36"/>
          <w:szCs w:val="36"/>
        </w:rPr>
        <w:t>石油大学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（</w:t>
      </w:r>
      <w:r>
        <w:rPr>
          <w:rFonts w:ascii="方正小标宋简体" w:hAnsi="方正小标宋简体" w:eastAsia="方正小标宋简体"/>
          <w:bCs/>
          <w:sz w:val="36"/>
          <w:szCs w:val="36"/>
        </w:rPr>
        <w:t>北京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）</w:t>
      </w:r>
      <w:r>
        <w:rPr>
          <w:rFonts w:ascii="方正小标宋简体" w:hAnsi="方正小标宋简体" w:eastAsia="方正小标宋简体"/>
          <w:bCs/>
          <w:sz w:val="36"/>
          <w:szCs w:val="36"/>
        </w:rPr>
        <w:t>克拉玛依校区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助教及相关学生公寓管理办法（暂行）</w:t>
      </w:r>
      <w:r>
        <w:rPr>
          <w:rFonts w:hint="eastAsia" w:ascii="方正小标宋简体" w:hAnsi="方正小标宋简体" w:eastAsia="方正小标宋简体"/>
          <w:sz w:val="36"/>
          <w:szCs w:val="36"/>
        </w:rPr>
        <w:t>》的通知</w:t>
      </w:r>
    </w:p>
    <w:p>
      <w:pPr>
        <w:adjustRightInd w:val="0"/>
        <w:snapToGrid w:val="0"/>
        <w:spacing w:before="312" w:beforeLines="100"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校区各部门、单位：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现将《中国</w:t>
      </w:r>
      <w:r>
        <w:rPr>
          <w:rFonts w:ascii="仿宋" w:hAnsi="仿宋" w:eastAsia="仿宋"/>
          <w:bCs/>
          <w:sz w:val="32"/>
          <w:szCs w:val="32"/>
        </w:rPr>
        <w:t>石油大学</w:t>
      </w:r>
      <w:r>
        <w:rPr>
          <w:rFonts w:hint="eastAsia" w:ascii="仿宋" w:hAnsi="仿宋" w:eastAsia="仿宋"/>
          <w:bCs/>
          <w:sz w:val="32"/>
          <w:szCs w:val="32"/>
        </w:rPr>
        <w:t>（</w:t>
      </w:r>
      <w:r>
        <w:rPr>
          <w:rFonts w:ascii="仿宋" w:hAnsi="仿宋" w:eastAsia="仿宋"/>
          <w:bCs/>
          <w:sz w:val="32"/>
          <w:szCs w:val="32"/>
        </w:rPr>
        <w:t>北京</w:t>
      </w:r>
      <w:r>
        <w:rPr>
          <w:rFonts w:hint="eastAsia" w:ascii="仿宋" w:hAnsi="仿宋" w:eastAsia="仿宋"/>
          <w:bCs/>
          <w:sz w:val="32"/>
          <w:szCs w:val="32"/>
        </w:rPr>
        <w:t>）</w:t>
      </w:r>
      <w:r>
        <w:rPr>
          <w:rFonts w:ascii="仿宋" w:hAnsi="仿宋" w:eastAsia="仿宋"/>
          <w:bCs/>
          <w:sz w:val="32"/>
          <w:szCs w:val="32"/>
        </w:rPr>
        <w:t>克拉玛依校区</w:t>
      </w:r>
      <w:r>
        <w:rPr>
          <w:rFonts w:hint="eastAsia" w:ascii="仿宋" w:hAnsi="仿宋" w:eastAsia="仿宋"/>
          <w:bCs/>
          <w:sz w:val="32"/>
          <w:szCs w:val="32"/>
        </w:rPr>
        <w:t>助教及相关学生公寓管理办法（暂行）》印发给你们，请遵照执行。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widowControl/>
        <w:adjustRightInd w:val="0"/>
        <w:snapToGrid w:val="0"/>
        <w:spacing w:line="540" w:lineRule="exact"/>
        <w:ind w:firstLine="640" w:firstLineChars="200"/>
        <w:jc w:val="righ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 中国石油大学（北京）克拉玛依校区</w:t>
      </w:r>
    </w:p>
    <w:p>
      <w:pPr>
        <w:jc w:val="center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                    2016年11月1日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tbl>
      <w:tblPr>
        <w:tblStyle w:val="8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rPr>
                <w:rFonts w:ascii="仿宋" w:hAnsi="仿宋" w:eastAsia="仿宋"/>
                <w:w w:val="9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 xml:space="preserve">中国石油大学（北京）克拉玛依校区综合办公室     </w:t>
            </w:r>
            <w:r>
              <w:rPr>
                <w:rFonts w:hint="eastAsia" w:ascii="仿宋" w:hAnsi="仿宋" w:eastAsia="仿宋"/>
                <w:w w:val="90"/>
                <w:sz w:val="28"/>
                <w:szCs w:val="28"/>
              </w:rPr>
              <w:t xml:space="preserve">2016年11月1日印发 </w:t>
            </w:r>
          </w:p>
        </w:tc>
      </w:tr>
    </w:tbl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中国石油大学（北京）克拉玛依校区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助教及相关学生公寓管理办法（暂行）</w:t>
      </w:r>
    </w:p>
    <w:p>
      <w:pPr>
        <w:spacing w:line="432" w:lineRule="auto"/>
        <w:ind w:firstLine="551" w:firstLineChars="19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第一条</w:t>
      </w:r>
      <w:r>
        <w:rPr>
          <w:rFonts w:hint="eastAsia" w:ascii="仿宋" w:hAnsi="仿宋" w:eastAsia="仿宋"/>
          <w:sz w:val="28"/>
          <w:szCs w:val="28"/>
        </w:rPr>
        <w:t xml:space="preserve">  为规范来中国石油大学（北京）克拉玛依校区（以下简称“校区”）工作、学习学生的管理，切实保障学生临时住房需要，方便学生尽快投入工作和学习，特制定本办法。</w:t>
      </w:r>
    </w:p>
    <w:p>
      <w:pPr>
        <w:spacing w:line="432" w:lineRule="auto"/>
        <w:ind w:firstLine="551" w:firstLineChars="19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第二条  </w:t>
      </w:r>
      <w:r>
        <w:rPr>
          <w:rFonts w:hint="eastAsia" w:ascii="仿宋" w:hAnsi="仿宋" w:eastAsia="仿宋"/>
          <w:sz w:val="28"/>
          <w:szCs w:val="28"/>
        </w:rPr>
        <w:t>本办法所指来校区工作、学习的学生范围包括：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spacing w:line="43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1.校本部委派来校区担任助教的学生。</w:t>
      </w:r>
    </w:p>
    <w:p>
      <w:pPr>
        <w:spacing w:line="43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2.校本部委派来校区学习的专业型硕士、卓越班学生和交换生。</w:t>
      </w:r>
    </w:p>
    <w:p>
      <w:pPr>
        <w:spacing w:line="43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3.校区教师在校本部招收的研究生、博士生。</w:t>
      </w:r>
    </w:p>
    <w:p>
      <w:pPr>
        <w:spacing w:line="432" w:lineRule="auto"/>
        <w:ind w:firstLine="560" w:firstLineChars="200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4.外单位来校区学习、培训的学生。</w:t>
      </w:r>
      <w:r>
        <w:rPr>
          <w:rFonts w:ascii="仿宋" w:hAnsi="仿宋" w:eastAsia="仿宋"/>
          <w:color w:val="FF0000"/>
          <w:sz w:val="28"/>
          <w:szCs w:val="28"/>
        </w:rPr>
        <w:t xml:space="preserve"> </w:t>
      </w:r>
    </w:p>
    <w:p>
      <w:pPr>
        <w:spacing w:line="432" w:lineRule="auto"/>
        <w:ind w:firstLine="551" w:firstLineChars="19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第三条  </w:t>
      </w:r>
      <w:r>
        <w:rPr>
          <w:rFonts w:hint="eastAsia" w:ascii="仿宋" w:hAnsi="仿宋" w:eastAsia="仿宋"/>
          <w:sz w:val="28"/>
          <w:szCs w:val="28"/>
        </w:rPr>
        <w:t>学生公寓安排原则</w:t>
      </w:r>
    </w:p>
    <w:p>
      <w:pPr>
        <w:spacing w:line="43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1.本科生四人一间，硕士生两人一间，博士生一人一间。</w:t>
      </w:r>
    </w:p>
    <w:p>
      <w:pPr>
        <w:spacing w:line="43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2.中国石油大学（北京）克拉玛依校区具有学生公寓的管理权。</w:t>
      </w:r>
    </w:p>
    <w:p>
      <w:pPr>
        <w:spacing w:line="43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3.学生公寓由校区</w:t>
      </w:r>
      <w:r>
        <w:rPr>
          <w:rFonts w:hint="eastAsia" w:ascii="仿宋" w:hAnsi="仿宋" w:eastAsia="仿宋"/>
          <w:sz w:val="28"/>
          <w:szCs w:val="28"/>
          <w:lang w:eastAsia="zh-CN"/>
        </w:rPr>
        <w:t>校园管理部</w:t>
      </w:r>
      <w:r>
        <w:rPr>
          <w:rFonts w:hint="eastAsia" w:ascii="仿宋" w:hAnsi="仿宋" w:eastAsia="仿宋"/>
          <w:sz w:val="28"/>
          <w:szCs w:val="28"/>
        </w:rPr>
        <w:t>统一安排，</w:t>
      </w:r>
      <w:r>
        <w:rPr>
          <w:rFonts w:ascii="仿宋" w:hAnsi="仿宋" w:eastAsia="仿宋"/>
          <w:sz w:val="28"/>
          <w:szCs w:val="28"/>
        </w:rPr>
        <w:t>未经</w:t>
      </w:r>
      <w:r>
        <w:rPr>
          <w:rFonts w:hint="eastAsia" w:ascii="仿宋" w:hAnsi="仿宋" w:eastAsia="仿宋"/>
          <w:sz w:val="28"/>
          <w:szCs w:val="28"/>
          <w:lang w:eastAsia="zh-CN"/>
        </w:rPr>
        <w:t>校园管理部</w:t>
      </w:r>
      <w:r>
        <w:rPr>
          <w:rFonts w:ascii="仿宋" w:hAnsi="仿宋" w:eastAsia="仿宋"/>
          <w:sz w:val="28"/>
          <w:szCs w:val="28"/>
        </w:rPr>
        <w:t>批准，不得擅自调换房间或床位。</w:t>
      </w:r>
    </w:p>
    <w:p>
      <w:pPr>
        <w:spacing w:line="432" w:lineRule="auto"/>
        <w:ind w:firstLine="551" w:firstLineChars="19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第四条  </w:t>
      </w:r>
      <w:r>
        <w:rPr>
          <w:rFonts w:hint="eastAsia" w:ascii="仿宋" w:hAnsi="仿宋" w:eastAsia="仿宋"/>
          <w:sz w:val="28"/>
          <w:szCs w:val="28"/>
        </w:rPr>
        <w:t>学生公寓收费标准</w:t>
      </w:r>
    </w:p>
    <w:p>
      <w:pPr>
        <w:spacing w:line="432" w:lineRule="auto"/>
        <w:ind w:firstLine="618" w:firstLineChars="22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1.为促进校本部学生来校区担任助教岗位，助教岗位的学生经批准后交1000元住宿押金，退宿时无损坏家具全额返还，免交住宿费用。</w:t>
      </w:r>
    </w:p>
    <w:p>
      <w:pPr>
        <w:spacing w:line="43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2.专业型硕士统一由校区管理，按照学生住宿管理规定收取1000元/人·学年住宿费用。</w:t>
      </w:r>
    </w:p>
    <w:p>
      <w:pPr>
        <w:spacing w:line="43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3.卓越班学生和交换生公寓收费标准按照相关文件执行。</w:t>
      </w:r>
    </w:p>
    <w:p>
      <w:pPr>
        <w:spacing w:line="432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4.校区教师在校本部所招收的研究生、博士生:</w:t>
      </w:r>
    </w:p>
    <w:p>
      <w:pPr>
        <w:spacing w:line="432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短期居住（住宿时间未达到一个学期）统一安排校区周转性住房，按照周转性住房收费标准收取300元/月·间。</w:t>
      </w:r>
    </w:p>
    <w:p>
      <w:pPr>
        <w:spacing w:line="432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长期居住（住宿时间一个学期以上）的由校本部开据退宿证明，校区按照学生公寓统一收费标准收取1000元/人·学年住宿费用。</w:t>
      </w:r>
    </w:p>
    <w:p>
      <w:pPr>
        <w:spacing w:line="43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5.外单位来校区学习、培训的学生按照每人20元/天的标准收取住宿费。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spacing w:line="43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学生公寓住宿用电按照中国石油大学（北京）相关要求本科生享受80度/人·学年；研究生享受100度/人·学年；博士生享受120度/人·学年的免费用电，超出费用由学生个人承担。凉水学生免费使用，热水按计量收费。</w:t>
      </w:r>
    </w:p>
    <w:p>
      <w:pPr>
        <w:spacing w:line="432" w:lineRule="auto"/>
        <w:ind w:firstLine="551" w:firstLineChars="19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第五条  </w:t>
      </w:r>
      <w:r>
        <w:rPr>
          <w:rFonts w:hint="eastAsia" w:ascii="仿宋" w:hAnsi="仿宋" w:eastAsia="仿宋"/>
          <w:sz w:val="28"/>
          <w:szCs w:val="28"/>
        </w:rPr>
        <w:t>学生公寓申报审批程序</w:t>
      </w:r>
    </w:p>
    <w:p>
      <w:pPr>
        <w:spacing w:line="43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入住人员填写《中国石油大学（北京）克拉玛依校区学生公寓入住申请表》，经导师同意及校区相关部门审批后，持申请表到学生公寓管理人员处办理相关入住手续。</w:t>
      </w:r>
    </w:p>
    <w:p>
      <w:pPr>
        <w:spacing w:line="432" w:lineRule="auto"/>
        <w:ind w:firstLine="551" w:firstLineChars="19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第六条  </w:t>
      </w:r>
      <w:r>
        <w:rPr>
          <w:rFonts w:hint="eastAsia" w:ascii="仿宋" w:hAnsi="仿宋" w:eastAsia="仿宋"/>
          <w:sz w:val="28"/>
          <w:szCs w:val="28"/>
        </w:rPr>
        <w:t>学生</w:t>
      </w:r>
      <w:r>
        <w:rPr>
          <w:rFonts w:ascii="仿宋" w:hAnsi="仿宋" w:eastAsia="仿宋"/>
          <w:sz w:val="28"/>
          <w:szCs w:val="28"/>
        </w:rPr>
        <w:t>公寓</w:t>
      </w:r>
      <w:r>
        <w:rPr>
          <w:rFonts w:hint="eastAsia" w:ascii="仿宋" w:hAnsi="仿宋" w:eastAsia="仿宋"/>
          <w:sz w:val="28"/>
          <w:szCs w:val="28"/>
        </w:rPr>
        <w:t>管理的相关规定</w:t>
      </w:r>
    </w:p>
    <w:p>
      <w:pPr>
        <w:spacing w:line="43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1.学生</w:t>
      </w:r>
      <w:r>
        <w:rPr>
          <w:rFonts w:ascii="仿宋" w:hAnsi="仿宋" w:eastAsia="仿宋"/>
          <w:sz w:val="28"/>
          <w:szCs w:val="28"/>
        </w:rPr>
        <w:t>应熟知公寓的各项管理制度并自觉执行，培养文明行为举止和</w:t>
      </w:r>
      <w:r>
        <w:rPr>
          <w:rFonts w:hint="eastAsia" w:ascii="仿宋" w:hAnsi="仿宋" w:eastAsia="仿宋"/>
          <w:sz w:val="28"/>
          <w:szCs w:val="28"/>
        </w:rPr>
        <w:t>良好</w:t>
      </w:r>
      <w:r>
        <w:rPr>
          <w:rFonts w:ascii="仿宋" w:hAnsi="仿宋" w:eastAsia="仿宋"/>
          <w:sz w:val="28"/>
          <w:szCs w:val="28"/>
        </w:rPr>
        <w:t>的</w:t>
      </w:r>
      <w:r>
        <w:rPr>
          <w:rFonts w:hint="eastAsia" w:ascii="仿宋" w:hAnsi="仿宋" w:eastAsia="仿宋"/>
          <w:sz w:val="28"/>
          <w:szCs w:val="28"/>
        </w:rPr>
        <w:t>个人</w:t>
      </w:r>
      <w:r>
        <w:rPr>
          <w:rFonts w:ascii="仿宋" w:hAnsi="仿宋" w:eastAsia="仿宋"/>
          <w:sz w:val="28"/>
          <w:szCs w:val="28"/>
        </w:rPr>
        <w:t>卫生习惯，自觉</w:t>
      </w:r>
      <w:r>
        <w:rPr>
          <w:rFonts w:hint="eastAsia" w:ascii="仿宋" w:hAnsi="仿宋" w:eastAsia="仿宋"/>
          <w:sz w:val="28"/>
          <w:szCs w:val="28"/>
        </w:rPr>
        <w:t>维护</w:t>
      </w:r>
      <w:r>
        <w:rPr>
          <w:rFonts w:ascii="仿宋" w:hAnsi="仿宋" w:eastAsia="仿宋"/>
          <w:sz w:val="28"/>
          <w:szCs w:val="28"/>
        </w:rPr>
        <w:t>公共秩序和环境卫生，损坏公共财物要按规定赔偿。</w:t>
      </w:r>
      <w:r>
        <w:rPr>
          <w:rFonts w:hint="eastAsia" w:ascii="仿宋" w:hAnsi="仿宋" w:eastAsia="仿宋"/>
          <w:sz w:val="28"/>
          <w:szCs w:val="28"/>
        </w:rPr>
        <w:t>学生公寓内卫生按照中国石油大学（北京）克拉玛依校区规定，房间以及公共区域卫生由入住学生自行打扫，定期检查。</w:t>
      </w:r>
    </w:p>
    <w:p>
      <w:pPr>
        <w:spacing w:line="43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2.学生日常管理由</w:t>
      </w:r>
      <w:r>
        <w:rPr>
          <w:rFonts w:ascii="仿宋" w:hAnsi="仿宋" w:eastAsia="仿宋"/>
          <w:sz w:val="28"/>
          <w:szCs w:val="28"/>
        </w:rPr>
        <w:t>学生工作</w:t>
      </w:r>
      <w:r>
        <w:rPr>
          <w:rFonts w:hint="eastAsia" w:ascii="仿宋" w:hAnsi="仿宋" w:eastAsia="仿宋"/>
          <w:sz w:val="28"/>
          <w:szCs w:val="28"/>
        </w:rPr>
        <w:t>与安全保卫部负责。</w:t>
      </w:r>
    </w:p>
    <w:p>
      <w:pPr>
        <w:spacing w:line="43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3.学生生活所需一卡通由信息与科技管理部负责。</w:t>
      </w:r>
    </w:p>
    <w:p>
      <w:pPr>
        <w:spacing w:line="43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4.学生</w:t>
      </w:r>
      <w:r>
        <w:rPr>
          <w:rFonts w:ascii="仿宋" w:hAnsi="仿宋" w:eastAsia="仿宋"/>
          <w:sz w:val="28"/>
          <w:szCs w:val="28"/>
        </w:rPr>
        <w:t>住宿</w:t>
      </w:r>
      <w:r>
        <w:rPr>
          <w:rFonts w:hint="eastAsia" w:ascii="仿宋" w:hAnsi="仿宋" w:eastAsia="仿宋"/>
          <w:sz w:val="28"/>
          <w:szCs w:val="28"/>
        </w:rPr>
        <w:t>违纪</w:t>
      </w:r>
      <w:r>
        <w:rPr>
          <w:rFonts w:ascii="仿宋" w:hAnsi="仿宋" w:eastAsia="仿宋"/>
          <w:sz w:val="28"/>
          <w:szCs w:val="28"/>
        </w:rPr>
        <w:t>依据《</w:t>
      </w:r>
      <w:r>
        <w:rPr>
          <w:rFonts w:hint="eastAsia" w:ascii="仿宋" w:hAnsi="仿宋" w:eastAsia="仿宋"/>
          <w:sz w:val="28"/>
          <w:szCs w:val="28"/>
        </w:rPr>
        <w:t>中国</w:t>
      </w:r>
      <w:r>
        <w:rPr>
          <w:rFonts w:ascii="仿宋" w:hAnsi="仿宋" w:eastAsia="仿宋"/>
          <w:sz w:val="28"/>
          <w:szCs w:val="28"/>
        </w:rPr>
        <w:t>石油大学（</w:t>
      </w:r>
      <w:r>
        <w:rPr>
          <w:rFonts w:hint="eastAsia" w:ascii="仿宋" w:hAnsi="仿宋" w:eastAsia="仿宋"/>
          <w:sz w:val="28"/>
          <w:szCs w:val="28"/>
        </w:rPr>
        <w:t>北京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克拉玛依校区</w:t>
      </w:r>
      <w:r>
        <w:rPr>
          <w:rFonts w:ascii="仿宋" w:hAnsi="仿宋" w:eastAsia="仿宋"/>
          <w:sz w:val="28"/>
          <w:szCs w:val="28"/>
        </w:rPr>
        <w:t>学生住宿违纪处理办法》</w:t>
      </w:r>
      <w:r>
        <w:rPr>
          <w:rFonts w:hint="eastAsia" w:ascii="仿宋" w:hAnsi="仿宋" w:eastAsia="仿宋"/>
          <w:sz w:val="28"/>
          <w:szCs w:val="28"/>
        </w:rPr>
        <w:t>进行处理</w:t>
      </w:r>
      <w:r>
        <w:rPr>
          <w:rFonts w:ascii="仿宋" w:hAnsi="仿宋" w:eastAsia="仿宋"/>
          <w:sz w:val="28"/>
          <w:szCs w:val="28"/>
        </w:rPr>
        <w:t>，处理权在学生工作与安全保卫部</w:t>
      </w:r>
      <w:r>
        <w:rPr>
          <w:rFonts w:hint="eastAsia" w:ascii="仿宋" w:hAnsi="仿宋" w:eastAsia="仿宋"/>
          <w:sz w:val="28"/>
          <w:szCs w:val="28"/>
        </w:rPr>
        <w:t>，处理结果报校本部备案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pStyle w:val="7"/>
        <w:spacing w:before="0" w:beforeAutospacing="0" w:after="0" w:afterAutospacing="0" w:line="432" w:lineRule="auto"/>
        <w:ind w:firstLine="551" w:firstLineChars="196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2"/>
          <w:sz w:val="28"/>
          <w:szCs w:val="28"/>
        </w:rPr>
        <w:t>第七条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 xml:space="preserve">  本办法由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/>
        </w:rPr>
        <w:t>财务部与</w:t>
      </w:r>
      <w:bookmarkStart w:id="0" w:name="_GoBack"/>
      <w:bookmarkEnd w:id="0"/>
      <w:r>
        <w:rPr>
          <w:rFonts w:hint="eastAsia" w:ascii="仿宋" w:hAnsi="仿宋" w:eastAsia="仿宋" w:cs="Times New Roman"/>
          <w:kern w:val="2"/>
          <w:sz w:val="28"/>
          <w:szCs w:val="28"/>
          <w:lang w:eastAsia="zh-CN"/>
        </w:rPr>
        <w:t>校园管理部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>负责解释。</w:t>
      </w:r>
    </w:p>
    <w:p>
      <w:pPr>
        <w:pStyle w:val="7"/>
        <w:spacing w:before="0" w:beforeAutospacing="0" w:after="0" w:afterAutospacing="0" w:line="432" w:lineRule="auto"/>
        <w:ind w:firstLine="551" w:firstLineChars="196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2"/>
          <w:sz w:val="28"/>
          <w:szCs w:val="28"/>
        </w:rPr>
        <w:t>第八条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 xml:space="preserve">  本办法自2016年11月1日起施行。</w:t>
      </w:r>
    </w:p>
    <w:p>
      <w:pPr>
        <w:pStyle w:val="7"/>
        <w:spacing w:before="0" w:beforeAutospacing="0" w:after="0" w:afterAutospacing="0" w:line="432" w:lineRule="auto"/>
        <w:ind w:firstLine="548" w:firstLineChars="196"/>
        <w:rPr>
          <w:rFonts w:ascii="仿宋" w:hAnsi="仿宋" w:eastAsia="仿宋" w:cs="Times New Roman"/>
          <w:kern w:val="2"/>
          <w:sz w:val="28"/>
          <w:szCs w:val="28"/>
        </w:rPr>
      </w:pPr>
    </w:p>
    <w:p>
      <w:pPr>
        <w:pStyle w:val="7"/>
        <w:spacing w:before="0" w:beforeAutospacing="0" w:after="0" w:afterAutospacing="0" w:line="432" w:lineRule="auto"/>
        <w:ind w:left="1701" w:leftChars="270" w:hanging="1134" w:hanging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附件：1.</w:t>
      </w:r>
      <w:r>
        <w:rPr>
          <w:rFonts w:hint="eastAsia" w:ascii="仿宋" w:hAnsi="仿宋" w:eastAsia="仿宋"/>
          <w:sz w:val="28"/>
          <w:szCs w:val="28"/>
        </w:rPr>
        <w:t>中国</w:t>
      </w:r>
      <w:r>
        <w:rPr>
          <w:rFonts w:ascii="仿宋" w:hAnsi="仿宋" w:eastAsia="仿宋"/>
          <w:sz w:val="28"/>
          <w:szCs w:val="28"/>
        </w:rPr>
        <w:t>石油大学（</w:t>
      </w:r>
      <w:r>
        <w:rPr>
          <w:rFonts w:hint="eastAsia" w:ascii="仿宋" w:hAnsi="仿宋" w:eastAsia="仿宋"/>
          <w:sz w:val="28"/>
          <w:szCs w:val="28"/>
        </w:rPr>
        <w:t>北京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克拉玛依校区</w:t>
      </w:r>
      <w:r>
        <w:rPr>
          <w:rFonts w:ascii="仿宋" w:hAnsi="仿宋" w:eastAsia="仿宋"/>
          <w:sz w:val="28"/>
          <w:szCs w:val="28"/>
        </w:rPr>
        <w:t>学生住宿违纪</w:t>
      </w:r>
    </w:p>
    <w:p>
      <w:pPr>
        <w:pStyle w:val="7"/>
        <w:spacing w:before="0" w:beforeAutospacing="0" w:after="0" w:afterAutospacing="0" w:line="432" w:lineRule="auto"/>
        <w:ind w:left="1701" w:leftChars="81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处理办法</w:t>
      </w:r>
    </w:p>
    <w:p>
      <w:pPr>
        <w:spacing w:line="432" w:lineRule="auto"/>
        <w:ind w:firstLine="1400" w:firstLineChars="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2.中国石油大学（北京）克拉玛依校区学生公寓入住</w:t>
      </w:r>
    </w:p>
    <w:p>
      <w:pPr>
        <w:spacing w:line="432" w:lineRule="auto"/>
        <w:ind w:firstLine="1680" w:firstLineChars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申请表</w:t>
      </w:r>
    </w:p>
    <w:p>
      <w:pPr>
        <w:spacing w:line="384" w:lineRule="auto"/>
        <w:ind w:firstLine="560" w:firstLineChars="200"/>
        <w:rPr>
          <w:rFonts w:ascii="仿宋" w:hAnsi="仿宋" w:eastAsia="仿宋"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附件1：</w:t>
      </w: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中国石油大学(北京)克拉玛依校区</w:t>
      </w: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学生住宿违纪处理办法(试行)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为了加强对</w:t>
      </w:r>
      <w:r>
        <w:rPr>
          <w:rFonts w:hint="eastAsia" w:ascii="仿宋" w:hAnsi="仿宋" w:eastAsia="仿宋"/>
          <w:sz w:val="28"/>
          <w:szCs w:val="28"/>
        </w:rPr>
        <w:t>校区</w:t>
      </w:r>
      <w:r>
        <w:rPr>
          <w:rFonts w:ascii="仿宋" w:hAnsi="仿宋" w:eastAsia="仿宋"/>
          <w:sz w:val="28"/>
          <w:szCs w:val="28"/>
        </w:rPr>
        <w:t>学生住宿的管理，优化</w:t>
      </w:r>
      <w:r>
        <w:rPr>
          <w:rFonts w:hint="eastAsia" w:ascii="仿宋" w:hAnsi="仿宋" w:eastAsia="仿宋"/>
          <w:sz w:val="28"/>
          <w:szCs w:val="28"/>
        </w:rPr>
        <w:t>校区</w:t>
      </w:r>
      <w:r>
        <w:rPr>
          <w:rFonts w:ascii="仿宋" w:hAnsi="仿宋" w:eastAsia="仿宋"/>
          <w:sz w:val="28"/>
          <w:szCs w:val="28"/>
        </w:rPr>
        <w:t>学生公寓育人环境，把学生公寓建成文明、安全、舒适的大学生之家和学生思想政治教育的重要阵地，根据教育部《普通高等学校学生管理规定》，结合</w:t>
      </w:r>
      <w:r>
        <w:rPr>
          <w:rFonts w:hint="eastAsia" w:ascii="仿宋" w:hAnsi="仿宋" w:eastAsia="仿宋"/>
          <w:sz w:val="28"/>
          <w:szCs w:val="28"/>
        </w:rPr>
        <w:t>校区</w:t>
      </w:r>
      <w:r>
        <w:rPr>
          <w:rFonts w:ascii="仿宋" w:hAnsi="仿宋" w:eastAsia="仿宋"/>
          <w:sz w:val="28"/>
          <w:szCs w:val="28"/>
        </w:rPr>
        <w:t>实际情况，特制定本规定。</w:t>
      </w:r>
    </w:p>
    <w:p>
      <w:pPr>
        <w:snapToGrid w:val="0"/>
        <w:spacing w:before="156" w:beforeLines="50" w:after="156" w:afterLines="50"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第一章  </w:t>
      </w:r>
      <w:r>
        <w:rPr>
          <w:rFonts w:ascii="仿宋" w:hAnsi="仿宋" w:eastAsia="仿宋"/>
          <w:b/>
          <w:sz w:val="28"/>
          <w:szCs w:val="28"/>
        </w:rPr>
        <w:t>住宿管理</w:t>
      </w:r>
    </w:p>
    <w:p>
      <w:pPr>
        <w:snapToGrid w:val="0"/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第一条</w:t>
      </w:r>
      <w:r>
        <w:rPr>
          <w:rFonts w:hint="eastAsia"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整体规划调整时，</w:t>
      </w:r>
      <w:r>
        <w:rPr>
          <w:rFonts w:hint="eastAsia" w:ascii="仿宋" w:hAnsi="仿宋" w:eastAsia="仿宋"/>
          <w:sz w:val="28"/>
          <w:szCs w:val="28"/>
        </w:rPr>
        <w:t>校区</w:t>
      </w:r>
      <w:r>
        <w:rPr>
          <w:rFonts w:ascii="仿宋" w:hAnsi="仿宋" w:eastAsia="仿宋"/>
          <w:sz w:val="28"/>
          <w:szCs w:val="28"/>
        </w:rPr>
        <w:t>有权对学生住宿安排进行调整，住宿学生必须服从大局，配合</w:t>
      </w:r>
      <w:r>
        <w:rPr>
          <w:rFonts w:hint="eastAsia" w:ascii="仿宋" w:hAnsi="仿宋" w:eastAsia="仿宋"/>
          <w:sz w:val="28"/>
          <w:szCs w:val="28"/>
        </w:rPr>
        <w:t>校区</w:t>
      </w:r>
      <w:r>
        <w:rPr>
          <w:rFonts w:ascii="仿宋" w:hAnsi="仿宋" w:eastAsia="仿宋"/>
          <w:sz w:val="28"/>
          <w:szCs w:val="28"/>
        </w:rPr>
        <w:t>的调整。</w:t>
      </w:r>
    </w:p>
    <w:p>
      <w:pPr>
        <w:snapToGrid w:val="0"/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第二条</w:t>
      </w:r>
      <w:r>
        <w:rPr>
          <w:rFonts w:hint="eastAsia" w:ascii="仿宋" w:hAnsi="仿宋" w:eastAsia="仿宋"/>
          <w:b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学生入住学生公寓应当在</w:t>
      </w:r>
      <w:r>
        <w:rPr>
          <w:rFonts w:hint="eastAsia" w:ascii="仿宋" w:hAnsi="仿宋" w:eastAsia="仿宋"/>
          <w:sz w:val="28"/>
          <w:szCs w:val="28"/>
        </w:rPr>
        <w:t>校区</w:t>
      </w:r>
      <w:r>
        <w:rPr>
          <w:rFonts w:ascii="仿宋" w:hAnsi="仿宋" w:eastAsia="仿宋"/>
          <w:sz w:val="28"/>
          <w:szCs w:val="28"/>
        </w:rPr>
        <w:t>为其指定的房间按定员居住。</w:t>
      </w:r>
    </w:p>
    <w:p>
      <w:pPr>
        <w:snapToGrid w:val="0"/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第三条</w:t>
      </w:r>
      <w:r>
        <w:rPr>
          <w:rFonts w:hint="eastAsia"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违反下列规定者，根据情况分别处理：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(一)学生须服从</w:t>
      </w:r>
      <w:r>
        <w:rPr>
          <w:rFonts w:hint="eastAsia" w:ascii="仿宋" w:hAnsi="仿宋" w:eastAsia="仿宋"/>
          <w:sz w:val="28"/>
          <w:szCs w:val="28"/>
        </w:rPr>
        <w:t>校区</w:t>
      </w:r>
      <w:r>
        <w:rPr>
          <w:rFonts w:ascii="仿宋" w:hAnsi="仿宋" w:eastAsia="仿宋"/>
          <w:sz w:val="28"/>
          <w:szCs w:val="28"/>
        </w:rPr>
        <w:t>或学院宿舍调整安排，违者视情节轻重给予通报批评或警告(含)以上纪律处分；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(二)学生不得私自调换宿舍，不得侵占和借居空宿舍，违者给予警告处分；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(三)学生不得留宿非本宿舍人员，违者视情节轻重，给予通报批评或警告(含)以上处分，同宿舍同学知情不报者，给予通报批评或警告(含)以上处分；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(四)学生不得出借或者出租宿舍内床位，违者视情节轻重，给予记过(含)以上处分，同宿舍同学知情不报者，给予通报批评或警告(含)以上处分；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(五)已在学生公寓办理了入住手续，又私自到校外租房住宿者，视情节轻重，给予严重警告(含)以上处分，因校外住宿发生问题，</w:t>
      </w:r>
      <w:r>
        <w:rPr>
          <w:rFonts w:hint="eastAsia" w:ascii="仿宋" w:hAnsi="仿宋" w:eastAsia="仿宋"/>
          <w:sz w:val="28"/>
          <w:szCs w:val="28"/>
        </w:rPr>
        <w:t>校区</w:t>
      </w:r>
      <w:r>
        <w:rPr>
          <w:rFonts w:ascii="仿宋" w:hAnsi="仿宋" w:eastAsia="仿宋"/>
          <w:sz w:val="28"/>
          <w:szCs w:val="28"/>
        </w:rPr>
        <w:t>不承担责任；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(六)未经公寓管理人员批准，学生不得出入异性宿舍，违者视情节轻重，给予通报批评或警告(含)以上处分。</w:t>
      </w:r>
    </w:p>
    <w:p>
      <w:pPr>
        <w:snapToGrid w:val="0"/>
        <w:spacing w:before="156" w:beforeLines="50" w:after="156" w:afterLines="50"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第二章  </w:t>
      </w:r>
      <w:r>
        <w:rPr>
          <w:rFonts w:ascii="仿宋" w:hAnsi="仿宋" w:eastAsia="仿宋"/>
          <w:b/>
          <w:sz w:val="28"/>
          <w:szCs w:val="28"/>
        </w:rPr>
        <w:t>公寓安全管理</w:t>
      </w:r>
    </w:p>
    <w:p>
      <w:pPr>
        <w:snapToGrid w:val="0"/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第四条</w:t>
      </w:r>
      <w:r>
        <w:rPr>
          <w:rFonts w:hint="eastAsia"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学生应当提高警惕，增强日常防火、防盗意识，做到房间无人时关门关窗，切断电源。</w:t>
      </w:r>
    </w:p>
    <w:p>
      <w:pPr>
        <w:snapToGrid w:val="0"/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第五条</w:t>
      </w:r>
      <w:r>
        <w:rPr>
          <w:rFonts w:hint="eastAsia"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有以下危害学生公寓安全的行为，视情节轻重，给予记过(含)以上处分：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(一)在学生公寓内私拉电线或以其它方式偷电；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(二)</w:t>
      </w:r>
      <w:r>
        <w:rPr>
          <w:rFonts w:hint="eastAsia" w:ascii="仿宋" w:hAnsi="仿宋" w:eastAsia="仿宋"/>
          <w:sz w:val="28"/>
          <w:szCs w:val="28"/>
        </w:rPr>
        <w:t>在学生公寓内使用存在有安全用电隐患或扰民的电器【</w:t>
      </w:r>
      <w:r>
        <w:rPr>
          <w:rFonts w:ascii="仿宋" w:hAnsi="仿宋" w:eastAsia="仿宋"/>
          <w:sz w:val="28"/>
          <w:szCs w:val="28"/>
        </w:rPr>
        <w:footnoteReference w:id="0"/>
      </w:r>
      <w:r>
        <w:rPr>
          <w:rFonts w:hint="eastAsia" w:ascii="仿宋" w:hAnsi="仿宋" w:eastAsia="仿宋"/>
          <w:sz w:val="28"/>
          <w:szCs w:val="28"/>
        </w:rPr>
        <w:t>】；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(三)在学生公寓内焚烧物品和燃放烟花爆竹；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(四)在学生公寓内使用酒精炉、煤油炉、卡式炉等加热灶具；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(五)随意动用、损坏消防器材或其它安全设施；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(六)随意动用智能识别器、造成人为损坏的；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(七)在学生公寓内存放酒精、汽油、煤油、硫酸、液化气罐等危险品；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(八)在学生公寓内吸烟造成安全隐患者。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凡因以上等行为在学生公寓内引发火情者，给予留校察看处分；凡因以上等行为引发火灾等安全事故，造成经济损失或人身伤害者，给予开除学籍处分；凡因以上等行为造成经济损失的，当事人还须按事发时的市场价赔偿经济损失。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虽未在学生公寓内使用但存放电炉、电饭煲、电热杯、热得快等违章电器或酒精炉、煤油炉、卡式炉等加热灶具，视情节轻重给予通报批评或警告(含)以上处分。</w:t>
      </w:r>
    </w:p>
    <w:p>
      <w:pPr>
        <w:snapToGrid w:val="0"/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第六条</w:t>
      </w:r>
      <w:r>
        <w:rPr>
          <w:rFonts w:hint="eastAsia" w:ascii="仿宋" w:hAnsi="仿宋" w:eastAsia="仿宋"/>
          <w:sz w:val="28"/>
          <w:szCs w:val="28"/>
        </w:rPr>
        <w:t xml:space="preserve">  禁止在学生公寓内饲养一切存在有公共卫生安全隐患或扰民的宠物【</w:t>
      </w:r>
      <w:r>
        <w:rPr>
          <w:rFonts w:ascii="仿宋" w:hAnsi="仿宋" w:eastAsia="仿宋"/>
          <w:sz w:val="28"/>
          <w:szCs w:val="28"/>
        </w:rPr>
        <w:footnoteReference w:id="1"/>
      </w:r>
      <w:r>
        <w:rPr>
          <w:rFonts w:hint="eastAsia" w:ascii="仿宋" w:hAnsi="仿宋" w:eastAsia="仿宋"/>
          <w:sz w:val="28"/>
          <w:szCs w:val="28"/>
        </w:rPr>
        <w:t>】</w:t>
      </w:r>
      <w:r>
        <w:rPr>
          <w:rFonts w:ascii="仿宋" w:hAnsi="仿宋" w:eastAsia="仿宋"/>
          <w:sz w:val="28"/>
          <w:szCs w:val="28"/>
        </w:rPr>
        <w:t>，违者视情节轻重，给予警告(含)以上处分。同宿舍同学知情不报者，给予通报批评或警告处分。</w:t>
      </w:r>
    </w:p>
    <w:p>
      <w:pPr>
        <w:snapToGrid w:val="0"/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第七条</w:t>
      </w:r>
      <w:r>
        <w:rPr>
          <w:rFonts w:hint="eastAsia"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禁止向窗外、楼道内乱扔杂物、泼水或其它危及他人安全的行为，违者视情节轻重，给予严重警告(含)以上处分。造成经济损失的，还须按事发时的市场价赔偿经济损失。</w:t>
      </w:r>
    </w:p>
    <w:p>
      <w:pPr>
        <w:snapToGrid w:val="0"/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第八条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严格执行</w:t>
      </w:r>
      <w:r>
        <w:rPr>
          <w:rFonts w:hint="eastAsia" w:ascii="仿宋" w:hAnsi="仿宋" w:eastAsia="仿宋"/>
          <w:sz w:val="28"/>
          <w:szCs w:val="28"/>
        </w:rPr>
        <w:t>门禁制度，学生需持校园一卡通出入公寓大门，不得强行出入，不得伪造、转借校园一卡通，违者给予警告处分；严格执行</w:t>
      </w:r>
      <w:r>
        <w:rPr>
          <w:rFonts w:ascii="仿宋" w:hAnsi="仿宋" w:eastAsia="仿宋"/>
          <w:sz w:val="28"/>
          <w:szCs w:val="28"/>
        </w:rPr>
        <w:t>门卫会客制度，来访客人应当</w:t>
      </w:r>
      <w:r>
        <w:rPr>
          <w:rFonts w:hint="eastAsia" w:ascii="仿宋" w:hAnsi="仿宋" w:eastAsia="仿宋"/>
          <w:sz w:val="28"/>
          <w:szCs w:val="28"/>
        </w:rPr>
        <w:t>办理完验证</w:t>
      </w:r>
      <w:r>
        <w:rPr>
          <w:rFonts w:ascii="仿宋" w:hAnsi="仿宋" w:eastAsia="仿宋"/>
          <w:sz w:val="28"/>
          <w:szCs w:val="28"/>
        </w:rPr>
        <w:t>登记</w:t>
      </w:r>
      <w:r>
        <w:rPr>
          <w:rFonts w:hint="eastAsia" w:ascii="仿宋" w:hAnsi="仿宋" w:eastAsia="仿宋"/>
          <w:sz w:val="28"/>
          <w:szCs w:val="28"/>
        </w:rPr>
        <w:t>手续，并留押有效证件</w:t>
      </w:r>
      <w:r>
        <w:rPr>
          <w:rFonts w:ascii="仿宋" w:hAnsi="仿宋" w:eastAsia="仿宋"/>
          <w:sz w:val="28"/>
          <w:szCs w:val="28"/>
        </w:rPr>
        <w:t>后在被访人带领下上楼会客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napToGrid w:val="0"/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第九条</w:t>
      </w:r>
      <w:r>
        <w:rPr>
          <w:rFonts w:hint="eastAsia" w:ascii="仿宋" w:hAnsi="仿宋" w:eastAsia="仿宋"/>
          <w:sz w:val="28"/>
          <w:szCs w:val="28"/>
        </w:rPr>
        <w:t xml:space="preserve">  自觉遵守作息时间，按规定时间熄灯就寝。</w:t>
      </w:r>
      <w:r>
        <w:rPr>
          <w:rFonts w:ascii="仿宋" w:hAnsi="仿宋" w:eastAsia="仿宋"/>
          <w:sz w:val="28"/>
          <w:szCs w:val="28"/>
        </w:rPr>
        <w:t>学生公寓楼在</w:t>
      </w:r>
      <w:r>
        <w:rPr>
          <w:rFonts w:hint="eastAsia" w:ascii="仿宋" w:hAnsi="仿宋" w:eastAsia="仿宋"/>
          <w:sz w:val="28"/>
          <w:szCs w:val="28"/>
        </w:rPr>
        <w:t>熄灯时间关闭，</w:t>
      </w:r>
      <w:r>
        <w:rPr>
          <w:rFonts w:ascii="仿宋" w:hAnsi="仿宋" w:eastAsia="仿宋"/>
          <w:sz w:val="28"/>
          <w:szCs w:val="28"/>
        </w:rPr>
        <w:t>学生不得随意出入，晚出或晚归者必须说明理由并验证登记，违者给予通报批评。屡次晚出或晚归者，给予</w:t>
      </w:r>
      <w:r>
        <w:rPr>
          <w:rFonts w:hint="eastAsia" w:ascii="仿宋" w:hAnsi="仿宋" w:eastAsia="仿宋"/>
          <w:sz w:val="28"/>
          <w:szCs w:val="28"/>
        </w:rPr>
        <w:t>警告</w:t>
      </w:r>
      <w:r>
        <w:rPr>
          <w:rFonts w:ascii="仿宋" w:hAnsi="仿宋" w:eastAsia="仿宋"/>
          <w:sz w:val="28"/>
          <w:szCs w:val="28"/>
        </w:rPr>
        <w:t>(含)以上处分。</w:t>
      </w:r>
    </w:p>
    <w:p>
      <w:pPr>
        <w:snapToGrid w:val="0"/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第十条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住宿学生未与辅导员或</w:t>
      </w:r>
      <w:r>
        <w:rPr>
          <w:rFonts w:hint="eastAsia" w:ascii="仿宋" w:hAnsi="仿宋" w:eastAsia="仿宋"/>
          <w:sz w:val="28"/>
          <w:szCs w:val="28"/>
        </w:rPr>
        <w:t>学院</w:t>
      </w:r>
      <w:r>
        <w:rPr>
          <w:rFonts w:ascii="仿宋" w:hAnsi="仿宋" w:eastAsia="仿宋"/>
          <w:sz w:val="28"/>
          <w:szCs w:val="28"/>
        </w:rPr>
        <w:t>主管学生工作领导请假夜不归宿的，视情节给予严重警告(含)以上处分；经教育不改者，给予记过(含)以上处分。</w:t>
      </w:r>
    </w:p>
    <w:p>
      <w:pPr>
        <w:snapToGrid w:val="0"/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第十一条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禁止翻越、攀爬窗子和围墙进入学生公寓，违者给予记过(含)以上处分。造成意外伤害后果者，责任由当事学生本人承担。</w:t>
      </w:r>
    </w:p>
    <w:p>
      <w:pPr>
        <w:snapToGrid w:val="0"/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第十二条</w:t>
      </w:r>
      <w:r>
        <w:rPr>
          <w:rFonts w:hint="eastAsia"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禁止私自在宿舍换锁、加锁，违者除按事发时的市场价赔偿外，视情节轻重，给予通报批评或警告(含)以上处分。</w:t>
      </w:r>
    </w:p>
    <w:p>
      <w:pPr>
        <w:snapToGrid w:val="0"/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第十三条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禁止私自拆卸公寓中的家具，或将公寓中的家具挪做它用，造成经济损失的，除按事发时的市场价赔偿外，给予警告(含)以上处分。</w:t>
      </w:r>
    </w:p>
    <w:p>
      <w:pPr>
        <w:snapToGrid w:val="0"/>
        <w:spacing w:before="156" w:beforeLines="50" w:after="156" w:afterLines="50"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第三章  </w:t>
      </w:r>
      <w:r>
        <w:rPr>
          <w:rFonts w:ascii="仿宋" w:hAnsi="仿宋" w:eastAsia="仿宋"/>
          <w:b/>
          <w:sz w:val="28"/>
          <w:szCs w:val="28"/>
        </w:rPr>
        <w:t>公寓环境管理</w:t>
      </w:r>
    </w:p>
    <w:p>
      <w:pPr>
        <w:snapToGrid w:val="0"/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第十四条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未经公寓中心许可，不得在学生公寓内张贴、散发关于招聘、商品买卖的小广告，违者给予通报批评；不得将商贩引入学生公寓内进行交易，未经</w:t>
      </w:r>
      <w:r>
        <w:rPr>
          <w:rFonts w:hint="eastAsia" w:ascii="仿宋" w:hAnsi="仿宋" w:eastAsia="仿宋"/>
          <w:sz w:val="28"/>
          <w:szCs w:val="28"/>
        </w:rPr>
        <w:t>校区</w:t>
      </w:r>
      <w:r>
        <w:rPr>
          <w:rFonts w:ascii="仿宋" w:hAnsi="仿宋" w:eastAsia="仿宋"/>
          <w:sz w:val="28"/>
          <w:szCs w:val="28"/>
        </w:rPr>
        <w:t>有关部门批准，学生在公寓内不允许从事经商活动以及其它以盈利为目的的活动，违者视情节轻重，给予警告(含)以上处分。</w:t>
      </w:r>
    </w:p>
    <w:p>
      <w:pPr>
        <w:snapToGrid w:val="0"/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第十五条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禁止在学生公寓内从事赌博活动，违者予以没收工具，并给予记过(含)以上处分。</w:t>
      </w:r>
    </w:p>
    <w:p>
      <w:pPr>
        <w:snapToGrid w:val="0"/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第十六条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禁止在学生公寓内进行踢足球、打排球、篮球、羽毛球等各种影响他人休息及正常生活秩序的活动；不得大声喧哗，违者给予通报批评，经劝说不听者，视情节轻重，给予警告(含)以上处分。</w:t>
      </w:r>
    </w:p>
    <w:p>
      <w:pPr>
        <w:snapToGrid w:val="0"/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第十七条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禁止在公寓内乱刻、乱画，违者除按照事发时的市场价赔偿外，视情节轻重，给予通报批评或警告(含)以上直至开除学籍处分。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宿舍内公共物品如有丢失损坏，根据情况收取责任者赔偿费，如果责任不清，由本宿舍同学均摊。</w:t>
      </w:r>
    </w:p>
    <w:p>
      <w:pPr>
        <w:snapToGrid w:val="0"/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第十八条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宿舍布置要整齐、美观、大方，符合物品摆放规范要求；不得在门上、墙壁或柜厨上张贴影响室容的字画等，更不得在宿舍和楼道内涂写刻画、钉钉子，违者赔偿维修费用。</w:t>
      </w:r>
    </w:p>
    <w:p>
      <w:pPr>
        <w:snapToGrid w:val="0"/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第十九条</w:t>
      </w:r>
      <w:r>
        <w:rPr>
          <w:rFonts w:hint="eastAsia" w:ascii="仿宋" w:hAnsi="仿宋" w:eastAsia="仿宋"/>
          <w:sz w:val="28"/>
          <w:szCs w:val="28"/>
        </w:rPr>
        <w:t xml:space="preserve">  校区</w:t>
      </w:r>
      <w:r>
        <w:rPr>
          <w:rFonts w:ascii="仿宋" w:hAnsi="仿宋" w:eastAsia="仿宋"/>
          <w:sz w:val="28"/>
          <w:szCs w:val="28"/>
        </w:rPr>
        <w:t>将采取定期和不定期的形式对宿舍卫生进行检查。对一学年内卫生不及格累计三次以上的宿舍，取消责任人当年个人评优和所在班级一切先进集体称号的评比资格。</w:t>
      </w:r>
    </w:p>
    <w:p>
      <w:pPr>
        <w:snapToGrid w:val="0"/>
        <w:spacing w:after="156" w:afterLines="50"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第四章  </w:t>
      </w:r>
      <w:r>
        <w:rPr>
          <w:rFonts w:ascii="仿宋" w:hAnsi="仿宋" w:eastAsia="仿宋"/>
          <w:b/>
          <w:sz w:val="28"/>
          <w:szCs w:val="28"/>
        </w:rPr>
        <w:t>附则</w:t>
      </w:r>
    </w:p>
    <w:p>
      <w:pPr>
        <w:snapToGrid w:val="0"/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第二十条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发生违纪现象后不协助调查者，给予通报批评。</w:t>
      </w:r>
    </w:p>
    <w:p>
      <w:pPr>
        <w:snapToGrid w:val="0"/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第二十一条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故意破坏公物者，除按事发时的市场价赔偿经济损失外，视情节轻重给予记过(含)以上直至开除学籍处分。</w:t>
      </w:r>
    </w:p>
    <w:p>
      <w:pPr>
        <w:snapToGrid w:val="0"/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第二十二条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宿舍内发现违纪现象，如无人承认，则视为集体违纪，同宿舍成员一并处理。</w:t>
      </w:r>
    </w:p>
    <w:p>
      <w:pPr>
        <w:snapToGrid w:val="0"/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第二十三条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违反下列规定者，加重一级纪律处分：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(一)在发生违纪现象后不听劝阻、态度恶劣者；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(二)晚出或晚归者；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(三)酒后违纪者；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(四)毕业生离校前违纪者。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触犯法律者，交由公安机关处理，并依据《中国石油大学(北京)</w:t>
      </w:r>
      <w:r>
        <w:rPr>
          <w:rFonts w:hint="eastAsia" w:ascii="仿宋" w:hAnsi="仿宋" w:eastAsia="仿宋"/>
          <w:sz w:val="28"/>
          <w:szCs w:val="28"/>
        </w:rPr>
        <w:t>克拉玛依校区</w:t>
      </w:r>
      <w:r>
        <w:rPr>
          <w:rFonts w:ascii="仿宋" w:hAnsi="仿宋" w:eastAsia="仿宋"/>
          <w:sz w:val="28"/>
          <w:szCs w:val="28"/>
        </w:rPr>
        <w:t>学生违纪处理办法》给予处分。</w:t>
      </w:r>
    </w:p>
    <w:p>
      <w:pPr>
        <w:snapToGrid w:val="0"/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第二十四条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本规定没有列举的违纪行为，可根据《中国石油大学(北京)</w:t>
      </w:r>
      <w:r>
        <w:rPr>
          <w:rFonts w:hint="eastAsia" w:ascii="仿宋" w:hAnsi="仿宋" w:eastAsia="仿宋"/>
          <w:sz w:val="28"/>
          <w:szCs w:val="28"/>
        </w:rPr>
        <w:t>克拉玛依校区</w:t>
      </w:r>
      <w:r>
        <w:rPr>
          <w:rFonts w:ascii="仿宋" w:hAnsi="仿宋" w:eastAsia="仿宋"/>
          <w:sz w:val="28"/>
          <w:szCs w:val="28"/>
        </w:rPr>
        <w:t>学生违纪处分办法》给予处分或者参照本规定相近条款给以处分。</w:t>
      </w:r>
    </w:p>
    <w:p>
      <w:pPr>
        <w:snapToGrid w:val="0"/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第二十五条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本规定适用于入住学生公寓的各类学生。</w:t>
      </w:r>
    </w:p>
    <w:p>
      <w:pPr>
        <w:snapToGrid w:val="0"/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第二十六</w:t>
      </w:r>
      <w:r>
        <w:rPr>
          <w:rFonts w:hint="eastAsia" w:ascii="仿宋" w:hAnsi="仿宋" w:eastAsia="仿宋"/>
          <w:b/>
          <w:sz w:val="28"/>
          <w:szCs w:val="28"/>
        </w:rPr>
        <w:t>条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规定由学生工作</w:t>
      </w:r>
      <w:r>
        <w:rPr>
          <w:rFonts w:hint="eastAsia" w:ascii="仿宋" w:hAnsi="仿宋" w:eastAsia="仿宋"/>
          <w:sz w:val="28"/>
          <w:szCs w:val="28"/>
        </w:rPr>
        <w:t>与安全保卫部</w:t>
      </w:r>
      <w:r>
        <w:rPr>
          <w:rFonts w:ascii="仿宋" w:hAnsi="仿宋" w:eastAsia="仿宋"/>
          <w:sz w:val="28"/>
          <w:szCs w:val="28"/>
        </w:rPr>
        <w:t>负责解释。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84" w:lineRule="auto"/>
        <w:ind w:firstLine="480" w:firstLineChars="200"/>
        <w:rPr>
          <w:rFonts w:ascii="宋体" w:hAnsi="宋体"/>
          <w:sz w:val="24"/>
        </w:rPr>
      </w:pPr>
    </w:p>
    <w:p>
      <w:pPr>
        <w:spacing w:line="384" w:lineRule="auto"/>
        <w:ind w:firstLine="480" w:firstLineChars="200"/>
        <w:rPr>
          <w:rFonts w:ascii="宋体" w:hAnsi="宋体"/>
          <w:sz w:val="24"/>
        </w:rPr>
      </w:pPr>
    </w:p>
    <w:p>
      <w:pPr>
        <w:spacing w:line="384" w:lineRule="auto"/>
        <w:ind w:firstLine="480" w:firstLineChars="200"/>
        <w:rPr>
          <w:rFonts w:ascii="宋体" w:hAnsi="宋体"/>
          <w:sz w:val="24"/>
        </w:rPr>
      </w:pPr>
    </w:p>
    <w:p>
      <w:pPr>
        <w:spacing w:line="384" w:lineRule="auto"/>
        <w:ind w:firstLine="480" w:firstLineChars="200"/>
        <w:rPr>
          <w:rFonts w:ascii="宋体" w:hAnsi="宋体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附件2：</w:t>
      </w:r>
    </w:p>
    <w:tbl>
      <w:tblPr>
        <w:tblStyle w:val="8"/>
        <w:tblpPr w:leftFromText="180" w:rightFromText="180" w:vertAnchor="page" w:horzAnchor="margin" w:tblpXSpec="center" w:tblpY="2480"/>
        <w:tblW w:w="919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121"/>
        <w:gridCol w:w="250"/>
        <w:gridCol w:w="1196"/>
        <w:gridCol w:w="923"/>
        <w:gridCol w:w="623"/>
        <w:gridCol w:w="70"/>
        <w:gridCol w:w="554"/>
        <w:gridCol w:w="744"/>
        <w:gridCol w:w="2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  名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99" w:firstLineChars="47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  院</w:t>
            </w:r>
          </w:p>
        </w:tc>
        <w:tc>
          <w:tcPr>
            <w:tcW w:w="161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105" w:firstLineChars="5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婚姻状况</w:t>
            </w:r>
          </w:p>
        </w:tc>
        <w:tc>
          <w:tcPr>
            <w:tcW w:w="22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性  别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出生年月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105" w:firstLineChars="5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出生地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联系方式</w:t>
            </w:r>
          </w:p>
        </w:tc>
        <w:tc>
          <w:tcPr>
            <w:tcW w:w="25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身份证号</w:t>
            </w:r>
          </w:p>
        </w:tc>
        <w:tc>
          <w:tcPr>
            <w:tcW w:w="361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申请住房类型</w:t>
            </w:r>
          </w:p>
        </w:tc>
        <w:tc>
          <w:tcPr>
            <w:tcW w:w="77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   ）长期    （    ）短期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申请入住时间</w:t>
            </w:r>
          </w:p>
        </w:tc>
        <w:tc>
          <w:tcPr>
            <w:tcW w:w="77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szCs w:val="21"/>
                <w:u w:val="single"/>
              </w:rPr>
              <w:t xml:space="preserve"> 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 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 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</w:rPr>
              <w:t>日起至</w:t>
            </w:r>
            <w:r>
              <w:rPr>
                <w:rFonts w:ascii="宋体" w:hAnsi="宋体"/>
                <w:b/>
                <w:szCs w:val="21"/>
                <w:u w:val="single"/>
              </w:rPr>
              <w:t> 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 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/>
                <w:szCs w:val="21"/>
                <w:u w:val="single"/>
              </w:rPr>
              <w:t> </w:t>
            </w:r>
            <w:r>
              <w:rPr>
                <w:rFonts w:hint="eastAsia" w:ascii="宋体" w:hAnsi="宋体"/>
                <w:b/>
                <w:szCs w:val="21"/>
              </w:rPr>
              <w:t>日止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3" w:hRule="atLeast"/>
        </w:trPr>
        <w:tc>
          <w:tcPr>
            <w:tcW w:w="14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申请理由</w:t>
            </w:r>
          </w:p>
        </w:tc>
        <w:tc>
          <w:tcPr>
            <w:tcW w:w="77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1467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审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核</w:t>
            </w:r>
          </w:p>
        </w:tc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导师意见</w:t>
            </w:r>
          </w:p>
        </w:tc>
        <w:tc>
          <w:tcPr>
            <w:tcW w:w="2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      年  月  日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学生工作与安全保卫部意见</w:t>
            </w:r>
          </w:p>
        </w:tc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信息与科技管理部意见</w:t>
            </w:r>
          </w:p>
        </w:tc>
        <w:tc>
          <w:tcPr>
            <w:tcW w:w="236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ind w:firstLine="843" w:firstLineChars="4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  月  日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校园管理部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意见</w:t>
            </w:r>
          </w:p>
        </w:tc>
        <w:tc>
          <w:tcPr>
            <w:tcW w:w="298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ind w:firstLine="738" w:firstLineChars="3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192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房间安排：            楼        层       号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9192" w:type="dxa"/>
            <w:gridSpan w:val="1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     本表一式四份，个人、学生工作与安全保卫部、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校园管理部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、学生公寓各留存一份。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</w:tbl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中国石油大学（北京）克拉玛依校区学生入住申请表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449527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6"/>
        <w:ind w:firstLine="360" w:firstLineChars="200"/>
      </w:pPr>
      <w:r>
        <w:rPr>
          <w:rFonts w:hint="eastAsia"/>
        </w:rPr>
        <w:t>【1】所谓“存在有安全用电安全隐患或扰民的电器”，常见的主要有电炉、电饭煲、电热杯、热得快、电热锅、电热毯、电磁炉、饮水机、热水器、电夹板、电熨斗、USB热水杯垫、应急灯等。其他没有列出的电器，如存在安全用电隐患或扰民，也按违章电器处理。</w:t>
      </w:r>
    </w:p>
  </w:footnote>
  <w:footnote w:id="1">
    <w:p>
      <w:pPr>
        <w:pStyle w:val="6"/>
        <w:ind w:firstLine="360" w:firstLineChars="200"/>
      </w:pPr>
      <w:r>
        <w:rPr>
          <w:rFonts w:hint="eastAsia"/>
        </w:rPr>
        <w:t>【2】常见的存在有公共卫生安全隐患或扰民的宠物，主要包括猴、狗、猫、蛇、鼠、龟、兔、鸟、蜥蜴、家禽、蝈蝈等。其他没有列出的宠物，如存在公共卫生安全隐患或扰民，也按照违规在学生公寓饲养宠物处理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57D8"/>
    <w:rsid w:val="00075CBA"/>
    <w:rsid w:val="00086205"/>
    <w:rsid w:val="000C208A"/>
    <w:rsid w:val="000E382A"/>
    <w:rsid w:val="000E7872"/>
    <w:rsid w:val="001277E1"/>
    <w:rsid w:val="00140065"/>
    <w:rsid w:val="00142B04"/>
    <w:rsid w:val="00152258"/>
    <w:rsid w:val="001C1D1F"/>
    <w:rsid w:val="002A5C51"/>
    <w:rsid w:val="002D39B9"/>
    <w:rsid w:val="003022AE"/>
    <w:rsid w:val="00364E60"/>
    <w:rsid w:val="00380B04"/>
    <w:rsid w:val="0045541D"/>
    <w:rsid w:val="00462B35"/>
    <w:rsid w:val="00475C42"/>
    <w:rsid w:val="004834A5"/>
    <w:rsid w:val="00490A4A"/>
    <w:rsid w:val="004D662E"/>
    <w:rsid w:val="004F239C"/>
    <w:rsid w:val="00501739"/>
    <w:rsid w:val="00577D2C"/>
    <w:rsid w:val="005E0770"/>
    <w:rsid w:val="005F3209"/>
    <w:rsid w:val="00616EA4"/>
    <w:rsid w:val="00657B48"/>
    <w:rsid w:val="006805F2"/>
    <w:rsid w:val="00696CDA"/>
    <w:rsid w:val="006A0E6A"/>
    <w:rsid w:val="006A421B"/>
    <w:rsid w:val="006F612D"/>
    <w:rsid w:val="007113D0"/>
    <w:rsid w:val="007574F4"/>
    <w:rsid w:val="00775304"/>
    <w:rsid w:val="00777C47"/>
    <w:rsid w:val="008072DE"/>
    <w:rsid w:val="0087401A"/>
    <w:rsid w:val="008768A1"/>
    <w:rsid w:val="008A67EB"/>
    <w:rsid w:val="008C1C66"/>
    <w:rsid w:val="008D4DF4"/>
    <w:rsid w:val="008E2291"/>
    <w:rsid w:val="00946169"/>
    <w:rsid w:val="00967DCD"/>
    <w:rsid w:val="0098716C"/>
    <w:rsid w:val="009938B0"/>
    <w:rsid w:val="009A2FB2"/>
    <w:rsid w:val="009E5CF1"/>
    <w:rsid w:val="00A35328"/>
    <w:rsid w:val="00A65286"/>
    <w:rsid w:val="00A71DB9"/>
    <w:rsid w:val="00AF2947"/>
    <w:rsid w:val="00B40FF4"/>
    <w:rsid w:val="00B7711F"/>
    <w:rsid w:val="00B971CA"/>
    <w:rsid w:val="00BB0DDE"/>
    <w:rsid w:val="00BB0FBA"/>
    <w:rsid w:val="00C06CFE"/>
    <w:rsid w:val="00C74904"/>
    <w:rsid w:val="00CD6AF8"/>
    <w:rsid w:val="00D005D1"/>
    <w:rsid w:val="00DA1159"/>
    <w:rsid w:val="00DA192D"/>
    <w:rsid w:val="00DA6514"/>
    <w:rsid w:val="00DD4B58"/>
    <w:rsid w:val="00DF216B"/>
    <w:rsid w:val="00E117F0"/>
    <w:rsid w:val="00E14188"/>
    <w:rsid w:val="00E43202"/>
    <w:rsid w:val="00E76966"/>
    <w:rsid w:val="00E9131E"/>
    <w:rsid w:val="00ED18D4"/>
    <w:rsid w:val="00EF76D1"/>
    <w:rsid w:val="00F13362"/>
    <w:rsid w:val="00F15A0A"/>
    <w:rsid w:val="00F222ED"/>
    <w:rsid w:val="00F3747A"/>
    <w:rsid w:val="00F757D8"/>
    <w:rsid w:val="00FA5AEA"/>
    <w:rsid w:val="00FC06F7"/>
    <w:rsid w:val="00FC7E97"/>
    <w:rsid w:val="489D5AAE"/>
    <w:rsid w:val="66F2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3"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字符"/>
    <w:basedOn w:val="9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9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9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脚注文本 字符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462F70-E415-4229-B45A-53B9C21C3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10</Pages>
  <Words>667</Words>
  <Characters>3807</Characters>
  <Lines>31</Lines>
  <Paragraphs>8</Paragraphs>
  <TotalTime>441</TotalTime>
  <ScaleCrop>false</ScaleCrop>
  <LinksUpToDate>false</LinksUpToDate>
  <CharactersWithSpaces>4466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2016-07-08T01:31:00Z</dcterms:created>
  <dc:creator>lenovo</dc:creator>
  <cp:lastModifiedBy>Administrator</cp:lastModifiedBy>
  <cp:lastPrinted>2016-11-02T03:10:00Z</cp:lastPrinted>
  <dcterms:modified xsi:type="dcterms:W3CDTF">2021-09-22T03:38:50Z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