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采购意向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</w:p>
    <w:p>
      <w:pPr>
        <w:tabs>
          <w:tab w:val="left" w:pos="993"/>
          <w:tab w:val="left" w:pos="1134"/>
          <w:tab w:val="left" w:pos="1418"/>
        </w:tabs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240" w:lineRule="auto"/>
        <w:ind w:firstLine="0" w:firstLineChars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XX（单位名称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5A34"/>
    <w:rsid w:val="06693434"/>
    <w:rsid w:val="0C6B5737"/>
    <w:rsid w:val="0EAF02B5"/>
    <w:rsid w:val="18460CC5"/>
    <w:rsid w:val="1E956A4E"/>
    <w:rsid w:val="2BF860EE"/>
    <w:rsid w:val="2CFA2C44"/>
    <w:rsid w:val="2DE91651"/>
    <w:rsid w:val="30523320"/>
    <w:rsid w:val="45A74B53"/>
    <w:rsid w:val="4D874986"/>
    <w:rsid w:val="4E9F5965"/>
    <w:rsid w:val="4F8F7023"/>
    <w:rsid w:val="4F957E98"/>
    <w:rsid w:val="5B4B1C53"/>
    <w:rsid w:val="67BC0E0D"/>
    <w:rsid w:val="6A346E80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dcterms:modified xsi:type="dcterms:W3CDTF">2021-11-16T08:19:03Z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5D6080C2FC324A5DA019A44F7E004D71</vt:lpwstr>
  </property>
</Properties>
</file>