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C59" w:rsidRDefault="00E141CA">
      <w:pPr>
        <w:jc w:val="center"/>
        <w:rPr>
          <w:rFonts w:ascii="仿宋" w:eastAsia="仿宋" w:hAnsi="仿宋"/>
          <w:b/>
          <w:bCs/>
          <w:sz w:val="28"/>
          <w:szCs w:val="32"/>
        </w:rPr>
      </w:pPr>
      <w:r>
        <w:rPr>
          <w:rFonts w:ascii="仿宋" w:eastAsia="仿宋" w:hAnsi="仿宋" w:hint="eastAsia"/>
          <w:b/>
          <w:bCs/>
          <w:sz w:val="28"/>
          <w:szCs w:val="32"/>
        </w:rPr>
        <w:t>比 赛 须 知</w:t>
      </w:r>
    </w:p>
    <w:p w:rsidR="00801C59" w:rsidRDefault="00E141C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 </w:t>
      </w:r>
    </w:p>
    <w:p w:rsidR="00801C59" w:rsidRDefault="00E141C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一、参加比赛的学生必须遵守比赛时间，服从裁判员的判罚，听从安排，树立良好的体育道德风尚。 </w:t>
      </w:r>
    </w:p>
    <w:p w:rsidR="00801C59" w:rsidRDefault="00E141C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二、为了保证比赛的顺利进行，参加比赛的学生均须提前10钟到达比赛场地进行检录，检录迟到者，取消本场比赛资格。 </w:t>
      </w:r>
    </w:p>
    <w:p w:rsidR="00801C59" w:rsidRDefault="00E141C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三、比赛执行国家体育总局最新审定的《羽毛球竞赛规则》。 </w:t>
      </w:r>
    </w:p>
    <w:p w:rsidR="00801C59" w:rsidRDefault="00E141C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四、请各队学习《羽毛球竞赛规则》，掌握基本竞赛规则；如有疑问，可向裁判组咨询。各队自备羽毛球拍，比赛用球由大会提供。 </w:t>
      </w:r>
    </w:p>
    <w:p w:rsidR="00801C59" w:rsidRDefault="00E141C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五、没有比赛任务的学生要争做文明观众，不得随意进入比赛场地，以免影响裁判员工作和比赛的顺利进行。 </w:t>
      </w:r>
    </w:p>
    <w:p w:rsidR="00801C59" w:rsidRDefault="00E141C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六、在比赛中要发扬勇猛果敢、顽强拼搏的精神，充分发挥自己的运动技术水平，争创佳绩。如有疑义，须经领队向组委会反映。 </w:t>
      </w:r>
    </w:p>
    <w:p w:rsidR="00801C59" w:rsidRDefault="00E141CA">
      <w:pPr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 xml:space="preserve">七、全体裁判员要及时到位，认真执法。在执行裁判工作时，要公正、准确、团结协作，确保运动会有序进行。    </w:t>
      </w:r>
    </w:p>
    <w:p w:rsidR="00801C59" w:rsidRDefault="00801C59">
      <w:pPr>
        <w:rPr>
          <w:rFonts w:ascii="仿宋" w:eastAsia="仿宋" w:hAnsi="仿宋"/>
          <w:sz w:val="28"/>
          <w:szCs w:val="32"/>
        </w:rPr>
      </w:pPr>
    </w:p>
    <w:p w:rsidR="00801C59" w:rsidRDefault="00801C59">
      <w:pPr>
        <w:rPr>
          <w:rFonts w:ascii="仿宋" w:eastAsia="仿宋" w:hAnsi="仿宋"/>
          <w:sz w:val="28"/>
          <w:szCs w:val="32"/>
        </w:rPr>
      </w:pPr>
    </w:p>
    <w:p w:rsidR="00801C59" w:rsidRDefault="00801C59">
      <w:pPr>
        <w:rPr>
          <w:rFonts w:ascii="仿宋" w:eastAsia="仿宋" w:hAnsi="仿宋"/>
          <w:sz w:val="28"/>
          <w:szCs w:val="32"/>
        </w:rPr>
      </w:pPr>
    </w:p>
    <w:p w:rsidR="00801C59" w:rsidRDefault="00801C59">
      <w:pPr>
        <w:rPr>
          <w:rFonts w:ascii="仿宋" w:eastAsia="仿宋" w:hAnsi="仿宋"/>
          <w:sz w:val="28"/>
          <w:szCs w:val="32"/>
        </w:rPr>
      </w:pPr>
    </w:p>
    <w:p w:rsidR="00801C59" w:rsidRDefault="00E141CA">
      <w:pPr>
        <w:ind w:firstLineChars="2000" w:firstLine="5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 w:hint="eastAsia"/>
          <w:sz w:val="28"/>
          <w:szCs w:val="32"/>
        </w:rPr>
        <w:t>文理学院体育系</w:t>
      </w:r>
    </w:p>
    <w:p w:rsidR="00801C59" w:rsidRDefault="00E141CA">
      <w:pPr>
        <w:ind w:firstLineChars="2000" w:firstLine="5600"/>
        <w:rPr>
          <w:rFonts w:ascii="仿宋" w:eastAsia="仿宋" w:hAnsi="仿宋"/>
          <w:sz w:val="28"/>
          <w:szCs w:val="32"/>
        </w:rPr>
      </w:pPr>
      <w:r>
        <w:rPr>
          <w:rFonts w:ascii="仿宋" w:eastAsia="仿宋" w:hAnsi="仿宋"/>
          <w:sz w:val="28"/>
          <w:szCs w:val="32"/>
        </w:rPr>
        <w:t>20</w:t>
      </w:r>
      <w:r>
        <w:rPr>
          <w:rFonts w:ascii="仿宋" w:eastAsia="仿宋" w:hAnsi="仿宋" w:hint="eastAsia"/>
          <w:sz w:val="28"/>
          <w:szCs w:val="32"/>
        </w:rPr>
        <w:t>20</w:t>
      </w:r>
      <w:r>
        <w:rPr>
          <w:rFonts w:ascii="仿宋" w:eastAsia="仿宋" w:hAnsi="仿宋"/>
          <w:sz w:val="28"/>
          <w:szCs w:val="32"/>
        </w:rPr>
        <w:t>年</w:t>
      </w:r>
      <w:r>
        <w:rPr>
          <w:rFonts w:ascii="仿宋" w:eastAsia="仿宋" w:hAnsi="仿宋" w:hint="eastAsia"/>
          <w:sz w:val="28"/>
          <w:szCs w:val="32"/>
        </w:rPr>
        <w:t>1</w:t>
      </w:r>
      <w:r w:rsidR="002261E9">
        <w:rPr>
          <w:rFonts w:ascii="仿宋" w:eastAsia="仿宋" w:hAnsi="仿宋" w:hint="eastAsia"/>
          <w:sz w:val="28"/>
          <w:szCs w:val="32"/>
        </w:rPr>
        <w:t>1</w:t>
      </w:r>
      <w:r>
        <w:rPr>
          <w:rFonts w:ascii="仿宋" w:eastAsia="仿宋" w:hAnsi="仿宋"/>
          <w:sz w:val="28"/>
          <w:szCs w:val="32"/>
        </w:rPr>
        <w:t>月</w:t>
      </w:r>
      <w:r w:rsidR="002261E9">
        <w:rPr>
          <w:rFonts w:ascii="仿宋" w:eastAsia="仿宋" w:hAnsi="仿宋" w:hint="eastAsia"/>
          <w:sz w:val="28"/>
          <w:szCs w:val="32"/>
        </w:rPr>
        <w:t>4</w:t>
      </w:r>
      <w:bookmarkStart w:id="0" w:name="_GoBack"/>
      <w:bookmarkEnd w:id="0"/>
      <w:r>
        <w:rPr>
          <w:rFonts w:ascii="仿宋" w:eastAsia="仿宋" w:hAnsi="仿宋"/>
          <w:sz w:val="28"/>
          <w:szCs w:val="32"/>
        </w:rPr>
        <w:t>日</w:t>
      </w:r>
    </w:p>
    <w:p w:rsidR="00801C59" w:rsidRDefault="00801C59"/>
    <w:sectPr w:rsidR="00801C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C73"/>
    <w:rsid w:val="000A6BB1"/>
    <w:rsid w:val="002261E9"/>
    <w:rsid w:val="0050403E"/>
    <w:rsid w:val="007C14E2"/>
    <w:rsid w:val="00801C59"/>
    <w:rsid w:val="00C0120F"/>
    <w:rsid w:val="00E141CA"/>
    <w:rsid w:val="00E97C73"/>
    <w:rsid w:val="397C37CB"/>
    <w:rsid w:val="4870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刘小凡</dc:creator>
  <cp:lastModifiedBy>xb21cn</cp:lastModifiedBy>
  <cp:revision>4</cp:revision>
  <dcterms:created xsi:type="dcterms:W3CDTF">2019-09-16T11:18:00Z</dcterms:created>
  <dcterms:modified xsi:type="dcterms:W3CDTF">2020-11-04T10:01:00Z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