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C4" w:rsidRPr="00ED023F" w:rsidRDefault="00ED023F" w:rsidP="00ED023F">
      <w:pPr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ED023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乒乓球赛竞赛规则与办法</w:t>
      </w:r>
    </w:p>
    <w:p w:rsidR="00F30DE0" w:rsidRPr="002E502D" w:rsidRDefault="005F313F" w:rsidP="00F30DE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一、</w:t>
      </w:r>
      <w:r w:rsidR="00F30DE0" w:rsidRPr="002E502D">
        <w:rPr>
          <w:rFonts w:ascii="仿宋" w:eastAsia="仿宋" w:hAnsi="仿宋"/>
          <w:sz w:val="28"/>
          <w:szCs w:val="32"/>
        </w:rPr>
        <w:t>执行国际乒联颁布的《乒乓球比赛规则》。</w:t>
      </w:r>
    </w:p>
    <w:p w:rsidR="00F30DE0" w:rsidRPr="002E502D" w:rsidRDefault="005F313F" w:rsidP="00F30DE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二、</w:t>
      </w:r>
      <w:r w:rsidR="00F30DE0" w:rsidRPr="002E502D">
        <w:rPr>
          <w:rFonts w:ascii="仿宋" w:eastAsia="仿宋" w:hAnsi="仿宋"/>
          <w:sz w:val="28"/>
          <w:szCs w:val="32"/>
        </w:rPr>
        <w:t>比赛中，决定名次的办法按乒乓球规则中的规定执行。</w:t>
      </w:r>
    </w:p>
    <w:p w:rsidR="00F30DE0" w:rsidRPr="002E502D" w:rsidRDefault="005F313F" w:rsidP="00F30DE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三、</w:t>
      </w:r>
      <w:r w:rsidR="00F30DE0">
        <w:rPr>
          <w:rFonts w:ascii="仿宋" w:eastAsia="仿宋" w:hAnsi="仿宋" w:hint="eastAsia"/>
          <w:sz w:val="28"/>
          <w:szCs w:val="32"/>
        </w:rPr>
        <w:t>比赛每天</w:t>
      </w:r>
      <w:r w:rsidR="004C3714">
        <w:rPr>
          <w:rFonts w:ascii="仿宋" w:eastAsia="仿宋" w:hAnsi="仿宋" w:hint="eastAsia"/>
          <w:sz w:val="28"/>
          <w:szCs w:val="32"/>
        </w:rPr>
        <w:t>20</w:t>
      </w:r>
      <w:r w:rsidR="00F30DE0">
        <w:rPr>
          <w:rFonts w:ascii="仿宋" w:eastAsia="仿宋" w:hAnsi="仿宋" w:hint="eastAsia"/>
          <w:sz w:val="28"/>
          <w:szCs w:val="32"/>
        </w:rPr>
        <w:t>:</w:t>
      </w:r>
      <w:r w:rsidR="004C3714">
        <w:rPr>
          <w:rFonts w:ascii="仿宋" w:eastAsia="仿宋" w:hAnsi="仿宋" w:hint="eastAsia"/>
          <w:sz w:val="28"/>
          <w:szCs w:val="32"/>
        </w:rPr>
        <w:t>0</w:t>
      </w:r>
      <w:r w:rsidR="00F30DE0">
        <w:rPr>
          <w:rFonts w:ascii="仿宋" w:eastAsia="仿宋" w:hAnsi="仿宋" w:hint="eastAsia"/>
          <w:sz w:val="28"/>
          <w:szCs w:val="32"/>
        </w:rPr>
        <w:t>0</w:t>
      </w:r>
      <w:r w:rsidR="00F30DE0" w:rsidRPr="002E502D">
        <w:rPr>
          <w:rFonts w:ascii="仿宋" w:eastAsia="仿宋" w:hAnsi="仿宋"/>
          <w:sz w:val="28"/>
          <w:szCs w:val="32"/>
        </w:rPr>
        <w:t>准时开赛，超过比赛时间5分钟未到比赛场地的队伍按自动弃权处理。</w:t>
      </w:r>
    </w:p>
    <w:p w:rsidR="001F52EE" w:rsidRPr="002E502D" w:rsidRDefault="005F313F" w:rsidP="001F52EE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四、</w:t>
      </w:r>
      <w:r w:rsidR="001F52EE" w:rsidRPr="002E502D">
        <w:rPr>
          <w:rFonts w:ascii="仿宋" w:eastAsia="仿宋" w:hAnsi="仿宋"/>
          <w:sz w:val="28"/>
          <w:szCs w:val="32"/>
        </w:rPr>
        <w:t>裁判由文理学院体育</w:t>
      </w:r>
      <w:r w:rsidR="00C66304">
        <w:rPr>
          <w:rFonts w:ascii="仿宋" w:eastAsia="仿宋" w:hAnsi="仿宋" w:hint="eastAsia"/>
          <w:sz w:val="28"/>
          <w:szCs w:val="32"/>
        </w:rPr>
        <w:t>与人文艺术</w:t>
      </w:r>
      <w:r w:rsidR="00B5608D">
        <w:rPr>
          <w:rFonts w:ascii="仿宋" w:eastAsia="仿宋" w:hAnsi="仿宋"/>
          <w:sz w:val="28"/>
          <w:szCs w:val="32"/>
        </w:rPr>
        <w:t>系和乒乓球协会共同组成本次大赛的裁判组</w:t>
      </w:r>
      <w:r w:rsidR="001F52EE" w:rsidRPr="002E502D">
        <w:rPr>
          <w:rFonts w:ascii="仿宋" w:eastAsia="仿宋" w:hAnsi="仿宋"/>
          <w:sz w:val="28"/>
          <w:szCs w:val="32"/>
        </w:rPr>
        <w:t>。每个场地安排</w:t>
      </w:r>
      <w:r w:rsidR="00E51DD1">
        <w:rPr>
          <w:rFonts w:ascii="仿宋" w:eastAsia="仿宋" w:hAnsi="仿宋" w:hint="eastAsia"/>
          <w:sz w:val="28"/>
          <w:szCs w:val="32"/>
        </w:rPr>
        <w:t>两</w:t>
      </w:r>
      <w:bookmarkStart w:id="0" w:name="_GoBack"/>
      <w:bookmarkEnd w:id="0"/>
      <w:r w:rsidR="001F52EE" w:rsidRPr="002E502D">
        <w:rPr>
          <w:rFonts w:ascii="仿宋" w:eastAsia="仿宋" w:hAnsi="仿宋"/>
          <w:sz w:val="28"/>
          <w:szCs w:val="32"/>
        </w:rPr>
        <w:t>名裁判，整个比赛设裁判长一名，主司仲裁和分数统计工作。</w:t>
      </w:r>
    </w:p>
    <w:p w:rsidR="001F52EE" w:rsidRPr="005F313F" w:rsidRDefault="001F52EE" w:rsidP="001F52EE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五</w:t>
      </w:r>
      <w:r w:rsidR="005F313F">
        <w:rPr>
          <w:rFonts w:ascii="仿宋" w:eastAsia="仿宋" w:hAnsi="仿宋" w:hint="eastAsia"/>
          <w:sz w:val="28"/>
          <w:szCs w:val="32"/>
        </w:rPr>
        <w:t>、</w:t>
      </w:r>
      <w:r w:rsidRPr="005F313F">
        <w:rPr>
          <w:rFonts w:ascii="仿宋" w:eastAsia="仿宋" w:hAnsi="仿宋" w:hint="eastAsia"/>
          <w:sz w:val="28"/>
          <w:szCs w:val="32"/>
        </w:rPr>
        <w:t xml:space="preserve">具体比赛时间 </w:t>
      </w:r>
    </w:p>
    <w:tbl>
      <w:tblPr>
        <w:tblStyle w:val="a3"/>
        <w:tblpPr w:leftFromText="180" w:rightFromText="180" w:vertAnchor="text" w:horzAnchor="margin" w:tblpXSpec="center" w:tblpY="728"/>
        <w:tblOverlap w:val="never"/>
        <w:tblW w:w="9918" w:type="dxa"/>
        <w:tblLook w:val="04A0" w:firstRow="1" w:lastRow="0" w:firstColumn="1" w:lastColumn="0" w:noHBand="0" w:noVBand="1"/>
      </w:tblPr>
      <w:tblGrid>
        <w:gridCol w:w="1646"/>
        <w:gridCol w:w="1610"/>
        <w:gridCol w:w="1701"/>
        <w:gridCol w:w="1842"/>
        <w:gridCol w:w="1701"/>
        <w:gridCol w:w="1418"/>
      </w:tblGrid>
      <w:tr w:rsidR="00190B64" w:rsidTr="00BB07B4">
        <w:trPr>
          <w:trHeight w:val="705"/>
        </w:trPr>
        <w:tc>
          <w:tcPr>
            <w:tcW w:w="1646" w:type="dxa"/>
            <w:vMerge w:val="restart"/>
          </w:tcPr>
          <w:p w:rsidR="00190B64" w:rsidRDefault="00190B64" w:rsidP="00A60B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90B64" w:rsidRDefault="00190B64" w:rsidP="00A60B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  <w:p w:rsidR="00190B64" w:rsidRDefault="00190B64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6854" w:type="dxa"/>
            <w:gridSpan w:val="4"/>
          </w:tcPr>
          <w:p w:rsidR="00190B64" w:rsidRDefault="00190B64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初赛</w:t>
            </w:r>
          </w:p>
        </w:tc>
        <w:tc>
          <w:tcPr>
            <w:tcW w:w="1418" w:type="dxa"/>
          </w:tcPr>
          <w:p w:rsidR="00190B64" w:rsidRDefault="003248EB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决</w:t>
            </w:r>
            <w:r w:rsidR="00190B64">
              <w:rPr>
                <w:rFonts w:ascii="仿宋" w:eastAsia="仿宋" w:hAnsi="仿宋" w:cs="仿宋" w:hint="eastAsia"/>
                <w:sz w:val="28"/>
                <w:szCs w:val="28"/>
              </w:rPr>
              <w:t>赛</w:t>
            </w:r>
          </w:p>
        </w:tc>
      </w:tr>
      <w:tr w:rsidR="001F52EE" w:rsidTr="00A60B0B">
        <w:trPr>
          <w:trHeight w:val="670"/>
        </w:trPr>
        <w:tc>
          <w:tcPr>
            <w:tcW w:w="1646" w:type="dxa"/>
            <w:vMerge/>
          </w:tcPr>
          <w:p w:rsidR="001F52EE" w:rsidRDefault="001F52EE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</w:tcPr>
          <w:p w:rsidR="001F52EE" w:rsidRDefault="001F52EE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10月1日</w:t>
            </w:r>
          </w:p>
        </w:tc>
        <w:tc>
          <w:tcPr>
            <w:tcW w:w="1701" w:type="dxa"/>
          </w:tcPr>
          <w:p w:rsidR="001F52EE" w:rsidRDefault="001F52EE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10月2日</w:t>
            </w:r>
          </w:p>
        </w:tc>
        <w:tc>
          <w:tcPr>
            <w:tcW w:w="1842" w:type="dxa"/>
          </w:tcPr>
          <w:p w:rsidR="001F52EE" w:rsidRDefault="001F52EE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10月3日</w:t>
            </w:r>
          </w:p>
        </w:tc>
        <w:tc>
          <w:tcPr>
            <w:tcW w:w="1701" w:type="dxa"/>
          </w:tcPr>
          <w:p w:rsidR="001F52EE" w:rsidRDefault="001F52EE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月4日</w:t>
            </w:r>
          </w:p>
        </w:tc>
        <w:tc>
          <w:tcPr>
            <w:tcW w:w="1418" w:type="dxa"/>
          </w:tcPr>
          <w:p w:rsidR="001F52EE" w:rsidRDefault="001F52EE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10月5日</w:t>
            </w:r>
          </w:p>
        </w:tc>
      </w:tr>
      <w:tr w:rsidR="00344DAA" w:rsidTr="00507C94">
        <w:trPr>
          <w:trHeight w:val="1320"/>
        </w:trPr>
        <w:tc>
          <w:tcPr>
            <w:tcW w:w="1646" w:type="dxa"/>
            <w:vMerge w:val="restart"/>
          </w:tcPr>
          <w:p w:rsidR="00344DAA" w:rsidRDefault="00344DAA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44DAA" w:rsidRDefault="00344DAA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晚上</w:t>
            </w:r>
          </w:p>
          <w:p w:rsidR="00344DAA" w:rsidRDefault="002265A3" w:rsidP="002265A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344DAA">
              <w:rPr>
                <w:rFonts w:ascii="仿宋" w:eastAsia="仿宋" w:hAnsi="仿宋" w:cs="仿宋" w:hint="eastAsia"/>
                <w:sz w:val="28"/>
                <w:szCs w:val="28"/>
              </w:rPr>
              <w:t>点-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  <w:r w:rsidR="00344DAA">
              <w:rPr>
                <w:rFonts w:ascii="仿宋" w:eastAsia="仿宋" w:hAnsi="仿宋" w:cs="仿宋" w:hint="eastAsia"/>
                <w:sz w:val="28"/>
                <w:szCs w:val="28"/>
              </w:rPr>
              <w:t>点</w:t>
            </w:r>
          </w:p>
        </w:tc>
        <w:tc>
          <w:tcPr>
            <w:tcW w:w="1610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石油学院</w:t>
            </w:r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（个人赛）</w:t>
            </w:r>
          </w:p>
        </w:tc>
        <w:tc>
          <w:tcPr>
            <w:tcW w:w="1701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工学院</w:t>
            </w:r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（个人赛）</w:t>
            </w:r>
          </w:p>
        </w:tc>
        <w:tc>
          <w:tcPr>
            <w:tcW w:w="1842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文理学院</w:t>
            </w:r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（个人赛）</w:t>
            </w:r>
          </w:p>
        </w:tc>
        <w:tc>
          <w:tcPr>
            <w:tcW w:w="1701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工商马院</w:t>
            </w:r>
            <w:proofErr w:type="gramEnd"/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（个人赛）</w:t>
            </w:r>
          </w:p>
        </w:tc>
        <w:tc>
          <w:tcPr>
            <w:tcW w:w="1418" w:type="dxa"/>
          </w:tcPr>
          <w:p w:rsidR="00870626" w:rsidRDefault="00344DAA" w:rsidP="001D763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半决赛</w:t>
            </w:r>
          </w:p>
          <w:p w:rsidR="00344DAA" w:rsidRDefault="00344DAA" w:rsidP="001D763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（个人赛、团体赛）</w:t>
            </w:r>
          </w:p>
        </w:tc>
      </w:tr>
      <w:tr w:rsidR="00344DAA" w:rsidTr="00507C94">
        <w:trPr>
          <w:trHeight w:val="1320"/>
        </w:trPr>
        <w:tc>
          <w:tcPr>
            <w:tcW w:w="1646" w:type="dxa"/>
            <w:vMerge/>
          </w:tcPr>
          <w:p w:rsidR="00344DAA" w:rsidRDefault="00344DAA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石油学院</w:t>
            </w:r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（团体赛）</w:t>
            </w:r>
          </w:p>
        </w:tc>
        <w:tc>
          <w:tcPr>
            <w:tcW w:w="1701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工学院</w:t>
            </w:r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（团体赛）</w:t>
            </w:r>
          </w:p>
        </w:tc>
        <w:tc>
          <w:tcPr>
            <w:tcW w:w="1842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文理学院</w:t>
            </w:r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（团体赛）</w:t>
            </w:r>
          </w:p>
        </w:tc>
        <w:tc>
          <w:tcPr>
            <w:tcW w:w="1701" w:type="dxa"/>
            <w:vAlign w:val="center"/>
          </w:tcPr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工商马院</w:t>
            </w:r>
            <w:proofErr w:type="gramEnd"/>
          </w:p>
          <w:p w:rsidR="00344DAA" w:rsidRDefault="00344DAA" w:rsidP="00507C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（团体赛）</w:t>
            </w:r>
          </w:p>
        </w:tc>
        <w:tc>
          <w:tcPr>
            <w:tcW w:w="1418" w:type="dxa"/>
          </w:tcPr>
          <w:p w:rsidR="00344DAA" w:rsidRDefault="00344DAA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决赛</w:t>
            </w:r>
          </w:p>
          <w:p w:rsidR="00344DAA" w:rsidRDefault="00344DAA" w:rsidP="00A60B0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（个人赛、团体赛）</w:t>
            </w:r>
          </w:p>
        </w:tc>
      </w:tr>
    </w:tbl>
    <w:p w:rsidR="005F313F" w:rsidRDefault="005F313F" w:rsidP="001F52EE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</w:p>
    <w:p w:rsidR="005F313F" w:rsidRDefault="005F313F" w:rsidP="001F52EE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</w:p>
    <w:p w:rsidR="005F313F" w:rsidRPr="00234AFB" w:rsidRDefault="001F52EE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 w:rsidRPr="00234AFB">
        <w:rPr>
          <w:rFonts w:ascii="仿宋" w:eastAsia="仿宋" w:hAnsi="仿宋" w:cs="仿宋" w:hint="eastAsia"/>
          <w:sz w:val="28"/>
          <w:szCs w:val="28"/>
        </w:rPr>
        <w:t>六</w:t>
      </w:r>
      <w:r w:rsidR="005F313F" w:rsidRPr="00234AFB">
        <w:rPr>
          <w:rFonts w:ascii="仿宋" w:eastAsia="仿宋" w:hAnsi="仿宋" w:cs="仿宋" w:hint="eastAsia"/>
          <w:sz w:val="28"/>
          <w:szCs w:val="28"/>
        </w:rPr>
        <w:t>、</w:t>
      </w:r>
      <w:r w:rsidRPr="00234AFB">
        <w:rPr>
          <w:rFonts w:ascii="仿宋" w:eastAsia="仿宋" w:hAnsi="仿宋" w:cs="仿宋" w:hint="eastAsia"/>
          <w:sz w:val="28"/>
          <w:szCs w:val="28"/>
        </w:rPr>
        <w:t>赛制</w:t>
      </w:r>
    </w:p>
    <w:p w:rsidR="001F52EE" w:rsidRPr="005F313F" w:rsidRDefault="001F52EE" w:rsidP="001F52EE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1、赛前：</w:t>
      </w:r>
      <w:r w:rsidR="00FA0D34">
        <w:rPr>
          <w:rFonts w:ascii="仿宋" w:eastAsia="仿宋" w:hAnsi="仿宋" w:cs="仿宋" w:hint="eastAsia"/>
          <w:sz w:val="28"/>
          <w:szCs w:val="28"/>
        </w:rPr>
        <w:t>团体</w:t>
      </w:r>
      <w:r>
        <w:rPr>
          <w:rFonts w:ascii="仿宋" w:eastAsia="仿宋" w:hAnsi="仿宋" w:cs="仿宋"/>
          <w:sz w:val="28"/>
          <w:szCs w:val="28"/>
        </w:rPr>
        <w:t>由领队抽签</w:t>
      </w:r>
      <w:r w:rsidR="00FA0D34">
        <w:rPr>
          <w:rFonts w:ascii="仿宋" w:eastAsia="仿宋" w:hAnsi="仿宋" w:cs="仿宋" w:hint="eastAsia"/>
          <w:sz w:val="28"/>
          <w:szCs w:val="28"/>
        </w:rPr>
        <w:t>进行</w:t>
      </w:r>
      <w:r>
        <w:rPr>
          <w:rFonts w:ascii="仿宋" w:eastAsia="仿宋" w:hAnsi="仿宋" w:cs="仿宋" w:hint="eastAsia"/>
          <w:sz w:val="28"/>
          <w:szCs w:val="28"/>
        </w:rPr>
        <w:t>比赛；</w:t>
      </w:r>
      <w:r w:rsidR="00FA0D34">
        <w:rPr>
          <w:rFonts w:ascii="仿宋" w:eastAsia="仿宋" w:hAnsi="仿宋" w:cs="仿宋" w:hint="eastAsia"/>
          <w:sz w:val="28"/>
          <w:szCs w:val="28"/>
        </w:rPr>
        <w:t>个人赛由运动员本人抽签。</w:t>
      </w:r>
    </w:p>
    <w:p w:rsidR="001F52EE" w:rsidRDefault="001F52EE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2、赛制：本次比赛采用综合赛制，分为初赛、半决赛和决赛三个阶段；</w:t>
      </w:r>
    </w:p>
    <w:p w:rsidR="001F52EE" w:rsidRDefault="001F52EE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第一阶段：初赛</w:t>
      </w:r>
    </w:p>
    <w:p w:rsidR="001F52EE" w:rsidRDefault="001F52EE" w:rsidP="001F52EE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初赛实行淘汰制，为3局2胜制，每局比赛11分制。</w:t>
      </w:r>
    </w:p>
    <w:p w:rsidR="001F52EE" w:rsidRDefault="001F52EE" w:rsidP="001F52EE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各学院代表队</w:t>
      </w:r>
      <w:r>
        <w:rPr>
          <w:rFonts w:ascii="仿宋" w:eastAsia="仿宋" w:hAnsi="仿宋" w:cs="仿宋"/>
          <w:sz w:val="28"/>
          <w:szCs w:val="28"/>
        </w:rPr>
        <w:t>领队</w:t>
      </w:r>
      <w:r w:rsidR="009A5FE9">
        <w:rPr>
          <w:rFonts w:ascii="仿宋" w:eastAsia="仿宋" w:hAnsi="仿宋" w:cs="仿宋" w:hint="eastAsia"/>
          <w:sz w:val="28"/>
          <w:szCs w:val="28"/>
        </w:rPr>
        <w:t>/个人</w:t>
      </w:r>
      <w:r>
        <w:rPr>
          <w:rFonts w:ascii="仿宋" w:eastAsia="仿宋" w:hAnsi="仿宋" w:cs="仿宋" w:hint="eastAsia"/>
          <w:sz w:val="28"/>
          <w:szCs w:val="28"/>
        </w:rPr>
        <w:t>进行抽签选择对手，胜者直接进入下一轮。每组</w:t>
      </w:r>
      <w:r>
        <w:rPr>
          <w:rFonts w:ascii="仿宋" w:eastAsia="仿宋" w:hAnsi="仿宋" w:cs="仿宋"/>
          <w:sz w:val="28"/>
          <w:szCs w:val="28"/>
        </w:rPr>
        <w:t>分别</w:t>
      </w:r>
      <w:r>
        <w:rPr>
          <w:rFonts w:ascii="仿宋" w:eastAsia="仿宋" w:hAnsi="仿宋" w:cs="仿宋" w:hint="eastAsia"/>
          <w:sz w:val="28"/>
          <w:szCs w:val="28"/>
        </w:rPr>
        <w:t>晋级一组</w:t>
      </w:r>
      <w:r w:rsidR="009A5FE9">
        <w:rPr>
          <w:rFonts w:ascii="仿宋" w:eastAsia="仿宋" w:hAnsi="仿宋" w:cs="仿宋" w:hint="eastAsia"/>
          <w:sz w:val="28"/>
          <w:szCs w:val="28"/>
        </w:rPr>
        <w:t>/名</w:t>
      </w:r>
      <w:r>
        <w:rPr>
          <w:rFonts w:ascii="仿宋" w:eastAsia="仿宋" w:hAnsi="仿宋" w:cs="仿宋" w:hint="eastAsia"/>
          <w:sz w:val="28"/>
          <w:szCs w:val="28"/>
        </w:rPr>
        <w:t>选手。</w:t>
      </w:r>
    </w:p>
    <w:p w:rsidR="001F52EE" w:rsidRDefault="001F52EE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第二阶段：半决赛</w:t>
      </w:r>
    </w:p>
    <w:p w:rsidR="001F52EE" w:rsidRDefault="001F52EE" w:rsidP="001F52EE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半决赛实行</w:t>
      </w:r>
      <w:r w:rsidR="00870626">
        <w:rPr>
          <w:rFonts w:ascii="仿宋" w:eastAsia="仿宋" w:hAnsi="仿宋" w:cs="仿宋" w:hint="eastAsia"/>
          <w:sz w:val="28"/>
          <w:szCs w:val="28"/>
        </w:rPr>
        <w:t>单</w:t>
      </w:r>
      <w:r>
        <w:rPr>
          <w:rFonts w:ascii="仿宋" w:eastAsia="仿宋" w:hAnsi="仿宋" w:cs="仿宋" w:hint="eastAsia"/>
          <w:sz w:val="28"/>
          <w:szCs w:val="28"/>
        </w:rPr>
        <w:t>循环制，</w:t>
      </w:r>
      <w:r w:rsidR="00870626">
        <w:rPr>
          <w:rFonts w:ascii="仿宋" w:eastAsia="仿宋" w:hAnsi="仿宋" w:cs="仿宋" w:hint="eastAsia"/>
          <w:sz w:val="28"/>
          <w:szCs w:val="28"/>
        </w:rPr>
        <w:t>每场</w:t>
      </w:r>
      <w:r>
        <w:rPr>
          <w:rFonts w:ascii="仿宋" w:eastAsia="仿宋" w:hAnsi="仿宋" w:cs="仿宋" w:hint="eastAsia"/>
          <w:sz w:val="28"/>
          <w:szCs w:val="28"/>
        </w:rPr>
        <w:t>为3局2胜制，每局比赛11</w:t>
      </w:r>
      <w:r w:rsidR="00870626">
        <w:rPr>
          <w:rFonts w:ascii="仿宋" w:eastAsia="仿宋" w:hAnsi="仿宋" w:cs="仿宋" w:hint="eastAsia"/>
          <w:sz w:val="28"/>
          <w:szCs w:val="28"/>
        </w:rPr>
        <w:t>分制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="00870626">
        <w:rPr>
          <w:rFonts w:ascii="仿宋" w:eastAsia="仿宋" w:hAnsi="仿宋" w:cs="仿宋" w:hint="eastAsia"/>
          <w:sz w:val="28"/>
          <w:szCs w:val="28"/>
        </w:rPr>
        <w:t>每胜1场积1分，负积0</w:t>
      </w:r>
      <w:r w:rsidR="00574BD4">
        <w:rPr>
          <w:rFonts w:ascii="仿宋" w:eastAsia="仿宋" w:hAnsi="仿宋" w:cs="仿宋" w:hint="eastAsia"/>
          <w:sz w:val="28"/>
          <w:szCs w:val="28"/>
        </w:rPr>
        <w:t>分</w:t>
      </w:r>
      <w:r w:rsidR="00574BD4">
        <w:rPr>
          <w:rFonts w:ascii="仿宋" w:eastAsia="仿宋" w:hAnsi="仿宋" w:hint="eastAsia"/>
          <w:sz w:val="28"/>
          <w:szCs w:val="32"/>
        </w:rPr>
        <w:t>，</w:t>
      </w:r>
      <w:r w:rsidR="00870626">
        <w:rPr>
          <w:rFonts w:ascii="仿宋" w:eastAsia="仿宋" w:hAnsi="仿宋" w:cs="仿宋" w:hint="eastAsia"/>
          <w:sz w:val="28"/>
          <w:szCs w:val="28"/>
        </w:rPr>
        <w:t>若积分相同，</w:t>
      </w:r>
      <w:r w:rsidR="00574BD4" w:rsidRPr="002E502D">
        <w:rPr>
          <w:rFonts w:ascii="仿宋" w:eastAsia="仿宋" w:hAnsi="仿宋"/>
          <w:sz w:val="28"/>
          <w:szCs w:val="32"/>
        </w:rPr>
        <w:t>则看小比分，</w:t>
      </w:r>
      <w:r w:rsidR="00574BD4">
        <w:rPr>
          <w:rFonts w:ascii="仿宋" w:eastAsia="仿宋" w:hAnsi="仿宋" w:hint="eastAsia"/>
          <w:sz w:val="28"/>
          <w:szCs w:val="32"/>
        </w:rPr>
        <w:t>失分最少者胜出</w:t>
      </w:r>
      <w:r w:rsidR="00870626">
        <w:rPr>
          <w:rFonts w:ascii="仿宋" w:eastAsia="仿宋" w:hAnsi="仿宋" w:cs="仿宋" w:hint="eastAsia"/>
          <w:sz w:val="28"/>
          <w:szCs w:val="28"/>
        </w:rPr>
        <w:t>。</w:t>
      </w:r>
    </w:p>
    <w:p w:rsidR="001F52EE" w:rsidRDefault="005F313F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第二阶段：</w:t>
      </w:r>
      <w:r w:rsidR="001F52EE">
        <w:rPr>
          <w:rFonts w:ascii="仿宋" w:eastAsia="仿宋" w:hAnsi="仿宋" w:cs="仿宋" w:hint="eastAsia"/>
          <w:sz w:val="28"/>
          <w:szCs w:val="28"/>
        </w:rPr>
        <w:t>决赛</w:t>
      </w:r>
    </w:p>
    <w:p w:rsidR="001F52EE" w:rsidRDefault="001F52EE" w:rsidP="001F52EE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决赛为5局3胜制，每局比赛11分制。</w:t>
      </w:r>
    </w:p>
    <w:p w:rsidR="001F52EE" w:rsidRPr="00234AFB" w:rsidRDefault="00234AFB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 w:rsidRPr="00234AFB">
        <w:rPr>
          <w:rFonts w:ascii="仿宋" w:eastAsia="仿宋" w:hAnsi="仿宋" w:cs="仿宋" w:hint="eastAsia"/>
          <w:sz w:val="28"/>
          <w:szCs w:val="28"/>
        </w:rPr>
        <w:t>3、</w:t>
      </w:r>
      <w:r w:rsidR="001F52EE" w:rsidRPr="00234AFB">
        <w:rPr>
          <w:rFonts w:ascii="仿宋" w:eastAsia="仿宋" w:hAnsi="仿宋" w:cs="仿宋" w:hint="eastAsia"/>
          <w:sz w:val="28"/>
          <w:szCs w:val="28"/>
        </w:rPr>
        <w:t>分组抽签规则:</w:t>
      </w:r>
    </w:p>
    <w:p w:rsidR="001F52EE" w:rsidRDefault="00234AFB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1F52EE">
        <w:rPr>
          <w:rFonts w:ascii="仿宋" w:eastAsia="仿宋" w:hAnsi="仿宋" w:cs="仿宋" w:hint="eastAsia"/>
          <w:sz w:val="28"/>
          <w:szCs w:val="28"/>
        </w:rPr>
        <w:t>比赛中首轮都采取抽签分组的方式，若有一人轮空，直接进入下一轮比赛；</w:t>
      </w:r>
    </w:p>
    <w:p w:rsidR="001F52EE" w:rsidRDefault="00234AFB" w:rsidP="001F52EE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="001F52EE">
        <w:rPr>
          <w:rFonts w:ascii="仿宋" w:eastAsia="仿宋" w:hAnsi="仿宋" w:cs="仿宋" w:hint="eastAsia"/>
          <w:sz w:val="28"/>
          <w:szCs w:val="28"/>
        </w:rPr>
        <w:t>第一轮比赛的胜者，重新进行抽签分组。胜者晋级下一轮比赛，轮空组别直接晋级；</w:t>
      </w:r>
    </w:p>
    <w:p w:rsidR="00ED023F" w:rsidRDefault="001A55F7" w:rsidP="00ED023F">
      <w:pPr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32"/>
        </w:rPr>
        <w:t>七</w:t>
      </w:r>
      <w:r w:rsidR="008D0AB3">
        <w:rPr>
          <w:rFonts w:ascii="仿宋" w:eastAsia="仿宋" w:hAnsi="仿宋" w:hint="eastAsia"/>
          <w:sz w:val="28"/>
          <w:szCs w:val="32"/>
        </w:rPr>
        <w:t>、</w:t>
      </w:r>
      <w:r w:rsidR="00213FED">
        <w:rPr>
          <w:rFonts w:ascii="仿宋" w:eastAsia="仿宋" w:hAnsi="仿宋" w:hint="eastAsia"/>
          <w:sz w:val="28"/>
          <w:szCs w:val="32"/>
        </w:rPr>
        <w:t>单打</w:t>
      </w:r>
      <w:r w:rsidR="00ED023F" w:rsidRPr="001F52EE">
        <w:rPr>
          <w:rFonts w:ascii="仿宋" w:eastAsia="仿宋" w:hAnsi="仿宋" w:hint="eastAsia"/>
          <w:sz w:val="28"/>
          <w:szCs w:val="32"/>
        </w:rPr>
        <w:t>比赛规则</w:t>
      </w:r>
      <w:r w:rsidR="00ED023F" w:rsidRPr="001F52EE">
        <w:rPr>
          <w:rFonts w:ascii="仿宋" w:eastAsia="仿宋" w:hAnsi="仿宋" w:hint="eastAsia"/>
          <w:sz w:val="28"/>
          <w:szCs w:val="32"/>
        </w:rPr>
        <w:br/>
      </w:r>
      <w:r w:rsidR="00ED023F">
        <w:rPr>
          <w:rFonts w:ascii="仿宋" w:eastAsia="仿宋" w:hAnsi="仿宋" w:cs="仿宋" w:hint="eastAsia"/>
          <w:kern w:val="0"/>
          <w:sz w:val="28"/>
          <w:szCs w:val="28"/>
        </w:rPr>
        <w:t>1、比赛开始前双方猜发球权，获胜者选择发球或接发球，接发球者获得</w:t>
      </w:r>
      <w:proofErr w:type="gramStart"/>
      <w:r w:rsidR="00ED023F">
        <w:rPr>
          <w:rFonts w:ascii="仿宋" w:eastAsia="仿宋" w:hAnsi="仿宋" w:cs="仿宋" w:hint="eastAsia"/>
          <w:kern w:val="0"/>
          <w:sz w:val="28"/>
          <w:szCs w:val="28"/>
        </w:rPr>
        <w:t>选择场</w:t>
      </w:r>
      <w:proofErr w:type="gramEnd"/>
      <w:r w:rsidR="00ED023F">
        <w:rPr>
          <w:rFonts w:ascii="仿宋" w:eastAsia="仿宋" w:hAnsi="仿宋" w:cs="仿宋" w:hint="eastAsia"/>
          <w:kern w:val="0"/>
          <w:sz w:val="28"/>
          <w:szCs w:val="28"/>
        </w:rPr>
        <w:t>地权。比赛结束前发球场地固定不变；</w:t>
      </w:r>
    </w:p>
    <w:p w:rsidR="00ED023F" w:rsidRDefault="00ED023F" w:rsidP="00ED023F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每个学院比赛决出两名优胜者之前采取三局两胜11分制，优胜者之间得比赛采取五局三胜11分制；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3、发球为两球换发制，当比分达到10:10时采用一球换发制，直至拉开两分的差距决出胜负；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4、发球时，乒乓球出手即有效；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5、发球时不得遮挡，并将球抛起;</w:t>
      </w:r>
      <w:r>
        <w:rPr>
          <w:rFonts w:ascii="宋体" w:eastAsia="宋体" w:hAnsi="宋体" w:cs="宋体" w:hint="eastAsia"/>
          <w:kern w:val="0"/>
          <w:sz w:val="28"/>
          <w:szCs w:val="28"/>
        </w:rPr>
        <w:t> 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6、发球时，乒乓球应先按触发球方桌面，后接触接发球方桌面，未接触桌面者为死球，接发球方得一分；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7、发球时，乒乓球触网并落在接发球方桌面，发球无效，双方不得分，重新发球；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8、发球时，乒乓球先接触发球方桌面，没有接触球网，接触接球方桌面边角，为好球，此球有效；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9、比赛过程中，乒乓球触网为好球，此球有效；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10、比赛过程中，乒乓球触球架，为死球，对方得一分；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11、比赛过程中,乒乓球连续触网两次(触网之后没有落到乒乓球桌面上，而再次触网)，为死球，对方得一分；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12、比赛之中以非握拍手接触桌面，对方得一分，此次对抗结束;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13、比赛之中对方接球之前以身体各部位接触球合使球台移动，对方得一分，此次对抗结束；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14、当比赛双方达到1:</w:t>
      </w:r>
      <w:r>
        <w:rPr>
          <w:rFonts w:ascii="宋体" w:eastAsia="宋体" w:hAnsi="宋体" w:cs="宋体" w:hint="eastAsia"/>
          <w:kern w:val="0"/>
          <w:sz w:val="28"/>
          <w:szCs w:val="28"/>
        </w:rPr>
        <w:t> </w:t>
      </w:r>
      <w:r>
        <w:rPr>
          <w:rFonts w:ascii="仿宋" w:eastAsia="仿宋" w:hAnsi="仿宋" w:cs="仿宋" w:hint="eastAsia"/>
          <w:kern w:val="0"/>
          <w:sz w:val="28"/>
          <w:szCs w:val="28"/>
        </w:rPr>
        <w:t>1或者2:</w:t>
      </w:r>
      <w:r>
        <w:rPr>
          <w:rFonts w:ascii="宋体" w:eastAsia="宋体" w:hAnsi="宋体" w:cs="宋体" w:hint="eastAsia"/>
          <w:kern w:val="0"/>
          <w:sz w:val="28"/>
          <w:szCs w:val="28"/>
        </w:rPr>
        <w:t> </w:t>
      </w:r>
      <w:r>
        <w:rPr>
          <w:rFonts w:ascii="仿宋" w:eastAsia="仿宋" w:hAnsi="仿宋" w:cs="仿宋" w:hint="eastAsia"/>
          <w:kern w:val="0"/>
          <w:sz w:val="28"/>
          <w:szCs w:val="28"/>
        </w:rPr>
        <w:t>2进行决胜局时，任何一方比分达到5分双方交换场地；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15、每局比赛结束之后体息时间为一分钟；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16、下一局比赛开始时，双方交换场地与发球权；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17</w:t>
      </w:r>
      <w:r w:rsidR="008D0AB3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比赛规则最终解释权归乒乓球比赛裁判组。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</w:r>
      <w:r w:rsidR="001A55F7">
        <w:rPr>
          <w:rFonts w:ascii="仿宋" w:eastAsia="仿宋" w:hAnsi="仿宋" w:cs="仿宋" w:hint="eastAsia"/>
          <w:kern w:val="0"/>
          <w:sz w:val="28"/>
          <w:szCs w:val="28"/>
        </w:rPr>
        <w:t>八</w:t>
      </w:r>
      <w:r w:rsidR="008D0AB3" w:rsidRPr="008D0AB3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="00213FED" w:rsidRPr="008D0AB3">
        <w:rPr>
          <w:rFonts w:ascii="仿宋" w:eastAsia="仿宋" w:hAnsi="仿宋" w:cs="仿宋" w:hint="eastAsia"/>
          <w:kern w:val="0"/>
          <w:sz w:val="28"/>
          <w:szCs w:val="28"/>
        </w:rPr>
        <w:t>双打及</w:t>
      </w:r>
      <w:r w:rsidRPr="008D0AB3">
        <w:rPr>
          <w:rFonts w:ascii="仿宋" w:eastAsia="仿宋" w:hAnsi="仿宋" w:cs="仿宋" w:hint="eastAsia"/>
          <w:kern w:val="0"/>
          <w:sz w:val="28"/>
          <w:szCs w:val="28"/>
        </w:rPr>
        <w:t>混和双打比赛规则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1、比赛开始前双方猜发球权，获胜者选择发球或接发球，接发球者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获得选择场地权;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2、每一区比赛决出一名优胜者之前采取三局两胜11分制，优胜者之间得比赛采取五局三胜11分制;</w:t>
      </w:r>
    </w:p>
    <w:p w:rsidR="00ED023F" w:rsidRDefault="00ED023F" w:rsidP="00ED023F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发球为两球换发制，当比分达到10:10时采用一球换发制，直至拉开两分得差距决出胜负;</w:t>
      </w:r>
    </w:p>
    <w:p w:rsidR="00ED023F" w:rsidRDefault="00ED023F" w:rsidP="00ED023F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4、获得发球权方确定第一发球者并先行站位，接发球者确定第一接发球者并随后站位，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发球位为右手位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并在比赛结束之前不变;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5、在以后的各局比赛中，第一发球员确定后第一接发球员应是前一局发球给他的运动员;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6、发球为两球换发制，发球方将发球权交给对方接发球者，换发球之后，原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发球方两人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交换站位，本方原非发球者接发球;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7、发球时，乒乓球出手即有效;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8、发球时，球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应先后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 xml:space="preserve">触及发球员的右半区和接发球员的右半区，乒乓球接触其他桌面区域(包括压线)为死球，对方得分; </w:t>
      </w:r>
    </w:p>
    <w:p w:rsidR="00ED023F" w:rsidRDefault="00ED023F" w:rsidP="00ED023F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9、比赛过程中，乒乓球触网为好球，此球有效；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10、比赛过程中，乒乓球触球架，为死球，对方得一分；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11、比赛过程中,乒乓球连续触网两次(触网之后没有落到乒乓球桌上，而再次触网)，为死球，对方得一分；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12、比赛之中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以非握拍手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接触桌面，对方得一分，此次对抗结束;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13、比赛之中对方接球之前以身体各部位接触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球合使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球台移动，对方得一分，此次对抗结束；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14、当比赛双方达到1:1或者2:2进行决胜局时，任何一方比分达到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5分双方交换场地；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15、每局比赛结束之后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体息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时间为一分钟；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16、下一局比赛开始时，双方交换场地与发球权；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>17.比赛规则最终解释权归乒乓球比赛裁判组。</w:t>
      </w:r>
    </w:p>
    <w:p w:rsidR="00B21760" w:rsidRPr="002E502D" w:rsidRDefault="001610CF" w:rsidP="00B2176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九</w:t>
      </w:r>
      <w:r w:rsidR="00B21760" w:rsidRPr="002E502D">
        <w:rPr>
          <w:rFonts w:ascii="仿宋" w:eastAsia="仿宋" w:hAnsi="仿宋" w:hint="eastAsia"/>
          <w:sz w:val="28"/>
          <w:szCs w:val="32"/>
        </w:rPr>
        <w:t>、</w:t>
      </w:r>
      <w:r w:rsidR="00B21760" w:rsidRPr="002E502D">
        <w:rPr>
          <w:rFonts w:ascii="仿宋" w:eastAsia="仿宋" w:hAnsi="仿宋"/>
          <w:sz w:val="28"/>
          <w:szCs w:val="32"/>
        </w:rPr>
        <w:t xml:space="preserve"> 奖励办法</w:t>
      </w:r>
    </w:p>
    <w:p w:rsidR="00B21760" w:rsidRPr="002E502D" w:rsidRDefault="00B21760" w:rsidP="00B21760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男子单打、女子单打取前</w:t>
      </w:r>
      <w:r w:rsidRPr="002E502D">
        <w:rPr>
          <w:rFonts w:ascii="仿宋" w:eastAsia="仿宋" w:hAnsi="仿宋"/>
          <w:sz w:val="28"/>
          <w:szCs w:val="32"/>
        </w:rPr>
        <w:t>3名</w:t>
      </w:r>
      <w:r>
        <w:rPr>
          <w:rFonts w:ascii="仿宋" w:eastAsia="仿宋" w:hAnsi="仿宋" w:hint="eastAsia"/>
          <w:sz w:val="28"/>
          <w:szCs w:val="32"/>
        </w:rPr>
        <w:t>奖励</w:t>
      </w:r>
      <w:r w:rsidRPr="002E502D">
        <w:rPr>
          <w:rFonts w:ascii="仿宋" w:eastAsia="仿宋" w:hAnsi="仿宋"/>
          <w:sz w:val="28"/>
          <w:szCs w:val="32"/>
        </w:rPr>
        <w:t>。</w:t>
      </w:r>
    </w:p>
    <w:p w:rsidR="00B21760" w:rsidRPr="002E502D" w:rsidRDefault="00B21760" w:rsidP="00B21760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团体赛</w:t>
      </w:r>
      <w:r>
        <w:rPr>
          <w:rFonts w:ascii="仿宋" w:eastAsia="仿宋" w:hAnsi="仿宋" w:hint="eastAsia"/>
          <w:sz w:val="28"/>
          <w:szCs w:val="32"/>
        </w:rPr>
        <w:t>前</w:t>
      </w:r>
      <w:r w:rsidR="00A869A3">
        <w:rPr>
          <w:rFonts w:ascii="仿宋" w:eastAsia="仿宋" w:hAnsi="仿宋" w:hint="eastAsia"/>
          <w:sz w:val="28"/>
          <w:szCs w:val="32"/>
        </w:rPr>
        <w:t>3</w:t>
      </w:r>
      <w:r w:rsidRPr="002E502D">
        <w:rPr>
          <w:rFonts w:ascii="仿宋" w:eastAsia="仿宋" w:hAnsi="仿宋"/>
          <w:sz w:val="28"/>
          <w:szCs w:val="32"/>
        </w:rPr>
        <w:t>名</w:t>
      </w:r>
      <w:r w:rsidR="00A869A3">
        <w:rPr>
          <w:rFonts w:ascii="仿宋" w:eastAsia="仿宋" w:hAnsi="仿宋" w:hint="eastAsia"/>
          <w:sz w:val="28"/>
          <w:szCs w:val="32"/>
        </w:rPr>
        <w:t>奖励</w:t>
      </w:r>
      <w:r w:rsidRPr="002E502D">
        <w:rPr>
          <w:rFonts w:ascii="仿宋" w:eastAsia="仿宋" w:hAnsi="仿宋"/>
          <w:sz w:val="28"/>
          <w:szCs w:val="32"/>
        </w:rPr>
        <w:t>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十、</w:t>
      </w:r>
      <w:r w:rsidRPr="002E502D">
        <w:rPr>
          <w:rFonts w:ascii="仿宋" w:eastAsia="仿宋" w:hAnsi="仿宋"/>
          <w:sz w:val="28"/>
          <w:szCs w:val="32"/>
        </w:rPr>
        <w:t>比赛要求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（一）</w:t>
      </w:r>
      <w:r w:rsidRPr="002E502D">
        <w:rPr>
          <w:rFonts w:ascii="仿宋" w:eastAsia="仿宋" w:hAnsi="仿宋"/>
          <w:sz w:val="28"/>
          <w:szCs w:val="32"/>
        </w:rPr>
        <w:t>比赛时运动员必须持本人有效证件及保险单以备核查。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（二）</w:t>
      </w:r>
      <w:r w:rsidRPr="002E502D">
        <w:rPr>
          <w:rFonts w:ascii="仿宋" w:eastAsia="仿宋" w:hAnsi="仿宋"/>
          <w:sz w:val="28"/>
          <w:szCs w:val="32"/>
        </w:rPr>
        <w:t>各队须自备练习用球和饮水以及比赛用拍，比赛用球由赛事委员会专门提供。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（三）</w:t>
      </w:r>
      <w:r w:rsidRPr="002E502D">
        <w:rPr>
          <w:rFonts w:ascii="仿宋" w:eastAsia="仿宋" w:hAnsi="仿宋"/>
          <w:sz w:val="28"/>
          <w:szCs w:val="32"/>
        </w:rPr>
        <w:t>参赛队员要服从和尊重裁判员，尊重对方，不得肆意谩骂闹事，如有以上情况，依据最新版《中国石油大学（北京）克拉玛依校区学生手册》中规定酌情给予处罚。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（五）</w:t>
      </w:r>
      <w:r w:rsidRPr="002E502D">
        <w:rPr>
          <w:rFonts w:ascii="仿宋" w:eastAsia="仿宋" w:hAnsi="仿宋"/>
          <w:sz w:val="28"/>
          <w:szCs w:val="32"/>
        </w:rPr>
        <w:t>无故弃权或中途罢赛，取消该队的参赛资格，全部成绩无效，并取消该队参加下一年度的比赛资格。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注：保证金处理办法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1</w:t>
      </w:r>
      <w:r w:rsidR="0083127E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打架队员取消本场比赛资格，等待处理并扣除该队全部保证金。200元，并依据最新版《中国石油大学（北京）学生手册》中规定酌情给予处罚。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2</w:t>
      </w:r>
      <w:r w:rsidR="0083127E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辱骂裁判员第一次判罚技术犯规，第二次罚下并扣除全部保证金。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3</w:t>
      </w:r>
      <w:r w:rsidR="0083127E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殴打裁判员，取消本届比赛该队比赛成绩，并扣除全部保证金，</w:t>
      </w:r>
      <w:r w:rsidRPr="002E502D">
        <w:rPr>
          <w:rFonts w:ascii="仿宋" w:eastAsia="仿宋" w:hAnsi="仿宋"/>
          <w:sz w:val="28"/>
          <w:szCs w:val="32"/>
        </w:rPr>
        <w:lastRenderedPageBreak/>
        <w:t>并依据最新版《中国石油大学（北京）学生手册》中规定给予严肃处理。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4</w:t>
      </w:r>
      <w:r w:rsidR="0083127E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在该队下场比赛进行前续交保证金200元，否则取消下场比赛资格。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5</w:t>
      </w:r>
      <w:r w:rsidR="0083127E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本规定最终解释权归文理学院所有。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十</w:t>
      </w:r>
      <w:r w:rsidR="00871546">
        <w:rPr>
          <w:rFonts w:ascii="仿宋" w:eastAsia="仿宋" w:hAnsi="仿宋" w:hint="eastAsia"/>
          <w:sz w:val="28"/>
          <w:szCs w:val="32"/>
        </w:rPr>
        <w:t>一</w:t>
      </w:r>
      <w:r w:rsidRPr="002E502D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注意事项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（一）</w:t>
      </w:r>
      <w:r w:rsidRPr="002E502D">
        <w:rPr>
          <w:rFonts w:ascii="仿宋" w:eastAsia="仿宋" w:hAnsi="仿宋"/>
          <w:sz w:val="28"/>
          <w:szCs w:val="32"/>
        </w:rPr>
        <w:t>全体参赛都要严格遵守比赛的一切规定，听从负责人指挥。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（二）</w:t>
      </w:r>
      <w:r w:rsidRPr="002E502D">
        <w:rPr>
          <w:rFonts w:ascii="仿宋" w:eastAsia="仿宋" w:hAnsi="仿宋"/>
          <w:sz w:val="28"/>
          <w:szCs w:val="32"/>
        </w:rPr>
        <w:t>参赛运动员要严格服从裁判，发扬拼搏精神，讲文明礼貌。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（三）</w:t>
      </w:r>
      <w:r w:rsidRPr="002E502D">
        <w:rPr>
          <w:rFonts w:ascii="仿宋" w:eastAsia="仿宋" w:hAnsi="仿宋"/>
          <w:sz w:val="28"/>
          <w:szCs w:val="32"/>
        </w:rPr>
        <w:t>全体参赛人员、裁判及观众严禁在场内吸烟、乱扔废弃物及随 地吐痰，注意保持公共卫生。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（四）</w:t>
      </w:r>
      <w:r w:rsidRPr="002E502D">
        <w:rPr>
          <w:rFonts w:ascii="仿宋" w:eastAsia="仿宋" w:hAnsi="仿宋"/>
          <w:sz w:val="28"/>
          <w:szCs w:val="32"/>
        </w:rPr>
        <w:t>注意安全，避免事故发生。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十</w:t>
      </w:r>
      <w:r w:rsidR="00871546">
        <w:rPr>
          <w:rFonts w:ascii="仿宋" w:eastAsia="仿宋" w:hAnsi="仿宋" w:hint="eastAsia"/>
          <w:sz w:val="28"/>
          <w:szCs w:val="32"/>
        </w:rPr>
        <w:t>二</w:t>
      </w:r>
      <w:r w:rsidRPr="002E502D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本赛事活动解释权属于主办单位，未尽事宜另行通知。</w:t>
      </w:r>
    </w:p>
    <w:p w:rsidR="005F313F" w:rsidRPr="002E502D" w:rsidRDefault="005F313F" w:rsidP="005F313F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十</w:t>
      </w:r>
      <w:r w:rsidR="00871546">
        <w:rPr>
          <w:rFonts w:ascii="仿宋" w:eastAsia="仿宋" w:hAnsi="仿宋" w:hint="eastAsia"/>
          <w:sz w:val="28"/>
          <w:szCs w:val="32"/>
        </w:rPr>
        <w:t>三</w:t>
      </w:r>
      <w:r w:rsidRPr="002E502D">
        <w:rPr>
          <w:rFonts w:ascii="仿宋" w:eastAsia="仿宋" w:hAnsi="仿宋" w:hint="eastAsia"/>
          <w:sz w:val="28"/>
          <w:szCs w:val="32"/>
        </w:rPr>
        <w:t>、</w:t>
      </w:r>
      <w:r w:rsidRPr="002E502D">
        <w:rPr>
          <w:rFonts w:ascii="仿宋" w:eastAsia="仿宋" w:hAnsi="仿宋"/>
          <w:sz w:val="28"/>
          <w:szCs w:val="32"/>
        </w:rPr>
        <w:t>请各院系负责人详细阅读本次乒乓球赛的竞赛规程。</w:t>
      </w:r>
    </w:p>
    <w:p w:rsidR="00ED023F" w:rsidRDefault="00ED023F" w:rsidP="00B21760">
      <w:pPr>
        <w:spacing w:line="360" w:lineRule="auto"/>
        <w:jc w:val="left"/>
      </w:pPr>
    </w:p>
    <w:sectPr w:rsidR="00ED023F" w:rsidSect="00F7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23F"/>
    <w:rsid w:val="00041083"/>
    <w:rsid w:val="00057EB9"/>
    <w:rsid w:val="000C5A86"/>
    <w:rsid w:val="001610CF"/>
    <w:rsid w:val="00190B64"/>
    <w:rsid w:val="001A55F7"/>
    <w:rsid w:val="001D7631"/>
    <w:rsid w:val="001F52EE"/>
    <w:rsid w:val="00213FED"/>
    <w:rsid w:val="002265A3"/>
    <w:rsid w:val="00234AFB"/>
    <w:rsid w:val="003248EB"/>
    <w:rsid w:val="00344DAA"/>
    <w:rsid w:val="004C3714"/>
    <w:rsid w:val="004C6A8B"/>
    <w:rsid w:val="004E52D6"/>
    <w:rsid w:val="004E6BCD"/>
    <w:rsid w:val="00507C94"/>
    <w:rsid w:val="00574BD4"/>
    <w:rsid w:val="005F313F"/>
    <w:rsid w:val="006A0FD6"/>
    <w:rsid w:val="006A6C1B"/>
    <w:rsid w:val="0075178F"/>
    <w:rsid w:val="008268F8"/>
    <w:rsid w:val="0083127E"/>
    <w:rsid w:val="00870626"/>
    <w:rsid w:val="00871546"/>
    <w:rsid w:val="008D0AB3"/>
    <w:rsid w:val="00916358"/>
    <w:rsid w:val="009235D6"/>
    <w:rsid w:val="00970BAC"/>
    <w:rsid w:val="009A5FE9"/>
    <w:rsid w:val="009F0EEF"/>
    <w:rsid w:val="00A869A3"/>
    <w:rsid w:val="00B21760"/>
    <w:rsid w:val="00B533F7"/>
    <w:rsid w:val="00B5608D"/>
    <w:rsid w:val="00C06178"/>
    <w:rsid w:val="00C66304"/>
    <w:rsid w:val="00E51DD1"/>
    <w:rsid w:val="00E71347"/>
    <w:rsid w:val="00ED023F"/>
    <w:rsid w:val="00F30DE0"/>
    <w:rsid w:val="00F753C4"/>
    <w:rsid w:val="00FA0D34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F4E3"/>
  <w15:docId w15:val="{BB078C6D-44C3-4E35-A6E9-F91AB64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F52E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43</cp:revision>
  <dcterms:created xsi:type="dcterms:W3CDTF">2021-09-21T04:23:00Z</dcterms:created>
  <dcterms:modified xsi:type="dcterms:W3CDTF">2021-09-22T11:34:00Z</dcterms:modified>
</cp:coreProperties>
</file>