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624F" w14:textId="77777777" w:rsidR="00E20181" w:rsidRDefault="005E511A">
      <w:pPr>
        <w:ind w:firstLineChars="800" w:firstLine="224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拔河比赛</w:t>
      </w:r>
      <w:r>
        <w:rPr>
          <w:rFonts w:ascii="仿宋" w:eastAsia="仿宋" w:hAnsi="仿宋"/>
          <w:sz w:val="28"/>
          <w:szCs w:val="32"/>
        </w:rPr>
        <w:t>竞赛规则与办法</w:t>
      </w:r>
    </w:p>
    <w:p w14:paraId="7E396343" w14:textId="77777777" w:rsidR="00E20181" w:rsidRDefault="005E511A">
      <w:pPr>
        <w:numPr>
          <w:ilvl w:val="0"/>
          <w:numId w:val="1"/>
        </w:num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比赛日当天上午10</w:t>
      </w:r>
      <w:r>
        <w:rPr>
          <w:rFonts w:ascii="仿宋" w:eastAsia="仿宋" w:hAnsi="仿宋"/>
          <w:sz w:val="28"/>
          <w:szCs w:val="32"/>
        </w:rPr>
        <w:t>：00准时开赛，超过比赛时间5分钟未到比赛场地的队伍按自动弃权处理。</w:t>
      </w:r>
    </w:p>
    <w:p w14:paraId="7AA1F720" w14:textId="77777777" w:rsidR="00E20181" w:rsidRDefault="005E511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（二）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裁判任务</w:t>
      </w:r>
      <w:r>
        <w:rPr>
          <w:rFonts w:ascii="仿宋" w:eastAsia="仿宋" w:hAnsi="仿宋"/>
          <w:sz w:val="28"/>
          <w:szCs w:val="32"/>
        </w:rPr>
        <w:t>由文理学院体育系</w:t>
      </w:r>
      <w:r>
        <w:rPr>
          <w:rFonts w:ascii="仿宋" w:eastAsia="仿宋" w:hAnsi="仿宋" w:hint="eastAsia"/>
          <w:sz w:val="28"/>
          <w:szCs w:val="32"/>
        </w:rPr>
        <w:t>教师</w:t>
      </w:r>
      <w:r>
        <w:rPr>
          <w:rFonts w:ascii="仿宋" w:eastAsia="仿宋" w:hAnsi="仿宋"/>
          <w:sz w:val="28"/>
          <w:szCs w:val="32"/>
        </w:rPr>
        <w:t>组成本次大赛的裁判组负责。每个场地安排一名裁判，整个比赛设裁判长一名，主司仲裁和分数统计工作。</w:t>
      </w:r>
    </w:p>
    <w:p w14:paraId="32927525" w14:textId="4D6D8229" w:rsidR="00E20181" w:rsidRDefault="005E511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（三）</w:t>
      </w:r>
      <w:r>
        <w:rPr>
          <w:rFonts w:ascii="仿宋" w:eastAsia="仿宋" w:hAnsi="仿宋"/>
          <w:sz w:val="28"/>
          <w:szCs w:val="32"/>
        </w:rPr>
        <w:t xml:space="preserve"> 本次</w:t>
      </w:r>
      <w:r>
        <w:rPr>
          <w:rFonts w:ascii="仿宋" w:eastAsia="仿宋" w:hAnsi="仿宋" w:hint="eastAsia"/>
          <w:sz w:val="28"/>
          <w:szCs w:val="32"/>
        </w:rPr>
        <w:t>拔河</w:t>
      </w:r>
      <w:r>
        <w:rPr>
          <w:rFonts w:ascii="仿宋" w:eastAsia="仿宋" w:hAnsi="仿宋"/>
          <w:sz w:val="28"/>
          <w:szCs w:val="32"/>
        </w:rPr>
        <w:t>比赛采用</w:t>
      </w:r>
      <w:r>
        <w:rPr>
          <w:rFonts w:ascii="仿宋" w:eastAsia="仿宋" w:hAnsi="仿宋" w:hint="eastAsia"/>
          <w:sz w:val="28"/>
          <w:szCs w:val="32"/>
        </w:rPr>
        <w:t>抽签分组淘汰制</w:t>
      </w:r>
      <w:r>
        <w:rPr>
          <w:rFonts w:ascii="仿宋" w:eastAsia="仿宋" w:hAnsi="仿宋"/>
          <w:sz w:val="28"/>
          <w:szCs w:val="32"/>
        </w:rPr>
        <w:t>，通过抽签4</w:t>
      </w:r>
      <w:r>
        <w:rPr>
          <w:rFonts w:ascii="仿宋" w:eastAsia="仿宋" w:hAnsi="仿宋" w:hint="eastAsia"/>
          <w:sz w:val="28"/>
          <w:szCs w:val="32"/>
        </w:rPr>
        <w:t>支参赛队伍</w:t>
      </w:r>
      <w:r>
        <w:rPr>
          <w:rFonts w:ascii="仿宋" w:eastAsia="仿宋" w:hAnsi="仿宋"/>
          <w:sz w:val="28"/>
          <w:szCs w:val="32"/>
        </w:rPr>
        <w:t>分为上下两个半区，</w:t>
      </w:r>
      <w:r>
        <w:rPr>
          <w:rFonts w:ascii="仿宋" w:eastAsia="仿宋" w:hAnsi="仿宋" w:hint="eastAsia"/>
          <w:sz w:val="28"/>
          <w:szCs w:val="32"/>
        </w:rPr>
        <w:t>上下半区</w:t>
      </w:r>
      <w:r w:rsidR="006025E5">
        <w:rPr>
          <w:rFonts w:ascii="仿宋" w:eastAsia="仿宋" w:hAnsi="仿宋" w:hint="eastAsia"/>
          <w:sz w:val="28"/>
          <w:szCs w:val="32"/>
        </w:rPr>
        <w:t>胜者</w:t>
      </w:r>
      <w:r>
        <w:rPr>
          <w:rFonts w:ascii="仿宋" w:eastAsia="仿宋" w:hAnsi="仿宋" w:hint="eastAsia"/>
          <w:sz w:val="28"/>
          <w:szCs w:val="32"/>
        </w:rPr>
        <w:t>进行冠亚军决赛，上下半区</w:t>
      </w:r>
      <w:r w:rsidR="006025E5">
        <w:rPr>
          <w:rFonts w:ascii="仿宋" w:eastAsia="仿宋" w:hAnsi="仿宋" w:hint="eastAsia"/>
          <w:sz w:val="28"/>
          <w:szCs w:val="32"/>
        </w:rPr>
        <w:t>败者</w:t>
      </w:r>
      <w:r>
        <w:rPr>
          <w:rFonts w:ascii="仿宋" w:eastAsia="仿宋" w:hAnsi="仿宋" w:hint="eastAsia"/>
          <w:sz w:val="28"/>
          <w:szCs w:val="32"/>
        </w:rPr>
        <w:t>进行季军决赛</w:t>
      </w:r>
      <w:r>
        <w:rPr>
          <w:rFonts w:ascii="仿宋" w:eastAsia="仿宋" w:hAnsi="仿宋"/>
          <w:sz w:val="28"/>
          <w:szCs w:val="32"/>
        </w:rPr>
        <w:t>。</w:t>
      </w:r>
    </w:p>
    <w:p w14:paraId="4BB02F00" w14:textId="2BB6C175" w:rsidR="00E20181" w:rsidRDefault="005E511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（四）</w:t>
      </w:r>
      <w:r>
        <w:rPr>
          <w:rFonts w:ascii="仿宋" w:eastAsia="仿宋" w:hAnsi="仿宋"/>
          <w:sz w:val="28"/>
          <w:szCs w:val="32"/>
        </w:rPr>
        <w:t xml:space="preserve"> </w:t>
      </w:r>
      <w:r>
        <w:rPr>
          <w:rFonts w:ascii="仿宋" w:eastAsia="仿宋" w:hAnsi="仿宋" w:hint="eastAsia"/>
          <w:sz w:val="28"/>
          <w:szCs w:val="32"/>
        </w:rPr>
        <w:t>本次比赛采取三局两胜制，参赛队伍首局通过抛硬币场地，随后比赛依次交换场地进行。</w:t>
      </w:r>
    </w:p>
    <w:p w14:paraId="4107F7C7" w14:textId="77777777" w:rsidR="00E20181" w:rsidRDefault="005E511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（六）</w:t>
      </w:r>
      <w:r>
        <w:rPr>
          <w:rFonts w:ascii="仿宋" w:eastAsia="仿宋" w:hAnsi="仿宋"/>
          <w:sz w:val="28"/>
          <w:szCs w:val="32"/>
        </w:rPr>
        <w:t xml:space="preserve"> 奖励办法</w:t>
      </w:r>
    </w:p>
    <w:p w14:paraId="69B972E5" w14:textId="762891F3" w:rsidR="00E20181" w:rsidRDefault="005E511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本次比赛冠亚季军队伍各获得奖杯一座，并设置青春活力奖获奖队伍一支。</w:t>
      </w:r>
    </w:p>
    <w:p w14:paraId="0A79A0B9" w14:textId="77777777" w:rsidR="00E20181" w:rsidRDefault="00E20181"/>
    <w:sectPr w:rsidR="00E2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5DF2" w14:textId="77777777" w:rsidR="006333B8" w:rsidRDefault="006333B8" w:rsidP="00222C02">
      <w:r>
        <w:separator/>
      </w:r>
    </w:p>
  </w:endnote>
  <w:endnote w:type="continuationSeparator" w:id="0">
    <w:p w14:paraId="01900544" w14:textId="77777777" w:rsidR="006333B8" w:rsidRDefault="006333B8" w:rsidP="0022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8463" w14:textId="77777777" w:rsidR="006333B8" w:rsidRDefault="006333B8" w:rsidP="00222C02">
      <w:r>
        <w:separator/>
      </w:r>
    </w:p>
  </w:footnote>
  <w:footnote w:type="continuationSeparator" w:id="0">
    <w:p w14:paraId="7A12523D" w14:textId="77777777" w:rsidR="006333B8" w:rsidRDefault="006333B8" w:rsidP="00222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4BC76E"/>
    <w:multiLevelType w:val="singleLevel"/>
    <w:tmpl w:val="A14BC76E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8E"/>
    <w:rsid w:val="000A6BB1"/>
    <w:rsid w:val="001E00D8"/>
    <w:rsid w:val="00222C02"/>
    <w:rsid w:val="005E511A"/>
    <w:rsid w:val="006025E5"/>
    <w:rsid w:val="006333B8"/>
    <w:rsid w:val="007743CC"/>
    <w:rsid w:val="007C14E2"/>
    <w:rsid w:val="00AE5927"/>
    <w:rsid w:val="00CC548E"/>
    <w:rsid w:val="00E20181"/>
    <w:rsid w:val="5E6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1FF19"/>
  <w15:docId w15:val="{518C92D3-DAF6-40E0-84A4-842001DD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体育</cp:lastModifiedBy>
  <cp:revision>6</cp:revision>
  <dcterms:created xsi:type="dcterms:W3CDTF">2019-09-16T11:10:00Z</dcterms:created>
  <dcterms:modified xsi:type="dcterms:W3CDTF">2022-05-22T14:32:00Z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