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中国石油大学</w:t>
      </w:r>
      <w:r>
        <w:rPr>
          <w:rFonts w:ascii="黑体" w:hAnsi="黑体" w:eastAsia="黑体"/>
          <w:sz w:val="32"/>
          <w:szCs w:val="32"/>
        </w:rPr>
        <w:t>(</w:t>
      </w:r>
      <w:r>
        <w:rPr>
          <w:rFonts w:hint="eastAsia" w:ascii="黑体" w:hAnsi="黑体" w:eastAsia="黑体"/>
          <w:sz w:val="32"/>
          <w:szCs w:val="32"/>
        </w:rPr>
        <w:t>北京)克拉玛依校区</w:t>
      </w:r>
    </w:p>
    <w:p>
      <w:pPr>
        <w:spacing w:after="312" w:afterLines="100"/>
        <w:jc w:val="center"/>
        <w:rPr>
          <w:rFonts w:ascii="黑体" w:hAnsi="黑体" w:eastAsia="黑体"/>
          <w:sz w:val="32"/>
          <w:szCs w:val="32"/>
        </w:rPr>
      </w:pPr>
      <w:r>
        <w:rPr>
          <w:rFonts w:hint="eastAsia" w:ascii="黑体" w:hAnsi="黑体" w:eastAsia="黑体"/>
          <w:sz w:val="32"/>
          <w:szCs w:val="32"/>
        </w:rPr>
        <w:t>定向越野赛</w:t>
      </w:r>
      <w:r>
        <w:rPr>
          <w:rFonts w:ascii="黑体" w:hAnsi="黑体" w:eastAsia="黑体"/>
          <w:sz w:val="32"/>
          <w:szCs w:val="32"/>
        </w:rPr>
        <w:t>竞赛规则与办法</w:t>
      </w:r>
    </w:p>
    <w:p>
      <w:pPr>
        <w:pStyle w:val="9"/>
        <w:numPr>
          <w:ilvl w:val="0"/>
          <w:numId w:val="1"/>
        </w:numPr>
        <w:ind w:firstLineChars="0"/>
        <w:rPr>
          <w:rFonts w:ascii="仿宋" w:hAnsi="仿宋" w:eastAsia="仿宋"/>
          <w:b/>
          <w:bCs/>
          <w:sz w:val="28"/>
          <w:szCs w:val="32"/>
        </w:rPr>
      </w:pPr>
      <w:r>
        <w:rPr>
          <w:rFonts w:hint="eastAsia" w:ascii="仿宋" w:hAnsi="仿宋" w:eastAsia="仿宋"/>
          <w:b/>
          <w:bCs/>
          <w:sz w:val="28"/>
          <w:szCs w:val="32"/>
        </w:rPr>
        <w:t>竞赛规则</w:t>
      </w:r>
    </w:p>
    <w:p>
      <w:pPr>
        <w:pStyle w:val="9"/>
        <w:numPr>
          <w:ilvl w:val="0"/>
          <w:numId w:val="2"/>
        </w:numPr>
        <w:ind w:firstLine="560"/>
        <w:rPr>
          <w:rFonts w:ascii="仿宋" w:hAnsi="仿宋" w:eastAsia="仿宋"/>
          <w:sz w:val="28"/>
          <w:szCs w:val="32"/>
        </w:rPr>
      </w:pPr>
      <w:r>
        <w:rPr>
          <w:rFonts w:ascii="仿宋" w:hAnsi="仿宋" w:eastAsia="仿宋"/>
          <w:sz w:val="28"/>
          <w:szCs w:val="32"/>
        </w:rPr>
        <w:t>中午14：0</w:t>
      </w:r>
      <w:r>
        <w:rPr>
          <w:rFonts w:hint="eastAsia" w:ascii="仿宋" w:hAnsi="仿宋" w:eastAsia="仿宋"/>
          <w:sz w:val="28"/>
          <w:szCs w:val="32"/>
        </w:rPr>
        <w:t>0开始检录</w:t>
      </w:r>
      <w:r>
        <w:rPr>
          <w:rFonts w:ascii="仿宋" w:hAnsi="仿宋" w:eastAsia="仿宋"/>
          <w:sz w:val="28"/>
          <w:szCs w:val="32"/>
        </w:rPr>
        <w:t>，</w:t>
      </w:r>
      <w:r>
        <w:rPr>
          <w:rFonts w:hint="eastAsia" w:ascii="仿宋" w:hAnsi="仿宋" w:eastAsia="仿宋"/>
          <w:sz w:val="28"/>
          <w:szCs w:val="32"/>
        </w:rPr>
        <w:t>15：00准时开赛，未按规定时间检录的队伍</w:t>
      </w:r>
      <w:r>
        <w:rPr>
          <w:rFonts w:ascii="仿宋" w:hAnsi="仿宋" w:eastAsia="仿宋"/>
          <w:sz w:val="28"/>
          <w:szCs w:val="32"/>
        </w:rPr>
        <w:t>按自动弃权处理。</w:t>
      </w:r>
      <w:r>
        <w:rPr>
          <w:rFonts w:hint="eastAsia" w:ascii="仿宋" w:hAnsi="仿宋" w:eastAsia="仿宋"/>
          <w:sz w:val="28"/>
          <w:szCs w:val="32"/>
        </w:rPr>
        <w:t>比赛有效时间为</w:t>
      </w:r>
      <w:r>
        <w:rPr>
          <w:rFonts w:hint="eastAsia" w:ascii="仿宋" w:hAnsi="仿宋" w:eastAsia="仿宋"/>
          <w:sz w:val="28"/>
          <w:szCs w:val="32"/>
          <w:lang w:val="en-US" w:eastAsia="zh-CN"/>
        </w:rPr>
        <w:t>9</w:t>
      </w:r>
      <w:r>
        <w:rPr>
          <w:rFonts w:ascii="仿宋" w:hAnsi="仿宋" w:eastAsia="仿宋"/>
          <w:sz w:val="28"/>
          <w:szCs w:val="32"/>
        </w:rPr>
        <w:t>0</w:t>
      </w:r>
      <w:r>
        <w:rPr>
          <w:rFonts w:hint="eastAsia" w:ascii="仿宋" w:hAnsi="仿宋" w:eastAsia="仿宋"/>
          <w:sz w:val="28"/>
          <w:szCs w:val="32"/>
        </w:rPr>
        <w:t>分钟。</w:t>
      </w:r>
    </w:p>
    <w:p>
      <w:pPr>
        <w:pStyle w:val="9"/>
        <w:numPr>
          <w:ilvl w:val="0"/>
          <w:numId w:val="2"/>
        </w:numPr>
        <w:ind w:firstLine="560"/>
        <w:rPr>
          <w:rFonts w:ascii="仿宋" w:hAnsi="仿宋" w:eastAsia="仿宋"/>
          <w:sz w:val="28"/>
          <w:szCs w:val="32"/>
        </w:rPr>
      </w:pPr>
      <w:r>
        <w:rPr>
          <w:rFonts w:ascii="仿宋" w:hAnsi="仿宋" w:eastAsia="仿宋"/>
          <w:sz w:val="28"/>
          <w:szCs w:val="32"/>
        </w:rPr>
        <w:t>文理学院体育系</w:t>
      </w:r>
      <w:r>
        <w:rPr>
          <w:rFonts w:hint="eastAsia" w:ascii="仿宋" w:hAnsi="仿宋" w:eastAsia="仿宋"/>
          <w:sz w:val="28"/>
          <w:szCs w:val="32"/>
        </w:rPr>
        <w:t>教师</w:t>
      </w:r>
      <w:r>
        <w:rPr>
          <w:rFonts w:ascii="仿宋" w:hAnsi="仿宋" w:eastAsia="仿宋"/>
          <w:sz w:val="28"/>
          <w:szCs w:val="32"/>
        </w:rPr>
        <w:t>组成本次大赛的裁判组，负责起点、终点的计时和成绩统计与比赛</w:t>
      </w:r>
      <w:r>
        <w:rPr>
          <w:rFonts w:hint="eastAsia" w:ascii="仿宋" w:hAnsi="仿宋" w:eastAsia="仿宋"/>
          <w:sz w:val="28"/>
          <w:szCs w:val="32"/>
        </w:rPr>
        <w:t>中参赛人员</w:t>
      </w:r>
      <w:r>
        <w:rPr>
          <w:rFonts w:ascii="仿宋" w:hAnsi="仿宋" w:eastAsia="仿宋"/>
          <w:sz w:val="28"/>
          <w:szCs w:val="32"/>
        </w:rPr>
        <w:t>违例行为</w:t>
      </w:r>
      <w:r>
        <w:rPr>
          <w:rFonts w:hint="eastAsia" w:ascii="仿宋" w:hAnsi="仿宋" w:eastAsia="仿宋"/>
          <w:sz w:val="28"/>
          <w:szCs w:val="32"/>
        </w:rPr>
        <w:t>的监督工作。</w:t>
      </w:r>
    </w:p>
    <w:p>
      <w:pPr>
        <w:pStyle w:val="9"/>
        <w:numPr>
          <w:ilvl w:val="0"/>
          <w:numId w:val="2"/>
        </w:numPr>
        <w:ind w:firstLine="560"/>
        <w:rPr>
          <w:rFonts w:ascii="仿宋" w:hAnsi="仿宋" w:eastAsia="仿宋"/>
          <w:sz w:val="28"/>
          <w:szCs w:val="32"/>
        </w:rPr>
      </w:pPr>
      <w:r>
        <w:rPr>
          <w:rFonts w:hint="eastAsia" w:ascii="仿宋" w:hAnsi="仿宋" w:eastAsia="仿宋"/>
          <w:sz w:val="28"/>
          <w:szCs w:val="32"/>
        </w:rPr>
        <w:t>比赛队伍需按照地图所示的打卡点在相应位置上进行打卡，有</w:t>
      </w:r>
      <w:r>
        <w:rPr>
          <w:rFonts w:hint="eastAsia" w:ascii="仿宋" w:hAnsi="仿宋" w:eastAsia="仿宋"/>
          <w:sz w:val="28"/>
          <w:szCs w:val="32"/>
          <w:lang w:val="en-US" w:eastAsia="zh-CN"/>
        </w:rPr>
        <w:t>序号且</w:t>
      </w:r>
      <w:r>
        <w:rPr>
          <w:rFonts w:hint="eastAsia" w:ascii="仿宋" w:hAnsi="仿宋" w:eastAsia="仿宋"/>
          <w:sz w:val="28"/>
          <w:szCs w:val="32"/>
        </w:rPr>
        <w:t>连线的点为必打点（本次比赛必打点使用的是电子打卡计时，利用手上指卡进行打卡，要求运动员须按照序号顺序依次打卡</w:t>
      </w:r>
      <w:r>
        <w:rPr>
          <w:rFonts w:hint="eastAsia" w:ascii="仿宋" w:hAnsi="仿宋" w:eastAsia="仿宋"/>
          <w:sz w:val="28"/>
          <w:szCs w:val="32"/>
          <w:lang w:eastAsia="zh-CN"/>
        </w:rPr>
        <w:t>，</w:t>
      </w:r>
      <w:r>
        <w:rPr>
          <w:rFonts w:hint="eastAsia" w:ascii="仿宋" w:hAnsi="仿宋" w:eastAsia="仿宋"/>
          <w:sz w:val="28"/>
          <w:szCs w:val="32"/>
        </w:rPr>
        <w:t>漏打、顺序错打均视为成绩无效）。</w:t>
      </w:r>
    </w:p>
    <w:p>
      <w:pPr>
        <w:pStyle w:val="9"/>
        <w:numPr>
          <w:ilvl w:val="0"/>
          <w:numId w:val="2"/>
        </w:numPr>
        <w:ind w:firstLine="560"/>
        <w:rPr>
          <w:rFonts w:ascii="仿宋" w:hAnsi="仿宋" w:eastAsia="仿宋"/>
          <w:sz w:val="28"/>
          <w:szCs w:val="32"/>
        </w:rPr>
      </w:pPr>
      <w:r>
        <w:rPr>
          <w:rFonts w:hint="eastAsia" w:ascii="仿宋" w:hAnsi="仿宋" w:eastAsia="仿宋"/>
          <w:sz w:val="28"/>
          <w:szCs w:val="32"/>
        </w:rPr>
        <w:t>电子打卡器使用方法，拿到指卡后首先检查设备是否完好，然后在待发区找到标有“清除”二字的点签器，按上去清除指卡里的原有比赛信息，没有进行“清除”是无法写入你的比赛成绩的。在一切准备就绪之后，来到起点处做好准备，接到发令员出发指令，一但起点打卡成功，即为比赛计时开始。比赛开始后，按照比赛地图标识的检查点位置，快速有序的找到各个对应的检查点完成打卡，最后终点打卡，完成比赛后来到成绩统计处找到主站点签器打卡，将成绩录入电脑并将成绩单打印出来，方便工作人员快速统计你的成绩。</w:t>
      </w:r>
    </w:p>
    <w:p>
      <w:pPr>
        <w:pStyle w:val="9"/>
        <w:numPr>
          <w:ilvl w:val="0"/>
          <w:numId w:val="2"/>
        </w:numPr>
        <w:ind w:firstLine="560"/>
        <w:rPr>
          <w:rFonts w:ascii="仿宋" w:hAnsi="仿宋" w:eastAsia="仿宋"/>
          <w:sz w:val="28"/>
          <w:szCs w:val="32"/>
        </w:rPr>
      </w:pPr>
      <w:r>
        <w:rPr>
          <w:rFonts w:hint="eastAsia" w:ascii="仿宋" w:hAnsi="仿宋" w:eastAsia="仿宋"/>
          <w:sz w:val="28"/>
          <w:szCs w:val="32"/>
        </w:rPr>
        <w:t>注意：电子打卡器的使用：1、当点签器闪亮红色提示灯并发出'滴'声，则表示打卡成功。2、运动员打卡时一定要确认点签器是否接受到了反馈信号，避免最后成绩无效。3、如打卡太快而没有接受到反馈信号，检查卡内不会留下打卡记录。4、如使用指卡打卡时，应在检查器中间位置标注圆圈范围内打卡。打在范围外可能电磁无法感应，导致成绩无效。5、若是比赛过程中出现打卡故障，可使用放置在点签器旁的机械打卡器在打卡签预留的签到框内打孔表示签到（最终成绩需由裁判组判定电子计时是否真事失效）。</w:t>
      </w:r>
    </w:p>
    <w:p>
      <w:pPr>
        <w:pStyle w:val="9"/>
        <w:numPr>
          <w:ilvl w:val="0"/>
          <w:numId w:val="2"/>
        </w:numPr>
        <w:ind w:firstLine="562"/>
        <w:rPr>
          <w:rFonts w:ascii="仿宋" w:hAnsi="仿宋" w:eastAsia="仿宋"/>
          <w:sz w:val="28"/>
          <w:szCs w:val="32"/>
        </w:rPr>
      </w:pPr>
      <w:r>
        <w:rPr>
          <w:rFonts w:hint="eastAsia" w:ascii="仿宋" w:hAnsi="仿宋" w:eastAsia="仿宋"/>
          <w:b/>
          <w:bCs/>
          <w:sz w:val="28"/>
          <w:szCs w:val="32"/>
        </w:rPr>
        <w:t xml:space="preserve"> </w:t>
      </w:r>
      <w:r>
        <w:rPr>
          <w:rFonts w:hint="eastAsia" w:ascii="微软雅黑" w:hAnsi="微软雅黑" w:eastAsia="微软雅黑"/>
          <w:color w:val="3C3C3D"/>
          <w:spacing w:val="6"/>
          <w:sz w:val="53"/>
          <w:szCs w:val="53"/>
        </w:rPr>
        <w:t>　</w:t>
      </w:r>
    </w:p>
    <w:p>
      <w:pPr>
        <w:pStyle w:val="10"/>
        <w:shd w:val="clear" w:color="auto" w:fill="FFFFFF"/>
        <w:jc w:val="both"/>
        <w:rPr>
          <w:rFonts w:ascii="微软雅黑" w:hAnsi="微软雅黑" w:eastAsia="微软雅黑"/>
          <w:color w:val="3C3C3D"/>
          <w:spacing w:val="6"/>
          <w:sz w:val="53"/>
          <w:szCs w:val="53"/>
        </w:rPr>
      </w:pPr>
      <w:r>
        <w:rPr>
          <w:rFonts w:ascii="微软雅黑" w:hAnsi="微软雅黑" w:eastAsia="微软雅黑"/>
          <w:color w:val="3C3C3D"/>
          <w:spacing w:val="6"/>
          <w:sz w:val="53"/>
          <w:szCs w:val="53"/>
        </w:rPr>
        <w:drawing>
          <wp:inline distT="0" distB="0" distL="0" distR="0">
            <wp:extent cx="1704340" cy="1648460"/>
            <wp:effectExtent l="0" t="0" r="0" b="8890"/>
            <wp:docPr id="5" name="图片 5" descr="https://img.mp.itc.cn/q_70,c_zoom,w_640/upload/20170406/5710dbaa0ed74bd4a6012fcc17f2cf71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img.mp.itc.cn/q_70,c_zoom,w_640/upload/20170406/5710dbaa0ed74bd4a6012fcc17f2cf71_th.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774661" cy="1716357"/>
                    </a:xfrm>
                    <a:prstGeom prst="rect">
                      <a:avLst/>
                    </a:prstGeom>
                    <a:noFill/>
                    <a:ln>
                      <a:noFill/>
                    </a:ln>
                  </pic:spPr>
                </pic:pic>
              </a:graphicData>
            </a:graphic>
          </wp:inline>
        </w:drawing>
      </w:r>
      <w:r>
        <w:rPr>
          <w:rFonts w:ascii="仿宋" w:hAnsi="仿宋" w:eastAsia="仿宋" w:cstheme="minorBidi"/>
          <w:kern w:val="2"/>
          <w:sz w:val="28"/>
          <w:szCs w:val="32"/>
        </w:rPr>
        <w:drawing>
          <wp:inline distT="0" distB="0" distL="0" distR="0">
            <wp:extent cx="1744345" cy="1713865"/>
            <wp:effectExtent l="0" t="0" r="8255" b="635"/>
            <wp:docPr id="4" name="图片 4" descr="https://img.mp.itc.cn/q_70,c_zoom,w_640/upload/20170406/9cfd5e03efe440d788204367827dcfd3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img.mp.itc.cn/q_70,c_zoom,w_640/upload/20170406/9cfd5e03efe440d788204367827dcfd3_th.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25042" cy="1792862"/>
                    </a:xfrm>
                    <a:prstGeom prst="rect">
                      <a:avLst/>
                    </a:prstGeom>
                    <a:noFill/>
                    <a:ln>
                      <a:noFill/>
                    </a:ln>
                  </pic:spPr>
                </pic:pic>
              </a:graphicData>
            </a:graphic>
          </wp:inline>
        </w:drawing>
      </w:r>
      <w:r>
        <w:rPr>
          <w:rFonts w:ascii="仿宋" w:hAnsi="仿宋" w:eastAsia="仿宋" w:cstheme="minorBidi"/>
          <w:kern w:val="2"/>
          <w:sz w:val="28"/>
          <w:szCs w:val="32"/>
        </w:rPr>
        <w:drawing>
          <wp:inline distT="0" distB="0" distL="0" distR="0">
            <wp:extent cx="1381125" cy="1719580"/>
            <wp:effectExtent l="0" t="0" r="0" b="0"/>
            <wp:docPr id="3" name="图片 3" descr="https://img.mp.itc.cn/q_70,c_zoom,w_640/upload/20170406/b4e296c91c9145d2b9e331f77f9539f1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img.mp.itc.cn/q_70,c_zoom,w_640/upload/20170406/b4e296c91c9145d2b9e331f77f9539f1_th.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8136" cy="1753321"/>
                    </a:xfrm>
                    <a:prstGeom prst="rect">
                      <a:avLst/>
                    </a:prstGeom>
                    <a:noFill/>
                    <a:ln>
                      <a:noFill/>
                    </a:ln>
                  </pic:spPr>
                </pic:pic>
              </a:graphicData>
            </a:graphic>
          </wp:inline>
        </w:drawing>
      </w:r>
      <w:r>
        <w:rPr>
          <w:rFonts w:ascii="仿宋" w:hAnsi="仿宋" w:eastAsia="仿宋" w:cstheme="minorBidi"/>
          <w:kern w:val="2"/>
          <w:sz w:val="28"/>
          <w:szCs w:val="32"/>
        </w:rPr>
        <w:drawing>
          <wp:inline distT="0" distB="0" distL="0" distR="0">
            <wp:extent cx="1609725" cy="1557020"/>
            <wp:effectExtent l="0" t="0" r="0" b="5080"/>
            <wp:docPr id="2" name="图片 2" descr="https://img.mp.itc.cn/q_70,c_zoom,w_640/upload/20170406/fb53b1051df44b879d1ed3acc9039169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img.mp.itc.cn/q_70,c_zoom,w_640/upload/20170406/fb53b1051df44b879d1ed3acc9039169_th.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38923" cy="1585313"/>
                    </a:xfrm>
                    <a:prstGeom prst="rect">
                      <a:avLst/>
                    </a:prstGeom>
                    <a:noFill/>
                    <a:ln>
                      <a:noFill/>
                    </a:ln>
                  </pic:spPr>
                </pic:pic>
              </a:graphicData>
            </a:graphic>
          </wp:inline>
        </w:drawing>
      </w:r>
      <w:r>
        <w:rPr>
          <w:rFonts w:ascii="仿宋" w:hAnsi="仿宋" w:eastAsia="仿宋" w:cstheme="minorBidi"/>
          <w:kern w:val="2"/>
          <w:sz w:val="28"/>
          <w:szCs w:val="32"/>
        </w:rPr>
        <w:drawing>
          <wp:inline distT="0" distB="0" distL="0" distR="0">
            <wp:extent cx="2943225" cy="1862455"/>
            <wp:effectExtent l="0" t="0" r="0" b="4445"/>
            <wp:docPr id="1" name="图片 1" descr="https://img.mp.itc.cn/q_70,c_zoom,w_640/upload/20170406/19cdd24859df42b0b9c9e086a01aff61_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img.mp.itc.cn/q_70,c_zoom,w_640/upload/20170406/19cdd24859df42b0b9c9e086a01aff61_th.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72438" cy="1880997"/>
                    </a:xfrm>
                    <a:prstGeom prst="rect">
                      <a:avLst/>
                    </a:prstGeom>
                    <a:noFill/>
                    <a:ln>
                      <a:noFill/>
                    </a:ln>
                  </pic:spPr>
                </pic:pic>
              </a:graphicData>
            </a:graphic>
          </wp:inline>
        </w:drawing>
      </w:r>
    </w:p>
    <w:p>
      <w:pPr>
        <w:pStyle w:val="9"/>
        <w:numPr>
          <w:ilvl w:val="0"/>
          <w:numId w:val="2"/>
        </w:numPr>
        <w:ind w:firstLine="560"/>
        <w:rPr>
          <w:rFonts w:ascii="仿宋" w:hAnsi="仿宋" w:eastAsia="仿宋"/>
          <w:sz w:val="28"/>
          <w:szCs w:val="32"/>
        </w:rPr>
      </w:pPr>
      <w:r>
        <w:rPr>
          <w:rFonts w:hint="eastAsia" w:ascii="仿宋" w:hAnsi="仿宋" w:eastAsia="仿宋"/>
          <w:sz w:val="28"/>
          <w:szCs w:val="32"/>
        </w:rPr>
        <w:t>比赛开始后，要求各比赛队伍出发时，赛程中检查点处以及终点冲刺和打卡时需保持四人同行状态，过程中会有若干裁判员进行检查，若发现队伍有少人现象，即视为比赛违例取消队伍比赛成绩。</w:t>
      </w:r>
    </w:p>
    <w:p>
      <w:pPr>
        <w:pStyle w:val="9"/>
        <w:numPr>
          <w:ilvl w:val="0"/>
          <w:numId w:val="2"/>
        </w:numPr>
        <w:ind w:firstLine="560"/>
        <w:rPr>
          <w:rFonts w:ascii="仿宋" w:hAnsi="仿宋" w:eastAsia="仿宋"/>
          <w:sz w:val="28"/>
          <w:szCs w:val="32"/>
        </w:rPr>
      </w:pPr>
      <w:r>
        <w:rPr>
          <w:rFonts w:hint="eastAsia" w:ascii="仿宋" w:hAnsi="仿宋" w:eastAsia="仿宋"/>
          <w:sz w:val="28"/>
          <w:szCs w:val="32"/>
        </w:rPr>
        <w:t>队伍到达终点后，上交比赛地图，指北针，指卡等。若比赛途中地图丢失、缺损，取消比赛成绩。如在比赛结束后指北针，指卡丢失或者没有上交终点裁判员则该队伍赔偿指卡和指北针。未完成比赛的队伍也必须到终点交还指卡，指北，针地图。</w:t>
      </w:r>
    </w:p>
    <w:p>
      <w:pPr>
        <w:pStyle w:val="9"/>
        <w:numPr>
          <w:ilvl w:val="0"/>
          <w:numId w:val="1"/>
        </w:numPr>
        <w:ind w:firstLineChars="0"/>
        <w:rPr>
          <w:rFonts w:ascii="仿宋" w:hAnsi="仿宋" w:eastAsia="仿宋"/>
          <w:b/>
          <w:bCs/>
          <w:sz w:val="28"/>
          <w:szCs w:val="32"/>
        </w:rPr>
      </w:pPr>
      <w:r>
        <w:rPr>
          <w:rFonts w:hint="eastAsia" w:ascii="仿宋" w:hAnsi="仿宋" w:eastAsia="仿宋"/>
          <w:b/>
          <w:bCs/>
          <w:sz w:val="28"/>
          <w:szCs w:val="32"/>
        </w:rPr>
        <w:t>奖励办法</w:t>
      </w:r>
    </w:p>
    <w:p>
      <w:pPr>
        <w:pStyle w:val="9"/>
        <w:numPr>
          <w:ilvl w:val="0"/>
          <w:numId w:val="3"/>
        </w:numPr>
        <w:ind w:firstLine="560"/>
        <w:rPr>
          <w:rFonts w:ascii="仿宋" w:hAnsi="仿宋" w:eastAsia="仿宋"/>
          <w:sz w:val="28"/>
          <w:szCs w:val="32"/>
        </w:rPr>
      </w:pPr>
      <w:r>
        <w:rPr>
          <w:rFonts w:hint="eastAsia" w:ascii="仿宋" w:hAnsi="仿宋" w:eastAsia="仿宋"/>
          <w:sz w:val="28"/>
          <w:szCs w:val="32"/>
        </w:rPr>
        <w:t>本次比赛取前八名，录取规则（基础前提：在规定的</w:t>
      </w:r>
      <w:r>
        <w:rPr>
          <w:rFonts w:hint="eastAsia" w:ascii="仿宋" w:hAnsi="仿宋" w:eastAsia="仿宋"/>
          <w:sz w:val="28"/>
          <w:szCs w:val="32"/>
          <w:lang w:val="en-US" w:eastAsia="zh-CN"/>
        </w:rPr>
        <w:t>9</w:t>
      </w:r>
      <w:r>
        <w:rPr>
          <w:rFonts w:ascii="仿宋" w:hAnsi="仿宋" w:eastAsia="仿宋"/>
          <w:sz w:val="28"/>
          <w:szCs w:val="32"/>
        </w:rPr>
        <w:t>0</w:t>
      </w:r>
      <w:r>
        <w:rPr>
          <w:rFonts w:hint="eastAsia" w:ascii="仿宋" w:hAnsi="仿宋" w:eastAsia="仿宋"/>
          <w:sz w:val="28"/>
          <w:szCs w:val="32"/>
        </w:rPr>
        <w:t>分钟内完成比赛且无违例情况下成绩有效的队伍</w:t>
      </w:r>
      <w:r>
        <w:rPr>
          <w:rFonts w:hint="eastAsia" w:ascii="仿宋" w:hAnsi="仿宋" w:eastAsia="仿宋"/>
          <w:sz w:val="28"/>
          <w:szCs w:val="32"/>
          <w:lang w:eastAsia="zh-CN"/>
        </w:rPr>
        <w:t>，</w:t>
      </w:r>
      <w:r>
        <w:rPr>
          <w:rFonts w:hint="eastAsia" w:ascii="仿宋" w:hAnsi="仿宋" w:eastAsia="仿宋"/>
          <w:sz w:val="28"/>
          <w:szCs w:val="32"/>
          <w:lang w:val="en-US" w:eastAsia="zh-CN"/>
        </w:rPr>
        <w:t>按比赛用时排名次</w:t>
      </w:r>
      <w:r>
        <w:rPr>
          <w:rFonts w:hint="eastAsia" w:ascii="仿宋" w:hAnsi="仿宋" w:eastAsia="仿宋"/>
          <w:sz w:val="28"/>
          <w:szCs w:val="32"/>
        </w:rPr>
        <w:t>。获奖名单将在比赛结束后一周内通过</w:t>
      </w:r>
      <w:r>
        <w:rPr>
          <w:rFonts w:hint="eastAsia" w:ascii="仿宋" w:hAnsi="仿宋" w:eastAsia="仿宋"/>
          <w:color w:val="000000" w:themeColor="text1"/>
          <w:sz w:val="28"/>
          <w:szCs w:val="32"/>
          <w14:textFill>
            <w14:solidFill>
              <w14:schemeClr w14:val="tx1"/>
            </w14:solidFill>
          </w14:textFill>
        </w:rPr>
        <w:t>体育系官方微信平台公布。</w:t>
      </w:r>
    </w:p>
    <w:p>
      <w:pPr>
        <w:pStyle w:val="9"/>
        <w:numPr>
          <w:ilvl w:val="0"/>
          <w:numId w:val="3"/>
        </w:numPr>
        <w:ind w:firstLine="560"/>
        <w:rPr>
          <w:rFonts w:ascii="仿宋" w:hAnsi="仿宋" w:eastAsia="仿宋"/>
          <w:sz w:val="28"/>
          <w:szCs w:val="32"/>
        </w:rPr>
      </w:pPr>
      <w:r>
        <w:rPr>
          <w:rFonts w:hint="eastAsia" w:ascii="仿宋" w:hAnsi="仿宋" w:eastAsia="仿宋"/>
          <w:sz w:val="28"/>
          <w:szCs w:val="32"/>
        </w:rPr>
        <w:t>获奖队伍可于名单公布后一周内到C</w:t>
      </w:r>
      <w:r>
        <w:rPr>
          <w:rFonts w:ascii="仿宋" w:hAnsi="仿宋" w:eastAsia="仿宋"/>
          <w:sz w:val="28"/>
          <w:szCs w:val="32"/>
        </w:rPr>
        <w:t>5 I</w:t>
      </w:r>
      <w:r>
        <w:rPr>
          <w:rFonts w:hint="eastAsia" w:ascii="仿宋" w:hAnsi="仿宋" w:eastAsia="仿宋"/>
          <w:sz w:val="28"/>
          <w:szCs w:val="32"/>
        </w:rPr>
        <w:t>区520体育系办公室领取获奖证书。</w:t>
      </w:r>
    </w:p>
    <w:p>
      <w:pPr>
        <w:pStyle w:val="9"/>
        <w:numPr>
          <w:ilvl w:val="0"/>
          <w:numId w:val="1"/>
        </w:numPr>
        <w:ind w:firstLineChars="0"/>
        <w:rPr>
          <w:rFonts w:ascii="仿宋" w:hAnsi="仿宋" w:eastAsia="仿宋"/>
          <w:b/>
          <w:bCs/>
          <w:sz w:val="28"/>
          <w:szCs w:val="32"/>
        </w:rPr>
      </w:pPr>
      <w:r>
        <w:rPr>
          <w:rFonts w:hint="eastAsia" w:ascii="仿宋" w:hAnsi="仿宋" w:eastAsia="仿宋"/>
          <w:b/>
          <w:bCs/>
          <w:sz w:val="28"/>
          <w:szCs w:val="32"/>
        </w:rPr>
        <w:t>参赛要求</w:t>
      </w:r>
    </w:p>
    <w:p>
      <w:pPr>
        <w:pStyle w:val="9"/>
        <w:numPr>
          <w:ilvl w:val="0"/>
          <w:numId w:val="4"/>
        </w:numPr>
        <w:ind w:firstLine="560"/>
        <w:rPr>
          <w:rFonts w:ascii="仿宋" w:hAnsi="仿宋" w:eastAsia="仿宋"/>
          <w:sz w:val="28"/>
          <w:szCs w:val="32"/>
        </w:rPr>
      </w:pPr>
      <w:r>
        <w:rPr>
          <w:rFonts w:ascii="仿宋" w:hAnsi="仿宋" w:eastAsia="仿宋"/>
          <w:sz w:val="28"/>
          <w:szCs w:val="32"/>
        </w:rPr>
        <w:t>比赛时运动员必须持本人有效证件及保险单以备核查。</w:t>
      </w:r>
    </w:p>
    <w:p>
      <w:pPr>
        <w:pStyle w:val="9"/>
        <w:numPr>
          <w:ilvl w:val="0"/>
          <w:numId w:val="4"/>
        </w:numPr>
        <w:ind w:firstLine="560"/>
        <w:rPr>
          <w:rFonts w:ascii="仿宋" w:hAnsi="仿宋" w:eastAsia="仿宋"/>
          <w:sz w:val="28"/>
          <w:szCs w:val="32"/>
        </w:rPr>
      </w:pPr>
      <w:r>
        <w:rPr>
          <w:rFonts w:ascii="仿宋" w:hAnsi="仿宋" w:eastAsia="仿宋"/>
          <w:sz w:val="28"/>
          <w:szCs w:val="32"/>
        </w:rPr>
        <w:t>参赛队员要服从和尊重裁判员，尊重对方，不得肆意谩骂闹事，如有以上情况，依据最新版《中国石油大学（北京）克拉玛依校区学生手册》中规定酌情给予处罚。</w:t>
      </w:r>
    </w:p>
    <w:p>
      <w:pPr>
        <w:pStyle w:val="9"/>
        <w:numPr>
          <w:ilvl w:val="0"/>
          <w:numId w:val="4"/>
        </w:numPr>
        <w:ind w:firstLine="560"/>
        <w:rPr>
          <w:rFonts w:ascii="仿宋" w:hAnsi="仿宋" w:eastAsia="仿宋"/>
          <w:sz w:val="28"/>
          <w:szCs w:val="32"/>
        </w:rPr>
      </w:pPr>
      <w:r>
        <w:rPr>
          <w:rFonts w:ascii="仿宋" w:hAnsi="仿宋" w:eastAsia="仿宋"/>
          <w:sz w:val="28"/>
          <w:szCs w:val="32"/>
        </w:rPr>
        <w:t>无故弃权或中途罢赛，取消该队的参赛资格，全部成绩无效，并取消该队参加下一年度的比赛资格。</w:t>
      </w:r>
    </w:p>
    <w:p>
      <w:pPr>
        <w:pStyle w:val="9"/>
        <w:numPr>
          <w:ilvl w:val="0"/>
          <w:numId w:val="1"/>
        </w:numPr>
        <w:ind w:firstLineChars="0"/>
        <w:rPr>
          <w:rFonts w:ascii="仿宋" w:hAnsi="仿宋" w:eastAsia="仿宋"/>
          <w:b/>
          <w:bCs/>
          <w:sz w:val="28"/>
          <w:szCs w:val="32"/>
        </w:rPr>
      </w:pPr>
      <w:r>
        <w:rPr>
          <w:rFonts w:hint="eastAsia" w:ascii="仿宋" w:hAnsi="仿宋" w:eastAsia="仿宋"/>
          <w:b/>
          <w:bCs/>
          <w:sz w:val="28"/>
          <w:szCs w:val="32"/>
        </w:rPr>
        <w:t>保证金处理办法</w:t>
      </w:r>
    </w:p>
    <w:p>
      <w:pPr>
        <w:pStyle w:val="9"/>
        <w:numPr>
          <w:ilvl w:val="0"/>
          <w:numId w:val="5"/>
        </w:numPr>
        <w:ind w:firstLine="560"/>
        <w:rPr>
          <w:rFonts w:ascii="仿宋" w:hAnsi="仿宋" w:eastAsia="仿宋"/>
          <w:sz w:val="28"/>
          <w:szCs w:val="32"/>
        </w:rPr>
      </w:pPr>
      <w:r>
        <w:rPr>
          <w:rFonts w:ascii="仿宋" w:hAnsi="仿宋" w:eastAsia="仿宋"/>
          <w:sz w:val="28"/>
          <w:szCs w:val="32"/>
        </w:rPr>
        <w:t>打架队员取消本场比赛资格，</w:t>
      </w:r>
      <w:bookmarkStart w:id="0" w:name="_GoBack"/>
      <w:bookmarkEnd w:id="0"/>
      <w:r>
        <w:rPr>
          <w:rFonts w:ascii="仿宋" w:hAnsi="仿宋" w:eastAsia="仿宋"/>
          <w:sz w:val="28"/>
          <w:szCs w:val="32"/>
        </w:rPr>
        <w:t>并依据最新版《中国石油大学（北京）学生手册》中规定酌情给予处罚。</w:t>
      </w:r>
    </w:p>
    <w:p>
      <w:pPr>
        <w:pStyle w:val="9"/>
        <w:numPr>
          <w:ilvl w:val="0"/>
          <w:numId w:val="5"/>
        </w:numPr>
        <w:ind w:firstLine="560"/>
        <w:rPr>
          <w:rFonts w:ascii="仿宋" w:hAnsi="仿宋" w:eastAsia="仿宋"/>
          <w:sz w:val="28"/>
          <w:szCs w:val="32"/>
        </w:rPr>
      </w:pPr>
      <w:r>
        <w:rPr>
          <w:rFonts w:ascii="仿宋" w:hAnsi="仿宋" w:eastAsia="仿宋"/>
          <w:sz w:val="28"/>
          <w:szCs w:val="32"/>
        </w:rPr>
        <w:t>辱骂裁判员第一次</w:t>
      </w:r>
      <w:r>
        <w:rPr>
          <w:rFonts w:hint="eastAsia" w:ascii="仿宋" w:hAnsi="仿宋" w:eastAsia="仿宋"/>
          <w:sz w:val="28"/>
          <w:szCs w:val="32"/>
        </w:rPr>
        <w:t>口头警告</w:t>
      </w:r>
      <w:r>
        <w:rPr>
          <w:rFonts w:ascii="仿宋" w:hAnsi="仿宋" w:eastAsia="仿宋"/>
          <w:sz w:val="28"/>
          <w:szCs w:val="32"/>
        </w:rPr>
        <w:t>，第二次</w:t>
      </w:r>
      <w:r>
        <w:rPr>
          <w:rFonts w:hint="eastAsia" w:ascii="仿宋" w:hAnsi="仿宋" w:eastAsia="仿宋"/>
          <w:sz w:val="28"/>
          <w:szCs w:val="32"/>
        </w:rPr>
        <w:t>取消比赛资格并</w:t>
      </w:r>
      <w:r>
        <w:rPr>
          <w:rFonts w:ascii="仿宋" w:hAnsi="仿宋" w:eastAsia="仿宋"/>
          <w:sz w:val="28"/>
          <w:szCs w:val="32"/>
        </w:rPr>
        <w:t>扣除全部保证金。</w:t>
      </w:r>
    </w:p>
    <w:p>
      <w:pPr>
        <w:pStyle w:val="9"/>
        <w:numPr>
          <w:ilvl w:val="0"/>
          <w:numId w:val="5"/>
        </w:numPr>
        <w:ind w:firstLine="560"/>
        <w:rPr>
          <w:rFonts w:ascii="仿宋" w:hAnsi="仿宋" w:eastAsia="仿宋"/>
          <w:sz w:val="28"/>
          <w:szCs w:val="32"/>
        </w:rPr>
      </w:pPr>
      <w:r>
        <w:rPr>
          <w:rFonts w:ascii="仿宋" w:hAnsi="仿宋" w:eastAsia="仿宋"/>
          <w:sz w:val="28"/>
          <w:szCs w:val="32"/>
        </w:rPr>
        <w:t>殴打裁判员，取消本届比赛该队比赛成绩，并扣除全部保证金，并依据最新版《中国石油大学（北京）学生手册》中规定给予严肃处理。</w:t>
      </w:r>
    </w:p>
    <w:p>
      <w:pPr>
        <w:pStyle w:val="9"/>
        <w:numPr>
          <w:ilvl w:val="0"/>
          <w:numId w:val="5"/>
        </w:numPr>
        <w:ind w:firstLine="560"/>
        <w:rPr>
          <w:rFonts w:ascii="仿宋" w:hAnsi="仿宋" w:eastAsia="仿宋"/>
          <w:sz w:val="28"/>
          <w:szCs w:val="32"/>
        </w:rPr>
      </w:pPr>
      <w:r>
        <w:rPr>
          <w:rFonts w:ascii="仿宋" w:hAnsi="仿宋" w:eastAsia="仿宋"/>
          <w:sz w:val="28"/>
          <w:szCs w:val="32"/>
        </w:rPr>
        <w:t>本规定最终解释权归文理学院所有。</w:t>
      </w:r>
    </w:p>
    <w:p>
      <w:pPr>
        <w:pStyle w:val="9"/>
        <w:numPr>
          <w:ilvl w:val="0"/>
          <w:numId w:val="1"/>
        </w:numPr>
        <w:ind w:firstLineChars="0"/>
        <w:rPr>
          <w:rFonts w:ascii="仿宋" w:hAnsi="仿宋" w:eastAsia="仿宋"/>
          <w:b/>
          <w:bCs/>
          <w:sz w:val="28"/>
          <w:szCs w:val="32"/>
        </w:rPr>
      </w:pPr>
      <w:r>
        <w:rPr>
          <w:rFonts w:ascii="仿宋" w:hAnsi="仿宋" w:eastAsia="仿宋"/>
          <w:b/>
          <w:bCs/>
          <w:sz w:val="28"/>
          <w:szCs w:val="32"/>
        </w:rPr>
        <w:t>注意事项</w:t>
      </w:r>
    </w:p>
    <w:p>
      <w:pPr>
        <w:pStyle w:val="9"/>
        <w:numPr>
          <w:ilvl w:val="0"/>
          <w:numId w:val="6"/>
        </w:numPr>
        <w:ind w:firstLine="560"/>
        <w:rPr>
          <w:rFonts w:ascii="仿宋" w:hAnsi="仿宋" w:eastAsia="仿宋"/>
          <w:sz w:val="28"/>
          <w:szCs w:val="32"/>
        </w:rPr>
      </w:pPr>
      <w:r>
        <w:rPr>
          <w:rFonts w:ascii="仿宋" w:hAnsi="仿宋" w:eastAsia="仿宋"/>
          <w:sz w:val="28"/>
          <w:szCs w:val="32"/>
        </w:rPr>
        <w:t>注意安全，避免事故发生。</w:t>
      </w:r>
    </w:p>
    <w:p>
      <w:pPr>
        <w:pStyle w:val="9"/>
        <w:numPr>
          <w:ilvl w:val="0"/>
          <w:numId w:val="6"/>
        </w:numPr>
        <w:ind w:firstLine="560"/>
        <w:rPr>
          <w:rFonts w:ascii="仿宋" w:hAnsi="仿宋" w:eastAsia="仿宋"/>
          <w:sz w:val="28"/>
          <w:szCs w:val="32"/>
        </w:rPr>
      </w:pPr>
      <w:r>
        <w:rPr>
          <w:rFonts w:ascii="仿宋" w:hAnsi="仿宋" w:eastAsia="仿宋"/>
          <w:sz w:val="28"/>
          <w:szCs w:val="32"/>
        </w:rPr>
        <w:t>全体参赛都要严格遵守比赛的一切规定，听从负责人指挥。</w:t>
      </w:r>
    </w:p>
    <w:p>
      <w:pPr>
        <w:pStyle w:val="9"/>
        <w:numPr>
          <w:ilvl w:val="0"/>
          <w:numId w:val="6"/>
        </w:numPr>
        <w:ind w:firstLine="560"/>
        <w:rPr>
          <w:rFonts w:ascii="仿宋" w:hAnsi="仿宋" w:eastAsia="仿宋"/>
          <w:sz w:val="28"/>
          <w:szCs w:val="32"/>
        </w:rPr>
      </w:pPr>
      <w:r>
        <w:rPr>
          <w:rFonts w:ascii="仿宋" w:hAnsi="仿宋" w:eastAsia="仿宋"/>
          <w:sz w:val="28"/>
          <w:szCs w:val="32"/>
        </w:rPr>
        <w:t>参赛运动员要严格服从裁判，发扬拼搏精神，讲文明礼貌。</w:t>
      </w:r>
    </w:p>
    <w:p>
      <w:pPr>
        <w:pStyle w:val="9"/>
        <w:numPr>
          <w:ilvl w:val="0"/>
          <w:numId w:val="6"/>
        </w:numPr>
        <w:ind w:firstLine="560"/>
        <w:rPr>
          <w:rFonts w:ascii="仿宋" w:hAnsi="仿宋" w:eastAsia="仿宋"/>
          <w:sz w:val="28"/>
          <w:szCs w:val="32"/>
        </w:rPr>
      </w:pPr>
      <w:r>
        <w:rPr>
          <w:rFonts w:ascii="仿宋" w:hAnsi="仿宋" w:eastAsia="仿宋"/>
          <w:sz w:val="28"/>
          <w:szCs w:val="32"/>
        </w:rPr>
        <w:t>全体参赛人员、裁判及观众严禁乱扔废弃物，注意保持公共卫生。</w:t>
      </w:r>
    </w:p>
    <w:p>
      <w:pPr>
        <w:pStyle w:val="9"/>
        <w:numPr>
          <w:ilvl w:val="0"/>
          <w:numId w:val="1"/>
        </w:numPr>
        <w:ind w:firstLineChars="0"/>
        <w:rPr>
          <w:rFonts w:ascii="仿宋" w:hAnsi="仿宋" w:eastAsia="仿宋"/>
          <w:b/>
          <w:bCs/>
          <w:sz w:val="28"/>
          <w:szCs w:val="32"/>
        </w:rPr>
      </w:pPr>
      <w:r>
        <w:rPr>
          <w:rFonts w:ascii="仿宋" w:hAnsi="仿宋" w:eastAsia="仿宋"/>
          <w:b/>
          <w:bCs/>
          <w:sz w:val="28"/>
          <w:szCs w:val="32"/>
        </w:rPr>
        <w:t>本赛事活动解释权属于主办单位，未尽事宜另行通知。</w:t>
      </w:r>
    </w:p>
    <w:p>
      <w:pPr>
        <w:pStyle w:val="9"/>
        <w:numPr>
          <w:ilvl w:val="0"/>
          <w:numId w:val="1"/>
        </w:numPr>
        <w:ind w:firstLineChars="0"/>
        <w:rPr>
          <w:rFonts w:ascii="仿宋" w:hAnsi="仿宋" w:eastAsia="仿宋"/>
          <w:b/>
          <w:bCs/>
          <w:sz w:val="28"/>
          <w:szCs w:val="32"/>
        </w:rPr>
      </w:pPr>
      <w:r>
        <w:rPr>
          <w:rFonts w:ascii="仿宋" w:hAnsi="仿宋" w:eastAsia="仿宋"/>
          <w:b/>
          <w:bCs/>
          <w:sz w:val="28"/>
          <w:szCs w:val="32"/>
        </w:rPr>
        <w:t>请各院系负责人详细阅读本次</w:t>
      </w:r>
      <w:r>
        <w:rPr>
          <w:rFonts w:hint="eastAsia" w:ascii="仿宋" w:hAnsi="仿宋" w:eastAsia="仿宋"/>
          <w:b/>
          <w:bCs/>
          <w:sz w:val="28"/>
          <w:szCs w:val="32"/>
        </w:rPr>
        <w:t>定向越野</w:t>
      </w:r>
      <w:r>
        <w:rPr>
          <w:rFonts w:ascii="仿宋" w:hAnsi="仿宋" w:eastAsia="仿宋"/>
          <w:b/>
          <w:bCs/>
          <w:sz w:val="28"/>
          <w:szCs w:val="32"/>
        </w:rPr>
        <w:t>赛的竞赛规程。</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52239"/>
    <w:multiLevelType w:val="multilevel"/>
    <w:tmpl w:val="14B5223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A172C8"/>
    <w:multiLevelType w:val="multilevel"/>
    <w:tmpl w:val="1DA172C8"/>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842525"/>
    <w:multiLevelType w:val="multilevel"/>
    <w:tmpl w:val="36842525"/>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EF433B"/>
    <w:multiLevelType w:val="multilevel"/>
    <w:tmpl w:val="4CEF433B"/>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8D7923"/>
    <w:multiLevelType w:val="multilevel"/>
    <w:tmpl w:val="5F8D7923"/>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B373CC4"/>
    <w:multiLevelType w:val="multilevel"/>
    <w:tmpl w:val="7B373CC4"/>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00CC548E"/>
    <w:rsid w:val="00021223"/>
    <w:rsid w:val="00024064"/>
    <w:rsid w:val="00062D82"/>
    <w:rsid w:val="000A6BB1"/>
    <w:rsid w:val="000B033C"/>
    <w:rsid w:val="0010593F"/>
    <w:rsid w:val="001E00D8"/>
    <w:rsid w:val="00231BE2"/>
    <w:rsid w:val="002555A3"/>
    <w:rsid w:val="00286701"/>
    <w:rsid w:val="00343203"/>
    <w:rsid w:val="0039345F"/>
    <w:rsid w:val="00515D6A"/>
    <w:rsid w:val="00552315"/>
    <w:rsid w:val="00575254"/>
    <w:rsid w:val="005B5E49"/>
    <w:rsid w:val="00666662"/>
    <w:rsid w:val="006738C4"/>
    <w:rsid w:val="00696FFA"/>
    <w:rsid w:val="0074325B"/>
    <w:rsid w:val="007743CC"/>
    <w:rsid w:val="007801E1"/>
    <w:rsid w:val="007B3C7E"/>
    <w:rsid w:val="007C14E2"/>
    <w:rsid w:val="0081635B"/>
    <w:rsid w:val="00904C5A"/>
    <w:rsid w:val="00975D86"/>
    <w:rsid w:val="00A54886"/>
    <w:rsid w:val="00AC20E3"/>
    <w:rsid w:val="00AE5927"/>
    <w:rsid w:val="00B60B47"/>
    <w:rsid w:val="00B61D86"/>
    <w:rsid w:val="00B87791"/>
    <w:rsid w:val="00C50E77"/>
    <w:rsid w:val="00CC548E"/>
    <w:rsid w:val="00D31BBB"/>
    <w:rsid w:val="00DC1053"/>
    <w:rsid w:val="00E45995"/>
    <w:rsid w:val="00E928E4"/>
    <w:rsid w:val="1A317312"/>
    <w:rsid w:val="1C43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hidden-pclass"/>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239</Words>
  <Characters>1365</Characters>
  <Lines>11</Lines>
  <Paragraphs>3</Paragraphs>
  <TotalTime>86</TotalTime>
  <ScaleCrop>false</ScaleCrop>
  <LinksUpToDate>false</LinksUpToDate>
  <CharactersWithSpaces>1601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2020-10-25T18:15:00Z</dcterms:created>
  <dc:creator>刘小凡</dc:creator>
  <cp:lastModifiedBy>王大漂亮</cp:lastModifiedBy>
  <dcterms:modified xsi:type="dcterms:W3CDTF">2023-10-17T06:08:10Z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AB8F6179519B4938AD9D669DBF4A5A36_12</vt:lpwstr>
  </property>
</Properties>
</file>