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6E43" w14:textId="41650BD4" w:rsidR="00E9541B" w:rsidRPr="00E9541B" w:rsidRDefault="00AB2E2E" w:rsidP="00E9541B">
      <w:pPr>
        <w:pStyle w:val="ptextindent2"/>
        <w:shd w:val="clear" w:color="auto" w:fill="FFFFFF"/>
        <w:spacing w:before="0" w:beforeAutospacing="0" w:after="150" w:afterAutospacing="0" w:line="420" w:lineRule="atLeast"/>
        <w:ind w:firstLine="480"/>
        <w:jc w:val="center"/>
        <w:rPr>
          <w:rStyle w:val="a7"/>
          <w:rFonts w:ascii="方正小标宋简体" w:eastAsia="方正小标宋简体" w:hAnsi="微软雅黑"/>
          <w:color w:val="595959"/>
          <w:sz w:val="28"/>
          <w:szCs w:val="28"/>
        </w:rPr>
      </w:pPr>
      <w:r>
        <w:rPr>
          <w:rFonts w:ascii="方正小标宋简体" w:eastAsia="方正小标宋简体" w:hAnsi="Calibri" w:cs="仿宋_GB2312" w:hint="eastAsia"/>
          <w:color w:val="000000"/>
          <w:sz w:val="36"/>
          <w:szCs w:val="36"/>
          <w:shd w:val="clear" w:color="auto" w:fill="FFFFFF"/>
        </w:rPr>
        <w:t>“</w:t>
      </w:r>
      <w:r w:rsidR="00E9541B" w:rsidRPr="00E9541B">
        <w:rPr>
          <w:rFonts w:ascii="方正小标宋简体" w:eastAsia="方正小标宋简体" w:hAnsi="Calibri" w:cs="仿宋_GB2312" w:hint="eastAsia"/>
          <w:color w:val="000000"/>
          <w:sz w:val="36"/>
          <w:szCs w:val="36"/>
          <w:shd w:val="clear" w:color="auto" w:fill="FFFFFF"/>
        </w:rPr>
        <w:t>到梦空间”系统活动发布相关规范</w:t>
      </w:r>
    </w:p>
    <w:p w14:paraId="6256C564" w14:textId="77777777" w:rsid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540"/>
        <w:jc w:val="both"/>
        <w:rPr>
          <w:rStyle w:val="a7"/>
          <w:rFonts w:ascii="微软雅黑" w:eastAsia="微软雅黑" w:hAnsi="微软雅黑"/>
          <w:color w:val="595959"/>
          <w:sz w:val="27"/>
          <w:szCs w:val="27"/>
        </w:rPr>
      </w:pPr>
    </w:p>
    <w:p w14:paraId="4B83AC50" w14:textId="06BED750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b/>
          <w:bCs/>
          <w:color w:val="595959"/>
          <w:sz w:val="32"/>
          <w:szCs w:val="32"/>
        </w:rPr>
      </w:pPr>
      <w:r w:rsidRPr="00E9541B">
        <w:rPr>
          <w:rStyle w:val="a7"/>
          <w:rFonts w:ascii="黑体" w:eastAsia="黑体" w:hAnsi="黑体" w:hint="eastAsia"/>
          <w:b w:val="0"/>
          <w:bCs w:val="0"/>
          <w:color w:val="595959"/>
          <w:sz w:val="32"/>
          <w:szCs w:val="32"/>
        </w:rPr>
        <w:t>一、活动名称</w:t>
      </w:r>
    </w:p>
    <w:p w14:paraId="15765F31" w14:textId="2936D558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活动名称要求在30个字以内，总体原则</w:t>
      </w:r>
      <w:r>
        <w:rPr>
          <w:rFonts w:ascii="仿宋_GB2312" w:eastAsia="仿宋_GB2312" w:hAnsi="微软雅黑" w:hint="eastAsia"/>
          <w:color w:val="595959"/>
          <w:sz w:val="32"/>
          <w:szCs w:val="32"/>
        </w:rPr>
        <w:t>为：简单直接，言简意赅，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一般包含两部分内容：一是活动的正式名称，二是活动主题。</w:t>
      </w:r>
    </w:p>
    <w:p w14:paraId="792EA461" w14:textId="6ADF8A5E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活动的名称</w:t>
      </w:r>
      <w:r>
        <w:rPr>
          <w:rFonts w:ascii="仿宋_GB2312" w:eastAsia="仿宋_GB2312" w:hAnsi="微软雅黑" w:hint="eastAsia"/>
          <w:color w:val="595959"/>
          <w:sz w:val="32"/>
          <w:szCs w:val="32"/>
        </w:rPr>
        <w:t>为必填项，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基本要素包括：校级活动使用“</w:t>
      </w:r>
      <w:r>
        <w:rPr>
          <w:rFonts w:ascii="仿宋_GB2312" w:eastAsia="仿宋_GB2312" w:hAnsi="微软雅黑" w:hint="eastAsia"/>
          <w:color w:val="595959"/>
          <w:sz w:val="32"/>
          <w:szCs w:val="32"/>
        </w:rPr>
        <w:t>校区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”开头，院级活动使用学院全称或简称开头</w:t>
      </w:r>
      <w:r>
        <w:rPr>
          <w:rFonts w:ascii="仿宋_GB2312" w:eastAsia="仿宋_GB2312" w:hAnsi="微软雅黑" w:hint="eastAsia"/>
          <w:color w:val="595959"/>
          <w:sz w:val="32"/>
          <w:szCs w:val="32"/>
        </w:rPr>
        <w:t>；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有届数</w:t>
      </w:r>
      <w:r>
        <w:rPr>
          <w:rFonts w:ascii="仿宋_GB2312" w:eastAsia="仿宋_GB2312" w:hAnsi="微软雅黑" w:hint="eastAsia"/>
          <w:color w:val="595959"/>
          <w:sz w:val="32"/>
          <w:szCs w:val="32"/>
        </w:rPr>
        <w:t>需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标明届数，有学年的</w:t>
      </w:r>
      <w:r>
        <w:rPr>
          <w:rFonts w:ascii="仿宋_GB2312" w:eastAsia="仿宋_GB2312" w:hAnsi="微软雅黑" w:hint="eastAsia"/>
          <w:color w:val="595959"/>
          <w:sz w:val="32"/>
          <w:szCs w:val="32"/>
        </w:rPr>
        <w:t>需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标明学年，活动具体名称应为名词，要求简洁正式，准备表达活动形式。</w:t>
      </w:r>
    </w:p>
    <w:p w14:paraId="0D650551" w14:textId="757BF6F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活动主题为选填项，在字数不允许时需省去活动主题，只保留</w:t>
      </w:r>
      <w:r>
        <w:rPr>
          <w:rFonts w:ascii="仿宋_GB2312" w:eastAsia="仿宋_GB2312" w:hAnsi="微软雅黑" w:hint="eastAsia"/>
          <w:color w:val="595959"/>
          <w:sz w:val="32"/>
          <w:szCs w:val="32"/>
        </w:rPr>
        <w:t>活动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名称，活动发布</w:t>
      </w:r>
      <w:r>
        <w:rPr>
          <w:rFonts w:ascii="仿宋_GB2312" w:eastAsia="仿宋_GB2312" w:hAnsi="微软雅黑" w:hint="eastAsia"/>
          <w:color w:val="595959"/>
          <w:sz w:val="32"/>
          <w:szCs w:val="32"/>
        </w:rPr>
        <w:t>者在参照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基本原则的基础上可酌情处理。</w:t>
      </w:r>
    </w:p>
    <w:p w14:paraId="7789B370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Style w:val="a7"/>
          <w:rFonts w:ascii="仿宋_GB2312" w:eastAsia="仿宋_GB2312" w:hAnsi="微软雅黑" w:hint="eastAsia"/>
          <w:color w:val="595959"/>
          <w:sz w:val="32"/>
          <w:szCs w:val="32"/>
        </w:rPr>
        <w:t>正确格式示例：</w:t>
      </w:r>
    </w:p>
    <w:p w14:paraId="430DF0A6" w14:textId="64E29E7F" w:rsid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>
        <w:rPr>
          <w:rFonts w:ascii="仿宋_GB2312" w:eastAsia="仿宋_GB2312" w:hAnsi="微软雅黑" w:hint="eastAsia"/>
          <w:color w:val="595959"/>
          <w:sz w:val="32"/>
          <w:szCs w:val="32"/>
        </w:rPr>
        <w:t>校区第五届“石大最强音”歌手大赛</w:t>
      </w:r>
    </w:p>
    <w:p w14:paraId="64E754F0" w14:textId="4A66A1CD" w:rsid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>
        <w:rPr>
          <w:rFonts w:ascii="仿宋_GB2312" w:eastAsia="仿宋_GB2312" w:hAnsi="微软雅黑" w:hint="eastAsia"/>
          <w:color w:val="595959"/>
          <w:sz w:val="32"/>
          <w:szCs w:val="32"/>
        </w:rPr>
        <w:t>校区2</w:t>
      </w:r>
      <w:r>
        <w:rPr>
          <w:rFonts w:ascii="仿宋_GB2312" w:eastAsia="仿宋_GB2312" w:hAnsi="微软雅黑"/>
          <w:color w:val="595959"/>
          <w:sz w:val="32"/>
          <w:szCs w:val="32"/>
        </w:rPr>
        <w:t>024</w:t>
      </w:r>
      <w:r>
        <w:rPr>
          <w:rFonts w:ascii="仿宋_GB2312" w:eastAsia="仿宋_GB2312" w:hAnsi="微软雅黑" w:hint="eastAsia"/>
          <w:color w:val="595959"/>
          <w:sz w:val="32"/>
          <w:szCs w:val="32"/>
        </w:rPr>
        <w:t>年第一期入团积极分子培训班</w:t>
      </w:r>
    </w:p>
    <w:p w14:paraId="456E66E8" w14:textId="561423E5" w:rsid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>
        <w:rPr>
          <w:rFonts w:ascii="仿宋_GB2312" w:eastAsia="仿宋_GB2312" w:hAnsi="微软雅黑" w:hint="eastAsia"/>
          <w:color w:val="595959"/>
          <w:sz w:val="32"/>
          <w:szCs w:val="32"/>
        </w:rPr>
        <w:t>石油学院</w:t>
      </w:r>
      <w:r w:rsidR="00315905">
        <w:rPr>
          <w:rFonts w:ascii="仿宋_GB2312" w:eastAsia="仿宋_GB2312" w:hAnsi="微软雅黑" w:hint="eastAsia"/>
          <w:color w:val="595959"/>
          <w:sz w:val="32"/>
          <w:szCs w:val="32"/>
        </w:rPr>
        <w:t>2</w:t>
      </w:r>
      <w:r w:rsidR="00315905">
        <w:rPr>
          <w:rFonts w:ascii="仿宋_GB2312" w:eastAsia="仿宋_GB2312" w:hAnsi="微软雅黑"/>
          <w:color w:val="595959"/>
          <w:sz w:val="32"/>
          <w:szCs w:val="32"/>
        </w:rPr>
        <w:t>024</w:t>
      </w:r>
      <w:r w:rsidR="00315905">
        <w:rPr>
          <w:rFonts w:ascii="仿宋_GB2312" w:eastAsia="仿宋_GB2312" w:hAnsi="微软雅黑" w:hint="eastAsia"/>
          <w:color w:val="595959"/>
          <w:sz w:val="32"/>
          <w:szCs w:val="32"/>
        </w:rPr>
        <w:t>年新生辩论赛</w:t>
      </w:r>
    </w:p>
    <w:p w14:paraId="5DB1E194" w14:textId="0B570A79" w:rsidR="00315905" w:rsidRDefault="00315905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>
        <w:rPr>
          <w:rFonts w:ascii="仿宋_GB2312" w:eastAsia="仿宋_GB2312" w:hAnsi="微软雅黑" w:hint="eastAsia"/>
          <w:color w:val="595959"/>
          <w:sz w:val="32"/>
          <w:szCs w:val="32"/>
        </w:rPr>
        <w:t>工学院</w:t>
      </w:r>
      <w:r w:rsidRPr="00315905">
        <w:rPr>
          <w:rFonts w:ascii="仿宋_GB2312" w:eastAsia="仿宋_GB2312" w:hAnsi="微软雅黑"/>
          <w:color w:val="595959"/>
          <w:sz w:val="32"/>
          <w:szCs w:val="32"/>
        </w:rPr>
        <w:t>“</w:t>
      </w:r>
      <w:r w:rsidRPr="00315905">
        <w:rPr>
          <w:rFonts w:ascii="仿宋_GB2312" w:eastAsia="仿宋_GB2312" w:hAnsi="微软雅黑"/>
          <w:color w:val="595959"/>
          <w:sz w:val="32"/>
          <w:szCs w:val="32"/>
        </w:rPr>
        <w:t>热爱克拉玛依，建设美丽新疆</w:t>
      </w:r>
      <w:r w:rsidRPr="00315905">
        <w:rPr>
          <w:rFonts w:ascii="仿宋_GB2312" w:eastAsia="仿宋_GB2312" w:hAnsi="微软雅黑"/>
          <w:color w:val="595959"/>
          <w:sz w:val="32"/>
          <w:szCs w:val="32"/>
        </w:rPr>
        <w:t>”</w:t>
      </w:r>
      <w:r w:rsidRPr="00315905">
        <w:rPr>
          <w:rFonts w:ascii="仿宋_GB2312" w:eastAsia="仿宋_GB2312" w:hAnsi="微软雅黑"/>
          <w:color w:val="595959"/>
          <w:sz w:val="32"/>
          <w:szCs w:val="32"/>
        </w:rPr>
        <w:t>主题党日活动</w:t>
      </w:r>
    </w:p>
    <w:p w14:paraId="5E94A55E" w14:textId="0FE7D0FB" w:rsidR="00315905" w:rsidRDefault="00315905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>
        <w:rPr>
          <w:rFonts w:ascii="仿宋_GB2312" w:eastAsia="仿宋_GB2312" w:hAnsi="微软雅黑" w:hint="eastAsia"/>
          <w:color w:val="595959"/>
          <w:sz w:val="32"/>
          <w:szCs w:val="32"/>
        </w:rPr>
        <w:t>文理学院崇文讲堂第四</w:t>
      </w:r>
      <w:r w:rsidRPr="00315905">
        <w:rPr>
          <w:rFonts w:ascii="仿宋_GB2312" w:eastAsia="仿宋_GB2312" w:hAnsi="微软雅黑" w:hint="eastAsia"/>
          <w:color w:val="595959"/>
          <w:sz w:val="32"/>
          <w:szCs w:val="32"/>
        </w:rPr>
        <w:t>十五期：勇敢的心》历史与</w:t>
      </w:r>
      <w:r>
        <w:rPr>
          <w:rFonts w:ascii="仿宋_GB2312" w:eastAsia="仿宋_GB2312" w:hAnsi="微软雅黑" w:hint="eastAsia"/>
          <w:color w:val="595959"/>
          <w:sz w:val="32"/>
          <w:szCs w:val="32"/>
        </w:rPr>
        <w:t>虚构</w:t>
      </w:r>
    </w:p>
    <w:p w14:paraId="46E7F92B" w14:textId="1B7AD691" w:rsidR="00315905" w:rsidRDefault="00315905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>
        <w:rPr>
          <w:rFonts w:ascii="仿宋_GB2312" w:eastAsia="仿宋_GB2312" w:hAnsi="微软雅黑" w:hint="eastAsia"/>
          <w:color w:val="595959"/>
          <w:sz w:val="32"/>
          <w:szCs w:val="32"/>
        </w:rPr>
        <w:t>工商马院</w:t>
      </w:r>
      <w:r w:rsidRPr="00315905">
        <w:rPr>
          <w:rFonts w:ascii="仿宋_GB2312" w:eastAsia="仿宋_GB2312" w:hAnsi="微软雅黑" w:hint="eastAsia"/>
          <w:color w:val="595959"/>
          <w:sz w:val="32"/>
          <w:szCs w:val="32"/>
        </w:rPr>
        <w:t>首届“天山迎旭日，青春展宏图”讲好新疆故事演讲比赛</w:t>
      </w:r>
    </w:p>
    <w:p w14:paraId="7BC16FAE" w14:textId="4B48E78D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Style w:val="a7"/>
          <w:rFonts w:ascii="仿宋_GB2312" w:eastAsia="仿宋_GB2312" w:hAnsi="微软雅黑" w:hint="eastAsia"/>
          <w:color w:val="595959"/>
          <w:sz w:val="32"/>
          <w:szCs w:val="32"/>
        </w:rPr>
        <w:t>错误格式示例：</w:t>
      </w:r>
    </w:p>
    <w:p w14:paraId="46E66A16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学习适应训练营（过于简单）</w:t>
      </w:r>
    </w:p>
    <w:p w14:paraId="10809BD9" w14:textId="0FECF745" w:rsid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快来抢票吧（叙述不清，不是名词）</w:t>
      </w:r>
    </w:p>
    <w:p w14:paraId="10D6C58C" w14:textId="3E205E17" w:rsidR="0041460C" w:rsidRPr="0041460C" w:rsidRDefault="0041460C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>
        <w:rPr>
          <w:rFonts w:ascii="仿宋_GB2312" w:eastAsia="仿宋_GB2312" w:hAnsi="微软雅黑" w:hint="eastAsia"/>
          <w:color w:val="595959"/>
          <w:sz w:val="32"/>
          <w:szCs w:val="32"/>
        </w:rPr>
        <w:t>加入我们（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叙述不清</w:t>
      </w:r>
      <w:r>
        <w:rPr>
          <w:rFonts w:ascii="仿宋_GB2312" w:eastAsia="仿宋_GB2312" w:hAnsi="微软雅黑" w:hint="eastAsia"/>
          <w:color w:val="595959"/>
          <w:sz w:val="32"/>
          <w:szCs w:val="32"/>
        </w:rPr>
        <w:t>，不是名词）</w:t>
      </w:r>
    </w:p>
    <w:p w14:paraId="30E77CBE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黑体" w:eastAsia="黑体" w:hAnsi="黑体"/>
        </w:rPr>
      </w:pPr>
      <w:r w:rsidRPr="00E9541B">
        <w:rPr>
          <w:rStyle w:val="a7"/>
          <w:rFonts w:ascii="黑体" w:eastAsia="黑体" w:hAnsi="黑体" w:hint="eastAsia"/>
          <w:b w:val="0"/>
          <w:bCs w:val="0"/>
          <w:color w:val="595959"/>
          <w:sz w:val="32"/>
          <w:szCs w:val="32"/>
        </w:rPr>
        <w:t>二、活动图片</w:t>
      </w:r>
    </w:p>
    <w:p w14:paraId="3BA9659B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活动图片可以放置与活动内容有关的相应图片，可以是活动海报、现场照片或合影。建议放置3张，推荐尺寸为850px*445px。</w:t>
      </w:r>
    </w:p>
    <w:p w14:paraId="6CABCA51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黑体" w:eastAsia="黑体" w:hAnsi="黑体"/>
        </w:rPr>
      </w:pPr>
      <w:r w:rsidRPr="00E9541B">
        <w:rPr>
          <w:rStyle w:val="a7"/>
          <w:rFonts w:ascii="黑体" w:eastAsia="黑体" w:hAnsi="黑体" w:hint="eastAsia"/>
          <w:b w:val="0"/>
          <w:bCs w:val="0"/>
          <w:color w:val="595959"/>
          <w:sz w:val="32"/>
          <w:szCs w:val="32"/>
        </w:rPr>
        <w:lastRenderedPageBreak/>
        <w:t>三、活动介绍</w:t>
      </w:r>
    </w:p>
    <w:p w14:paraId="157D6B8E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活动介绍要求不得少于50字，建议50-140个字内，应以简明的语言高度概括活动主要内容，目的意义，可放置简明活动宣传信息，不加评论和修饰，必须为有效清晰的活动信息。</w:t>
      </w:r>
    </w:p>
    <w:p w14:paraId="0793F03F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黑体" w:eastAsia="黑体" w:hAnsi="黑体"/>
        </w:rPr>
      </w:pPr>
      <w:r w:rsidRPr="00E9541B">
        <w:rPr>
          <w:rStyle w:val="a7"/>
          <w:rFonts w:ascii="黑体" w:eastAsia="黑体" w:hAnsi="黑体" w:hint="eastAsia"/>
          <w:b w:val="0"/>
          <w:bCs w:val="0"/>
          <w:color w:val="595959"/>
          <w:sz w:val="32"/>
          <w:szCs w:val="32"/>
        </w:rPr>
        <w:t>四、参与须知</w:t>
      </w:r>
    </w:p>
    <w:p w14:paraId="51744334" w14:textId="11117868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参与须知不超过100字，需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注明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具体要求的对象、针对活动注意事项（如活动要求携带证件，报名成功后需在何时何地领票等）。上传附件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需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在网页端进行，故报名需上传附件的活动，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须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在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备注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须知，要求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报名者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在网页端报名和上传附件。</w:t>
      </w:r>
    </w:p>
    <w:p w14:paraId="74430312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黑体" w:eastAsia="黑体" w:hAnsi="黑体"/>
        </w:rPr>
      </w:pPr>
      <w:r w:rsidRPr="00E9541B">
        <w:rPr>
          <w:rStyle w:val="a7"/>
          <w:rFonts w:ascii="黑体" w:eastAsia="黑体" w:hAnsi="黑体" w:hint="eastAsia"/>
          <w:b w:val="0"/>
          <w:bCs w:val="0"/>
          <w:color w:val="595959"/>
          <w:sz w:val="32"/>
          <w:szCs w:val="32"/>
        </w:rPr>
        <w:t>五、组织者</w:t>
      </w:r>
    </w:p>
    <w:p w14:paraId="49D9B9EE" w14:textId="17EA408F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活动组织者为活动直接负责同学，负责活动具体事宜，不可挂名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；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如被举报将对活动发起部落以及组织者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予以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严肃处理。活动组织者人数限定：50人以下活动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，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组织者不可超过4人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；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50人-100人活动组织者不可超过6人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；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100人以上活动组织者不可超过10人。</w:t>
      </w:r>
    </w:p>
    <w:p w14:paraId="40BECAFC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黑体" w:eastAsia="黑体" w:hAnsi="黑体"/>
        </w:rPr>
      </w:pPr>
      <w:r w:rsidRPr="00E9541B">
        <w:rPr>
          <w:rStyle w:val="a7"/>
          <w:rFonts w:ascii="黑体" w:eastAsia="黑体" w:hAnsi="黑体" w:hint="eastAsia"/>
          <w:b w:val="0"/>
          <w:bCs w:val="0"/>
          <w:color w:val="595959"/>
          <w:sz w:val="32"/>
          <w:szCs w:val="32"/>
        </w:rPr>
        <w:t>六、报名方式</w:t>
      </w:r>
    </w:p>
    <w:p w14:paraId="727DF21F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报名方式分为报名制、中签制、评审制。</w:t>
      </w:r>
    </w:p>
    <w:p w14:paraId="64BE8187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报名制：报名先到先得，报名人数达到预设的最大参与人数，则无法继续报名。报名成功者即可参加活动。</w:t>
      </w:r>
    </w:p>
    <w:p w14:paraId="7B7BF207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中签制：报名不分先后，人数可超过预设的最大参与人数，报名截止后，系统自动抽签。报名成功且中签者可参加活动。</w:t>
      </w:r>
    </w:p>
    <w:p w14:paraId="5D00FC83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评审制：报名不分先后，人数可超过预设的最大参与人数，报名截止后，活动开始前，活动负责人可录取报名人员。报名成功且被录取者方可参与活动。</w:t>
      </w:r>
    </w:p>
    <w:p w14:paraId="18DEBA82" w14:textId="77777777" w:rsidR="00E45F0E" w:rsidRDefault="00E45F0E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黑体" w:eastAsia="黑体" w:hAnsi="黑体"/>
          <w:b w:val="0"/>
          <w:bCs w:val="0"/>
          <w:color w:val="595959"/>
          <w:sz w:val="32"/>
          <w:szCs w:val="32"/>
        </w:rPr>
      </w:pPr>
    </w:p>
    <w:p w14:paraId="09E4251B" w14:textId="5A235773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黑体" w:eastAsia="黑体" w:hAnsi="黑体"/>
        </w:rPr>
      </w:pPr>
      <w:r w:rsidRPr="00E9541B">
        <w:rPr>
          <w:rStyle w:val="a7"/>
          <w:rFonts w:ascii="黑体" w:eastAsia="黑体" w:hAnsi="黑体" w:hint="eastAsia"/>
          <w:b w:val="0"/>
          <w:bCs w:val="0"/>
          <w:color w:val="595959"/>
          <w:sz w:val="32"/>
          <w:szCs w:val="32"/>
        </w:rPr>
        <w:lastRenderedPageBreak/>
        <w:t>七、活动分类</w:t>
      </w:r>
    </w:p>
    <w:p w14:paraId="53343150" w14:textId="050348F0" w:rsidR="0041460C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第二课堂课程项目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分为</w:t>
      </w:r>
      <w:r w:rsidR="0041460C" w:rsidRPr="0041460C">
        <w:rPr>
          <w:rFonts w:ascii="仿宋_GB2312" w:eastAsia="仿宋_GB2312" w:hAnsi="微软雅黑" w:hint="eastAsia"/>
          <w:color w:val="595959"/>
          <w:sz w:val="32"/>
          <w:szCs w:val="32"/>
        </w:rPr>
        <w:t>按照形式分为讲座、活动和竞赛等多种形式。按照类别设置六大模块，包括德育模块、智育模块、体育模块、美育模块、劳育模块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。</w:t>
      </w:r>
    </w:p>
    <w:p w14:paraId="395864F2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黑体" w:eastAsia="黑体" w:hAnsi="黑体"/>
        </w:rPr>
      </w:pPr>
      <w:r w:rsidRPr="00E9541B">
        <w:rPr>
          <w:rStyle w:val="a7"/>
          <w:rFonts w:ascii="黑体" w:eastAsia="黑体" w:hAnsi="黑体" w:hint="eastAsia"/>
          <w:b w:val="0"/>
          <w:bCs w:val="0"/>
          <w:color w:val="595959"/>
          <w:sz w:val="32"/>
          <w:szCs w:val="32"/>
        </w:rPr>
        <w:t>八、奖项设置</w:t>
      </w:r>
    </w:p>
    <w:p w14:paraId="0F25610C" w14:textId="49165211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比赛的奖项和奖品等设置根据活动具体要求制定，活动发起人应对活动负责，不可虚报、多报。</w:t>
      </w:r>
    </w:p>
    <w:p w14:paraId="2808C7A0" w14:textId="373CC603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黑体" w:eastAsia="黑体" w:hAnsi="黑体"/>
        </w:rPr>
      </w:pPr>
      <w:r w:rsidRPr="00E9541B">
        <w:rPr>
          <w:rStyle w:val="a7"/>
          <w:rFonts w:ascii="黑体" w:eastAsia="黑体" w:hAnsi="黑体" w:hint="eastAsia"/>
          <w:b w:val="0"/>
          <w:bCs w:val="0"/>
          <w:color w:val="595959"/>
          <w:sz w:val="32"/>
          <w:szCs w:val="32"/>
        </w:rPr>
        <w:t>九、积分设置</w:t>
      </w:r>
    </w:p>
    <w:p w14:paraId="73DF1CCA" w14:textId="120919E4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活动申请积分，请参照现行的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《</w:t>
      </w:r>
      <w:r w:rsidR="0041460C" w:rsidRPr="0041460C">
        <w:rPr>
          <w:rFonts w:ascii="仿宋_GB2312" w:eastAsia="仿宋_GB2312" w:hAnsi="微软雅黑" w:hint="eastAsia"/>
          <w:color w:val="595959"/>
          <w:sz w:val="32"/>
          <w:szCs w:val="32"/>
        </w:rPr>
        <w:t>校区“第二课堂成绩单”积分认定标准（试行）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》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文件相应要求选择填写。</w:t>
      </w:r>
    </w:p>
    <w:p w14:paraId="51605F27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黑体" w:eastAsia="黑体" w:hAnsi="黑体"/>
        </w:rPr>
      </w:pPr>
      <w:r w:rsidRPr="00E9541B">
        <w:rPr>
          <w:rStyle w:val="a7"/>
          <w:rFonts w:ascii="黑体" w:eastAsia="黑体" w:hAnsi="黑体" w:hint="eastAsia"/>
          <w:b w:val="0"/>
          <w:bCs w:val="0"/>
          <w:color w:val="595959"/>
          <w:sz w:val="32"/>
          <w:szCs w:val="32"/>
        </w:rPr>
        <w:t>十、附件</w:t>
      </w:r>
    </w:p>
    <w:p w14:paraId="792F390D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附件上传应明确附件名称，不可上传名称为乱码的附件。</w:t>
      </w:r>
    </w:p>
    <w:p w14:paraId="23AC986B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黑体" w:eastAsia="黑体" w:hAnsi="黑体"/>
        </w:rPr>
      </w:pPr>
      <w:r w:rsidRPr="00E9541B">
        <w:rPr>
          <w:rStyle w:val="a7"/>
          <w:rFonts w:ascii="黑体" w:eastAsia="黑体" w:hAnsi="黑体" w:hint="eastAsia"/>
          <w:b w:val="0"/>
          <w:bCs w:val="0"/>
          <w:color w:val="595959"/>
          <w:sz w:val="32"/>
          <w:szCs w:val="32"/>
        </w:rPr>
        <w:t>十一、活动审核</w:t>
      </w:r>
    </w:p>
    <w:p w14:paraId="2F5FFB8B" w14:textId="416B24A3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发起活动如不申请积分，可直接在线发布；如需申请积分时需填写《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“</w:t>
      </w:r>
      <w:r w:rsidR="0041460C" w:rsidRPr="00E9541B">
        <w:rPr>
          <w:rFonts w:ascii="仿宋_GB2312" w:eastAsia="仿宋_GB2312" w:hAnsi="微软雅黑" w:hint="eastAsia"/>
          <w:color w:val="595959"/>
          <w:sz w:val="32"/>
          <w:szCs w:val="32"/>
        </w:rPr>
        <w:t>第二课堂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”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活动审批备案表》，由负责人和指导老师签字和业务指导单位审核盖章，发布活动时在活动图片中上传扫描照片。院级审核单位为各学院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团委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，校级审核单位为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校区团委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。校级部落发布的活动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，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均由校级管理员直接审核；院级部落发布的活动不申请积分时，由院级管理员直接审核即可，如申请积分，由院级管理员初审，校级管理员复审。</w:t>
      </w:r>
    </w:p>
    <w:p w14:paraId="1041BF98" w14:textId="77777777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黑体" w:eastAsia="黑体" w:hAnsi="黑体"/>
        </w:rPr>
      </w:pPr>
      <w:r w:rsidRPr="00E9541B">
        <w:rPr>
          <w:rStyle w:val="a7"/>
          <w:rFonts w:ascii="黑体" w:eastAsia="黑体" w:hAnsi="黑体" w:hint="eastAsia"/>
          <w:b w:val="0"/>
          <w:bCs w:val="0"/>
          <w:color w:val="595959"/>
          <w:sz w:val="32"/>
          <w:szCs w:val="32"/>
        </w:rPr>
        <w:t>十二、发布及审核时间</w:t>
      </w:r>
    </w:p>
    <w:p w14:paraId="455FD142" w14:textId="2F626D0F" w:rsidR="00E9541B" w:rsidRPr="00E9541B" w:rsidRDefault="00E9541B" w:rsidP="00E9541B">
      <w:pPr>
        <w:pStyle w:val="ptextindent2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595959"/>
          <w:sz w:val="32"/>
          <w:szCs w:val="32"/>
        </w:rPr>
      </w:pP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活动应提前一周发布，以便审核，</w:t>
      </w:r>
      <w:r w:rsidR="0041460C">
        <w:rPr>
          <w:rFonts w:ascii="仿宋_GB2312" w:eastAsia="仿宋_GB2312" w:hAnsi="微软雅黑" w:hint="eastAsia"/>
          <w:color w:val="595959"/>
          <w:sz w:val="32"/>
          <w:szCs w:val="32"/>
        </w:rPr>
        <w:t>校区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团委每周二、周四对校级部落发布的活动和申请积分的活动进行审核</w:t>
      </w:r>
      <w:r w:rsidR="00E45F0E">
        <w:rPr>
          <w:rFonts w:ascii="仿宋_GB2312" w:eastAsia="仿宋_GB2312" w:hAnsi="微软雅黑" w:hint="eastAsia"/>
          <w:color w:val="595959"/>
          <w:sz w:val="32"/>
          <w:szCs w:val="32"/>
        </w:rPr>
        <w:t>。</w:t>
      </w:r>
      <w:r w:rsidRPr="00E9541B">
        <w:rPr>
          <w:rFonts w:ascii="仿宋_GB2312" w:eastAsia="仿宋_GB2312" w:hAnsi="微软雅黑" w:hint="eastAsia"/>
          <w:color w:val="595959"/>
          <w:sz w:val="32"/>
          <w:szCs w:val="32"/>
        </w:rPr>
        <w:t>如活动发布时间较晚，因正常审核流程造成的延误，由活动发布者承担后果。如有特殊情况，请与对应级别管理员直接联系沟通。</w:t>
      </w:r>
    </w:p>
    <w:sectPr w:rsidR="00E9541B" w:rsidRPr="00E9541B" w:rsidSect="0041460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B18A" w14:textId="77777777" w:rsidR="00062846" w:rsidRDefault="00062846" w:rsidP="00E9541B">
      <w:r>
        <w:separator/>
      </w:r>
    </w:p>
  </w:endnote>
  <w:endnote w:type="continuationSeparator" w:id="0">
    <w:p w14:paraId="6A2F7202" w14:textId="77777777" w:rsidR="00062846" w:rsidRDefault="00062846" w:rsidP="00E9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33A1" w14:textId="77777777" w:rsidR="00062846" w:rsidRDefault="00062846" w:rsidP="00E9541B">
      <w:r>
        <w:separator/>
      </w:r>
    </w:p>
  </w:footnote>
  <w:footnote w:type="continuationSeparator" w:id="0">
    <w:p w14:paraId="0E5C38AA" w14:textId="77777777" w:rsidR="00062846" w:rsidRDefault="00062846" w:rsidP="00E95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41"/>
    <w:rsid w:val="00062846"/>
    <w:rsid w:val="00213C7D"/>
    <w:rsid w:val="00315905"/>
    <w:rsid w:val="0041460C"/>
    <w:rsid w:val="005729DE"/>
    <w:rsid w:val="00AB2E2E"/>
    <w:rsid w:val="00C46641"/>
    <w:rsid w:val="00E45F0E"/>
    <w:rsid w:val="00E9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E89B7"/>
  <w15:chartTrackingRefBased/>
  <w15:docId w15:val="{F391E591-20EF-4A51-B2B2-E53EDED7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54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5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541B"/>
    <w:rPr>
      <w:sz w:val="18"/>
      <w:szCs w:val="18"/>
    </w:rPr>
  </w:style>
  <w:style w:type="paragraph" w:customStyle="1" w:styleId="ptextindent2">
    <w:name w:val="p_text_indent_2"/>
    <w:basedOn w:val="a"/>
    <w:rsid w:val="00E954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95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wuxiaocan@cupk.edu.cn</dc:creator>
  <cp:keywords/>
  <dc:description/>
  <cp:lastModifiedBy>wuxiaocan@cupk.edu.cn</cp:lastModifiedBy>
  <cp:revision>3</cp:revision>
  <dcterms:created xsi:type="dcterms:W3CDTF">2024-10-09T06:27:00Z</dcterms:created>
  <dcterms:modified xsi:type="dcterms:W3CDTF">2024-10-09T07:00:00Z</dcterms:modified>
</cp:coreProperties>
</file>