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043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00" w:lineRule="atLeast"/>
        <w:ind w:left="0" w:right="0" w:firstLine="0"/>
        <w:jc w:val="center"/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公文小标宋" w:cs="方正公文小标宋"/>
          <w:color w:val="000000"/>
          <w:sz w:val="40"/>
          <w:szCs w:val="40"/>
          <w:lang w:val="en-US" w:eastAsia="zh-CN"/>
        </w:rPr>
        <w:t>校区2025年志愿服务项目评审结果</w:t>
      </w:r>
      <w:r>
        <w:rPr>
          <w:rFonts w:hint="eastAsia" w:eastAsia="方正公文小标宋" w:cs="方正公文小标宋"/>
          <w:color w:val="000000"/>
          <w:sz w:val="40"/>
          <w:szCs w:val="40"/>
          <w:lang w:val="en-US" w:eastAsia="zh-CN"/>
        </w:rPr>
        <w:t>公示</w:t>
      </w:r>
    </w:p>
    <w:tbl>
      <w:tblPr>
        <w:tblStyle w:val="6"/>
        <w:tblW w:w="90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3617"/>
        <w:gridCol w:w="1350"/>
        <w:gridCol w:w="1433"/>
        <w:gridCol w:w="1114"/>
        <w:gridCol w:w="897"/>
      </w:tblGrid>
      <w:tr w14:paraId="78C2D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2C66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2C66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2C67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2"/>
                <w:szCs w:val="22"/>
                <w:lang w:bidi="ar"/>
              </w:rPr>
              <w:t>项目负责人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2C67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2"/>
                <w:szCs w:val="22"/>
                <w:lang w:bidi="ar"/>
              </w:rPr>
              <w:t>指导教师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2C67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得分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69F00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评级</w:t>
            </w:r>
          </w:p>
        </w:tc>
      </w:tr>
      <w:tr w14:paraId="68F2F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3F5AF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C616A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青听新疆——数说精神密码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D9AD5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户倬毓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ACBFF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侯庆磊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马天宇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9F0BB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94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CCB83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386E3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B20CE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13567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相约疆来——新疆文化国际推广团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43A57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袁峥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E0126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龚珏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侯庆磊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B12E6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93.75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7D6B2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185A0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3002D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B54A2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“心路同行 朋辈启智”青少年心理成长护航计划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6EE8F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吴卓东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995DA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张璐璐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366F7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91.75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B8362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4B14E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6CC4F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BD661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胡杨扎根处，青春续华章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4CDDD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杨瑷珂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C2EEF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迪拉热·海米提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张春琪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C76AF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9C257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2ECCB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F9CC7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FEA074">
            <w:pPr>
              <w:widowControl/>
              <w:jc w:val="center"/>
              <w:rPr>
                <w:rFonts w:hint="eastAsia" w:ascii="Times New Roman" w:hAnsi="Times New Roman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sz w:val="22"/>
                <w:szCs w:val="22"/>
              </w:rPr>
              <w:t>变废为宝·青春创意坊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B9302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刘绍明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E48F4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任泽鲁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10D42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BA28E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3547D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3FA6B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40BF4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玛依花开，童心同梦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EF0BC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何璐伊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14665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马天宇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290BB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89.5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3C034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5EB57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32239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7E19C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天山普法明，油城禁毒行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F19AB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张韵宇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F04B3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姜雪、童学娇、吕灏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E2B2F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89.5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01923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277AD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2C67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2C67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“红心守护”健康教育与急救技能提升志愿服务项目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2C67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杜凯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2C67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孙加石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2C67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89.25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C0F59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</w:tr>
      <w:tr w14:paraId="49554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1E279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0AAA1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护航安全路，幸福千万家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60E03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尹智梁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E5D68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刘纷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1268F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89.25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6D470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</w:tr>
      <w:tr w14:paraId="62236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1CCE3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0FC47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一脉相承育青苗，多元共融润边疆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5216E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张世猛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03526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姜雪、童学娇、吕灏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84181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88.75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0871E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</w:tr>
      <w:tr w14:paraId="5B615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1226F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78DA8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思想启智领风尚，心手相牵共成长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9DAAD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尹智梁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4A056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刘纷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7F697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88.25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75980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</w:tr>
      <w:tr w14:paraId="79F39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2C67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2C67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“雷锋精神暖油城”志愿服务项目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2C67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李彦坤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2C67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杨梦迪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2C68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88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2CEFF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</w:tr>
      <w:tr w14:paraId="44C64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944D88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9307F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"守望者联盟·和美社区行"——研究生党支部志愿服务项目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5BC9F7">
            <w:pPr>
              <w:widowControl/>
              <w:tabs>
                <w:tab w:val="center" w:pos="567"/>
              </w:tabs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秦俊荣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05662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刘纷、陈烁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7D898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87.5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7726D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</w:tr>
      <w:tr w14:paraId="100BF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353DE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4C198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银发助老服务站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A62FE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李文悦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08CB4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张思雨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D480A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87.25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6B3CC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</w:tr>
      <w:tr w14:paraId="499DC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CB6C2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C8759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提高防范意识，共创反诈校园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2D9AB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曾城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0F3C1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闫哲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A6DDE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87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BF842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</w:tr>
      <w:tr w14:paraId="412E1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82335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0E2F40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“油城有我”两馆志愿宣讲项目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2E47F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白金亭、苏玺睿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6E460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任泽鲁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63B71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86.5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D9CB2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</w:tr>
      <w:tr w14:paraId="4191C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7A89C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5FE24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躬行学堂——劳动教育实践营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3B055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任志岗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A0E0C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邸心光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42876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86.25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01E13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</w:tr>
      <w:tr w14:paraId="146A7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2C6C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2C6C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“医路同行”志愿服务项目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2C6CD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白金亭、赖星雯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2C6CE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任泽鲁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2C6C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83.75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236CB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</w:tr>
      <w:tr w14:paraId="263E4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2C6D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2C6D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福利院志愿服务活动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2C6D4">
            <w:pPr>
              <w:widowControl/>
              <w:tabs>
                <w:tab w:val="center" w:pos="567"/>
              </w:tabs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王宇辰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2C6D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任泽鲁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2C6D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82.25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58B93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</w:tr>
    </w:tbl>
    <w:p w14:paraId="76F79A03">
      <w:pPr>
        <w:widowControl/>
        <w:spacing w:line="500" w:lineRule="exact"/>
        <w:jc w:val="both"/>
        <w:rPr>
          <w:rFonts w:hint="eastAsia" w:eastAsia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2211" w:right="1474" w:bottom="166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2BD80D4D-2E6C-4B46-B728-C55C00F5B28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44A33B4-D69A-4BB7-BEEA-1ED5981A60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A15F998-4ABB-415C-A4BB-73CFE51D13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E5398"/>
    <w:rsid w:val="06F51FE8"/>
    <w:rsid w:val="0BE80418"/>
    <w:rsid w:val="184660C5"/>
    <w:rsid w:val="1A351311"/>
    <w:rsid w:val="1D0C326E"/>
    <w:rsid w:val="2A3C07F1"/>
    <w:rsid w:val="2B681BB7"/>
    <w:rsid w:val="34C02151"/>
    <w:rsid w:val="4F86459B"/>
    <w:rsid w:val="5570217F"/>
    <w:rsid w:val="6B1B1CBC"/>
    <w:rsid w:val="6F022CDB"/>
    <w:rsid w:val="739E52DA"/>
    <w:rsid w:val="7B3E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705</Words>
  <Characters>804</Characters>
  <Lines>0</Lines>
  <Paragraphs>0</Paragraphs>
  <TotalTime>24</TotalTime>
  <ScaleCrop>false</ScaleCrop>
  <LinksUpToDate>false</LinksUpToDate>
  <CharactersWithSpaces>805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2025-03-31T13:38:00Z</dcterms:created>
  <dc:creator>任泽鲁</dc:creator>
  <cp:lastModifiedBy>任泽鲁</cp:lastModifiedBy>
  <dcterms:modified xsi:type="dcterms:W3CDTF">2026-03-30T04:56:03Z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ED03620AD8BE460DAE9015452D0A3EE6_12</vt:lpwstr>
  </property>
  <property fmtid="{D5CDD505-2E9C-101B-9397-08002B2CF9AE}" pid="4" name="KSOTemplateDocerSaveRecord">
    <vt:lpwstr>eyJoZGlkIjoiZmI4YmFhNGQxZDAwMzcwNWQ2MzdiNDBiMDRjYmM3NDAiLCJ1c2VySWQiOiI2MTk5NTE3NTUifQ==</vt:lpwstr>
  </property>
</Properties>
</file>