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5B44" w14:textId="77777777" w:rsidR="00FD5FCB" w:rsidRDefault="00FD5FCB" w:rsidP="00FD5FCB">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b/>
          <w:sz w:val="30"/>
          <w:shd w:val="clear" w:color="auto" w:fill="FFFFFF"/>
        </w:rPr>
        <w:t>机电一体化</w:t>
      </w:r>
      <w:r>
        <w:rPr>
          <w:rFonts w:ascii="Times New Roman" w:eastAsia="仿宋" w:hAnsi="Times New Roman" w:cs="Times New Roman" w:hint="eastAsia"/>
          <w:b/>
          <w:bCs/>
          <w:sz w:val="30"/>
          <w:szCs w:val="32"/>
          <w:shd w:val="clear" w:color="auto" w:fill="FFFFFF"/>
        </w:rPr>
        <w:t>微专业</w:t>
      </w:r>
      <w:r>
        <w:rPr>
          <w:rFonts w:ascii="Times New Roman" w:eastAsia="仿宋" w:hAnsi="Times New Roman" w:cs="Times New Roman"/>
          <w:b/>
          <w:bCs/>
          <w:sz w:val="30"/>
          <w:szCs w:val="32"/>
          <w:shd w:val="clear" w:color="auto" w:fill="FFFFFF"/>
        </w:rPr>
        <w:t>培养方案</w:t>
      </w:r>
    </w:p>
    <w:p w14:paraId="42B9005E" w14:textId="77777777" w:rsidR="00FD5FCB" w:rsidRDefault="00FD5FCB" w:rsidP="00FD5FCB">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一、专业名称</w:t>
      </w:r>
    </w:p>
    <w:p w14:paraId="4E4FE69F" w14:textId="77777777" w:rsidR="00FD5FCB" w:rsidRDefault="00FD5FCB" w:rsidP="00FD5FCB">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机电一体化</w:t>
      </w:r>
    </w:p>
    <w:p w14:paraId="6A4F3EBF" w14:textId="77777777" w:rsidR="00FD5FCB" w:rsidRDefault="00FD5FCB" w:rsidP="00FD5FC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二、专业简介</w:t>
      </w:r>
    </w:p>
    <w:p w14:paraId="7D270F2F"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机电一体化是机械技术与电子技术、计算机技术、自动化技术等交叉融合的产物，具有</w:t>
      </w:r>
      <w:r>
        <w:rPr>
          <w:rFonts w:ascii="Times New Roman" w:eastAsia="仿宋" w:hAnsi="Times New Roman" w:hint="eastAsia"/>
          <w:bCs/>
          <w:szCs w:val="21"/>
          <w:shd w:val="clear" w:color="auto" w:fill="FFFFFF" w:themeFill="background1"/>
        </w:rPr>
        <w:t>市场需求量大、应用面广、体现行业技术发展</w:t>
      </w:r>
      <w:r>
        <w:rPr>
          <w:rFonts w:ascii="Times New Roman" w:eastAsia="仿宋" w:hAnsi="Times New Roman" w:hint="eastAsia"/>
          <w:szCs w:val="21"/>
          <w:shd w:val="clear" w:color="auto" w:fill="FFFFFF" w:themeFill="background1"/>
        </w:rPr>
        <w:t>等特点。</w:t>
      </w:r>
    </w:p>
    <w:p w14:paraId="5E7E6A32"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通过学习机械设计制造技术、电工电子技术、检测传感技术、电气控制技术等知识，使专业学生具备机电一体化设备的设计、制造、操作、安装、调试、维护和维修能力。</w:t>
      </w:r>
    </w:p>
    <w:p w14:paraId="32BCDE33" w14:textId="77777777" w:rsidR="00FD5FCB" w:rsidRDefault="00FD5FCB" w:rsidP="00FD5FC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三、培养目标</w:t>
      </w:r>
    </w:p>
    <w:p w14:paraId="12A522CC"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培养掌握机械设计及机电控制相关学科知识，能够在石油石化等领域从事机电一体化装备设计、制造、运行维护、安全管理等工作的高级应用型人才。</w:t>
      </w:r>
    </w:p>
    <w:p w14:paraId="64349E89" w14:textId="77777777" w:rsidR="00FD5FCB" w:rsidRDefault="00FD5FCB" w:rsidP="00FD5FC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四、培养要求</w:t>
      </w:r>
    </w:p>
    <w:p w14:paraId="51B2D0F9" w14:textId="77777777" w:rsidR="00FD5FCB" w:rsidRPr="002E2D1C" w:rsidRDefault="00FD5FCB" w:rsidP="00FD5FCB">
      <w:pPr>
        <w:snapToGrid w:val="0"/>
        <w:spacing w:line="360" w:lineRule="auto"/>
        <w:ind w:firstLineChars="202" w:firstLine="424"/>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1.能够综合运用自然科学、工程基础理论和专业知识，使用计算机工具和现代实验技术，解决机电一体化技术领域的复杂工程问题，具有创新意识；</w:t>
      </w:r>
    </w:p>
    <w:p w14:paraId="5407CD2D" w14:textId="77777777" w:rsidR="00FD5FCB" w:rsidRPr="002E2D1C" w:rsidRDefault="00FD5FCB" w:rsidP="00FD5FCB">
      <w:pPr>
        <w:snapToGrid w:val="0"/>
        <w:spacing w:line="360" w:lineRule="auto"/>
        <w:ind w:firstLineChars="202" w:firstLine="424"/>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 xml:space="preserve">2.理解并遵守工程师职业道德和伦理责任，能自觉有效地将过程安全、法律法规、环境、文化等非技术因素融入复杂工程问题解决方案； </w:t>
      </w:r>
    </w:p>
    <w:p w14:paraId="4A5726B1" w14:textId="77777777" w:rsidR="00FD5FCB" w:rsidRDefault="00FD5FCB" w:rsidP="00FD5FCB">
      <w:pPr>
        <w:snapToGrid w:val="0"/>
        <w:spacing w:line="360" w:lineRule="auto"/>
        <w:ind w:firstLineChars="202" w:firstLine="424"/>
        <w:rPr>
          <w:rFonts w:ascii="Times New Roman" w:eastAsia="仿宋" w:hAnsi="Times New Roman"/>
          <w:szCs w:val="21"/>
          <w:shd w:val="clear" w:color="auto" w:fill="FFFFFF" w:themeFill="background1"/>
        </w:rPr>
      </w:pPr>
      <w:r w:rsidRPr="002E2D1C">
        <w:rPr>
          <w:rFonts w:ascii="仿宋" w:eastAsia="仿宋" w:hAnsi="仿宋" w:hint="eastAsia"/>
          <w:szCs w:val="21"/>
          <w:shd w:val="clear" w:color="auto" w:fill="FFFFFF" w:themeFill="background1"/>
        </w:rPr>
        <w:t>3.具</w:t>
      </w:r>
      <w:r>
        <w:rPr>
          <w:rFonts w:ascii="Times New Roman" w:eastAsia="仿宋" w:hAnsi="Times New Roman" w:hint="eastAsia"/>
          <w:szCs w:val="21"/>
          <w:shd w:val="clear" w:color="auto" w:fill="FFFFFF" w:themeFill="background1"/>
        </w:rPr>
        <w:t>备有效沟通交流的能力，具有国际化视野，具有终身学习和自我提高的能力。</w:t>
      </w:r>
    </w:p>
    <w:p w14:paraId="0C742AFF" w14:textId="77777777" w:rsidR="00FD5FCB" w:rsidRDefault="00FD5FCB" w:rsidP="00FD5FC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五、修读年限</w:t>
      </w:r>
    </w:p>
    <w:p w14:paraId="5FA2322E"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2</w:t>
      </w:r>
      <w:r>
        <w:rPr>
          <w:rFonts w:ascii="Times New Roman" w:eastAsia="仿宋" w:hAnsi="Times New Roman" w:hint="eastAsia"/>
          <w:szCs w:val="21"/>
          <w:shd w:val="clear" w:color="auto" w:fill="FFFFFF" w:themeFill="background1"/>
        </w:rPr>
        <w:t>年。主修专业毕业或结业，微专业学业自然终止。</w:t>
      </w:r>
    </w:p>
    <w:p w14:paraId="6C6BFBBB" w14:textId="77777777" w:rsidR="00FD5FCB" w:rsidRDefault="00FD5FCB" w:rsidP="00FD5FCB">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六、结业标准</w:t>
      </w:r>
    </w:p>
    <w:p w14:paraId="05A519CA"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学生完成微专业培养方案规定的全部内容，成绩合格，达到微专业培养要求的，可获得微专业结业证书。</w:t>
      </w:r>
    </w:p>
    <w:p w14:paraId="29DB20BE" w14:textId="77777777" w:rsidR="00FD5FCB" w:rsidRDefault="00FD5FCB" w:rsidP="00FD5FCB">
      <w:pPr>
        <w:snapToGrid w:val="0"/>
        <w:ind w:firstLineChars="200" w:firstLine="420"/>
        <w:rPr>
          <w:rFonts w:ascii="Times New Roman" w:eastAsia="仿宋" w:hAnsi="Times New Roman" w:cs="Times New Roman"/>
          <w:shd w:val="clear" w:color="auto" w:fill="FFFFFF"/>
        </w:rPr>
      </w:pPr>
    </w:p>
    <w:p w14:paraId="5683E201" w14:textId="77777777" w:rsidR="00FD5FCB" w:rsidRDefault="00FD5FCB" w:rsidP="00FD5FCB">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FD5FCB" w14:paraId="0787361A" w14:textId="77777777" w:rsidTr="00A03AE1">
        <w:trPr>
          <w:trHeight w:val="737"/>
        </w:trPr>
        <w:tc>
          <w:tcPr>
            <w:tcW w:w="1673" w:type="dxa"/>
            <w:vAlign w:val="center"/>
          </w:tcPr>
          <w:p w14:paraId="1C82170F" w14:textId="77777777" w:rsidR="00FD5FCB" w:rsidRDefault="00FD5FCB" w:rsidP="00A03AE1">
            <w:pPr>
              <w:snapToGrid w:val="0"/>
              <w:spacing w:line="312" w:lineRule="auto"/>
              <w:jc w:val="center"/>
              <w:rPr>
                <w:rFonts w:eastAsia="仿宋"/>
                <w:shd w:val="clear" w:color="auto" w:fill="FFFFFF"/>
              </w:rPr>
            </w:pPr>
            <w:r>
              <w:rPr>
                <w:rFonts w:eastAsia="仿宋" w:hint="eastAsia"/>
                <w:b/>
                <w:sz w:val="24"/>
                <w:shd w:val="clear" w:color="auto" w:fill="FFFFFF"/>
              </w:rPr>
              <w:t>专业负责人：</w:t>
            </w:r>
          </w:p>
        </w:tc>
        <w:tc>
          <w:tcPr>
            <w:tcW w:w="2409" w:type="dxa"/>
            <w:vAlign w:val="center"/>
          </w:tcPr>
          <w:p w14:paraId="45BB53FE" w14:textId="77777777" w:rsidR="00FD5FCB" w:rsidRDefault="00FD5FCB" w:rsidP="00A03AE1">
            <w:pPr>
              <w:snapToGrid w:val="0"/>
              <w:spacing w:line="312" w:lineRule="auto"/>
              <w:jc w:val="left"/>
              <w:rPr>
                <w:rFonts w:eastAsia="仿宋"/>
                <w:shd w:val="clear" w:color="auto" w:fill="FFFFFF"/>
              </w:rPr>
            </w:pPr>
          </w:p>
        </w:tc>
        <w:tc>
          <w:tcPr>
            <w:tcW w:w="2694" w:type="dxa"/>
            <w:vAlign w:val="center"/>
          </w:tcPr>
          <w:p w14:paraId="3E92244B" w14:textId="77777777" w:rsidR="00FD5FCB" w:rsidRDefault="00FD5FCB"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FD5FCB" w14:paraId="742000F9" w14:textId="77777777" w:rsidTr="00A03AE1">
        <w:trPr>
          <w:trHeight w:val="737"/>
        </w:trPr>
        <w:tc>
          <w:tcPr>
            <w:tcW w:w="1673" w:type="dxa"/>
            <w:vAlign w:val="center"/>
          </w:tcPr>
          <w:p w14:paraId="693349A7" w14:textId="77777777" w:rsidR="00FD5FCB" w:rsidRDefault="00FD5FCB" w:rsidP="00A03AE1">
            <w:pPr>
              <w:snapToGrid w:val="0"/>
              <w:spacing w:line="312" w:lineRule="auto"/>
              <w:jc w:val="center"/>
              <w:rPr>
                <w:rFonts w:eastAsia="仿宋"/>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院长：</w:t>
            </w:r>
          </w:p>
        </w:tc>
        <w:tc>
          <w:tcPr>
            <w:tcW w:w="2409" w:type="dxa"/>
            <w:vAlign w:val="center"/>
          </w:tcPr>
          <w:p w14:paraId="6F9D6D12" w14:textId="77777777" w:rsidR="00FD5FCB" w:rsidRDefault="00FD5FCB" w:rsidP="00A03AE1">
            <w:pPr>
              <w:snapToGrid w:val="0"/>
              <w:spacing w:line="312" w:lineRule="auto"/>
              <w:jc w:val="left"/>
              <w:rPr>
                <w:rFonts w:eastAsia="仿宋"/>
                <w:shd w:val="clear" w:color="auto" w:fill="FFFFFF"/>
              </w:rPr>
            </w:pPr>
          </w:p>
        </w:tc>
        <w:tc>
          <w:tcPr>
            <w:tcW w:w="2694" w:type="dxa"/>
            <w:vAlign w:val="center"/>
          </w:tcPr>
          <w:p w14:paraId="056E50D7" w14:textId="77777777" w:rsidR="00FD5FCB" w:rsidRDefault="00FD5FCB"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FD5FCB" w14:paraId="3B930CB1" w14:textId="77777777" w:rsidTr="00A03AE1">
        <w:trPr>
          <w:trHeight w:val="737"/>
        </w:trPr>
        <w:tc>
          <w:tcPr>
            <w:tcW w:w="1673" w:type="dxa"/>
            <w:vAlign w:val="center"/>
          </w:tcPr>
          <w:p w14:paraId="0AD24B7E" w14:textId="77777777" w:rsidR="00FD5FCB" w:rsidRDefault="00FD5FCB"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校长：</w:t>
            </w:r>
          </w:p>
        </w:tc>
        <w:tc>
          <w:tcPr>
            <w:tcW w:w="2409" w:type="dxa"/>
            <w:vAlign w:val="center"/>
          </w:tcPr>
          <w:p w14:paraId="40A6DE24" w14:textId="77777777" w:rsidR="00FD5FCB" w:rsidRDefault="00FD5FCB" w:rsidP="00A03AE1">
            <w:pPr>
              <w:snapToGrid w:val="0"/>
              <w:spacing w:line="312" w:lineRule="auto"/>
              <w:jc w:val="left"/>
              <w:rPr>
                <w:rFonts w:eastAsia="仿宋"/>
                <w:shd w:val="clear" w:color="auto" w:fill="FFFFFF"/>
              </w:rPr>
            </w:pP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5CA4DBD9" w14:textId="77777777" w:rsidR="00FD5FCB" w:rsidRDefault="00FD5FCB" w:rsidP="00A03AE1">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bl>
    <w:p w14:paraId="135ABB9E" w14:textId="77777777" w:rsidR="00FD5FCB" w:rsidRDefault="00FD5FCB" w:rsidP="00FD5FCB">
      <w:pPr>
        <w:widowControl/>
        <w:snapToGrid w:val="0"/>
        <w:spacing w:afterLines="100" w:after="312"/>
        <w:jc w:val="center"/>
        <w:outlineLvl w:val="1"/>
        <w:rPr>
          <w:rFonts w:ascii="Times New Roman" w:eastAsia="仿宋" w:hAnsi="Times New Roman" w:cs="Times New Roman"/>
          <w:b/>
          <w:sz w:val="30"/>
          <w:shd w:val="clear" w:color="auto" w:fill="FFFFFF"/>
        </w:rPr>
      </w:pPr>
      <w:r>
        <w:rPr>
          <w:rFonts w:ascii="Times New Roman" w:eastAsia="仿宋" w:hAnsi="Times New Roman" w:cs="Times New Roman"/>
          <w:b/>
          <w:sz w:val="30"/>
          <w:shd w:val="clear" w:color="auto" w:fill="FFFFFF"/>
        </w:rPr>
        <w:br w:type="page"/>
      </w:r>
      <w:r>
        <w:rPr>
          <w:rFonts w:ascii="Times New Roman" w:eastAsia="仿宋" w:hAnsi="Times New Roman" w:cs="Times New Roman"/>
          <w:b/>
          <w:sz w:val="30"/>
          <w:shd w:val="clear" w:color="auto" w:fill="FFFFFF"/>
        </w:rPr>
        <w:lastRenderedPageBreak/>
        <w:t>机电一体化</w:t>
      </w:r>
      <w:r>
        <w:rPr>
          <w:rFonts w:ascii="Times New Roman" w:eastAsia="仿宋" w:hAnsi="Times New Roman" w:cs="Times New Roman" w:hint="eastAsia"/>
          <w:b/>
          <w:sz w:val="30"/>
          <w:shd w:val="clear" w:color="auto" w:fill="FFFFFF"/>
        </w:rPr>
        <w:t>微专业</w:t>
      </w:r>
      <w:r>
        <w:rPr>
          <w:rFonts w:ascii="Times New Roman" w:eastAsia="仿宋" w:hAnsi="Times New Roman" w:cs="Times New Roman"/>
          <w:b/>
          <w:sz w:val="30"/>
          <w:shd w:val="clear" w:color="auto" w:fill="FFFFFF"/>
        </w:rPr>
        <w:t>培养方案</w:t>
      </w:r>
      <w:r>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FD5FCB" w14:paraId="5301D2F7" w14:textId="77777777" w:rsidTr="00A03AE1">
        <w:trPr>
          <w:trHeight w:val="300"/>
          <w:tblHeader/>
          <w:jc w:val="center"/>
        </w:trPr>
        <w:tc>
          <w:tcPr>
            <w:tcW w:w="442" w:type="dxa"/>
            <w:vMerge w:val="restart"/>
            <w:vAlign w:val="center"/>
          </w:tcPr>
          <w:p w14:paraId="1ADC63A8"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13E7F3E8"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4484D6E2"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37348082"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7432BDFC"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59AF66AE"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3902FE0C"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42D8EE39"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1737CEB6"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FD5FCB" w14:paraId="3CFB6CFF" w14:textId="77777777" w:rsidTr="00A03AE1">
        <w:trPr>
          <w:trHeight w:val="300"/>
          <w:tblHeader/>
          <w:jc w:val="center"/>
        </w:trPr>
        <w:tc>
          <w:tcPr>
            <w:tcW w:w="442" w:type="dxa"/>
            <w:vMerge/>
            <w:vAlign w:val="center"/>
          </w:tcPr>
          <w:p w14:paraId="08072613"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154C604D"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2E1722B2"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489ACD65"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75C68783"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5C49950A"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DE78291"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0588B7AA"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68FAB711" w14:textId="77777777" w:rsidR="00FD5FCB" w:rsidRDefault="00FD5FCB"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754DFDDC" w14:textId="77777777" w:rsidR="00FD5FCB" w:rsidRDefault="00FD5FCB" w:rsidP="00A03AE1">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4C10D656" w14:textId="77777777" w:rsidR="00FD5FCB" w:rsidRDefault="00FD5FCB" w:rsidP="00A03AE1">
            <w:pPr>
              <w:snapToGrid w:val="0"/>
              <w:spacing w:line="312" w:lineRule="auto"/>
              <w:jc w:val="center"/>
              <w:rPr>
                <w:rFonts w:ascii="Times New Roman" w:eastAsia="仿宋" w:hAnsi="Times New Roman" w:cs="Times New Roman"/>
                <w:b/>
                <w:sz w:val="18"/>
                <w:szCs w:val="18"/>
                <w:shd w:val="clear" w:color="auto" w:fill="FFFFFF"/>
              </w:rPr>
            </w:pPr>
          </w:p>
        </w:tc>
      </w:tr>
      <w:tr w:rsidR="00FD5FCB" w14:paraId="4A3AA473" w14:textId="77777777" w:rsidTr="00A03AE1">
        <w:trPr>
          <w:cantSplit/>
          <w:trHeight w:val="350"/>
          <w:jc w:val="center"/>
        </w:trPr>
        <w:tc>
          <w:tcPr>
            <w:tcW w:w="442" w:type="dxa"/>
            <w:vAlign w:val="center"/>
          </w:tcPr>
          <w:p w14:paraId="14913E9E"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231BEDEB"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160408T027</w:t>
            </w:r>
          </w:p>
        </w:tc>
        <w:tc>
          <w:tcPr>
            <w:tcW w:w="2219" w:type="dxa"/>
            <w:shd w:val="clear" w:color="auto" w:fill="auto"/>
            <w:vAlign w:val="center"/>
          </w:tcPr>
          <w:p w14:paraId="018324E5"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工程制图</w:t>
            </w:r>
          </w:p>
        </w:tc>
        <w:tc>
          <w:tcPr>
            <w:tcW w:w="999" w:type="dxa"/>
            <w:vAlign w:val="center"/>
          </w:tcPr>
          <w:p w14:paraId="1F2B1479"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52BD3109"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2</w:t>
            </w:r>
          </w:p>
        </w:tc>
        <w:tc>
          <w:tcPr>
            <w:tcW w:w="489" w:type="dxa"/>
            <w:shd w:val="clear" w:color="auto" w:fill="auto"/>
            <w:vAlign w:val="center"/>
          </w:tcPr>
          <w:p w14:paraId="3F0F0BC3"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3F42FFC5"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32</w:t>
            </w:r>
          </w:p>
        </w:tc>
        <w:tc>
          <w:tcPr>
            <w:tcW w:w="489" w:type="dxa"/>
            <w:shd w:val="clear" w:color="auto" w:fill="auto"/>
            <w:vAlign w:val="center"/>
          </w:tcPr>
          <w:p w14:paraId="085B10CC"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28A008A0"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1E77A38A"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三</w:t>
            </w:r>
          </w:p>
        </w:tc>
        <w:tc>
          <w:tcPr>
            <w:tcW w:w="480" w:type="dxa"/>
            <w:vMerge w:val="restart"/>
            <w:shd w:val="clear" w:color="auto" w:fill="auto"/>
            <w:vAlign w:val="center"/>
          </w:tcPr>
          <w:p w14:paraId="6EC9AE8F"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14</w:t>
            </w:r>
          </w:p>
        </w:tc>
      </w:tr>
      <w:tr w:rsidR="00FD5FCB" w14:paraId="6B8A0960" w14:textId="77777777" w:rsidTr="00A03AE1">
        <w:trPr>
          <w:cantSplit/>
          <w:trHeight w:val="350"/>
          <w:jc w:val="center"/>
        </w:trPr>
        <w:tc>
          <w:tcPr>
            <w:tcW w:w="442" w:type="dxa"/>
            <w:vAlign w:val="center"/>
          </w:tcPr>
          <w:p w14:paraId="46C3BD66"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5E45C1ED"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160411T026</w:t>
            </w:r>
          </w:p>
        </w:tc>
        <w:tc>
          <w:tcPr>
            <w:tcW w:w="2219" w:type="dxa"/>
            <w:shd w:val="clear" w:color="auto" w:fill="auto"/>
            <w:vAlign w:val="center"/>
          </w:tcPr>
          <w:p w14:paraId="352D9311"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工程力学</w:t>
            </w:r>
          </w:p>
        </w:tc>
        <w:tc>
          <w:tcPr>
            <w:tcW w:w="999" w:type="dxa"/>
            <w:vAlign w:val="center"/>
          </w:tcPr>
          <w:p w14:paraId="306FB138"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47EE741B"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3</w:t>
            </w:r>
          </w:p>
        </w:tc>
        <w:tc>
          <w:tcPr>
            <w:tcW w:w="489" w:type="dxa"/>
            <w:shd w:val="clear" w:color="auto" w:fill="auto"/>
            <w:vAlign w:val="center"/>
          </w:tcPr>
          <w:p w14:paraId="21E90395"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48</w:t>
            </w:r>
          </w:p>
        </w:tc>
        <w:tc>
          <w:tcPr>
            <w:tcW w:w="489" w:type="dxa"/>
            <w:shd w:val="clear" w:color="auto" w:fill="auto"/>
            <w:vAlign w:val="center"/>
          </w:tcPr>
          <w:p w14:paraId="033B2175"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48</w:t>
            </w:r>
          </w:p>
        </w:tc>
        <w:tc>
          <w:tcPr>
            <w:tcW w:w="489" w:type="dxa"/>
            <w:shd w:val="clear" w:color="auto" w:fill="auto"/>
            <w:vAlign w:val="center"/>
          </w:tcPr>
          <w:p w14:paraId="0E7F2D12"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3FF0BB6C" w14:textId="77777777" w:rsidR="00FD5FCB" w:rsidRDefault="00FD5FCB"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1152EB57" w14:textId="77777777" w:rsidR="00FD5FCB" w:rsidRDefault="00FD5FCB"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sz w:val="18"/>
                <w:szCs w:val="18"/>
              </w:rPr>
              <w:t>三</w:t>
            </w:r>
          </w:p>
        </w:tc>
        <w:tc>
          <w:tcPr>
            <w:tcW w:w="480" w:type="dxa"/>
            <w:vMerge/>
            <w:shd w:val="clear" w:color="auto" w:fill="auto"/>
            <w:vAlign w:val="center"/>
          </w:tcPr>
          <w:p w14:paraId="351B1890"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p>
        </w:tc>
      </w:tr>
      <w:tr w:rsidR="00FD5FCB" w14:paraId="4EFCB527" w14:textId="77777777" w:rsidTr="00A03AE1">
        <w:trPr>
          <w:cantSplit/>
          <w:trHeight w:val="350"/>
          <w:jc w:val="center"/>
        </w:trPr>
        <w:tc>
          <w:tcPr>
            <w:tcW w:w="442" w:type="dxa"/>
            <w:vAlign w:val="center"/>
          </w:tcPr>
          <w:p w14:paraId="2996A981" w14:textId="77777777" w:rsidR="00FD5FC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13F176A2"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sz w:val="18"/>
                <w:szCs w:val="18"/>
              </w:rPr>
              <w:t>160306T005</w:t>
            </w:r>
          </w:p>
        </w:tc>
        <w:tc>
          <w:tcPr>
            <w:tcW w:w="2219" w:type="dxa"/>
            <w:shd w:val="clear" w:color="auto" w:fill="auto"/>
            <w:vAlign w:val="center"/>
          </w:tcPr>
          <w:p w14:paraId="3160E43E" w14:textId="77777777" w:rsidR="00FD5FCB" w:rsidRDefault="00FD5FCB" w:rsidP="00A03AE1">
            <w:pPr>
              <w:snapToGrid w:val="0"/>
              <w:jc w:val="center"/>
              <w:rPr>
                <w:rFonts w:ascii="仿宋" w:eastAsia="仿宋" w:hAnsi="仿宋" w:cs="Times New Roman"/>
                <w:color w:val="000000"/>
                <w:sz w:val="18"/>
                <w:szCs w:val="18"/>
              </w:rPr>
            </w:pPr>
            <w:r>
              <w:rPr>
                <w:rFonts w:ascii="Times New Roman" w:eastAsia="仿宋" w:hAnsi="Times New Roman" w:cs="Times New Roman" w:hint="eastAsia"/>
                <w:color w:val="000000"/>
                <w:sz w:val="18"/>
                <w:szCs w:val="18"/>
              </w:rPr>
              <w:t>电工电子学</w:t>
            </w:r>
          </w:p>
        </w:tc>
        <w:tc>
          <w:tcPr>
            <w:tcW w:w="999" w:type="dxa"/>
            <w:vAlign w:val="center"/>
          </w:tcPr>
          <w:p w14:paraId="6D20EB9F"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22FC2F72"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2.5</w:t>
            </w:r>
          </w:p>
        </w:tc>
        <w:tc>
          <w:tcPr>
            <w:tcW w:w="489" w:type="dxa"/>
            <w:shd w:val="clear" w:color="auto" w:fill="auto"/>
            <w:vAlign w:val="center"/>
          </w:tcPr>
          <w:p w14:paraId="3FB4E57B"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19D47AF3"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077D78E6" w14:textId="77777777" w:rsidR="00FD5FCB" w:rsidRDefault="00FD5FCB"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7393C101" w14:textId="77777777" w:rsidR="00FD5FCB" w:rsidRDefault="00FD5FCB"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6603F13"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四</w:t>
            </w:r>
          </w:p>
        </w:tc>
        <w:tc>
          <w:tcPr>
            <w:tcW w:w="480" w:type="dxa"/>
            <w:vMerge/>
            <w:shd w:val="clear" w:color="auto" w:fill="auto"/>
            <w:vAlign w:val="center"/>
          </w:tcPr>
          <w:p w14:paraId="35606B2F"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p>
        </w:tc>
      </w:tr>
      <w:tr w:rsidR="00FD5FCB" w14:paraId="5DB2197D" w14:textId="77777777" w:rsidTr="00A03AE1">
        <w:trPr>
          <w:cantSplit/>
          <w:trHeight w:val="350"/>
          <w:jc w:val="center"/>
        </w:trPr>
        <w:tc>
          <w:tcPr>
            <w:tcW w:w="442" w:type="dxa"/>
            <w:vAlign w:val="center"/>
          </w:tcPr>
          <w:p w14:paraId="4FBE7328"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4</w:t>
            </w:r>
          </w:p>
        </w:tc>
        <w:tc>
          <w:tcPr>
            <w:tcW w:w="1222" w:type="dxa"/>
            <w:shd w:val="clear" w:color="auto" w:fill="auto"/>
            <w:vAlign w:val="center"/>
          </w:tcPr>
          <w:p w14:paraId="5854A523"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160306E018</w:t>
            </w:r>
          </w:p>
        </w:tc>
        <w:tc>
          <w:tcPr>
            <w:tcW w:w="2219" w:type="dxa"/>
            <w:shd w:val="clear" w:color="auto" w:fill="auto"/>
            <w:vAlign w:val="center"/>
          </w:tcPr>
          <w:p w14:paraId="4250273A"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机械设计基础</w:t>
            </w:r>
          </w:p>
        </w:tc>
        <w:tc>
          <w:tcPr>
            <w:tcW w:w="999" w:type="dxa"/>
            <w:vAlign w:val="center"/>
          </w:tcPr>
          <w:p w14:paraId="17FDAB0C"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7997B011"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2</w:t>
            </w:r>
          </w:p>
        </w:tc>
        <w:tc>
          <w:tcPr>
            <w:tcW w:w="489" w:type="dxa"/>
            <w:shd w:val="clear" w:color="auto" w:fill="auto"/>
            <w:vAlign w:val="center"/>
          </w:tcPr>
          <w:p w14:paraId="4B4A6BAB"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32</w:t>
            </w:r>
          </w:p>
        </w:tc>
        <w:tc>
          <w:tcPr>
            <w:tcW w:w="489" w:type="dxa"/>
            <w:shd w:val="clear" w:color="auto" w:fill="auto"/>
            <w:vAlign w:val="center"/>
          </w:tcPr>
          <w:p w14:paraId="011163C1"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32</w:t>
            </w:r>
          </w:p>
        </w:tc>
        <w:tc>
          <w:tcPr>
            <w:tcW w:w="489" w:type="dxa"/>
            <w:shd w:val="clear" w:color="auto" w:fill="auto"/>
            <w:vAlign w:val="center"/>
          </w:tcPr>
          <w:p w14:paraId="132C946B" w14:textId="77777777" w:rsidR="00FD5FCB" w:rsidRDefault="00FD5FCB"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30469448" w14:textId="77777777" w:rsidR="00FD5FCB" w:rsidRDefault="00FD5FCB"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1EB3511B" w14:textId="77777777" w:rsidR="00FD5FCB" w:rsidRPr="00E20BD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五</w:t>
            </w:r>
          </w:p>
        </w:tc>
        <w:tc>
          <w:tcPr>
            <w:tcW w:w="480" w:type="dxa"/>
            <w:vMerge/>
            <w:shd w:val="clear" w:color="auto" w:fill="auto"/>
            <w:vAlign w:val="center"/>
          </w:tcPr>
          <w:p w14:paraId="603B4AD1"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p>
        </w:tc>
      </w:tr>
      <w:tr w:rsidR="00FD5FCB" w14:paraId="66E40E24" w14:textId="77777777" w:rsidTr="00A03AE1">
        <w:trPr>
          <w:cantSplit/>
          <w:trHeight w:val="350"/>
          <w:jc w:val="center"/>
        </w:trPr>
        <w:tc>
          <w:tcPr>
            <w:tcW w:w="442" w:type="dxa"/>
            <w:vAlign w:val="center"/>
          </w:tcPr>
          <w:p w14:paraId="1488C59A"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5E115BB7" w14:textId="77777777" w:rsidR="00FD5FCB" w:rsidRPr="00932241" w:rsidRDefault="00FD5FCB" w:rsidP="00A03AE1">
            <w:pPr>
              <w:snapToGrid w:val="0"/>
              <w:jc w:val="center"/>
              <w:rPr>
                <w:rFonts w:ascii="Times New Roman" w:eastAsia="仿宋" w:hAnsi="Times New Roman" w:cs="Times New Roman"/>
                <w:sz w:val="18"/>
                <w:szCs w:val="18"/>
              </w:rPr>
            </w:pPr>
            <w:r w:rsidRPr="003252A9">
              <w:rPr>
                <w:rFonts w:ascii="Times New Roman" w:eastAsia="仿宋" w:hAnsi="Times New Roman" w:cs="Times New Roman"/>
                <w:color w:val="000000"/>
                <w:sz w:val="18"/>
                <w:szCs w:val="18"/>
              </w:rPr>
              <w:t>160408E006</w:t>
            </w:r>
          </w:p>
        </w:tc>
        <w:tc>
          <w:tcPr>
            <w:tcW w:w="2219" w:type="dxa"/>
            <w:shd w:val="clear" w:color="auto" w:fill="auto"/>
            <w:vAlign w:val="center"/>
          </w:tcPr>
          <w:p w14:paraId="5AF87337"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控制工程基础</w:t>
            </w:r>
          </w:p>
        </w:tc>
        <w:tc>
          <w:tcPr>
            <w:tcW w:w="999" w:type="dxa"/>
            <w:vAlign w:val="center"/>
          </w:tcPr>
          <w:p w14:paraId="0868E8DD"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3BBA1EA2"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2.5</w:t>
            </w:r>
          </w:p>
        </w:tc>
        <w:tc>
          <w:tcPr>
            <w:tcW w:w="489" w:type="dxa"/>
            <w:shd w:val="clear" w:color="auto" w:fill="auto"/>
            <w:vAlign w:val="center"/>
          </w:tcPr>
          <w:p w14:paraId="6E35F71A"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2755A0E0"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sz w:val="18"/>
                <w:szCs w:val="18"/>
              </w:rPr>
              <w:t>32</w:t>
            </w:r>
          </w:p>
        </w:tc>
        <w:tc>
          <w:tcPr>
            <w:tcW w:w="489" w:type="dxa"/>
            <w:shd w:val="clear" w:color="auto" w:fill="auto"/>
            <w:vAlign w:val="center"/>
          </w:tcPr>
          <w:p w14:paraId="1B0971BE" w14:textId="77777777" w:rsidR="00FD5FCB" w:rsidRPr="00516AE5" w:rsidRDefault="00FD5FCB"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545D3A9F"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8</w:t>
            </w:r>
          </w:p>
        </w:tc>
        <w:tc>
          <w:tcPr>
            <w:tcW w:w="489" w:type="dxa"/>
            <w:shd w:val="clear" w:color="auto" w:fill="auto"/>
            <w:vAlign w:val="center"/>
          </w:tcPr>
          <w:p w14:paraId="179ED33C" w14:textId="77777777" w:rsidR="00FD5FC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六</w:t>
            </w:r>
          </w:p>
        </w:tc>
        <w:tc>
          <w:tcPr>
            <w:tcW w:w="480" w:type="dxa"/>
            <w:vMerge/>
            <w:shd w:val="clear" w:color="auto" w:fill="auto"/>
            <w:vAlign w:val="center"/>
          </w:tcPr>
          <w:p w14:paraId="431A66BC"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p>
        </w:tc>
      </w:tr>
      <w:tr w:rsidR="00FD5FCB" w14:paraId="1E2836E1" w14:textId="77777777" w:rsidTr="00A03AE1">
        <w:trPr>
          <w:cantSplit/>
          <w:trHeight w:val="350"/>
          <w:jc w:val="center"/>
        </w:trPr>
        <w:tc>
          <w:tcPr>
            <w:tcW w:w="442" w:type="dxa"/>
            <w:vAlign w:val="center"/>
          </w:tcPr>
          <w:p w14:paraId="55FF5EBB"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6</w:t>
            </w:r>
          </w:p>
        </w:tc>
        <w:tc>
          <w:tcPr>
            <w:tcW w:w="1222" w:type="dxa"/>
            <w:shd w:val="clear" w:color="auto" w:fill="auto"/>
            <w:vAlign w:val="center"/>
          </w:tcPr>
          <w:p w14:paraId="40E21C1A" w14:textId="77777777" w:rsidR="00FD5FCB" w:rsidRPr="00932241" w:rsidRDefault="00FD5FCB" w:rsidP="00A03AE1">
            <w:pPr>
              <w:snapToGrid w:val="0"/>
              <w:jc w:val="center"/>
              <w:rPr>
                <w:rFonts w:ascii="Times New Roman" w:eastAsia="仿宋" w:hAnsi="Times New Roman" w:cs="Times New Roman"/>
                <w:sz w:val="18"/>
                <w:szCs w:val="18"/>
              </w:rPr>
            </w:pPr>
            <w:r w:rsidRPr="0006091A">
              <w:rPr>
                <w:rFonts w:ascii="Times New Roman" w:eastAsia="仿宋" w:hAnsi="Times New Roman" w:cs="Times New Roman"/>
                <w:color w:val="000000"/>
                <w:sz w:val="18"/>
                <w:szCs w:val="18"/>
              </w:rPr>
              <w:t>160408T003</w:t>
            </w:r>
          </w:p>
        </w:tc>
        <w:tc>
          <w:tcPr>
            <w:tcW w:w="2219" w:type="dxa"/>
            <w:shd w:val="clear" w:color="auto" w:fill="auto"/>
            <w:vAlign w:val="center"/>
          </w:tcPr>
          <w:p w14:paraId="3D5CE810"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机械工程测试技术</w:t>
            </w:r>
          </w:p>
        </w:tc>
        <w:tc>
          <w:tcPr>
            <w:tcW w:w="999" w:type="dxa"/>
            <w:vAlign w:val="center"/>
          </w:tcPr>
          <w:p w14:paraId="303F86C1"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w:t>
            </w:r>
            <w:r>
              <w:rPr>
                <w:rFonts w:ascii="Times New Roman" w:eastAsia="仿宋" w:hAnsi="Times New Roman" w:cs="Times New Roman"/>
                <w:color w:val="000000"/>
                <w:sz w:val="18"/>
                <w:szCs w:val="18"/>
              </w:rPr>
              <w:t>学院</w:t>
            </w:r>
          </w:p>
        </w:tc>
        <w:tc>
          <w:tcPr>
            <w:tcW w:w="489" w:type="dxa"/>
            <w:shd w:val="clear" w:color="auto" w:fill="auto"/>
            <w:vAlign w:val="center"/>
          </w:tcPr>
          <w:p w14:paraId="102164E5"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2</w:t>
            </w:r>
          </w:p>
        </w:tc>
        <w:tc>
          <w:tcPr>
            <w:tcW w:w="489" w:type="dxa"/>
            <w:shd w:val="clear" w:color="auto" w:fill="auto"/>
            <w:vAlign w:val="center"/>
          </w:tcPr>
          <w:p w14:paraId="6C28634E" w14:textId="77777777" w:rsidR="00FD5FCB" w:rsidRPr="00516AE5"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color w:val="000000"/>
                <w:sz w:val="18"/>
                <w:szCs w:val="18"/>
              </w:rPr>
              <w:t>32</w:t>
            </w:r>
          </w:p>
        </w:tc>
        <w:tc>
          <w:tcPr>
            <w:tcW w:w="489" w:type="dxa"/>
            <w:shd w:val="clear" w:color="auto" w:fill="auto"/>
            <w:vAlign w:val="center"/>
          </w:tcPr>
          <w:p w14:paraId="6476976D" w14:textId="77777777" w:rsidR="00FD5FCB" w:rsidRDefault="00FD5FCB"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color w:val="000000"/>
                <w:sz w:val="18"/>
                <w:szCs w:val="18"/>
              </w:rPr>
              <w:t>22</w:t>
            </w:r>
          </w:p>
        </w:tc>
        <w:tc>
          <w:tcPr>
            <w:tcW w:w="489" w:type="dxa"/>
            <w:shd w:val="clear" w:color="auto" w:fill="auto"/>
            <w:vAlign w:val="center"/>
          </w:tcPr>
          <w:p w14:paraId="349C269C" w14:textId="77777777" w:rsidR="00FD5FCB" w:rsidRPr="00516AE5" w:rsidRDefault="00FD5FCB"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65820BBB" w14:textId="77777777" w:rsidR="00FD5FCB" w:rsidRDefault="00FD5FCB"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10</w:t>
            </w:r>
          </w:p>
        </w:tc>
        <w:tc>
          <w:tcPr>
            <w:tcW w:w="489" w:type="dxa"/>
            <w:shd w:val="clear" w:color="auto" w:fill="auto"/>
            <w:vAlign w:val="center"/>
          </w:tcPr>
          <w:p w14:paraId="4908F5B3" w14:textId="77777777" w:rsidR="00FD5FCB" w:rsidRDefault="00FD5FCB"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六</w:t>
            </w:r>
          </w:p>
        </w:tc>
        <w:tc>
          <w:tcPr>
            <w:tcW w:w="480" w:type="dxa"/>
            <w:vMerge/>
            <w:shd w:val="clear" w:color="auto" w:fill="auto"/>
            <w:vAlign w:val="center"/>
          </w:tcPr>
          <w:p w14:paraId="77C6BC06" w14:textId="77777777" w:rsidR="00FD5FCB" w:rsidRDefault="00FD5FCB" w:rsidP="00A03AE1">
            <w:pPr>
              <w:snapToGrid w:val="0"/>
              <w:spacing w:line="312" w:lineRule="auto"/>
              <w:jc w:val="center"/>
              <w:rPr>
                <w:rFonts w:ascii="Times New Roman" w:eastAsia="仿宋" w:hAnsi="Times New Roman" w:cs="Times New Roman"/>
                <w:sz w:val="18"/>
                <w:szCs w:val="18"/>
                <w:shd w:val="clear" w:color="auto" w:fill="FFFFFF"/>
              </w:rPr>
            </w:pPr>
          </w:p>
        </w:tc>
      </w:tr>
    </w:tbl>
    <w:p w14:paraId="07CE2398" w14:textId="77777777" w:rsidR="00FD5FCB" w:rsidRDefault="00FD5FCB" w:rsidP="00FD5FCB">
      <w:pPr>
        <w:jc w:val="center"/>
        <w:rPr>
          <w:rFonts w:ascii="Times New Roman" w:eastAsia="宋体" w:hAnsi="Times New Roman" w:cs="Times New Roman"/>
          <w:sz w:val="18"/>
          <w:szCs w:val="18"/>
          <w:shd w:val="clear" w:color="auto" w:fill="FFFFFF"/>
        </w:rPr>
      </w:pPr>
    </w:p>
    <w:p w14:paraId="0A382722" w14:textId="77777777" w:rsidR="00FD5FCB" w:rsidRPr="00B61797" w:rsidRDefault="00FD5FCB" w:rsidP="00FD5FCB">
      <w:pPr>
        <w:snapToGrid w:val="0"/>
        <w:spacing w:line="360" w:lineRule="auto"/>
        <w:ind w:firstLineChars="200" w:firstLine="422"/>
        <w:rPr>
          <w:rFonts w:ascii="Times New Roman" w:eastAsia="仿宋" w:hAnsi="Times New Roman"/>
          <w:b/>
          <w:bCs/>
          <w:szCs w:val="21"/>
          <w:shd w:val="clear" w:color="auto" w:fill="FFFFFF" w:themeFill="background1"/>
        </w:rPr>
      </w:pPr>
      <w:r w:rsidRPr="00B61797">
        <w:rPr>
          <w:rFonts w:ascii="Times New Roman" w:eastAsia="仿宋" w:hAnsi="Times New Roman" w:hint="eastAsia"/>
          <w:b/>
          <w:bCs/>
          <w:szCs w:val="21"/>
          <w:shd w:val="clear" w:color="auto" w:fill="FFFFFF" w:themeFill="background1"/>
        </w:rPr>
        <w:t>课程简介：</w:t>
      </w:r>
    </w:p>
    <w:p w14:paraId="2741FD93"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：《工程制图》</w:t>
      </w:r>
    </w:p>
    <w:p w14:paraId="29A9A90D"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本课程是体现工科特点的入门课程，也是工科学生必须学习的专业</w:t>
      </w:r>
      <w:hyperlink r:id="rId6" w:tgtFrame="_blank" w:history="1">
        <w:r>
          <w:rPr>
            <w:rFonts w:ascii="Times New Roman" w:eastAsia="仿宋" w:hAnsi="Times New Roman" w:hint="eastAsia"/>
            <w:szCs w:val="21"/>
            <w:shd w:val="clear" w:color="auto" w:fill="FFFFFF" w:themeFill="background1"/>
          </w:rPr>
          <w:t>基础课程</w:t>
        </w:r>
      </w:hyperlink>
      <w:r>
        <w:rPr>
          <w:rFonts w:ascii="Times New Roman" w:eastAsia="仿宋" w:hAnsi="Times New Roman" w:hint="eastAsia"/>
          <w:szCs w:val="21"/>
          <w:shd w:val="clear" w:color="auto" w:fill="FFFFFF" w:themeFill="background1"/>
        </w:rPr>
        <w:t>之一。在培养学生作为创造性思维基础的</w:t>
      </w:r>
      <w:hyperlink r:id="rId7" w:tgtFrame="_blank" w:history="1">
        <w:r>
          <w:rPr>
            <w:rFonts w:ascii="Times New Roman" w:eastAsia="仿宋" w:hAnsi="Times New Roman" w:hint="eastAsia"/>
            <w:szCs w:val="21"/>
            <w:shd w:val="clear" w:color="auto" w:fill="FFFFFF" w:themeFill="background1"/>
          </w:rPr>
          <w:t>空间想象力</w:t>
        </w:r>
      </w:hyperlink>
      <w:r>
        <w:rPr>
          <w:rFonts w:ascii="Times New Roman" w:eastAsia="仿宋" w:hAnsi="Times New Roman" w:hint="eastAsia"/>
          <w:szCs w:val="21"/>
          <w:shd w:val="clear" w:color="auto" w:fill="FFFFFF" w:themeFill="background1"/>
        </w:rPr>
        <w:t>及构思能力和促进工业化进程等诸多方面发挥了重要的作用。</w:t>
      </w:r>
      <w:hyperlink r:id="rId8" w:tgtFrame="_blank" w:history="1">
        <w:r>
          <w:rPr>
            <w:rFonts w:ascii="Times New Roman" w:eastAsia="仿宋" w:hAnsi="Times New Roman" w:hint="eastAsia"/>
            <w:szCs w:val="21"/>
            <w:shd w:val="clear" w:color="auto" w:fill="FFFFFF" w:themeFill="background1"/>
          </w:rPr>
          <w:t>工程图</w:t>
        </w:r>
      </w:hyperlink>
      <w:r>
        <w:rPr>
          <w:rFonts w:ascii="Times New Roman" w:eastAsia="仿宋" w:hAnsi="Times New Roman" w:hint="eastAsia"/>
          <w:szCs w:val="21"/>
          <w:shd w:val="clear" w:color="auto" w:fill="FFFFFF" w:themeFill="background1"/>
        </w:rPr>
        <w:t>是生产中必不可少的</w:t>
      </w:r>
      <w:hyperlink r:id="rId9" w:tgtFrame="_blank" w:history="1">
        <w:r>
          <w:rPr>
            <w:rFonts w:ascii="Times New Roman" w:eastAsia="仿宋" w:hAnsi="Times New Roman" w:hint="eastAsia"/>
            <w:szCs w:val="21"/>
            <w:shd w:val="clear" w:color="auto" w:fill="FFFFFF" w:themeFill="background1"/>
          </w:rPr>
          <w:t>技术文件</w:t>
        </w:r>
      </w:hyperlink>
      <w:r>
        <w:rPr>
          <w:rFonts w:ascii="Times New Roman" w:eastAsia="仿宋" w:hAnsi="Times New Roman" w:hint="eastAsia"/>
          <w:szCs w:val="21"/>
          <w:shd w:val="clear" w:color="auto" w:fill="FFFFFF" w:themeFill="background1"/>
        </w:rPr>
        <w:t>，是在世界范围通用的“</w:t>
      </w:r>
      <w:hyperlink r:id="rId10" w:tgtFrame="_blank" w:history="1">
        <w:r>
          <w:rPr>
            <w:rFonts w:ascii="Times New Roman" w:eastAsia="仿宋" w:hAnsi="Times New Roman" w:hint="eastAsia"/>
            <w:szCs w:val="21"/>
            <w:shd w:val="clear" w:color="auto" w:fill="FFFFFF" w:themeFill="background1"/>
          </w:rPr>
          <w:t>工程技术</w:t>
        </w:r>
      </w:hyperlink>
      <w:r>
        <w:rPr>
          <w:rFonts w:ascii="Times New Roman" w:eastAsia="仿宋" w:hAnsi="Times New Roman" w:hint="eastAsia"/>
          <w:szCs w:val="21"/>
          <w:shd w:val="clear" w:color="auto" w:fill="FFFFFF" w:themeFill="background1"/>
        </w:rPr>
        <w:t>的语言”。正确规范的绘制和阅读工程图是一名</w:t>
      </w:r>
      <w:hyperlink r:id="rId11" w:tgtFrame="_blank" w:history="1">
        <w:r>
          <w:rPr>
            <w:rFonts w:ascii="Times New Roman" w:eastAsia="仿宋" w:hAnsi="Times New Roman" w:hint="eastAsia"/>
            <w:szCs w:val="21"/>
            <w:shd w:val="clear" w:color="auto" w:fill="FFFFFF" w:themeFill="background1"/>
          </w:rPr>
          <w:t>工程技术人员</w:t>
        </w:r>
      </w:hyperlink>
      <w:r>
        <w:rPr>
          <w:rFonts w:ascii="Times New Roman" w:eastAsia="仿宋" w:hAnsi="Times New Roman" w:hint="eastAsia"/>
          <w:szCs w:val="21"/>
          <w:shd w:val="clear" w:color="auto" w:fill="FFFFFF" w:themeFill="background1"/>
        </w:rPr>
        <w:t>必备的</w:t>
      </w:r>
      <w:hyperlink r:id="rId12" w:tgtFrame="_blank" w:history="1">
        <w:r>
          <w:rPr>
            <w:rFonts w:ascii="Times New Roman" w:eastAsia="仿宋" w:hAnsi="Times New Roman" w:hint="eastAsia"/>
            <w:szCs w:val="21"/>
            <w:shd w:val="clear" w:color="auto" w:fill="FFFFFF" w:themeFill="background1"/>
          </w:rPr>
          <w:t>基本素质</w:t>
        </w:r>
      </w:hyperlink>
      <w:r>
        <w:rPr>
          <w:rFonts w:ascii="Times New Roman" w:eastAsia="仿宋" w:hAnsi="Times New Roman" w:hint="eastAsia"/>
          <w:szCs w:val="21"/>
          <w:shd w:val="clear" w:color="auto" w:fill="FFFFFF" w:themeFill="background1"/>
        </w:rPr>
        <w:t>。</w:t>
      </w:r>
    </w:p>
    <w:p w14:paraId="6CC7177C"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2</w:t>
      </w:r>
      <w:r>
        <w:rPr>
          <w:rFonts w:ascii="Times New Roman" w:eastAsia="仿宋" w:hAnsi="Times New Roman" w:hint="eastAsia"/>
          <w:szCs w:val="21"/>
          <w:shd w:val="clear" w:color="auto" w:fill="FFFFFF" w:themeFill="background1"/>
        </w:rPr>
        <w:t>：《工程力学》</w:t>
      </w:r>
    </w:p>
    <w:p w14:paraId="2CDCDFFE"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的目的是使学生能够对构件和简单的物体系统进行正确的受力分析和平衡分析，让学生掌握杆件在承受拉伸、压缩、剪切、扭转、弯曲等基本变形及组合变形时的应力、应变和变形的概念和计算方法，学会强度（包括静强度和疲劳强度）、刚度和稳定性的校核和设计。内容包括：简单构件和物体系统的受力与平衡分析，在静载荷和动载荷作用下杆件承受拉伸、压缩、剪切、扭转、弯曲等基本变形及其组合变形时的应力和变形的计算方法，构件强度、刚度和稳定性的概念和校核方法，构件的疲劳强度计算等。</w:t>
      </w:r>
    </w:p>
    <w:p w14:paraId="3089D523"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3</w:t>
      </w:r>
      <w:r>
        <w:rPr>
          <w:rFonts w:ascii="Times New Roman" w:eastAsia="仿宋" w:hAnsi="Times New Roman" w:hint="eastAsia"/>
          <w:szCs w:val="21"/>
          <w:shd w:val="clear" w:color="auto" w:fill="FFFFFF" w:themeFill="background1"/>
        </w:rPr>
        <w:t>：《</w:t>
      </w:r>
      <w:r w:rsidRPr="002D648D">
        <w:rPr>
          <w:rFonts w:ascii="Times New Roman" w:eastAsia="仿宋" w:hAnsi="Times New Roman" w:hint="eastAsia"/>
          <w:szCs w:val="21"/>
          <w:shd w:val="clear" w:color="auto" w:fill="FFFFFF" w:themeFill="background1"/>
        </w:rPr>
        <w:t>电工电子学</w:t>
      </w:r>
      <w:r>
        <w:rPr>
          <w:rFonts w:ascii="Times New Roman" w:eastAsia="仿宋" w:hAnsi="Times New Roman" w:hint="eastAsia"/>
          <w:szCs w:val="21"/>
          <w:shd w:val="clear" w:color="auto" w:fill="FFFFFF" w:themeFill="background1"/>
        </w:rPr>
        <w:t>》</w:t>
      </w:r>
    </w:p>
    <w:p w14:paraId="32C26C98"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我校本科非电类专业学生系统学习电学知识的一门重要技术基础课程。教学内容包括电工技术和电子技术。其中电工技术主要讲授直流电路、暂态电路、交流电路的分析，使学生掌握各种电路分析方法的原理及应用；电子技术主要讲授半导体器件、基本放大电路、集成运算放大器、逻辑代数、组合逻辑电路、时序逻辑电路，学生需熟悉所学分立元件的特性，熟悉电子电路的基本分析、设计方法，了解常用模拟、数字集成电路的外部特性及其应用。通过课程学习，为学生今后从事专业相关工作奠定电学基本知识、电路基本操作技能及电学仪器仪表使用等方面的基础。</w:t>
      </w:r>
    </w:p>
    <w:p w14:paraId="67CCC4A1"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lang w:val="en-GB"/>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4</w:t>
      </w:r>
      <w:r>
        <w:rPr>
          <w:rFonts w:ascii="Times New Roman" w:eastAsia="仿宋" w:hAnsi="Times New Roman" w:hint="eastAsia"/>
          <w:szCs w:val="21"/>
          <w:shd w:val="clear" w:color="auto" w:fill="FFFFFF" w:themeFill="background1"/>
        </w:rPr>
        <w:t>：</w:t>
      </w:r>
      <w:r>
        <w:rPr>
          <w:rFonts w:ascii="Times New Roman" w:eastAsia="仿宋" w:hAnsi="Times New Roman" w:hint="eastAsia"/>
          <w:szCs w:val="21"/>
          <w:shd w:val="clear" w:color="auto" w:fill="FFFFFF" w:themeFill="background1"/>
          <w:lang w:val="en-GB"/>
        </w:rPr>
        <w:t>《</w:t>
      </w:r>
      <w:r>
        <w:rPr>
          <w:rFonts w:ascii="Times New Roman" w:eastAsia="仿宋" w:hAnsi="Times New Roman" w:hint="eastAsia"/>
          <w:szCs w:val="21"/>
          <w:shd w:val="clear" w:color="auto" w:fill="FFFFFF" w:themeFill="background1"/>
        </w:rPr>
        <w:t>机械设计基础</w:t>
      </w:r>
      <w:r>
        <w:rPr>
          <w:rFonts w:ascii="Times New Roman" w:eastAsia="仿宋" w:hAnsi="Times New Roman" w:hint="eastAsia"/>
          <w:szCs w:val="21"/>
          <w:shd w:val="clear" w:color="auto" w:fill="FFFFFF" w:themeFill="background1"/>
          <w:lang w:val="en-GB"/>
        </w:rPr>
        <w:t>》</w:t>
      </w:r>
    </w:p>
    <w:p w14:paraId="35A04448"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本课程是一门技术基础课。它为学习专业课程提供必要的理论基础，学生毕业后无论从事机械设计还是作为设备管理、运行工作，课程都提供了常用机构、通用零部件及其传动的</w:t>
      </w:r>
      <w:r>
        <w:rPr>
          <w:rFonts w:ascii="Times New Roman" w:eastAsia="仿宋" w:hAnsi="Times New Roman" w:hint="eastAsia"/>
          <w:szCs w:val="21"/>
          <w:shd w:val="clear" w:color="auto" w:fill="FFFFFF" w:themeFill="background1"/>
        </w:rPr>
        <w:lastRenderedPageBreak/>
        <w:t>原理，设备的正确使用、维护及设备的故障分析等方面所必要的基本知识。通过本课程的学习和课程设计实践，可以培养学生初步具备设计普通机械传动装置和简单机械的能力，为日后创造性的活动打下坚实的基础。</w:t>
      </w:r>
    </w:p>
    <w:p w14:paraId="6068584B"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5</w:t>
      </w:r>
      <w:r>
        <w:rPr>
          <w:rFonts w:ascii="Times New Roman" w:eastAsia="仿宋" w:hAnsi="Times New Roman" w:hint="eastAsia"/>
          <w:szCs w:val="21"/>
          <w:shd w:val="clear" w:color="auto" w:fill="FFFFFF" w:themeFill="background1"/>
        </w:rPr>
        <w:t>：《控制工程基础》</w:t>
      </w:r>
    </w:p>
    <w:p w14:paraId="1E1022CB"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lang w:val="en-GB"/>
        </w:rPr>
      </w:pPr>
      <w:r>
        <w:rPr>
          <w:rFonts w:ascii="Times New Roman" w:eastAsia="仿宋" w:hAnsi="Times New Roman" w:hint="eastAsia"/>
          <w:szCs w:val="21"/>
          <w:shd w:val="clear" w:color="auto" w:fill="FFFFFF" w:themeFill="background1"/>
        </w:rPr>
        <w:t>本课程是机械设计制造及其自动化专业和过程控制专业的一门专业基础课。在机械、自动化及过程控制类专业的教学计划中，是一门理论性较强的技术基础课。该门课程是进行控制系统动态特性分析的基础，目前自动控制技术已广泛应用于工业农业生产中，以及在交通运输、国防和航空航天等领域发挥着重要作用。本课程共分为六大章节，其中第</w:t>
      </w:r>
      <w:r>
        <w:rPr>
          <w:rFonts w:ascii="Times New Roman" w:eastAsia="仿宋" w:hAnsi="Times New Roman" w:hint="eastAsia"/>
          <w:szCs w:val="21"/>
          <w:shd w:val="clear" w:color="auto" w:fill="FFFFFF" w:themeFill="background1"/>
        </w:rPr>
        <w:t>0</w:t>
      </w:r>
      <w:r>
        <w:rPr>
          <w:rFonts w:ascii="Times New Roman" w:eastAsia="仿宋" w:hAnsi="Times New Roman" w:hint="eastAsia"/>
          <w:szCs w:val="21"/>
          <w:shd w:val="clear" w:color="auto" w:fill="FFFFFF" w:themeFill="background1"/>
        </w:rPr>
        <w:t>章复变函数概述是为回顾该门课程的先修知识而设定的。第一章至第五章为本门课程的重点部分，通过针对重点部分的各个教学环节，运用各种教学手段和方法，使学生掌握系统动态特性数学模型的建立和研究方法，并学会应用这些研究方法对已知系统的稳定性、快速性和准确性问题进行分析，以及学习</w:t>
      </w:r>
      <w:r>
        <w:rPr>
          <w:rFonts w:ascii="Times New Roman" w:eastAsia="仿宋" w:hAnsi="Times New Roman" w:hint="eastAsia"/>
          <w:szCs w:val="21"/>
          <w:shd w:val="clear" w:color="auto" w:fill="FFFFFF" w:themeFill="background1"/>
        </w:rPr>
        <w:t>PID</w:t>
      </w:r>
      <w:r>
        <w:rPr>
          <w:rFonts w:ascii="Times New Roman" w:eastAsia="仿宋" w:hAnsi="Times New Roman" w:hint="eastAsia"/>
          <w:szCs w:val="21"/>
          <w:shd w:val="clear" w:color="auto" w:fill="FFFFFF" w:themeFill="background1"/>
        </w:rPr>
        <w:t>控制规律的各种实现方法，为学习后续课程、从事工程技术工作、进行科学研究打下坚实的基础。</w:t>
      </w:r>
    </w:p>
    <w:p w14:paraId="6C138EA6" w14:textId="7777777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6</w:t>
      </w:r>
      <w:r>
        <w:rPr>
          <w:rFonts w:ascii="Times New Roman" w:eastAsia="仿宋" w:hAnsi="Times New Roman" w:hint="eastAsia"/>
          <w:szCs w:val="21"/>
          <w:shd w:val="clear" w:color="auto" w:fill="FFFFFF" w:themeFill="background1"/>
        </w:rPr>
        <w:t>：《机械工程测试技术》</w:t>
      </w:r>
    </w:p>
    <w:p w14:paraId="52CF1C5B" w14:textId="7865CA17" w:rsidR="00FD5FCB" w:rsidRDefault="00FD5FCB" w:rsidP="00FD5FCB">
      <w:pPr>
        <w:snapToGrid w:val="0"/>
        <w:spacing w:line="360" w:lineRule="auto"/>
        <w:ind w:firstLineChars="200" w:firstLine="420"/>
        <w:rPr>
          <w:rFonts w:ascii="Times New Roman" w:eastAsia="仿宋" w:hAnsi="Times New Roman"/>
          <w:szCs w:val="21"/>
          <w:shd w:val="clear" w:color="auto" w:fill="FFFFFF" w:themeFill="background1"/>
          <w:lang w:val="en-GB"/>
        </w:rPr>
      </w:pPr>
      <w:r>
        <w:rPr>
          <w:rFonts w:ascii="Times New Roman" w:eastAsia="仿宋" w:hAnsi="Times New Roman" w:hint="eastAsia"/>
          <w:szCs w:val="21"/>
          <w:shd w:val="clear" w:color="auto" w:fill="FFFFFF" w:themeFill="background1"/>
        </w:rPr>
        <w:t>本课程是关于信息获取、传输和处理的综合技术，是构成机电一体化系统的关键技术，是一切工程技术人员从事工程设计、科学研究所必备的技术手段之一。因此，本课程是机械设计制造及其自动化专业的一门技术基础课。课程主要介绍动态测试信号的分析与处理方法、常用传感器及其测量电路的工作原理和性能、典型机械参数测试的基本原理、方法和技能。课程还通过计算机应用和实验环节，使学生初步具有处理实际机械参数测试工作的能力。</w:t>
      </w:r>
    </w:p>
    <w:p w14:paraId="4A3CBD33" w14:textId="60B6848A" w:rsidR="00BE464B" w:rsidRPr="00FD5FCB" w:rsidRDefault="00BE464B" w:rsidP="00FD5FCB"/>
    <w:sectPr w:rsidR="00BE464B" w:rsidRPr="00FD5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1E16" w14:textId="77777777" w:rsidR="00921642" w:rsidRDefault="00921642" w:rsidP="00FD5FCB">
      <w:r>
        <w:separator/>
      </w:r>
    </w:p>
  </w:endnote>
  <w:endnote w:type="continuationSeparator" w:id="0">
    <w:p w14:paraId="5C96B1B4" w14:textId="77777777" w:rsidR="00921642" w:rsidRDefault="00921642" w:rsidP="00FD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3C7A" w14:textId="77777777" w:rsidR="00921642" w:rsidRDefault="00921642" w:rsidP="00FD5FCB">
      <w:r>
        <w:separator/>
      </w:r>
    </w:p>
  </w:footnote>
  <w:footnote w:type="continuationSeparator" w:id="0">
    <w:p w14:paraId="3A4F460F" w14:textId="77777777" w:rsidR="00921642" w:rsidRDefault="00921642" w:rsidP="00FD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4B"/>
    <w:rsid w:val="00921642"/>
    <w:rsid w:val="00BE464B"/>
    <w:rsid w:val="00FD5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B58A"/>
  <w15:chartTrackingRefBased/>
  <w15:docId w15:val="{E7DC358A-DFE4-47EF-9DA5-8BAB2F9E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E464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5F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5FCB"/>
    <w:rPr>
      <w:sz w:val="18"/>
      <w:szCs w:val="18"/>
    </w:rPr>
  </w:style>
  <w:style w:type="paragraph" w:styleId="a6">
    <w:name w:val="footer"/>
    <w:basedOn w:val="a"/>
    <w:link w:val="a7"/>
    <w:uiPriority w:val="99"/>
    <w:unhideWhenUsed/>
    <w:rsid w:val="00FD5FCB"/>
    <w:pPr>
      <w:tabs>
        <w:tab w:val="center" w:pos="4153"/>
        <w:tab w:val="right" w:pos="8306"/>
      </w:tabs>
      <w:snapToGrid w:val="0"/>
      <w:jc w:val="left"/>
    </w:pPr>
    <w:rPr>
      <w:sz w:val="18"/>
      <w:szCs w:val="18"/>
    </w:rPr>
  </w:style>
  <w:style w:type="character" w:customStyle="1" w:styleId="a7">
    <w:name w:val="页脚 字符"/>
    <w:basedOn w:val="a0"/>
    <w:link w:val="a6"/>
    <w:uiPriority w:val="99"/>
    <w:rsid w:val="00FD5F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7%A5%E7%A8%8B%E5%9B%BE/3868818?fromModule=lemma_inli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7%A9%BA%E9%97%B4%E6%83%B3%E8%B1%A1%E5%8A%9B/2341567?fromModule=lemma_inlink" TargetMode="External"/><Relationship Id="rId12" Type="http://schemas.openxmlformats.org/officeDocument/2006/relationships/hyperlink" Target="https://baike.baidu.com/item/%E5%9F%BA%E6%9C%AC%E7%B4%A0%E8%B4%A8/12695929?fromModule=lemma_i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F%BA%E7%A1%80%E8%AF%BE%E7%A8%8B/12752875?fromModule=lemma_inlink" TargetMode="External"/><Relationship Id="rId11" Type="http://schemas.openxmlformats.org/officeDocument/2006/relationships/hyperlink" Target="https://baike.baidu.com/item/%E5%B7%A5%E7%A8%8B%E6%8A%80%E6%9C%AF%E4%BA%BA%E5%91%98/3959790?fromModule=lemma_inlink" TargetMode="External"/><Relationship Id="rId5" Type="http://schemas.openxmlformats.org/officeDocument/2006/relationships/endnotes" Target="endnotes.xml"/><Relationship Id="rId10" Type="http://schemas.openxmlformats.org/officeDocument/2006/relationships/hyperlink" Target="https://baike.baidu.com/item/%E5%B7%A5%E7%A8%8B%E6%8A%80%E6%9C%AF/6998399?fromModule=lemma_inlink" TargetMode="External"/><Relationship Id="rId4" Type="http://schemas.openxmlformats.org/officeDocument/2006/relationships/footnotes" Target="footnotes.xml"/><Relationship Id="rId9" Type="http://schemas.openxmlformats.org/officeDocument/2006/relationships/hyperlink" Target="https://baike.baidu.com/item/%E6%8A%80%E6%9C%AF%E6%96%87%E4%BB%B6/390938?fromModule=lemma_inlink"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莫 尧</cp:lastModifiedBy>
  <cp:revision>2</cp:revision>
  <dcterms:created xsi:type="dcterms:W3CDTF">2023-07-01T12:00:00Z</dcterms:created>
  <dcterms:modified xsi:type="dcterms:W3CDTF">2023-07-02T15:29:00Z</dcterms:modified>
</cp:coreProperties>
</file>