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FBD3E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附件1：</w:t>
      </w:r>
    </w:p>
    <w:p w14:paraId="705BC57E">
      <w:pPr>
        <w:jc w:val="center"/>
        <w:rPr>
          <w:rFonts w:ascii="方正小标宋简体" w:hAnsi="仿宋" w:eastAsia="方正小标宋简体"/>
          <w:sz w:val="32"/>
        </w:rPr>
      </w:pPr>
      <w:r>
        <w:rPr>
          <w:rFonts w:hint="eastAsia" w:ascii="方正小标宋简体" w:hAnsi="仿宋" w:eastAsia="方正小标宋简体"/>
          <w:sz w:val="32"/>
        </w:rPr>
        <w:t>中国石油大学（北京）克拉玛依校区</w:t>
      </w:r>
    </w:p>
    <w:p w14:paraId="0BB4680A">
      <w:pPr>
        <w:spacing w:after="312" w:afterLines="100"/>
        <w:jc w:val="center"/>
        <w:rPr>
          <w:rFonts w:ascii="方正小标宋简体" w:hAnsi="仿宋" w:eastAsia="方正小标宋简体"/>
          <w:sz w:val="32"/>
        </w:rPr>
      </w:pPr>
      <w:r>
        <w:rPr>
          <w:rFonts w:hint="eastAsia" w:ascii="方正小标宋简体" w:hAnsi="仿宋" w:eastAsia="方正小标宋简体"/>
          <w:sz w:val="32"/>
        </w:rPr>
        <w:t>班集体达标创优考核体系</w:t>
      </w:r>
    </w:p>
    <w:tbl>
      <w:tblPr>
        <w:tblStyle w:val="4"/>
        <w:tblW w:w="107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217"/>
        <w:gridCol w:w="554"/>
        <w:gridCol w:w="3449"/>
        <w:gridCol w:w="1218"/>
        <w:gridCol w:w="1065"/>
        <w:gridCol w:w="1137"/>
        <w:gridCol w:w="1137"/>
      </w:tblGrid>
      <w:tr w14:paraId="04C21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0573"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考核项目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E100"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考核指标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76C6"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</w:t>
            </w:r>
          </w:p>
          <w:p w14:paraId="50BA3F21"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分值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AD7B"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考核内容及评分标准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0F03"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检查方法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E34C">
            <w:pPr>
              <w:snapToGrid w:val="0"/>
              <w:ind w:left="-105" w:right="-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自评</w:t>
            </w:r>
            <w:r>
              <w:rPr>
                <w:rFonts w:hint="eastAsia" w:ascii="仿宋" w:hAnsi="仿宋" w:eastAsia="仿宋"/>
                <w:b/>
                <w:sz w:val="24"/>
              </w:rPr>
              <w:t>得分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5B81">
            <w:pPr>
              <w:snapToGrid w:val="0"/>
              <w:ind w:left="-105" w:right="-105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核对分数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A22B">
            <w:pPr>
              <w:snapToGrid w:val="0"/>
              <w:ind w:left="-105" w:right="-105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 w14:paraId="174D7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34D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干部队伍及制度建设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286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班级干部队伍建设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9F8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B24D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班委会、团支部组织领导齐全，职责分工明确。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F1F1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查阅班级工作档案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665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15DD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A0B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F463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503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455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工作档案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281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3826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有健全的班级工作管理档案，包括每学期的工作计划和总结、班级管理制度、班风、班训、重大活动、奖惩、学生团支部建设等。档案不齐全，酌情扣除。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E764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查阅班级工作档案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BC2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C8F5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968D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D2D0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9BD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F21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会议制度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DB1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8B19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每两周召开1次班委会，每学期至少召开3次学生班会，学生参与率达到90％以上。缺少1次扣1分，扣满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0917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查阅会议记录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7B0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231D"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F7C2"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4277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65A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党团</w:t>
            </w:r>
          </w:p>
          <w:p w14:paraId="7F98D12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</w:t>
            </w:r>
          </w:p>
          <w:p w14:paraId="249D25E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F8B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党组织建设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4A8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3D83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班级成员要求进步，多数非党员成员递交入党申请书，其中一、二年级递交人数占成员总数的60%以上，三、四年级占80%以上。每低1个百分点扣1分，扣满3分为止。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8DBA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查阅班级党建工作资料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E8D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885E"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6FCA"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0E0A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A57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99F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推优工作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A89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9F78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团支部推优比例未达到当学年初未被推优团员总数的</w:t>
            </w:r>
            <w:r>
              <w:rPr>
                <w:rFonts w:ascii="仿宋" w:hAnsi="仿宋" w:eastAsia="仿宋"/>
                <w:sz w:val="24"/>
              </w:rPr>
              <w:t>30</w:t>
            </w:r>
            <w:r>
              <w:rPr>
                <w:rFonts w:hint="eastAsia" w:ascii="仿宋" w:hAnsi="仿宋" w:eastAsia="仿宋"/>
                <w:sz w:val="24"/>
              </w:rPr>
              <w:t>％，每低1个百分点扣0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5分；扣满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86AC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学生工作与安全保卫部提供数据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6AA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26F1"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6AD2"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B0BA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07D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A6F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班团满意度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367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D8BD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学生认为班委会、团支部作用发挥满意度，低于80％(不含)扣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分、低于70％(不含)扣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分、低于60％(不含)扣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8C26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问卷调查、座谈会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5E3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C6E9"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D95A">
            <w:pPr>
              <w:snapToGrid w:val="0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FF5E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B045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4EE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主题教育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26A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83C4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组织学生开展或参与主题教育活动，年度不少于4次，每少一次扣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E686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查阅工作记录及相关资料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60D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A0C8"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1BB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每学期至少开展1次社会主义核心价值观教育</w:t>
            </w:r>
          </w:p>
        </w:tc>
      </w:tr>
      <w:tr w14:paraId="70409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F76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日常</w:t>
            </w:r>
          </w:p>
          <w:p w14:paraId="2A9A0B3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</w:t>
            </w:r>
          </w:p>
          <w:p w14:paraId="72AC578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B22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宿舍环境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7EF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C7EA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有班级宿舍安全与卫生检查制度，并执行良好。每不达标一项扣1分。违规电器、私拉网线、私拉电线、私自拆卸家具和限电盒等公共设施现象，发现一起扣1分，扣满10分为止。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0AFD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查阅相关档案和记录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617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6FCB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FEBB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1A27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3CA9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164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早操管理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925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682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班级学生参加早操。无故缺勤1人次扣0.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hint="eastAsia" w:ascii="仿宋" w:hAnsi="仿宋" w:eastAsia="仿宋"/>
                <w:b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扣满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D235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11F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B3D5"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50D2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只考核要求出操的班级，其他班级满分</w:t>
            </w:r>
          </w:p>
        </w:tc>
      </w:tr>
      <w:tr w14:paraId="01551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3C8E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D9C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信息报送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222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111A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学生思想动态、班级舆情、班级学生中不安全因素等信息报送及时到位。漏报重大事项1次扣0.5分。扣满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F19A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950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DC48"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556D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学生夜不归宿属重大事项之一。</w:t>
            </w:r>
          </w:p>
        </w:tc>
      </w:tr>
      <w:tr w14:paraId="1F0A1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507F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DEF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遵守校纪校规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C1C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D825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每发生一起通报批评扣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分；警告处分扣2分；严重警告处分扣3分；记过处分扣4分；受留校察看及以上处分扣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分；扣满5分为止。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FB41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B11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54B2"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E6AB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班级主动发现并报送辅导员-院系-校区而处理的人次不计入。</w:t>
            </w:r>
          </w:p>
        </w:tc>
      </w:tr>
      <w:tr w14:paraId="67598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87213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3B3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校园秩序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620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BDA2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班级成员未经校区批准私自张贴物品；或在规定日期结束后不自行清理悬挂物品；或不按规定使用教室、活动场地等公共资源，发现1起扣1分，扣满5分为止。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9DB5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08E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C80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AA1A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A06A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59AC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1FA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日常工作完成情况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59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265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对校区布置的重要日常工作不能按时完成每次扣1分，未完成每次扣2分；全校性的活动中学生组织不到位每次扣1分，无人参加扣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分。扣满5分为止。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C0B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99B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6B13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22B3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BAED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AA0A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44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评优资助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FB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FFD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对校区奖学金评定和评优、国家助学贷款工作以及其它涉及学生利益的各项工作中，违规1次扣1分。扣满4分为止。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718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公示结果、学生举报情况记录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6DF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0349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9DF1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28F7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3E2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学风</w:t>
            </w:r>
          </w:p>
          <w:p w14:paraId="7F3AF93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C8D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考勤工作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C48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BE72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每周至少协助任课老师清点上课学生人数3次；少1次扣0.5分，扣满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ECDC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查阅班级工作档案；</w:t>
            </w:r>
          </w:p>
          <w:p w14:paraId="5C3F9EC5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教（研）务部、学生工作与安全保卫部提供数据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C62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B72A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AC8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E960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78A9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BA4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上课纪律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B35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50F3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旷课、迟到、早退以及其它不遵守课堂纪律如睡觉、吃东西、用手机、看与课堂教学无关的书籍、玩游戏机、勾肩搭背、交头接耳等，发现一人次扣</w:t>
            </w:r>
            <w:r>
              <w:rPr>
                <w:rFonts w:ascii="仿宋" w:hAnsi="仿宋" w:eastAsia="仿宋"/>
                <w:sz w:val="24"/>
              </w:rPr>
              <w:t>0.5</w:t>
            </w:r>
            <w:r>
              <w:rPr>
                <w:rFonts w:hint="eastAsia" w:ascii="仿宋" w:hAnsi="仿宋" w:eastAsia="仿宋"/>
                <w:sz w:val="24"/>
              </w:rPr>
              <w:t>分，扣满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43C9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30C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DC5F"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9244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校区组织临时检查</w:t>
            </w:r>
          </w:p>
        </w:tc>
      </w:tr>
      <w:tr w14:paraId="52125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A6C0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E32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基础课</w:t>
            </w:r>
          </w:p>
          <w:p w14:paraId="18D7FD8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14A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4B5D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每门课及格率每低于全校同年级平均水平率1个百分点，扣0.1分，扣满5分为止。</w:t>
            </w: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17AF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79C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EB0F"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968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基础课包括高等数学、线性代数、大学物理、大学化学、概率与数理统计、</w:t>
            </w:r>
            <w:r>
              <w:rPr>
                <w:rFonts w:hint="eastAsia" w:ascii="仿宋" w:hAnsi="仿宋" w:eastAsia="仿宋" w:cs="仿宋"/>
                <w:sz w:val="24"/>
              </w:rPr>
              <w:t>“两课”等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6A8BB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D27E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F95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四级通过率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BEE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0839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四级累计通过率每低于全校同年级平均通过率1个百分点，扣0.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分，扣满5分为止。</w:t>
            </w: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5E28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EA24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371A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95E1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F98A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D4B6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0DA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退学学生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A63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65D1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班级成员考核不合格必修课程学分累计达到2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学分，出现1名扣1名，扣满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FB0A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68B4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927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C3EA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7EDB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97F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校园文化建设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B40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文体活动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8B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6A92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每学年组织班级开展2次课外文体活动，学生参与率达到80％以上。缺少1次扣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分（含环红山湖跑），扣满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4F03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学生工作与安全保卫部提供数据；</w:t>
            </w:r>
          </w:p>
          <w:p w14:paraId="492DF630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查阅班级工作档案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6FF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59B56EF4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70E5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9824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644F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2ACE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CED8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科技创新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FC2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1DAC"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积极组织申报学生课外科技基金项目，申报项目人数达到班级学生总数20％，获得立项的项目成员数占学生总数的</w:t>
            </w:r>
            <w:r>
              <w:rPr>
                <w:rFonts w:ascii="仿宋" w:hAnsi="仿宋" w:eastAsia="仿宋"/>
                <w:sz w:val="24"/>
              </w:rPr>
              <w:t>10%</w:t>
            </w:r>
            <w:r>
              <w:rPr>
                <w:rFonts w:hint="eastAsia" w:ascii="仿宋" w:hAnsi="仿宋" w:eastAsia="仿宋"/>
                <w:sz w:val="24"/>
              </w:rPr>
              <w:t>。不达标者酌情扣1-4分。项目结题率每低于全校同年级结题率1个百分点扣0.5分。扣满4分为止。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025C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6A13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2EE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00D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C115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F895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438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社会实践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310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EE33">
            <w:pPr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积极组织参加社会实践组团申报，每班每学年至少组织1个团队，没有者扣2分。学生个人参加社会实践的人数达90％，每低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个百分点扣</w:t>
            </w:r>
            <w:r>
              <w:rPr>
                <w:rFonts w:ascii="仿宋" w:hAnsi="仿宋" w:eastAsia="仿宋"/>
                <w:sz w:val="24"/>
              </w:rPr>
              <w:t>0.5</w:t>
            </w:r>
            <w:r>
              <w:rPr>
                <w:rFonts w:hint="eastAsia" w:ascii="仿宋" w:hAnsi="仿宋" w:eastAsia="仿宋"/>
                <w:sz w:val="24"/>
              </w:rPr>
              <w:t>分。扣满5分为止。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02C0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72FD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3BD5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A7CC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4552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FC38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C63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志愿服务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E59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1292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积极参加校区组织的志愿服务活动，一次不到位扣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分，扣满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分为止；班级参加各类志愿服务活动人次不低于15％，每低一个百分点扣0.1分，扣满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4BC6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学生工作与安全保卫部提供数据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B18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CC7A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3F9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A0F5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775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特色</w:t>
            </w:r>
          </w:p>
          <w:p w14:paraId="6E4E00B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A06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获得荣誉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67D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加满1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分为止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6333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班级成员或集体获市级表彰者，1项加1分；获省部级表彰者，1项加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分；获国家级奖励者,一项加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742A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学生工作与安全保卫部提供数据；有关院系和</w:t>
            </w:r>
          </w:p>
          <w:p w14:paraId="3A3C6AE4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个人提供原始证明材料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7B9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5CD"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B2EF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体育和文艺特长生不计入。</w:t>
            </w:r>
          </w:p>
        </w:tc>
      </w:tr>
      <w:tr w14:paraId="512C6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16EF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8AB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学科竞赛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872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0815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班级成员在省部级以上各种正规学科竞赛活动中获奖者，获奖一项次加1分，同一赛事只计最高分；在校级各项正规竞赛活动中获奖一场加0.2分（只按赛项和赛次，不按人数）。</w:t>
            </w: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05D0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E3E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67D0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C38F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60B9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481C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383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创新创业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218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C41C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作为第一负责人参加全国“挑战杯”获三等奖（含）以上者，分别加3、4、5分；非第一成员加1分，鼓励奖不加分（只按赛项，不按人数）；省部级“挑战杯”三等奖（含）以上者，分别加1、2、3分；非第一成员加0.5分，鼓励奖不加分。</w:t>
            </w: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2303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16D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C3EE"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F28B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其它正规部门组织的全国和省部级科技活动由学院视情况酌情加分。</w:t>
            </w:r>
          </w:p>
        </w:tc>
      </w:tr>
      <w:tr w14:paraId="5E54F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3258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46F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学术著作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CC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F18F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班级成员以校区为第一单位、以第一作者发表专业论文：核心和统计源刊物一篇加1分，公开、合法出版物加0.5分；非第一作者加0.2分。</w:t>
            </w: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EA4B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161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37D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74671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018F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60EA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FCE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思想品德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E23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352A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班级成员在见义勇为、舍己救人、抢救国家财产、维护社会治安等方面有突出表现者,酌情加2-5分。加满5分为止。</w:t>
            </w: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4B1F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CD5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42DD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F945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7865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DB44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BFD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工作创新</w:t>
            </w:r>
          </w:p>
        </w:tc>
        <w:tc>
          <w:tcPr>
            <w:tcW w:w="5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191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1837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积极开展班级工作创新，得到校区推广加3分。加满3分为止。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CACC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E5A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0C16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A6E3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6B79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196D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0FB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正面宣传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A96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C5CA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够积极利用各种媒体宣传班级工作，扩大活动影响。国家级媒体和报刊宣传报导一次加2分；省部级媒体和报刊宣传报导一次加1分；市级媒体和报刊宣传报导一次加0.5分。校报及校园网报道加0.1分。其它网络报道不加分。加满3分为止。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831E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DA3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FC74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6C3F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6B41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A819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01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文体活动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B0D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9573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班级成员的作品在校区组织的大型演出活动作为正式节目上演,一场节目一次加0.5分，团体节目折算加分。加满2分为止。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2DDA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学生工作与安全保卫部提供数据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CC3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557E"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AFB8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体育和文艺特长生不计入。</w:t>
            </w:r>
          </w:p>
        </w:tc>
      </w:tr>
      <w:tr w14:paraId="642C7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0985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F93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征文比赛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EB9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625D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参加校区及以上级别征文比赛且获三等奖以上者，酌情加0.3-1分。加满2分为止。</w:t>
            </w: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6786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3C1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67D0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9ED0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7C35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C383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474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六级通过率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CAE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D988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班级成员CET-6累计通过率超过校区同年级平均通过率，每增加1个百分点加0.1分。加满2分为止。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1988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828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BEE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D5D8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6C24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10A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责任事故惩罚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4C3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702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A5BE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发生以下几种情况，班级考核不合格：</w:t>
            </w:r>
          </w:p>
          <w:p w14:paraId="2C85437D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因学生个人原因造成宿舍发生火灾等安全事故；</w:t>
            </w:r>
          </w:p>
          <w:p w14:paraId="0F7AE79B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因信息报送、学生个人原因等给校区造成恶劣影响；</w:t>
            </w:r>
          </w:p>
          <w:p w14:paraId="7913ECF0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3班级成员制作、发送、播放、复制、传播、存储暴力恐怖音视频；</w:t>
            </w:r>
          </w:p>
          <w:p w14:paraId="0C75A5E8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班级成员参与宗教活动或存在带有宗教色彩的行为；</w:t>
            </w:r>
          </w:p>
          <w:p w14:paraId="186A6C5B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班级成员存在不利于社会稳定和长治久安的言行。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A5F1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E1F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E120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F70D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FBB4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F41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F8F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F6C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D7BC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发生以下几种情况的班级，学院不能推荐参加校区“示范班集体”“先进班集体”评选。</w:t>
            </w:r>
          </w:p>
          <w:p w14:paraId="3E8F2927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班级成员因违纪被给予开除学籍处分的；</w:t>
            </w:r>
          </w:p>
          <w:p w14:paraId="152A9F8D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班级成员发生重大人身伤害事件的。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AAA8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BEF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75C2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E832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65FC09BB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 w14:paraId="03EA2B9C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mOTMwZjUzZGVjNGZlZTg2OTc0MGNlY2I1YTY2YWIifQ=="/>
  </w:docVars>
  <w:rsids>
    <w:rsidRoot w:val="00BD5C2C"/>
    <w:rsid w:val="0000505B"/>
    <w:rsid w:val="00086127"/>
    <w:rsid w:val="000D0426"/>
    <w:rsid w:val="0013402C"/>
    <w:rsid w:val="001B00C6"/>
    <w:rsid w:val="001C6156"/>
    <w:rsid w:val="00224596"/>
    <w:rsid w:val="002748F2"/>
    <w:rsid w:val="002956F1"/>
    <w:rsid w:val="002A3732"/>
    <w:rsid w:val="00367063"/>
    <w:rsid w:val="004215DD"/>
    <w:rsid w:val="00440836"/>
    <w:rsid w:val="00480F37"/>
    <w:rsid w:val="005025BC"/>
    <w:rsid w:val="005A49F1"/>
    <w:rsid w:val="005B762C"/>
    <w:rsid w:val="005E7382"/>
    <w:rsid w:val="00675F00"/>
    <w:rsid w:val="0068598C"/>
    <w:rsid w:val="006B45B5"/>
    <w:rsid w:val="00761F11"/>
    <w:rsid w:val="00786FF1"/>
    <w:rsid w:val="007C2C89"/>
    <w:rsid w:val="00816AC9"/>
    <w:rsid w:val="00825885"/>
    <w:rsid w:val="00831EA1"/>
    <w:rsid w:val="00853520"/>
    <w:rsid w:val="0085430E"/>
    <w:rsid w:val="008C3E17"/>
    <w:rsid w:val="00935C43"/>
    <w:rsid w:val="009737D2"/>
    <w:rsid w:val="009F32FA"/>
    <w:rsid w:val="00A37E3A"/>
    <w:rsid w:val="00A77596"/>
    <w:rsid w:val="00BD5C2C"/>
    <w:rsid w:val="00C82260"/>
    <w:rsid w:val="00CA257A"/>
    <w:rsid w:val="00CA356A"/>
    <w:rsid w:val="00CA3FB0"/>
    <w:rsid w:val="00CE632E"/>
    <w:rsid w:val="00D35496"/>
    <w:rsid w:val="00D5392F"/>
    <w:rsid w:val="00D73DF9"/>
    <w:rsid w:val="00DA0445"/>
    <w:rsid w:val="00DF02B9"/>
    <w:rsid w:val="00E66BFF"/>
    <w:rsid w:val="00EA2CD5"/>
    <w:rsid w:val="00F26AD3"/>
    <w:rsid w:val="00F32F8E"/>
    <w:rsid w:val="00F820AE"/>
    <w:rsid w:val="00FB15C4"/>
    <w:rsid w:val="1BB630ED"/>
    <w:rsid w:val="4CE00545"/>
    <w:rsid w:val="5BF705DC"/>
    <w:rsid w:val="7211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2748</Words>
  <Characters>2821</Characters>
  <Lines>22</Lines>
  <Paragraphs>6</Paragraphs>
  <TotalTime>0</TotalTime>
  <ScaleCrop>false</ScaleCrop>
  <LinksUpToDate>false</LinksUpToDate>
  <CharactersWithSpaces>2821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2019-10-10T03:15:00Z</dcterms:created>
  <dc:creator>Windows 用户</dc:creator>
  <cp:lastModifiedBy>WPS_1620910315</cp:lastModifiedBy>
  <cp:lastPrinted>2019-10-10T04:43:00Z</cp:lastPrinted>
  <dcterms:modified xsi:type="dcterms:W3CDTF">2024-10-30T10:18:32Z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E28282EAD0174132AA2A48B3C3BBE334_12</vt:lpwstr>
  </property>
</Properties>
</file>