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617C5" w14:textId="44F5677F" w:rsidR="00AF3611" w:rsidRDefault="002D7BCF">
      <w:r>
        <w:rPr>
          <w:rFonts w:hint="eastAsia"/>
        </w:rPr>
        <w:t>流程：登录</w:t>
      </w:r>
      <w:r w:rsidR="002101CF">
        <w:t>—</w:t>
      </w:r>
      <w:r w:rsidR="002101CF">
        <w:rPr>
          <w:rFonts w:hint="eastAsia"/>
        </w:rPr>
        <w:t>审阅</w:t>
      </w:r>
    </w:p>
    <w:p w14:paraId="17684A12" w14:textId="77777777" w:rsidR="000A752C" w:rsidRDefault="000A752C" w:rsidP="000A752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登录系统</w:t>
      </w:r>
    </w:p>
    <w:p w14:paraId="16EE520F" w14:textId="54B46A49" w:rsidR="000A752C" w:rsidRDefault="000A752C" w:rsidP="002036FE">
      <w:r>
        <w:rPr>
          <w:rFonts w:hint="eastAsia"/>
        </w:rPr>
        <w:t>登录</w:t>
      </w:r>
      <w:r w:rsidR="002036FE">
        <w:rPr>
          <w:rFonts w:hint="eastAsia"/>
        </w:rPr>
        <w:t>三级域名网址</w:t>
      </w:r>
      <w:hyperlink r:id="rId7" w:history="1">
        <w:r w:rsidR="00550A82">
          <w:rPr>
            <w:rStyle w:val="a4"/>
          </w:rPr>
          <w:t>http://cup.check.cnki.net/</w:t>
        </w:r>
      </w:hyperlink>
      <w:r>
        <w:rPr>
          <w:rFonts w:hint="eastAsia"/>
        </w:rPr>
        <w:t>，</w:t>
      </w:r>
      <w:r w:rsidR="002036FE">
        <w:rPr>
          <w:rFonts w:hint="eastAsia"/>
        </w:rPr>
        <w:t>从“教师/学生入口”进入，</w:t>
      </w:r>
      <w:r>
        <w:t>输入用户名，密码、选择身份（</w:t>
      </w:r>
      <w:r>
        <w:rPr>
          <w:rFonts w:hint="eastAsia"/>
        </w:rPr>
        <w:t>教师</w:t>
      </w:r>
      <w:r>
        <w:t>）、输入验证码，点击“登录”</w:t>
      </w:r>
      <w:r>
        <w:rPr>
          <w:rFonts w:hint="eastAsia"/>
        </w:rPr>
        <w:t>按键，登录系统。</w:t>
      </w:r>
    </w:p>
    <w:p w14:paraId="75103A84" w14:textId="6F8B9335" w:rsidR="00BC003B" w:rsidRDefault="00550A82" w:rsidP="00550A82">
      <w:r>
        <w:rPr>
          <w:noProof/>
        </w:rPr>
        <w:drawing>
          <wp:inline distT="0" distB="0" distL="0" distR="0" wp14:anchorId="76246143" wp14:editId="354700F5">
            <wp:extent cx="5274310" cy="32048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52C" w:rsidRPr="00550A82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4503E34" w14:textId="21FE8105" w:rsidR="00BC003B" w:rsidRDefault="00BC003B" w:rsidP="00BC003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审阅论文</w:t>
      </w:r>
    </w:p>
    <w:p w14:paraId="3BA859E2" w14:textId="713E31D7" w:rsidR="00C862D0" w:rsidRDefault="00C862D0" w:rsidP="00C862D0">
      <w:pPr>
        <w:pStyle w:val="a3"/>
        <w:ind w:left="360" w:firstLineChars="0" w:firstLine="0"/>
        <w:jc w:val="left"/>
      </w:pPr>
      <w:r>
        <w:t>论文审阅页面主要展示了该指导教师指导的学生提交论文列表，包括作者、学号、篇名、检测结果、提交次数、是否审阅、审阅意见、下载论文以及报告单选择。</w:t>
      </w:r>
      <w:r w:rsidRPr="00C862D0">
        <w:rPr>
          <w:noProof/>
        </w:rPr>
        <w:drawing>
          <wp:inline distT="0" distB="0" distL="0" distR="0" wp14:anchorId="17BDB144" wp14:editId="4CEB7843">
            <wp:extent cx="5274310" cy="2290445"/>
            <wp:effectExtent l="0" t="0" r="2540" b="0"/>
            <wp:docPr id="3" name="图片 3" descr="C:\Users\lss\AppData\Local\Temp\15546090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s\AppData\Local\Temp\155460901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A71B7" w14:textId="54F7BCFC" w:rsidR="00C862D0" w:rsidRDefault="00C862D0" w:rsidP="00C862D0">
      <w:pPr>
        <w:pStyle w:val="a3"/>
        <w:ind w:left="360" w:firstLineChars="0" w:firstLine="0"/>
      </w:pPr>
    </w:p>
    <w:p w14:paraId="452E2C5A" w14:textId="05BB29ED" w:rsidR="000A752C" w:rsidRPr="000A752C" w:rsidRDefault="00C862D0" w:rsidP="00FF4CB4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lastRenderedPageBreak/>
        <w:t>教师可下载论文，查看论文原文；也可以点击篇名查看论文检测情况</w:t>
      </w:r>
      <w:r w:rsidR="007F101A">
        <w:rPr>
          <w:rFonts w:hint="eastAsia"/>
        </w:rPr>
        <w:t>，在“审阅意见”中给出审阅结果</w:t>
      </w:r>
      <w:r w:rsidR="00AC1CB4">
        <w:rPr>
          <w:rFonts w:hint="eastAsia"/>
        </w:rPr>
        <w:t>，评审</w:t>
      </w:r>
      <w:r w:rsidR="00AC1CB4">
        <w:t>结果为修改</w:t>
      </w:r>
      <w:r w:rsidR="00AC1CB4">
        <w:rPr>
          <w:rFonts w:hint="eastAsia"/>
        </w:rPr>
        <w:t>或</w:t>
      </w:r>
      <w:r w:rsidR="00AC1CB4">
        <w:t>不通过</w:t>
      </w:r>
      <w:r w:rsidR="00AC1CB4">
        <w:rPr>
          <w:rFonts w:hint="eastAsia"/>
        </w:rPr>
        <w:t>，</w:t>
      </w:r>
      <w:r w:rsidR="00AC1CB4">
        <w:t>需</w:t>
      </w:r>
      <w:r w:rsidR="00AC1CB4">
        <w:rPr>
          <w:rFonts w:hint="eastAsia"/>
        </w:rPr>
        <w:t>通知</w:t>
      </w:r>
      <w:r w:rsidR="00AC1CB4">
        <w:t>学</w:t>
      </w:r>
      <w:r w:rsidR="00AC1CB4">
        <w:rPr>
          <w:rFonts w:hint="eastAsia"/>
        </w:rPr>
        <w:t>生</w:t>
      </w:r>
      <w:r w:rsidR="00AC1CB4">
        <w:t>在指定时间内</w:t>
      </w:r>
      <w:bookmarkStart w:id="0" w:name="_GoBack"/>
      <w:bookmarkEnd w:id="0"/>
      <w:r w:rsidR="00AC1CB4">
        <w:t>重新提交</w:t>
      </w:r>
      <w:r w:rsidR="00AC1CB4">
        <w:rPr>
          <w:rFonts w:hint="eastAsia"/>
        </w:rPr>
        <w:t>查重</w:t>
      </w:r>
      <w:r w:rsidR="00AC1CB4">
        <w:t>。</w:t>
      </w:r>
      <w:r w:rsidR="007F101A" w:rsidRPr="007F101A">
        <w:rPr>
          <w:noProof/>
        </w:rPr>
        <w:drawing>
          <wp:inline distT="0" distB="0" distL="0" distR="0" wp14:anchorId="17E49D58" wp14:editId="4CE27BDA">
            <wp:extent cx="5274310" cy="3542665"/>
            <wp:effectExtent l="0" t="0" r="2540" b="635"/>
            <wp:docPr id="5" name="图片 5" descr="C:\Users\lss\AppData\Local\Temp\15546096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ss\AppData\Local\Temp\1554609648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01A" w:rsidRPr="007F101A">
        <w:t xml:space="preserve"> </w:t>
      </w:r>
      <w:r w:rsidRPr="00C862D0">
        <w:rPr>
          <w:noProof/>
        </w:rPr>
        <w:drawing>
          <wp:inline distT="0" distB="0" distL="0" distR="0" wp14:anchorId="32D09408" wp14:editId="09FCFD52">
            <wp:extent cx="5274310" cy="1878965"/>
            <wp:effectExtent l="0" t="0" r="2540" b="6985"/>
            <wp:docPr id="4" name="图片 4" descr="C:\Users\lss\AppData\Local\Temp\15546094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ss\AppData\Local\Temp\1554609461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52C" w:rsidRPr="000A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24B72" w14:textId="77777777" w:rsidR="00FA7667" w:rsidRDefault="00FA7667" w:rsidP="002036FE">
      <w:r>
        <w:separator/>
      </w:r>
    </w:p>
  </w:endnote>
  <w:endnote w:type="continuationSeparator" w:id="0">
    <w:p w14:paraId="18E38EF9" w14:textId="77777777" w:rsidR="00FA7667" w:rsidRDefault="00FA7667" w:rsidP="002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53B00" w14:textId="77777777" w:rsidR="00FA7667" w:rsidRDefault="00FA7667" w:rsidP="002036FE">
      <w:r>
        <w:separator/>
      </w:r>
    </w:p>
  </w:footnote>
  <w:footnote w:type="continuationSeparator" w:id="0">
    <w:p w14:paraId="5C4C6793" w14:textId="77777777" w:rsidR="00FA7667" w:rsidRDefault="00FA7667" w:rsidP="0020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349EF"/>
    <w:multiLevelType w:val="hybridMultilevel"/>
    <w:tmpl w:val="2E32A47E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4D628A6"/>
    <w:multiLevelType w:val="hybridMultilevel"/>
    <w:tmpl w:val="9CA4D0FE"/>
    <w:lvl w:ilvl="0" w:tplc="0E10D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01"/>
    <w:rsid w:val="000A752C"/>
    <w:rsid w:val="001B3337"/>
    <w:rsid w:val="002036FE"/>
    <w:rsid w:val="002101CF"/>
    <w:rsid w:val="002D7BCF"/>
    <w:rsid w:val="003D706E"/>
    <w:rsid w:val="00550A82"/>
    <w:rsid w:val="005B543A"/>
    <w:rsid w:val="007F101A"/>
    <w:rsid w:val="00AC1CB4"/>
    <w:rsid w:val="00AF3611"/>
    <w:rsid w:val="00BC003B"/>
    <w:rsid w:val="00C862D0"/>
    <w:rsid w:val="00E92601"/>
    <w:rsid w:val="00FA7667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68D74"/>
  <w15:chartTrackingRefBased/>
  <w15:docId w15:val="{1AD24108-52E3-46B0-A7A2-55C0FB5E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2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A752C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A75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A75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03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036F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03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03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up.check.cnki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</dc:creator>
  <cp:keywords/>
  <dc:description/>
  <cp:lastModifiedBy>lin li</cp:lastModifiedBy>
  <cp:revision>8</cp:revision>
  <dcterms:created xsi:type="dcterms:W3CDTF">2019-04-07T02:11:00Z</dcterms:created>
  <dcterms:modified xsi:type="dcterms:W3CDTF">2020-05-18T02:36:00Z</dcterms:modified>
</cp:coreProperties>
</file>