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《油田化学》课程线上教学说明</w:t>
      </w:r>
    </w:p>
    <w:p>
      <w:pPr>
        <w:jc w:val="center"/>
        <w:rPr>
          <w:rFonts w:hint="default" w:eastAsiaTheme="minorEastAsia"/>
          <w:color w:val="0000FF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教学班</w:t>
      </w:r>
      <w:r>
        <w:rPr>
          <w:sz w:val="24"/>
          <w:szCs w:val="24"/>
        </w:rPr>
        <w:t>：</w:t>
      </w:r>
      <w:r>
        <w:rPr>
          <w:rFonts w:hint="eastAsia"/>
          <w:b/>
          <w:bCs/>
          <w:color w:val="0000FF"/>
          <w:sz w:val="24"/>
          <w:szCs w:val="24"/>
        </w:rPr>
        <w:t>油气储运工程19-[1-3]班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授课老师：</w:t>
      </w:r>
      <w:r>
        <w:rPr>
          <w:rFonts w:hint="eastAsia"/>
          <w:b/>
          <w:bCs/>
          <w:color w:val="0000FF"/>
          <w:sz w:val="24"/>
          <w:szCs w:val="24"/>
          <w:lang w:val="en-US" w:eastAsia="zh-CN"/>
        </w:rPr>
        <w:t>赵仁保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微信号：</w:t>
      </w:r>
      <w:r>
        <w:rPr>
          <w:rFonts w:hint="eastAsia"/>
          <w:b/>
          <w:bCs/>
          <w:color w:val="0000FF"/>
          <w:sz w:val="24"/>
          <w:szCs w:val="24"/>
          <w:lang w:val="en-US" w:eastAsia="zh-CN"/>
        </w:rPr>
        <w:t>13520622736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同学们好！本学期的《油田化学》课程目前采用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b/>
          <w:bCs/>
          <w:color w:val="0000FF"/>
          <w:sz w:val="28"/>
          <w:szCs w:val="28"/>
        </w:rPr>
        <w:t>/</w:t>
      </w:r>
      <w:r>
        <w:rPr>
          <w:b/>
          <w:bCs/>
          <w:color w:val="0000FF"/>
          <w:sz w:val="28"/>
          <w:szCs w:val="28"/>
        </w:rPr>
        <w:t>……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rFonts w:hint="eastAsia"/>
          <w:b/>
          <w:bCs/>
          <w:color w:val="0000FF"/>
          <w:sz w:val="28"/>
          <w:szCs w:val="28"/>
        </w:rPr>
        <w:t>/</w:t>
      </w:r>
      <w:r>
        <w:rPr>
          <w:b/>
          <w:bCs/>
          <w:color w:val="0000FF"/>
          <w:sz w:val="28"/>
          <w:szCs w:val="28"/>
        </w:rPr>
        <w:t>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numPr>
          <w:ilvl w:val="0"/>
          <w:numId w:val="1"/>
        </w:num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钉钉</w:t>
      </w:r>
      <w:r>
        <w:rPr>
          <w:color w:val="000000" w:themeColor="text1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  <w:t>线上直播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1363980" cy="1824990"/>
            <wp:effectExtent l="0" t="0" r="762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l="71932" t="22568" r="10538" b="35727"/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rFonts w:hint="default" w:eastAsia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腾讯会议，</w:t>
      </w:r>
      <w:r>
        <w:rPr>
          <w:rFonts w:hint="eastAsia"/>
          <w:color w:val="000000" w:themeColor="text1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提前1天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通知学生会议ID号。</w:t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410FC"/>
    <w:multiLevelType w:val="singleLevel"/>
    <w:tmpl w:val="2BC410F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44921B62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1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ISC-RB</cp:lastModifiedBy>
  <dcterms:modified xsi:type="dcterms:W3CDTF">2020-08-27T03:43:17Z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