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CA" w:rsidRDefault="00A16EBB" w:rsidP="00A16EBB">
      <w:pPr>
        <w:jc w:val="center"/>
        <w:rPr>
          <w:rFonts w:ascii="方正小标宋简体" w:eastAsia="方正小标宋简体"/>
          <w:sz w:val="44"/>
          <w:szCs w:val="44"/>
        </w:rPr>
      </w:pPr>
      <w:r w:rsidRPr="00A16EBB">
        <w:rPr>
          <w:rFonts w:ascii="方正小标宋简体" w:eastAsia="方正小标宋简体" w:hint="eastAsia"/>
          <w:sz w:val="44"/>
          <w:szCs w:val="44"/>
        </w:rPr>
        <w:t>视频评审标准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788"/>
      </w:tblGrid>
      <w:tr w:rsidR="00A16EBB" w:rsidRPr="00A16EBB" w:rsidTr="00797E4D">
        <w:trPr>
          <w:trHeight w:val="680"/>
        </w:trPr>
        <w:tc>
          <w:tcPr>
            <w:tcW w:w="1413" w:type="dxa"/>
          </w:tcPr>
          <w:p w:rsidR="00A16EBB" w:rsidRPr="00A16EBB" w:rsidRDefault="00A16EBB" w:rsidP="00A16EB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16EBB">
              <w:rPr>
                <w:rFonts w:ascii="黑体" w:eastAsia="黑体" w:hAnsi="黑体" w:hint="eastAsia"/>
                <w:sz w:val="28"/>
                <w:szCs w:val="28"/>
              </w:rPr>
              <w:t>评价指标</w:t>
            </w:r>
          </w:p>
        </w:tc>
        <w:tc>
          <w:tcPr>
            <w:tcW w:w="6095" w:type="dxa"/>
          </w:tcPr>
          <w:p w:rsidR="00A16EBB" w:rsidRPr="00A16EBB" w:rsidRDefault="00A16EBB" w:rsidP="00A16EB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16EBB">
              <w:rPr>
                <w:rFonts w:ascii="黑体" w:eastAsia="黑体" w:hAnsi="黑体" w:hint="eastAsia"/>
                <w:sz w:val="28"/>
                <w:szCs w:val="28"/>
              </w:rPr>
              <w:t>评分内容</w:t>
            </w:r>
          </w:p>
        </w:tc>
        <w:tc>
          <w:tcPr>
            <w:tcW w:w="788" w:type="dxa"/>
          </w:tcPr>
          <w:p w:rsidR="00A16EBB" w:rsidRPr="00A16EBB" w:rsidRDefault="00A16EBB" w:rsidP="00A16EB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16EBB">
              <w:rPr>
                <w:rFonts w:ascii="黑体" w:eastAsia="黑体" w:hAnsi="黑体" w:hint="eastAsia"/>
                <w:sz w:val="28"/>
                <w:szCs w:val="28"/>
              </w:rPr>
              <w:t>分值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A16EBB">
              <w:rPr>
                <w:rFonts w:ascii="仿宋" w:eastAsia="仿宋" w:hAnsi="仿宋" w:hint="eastAsia"/>
                <w:sz w:val="24"/>
                <w:szCs w:val="28"/>
              </w:rPr>
              <w:t>育人</w:t>
            </w:r>
            <w:r w:rsidRPr="00A16EBB">
              <w:rPr>
                <w:rFonts w:ascii="仿宋" w:eastAsia="仿宋" w:hAnsi="仿宋"/>
                <w:sz w:val="24"/>
                <w:szCs w:val="28"/>
              </w:rPr>
              <w:t>因素挖掘转化（</w:t>
            </w:r>
            <w:r w:rsidRPr="00A16EBB">
              <w:rPr>
                <w:rFonts w:ascii="仿宋" w:eastAsia="仿宋" w:hAnsi="仿宋" w:hint="eastAsia"/>
                <w:sz w:val="24"/>
                <w:szCs w:val="28"/>
              </w:rPr>
              <w:t>40分</w:t>
            </w:r>
            <w:r w:rsidRPr="00A16EBB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6095" w:type="dxa"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A16EBB">
              <w:rPr>
                <w:rFonts w:ascii="仿宋" w:eastAsia="仿宋" w:hAnsi="仿宋" w:hint="eastAsia"/>
                <w:sz w:val="24"/>
                <w:szCs w:val="28"/>
              </w:rPr>
              <w:t>体现良好的专业素养、科学精神、人文情怀和马克思主义理论功底，善于提炼专业课程蕴含的育人元素，将习近平总书记在庆祝中国共产党成立</w:t>
            </w:r>
            <w:r w:rsidRPr="00A16EBB">
              <w:rPr>
                <w:rFonts w:ascii="仿宋" w:eastAsia="仿宋" w:hAnsi="仿宋"/>
                <w:sz w:val="24"/>
                <w:szCs w:val="28"/>
              </w:rPr>
              <w:t>100周年大</w:t>
            </w:r>
            <w:r w:rsidRPr="00A16EBB">
              <w:rPr>
                <w:rFonts w:ascii="仿宋" w:eastAsia="仿宋" w:hAnsi="仿宋" w:hint="eastAsia"/>
                <w:sz w:val="24"/>
                <w:szCs w:val="28"/>
              </w:rPr>
              <w:t>会上的重要讲话精神和党的十九届六中全会精神有机融入教学内容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40</w:t>
            </w:r>
          </w:p>
        </w:tc>
        <w:bookmarkStart w:id="0" w:name="_GoBack"/>
        <w:bookmarkEnd w:id="0"/>
      </w:tr>
      <w:tr w:rsidR="00A16EBB" w:rsidRPr="00A16EBB" w:rsidTr="00797E4D">
        <w:trPr>
          <w:trHeight w:val="680"/>
        </w:trPr>
        <w:tc>
          <w:tcPr>
            <w:tcW w:w="1413" w:type="dxa"/>
            <w:vMerge w:val="restart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教学方法</w:t>
            </w:r>
            <w:r w:rsidRPr="00797E4D">
              <w:rPr>
                <w:rFonts w:ascii="仿宋" w:eastAsia="仿宋" w:hAnsi="仿宋"/>
                <w:sz w:val="24"/>
                <w:szCs w:val="28"/>
              </w:rPr>
              <w:t>(30分）</w:t>
            </w: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教学目标全面、明确、恰当，说明本节课重点、难点。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说明采用的教学方法及原因。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突出重点</w:t>
            </w:r>
            <w:r w:rsidRPr="00797E4D">
              <w:rPr>
                <w:rFonts w:ascii="仿宋" w:eastAsia="仿宋" w:hAnsi="仿宋"/>
                <w:sz w:val="24"/>
                <w:szCs w:val="28"/>
              </w:rPr>
              <w:t>、突破难点的途径及理论依据。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16EBB" w:rsidRPr="00797E4D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现代化教学手段的运用。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充分调动学生的积极性和主动性。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A16EBB" w:rsidRPr="00A16EBB" w:rsidRDefault="00A16EBB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课堂教学的设计与教学环节的安排。</w:t>
            </w:r>
          </w:p>
        </w:tc>
        <w:tc>
          <w:tcPr>
            <w:tcW w:w="788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797E4D" w:rsidRPr="00A16EBB" w:rsidTr="00797E4D">
        <w:trPr>
          <w:trHeight w:val="680"/>
        </w:trPr>
        <w:tc>
          <w:tcPr>
            <w:tcW w:w="1413" w:type="dxa"/>
            <w:vMerge w:val="restart"/>
            <w:vAlign w:val="center"/>
          </w:tcPr>
          <w:p w:rsidR="00797E4D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基本功</w:t>
            </w:r>
          </w:p>
          <w:p w:rsidR="00797E4D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（20分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6095" w:type="dxa"/>
            <w:vAlign w:val="center"/>
          </w:tcPr>
          <w:p w:rsidR="00797E4D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语言准确，表述流畅。</w:t>
            </w:r>
          </w:p>
        </w:tc>
        <w:tc>
          <w:tcPr>
            <w:tcW w:w="788" w:type="dxa"/>
            <w:vAlign w:val="center"/>
          </w:tcPr>
          <w:p w:rsidR="00797E4D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</w:tr>
      <w:tr w:rsidR="00797E4D" w:rsidRPr="00A16EBB" w:rsidTr="00797E4D">
        <w:trPr>
          <w:trHeight w:val="680"/>
        </w:trPr>
        <w:tc>
          <w:tcPr>
            <w:tcW w:w="1413" w:type="dxa"/>
            <w:vMerge/>
            <w:vAlign w:val="center"/>
          </w:tcPr>
          <w:p w:rsidR="00797E4D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797E4D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教态自然，举止大方。</w:t>
            </w:r>
          </w:p>
        </w:tc>
        <w:tc>
          <w:tcPr>
            <w:tcW w:w="788" w:type="dxa"/>
            <w:vAlign w:val="center"/>
          </w:tcPr>
          <w:p w:rsidR="00797E4D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</w:tr>
      <w:tr w:rsidR="00A16EBB" w:rsidRPr="00A16EBB" w:rsidTr="00797E4D">
        <w:trPr>
          <w:trHeight w:val="680"/>
        </w:trPr>
        <w:tc>
          <w:tcPr>
            <w:tcW w:w="1413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展示作品技术规范</w:t>
            </w:r>
            <w:r w:rsidRPr="00797E4D">
              <w:rPr>
                <w:rFonts w:ascii="仿宋" w:eastAsia="仿宋" w:hAnsi="仿宋"/>
                <w:sz w:val="24"/>
                <w:szCs w:val="28"/>
              </w:rPr>
              <w:t>(10分）</w:t>
            </w:r>
          </w:p>
        </w:tc>
        <w:tc>
          <w:tcPr>
            <w:tcW w:w="6095" w:type="dxa"/>
            <w:vAlign w:val="center"/>
          </w:tcPr>
          <w:p w:rsidR="00A16EBB" w:rsidRPr="00A16EBB" w:rsidRDefault="00797E4D" w:rsidP="00797E4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 w:hint="eastAsia"/>
                <w:sz w:val="24"/>
                <w:szCs w:val="28"/>
              </w:rPr>
              <w:t>根据教学要求，灵活运用各种录制手段，按时长要求拍摄展示视频，画质清晰、图像稳定、声音清楚、声</w:t>
            </w:r>
            <w:r w:rsidRPr="00797E4D">
              <w:rPr>
                <w:rFonts w:ascii="仿宋" w:eastAsia="仿宋" w:hAnsi="仿宋"/>
                <w:sz w:val="24"/>
                <w:szCs w:val="28"/>
              </w:rPr>
              <w:t>音与画面同步，分辨率、码率等达到要求，作品整体</w:t>
            </w:r>
            <w:r w:rsidRPr="00797E4D">
              <w:rPr>
                <w:rFonts w:ascii="仿宋" w:eastAsia="仿宋" w:hAnsi="仿宋" w:hint="eastAsia"/>
                <w:sz w:val="24"/>
                <w:szCs w:val="28"/>
              </w:rPr>
              <w:t>效果好。</w:t>
            </w:r>
          </w:p>
        </w:tc>
        <w:tc>
          <w:tcPr>
            <w:tcW w:w="788" w:type="dxa"/>
            <w:vAlign w:val="center"/>
          </w:tcPr>
          <w:p w:rsidR="00A16EBB" w:rsidRPr="00797E4D" w:rsidRDefault="00797E4D" w:rsidP="00797E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97E4D"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</w:tbl>
    <w:p w:rsidR="00A16EBB" w:rsidRPr="00A16EBB" w:rsidRDefault="00A16EBB" w:rsidP="00A16EBB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A16EBB" w:rsidRPr="00A1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EB" w:rsidRDefault="00481BEB" w:rsidP="00A16EBB">
      <w:r>
        <w:separator/>
      </w:r>
    </w:p>
  </w:endnote>
  <w:endnote w:type="continuationSeparator" w:id="0">
    <w:p w:rsidR="00481BEB" w:rsidRDefault="00481BEB" w:rsidP="00A1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EB" w:rsidRDefault="00481BEB" w:rsidP="00A16EBB">
      <w:r>
        <w:separator/>
      </w:r>
    </w:p>
  </w:footnote>
  <w:footnote w:type="continuationSeparator" w:id="0">
    <w:p w:rsidR="00481BEB" w:rsidRDefault="00481BEB" w:rsidP="00A1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7D"/>
    <w:rsid w:val="0007247D"/>
    <w:rsid w:val="00481BEB"/>
    <w:rsid w:val="00797E4D"/>
    <w:rsid w:val="00A16EBB"/>
    <w:rsid w:val="00BA1E1E"/>
    <w:rsid w:val="00E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8FA17"/>
  <w15:chartTrackingRefBased/>
  <w15:docId w15:val="{16F6A3DC-6C67-47EF-A5C3-0002458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EBB"/>
    <w:rPr>
      <w:sz w:val="18"/>
      <w:szCs w:val="18"/>
    </w:rPr>
  </w:style>
  <w:style w:type="table" w:styleId="a7">
    <w:name w:val="Table Grid"/>
    <w:basedOn w:val="a1"/>
    <w:uiPriority w:val="39"/>
    <w:rsid w:val="00A1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2021-12-10T03:25:00Z</dcterms:created>
  <dcterms:modified xsi:type="dcterms:W3CDTF">2021-12-10T04:01:00Z</dcterms:modified>
</cp:coreProperties>
</file>