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6B" w:rsidRDefault="0018246B" w:rsidP="0018246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</w:t>
      </w:r>
      <w:r>
        <w:rPr>
          <w:rFonts w:ascii="黑体" w:eastAsia="黑体" w:hAnsi="黑体"/>
          <w:sz w:val="32"/>
          <w:szCs w:val="32"/>
        </w:rPr>
        <w:t>石油大学（北京）克拉玛依校区</w:t>
      </w:r>
    </w:p>
    <w:p w:rsidR="0018246B" w:rsidRPr="00DE29B2" w:rsidRDefault="0018246B" w:rsidP="0018246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基层</w:t>
      </w:r>
      <w:r>
        <w:rPr>
          <w:rFonts w:ascii="黑体" w:eastAsia="黑体" w:hAnsi="黑体"/>
          <w:sz w:val="32"/>
          <w:szCs w:val="32"/>
        </w:rPr>
        <w:t>教学</w:t>
      </w:r>
      <w:r>
        <w:rPr>
          <w:rFonts w:ascii="黑体" w:eastAsia="黑体" w:hAnsi="黑体" w:hint="eastAsia"/>
          <w:sz w:val="32"/>
          <w:szCs w:val="32"/>
        </w:rPr>
        <w:t>组织工作计划（202</w:t>
      </w:r>
      <w:r w:rsidR="00F35308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年）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276"/>
        <w:gridCol w:w="2126"/>
        <w:gridCol w:w="2268"/>
        <w:gridCol w:w="2924"/>
      </w:tblGrid>
      <w:tr w:rsidR="0018246B" w:rsidRPr="0018246B" w:rsidTr="0018246B">
        <w:trPr>
          <w:trHeight w:val="510"/>
          <w:tblHeader/>
          <w:jc w:val="center"/>
        </w:trPr>
        <w:tc>
          <w:tcPr>
            <w:tcW w:w="1980" w:type="dxa"/>
            <w:gridSpan w:val="2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126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基层教学组织名称</w:t>
            </w:r>
          </w:p>
        </w:tc>
        <w:tc>
          <w:tcPr>
            <w:tcW w:w="2924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8246B" w:rsidRPr="0018246B" w:rsidTr="0018246B">
        <w:trPr>
          <w:trHeight w:val="510"/>
          <w:tblHeader/>
          <w:jc w:val="center"/>
        </w:trPr>
        <w:tc>
          <w:tcPr>
            <w:tcW w:w="1980" w:type="dxa"/>
            <w:gridSpan w:val="2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126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秘书</w:t>
            </w:r>
          </w:p>
        </w:tc>
        <w:tc>
          <w:tcPr>
            <w:tcW w:w="2924" w:type="dxa"/>
            <w:vAlign w:val="center"/>
          </w:tcPr>
          <w:p w:rsidR="0018246B" w:rsidRPr="0018246B" w:rsidRDefault="0018246B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70F5" w:rsidRPr="0018246B" w:rsidTr="002470F5">
        <w:trPr>
          <w:trHeight w:val="9581"/>
          <w:tblHeader/>
          <w:jc w:val="center"/>
        </w:trPr>
        <w:tc>
          <w:tcPr>
            <w:tcW w:w="704" w:type="dxa"/>
            <w:vAlign w:val="center"/>
          </w:tcPr>
          <w:p w:rsidR="002470F5" w:rsidRPr="0018246B" w:rsidRDefault="002470F5" w:rsidP="002470F5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工作</w:t>
            </w:r>
            <w:r w:rsidRPr="0018246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计划</w:t>
            </w:r>
          </w:p>
        </w:tc>
        <w:tc>
          <w:tcPr>
            <w:tcW w:w="8594" w:type="dxa"/>
            <w:gridSpan w:val="4"/>
          </w:tcPr>
          <w:p w:rsidR="002470F5" w:rsidRPr="0018246B" w:rsidRDefault="002470F5" w:rsidP="0018246B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（须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包含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本</w:t>
            </w:r>
            <w:r w:rsidR="006049D6">
              <w:rPr>
                <w:rFonts w:ascii="宋体" w:eastAsia="宋体" w:hAnsi="宋体" w:hint="eastAsia"/>
                <w:kern w:val="0"/>
                <w:sz w:val="24"/>
                <w:szCs w:val="24"/>
              </w:rPr>
              <w:t>年度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主要承担课程情况、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教研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活动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及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集体备课计划、修订教学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材料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计划、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教材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及教辅建设计划、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指导青年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教师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计划及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其他团队特色</w:t>
            </w:r>
            <w:r w:rsidR="00A80AF7">
              <w:rPr>
                <w:rFonts w:ascii="宋体" w:eastAsia="宋体" w:hAnsi="宋体" w:hint="eastAsia"/>
                <w:kern w:val="0"/>
                <w:sz w:val="24"/>
                <w:szCs w:val="24"/>
              </w:rPr>
              <w:t>工作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计划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</w:p>
          <w:p w:rsidR="002470F5" w:rsidRPr="0018246B" w:rsidRDefault="002470F5" w:rsidP="0018246B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470F5" w:rsidRPr="00A80AF7" w:rsidRDefault="002470F5" w:rsidP="0018246B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70F5" w:rsidRPr="0018246B" w:rsidTr="002470F5">
        <w:trPr>
          <w:trHeight w:val="1266"/>
          <w:tblHeader/>
          <w:jc w:val="center"/>
        </w:trPr>
        <w:tc>
          <w:tcPr>
            <w:tcW w:w="704" w:type="dxa"/>
            <w:vAlign w:val="center"/>
          </w:tcPr>
          <w:p w:rsidR="002470F5" w:rsidRPr="0018246B" w:rsidRDefault="002470F5" w:rsidP="002470F5">
            <w:pPr>
              <w:spacing w:line="400" w:lineRule="exact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594" w:type="dxa"/>
            <w:gridSpan w:val="4"/>
          </w:tcPr>
          <w:p w:rsidR="002470F5" w:rsidRDefault="002470F5" w:rsidP="002470F5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470F5" w:rsidRDefault="002470F5" w:rsidP="002470F5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2470F5" w:rsidRDefault="002470F5" w:rsidP="002470F5">
            <w:pPr>
              <w:wordWrap w:val="0"/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院长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         </w:t>
            </w:r>
          </w:p>
          <w:p w:rsidR="002470F5" w:rsidRPr="0018246B" w:rsidRDefault="002470F5" w:rsidP="002470F5">
            <w:pPr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6361B6" w:rsidRPr="0018246B" w:rsidRDefault="006361B6"/>
    <w:sectPr w:rsidR="006361B6" w:rsidRPr="0018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01" w:rsidRDefault="000F5201" w:rsidP="0018246B">
      <w:r>
        <w:separator/>
      </w:r>
    </w:p>
  </w:endnote>
  <w:endnote w:type="continuationSeparator" w:id="0">
    <w:p w:rsidR="000F5201" w:rsidRDefault="000F5201" w:rsidP="0018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01" w:rsidRDefault="000F5201" w:rsidP="0018246B">
      <w:r>
        <w:separator/>
      </w:r>
    </w:p>
  </w:footnote>
  <w:footnote w:type="continuationSeparator" w:id="0">
    <w:p w:rsidR="000F5201" w:rsidRDefault="000F5201" w:rsidP="0018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92"/>
    <w:rsid w:val="000529F8"/>
    <w:rsid w:val="000F5201"/>
    <w:rsid w:val="0018246B"/>
    <w:rsid w:val="002470F5"/>
    <w:rsid w:val="00592E0E"/>
    <w:rsid w:val="005A0E82"/>
    <w:rsid w:val="006049D6"/>
    <w:rsid w:val="006361B6"/>
    <w:rsid w:val="00A80AF7"/>
    <w:rsid w:val="00B20F92"/>
    <w:rsid w:val="00F3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3F520"/>
  <w15:chartTrackingRefBased/>
  <w15:docId w15:val="{658B2B6A-9978-4D39-8F18-60439857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4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4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5</cp:revision>
  <dcterms:created xsi:type="dcterms:W3CDTF">2022-03-07T03:12:00Z</dcterms:created>
  <dcterms:modified xsi:type="dcterms:W3CDTF">2023-03-22T05:17:00Z</dcterms:modified>
</cp:coreProperties>
</file>