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BDE69" w14:textId="77777777" w:rsidR="00E77E8F" w:rsidRDefault="00066DEA" w:rsidP="00CC7FC3">
      <w:pPr>
        <w:spacing w:beforeLines="50" w:before="156" w:afterLines="50" w:after="156" w:line="360" w:lineRule="auto"/>
        <w:jc w:val="left"/>
      </w:pPr>
      <w:r>
        <w:rPr>
          <w:noProof/>
        </w:rPr>
        <w:drawing>
          <wp:inline distT="0" distB="0" distL="0" distR="0" wp14:anchorId="1AEFDE10" wp14:editId="7F26D756">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6F7031A4" w14:textId="77777777" w:rsidR="00E77E8F" w:rsidRPr="00E77E8F" w:rsidRDefault="00E77E8F" w:rsidP="00E77E8F">
      <w:pPr>
        <w:spacing w:line="480" w:lineRule="auto"/>
        <w:rPr>
          <w:rFonts w:ascii="宋体" w:hAnsi="宋体"/>
          <w:color w:val="000000"/>
          <w:sz w:val="44"/>
          <w:szCs w:val="20"/>
        </w:rPr>
      </w:pPr>
    </w:p>
    <w:p w14:paraId="3E2D5611"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6C4B9CD2" w14:textId="77777777" w:rsidR="00E77E8F" w:rsidRPr="00384862" w:rsidRDefault="00E77E8F" w:rsidP="00E77E8F">
      <w:pPr>
        <w:spacing w:line="480" w:lineRule="auto"/>
        <w:rPr>
          <w:rFonts w:ascii="宋体" w:hAnsi="宋体"/>
          <w:sz w:val="44"/>
          <w:szCs w:val="20"/>
        </w:rPr>
      </w:pPr>
    </w:p>
    <w:p w14:paraId="2BCC0B8B" w14:textId="6CB1EC78" w:rsidR="00E77E8F" w:rsidRPr="00384862" w:rsidRDefault="00E77E8F" w:rsidP="002B2744">
      <w:pPr>
        <w:spacing w:line="480" w:lineRule="auto"/>
        <w:jc w:val="center"/>
        <w:rPr>
          <w:rFonts w:eastAsia="黑体"/>
          <w:sz w:val="44"/>
        </w:rPr>
      </w:pPr>
      <w:r w:rsidRPr="00384862">
        <w:rPr>
          <w:rFonts w:eastAsia="黑体" w:hint="eastAsia"/>
          <w:sz w:val="44"/>
        </w:rPr>
        <w:t>《</w:t>
      </w:r>
      <w:r w:rsidR="00A61A22" w:rsidRPr="00384862">
        <w:rPr>
          <w:rFonts w:eastAsia="黑体" w:hint="eastAsia"/>
          <w:sz w:val="44"/>
        </w:rPr>
        <w:t>构造地质学</w:t>
      </w:r>
      <w:r w:rsidRPr="00384862">
        <w:rPr>
          <w:rFonts w:eastAsia="黑体" w:hint="eastAsia"/>
          <w:sz w:val="44"/>
        </w:rPr>
        <w:t>》教学大纲</w:t>
      </w:r>
    </w:p>
    <w:p w14:paraId="4DE392A9" w14:textId="552FA3C5" w:rsidR="002B2744" w:rsidRPr="00384862" w:rsidRDefault="002B2744" w:rsidP="002B2744">
      <w:pPr>
        <w:spacing w:line="480" w:lineRule="auto"/>
        <w:jc w:val="center"/>
        <w:rPr>
          <w:rFonts w:ascii="仿宋" w:eastAsia="仿宋" w:hAnsi="仿宋"/>
          <w:sz w:val="28"/>
          <w:u w:val="single"/>
        </w:rPr>
      </w:pPr>
      <w:r w:rsidRPr="00384862">
        <w:rPr>
          <w:rFonts w:ascii="仿宋" w:eastAsia="仿宋" w:hAnsi="仿宋" w:hint="eastAsia"/>
          <w:sz w:val="28"/>
          <w:u w:val="single"/>
        </w:rPr>
        <w:t>（第</w:t>
      </w:r>
      <w:r w:rsidR="00A61A22" w:rsidRPr="00384862">
        <w:rPr>
          <w:rFonts w:ascii="仿宋" w:eastAsia="仿宋" w:hAnsi="仿宋" w:hint="eastAsia"/>
          <w:sz w:val="28"/>
          <w:u w:val="single"/>
        </w:rPr>
        <w:t>一</w:t>
      </w:r>
      <w:r w:rsidRPr="00384862">
        <w:rPr>
          <w:rFonts w:ascii="仿宋" w:eastAsia="仿宋" w:hAnsi="仿宋" w:hint="eastAsia"/>
          <w:sz w:val="28"/>
          <w:u w:val="single"/>
        </w:rPr>
        <w:t>版）</w:t>
      </w:r>
    </w:p>
    <w:p w14:paraId="2E7E3BF5" w14:textId="77777777" w:rsidR="00E77E8F" w:rsidRPr="00384862" w:rsidRDefault="00E77E8F" w:rsidP="00E77E8F">
      <w:pPr>
        <w:spacing w:line="480" w:lineRule="auto"/>
        <w:rPr>
          <w:sz w:val="32"/>
          <w:szCs w:val="20"/>
        </w:rPr>
      </w:pPr>
    </w:p>
    <w:p w14:paraId="3BCEE252" w14:textId="77777777" w:rsidR="00E77E8F" w:rsidRPr="00384862" w:rsidRDefault="00E77E8F" w:rsidP="00E77E8F">
      <w:pPr>
        <w:spacing w:line="480" w:lineRule="auto"/>
        <w:rPr>
          <w:sz w:val="32"/>
          <w:szCs w:val="20"/>
        </w:rPr>
      </w:pPr>
    </w:p>
    <w:p w14:paraId="0ACD4619" w14:textId="77777777" w:rsidR="00E77E8F" w:rsidRPr="00384862" w:rsidRDefault="00E77E8F" w:rsidP="00E77E8F">
      <w:pPr>
        <w:spacing w:line="480" w:lineRule="auto"/>
        <w:rPr>
          <w:sz w:val="32"/>
          <w:szCs w:val="20"/>
        </w:rPr>
      </w:pPr>
    </w:p>
    <w:p w14:paraId="0006EC8D" w14:textId="77777777" w:rsidR="008C64AF" w:rsidRPr="00384862" w:rsidRDefault="008C64AF" w:rsidP="00E77E8F">
      <w:pPr>
        <w:spacing w:line="480" w:lineRule="auto"/>
        <w:rPr>
          <w:sz w:val="32"/>
          <w:szCs w:val="20"/>
        </w:rPr>
      </w:pPr>
    </w:p>
    <w:p w14:paraId="24AD8AEE" w14:textId="77777777" w:rsidR="008C64AF" w:rsidRPr="00384862" w:rsidRDefault="008C64AF" w:rsidP="00E77E8F">
      <w:pPr>
        <w:spacing w:line="480" w:lineRule="auto"/>
        <w:rPr>
          <w:sz w:val="32"/>
          <w:szCs w:val="20"/>
        </w:rPr>
      </w:pPr>
    </w:p>
    <w:p w14:paraId="30B79EA9" w14:textId="77777777" w:rsidR="008C64AF" w:rsidRPr="00384862" w:rsidRDefault="008C64AF" w:rsidP="00E77E8F">
      <w:pPr>
        <w:spacing w:line="480" w:lineRule="auto"/>
        <w:rPr>
          <w:sz w:val="32"/>
          <w:szCs w:val="20"/>
        </w:rPr>
      </w:pPr>
    </w:p>
    <w:p w14:paraId="0F4E847A" w14:textId="77777777" w:rsidR="00E77E8F" w:rsidRPr="00384862" w:rsidRDefault="00E77E8F" w:rsidP="00E77E8F">
      <w:pPr>
        <w:spacing w:line="480" w:lineRule="auto"/>
        <w:rPr>
          <w:sz w:val="32"/>
          <w:szCs w:val="20"/>
        </w:rPr>
      </w:pPr>
    </w:p>
    <w:p w14:paraId="523CEFF2" w14:textId="77777777" w:rsidR="00E77E8F" w:rsidRPr="00384862" w:rsidRDefault="00E77E8F" w:rsidP="00E77E8F">
      <w:pPr>
        <w:spacing w:line="480" w:lineRule="auto"/>
        <w:rPr>
          <w:sz w:val="28"/>
          <w:u w:val="single"/>
        </w:rPr>
      </w:pPr>
    </w:p>
    <w:tbl>
      <w:tblPr>
        <w:tblW w:w="0" w:type="auto"/>
        <w:jc w:val="center"/>
        <w:tblLook w:val="04A0" w:firstRow="1" w:lastRow="0" w:firstColumn="1" w:lastColumn="0" w:noHBand="0" w:noVBand="1"/>
      </w:tblPr>
      <w:tblGrid>
        <w:gridCol w:w="2376"/>
        <w:gridCol w:w="3969"/>
      </w:tblGrid>
      <w:tr w:rsidR="00384862" w:rsidRPr="00384862" w14:paraId="4871EAFD" w14:textId="77777777" w:rsidTr="000A7C74">
        <w:trPr>
          <w:jc w:val="center"/>
        </w:trPr>
        <w:tc>
          <w:tcPr>
            <w:tcW w:w="2376" w:type="dxa"/>
            <w:shd w:val="clear" w:color="auto" w:fill="auto"/>
            <w:vAlign w:val="bottom"/>
          </w:tcPr>
          <w:p w14:paraId="06CDF687" w14:textId="77777777" w:rsidR="002A3B25" w:rsidRPr="00384862" w:rsidRDefault="002A3B25" w:rsidP="000A7C74">
            <w:pPr>
              <w:spacing w:line="480" w:lineRule="auto"/>
              <w:jc w:val="right"/>
              <w:rPr>
                <w:rFonts w:ascii="仿宋" w:eastAsia="仿宋" w:hAnsi="仿宋"/>
                <w:b/>
                <w:bCs/>
                <w:sz w:val="28"/>
              </w:rPr>
            </w:pPr>
            <w:r w:rsidRPr="00384862">
              <w:rPr>
                <w:rFonts w:ascii="仿宋" w:eastAsia="仿宋" w:hAnsi="仿宋" w:hint="eastAsia"/>
                <w:b/>
                <w:bCs/>
                <w:sz w:val="28"/>
              </w:rPr>
              <w:t>执笔人：</w:t>
            </w:r>
          </w:p>
        </w:tc>
        <w:tc>
          <w:tcPr>
            <w:tcW w:w="3969" w:type="dxa"/>
            <w:tcBorders>
              <w:left w:val="nil"/>
              <w:bottom w:val="single" w:sz="4" w:space="0" w:color="auto"/>
            </w:tcBorders>
            <w:shd w:val="clear" w:color="auto" w:fill="auto"/>
            <w:vAlign w:val="center"/>
          </w:tcPr>
          <w:p w14:paraId="267743D4" w14:textId="36F0E33A" w:rsidR="002A3B25" w:rsidRPr="00384862" w:rsidRDefault="00384862" w:rsidP="000A7C74">
            <w:pPr>
              <w:spacing w:line="480" w:lineRule="auto"/>
              <w:jc w:val="center"/>
              <w:rPr>
                <w:sz w:val="28"/>
              </w:rPr>
            </w:pPr>
            <w:proofErr w:type="gramStart"/>
            <w:r>
              <w:rPr>
                <w:rFonts w:hint="eastAsia"/>
                <w:sz w:val="28"/>
              </w:rPr>
              <w:t>张津宁</w:t>
            </w:r>
            <w:proofErr w:type="gramEnd"/>
          </w:p>
        </w:tc>
      </w:tr>
      <w:tr w:rsidR="002A3B25" w:rsidRPr="00384862" w14:paraId="51C1B37A" w14:textId="77777777" w:rsidTr="000A7C74">
        <w:trPr>
          <w:jc w:val="center"/>
        </w:trPr>
        <w:tc>
          <w:tcPr>
            <w:tcW w:w="2376" w:type="dxa"/>
            <w:shd w:val="clear" w:color="auto" w:fill="auto"/>
            <w:vAlign w:val="bottom"/>
          </w:tcPr>
          <w:p w14:paraId="5550D6FB" w14:textId="77777777" w:rsidR="002A3B25" w:rsidRPr="00384862" w:rsidRDefault="002A3B25" w:rsidP="000A7C74">
            <w:pPr>
              <w:spacing w:line="480" w:lineRule="auto"/>
              <w:jc w:val="right"/>
              <w:rPr>
                <w:rFonts w:ascii="仿宋" w:eastAsia="仿宋" w:hAnsi="仿宋"/>
                <w:b/>
                <w:bCs/>
                <w:sz w:val="28"/>
              </w:rPr>
            </w:pPr>
            <w:r w:rsidRPr="00384862">
              <w:rPr>
                <w:rFonts w:ascii="仿宋" w:eastAsia="仿宋" w:hAnsi="仿宋" w:hint="eastAsia"/>
                <w:b/>
                <w:bCs/>
                <w:sz w:val="28"/>
              </w:rPr>
              <w:t>审核人：</w:t>
            </w:r>
          </w:p>
        </w:tc>
        <w:tc>
          <w:tcPr>
            <w:tcW w:w="3969" w:type="dxa"/>
            <w:tcBorders>
              <w:top w:val="single" w:sz="4" w:space="0" w:color="auto"/>
              <w:left w:val="nil"/>
              <w:bottom w:val="single" w:sz="4" w:space="0" w:color="auto"/>
            </w:tcBorders>
            <w:shd w:val="clear" w:color="auto" w:fill="auto"/>
            <w:vAlign w:val="center"/>
          </w:tcPr>
          <w:p w14:paraId="19544AAE" w14:textId="77777777" w:rsidR="002A3B25" w:rsidRPr="00384862" w:rsidRDefault="002A3B25" w:rsidP="000A7C74">
            <w:pPr>
              <w:spacing w:line="480" w:lineRule="auto"/>
              <w:jc w:val="center"/>
              <w:rPr>
                <w:sz w:val="28"/>
              </w:rPr>
            </w:pPr>
          </w:p>
        </w:tc>
      </w:tr>
    </w:tbl>
    <w:p w14:paraId="0F0F26FD" w14:textId="77777777" w:rsidR="0057618A" w:rsidRPr="00384862" w:rsidRDefault="0057618A" w:rsidP="0057618A">
      <w:pPr>
        <w:jc w:val="center"/>
        <w:rPr>
          <w:rFonts w:ascii="仿宋" w:eastAsia="仿宋" w:hAnsi="仿宋"/>
          <w:sz w:val="28"/>
          <w:u w:val="single"/>
        </w:rPr>
      </w:pPr>
    </w:p>
    <w:p w14:paraId="53577F51" w14:textId="77777777" w:rsidR="0057618A" w:rsidRPr="00384862" w:rsidRDefault="0057618A" w:rsidP="0057618A">
      <w:pPr>
        <w:jc w:val="center"/>
        <w:rPr>
          <w:rFonts w:ascii="仿宋" w:eastAsia="仿宋" w:hAnsi="仿宋"/>
          <w:sz w:val="28"/>
          <w:u w:val="single"/>
        </w:rPr>
      </w:pPr>
    </w:p>
    <w:p w14:paraId="12B85884" w14:textId="658FEE88" w:rsidR="00CF6BD6" w:rsidRPr="00384862" w:rsidRDefault="0057618A" w:rsidP="00384862">
      <w:pPr>
        <w:jc w:val="center"/>
        <w:rPr>
          <w:rFonts w:ascii="仿宋" w:eastAsia="仿宋" w:hAnsi="仿宋"/>
        </w:rPr>
      </w:pPr>
      <w:r w:rsidRPr="00384862">
        <w:rPr>
          <w:rFonts w:ascii="仿宋" w:eastAsia="仿宋" w:hAnsi="仿宋"/>
          <w:sz w:val="28"/>
          <w:u w:val="single"/>
        </w:rPr>
        <w:t>20</w:t>
      </w:r>
      <w:r w:rsidR="00384862">
        <w:rPr>
          <w:rFonts w:ascii="仿宋" w:eastAsia="仿宋" w:hAnsi="仿宋"/>
          <w:sz w:val="28"/>
          <w:u w:val="single"/>
        </w:rPr>
        <w:t>24</w:t>
      </w:r>
      <w:r w:rsidRPr="00384862">
        <w:rPr>
          <w:rFonts w:ascii="仿宋" w:eastAsia="仿宋" w:hAnsi="仿宋" w:hint="eastAsia"/>
          <w:sz w:val="28"/>
          <w:u w:val="single"/>
        </w:rPr>
        <w:t>年</w:t>
      </w:r>
      <w:r w:rsidR="00384862">
        <w:rPr>
          <w:rFonts w:ascii="仿宋" w:eastAsia="仿宋" w:hAnsi="仿宋"/>
          <w:sz w:val="28"/>
          <w:u w:val="single"/>
        </w:rPr>
        <w:t>8</w:t>
      </w:r>
      <w:r w:rsidRPr="00384862">
        <w:rPr>
          <w:rFonts w:ascii="仿宋" w:eastAsia="仿宋" w:hAnsi="仿宋" w:hint="eastAsia"/>
          <w:sz w:val="28"/>
          <w:u w:val="single"/>
        </w:rPr>
        <w:t>月制定</w:t>
      </w:r>
      <w:r w:rsidR="00E77E8F" w:rsidRPr="00384862">
        <w:rPr>
          <w:rFonts w:ascii="仿宋_GB2312" w:eastAsia="仿宋_GB2312"/>
          <w:b/>
          <w:bCs/>
          <w:sz w:val="28"/>
          <w:szCs w:val="28"/>
        </w:rPr>
        <w:br w:type="page"/>
      </w:r>
      <w:bookmarkStart w:id="0" w:name="_Toc231228604"/>
    </w:p>
    <w:p w14:paraId="452871C8" w14:textId="77777777" w:rsidR="00A9736E" w:rsidRPr="00384862" w:rsidRDefault="00F601DA" w:rsidP="00CF6BD6">
      <w:pPr>
        <w:spacing w:beforeLines="50" w:before="156" w:afterLines="50" w:after="156" w:line="360" w:lineRule="auto"/>
        <w:ind w:firstLineChars="200" w:firstLine="560"/>
        <w:jc w:val="left"/>
        <w:rPr>
          <w:rFonts w:eastAsia="黑体"/>
          <w:sz w:val="28"/>
          <w:szCs w:val="28"/>
        </w:rPr>
      </w:pPr>
      <w:r w:rsidRPr="00384862">
        <w:rPr>
          <w:rFonts w:eastAsia="黑体" w:hint="eastAsia"/>
          <w:sz w:val="28"/>
          <w:szCs w:val="28"/>
        </w:rPr>
        <w:lastRenderedPageBreak/>
        <w:t>一、</w:t>
      </w:r>
      <w:r w:rsidR="00A9736E" w:rsidRPr="00384862">
        <w:rPr>
          <w:rFonts w:eastAsia="黑体"/>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84862" w:rsidRPr="00384862" w14:paraId="428DD9E6" w14:textId="77777777" w:rsidTr="00376F7E">
        <w:trPr>
          <w:trHeight w:val="454"/>
          <w:jc w:val="center"/>
        </w:trPr>
        <w:tc>
          <w:tcPr>
            <w:tcW w:w="1951" w:type="dxa"/>
            <w:vAlign w:val="center"/>
          </w:tcPr>
          <w:p w14:paraId="3BA1D77B" w14:textId="77777777" w:rsidR="00BA04B1" w:rsidRPr="00384862" w:rsidRDefault="00BA04B1" w:rsidP="00376F7E">
            <w:pPr>
              <w:jc w:val="center"/>
              <w:rPr>
                <w:rFonts w:ascii="仿宋" w:eastAsia="仿宋" w:hAnsi="仿宋"/>
                <w:b/>
                <w:sz w:val="24"/>
              </w:rPr>
            </w:pPr>
            <w:r w:rsidRPr="00384862">
              <w:rPr>
                <w:rFonts w:ascii="仿宋" w:eastAsia="仿宋" w:hAnsi="仿宋"/>
                <w:b/>
                <w:sz w:val="24"/>
              </w:rPr>
              <w:t>课程</w:t>
            </w:r>
            <w:r w:rsidR="002A3B25" w:rsidRPr="00384862">
              <w:rPr>
                <w:rFonts w:ascii="仿宋" w:eastAsia="仿宋" w:hAnsi="仿宋" w:hint="eastAsia"/>
                <w:b/>
                <w:sz w:val="24"/>
              </w:rPr>
              <w:t>代码</w:t>
            </w:r>
          </w:p>
        </w:tc>
        <w:tc>
          <w:tcPr>
            <w:tcW w:w="2592" w:type="dxa"/>
            <w:vAlign w:val="center"/>
          </w:tcPr>
          <w:p w14:paraId="4AD44AA5" w14:textId="7A053796" w:rsidR="00BA04B1" w:rsidRPr="00384862" w:rsidRDefault="00A61A22" w:rsidP="00376F7E">
            <w:pPr>
              <w:jc w:val="center"/>
              <w:rPr>
                <w:rFonts w:ascii="仿宋" w:eastAsia="仿宋" w:hAnsi="仿宋"/>
                <w:sz w:val="24"/>
              </w:rPr>
            </w:pPr>
            <w:r w:rsidRPr="00384862">
              <w:rPr>
                <w:rFonts w:ascii="仿宋" w:eastAsia="仿宋" w:hAnsi="仿宋"/>
                <w:sz w:val="24"/>
              </w:rPr>
              <w:t>100101E003</w:t>
            </w:r>
          </w:p>
        </w:tc>
        <w:tc>
          <w:tcPr>
            <w:tcW w:w="1446" w:type="dxa"/>
            <w:vAlign w:val="center"/>
          </w:tcPr>
          <w:p w14:paraId="4D40884A" w14:textId="77777777" w:rsidR="00BA04B1" w:rsidRPr="00384862" w:rsidRDefault="00BA04B1" w:rsidP="00376F7E">
            <w:pPr>
              <w:jc w:val="center"/>
              <w:rPr>
                <w:rFonts w:ascii="仿宋" w:eastAsia="仿宋" w:hAnsi="仿宋"/>
                <w:b/>
                <w:sz w:val="24"/>
              </w:rPr>
            </w:pPr>
            <w:r w:rsidRPr="00384862">
              <w:rPr>
                <w:rFonts w:ascii="仿宋" w:eastAsia="仿宋" w:hAnsi="仿宋"/>
                <w:b/>
                <w:sz w:val="24"/>
              </w:rPr>
              <w:t>开课</w:t>
            </w:r>
            <w:r w:rsidR="002B2744" w:rsidRPr="00384862">
              <w:rPr>
                <w:rFonts w:ascii="仿宋" w:eastAsia="仿宋" w:hAnsi="仿宋" w:hint="eastAsia"/>
                <w:b/>
                <w:sz w:val="24"/>
              </w:rPr>
              <w:t>单位</w:t>
            </w:r>
          </w:p>
        </w:tc>
        <w:tc>
          <w:tcPr>
            <w:tcW w:w="2314" w:type="dxa"/>
            <w:gridSpan w:val="2"/>
            <w:vAlign w:val="center"/>
          </w:tcPr>
          <w:p w14:paraId="3FB94B63" w14:textId="68C382E6" w:rsidR="00BA04B1" w:rsidRPr="00384862" w:rsidRDefault="00A61A22" w:rsidP="00376F7E">
            <w:pPr>
              <w:jc w:val="center"/>
              <w:rPr>
                <w:rFonts w:ascii="仿宋" w:eastAsia="仿宋" w:hAnsi="仿宋"/>
                <w:sz w:val="24"/>
              </w:rPr>
            </w:pPr>
            <w:r w:rsidRPr="00384862">
              <w:rPr>
                <w:rFonts w:ascii="仿宋" w:eastAsia="仿宋" w:hAnsi="仿宋" w:hint="eastAsia"/>
                <w:sz w:val="24"/>
              </w:rPr>
              <w:t>石油学院</w:t>
            </w:r>
          </w:p>
        </w:tc>
      </w:tr>
      <w:tr w:rsidR="00384862" w:rsidRPr="00384862" w14:paraId="69226D0D" w14:textId="77777777" w:rsidTr="00376F7E">
        <w:trPr>
          <w:trHeight w:val="454"/>
          <w:jc w:val="center"/>
        </w:trPr>
        <w:tc>
          <w:tcPr>
            <w:tcW w:w="1951" w:type="dxa"/>
            <w:vAlign w:val="center"/>
          </w:tcPr>
          <w:p w14:paraId="56ED2A97" w14:textId="77777777" w:rsidR="00BA04B1" w:rsidRPr="00384862" w:rsidRDefault="00BA04B1" w:rsidP="00376F7E">
            <w:pPr>
              <w:jc w:val="center"/>
              <w:rPr>
                <w:rFonts w:ascii="仿宋" w:eastAsia="仿宋" w:hAnsi="仿宋"/>
                <w:b/>
                <w:sz w:val="24"/>
              </w:rPr>
            </w:pPr>
            <w:r w:rsidRPr="00384862">
              <w:rPr>
                <w:rFonts w:ascii="仿宋" w:eastAsia="仿宋" w:hAnsi="仿宋"/>
                <w:b/>
                <w:sz w:val="24"/>
              </w:rPr>
              <w:t>课程名称（中文）</w:t>
            </w:r>
          </w:p>
        </w:tc>
        <w:tc>
          <w:tcPr>
            <w:tcW w:w="6352" w:type="dxa"/>
            <w:gridSpan w:val="4"/>
            <w:vAlign w:val="center"/>
          </w:tcPr>
          <w:p w14:paraId="6387BB1F" w14:textId="0291E107" w:rsidR="00BA04B1" w:rsidRPr="00384862" w:rsidRDefault="00A61A22" w:rsidP="00376F7E">
            <w:pPr>
              <w:jc w:val="center"/>
              <w:rPr>
                <w:rFonts w:ascii="仿宋" w:eastAsia="仿宋" w:hAnsi="仿宋"/>
                <w:sz w:val="24"/>
              </w:rPr>
            </w:pPr>
            <w:r w:rsidRPr="00384862">
              <w:rPr>
                <w:rFonts w:ascii="仿宋" w:eastAsia="仿宋" w:hAnsi="仿宋" w:hint="eastAsia"/>
                <w:szCs w:val="21"/>
                <w:lang w:val="en-GB"/>
              </w:rPr>
              <w:t>构造地质学</w:t>
            </w:r>
          </w:p>
        </w:tc>
      </w:tr>
      <w:tr w:rsidR="00384862" w:rsidRPr="00384862" w14:paraId="131F4F46" w14:textId="77777777" w:rsidTr="00376F7E">
        <w:trPr>
          <w:trHeight w:val="454"/>
          <w:jc w:val="center"/>
        </w:trPr>
        <w:tc>
          <w:tcPr>
            <w:tcW w:w="1951" w:type="dxa"/>
            <w:vAlign w:val="center"/>
          </w:tcPr>
          <w:p w14:paraId="68BE6EED" w14:textId="77777777" w:rsidR="00BA04B1" w:rsidRPr="00384862" w:rsidRDefault="00BA04B1" w:rsidP="00376F7E">
            <w:pPr>
              <w:jc w:val="center"/>
              <w:rPr>
                <w:rFonts w:ascii="仿宋" w:eastAsia="仿宋" w:hAnsi="仿宋"/>
                <w:b/>
                <w:sz w:val="24"/>
              </w:rPr>
            </w:pPr>
            <w:r w:rsidRPr="00384862">
              <w:rPr>
                <w:rFonts w:ascii="仿宋" w:eastAsia="仿宋" w:hAnsi="仿宋"/>
                <w:b/>
                <w:sz w:val="24"/>
              </w:rPr>
              <w:t>课程名称（英文）</w:t>
            </w:r>
          </w:p>
        </w:tc>
        <w:tc>
          <w:tcPr>
            <w:tcW w:w="6352" w:type="dxa"/>
            <w:gridSpan w:val="4"/>
            <w:vAlign w:val="center"/>
          </w:tcPr>
          <w:p w14:paraId="6CB266D1" w14:textId="7FEF4B83" w:rsidR="00BA04B1" w:rsidRPr="00384862" w:rsidRDefault="00A61A22" w:rsidP="00376F7E">
            <w:pPr>
              <w:jc w:val="center"/>
              <w:rPr>
                <w:rFonts w:ascii="仿宋" w:eastAsia="仿宋" w:hAnsi="仿宋"/>
                <w:sz w:val="24"/>
              </w:rPr>
            </w:pPr>
            <w:r w:rsidRPr="00384862">
              <w:rPr>
                <w:rFonts w:ascii="仿宋" w:eastAsia="仿宋" w:hAnsi="仿宋" w:hint="eastAsia"/>
                <w:szCs w:val="21"/>
                <w:lang w:val="en-GB"/>
              </w:rPr>
              <w:t>Structural Geology</w:t>
            </w:r>
          </w:p>
        </w:tc>
      </w:tr>
      <w:tr w:rsidR="00384862" w:rsidRPr="00384862" w14:paraId="3ED1F04A" w14:textId="77777777" w:rsidTr="00376F7E">
        <w:trPr>
          <w:trHeight w:val="454"/>
          <w:jc w:val="center"/>
        </w:trPr>
        <w:tc>
          <w:tcPr>
            <w:tcW w:w="1951" w:type="dxa"/>
            <w:vAlign w:val="center"/>
          </w:tcPr>
          <w:p w14:paraId="3330E0E9" w14:textId="77777777" w:rsidR="00F601DA" w:rsidRPr="00384862" w:rsidRDefault="00F601DA" w:rsidP="00376F7E">
            <w:pPr>
              <w:jc w:val="center"/>
              <w:rPr>
                <w:rFonts w:ascii="仿宋" w:eastAsia="仿宋" w:hAnsi="仿宋"/>
                <w:b/>
                <w:sz w:val="24"/>
              </w:rPr>
            </w:pPr>
            <w:r w:rsidRPr="00384862">
              <w:rPr>
                <w:rFonts w:ascii="仿宋" w:eastAsia="仿宋" w:hAnsi="仿宋" w:hint="eastAsia"/>
                <w:b/>
                <w:sz w:val="24"/>
              </w:rPr>
              <w:t>课程</w:t>
            </w:r>
            <w:r w:rsidR="002B2744" w:rsidRPr="00384862">
              <w:rPr>
                <w:rFonts w:ascii="仿宋" w:eastAsia="仿宋" w:hAnsi="仿宋" w:hint="eastAsia"/>
                <w:b/>
                <w:sz w:val="24"/>
              </w:rPr>
              <w:t>类别</w:t>
            </w:r>
          </w:p>
        </w:tc>
        <w:tc>
          <w:tcPr>
            <w:tcW w:w="6352" w:type="dxa"/>
            <w:gridSpan w:val="4"/>
            <w:vAlign w:val="center"/>
          </w:tcPr>
          <w:p w14:paraId="3C7A6719" w14:textId="43C349EF" w:rsidR="003C5131" w:rsidRPr="00384862" w:rsidRDefault="003C5131" w:rsidP="003C5131">
            <w:pPr>
              <w:jc w:val="left"/>
              <w:rPr>
                <w:rFonts w:ascii="仿宋" w:eastAsia="仿宋" w:hAnsi="仿宋"/>
                <w:sz w:val="24"/>
              </w:rPr>
            </w:pPr>
            <w:r w:rsidRPr="00384862">
              <w:rPr>
                <w:rFonts w:ascii="仿宋" w:eastAsia="仿宋" w:hAnsi="仿宋" w:hint="eastAsia"/>
                <w:sz w:val="24"/>
              </w:rPr>
              <w:t>专业必修课</w:t>
            </w:r>
          </w:p>
        </w:tc>
      </w:tr>
      <w:tr w:rsidR="00376F7E" w:rsidRPr="0076273E" w14:paraId="0EC19A17" w14:textId="77777777" w:rsidTr="00376F7E">
        <w:trPr>
          <w:trHeight w:val="454"/>
          <w:jc w:val="center"/>
        </w:trPr>
        <w:tc>
          <w:tcPr>
            <w:tcW w:w="1951" w:type="dxa"/>
            <w:vAlign w:val="center"/>
          </w:tcPr>
          <w:p w14:paraId="16FC284B"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62A27DD1" w14:textId="01B41D10" w:rsidR="00BA04B1" w:rsidRPr="00364883" w:rsidRDefault="00A61A22" w:rsidP="00364883">
            <w:pPr>
              <w:jc w:val="left"/>
              <w:rPr>
                <w:rFonts w:ascii="仿宋" w:eastAsia="仿宋" w:hAnsi="仿宋"/>
                <w:color w:val="0070C0"/>
                <w:sz w:val="24"/>
              </w:rPr>
            </w:pPr>
            <w:r>
              <w:rPr>
                <w:rFonts w:ascii="仿宋" w:eastAsia="仿宋" w:hAnsi="仿宋" w:hint="eastAsia"/>
                <w:color w:val="000000"/>
                <w:szCs w:val="21"/>
              </w:rPr>
              <w:t>资源勘查</w:t>
            </w:r>
            <w:r>
              <w:rPr>
                <w:rFonts w:ascii="仿宋" w:eastAsia="仿宋" w:hAnsi="仿宋"/>
                <w:color w:val="000000"/>
                <w:szCs w:val="21"/>
              </w:rPr>
              <w:t>工程</w:t>
            </w:r>
          </w:p>
        </w:tc>
      </w:tr>
      <w:tr w:rsidR="00376F7E" w:rsidRPr="0076273E" w14:paraId="25672CD1" w14:textId="77777777" w:rsidTr="004136C2">
        <w:trPr>
          <w:trHeight w:val="454"/>
          <w:jc w:val="center"/>
        </w:trPr>
        <w:tc>
          <w:tcPr>
            <w:tcW w:w="1951" w:type="dxa"/>
            <w:vAlign w:val="center"/>
          </w:tcPr>
          <w:p w14:paraId="34410BB2"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3E6A6D01" w14:textId="4A31F586" w:rsidR="00BA04B1" w:rsidRPr="00CF6BD6" w:rsidRDefault="00A61A22" w:rsidP="00376F7E">
            <w:pPr>
              <w:jc w:val="center"/>
              <w:rPr>
                <w:rFonts w:ascii="仿宋" w:eastAsia="仿宋" w:hAnsi="仿宋"/>
                <w:color w:val="000000"/>
                <w:sz w:val="24"/>
              </w:rPr>
            </w:pPr>
            <w:r>
              <w:rPr>
                <w:rFonts w:ascii="仿宋" w:eastAsia="仿宋" w:hAnsi="仿宋" w:hint="eastAsia"/>
                <w:color w:val="000000"/>
                <w:sz w:val="24"/>
              </w:rPr>
              <w:t>4</w:t>
            </w:r>
          </w:p>
        </w:tc>
        <w:tc>
          <w:tcPr>
            <w:tcW w:w="1693" w:type="dxa"/>
            <w:gridSpan w:val="2"/>
            <w:vAlign w:val="center"/>
          </w:tcPr>
          <w:p w14:paraId="13E481D4"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405559EA" w14:textId="49D89838" w:rsidR="00BA04B1" w:rsidRPr="00CF6BD6" w:rsidRDefault="00A61A22" w:rsidP="00376F7E">
            <w:pPr>
              <w:jc w:val="center"/>
              <w:rPr>
                <w:rFonts w:ascii="仿宋" w:eastAsia="仿宋" w:hAnsi="仿宋"/>
                <w:color w:val="000000"/>
                <w:sz w:val="24"/>
              </w:rPr>
            </w:pPr>
            <w:r>
              <w:rPr>
                <w:rFonts w:ascii="仿宋" w:eastAsia="仿宋" w:hAnsi="仿宋" w:hint="eastAsia"/>
                <w:color w:val="000000"/>
                <w:sz w:val="24"/>
              </w:rPr>
              <w:t>6</w:t>
            </w:r>
            <w:r>
              <w:rPr>
                <w:rFonts w:ascii="仿宋" w:eastAsia="仿宋" w:hAnsi="仿宋"/>
                <w:color w:val="000000"/>
                <w:sz w:val="24"/>
              </w:rPr>
              <w:t>4</w:t>
            </w:r>
          </w:p>
        </w:tc>
      </w:tr>
      <w:tr w:rsidR="00376F7E" w:rsidRPr="0076273E" w14:paraId="7D4F82F5" w14:textId="77777777" w:rsidTr="004136C2">
        <w:trPr>
          <w:trHeight w:val="454"/>
          <w:jc w:val="center"/>
        </w:trPr>
        <w:tc>
          <w:tcPr>
            <w:tcW w:w="1951" w:type="dxa"/>
            <w:vAlign w:val="center"/>
          </w:tcPr>
          <w:p w14:paraId="022F1A5B"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6412D306" w14:textId="62DC8B0A" w:rsidR="00BA04B1" w:rsidRPr="00CF6BD6" w:rsidRDefault="00A61A22" w:rsidP="00376F7E">
            <w:pPr>
              <w:jc w:val="center"/>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2</w:t>
            </w:r>
          </w:p>
        </w:tc>
        <w:tc>
          <w:tcPr>
            <w:tcW w:w="1693" w:type="dxa"/>
            <w:gridSpan w:val="2"/>
            <w:vAlign w:val="center"/>
          </w:tcPr>
          <w:p w14:paraId="41366F57"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605A2522" w14:textId="3A55C8F8" w:rsidR="00BA04B1" w:rsidRPr="00CF6BD6" w:rsidRDefault="00A61A22" w:rsidP="00376F7E">
            <w:pPr>
              <w:jc w:val="center"/>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2</w:t>
            </w:r>
          </w:p>
        </w:tc>
      </w:tr>
      <w:tr w:rsidR="00376F7E" w:rsidRPr="0076273E" w14:paraId="67417FDD" w14:textId="77777777" w:rsidTr="004136C2">
        <w:trPr>
          <w:trHeight w:val="454"/>
          <w:jc w:val="center"/>
        </w:trPr>
        <w:tc>
          <w:tcPr>
            <w:tcW w:w="1951" w:type="dxa"/>
            <w:vAlign w:val="center"/>
          </w:tcPr>
          <w:p w14:paraId="6E5FE9A3"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7092FD23" w14:textId="080BB394" w:rsidR="00BA04B1" w:rsidRPr="00CF6BD6" w:rsidRDefault="00A61A22"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52060958"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4CA168E2" w14:textId="43F4F44E" w:rsidR="00BA04B1" w:rsidRPr="00CF6BD6" w:rsidRDefault="00A61A22"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42BFB31B" w14:textId="77777777" w:rsidTr="00376F7E">
        <w:trPr>
          <w:trHeight w:val="454"/>
          <w:jc w:val="center"/>
        </w:trPr>
        <w:tc>
          <w:tcPr>
            <w:tcW w:w="1951" w:type="dxa"/>
            <w:vAlign w:val="center"/>
          </w:tcPr>
          <w:p w14:paraId="56D3325A"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7F3F8434" w14:textId="657EA574" w:rsidR="008715C3" w:rsidRPr="00CF6BD6" w:rsidRDefault="00A61A22" w:rsidP="00376F7E">
            <w:pPr>
              <w:jc w:val="center"/>
              <w:rPr>
                <w:rFonts w:ascii="仿宋" w:eastAsia="仿宋" w:hAnsi="仿宋"/>
                <w:color w:val="000000"/>
                <w:sz w:val="24"/>
              </w:rPr>
            </w:pPr>
            <w:r>
              <w:rPr>
                <w:rFonts w:ascii="仿宋" w:eastAsia="仿宋" w:hAnsi="仿宋" w:hint="eastAsia"/>
                <w:color w:val="000000"/>
                <w:szCs w:val="21"/>
              </w:rPr>
              <w:t>普通地质学</w:t>
            </w:r>
          </w:p>
        </w:tc>
      </w:tr>
    </w:tbl>
    <w:p w14:paraId="4F46E228"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4AFE237D" w14:textId="44BA6D1B" w:rsidR="00A61A22" w:rsidRPr="00A61A22" w:rsidRDefault="00A61A22" w:rsidP="00CF6BD6">
      <w:pPr>
        <w:snapToGrid w:val="0"/>
        <w:spacing w:line="360" w:lineRule="auto"/>
        <w:ind w:firstLineChars="200" w:firstLine="480"/>
        <w:rPr>
          <w:rFonts w:ascii="仿宋" w:eastAsia="仿宋" w:hAnsi="仿宋"/>
          <w:sz w:val="24"/>
        </w:rPr>
      </w:pPr>
      <w:r w:rsidRPr="00A61A22">
        <w:rPr>
          <w:rFonts w:ascii="仿宋" w:eastAsia="仿宋" w:hAnsi="仿宋" w:hint="eastAsia"/>
          <w:sz w:val="24"/>
        </w:rPr>
        <w:t>《构造地质学》涉及的内容主要是构造地质学方面的内容，这是地质勘探类专业的重要基础课程。通过本课程学习，使学生了解有关地壳岩石构造变形的基本概念、基本理论，掌握构造地质学研究的基本方法和基本技能，为后继专业课程学习打好基础</w:t>
      </w:r>
      <w:r>
        <w:rPr>
          <w:rFonts w:ascii="仿宋" w:eastAsia="仿宋" w:hAnsi="仿宋" w:hint="eastAsia"/>
          <w:sz w:val="24"/>
        </w:rPr>
        <w:t>。</w:t>
      </w:r>
    </w:p>
    <w:p w14:paraId="70930084"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3A3F6482"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2CFFA58C" w14:textId="4908A3B4" w:rsidR="00610A69" w:rsidRPr="00384862" w:rsidRDefault="006B4C8A" w:rsidP="000C0DDF">
      <w:pPr>
        <w:spacing w:line="360" w:lineRule="auto"/>
        <w:ind w:firstLineChars="200" w:firstLine="480"/>
        <w:rPr>
          <w:rFonts w:ascii="仿宋" w:eastAsia="仿宋" w:hAnsi="仿宋"/>
          <w:bCs/>
          <w:color w:val="000000"/>
          <w:sz w:val="24"/>
        </w:rPr>
      </w:pPr>
      <w:r w:rsidRPr="00384862">
        <w:rPr>
          <w:rFonts w:ascii="仿宋" w:eastAsia="仿宋" w:hAnsi="仿宋" w:hint="eastAsia"/>
          <w:bCs/>
          <w:color w:val="000000"/>
          <w:sz w:val="24"/>
        </w:rPr>
        <w:t>课程目标</w:t>
      </w:r>
      <w:r w:rsidR="00610A69" w:rsidRPr="00384862">
        <w:rPr>
          <w:rFonts w:ascii="仿宋" w:eastAsia="仿宋" w:hAnsi="仿宋"/>
          <w:bCs/>
          <w:color w:val="000000"/>
          <w:sz w:val="24"/>
        </w:rPr>
        <w:t>1</w:t>
      </w:r>
      <w:r w:rsidR="00963DE6" w:rsidRPr="00384862">
        <w:rPr>
          <w:rFonts w:ascii="仿宋" w:eastAsia="仿宋" w:hAnsi="仿宋" w:hint="eastAsia"/>
          <w:bCs/>
          <w:color w:val="000000"/>
          <w:sz w:val="24"/>
        </w:rPr>
        <w:t>：</w:t>
      </w:r>
      <w:r w:rsidR="00A61A22" w:rsidRPr="00384862">
        <w:rPr>
          <w:rFonts w:ascii="仿宋" w:eastAsia="仿宋" w:hAnsi="仿宋" w:hint="eastAsia"/>
          <w:bCs/>
          <w:color w:val="000000"/>
          <w:sz w:val="24"/>
        </w:rPr>
        <w:t>掌握</w:t>
      </w:r>
      <w:r w:rsidR="005F1EC3">
        <w:rPr>
          <w:rFonts w:ascii="仿宋" w:eastAsia="仿宋" w:hAnsi="仿宋" w:hint="eastAsia"/>
          <w:bCs/>
          <w:color w:val="000000"/>
          <w:sz w:val="24"/>
        </w:rPr>
        <w:t>构造地质学基本概念、学习内容和方法、</w:t>
      </w:r>
      <w:r w:rsidR="00A61A22" w:rsidRPr="00384862">
        <w:rPr>
          <w:rFonts w:ascii="仿宋" w:eastAsia="仿宋" w:hAnsi="仿宋" w:hint="eastAsia"/>
          <w:bCs/>
          <w:color w:val="000000"/>
          <w:sz w:val="24"/>
        </w:rPr>
        <w:t>沉积岩层原生构造、产状于接触关系</w:t>
      </w:r>
      <w:r w:rsidR="005F1EC3">
        <w:rPr>
          <w:rFonts w:ascii="仿宋" w:eastAsia="仿宋" w:hAnsi="仿宋" w:hint="eastAsia"/>
          <w:bCs/>
          <w:color w:val="000000"/>
          <w:sz w:val="24"/>
        </w:rPr>
        <w:t>和</w:t>
      </w:r>
      <w:r w:rsidR="005F1EC3" w:rsidRPr="005F1EC3">
        <w:rPr>
          <w:rFonts w:ascii="仿宋" w:eastAsia="仿宋" w:hAnsi="仿宋" w:hint="eastAsia"/>
          <w:bCs/>
          <w:color w:val="000000"/>
          <w:sz w:val="24"/>
        </w:rPr>
        <w:t>构造变形分析的物理学基础</w:t>
      </w:r>
    </w:p>
    <w:p w14:paraId="2423675D" w14:textId="1EF117E1" w:rsidR="00963DE6" w:rsidRPr="00384862" w:rsidRDefault="006B4C8A" w:rsidP="000C0DDF">
      <w:pPr>
        <w:spacing w:line="360" w:lineRule="auto"/>
        <w:ind w:firstLineChars="200" w:firstLine="480"/>
        <w:rPr>
          <w:rFonts w:ascii="仿宋" w:eastAsia="仿宋" w:hAnsi="仿宋"/>
          <w:bCs/>
          <w:color w:val="000000"/>
          <w:sz w:val="24"/>
        </w:rPr>
      </w:pPr>
      <w:r w:rsidRPr="00384862">
        <w:rPr>
          <w:rFonts w:ascii="仿宋" w:eastAsia="仿宋" w:hAnsi="仿宋" w:hint="eastAsia"/>
          <w:bCs/>
          <w:color w:val="000000"/>
          <w:sz w:val="24"/>
        </w:rPr>
        <w:t>课程目标</w:t>
      </w:r>
      <w:r w:rsidR="00610A69" w:rsidRPr="00384862">
        <w:rPr>
          <w:rFonts w:ascii="仿宋" w:eastAsia="仿宋" w:hAnsi="仿宋" w:hint="eastAsia"/>
          <w:bCs/>
          <w:color w:val="000000"/>
          <w:sz w:val="24"/>
        </w:rPr>
        <w:t>2</w:t>
      </w:r>
      <w:r w:rsidR="00963DE6" w:rsidRPr="00384862">
        <w:rPr>
          <w:rFonts w:ascii="仿宋" w:eastAsia="仿宋" w:hAnsi="仿宋" w:hint="eastAsia"/>
          <w:bCs/>
          <w:color w:val="000000"/>
          <w:sz w:val="24"/>
        </w:rPr>
        <w:t>：</w:t>
      </w:r>
      <w:r w:rsidR="00A61A22" w:rsidRPr="00384862">
        <w:rPr>
          <w:rFonts w:ascii="仿宋" w:eastAsia="仿宋" w:hAnsi="仿宋" w:hint="eastAsia"/>
          <w:bCs/>
          <w:color w:val="000000"/>
          <w:sz w:val="24"/>
        </w:rPr>
        <w:t>掌握褶皱、节理和断层基本概念、研究内容和方法</w:t>
      </w:r>
    </w:p>
    <w:p w14:paraId="452BA23C" w14:textId="16712B0E" w:rsidR="00963DE6" w:rsidRPr="00384862" w:rsidRDefault="00963DE6" w:rsidP="00963DE6">
      <w:pPr>
        <w:spacing w:line="360" w:lineRule="auto"/>
        <w:ind w:firstLineChars="200" w:firstLine="480"/>
        <w:rPr>
          <w:rFonts w:ascii="仿宋" w:eastAsia="仿宋" w:hAnsi="仿宋"/>
          <w:bCs/>
          <w:color w:val="000000"/>
          <w:sz w:val="24"/>
        </w:rPr>
      </w:pPr>
      <w:r w:rsidRPr="00384862">
        <w:rPr>
          <w:rFonts w:ascii="仿宋" w:eastAsia="仿宋" w:hAnsi="仿宋" w:hint="eastAsia"/>
          <w:bCs/>
          <w:color w:val="000000"/>
          <w:sz w:val="24"/>
        </w:rPr>
        <w:t>课程目标</w:t>
      </w:r>
      <w:r w:rsidRPr="00384862">
        <w:rPr>
          <w:rFonts w:ascii="仿宋" w:eastAsia="仿宋" w:hAnsi="仿宋"/>
          <w:bCs/>
          <w:color w:val="000000"/>
          <w:sz w:val="24"/>
        </w:rPr>
        <w:t>3</w:t>
      </w:r>
      <w:r w:rsidRPr="00384862">
        <w:rPr>
          <w:rFonts w:ascii="仿宋" w:eastAsia="仿宋" w:hAnsi="仿宋" w:hint="eastAsia"/>
          <w:bCs/>
          <w:color w:val="000000"/>
          <w:sz w:val="24"/>
        </w:rPr>
        <w:t>：</w:t>
      </w:r>
      <w:r w:rsidR="00A61A22" w:rsidRPr="00384862">
        <w:rPr>
          <w:rFonts w:ascii="仿宋" w:eastAsia="仿宋" w:hAnsi="仿宋" w:hint="eastAsia"/>
          <w:bCs/>
          <w:color w:val="000000"/>
          <w:sz w:val="24"/>
        </w:rPr>
        <w:t>掌握地形地质图和剖面图基本概念、读图和制作方法及规范</w:t>
      </w:r>
      <w:r w:rsidR="00783DB9">
        <w:rPr>
          <w:rFonts w:ascii="仿宋" w:eastAsia="仿宋" w:hAnsi="仿宋" w:hint="eastAsia"/>
          <w:bCs/>
          <w:color w:val="000000"/>
          <w:sz w:val="24"/>
        </w:rPr>
        <w:t>、</w:t>
      </w:r>
      <w:r w:rsidR="00783DB9" w:rsidRPr="00783DB9">
        <w:rPr>
          <w:rFonts w:ascii="仿宋" w:eastAsia="仿宋" w:hAnsi="仿宋" w:hint="eastAsia"/>
          <w:bCs/>
          <w:color w:val="000000"/>
          <w:sz w:val="24"/>
        </w:rPr>
        <w:t>节理玫瑰花图</w:t>
      </w:r>
      <w:r w:rsidR="00783DB9">
        <w:rPr>
          <w:rFonts w:ascii="仿宋" w:eastAsia="仿宋" w:hAnsi="仿宋" w:hint="eastAsia"/>
          <w:bCs/>
          <w:color w:val="000000"/>
          <w:sz w:val="24"/>
        </w:rPr>
        <w:t>编制方法、</w:t>
      </w:r>
      <w:proofErr w:type="gramStart"/>
      <w:r w:rsidR="00783DB9">
        <w:rPr>
          <w:rFonts w:ascii="仿宋" w:eastAsia="仿宋" w:hAnsi="仿宋" w:hint="eastAsia"/>
          <w:bCs/>
          <w:color w:val="000000"/>
          <w:sz w:val="24"/>
        </w:rPr>
        <w:t>赤</w:t>
      </w:r>
      <w:proofErr w:type="gramEnd"/>
      <w:r w:rsidR="00783DB9">
        <w:rPr>
          <w:rFonts w:ascii="仿宋" w:eastAsia="仿宋" w:hAnsi="仿宋" w:hint="eastAsia"/>
          <w:bCs/>
          <w:color w:val="000000"/>
          <w:sz w:val="24"/>
        </w:rPr>
        <w:t>平投影图编制方法、</w:t>
      </w:r>
    </w:p>
    <w:p w14:paraId="69B48B6A" w14:textId="22C9C440" w:rsidR="00963DE6" w:rsidRPr="00384862" w:rsidRDefault="00963DE6" w:rsidP="00963DE6">
      <w:pPr>
        <w:spacing w:line="360" w:lineRule="auto"/>
        <w:ind w:firstLineChars="200" w:firstLine="480"/>
        <w:rPr>
          <w:rFonts w:ascii="仿宋" w:eastAsia="仿宋" w:hAnsi="仿宋"/>
          <w:bCs/>
          <w:color w:val="000000"/>
          <w:sz w:val="24"/>
        </w:rPr>
      </w:pPr>
      <w:r w:rsidRPr="00384862">
        <w:rPr>
          <w:rFonts w:ascii="仿宋" w:eastAsia="仿宋" w:hAnsi="仿宋" w:hint="eastAsia"/>
          <w:bCs/>
          <w:color w:val="000000"/>
          <w:sz w:val="24"/>
        </w:rPr>
        <w:t>课程目标</w:t>
      </w:r>
      <w:r w:rsidRPr="00384862">
        <w:rPr>
          <w:rFonts w:ascii="仿宋" w:eastAsia="仿宋" w:hAnsi="仿宋"/>
          <w:bCs/>
          <w:color w:val="000000"/>
          <w:sz w:val="24"/>
        </w:rPr>
        <w:t>4</w:t>
      </w:r>
      <w:r w:rsidRPr="00384862">
        <w:rPr>
          <w:rFonts w:ascii="仿宋" w:eastAsia="仿宋" w:hAnsi="仿宋" w:hint="eastAsia"/>
          <w:bCs/>
          <w:color w:val="000000"/>
          <w:sz w:val="24"/>
        </w:rPr>
        <w:t>：</w:t>
      </w:r>
      <w:r w:rsidR="00A61A22" w:rsidRPr="00384862">
        <w:rPr>
          <w:rFonts w:ascii="仿宋" w:eastAsia="仿宋" w:hAnsi="仿宋" w:hint="eastAsia"/>
          <w:bCs/>
          <w:color w:val="000000"/>
          <w:sz w:val="24"/>
        </w:rPr>
        <w:t>掌握构造地质综合研究的内容、方法以及报告的编写规范</w:t>
      </w:r>
    </w:p>
    <w:p w14:paraId="37766FA2"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2"/>
        <w:gridCol w:w="2345"/>
        <w:gridCol w:w="2072"/>
        <w:gridCol w:w="1427"/>
      </w:tblGrid>
      <w:tr w:rsidR="00A96A5E" w:rsidRPr="00A96A5E" w14:paraId="3B39ECBE" w14:textId="77777777"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55A56E8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468DC7E5"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483A8564"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081C2812"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436B83FC" w14:textId="77777777" w:rsidTr="00A96A5E">
        <w:trPr>
          <w:trHeight w:val="1425"/>
          <w:jc w:val="center"/>
        </w:trPr>
        <w:tc>
          <w:tcPr>
            <w:tcW w:w="1477" w:type="pct"/>
            <w:tcBorders>
              <w:top w:val="single" w:sz="4" w:space="0" w:color="auto"/>
              <w:left w:val="single" w:sz="4" w:space="0" w:color="auto"/>
              <w:bottom w:val="single" w:sz="4" w:space="0" w:color="auto"/>
              <w:right w:val="single" w:sz="4" w:space="0" w:color="auto"/>
            </w:tcBorders>
          </w:tcPr>
          <w:p w14:paraId="383C0353" w14:textId="1CC0A79B" w:rsidR="00A96A5E" w:rsidRPr="00A61A22" w:rsidRDefault="00A96A5E" w:rsidP="00A96A5E">
            <w:pPr>
              <w:widowControl/>
              <w:spacing w:line="276" w:lineRule="auto"/>
              <w:jc w:val="left"/>
              <w:rPr>
                <w:rFonts w:ascii="仿宋" w:eastAsia="仿宋" w:hAnsi="仿宋"/>
                <w:kern w:val="0"/>
                <w:sz w:val="24"/>
              </w:rPr>
            </w:pPr>
            <w:r w:rsidRPr="00A61A22">
              <w:rPr>
                <w:rFonts w:ascii="仿宋" w:eastAsia="仿宋" w:hAnsi="仿宋" w:hint="eastAsia"/>
                <w:b/>
                <w:bCs/>
                <w:sz w:val="24"/>
              </w:rPr>
              <w:lastRenderedPageBreak/>
              <w:t>毕业要求1：</w:t>
            </w:r>
            <w:r w:rsidRPr="00A61A22">
              <w:rPr>
                <w:rFonts w:ascii="仿宋" w:eastAsia="仿宋" w:hAnsi="仿宋"/>
                <w:sz w:val="24"/>
              </w:rPr>
              <w:t>能够将</w:t>
            </w:r>
            <w:r w:rsidR="00A61A22" w:rsidRPr="00A61A22">
              <w:rPr>
                <w:rFonts w:ascii="仿宋" w:eastAsia="仿宋" w:hAnsi="仿宋" w:hint="eastAsia"/>
                <w:sz w:val="24"/>
              </w:rPr>
              <w:t>构造地质学</w:t>
            </w:r>
            <w:r w:rsidRPr="00A61A22">
              <w:rPr>
                <w:rFonts w:ascii="仿宋" w:eastAsia="仿宋" w:hAnsi="仿宋"/>
                <w:sz w:val="24"/>
              </w:rPr>
              <w:t>专业知识用于解决</w:t>
            </w:r>
            <w:r w:rsidR="00A61A22" w:rsidRPr="00A61A22">
              <w:rPr>
                <w:rFonts w:ascii="仿宋" w:eastAsia="仿宋" w:hAnsi="仿宋" w:hint="eastAsia"/>
                <w:sz w:val="24"/>
              </w:rPr>
              <w:t>地质</w:t>
            </w:r>
            <w:r w:rsidRPr="00A61A22">
              <w:rPr>
                <w:rFonts w:ascii="仿宋" w:eastAsia="仿宋" w:hAnsi="仿宋" w:hint="eastAsia"/>
                <w:sz w:val="24"/>
              </w:rPr>
              <w:t>相关领域的</w:t>
            </w:r>
            <w:r w:rsidRPr="00A61A22">
              <w:rPr>
                <w:rFonts w:ascii="仿宋" w:eastAsia="仿宋" w:hAnsi="仿宋"/>
                <w:sz w:val="24"/>
              </w:rPr>
              <w:t>实际复杂工程问题</w:t>
            </w:r>
          </w:p>
        </w:tc>
        <w:tc>
          <w:tcPr>
            <w:tcW w:w="1413" w:type="pct"/>
            <w:tcBorders>
              <w:top w:val="single" w:sz="4" w:space="0" w:color="auto"/>
              <w:left w:val="nil"/>
              <w:bottom w:val="single" w:sz="4" w:space="0" w:color="auto"/>
              <w:right w:val="single" w:sz="4" w:space="0" w:color="auto"/>
            </w:tcBorders>
          </w:tcPr>
          <w:p w14:paraId="715859DF" w14:textId="0009A79E" w:rsidR="00A96A5E" w:rsidRPr="00A61A22" w:rsidRDefault="0096382D" w:rsidP="00A96A5E">
            <w:pPr>
              <w:spacing w:line="276" w:lineRule="auto"/>
              <w:rPr>
                <w:rFonts w:ascii="仿宋" w:eastAsia="仿宋" w:hAnsi="仿宋"/>
                <w:sz w:val="24"/>
              </w:rPr>
            </w:pPr>
            <w:r w:rsidRPr="00A61A22">
              <w:rPr>
                <w:rFonts w:ascii="仿宋" w:eastAsia="仿宋" w:hAnsi="仿宋"/>
                <w:b/>
                <w:bCs/>
                <w:sz w:val="24"/>
              </w:rPr>
              <w:t>观测点</w:t>
            </w:r>
            <w:r w:rsidR="00A96A5E" w:rsidRPr="00A61A22">
              <w:rPr>
                <w:rFonts w:ascii="仿宋" w:eastAsia="仿宋" w:hAnsi="仿宋"/>
                <w:b/>
                <w:bCs/>
                <w:sz w:val="24"/>
              </w:rPr>
              <w:t>1</w:t>
            </w:r>
            <w:r w:rsidR="00A96A5E" w:rsidRPr="00A61A22">
              <w:rPr>
                <w:rFonts w:ascii="仿宋" w:eastAsia="仿宋" w:hAnsi="仿宋" w:hint="eastAsia"/>
                <w:b/>
                <w:bCs/>
                <w:sz w:val="24"/>
              </w:rPr>
              <w:t>：</w:t>
            </w:r>
            <w:r w:rsidR="00A96A5E" w:rsidRPr="00A61A22">
              <w:rPr>
                <w:rFonts w:ascii="仿宋" w:eastAsia="仿宋" w:hAnsi="仿宋" w:hint="eastAsia"/>
                <w:sz w:val="24"/>
              </w:rPr>
              <w:t>掌握</w:t>
            </w:r>
            <w:r w:rsidR="00A61A22" w:rsidRPr="00A61A22">
              <w:rPr>
                <w:rFonts w:ascii="仿宋" w:eastAsia="仿宋" w:hAnsi="仿宋" w:hint="eastAsia"/>
                <w:sz w:val="24"/>
              </w:rPr>
              <w:t>资源勘查工程</w:t>
            </w:r>
            <w:r w:rsidR="00A96A5E" w:rsidRPr="00A61A22">
              <w:rPr>
                <w:rFonts w:ascii="仿宋" w:eastAsia="仿宋" w:hAnsi="仿宋" w:hint="eastAsia"/>
                <w:sz w:val="24"/>
              </w:rPr>
              <w:t>的专业基础理论，并将其应用于工程问题的能力。</w:t>
            </w:r>
          </w:p>
        </w:tc>
        <w:tc>
          <w:tcPr>
            <w:tcW w:w="1249" w:type="pct"/>
            <w:tcBorders>
              <w:top w:val="single" w:sz="4" w:space="0" w:color="auto"/>
              <w:left w:val="nil"/>
              <w:bottom w:val="single" w:sz="4" w:space="0" w:color="auto"/>
              <w:right w:val="single" w:sz="4" w:space="0" w:color="auto"/>
            </w:tcBorders>
            <w:vAlign w:val="center"/>
          </w:tcPr>
          <w:p w14:paraId="657CAE3B"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67E2EC7F" w14:textId="77777777" w:rsidR="00A61A22" w:rsidRPr="00A96A5E" w:rsidRDefault="00A61A22" w:rsidP="00A61A22">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07979FC7" w14:textId="77777777" w:rsidR="00A61A22" w:rsidRPr="00A96A5E" w:rsidRDefault="00A61A22" w:rsidP="00A61A22">
            <w:pPr>
              <w:spacing w:line="276" w:lineRule="auto"/>
              <w:ind w:left="360"/>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M</w:t>
            </w:r>
          </w:p>
          <w:p w14:paraId="1FD82E0E" w14:textId="5ED94E63" w:rsidR="00A96A5E" w:rsidRPr="00A96A5E" w:rsidRDefault="00A61A22" w:rsidP="00A61A22">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793628C1"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0EB33D88" w14:textId="5D5A706E" w:rsidR="00A96A5E" w:rsidRPr="00A61A22" w:rsidRDefault="00A96A5E" w:rsidP="00A96A5E">
            <w:pPr>
              <w:widowControl/>
              <w:spacing w:line="276" w:lineRule="auto"/>
              <w:jc w:val="center"/>
              <w:rPr>
                <w:rFonts w:ascii="仿宋" w:eastAsia="仿宋" w:hAnsi="仿宋"/>
                <w:b/>
                <w:bCs/>
                <w:kern w:val="0"/>
                <w:sz w:val="24"/>
              </w:rPr>
            </w:pPr>
            <w:r w:rsidRPr="00A61A22">
              <w:rPr>
                <w:rFonts w:ascii="仿宋" w:eastAsia="仿宋" w:hAnsi="仿宋" w:hint="eastAsia"/>
                <w:b/>
                <w:bCs/>
                <w:kern w:val="0"/>
                <w:sz w:val="24"/>
              </w:rPr>
              <w:t>毕业要求2：</w:t>
            </w:r>
            <w:r w:rsidR="00A61A22" w:rsidRPr="00A61A22">
              <w:rPr>
                <w:rFonts w:ascii="仿宋" w:eastAsia="仿宋" w:hAnsi="仿宋"/>
                <w:sz w:val="24"/>
              </w:rPr>
              <w:t>能够将</w:t>
            </w:r>
            <w:r w:rsidR="00A61A22" w:rsidRPr="00A61A22">
              <w:rPr>
                <w:rFonts w:ascii="仿宋" w:eastAsia="仿宋" w:hAnsi="仿宋" w:hint="eastAsia"/>
                <w:sz w:val="24"/>
              </w:rPr>
              <w:t>构造地质学</w:t>
            </w:r>
            <w:r w:rsidR="00A61A22" w:rsidRPr="00A61A22">
              <w:rPr>
                <w:rFonts w:ascii="仿宋" w:eastAsia="仿宋" w:hAnsi="仿宋"/>
                <w:sz w:val="24"/>
              </w:rPr>
              <w:t>专业知识用于解决</w:t>
            </w:r>
            <w:r w:rsidR="00A61A22" w:rsidRPr="00A61A22">
              <w:rPr>
                <w:rFonts w:ascii="仿宋" w:eastAsia="仿宋" w:hAnsi="仿宋" w:hint="eastAsia"/>
                <w:sz w:val="24"/>
              </w:rPr>
              <w:t>地质相关领域的</w:t>
            </w:r>
            <w:r w:rsidR="00A61A22" w:rsidRPr="00A61A22">
              <w:rPr>
                <w:rFonts w:ascii="仿宋" w:eastAsia="仿宋" w:hAnsi="仿宋"/>
                <w:sz w:val="24"/>
              </w:rPr>
              <w:t>实际复杂工程问题</w:t>
            </w:r>
          </w:p>
        </w:tc>
        <w:tc>
          <w:tcPr>
            <w:tcW w:w="1413" w:type="pct"/>
            <w:tcBorders>
              <w:top w:val="single" w:sz="4" w:space="0" w:color="auto"/>
              <w:left w:val="nil"/>
              <w:bottom w:val="single" w:sz="4" w:space="0" w:color="auto"/>
              <w:right w:val="single" w:sz="4" w:space="0" w:color="auto"/>
            </w:tcBorders>
            <w:vAlign w:val="center"/>
          </w:tcPr>
          <w:p w14:paraId="0D4C3BDD" w14:textId="58740BC3" w:rsidR="00A96A5E" w:rsidRPr="00A61A22" w:rsidRDefault="0096382D" w:rsidP="00A96A5E">
            <w:pPr>
              <w:spacing w:line="276" w:lineRule="auto"/>
              <w:rPr>
                <w:rFonts w:ascii="仿宋" w:eastAsia="仿宋" w:hAnsi="仿宋"/>
                <w:b/>
                <w:bCs/>
                <w:sz w:val="24"/>
              </w:rPr>
            </w:pPr>
            <w:r w:rsidRPr="00A61A22">
              <w:rPr>
                <w:rFonts w:ascii="仿宋" w:eastAsia="仿宋" w:hAnsi="仿宋" w:hint="eastAsia"/>
                <w:b/>
                <w:bCs/>
                <w:sz w:val="24"/>
              </w:rPr>
              <w:t>观测点</w:t>
            </w:r>
            <w:r w:rsidR="00A61A22" w:rsidRPr="00A61A22">
              <w:rPr>
                <w:rFonts w:ascii="仿宋" w:eastAsia="仿宋" w:hAnsi="仿宋"/>
                <w:b/>
                <w:bCs/>
                <w:sz w:val="24"/>
              </w:rPr>
              <w:t>2</w:t>
            </w:r>
            <w:r w:rsidR="00A96A5E" w:rsidRPr="00A61A22">
              <w:rPr>
                <w:rFonts w:ascii="仿宋" w:eastAsia="仿宋" w:hAnsi="仿宋" w:hint="eastAsia"/>
                <w:b/>
                <w:bCs/>
                <w:sz w:val="24"/>
              </w:rPr>
              <w:t>：</w:t>
            </w:r>
            <w:r w:rsidR="00A61A22" w:rsidRPr="00A61A22">
              <w:rPr>
                <w:rFonts w:ascii="仿宋" w:eastAsia="仿宋" w:hAnsi="仿宋" w:hint="eastAsia"/>
                <w:sz w:val="24"/>
              </w:rPr>
              <w:t>掌握资源勘查工程的专业基础理论，并将</w:t>
            </w:r>
            <w:r w:rsidR="00783DB9">
              <w:rPr>
                <w:rFonts w:ascii="仿宋" w:eastAsia="仿宋" w:hAnsi="仿宋" w:hint="eastAsia"/>
                <w:sz w:val="24"/>
              </w:rPr>
              <w:t>学习到的褶皱、节理和断层理论</w:t>
            </w:r>
            <w:r w:rsidR="00A61A22" w:rsidRPr="00A61A22">
              <w:rPr>
                <w:rFonts w:ascii="仿宋" w:eastAsia="仿宋" w:hAnsi="仿宋" w:hint="eastAsia"/>
                <w:sz w:val="24"/>
              </w:rPr>
              <w:t>应用于工程问题的能力。</w:t>
            </w:r>
          </w:p>
        </w:tc>
        <w:tc>
          <w:tcPr>
            <w:tcW w:w="1249" w:type="pct"/>
            <w:tcBorders>
              <w:top w:val="single" w:sz="4" w:space="0" w:color="auto"/>
              <w:left w:val="nil"/>
              <w:bottom w:val="single" w:sz="4" w:space="0" w:color="auto"/>
              <w:right w:val="single" w:sz="4" w:space="0" w:color="auto"/>
            </w:tcBorders>
            <w:vAlign w:val="center"/>
          </w:tcPr>
          <w:p w14:paraId="40A13C44"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14:paraId="7BAB919E" w14:textId="77777777" w:rsidR="00A61A22" w:rsidRPr="00A96A5E" w:rsidRDefault="00A61A22" w:rsidP="00A61A22">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7FFE4B3D" w14:textId="77777777" w:rsidR="00A61A22" w:rsidRPr="00A96A5E" w:rsidRDefault="00A61A22" w:rsidP="00A61A22">
            <w:pPr>
              <w:spacing w:line="276" w:lineRule="auto"/>
              <w:ind w:left="360"/>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M</w:t>
            </w:r>
          </w:p>
          <w:p w14:paraId="52C20B3E" w14:textId="59995247" w:rsidR="00A96A5E" w:rsidRPr="00A96A5E" w:rsidRDefault="00A61A22" w:rsidP="00A61A22">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2F465934"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2DC66F26" w14:textId="15283886" w:rsidR="00A96A5E" w:rsidRPr="00A61A22" w:rsidRDefault="00A96A5E" w:rsidP="00A96A5E">
            <w:pPr>
              <w:widowControl/>
              <w:spacing w:line="276" w:lineRule="auto"/>
              <w:jc w:val="center"/>
              <w:rPr>
                <w:rFonts w:ascii="仿宋" w:eastAsia="仿宋" w:hAnsi="仿宋"/>
                <w:kern w:val="0"/>
                <w:sz w:val="24"/>
              </w:rPr>
            </w:pPr>
            <w:r w:rsidRPr="00A61A22">
              <w:rPr>
                <w:rFonts w:ascii="仿宋" w:eastAsia="仿宋" w:hAnsi="仿宋" w:hint="eastAsia"/>
                <w:b/>
                <w:bCs/>
                <w:kern w:val="0"/>
                <w:sz w:val="24"/>
              </w:rPr>
              <w:t>毕业要求</w:t>
            </w:r>
            <w:r w:rsidRPr="00A61A22">
              <w:rPr>
                <w:rFonts w:ascii="仿宋" w:eastAsia="仿宋" w:hAnsi="仿宋"/>
                <w:b/>
                <w:bCs/>
                <w:kern w:val="0"/>
                <w:sz w:val="24"/>
              </w:rPr>
              <w:t>3</w:t>
            </w:r>
            <w:r w:rsidRPr="00A61A22">
              <w:rPr>
                <w:rFonts w:ascii="仿宋" w:eastAsia="仿宋" w:hAnsi="仿宋" w:hint="eastAsia"/>
                <w:b/>
                <w:bCs/>
                <w:kern w:val="0"/>
                <w:sz w:val="24"/>
              </w:rPr>
              <w:t>：</w:t>
            </w:r>
            <w:r w:rsidR="00A61A22" w:rsidRPr="00A61A22">
              <w:rPr>
                <w:rFonts w:ascii="仿宋" w:eastAsia="仿宋" w:hAnsi="仿宋"/>
                <w:sz w:val="24"/>
              </w:rPr>
              <w:t>能够将</w:t>
            </w:r>
            <w:r w:rsidR="00A61A22" w:rsidRPr="00A61A22">
              <w:rPr>
                <w:rFonts w:ascii="仿宋" w:eastAsia="仿宋" w:hAnsi="仿宋" w:hint="eastAsia"/>
                <w:sz w:val="24"/>
              </w:rPr>
              <w:t>构造地质学</w:t>
            </w:r>
            <w:r w:rsidR="00A61A22" w:rsidRPr="00A61A22">
              <w:rPr>
                <w:rFonts w:ascii="仿宋" w:eastAsia="仿宋" w:hAnsi="仿宋"/>
                <w:sz w:val="24"/>
              </w:rPr>
              <w:t>专业知识用于解决</w:t>
            </w:r>
            <w:r w:rsidR="00A61A22" w:rsidRPr="00A61A22">
              <w:rPr>
                <w:rFonts w:ascii="仿宋" w:eastAsia="仿宋" w:hAnsi="仿宋" w:hint="eastAsia"/>
                <w:sz w:val="24"/>
              </w:rPr>
              <w:t>地质相关领域的</w:t>
            </w:r>
            <w:r w:rsidR="00A61A22" w:rsidRPr="00A61A22">
              <w:rPr>
                <w:rFonts w:ascii="仿宋" w:eastAsia="仿宋" w:hAnsi="仿宋"/>
                <w:sz w:val="24"/>
              </w:rPr>
              <w:t>实际复杂工程问题</w:t>
            </w:r>
          </w:p>
        </w:tc>
        <w:tc>
          <w:tcPr>
            <w:tcW w:w="1413" w:type="pct"/>
            <w:tcBorders>
              <w:top w:val="single" w:sz="4" w:space="0" w:color="auto"/>
              <w:left w:val="nil"/>
              <w:bottom w:val="single" w:sz="4" w:space="0" w:color="auto"/>
              <w:right w:val="single" w:sz="4" w:space="0" w:color="auto"/>
            </w:tcBorders>
            <w:vAlign w:val="center"/>
          </w:tcPr>
          <w:p w14:paraId="30A2C22C" w14:textId="0A9D2828" w:rsidR="00A96A5E" w:rsidRPr="00A61A22" w:rsidRDefault="0096382D" w:rsidP="00A96A5E">
            <w:pPr>
              <w:spacing w:line="276" w:lineRule="auto"/>
              <w:rPr>
                <w:rFonts w:ascii="仿宋" w:eastAsia="仿宋" w:hAnsi="仿宋"/>
                <w:sz w:val="24"/>
              </w:rPr>
            </w:pPr>
            <w:r w:rsidRPr="00A61A22">
              <w:rPr>
                <w:rFonts w:ascii="仿宋" w:eastAsia="仿宋" w:hAnsi="仿宋" w:hint="eastAsia"/>
                <w:b/>
                <w:bCs/>
                <w:sz w:val="24"/>
              </w:rPr>
              <w:t>观测点</w:t>
            </w:r>
            <w:r w:rsidR="00A61A22" w:rsidRPr="00A61A22">
              <w:rPr>
                <w:rFonts w:ascii="仿宋" w:eastAsia="仿宋" w:hAnsi="仿宋"/>
                <w:b/>
                <w:bCs/>
                <w:sz w:val="24"/>
              </w:rPr>
              <w:t>3</w:t>
            </w:r>
            <w:r w:rsidR="00A96A5E" w:rsidRPr="00A61A22">
              <w:rPr>
                <w:rFonts w:ascii="仿宋" w:eastAsia="仿宋" w:hAnsi="仿宋" w:hint="eastAsia"/>
                <w:b/>
                <w:bCs/>
                <w:sz w:val="24"/>
              </w:rPr>
              <w:t>：</w:t>
            </w:r>
            <w:r w:rsidR="00A61A22" w:rsidRPr="00A61A22">
              <w:rPr>
                <w:rFonts w:ascii="仿宋" w:eastAsia="仿宋" w:hAnsi="仿宋" w:hint="eastAsia"/>
                <w:sz w:val="24"/>
              </w:rPr>
              <w:t>掌握资源勘查工程的专业基础理论和相关方法，并将</w:t>
            </w:r>
            <w:r w:rsidR="00783DB9">
              <w:rPr>
                <w:rFonts w:ascii="仿宋" w:eastAsia="仿宋" w:hAnsi="仿宋" w:hint="eastAsia"/>
                <w:sz w:val="24"/>
              </w:rPr>
              <w:t>构造相关制图方法</w:t>
            </w:r>
            <w:r w:rsidR="00A61A22" w:rsidRPr="00A61A22">
              <w:rPr>
                <w:rFonts w:ascii="仿宋" w:eastAsia="仿宋" w:hAnsi="仿宋" w:hint="eastAsia"/>
                <w:sz w:val="24"/>
              </w:rPr>
              <w:t>应用于工程问题的能力。</w:t>
            </w:r>
          </w:p>
        </w:tc>
        <w:tc>
          <w:tcPr>
            <w:tcW w:w="1249" w:type="pct"/>
            <w:tcBorders>
              <w:top w:val="single" w:sz="4" w:space="0" w:color="auto"/>
              <w:left w:val="nil"/>
              <w:bottom w:val="single" w:sz="4" w:space="0" w:color="auto"/>
              <w:right w:val="single" w:sz="4" w:space="0" w:color="auto"/>
            </w:tcBorders>
            <w:vAlign w:val="center"/>
          </w:tcPr>
          <w:p w14:paraId="6EFFE2C1" w14:textId="77777777"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14:paraId="1ED37AAD" w14:textId="77777777" w:rsidR="00A61A22" w:rsidRPr="00A96A5E" w:rsidRDefault="00A61A22" w:rsidP="00A61A22">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3216147E" w14:textId="77777777" w:rsidR="00A61A22" w:rsidRPr="00A96A5E" w:rsidRDefault="00A61A22" w:rsidP="00A61A22">
            <w:pPr>
              <w:spacing w:line="276" w:lineRule="auto"/>
              <w:ind w:left="360"/>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M</w:t>
            </w:r>
          </w:p>
          <w:p w14:paraId="2543A60F" w14:textId="141CF0DB" w:rsidR="00A96A5E" w:rsidRPr="00A96A5E" w:rsidRDefault="00A61A22" w:rsidP="00A61A22">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4259E8D3"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38D8EBDE" w14:textId="2BBEF8A7" w:rsidR="00A96A5E" w:rsidRPr="00A61A22" w:rsidRDefault="00A61A22" w:rsidP="00A96A5E">
            <w:pPr>
              <w:widowControl/>
              <w:spacing w:line="276" w:lineRule="auto"/>
              <w:jc w:val="center"/>
              <w:rPr>
                <w:rFonts w:ascii="仿宋" w:eastAsia="仿宋" w:hAnsi="仿宋"/>
                <w:kern w:val="0"/>
                <w:sz w:val="24"/>
              </w:rPr>
            </w:pPr>
            <w:r w:rsidRPr="00A61A22">
              <w:rPr>
                <w:rFonts w:ascii="仿宋" w:eastAsia="仿宋" w:hAnsi="仿宋" w:hint="eastAsia"/>
                <w:b/>
                <w:bCs/>
                <w:kern w:val="0"/>
                <w:sz w:val="24"/>
              </w:rPr>
              <w:t>毕业要求</w:t>
            </w:r>
            <w:r w:rsidRPr="00A61A22">
              <w:rPr>
                <w:rFonts w:ascii="仿宋" w:eastAsia="仿宋" w:hAnsi="仿宋"/>
                <w:b/>
                <w:bCs/>
                <w:kern w:val="0"/>
                <w:sz w:val="24"/>
              </w:rPr>
              <w:t>4</w:t>
            </w:r>
            <w:r w:rsidRPr="00A61A22">
              <w:rPr>
                <w:rFonts w:ascii="仿宋" w:eastAsia="仿宋" w:hAnsi="仿宋" w:hint="eastAsia"/>
                <w:b/>
                <w:bCs/>
                <w:kern w:val="0"/>
                <w:sz w:val="24"/>
              </w:rPr>
              <w:t>：</w:t>
            </w:r>
            <w:r w:rsidRPr="00A61A22">
              <w:rPr>
                <w:rFonts w:ascii="仿宋" w:eastAsia="仿宋" w:hAnsi="仿宋"/>
                <w:sz w:val="24"/>
              </w:rPr>
              <w:t>能够将</w:t>
            </w:r>
            <w:r w:rsidRPr="00A61A22">
              <w:rPr>
                <w:rFonts w:ascii="仿宋" w:eastAsia="仿宋" w:hAnsi="仿宋" w:hint="eastAsia"/>
                <w:sz w:val="24"/>
              </w:rPr>
              <w:t>构造地质学</w:t>
            </w:r>
            <w:r w:rsidRPr="00A61A22">
              <w:rPr>
                <w:rFonts w:ascii="仿宋" w:eastAsia="仿宋" w:hAnsi="仿宋"/>
                <w:sz w:val="24"/>
              </w:rPr>
              <w:t>专业知识用于解决</w:t>
            </w:r>
            <w:r w:rsidRPr="00A61A22">
              <w:rPr>
                <w:rFonts w:ascii="仿宋" w:eastAsia="仿宋" w:hAnsi="仿宋" w:hint="eastAsia"/>
                <w:sz w:val="24"/>
              </w:rPr>
              <w:t>地质相关领域的</w:t>
            </w:r>
            <w:r w:rsidRPr="00A61A22">
              <w:rPr>
                <w:rFonts w:ascii="仿宋" w:eastAsia="仿宋" w:hAnsi="仿宋"/>
                <w:sz w:val="24"/>
              </w:rPr>
              <w:t>实际复杂工程问题</w:t>
            </w:r>
          </w:p>
        </w:tc>
        <w:tc>
          <w:tcPr>
            <w:tcW w:w="1413" w:type="pct"/>
            <w:tcBorders>
              <w:top w:val="single" w:sz="4" w:space="0" w:color="auto"/>
              <w:left w:val="nil"/>
              <w:bottom w:val="single" w:sz="4" w:space="0" w:color="auto"/>
              <w:right w:val="single" w:sz="4" w:space="0" w:color="auto"/>
            </w:tcBorders>
            <w:vAlign w:val="center"/>
          </w:tcPr>
          <w:p w14:paraId="74DD8487" w14:textId="7CA84920" w:rsidR="00A96A5E" w:rsidRPr="00A61A22" w:rsidRDefault="00A61A22" w:rsidP="00A96A5E">
            <w:pPr>
              <w:spacing w:line="276" w:lineRule="auto"/>
              <w:rPr>
                <w:rFonts w:ascii="仿宋" w:eastAsia="仿宋" w:hAnsi="仿宋"/>
                <w:sz w:val="24"/>
              </w:rPr>
            </w:pPr>
            <w:r w:rsidRPr="00A61A22">
              <w:rPr>
                <w:rFonts w:ascii="仿宋" w:eastAsia="仿宋" w:hAnsi="仿宋" w:hint="eastAsia"/>
                <w:b/>
                <w:bCs/>
                <w:sz w:val="24"/>
              </w:rPr>
              <w:t>观测点</w:t>
            </w:r>
            <w:r w:rsidRPr="00A61A22">
              <w:rPr>
                <w:rFonts w:ascii="仿宋" w:eastAsia="仿宋" w:hAnsi="仿宋"/>
                <w:b/>
                <w:bCs/>
                <w:sz w:val="24"/>
              </w:rPr>
              <w:t>4</w:t>
            </w:r>
            <w:r w:rsidRPr="00A61A22">
              <w:rPr>
                <w:rFonts w:ascii="仿宋" w:eastAsia="仿宋" w:hAnsi="仿宋" w:hint="eastAsia"/>
                <w:b/>
                <w:bCs/>
                <w:sz w:val="24"/>
              </w:rPr>
              <w:t>：</w:t>
            </w:r>
            <w:r w:rsidRPr="00A61A22">
              <w:rPr>
                <w:rFonts w:ascii="仿宋" w:eastAsia="仿宋" w:hAnsi="仿宋" w:hint="eastAsia"/>
                <w:sz w:val="24"/>
              </w:rPr>
              <w:t>掌握资源勘查工程的专业基础理论和相关方法，并将</w:t>
            </w:r>
            <w:r w:rsidR="00783DB9">
              <w:rPr>
                <w:rFonts w:ascii="仿宋" w:eastAsia="仿宋" w:hAnsi="仿宋" w:hint="eastAsia"/>
                <w:sz w:val="24"/>
              </w:rPr>
              <w:t>报告编写和综合分析</w:t>
            </w:r>
            <w:r w:rsidRPr="00A61A22">
              <w:rPr>
                <w:rFonts w:ascii="仿宋" w:eastAsia="仿宋" w:hAnsi="仿宋" w:hint="eastAsia"/>
                <w:sz w:val="24"/>
              </w:rPr>
              <w:t>应用于工程问题的能力。</w:t>
            </w:r>
          </w:p>
        </w:tc>
        <w:tc>
          <w:tcPr>
            <w:tcW w:w="1249" w:type="pct"/>
            <w:tcBorders>
              <w:top w:val="single" w:sz="4" w:space="0" w:color="auto"/>
              <w:left w:val="nil"/>
              <w:bottom w:val="single" w:sz="4" w:space="0" w:color="auto"/>
              <w:right w:val="single" w:sz="4" w:space="0" w:color="auto"/>
            </w:tcBorders>
            <w:vAlign w:val="center"/>
          </w:tcPr>
          <w:p w14:paraId="713229EC" w14:textId="7FDB8083" w:rsidR="00A96A5E" w:rsidRPr="00A96A5E" w:rsidRDefault="00A61A22"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4</w:t>
            </w:r>
          </w:p>
        </w:tc>
        <w:tc>
          <w:tcPr>
            <w:tcW w:w="860" w:type="pct"/>
            <w:tcBorders>
              <w:top w:val="single" w:sz="4" w:space="0" w:color="auto"/>
              <w:left w:val="nil"/>
              <w:bottom w:val="single" w:sz="4" w:space="0" w:color="auto"/>
              <w:right w:val="single" w:sz="4" w:space="0" w:color="auto"/>
            </w:tcBorders>
          </w:tcPr>
          <w:p w14:paraId="1883BCF4" w14:textId="77777777" w:rsidR="00A61A22" w:rsidRPr="00A96A5E" w:rsidRDefault="00A61A22" w:rsidP="00A61A22">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10F48BA0" w14:textId="77777777" w:rsidR="00A61A22" w:rsidRPr="00A96A5E" w:rsidRDefault="00A61A22" w:rsidP="00A61A22">
            <w:pPr>
              <w:spacing w:line="276" w:lineRule="auto"/>
              <w:ind w:left="360"/>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M</w:t>
            </w:r>
          </w:p>
          <w:p w14:paraId="3BD7014E" w14:textId="109D2855" w:rsidR="00A96A5E" w:rsidRPr="00A96A5E" w:rsidRDefault="00A61A22" w:rsidP="00A61A22">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23B761CD"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2C7C39" w:rsidRPr="003D574E" w14:paraId="697F2EA2" w14:textId="77777777" w:rsidTr="00A61A22">
        <w:trPr>
          <w:jc w:val="center"/>
        </w:trPr>
        <w:tc>
          <w:tcPr>
            <w:tcW w:w="303" w:type="pct"/>
            <w:shd w:val="clear" w:color="auto" w:fill="auto"/>
            <w:vAlign w:val="center"/>
          </w:tcPr>
          <w:p w14:paraId="16BBC59C"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14:paraId="3C98AF0A"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14:paraId="487FE368"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6D43DF46"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14:paraId="5FD9801B"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3614796E"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51" w:type="pct"/>
            <w:vAlign w:val="center"/>
          </w:tcPr>
          <w:p w14:paraId="4A8340D6"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14:paraId="285B1D59"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14:paraId="4A819D5F"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BD4F32" w:rsidRPr="003D574E" w14:paraId="2553049B" w14:textId="77777777" w:rsidTr="006679B2">
        <w:trPr>
          <w:jc w:val="center"/>
        </w:trPr>
        <w:tc>
          <w:tcPr>
            <w:tcW w:w="303" w:type="pct"/>
            <w:shd w:val="clear" w:color="auto" w:fill="auto"/>
            <w:vAlign w:val="center"/>
          </w:tcPr>
          <w:p w14:paraId="4F2CF6FC" w14:textId="77777777" w:rsidR="00BD4F32" w:rsidRPr="00202F65" w:rsidRDefault="00BD4F32" w:rsidP="00BD4F32">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shd w:val="clear" w:color="auto" w:fill="auto"/>
            <w:vAlign w:val="center"/>
          </w:tcPr>
          <w:p w14:paraId="0B0BFE3D" w14:textId="414241E0"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第一章</w:t>
            </w:r>
            <w:r w:rsidRPr="00BD4F32">
              <w:rPr>
                <w:rFonts w:eastAsia="仿宋" w:hint="eastAsia"/>
                <w:bCs/>
                <w:spacing w:val="-3"/>
                <w:sz w:val="24"/>
                <w:lang w:val="en-GB"/>
              </w:rPr>
              <w:t xml:space="preserve"> </w:t>
            </w:r>
            <w:r w:rsidRPr="00BD4F32">
              <w:rPr>
                <w:rFonts w:eastAsia="仿宋" w:hint="eastAsia"/>
                <w:bCs/>
                <w:spacing w:val="-3"/>
                <w:sz w:val="24"/>
                <w:lang w:val="en-GB"/>
              </w:rPr>
              <w:t>绪论</w:t>
            </w:r>
          </w:p>
        </w:tc>
        <w:tc>
          <w:tcPr>
            <w:tcW w:w="998" w:type="pct"/>
            <w:shd w:val="clear" w:color="auto" w:fill="auto"/>
            <w:vAlign w:val="center"/>
          </w:tcPr>
          <w:p w14:paraId="224D009C" w14:textId="77777777"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1.1</w:t>
            </w:r>
            <w:r w:rsidRPr="00BD4F32">
              <w:rPr>
                <w:rFonts w:eastAsia="仿宋"/>
                <w:bCs/>
                <w:spacing w:val="-3"/>
                <w:sz w:val="24"/>
                <w:lang w:val="en-GB"/>
              </w:rPr>
              <w:t xml:space="preserve"> </w:t>
            </w:r>
            <w:r w:rsidRPr="00BD4F32">
              <w:rPr>
                <w:rFonts w:eastAsia="仿宋" w:hint="eastAsia"/>
                <w:bCs/>
                <w:spacing w:val="-3"/>
                <w:sz w:val="24"/>
                <w:lang w:val="en-GB"/>
              </w:rPr>
              <w:t>地质构造的级别和层次，研究对象和内容</w:t>
            </w:r>
          </w:p>
          <w:p w14:paraId="662511B8" w14:textId="46248C66"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bCs/>
                <w:spacing w:val="-3"/>
                <w:sz w:val="24"/>
                <w:lang w:val="en-GB"/>
              </w:rPr>
              <w:t xml:space="preserve">1.2 </w:t>
            </w:r>
            <w:r w:rsidRPr="00BD4F32">
              <w:rPr>
                <w:rFonts w:eastAsia="仿宋" w:hint="eastAsia"/>
                <w:bCs/>
                <w:spacing w:val="-3"/>
                <w:sz w:val="24"/>
                <w:lang w:val="en-GB"/>
              </w:rPr>
              <w:t>构造地质学的意义和研究方法</w:t>
            </w:r>
          </w:p>
        </w:tc>
        <w:tc>
          <w:tcPr>
            <w:tcW w:w="303" w:type="pct"/>
            <w:vAlign w:val="center"/>
          </w:tcPr>
          <w:p w14:paraId="3725BC73" w14:textId="11A35C30"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4</w:t>
            </w:r>
          </w:p>
        </w:tc>
        <w:tc>
          <w:tcPr>
            <w:tcW w:w="1198" w:type="pct"/>
            <w:vAlign w:val="center"/>
          </w:tcPr>
          <w:p w14:paraId="216F7EB4" w14:textId="77777777"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构造地质学及地质构造的概念、地质构造的尺度概念和层次概念、构造地质学的研究对象。</w:t>
            </w:r>
          </w:p>
          <w:p w14:paraId="3DBB643D" w14:textId="4D5C7F9B"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lastRenderedPageBreak/>
              <w:t>构造地质学的科学意义、资源价值、防灾意义以及构造地质学研究方法。</w:t>
            </w:r>
          </w:p>
        </w:tc>
        <w:tc>
          <w:tcPr>
            <w:tcW w:w="551" w:type="pct"/>
          </w:tcPr>
          <w:p w14:paraId="5901578B" w14:textId="248F7654"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课堂</w:t>
            </w:r>
            <w:r w:rsidRPr="00BD4F32">
              <w:rPr>
                <w:rFonts w:eastAsia="仿宋" w:hint="eastAsia"/>
                <w:bCs/>
                <w:spacing w:val="-3"/>
                <w:sz w:val="24"/>
                <w:lang w:val="en-GB"/>
              </w:rPr>
              <w:t>讲授、多媒体</w:t>
            </w:r>
            <w:r>
              <w:rPr>
                <w:rFonts w:eastAsia="仿宋" w:hint="eastAsia"/>
                <w:bCs/>
                <w:spacing w:val="-3"/>
                <w:sz w:val="24"/>
                <w:lang w:val="en-GB"/>
              </w:rPr>
              <w:t>及实验操作</w:t>
            </w:r>
          </w:p>
        </w:tc>
        <w:tc>
          <w:tcPr>
            <w:tcW w:w="551" w:type="pct"/>
          </w:tcPr>
          <w:p w14:paraId="2388521B" w14:textId="6F510B5F"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9B5C4F">
              <w:rPr>
                <w:rFonts w:eastAsia="仿宋" w:hint="eastAsia"/>
                <w:spacing w:val="-3"/>
                <w:sz w:val="24"/>
                <w:lang w:val="en-GB"/>
              </w:rPr>
              <w:t>提问、笔记</w:t>
            </w:r>
          </w:p>
        </w:tc>
        <w:tc>
          <w:tcPr>
            <w:tcW w:w="551" w:type="pct"/>
            <w:vAlign w:val="center"/>
          </w:tcPr>
          <w:p w14:paraId="3FC28AC9" w14:textId="54072FA9"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r>
      <w:tr w:rsidR="00BD4F32" w:rsidRPr="003D574E" w14:paraId="6E18D8E6" w14:textId="77777777" w:rsidTr="006679B2">
        <w:trPr>
          <w:jc w:val="center"/>
        </w:trPr>
        <w:tc>
          <w:tcPr>
            <w:tcW w:w="303" w:type="pct"/>
            <w:shd w:val="clear" w:color="auto" w:fill="auto"/>
            <w:vAlign w:val="center"/>
          </w:tcPr>
          <w:p w14:paraId="7CE48200" w14:textId="77777777" w:rsidR="00BD4F32" w:rsidRPr="00202F65" w:rsidRDefault="00BD4F32" w:rsidP="00BD4F32">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4" w:type="pct"/>
            <w:shd w:val="clear" w:color="auto" w:fill="auto"/>
            <w:vAlign w:val="center"/>
          </w:tcPr>
          <w:p w14:paraId="655C3614" w14:textId="06B4E846"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第二章</w:t>
            </w:r>
            <w:r w:rsidRPr="00BD4F32">
              <w:rPr>
                <w:rFonts w:eastAsia="仿宋" w:hint="eastAsia"/>
                <w:bCs/>
                <w:spacing w:val="-3"/>
                <w:sz w:val="24"/>
                <w:lang w:val="en-GB"/>
              </w:rPr>
              <w:t xml:space="preserve"> </w:t>
            </w:r>
            <w:r w:rsidRPr="00BD4F32">
              <w:rPr>
                <w:rFonts w:eastAsia="仿宋" w:hint="eastAsia"/>
                <w:bCs/>
                <w:spacing w:val="-3"/>
                <w:sz w:val="24"/>
                <w:lang w:val="en-GB"/>
              </w:rPr>
              <w:t>沉积岩层的原生构造、产状与接触关系</w:t>
            </w:r>
          </w:p>
        </w:tc>
        <w:tc>
          <w:tcPr>
            <w:tcW w:w="998" w:type="pct"/>
            <w:shd w:val="clear" w:color="auto" w:fill="auto"/>
            <w:vAlign w:val="center"/>
          </w:tcPr>
          <w:p w14:paraId="650372E8" w14:textId="77777777"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bCs/>
                <w:spacing w:val="-3"/>
                <w:sz w:val="24"/>
                <w:lang w:val="en-GB"/>
              </w:rPr>
              <w:t xml:space="preserve">2.1 </w:t>
            </w:r>
            <w:r w:rsidRPr="00BD4F32">
              <w:rPr>
                <w:rFonts w:eastAsia="仿宋" w:hint="eastAsia"/>
                <w:bCs/>
                <w:spacing w:val="-3"/>
                <w:sz w:val="24"/>
                <w:lang w:val="en-GB"/>
              </w:rPr>
              <w:t>沉积岩层的原生构造、岩层产状、厚度及出露特征</w:t>
            </w:r>
          </w:p>
          <w:p w14:paraId="5D24FBFE" w14:textId="77777777" w:rsid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2</w:t>
            </w:r>
            <w:r w:rsidRPr="00BD4F32">
              <w:rPr>
                <w:rFonts w:eastAsia="仿宋"/>
                <w:bCs/>
                <w:spacing w:val="-3"/>
                <w:sz w:val="24"/>
                <w:lang w:val="en-GB"/>
              </w:rPr>
              <w:t xml:space="preserve">.2 </w:t>
            </w:r>
            <w:r w:rsidRPr="00BD4F32">
              <w:rPr>
                <w:rFonts w:eastAsia="仿宋" w:hint="eastAsia"/>
                <w:bCs/>
                <w:spacing w:val="-3"/>
                <w:sz w:val="24"/>
                <w:lang w:val="en-GB"/>
              </w:rPr>
              <w:t>地层的接触关系</w:t>
            </w:r>
          </w:p>
          <w:p w14:paraId="1D9395AE" w14:textId="121BD08A" w:rsidR="000B1AB7" w:rsidRPr="00BD4F32" w:rsidRDefault="000B1AB7" w:rsidP="00BD4F32">
            <w:pPr>
              <w:suppressAutoHyphens/>
              <w:spacing w:beforeLines="50" w:before="156" w:afterLines="50" w:after="156" w:line="276" w:lineRule="auto"/>
              <w:jc w:val="center"/>
              <w:rPr>
                <w:rFonts w:eastAsia="仿宋" w:hint="eastAsia"/>
                <w:bCs/>
                <w:spacing w:val="-3"/>
                <w:sz w:val="24"/>
                <w:lang w:val="en-GB"/>
              </w:rPr>
            </w:pPr>
            <w:r>
              <w:rPr>
                <w:rFonts w:eastAsia="仿宋" w:hint="eastAsia"/>
                <w:bCs/>
                <w:spacing w:val="-3"/>
                <w:sz w:val="24"/>
                <w:lang w:val="en-GB"/>
              </w:rPr>
              <w:t>2</w:t>
            </w:r>
            <w:r>
              <w:rPr>
                <w:rFonts w:eastAsia="仿宋"/>
                <w:bCs/>
                <w:spacing w:val="-3"/>
                <w:sz w:val="24"/>
                <w:lang w:val="en-GB"/>
              </w:rPr>
              <w:t>.3</w:t>
            </w:r>
            <w:r w:rsidRPr="000B1AB7">
              <w:rPr>
                <w:rFonts w:eastAsia="仿宋" w:hint="eastAsia"/>
                <w:bCs/>
                <w:spacing w:val="-3"/>
                <w:sz w:val="24"/>
                <w:lang w:val="en-GB"/>
              </w:rPr>
              <w:t>地质图读图基础</w:t>
            </w:r>
            <w:r>
              <w:rPr>
                <w:rFonts w:eastAsia="仿宋" w:hint="eastAsia"/>
                <w:bCs/>
                <w:spacing w:val="-3"/>
                <w:sz w:val="24"/>
                <w:lang w:val="en-GB"/>
              </w:rPr>
              <w:t>、</w:t>
            </w:r>
            <w:r w:rsidRPr="000B1AB7">
              <w:rPr>
                <w:rFonts w:eastAsia="仿宋" w:hint="eastAsia"/>
                <w:bCs/>
                <w:spacing w:val="-3"/>
                <w:sz w:val="24"/>
                <w:lang w:val="en-GB"/>
              </w:rPr>
              <w:t>用间接方法确定岩层产状</w:t>
            </w:r>
            <w:r>
              <w:rPr>
                <w:rFonts w:eastAsia="仿宋" w:hint="eastAsia"/>
                <w:bCs/>
                <w:spacing w:val="-3"/>
                <w:sz w:val="24"/>
                <w:lang w:val="en-GB"/>
              </w:rPr>
              <w:t>和</w:t>
            </w:r>
            <w:r w:rsidRPr="000B1AB7">
              <w:rPr>
                <w:rFonts w:eastAsia="仿宋" w:hint="eastAsia"/>
                <w:bCs/>
                <w:spacing w:val="-3"/>
                <w:sz w:val="24"/>
                <w:lang w:val="en-GB"/>
              </w:rPr>
              <w:t>编制水平岩层、倾斜岩层地质剖面图</w:t>
            </w:r>
          </w:p>
        </w:tc>
        <w:tc>
          <w:tcPr>
            <w:tcW w:w="303" w:type="pct"/>
            <w:vAlign w:val="center"/>
          </w:tcPr>
          <w:p w14:paraId="41E1E3B7" w14:textId="43146824"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8</w:t>
            </w:r>
          </w:p>
        </w:tc>
        <w:tc>
          <w:tcPr>
            <w:tcW w:w="1198" w:type="pct"/>
            <w:vAlign w:val="center"/>
          </w:tcPr>
          <w:p w14:paraId="7C974C89" w14:textId="77777777"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沉积岩层的原生构造类型、意义，岩层产状、厚度和出露特征。原生和次生构造区别、层面与层理区别。</w:t>
            </w:r>
          </w:p>
          <w:p w14:paraId="11E9C377" w14:textId="53602C83"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地层的接触关系类型与识别。地层接触关系的识别。地层接触关系的类型特征。</w:t>
            </w:r>
          </w:p>
        </w:tc>
        <w:tc>
          <w:tcPr>
            <w:tcW w:w="551" w:type="pct"/>
          </w:tcPr>
          <w:p w14:paraId="4FFC79DB" w14:textId="15029D9F"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3B672E">
              <w:rPr>
                <w:rFonts w:eastAsia="仿宋" w:hint="eastAsia"/>
                <w:bCs/>
                <w:spacing w:val="-3"/>
                <w:sz w:val="24"/>
                <w:lang w:val="en-GB"/>
              </w:rPr>
              <w:t>课堂讲授、多媒体及实验操作</w:t>
            </w:r>
          </w:p>
        </w:tc>
        <w:tc>
          <w:tcPr>
            <w:tcW w:w="551" w:type="pct"/>
          </w:tcPr>
          <w:p w14:paraId="23DBA74B" w14:textId="132E3E44"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9B5C4F">
              <w:rPr>
                <w:rFonts w:eastAsia="仿宋" w:hint="eastAsia"/>
                <w:spacing w:val="-3"/>
                <w:sz w:val="24"/>
                <w:lang w:val="en-GB"/>
              </w:rPr>
              <w:t>提问、笔记</w:t>
            </w:r>
          </w:p>
        </w:tc>
        <w:tc>
          <w:tcPr>
            <w:tcW w:w="551" w:type="pct"/>
            <w:vAlign w:val="center"/>
          </w:tcPr>
          <w:p w14:paraId="3CADAED4" w14:textId="32BC4C39" w:rsidR="00BD4F32" w:rsidRDefault="00BD4F32" w:rsidP="00BD4F3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tc>
      </w:tr>
      <w:tr w:rsidR="00BD4F32" w:rsidRPr="003D574E" w14:paraId="630B9380" w14:textId="77777777" w:rsidTr="006679B2">
        <w:trPr>
          <w:jc w:val="center"/>
        </w:trPr>
        <w:tc>
          <w:tcPr>
            <w:tcW w:w="303" w:type="pct"/>
            <w:shd w:val="clear" w:color="auto" w:fill="auto"/>
            <w:vAlign w:val="center"/>
          </w:tcPr>
          <w:p w14:paraId="4A45E03F" w14:textId="77777777" w:rsidR="00BD4F32" w:rsidRPr="00202F65" w:rsidRDefault="00BD4F32" w:rsidP="00BD4F32">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544" w:type="pct"/>
            <w:shd w:val="clear" w:color="auto" w:fill="auto"/>
            <w:vAlign w:val="center"/>
          </w:tcPr>
          <w:p w14:paraId="75B8B1EA" w14:textId="4C71FF45"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第三章</w:t>
            </w:r>
            <w:r w:rsidRPr="00BD4F32">
              <w:rPr>
                <w:rFonts w:eastAsia="仿宋" w:hint="eastAsia"/>
                <w:bCs/>
                <w:spacing w:val="-3"/>
                <w:sz w:val="24"/>
                <w:lang w:val="en-GB"/>
              </w:rPr>
              <w:t xml:space="preserve"> </w:t>
            </w:r>
            <w:r w:rsidRPr="00BD4F32">
              <w:rPr>
                <w:rFonts w:eastAsia="仿宋" w:hint="eastAsia"/>
                <w:bCs/>
                <w:spacing w:val="-3"/>
                <w:sz w:val="24"/>
                <w:lang w:val="en-GB"/>
              </w:rPr>
              <w:t>构造变形分析的物理学基础</w:t>
            </w:r>
          </w:p>
        </w:tc>
        <w:tc>
          <w:tcPr>
            <w:tcW w:w="998" w:type="pct"/>
            <w:shd w:val="clear" w:color="auto" w:fill="auto"/>
            <w:vAlign w:val="center"/>
          </w:tcPr>
          <w:p w14:paraId="4B348E9B" w14:textId="77777777"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3</w:t>
            </w:r>
            <w:r w:rsidRPr="00BD4F32">
              <w:rPr>
                <w:rFonts w:eastAsia="仿宋"/>
                <w:bCs/>
                <w:spacing w:val="-3"/>
                <w:sz w:val="24"/>
                <w:lang w:val="en-GB"/>
              </w:rPr>
              <w:t>.1</w:t>
            </w:r>
            <w:r w:rsidRPr="00BD4F32">
              <w:rPr>
                <w:rFonts w:eastAsia="仿宋" w:hint="eastAsia"/>
                <w:bCs/>
                <w:spacing w:val="-3"/>
                <w:sz w:val="24"/>
                <w:lang w:val="en-GB"/>
              </w:rPr>
              <w:t>岩石力学分析基础和岩石变形分析基础</w:t>
            </w:r>
          </w:p>
          <w:p w14:paraId="5DDF93B7" w14:textId="77777777" w:rsid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3</w:t>
            </w:r>
            <w:r w:rsidRPr="00BD4F32">
              <w:rPr>
                <w:rFonts w:eastAsia="仿宋"/>
                <w:bCs/>
                <w:spacing w:val="-3"/>
                <w:sz w:val="24"/>
                <w:lang w:val="en-GB"/>
              </w:rPr>
              <w:t>.2</w:t>
            </w:r>
            <w:r w:rsidRPr="00BD4F32">
              <w:rPr>
                <w:rFonts w:eastAsia="仿宋" w:hint="eastAsia"/>
                <w:bCs/>
                <w:spacing w:val="-3"/>
                <w:sz w:val="24"/>
                <w:lang w:val="en-GB"/>
              </w:rPr>
              <w:t>岩石的力学性质、影响因素和破裂准则</w:t>
            </w:r>
          </w:p>
          <w:p w14:paraId="498E66D4" w14:textId="35A066FA" w:rsidR="000B1AB7" w:rsidRPr="00BD4F32" w:rsidRDefault="000B1AB7" w:rsidP="00BD4F32">
            <w:pPr>
              <w:suppressAutoHyphens/>
              <w:spacing w:beforeLines="50" w:before="156" w:afterLines="50" w:after="156" w:line="276" w:lineRule="auto"/>
              <w:jc w:val="center"/>
              <w:rPr>
                <w:rFonts w:eastAsia="仿宋" w:hint="eastAsia"/>
                <w:bCs/>
                <w:spacing w:val="-3"/>
                <w:sz w:val="24"/>
                <w:lang w:val="en-GB"/>
              </w:rPr>
            </w:pPr>
            <w:r>
              <w:rPr>
                <w:rFonts w:eastAsia="仿宋" w:hint="eastAsia"/>
                <w:bCs/>
                <w:spacing w:val="-3"/>
                <w:sz w:val="24"/>
                <w:lang w:val="en-GB"/>
              </w:rPr>
              <w:t>3</w:t>
            </w:r>
            <w:r>
              <w:rPr>
                <w:rFonts w:eastAsia="仿宋"/>
                <w:bCs/>
                <w:spacing w:val="-3"/>
                <w:sz w:val="24"/>
                <w:lang w:val="en-GB"/>
              </w:rPr>
              <w:t>.3</w:t>
            </w:r>
            <w:proofErr w:type="gramStart"/>
            <w:r w:rsidRPr="000B1AB7">
              <w:rPr>
                <w:rFonts w:eastAsia="仿宋" w:hint="eastAsia"/>
                <w:bCs/>
                <w:spacing w:val="-3"/>
                <w:sz w:val="24"/>
                <w:lang w:val="en-GB"/>
              </w:rPr>
              <w:t>赤</w:t>
            </w:r>
            <w:proofErr w:type="gramEnd"/>
            <w:r w:rsidRPr="000B1AB7">
              <w:rPr>
                <w:rFonts w:eastAsia="仿宋" w:hint="eastAsia"/>
                <w:bCs/>
                <w:spacing w:val="-3"/>
                <w:sz w:val="24"/>
                <w:lang w:val="en-GB"/>
              </w:rPr>
              <w:t>平投影在构造地质学中的应用</w:t>
            </w:r>
          </w:p>
        </w:tc>
        <w:tc>
          <w:tcPr>
            <w:tcW w:w="303" w:type="pct"/>
            <w:vAlign w:val="center"/>
          </w:tcPr>
          <w:p w14:paraId="770BA090" w14:textId="00EC0A98"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8</w:t>
            </w:r>
          </w:p>
        </w:tc>
        <w:tc>
          <w:tcPr>
            <w:tcW w:w="1198" w:type="pct"/>
            <w:vAlign w:val="center"/>
          </w:tcPr>
          <w:p w14:paraId="2AD71441" w14:textId="77777777"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岩石力学分析及岩石变形分析。应力状态的基本概念及典型应力状态。</w:t>
            </w:r>
          </w:p>
          <w:p w14:paraId="141BB471" w14:textId="1830C13B"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应力应变曲线，影响岩石力学性质的因素，岩石破裂实验过程，岩石破裂准则</w:t>
            </w:r>
          </w:p>
        </w:tc>
        <w:tc>
          <w:tcPr>
            <w:tcW w:w="551" w:type="pct"/>
          </w:tcPr>
          <w:p w14:paraId="05E61DE8" w14:textId="20658F57"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3B672E">
              <w:rPr>
                <w:rFonts w:eastAsia="仿宋" w:hint="eastAsia"/>
                <w:bCs/>
                <w:spacing w:val="-3"/>
                <w:sz w:val="24"/>
                <w:lang w:val="en-GB"/>
              </w:rPr>
              <w:t>课堂讲授、多媒体及实验操作</w:t>
            </w:r>
          </w:p>
        </w:tc>
        <w:tc>
          <w:tcPr>
            <w:tcW w:w="551" w:type="pct"/>
          </w:tcPr>
          <w:p w14:paraId="6816125D" w14:textId="701768D4"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9B5C4F">
              <w:rPr>
                <w:rFonts w:eastAsia="仿宋" w:hint="eastAsia"/>
                <w:spacing w:val="-3"/>
                <w:sz w:val="24"/>
                <w:lang w:val="en-GB"/>
              </w:rPr>
              <w:t>提问、笔记</w:t>
            </w:r>
          </w:p>
        </w:tc>
        <w:tc>
          <w:tcPr>
            <w:tcW w:w="551" w:type="pct"/>
            <w:vAlign w:val="center"/>
          </w:tcPr>
          <w:p w14:paraId="31CB65C2" w14:textId="7CC4FAC6" w:rsidR="00BD4F32" w:rsidRDefault="00BD4F32" w:rsidP="00BD4F3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r>
      <w:tr w:rsidR="00BD4F32" w:rsidRPr="003D574E" w14:paraId="2627AD01" w14:textId="77777777" w:rsidTr="006679B2">
        <w:trPr>
          <w:jc w:val="center"/>
        </w:trPr>
        <w:tc>
          <w:tcPr>
            <w:tcW w:w="303" w:type="pct"/>
            <w:shd w:val="clear" w:color="auto" w:fill="auto"/>
            <w:vAlign w:val="center"/>
          </w:tcPr>
          <w:p w14:paraId="5EC91D16" w14:textId="77777777" w:rsidR="00BD4F32" w:rsidRPr="00202F65" w:rsidRDefault="00BD4F32" w:rsidP="00BD4F32">
            <w:pPr>
              <w:suppressAutoHyphens/>
              <w:spacing w:beforeLines="50" w:before="156" w:afterLines="50" w:after="156" w:line="276" w:lineRule="auto"/>
              <w:jc w:val="center"/>
              <w:rPr>
                <w:rFonts w:eastAsia="仿宋"/>
                <w:bCs/>
                <w:spacing w:val="-3"/>
                <w:sz w:val="24"/>
                <w:lang w:val="en-GB"/>
              </w:rPr>
            </w:pPr>
          </w:p>
        </w:tc>
        <w:tc>
          <w:tcPr>
            <w:tcW w:w="544" w:type="pct"/>
            <w:shd w:val="clear" w:color="auto" w:fill="auto"/>
            <w:vAlign w:val="center"/>
          </w:tcPr>
          <w:p w14:paraId="646DACF5" w14:textId="760604CA"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第四章</w:t>
            </w:r>
            <w:r w:rsidRPr="00BD4F32">
              <w:rPr>
                <w:rFonts w:eastAsia="仿宋" w:hint="eastAsia"/>
                <w:bCs/>
                <w:spacing w:val="-3"/>
                <w:sz w:val="24"/>
                <w:lang w:val="en-GB"/>
              </w:rPr>
              <w:t xml:space="preserve"> </w:t>
            </w:r>
            <w:r w:rsidRPr="00BD4F32">
              <w:rPr>
                <w:rFonts w:eastAsia="仿宋" w:hint="eastAsia"/>
                <w:bCs/>
                <w:spacing w:val="-3"/>
                <w:sz w:val="24"/>
                <w:lang w:val="en-GB"/>
              </w:rPr>
              <w:t>褶皱</w:t>
            </w:r>
          </w:p>
        </w:tc>
        <w:tc>
          <w:tcPr>
            <w:tcW w:w="998" w:type="pct"/>
            <w:shd w:val="clear" w:color="auto" w:fill="auto"/>
            <w:vAlign w:val="center"/>
          </w:tcPr>
          <w:p w14:paraId="769E0171" w14:textId="77777777"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4</w:t>
            </w:r>
            <w:r w:rsidRPr="00BD4F32">
              <w:rPr>
                <w:rFonts w:eastAsia="仿宋"/>
                <w:bCs/>
                <w:spacing w:val="-3"/>
                <w:sz w:val="24"/>
                <w:lang w:val="en-GB"/>
              </w:rPr>
              <w:t>.1</w:t>
            </w:r>
            <w:r w:rsidRPr="00BD4F32">
              <w:rPr>
                <w:rFonts w:eastAsia="仿宋" w:hint="eastAsia"/>
                <w:bCs/>
                <w:spacing w:val="-3"/>
                <w:sz w:val="24"/>
                <w:lang w:val="en-GB"/>
              </w:rPr>
              <w:t>褶皱的要素和度量、褶皱的形态和产状</w:t>
            </w:r>
          </w:p>
          <w:p w14:paraId="7231E5E0" w14:textId="77777777"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4</w:t>
            </w:r>
            <w:r w:rsidRPr="00BD4F32">
              <w:rPr>
                <w:rFonts w:eastAsia="仿宋"/>
                <w:bCs/>
                <w:spacing w:val="-3"/>
                <w:sz w:val="24"/>
                <w:lang w:val="en-GB"/>
              </w:rPr>
              <w:t>.2</w:t>
            </w:r>
            <w:r w:rsidRPr="00BD4F32">
              <w:rPr>
                <w:rFonts w:eastAsia="仿宋" w:hint="eastAsia"/>
                <w:bCs/>
                <w:spacing w:val="-3"/>
                <w:sz w:val="24"/>
                <w:lang w:val="en-GB"/>
              </w:rPr>
              <w:t>褶皱的组合形态</w:t>
            </w:r>
          </w:p>
          <w:p w14:paraId="5BB497F9" w14:textId="77777777" w:rsid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4</w:t>
            </w:r>
            <w:r w:rsidRPr="00BD4F32">
              <w:rPr>
                <w:rFonts w:eastAsia="仿宋"/>
                <w:bCs/>
                <w:spacing w:val="-3"/>
                <w:sz w:val="24"/>
                <w:lang w:val="en-GB"/>
              </w:rPr>
              <w:t>.3</w:t>
            </w:r>
            <w:r w:rsidRPr="00BD4F32">
              <w:rPr>
                <w:rFonts w:eastAsia="仿宋" w:hint="eastAsia"/>
                <w:bCs/>
                <w:spacing w:val="-3"/>
                <w:sz w:val="24"/>
                <w:lang w:val="en-GB"/>
              </w:rPr>
              <w:t>褶皱的形成机制和褶皱构造的分析方法</w:t>
            </w:r>
          </w:p>
          <w:p w14:paraId="5E911648" w14:textId="69D929E8" w:rsidR="000B1AB7" w:rsidRPr="00BD4F32" w:rsidRDefault="000B1AB7" w:rsidP="00BD4F32">
            <w:pPr>
              <w:suppressAutoHyphens/>
              <w:spacing w:beforeLines="50" w:before="156" w:afterLines="50" w:after="156" w:line="276" w:lineRule="auto"/>
              <w:jc w:val="center"/>
              <w:rPr>
                <w:rFonts w:eastAsia="仿宋" w:hint="eastAsia"/>
                <w:bCs/>
                <w:spacing w:val="-3"/>
                <w:sz w:val="24"/>
                <w:lang w:val="en-GB"/>
              </w:rPr>
            </w:pPr>
            <w:r>
              <w:rPr>
                <w:rFonts w:eastAsia="仿宋" w:hint="eastAsia"/>
                <w:bCs/>
                <w:spacing w:val="-3"/>
                <w:sz w:val="24"/>
                <w:lang w:val="en-GB"/>
              </w:rPr>
              <w:t>4</w:t>
            </w:r>
            <w:r>
              <w:rPr>
                <w:rFonts w:eastAsia="仿宋"/>
                <w:bCs/>
                <w:spacing w:val="-3"/>
                <w:sz w:val="24"/>
                <w:lang w:val="en-GB"/>
              </w:rPr>
              <w:t>.4</w:t>
            </w:r>
            <w:r w:rsidRPr="000B1AB7">
              <w:rPr>
                <w:rFonts w:eastAsia="仿宋" w:hint="eastAsia"/>
                <w:bCs/>
                <w:spacing w:val="-3"/>
                <w:sz w:val="24"/>
                <w:lang w:val="en-GB"/>
              </w:rPr>
              <w:t>读褶皱区地质图</w:t>
            </w:r>
            <w:proofErr w:type="gramStart"/>
            <w:r w:rsidRPr="000B1AB7">
              <w:rPr>
                <w:rFonts w:eastAsia="仿宋" w:hint="eastAsia"/>
                <w:bCs/>
                <w:spacing w:val="-3"/>
                <w:sz w:val="24"/>
                <w:lang w:val="en-GB"/>
              </w:rPr>
              <w:t>编制图切地质剖面图</w:t>
            </w:r>
            <w:proofErr w:type="gramEnd"/>
            <w:r>
              <w:rPr>
                <w:rFonts w:eastAsia="仿宋" w:hint="eastAsia"/>
                <w:bCs/>
                <w:spacing w:val="-3"/>
                <w:sz w:val="24"/>
                <w:lang w:val="en-GB"/>
              </w:rPr>
              <w:t>、</w:t>
            </w:r>
            <w:r w:rsidRPr="000B1AB7">
              <w:rPr>
                <w:rFonts w:eastAsia="仿宋" w:hint="eastAsia"/>
                <w:bCs/>
                <w:spacing w:val="-3"/>
                <w:sz w:val="24"/>
                <w:lang w:val="en-GB"/>
              </w:rPr>
              <w:t>CorelDraw</w:t>
            </w:r>
            <w:r w:rsidRPr="000B1AB7">
              <w:rPr>
                <w:rFonts w:eastAsia="仿宋" w:hint="eastAsia"/>
                <w:bCs/>
                <w:spacing w:val="-3"/>
                <w:sz w:val="24"/>
                <w:lang w:val="en-GB"/>
              </w:rPr>
              <w:t>实习之剖面图绘制</w:t>
            </w:r>
            <w:r>
              <w:rPr>
                <w:rFonts w:eastAsia="仿宋" w:hint="eastAsia"/>
                <w:bCs/>
                <w:spacing w:val="-3"/>
                <w:sz w:val="24"/>
                <w:lang w:val="en-GB"/>
              </w:rPr>
              <w:t>、</w:t>
            </w:r>
            <w:r w:rsidRPr="000B1AB7">
              <w:rPr>
                <w:rFonts w:eastAsia="仿宋" w:hint="eastAsia"/>
                <w:bCs/>
                <w:spacing w:val="-3"/>
                <w:sz w:val="24"/>
                <w:lang w:val="en-GB"/>
              </w:rPr>
              <w:t>编制和分析岩层构造等高线图</w:t>
            </w:r>
          </w:p>
        </w:tc>
        <w:tc>
          <w:tcPr>
            <w:tcW w:w="303" w:type="pct"/>
            <w:vAlign w:val="center"/>
          </w:tcPr>
          <w:p w14:paraId="7F10BBD8" w14:textId="2C10BF08"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1</w:t>
            </w:r>
            <w:r w:rsidRPr="007937C0">
              <w:rPr>
                <w:rFonts w:eastAsia="仿宋"/>
                <w:bCs/>
                <w:spacing w:val="-3"/>
                <w:sz w:val="24"/>
                <w:lang w:val="en-GB"/>
              </w:rPr>
              <w:t>0</w:t>
            </w:r>
          </w:p>
        </w:tc>
        <w:tc>
          <w:tcPr>
            <w:tcW w:w="1198" w:type="pct"/>
            <w:vAlign w:val="center"/>
          </w:tcPr>
          <w:p w14:paraId="44C8D624" w14:textId="77777777"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褶皱的基本定义及度量的方法，褶皱的形态及分类方法</w:t>
            </w:r>
          </w:p>
          <w:p w14:paraId="67CC0083" w14:textId="77777777"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褶皱的组合形式与类型</w:t>
            </w:r>
          </w:p>
          <w:p w14:paraId="400338B1" w14:textId="183C9A4D" w:rsidR="00BD4F32" w:rsidRPr="007937C0" w:rsidRDefault="00BD4F32" w:rsidP="00BD4F32">
            <w:pPr>
              <w:suppressAutoHyphens/>
              <w:spacing w:beforeLines="50" w:before="156" w:afterLines="50" w:after="156" w:line="276" w:lineRule="auto"/>
              <w:jc w:val="center"/>
              <w:rPr>
                <w:rFonts w:eastAsia="仿宋"/>
                <w:bCs/>
                <w:spacing w:val="-3"/>
                <w:sz w:val="24"/>
                <w:lang w:val="en-GB"/>
              </w:rPr>
            </w:pPr>
            <w:proofErr w:type="gramStart"/>
            <w:r w:rsidRPr="007937C0">
              <w:rPr>
                <w:rFonts w:eastAsia="仿宋" w:hint="eastAsia"/>
                <w:bCs/>
                <w:spacing w:val="-3"/>
                <w:sz w:val="24"/>
                <w:lang w:val="en-GB"/>
              </w:rPr>
              <w:t>横弯褶皱与纵弯褶皱</w:t>
            </w:r>
            <w:proofErr w:type="gramEnd"/>
            <w:r w:rsidRPr="007937C0">
              <w:rPr>
                <w:rFonts w:eastAsia="仿宋" w:hint="eastAsia"/>
                <w:bCs/>
                <w:spacing w:val="-3"/>
                <w:sz w:val="24"/>
                <w:lang w:val="en-GB"/>
              </w:rPr>
              <w:t>。弯滑褶皱与弯流褶皱。露头区和覆盖区褶皱构造的研究</w:t>
            </w:r>
          </w:p>
        </w:tc>
        <w:tc>
          <w:tcPr>
            <w:tcW w:w="551" w:type="pct"/>
          </w:tcPr>
          <w:p w14:paraId="56A2B571" w14:textId="7338C762"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3B672E">
              <w:rPr>
                <w:rFonts w:eastAsia="仿宋" w:hint="eastAsia"/>
                <w:bCs/>
                <w:spacing w:val="-3"/>
                <w:sz w:val="24"/>
                <w:lang w:val="en-GB"/>
              </w:rPr>
              <w:t>课堂讲授、多媒体及实验操作</w:t>
            </w:r>
          </w:p>
        </w:tc>
        <w:tc>
          <w:tcPr>
            <w:tcW w:w="551" w:type="pct"/>
          </w:tcPr>
          <w:p w14:paraId="3B179368" w14:textId="4D1D7AB6"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9B5C4F">
              <w:rPr>
                <w:rFonts w:eastAsia="仿宋" w:hint="eastAsia"/>
                <w:spacing w:val="-3"/>
                <w:sz w:val="24"/>
                <w:lang w:val="en-GB"/>
              </w:rPr>
              <w:t>提问、笔记</w:t>
            </w:r>
          </w:p>
        </w:tc>
        <w:tc>
          <w:tcPr>
            <w:tcW w:w="551" w:type="pct"/>
            <w:vAlign w:val="center"/>
          </w:tcPr>
          <w:p w14:paraId="127ED114" w14:textId="2BD5767E" w:rsidR="00BD4F32" w:rsidRDefault="00BD4F32" w:rsidP="00BD4F3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r>
      <w:tr w:rsidR="00BD4F32" w:rsidRPr="003D574E" w14:paraId="1B9DACE2" w14:textId="77777777" w:rsidTr="006679B2">
        <w:trPr>
          <w:jc w:val="center"/>
        </w:trPr>
        <w:tc>
          <w:tcPr>
            <w:tcW w:w="303" w:type="pct"/>
            <w:shd w:val="clear" w:color="auto" w:fill="auto"/>
            <w:vAlign w:val="center"/>
          </w:tcPr>
          <w:p w14:paraId="21482DA5" w14:textId="77777777" w:rsidR="00BD4F32" w:rsidRPr="00202F65" w:rsidRDefault="00BD4F32" w:rsidP="00BD4F32">
            <w:pPr>
              <w:suppressAutoHyphens/>
              <w:spacing w:beforeLines="50" w:before="156" w:afterLines="50" w:after="156" w:line="276" w:lineRule="auto"/>
              <w:jc w:val="center"/>
              <w:rPr>
                <w:rFonts w:eastAsia="仿宋"/>
                <w:bCs/>
                <w:spacing w:val="-3"/>
                <w:sz w:val="24"/>
                <w:lang w:val="en-GB"/>
              </w:rPr>
            </w:pPr>
          </w:p>
        </w:tc>
        <w:tc>
          <w:tcPr>
            <w:tcW w:w="544" w:type="pct"/>
            <w:shd w:val="clear" w:color="auto" w:fill="auto"/>
            <w:vAlign w:val="center"/>
          </w:tcPr>
          <w:p w14:paraId="690BD64D" w14:textId="35085BB3"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第五章</w:t>
            </w:r>
            <w:r w:rsidRPr="00BD4F32">
              <w:rPr>
                <w:rFonts w:eastAsia="仿宋" w:hint="eastAsia"/>
                <w:bCs/>
                <w:spacing w:val="-3"/>
                <w:sz w:val="24"/>
                <w:lang w:val="en-GB"/>
              </w:rPr>
              <w:t xml:space="preserve"> </w:t>
            </w:r>
            <w:r w:rsidRPr="00BD4F32">
              <w:rPr>
                <w:rFonts w:eastAsia="仿宋" w:hint="eastAsia"/>
                <w:bCs/>
                <w:spacing w:val="-3"/>
                <w:sz w:val="24"/>
                <w:lang w:val="en-GB"/>
              </w:rPr>
              <w:t>节理</w:t>
            </w:r>
          </w:p>
        </w:tc>
        <w:tc>
          <w:tcPr>
            <w:tcW w:w="998" w:type="pct"/>
            <w:shd w:val="clear" w:color="auto" w:fill="auto"/>
            <w:vAlign w:val="center"/>
          </w:tcPr>
          <w:p w14:paraId="00DC660D" w14:textId="2243BF11"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5</w:t>
            </w:r>
            <w:r w:rsidRPr="00BD4F32">
              <w:rPr>
                <w:rFonts w:eastAsia="仿宋"/>
                <w:bCs/>
                <w:spacing w:val="-3"/>
                <w:sz w:val="24"/>
                <w:lang w:val="en-GB"/>
              </w:rPr>
              <w:t>.1</w:t>
            </w:r>
            <w:r w:rsidRPr="00BD4F32">
              <w:rPr>
                <w:rFonts w:eastAsia="仿宋" w:hint="eastAsia"/>
                <w:bCs/>
                <w:spacing w:val="-3"/>
                <w:sz w:val="24"/>
                <w:lang w:val="en-GB"/>
              </w:rPr>
              <w:t>节理分类、雁列节理和羽饰节理</w:t>
            </w:r>
          </w:p>
          <w:p w14:paraId="38161F85" w14:textId="77777777" w:rsid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5</w:t>
            </w:r>
            <w:r w:rsidRPr="00BD4F32">
              <w:rPr>
                <w:rFonts w:eastAsia="仿宋"/>
                <w:bCs/>
                <w:spacing w:val="-3"/>
                <w:sz w:val="24"/>
                <w:lang w:val="en-GB"/>
              </w:rPr>
              <w:t>.2</w:t>
            </w:r>
            <w:r w:rsidRPr="00BD4F32">
              <w:rPr>
                <w:rFonts w:eastAsia="仿宋" w:hint="eastAsia"/>
                <w:bCs/>
                <w:spacing w:val="-3"/>
                <w:sz w:val="24"/>
                <w:lang w:val="en-GB"/>
              </w:rPr>
              <w:t>不同地质背景上发育的节理、影响节理发育的基本地质因素和研究方法</w:t>
            </w:r>
          </w:p>
          <w:p w14:paraId="06292D21" w14:textId="02CFBB38" w:rsidR="000B1AB7" w:rsidRPr="00BD4F32" w:rsidRDefault="000B1AB7" w:rsidP="00BD4F32">
            <w:pPr>
              <w:suppressAutoHyphens/>
              <w:spacing w:beforeLines="50" w:before="156" w:afterLines="50" w:after="156" w:line="276" w:lineRule="auto"/>
              <w:jc w:val="center"/>
              <w:rPr>
                <w:rFonts w:eastAsia="仿宋" w:hint="eastAsia"/>
                <w:bCs/>
                <w:spacing w:val="-3"/>
                <w:sz w:val="24"/>
                <w:lang w:val="en-GB"/>
              </w:rPr>
            </w:pPr>
            <w:r>
              <w:rPr>
                <w:rFonts w:eastAsia="仿宋" w:hint="eastAsia"/>
                <w:bCs/>
                <w:spacing w:val="-3"/>
                <w:sz w:val="24"/>
                <w:lang w:val="en-GB"/>
              </w:rPr>
              <w:t>5</w:t>
            </w:r>
            <w:r>
              <w:rPr>
                <w:rFonts w:eastAsia="仿宋"/>
                <w:bCs/>
                <w:spacing w:val="-3"/>
                <w:sz w:val="24"/>
                <w:lang w:val="en-GB"/>
              </w:rPr>
              <w:t>.3</w:t>
            </w:r>
            <w:r w:rsidRPr="000B1AB7">
              <w:rPr>
                <w:rFonts w:eastAsia="仿宋" w:hint="eastAsia"/>
                <w:bCs/>
                <w:spacing w:val="-3"/>
                <w:sz w:val="24"/>
                <w:lang w:val="en-GB"/>
              </w:rPr>
              <w:t>编制和分析节理玫瑰花图</w:t>
            </w:r>
            <w:r>
              <w:rPr>
                <w:rFonts w:eastAsia="仿宋" w:hint="eastAsia"/>
                <w:bCs/>
                <w:spacing w:val="-3"/>
                <w:sz w:val="24"/>
                <w:lang w:val="en-GB"/>
              </w:rPr>
              <w:t>和</w:t>
            </w:r>
            <w:r w:rsidRPr="000B1AB7">
              <w:rPr>
                <w:rFonts w:eastAsia="仿宋" w:hint="eastAsia"/>
                <w:bCs/>
                <w:spacing w:val="-3"/>
                <w:sz w:val="24"/>
                <w:lang w:val="en-GB"/>
              </w:rPr>
              <w:t>CorelDraw</w:t>
            </w:r>
            <w:r w:rsidRPr="000B1AB7">
              <w:rPr>
                <w:rFonts w:eastAsia="仿宋" w:hint="eastAsia"/>
                <w:bCs/>
                <w:spacing w:val="-3"/>
                <w:sz w:val="24"/>
                <w:lang w:val="en-GB"/>
              </w:rPr>
              <w:lastRenderedPageBreak/>
              <w:t>实习之野外地质素描</w:t>
            </w:r>
          </w:p>
        </w:tc>
        <w:tc>
          <w:tcPr>
            <w:tcW w:w="303" w:type="pct"/>
            <w:vAlign w:val="center"/>
          </w:tcPr>
          <w:p w14:paraId="74B506B4" w14:textId="197D5BAB"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lastRenderedPageBreak/>
              <w:t>8</w:t>
            </w:r>
          </w:p>
        </w:tc>
        <w:tc>
          <w:tcPr>
            <w:tcW w:w="1198" w:type="pct"/>
            <w:vAlign w:val="center"/>
          </w:tcPr>
          <w:p w14:paraId="5EF8F187" w14:textId="77777777"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节理的分类及产状，雁列节理与羽饰构造的定义及特征</w:t>
            </w:r>
          </w:p>
          <w:p w14:paraId="5FCF1EAD" w14:textId="0F56AF4C"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岩性、岩层厚度、构造样式对节理发育的影响、节理的野外观测与地质统计</w:t>
            </w:r>
          </w:p>
        </w:tc>
        <w:tc>
          <w:tcPr>
            <w:tcW w:w="551" w:type="pct"/>
          </w:tcPr>
          <w:p w14:paraId="27D8B348" w14:textId="6445DF14"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3B672E">
              <w:rPr>
                <w:rFonts w:eastAsia="仿宋" w:hint="eastAsia"/>
                <w:bCs/>
                <w:spacing w:val="-3"/>
                <w:sz w:val="24"/>
                <w:lang w:val="en-GB"/>
              </w:rPr>
              <w:t>课堂讲授、多媒体及实验操作</w:t>
            </w:r>
          </w:p>
        </w:tc>
        <w:tc>
          <w:tcPr>
            <w:tcW w:w="551" w:type="pct"/>
          </w:tcPr>
          <w:p w14:paraId="3F62A23B" w14:textId="7EF96EF5"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9B5C4F">
              <w:rPr>
                <w:rFonts w:eastAsia="仿宋" w:hint="eastAsia"/>
                <w:spacing w:val="-3"/>
                <w:sz w:val="24"/>
                <w:lang w:val="en-GB"/>
              </w:rPr>
              <w:t>提问、笔记</w:t>
            </w:r>
          </w:p>
        </w:tc>
        <w:tc>
          <w:tcPr>
            <w:tcW w:w="551" w:type="pct"/>
            <w:vAlign w:val="center"/>
          </w:tcPr>
          <w:p w14:paraId="45F67971" w14:textId="372F7D4A" w:rsidR="00BD4F32" w:rsidRDefault="00BD4F32" w:rsidP="00BD4F3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r>
      <w:tr w:rsidR="00BD4F32" w:rsidRPr="003D574E" w14:paraId="66C9BF29" w14:textId="77777777" w:rsidTr="006679B2">
        <w:trPr>
          <w:jc w:val="center"/>
        </w:trPr>
        <w:tc>
          <w:tcPr>
            <w:tcW w:w="303" w:type="pct"/>
            <w:shd w:val="clear" w:color="auto" w:fill="auto"/>
            <w:vAlign w:val="center"/>
          </w:tcPr>
          <w:p w14:paraId="1E3ED4CD" w14:textId="77777777" w:rsidR="00BD4F32" w:rsidRPr="00202F65" w:rsidRDefault="00BD4F32" w:rsidP="00BD4F32">
            <w:pPr>
              <w:suppressAutoHyphens/>
              <w:spacing w:beforeLines="50" w:before="156" w:afterLines="50" w:after="156" w:line="276" w:lineRule="auto"/>
              <w:jc w:val="center"/>
              <w:rPr>
                <w:rFonts w:eastAsia="仿宋"/>
                <w:bCs/>
                <w:spacing w:val="-3"/>
                <w:sz w:val="24"/>
                <w:lang w:val="en-GB"/>
              </w:rPr>
            </w:pPr>
          </w:p>
        </w:tc>
        <w:tc>
          <w:tcPr>
            <w:tcW w:w="544" w:type="pct"/>
            <w:shd w:val="clear" w:color="auto" w:fill="auto"/>
            <w:vAlign w:val="center"/>
          </w:tcPr>
          <w:p w14:paraId="6B768B38" w14:textId="5325755D"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第六章</w:t>
            </w:r>
            <w:r w:rsidRPr="00BD4F32">
              <w:rPr>
                <w:rFonts w:eastAsia="仿宋" w:hint="eastAsia"/>
                <w:bCs/>
                <w:spacing w:val="-3"/>
                <w:sz w:val="24"/>
                <w:lang w:val="en-GB"/>
              </w:rPr>
              <w:t xml:space="preserve"> </w:t>
            </w:r>
            <w:r w:rsidRPr="00BD4F32">
              <w:rPr>
                <w:rFonts w:eastAsia="仿宋" w:hint="eastAsia"/>
                <w:bCs/>
                <w:spacing w:val="-3"/>
                <w:sz w:val="24"/>
                <w:lang w:val="en-GB"/>
              </w:rPr>
              <w:t>断层</w:t>
            </w:r>
          </w:p>
        </w:tc>
        <w:tc>
          <w:tcPr>
            <w:tcW w:w="998" w:type="pct"/>
            <w:shd w:val="clear" w:color="auto" w:fill="auto"/>
            <w:vAlign w:val="center"/>
          </w:tcPr>
          <w:p w14:paraId="00F99D0E" w14:textId="77777777"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6</w:t>
            </w:r>
            <w:r w:rsidRPr="00BD4F32">
              <w:rPr>
                <w:rFonts w:eastAsia="仿宋"/>
                <w:bCs/>
                <w:spacing w:val="-3"/>
                <w:sz w:val="24"/>
                <w:lang w:val="en-GB"/>
              </w:rPr>
              <w:t>.1</w:t>
            </w:r>
            <w:r w:rsidRPr="00BD4F32">
              <w:rPr>
                <w:rFonts w:eastAsia="仿宋" w:hint="eastAsia"/>
                <w:bCs/>
                <w:spacing w:val="-3"/>
                <w:sz w:val="24"/>
                <w:lang w:val="en-GB"/>
              </w:rPr>
              <w:t>断层的几何要素、断层的位移及其描述</w:t>
            </w:r>
          </w:p>
          <w:p w14:paraId="600B5ECA" w14:textId="77777777"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6</w:t>
            </w:r>
            <w:r w:rsidRPr="00BD4F32">
              <w:rPr>
                <w:rFonts w:eastAsia="仿宋"/>
                <w:bCs/>
                <w:spacing w:val="-3"/>
                <w:sz w:val="24"/>
                <w:lang w:val="en-GB"/>
              </w:rPr>
              <w:t>.2</w:t>
            </w:r>
            <w:r w:rsidRPr="00BD4F32">
              <w:rPr>
                <w:rFonts w:eastAsia="仿宋" w:hint="eastAsia"/>
                <w:bCs/>
                <w:spacing w:val="-3"/>
                <w:sz w:val="24"/>
                <w:lang w:val="en-GB"/>
              </w:rPr>
              <w:t>断层位移性质及其地层效应、断层形成机制</w:t>
            </w:r>
          </w:p>
          <w:p w14:paraId="143BBB0E" w14:textId="77777777" w:rsid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6</w:t>
            </w:r>
            <w:r w:rsidRPr="00BD4F32">
              <w:rPr>
                <w:rFonts w:eastAsia="仿宋"/>
                <w:bCs/>
                <w:spacing w:val="-3"/>
                <w:sz w:val="24"/>
                <w:lang w:val="en-GB"/>
              </w:rPr>
              <w:t>.3</w:t>
            </w:r>
            <w:r w:rsidRPr="00BD4F32">
              <w:rPr>
                <w:rFonts w:eastAsia="仿宋" w:hint="eastAsia"/>
                <w:bCs/>
                <w:spacing w:val="-3"/>
                <w:sz w:val="24"/>
                <w:lang w:val="en-GB"/>
              </w:rPr>
              <w:t>断层的组合形式、区域性大断裂、断层研究方法</w:t>
            </w:r>
          </w:p>
          <w:p w14:paraId="3DC7DFE0" w14:textId="3B83CF88" w:rsidR="000B1AB7" w:rsidRPr="00BD4F32" w:rsidRDefault="000B1AB7" w:rsidP="00BD4F32">
            <w:pPr>
              <w:suppressAutoHyphens/>
              <w:spacing w:beforeLines="50" w:before="156" w:afterLines="50" w:after="156" w:line="276" w:lineRule="auto"/>
              <w:jc w:val="center"/>
              <w:rPr>
                <w:rFonts w:eastAsia="仿宋" w:hint="eastAsia"/>
                <w:bCs/>
                <w:spacing w:val="-3"/>
                <w:sz w:val="24"/>
                <w:lang w:val="en-GB"/>
              </w:rPr>
            </w:pPr>
            <w:r>
              <w:rPr>
                <w:rFonts w:eastAsia="仿宋" w:hint="eastAsia"/>
                <w:bCs/>
                <w:spacing w:val="-3"/>
                <w:sz w:val="24"/>
                <w:lang w:val="en-GB"/>
              </w:rPr>
              <w:t>6</w:t>
            </w:r>
            <w:r>
              <w:rPr>
                <w:rFonts w:eastAsia="仿宋"/>
                <w:bCs/>
                <w:spacing w:val="-3"/>
                <w:sz w:val="24"/>
                <w:lang w:val="en-GB"/>
              </w:rPr>
              <w:t>.4</w:t>
            </w:r>
            <w:r w:rsidRPr="000B1AB7">
              <w:rPr>
                <w:rFonts w:eastAsia="仿宋" w:hint="eastAsia"/>
                <w:bCs/>
                <w:spacing w:val="-3"/>
                <w:sz w:val="24"/>
                <w:lang w:val="en-GB"/>
              </w:rPr>
              <w:t>读断层地区地质图并求断层产状及断距</w:t>
            </w:r>
            <w:r>
              <w:rPr>
                <w:rFonts w:eastAsia="仿宋" w:hint="eastAsia"/>
                <w:bCs/>
                <w:spacing w:val="-3"/>
                <w:sz w:val="24"/>
                <w:lang w:val="en-GB"/>
              </w:rPr>
              <w:t>、</w:t>
            </w:r>
            <w:proofErr w:type="spellStart"/>
            <w:r w:rsidRPr="000B1AB7">
              <w:rPr>
                <w:rFonts w:eastAsia="仿宋" w:hint="eastAsia"/>
                <w:bCs/>
                <w:spacing w:val="-3"/>
                <w:sz w:val="24"/>
                <w:lang w:val="en-GB"/>
              </w:rPr>
              <w:t>Sufer</w:t>
            </w:r>
            <w:proofErr w:type="spellEnd"/>
            <w:r w:rsidRPr="000B1AB7">
              <w:rPr>
                <w:rFonts w:eastAsia="仿宋" w:hint="eastAsia"/>
                <w:bCs/>
                <w:spacing w:val="-3"/>
                <w:sz w:val="24"/>
                <w:lang w:val="en-GB"/>
              </w:rPr>
              <w:t>实习之等高线</w:t>
            </w:r>
          </w:p>
        </w:tc>
        <w:tc>
          <w:tcPr>
            <w:tcW w:w="303" w:type="pct"/>
            <w:vAlign w:val="center"/>
          </w:tcPr>
          <w:p w14:paraId="37E46A05" w14:textId="1D9B7225"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1</w:t>
            </w:r>
            <w:r w:rsidRPr="007937C0">
              <w:rPr>
                <w:rFonts w:eastAsia="仿宋"/>
                <w:bCs/>
                <w:spacing w:val="-3"/>
                <w:sz w:val="24"/>
                <w:lang w:val="en-GB"/>
              </w:rPr>
              <w:t>0</w:t>
            </w:r>
          </w:p>
        </w:tc>
        <w:tc>
          <w:tcPr>
            <w:tcW w:w="1198" w:type="pct"/>
            <w:vAlign w:val="center"/>
          </w:tcPr>
          <w:p w14:paraId="388E937C" w14:textId="77777777"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断层几何要素及位移特征，断层的</w:t>
            </w:r>
            <w:proofErr w:type="gramStart"/>
            <w:r w:rsidRPr="007937C0">
              <w:rPr>
                <w:rFonts w:eastAsia="仿宋" w:hint="eastAsia"/>
                <w:bCs/>
                <w:spacing w:val="-3"/>
                <w:sz w:val="24"/>
                <w:lang w:val="en-GB"/>
              </w:rPr>
              <w:t>断盘基本</w:t>
            </w:r>
            <w:proofErr w:type="gramEnd"/>
            <w:r w:rsidRPr="007937C0">
              <w:rPr>
                <w:rFonts w:eastAsia="仿宋" w:hint="eastAsia"/>
                <w:bCs/>
                <w:spacing w:val="-3"/>
                <w:sz w:val="24"/>
                <w:lang w:val="en-GB"/>
              </w:rPr>
              <w:t>概念</w:t>
            </w:r>
          </w:p>
          <w:p w14:paraId="50BCD2F7" w14:textId="77777777"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断层与有关构造的几何关系以及分类方式。断层两盘的相对运动分类。安德</w:t>
            </w:r>
            <w:proofErr w:type="gramStart"/>
            <w:r w:rsidRPr="007937C0">
              <w:rPr>
                <w:rFonts w:eastAsia="仿宋" w:hint="eastAsia"/>
                <w:bCs/>
                <w:spacing w:val="-3"/>
                <w:sz w:val="24"/>
                <w:lang w:val="en-GB"/>
              </w:rPr>
              <w:t>森模式</w:t>
            </w:r>
            <w:proofErr w:type="gramEnd"/>
            <w:r w:rsidRPr="007937C0">
              <w:rPr>
                <w:rFonts w:eastAsia="仿宋" w:hint="eastAsia"/>
                <w:bCs/>
                <w:spacing w:val="-3"/>
                <w:sz w:val="24"/>
                <w:lang w:val="en-GB"/>
              </w:rPr>
              <w:t>和哈</w:t>
            </w:r>
            <w:proofErr w:type="gramStart"/>
            <w:r w:rsidRPr="007937C0">
              <w:rPr>
                <w:rFonts w:eastAsia="仿宋" w:hint="eastAsia"/>
                <w:bCs/>
                <w:spacing w:val="-3"/>
                <w:sz w:val="24"/>
                <w:lang w:val="en-GB"/>
              </w:rPr>
              <w:t>弗</w:t>
            </w:r>
            <w:proofErr w:type="gramEnd"/>
            <w:r w:rsidRPr="007937C0">
              <w:rPr>
                <w:rFonts w:eastAsia="仿宋" w:hint="eastAsia"/>
                <w:bCs/>
                <w:spacing w:val="-3"/>
                <w:sz w:val="24"/>
                <w:lang w:val="en-GB"/>
              </w:rPr>
              <w:t>奈模式。</w:t>
            </w:r>
          </w:p>
          <w:p w14:paraId="50C40CE5" w14:textId="76F627A4"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多种类型断层的组合形式。区域性大断裂的概念、分类及特征。断层的地貌和构造标志以及研究方法。</w:t>
            </w:r>
          </w:p>
        </w:tc>
        <w:tc>
          <w:tcPr>
            <w:tcW w:w="551" w:type="pct"/>
          </w:tcPr>
          <w:p w14:paraId="0C2F872F" w14:textId="678BF26E"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3B672E">
              <w:rPr>
                <w:rFonts w:eastAsia="仿宋" w:hint="eastAsia"/>
                <w:bCs/>
                <w:spacing w:val="-3"/>
                <w:sz w:val="24"/>
                <w:lang w:val="en-GB"/>
              </w:rPr>
              <w:t>课堂讲授、多媒体及实验操作</w:t>
            </w:r>
          </w:p>
        </w:tc>
        <w:tc>
          <w:tcPr>
            <w:tcW w:w="551" w:type="pct"/>
          </w:tcPr>
          <w:p w14:paraId="1661CF53" w14:textId="42229AD9"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9B5C4F">
              <w:rPr>
                <w:rFonts w:eastAsia="仿宋" w:hint="eastAsia"/>
                <w:spacing w:val="-3"/>
                <w:sz w:val="24"/>
                <w:lang w:val="en-GB"/>
              </w:rPr>
              <w:t>提问、笔记</w:t>
            </w:r>
          </w:p>
        </w:tc>
        <w:tc>
          <w:tcPr>
            <w:tcW w:w="551" w:type="pct"/>
            <w:vAlign w:val="center"/>
          </w:tcPr>
          <w:p w14:paraId="415B4DF0" w14:textId="33E65E98" w:rsidR="00BD4F32" w:rsidRDefault="00BD4F32" w:rsidP="00BD4F3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r>
      <w:tr w:rsidR="00BD4F32" w:rsidRPr="003D574E" w14:paraId="34D6856B" w14:textId="77777777" w:rsidTr="006679B2">
        <w:trPr>
          <w:jc w:val="center"/>
        </w:trPr>
        <w:tc>
          <w:tcPr>
            <w:tcW w:w="303" w:type="pct"/>
            <w:shd w:val="clear" w:color="auto" w:fill="auto"/>
            <w:vAlign w:val="center"/>
          </w:tcPr>
          <w:p w14:paraId="3A70C682" w14:textId="77777777" w:rsidR="00BD4F32" w:rsidRPr="00202F65" w:rsidRDefault="00BD4F32" w:rsidP="00BD4F32">
            <w:pPr>
              <w:suppressAutoHyphens/>
              <w:spacing w:beforeLines="50" w:before="156" w:afterLines="50" w:after="156" w:line="276" w:lineRule="auto"/>
              <w:jc w:val="center"/>
              <w:rPr>
                <w:rFonts w:eastAsia="仿宋"/>
                <w:bCs/>
                <w:spacing w:val="-3"/>
                <w:sz w:val="24"/>
                <w:lang w:val="en-GB"/>
              </w:rPr>
            </w:pPr>
          </w:p>
        </w:tc>
        <w:tc>
          <w:tcPr>
            <w:tcW w:w="544" w:type="pct"/>
            <w:shd w:val="clear" w:color="auto" w:fill="auto"/>
            <w:vAlign w:val="center"/>
          </w:tcPr>
          <w:p w14:paraId="137C4278" w14:textId="032ABBFB"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第七章</w:t>
            </w:r>
            <w:r w:rsidRPr="00BD4F32">
              <w:rPr>
                <w:rFonts w:eastAsia="仿宋" w:hint="eastAsia"/>
                <w:bCs/>
                <w:spacing w:val="-3"/>
                <w:sz w:val="24"/>
                <w:lang w:val="en-GB"/>
              </w:rPr>
              <w:t xml:space="preserve"> </w:t>
            </w:r>
            <w:r w:rsidRPr="00BD4F32">
              <w:rPr>
                <w:rFonts w:eastAsia="仿宋" w:hint="eastAsia"/>
                <w:bCs/>
                <w:spacing w:val="-3"/>
                <w:sz w:val="24"/>
                <w:lang w:val="en-GB"/>
              </w:rPr>
              <w:t>同沉积构造与重力滑动</w:t>
            </w:r>
          </w:p>
        </w:tc>
        <w:tc>
          <w:tcPr>
            <w:tcW w:w="998" w:type="pct"/>
            <w:shd w:val="clear" w:color="auto" w:fill="auto"/>
            <w:vAlign w:val="center"/>
          </w:tcPr>
          <w:p w14:paraId="6AB0A40F" w14:textId="77777777"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7</w:t>
            </w:r>
            <w:r w:rsidRPr="00BD4F32">
              <w:rPr>
                <w:rFonts w:eastAsia="仿宋"/>
                <w:bCs/>
                <w:spacing w:val="-3"/>
                <w:sz w:val="24"/>
                <w:lang w:val="en-GB"/>
              </w:rPr>
              <w:t>.1</w:t>
            </w:r>
            <w:r w:rsidRPr="00BD4F32">
              <w:rPr>
                <w:rFonts w:eastAsia="仿宋" w:hint="eastAsia"/>
                <w:bCs/>
                <w:spacing w:val="-3"/>
                <w:sz w:val="24"/>
                <w:lang w:val="en-GB"/>
              </w:rPr>
              <w:t>生长背斜、生长断层</w:t>
            </w:r>
          </w:p>
          <w:p w14:paraId="210EB5E2" w14:textId="1592CE42"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7</w:t>
            </w:r>
            <w:r w:rsidRPr="00BD4F32">
              <w:rPr>
                <w:rFonts w:eastAsia="仿宋"/>
                <w:bCs/>
                <w:spacing w:val="-3"/>
                <w:sz w:val="24"/>
                <w:lang w:val="en-GB"/>
              </w:rPr>
              <w:t>.2</w:t>
            </w:r>
            <w:r w:rsidRPr="00BD4F32">
              <w:rPr>
                <w:rFonts w:eastAsia="仿宋" w:hint="eastAsia"/>
                <w:bCs/>
                <w:spacing w:val="-3"/>
                <w:sz w:val="24"/>
                <w:lang w:val="en-GB"/>
              </w:rPr>
              <w:t>重力滑动构造、底辟构造</w:t>
            </w:r>
          </w:p>
        </w:tc>
        <w:tc>
          <w:tcPr>
            <w:tcW w:w="303" w:type="pct"/>
            <w:vAlign w:val="center"/>
          </w:tcPr>
          <w:p w14:paraId="4C647319" w14:textId="6F76AC10"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4</w:t>
            </w:r>
          </w:p>
        </w:tc>
        <w:tc>
          <w:tcPr>
            <w:tcW w:w="1198" w:type="pct"/>
            <w:vAlign w:val="center"/>
          </w:tcPr>
          <w:p w14:paraId="295D9C28" w14:textId="77777777"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生长背斜的特点和成因。生长断层的结构特征和分析方法。</w:t>
            </w:r>
          </w:p>
          <w:p w14:paraId="44A0514F" w14:textId="073C625B"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重力滑动构造形成要素和类型。底辟构造的类型、主要特征和形成演化过程。</w:t>
            </w:r>
          </w:p>
        </w:tc>
        <w:tc>
          <w:tcPr>
            <w:tcW w:w="551" w:type="pct"/>
          </w:tcPr>
          <w:p w14:paraId="555C2BA0" w14:textId="7EE062F0"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3B672E">
              <w:rPr>
                <w:rFonts w:eastAsia="仿宋" w:hint="eastAsia"/>
                <w:bCs/>
                <w:spacing w:val="-3"/>
                <w:sz w:val="24"/>
                <w:lang w:val="en-GB"/>
              </w:rPr>
              <w:t>课堂讲授、多媒体及实验操作</w:t>
            </w:r>
          </w:p>
        </w:tc>
        <w:tc>
          <w:tcPr>
            <w:tcW w:w="551" w:type="pct"/>
          </w:tcPr>
          <w:p w14:paraId="4C02707E" w14:textId="449B5BC3"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9B5C4F">
              <w:rPr>
                <w:rFonts w:eastAsia="仿宋" w:hint="eastAsia"/>
                <w:spacing w:val="-3"/>
                <w:sz w:val="24"/>
                <w:lang w:val="en-GB"/>
              </w:rPr>
              <w:t>提问、笔记</w:t>
            </w:r>
          </w:p>
        </w:tc>
        <w:tc>
          <w:tcPr>
            <w:tcW w:w="551" w:type="pct"/>
            <w:vAlign w:val="center"/>
          </w:tcPr>
          <w:p w14:paraId="14A263AC" w14:textId="27C7B779" w:rsidR="00BD4F32" w:rsidRDefault="00BD4F32" w:rsidP="00BD4F3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r>
      <w:tr w:rsidR="00BD4F32" w:rsidRPr="003D574E" w14:paraId="42C0DB9A" w14:textId="77777777" w:rsidTr="006679B2">
        <w:trPr>
          <w:jc w:val="center"/>
        </w:trPr>
        <w:tc>
          <w:tcPr>
            <w:tcW w:w="303" w:type="pct"/>
            <w:shd w:val="clear" w:color="auto" w:fill="auto"/>
            <w:vAlign w:val="center"/>
          </w:tcPr>
          <w:p w14:paraId="645C9A94" w14:textId="77777777" w:rsidR="00BD4F32" w:rsidRPr="00202F65" w:rsidRDefault="00BD4F32" w:rsidP="00BD4F32">
            <w:pPr>
              <w:suppressAutoHyphens/>
              <w:spacing w:beforeLines="50" w:before="156" w:afterLines="50" w:after="156" w:line="276" w:lineRule="auto"/>
              <w:jc w:val="center"/>
              <w:rPr>
                <w:rFonts w:eastAsia="仿宋"/>
                <w:bCs/>
                <w:spacing w:val="-3"/>
                <w:sz w:val="24"/>
                <w:lang w:val="en-GB"/>
              </w:rPr>
            </w:pPr>
          </w:p>
        </w:tc>
        <w:tc>
          <w:tcPr>
            <w:tcW w:w="544" w:type="pct"/>
            <w:shd w:val="clear" w:color="auto" w:fill="auto"/>
            <w:vAlign w:val="center"/>
          </w:tcPr>
          <w:p w14:paraId="4FA30C69" w14:textId="616B5A53"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第八章</w:t>
            </w:r>
            <w:r w:rsidRPr="00BD4F32">
              <w:rPr>
                <w:rFonts w:eastAsia="仿宋" w:hint="eastAsia"/>
                <w:bCs/>
                <w:spacing w:val="-3"/>
                <w:sz w:val="24"/>
                <w:lang w:val="en-GB"/>
              </w:rPr>
              <w:t xml:space="preserve"> </w:t>
            </w:r>
            <w:r w:rsidRPr="00BD4F32">
              <w:rPr>
                <w:rFonts w:eastAsia="仿宋" w:hint="eastAsia"/>
                <w:bCs/>
                <w:spacing w:val="-3"/>
                <w:sz w:val="24"/>
                <w:lang w:val="en-GB"/>
              </w:rPr>
              <w:t>变质岩与岩浆岩中常见的构造</w:t>
            </w:r>
          </w:p>
        </w:tc>
        <w:tc>
          <w:tcPr>
            <w:tcW w:w="998" w:type="pct"/>
            <w:shd w:val="clear" w:color="auto" w:fill="auto"/>
            <w:vAlign w:val="center"/>
          </w:tcPr>
          <w:p w14:paraId="531652FD" w14:textId="77777777"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8</w:t>
            </w:r>
            <w:r w:rsidRPr="00BD4F32">
              <w:rPr>
                <w:rFonts w:eastAsia="仿宋"/>
                <w:bCs/>
                <w:spacing w:val="-3"/>
                <w:sz w:val="24"/>
                <w:lang w:val="en-GB"/>
              </w:rPr>
              <w:t xml:space="preserve">.1 </w:t>
            </w:r>
            <w:r w:rsidRPr="00BD4F32">
              <w:rPr>
                <w:rFonts w:eastAsia="仿宋" w:hint="eastAsia"/>
                <w:bCs/>
                <w:spacing w:val="-3"/>
                <w:sz w:val="24"/>
                <w:lang w:val="en-GB"/>
              </w:rPr>
              <w:t>变质岩中的基本构造、韧性剪切带</w:t>
            </w:r>
          </w:p>
          <w:p w14:paraId="3D200085" w14:textId="2A830F49"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8</w:t>
            </w:r>
            <w:r w:rsidRPr="00BD4F32">
              <w:rPr>
                <w:rFonts w:eastAsia="仿宋"/>
                <w:bCs/>
                <w:spacing w:val="-3"/>
                <w:sz w:val="24"/>
                <w:lang w:val="en-GB"/>
              </w:rPr>
              <w:t>.2</w:t>
            </w:r>
            <w:r w:rsidRPr="00BD4F32">
              <w:rPr>
                <w:rFonts w:eastAsia="仿宋" w:hint="eastAsia"/>
                <w:bCs/>
                <w:spacing w:val="-3"/>
                <w:sz w:val="24"/>
                <w:lang w:val="en-GB"/>
              </w:rPr>
              <w:t>岩浆岩中基本构造</w:t>
            </w:r>
          </w:p>
        </w:tc>
        <w:tc>
          <w:tcPr>
            <w:tcW w:w="303" w:type="pct"/>
            <w:vAlign w:val="center"/>
          </w:tcPr>
          <w:p w14:paraId="0FC0C922" w14:textId="7FAC48B4"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4</w:t>
            </w:r>
          </w:p>
        </w:tc>
        <w:tc>
          <w:tcPr>
            <w:tcW w:w="1198" w:type="pct"/>
            <w:vAlign w:val="center"/>
          </w:tcPr>
          <w:p w14:paraId="4420A7BC" w14:textId="77777777"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变质岩中基本构造特征。韧性剪切带的几何特征</w:t>
            </w:r>
          </w:p>
          <w:p w14:paraId="71F0D685" w14:textId="33CF9D81"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岩浆岩体产状组成和特点。岩浆岩的原生构造类型和特点。</w:t>
            </w:r>
          </w:p>
        </w:tc>
        <w:tc>
          <w:tcPr>
            <w:tcW w:w="551" w:type="pct"/>
          </w:tcPr>
          <w:p w14:paraId="3F629CDC" w14:textId="0140907F"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3B672E">
              <w:rPr>
                <w:rFonts w:eastAsia="仿宋" w:hint="eastAsia"/>
                <w:bCs/>
                <w:spacing w:val="-3"/>
                <w:sz w:val="24"/>
                <w:lang w:val="en-GB"/>
              </w:rPr>
              <w:t>课堂讲授、多媒体及实验操作</w:t>
            </w:r>
          </w:p>
        </w:tc>
        <w:tc>
          <w:tcPr>
            <w:tcW w:w="551" w:type="pct"/>
          </w:tcPr>
          <w:p w14:paraId="4528772B" w14:textId="171C1505"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9B5C4F">
              <w:rPr>
                <w:rFonts w:eastAsia="仿宋" w:hint="eastAsia"/>
                <w:spacing w:val="-3"/>
                <w:sz w:val="24"/>
                <w:lang w:val="en-GB"/>
              </w:rPr>
              <w:t>提问、笔记</w:t>
            </w:r>
          </w:p>
        </w:tc>
        <w:tc>
          <w:tcPr>
            <w:tcW w:w="551" w:type="pct"/>
            <w:vAlign w:val="center"/>
          </w:tcPr>
          <w:p w14:paraId="3C707EE5" w14:textId="33D67706" w:rsidR="00BD4F32" w:rsidRDefault="00BD4F32" w:rsidP="00BD4F3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r>
      <w:tr w:rsidR="00BD4F32" w:rsidRPr="003D574E" w14:paraId="044BAE41" w14:textId="77777777" w:rsidTr="006679B2">
        <w:trPr>
          <w:jc w:val="center"/>
        </w:trPr>
        <w:tc>
          <w:tcPr>
            <w:tcW w:w="303" w:type="pct"/>
            <w:shd w:val="clear" w:color="auto" w:fill="auto"/>
            <w:vAlign w:val="center"/>
          </w:tcPr>
          <w:p w14:paraId="72B558AC" w14:textId="77777777" w:rsidR="00BD4F32" w:rsidRPr="00202F65" w:rsidRDefault="00BD4F32" w:rsidP="00BD4F32">
            <w:pPr>
              <w:suppressAutoHyphens/>
              <w:spacing w:beforeLines="50" w:before="156" w:afterLines="50" w:after="156" w:line="276" w:lineRule="auto"/>
              <w:jc w:val="center"/>
              <w:rPr>
                <w:rFonts w:eastAsia="仿宋"/>
                <w:bCs/>
                <w:spacing w:val="-3"/>
                <w:sz w:val="24"/>
                <w:lang w:val="en-GB"/>
              </w:rPr>
            </w:pPr>
          </w:p>
        </w:tc>
        <w:tc>
          <w:tcPr>
            <w:tcW w:w="544" w:type="pct"/>
            <w:shd w:val="clear" w:color="auto" w:fill="auto"/>
            <w:vAlign w:val="center"/>
          </w:tcPr>
          <w:p w14:paraId="3217BC71" w14:textId="39F50FB2"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课程总结及实验报告</w:t>
            </w:r>
          </w:p>
        </w:tc>
        <w:tc>
          <w:tcPr>
            <w:tcW w:w="998" w:type="pct"/>
            <w:shd w:val="clear" w:color="auto" w:fill="auto"/>
            <w:vAlign w:val="center"/>
          </w:tcPr>
          <w:p w14:paraId="53A4FB90" w14:textId="5BAD02D9"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BD4F32">
              <w:rPr>
                <w:rFonts w:eastAsia="仿宋" w:hint="eastAsia"/>
                <w:bCs/>
                <w:spacing w:val="-3"/>
                <w:sz w:val="24"/>
                <w:lang w:val="en-GB"/>
              </w:rPr>
              <w:t>课程总结及实验报告</w:t>
            </w:r>
          </w:p>
        </w:tc>
        <w:tc>
          <w:tcPr>
            <w:tcW w:w="303" w:type="pct"/>
            <w:vAlign w:val="center"/>
          </w:tcPr>
          <w:p w14:paraId="7B53AC35" w14:textId="0F6E190E"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8</w:t>
            </w:r>
          </w:p>
        </w:tc>
        <w:tc>
          <w:tcPr>
            <w:tcW w:w="1198" w:type="pct"/>
            <w:vAlign w:val="center"/>
          </w:tcPr>
          <w:p w14:paraId="540278D8" w14:textId="326C9699" w:rsidR="00BD4F32" w:rsidRPr="007937C0" w:rsidRDefault="00BD4F32" w:rsidP="00BD4F32">
            <w:pPr>
              <w:suppressAutoHyphens/>
              <w:spacing w:beforeLines="50" w:before="156" w:afterLines="50" w:after="156" w:line="276" w:lineRule="auto"/>
              <w:jc w:val="center"/>
              <w:rPr>
                <w:rFonts w:eastAsia="仿宋"/>
                <w:bCs/>
                <w:spacing w:val="-3"/>
                <w:sz w:val="24"/>
                <w:lang w:val="en-GB"/>
              </w:rPr>
            </w:pPr>
            <w:r w:rsidRPr="007937C0">
              <w:rPr>
                <w:rFonts w:eastAsia="仿宋" w:hint="eastAsia"/>
                <w:bCs/>
                <w:spacing w:val="-3"/>
                <w:sz w:val="24"/>
                <w:lang w:val="en-GB"/>
              </w:rPr>
              <w:t>构造地质综合作业</w:t>
            </w:r>
          </w:p>
        </w:tc>
        <w:tc>
          <w:tcPr>
            <w:tcW w:w="551" w:type="pct"/>
          </w:tcPr>
          <w:p w14:paraId="7DE2DF97" w14:textId="24F3FCA1"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3B672E">
              <w:rPr>
                <w:rFonts w:eastAsia="仿宋" w:hint="eastAsia"/>
                <w:bCs/>
                <w:spacing w:val="-3"/>
                <w:sz w:val="24"/>
                <w:lang w:val="en-GB"/>
              </w:rPr>
              <w:t>课堂讲授、多媒体及实验操作</w:t>
            </w:r>
          </w:p>
        </w:tc>
        <w:tc>
          <w:tcPr>
            <w:tcW w:w="551" w:type="pct"/>
          </w:tcPr>
          <w:p w14:paraId="03A89DFE" w14:textId="0112E1BC" w:rsidR="00BD4F32" w:rsidRPr="00BD4F32" w:rsidRDefault="00BD4F32" w:rsidP="00BD4F32">
            <w:pPr>
              <w:suppressAutoHyphens/>
              <w:spacing w:beforeLines="50" w:before="156" w:afterLines="50" w:after="156" w:line="276" w:lineRule="auto"/>
              <w:jc w:val="center"/>
              <w:rPr>
                <w:rFonts w:eastAsia="仿宋"/>
                <w:bCs/>
                <w:spacing w:val="-3"/>
                <w:sz w:val="24"/>
                <w:lang w:val="en-GB"/>
              </w:rPr>
            </w:pPr>
            <w:r w:rsidRPr="009B5C4F">
              <w:rPr>
                <w:rFonts w:eastAsia="仿宋" w:hint="eastAsia"/>
                <w:spacing w:val="-3"/>
                <w:sz w:val="24"/>
                <w:lang w:val="en-GB"/>
              </w:rPr>
              <w:t>提问、笔记</w:t>
            </w:r>
            <w:r>
              <w:rPr>
                <w:rFonts w:eastAsia="仿宋" w:hint="eastAsia"/>
                <w:spacing w:val="-3"/>
                <w:sz w:val="24"/>
                <w:lang w:val="en-GB"/>
              </w:rPr>
              <w:t>、报告</w:t>
            </w:r>
          </w:p>
        </w:tc>
        <w:tc>
          <w:tcPr>
            <w:tcW w:w="551" w:type="pct"/>
            <w:vAlign w:val="center"/>
          </w:tcPr>
          <w:p w14:paraId="76C1CFBE" w14:textId="45A0E165" w:rsidR="00BD4F32" w:rsidRDefault="00BD4F32" w:rsidP="00BD4F3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r>
    </w:tbl>
    <w:p w14:paraId="4E266F0A" w14:textId="77777777" w:rsidR="009302EC" w:rsidRPr="009302EC" w:rsidRDefault="009302EC" w:rsidP="0038501D">
      <w:pPr>
        <w:spacing w:afterLines="50" w:after="156" w:line="400" w:lineRule="exact"/>
        <w:rPr>
          <w:rFonts w:eastAsia="仿宋"/>
          <w:color w:val="000000"/>
          <w:sz w:val="24"/>
        </w:rPr>
      </w:pPr>
    </w:p>
    <w:p w14:paraId="337EAECC"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1E048B9F" w14:textId="1B2A76F3"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BD4F32">
        <w:rPr>
          <w:rFonts w:ascii="仿宋" w:eastAsia="仿宋" w:hAnsi="仿宋" w:hint="eastAsia"/>
          <w:b/>
          <w:sz w:val="24"/>
        </w:rPr>
        <w:t>：</w:t>
      </w:r>
      <w:r w:rsidR="006F18E1" w:rsidRPr="00BD4F32">
        <w:rPr>
          <w:rFonts w:ascii="仿宋" w:eastAsia="仿宋" w:hAnsi="仿宋"/>
          <w:sz w:val="24"/>
        </w:rPr>
        <w:t xml:space="preserve"> </w:t>
      </w:r>
      <w:r w:rsidR="00BD4F32" w:rsidRPr="00BD4F32">
        <w:rPr>
          <w:rFonts w:ascii="仿宋" w:eastAsia="仿宋" w:hAnsi="仿宋" w:hint="eastAsia"/>
          <w:sz w:val="24"/>
        </w:rPr>
        <w:t>百分制</w:t>
      </w:r>
    </w:p>
    <w:p w14:paraId="085DD841" w14:textId="17335CEC"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BD4F32">
        <w:rPr>
          <w:rFonts w:eastAsia="仿宋"/>
          <w:sz w:val="24"/>
        </w:rPr>
        <w:t>10</w:t>
      </w:r>
      <w:r w:rsidR="001454DA">
        <w:rPr>
          <w:rFonts w:eastAsia="仿宋"/>
          <w:sz w:val="24"/>
        </w:rPr>
        <w:t>%</w:t>
      </w:r>
      <w:r w:rsidR="001454DA">
        <w:rPr>
          <w:rFonts w:eastAsia="仿宋" w:hint="eastAsia"/>
          <w:sz w:val="24"/>
        </w:rPr>
        <w:t>，实验成绩</w:t>
      </w:r>
      <w:r w:rsidR="00BD4F32">
        <w:rPr>
          <w:rFonts w:eastAsia="仿宋"/>
          <w:sz w:val="24"/>
        </w:rPr>
        <w:t>30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BD4F32">
        <w:rPr>
          <w:rFonts w:eastAsia="仿宋"/>
          <w:sz w:val="24"/>
        </w:rPr>
        <w:t>60</w:t>
      </w:r>
      <w:r w:rsidR="001454DA">
        <w:rPr>
          <w:rFonts w:eastAsia="仿宋"/>
          <w:sz w:val="24"/>
        </w:rPr>
        <w:t>%</w:t>
      </w:r>
    </w:p>
    <w:p w14:paraId="133DE0ED"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BD4F32" w:rsidRPr="00BD4F32" w14:paraId="15F12680" w14:textId="77777777" w:rsidTr="003C5131">
        <w:trPr>
          <w:jc w:val="center"/>
        </w:trPr>
        <w:tc>
          <w:tcPr>
            <w:tcW w:w="1578" w:type="dxa"/>
            <w:gridSpan w:val="2"/>
            <w:shd w:val="clear" w:color="auto" w:fill="auto"/>
            <w:vAlign w:val="center"/>
          </w:tcPr>
          <w:p w14:paraId="47EA9720" w14:textId="77777777" w:rsidR="0096382D" w:rsidRPr="00BD4F32" w:rsidRDefault="0096382D" w:rsidP="001454DA">
            <w:pPr>
              <w:snapToGrid w:val="0"/>
              <w:spacing w:line="360" w:lineRule="auto"/>
              <w:jc w:val="center"/>
              <w:rPr>
                <w:rFonts w:ascii="仿宋" w:eastAsia="仿宋" w:hAnsi="仿宋"/>
                <w:b/>
                <w:sz w:val="24"/>
              </w:rPr>
            </w:pPr>
            <w:r w:rsidRPr="00BD4F32">
              <w:rPr>
                <w:rFonts w:ascii="仿宋" w:eastAsia="仿宋" w:hAnsi="仿宋" w:hint="eastAsia"/>
                <w:b/>
                <w:sz w:val="24"/>
              </w:rPr>
              <w:t>考核环节</w:t>
            </w:r>
          </w:p>
        </w:tc>
        <w:tc>
          <w:tcPr>
            <w:tcW w:w="798" w:type="dxa"/>
          </w:tcPr>
          <w:p w14:paraId="0DB474DB" w14:textId="77777777" w:rsidR="0096382D" w:rsidRPr="00BD4F32" w:rsidRDefault="0096382D" w:rsidP="008E0850">
            <w:pPr>
              <w:snapToGrid w:val="0"/>
              <w:spacing w:line="360" w:lineRule="auto"/>
              <w:jc w:val="center"/>
              <w:rPr>
                <w:rFonts w:ascii="仿宋" w:eastAsia="仿宋" w:hAnsi="仿宋"/>
                <w:b/>
                <w:sz w:val="24"/>
              </w:rPr>
            </w:pPr>
            <w:r w:rsidRPr="00BD4F32">
              <w:rPr>
                <w:rFonts w:ascii="仿宋" w:eastAsia="仿宋" w:hAnsi="仿宋" w:hint="eastAsia"/>
                <w:b/>
                <w:sz w:val="24"/>
              </w:rPr>
              <w:t>分值</w:t>
            </w:r>
          </w:p>
        </w:tc>
        <w:tc>
          <w:tcPr>
            <w:tcW w:w="2410" w:type="dxa"/>
          </w:tcPr>
          <w:p w14:paraId="5EF39AF2" w14:textId="77777777" w:rsidR="0096382D" w:rsidRPr="00BD4F32" w:rsidRDefault="0096382D" w:rsidP="008E0850">
            <w:pPr>
              <w:snapToGrid w:val="0"/>
              <w:spacing w:line="360" w:lineRule="auto"/>
              <w:jc w:val="center"/>
              <w:rPr>
                <w:rFonts w:ascii="仿宋" w:eastAsia="仿宋" w:hAnsi="仿宋"/>
                <w:b/>
                <w:sz w:val="24"/>
              </w:rPr>
            </w:pPr>
            <w:r w:rsidRPr="00BD4F32">
              <w:rPr>
                <w:rFonts w:ascii="仿宋" w:eastAsia="仿宋" w:hAnsi="仿宋" w:hint="eastAsia"/>
                <w:b/>
                <w:sz w:val="24"/>
              </w:rPr>
              <w:t>考核/评价细则</w:t>
            </w:r>
          </w:p>
        </w:tc>
        <w:tc>
          <w:tcPr>
            <w:tcW w:w="2035" w:type="dxa"/>
          </w:tcPr>
          <w:p w14:paraId="428C2841" w14:textId="77777777" w:rsidR="0096382D" w:rsidRPr="00BD4F32" w:rsidRDefault="0096382D" w:rsidP="008E0850">
            <w:pPr>
              <w:snapToGrid w:val="0"/>
              <w:spacing w:line="360" w:lineRule="auto"/>
              <w:jc w:val="center"/>
              <w:rPr>
                <w:rFonts w:ascii="仿宋" w:eastAsia="仿宋" w:hAnsi="仿宋"/>
                <w:b/>
                <w:sz w:val="24"/>
              </w:rPr>
            </w:pPr>
            <w:r w:rsidRPr="00BD4F32">
              <w:rPr>
                <w:rFonts w:ascii="仿宋" w:eastAsia="仿宋" w:hAnsi="仿宋" w:hint="eastAsia"/>
                <w:b/>
                <w:sz w:val="24"/>
              </w:rPr>
              <w:t>对应的课程目标</w:t>
            </w:r>
          </w:p>
        </w:tc>
      </w:tr>
      <w:tr w:rsidR="00BD4F32" w:rsidRPr="00BD4F32" w14:paraId="32CFE918" w14:textId="77777777" w:rsidTr="003C5131">
        <w:trPr>
          <w:jc w:val="center"/>
        </w:trPr>
        <w:tc>
          <w:tcPr>
            <w:tcW w:w="817" w:type="dxa"/>
            <w:shd w:val="clear" w:color="auto" w:fill="auto"/>
            <w:vAlign w:val="center"/>
          </w:tcPr>
          <w:p w14:paraId="5F5EAAA7" w14:textId="77777777" w:rsidR="00BD4F32" w:rsidRPr="00BD4F32" w:rsidRDefault="00BD4F32" w:rsidP="00BD4F32">
            <w:pPr>
              <w:snapToGrid w:val="0"/>
              <w:spacing w:line="360" w:lineRule="auto"/>
              <w:jc w:val="center"/>
              <w:rPr>
                <w:rFonts w:ascii="仿宋" w:eastAsia="仿宋" w:hAnsi="仿宋"/>
                <w:b/>
                <w:sz w:val="24"/>
              </w:rPr>
            </w:pPr>
            <w:r w:rsidRPr="00BD4F32">
              <w:rPr>
                <w:rFonts w:ascii="仿宋" w:eastAsia="仿宋" w:hAnsi="仿宋" w:hint="eastAsia"/>
                <w:b/>
                <w:sz w:val="24"/>
              </w:rPr>
              <w:t>过程考核</w:t>
            </w:r>
          </w:p>
        </w:tc>
        <w:tc>
          <w:tcPr>
            <w:tcW w:w="761" w:type="dxa"/>
            <w:shd w:val="clear" w:color="auto" w:fill="auto"/>
            <w:vAlign w:val="center"/>
          </w:tcPr>
          <w:p w14:paraId="4DC5C4AC" w14:textId="71435FD3" w:rsidR="00BD4F32" w:rsidRPr="00BD4F32" w:rsidRDefault="00BD4F32" w:rsidP="00BD4F32">
            <w:pPr>
              <w:snapToGrid w:val="0"/>
              <w:spacing w:line="360" w:lineRule="auto"/>
              <w:jc w:val="center"/>
              <w:rPr>
                <w:rFonts w:ascii="仿宋" w:eastAsia="仿宋" w:hAnsi="仿宋"/>
                <w:b/>
                <w:sz w:val="24"/>
              </w:rPr>
            </w:pPr>
            <w:r w:rsidRPr="00BD4F32">
              <w:rPr>
                <w:rFonts w:ascii="仿宋" w:eastAsia="仿宋" w:hAnsi="仿宋" w:hint="eastAsia"/>
                <w:b/>
                <w:sz w:val="24"/>
              </w:rPr>
              <w:t>测验</w:t>
            </w:r>
          </w:p>
        </w:tc>
        <w:tc>
          <w:tcPr>
            <w:tcW w:w="798" w:type="dxa"/>
          </w:tcPr>
          <w:p w14:paraId="3716EBED" w14:textId="57690F61" w:rsidR="00BD4F32" w:rsidRPr="00BD4F32" w:rsidRDefault="00BD4F32" w:rsidP="00BD4F32">
            <w:pPr>
              <w:snapToGrid w:val="0"/>
              <w:spacing w:line="360" w:lineRule="auto"/>
              <w:jc w:val="center"/>
              <w:rPr>
                <w:rFonts w:ascii="仿宋" w:eastAsia="仿宋" w:hAnsi="仿宋"/>
                <w:b/>
                <w:sz w:val="24"/>
              </w:rPr>
            </w:pPr>
            <w:r w:rsidRPr="00BD4F32">
              <w:rPr>
                <w:rFonts w:ascii="仿宋" w:eastAsia="仿宋" w:hAnsi="仿宋" w:hint="eastAsia"/>
                <w:b/>
                <w:sz w:val="24"/>
              </w:rPr>
              <w:t>1</w:t>
            </w:r>
            <w:r w:rsidRPr="00BD4F32">
              <w:rPr>
                <w:rFonts w:ascii="仿宋" w:eastAsia="仿宋" w:hAnsi="仿宋"/>
                <w:b/>
                <w:sz w:val="24"/>
              </w:rPr>
              <w:t>00</w:t>
            </w:r>
          </w:p>
        </w:tc>
        <w:tc>
          <w:tcPr>
            <w:tcW w:w="2410" w:type="dxa"/>
          </w:tcPr>
          <w:p w14:paraId="0565BD17" w14:textId="5FBCB7AA" w:rsidR="00BD4F32" w:rsidRPr="00BD4F32" w:rsidRDefault="00BD4F32" w:rsidP="00BD4F32">
            <w:pPr>
              <w:snapToGrid w:val="0"/>
              <w:spacing w:line="360" w:lineRule="auto"/>
              <w:jc w:val="center"/>
              <w:rPr>
                <w:rFonts w:ascii="仿宋" w:eastAsia="仿宋" w:hAnsi="仿宋"/>
                <w:b/>
                <w:sz w:val="24"/>
              </w:rPr>
            </w:pPr>
            <w:r w:rsidRPr="00BD4F32">
              <w:rPr>
                <w:rFonts w:ascii="仿宋" w:eastAsia="仿宋" w:hAnsi="仿宋" w:hint="eastAsia"/>
                <w:b/>
                <w:sz w:val="24"/>
              </w:rPr>
              <w:t>对每次课题内容进行提问</w:t>
            </w:r>
          </w:p>
        </w:tc>
        <w:tc>
          <w:tcPr>
            <w:tcW w:w="2035" w:type="dxa"/>
          </w:tcPr>
          <w:p w14:paraId="2B13D49A" w14:textId="6C8B5BFC" w:rsidR="00BD4F32" w:rsidRPr="00BD4F32" w:rsidRDefault="00BD4F32" w:rsidP="00BD4F32">
            <w:pPr>
              <w:snapToGrid w:val="0"/>
              <w:spacing w:line="360" w:lineRule="auto"/>
              <w:jc w:val="center"/>
              <w:rPr>
                <w:rFonts w:ascii="仿宋" w:eastAsia="仿宋" w:hAnsi="仿宋"/>
                <w:b/>
                <w:sz w:val="24"/>
              </w:rPr>
            </w:pPr>
            <w:r w:rsidRPr="00BD4F32">
              <w:rPr>
                <w:rFonts w:ascii="仿宋" w:eastAsia="仿宋" w:hAnsi="仿宋" w:hint="eastAsia"/>
                <w:b/>
                <w:sz w:val="24"/>
              </w:rPr>
              <w:t>1、</w:t>
            </w:r>
            <w:r w:rsidRPr="00BD4F32">
              <w:rPr>
                <w:rFonts w:ascii="仿宋" w:eastAsia="仿宋" w:hAnsi="仿宋"/>
                <w:b/>
                <w:sz w:val="24"/>
              </w:rPr>
              <w:t>2</w:t>
            </w:r>
          </w:p>
        </w:tc>
      </w:tr>
      <w:tr w:rsidR="00BD4F32" w:rsidRPr="00BD4F32" w14:paraId="3572D135" w14:textId="77777777" w:rsidTr="003C5131">
        <w:trPr>
          <w:jc w:val="center"/>
        </w:trPr>
        <w:tc>
          <w:tcPr>
            <w:tcW w:w="817" w:type="dxa"/>
            <w:shd w:val="clear" w:color="auto" w:fill="auto"/>
            <w:vAlign w:val="center"/>
          </w:tcPr>
          <w:p w14:paraId="75B096CF" w14:textId="77777777" w:rsidR="00BD4F32" w:rsidRPr="00BD4F32" w:rsidRDefault="00BD4F32" w:rsidP="00BD4F32">
            <w:pPr>
              <w:snapToGrid w:val="0"/>
              <w:spacing w:line="360" w:lineRule="auto"/>
              <w:jc w:val="center"/>
              <w:rPr>
                <w:rFonts w:ascii="仿宋" w:eastAsia="仿宋" w:hAnsi="仿宋"/>
                <w:b/>
                <w:sz w:val="24"/>
              </w:rPr>
            </w:pPr>
            <w:r w:rsidRPr="00BD4F32">
              <w:rPr>
                <w:rFonts w:ascii="仿宋" w:eastAsia="仿宋" w:hAnsi="仿宋" w:hint="eastAsia"/>
                <w:b/>
                <w:sz w:val="24"/>
              </w:rPr>
              <w:t>实验考核</w:t>
            </w:r>
          </w:p>
        </w:tc>
        <w:tc>
          <w:tcPr>
            <w:tcW w:w="761" w:type="dxa"/>
            <w:shd w:val="clear" w:color="auto" w:fill="auto"/>
            <w:vAlign w:val="center"/>
          </w:tcPr>
          <w:p w14:paraId="129687E6" w14:textId="2DA36835" w:rsidR="00BD4F32" w:rsidRPr="00BD4F32" w:rsidRDefault="00BD4F32" w:rsidP="00BD4F32">
            <w:pPr>
              <w:snapToGrid w:val="0"/>
              <w:spacing w:line="360" w:lineRule="auto"/>
              <w:jc w:val="center"/>
              <w:rPr>
                <w:rFonts w:ascii="仿宋" w:eastAsia="仿宋" w:hAnsi="仿宋"/>
                <w:b/>
                <w:sz w:val="24"/>
              </w:rPr>
            </w:pPr>
            <w:r w:rsidRPr="00BD4F32">
              <w:rPr>
                <w:rFonts w:ascii="仿宋" w:eastAsia="仿宋" w:hAnsi="仿宋" w:hint="eastAsia"/>
                <w:b/>
                <w:sz w:val="24"/>
              </w:rPr>
              <w:t>实验报告</w:t>
            </w:r>
          </w:p>
        </w:tc>
        <w:tc>
          <w:tcPr>
            <w:tcW w:w="798" w:type="dxa"/>
          </w:tcPr>
          <w:p w14:paraId="33E85068" w14:textId="147D2ECE" w:rsidR="00BD4F32" w:rsidRPr="00BD4F32" w:rsidRDefault="00BD4F32" w:rsidP="00BD4F32">
            <w:pPr>
              <w:snapToGrid w:val="0"/>
              <w:spacing w:line="360" w:lineRule="auto"/>
              <w:jc w:val="center"/>
              <w:rPr>
                <w:rFonts w:ascii="仿宋" w:eastAsia="仿宋" w:hAnsi="仿宋"/>
                <w:b/>
                <w:sz w:val="24"/>
              </w:rPr>
            </w:pPr>
            <w:r w:rsidRPr="00BD4F32">
              <w:rPr>
                <w:rFonts w:ascii="仿宋" w:eastAsia="仿宋" w:hAnsi="仿宋" w:hint="eastAsia"/>
                <w:b/>
                <w:sz w:val="24"/>
              </w:rPr>
              <w:t>1</w:t>
            </w:r>
            <w:r w:rsidRPr="00BD4F32">
              <w:rPr>
                <w:rFonts w:ascii="仿宋" w:eastAsia="仿宋" w:hAnsi="仿宋"/>
                <w:b/>
                <w:sz w:val="24"/>
              </w:rPr>
              <w:t>00</w:t>
            </w:r>
          </w:p>
        </w:tc>
        <w:tc>
          <w:tcPr>
            <w:tcW w:w="2410" w:type="dxa"/>
          </w:tcPr>
          <w:p w14:paraId="7261750D" w14:textId="70E17738" w:rsidR="00BD4F32" w:rsidRPr="00BD4F32" w:rsidRDefault="00BD4F32" w:rsidP="00BD4F32">
            <w:pPr>
              <w:snapToGrid w:val="0"/>
              <w:spacing w:line="360" w:lineRule="auto"/>
              <w:jc w:val="center"/>
              <w:rPr>
                <w:rFonts w:ascii="仿宋" w:eastAsia="仿宋" w:hAnsi="仿宋"/>
                <w:b/>
                <w:sz w:val="24"/>
              </w:rPr>
            </w:pPr>
            <w:r w:rsidRPr="00BD4F32">
              <w:rPr>
                <w:rFonts w:ascii="仿宋" w:eastAsia="仿宋" w:hAnsi="仿宋" w:hint="eastAsia"/>
                <w:b/>
                <w:sz w:val="24"/>
              </w:rPr>
              <w:t>完成实验报告，保证书写格式和内容的完整性</w:t>
            </w:r>
          </w:p>
        </w:tc>
        <w:tc>
          <w:tcPr>
            <w:tcW w:w="2035" w:type="dxa"/>
          </w:tcPr>
          <w:p w14:paraId="1FD47AAC" w14:textId="791FE38A" w:rsidR="00BD4F32" w:rsidRPr="00BD4F32" w:rsidRDefault="00BD4F32" w:rsidP="00BD4F32">
            <w:pPr>
              <w:snapToGrid w:val="0"/>
              <w:spacing w:line="360" w:lineRule="auto"/>
              <w:jc w:val="center"/>
              <w:rPr>
                <w:rFonts w:ascii="仿宋" w:eastAsia="仿宋" w:hAnsi="仿宋"/>
                <w:b/>
                <w:sz w:val="24"/>
              </w:rPr>
            </w:pPr>
            <w:r w:rsidRPr="00BD4F32">
              <w:rPr>
                <w:rFonts w:ascii="仿宋" w:eastAsia="仿宋" w:hAnsi="仿宋"/>
                <w:b/>
                <w:sz w:val="24"/>
              </w:rPr>
              <w:t>2</w:t>
            </w:r>
            <w:r w:rsidRPr="00BD4F32">
              <w:rPr>
                <w:rFonts w:ascii="仿宋" w:eastAsia="仿宋" w:hAnsi="仿宋" w:hint="eastAsia"/>
                <w:b/>
                <w:sz w:val="24"/>
              </w:rPr>
              <w:t>、3</w:t>
            </w:r>
          </w:p>
        </w:tc>
      </w:tr>
      <w:tr w:rsidR="00BD4F32" w:rsidRPr="00BD4F32" w14:paraId="52C21046" w14:textId="77777777" w:rsidTr="003C5131">
        <w:trPr>
          <w:jc w:val="center"/>
        </w:trPr>
        <w:tc>
          <w:tcPr>
            <w:tcW w:w="817" w:type="dxa"/>
            <w:shd w:val="clear" w:color="auto" w:fill="auto"/>
            <w:vAlign w:val="center"/>
          </w:tcPr>
          <w:p w14:paraId="32181B8C" w14:textId="77777777" w:rsidR="0096382D" w:rsidRPr="00BD4F32" w:rsidRDefault="0096382D" w:rsidP="00835DE5">
            <w:pPr>
              <w:snapToGrid w:val="0"/>
              <w:spacing w:line="360" w:lineRule="auto"/>
              <w:jc w:val="center"/>
              <w:rPr>
                <w:rFonts w:ascii="仿宋" w:eastAsia="仿宋" w:hAnsi="仿宋"/>
                <w:b/>
                <w:sz w:val="24"/>
              </w:rPr>
            </w:pPr>
            <w:proofErr w:type="gramStart"/>
            <w:r w:rsidRPr="00BD4F32">
              <w:rPr>
                <w:rFonts w:ascii="仿宋" w:eastAsia="仿宋" w:hAnsi="仿宋" w:hint="eastAsia"/>
                <w:b/>
                <w:sz w:val="24"/>
              </w:rPr>
              <w:t>结课考核</w:t>
            </w:r>
            <w:proofErr w:type="gramEnd"/>
          </w:p>
        </w:tc>
        <w:tc>
          <w:tcPr>
            <w:tcW w:w="761" w:type="dxa"/>
            <w:shd w:val="clear" w:color="auto" w:fill="auto"/>
            <w:vAlign w:val="center"/>
          </w:tcPr>
          <w:p w14:paraId="61E591B7" w14:textId="77777777" w:rsidR="0096382D" w:rsidRPr="00BD4F32" w:rsidRDefault="0096382D" w:rsidP="00835DE5">
            <w:pPr>
              <w:snapToGrid w:val="0"/>
              <w:spacing w:line="360" w:lineRule="auto"/>
              <w:jc w:val="center"/>
              <w:rPr>
                <w:rFonts w:ascii="仿宋" w:eastAsia="仿宋" w:hAnsi="仿宋"/>
                <w:b/>
                <w:sz w:val="24"/>
              </w:rPr>
            </w:pPr>
            <w:proofErr w:type="gramStart"/>
            <w:r w:rsidRPr="00BD4F32">
              <w:rPr>
                <w:rFonts w:ascii="仿宋" w:eastAsia="仿宋" w:hAnsi="仿宋" w:hint="eastAsia"/>
                <w:b/>
                <w:sz w:val="24"/>
              </w:rPr>
              <w:t>结课考试</w:t>
            </w:r>
            <w:proofErr w:type="gramEnd"/>
          </w:p>
        </w:tc>
        <w:tc>
          <w:tcPr>
            <w:tcW w:w="798" w:type="dxa"/>
          </w:tcPr>
          <w:p w14:paraId="3F13FABD" w14:textId="49C0C69B" w:rsidR="0096382D" w:rsidRPr="00BD4F32" w:rsidRDefault="00BD4F32" w:rsidP="00835DE5">
            <w:pPr>
              <w:snapToGrid w:val="0"/>
              <w:spacing w:line="360" w:lineRule="auto"/>
              <w:jc w:val="center"/>
              <w:rPr>
                <w:rFonts w:ascii="仿宋" w:eastAsia="仿宋" w:hAnsi="仿宋"/>
                <w:b/>
                <w:sz w:val="24"/>
              </w:rPr>
            </w:pPr>
            <w:r w:rsidRPr="00BD4F32">
              <w:rPr>
                <w:rFonts w:ascii="仿宋" w:eastAsia="仿宋" w:hAnsi="仿宋" w:hint="eastAsia"/>
                <w:b/>
                <w:sz w:val="24"/>
              </w:rPr>
              <w:t>1</w:t>
            </w:r>
            <w:r w:rsidRPr="00BD4F32">
              <w:rPr>
                <w:rFonts w:ascii="仿宋" w:eastAsia="仿宋" w:hAnsi="仿宋"/>
                <w:b/>
                <w:sz w:val="24"/>
              </w:rPr>
              <w:t>00</w:t>
            </w:r>
          </w:p>
        </w:tc>
        <w:tc>
          <w:tcPr>
            <w:tcW w:w="2410" w:type="dxa"/>
          </w:tcPr>
          <w:p w14:paraId="3EBBA4F8" w14:textId="77777777" w:rsidR="00BD4F32" w:rsidRPr="00BD4F32" w:rsidRDefault="00BD4F32" w:rsidP="003C5131">
            <w:pPr>
              <w:snapToGrid w:val="0"/>
              <w:spacing w:line="360" w:lineRule="auto"/>
              <w:jc w:val="left"/>
              <w:rPr>
                <w:rFonts w:ascii="仿宋" w:eastAsia="仿宋" w:hAnsi="仿宋"/>
                <w:bCs/>
                <w:sz w:val="24"/>
              </w:rPr>
            </w:pPr>
            <w:r w:rsidRPr="00BD4F32">
              <w:rPr>
                <w:rFonts w:ascii="仿宋" w:eastAsia="仿宋" w:hAnsi="仿宋" w:hint="eastAsia"/>
                <w:bCs/>
                <w:sz w:val="24"/>
              </w:rPr>
              <w:t>闭卷考试</w:t>
            </w:r>
          </w:p>
          <w:p w14:paraId="3EFC162B" w14:textId="77777777" w:rsidR="00BD4F32" w:rsidRPr="00BD4F32" w:rsidRDefault="00BD4F32" w:rsidP="003C5131">
            <w:pPr>
              <w:snapToGrid w:val="0"/>
              <w:spacing w:line="360" w:lineRule="auto"/>
              <w:jc w:val="left"/>
              <w:rPr>
                <w:rFonts w:ascii="仿宋" w:eastAsia="仿宋" w:hAnsi="仿宋"/>
                <w:bCs/>
                <w:sz w:val="24"/>
              </w:rPr>
            </w:pPr>
            <w:r w:rsidRPr="00BD4F32">
              <w:rPr>
                <w:rFonts w:ascii="仿宋" w:eastAsia="仿宋" w:hAnsi="仿宋" w:hint="eastAsia"/>
                <w:bCs/>
                <w:sz w:val="24"/>
              </w:rPr>
              <w:t>1</w:t>
            </w:r>
            <w:r w:rsidRPr="00BD4F32">
              <w:rPr>
                <w:rFonts w:ascii="仿宋" w:eastAsia="仿宋" w:hAnsi="仿宋"/>
                <w:bCs/>
                <w:sz w:val="24"/>
              </w:rPr>
              <w:t>0</w:t>
            </w:r>
            <w:r w:rsidRPr="00BD4F32">
              <w:rPr>
                <w:rFonts w:ascii="仿宋" w:eastAsia="仿宋" w:hAnsi="仿宋" w:hint="eastAsia"/>
                <w:bCs/>
                <w:sz w:val="24"/>
              </w:rPr>
              <w:t>道概念题，考核每章学习的重要概</w:t>
            </w:r>
            <w:r w:rsidRPr="00BD4F32">
              <w:rPr>
                <w:rFonts w:ascii="仿宋" w:eastAsia="仿宋" w:hAnsi="仿宋" w:hint="eastAsia"/>
                <w:bCs/>
                <w:sz w:val="24"/>
              </w:rPr>
              <w:lastRenderedPageBreak/>
              <w:t>念，2</w:t>
            </w:r>
            <w:r w:rsidRPr="00BD4F32">
              <w:rPr>
                <w:rFonts w:ascii="仿宋" w:eastAsia="仿宋" w:hAnsi="仿宋"/>
                <w:bCs/>
                <w:sz w:val="24"/>
              </w:rPr>
              <w:t>0</w:t>
            </w:r>
            <w:r w:rsidRPr="00BD4F32">
              <w:rPr>
                <w:rFonts w:ascii="仿宋" w:eastAsia="仿宋" w:hAnsi="仿宋" w:hint="eastAsia"/>
                <w:bCs/>
                <w:sz w:val="24"/>
              </w:rPr>
              <w:t>分</w:t>
            </w:r>
          </w:p>
          <w:p w14:paraId="2C9435AC" w14:textId="2CD341C6" w:rsidR="003C5131" w:rsidRPr="00BD4F32" w:rsidRDefault="00BD4F32" w:rsidP="003C5131">
            <w:pPr>
              <w:snapToGrid w:val="0"/>
              <w:spacing w:line="360" w:lineRule="auto"/>
              <w:jc w:val="left"/>
              <w:rPr>
                <w:rFonts w:ascii="仿宋" w:eastAsia="仿宋" w:hAnsi="仿宋"/>
                <w:bCs/>
                <w:sz w:val="24"/>
              </w:rPr>
            </w:pPr>
            <w:r w:rsidRPr="00BD4F32">
              <w:rPr>
                <w:rFonts w:ascii="仿宋" w:eastAsia="仿宋" w:hAnsi="仿宋" w:hint="eastAsia"/>
                <w:bCs/>
                <w:sz w:val="24"/>
              </w:rPr>
              <w:t>1</w:t>
            </w:r>
            <w:r w:rsidRPr="00BD4F32">
              <w:rPr>
                <w:rFonts w:ascii="仿宋" w:eastAsia="仿宋" w:hAnsi="仿宋"/>
                <w:bCs/>
                <w:sz w:val="24"/>
              </w:rPr>
              <w:t>5</w:t>
            </w:r>
            <w:r w:rsidRPr="00BD4F32">
              <w:rPr>
                <w:rFonts w:ascii="仿宋" w:eastAsia="仿宋" w:hAnsi="仿宋" w:hint="eastAsia"/>
                <w:bCs/>
                <w:sz w:val="24"/>
              </w:rPr>
              <w:t>道选择题，考核每章学习的重要内容3</w:t>
            </w:r>
            <w:r w:rsidRPr="00BD4F32">
              <w:rPr>
                <w:rFonts w:ascii="仿宋" w:eastAsia="仿宋" w:hAnsi="仿宋"/>
                <w:bCs/>
                <w:sz w:val="24"/>
              </w:rPr>
              <w:t>0</w:t>
            </w:r>
            <w:r w:rsidRPr="00BD4F32">
              <w:rPr>
                <w:rFonts w:ascii="仿宋" w:eastAsia="仿宋" w:hAnsi="仿宋" w:hint="eastAsia"/>
                <w:bCs/>
                <w:sz w:val="24"/>
              </w:rPr>
              <w:t>分</w:t>
            </w:r>
          </w:p>
          <w:p w14:paraId="12CD76D3" w14:textId="777E88C9" w:rsidR="00BD4F32" w:rsidRPr="00BD4F32" w:rsidRDefault="00BD4F32" w:rsidP="00BD4F32">
            <w:pPr>
              <w:snapToGrid w:val="0"/>
              <w:spacing w:line="360" w:lineRule="auto"/>
              <w:jc w:val="left"/>
              <w:rPr>
                <w:rFonts w:ascii="仿宋" w:eastAsia="仿宋" w:hAnsi="仿宋"/>
                <w:bCs/>
                <w:sz w:val="24"/>
              </w:rPr>
            </w:pPr>
            <w:r w:rsidRPr="00BD4F32">
              <w:rPr>
                <w:rFonts w:ascii="仿宋" w:eastAsia="仿宋" w:hAnsi="仿宋" w:hint="eastAsia"/>
                <w:bCs/>
                <w:sz w:val="24"/>
              </w:rPr>
              <w:t>1</w:t>
            </w:r>
            <w:r w:rsidRPr="00BD4F32">
              <w:rPr>
                <w:rFonts w:ascii="仿宋" w:eastAsia="仿宋" w:hAnsi="仿宋"/>
                <w:bCs/>
                <w:sz w:val="24"/>
              </w:rPr>
              <w:t>0</w:t>
            </w:r>
            <w:r w:rsidRPr="00BD4F32">
              <w:rPr>
                <w:rFonts w:ascii="仿宋" w:eastAsia="仿宋" w:hAnsi="仿宋" w:hint="eastAsia"/>
                <w:bCs/>
                <w:sz w:val="24"/>
              </w:rPr>
              <w:t>道判断题，考核每章学习的重要内容</w:t>
            </w:r>
            <w:r w:rsidRPr="00BD4F32">
              <w:rPr>
                <w:rFonts w:ascii="仿宋" w:eastAsia="仿宋" w:hAnsi="仿宋"/>
                <w:bCs/>
                <w:sz w:val="24"/>
              </w:rPr>
              <w:t>10</w:t>
            </w:r>
            <w:r w:rsidRPr="00BD4F32">
              <w:rPr>
                <w:rFonts w:ascii="仿宋" w:eastAsia="仿宋" w:hAnsi="仿宋" w:hint="eastAsia"/>
                <w:bCs/>
                <w:sz w:val="24"/>
              </w:rPr>
              <w:t>分</w:t>
            </w:r>
          </w:p>
          <w:p w14:paraId="4C527683" w14:textId="00A61307" w:rsidR="00BD4F32" w:rsidRPr="00BD4F32" w:rsidRDefault="00BD4F32" w:rsidP="00BD4F32">
            <w:pPr>
              <w:snapToGrid w:val="0"/>
              <w:spacing w:line="360" w:lineRule="auto"/>
              <w:jc w:val="left"/>
              <w:rPr>
                <w:rFonts w:ascii="仿宋" w:eastAsia="仿宋" w:hAnsi="仿宋"/>
                <w:bCs/>
                <w:sz w:val="24"/>
              </w:rPr>
            </w:pPr>
            <w:r w:rsidRPr="00BD4F32">
              <w:rPr>
                <w:rFonts w:ascii="仿宋" w:eastAsia="仿宋" w:hAnsi="仿宋"/>
                <w:bCs/>
                <w:sz w:val="24"/>
              </w:rPr>
              <w:t>4</w:t>
            </w:r>
            <w:r w:rsidRPr="00BD4F32">
              <w:rPr>
                <w:rFonts w:ascii="仿宋" w:eastAsia="仿宋" w:hAnsi="仿宋" w:hint="eastAsia"/>
                <w:bCs/>
                <w:sz w:val="24"/>
              </w:rPr>
              <w:t>道简单题，考核每章学习的重要内容</w:t>
            </w:r>
            <w:r w:rsidRPr="00BD4F32">
              <w:rPr>
                <w:rFonts w:ascii="仿宋" w:eastAsia="仿宋" w:hAnsi="仿宋"/>
                <w:bCs/>
                <w:sz w:val="24"/>
              </w:rPr>
              <w:t>20</w:t>
            </w:r>
            <w:r w:rsidRPr="00BD4F32">
              <w:rPr>
                <w:rFonts w:ascii="仿宋" w:eastAsia="仿宋" w:hAnsi="仿宋" w:hint="eastAsia"/>
                <w:bCs/>
                <w:sz w:val="24"/>
              </w:rPr>
              <w:t>分</w:t>
            </w:r>
          </w:p>
          <w:p w14:paraId="7C86F5A7" w14:textId="137243B6" w:rsidR="00BD4F32" w:rsidRPr="00BD4F32" w:rsidRDefault="00BD4F32" w:rsidP="00BD4F32">
            <w:pPr>
              <w:snapToGrid w:val="0"/>
              <w:spacing w:line="360" w:lineRule="auto"/>
              <w:jc w:val="left"/>
              <w:rPr>
                <w:rFonts w:ascii="仿宋" w:eastAsia="仿宋" w:hAnsi="仿宋"/>
                <w:bCs/>
                <w:sz w:val="24"/>
              </w:rPr>
            </w:pPr>
            <w:r w:rsidRPr="00BD4F32">
              <w:rPr>
                <w:rFonts w:ascii="仿宋" w:eastAsia="仿宋" w:hAnsi="仿宋"/>
                <w:bCs/>
                <w:sz w:val="24"/>
              </w:rPr>
              <w:t>3</w:t>
            </w:r>
            <w:r w:rsidRPr="00BD4F32">
              <w:rPr>
                <w:rFonts w:ascii="仿宋" w:eastAsia="仿宋" w:hAnsi="仿宋" w:hint="eastAsia"/>
                <w:bCs/>
                <w:sz w:val="24"/>
              </w:rPr>
              <w:t>道简单题，考核每章学习的重要内容</w:t>
            </w:r>
            <w:r w:rsidRPr="00BD4F32">
              <w:rPr>
                <w:rFonts w:ascii="仿宋" w:eastAsia="仿宋" w:hAnsi="仿宋"/>
                <w:bCs/>
                <w:sz w:val="24"/>
              </w:rPr>
              <w:t>20</w:t>
            </w:r>
            <w:r w:rsidRPr="00BD4F32">
              <w:rPr>
                <w:rFonts w:ascii="仿宋" w:eastAsia="仿宋" w:hAnsi="仿宋" w:hint="eastAsia"/>
                <w:bCs/>
                <w:sz w:val="24"/>
              </w:rPr>
              <w:t>分</w:t>
            </w:r>
          </w:p>
        </w:tc>
        <w:tc>
          <w:tcPr>
            <w:tcW w:w="2035" w:type="dxa"/>
          </w:tcPr>
          <w:p w14:paraId="608B156E" w14:textId="168B15F3" w:rsidR="0096382D" w:rsidRPr="00BD4F32" w:rsidRDefault="00BD4F32" w:rsidP="00835DE5">
            <w:pPr>
              <w:snapToGrid w:val="0"/>
              <w:spacing w:line="360" w:lineRule="auto"/>
              <w:jc w:val="center"/>
              <w:rPr>
                <w:rFonts w:ascii="仿宋" w:eastAsia="仿宋" w:hAnsi="仿宋"/>
                <w:b/>
                <w:sz w:val="24"/>
              </w:rPr>
            </w:pPr>
            <w:r w:rsidRPr="00BD4F32">
              <w:rPr>
                <w:rFonts w:ascii="仿宋" w:eastAsia="仿宋" w:hAnsi="仿宋" w:hint="eastAsia"/>
                <w:b/>
                <w:sz w:val="24"/>
              </w:rPr>
              <w:lastRenderedPageBreak/>
              <w:t>1、2、</w:t>
            </w:r>
            <w:r w:rsidRPr="00BD4F32">
              <w:rPr>
                <w:rFonts w:ascii="仿宋" w:eastAsia="仿宋" w:hAnsi="仿宋"/>
                <w:b/>
                <w:sz w:val="24"/>
              </w:rPr>
              <w:t>3</w:t>
            </w:r>
          </w:p>
        </w:tc>
      </w:tr>
    </w:tbl>
    <w:p w14:paraId="42B596F8"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31"/>
        <w:gridCol w:w="1134"/>
        <w:gridCol w:w="1146"/>
        <w:gridCol w:w="1147"/>
        <w:gridCol w:w="1146"/>
        <w:gridCol w:w="1147"/>
      </w:tblGrid>
      <w:tr w:rsidR="000103ED" w:rsidRPr="00835DE5" w14:paraId="49002EB9" w14:textId="77777777" w:rsidTr="00E408AF">
        <w:tc>
          <w:tcPr>
            <w:tcW w:w="2802" w:type="dxa"/>
            <w:gridSpan w:val="2"/>
            <w:vMerge w:val="restart"/>
            <w:shd w:val="clear" w:color="auto" w:fill="auto"/>
            <w:vAlign w:val="center"/>
          </w:tcPr>
          <w:p w14:paraId="4B6D8E4C" w14:textId="77777777" w:rsidR="000103ED" w:rsidRPr="00835DE5" w:rsidRDefault="000103ED"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14:paraId="44F8CA28" w14:textId="77777777" w:rsidR="000103ED" w:rsidRPr="00835DE5" w:rsidRDefault="000103ED"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1770447D" w14:textId="77777777" w:rsidR="000103ED" w:rsidRPr="00835DE5" w:rsidRDefault="000103ED"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01E3D0E2" w14:textId="77777777" w:rsidTr="00E408AF">
        <w:tc>
          <w:tcPr>
            <w:tcW w:w="2802" w:type="dxa"/>
            <w:gridSpan w:val="2"/>
            <w:vMerge/>
            <w:shd w:val="clear" w:color="auto" w:fill="auto"/>
            <w:vAlign w:val="center"/>
          </w:tcPr>
          <w:p w14:paraId="270D5BB4" w14:textId="77777777" w:rsidR="000103ED" w:rsidRPr="00835DE5" w:rsidRDefault="000103ED" w:rsidP="00E408AF">
            <w:pPr>
              <w:snapToGrid w:val="0"/>
              <w:spacing w:line="360" w:lineRule="auto"/>
              <w:jc w:val="center"/>
              <w:rPr>
                <w:rFonts w:ascii="仿宋" w:eastAsia="仿宋" w:hAnsi="仿宋"/>
                <w:b/>
                <w:color w:val="000000"/>
                <w:sz w:val="24"/>
              </w:rPr>
            </w:pPr>
          </w:p>
        </w:tc>
        <w:tc>
          <w:tcPr>
            <w:tcW w:w="1134" w:type="dxa"/>
            <w:vMerge/>
            <w:vAlign w:val="center"/>
          </w:tcPr>
          <w:p w14:paraId="4683E2D4" w14:textId="77777777" w:rsidR="000103ED" w:rsidRPr="00835DE5" w:rsidRDefault="000103ED" w:rsidP="00E408AF">
            <w:pPr>
              <w:snapToGrid w:val="0"/>
              <w:spacing w:line="360" w:lineRule="auto"/>
              <w:jc w:val="center"/>
              <w:rPr>
                <w:rFonts w:ascii="仿宋" w:eastAsia="仿宋" w:hAnsi="仿宋"/>
                <w:b/>
                <w:color w:val="000000"/>
                <w:sz w:val="24"/>
              </w:rPr>
            </w:pPr>
          </w:p>
        </w:tc>
        <w:tc>
          <w:tcPr>
            <w:tcW w:w="1146" w:type="dxa"/>
            <w:shd w:val="clear" w:color="auto" w:fill="auto"/>
            <w:vAlign w:val="center"/>
          </w:tcPr>
          <w:p w14:paraId="4CA1C212" w14:textId="77777777" w:rsidR="000103ED" w:rsidRPr="000103ED" w:rsidRDefault="000103ED"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147" w:type="dxa"/>
            <w:vAlign w:val="center"/>
          </w:tcPr>
          <w:p w14:paraId="749F0B52" w14:textId="77777777" w:rsidR="000103ED" w:rsidRPr="00835DE5" w:rsidRDefault="000103ED"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146" w:type="dxa"/>
            <w:vAlign w:val="center"/>
          </w:tcPr>
          <w:p w14:paraId="14824061" w14:textId="77777777" w:rsidR="000103ED" w:rsidRPr="00835DE5" w:rsidRDefault="000103ED"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147" w:type="dxa"/>
            <w:vAlign w:val="center"/>
          </w:tcPr>
          <w:p w14:paraId="63EC78D1" w14:textId="3AE42BA5" w:rsidR="000103ED" w:rsidRPr="00835DE5" w:rsidRDefault="00BD4F32"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p>
        </w:tc>
      </w:tr>
      <w:tr w:rsidR="00E408AF" w:rsidRPr="00835DE5" w14:paraId="10C07576" w14:textId="77777777" w:rsidTr="00E408AF">
        <w:tc>
          <w:tcPr>
            <w:tcW w:w="1271" w:type="dxa"/>
            <w:shd w:val="clear" w:color="auto" w:fill="auto"/>
            <w:vAlign w:val="center"/>
          </w:tcPr>
          <w:p w14:paraId="1BD1113F" w14:textId="77777777" w:rsidR="00E408AF" w:rsidRPr="00835DE5" w:rsidRDefault="00E408AF" w:rsidP="00E408AF">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531" w:type="dxa"/>
            <w:shd w:val="clear" w:color="auto" w:fill="auto"/>
            <w:vAlign w:val="center"/>
          </w:tcPr>
          <w:p w14:paraId="3E8F58A2" w14:textId="16684E23" w:rsidR="00E408AF" w:rsidRPr="00835DE5" w:rsidRDefault="00E408AF" w:rsidP="00E408AF">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1134" w:type="dxa"/>
            <w:vAlign w:val="center"/>
          </w:tcPr>
          <w:p w14:paraId="1C4818EB" w14:textId="66FD4617"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1146" w:type="dxa"/>
            <w:shd w:val="clear" w:color="auto" w:fill="auto"/>
            <w:vAlign w:val="center"/>
          </w:tcPr>
          <w:p w14:paraId="14F0AF96" w14:textId="71E57E66"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1147" w:type="dxa"/>
            <w:vAlign w:val="center"/>
          </w:tcPr>
          <w:p w14:paraId="708CDA84" w14:textId="01D9C637"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1146" w:type="dxa"/>
            <w:vAlign w:val="center"/>
          </w:tcPr>
          <w:p w14:paraId="66A7EFAA" w14:textId="00B9138E"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1147" w:type="dxa"/>
            <w:vAlign w:val="center"/>
          </w:tcPr>
          <w:p w14:paraId="53A23462" w14:textId="572FE8A7"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5</w:t>
            </w:r>
          </w:p>
        </w:tc>
      </w:tr>
      <w:tr w:rsidR="00E408AF" w:rsidRPr="00835DE5" w14:paraId="62E651C7" w14:textId="77777777" w:rsidTr="00E408AF">
        <w:tc>
          <w:tcPr>
            <w:tcW w:w="1271" w:type="dxa"/>
            <w:shd w:val="clear" w:color="auto" w:fill="auto"/>
            <w:vAlign w:val="center"/>
          </w:tcPr>
          <w:p w14:paraId="524C2504" w14:textId="77777777"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531" w:type="dxa"/>
            <w:shd w:val="clear" w:color="auto" w:fill="auto"/>
            <w:vAlign w:val="center"/>
          </w:tcPr>
          <w:p w14:paraId="4E34EB2F" w14:textId="42ED327E" w:rsidR="00E408AF" w:rsidRPr="00835DE5" w:rsidRDefault="00E408AF" w:rsidP="00E408AF">
            <w:pPr>
              <w:snapToGrid w:val="0"/>
              <w:spacing w:line="360" w:lineRule="auto"/>
              <w:jc w:val="center"/>
              <w:rPr>
                <w:rFonts w:ascii="仿宋" w:eastAsia="仿宋" w:hAnsi="仿宋"/>
                <w:b/>
                <w:color w:val="000000"/>
                <w:sz w:val="24"/>
              </w:rPr>
            </w:pPr>
            <w:r w:rsidRPr="00BF5156">
              <w:rPr>
                <w:rFonts w:ascii="仿宋" w:eastAsia="仿宋" w:hAnsi="仿宋" w:hint="eastAsia"/>
                <w:b/>
                <w:color w:val="000000"/>
                <w:sz w:val="24"/>
              </w:rPr>
              <w:t>实验报告</w:t>
            </w:r>
          </w:p>
        </w:tc>
        <w:tc>
          <w:tcPr>
            <w:tcW w:w="1134" w:type="dxa"/>
            <w:vAlign w:val="center"/>
          </w:tcPr>
          <w:p w14:paraId="5F2F5705" w14:textId="725B4D8C"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1146" w:type="dxa"/>
            <w:shd w:val="clear" w:color="auto" w:fill="auto"/>
            <w:vAlign w:val="center"/>
          </w:tcPr>
          <w:p w14:paraId="362A38B4" w14:textId="2D025DFC"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1147" w:type="dxa"/>
            <w:vAlign w:val="center"/>
          </w:tcPr>
          <w:p w14:paraId="0CCE1BB9" w14:textId="73DB88FA"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1146" w:type="dxa"/>
            <w:vAlign w:val="center"/>
          </w:tcPr>
          <w:p w14:paraId="5A0A42E0" w14:textId="7AB93308"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1147" w:type="dxa"/>
            <w:vAlign w:val="center"/>
          </w:tcPr>
          <w:p w14:paraId="56B46DD4" w14:textId="2E4BB0F4"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5</w:t>
            </w:r>
          </w:p>
        </w:tc>
      </w:tr>
      <w:tr w:rsidR="00E408AF" w:rsidRPr="00835DE5" w14:paraId="7FE8A0C9" w14:textId="77777777" w:rsidTr="00E408AF">
        <w:tc>
          <w:tcPr>
            <w:tcW w:w="1271" w:type="dxa"/>
            <w:shd w:val="clear" w:color="auto" w:fill="auto"/>
            <w:vAlign w:val="center"/>
          </w:tcPr>
          <w:p w14:paraId="1E9695B3" w14:textId="77777777" w:rsidR="00E408AF" w:rsidRPr="00835DE5" w:rsidRDefault="00E408AF" w:rsidP="00E408AF">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531" w:type="dxa"/>
            <w:shd w:val="clear" w:color="auto" w:fill="auto"/>
            <w:vAlign w:val="center"/>
          </w:tcPr>
          <w:p w14:paraId="11F9BD4F" w14:textId="77777777" w:rsidR="00E408AF" w:rsidRPr="00835DE5" w:rsidRDefault="00E408AF" w:rsidP="00E408AF">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134" w:type="dxa"/>
            <w:vAlign w:val="center"/>
          </w:tcPr>
          <w:p w14:paraId="34E04BE7" w14:textId="22E3B2E5"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1146" w:type="dxa"/>
            <w:shd w:val="clear" w:color="auto" w:fill="auto"/>
            <w:vAlign w:val="center"/>
          </w:tcPr>
          <w:p w14:paraId="1BCCAC58" w14:textId="1452AE12"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1147" w:type="dxa"/>
            <w:vAlign w:val="center"/>
          </w:tcPr>
          <w:p w14:paraId="15FC7421" w14:textId="42ECA8D4"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1146" w:type="dxa"/>
            <w:vAlign w:val="center"/>
          </w:tcPr>
          <w:p w14:paraId="10FFC665" w14:textId="0C15A104"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1147" w:type="dxa"/>
            <w:vAlign w:val="center"/>
          </w:tcPr>
          <w:p w14:paraId="3F6AD134" w14:textId="34CEBB52"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5</w:t>
            </w:r>
          </w:p>
        </w:tc>
      </w:tr>
      <w:tr w:rsidR="00E408AF" w:rsidRPr="00835DE5" w14:paraId="6BE0C743" w14:textId="77777777" w:rsidTr="00E408AF">
        <w:tc>
          <w:tcPr>
            <w:tcW w:w="3936" w:type="dxa"/>
            <w:gridSpan w:val="3"/>
            <w:shd w:val="clear" w:color="auto" w:fill="auto"/>
            <w:vAlign w:val="center"/>
          </w:tcPr>
          <w:p w14:paraId="1187B320" w14:textId="77777777" w:rsidR="00E408AF" w:rsidRPr="00835DE5" w:rsidRDefault="00E408AF" w:rsidP="00E408AF">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146" w:type="dxa"/>
            <w:shd w:val="clear" w:color="auto" w:fill="auto"/>
            <w:vAlign w:val="center"/>
          </w:tcPr>
          <w:p w14:paraId="1DEF9DEE" w14:textId="672ACD5E" w:rsidR="00E408AF" w:rsidRPr="00835DE5" w:rsidRDefault="00E408AF" w:rsidP="00E408A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7</w:t>
            </w:r>
            <w:r>
              <w:rPr>
                <w:rFonts w:ascii="仿宋" w:eastAsia="仿宋" w:hAnsi="仿宋"/>
                <w:b/>
                <w:color w:val="000000"/>
                <w:sz w:val="24"/>
              </w:rPr>
              <w:t>5</w:t>
            </w:r>
          </w:p>
        </w:tc>
        <w:tc>
          <w:tcPr>
            <w:tcW w:w="1147" w:type="dxa"/>
            <w:vAlign w:val="center"/>
          </w:tcPr>
          <w:p w14:paraId="0C8A7BFF" w14:textId="039CBEBA" w:rsidR="00E408AF" w:rsidRPr="00E408AF" w:rsidRDefault="00E408AF" w:rsidP="00E408AF">
            <w:pPr>
              <w:snapToGrid w:val="0"/>
              <w:spacing w:line="360" w:lineRule="auto"/>
              <w:jc w:val="center"/>
              <w:rPr>
                <w:rFonts w:ascii="仿宋" w:eastAsia="仿宋" w:hAnsi="仿宋"/>
                <w:b/>
                <w:color w:val="000000"/>
                <w:sz w:val="24"/>
              </w:rPr>
            </w:pPr>
            <w:r w:rsidRPr="00E408AF">
              <w:rPr>
                <w:rFonts w:ascii="仿宋" w:eastAsia="仿宋" w:hAnsi="仿宋" w:hint="eastAsia"/>
                <w:b/>
                <w:color w:val="000000"/>
                <w:sz w:val="24"/>
              </w:rPr>
              <w:t>7</w:t>
            </w:r>
            <w:r w:rsidRPr="00E408AF">
              <w:rPr>
                <w:rFonts w:ascii="仿宋" w:eastAsia="仿宋" w:hAnsi="仿宋"/>
                <w:b/>
                <w:color w:val="000000"/>
                <w:sz w:val="24"/>
              </w:rPr>
              <w:t>5</w:t>
            </w:r>
          </w:p>
        </w:tc>
        <w:tc>
          <w:tcPr>
            <w:tcW w:w="1146" w:type="dxa"/>
            <w:vAlign w:val="center"/>
          </w:tcPr>
          <w:p w14:paraId="37C39285" w14:textId="511D1A33" w:rsidR="00E408AF" w:rsidRPr="00E408AF" w:rsidRDefault="00E408AF" w:rsidP="00E408AF">
            <w:pPr>
              <w:snapToGrid w:val="0"/>
              <w:spacing w:line="360" w:lineRule="auto"/>
              <w:jc w:val="center"/>
              <w:rPr>
                <w:rFonts w:ascii="仿宋" w:eastAsia="仿宋" w:hAnsi="仿宋"/>
                <w:b/>
                <w:color w:val="000000"/>
                <w:sz w:val="24"/>
              </w:rPr>
            </w:pPr>
            <w:r w:rsidRPr="00E408AF">
              <w:rPr>
                <w:rFonts w:ascii="仿宋" w:eastAsia="仿宋" w:hAnsi="仿宋" w:hint="eastAsia"/>
                <w:b/>
                <w:color w:val="000000"/>
                <w:sz w:val="24"/>
              </w:rPr>
              <w:t>7</w:t>
            </w:r>
            <w:r w:rsidRPr="00E408AF">
              <w:rPr>
                <w:rFonts w:ascii="仿宋" w:eastAsia="仿宋" w:hAnsi="仿宋"/>
                <w:b/>
                <w:color w:val="000000"/>
                <w:sz w:val="24"/>
              </w:rPr>
              <w:t>5</w:t>
            </w:r>
          </w:p>
        </w:tc>
        <w:tc>
          <w:tcPr>
            <w:tcW w:w="1147" w:type="dxa"/>
            <w:vAlign w:val="center"/>
          </w:tcPr>
          <w:p w14:paraId="64D8CA96" w14:textId="1062BFC5" w:rsidR="00E408AF" w:rsidRPr="00E408AF" w:rsidRDefault="00E408AF" w:rsidP="00E408AF">
            <w:pPr>
              <w:snapToGrid w:val="0"/>
              <w:spacing w:line="360" w:lineRule="auto"/>
              <w:jc w:val="center"/>
              <w:rPr>
                <w:rFonts w:ascii="仿宋" w:eastAsia="仿宋" w:hAnsi="仿宋"/>
                <w:b/>
                <w:color w:val="000000"/>
                <w:sz w:val="24"/>
              </w:rPr>
            </w:pPr>
            <w:r w:rsidRPr="00E408AF">
              <w:rPr>
                <w:rFonts w:ascii="仿宋" w:eastAsia="仿宋" w:hAnsi="仿宋" w:hint="eastAsia"/>
                <w:b/>
                <w:color w:val="000000"/>
                <w:sz w:val="24"/>
              </w:rPr>
              <w:t>7</w:t>
            </w:r>
            <w:r w:rsidRPr="00E408AF">
              <w:rPr>
                <w:rFonts w:ascii="仿宋" w:eastAsia="仿宋" w:hAnsi="仿宋"/>
                <w:b/>
                <w:color w:val="000000"/>
                <w:sz w:val="24"/>
              </w:rPr>
              <w:t>5</w:t>
            </w:r>
          </w:p>
        </w:tc>
      </w:tr>
    </w:tbl>
    <w:p w14:paraId="29494F53" w14:textId="77777777" w:rsidR="00835DE5" w:rsidRDefault="00835DE5" w:rsidP="00835DE5">
      <w:pPr>
        <w:snapToGrid w:val="0"/>
        <w:spacing w:line="360" w:lineRule="auto"/>
        <w:rPr>
          <w:rFonts w:ascii="仿宋" w:eastAsia="仿宋" w:hAnsi="仿宋"/>
          <w:b/>
          <w:color w:val="000000"/>
          <w:sz w:val="24"/>
        </w:rPr>
      </w:pPr>
    </w:p>
    <w:p w14:paraId="7C74F1E6"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2D710116" w14:textId="6B4A20A0" w:rsidR="00F91AAC" w:rsidRPr="00E408AF" w:rsidRDefault="00E408AF" w:rsidP="00F91AAC">
      <w:pPr>
        <w:snapToGrid w:val="0"/>
        <w:spacing w:line="300" w:lineRule="auto"/>
        <w:ind w:firstLineChars="200" w:firstLine="480"/>
        <w:rPr>
          <w:rFonts w:ascii="仿宋" w:eastAsia="仿宋" w:hAnsi="仿宋"/>
          <w:sz w:val="24"/>
        </w:rPr>
      </w:pPr>
      <w:r w:rsidRPr="00E408AF">
        <w:rPr>
          <w:rFonts w:ascii="仿宋" w:eastAsia="仿宋" w:hAnsi="仿宋" w:hint="eastAsia"/>
          <w:sz w:val="24"/>
        </w:rPr>
        <w:t>无</w:t>
      </w:r>
    </w:p>
    <w:p w14:paraId="63437EA2"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2F5DFE4B"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43F15D3C"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w:t>
      </w:r>
      <w:r>
        <w:rPr>
          <w:rFonts w:ascii="仿宋" w:eastAsia="仿宋" w:hAnsi="仿宋" w:hint="eastAsia"/>
          <w:color w:val="000000"/>
          <w:sz w:val="24"/>
        </w:rPr>
        <w:lastRenderedPageBreak/>
        <w:t>的总得分/总评成绩中支撑该分目标相关考核环节总分</w:t>
      </w:r>
    </w:p>
    <w:p w14:paraId="1D92A668"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1E06B4EE"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76D36574" w14:textId="77777777" w:rsidR="00E408AF" w:rsidRPr="00F0287A" w:rsidRDefault="00E408AF" w:rsidP="00E408AF">
      <w:pPr>
        <w:ind w:firstLineChars="200" w:firstLine="420"/>
        <w:rPr>
          <w:rFonts w:ascii="仿宋" w:eastAsia="仿宋" w:hAnsi="仿宋"/>
          <w:szCs w:val="21"/>
        </w:rPr>
      </w:pPr>
      <w:r w:rsidRPr="00F0287A">
        <w:rPr>
          <w:rFonts w:ascii="仿宋" w:eastAsia="仿宋" w:hAnsi="仿宋" w:hint="eastAsia"/>
          <w:szCs w:val="21"/>
        </w:rPr>
        <w:t>本课程采取课堂讲授及实验室制图实习相结合。</w:t>
      </w:r>
    </w:p>
    <w:p w14:paraId="26E80735" w14:textId="77777777" w:rsidR="00E408AF" w:rsidRPr="00F0287A" w:rsidRDefault="00E408AF" w:rsidP="00E408AF">
      <w:pPr>
        <w:ind w:firstLineChars="200" w:firstLine="420"/>
        <w:rPr>
          <w:rFonts w:ascii="仿宋" w:eastAsia="仿宋" w:hAnsi="仿宋"/>
          <w:szCs w:val="21"/>
        </w:rPr>
      </w:pPr>
      <w:r w:rsidRPr="00F0287A">
        <w:rPr>
          <w:rFonts w:ascii="仿宋" w:eastAsia="仿宋" w:hAnsi="仿宋" w:hint="eastAsia"/>
          <w:szCs w:val="21"/>
        </w:rPr>
        <w:t>1.课堂讲授</w:t>
      </w:r>
    </w:p>
    <w:p w14:paraId="2E693DAB" w14:textId="77777777" w:rsidR="00E408AF" w:rsidRPr="00F0287A" w:rsidRDefault="00E408AF" w:rsidP="00E408AF">
      <w:pPr>
        <w:ind w:firstLineChars="200" w:firstLine="420"/>
        <w:rPr>
          <w:rFonts w:ascii="仿宋" w:eastAsia="仿宋" w:hAnsi="仿宋"/>
          <w:szCs w:val="21"/>
        </w:rPr>
      </w:pPr>
      <w:r w:rsidRPr="00F0287A">
        <w:rPr>
          <w:rFonts w:ascii="仿宋" w:eastAsia="仿宋" w:hAnsi="仿宋" w:hint="eastAsia"/>
          <w:szCs w:val="21"/>
        </w:rPr>
        <w:t>以课堂讲授的形式向学生介绍专业概况、专业学习方法、社会需求与就业前景等。采用多媒体技术讲授，辅以启发性的提问。</w:t>
      </w:r>
    </w:p>
    <w:p w14:paraId="166F928E" w14:textId="77777777" w:rsidR="00E408AF" w:rsidRPr="00F0287A" w:rsidRDefault="00E408AF" w:rsidP="00E408AF">
      <w:pPr>
        <w:ind w:firstLineChars="200" w:firstLine="420"/>
        <w:rPr>
          <w:rFonts w:ascii="仿宋" w:eastAsia="仿宋" w:hAnsi="仿宋"/>
          <w:szCs w:val="21"/>
        </w:rPr>
      </w:pPr>
      <w:r w:rsidRPr="00F0287A">
        <w:rPr>
          <w:rFonts w:ascii="仿宋" w:eastAsia="仿宋" w:hAnsi="仿宋" w:hint="eastAsia"/>
          <w:szCs w:val="21"/>
        </w:rPr>
        <w:t>2.实验室制图</w:t>
      </w:r>
    </w:p>
    <w:p w14:paraId="5156055C" w14:textId="77777777" w:rsidR="00E408AF" w:rsidRPr="00F0287A" w:rsidRDefault="00E408AF" w:rsidP="00E408AF">
      <w:pPr>
        <w:ind w:firstLineChars="200" w:firstLine="420"/>
        <w:rPr>
          <w:rFonts w:ascii="仿宋" w:eastAsia="仿宋" w:hAnsi="仿宋"/>
          <w:szCs w:val="21"/>
        </w:rPr>
      </w:pPr>
      <w:r w:rsidRPr="00F0287A">
        <w:rPr>
          <w:rFonts w:ascii="仿宋" w:eastAsia="仿宋" w:hAnsi="仿宋" w:hint="eastAsia"/>
          <w:szCs w:val="21"/>
        </w:rPr>
        <w:t>通过16次室内实习课程，培养学生动手能力，加深对课题所学知识的理解。</w:t>
      </w:r>
    </w:p>
    <w:bookmarkEnd w:id="1"/>
    <w:p w14:paraId="7FD6D665"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449E96C8"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688"/>
        <w:gridCol w:w="1036"/>
        <w:gridCol w:w="1161"/>
        <w:gridCol w:w="963"/>
        <w:gridCol w:w="818"/>
        <w:gridCol w:w="1581"/>
        <w:gridCol w:w="2049"/>
      </w:tblGrid>
      <w:tr w:rsidR="00384862" w:rsidRPr="00034940" w14:paraId="12CCE4F3"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0B4C4D"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37AF10D" w14:textId="233F6F13"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7E59B7" w14:textId="5394FB7A"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447ABA"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2502B7"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E61BD1"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C60C26" w14:textId="15804D6A"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384862" w:rsidRPr="00034940" w14:paraId="3DF4AAAD"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977FB45" w14:textId="2CFA2F57" w:rsidR="002B2744" w:rsidRPr="00034940" w:rsidRDefault="00384862" w:rsidP="00034940">
            <w:pPr>
              <w:widowControl/>
              <w:jc w:val="center"/>
              <w:textAlignment w:val="center"/>
              <w:rPr>
                <w:rFonts w:ascii="宋体" w:hAnsi="宋体" w:cs="宋体"/>
                <w:color w:val="000000"/>
                <w:sz w:val="20"/>
                <w:szCs w:val="20"/>
              </w:rPr>
            </w:pPr>
            <w:r w:rsidRPr="00F0287A">
              <w:rPr>
                <w:rFonts w:ascii="仿宋" w:eastAsia="仿宋" w:hAnsi="仿宋" w:hint="eastAsia"/>
                <w:szCs w:val="21"/>
              </w:rPr>
              <w:t>构造地质学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EF5A5C" w14:textId="54A01E14"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201</w:t>
            </w:r>
            <w:r w:rsidR="00384862">
              <w:rPr>
                <w:rFonts w:ascii="宋体" w:hAnsi="宋体" w:cs="宋体"/>
                <w:color w:val="000000"/>
                <w:kern w:val="0"/>
                <w:sz w:val="20"/>
                <w:szCs w:val="20"/>
                <w:lang w:bidi="ar"/>
              </w:rPr>
              <w:t>7</w:t>
            </w:r>
            <w:r w:rsidRPr="00034940">
              <w:rPr>
                <w:rFonts w:ascii="宋体" w:hAnsi="宋体" w:cs="宋体" w:hint="eastAsia"/>
                <w:color w:val="000000"/>
                <w:kern w:val="0"/>
                <w:sz w:val="20"/>
                <w:szCs w:val="20"/>
                <w:lang w:bidi="ar"/>
              </w:rPr>
              <w:t>年12月第</w:t>
            </w:r>
            <w:r w:rsidR="00384862">
              <w:rPr>
                <w:rFonts w:ascii="宋体" w:hAnsi="宋体" w:cs="宋体"/>
                <w:color w:val="000000"/>
                <w:kern w:val="0"/>
                <w:sz w:val="20"/>
                <w:szCs w:val="20"/>
                <w:lang w:bidi="ar"/>
              </w:rPr>
              <w:t>1</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B6A6285" w14:textId="55956D15"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201</w:t>
            </w:r>
            <w:r w:rsidR="00384862">
              <w:rPr>
                <w:rFonts w:ascii="宋体" w:hAnsi="宋体" w:cs="宋体"/>
                <w:color w:val="000000"/>
                <w:kern w:val="0"/>
                <w:sz w:val="20"/>
                <w:szCs w:val="20"/>
                <w:lang w:bidi="ar"/>
              </w:rPr>
              <w:t>7</w:t>
            </w:r>
            <w:r w:rsidRPr="00034940">
              <w:rPr>
                <w:rFonts w:ascii="宋体" w:hAnsi="宋体" w:cs="宋体" w:hint="eastAsia"/>
                <w:color w:val="000000"/>
                <w:kern w:val="0"/>
                <w:sz w:val="20"/>
                <w:szCs w:val="20"/>
                <w:lang w:bidi="ar"/>
              </w:rPr>
              <w:t>年12月第1次印刷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B52861F" w14:textId="57BFE8F7" w:rsidR="002B2744" w:rsidRPr="00034940" w:rsidRDefault="00384862" w:rsidP="00034940">
            <w:pPr>
              <w:widowControl/>
              <w:jc w:val="center"/>
              <w:textAlignment w:val="center"/>
              <w:rPr>
                <w:rFonts w:ascii="宋体" w:hAnsi="宋体" w:cs="宋体"/>
                <w:color w:val="000000"/>
                <w:sz w:val="20"/>
                <w:szCs w:val="20"/>
              </w:rPr>
            </w:pPr>
            <w:r w:rsidRPr="00F0287A">
              <w:rPr>
                <w:rFonts w:ascii="仿宋" w:eastAsia="仿宋" w:hAnsi="仿宋" w:hint="eastAsia"/>
                <w:szCs w:val="21"/>
              </w:rPr>
              <w:t>漆家福、陈书平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7F02C33" w14:textId="692B8952" w:rsidR="002B2744" w:rsidRPr="00034940" w:rsidRDefault="00384862" w:rsidP="00034940">
            <w:pPr>
              <w:widowControl/>
              <w:jc w:val="center"/>
              <w:textAlignment w:val="center"/>
              <w:rPr>
                <w:rFonts w:ascii="宋体" w:hAnsi="宋体" w:cs="宋体"/>
                <w:color w:val="000000"/>
                <w:sz w:val="20"/>
                <w:szCs w:val="20"/>
              </w:rPr>
            </w:pPr>
            <w:r w:rsidRPr="00F0287A">
              <w:rPr>
                <w:rFonts w:ascii="仿宋" w:eastAsia="仿宋" w:hAnsi="仿宋" w:hint="eastAsia"/>
                <w:szCs w:val="21"/>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3DC91AC" w14:textId="42082D67" w:rsidR="002B2744" w:rsidRPr="00034940" w:rsidRDefault="00384862" w:rsidP="00034940">
            <w:pPr>
              <w:widowControl/>
              <w:jc w:val="center"/>
              <w:textAlignment w:val="center"/>
              <w:rPr>
                <w:rFonts w:ascii="宋体" w:hAnsi="宋体" w:cs="宋体"/>
                <w:color w:val="000000"/>
                <w:sz w:val="20"/>
                <w:szCs w:val="20"/>
              </w:rPr>
            </w:pPr>
            <w:r w:rsidRPr="00F0287A">
              <w:rPr>
                <w:rFonts w:ascii="仿宋" w:eastAsia="仿宋" w:hAnsi="仿宋" w:hint="eastAsia"/>
                <w:szCs w:val="21"/>
              </w:rPr>
              <w:t>9787518322190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CD319A" w14:textId="3BC0B303"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普通高等教育“十</w:t>
            </w:r>
            <w:r w:rsidR="00384862">
              <w:rPr>
                <w:rFonts w:ascii="宋体" w:hAnsi="宋体" w:cs="宋体" w:hint="eastAsia"/>
                <w:color w:val="000000"/>
                <w:kern w:val="0"/>
                <w:sz w:val="20"/>
                <w:szCs w:val="20"/>
                <w:lang w:bidi="ar"/>
              </w:rPr>
              <w:t>三</w:t>
            </w:r>
            <w:r w:rsidRPr="00034940">
              <w:rPr>
                <w:rFonts w:ascii="宋体" w:hAnsi="宋体" w:cs="宋体" w:hint="eastAsia"/>
                <w:color w:val="000000"/>
                <w:kern w:val="0"/>
                <w:sz w:val="20"/>
                <w:szCs w:val="20"/>
                <w:lang w:bidi="ar"/>
              </w:rPr>
              <w:t>五”</w:t>
            </w:r>
            <w:r w:rsidR="00384862">
              <w:rPr>
                <w:rFonts w:ascii="宋体" w:hAnsi="宋体" w:cs="宋体" w:hint="eastAsia"/>
                <w:color w:val="000000"/>
                <w:kern w:val="0"/>
                <w:sz w:val="20"/>
                <w:szCs w:val="20"/>
                <w:lang w:bidi="ar"/>
              </w:rPr>
              <w:t>高等院校石油天然气类规划教材</w:t>
            </w:r>
          </w:p>
        </w:tc>
      </w:tr>
    </w:tbl>
    <w:p w14:paraId="6E447E7E" w14:textId="77777777" w:rsidR="002B2744" w:rsidRDefault="002B2744" w:rsidP="002B2744">
      <w:pPr>
        <w:spacing w:line="360" w:lineRule="auto"/>
        <w:ind w:firstLineChars="200" w:firstLine="482"/>
        <w:rPr>
          <w:rFonts w:eastAsia="仿宋"/>
          <w:b/>
          <w:color w:val="000000"/>
          <w:sz w:val="24"/>
        </w:rPr>
      </w:pPr>
    </w:p>
    <w:p w14:paraId="54B5AB32"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25"/>
        <w:gridCol w:w="928"/>
        <w:gridCol w:w="1020"/>
        <w:gridCol w:w="985"/>
        <w:gridCol w:w="601"/>
        <w:gridCol w:w="1516"/>
        <w:gridCol w:w="1904"/>
      </w:tblGrid>
      <w:tr w:rsidR="002B2744" w14:paraId="7DBD3E0F"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8758E14"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0D88B34"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611FFB"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14D512"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D3EFB2B"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365C30"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7B86C9"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EEB5B2" w14:textId="72255ECB"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14:paraId="2A619CA8" w14:textId="77777777" w:rsidTr="003848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002C1D4"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2CFEF" w14:textId="1CCF07B6" w:rsidR="002B2744" w:rsidRDefault="00384862" w:rsidP="00034940">
            <w:pPr>
              <w:widowControl/>
              <w:jc w:val="center"/>
              <w:textAlignment w:val="center"/>
              <w:rPr>
                <w:rFonts w:ascii="宋体" w:hAnsi="宋体" w:cs="宋体"/>
                <w:color w:val="000000"/>
                <w:sz w:val="20"/>
                <w:szCs w:val="20"/>
              </w:rPr>
            </w:pPr>
            <w:r w:rsidRPr="00F0287A">
              <w:rPr>
                <w:rFonts w:ascii="仿宋" w:eastAsia="仿宋" w:hAnsi="仿宋" w:hint="eastAsia"/>
                <w:szCs w:val="21"/>
              </w:rPr>
              <w:t>构造地质学</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FEF93" w14:textId="001F5354"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sidR="00384862">
              <w:rPr>
                <w:rFonts w:ascii="宋体" w:hAnsi="宋体" w:cs="宋体"/>
                <w:color w:val="000000"/>
                <w:kern w:val="0"/>
                <w:sz w:val="20"/>
                <w:szCs w:val="20"/>
                <w:lang w:bidi="ar"/>
              </w:rPr>
              <w:t>08</w:t>
            </w:r>
            <w:r>
              <w:rPr>
                <w:rFonts w:ascii="宋体" w:hAnsi="宋体" w:cs="宋体" w:hint="eastAsia"/>
                <w:color w:val="000000"/>
                <w:kern w:val="0"/>
                <w:sz w:val="20"/>
                <w:szCs w:val="20"/>
                <w:lang w:bidi="ar"/>
              </w:rPr>
              <w:t>年</w:t>
            </w:r>
            <w:r w:rsidR="00384862">
              <w:rPr>
                <w:rFonts w:ascii="宋体" w:hAnsi="宋体" w:cs="宋体"/>
                <w:color w:val="000000"/>
                <w:kern w:val="0"/>
                <w:sz w:val="20"/>
                <w:szCs w:val="20"/>
                <w:lang w:bidi="ar"/>
              </w:rPr>
              <w:t>12</w:t>
            </w:r>
            <w:r>
              <w:rPr>
                <w:rFonts w:ascii="宋体" w:hAnsi="宋体" w:cs="宋体" w:hint="eastAsia"/>
                <w:color w:val="000000"/>
                <w:kern w:val="0"/>
                <w:sz w:val="20"/>
                <w:szCs w:val="20"/>
                <w:lang w:bidi="ar"/>
              </w:rPr>
              <w:t>月第</w:t>
            </w:r>
            <w:r w:rsidR="00384862">
              <w:rPr>
                <w:rFonts w:ascii="宋体" w:hAnsi="宋体" w:cs="宋体"/>
                <w:color w:val="000000"/>
                <w:kern w:val="0"/>
                <w:sz w:val="20"/>
                <w:szCs w:val="20"/>
                <w:lang w:bidi="ar"/>
              </w:rPr>
              <w:t>3</w:t>
            </w:r>
            <w:r>
              <w:rPr>
                <w:rFonts w:ascii="宋体" w:hAnsi="宋体" w:cs="宋体" w:hint="eastAsia"/>
                <w:color w:val="000000"/>
                <w:kern w:val="0"/>
                <w:sz w:val="20"/>
                <w:szCs w:val="20"/>
                <w:lang w:bidi="ar"/>
              </w:rPr>
              <w:t>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69585" w14:textId="65BE7D4E"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sidR="00384862">
              <w:rPr>
                <w:rFonts w:ascii="宋体" w:hAnsi="宋体" w:cs="宋体"/>
                <w:color w:val="000000"/>
                <w:kern w:val="0"/>
                <w:sz w:val="20"/>
                <w:szCs w:val="20"/>
                <w:lang w:bidi="ar"/>
              </w:rPr>
              <w:t>08</w:t>
            </w:r>
            <w:r>
              <w:rPr>
                <w:rFonts w:ascii="宋体" w:hAnsi="宋体" w:cs="宋体" w:hint="eastAsia"/>
                <w:color w:val="000000"/>
                <w:kern w:val="0"/>
                <w:sz w:val="20"/>
                <w:szCs w:val="20"/>
                <w:lang w:bidi="ar"/>
              </w:rPr>
              <w:t>年</w:t>
            </w:r>
            <w:r w:rsidR="00384862">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2月第1次印刷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2F537" w14:textId="35C22862" w:rsidR="002B2744" w:rsidRDefault="00384862" w:rsidP="00034940">
            <w:pPr>
              <w:widowControl/>
              <w:jc w:val="center"/>
              <w:textAlignment w:val="center"/>
              <w:rPr>
                <w:rFonts w:ascii="宋体" w:hAnsi="宋体" w:cs="宋体"/>
                <w:color w:val="000000"/>
                <w:sz w:val="20"/>
                <w:szCs w:val="20"/>
              </w:rPr>
            </w:pPr>
            <w:r>
              <w:rPr>
                <w:rFonts w:ascii="仿宋" w:eastAsia="仿宋" w:hAnsi="仿宋" w:hint="eastAsia"/>
                <w:szCs w:val="21"/>
              </w:rPr>
              <w:t>曾佐勋、</w:t>
            </w:r>
            <w:r w:rsidRPr="00F0287A">
              <w:rPr>
                <w:rFonts w:ascii="仿宋" w:eastAsia="仿宋" w:hAnsi="仿宋" w:hint="eastAsia"/>
                <w:szCs w:val="21"/>
              </w:rPr>
              <w:t>樊光明</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64062" w14:textId="78586DCB" w:rsidR="002B2744" w:rsidRDefault="00384862" w:rsidP="00034940">
            <w:pPr>
              <w:widowControl/>
              <w:jc w:val="center"/>
              <w:textAlignment w:val="center"/>
              <w:rPr>
                <w:rFonts w:ascii="宋体" w:hAnsi="宋体" w:cs="宋体"/>
                <w:color w:val="000000"/>
                <w:sz w:val="20"/>
                <w:szCs w:val="20"/>
              </w:rPr>
            </w:pPr>
            <w:r w:rsidRPr="00F0287A">
              <w:rPr>
                <w:rFonts w:ascii="仿宋" w:eastAsia="仿宋" w:hAnsi="仿宋" w:hint="eastAsia"/>
                <w:szCs w:val="21"/>
              </w:rPr>
              <w:t>中国地质大学出版社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0BDC1"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9787563648498</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C59E6" w14:textId="1EB297F2" w:rsidR="002B2744" w:rsidRDefault="00384862"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无</w:t>
            </w:r>
          </w:p>
        </w:tc>
      </w:tr>
    </w:tbl>
    <w:p w14:paraId="550F8311" w14:textId="77777777" w:rsidR="002B2744" w:rsidRDefault="002B2744" w:rsidP="002B2744">
      <w:pPr>
        <w:spacing w:line="360" w:lineRule="auto"/>
        <w:ind w:firstLineChars="200" w:firstLine="480"/>
        <w:jc w:val="left"/>
        <w:rPr>
          <w:rFonts w:eastAsia="仿宋"/>
          <w:color w:val="000000"/>
          <w:sz w:val="24"/>
        </w:rPr>
      </w:pPr>
    </w:p>
    <w:p w14:paraId="4F240196"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4C921301" w14:textId="4DD847F8" w:rsidR="00D47762" w:rsidRPr="002B2744" w:rsidRDefault="002B2744" w:rsidP="00384862">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sidR="00384862" w:rsidRPr="00384862">
        <w:rPr>
          <w:rFonts w:eastAsia="仿宋" w:hint="eastAsia"/>
          <w:color w:val="000000"/>
          <w:sz w:val="24"/>
        </w:rPr>
        <w:t>《构造地质学实习指导书》，第一版，陈书平、余一欣，石油工业出版社，</w:t>
      </w:r>
      <w:r w:rsidR="00384862" w:rsidRPr="00384862">
        <w:rPr>
          <w:rFonts w:eastAsia="仿宋" w:hint="eastAsia"/>
          <w:color w:val="000000"/>
          <w:sz w:val="24"/>
        </w:rPr>
        <w:t>2019</w:t>
      </w:r>
      <w:r w:rsidR="00384862" w:rsidRPr="00384862">
        <w:rPr>
          <w:rFonts w:eastAsia="仿宋" w:hint="eastAsia"/>
          <w:color w:val="000000"/>
          <w:sz w:val="24"/>
        </w:rPr>
        <w:t>，</w:t>
      </w:r>
      <w:r w:rsidR="00384862" w:rsidRPr="00384862">
        <w:rPr>
          <w:rFonts w:eastAsia="仿宋" w:hint="eastAsia"/>
          <w:color w:val="000000"/>
          <w:sz w:val="24"/>
        </w:rPr>
        <w:t>ISBN</w:t>
      </w:r>
      <w:r w:rsidR="00384862" w:rsidRPr="00384862">
        <w:rPr>
          <w:rFonts w:eastAsia="仿宋" w:hint="eastAsia"/>
          <w:color w:val="000000"/>
          <w:sz w:val="24"/>
        </w:rPr>
        <w:t>：</w:t>
      </w:r>
      <w:r w:rsidR="00384862" w:rsidRPr="00384862">
        <w:rPr>
          <w:rFonts w:eastAsia="仿宋" w:hint="eastAsia"/>
          <w:color w:val="000000"/>
          <w:sz w:val="24"/>
        </w:rPr>
        <w:t>9787518328765</w:t>
      </w:r>
      <w:r w:rsidR="00384862" w:rsidRPr="00384862">
        <w:rPr>
          <w:rFonts w:eastAsia="仿宋" w:hint="eastAsia"/>
          <w:color w:val="000000"/>
          <w:sz w:val="24"/>
        </w:rPr>
        <w:t>。</w:t>
      </w: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A7F81" w14:textId="77777777" w:rsidR="00C9792F" w:rsidRDefault="00C9792F" w:rsidP="00CC7FC3">
      <w:r>
        <w:separator/>
      </w:r>
    </w:p>
  </w:endnote>
  <w:endnote w:type="continuationSeparator" w:id="0">
    <w:p w14:paraId="61C388FC" w14:textId="77777777" w:rsidR="00C9792F" w:rsidRDefault="00C9792F"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093FC" w14:textId="77777777" w:rsidR="00C9792F" w:rsidRDefault="00C9792F" w:rsidP="00CC7FC3">
      <w:r>
        <w:separator/>
      </w:r>
    </w:p>
  </w:footnote>
  <w:footnote w:type="continuationSeparator" w:id="0">
    <w:p w14:paraId="0459E4CE" w14:textId="77777777" w:rsidR="00C9792F" w:rsidRDefault="00C9792F"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AB7"/>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4862"/>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1EC3"/>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DB9"/>
    <w:rsid w:val="00783FF0"/>
    <w:rsid w:val="00784AEC"/>
    <w:rsid w:val="007867CD"/>
    <w:rsid w:val="00790407"/>
    <w:rsid w:val="00792380"/>
    <w:rsid w:val="007937C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C6738"/>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1A22"/>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4F32"/>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9792F"/>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1566"/>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08AF"/>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55A5D"/>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547</Words>
  <Characters>3119</Characters>
  <Application>Microsoft Office Word</Application>
  <DocSecurity>0</DocSecurity>
  <Lines>25</Lines>
  <Paragraphs>7</Paragraphs>
  <ScaleCrop>false</ScaleCrop>
  <Company>Microsoft</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ZHJN</cp:lastModifiedBy>
  <cp:revision>7</cp:revision>
  <dcterms:created xsi:type="dcterms:W3CDTF">2024-08-20T15:25:00Z</dcterms:created>
  <dcterms:modified xsi:type="dcterms:W3CDTF">2024-08-29T06:19:00Z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