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BFF" w:rsidRPr="00616FD5" w:rsidRDefault="00AC5BFF" w:rsidP="00D2634B">
      <w:pPr>
        <w:jc w:val="center"/>
        <w:rPr>
          <w:rFonts w:ascii="Times New Roman" w:eastAsia="方正小标宋简体" w:hAnsi="Times New Roman" w:cs="Times New Roman"/>
          <w:b/>
          <w:sz w:val="22"/>
          <w:lang w:val="en-GB"/>
        </w:rPr>
      </w:pPr>
      <w:r w:rsidRPr="00616FD5">
        <w:rPr>
          <w:rFonts w:ascii="Times New Roman" w:eastAsia="方正小标宋简体" w:hAnsi="Times New Roman" w:cs="Times New Roman"/>
          <w:b/>
          <w:sz w:val="22"/>
          <w:lang w:val="en-GB"/>
        </w:rPr>
        <w:t>《</w:t>
      </w:r>
      <w:r w:rsidR="00E03FA6" w:rsidRPr="00616FD5">
        <w:rPr>
          <w:rFonts w:ascii="Times New Roman" w:eastAsia="方正小标宋简体" w:hAnsi="Times New Roman" w:cs="Times New Roman"/>
          <w:b/>
          <w:sz w:val="22"/>
          <w:lang w:val="en-GB"/>
        </w:rPr>
        <w:t>地球科学概论</w:t>
      </w:r>
      <w:r w:rsidRPr="00616FD5">
        <w:rPr>
          <w:rFonts w:ascii="Times New Roman" w:eastAsia="方正小标宋简体" w:hAnsi="Times New Roman" w:cs="Times New Roman"/>
          <w:b/>
          <w:sz w:val="22"/>
          <w:lang w:val="en-GB"/>
        </w:rPr>
        <w:t>》教学大纲</w:t>
      </w:r>
    </w:p>
    <w:p w:rsidR="00AC5BFF" w:rsidRPr="00616FD5" w:rsidRDefault="00AC5BFF"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一、基本信息</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16FD5" w:rsidRPr="00616FD5" w:rsidTr="00571584">
        <w:trPr>
          <w:jc w:val="right"/>
        </w:trPr>
        <w:tc>
          <w:tcPr>
            <w:tcW w:w="4025" w:type="dxa"/>
            <w:vAlign w:val="center"/>
          </w:tcPr>
          <w:p w:rsidR="00C25C32" w:rsidRPr="00616FD5" w:rsidRDefault="00C25C32" w:rsidP="00E03FA6">
            <w:pPr>
              <w:rPr>
                <w:rFonts w:ascii="Times New Roman" w:eastAsia="黑体" w:hAnsi="Times New Roman" w:cs="Times New Roman"/>
                <w:sz w:val="22"/>
                <w:lang w:val="en-GB"/>
              </w:rPr>
            </w:pPr>
            <w:r w:rsidRPr="00616FD5">
              <w:rPr>
                <w:rFonts w:ascii="Times New Roman" w:eastAsia="仿宋" w:hAnsi="Times New Roman" w:cs="Times New Roman"/>
                <w:sz w:val="22"/>
                <w:lang w:val="en-GB"/>
              </w:rPr>
              <w:t>课程名称：</w:t>
            </w:r>
            <w:r w:rsidR="00E03FA6" w:rsidRPr="00616FD5">
              <w:rPr>
                <w:rFonts w:ascii="Times New Roman" w:eastAsia="仿宋" w:hAnsi="Times New Roman" w:cs="Times New Roman"/>
                <w:sz w:val="22"/>
                <w:lang w:val="en-GB"/>
              </w:rPr>
              <w:t>地球科学概论</w:t>
            </w:r>
          </w:p>
        </w:tc>
        <w:tc>
          <w:tcPr>
            <w:tcW w:w="3969" w:type="dxa"/>
            <w:vAlign w:val="center"/>
          </w:tcPr>
          <w:p w:rsidR="00C25C32" w:rsidRPr="00616FD5" w:rsidRDefault="00C25C32" w:rsidP="00E03FA6">
            <w:pPr>
              <w:jc w:val="left"/>
              <w:rPr>
                <w:rFonts w:ascii="Times New Roman" w:eastAsia="黑体" w:hAnsi="Times New Roman" w:cs="Times New Roman"/>
                <w:sz w:val="22"/>
                <w:lang w:val="en-GB"/>
              </w:rPr>
            </w:pPr>
            <w:r w:rsidRPr="00616FD5">
              <w:rPr>
                <w:rFonts w:ascii="Times New Roman" w:eastAsia="仿宋" w:hAnsi="Times New Roman" w:cs="Times New Roman"/>
                <w:sz w:val="22"/>
                <w:lang w:val="en-GB"/>
              </w:rPr>
              <w:t>英文课程名称：</w:t>
            </w:r>
            <w:r w:rsidR="00E03FA6" w:rsidRPr="00616FD5">
              <w:rPr>
                <w:rFonts w:ascii="Times New Roman" w:eastAsia="仿宋" w:hAnsi="Times New Roman" w:cs="Times New Roman"/>
                <w:sz w:val="22"/>
                <w:lang w:val="en-GB"/>
              </w:rPr>
              <w:t>An outline of Earth Sciences</w:t>
            </w:r>
          </w:p>
        </w:tc>
      </w:tr>
      <w:tr w:rsidR="00616FD5" w:rsidRPr="00616FD5" w:rsidTr="00571584">
        <w:trPr>
          <w:jc w:val="right"/>
        </w:trPr>
        <w:tc>
          <w:tcPr>
            <w:tcW w:w="4025" w:type="dxa"/>
            <w:vAlign w:val="center"/>
          </w:tcPr>
          <w:p w:rsidR="00C25C32" w:rsidRPr="00616FD5" w:rsidRDefault="00C25C32" w:rsidP="00E03FA6">
            <w:pPr>
              <w:rPr>
                <w:rFonts w:ascii="Times New Roman" w:eastAsia="黑体" w:hAnsi="Times New Roman" w:cs="Times New Roman"/>
                <w:sz w:val="22"/>
                <w:lang w:val="en-GB"/>
              </w:rPr>
            </w:pPr>
            <w:r w:rsidRPr="00616FD5">
              <w:rPr>
                <w:rFonts w:ascii="Times New Roman" w:eastAsia="仿宋" w:hAnsi="Times New Roman" w:cs="Times New Roman"/>
                <w:sz w:val="22"/>
                <w:lang w:val="en-GB"/>
              </w:rPr>
              <w:t>课程</w:t>
            </w:r>
            <w:r w:rsidR="007430B6" w:rsidRPr="00616FD5">
              <w:rPr>
                <w:rFonts w:ascii="Times New Roman" w:eastAsia="仿宋" w:hAnsi="Times New Roman" w:cs="Times New Roman"/>
                <w:sz w:val="22"/>
                <w:lang w:val="en-GB"/>
              </w:rPr>
              <w:t>代码</w:t>
            </w:r>
            <w:r w:rsidRPr="00616FD5">
              <w:rPr>
                <w:rFonts w:ascii="Times New Roman" w:eastAsia="仿宋" w:hAnsi="Times New Roman" w:cs="Times New Roman"/>
                <w:sz w:val="22"/>
                <w:lang w:val="en-GB"/>
              </w:rPr>
              <w:t>：</w:t>
            </w:r>
            <w:r w:rsidR="006F6335" w:rsidRPr="00616FD5">
              <w:rPr>
                <w:rFonts w:ascii="Times New Roman" w:eastAsia="仿宋" w:hAnsi="Times New Roman" w:cs="Times New Roman"/>
                <w:sz w:val="22"/>
                <w:lang w:val="en-GB"/>
              </w:rPr>
              <w:t>1</w:t>
            </w:r>
            <w:r w:rsidR="00E03FA6" w:rsidRPr="00616FD5">
              <w:rPr>
                <w:rFonts w:ascii="Times New Roman" w:eastAsia="仿宋" w:hAnsi="Times New Roman" w:cs="Times New Roman"/>
                <w:sz w:val="22"/>
                <w:lang w:val="en-GB"/>
              </w:rPr>
              <w:t>00101E001</w:t>
            </w:r>
          </w:p>
        </w:tc>
        <w:tc>
          <w:tcPr>
            <w:tcW w:w="3969" w:type="dxa"/>
            <w:vAlign w:val="center"/>
          </w:tcPr>
          <w:p w:rsidR="00C25C32" w:rsidRPr="00616FD5" w:rsidRDefault="007430B6" w:rsidP="00C25C32">
            <w:pPr>
              <w:rPr>
                <w:rFonts w:ascii="Times New Roman" w:eastAsia="黑体" w:hAnsi="Times New Roman" w:cs="Times New Roman"/>
                <w:sz w:val="22"/>
                <w:lang w:val="en-GB"/>
              </w:rPr>
            </w:pPr>
            <w:r w:rsidRPr="00616FD5">
              <w:rPr>
                <w:rFonts w:ascii="Times New Roman" w:eastAsia="仿宋" w:hAnsi="Times New Roman" w:cs="Times New Roman"/>
                <w:sz w:val="22"/>
                <w:lang w:val="en-GB"/>
              </w:rPr>
              <w:t>总学分：</w:t>
            </w:r>
            <w:r w:rsidR="00904EAF" w:rsidRPr="00616FD5">
              <w:rPr>
                <w:rFonts w:ascii="Times New Roman" w:eastAsia="仿宋" w:hAnsi="Times New Roman" w:cs="Times New Roman"/>
                <w:sz w:val="22"/>
                <w:lang w:val="en-GB"/>
              </w:rPr>
              <w:t>2</w:t>
            </w:r>
          </w:p>
        </w:tc>
      </w:tr>
      <w:tr w:rsidR="00616FD5" w:rsidRPr="00616FD5" w:rsidTr="00571584">
        <w:trPr>
          <w:jc w:val="right"/>
        </w:trPr>
        <w:tc>
          <w:tcPr>
            <w:tcW w:w="4025" w:type="dxa"/>
            <w:vAlign w:val="center"/>
          </w:tcPr>
          <w:p w:rsidR="00C25C32" w:rsidRPr="00616FD5" w:rsidRDefault="007430B6" w:rsidP="00C25C32">
            <w:pPr>
              <w:rPr>
                <w:rFonts w:ascii="Times New Roman" w:eastAsia="黑体" w:hAnsi="Times New Roman" w:cs="Times New Roman"/>
                <w:sz w:val="22"/>
                <w:lang w:val="en-GB"/>
              </w:rPr>
            </w:pPr>
            <w:r w:rsidRPr="00616FD5">
              <w:rPr>
                <w:rFonts w:ascii="Times New Roman" w:eastAsia="仿宋" w:hAnsi="Times New Roman" w:cs="Times New Roman"/>
                <w:sz w:val="22"/>
                <w:lang w:val="en-GB"/>
              </w:rPr>
              <w:t>总学时：</w:t>
            </w:r>
            <w:r w:rsidR="00904EAF" w:rsidRPr="00616FD5">
              <w:rPr>
                <w:rFonts w:ascii="Times New Roman" w:eastAsia="仿宋" w:hAnsi="Times New Roman" w:cs="Times New Roman"/>
                <w:sz w:val="22"/>
                <w:lang w:val="en-GB"/>
              </w:rPr>
              <w:t>32</w:t>
            </w:r>
          </w:p>
        </w:tc>
        <w:tc>
          <w:tcPr>
            <w:tcW w:w="3969" w:type="dxa"/>
            <w:vAlign w:val="center"/>
          </w:tcPr>
          <w:p w:rsidR="00C25C32" w:rsidRPr="00616FD5" w:rsidRDefault="007430B6" w:rsidP="00C25C32">
            <w:pPr>
              <w:rPr>
                <w:rFonts w:ascii="Times New Roman" w:eastAsia="黑体" w:hAnsi="Times New Roman" w:cs="Times New Roman"/>
                <w:sz w:val="22"/>
                <w:lang w:val="en-GB"/>
              </w:rPr>
            </w:pPr>
            <w:r w:rsidRPr="00616FD5">
              <w:rPr>
                <w:rFonts w:ascii="Times New Roman" w:eastAsia="仿宋" w:hAnsi="Times New Roman" w:cs="Times New Roman"/>
                <w:sz w:val="22"/>
                <w:lang w:val="en-GB"/>
              </w:rPr>
              <w:t>课内学时：</w:t>
            </w:r>
            <w:r w:rsidR="00904EAF" w:rsidRPr="00616FD5">
              <w:rPr>
                <w:rFonts w:ascii="Times New Roman" w:eastAsia="仿宋" w:hAnsi="Times New Roman" w:cs="Times New Roman"/>
                <w:sz w:val="22"/>
                <w:lang w:val="en-GB"/>
              </w:rPr>
              <w:t>32</w:t>
            </w:r>
          </w:p>
        </w:tc>
      </w:tr>
      <w:tr w:rsidR="00616FD5" w:rsidRPr="00616FD5" w:rsidTr="00571584">
        <w:trPr>
          <w:jc w:val="right"/>
        </w:trPr>
        <w:tc>
          <w:tcPr>
            <w:tcW w:w="4025" w:type="dxa"/>
            <w:vAlign w:val="center"/>
          </w:tcPr>
          <w:p w:rsidR="00C25C32" w:rsidRPr="00616FD5" w:rsidRDefault="007430B6" w:rsidP="00C25C32">
            <w:pPr>
              <w:rPr>
                <w:rFonts w:ascii="Times New Roman" w:eastAsia="仿宋" w:hAnsi="Times New Roman" w:cs="Times New Roman"/>
                <w:sz w:val="22"/>
                <w:lang w:val="en-GB"/>
              </w:rPr>
            </w:pPr>
            <w:r w:rsidRPr="00616FD5">
              <w:rPr>
                <w:rFonts w:ascii="Times New Roman" w:eastAsia="仿宋" w:hAnsi="Times New Roman" w:cs="Times New Roman"/>
                <w:sz w:val="22"/>
                <w:lang w:val="en-GB"/>
              </w:rPr>
              <w:t>实验学时：</w:t>
            </w:r>
            <w:r w:rsidR="00DA0554" w:rsidRPr="00616FD5">
              <w:rPr>
                <w:rFonts w:ascii="Times New Roman" w:eastAsia="仿宋" w:hAnsi="Times New Roman" w:cs="Times New Roman"/>
                <w:sz w:val="22"/>
                <w:lang w:val="en-GB"/>
              </w:rPr>
              <w:t>0</w:t>
            </w:r>
          </w:p>
        </w:tc>
        <w:tc>
          <w:tcPr>
            <w:tcW w:w="3969" w:type="dxa"/>
            <w:vAlign w:val="center"/>
          </w:tcPr>
          <w:p w:rsidR="00C25C32" w:rsidRPr="00616FD5" w:rsidRDefault="007430B6" w:rsidP="00C25C32">
            <w:pPr>
              <w:rPr>
                <w:rFonts w:ascii="Times New Roman" w:eastAsia="仿宋" w:hAnsi="Times New Roman" w:cs="Times New Roman"/>
                <w:sz w:val="22"/>
                <w:lang w:val="en-GB"/>
              </w:rPr>
            </w:pPr>
            <w:r w:rsidRPr="00616FD5">
              <w:rPr>
                <w:rFonts w:ascii="Times New Roman" w:eastAsia="仿宋" w:hAnsi="Times New Roman" w:cs="Times New Roman"/>
                <w:sz w:val="22"/>
                <w:lang w:val="en-GB"/>
              </w:rPr>
              <w:t>上机学时：</w:t>
            </w:r>
            <w:r w:rsidR="00DA0554" w:rsidRPr="00616FD5">
              <w:rPr>
                <w:rFonts w:ascii="Times New Roman" w:eastAsia="仿宋" w:hAnsi="Times New Roman" w:cs="Times New Roman"/>
                <w:sz w:val="22"/>
                <w:lang w:val="en-GB"/>
              </w:rPr>
              <w:t>0</w:t>
            </w:r>
          </w:p>
        </w:tc>
      </w:tr>
      <w:tr w:rsidR="00616FD5" w:rsidRPr="00616FD5" w:rsidTr="00571584">
        <w:trPr>
          <w:jc w:val="right"/>
        </w:trPr>
        <w:tc>
          <w:tcPr>
            <w:tcW w:w="4025" w:type="dxa"/>
            <w:vAlign w:val="center"/>
          </w:tcPr>
          <w:p w:rsidR="00C25C32" w:rsidRPr="00616FD5" w:rsidRDefault="007430B6" w:rsidP="00C25C32">
            <w:pPr>
              <w:rPr>
                <w:rFonts w:ascii="Times New Roman" w:eastAsia="黑体" w:hAnsi="Times New Roman" w:cs="Times New Roman"/>
                <w:sz w:val="22"/>
                <w:lang w:val="en-GB"/>
              </w:rPr>
            </w:pPr>
            <w:r w:rsidRPr="00616FD5">
              <w:rPr>
                <w:rFonts w:ascii="Times New Roman" w:eastAsia="仿宋" w:hAnsi="Times New Roman" w:cs="Times New Roman"/>
                <w:sz w:val="22"/>
                <w:lang w:val="en-GB"/>
              </w:rPr>
              <w:t>开课学院：</w:t>
            </w:r>
            <w:r w:rsidR="00904EAF" w:rsidRPr="00616FD5">
              <w:rPr>
                <w:rFonts w:ascii="Times New Roman" w:eastAsia="仿宋" w:hAnsi="Times New Roman" w:cs="Times New Roman"/>
                <w:sz w:val="22"/>
                <w:lang w:val="en-GB"/>
              </w:rPr>
              <w:t>石油学院</w:t>
            </w:r>
          </w:p>
        </w:tc>
        <w:tc>
          <w:tcPr>
            <w:tcW w:w="3969" w:type="dxa"/>
            <w:vAlign w:val="center"/>
          </w:tcPr>
          <w:p w:rsidR="00C25C32" w:rsidRPr="00616FD5" w:rsidRDefault="00C25C32" w:rsidP="00E03FA6">
            <w:pPr>
              <w:rPr>
                <w:rFonts w:ascii="Times New Roman" w:eastAsia="黑体" w:hAnsi="Times New Roman" w:cs="Times New Roman"/>
                <w:sz w:val="22"/>
                <w:lang w:val="en-GB"/>
              </w:rPr>
            </w:pPr>
            <w:r w:rsidRPr="00616FD5">
              <w:rPr>
                <w:rFonts w:ascii="Times New Roman" w:eastAsia="仿宋" w:hAnsi="Times New Roman" w:cs="Times New Roman"/>
                <w:sz w:val="22"/>
                <w:lang w:val="en-GB"/>
              </w:rPr>
              <w:t>适用专业：</w:t>
            </w:r>
            <w:r w:rsidR="00E03FA6" w:rsidRPr="00616FD5">
              <w:rPr>
                <w:rFonts w:ascii="Times New Roman" w:eastAsia="仿宋" w:hAnsi="Times New Roman" w:cs="Times New Roman"/>
                <w:sz w:val="22"/>
                <w:lang w:val="en-GB"/>
              </w:rPr>
              <w:t>各专业可选</w:t>
            </w:r>
          </w:p>
        </w:tc>
      </w:tr>
      <w:tr w:rsidR="00616FD5" w:rsidRPr="00616FD5" w:rsidTr="00571584">
        <w:trPr>
          <w:jc w:val="right"/>
        </w:trPr>
        <w:tc>
          <w:tcPr>
            <w:tcW w:w="4025" w:type="dxa"/>
            <w:vAlign w:val="center"/>
          </w:tcPr>
          <w:p w:rsidR="00C25C32" w:rsidRPr="00616FD5" w:rsidRDefault="00970FC4" w:rsidP="00E03FA6">
            <w:pPr>
              <w:rPr>
                <w:rFonts w:ascii="Times New Roman" w:eastAsia="黑体" w:hAnsi="Times New Roman" w:cs="Times New Roman"/>
                <w:sz w:val="22"/>
                <w:lang w:val="en-GB"/>
              </w:rPr>
            </w:pPr>
            <w:r w:rsidRPr="00616FD5">
              <w:rPr>
                <w:rFonts w:ascii="Times New Roman" w:eastAsia="仿宋" w:hAnsi="Times New Roman" w:cs="Times New Roman"/>
                <w:sz w:val="22"/>
                <w:lang w:val="en-GB"/>
              </w:rPr>
              <w:t>课程性质：</w:t>
            </w:r>
            <w:r w:rsidR="00E03FA6" w:rsidRPr="00616FD5">
              <w:rPr>
                <w:rFonts w:ascii="Times New Roman" w:eastAsia="仿宋" w:hAnsi="Times New Roman" w:cs="Times New Roman"/>
                <w:sz w:val="22"/>
                <w:lang w:val="en-GB"/>
              </w:rPr>
              <w:t>选</w:t>
            </w:r>
            <w:r w:rsidRPr="00616FD5">
              <w:rPr>
                <w:rFonts w:ascii="Times New Roman" w:eastAsia="仿宋" w:hAnsi="Times New Roman" w:cs="Times New Roman"/>
                <w:sz w:val="22"/>
                <w:lang w:val="en-GB"/>
              </w:rPr>
              <w:t>修</w:t>
            </w:r>
          </w:p>
        </w:tc>
        <w:tc>
          <w:tcPr>
            <w:tcW w:w="3969" w:type="dxa"/>
            <w:vAlign w:val="center"/>
          </w:tcPr>
          <w:p w:rsidR="00C25C32" w:rsidRPr="00616FD5" w:rsidRDefault="00970FC4" w:rsidP="00E03FA6">
            <w:pPr>
              <w:rPr>
                <w:rFonts w:ascii="Times New Roman" w:eastAsia="黑体" w:hAnsi="Times New Roman" w:cs="Times New Roman"/>
                <w:sz w:val="22"/>
                <w:lang w:val="en-GB"/>
              </w:rPr>
            </w:pPr>
            <w:r w:rsidRPr="00616FD5">
              <w:rPr>
                <w:rFonts w:ascii="Times New Roman" w:eastAsia="仿宋" w:hAnsi="Times New Roman" w:cs="Times New Roman"/>
                <w:sz w:val="22"/>
                <w:lang w:val="en-GB"/>
              </w:rPr>
              <w:t>先修课程：</w:t>
            </w:r>
            <w:r w:rsidR="00E03FA6" w:rsidRPr="00616FD5">
              <w:rPr>
                <w:rFonts w:ascii="Times New Roman" w:eastAsia="仿宋" w:hAnsi="Times New Roman" w:cs="Times New Roman"/>
                <w:sz w:val="22"/>
                <w:lang w:val="en-GB"/>
              </w:rPr>
              <w:t>无</w:t>
            </w:r>
          </w:p>
        </w:tc>
      </w:tr>
    </w:tbl>
    <w:p w:rsidR="00AC5BFF" w:rsidRPr="00616FD5" w:rsidRDefault="00AC5BFF"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二、课程简介</w:t>
      </w:r>
    </w:p>
    <w:p w:rsidR="00AC5BFF" w:rsidRPr="00616FD5" w:rsidRDefault="00D2634B" w:rsidP="00AC5BFF">
      <w:pPr>
        <w:ind w:firstLineChars="200" w:firstLine="440"/>
        <w:rPr>
          <w:rFonts w:ascii="Times New Roman" w:eastAsia="仿宋" w:hAnsi="Times New Roman" w:cs="Times New Roman"/>
          <w:sz w:val="22"/>
          <w:lang w:val="en-GB"/>
        </w:rPr>
      </w:pPr>
      <w:r w:rsidRPr="00616FD5">
        <w:rPr>
          <w:rFonts w:ascii="Times New Roman" w:eastAsia="仿宋" w:hAnsi="Times New Roman" w:cs="Times New Roman"/>
          <w:sz w:val="22"/>
          <w:lang w:val="en-GB"/>
        </w:rPr>
        <w:t>（中文</w:t>
      </w:r>
      <w:r w:rsidRPr="00616FD5">
        <w:rPr>
          <w:rFonts w:ascii="Times New Roman" w:eastAsia="仿宋" w:hAnsi="Times New Roman" w:cs="Times New Roman"/>
          <w:sz w:val="22"/>
          <w:lang w:val="en-GB"/>
        </w:rPr>
        <w:t>300-500</w:t>
      </w:r>
      <w:r w:rsidRPr="00616FD5">
        <w:rPr>
          <w:rFonts w:ascii="Times New Roman" w:eastAsia="仿宋" w:hAnsi="Times New Roman" w:cs="Times New Roman"/>
          <w:sz w:val="22"/>
          <w:lang w:val="en-GB"/>
        </w:rPr>
        <w:t>字，对课程性质、总体教学目标、主要教学内容、在人才培养过程（培养方案）中的地位及作用等做简要介绍。）</w:t>
      </w:r>
    </w:p>
    <w:p w:rsidR="00E03FA6" w:rsidRPr="00616FD5" w:rsidRDefault="00E03FA6" w:rsidP="00E03FA6">
      <w:pPr>
        <w:suppressAutoHyphens/>
        <w:snapToGrid w:val="0"/>
        <w:spacing w:line="360" w:lineRule="auto"/>
        <w:ind w:right="102" w:firstLineChars="200" w:firstLine="440"/>
        <w:rPr>
          <w:rFonts w:ascii="Times New Roman" w:eastAsia="仿宋" w:hAnsi="Times New Roman" w:cs="Times New Roman"/>
          <w:kern w:val="0"/>
          <w:sz w:val="22"/>
        </w:rPr>
      </w:pPr>
      <w:r w:rsidRPr="00616FD5">
        <w:rPr>
          <w:rFonts w:ascii="Times New Roman" w:eastAsia="仿宋" w:hAnsi="Times New Roman" w:cs="Times New Roman"/>
          <w:kern w:val="0"/>
          <w:sz w:val="22"/>
        </w:rPr>
        <w:t>《地球科学概论》是高等学校本科生学习地球科学的入门课程。课程较详细地介绍了有关地球科学的基本知识、基本概念和基本原理，涉及地球科学的地质学、地球物理学、地理学、气象学、海洋学、水文学、环境科学、地球系统科学等领域的知识。本课程的主要内容包括地球科学的含义，地球的宇宙环境、地球外部圈层的特征、地球内部圈层的特征、地质年代的基本知识、地球上各种地质作用的基本原理和过程等。本大纲以内、外动力地质作用为主线，着重阐述地球科学的基本知识和基本理论，探讨各种地质作用发生的原因及其产生的结果。课程内容体系包括三大部分：第一部分为地球科学的含义以及地球的宇宙环境（绪论、第一章）；第二部分地球的圈层划分以及物质组成（第二章、第三章）；第三部分是地质年代与地质作用（第四章、第五章、第六章、第七章、第八章）。</w:t>
      </w:r>
    </w:p>
    <w:p w:rsidR="00904EAF" w:rsidRPr="00616FD5" w:rsidRDefault="00E03FA6" w:rsidP="00C21EBC">
      <w:pPr>
        <w:suppressAutoHyphens/>
        <w:snapToGrid w:val="0"/>
        <w:spacing w:line="360" w:lineRule="auto"/>
        <w:ind w:right="102" w:firstLineChars="200" w:firstLine="440"/>
        <w:rPr>
          <w:rFonts w:ascii="Times New Roman" w:eastAsia="仿宋" w:hAnsi="Times New Roman" w:cs="Times New Roman"/>
          <w:sz w:val="22"/>
        </w:rPr>
      </w:pPr>
      <w:r w:rsidRPr="00616FD5">
        <w:rPr>
          <w:rFonts w:ascii="Times New Roman" w:eastAsia="仿宋" w:hAnsi="Times New Roman" w:cs="Times New Roman"/>
          <w:kern w:val="0"/>
          <w:sz w:val="22"/>
        </w:rPr>
        <w:t>本课程要求学生学习该课程后具备以下知识与能力：（</w:t>
      </w:r>
      <w:r w:rsidRPr="00616FD5">
        <w:rPr>
          <w:rFonts w:ascii="Times New Roman" w:eastAsia="仿宋" w:hAnsi="Times New Roman" w:cs="Times New Roman"/>
          <w:kern w:val="0"/>
          <w:sz w:val="22"/>
        </w:rPr>
        <w:t>1</w:t>
      </w:r>
      <w:r w:rsidRPr="00616FD5">
        <w:rPr>
          <w:rFonts w:ascii="Times New Roman" w:eastAsia="仿宋" w:hAnsi="Times New Roman" w:cs="Times New Roman"/>
          <w:kern w:val="0"/>
          <w:sz w:val="22"/>
        </w:rPr>
        <w:t>）了解地球科学的内涵及整体知识体系，掌握地球科学研究的基本内容和基本方法；（</w:t>
      </w:r>
      <w:r w:rsidRPr="00616FD5">
        <w:rPr>
          <w:rFonts w:ascii="Times New Roman" w:eastAsia="仿宋" w:hAnsi="Times New Roman" w:cs="Times New Roman"/>
          <w:kern w:val="0"/>
          <w:sz w:val="22"/>
        </w:rPr>
        <w:t>2</w:t>
      </w:r>
      <w:r w:rsidRPr="00616FD5">
        <w:rPr>
          <w:rFonts w:ascii="Times New Roman" w:eastAsia="仿宋" w:hAnsi="Times New Roman" w:cs="Times New Roman"/>
          <w:kern w:val="0"/>
          <w:sz w:val="22"/>
        </w:rPr>
        <w:t>）能够运用地球科学所学的知识对常见的地质现象、地质过程加以解释，能够比较客观地认识我们所处的自然世界；（</w:t>
      </w:r>
      <w:r w:rsidRPr="00616FD5">
        <w:rPr>
          <w:rFonts w:ascii="Times New Roman" w:eastAsia="仿宋" w:hAnsi="Times New Roman" w:cs="Times New Roman"/>
          <w:kern w:val="0"/>
          <w:sz w:val="22"/>
        </w:rPr>
        <w:t>3</w:t>
      </w:r>
      <w:r w:rsidRPr="00616FD5">
        <w:rPr>
          <w:rFonts w:ascii="Times New Roman" w:eastAsia="仿宋" w:hAnsi="Times New Roman" w:cs="Times New Roman"/>
          <w:kern w:val="0"/>
          <w:sz w:val="22"/>
        </w:rPr>
        <w:t>）具有自主学习的能力。</w:t>
      </w:r>
    </w:p>
    <w:p w:rsidR="00AC5BFF" w:rsidRPr="00616FD5" w:rsidRDefault="006E3C90"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三、</w:t>
      </w:r>
      <w:r w:rsidR="00AC5BFF" w:rsidRPr="00616FD5">
        <w:rPr>
          <w:rFonts w:ascii="Times New Roman" w:eastAsia="黑体" w:hAnsi="Times New Roman" w:cs="Times New Roman"/>
          <w:sz w:val="22"/>
          <w:lang w:val="en-GB"/>
        </w:rPr>
        <w:t>教学目标</w:t>
      </w:r>
    </w:p>
    <w:p w:rsidR="00904EAF" w:rsidRPr="00616FD5" w:rsidRDefault="00D2634B" w:rsidP="00AC5BFF">
      <w:pPr>
        <w:ind w:firstLineChars="200" w:firstLine="440"/>
        <w:rPr>
          <w:rFonts w:ascii="Times New Roman" w:eastAsia="仿宋" w:hAnsi="Times New Roman" w:cs="Times New Roman"/>
          <w:sz w:val="22"/>
          <w:lang w:val="en-GB"/>
        </w:rPr>
      </w:pPr>
      <w:r w:rsidRPr="00616FD5">
        <w:rPr>
          <w:rFonts w:ascii="Times New Roman" w:eastAsia="仿宋" w:hAnsi="Times New Roman" w:cs="Times New Roman"/>
          <w:sz w:val="22"/>
          <w:lang w:val="en-GB"/>
        </w:rPr>
        <w:t>（根据课程性质，写明学生通过学习该课程在知识、能力、素质等方面应达到的具体目标，学生应掌握的</w:t>
      </w:r>
      <w:r w:rsidRPr="00616FD5">
        <w:rPr>
          <w:rFonts w:ascii="Times New Roman" w:eastAsia="仿宋" w:hAnsi="Times New Roman" w:cs="Times New Roman"/>
          <w:sz w:val="22"/>
          <w:lang w:val="en-GB"/>
        </w:rPr>
        <w:t>4-6</w:t>
      </w:r>
      <w:r w:rsidRPr="00616FD5">
        <w:rPr>
          <w:rFonts w:ascii="Times New Roman" w:eastAsia="仿宋" w:hAnsi="Times New Roman" w:cs="Times New Roman"/>
          <w:sz w:val="22"/>
          <w:lang w:val="en-GB"/>
        </w:rPr>
        <w:t>项最重要的知识或技能。）</w:t>
      </w:r>
      <w:r w:rsidR="00904EAF" w:rsidRPr="00616FD5">
        <w:rPr>
          <w:rFonts w:ascii="Times New Roman" w:eastAsia="仿宋_GB2312" w:hAnsi="Times New Roman" w:cs="Times New Roman"/>
          <w:sz w:val="22"/>
        </w:rPr>
        <w:t>通过学习该课程，学生应达到以下基本要求：</w:t>
      </w:r>
    </w:p>
    <w:p w:rsidR="00E03FA6" w:rsidRPr="00616FD5" w:rsidRDefault="00E03FA6" w:rsidP="00E03FA6">
      <w:pPr>
        <w:tabs>
          <w:tab w:val="left" w:pos="-720"/>
        </w:tabs>
        <w:suppressAutoHyphens/>
        <w:snapToGrid w:val="0"/>
        <w:spacing w:line="360" w:lineRule="auto"/>
        <w:ind w:firstLineChars="225" w:firstLine="495"/>
        <w:rPr>
          <w:rFonts w:ascii="Times New Roman" w:eastAsia="仿宋_GB2312" w:hAnsi="Times New Roman" w:cs="Times New Roman"/>
          <w:sz w:val="22"/>
        </w:rPr>
      </w:pPr>
      <w:r w:rsidRPr="00616FD5">
        <w:rPr>
          <w:rFonts w:ascii="Times New Roman" w:eastAsia="仿宋_GB2312" w:hAnsi="Times New Roman" w:cs="Times New Roman"/>
          <w:sz w:val="22"/>
        </w:rPr>
        <w:t>通过学习该课程，学生应达到以下基本要求：</w:t>
      </w:r>
    </w:p>
    <w:p w:rsidR="00E03FA6" w:rsidRPr="00616FD5" w:rsidRDefault="00E03FA6" w:rsidP="00E03FA6">
      <w:pPr>
        <w:tabs>
          <w:tab w:val="left" w:pos="-720"/>
        </w:tabs>
        <w:suppressAutoHyphens/>
        <w:snapToGrid w:val="0"/>
        <w:spacing w:line="360" w:lineRule="auto"/>
        <w:ind w:firstLineChars="225" w:firstLine="495"/>
        <w:rPr>
          <w:rFonts w:ascii="Times New Roman" w:eastAsia="仿宋_GB2312" w:hAnsi="Times New Roman" w:cs="Times New Roman"/>
          <w:sz w:val="22"/>
        </w:rPr>
      </w:pPr>
      <w:r w:rsidRPr="00616FD5">
        <w:rPr>
          <w:rFonts w:ascii="Times New Roman" w:eastAsia="仿宋_GB2312" w:hAnsi="Times New Roman" w:cs="Times New Roman"/>
          <w:sz w:val="22"/>
        </w:rPr>
        <w:t>1.</w:t>
      </w:r>
      <w:r w:rsidRPr="00616FD5">
        <w:rPr>
          <w:rFonts w:ascii="Times New Roman" w:eastAsia="仿宋_GB2312" w:hAnsi="Times New Roman" w:cs="Times New Roman"/>
          <w:sz w:val="22"/>
        </w:rPr>
        <w:t>了解地球科学的内涵及整体知识体系；</w:t>
      </w:r>
    </w:p>
    <w:p w:rsidR="00E03FA6" w:rsidRPr="00616FD5" w:rsidRDefault="00E03FA6" w:rsidP="00E03FA6">
      <w:pPr>
        <w:tabs>
          <w:tab w:val="left" w:pos="-720"/>
        </w:tabs>
        <w:suppressAutoHyphens/>
        <w:snapToGrid w:val="0"/>
        <w:spacing w:line="360" w:lineRule="auto"/>
        <w:ind w:firstLineChars="225" w:firstLine="495"/>
        <w:rPr>
          <w:rFonts w:ascii="Times New Roman" w:eastAsia="仿宋_GB2312" w:hAnsi="Times New Roman" w:cs="Times New Roman"/>
          <w:sz w:val="22"/>
        </w:rPr>
      </w:pPr>
      <w:r w:rsidRPr="00616FD5">
        <w:rPr>
          <w:rFonts w:ascii="Times New Roman" w:eastAsia="仿宋_GB2312" w:hAnsi="Times New Roman" w:cs="Times New Roman"/>
          <w:sz w:val="22"/>
        </w:rPr>
        <w:t>2.</w:t>
      </w:r>
      <w:r w:rsidRPr="00616FD5">
        <w:rPr>
          <w:rFonts w:ascii="Times New Roman" w:eastAsia="仿宋_GB2312" w:hAnsi="Times New Roman" w:cs="Times New Roman"/>
          <w:sz w:val="22"/>
        </w:rPr>
        <w:t>掌握地球科学研究的基本内容和基本方法；</w:t>
      </w:r>
    </w:p>
    <w:p w:rsidR="00E03FA6" w:rsidRPr="00616FD5" w:rsidRDefault="00E03FA6" w:rsidP="00E03FA6">
      <w:pPr>
        <w:tabs>
          <w:tab w:val="left" w:pos="-720"/>
        </w:tabs>
        <w:suppressAutoHyphens/>
        <w:snapToGrid w:val="0"/>
        <w:spacing w:line="360" w:lineRule="auto"/>
        <w:ind w:firstLineChars="225" w:firstLine="495"/>
        <w:rPr>
          <w:rFonts w:ascii="Times New Roman" w:eastAsia="仿宋_GB2312" w:hAnsi="Times New Roman" w:cs="Times New Roman"/>
          <w:sz w:val="22"/>
        </w:rPr>
      </w:pPr>
      <w:r w:rsidRPr="00616FD5">
        <w:rPr>
          <w:rFonts w:ascii="Times New Roman" w:eastAsia="仿宋_GB2312" w:hAnsi="Times New Roman" w:cs="Times New Roman"/>
          <w:sz w:val="22"/>
        </w:rPr>
        <w:t>3.</w:t>
      </w:r>
      <w:r w:rsidRPr="00616FD5">
        <w:rPr>
          <w:rFonts w:ascii="Times New Roman" w:eastAsia="仿宋_GB2312" w:hAnsi="Times New Roman" w:cs="Times New Roman"/>
          <w:sz w:val="22"/>
        </w:rPr>
        <w:t>能够运用地球科学知识对常见的地质现象、地质过程加以解释；</w:t>
      </w:r>
    </w:p>
    <w:p w:rsidR="00E03FA6" w:rsidRPr="00616FD5" w:rsidRDefault="00E03FA6" w:rsidP="00E03FA6">
      <w:pPr>
        <w:tabs>
          <w:tab w:val="left" w:pos="-720"/>
        </w:tabs>
        <w:suppressAutoHyphens/>
        <w:snapToGrid w:val="0"/>
        <w:spacing w:line="360" w:lineRule="auto"/>
        <w:ind w:firstLineChars="225" w:firstLine="495"/>
        <w:rPr>
          <w:rFonts w:ascii="Times New Roman" w:eastAsia="仿宋_GB2312" w:hAnsi="Times New Roman" w:cs="Times New Roman"/>
          <w:sz w:val="22"/>
        </w:rPr>
      </w:pPr>
      <w:r w:rsidRPr="00616FD5">
        <w:rPr>
          <w:rFonts w:ascii="Times New Roman" w:eastAsia="仿宋_GB2312" w:hAnsi="Times New Roman" w:cs="Times New Roman"/>
          <w:sz w:val="22"/>
        </w:rPr>
        <w:lastRenderedPageBreak/>
        <w:t>4.</w:t>
      </w:r>
      <w:r w:rsidRPr="00616FD5">
        <w:rPr>
          <w:rFonts w:ascii="Times New Roman" w:eastAsia="仿宋_GB2312" w:hAnsi="Times New Roman" w:cs="Times New Roman"/>
          <w:sz w:val="22"/>
        </w:rPr>
        <w:t>能够对较理性、客观地认识和对待我们所处的自然世界。</w:t>
      </w:r>
    </w:p>
    <w:p w:rsidR="00840DD4" w:rsidRPr="00616FD5" w:rsidRDefault="006E3C90"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四、</w:t>
      </w:r>
      <w:r w:rsidR="00AC5BFF" w:rsidRPr="00616FD5">
        <w:rPr>
          <w:rFonts w:ascii="Times New Roman" w:eastAsia="黑体" w:hAnsi="Times New Roman" w:cs="Times New Roman"/>
          <w:sz w:val="22"/>
          <w:lang w:val="en-GB"/>
        </w:rPr>
        <w:t>教学内容与</w:t>
      </w:r>
      <w:r w:rsidR="00D2634B" w:rsidRPr="00616FD5">
        <w:rPr>
          <w:rFonts w:ascii="Times New Roman" w:eastAsia="黑体" w:hAnsi="Times New Roman" w:cs="Times New Roman"/>
          <w:sz w:val="22"/>
          <w:lang w:val="en-GB"/>
        </w:rPr>
        <w:t>学习</w:t>
      </w:r>
      <w:r w:rsidR="00AC5BFF" w:rsidRPr="00616FD5">
        <w:rPr>
          <w:rFonts w:ascii="Times New Roman" w:eastAsia="黑体" w:hAnsi="Times New Roman" w:cs="Times New Roman"/>
          <w:sz w:val="22"/>
          <w:lang w:val="en-GB"/>
        </w:rPr>
        <w:t>要求</w:t>
      </w:r>
    </w:p>
    <w:p w:rsidR="00784BB5" w:rsidRPr="00616FD5" w:rsidRDefault="00784BB5" w:rsidP="00C21EBC">
      <w:pPr>
        <w:spacing w:afterLines="50" w:after="156"/>
        <w:ind w:firstLineChars="200" w:firstLine="440"/>
        <w:rPr>
          <w:rFonts w:ascii="Times New Roman" w:eastAsia="仿宋" w:hAnsi="Times New Roman" w:cs="Times New Roman"/>
          <w:sz w:val="22"/>
          <w:lang w:val="en-GB"/>
        </w:rPr>
      </w:pPr>
      <w:r w:rsidRPr="00616FD5">
        <w:rPr>
          <w:rFonts w:ascii="Times New Roman" w:eastAsia="仿宋" w:hAnsi="Times New Roman" w:cs="Times New Roman"/>
          <w:sz w:val="22"/>
          <w:lang w:val="en-GB"/>
        </w:rPr>
        <w:t>（可按章节顺序或教学单元顺序</w:t>
      </w:r>
      <w:r w:rsidR="00D1344C" w:rsidRPr="00616FD5">
        <w:rPr>
          <w:rFonts w:ascii="Times New Roman" w:eastAsia="仿宋" w:hAnsi="Times New Roman" w:cs="Times New Roman"/>
          <w:sz w:val="22"/>
          <w:lang w:val="en-GB"/>
        </w:rPr>
        <w:t>编写</w:t>
      </w:r>
      <w:r w:rsidRPr="00616FD5">
        <w:rPr>
          <w:rFonts w:ascii="Times New Roman" w:eastAsia="仿宋" w:hAnsi="Times New Roman" w:cs="Times New Roman"/>
          <w:sz w:val="22"/>
          <w:lang w:val="en-GB"/>
        </w:rPr>
        <w:t>，要详细说明具体教学内容</w:t>
      </w:r>
      <w:r w:rsidR="00D1344C" w:rsidRPr="00616FD5">
        <w:rPr>
          <w:rFonts w:ascii="Times New Roman" w:eastAsia="仿宋" w:hAnsi="Times New Roman" w:cs="Times New Roman"/>
          <w:sz w:val="22"/>
          <w:lang w:val="en-GB"/>
        </w:rPr>
        <w:t>、教学重点和难点</w:t>
      </w:r>
      <w:r w:rsidR="00992EA1" w:rsidRPr="00616FD5">
        <w:rPr>
          <w:rFonts w:ascii="Times New Roman" w:eastAsia="仿宋" w:hAnsi="Times New Roman" w:cs="Times New Roman"/>
          <w:sz w:val="22"/>
          <w:lang w:val="en-GB"/>
        </w:rPr>
        <w:t>，</w:t>
      </w:r>
      <w:r w:rsidRPr="00616FD5">
        <w:rPr>
          <w:rFonts w:ascii="Times New Roman" w:eastAsia="仿宋" w:hAnsi="Times New Roman" w:cs="Times New Roman"/>
          <w:sz w:val="22"/>
          <w:lang w:val="en-GB"/>
        </w:rPr>
        <w:t>应清楚地表达知识、技能的范围和深度，充分反映课程的知识和技能要求，体现课程特点。）</w:t>
      </w:r>
    </w:p>
    <w:tbl>
      <w:tblPr>
        <w:tblStyle w:val="a6"/>
        <w:tblW w:w="9067" w:type="dxa"/>
        <w:jc w:val="center"/>
        <w:tblLayout w:type="fixed"/>
        <w:tblLook w:val="04A0" w:firstRow="1" w:lastRow="0" w:firstColumn="1" w:lastColumn="0" w:noHBand="0" w:noVBand="1"/>
      </w:tblPr>
      <w:tblGrid>
        <w:gridCol w:w="1247"/>
        <w:gridCol w:w="2859"/>
        <w:gridCol w:w="2977"/>
        <w:gridCol w:w="567"/>
        <w:gridCol w:w="1417"/>
      </w:tblGrid>
      <w:tr w:rsidR="00616FD5" w:rsidRPr="00616FD5" w:rsidTr="00904EAF">
        <w:trPr>
          <w:trHeight w:val="20"/>
          <w:tblHeader/>
          <w:jc w:val="center"/>
        </w:trPr>
        <w:tc>
          <w:tcPr>
            <w:tcW w:w="4106" w:type="dxa"/>
            <w:gridSpan w:val="2"/>
            <w:vAlign w:val="center"/>
          </w:tcPr>
          <w:p w:rsidR="005A2D7B" w:rsidRPr="00616FD5" w:rsidRDefault="005A2D7B" w:rsidP="005A2D7B">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章节</w:t>
            </w:r>
            <w:r w:rsidRPr="00616FD5">
              <w:rPr>
                <w:rFonts w:ascii="Times New Roman" w:eastAsia="仿宋" w:hAnsi="Times New Roman" w:cs="Times New Roman"/>
                <w:b/>
                <w:sz w:val="22"/>
                <w:lang w:val="x-none"/>
              </w:rPr>
              <w:t>/</w:t>
            </w:r>
            <w:r w:rsidRPr="00616FD5">
              <w:rPr>
                <w:rFonts w:ascii="Times New Roman" w:eastAsia="仿宋" w:hAnsi="Times New Roman" w:cs="Times New Roman"/>
                <w:b/>
                <w:sz w:val="22"/>
                <w:lang w:val="x-none"/>
              </w:rPr>
              <w:t>教学单元</w:t>
            </w:r>
          </w:p>
        </w:tc>
        <w:tc>
          <w:tcPr>
            <w:tcW w:w="2977" w:type="dxa"/>
            <w:vAlign w:val="center"/>
          </w:tcPr>
          <w:p w:rsidR="005A2D7B" w:rsidRPr="00616FD5" w:rsidRDefault="005A2D7B" w:rsidP="00A639D1">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教学内容、重点、难点</w:t>
            </w:r>
          </w:p>
        </w:tc>
        <w:tc>
          <w:tcPr>
            <w:tcW w:w="567" w:type="dxa"/>
            <w:vAlign w:val="center"/>
          </w:tcPr>
          <w:p w:rsidR="005A2D7B" w:rsidRPr="00616FD5" w:rsidRDefault="005A2D7B" w:rsidP="00A639D1">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学时</w:t>
            </w:r>
          </w:p>
        </w:tc>
        <w:tc>
          <w:tcPr>
            <w:tcW w:w="1417" w:type="dxa"/>
            <w:vAlign w:val="center"/>
          </w:tcPr>
          <w:p w:rsidR="005A2D7B" w:rsidRPr="00616FD5" w:rsidRDefault="005A2D7B" w:rsidP="00A639D1">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学习要求</w:t>
            </w:r>
          </w:p>
        </w:tc>
      </w:tr>
      <w:tr w:rsidR="00616FD5" w:rsidRPr="00616FD5" w:rsidTr="00E17EFE">
        <w:trPr>
          <w:trHeight w:val="946"/>
          <w:jc w:val="center"/>
        </w:trPr>
        <w:tc>
          <w:tcPr>
            <w:tcW w:w="1247" w:type="dxa"/>
            <w:vMerge w:val="restart"/>
            <w:vAlign w:val="center"/>
          </w:tcPr>
          <w:p w:rsidR="00E03FA6"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第一章</w:t>
            </w:r>
            <w:r w:rsidRPr="00616FD5">
              <w:rPr>
                <w:rFonts w:ascii="Times New Roman" w:eastAsia="仿宋_GB2312" w:hAnsi="Times New Roman" w:cs="Times New Roman"/>
                <w:kern w:val="0"/>
                <w:sz w:val="22"/>
              </w:rPr>
              <w:t>:</w:t>
            </w:r>
            <w:r w:rsidRPr="00616FD5">
              <w:rPr>
                <w:rFonts w:ascii="Times New Roman" w:eastAsia="仿宋_GB2312" w:hAnsi="Times New Roman" w:cs="Times New Roman"/>
                <w:kern w:val="0"/>
                <w:sz w:val="22"/>
              </w:rPr>
              <w:t>绪论</w:t>
            </w:r>
          </w:p>
        </w:tc>
        <w:tc>
          <w:tcPr>
            <w:tcW w:w="2859" w:type="dxa"/>
            <w:vAlign w:val="center"/>
          </w:tcPr>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第一节：地球科学的研究对象和研究内容</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第二节：地球科学的研究方法</w:t>
            </w:r>
          </w:p>
        </w:tc>
        <w:tc>
          <w:tcPr>
            <w:tcW w:w="2977" w:type="dxa"/>
            <w:vAlign w:val="center"/>
          </w:tcPr>
          <w:p w:rsidR="00E03FA6"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了解地球科学的研究内容；了解地球科学的分支学科；了解地球科学的特点</w:t>
            </w:r>
          </w:p>
        </w:tc>
        <w:tc>
          <w:tcPr>
            <w:tcW w:w="567" w:type="dxa"/>
            <w:vAlign w:val="center"/>
          </w:tcPr>
          <w:p w:rsidR="00E03FA6" w:rsidRPr="00616FD5" w:rsidRDefault="00E03FA6" w:rsidP="00904EAF">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E03FA6" w:rsidRPr="00616FD5" w:rsidRDefault="00E03FA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p w:rsidR="00E03FA6" w:rsidRPr="00616FD5" w:rsidRDefault="00E03FA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应用</w:t>
            </w:r>
          </w:p>
        </w:tc>
      </w:tr>
      <w:tr w:rsidR="00616FD5" w:rsidRPr="00616FD5" w:rsidTr="00CF7697">
        <w:trPr>
          <w:trHeight w:val="1264"/>
          <w:jc w:val="center"/>
        </w:trPr>
        <w:tc>
          <w:tcPr>
            <w:tcW w:w="1247" w:type="dxa"/>
            <w:vMerge/>
            <w:vAlign w:val="center"/>
          </w:tcPr>
          <w:p w:rsidR="00E03FA6" w:rsidRPr="00616FD5" w:rsidRDefault="00E03FA6" w:rsidP="00363386">
            <w:pPr>
              <w:jc w:val="left"/>
              <w:rPr>
                <w:rFonts w:ascii="Times New Roman" w:eastAsia="仿宋" w:hAnsi="Times New Roman" w:cs="Times New Roman"/>
                <w:sz w:val="22"/>
                <w:lang w:val="x-none"/>
              </w:rPr>
            </w:pPr>
          </w:p>
        </w:tc>
        <w:tc>
          <w:tcPr>
            <w:tcW w:w="2859" w:type="dxa"/>
            <w:vAlign w:val="center"/>
          </w:tcPr>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第三节：地球科学的研究意义</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第四节：地球科学的发展简史与未来展望</w:t>
            </w:r>
          </w:p>
        </w:tc>
        <w:tc>
          <w:tcPr>
            <w:tcW w:w="2977" w:type="dxa"/>
            <w:vAlign w:val="center"/>
          </w:tcPr>
          <w:p w:rsidR="00E03FA6"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学习地球科学的意义；地球科学的发展简史；地球科学的发展趋势</w:t>
            </w:r>
          </w:p>
        </w:tc>
        <w:tc>
          <w:tcPr>
            <w:tcW w:w="567" w:type="dxa"/>
            <w:vAlign w:val="center"/>
          </w:tcPr>
          <w:p w:rsidR="00E03FA6" w:rsidRPr="00616FD5" w:rsidRDefault="00E03FA6" w:rsidP="00904EAF">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E03FA6" w:rsidRPr="00616FD5" w:rsidRDefault="00E03FA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904EAF">
        <w:trPr>
          <w:trHeight w:val="457"/>
          <w:jc w:val="center"/>
        </w:trPr>
        <w:tc>
          <w:tcPr>
            <w:tcW w:w="1247" w:type="dxa"/>
            <w:vMerge w:val="restart"/>
            <w:vAlign w:val="center"/>
          </w:tcPr>
          <w:p w:rsidR="00D73A65"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第二章：宇宙中的地球</w:t>
            </w:r>
          </w:p>
        </w:tc>
        <w:tc>
          <w:tcPr>
            <w:tcW w:w="2859" w:type="dxa"/>
            <w:vAlign w:val="center"/>
          </w:tcPr>
          <w:p w:rsidR="00D73A65"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第一节：宇宙</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第二节：银河系与太阳系</w:t>
            </w:r>
          </w:p>
        </w:tc>
        <w:tc>
          <w:tcPr>
            <w:tcW w:w="2977" w:type="dxa"/>
            <w:vAlign w:val="center"/>
          </w:tcPr>
          <w:p w:rsidR="00D73A65"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了解宇宙的组成；了解银河系与太阳系的结构、运动规律</w:t>
            </w:r>
          </w:p>
        </w:tc>
        <w:tc>
          <w:tcPr>
            <w:tcW w:w="567" w:type="dxa"/>
            <w:vAlign w:val="center"/>
          </w:tcPr>
          <w:p w:rsidR="00D73A65" w:rsidRPr="00616FD5" w:rsidRDefault="009F6A53" w:rsidP="00D73A65">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D73A65" w:rsidRPr="00616FD5" w:rsidRDefault="0054080B"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C6479F">
        <w:trPr>
          <w:trHeight w:val="1904"/>
          <w:jc w:val="center"/>
        </w:trPr>
        <w:tc>
          <w:tcPr>
            <w:tcW w:w="1247" w:type="dxa"/>
            <w:vMerge/>
            <w:vAlign w:val="center"/>
          </w:tcPr>
          <w:p w:rsidR="00003AE4" w:rsidRPr="00616FD5" w:rsidRDefault="00003AE4" w:rsidP="00363386">
            <w:pPr>
              <w:jc w:val="left"/>
              <w:rPr>
                <w:rFonts w:ascii="Times New Roman" w:eastAsia="仿宋" w:hAnsi="Times New Roman" w:cs="Times New Roman"/>
                <w:sz w:val="22"/>
                <w:lang w:val="x-none"/>
              </w:rPr>
            </w:pPr>
          </w:p>
        </w:tc>
        <w:tc>
          <w:tcPr>
            <w:tcW w:w="2859" w:type="dxa"/>
            <w:vAlign w:val="center"/>
          </w:tcPr>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第三节：地球、月球和地月系</w:t>
            </w:r>
          </w:p>
          <w:p w:rsidR="00003AE4"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第四节：地球的形态</w:t>
            </w:r>
          </w:p>
        </w:tc>
        <w:tc>
          <w:tcPr>
            <w:tcW w:w="2977" w:type="dxa"/>
            <w:vAlign w:val="center"/>
          </w:tcPr>
          <w:p w:rsidR="00003AE4" w:rsidRPr="00616FD5" w:rsidRDefault="00817C64" w:rsidP="00363386">
            <w:pPr>
              <w:jc w:val="left"/>
              <w:rPr>
                <w:rFonts w:ascii="Times New Roman" w:eastAsia="仿宋" w:hAnsi="Times New Roman" w:cs="Times New Roman"/>
                <w:sz w:val="22"/>
              </w:rPr>
            </w:pPr>
            <w:r w:rsidRPr="00616FD5">
              <w:rPr>
                <w:rFonts w:ascii="Times New Roman" w:eastAsia="仿宋" w:hAnsi="Times New Roman" w:cs="Times New Roman"/>
                <w:sz w:val="22"/>
              </w:rPr>
              <w:t>了解地球、月球和地月系的运行规律；了解地球的形态</w:t>
            </w:r>
          </w:p>
        </w:tc>
        <w:tc>
          <w:tcPr>
            <w:tcW w:w="567" w:type="dxa"/>
            <w:vAlign w:val="center"/>
          </w:tcPr>
          <w:p w:rsidR="00003AE4" w:rsidRPr="00616FD5" w:rsidRDefault="009F6A53" w:rsidP="00D73A65">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003AE4" w:rsidRPr="00616FD5" w:rsidRDefault="00003AE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E1128A">
        <w:trPr>
          <w:trHeight w:val="584"/>
          <w:jc w:val="center"/>
        </w:trPr>
        <w:tc>
          <w:tcPr>
            <w:tcW w:w="1247" w:type="dxa"/>
            <w:vMerge w:val="restart"/>
            <w:vAlign w:val="center"/>
          </w:tcPr>
          <w:p w:rsidR="00E1128A"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第三章：地球的外部圈层</w:t>
            </w:r>
          </w:p>
        </w:tc>
        <w:tc>
          <w:tcPr>
            <w:tcW w:w="2859" w:type="dxa"/>
            <w:vAlign w:val="center"/>
          </w:tcPr>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第一节：大气圈</w:t>
            </w:r>
          </w:p>
        </w:tc>
        <w:tc>
          <w:tcPr>
            <w:tcW w:w="2977" w:type="dxa"/>
            <w:vAlign w:val="center"/>
          </w:tcPr>
          <w:p w:rsidR="00E1128A"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了解大气圈的结构、组成、物理、化学性质</w:t>
            </w:r>
          </w:p>
        </w:tc>
        <w:tc>
          <w:tcPr>
            <w:tcW w:w="567" w:type="dxa"/>
            <w:vAlign w:val="center"/>
          </w:tcPr>
          <w:p w:rsidR="00E1128A" w:rsidRPr="00616FD5" w:rsidRDefault="009F6A53" w:rsidP="00E1128A">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B51AA5" w:rsidRPr="00616FD5" w:rsidRDefault="00B51AA5"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E1128A" w:rsidRPr="00616FD5" w:rsidRDefault="00B51AA5"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7D212D">
        <w:trPr>
          <w:trHeight w:val="407"/>
          <w:jc w:val="center"/>
        </w:trPr>
        <w:tc>
          <w:tcPr>
            <w:tcW w:w="1247" w:type="dxa"/>
            <w:vMerge/>
            <w:vAlign w:val="center"/>
          </w:tcPr>
          <w:p w:rsidR="007D212D" w:rsidRPr="00616FD5" w:rsidRDefault="007D212D" w:rsidP="00363386">
            <w:pPr>
              <w:jc w:val="left"/>
              <w:rPr>
                <w:rFonts w:ascii="Times New Roman" w:eastAsia="仿宋" w:hAnsi="Times New Roman" w:cs="Times New Roman"/>
                <w:sz w:val="22"/>
                <w:lang w:val="x-none"/>
              </w:rPr>
            </w:pPr>
          </w:p>
        </w:tc>
        <w:tc>
          <w:tcPr>
            <w:tcW w:w="2859" w:type="dxa"/>
            <w:vAlign w:val="center"/>
          </w:tcPr>
          <w:p w:rsidR="007D212D"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第二节：水圈</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第三节：生物圈</w:t>
            </w:r>
          </w:p>
        </w:tc>
        <w:tc>
          <w:tcPr>
            <w:tcW w:w="2977" w:type="dxa"/>
            <w:vAlign w:val="center"/>
          </w:tcPr>
          <w:p w:rsidR="007D212D"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了解水圈的组成、结构、物理、化学性质；了解生物圈的组成</w:t>
            </w:r>
          </w:p>
        </w:tc>
        <w:tc>
          <w:tcPr>
            <w:tcW w:w="567" w:type="dxa"/>
            <w:vAlign w:val="center"/>
          </w:tcPr>
          <w:p w:rsidR="007D212D" w:rsidRPr="00616FD5" w:rsidRDefault="009F6A53" w:rsidP="00E1128A">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1</w:t>
            </w:r>
          </w:p>
        </w:tc>
        <w:tc>
          <w:tcPr>
            <w:tcW w:w="1417" w:type="dxa"/>
            <w:vAlign w:val="center"/>
          </w:tcPr>
          <w:p w:rsidR="007D212D" w:rsidRPr="00616FD5" w:rsidRDefault="007D212D"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7D212D" w:rsidRPr="00616FD5" w:rsidRDefault="007D212D"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A42FDB">
        <w:trPr>
          <w:trHeight w:val="614"/>
          <w:jc w:val="center"/>
        </w:trPr>
        <w:tc>
          <w:tcPr>
            <w:tcW w:w="1247" w:type="dxa"/>
            <w:vMerge w:val="restart"/>
            <w:vAlign w:val="center"/>
          </w:tcPr>
          <w:p w:rsidR="0053184C"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第四章：地球的内部圈层</w:t>
            </w:r>
          </w:p>
        </w:tc>
        <w:tc>
          <w:tcPr>
            <w:tcW w:w="2859" w:type="dxa"/>
            <w:vAlign w:val="center"/>
          </w:tcPr>
          <w:p w:rsidR="0053184C"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第一节：地球的内部圈层</w:t>
            </w:r>
          </w:p>
        </w:tc>
        <w:tc>
          <w:tcPr>
            <w:tcW w:w="2977" w:type="dxa"/>
            <w:vAlign w:val="center"/>
          </w:tcPr>
          <w:p w:rsidR="0053184C"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了解地球的内部圈层、划分的依据、研究的方法；各圈层的物理性质</w:t>
            </w:r>
          </w:p>
        </w:tc>
        <w:tc>
          <w:tcPr>
            <w:tcW w:w="567" w:type="dxa"/>
            <w:vAlign w:val="center"/>
          </w:tcPr>
          <w:p w:rsidR="0053184C" w:rsidRPr="00616FD5" w:rsidRDefault="00E03FA6" w:rsidP="0053184C">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DC0CBE"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53184C"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A42FDB">
        <w:trPr>
          <w:trHeight w:val="70"/>
          <w:jc w:val="center"/>
        </w:trPr>
        <w:tc>
          <w:tcPr>
            <w:tcW w:w="1247" w:type="dxa"/>
            <w:vMerge/>
            <w:vAlign w:val="center"/>
          </w:tcPr>
          <w:p w:rsidR="0053184C" w:rsidRPr="00616FD5" w:rsidRDefault="0053184C" w:rsidP="00363386">
            <w:pPr>
              <w:jc w:val="left"/>
              <w:rPr>
                <w:rFonts w:ascii="Times New Roman" w:eastAsia="仿宋" w:hAnsi="Times New Roman" w:cs="Times New Roman"/>
                <w:sz w:val="22"/>
                <w:lang w:val="x-none"/>
              </w:rPr>
            </w:pPr>
          </w:p>
        </w:tc>
        <w:tc>
          <w:tcPr>
            <w:tcW w:w="2859" w:type="dxa"/>
            <w:vAlign w:val="center"/>
          </w:tcPr>
          <w:p w:rsidR="0053184C"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第二节：地壳</w:t>
            </w:r>
          </w:p>
        </w:tc>
        <w:tc>
          <w:tcPr>
            <w:tcW w:w="2977" w:type="dxa"/>
            <w:vAlign w:val="center"/>
          </w:tcPr>
          <w:p w:rsidR="0053184C"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了解组成地壳的元素、矿物和岩石的特征</w:t>
            </w:r>
          </w:p>
        </w:tc>
        <w:tc>
          <w:tcPr>
            <w:tcW w:w="567" w:type="dxa"/>
            <w:vAlign w:val="center"/>
          </w:tcPr>
          <w:p w:rsidR="0053184C" w:rsidRPr="00616FD5" w:rsidRDefault="00E03FA6" w:rsidP="0053184C">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DC0CBE"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53184C"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0B071C">
        <w:trPr>
          <w:trHeight w:val="1385"/>
          <w:jc w:val="center"/>
        </w:trPr>
        <w:tc>
          <w:tcPr>
            <w:tcW w:w="1247" w:type="dxa"/>
            <w:vMerge w:val="restart"/>
            <w:vAlign w:val="center"/>
          </w:tcPr>
          <w:p w:rsidR="000B071C"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第五章：地质年代与地质作用</w:t>
            </w:r>
          </w:p>
        </w:tc>
        <w:tc>
          <w:tcPr>
            <w:tcW w:w="2859" w:type="dxa"/>
            <w:vAlign w:val="center"/>
          </w:tcPr>
          <w:p w:rsidR="000B071C"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第一节：相对地质年代</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第二节：同位素地质年代</w:t>
            </w:r>
          </w:p>
        </w:tc>
        <w:tc>
          <w:tcPr>
            <w:tcW w:w="2977" w:type="dxa"/>
            <w:vAlign w:val="center"/>
          </w:tcPr>
          <w:p w:rsidR="000B071C"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了解相对地质年代和绝对地质年代的含义、应用</w:t>
            </w:r>
          </w:p>
        </w:tc>
        <w:tc>
          <w:tcPr>
            <w:tcW w:w="567" w:type="dxa"/>
            <w:vAlign w:val="center"/>
          </w:tcPr>
          <w:p w:rsidR="000B071C" w:rsidRPr="00616FD5" w:rsidRDefault="00E03FA6" w:rsidP="00E03FA6">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DC0CBE"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0B071C"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680CD8">
        <w:trPr>
          <w:trHeight w:val="1325"/>
          <w:jc w:val="center"/>
        </w:trPr>
        <w:tc>
          <w:tcPr>
            <w:tcW w:w="1247" w:type="dxa"/>
            <w:vMerge/>
            <w:vAlign w:val="center"/>
          </w:tcPr>
          <w:p w:rsidR="000B071C" w:rsidRPr="00616FD5" w:rsidRDefault="000B071C" w:rsidP="00363386">
            <w:pPr>
              <w:jc w:val="left"/>
              <w:rPr>
                <w:rFonts w:ascii="Times New Roman" w:eastAsia="仿宋" w:hAnsi="Times New Roman" w:cs="Times New Roman"/>
                <w:sz w:val="22"/>
                <w:lang w:val="x-none"/>
              </w:rPr>
            </w:pPr>
          </w:p>
        </w:tc>
        <w:tc>
          <w:tcPr>
            <w:tcW w:w="2859" w:type="dxa"/>
            <w:vAlign w:val="center"/>
          </w:tcPr>
          <w:p w:rsidR="000B071C"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第三节：地质年代表</w:t>
            </w:r>
          </w:p>
          <w:p w:rsidR="00E03FA6"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第四节：地质作用</w:t>
            </w:r>
          </w:p>
        </w:tc>
        <w:tc>
          <w:tcPr>
            <w:tcW w:w="2977" w:type="dxa"/>
            <w:vAlign w:val="center"/>
          </w:tcPr>
          <w:p w:rsidR="000B071C"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了解地质年代表的结构、建立的方法、生物进化的阶段；了解地质作用的类型</w:t>
            </w:r>
          </w:p>
        </w:tc>
        <w:tc>
          <w:tcPr>
            <w:tcW w:w="567" w:type="dxa"/>
            <w:vAlign w:val="center"/>
          </w:tcPr>
          <w:p w:rsidR="000B071C" w:rsidRPr="00616FD5" w:rsidRDefault="00E03FA6" w:rsidP="00E03FA6">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DC0CBE"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0B071C" w:rsidRPr="00616FD5" w:rsidRDefault="00DC0CBE"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904EAF">
        <w:trPr>
          <w:trHeight w:val="20"/>
          <w:jc w:val="center"/>
        </w:trPr>
        <w:tc>
          <w:tcPr>
            <w:tcW w:w="1247" w:type="dxa"/>
            <w:vMerge w:val="restart"/>
            <w:vAlign w:val="center"/>
          </w:tcPr>
          <w:p w:rsidR="00696B07"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第六章：风化作用与剥蚀作用</w:t>
            </w:r>
          </w:p>
        </w:tc>
        <w:tc>
          <w:tcPr>
            <w:tcW w:w="2859" w:type="dxa"/>
            <w:vAlign w:val="center"/>
          </w:tcPr>
          <w:p w:rsidR="00696B07"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第一节：风化作用的类型</w:t>
            </w:r>
          </w:p>
          <w:p w:rsidR="00E03FA6"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第二节：风化作用的产物</w:t>
            </w:r>
          </w:p>
          <w:p w:rsidR="00E03FA6"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第三节：影响风化作用的因素</w:t>
            </w:r>
          </w:p>
        </w:tc>
        <w:tc>
          <w:tcPr>
            <w:tcW w:w="2977" w:type="dxa"/>
            <w:vAlign w:val="center"/>
          </w:tcPr>
          <w:p w:rsidR="00696B0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了解风化作用的概念、风化作用的类型、风化作用的产物以及影响因素</w:t>
            </w:r>
          </w:p>
        </w:tc>
        <w:tc>
          <w:tcPr>
            <w:tcW w:w="567" w:type="dxa"/>
            <w:vAlign w:val="center"/>
          </w:tcPr>
          <w:p w:rsidR="00696B07" w:rsidRPr="00616FD5" w:rsidRDefault="00E03FA6" w:rsidP="00DC0CBE">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696B07" w:rsidRPr="00616FD5" w:rsidRDefault="00696B0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696B07" w:rsidRPr="00616FD5" w:rsidRDefault="00696B0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1E2B2E">
        <w:trPr>
          <w:trHeight w:val="1259"/>
          <w:jc w:val="center"/>
        </w:trPr>
        <w:tc>
          <w:tcPr>
            <w:tcW w:w="1247" w:type="dxa"/>
            <w:vMerge/>
            <w:vAlign w:val="center"/>
          </w:tcPr>
          <w:p w:rsidR="00696B07" w:rsidRPr="00616FD5" w:rsidRDefault="00696B07" w:rsidP="00363386">
            <w:pPr>
              <w:jc w:val="left"/>
              <w:rPr>
                <w:rFonts w:ascii="Times New Roman" w:eastAsia="仿宋" w:hAnsi="Times New Roman" w:cs="Times New Roman"/>
                <w:sz w:val="22"/>
                <w:lang w:val="x-none"/>
              </w:rPr>
            </w:pPr>
          </w:p>
        </w:tc>
        <w:tc>
          <w:tcPr>
            <w:tcW w:w="2859" w:type="dxa"/>
            <w:vAlign w:val="center"/>
          </w:tcPr>
          <w:p w:rsidR="00696B07"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第四节：地面流水的剥蚀作用</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第五节：地下水、冰川、风等的剥蚀作用</w:t>
            </w:r>
          </w:p>
        </w:tc>
        <w:tc>
          <w:tcPr>
            <w:tcW w:w="2977" w:type="dxa"/>
            <w:vAlign w:val="center"/>
          </w:tcPr>
          <w:p w:rsidR="00696B0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了解地面流水的剥蚀作用、特点；了解地下水、冰川、风等的剥蚀作用</w:t>
            </w:r>
          </w:p>
        </w:tc>
        <w:tc>
          <w:tcPr>
            <w:tcW w:w="567" w:type="dxa"/>
            <w:vAlign w:val="center"/>
          </w:tcPr>
          <w:p w:rsidR="00696B07" w:rsidRPr="00616FD5" w:rsidRDefault="00E03FA6" w:rsidP="00DC0CBE">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696B07" w:rsidRPr="00616FD5" w:rsidRDefault="00696B0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696B07" w:rsidRPr="00616FD5" w:rsidRDefault="00696B0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696B07">
        <w:trPr>
          <w:trHeight w:val="825"/>
          <w:jc w:val="center"/>
        </w:trPr>
        <w:tc>
          <w:tcPr>
            <w:tcW w:w="1247" w:type="dxa"/>
            <w:vMerge w:val="restart"/>
            <w:vAlign w:val="center"/>
          </w:tcPr>
          <w:p w:rsidR="00696B07"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第七章：搬运作用与沉积作用</w:t>
            </w:r>
          </w:p>
        </w:tc>
        <w:tc>
          <w:tcPr>
            <w:tcW w:w="2859" w:type="dxa"/>
            <w:vAlign w:val="center"/>
          </w:tcPr>
          <w:p w:rsidR="00696B07"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第一节：搬运作用的类型与方式</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第二节：不同营力的搬运作用</w:t>
            </w:r>
          </w:p>
        </w:tc>
        <w:tc>
          <w:tcPr>
            <w:tcW w:w="2977" w:type="dxa"/>
            <w:vAlign w:val="center"/>
          </w:tcPr>
          <w:p w:rsidR="00696B0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了解搬运作用的类型和特点、搬运作用的方式；了解各种不同营力的搬运作用</w:t>
            </w:r>
          </w:p>
        </w:tc>
        <w:tc>
          <w:tcPr>
            <w:tcW w:w="567" w:type="dxa"/>
            <w:vAlign w:val="center"/>
          </w:tcPr>
          <w:p w:rsidR="00696B07" w:rsidRPr="00616FD5" w:rsidRDefault="00E03FA6" w:rsidP="00696B07">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A34749" w:rsidRPr="00616FD5" w:rsidRDefault="00A34749"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696B07" w:rsidRPr="00616FD5" w:rsidRDefault="00A34749"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C52C86">
        <w:trPr>
          <w:trHeight w:val="131"/>
          <w:jc w:val="center"/>
        </w:trPr>
        <w:tc>
          <w:tcPr>
            <w:tcW w:w="1247" w:type="dxa"/>
            <w:vMerge/>
            <w:vAlign w:val="center"/>
          </w:tcPr>
          <w:p w:rsidR="00C52C86" w:rsidRPr="00616FD5" w:rsidRDefault="00C52C86" w:rsidP="00363386">
            <w:pPr>
              <w:jc w:val="left"/>
              <w:rPr>
                <w:rFonts w:ascii="Times New Roman" w:eastAsia="仿宋" w:hAnsi="Times New Roman" w:cs="Times New Roman"/>
                <w:sz w:val="22"/>
                <w:lang w:val="x-none"/>
              </w:rPr>
            </w:pPr>
          </w:p>
        </w:tc>
        <w:tc>
          <w:tcPr>
            <w:tcW w:w="2859" w:type="dxa"/>
            <w:vAlign w:val="center"/>
          </w:tcPr>
          <w:p w:rsidR="00C52C8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第三节：地面流水的沉积作用</w:t>
            </w:r>
          </w:p>
          <w:p w:rsidR="00E03FA6" w:rsidRPr="00616FD5" w:rsidRDefault="00E03FA6" w:rsidP="00363386">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第四节：地下水等的沉积作用</w:t>
            </w:r>
          </w:p>
        </w:tc>
        <w:tc>
          <w:tcPr>
            <w:tcW w:w="2977" w:type="dxa"/>
            <w:vAlign w:val="center"/>
          </w:tcPr>
          <w:p w:rsidR="00C52C86"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了解地面流水的沉积作用、作用的特点；了解地下水的沉积作用以及作用的特点</w:t>
            </w:r>
          </w:p>
        </w:tc>
        <w:tc>
          <w:tcPr>
            <w:tcW w:w="567" w:type="dxa"/>
            <w:vAlign w:val="center"/>
          </w:tcPr>
          <w:p w:rsidR="00C52C86" w:rsidRPr="00616FD5" w:rsidRDefault="00E03FA6" w:rsidP="00696B07">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C52C86" w:rsidRPr="00616FD5" w:rsidRDefault="00C52C8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C52C86" w:rsidRPr="00616FD5" w:rsidRDefault="00C52C8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472203">
        <w:trPr>
          <w:trHeight w:val="353"/>
          <w:jc w:val="center"/>
        </w:trPr>
        <w:tc>
          <w:tcPr>
            <w:tcW w:w="1247" w:type="dxa"/>
            <w:vMerge w:val="restart"/>
            <w:vAlign w:val="center"/>
          </w:tcPr>
          <w:p w:rsidR="00BC2D57"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第八章：岩浆作用与变质作用</w:t>
            </w:r>
          </w:p>
        </w:tc>
        <w:tc>
          <w:tcPr>
            <w:tcW w:w="2859" w:type="dxa"/>
            <w:vAlign w:val="center"/>
          </w:tcPr>
          <w:p w:rsidR="00BC2D57"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第一节：岩浆作用</w:t>
            </w:r>
          </w:p>
        </w:tc>
        <w:tc>
          <w:tcPr>
            <w:tcW w:w="2977" w:type="dxa"/>
            <w:vAlign w:val="center"/>
          </w:tcPr>
          <w:p w:rsidR="00BC2D5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了解岩浆作用的概念、类型以及岩浆岩</w:t>
            </w:r>
          </w:p>
        </w:tc>
        <w:tc>
          <w:tcPr>
            <w:tcW w:w="567" w:type="dxa"/>
            <w:vAlign w:val="center"/>
          </w:tcPr>
          <w:p w:rsidR="00BC2D57" w:rsidRPr="00616FD5" w:rsidRDefault="00E03FA6" w:rsidP="00696B07">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t>2</w:t>
            </w:r>
          </w:p>
        </w:tc>
        <w:tc>
          <w:tcPr>
            <w:tcW w:w="1417" w:type="dxa"/>
            <w:vAlign w:val="center"/>
          </w:tcPr>
          <w:p w:rsidR="00B44564" w:rsidRPr="00616FD5" w:rsidRDefault="00B445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BC2D57" w:rsidRPr="00616FD5" w:rsidRDefault="00B445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472203">
        <w:trPr>
          <w:trHeight w:val="560"/>
          <w:jc w:val="center"/>
        </w:trPr>
        <w:tc>
          <w:tcPr>
            <w:tcW w:w="1247" w:type="dxa"/>
            <w:vMerge/>
            <w:vAlign w:val="center"/>
          </w:tcPr>
          <w:p w:rsidR="00472203" w:rsidRPr="00616FD5" w:rsidRDefault="00472203" w:rsidP="00363386">
            <w:pPr>
              <w:jc w:val="left"/>
              <w:rPr>
                <w:rFonts w:ascii="Times New Roman" w:eastAsia="仿宋" w:hAnsi="Times New Roman" w:cs="Times New Roman"/>
                <w:sz w:val="22"/>
                <w:lang w:val="x-none"/>
              </w:rPr>
            </w:pPr>
          </w:p>
        </w:tc>
        <w:tc>
          <w:tcPr>
            <w:tcW w:w="2859" w:type="dxa"/>
            <w:vAlign w:val="center"/>
          </w:tcPr>
          <w:p w:rsidR="00472203" w:rsidRPr="00616FD5" w:rsidRDefault="00E03FA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第二节：变质作用</w:t>
            </w:r>
          </w:p>
          <w:p w:rsidR="00E03FA6" w:rsidRPr="00616FD5" w:rsidRDefault="00E03FA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第三节：地壳中三大类岩石的演变与循环</w:t>
            </w:r>
          </w:p>
        </w:tc>
        <w:tc>
          <w:tcPr>
            <w:tcW w:w="2977" w:type="dxa"/>
            <w:vAlign w:val="center"/>
          </w:tcPr>
          <w:p w:rsidR="00472203"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了解变质作用的概念、特点；了解地壳中三大类岩石的演变与循环</w:t>
            </w:r>
          </w:p>
        </w:tc>
        <w:tc>
          <w:tcPr>
            <w:tcW w:w="567" w:type="dxa"/>
            <w:vAlign w:val="center"/>
          </w:tcPr>
          <w:p w:rsidR="00472203" w:rsidRPr="00616FD5" w:rsidRDefault="00E03FA6" w:rsidP="00696B07">
            <w:pPr>
              <w:rPr>
                <w:rFonts w:ascii="Times New Roman" w:eastAsia="仿宋" w:hAnsi="Times New Roman" w:cs="Times New Roman"/>
                <w:sz w:val="22"/>
              </w:rPr>
            </w:pPr>
            <w:r w:rsidRPr="00616FD5">
              <w:rPr>
                <w:rFonts w:ascii="Times New Roman" w:eastAsia="仿宋" w:hAnsi="Times New Roman" w:cs="Times New Roman"/>
                <w:sz w:val="22"/>
              </w:rPr>
              <w:t>2</w:t>
            </w:r>
          </w:p>
        </w:tc>
        <w:tc>
          <w:tcPr>
            <w:tcW w:w="1417" w:type="dxa"/>
            <w:vAlign w:val="center"/>
          </w:tcPr>
          <w:p w:rsidR="00472203" w:rsidRPr="00616FD5" w:rsidRDefault="00472203"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472203" w:rsidRPr="00616FD5" w:rsidRDefault="00472203"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BC2D57">
        <w:trPr>
          <w:trHeight w:val="603"/>
          <w:jc w:val="center"/>
        </w:trPr>
        <w:tc>
          <w:tcPr>
            <w:tcW w:w="1247" w:type="dxa"/>
            <w:vMerge w:val="restart"/>
            <w:vAlign w:val="center"/>
          </w:tcPr>
          <w:p w:rsidR="00BC2D57" w:rsidRPr="00616FD5" w:rsidRDefault="00F3754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第九章：构造运动</w:t>
            </w:r>
          </w:p>
        </w:tc>
        <w:tc>
          <w:tcPr>
            <w:tcW w:w="2859" w:type="dxa"/>
            <w:vAlign w:val="center"/>
          </w:tcPr>
          <w:p w:rsidR="00BC2D57" w:rsidRPr="00616FD5" w:rsidRDefault="00F3754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第一节：构造运动在地形、地物上的表现</w:t>
            </w:r>
          </w:p>
          <w:p w:rsidR="00F37546" w:rsidRPr="00616FD5" w:rsidRDefault="00F3754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第二节：构造运动在地层中的表现</w:t>
            </w:r>
          </w:p>
        </w:tc>
        <w:tc>
          <w:tcPr>
            <w:tcW w:w="2977" w:type="dxa"/>
            <w:vAlign w:val="center"/>
          </w:tcPr>
          <w:p w:rsidR="00BC2D5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了解构造作用的概念；区别内动力地质作用和外动力地质作用；了解内动力地质作用在地层中的表现</w:t>
            </w:r>
          </w:p>
        </w:tc>
        <w:tc>
          <w:tcPr>
            <w:tcW w:w="567" w:type="dxa"/>
            <w:vAlign w:val="center"/>
          </w:tcPr>
          <w:p w:rsidR="00BC2D57" w:rsidRPr="00616FD5" w:rsidRDefault="00F37546" w:rsidP="00696B07">
            <w:pPr>
              <w:rPr>
                <w:rFonts w:ascii="Times New Roman" w:eastAsia="仿宋" w:hAnsi="Times New Roman" w:cs="Times New Roman"/>
                <w:sz w:val="22"/>
              </w:rPr>
            </w:pPr>
            <w:r w:rsidRPr="00616FD5">
              <w:rPr>
                <w:rFonts w:ascii="Times New Roman" w:eastAsia="仿宋" w:hAnsi="Times New Roman" w:cs="Times New Roman"/>
                <w:sz w:val="22"/>
              </w:rPr>
              <w:t>2</w:t>
            </w:r>
          </w:p>
        </w:tc>
        <w:tc>
          <w:tcPr>
            <w:tcW w:w="1417" w:type="dxa"/>
            <w:vAlign w:val="center"/>
          </w:tcPr>
          <w:p w:rsidR="00B44564" w:rsidRPr="00616FD5" w:rsidRDefault="00B445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BC2D57" w:rsidRPr="00616FD5" w:rsidRDefault="00B445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104520">
        <w:trPr>
          <w:trHeight w:val="91"/>
          <w:jc w:val="center"/>
        </w:trPr>
        <w:tc>
          <w:tcPr>
            <w:tcW w:w="1247" w:type="dxa"/>
            <w:vMerge/>
            <w:vAlign w:val="center"/>
          </w:tcPr>
          <w:p w:rsidR="00E15A57" w:rsidRPr="00616FD5" w:rsidRDefault="00E15A57" w:rsidP="00363386">
            <w:pPr>
              <w:jc w:val="left"/>
              <w:rPr>
                <w:rFonts w:ascii="Times New Roman" w:eastAsia="仿宋" w:hAnsi="Times New Roman" w:cs="Times New Roman"/>
                <w:sz w:val="22"/>
                <w:lang w:val="x-none"/>
              </w:rPr>
            </w:pPr>
          </w:p>
        </w:tc>
        <w:tc>
          <w:tcPr>
            <w:tcW w:w="2859" w:type="dxa"/>
            <w:vAlign w:val="center"/>
          </w:tcPr>
          <w:p w:rsidR="00F37546" w:rsidRPr="00616FD5" w:rsidRDefault="00F37546" w:rsidP="00363386">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第三节：构造运动引起的岩石变形</w:t>
            </w:r>
          </w:p>
          <w:p w:rsidR="00E15A57" w:rsidRPr="00616FD5" w:rsidRDefault="00F37546" w:rsidP="00363386">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第四节：地震</w:t>
            </w:r>
          </w:p>
        </w:tc>
        <w:tc>
          <w:tcPr>
            <w:tcW w:w="2977" w:type="dxa"/>
            <w:vAlign w:val="center"/>
          </w:tcPr>
          <w:p w:rsidR="00E15A57" w:rsidRPr="00616FD5" w:rsidRDefault="00817C64"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了解构造运动都会引起哪些岩石的变形；了解地震发生的机理</w:t>
            </w:r>
          </w:p>
        </w:tc>
        <w:tc>
          <w:tcPr>
            <w:tcW w:w="567" w:type="dxa"/>
            <w:vAlign w:val="center"/>
          </w:tcPr>
          <w:p w:rsidR="00E15A57" w:rsidRPr="00616FD5" w:rsidRDefault="00555515" w:rsidP="00696B07">
            <w:pPr>
              <w:rPr>
                <w:rFonts w:ascii="Times New Roman" w:eastAsia="仿宋" w:hAnsi="Times New Roman" w:cs="Times New Roman"/>
                <w:sz w:val="22"/>
              </w:rPr>
            </w:pPr>
            <w:r w:rsidRPr="00616FD5">
              <w:rPr>
                <w:rFonts w:ascii="Times New Roman" w:eastAsia="仿宋" w:hAnsi="Times New Roman" w:cs="Times New Roman"/>
                <w:sz w:val="22"/>
              </w:rPr>
              <w:t>2</w:t>
            </w:r>
          </w:p>
        </w:tc>
        <w:tc>
          <w:tcPr>
            <w:tcW w:w="1417" w:type="dxa"/>
            <w:vAlign w:val="center"/>
          </w:tcPr>
          <w:p w:rsidR="00E15A57" w:rsidRPr="00616FD5" w:rsidRDefault="00E15A5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E15A57" w:rsidRPr="00616FD5" w:rsidRDefault="00E15A57"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r w:rsidR="00616FD5" w:rsidRPr="00616FD5" w:rsidTr="00104520">
        <w:trPr>
          <w:trHeight w:val="70"/>
          <w:jc w:val="center"/>
        </w:trPr>
        <w:tc>
          <w:tcPr>
            <w:tcW w:w="1247" w:type="dxa"/>
            <w:vAlign w:val="center"/>
          </w:tcPr>
          <w:p w:rsidR="00104520" w:rsidRPr="00616FD5" w:rsidRDefault="00F37546"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复习</w:t>
            </w:r>
          </w:p>
        </w:tc>
        <w:tc>
          <w:tcPr>
            <w:tcW w:w="2859" w:type="dxa"/>
            <w:vAlign w:val="center"/>
          </w:tcPr>
          <w:p w:rsidR="00104520" w:rsidRPr="00616FD5" w:rsidRDefault="0003384A" w:rsidP="00363386">
            <w:pPr>
              <w:jc w:val="left"/>
              <w:rPr>
                <w:rFonts w:ascii="Times New Roman" w:eastAsia="仿宋" w:hAnsi="Times New Roman" w:cs="Times New Roman"/>
                <w:sz w:val="22"/>
                <w:lang w:val="x-none"/>
              </w:rPr>
            </w:pPr>
            <w:r w:rsidRPr="00616FD5">
              <w:rPr>
                <w:rFonts w:ascii="Times New Roman" w:eastAsia="仿宋" w:hAnsi="Times New Roman" w:cs="Times New Roman" w:hint="eastAsia"/>
                <w:sz w:val="22"/>
                <w:lang w:val="x-none"/>
              </w:rPr>
              <w:t>关</w:t>
            </w:r>
            <w:r w:rsidRPr="00616FD5">
              <w:rPr>
                <w:rFonts w:ascii="Times New Roman" w:eastAsia="仿宋" w:hAnsi="Times New Roman" w:cs="Times New Roman"/>
                <w:sz w:val="22"/>
                <w:lang w:val="x-none"/>
              </w:rPr>
              <w:t>于报告的书写要求</w:t>
            </w:r>
          </w:p>
        </w:tc>
        <w:tc>
          <w:tcPr>
            <w:tcW w:w="2977" w:type="dxa"/>
            <w:vAlign w:val="center"/>
          </w:tcPr>
          <w:p w:rsidR="00104520" w:rsidRPr="00616FD5" w:rsidRDefault="00104520" w:rsidP="00363386">
            <w:pPr>
              <w:jc w:val="left"/>
              <w:rPr>
                <w:rFonts w:ascii="Times New Roman" w:eastAsia="仿宋" w:hAnsi="Times New Roman" w:cs="Times New Roman"/>
                <w:sz w:val="22"/>
                <w:lang w:val="x-none"/>
              </w:rPr>
            </w:pPr>
          </w:p>
        </w:tc>
        <w:tc>
          <w:tcPr>
            <w:tcW w:w="567" w:type="dxa"/>
            <w:vAlign w:val="center"/>
          </w:tcPr>
          <w:p w:rsidR="00104520" w:rsidRPr="00616FD5" w:rsidRDefault="009F6A53" w:rsidP="00104520">
            <w:pPr>
              <w:rPr>
                <w:rFonts w:ascii="Times New Roman" w:eastAsia="仿宋" w:hAnsi="Times New Roman" w:cs="Times New Roman"/>
                <w:sz w:val="22"/>
              </w:rPr>
            </w:pPr>
            <w:r w:rsidRPr="00616FD5">
              <w:rPr>
                <w:rFonts w:ascii="Times New Roman" w:eastAsia="仿宋" w:hAnsi="Times New Roman" w:cs="Times New Roman"/>
                <w:sz w:val="22"/>
              </w:rPr>
              <w:t>2</w:t>
            </w:r>
          </w:p>
        </w:tc>
        <w:tc>
          <w:tcPr>
            <w:tcW w:w="1417" w:type="dxa"/>
            <w:vAlign w:val="center"/>
          </w:tcPr>
          <w:p w:rsidR="00104520" w:rsidRPr="00616FD5" w:rsidRDefault="00104520"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记忆</w:t>
            </w:r>
          </w:p>
          <w:p w:rsidR="00104520" w:rsidRPr="00616FD5" w:rsidRDefault="00104520"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理解</w:t>
            </w:r>
          </w:p>
        </w:tc>
      </w:tr>
    </w:tbl>
    <w:p w:rsidR="000F1964" w:rsidRPr="00616FD5" w:rsidRDefault="00D8667E" w:rsidP="00AC5BFF">
      <w:pPr>
        <w:ind w:firstLineChars="200" w:firstLine="440"/>
        <w:rPr>
          <w:rFonts w:ascii="Times New Roman" w:eastAsia="仿宋" w:hAnsi="Times New Roman" w:cs="Times New Roman"/>
          <w:sz w:val="22"/>
          <w:lang w:val="x-none"/>
        </w:rPr>
      </w:pPr>
      <w:r w:rsidRPr="00616FD5">
        <w:rPr>
          <w:rFonts w:ascii="Times New Roman" w:eastAsia="仿宋" w:hAnsi="Times New Roman" w:cs="Times New Roman"/>
          <w:sz w:val="22"/>
          <w:lang w:val="x-none"/>
        </w:rPr>
        <w:t>注：在</w:t>
      </w:r>
      <w:r w:rsidRPr="00616FD5">
        <w:rPr>
          <w:rFonts w:ascii="Times New Roman" w:eastAsia="仿宋" w:hAnsi="Times New Roman" w:cs="Times New Roman"/>
          <w:sz w:val="22"/>
          <w:lang w:val="x-none"/>
        </w:rPr>
        <w:t>“</w:t>
      </w:r>
      <w:r w:rsidR="005C0AEB" w:rsidRPr="00616FD5">
        <w:rPr>
          <w:rFonts w:ascii="Times New Roman" w:eastAsia="仿宋" w:hAnsi="Times New Roman" w:cs="Times New Roman"/>
          <w:sz w:val="22"/>
          <w:lang w:val="x-none"/>
        </w:rPr>
        <w:t>学习</w:t>
      </w:r>
      <w:r w:rsidRPr="00616FD5">
        <w:rPr>
          <w:rFonts w:ascii="Times New Roman" w:eastAsia="仿宋" w:hAnsi="Times New Roman" w:cs="Times New Roman"/>
          <w:sz w:val="22"/>
          <w:lang w:val="x-none"/>
        </w:rPr>
        <w:t>要求</w:t>
      </w:r>
      <w:r w:rsidRPr="00616FD5">
        <w:rPr>
          <w:rFonts w:ascii="Times New Roman" w:eastAsia="仿宋" w:hAnsi="Times New Roman" w:cs="Times New Roman"/>
          <w:sz w:val="22"/>
          <w:lang w:val="x-none"/>
        </w:rPr>
        <w:t>”</w:t>
      </w:r>
      <w:r w:rsidR="00784BB5" w:rsidRPr="00616FD5">
        <w:rPr>
          <w:rFonts w:ascii="Times New Roman" w:eastAsia="仿宋" w:hAnsi="Times New Roman" w:cs="Times New Roman"/>
          <w:sz w:val="22"/>
          <w:lang w:val="x-none"/>
        </w:rPr>
        <w:t>一栏补充</w:t>
      </w:r>
      <w:r w:rsidR="00323C78" w:rsidRPr="00616FD5">
        <w:rPr>
          <w:rFonts w:ascii="Times New Roman" w:eastAsia="仿宋" w:hAnsi="Times New Roman" w:cs="Times New Roman"/>
          <w:sz w:val="22"/>
          <w:lang w:val="x-none"/>
        </w:rPr>
        <w:t>选项</w:t>
      </w:r>
      <w:r w:rsidR="00784BB5" w:rsidRPr="00616FD5">
        <w:rPr>
          <w:rFonts w:ascii="Times New Roman" w:eastAsia="仿宋" w:hAnsi="Times New Roman" w:cs="Times New Roman"/>
          <w:sz w:val="22"/>
          <w:lang w:val="x-none"/>
        </w:rPr>
        <w:t>，可以多选</w:t>
      </w:r>
      <w:r w:rsidRPr="00616FD5">
        <w:rPr>
          <w:rFonts w:ascii="Times New Roman" w:eastAsia="仿宋" w:hAnsi="Times New Roman" w:cs="Times New Roman"/>
          <w:sz w:val="22"/>
          <w:lang w:val="x-none"/>
        </w:rPr>
        <w:t>，无要求</w:t>
      </w:r>
      <w:r w:rsidR="006E61EC" w:rsidRPr="00616FD5">
        <w:rPr>
          <w:rFonts w:ascii="Times New Roman" w:eastAsia="仿宋" w:hAnsi="Times New Roman" w:cs="Times New Roman"/>
          <w:sz w:val="22"/>
          <w:lang w:val="x-none"/>
        </w:rPr>
        <w:t>可</w:t>
      </w:r>
      <w:r w:rsidRPr="00616FD5">
        <w:rPr>
          <w:rFonts w:ascii="Times New Roman" w:eastAsia="仿宋" w:hAnsi="Times New Roman" w:cs="Times New Roman"/>
          <w:sz w:val="22"/>
          <w:lang w:val="x-none"/>
        </w:rPr>
        <w:t>不填</w:t>
      </w:r>
      <w:r w:rsidR="00323C78" w:rsidRPr="00616FD5">
        <w:rPr>
          <w:rFonts w:ascii="Times New Roman" w:eastAsia="仿宋" w:hAnsi="Times New Roman" w:cs="Times New Roman"/>
          <w:sz w:val="22"/>
          <w:lang w:val="x-none"/>
        </w:rPr>
        <w:t>，也可自定要求</w:t>
      </w:r>
      <w:r w:rsidRPr="00616FD5">
        <w:rPr>
          <w:rFonts w:ascii="Times New Roman" w:eastAsia="仿宋" w:hAnsi="Times New Roman" w:cs="Times New Roman"/>
          <w:sz w:val="22"/>
          <w:lang w:val="x-none"/>
        </w:rPr>
        <w:t>。</w:t>
      </w:r>
      <w:r w:rsidRPr="00616FD5">
        <w:rPr>
          <w:rFonts w:ascii="Times New Roman" w:eastAsia="仿宋" w:hAnsi="Times New Roman" w:cs="Times New Roman"/>
          <w:b/>
          <w:sz w:val="22"/>
          <w:lang w:val="x-none"/>
        </w:rPr>
        <w:t>记忆，</w:t>
      </w:r>
      <w:r w:rsidRPr="00616FD5">
        <w:rPr>
          <w:rFonts w:ascii="Times New Roman" w:eastAsia="仿宋" w:hAnsi="Times New Roman" w:cs="Times New Roman"/>
          <w:sz w:val="22"/>
          <w:lang w:val="x-none"/>
        </w:rPr>
        <w:t>指能从记忆库中找到相关的知识、概念、术语或材料与当前的信息进行比较、确认，能记住并能不加理解的列出、描述这些知识、概念、术语或材料；</w:t>
      </w:r>
      <w:r w:rsidRPr="00616FD5">
        <w:rPr>
          <w:rFonts w:ascii="Times New Roman" w:eastAsia="仿宋" w:hAnsi="Times New Roman" w:cs="Times New Roman"/>
          <w:b/>
          <w:sz w:val="22"/>
          <w:lang w:val="x-none"/>
        </w:rPr>
        <w:t>理解，</w:t>
      </w:r>
      <w:r w:rsidR="00784BB5" w:rsidRPr="00616FD5">
        <w:rPr>
          <w:rFonts w:ascii="Times New Roman" w:eastAsia="仿宋" w:hAnsi="Times New Roman" w:cs="Times New Roman"/>
          <w:sz w:val="22"/>
          <w:lang w:val="x-none"/>
        </w:rPr>
        <w:t>指</w:t>
      </w:r>
      <w:r w:rsidR="00A639D1" w:rsidRPr="00616FD5">
        <w:rPr>
          <w:rFonts w:ascii="Times New Roman" w:eastAsia="仿宋" w:hAnsi="Times New Roman" w:cs="Times New Roman"/>
          <w:sz w:val="22"/>
          <w:lang w:val="x-none"/>
        </w:rPr>
        <w:t>能对所</w:t>
      </w:r>
      <w:r w:rsidRPr="00616FD5">
        <w:rPr>
          <w:rFonts w:ascii="Times New Roman" w:eastAsia="仿宋" w:hAnsi="Times New Roman" w:cs="Times New Roman"/>
          <w:sz w:val="22"/>
          <w:lang w:val="x-none"/>
        </w:rPr>
        <w:t>学的内容作归纳、分类、解释</w:t>
      </w:r>
      <w:r w:rsidR="006E61EC" w:rsidRPr="00616FD5">
        <w:rPr>
          <w:rFonts w:ascii="Times New Roman" w:eastAsia="仿宋" w:hAnsi="Times New Roman" w:cs="Times New Roman"/>
          <w:sz w:val="22"/>
          <w:lang w:val="x-none"/>
        </w:rPr>
        <w:t>、</w:t>
      </w:r>
      <w:r w:rsidRPr="00616FD5">
        <w:rPr>
          <w:rFonts w:ascii="Times New Roman" w:eastAsia="仿宋" w:hAnsi="Times New Roman" w:cs="Times New Roman"/>
          <w:sz w:val="22"/>
          <w:lang w:val="x-none"/>
        </w:rPr>
        <w:t>总结、推断和一定程度的发挥；</w:t>
      </w:r>
      <w:r w:rsidRPr="00616FD5">
        <w:rPr>
          <w:rFonts w:ascii="Times New Roman" w:eastAsia="仿宋" w:hAnsi="Times New Roman" w:cs="Times New Roman"/>
          <w:b/>
          <w:sz w:val="22"/>
          <w:lang w:val="x-none"/>
        </w:rPr>
        <w:t>应用，</w:t>
      </w:r>
      <w:r w:rsidRPr="00616FD5">
        <w:rPr>
          <w:rFonts w:ascii="Times New Roman" w:eastAsia="仿宋" w:hAnsi="Times New Roman" w:cs="Times New Roman"/>
          <w:sz w:val="22"/>
          <w:lang w:val="x-none"/>
        </w:rPr>
        <w:t>指能选择正确的程序应用、实施所学到的内容，并能进行必要的计算或决断；</w:t>
      </w:r>
      <w:r w:rsidRPr="00616FD5">
        <w:rPr>
          <w:rFonts w:ascii="Times New Roman" w:eastAsia="仿宋" w:hAnsi="Times New Roman" w:cs="Times New Roman"/>
          <w:b/>
          <w:sz w:val="22"/>
          <w:lang w:val="x-none"/>
        </w:rPr>
        <w:t>综合分析，</w:t>
      </w:r>
      <w:r w:rsidR="006E61EC" w:rsidRPr="00616FD5">
        <w:rPr>
          <w:rFonts w:ascii="Times New Roman" w:eastAsia="仿宋" w:hAnsi="Times New Roman" w:cs="Times New Roman"/>
          <w:sz w:val="22"/>
          <w:lang w:val="x-none"/>
        </w:rPr>
        <w:t>指能将所学的内容分解并找出它们的相互关系和构成，</w:t>
      </w:r>
      <w:r w:rsidRPr="00616FD5">
        <w:rPr>
          <w:rFonts w:ascii="Times New Roman" w:eastAsia="仿宋" w:hAnsi="Times New Roman" w:cs="Times New Roman"/>
          <w:sz w:val="22"/>
          <w:lang w:val="x-none"/>
        </w:rPr>
        <w:t>或能计划、创造、建造</w:t>
      </w:r>
      <w:r w:rsidR="003B38A8" w:rsidRPr="00616FD5">
        <w:rPr>
          <w:rFonts w:ascii="Times New Roman" w:eastAsia="仿宋" w:hAnsi="Times New Roman" w:cs="Times New Roman"/>
          <w:sz w:val="22"/>
          <w:lang w:val="x-none"/>
        </w:rPr>
        <w:t>、</w:t>
      </w:r>
      <w:r w:rsidRPr="00616FD5">
        <w:rPr>
          <w:rFonts w:ascii="Times New Roman" w:eastAsia="仿宋" w:hAnsi="Times New Roman" w:cs="Times New Roman"/>
          <w:sz w:val="22"/>
          <w:lang w:val="x-none"/>
        </w:rPr>
        <w:t>有改变的重构</w:t>
      </w:r>
      <w:r w:rsidR="006E61EC" w:rsidRPr="00616FD5">
        <w:rPr>
          <w:rFonts w:ascii="Times New Roman" w:eastAsia="仿宋" w:hAnsi="Times New Roman" w:cs="Times New Roman"/>
          <w:sz w:val="22"/>
          <w:lang w:val="x-none"/>
        </w:rPr>
        <w:t>，</w:t>
      </w:r>
      <w:r w:rsidRPr="00616FD5">
        <w:rPr>
          <w:rFonts w:ascii="Times New Roman" w:eastAsia="仿宋" w:hAnsi="Times New Roman" w:cs="Times New Roman"/>
          <w:sz w:val="22"/>
          <w:lang w:val="x-none"/>
        </w:rPr>
        <w:t>或能作评论、总结、估计、预测、评估、论证和答辩。</w:t>
      </w:r>
    </w:p>
    <w:p w:rsidR="00AC5BFF" w:rsidRPr="00616FD5" w:rsidRDefault="00753477"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lastRenderedPageBreak/>
        <w:t>五</w:t>
      </w:r>
      <w:r w:rsidR="00AC5BFF" w:rsidRPr="00616FD5">
        <w:rPr>
          <w:rFonts w:ascii="Times New Roman" w:eastAsia="黑体" w:hAnsi="Times New Roman" w:cs="Times New Roman"/>
          <w:sz w:val="22"/>
          <w:lang w:val="en-GB"/>
        </w:rPr>
        <w:t>、教学方法</w:t>
      </w:r>
    </w:p>
    <w:p w:rsidR="00AC5BFF" w:rsidRPr="00616FD5" w:rsidRDefault="00AC5BFF" w:rsidP="00AC5BFF">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概述本课程教学方法，必要时可按</w:t>
      </w:r>
      <w:r w:rsidR="00301FA0" w:rsidRPr="00616FD5">
        <w:rPr>
          <w:rFonts w:ascii="Times New Roman" w:eastAsia="仿宋" w:hAnsi="Times New Roman" w:cs="Times New Roman"/>
          <w:sz w:val="22"/>
        </w:rPr>
        <w:t>章节</w:t>
      </w:r>
      <w:r w:rsidR="00301FA0" w:rsidRPr="00616FD5">
        <w:rPr>
          <w:rFonts w:ascii="Times New Roman" w:eastAsia="仿宋" w:hAnsi="Times New Roman" w:cs="Times New Roman"/>
          <w:sz w:val="22"/>
        </w:rPr>
        <w:t>/</w:t>
      </w:r>
      <w:r w:rsidR="00301FA0" w:rsidRPr="00616FD5">
        <w:rPr>
          <w:rFonts w:ascii="Times New Roman" w:eastAsia="仿宋" w:hAnsi="Times New Roman" w:cs="Times New Roman"/>
          <w:sz w:val="22"/>
        </w:rPr>
        <w:t>教学单元</w:t>
      </w:r>
      <w:r w:rsidRPr="00616FD5">
        <w:rPr>
          <w:rFonts w:ascii="Times New Roman" w:eastAsia="仿宋" w:hAnsi="Times New Roman" w:cs="Times New Roman"/>
          <w:sz w:val="22"/>
        </w:rPr>
        <w:t>注明。</w:t>
      </w:r>
    </w:p>
    <w:p w:rsidR="003B396C" w:rsidRPr="00616FD5" w:rsidRDefault="003B396C" w:rsidP="003B396C">
      <w:pPr>
        <w:pStyle w:val="a8"/>
        <w:spacing w:line="360" w:lineRule="auto"/>
        <w:ind w:firstLineChars="200" w:firstLine="440"/>
        <w:rPr>
          <w:rFonts w:ascii="Times New Roman" w:eastAsia="仿宋" w:hAnsi="Times New Roman"/>
          <w:sz w:val="22"/>
          <w:szCs w:val="22"/>
        </w:rPr>
      </w:pPr>
      <w:r w:rsidRPr="00616FD5">
        <w:rPr>
          <w:rFonts w:ascii="Times New Roman" w:eastAsia="仿宋_GB2312" w:hAnsi="Times New Roman"/>
          <w:sz w:val="22"/>
          <w:szCs w:val="22"/>
          <w:lang w:val="en-US" w:eastAsia="zh-CN"/>
        </w:rPr>
        <w:t>以课堂教学为主，本课程提倡学生广泛阅读参考书和参考文献，实行课堂讲授、自学相结合的教学方法，达到教师精讲、</w:t>
      </w:r>
      <w:r w:rsidRPr="00616FD5">
        <w:rPr>
          <w:rFonts w:ascii="Times New Roman" w:eastAsia="仿宋" w:hAnsi="Times New Roman"/>
          <w:sz w:val="22"/>
          <w:szCs w:val="22"/>
        </w:rPr>
        <w:t>学生宽学多练的学习目的。</w:t>
      </w:r>
      <w:r w:rsidRPr="00616FD5">
        <w:rPr>
          <w:rFonts w:ascii="Times New Roman" w:eastAsia="仿宋" w:hAnsi="Times New Roman"/>
          <w:sz w:val="22"/>
          <w:szCs w:val="22"/>
          <w:lang w:eastAsia="zh-CN"/>
        </w:rPr>
        <w:t>课堂讲解通过对各种概念的解说，辅助以图片、动画、视频等材料，课后要求学生完成相关章节的思维导图，以期达到老师的教学目的和学生的学习目的。</w:t>
      </w:r>
    </w:p>
    <w:p w:rsidR="00AC5BFF" w:rsidRPr="00616FD5" w:rsidRDefault="00753477"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六</w:t>
      </w:r>
      <w:r w:rsidR="00AC5BFF" w:rsidRPr="00616FD5">
        <w:rPr>
          <w:rFonts w:ascii="Times New Roman" w:eastAsia="黑体" w:hAnsi="Times New Roman" w:cs="Times New Roman"/>
          <w:sz w:val="22"/>
          <w:lang w:val="en-GB"/>
        </w:rPr>
        <w:t>、考核方式</w:t>
      </w:r>
    </w:p>
    <w:p w:rsidR="00AC5BFF" w:rsidRPr="00616FD5" w:rsidRDefault="00AC5BFF" w:rsidP="00AC5BFF">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写明考核方式与分数构成。</w:t>
      </w:r>
    </w:p>
    <w:p w:rsidR="003B396C" w:rsidRPr="00616FD5"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616FD5">
        <w:rPr>
          <w:rFonts w:ascii="Times New Roman" w:eastAsia="仿宋" w:hAnsi="Times New Roman" w:cs="Times New Roman"/>
          <w:sz w:val="22"/>
        </w:rPr>
        <w:t>课堂考勤：</w:t>
      </w:r>
      <w:r w:rsidR="004E1F46">
        <w:rPr>
          <w:rFonts w:ascii="Times New Roman" w:eastAsia="仿宋" w:hAnsi="Times New Roman" w:cs="Times New Roman" w:hint="eastAsia"/>
          <w:sz w:val="22"/>
        </w:rPr>
        <w:t>5</w:t>
      </w:r>
      <w:r w:rsidRPr="00616FD5">
        <w:rPr>
          <w:rFonts w:ascii="Times New Roman" w:eastAsia="仿宋" w:hAnsi="Times New Roman" w:cs="Times New Roman"/>
          <w:sz w:val="22"/>
        </w:rPr>
        <w:t>%</w:t>
      </w:r>
    </w:p>
    <w:p w:rsidR="003B396C" w:rsidRPr="00616FD5"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616FD5">
        <w:rPr>
          <w:rFonts w:ascii="Times New Roman" w:eastAsia="仿宋" w:hAnsi="Times New Roman" w:cs="Times New Roman"/>
          <w:sz w:val="22"/>
        </w:rPr>
        <w:t>平时作业：</w:t>
      </w:r>
      <w:r w:rsidR="004E1F46">
        <w:rPr>
          <w:rFonts w:ascii="Times New Roman" w:eastAsia="仿宋" w:hAnsi="Times New Roman" w:cs="Times New Roman" w:hint="eastAsia"/>
          <w:sz w:val="22"/>
        </w:rPr>
        <w:t>5</w:t>
      </w:r>
      <w:r w:rsidR="004E1F46">
        <w:rPr>
          <w:rFonts w:ascii="Times New Roman" w:eastAsia="仿宋" w:hAnsi="Times New Roman" w:cs="Times New Roman"/>
          <w:sz w:val="22"/>
        </w:rPr>
        <w:t>0</w:t>
      </w:r>
      <w:r w:rsidRPr="00616FD5">
        <w:rPr>
          <w:rFonts w:ascii="Times New Roman" w:eastAsia="仿宋" w:hAnsi="Times New Roman" w:cs="Times New Roman"/>
          <w:sz w:val="22"/>
        </w:rPr>
        <w:t>%</w:t>
      </w:r>
    </w:p>
    <w:p w:rsidR="003B396C" w:rsidRPr="00616FD5"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616FD5">
        <w:rPr>
          <w:rFonts w:ascii="Times New Roman" w:eastAsia="仿宋" w:hAnsi="Times New Roman" w:cs="Times New Roman"/>
          <w:sz w:val="22"/>
        </w:rPr>
        <w:t>期末报告：</w:t>
      </w:r>
      <w:r w:rsidR="004E1F46">
        <w:rPr>
          <w:rFonts w:ascii="Times New Roman" w:eastAsia="仿宋" w:hAnsi="Times New Roman" w:cs="Times New Roman" w:hint="eastAsia"/>
          <w:sz w:val="22"/>
        </w:rPr>
        <w:t>4</w:t>
      </w:r>
      <w:r w:rsidR="004E1F46">
        <w:rPr>
          <w:rFonts w:ascii="Times New Roman" w:eastAsia="仿宋" w:hAnsi="Times New Roman" w:cs="Times New Roman"/>
          <w:sz w:val="22"/>
        </w:rPr>
        <w:t>5</w:t>
      </w:r>
      <w:r w:rsidRPr="00616FD5">
        <w:rPr>
          <w:rFonts w:ascii="Times New Roman" w:eastAsia="仿宋" w:hAnsi="Times New Roman" w:cs="Times New Roman"/>
          <w:sz w:val="22"/>
        </w:rPr>
        <w:t>%</w:t>
      </w:r>
    </w:p>
    <w:p w:rsidR="00AC5BFF" w:rsidRPr="00616FD5" w:rsidRDefault="00753477" w:rsidP="00C21EBC">
      <w:pPr>
        <w:spacing w:beforeLines="100" w:before="312"/>
        <w:rPr>
          <w:rFonts w:ascii="Times New Roman" w:eastAsia="黑体" w:hAnsi="Times New Roman" w:cs="Times New Roman"/>
          <w:sz w:val="22"/>
          <w:lang w:val="en-GB"/>
        </w:rPr>
      </w:pPr>
      <w:r w:rsidRPr="00616FD5">
        <w:rPr>
          <w:rFonts w:ascii="Times New Roman" w:eastAsia="黑体" w:hAnsi="Times New Roman" w:cs="Times New Roman"/>
          <w:sz w:val="22"/>
          <w:lang w:val="en-GB"/>
        </w:rPr>
        <w:t>七</w:t>
      </w:r>
      <w:r w:rsidR="00AC5BFF" w:rsidRPr="00616FD5">
        <w:rPr>
          <w:rFonts w:ascii="Times New Roman" w:eastAsia="黑体" w:hAnsi="Times New Roman" w:cs="Times New Roman"/>
          <w:sz w:val="22"/>
          <w:lang w:val="en-GB"/>
        </w:rPr>
        <w:t>、教材与参考书</w:t>
      </w:r>
    </w:p>
    <w:p w:rsidR="00AC5BFF" w:rsidRPr="00616FD5" w:rsidRDefault="00AC5BFF" w:rsidP="00AC5BFF">
      <w:pPr>
        <w:ind w:firstLineChars="200" w:firstLine="442"/>
        <w:rPr>
          <w:rFonts w:ascii="Times New Roman" w:eastAsia="仿宋" w:hAnsi="Times New Roman" w:cs="Times New Roman"/>
          <w:b/>
          <w:sz w:val="22"/>
        </w:rPr>
      </w:pPr>
      <w:r w:rsidRPr="00616FD5">
        <w:rPr>
          <w:rFonts w:ascii="Times New Roman" w:eastAsia="仿宋" w:hAnsi="Times New Roman" w:cs="Times New Roman"/>
          <w:b/>
          <w:sz w:val="22"/>
        </w:rPr>
        <w:t>（一）教材</w:t>
      </w:r>
    </w:p>
    <w:p w:rsidR="00AC5BFF" w:rsidRPr="00616FD5" w:rsidRDefault="00AC5BFF" w:rsidP="00AC5BFF">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《名称》</w:t>
      </w:r>
      <w:r w:rsidR="00C25C32" w:rsidRPr="00616FD5">
        <w:rPr>
          <w:rFonts w:ascii="Times New Roman" w:eastAsia="仿宋" w:hAnsi="Times New Roman" w:cs="Times New Roman"/>
          <w:sz w:val="22"/>
        </w:rPr>
        <w:t>，版次</w:t>
      </w:r>
      <w:r w:rsidRPr="00616FD5">
        <w:rPr>
          <w:rFonts w:ascii="Times New Roman" w:eastAsia="仿宋" w:hAnsi="Times New Roman" w:cs="Times New Roman"/>
          <w:sz w:val="22"/>
        </w:rPr>
        <w:t>，编著者，出版社，出版年度</w:t>
      </w:r>
      <w:r w:rsidR="00C25C32" w:rsidRPr="00616FD5">
        <w:rPr>
          <w:rFonts w:ascii="Times New Roman" w:eastAsia="仿宋" w:hAnsi="Times New Roman" w:cs="Times New Roman"/>
          <w:sz w:val="22"/>
        </w:rPr>
        <w:t>（建议采用近三年出版教材</w:t>
      </w:r>
      <w:r w:rsidR="00152FF0" w:rsidRPr="00616FD5">
        <w:rPr>
          <w:rFonts w:ascii="Times New Roman" w:eastAsia="仿宋" w:hAnsi="Times New Roman" w:cs="Times New Roman"/>
          <w:sz w:val="22"/>
        </w:rPr>
        <w:t>，部分适用课程须使用马工程重点教材</w:t>
      </w:r>
      <w:r w:rsidR="00C25C32" w:rsidRPr="00616FD5">
        <w:rPr>
          <w:rFonts w:ascii="Times New Roman" w:eastAsia="仿宋" w:hAnsi="Times New Roman" w:cs="Times New Roman"/>
          <w:sz w:val="22"/>
        </w:rPr>
        <w:t>）</w:t>
      </w:r>
      <w:r w:rsidRPr="00616FD5">
        <w:rPr>
          <w:rFonts w:ascii="Times New Roman" w:eastAsia="仿宋" w:hAnsi="Times New Roman" w:cs="Times New Roman"/>
          <w:sz w:val="22"/>
        </w:rPr>
        <w:t>。</w:t>
      </w:r>
    </w:p>
    <w:p w:rsidR="00893C13" w:rsidRPr="00616FD5" w:rsidRDefault="00893C13" w:rsidP="00893C13">
      <w:pPr>
        <w:snapToGrid w:val="0"/>
        <w:spacing w:beforeLines="50" w:before="156" w:afterLines="50" w:after="156" w:line="360" w:lineRule="auto"/>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《地球科学概论》，汪新文</w:t>
      </w:r>
      <w:r w:rsidRPr="00616FD5">
        <w:rPr>
          <w:rFonts w:ascii="Times New Roman" w:eastAsia="仿宋" w:hAnsi="Times New Roman" w:cs="Times New Roman"/>
          <w:sz w:val="22"/>
        </w:rPr>
        <w:t xml:space="preserve"> </w:t>
      </w:r>
      <w:r w:rsidRPr="00616FD5">
        <w:rPr>
          <w:rFonts w:ascii="Times New Roman" w:eastAsia="仿宋" w:hAnsi="Times New Roman" w:cs="Times New Roman"/>
          <w:sz w:val="22"/>
        </w:rPr>
        <w:t>主编，地质出版社，</w:t>
      </w:r>
      <w:r w:rsidRPr="00616FD5">
        <w:rPr>
          <w:rFonts w:ascii="Times New Roman" w:eastAsia="仿宋" w:hAnsi="Times New Roman" w:cs="Times New Roman"/>
          <w:sz w:val="22"/>
        </w:rPr>
        <w:t>2013</w:t>
      </w:r>
      <w:r w:rsidRPr="00616FD5">
        <w:rPr>
          <w:rFonts w:ascii="Times New Roman" w:eastAsia="仿宋" w:hAnsi="Times New Roman" w:cs="Times New Roman"/>
          <w:sz w:val="22"/>
        </w:rPr>
        <w:t>，第二版。</w:t>
      </w:r>
    </w:p>
    <w:p w:rsidR="00AC5BFF" w:rsidRPr="00616FD5" w:rsidRDefault="00AC5BFF" w:rsidP="00AC5BFF">
      <w:pPr>
        <w:ind w:firstLineChars="200" w:firstLine="442"/>
        <w:rPr>
          <w:rFonts w:ascii="Times New Roman" w:eastAsia="仿宋" w:hAnsi="Times New Roman" w:cs="Times New Roman"/>
          <w:b/>
          <w:sz w:val="22"/>
        </w:rPr>
      </w:pPr>
      <w:r w:rsidRPr="00616FD5">
        <w:rPr>
          <w:rFonts w:ascii="Times New Roman" w:eastAsia="仿宋" w:hAnsi="Times New Roman" w:cs="Times New Roman"/>
          <w:b/>
          <w:sz w:val="22"/>
        </w:rPr>
        <w:t>（二）参考书目或文献</w:t>
      </w:r>
    </w:p>
    <w:p w:rsidR="00893C13" w:rsidRPr="00616FD5" w:rsidRDefault="00893C13" w:rsidP="00893C13">
      <w:pPr>
        <w:snapToGrid w:val="0"/>
        <w:spacing w:line="360" w:lineRule="auto"/>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An Outline of Earth Sciences</w:t>
      </w:r>
      <w:r w:rsidRPr="00616FD5">
        <w:rPr>
          <w:rFonts w:ascii="Times New Roman" w:eastAsia="仿宋" w:hAnsi="Times New Roman" w:cs="Times New Roman"/>
          <w:sz w:val="22"/>
        </w:rPr>
        <w:t>，地球科学概论（第二版），吕洪波</w:t>
      </w:r>
      <w:r w:rsidRPr="00616FD5">
        <w:rPr>
          <w:rFonts w:ascii="Times New Roman" w:eastAsia="仿宋" w:hAnsi="Times New Roman" w:cs="Times New Roman"/>
          <w:sz w:val="22"/>
        </w:rPr>
        <w:t xml:space="preserve"> </w:t>
      </w:r>
      <w:r w:rsidRPr="00616FD5">
        <w:rPr>
          <w:rFonts w:ascii="Times New Roman" w:eastAsia="仿宋" w:hAnsi="Times New Roman" w:cs="Times New Roman"/>
          <w:sz w:val="22"/>
        </w:rPr>
        <w:t>编著，中国石油大学出版社，</w:t>
      </w:r>
      <w:r w:rsidRPr="00616FD5">
        <w:rPr>
          <w:rFonts w:ascii="Times New Roman" w:eastAsia="仿宋" w:hAnsi="Times New Roman" w:cs="Times New Roman"/>
          <w:sz w:val="22"/>
        </w:rPr>
        <w:t>2016</w:t>
      </w:r>
      <w:r w:rsidRPr="00616FD5">
        <w:rPr>
          <w:rFonts w:ascii="Times New Roman" w:eastAsia="仿宋" w:hAnsi="Times New Roman" w:cs="Times New Roman"/>
          <w:sz w:val="22"/>
        </w:rPr>
        <w:t>，第二版</w:t>
      </w:r>
    </w:p>
    <w:p w:rsidR="00893C13" w:rsidRPr="00616FD5" w:rsidRDefault="00893C13" w:rsidP="00893C13">
      <w:pPr>
        <w:snapToGrid w:val="0"/>
        <w:spacing w:line="360" w:lineRule="auto"/>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地球科学概论，杨树锋</w:t>
      </w:r>
      <w:r w:rsidRPr="00616FD5">
        <w:rPr>
          <w:rFonts w:ascii="Times New Roman" w:eastAsia="仿宋" w:hAnsi="Times New Roman" w:cs="Times New Roman"/>
          <w:sz w:val="22"/>
        </w:rPr>
        <w:t xml:space="preserve"> </w:t>
      </w:r>
      <w:r w:rsidRPr="00616FD5">
        <w:rPr>
          <w:rFonts w:ascii="Times New Roman" w:eastAsia="仿宋" w:hAnsi="Times New Roman" w:cs="Times New Roman"/>
          <w:sz w:val="22"/>
        </w:rPr>
        <w:t>主编，浙江大学出版社，</w:t>
      </w:r>
      <w:r w:rsidRPr="00616FD5">
        <w:rPr>
          <w:rFonts w:ascii="Times New Roman" w:eastAsia="仿宋" w:hAnsi="Times New Roman" w:cs="Times New Roman"/>
          <w:sz w:val="22"/>
        </w:rPr>
        <w:t>2001</w:t>
      </w:r>
      <w:r w:rsidRPr="00616FD5">
        <w:rPr>
          <w:rFonts w:ascii="Times New Roman" w:eastAsia="仿宋" w:hAnsi="Times New Roman" w:cs="Times New Roman"/>
          <w:sz w:val="22"/>
        </w:rPr>
        <w:t>，第二版</w:t>
      </w:r>
    </w:p>
    <w:p w:rsidR="006F22B1" w:rsidRPr="00616FD5" w:rsidRDefault="006F22B1" w:rsidP="006F22B1">
      <w:pPr>
        <w:ind w:firstLineChars="200" w:firstLine="440"/>
        <w:rPr>
          <w:rFonts w:ascii="Times New Roman" w:eastAsia="仿宋" w:hAnsi="Times New Roman" w:cs="Times New Roman"/>
          <w:sz w:val="22"/>
        </w:rPr>
      </w:pPr>
    </w:p>
    <w:p w:rsidR="009631F6" w:rsidRPr="00616FD5" w:rsidRDefault="009631F6" w:rsidP="006F22B1">
      <w:pPr>
        <w:ind w:firstLineChars="200" w:firstLine="440"/>
        <w:rPr>
          <w:rFonts w:ascii="Times New Roman" w:eastAsia="仿宋" w:hAnsi="Times New Roman" w:cs="Times New Roman"/>
          <w:sz w:val="22"/>
          <w:lang w:val="en-GB"/>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16FD5" w:rsidRPr="00616FD5" w:rsidTr="006F22B1">
        <w:trPr>
          <w:trHeight w:val="454"/>
          <w:jc w:val="right"/>
        </w:trPr>
        <w:tc>
          <w:tcPr>
            <w:tcW w:w="4678" w:type="dxa"/>
            <w:vAlign w:val="center"/>
          </w:tcPr>
          <w:p w:rsidR="006F22B1" w:rsidRPr="00616FD5" w:rsidRDefault="006F22B1" w:rsidP="00840DD4">
            <w:pPr>
              <w:rPr>
                <w:rFonts w:ascii="Times New Roman" w:eastAsia="黑体" w:hAnsi="Times New Roman" w:cs="Times New Roman"/>
                <w:sz w:val="22"/>
                <w:lang w:val="en-GB"/>
              </w:rPr>
            </w:pPr>
          </w:p>
        </w:tc>
        <w:tc>
          <w:tcPr>
            <w:tcW w:w="3316" w:type="dxa"/>
            <w:vAlign w:val="center"/>
          </w:tcPr>
          <w:p w:rsidR="006F22B1" w:rsidRPr="00616FD5" w:rsidRDefault="006F22B1" w:rsidP="00840DD4">
            <w:pPr>
              <w:rPr>
                <w:rFonts w:ascii="Times New Roman" w:eastAsia="黑体" w:hAnsi="Times New Roman" w:cs="Times New Roman"/>
                <w:sz w:val="22"/>
                <w:lang w:val="en-GB"/>
              </w:rPr>
            </w:pPr>
            <w:r w:rsidRPr="00616FD5">
              <w:rPr>
                <w:rFonts w:ascii="Times New Roman" w:eastAsia="仿宋" w:hAnsi="Times New Roman" w:cs="Times New Roman"/>
                <w:sz w:val="22"/>
                <w:lang w:val="en-GB"/>
              </w:rPr>
              <w:t>制定人：</w:t>
            </w:r>
            <w:r w:rsidR="00404199" w:rsidRPr="00616FD5">
              <w:rPr>
                <w:rFonts w:ascii="Times New Roman" w:eastAsia="仿宋" w:hAnsi="Times New Roman" w:cs="Times New Roman"/>
                <w:sz w:val="22"/>
                <w:lang w:val="en-GB"/>
              </w:rPr>
              <w:t>张建伟</w:t>
            </w:r>
          </w:p>
        </w:tc>
      </w:tr>
      <w:tr w:rsidR="00616FD5" w:rsidRPr="00616FD5" w:rsidTr="006F22B1">
        <w:trPr>
          <w:trHeight w:val="454"/>
          <w:jc w:val="right"/>
        </w:trPr>
        <w:tc>
          <w:tcPr>
            <w:tcW w:w="4678" w:type="dxa"/>
            <w:vAlign w:val="center"/>
          </w:tcPr>
          <w:p w:rsidR="006F22B1" w:rsidRPr="00616FD5" w:rsidRDefault="006F22B1" w:rsidP="00840DD4">
            <w:pPr>
              <w:rPr>
                <w:rFonts w:ascii="Times New Roman" w:eastAsia="黑体" w:hAnsi="Times New Roman" w:cs="Times New Roman"/>
                <w:sz w:val="22"/>
                <w:lang w:val="en-GB"/>
              </w:rPr>
            </w:pPr>
          </w:p>
        </w:tc>
        <w:tc>
          <w:tcPr>
            <w:tcW w:w="3316" w:type="dxa"/>
            <w:vAlign w:val="center"/>
          </w:tcPr>
          <w:p w:rsidR="006F22B1" w:rsidRPr="00616FD5" w:rsidRDefault="006F22B1" w:rsidP="00E53C11">
            <w:pPr>
              <w:rPr>
                <w:rFonts w:ascii="Times New Roman" w:eastAsia="仿宋" w:hAnsi="Times New Roman" w:cs="Times New Roman"/>
                <w:sz w:val="22"/>
                <w:lang w:val="en-GB"/>
              </w:rPr>
            </w:pPr>
            <w:r w:rsidRPr="00616FD5">
              <w:rPr>
                <w:rFonts w:ascii="Times New Roman" w:eastAsia="仿宋" w:hAnsi="Times New Roman" w:cs="Times New Roman"/>
                <w:sz w:val="22"/>
                <w:lang w:val="en-GB"/>
              </w:rPr>
              <w:t>审核人：</w:t>
            </w:r>
            <w:r w:rsidR="00404199" w:rsidRPr="00616FD5">
              <w:rPr>
                <w:rFonts w:ascii="Times New Roman" w:eastAsia="仿宋" w:hAnsi="Times New Roman" w:cs="Times New Roman"/>
                <w:sz w:val="22"/>
                <w:lang w:val="en-GB"/>
              </w:rPr>
              <w:t>陈刚强</w:t>
            </w:r>
          </w:p>
        </w:tc>
      </w:tr>
      <w:tr w:rsidR="00616FD5" w:rsidRPr="00616FD5" w:rsidTr="006F22B1">
        <w:trPr>
          <w:trHeight w:val="454"/>
          <w:jc w:val="right"/>
        </w:trPr>
        <w:tc>
          <w:tcPr>
            <w:tcW w:w="4678" w:type="dxa"/>
            <w:vAlign w:val="center"/>
          </w:tcPr>
          <w:p w:rsidR="006F22B1" w:rsidRPr="00616FD5" w:rsidRDefault="006F22B1" w:rsidP="00840DD4">
            <w:pPr>
              <w:rPr>
                <w:rFonts w:ascii="Times New Roman" w:eastAsia="黑体" w:hAnsi="Times New Roman" w:cs="Times New Roman"/>
                <w:sz w:val="22"/>
                <w:lang w:val="en-GB"/>
              </w:rPr>
            </w:pPr>
          </w:p>
        </w:tc>
        <w:tc>
          <w:tcPr>
            <w:tcW w:w="3316" w:type="dxa"/>
            <w:vAlign w:val="center"/>
          </w:tcPr>
          <w:p w:rsidR="006F22B1" w:rsidRPr="00616FD5" w:rsidRDefault="006F22B1" w:rsidP="005F0C73">
            <w:pPr>
              <w:rPr>
                <w:rFonts w:ascii="Times New Roman" w:eastAsia="仿宋" w:hAnsi="Times New Roman" w:cs="Times New Roman"/>
                <w:sz w:val="22"/>
                <w:lang w:val="en-GB"/>
              </w:rPr>
            </w:pPr>
            <w:r w:rsidRPr="00616FD5">
              <w:rPr>
                <w:rFonts w:ascii="Times New Roman" w:eastAsia="仿宋" w:hAnsi="Times New Roman" w:cs="Times New Roman"/>
                <w:sz w:val="22"/>
                <w:lang w:val="en-GB"/>
              </w:rPr>
              <w:t>制（修）订时间：</w:t>
            </w:r>
            <w:r w:rsidRPr="00616FD5">
              <w:rPr>
                <w:rFonts w:ascii="Times New Roman" w:eastAsia="仿宋" w:hAnsi="Times New Roman" w:cs="Times New Roman"/>
                <w:sz w:val="22"/>
                <w:lang w:val="en-GB"/>
              </w:rPr>
              <w:t>202</w:t>
            </w:r>
            <w:r w:rsidR="005F0C73">
              <w:rPr>
                <w:rFonts w:ascii="Times New Roman" w:eastAsia="仿宋" w:hAnsi="Times New Roman" w:cs="Times New Roman"/>
                <w:sz w:val="22"/>
                <w:lang w:val="en-GB"/>
              </w:rPr>
              <w:t>4</w:t>
            </w:r>
            <w:bookmarkStart w:id="0" w:name="_GoBack"/>
            <w:bookmarkEnd w:id="0"/>
            <w:r w:rsidRPr="00616FD5">
              <w:rPr>
                <w:rFonts w:ascii="Times New Roman" w:eastAsia="仿宋" w:hAnsi="Times New Roman" w:cs="Times New Roman"/>
                <w:sz w:val="22"/>
                <w:lang w:val="en-GB"/>
              </w:rPr>
              <w:t>年</w:t>
            </w:r>
            <w:r w:rsidR="00DE490E" w:rsidRPr="00616FD5">
              <w:rPr>
                <w:rFonts w:ascii="Times New Roman" w:eastAsia="仿宋" w:hAnsi="Times New Roman" w:cs="Times New Roman"/>
                <w:sz w:val="22"/>
                <w:lang w:val="en-GB"/>
              </w:rPr>
              <w:t>3</w:t>
            </w:r>
            <w:r w:rsidRPr="00616FD5">
              <w:rPr>
                <w:rFonts w:ascii="Times New Roman" w:eastAsia="仿宋" w:hAnsi="Times New Roman" w:cs="Times New Roman"/>
                <w:sz w:val="22"/>
                <w:lang w:val="en-GB"/>
              </w:rPr>
              <w:t>月</w:t>
            </w:r>
          </w:p>
        </w:tc>
      </w:tr>
    </w:tbl>
    <w:p w:rsidR="001C7304" w:rsidRPr="00616FD5" w:rsidRDefault="001C7304">
      <w:pPr>
        <w:widowControl/>
        <w:jc w:val="left"/>
        <w:rPr>
          <w:rFonts w:ascii="Times New Roman" w:eastAsia="仿宋" w:hAnsi="Times New Roman" w:cs="Times New Roman"/>
          <w:sz w:val="22"/>
        </w:rPr>
      </w:pPr>
      <w:r w:rsidRPr="00616FD5">
        <w:rPr>
          <w:rFonts w:ascii="Times New Roman" w:eastAsia="仿宋" w:hAnsi="Times New Roman" w:cs="Times New Roman"/>
          <w:sz w:val="22"/>
        </w:rPr>
        <w:br w:type="page"/>
      </w:r>
    </w:p>
    <w:p w:rsidR="001C7304" w:rsidRPr="00616FD5" w:rsidRDefault="001C7304" w:rsidP="001C7304">
      <w:pPr>
        <w:jc w:val="center"/>
        <w:rPr>
          <w:rFonts w:ascii="Times New Roman" w:eastAsia="黑体" w:hAnsi="Times New Roman" w:cs="Times New Roman"/>
          <w:b/>
          <w:sz w:val="22"/>
          <w:lang w:val="en-GB"/>
        </w:rPr>
      </w:pPr>
      <w:r w:rsidRPr="00616FD5">
        <w:rPr>
          <w:rFonts w:ascii="Times New Roman" w:eastAsia="黑体" w:hAnsi="Times New Roman" w:cs="Times New Roman"/>
          <w:b/>
          <w:sz w:val="22"/>
          <w:lang w:val="en-GB"/>
        </w:rPr>
        <w:lastRenderedPageBreak/>
        <w:t>《</w:t>
      </w:r>
      <w:r w:rsidR="00120A7F" w:rsidRPr="00616FD5">
        <w:rPr>
          <w:rFonts w:ascii="Times New Roman" w:eastAsia="黑体" w:hAnsi="Times New Roman" w:cs="Times New Roman"/>
          <w:b/>
          <w:sz w:val="22"/>
          <w:lang w:val="en-GB"/>
        </w:rPr>
        <w:t>An outline of Earth Sciences</w:t>
      </w:r>
      <w:r w:rsidRPr="00616FD5">
        <w:rPr>
          <w:rFonts w:ascii="Times New Roman" w:eastAsia="黑体" w:hAnsi="Times New Roman" w:cs="Times New Roman"/>
          <w:b/>
          <w:sz w:val="22"/>
          <w:lang w:val="en-GB"/>
        </w:rPr>
        <w:t>》</w:t>
      </w:r>
      <w:r w:rsidRPr="00616FD5">
        <w:rPr>
          <w:rFonts w:ascii="Times New Roman" w:eastAsia="黑体" w:hAnsi="Times New Roman" w:cs="Times New Roman"/>
          <w:b/>
          <w:sz w:val="22"/>
          <w:lang w:val="en-GB"/>
        </w:rPr>
        <w:t>Syllabus</w:t>
      </w:r>
    </w:p>
    <w:p w:rsidR="001C7304" w:rsidRPr="00616FD5" w:rsidRDefault="001C7304" w:rsidP="00C006B6">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I.</w:t>
      </w:r>
      <w:r w:rsidR="00A869CB" w:rsidRPr="00616FD5">
        <w:rPr>
          <w:rFonts w:ascii="Times New Roman" w:eastAsia="黑体" w:hAnsi="Times New Roman" w:cs="Times New Roman"/>
          <w:b/>
          <w:sz w:val="22"/>
          <w:lang w:val="en-GB"/>
        </w:rPr>
        <w:t xml:space="preserve"> </w:t>
      </w:r>
      <w:r w:rsidRPr="00616FD5">
        <w:rPr>
          <w:rFonts w:ascii="Times New Roman" w:eastAsia="黑体" w:hAnsi="Times New Roman" w:cs="Times New Roman"/>
          <w:b/>
          <w:sz w:val="22"/>
          <w:lang w:val="en-GB"/>
        </w:rPr>
        <w:t>Basic Information</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16FD5" w:rsidRPr="00616FD5" w:rsidTr="00840DD4">
        <w:trPr>
          <w:jc w:val="right"/>
        </w:trPr>
        <w:tc>
          <w:tcPr>
            <w:tcW w:w="4025" w:type="dxa"/>
            <w:vAlign w:val="center"/>
          </w:tcPr>
          <w:p w:rsidR="001C7304" w:rsidRPr="00616FD5" w:rsidRDefault="001C7304" w:rsidP="00120A7F">
            <w:pPr>
              <w:rPr>
                <w:rFonts w:ascii="Times New Roman" w:eastAsia="黑体" w:hAnsi="Times New Roman" w:cs="Times New Roman"/>
                <w:sz w:val="22"/>
                <w:lang w:val="en-GB"/>
              </w:rPr>
            </w:pPr>
            <w:r w:rsidRPr="00616FD5">
              <w:rPr>
                <w:rFonts w:ascii="Times New Roman" w:hAnsi="Times New Roman" w:cs="Times New Roman"/>
                <w:sz w:val="22"/>
              </w:rPr>
              <w:t>Course Name:</w:t>
            </w:r>
            <w:r w:rsidR="00970FC4" w:rsidRPr="00616FD5">
              <w:rPr>
                <w:rFonts w:ascii="Times New Roman" w:hAnsi="Times New Roman" w:cs="Times New Roman"/>
                <w:sz w:val="22"/>
              </w:rPr>
              <w:t xml:space="preserve"> </w:t>
            </w:r>
            <w:r w:rsidR="00120A7F" w:rsidRPr="00616FD5">
              <w:rPr>
                <w:rFonts w:ascii="Times New Roman" w:hAnsi="Times New Roman" w:cs="Times New Roman"/>
                <w:sz w:val="22"/>
              </w:rPr>
              <w:t>An outline of Earth Sciences</w:t>
            </w:r>
          </w:p>
        </w:tc>
        <w:tc>
          <w:tcPr>
            <w:tcW w:w="3969" w:type="dxa"/>
            <w:vAlign w:val="center"/>
          </w:tcPr>
          <w:p w:rsidR="001C7304" w:rsidRPr="00616FD5" w:rsidRDefault="001C7304" w:rsidP="00120A7F">
            <w:pPr>
              <w:rPr>
                <w:rFonts w:ascii="Times New Roman" w:eastAsia="黑体" w:hAnsi="Times New Roman" w:cs="Times New Roman"/>
                <w:sz w:val="22"/>
                <w:lang w:val="en-GB"/>
              </w:rPr>
            </w:pPr>
            <w:r w:rsidRPr="00616FD5">
              <w:rPr>
                <w:rFonts w:ascii="Times New Roman" w:eastAsia="仿宋" w:hAnsi="Times New Roman" w:cs="Times New Roman"/>
                <w:sz w:val="22"/>
                <w:lang w:val="en-GB"/>
              </w:rPr>
              <w:t>Name in Chinese:</w:t>
            </w:r>
            <w:r w:rsidR="00970FC4" w:rsidRPr="00616FD5">
              <w:rPr>
                <w:rFonts w:ascii="Times New Roman" w:eastAsia="仿宋" w:hAnsi="Times New Roman" w:cs="Times New Roman"/>
                <w:sz w:val="22"/>
                <w:lang w:val="en-GB"/>
              </w:rPr>
              <w:t xml:space="preserve"> </w:t>
            </w:r>
            <w:r w:rsidR="00120A7F" w:rsidRPr="00616FD5">
              <w:rPr>
                <w:rFonts w:ascii="Times New Roman" w:eastAsia="仿宋" w:hAnsi="Times New Roman" w:cs="Times New Roman"/>
                <w:sz w:val="22"/>
                <w:lang w:val="en-GB"/>
              </w:rPr>
              <w:t>地球科学概论</w:t>
            </w:r>
          </w:p>
        </w:tc>
      </w:tr>
      <w:tr w:rsidR="00616FD5" w:rsidRPr="00616FD5" w:rsidTr="00840DD4">
        <w:trPr>
          <w:jc w:val="right"/>
        </w:trPr>
        <w:tc>
          <w:tcPr>
            <w:tcW w:w="4025" w:type="dxa"/>
            <w:vAlign w:val="center"/>
          </w:tcPr>
          <w:p w:rsidR="001C7304" w:rsidRPr="00616FD5" w:rsidRDefault="001C7304" w:rsidP="00120A7F">
            <w:pPr>
              <w:rPr>
                <w:rFonts w:ascii="Times New Roman" w:eastAsia="黑体" w:hAnsi="Times New Roman" w:cs="Times New Roman"/>
                <w:sz w:val="22"/>
                <w:lang w:val="en-GB"/>
              </w:rPr>
            </w:pPr>
            <w:r w:rsidRPr="00616FD5">
              <w:rPr>
                <w:rFonts w:ascii="Times New Roman" w:hAnsi="Times New Roman" w:cs="Times New Roman"/>
                <w:sz w:val="22"/>
              </w:rPr>
              <w:t>Course N</w:t>
            </w:r>
            <w:r w:rsidR="004904BB" w:rsidRPr="00616FD5">
              <w:rPr>
                <w:rFonts w:ascii="Times New Roman" w:hAnsi="Times New Roman" w:cs="Times New Roman"/>
                <w:sz w:val="22"/>
              </w:rPr>
              <w:t>o.</w:t>
            </w:r>
            <w:r w:rsidRPr="00616FD5">
              <w:rPr>
                <w:rFonts w:ascii="Times New Roman" w:hAnsi="Times New Roman" w:cs="Times New Roman"/>
                <w:sz w:val="22"/>
              </w:rPr>
              <w:t>:</w:t>
            </w:r>
            <w:r w:rsidR="00970FC4" w:rsidRPr="00616FD5">
              <w:rPr>
                <w:rFonts w:ascii="Times New Roman" w:hAnsi="Times New Roman" w:cs="Times New Roman"/>
                <w:sz w:val="22"/>
              </w:rPr>
              <w:t xml:space="preserve"> </w:t>
            </w:r>
            <w:r w:rsidR="00C319C9" w:rsidRPr="00616FD5">
              <w:rPr>
                <w:rFonts w:ascii="Times New Roman" w:hAnsi="Times New Roman" w:cs="Times New Roman"/>
                <w:sz w:val="22"/>
              </w:rPr>
              <w:t>1</w:t>
            </w:r>
            <w:r w:rsidR="00120A7F" w:rsidRPr="00616FD5">
              <w:rPr>
                <w:rFonts w:ascii="Times New Roman" w:hAnsi="Times New Roman" w:cs="Times New Roman"/>
                <w:sz w:val="22"/>
              </w:rPr>
              <w:t>00101E001</w:t>
            </w:r>
          </w:p>
        </w:tc>
        <w:tc>
          <w:tcPr>
            <w:tcW w:w="3969" w:type="dxa"/>
            <w:vAlign w:val="center"/>
          </w:tcPr>
          <w:p w:rsidR="001C7304" w:rsidRPr="00616FD5" w:rsidRDefault="004904BB" w:rsidP="00840DD4">
            <w:pPr>
              <w:rPr>
                <w:rFonts w:ascii="Times New Roman" w:eastAsia="黑体" w:hAnsi="Times New Roman" w:cs="Times New Roman"/>
                <w:sz w:val="22"/>
                <w:lang w:val="en-GB"/>
              </w:rPr>
            </w:pPr>
            <w:r w:rsidRPr="00616FD5">
              <w:rPr>
                <w:rFonts w:ascii="Times New Roman" w:hAnsi="Times New Roman" w:cs="Times New Roman"/>
                <w:sz w:val="22"/>
              </w:rPr>
              <w:t>Total Credits:</w:t>
            </w:r>
            <w:r w:rsidR="00970FC4" w:rsidRPr="00616FD5">
              <w:rPr>
                <w:rFonts w:ascii="Times New Roman" w:hAnsi="Times New Roman" w:cs="Times New Roman"/>
                <w:sz w:val="22"/>
              </w:rPr>
              <w:t xml:space="preserve"> </w:t>
            </w:r>
            <w:r w:rsidR="00404199" w:rsidRPr="00616FD5">
              <w:rPr>
                <w:rFonts w:ascii="Times New Roman" w:hAnsi="Times New Roman" w:cs="Times New Roman"/>
                <w:sz w:val="22"/>
              </w:rPr>
              <w:t>2</w:t>
            </w:r>
          </w:p>
        </w:tc>
      </w:tr>
      <w:tr w:rsidR="00616FD5" w:rsidRPr="00616FD5" w:rsidTr="00840DD4">
        <w:trPr>
          <w:jc w:val="right"/>
        </w:trPr>
        <w:tc>
          <w:tcPr>
            <w:tcW w:w="4025" w:type="dxa"/>
            <w:vAlign w:val="center"/>
          </w:tcPr>
          <w:p w:rsidR="001C7304" w:rsidRPr="00616FD5" w:rsidRDefault="004904BB" w:rsidP="00840DD4">
            <w:pPr>
              <w:rPr>
                <w:rFonts w:ascii="Times New Roman" w:eastAsia="黑体" w:hAnsi="Times New Roman" w:cs="Times New Roman"/>
                <w:sz w:val="22"/>
                <w:lang w:val="en-GB"/>
              </w:rPr>
            </w:pPr>
            <w:r w:rsidRPr="00616FD5">
              <w:rPr>
                <w:rFonts w:ascii="Times New Roman" w:hAnsi="Times New Roman" w:cs="Times New Roman"/>
                <w:sz w:val="22"/>
              </w:rPr>
              <w:t>Total Hours:</w:t>
            </w:r>
            <w:r w:rsidR="00970FC4" w:rsidRPr="00616FD5">
              <w:rPr>
                <w:rFonts w:ascii="Times New Roman" w:hAnsi="Times New Roman" w:cs="Times New Roman"/>
                <w:sz w:val="22"/>
              </w:rPr>
              <w:t xml:space="preserve"> </w:t>
            </w:r>
            <w:r w:rsidR="00404199" w:rsidRPr="00616FD5">
              <w:rPr>
                <w:rFonts w:ascii="Times New Roman" w:hAnsi="Times New Roman" w:cs="Times New Roman"/>
                <w:sz w:val="22"/>
              </w:rPr>
              <w:t>32</w:t>
            </w:r>
          </w:p>
        </w:tc>
        <w:tc>
          <w:tcPr>
            <w:tcW w:w="3969" w:type="dxa"/>
            <w:vAlign w:val="center"/>
          </w:tcPr>
          <w:p w:rsidR="001C7304" w:rsidRPr="00616FD5" w:rsidRDefault="004904BB" w:rsidP="00840DD4">
            <w:pPr>
              <w:rPr>
                <w:rFonts w:ascii="Times New Roman" w:eastAsia="黑体" w:hAnsi="Times New Roman" w:cs="Times New Roman"/>
                <w:sz w:val="22"/>
                <w:lang w:val="en-GB"/>
              </w:rPr>
            </w:pPr>
            <w:r w:rsidRPr="00616FD5">
              <w:rPr>
                <w:rFonts w:ascii="Times New Roman" w:eastAsia="黑体" w:hAnsi="Times New Roman" w:cs="Times New Roman"/>
                <w:sz w:val="22"/>
                <w:lang w:val="en-GB"/>
              </w:rPr>
              <w:t>Lecture Hours:</w:t>
            </w:r>
            <w:r w:rsidR="00970FC4" w:rsidRPr="00616FD5">
              <w:rPr>
                <w:rFonts w:ascii="Times New Roman" w:eastAsia="黑体" w:hAnsi="Times New Roman" w:cs="Times New Roman"/>
                <w:sz w:val="22"/>
                <w:lang w:val="en-GB"/>
              </w:rPr>
              <w:t xml:space="preserve"> </w:t>
            </w:r>
            <w:r w:rsidR="00DA0554" w:rsidRPr="00616FD5">
              <w:rPr>
                <w:rFonts w:ascii="Times New Roman" w:eastAsia="黑体" w:hAnsi="Times New Roman" w:cs="Times New Roman"/>
                <w:sz w:val="22"/>
                <w:lang w:val="en-GB"/>
              </w:rPr>
              <w:t>32</w:t>
            </w:r>
          </w:p>
        </w:tc>
      </w:tr>
      <w:tr w:rsidR="00616FD5" w:rsidRPr="00616FD5" w:rsidTr="00840DD4">
        <w:trPr>
          <w:jc w:val="right"/>
        </w:trPr>
        <w:tc>
          <w:tcPr>
            <w:tcW w:w="4025" w:type="dxa"/>
            <w:vAlign w:val="center"/>
          </w:tcPr>
          <w:p w:rsidR="001C7304" w:rsidRPr="00616FD5" w:rsidRDefault="001C7304" w:rsidP="00DA0554">
            <w:pPr>
              <w:rPr>
                <w:rFonts w:ascii="Times New Roman" w:eastAsia="仿宋" w:hAnsi="Times New Roman" w:cs="Times New Roman"/>
                <w:sz w:val="22"/>
                <w:lang w:val="en-GB"/>
              </w:rPr>
            </w:pPr>
            <w:r w:rsidRPr="00616FD5">
              <w:rPr>
                <w:rFonts w:ascii="Times New Roman" w:eastAsia="仿宋" w:hAnsi="Times New Roman" w:cs="Times New Roman"/>
                <w:sz w:val="22"/>
                <w:lang w:val="en-GB"/>
              </w:rPr>
              <w:t>Lab Hours:</w:t>
            </w:r>
            <w:r w:rsidR="00970FC4" w:rsidRPr="00616FD5">
              <w:rPr>
                <w:rFonts w:ascii="Times New Roman" w:eastAsia="仿宋" w:hAnsi="Times New Roman" w:cs="Times New Roman"/>
                <w:sz w:val="22"/>
                <w:lang w:val="en-GB"/>
              </w:rPr>
              <w:t xml:space="preserve"> </w:t>
            </w:r>
            <w:r w:rsidR="00404199" w:rsidRPr="00616FD5">
              <w:rPr>
                <w:rFonts w:ascii="Times New Roman" w:eastAsia="仿宋" w:hAnsi="Times New Roman" w:cs="Times New Roman"/>
                <w:sz w:val="22"/>
                <w:lang w:val="en-GB"/>
              </w:rPr>
              <w:t>0</w:t>
            </w:r>
          </w:p>
        </w:tc>
        <w:tc>
          <w:tcPr>
            <w:tcW w:w="3969" w:type="dxa"/>
            <w:vAlign w:val="center"/>
          </w:tcPr>
          <w:p w:rsidR="001C7304" w:rsidRPr="00616FD5" w:rsidRDefault="001C7304" w:rsidP="00DA0554">
            <w:pPr>
              <w:rPr>
                <w:rFonts w:ascii="Times New Roman" w:eastAsia="仿宋" w:hAnsi="Times New Roman" w:cs="Times New Roman"/>
                <w:sz w:val="22"/>
                <w:lang w:val="en-GB"/>
              </w:rPr>
            </w:pPr>
            <w:r w:rsidRPr="00616FD5">
              <w:rPr>
                <w:rFonts w:ascii="Times New Roman" w:eastAsia="仿宋" w:hAnsi="Times New Roman" w:cs="Times New Roman"/>
                <w:sz w:val="22"/>
                <w:lang w:val="en-GB"/>
              </w:rPr>
              <w:t>Computer Lab Hours:</w:t>
            </w:r>
            <w:r w:rsidR="00970FC4" w:rsidRPr="00616FD5">
              <w:rPr>
                <w:rFonts w:ascii="Times New Roman" w:eastAsia="仿宋" w:hAnsi="Times New Roman" w:cs="Times New Roman"/>
                <w:sz w:val="22"/>
                <w:lang w:val="en-GB"/>
              </w:rPr>
              <w:t xml:space="preserve"> </w:t>
            </w:r>
            <w:r w:rsidR="00404199" w:rsidRPr="00616FD5">
              <w:rPr>
                <w:rFonts w:ascii="Times New Roman" w:eastAsia="仿宋" w:hAnsi="Times New Roman" w:cs="Times New Roman"/>
                <w:sz w:val="22"/>
                <w:lang w:val="en-GB"/>
              </w:rPr>
              <w:t>0</w:t>
            </w:r>
          </w:p>
        </w:tc>
      </w:tr>
      <w:tr w:rsidR="00616FD5" w:rsidRPr="00616FD5" w:rsidTr="00840DD4">
        <w:trPr>
          <w:jc w:val="right"/>
        </w:trPr>
        <w:tc>
          <w:tcPr>
            <w:tcW w:w="4025" w:type="dxa"/>
            <w:vAlign w:val="center"/>
          </w:tcPr>
          <w:p w:rsidR="001C7304" w:rsidRPr="00616FD5" w:rsidRDefault="004904BB" w:rsidP="001C7304">
            <w:pPr>
              <w:rPr>
                <w:rFonts w:ascii="Times New Roman" w:eastAsia="黑体" w:hAnsi="Times New Roman" w:cs="Times New Roman"/>
                <w:sz w:val="22"/>
                <w:lang w:val="en-GB"/>
              </w:rPr>
            </w:pPr>
            <w:r w:rsidRPr="00616FD5">
              <w:rPr>
                <w:rFonts w:ascii="Times New Roman" w:hAnsi="Times New Roman" w:cs="Times New Roman"/>
                <w:sz w:val="22"/>
              </w:rPr>
              <w:t>Offering College:</w:t>
            </w:r>
            <w:r w:rsidR="00970FC4" w:rsidRPr="00616FD5">
              <w:rPr>
                <w:rFonts w:ascii="Times New Roman" w:hAnsi="Times New Roman" w:cs="Times New Roman"/>
                <w:sz w:val="22"/>
              </w:rPr>
              <w:t xml:space="preserve"> </w:t>
            </w:r>
            <w:r w:rsidR="00404199" w:rsidRPr="00616FD5">
              <w:rPr>
                <w:rFonts w:ascii="Times New Roman" w:hAnsi="Times New Roman" w:cs="Times New Roman"/>
                <w:sz w:val="22"/>
              </w:rPr>
              <w:t>Faculty of Petroleum</w:t>
            </w:r>
          </w:p>
        </w:tc>
        <w:tc>
          <w:tcPr>
            <w:tcW w:w="3969" w:type="dxa"/>
            <w:vAlign w:val="center"/>
          </w:tcPr>
          <w:p w:rsidR="001C7304" w:rsidRPr="00616FD5" w:rsidRDefault="001C7304" w:rsidP="00120A7F">
            <w:pPr>
              <w:jc w:val="left"/>
              <w:rPr>
                <w:rFonts w:ascii="Times New Roman" w:eastAsia="黑体" w:hAnsi="Times New Roman" w:cs="Times New Roman"/>
                <w:sz w:val="22"/>
                <w:lang w:val="en-GB"/>
              </w:rPr>
            </w:pPr>
            <w:r w:rsidRPr="00616FD5">
              <w:rPr>
                <w:rFonts w:ascii="Times New Roman" w:hAnsi="Times New Roman" w:cs="Times New Roman"/>
                <w:sz w:val="22"/>
              </w:rPr>
              <w:t>Corresponding Majors:</w:t>
            </w:r>
          </w:p>
        </w:tc>
      </w:tr>
      <w:tr w:rsidR="00616FD5" w:rsidRPr="00616FD5" w:rsidTr="00970FC4">
        <w:trPr>
          <w:trHeight w:val="63"/>
          <w:jc w:val="right"/>
        </w:trPr>
        <w:tc>
          <w:tcPr>
            <w:tcW w:w="4025" w:type="dxa"/>
            <w:vAlign w:val="center"/>
          </w:tcPr>
          <w:p w:rsidR="001C7304" w:rsidRPr="00616FD5" w:rsidRDefault="00970FC4" w:rsidP="00120A7F">
            <w:pPr>
              <w:rPr>
                <w:rFonts w:ascii="Times New Roman" w:eastAsia="黑体" w:hAnsi="Times New Roman" w:cs="Times New Roman"/>
                <w:sz w:val="22"/>
                <w:lang w:val="en-GB"/>
              </w:rPr>
            </w:pPr>
            <w:r w:rsidRPr="00616FD5">
              <w:rPr>
                <w:rFonts w:ascii="Times New Roman" w:hAnsi="Times New Roman" w:cs="Times New Roman"/>
                <w:sz w:val="22"/>
              </w:rPr>
              <w:t xml:space="preserve">Course Type: </w:t>
            </w:r>
            <w:r w:rsidR="00120A7F" w:rsidRPr="00616FD5">
              <w:rPr>
                <w:rFonts w:ascii="Times New Roman" w:hAnsi="Times New Roman" w:cs="Times New Roman"/>
                <w:sz w:val="22"/>
              </w:rPr>
              <w:t>not required</w:t>
            </w:r>
          </w:p>
        </w:tc>
        <w:tc>
          <w:tcPr>
            <w:tcW w:w="3969" w:type="dxa"/>
            <w:vAlign w:val="center"/>
          </w:tcPr>
          <w:p w:rsidR="001C7304" w:rsidRPr="00616FD5" w:rsidRDefault="00C006B6" w:rsidP="00120A7F">
            <w:pPr>
              <w:rPr>
                <w:rFonts w:ascii="Times New Roman" w:eastAsia="黑体" w:hAnsi="Times New Roman" w:cs="Times New Roman"/>
                <w:sz w:val="22"/>
                <w:lang w:val="en-GB"/>
              </w:rPr>
            </w:pPr>
            <w:r w:rsidRPr="00616FD5">
              <w:rPr>
                <w:rFonts w:ascii="Times New Roman" w:hAnsi="Times New Roman" w:cs="Times New Roman"/>
                <w:sz w:val="22"/>
              </w:rPr>
              <w:t>Prerequisite:</w:t>
            </w:r>
          </w:p>
        </w:tc>
      </w:tr>
    </w:tbl>
    <w:p w:rsidR="00A869CB" w:rsidRPr="00616FD5" w:rsidRDefault="00A869CB" w:rsidP="00C006B6">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II. Course Introduction</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 xml:space="preserve">An Introduction to Earth Science is an introductory course for undergraduates studying earth science in higher education. The course presents in more detail the basic knowledge, concepts and principles of earth science, covering the geology, geophysics, geography, meteorology, oceanography, hydrology, environmental science, earth system science and other fields of geosciences. The main contents of this course include the meaning of earth science, the earth's cosmic environment, the characteristics of the Earth's outer ring layer, the characteristics of the earth's inner circle, the basic knowledge of geological age, the basic principles and processes of various geological functions on Earth, and so on. </w:t>
      </w:r>
    </w:p>
    <w:p w:rsidR="00A869CB" w:rsidRPr="00616FD5" w:rsidRDefault="00A869CB" w:rsidP="0003384A">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III. Course Objective</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By taking this course, students should meet the following basic requirements:</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1. Understand the connotation of earth science and the overall knowledge system;</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2. Master the basic content and methods of earth science research;</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3. Be able to use the knowledge of earth science to explain common geological phenomena and processes;</w:t>
      </w:r>
    </w:p>
    <w:p w:rsidR="00C006B6" w:rsidRPr="00616FD5" w:rsidRDefault="00C006B6" w:rsidP="00C006B6">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4. Be able to understand and treat the natural world in which we live more rationally and objectively.</w:t>
      </w:r>
    </w:p>
    <w:p w:rsidR="00A869CB" w:rsidRPr="00616FD5" w:rsidRDefault="00A869CB" w:rsidP="0003384A">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 xml:space="preserve">IV. Contents </w:t>
      </w:r>
      <w:r w:rsidRPr="00616FD5">
        <w:rPr>
          <w:rFonts w:ascii="Times New Roman" w:eastAsia="仿宋" w:hAnsi="Times New Roman" w:cs="Times New Roman"/>
          <w:b/>
          <w:sz w:val="22"/>
          <w:lang w:val="en-GB"/>
        </w:rPr>
        <w:t>and</w:t>
      </w:r>
      <w:r w:rsidRPr="00616FD5">
        <w:rPr>
          <w:rFonts w:ascii="Times New Roman" w:eastAsia="黑体" w:hAnsi="Times New Roman" w:cs="Times New Roman"/>
          <w:b/>
          <w:sz w:val="22"/>
          <w:lang w:val="en-GB"/>
        </w:rPr>
        <w:t xml:space="preserve"> Requirements</w:t>
      </w:r>
    </w:p>
    <w:tbl>
      <w:tblPr>
        <w:tblStyle w:val="a6"/>
        <w:tblW w:w="9067" w:type="dxa"/>
        <w:jc w:val="center"/>
        <w:tblLayout w:type="fixed"/>
        <w:tblLook w:val="04A0" w:firstRow="1" w:lastRow="0" w:firstColumn="1" w:lastColumn="0" w:noHBand="0" w:noVBand="1"/>
      </w:tblPr>
      <w:tblGrid>
        <w:gridCol w:w="1247"/>
        <w:gridCol w:w="2859"/>
        <w:gridCol w:w="2977"/>
        <w:gridCol w:w="567"/>
        <w:gridCol w:w="1417"/>
      </w:tblGrid>
      <w:tr w:rsidR="00616FD5" w:rsidRPr="00616FD5" w:rsidTr="00D76F42">
        <w:trPr>
          <w:trHeight w:val="20"/>
          <w:tblHeader/>
          <w:jc w:val="center"/>
        </w:trPr>
        <w:tc>
          <w:tcPr>
            <w:tcW w:w="4106" w:type="dxa"/>
            <w:gridSpan w:val="2"/>
            <w:vAlign w:val="center"/>
          </w:tcPr>
          <w:p w:rsidR="00474637" w:rsidRPr="00616FD5" w:rsidRDefault="00474637" w:rsidP="008025E4">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C</w:t>
            </w:r>
            <w:r w:rsidRPr="00616FD5">
              <w:rPr>
                <w:rFonts w:ascii="Times New Roman" w:eastAsia="仿宋" w:hAnsi="Times New Roman" w:cs="Times New Roman"/>
                <w:b/>
                <w:sz w:val="22"/>
              </w:rPr>
              <w:t>hapter</w:t>
            </w:r>
            <w:r w:rsidRPr="00616FD5">
              <w:rPr>
                <w:rFonts w:ascii="Times New Roman" w:eastAsia="仿宋" w:hAnsi="Times New Roman" w:cs="Times New Roman"/>
                <w:b/>
                <w:sz w:val="22"/>
                <w:lang w:val="x-none"/>
              </w:rPr>
              <w:t>/</w:t>
            </w:r>
            <w:r w:rsidRPr="00616FD5">
              <w:rPr>
                <w:rFonts w:ascii="Times New Roman" w:eastAsia="仿宋" w:hAnsi="Times New Roman" w:cs="Times New Roman"/>
                <w:b/>
                <w:sz w:val="22"/>
              </w:rPr>
              <w:t>Unit</w:t>
            </w:r>
          </w:p>
        </w:tc>
        <w:tc>
          <w:tcPr>
            <w:tcW w:w="2977" w:type="dxa"/>
            <w:vAlign w:val="center"/>
          </w:tcPr>
          <w:p w:rsidR="00474637" w:rsidRPr="00616FD5" w:rsidRDefault="00474637" w:rsidP="008025E4">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C</w:t>
            </w:r>
            <w:r w:rsidRPr="00616FD5">
              <w:rPr>
                <w:rFonts w:ascii="Times New Roman" w:eastAsia="仿宋" w:hAnsi="Times New Roman" w:cs="Times New Roman"/>
                <w:b/>
                <w:sz w:val="22"/>
              </w:rPr>
              <w:t>ontents and Key Points</w:t>
            </w:r>
          </w:p>
        </w:tc>
        <w:tc>
          <w:tcPr>
            <w:tcW w:w="567" w:type="dxa"/>
            <w:vAlign w:val="center"/>
          </w:tcPr>
          <w:p w:rsidR="00474637" w:rsidRPr="00616FD5" w:rsidRDefault="00474637" w:rsidP="008025E4">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h</w:t>
            </w:r>
            <w:r w:rsidRPr="00616FD5">
              <w:rPr>
                <w:rFonts w:ascii="Times New Roman" w:eastAsia="仿宋" w:hAnsi="Times New Roman" w:cs="Times New Roman"/>
                <w:b/>
                <w:sz w:val="22"/>
              </w:rPr>
              <w:t>rs</w:t>
            </w:r>
          </w:p>
        </w:tc>
        <w:tc>
          <w:tcPr>
            <w:tcW w:w="1417" w:type="dxa"/>
            <w:vAlign w:val="center"/>
          </w:tcPr>
          <w:p w:rsidR="00474637" w:rsidRPr="00616FD5" w:rsidRDefault="00474637" w:rsidP="008025E4">
            <w:pPr>
              <w:jc w:val="center"/>
              <w:rPr>
                <w:rFonts w:ascii="Times New Roman" w:eastAsia="仿宋" w:hAnsi="Times New Roman" w:cs="Times New Roman"/>
                <w:b/>
                <w:sz w:val="22"/>
                <w:lang w:val="x-none"/>
              </w:rPr>
            </w:pPr>
            <w:r w:rsidRPr="00616FD5">
              <w:rPr>
                <w:rFonts w:ascii="Times New Roman" w:eastAsia="仿宋" w:hAnsi="Times New Roman" w:cs="Times New Roman"/>
                <w:b/>
                <w:sz w:val="22"/>
                <w:lang w:val="x-none"/>
              </w:rPr>
              <w:t>R</w:t>
            </w:r>
            <w:r w:rsidRPr="00616FD5">
              <w:rPr>
                <w:rFonts w:ascii="Times New Roman" w:eastAsia="仿宋" w:hAnsi="Times New Roman" w:cs="Times New Roman"/>
                <w:b/>
                <w:sz w:val="22"/>
              </w:rPr>
              <w:t>equirements</w:t>
            </w:r>
          </w:p>
        </w:tc>
      </w:tr>
      <w:tr w:rsidR="00616FD5" w:rsidRPr="00616FD5" w:rsidTr="00D76F42">
        <w:trPr>
          <w:trHeight w:val="1258"/>
          <w:jc w:val="center"/>
        </w:trPr>
        <w:tc>
          <w:tcPr>
            <w:tcW w:w="1247" w:type="dxa"/>
            <w:vMerge w:val="restart"/>
            <w:vAlign w:val="center"/>
          </w:tcPr>
          <w:p w:rsidR="00D76F42" w:rsidRPr="00616FD5" w:rsidRDefault="00D76F42" w:rsidP="00D76F42">
            <w:pPr>
              <w:ind w:leftChars="-1" w:hangingChars="1" w:hanging="2"/>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1: Preface</w:t>
            </w:r>
          </w:p>
        </w:tc>
        <w:tc>
          <w:tcPr>
            <w:tcW w:w="2859" w:type="dxa"/>
            <w:vAlign w:val="center"/>
          </w:tcPr>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Research objects and contents</w:t>
            </w:r>
            <w:r w:rsidR="00677802" w:rsidRPr="00616FD5">
              <w:rPr>
                <w:rFonts w:ascii="Times New Roman" w:eastAsia="仿宋_GB2312" w:hAnsi="Times New Roman" w:cs="Times New Roman"/>
                <w:kern w:val="0"/>
                <w:sz w:val="22"/>
              </w:rPr>
              <w:t xml:space="preserve"> </w:t>
            </w:r>
            <w:r w:rsidRPr="00616FD5">
              <w:rPr>
                <w:rFonts w:ascii="Times New Roman" w:eastAsia="仿宋_GB2312" w:hAnsi="Times New Roman" w:cs="Times New Roman"/>
                <w:kern w:val="0"/>
                <w:sz w:val="22"/>
              </w:rPr>
              <w:t>of</w:t>
            </w:r>
            <w:r w:rsidR="00677802" w:rsidRPr="00616FD5">
              <w:rPr>
                <w:rFonts w:ascii="Times New Roman" w:eastAsia="仿宋_GB2312" w:hAnsi="Times New Roman" w:cs="Times New Roman"/>
                <w:kern w:val="0"/>
                <w:sz w:val="22"/>
              </w:rPr>
              <w:t xml:space="preserve"> </w:t>
            </w:r>
            <w:r w:rsidRPr="00616FD5">
              <w:rPr>
                <w:rFonts w:ascii="Times New Roman" w:eastAsia="仿宋_GB2312" w:hAnsi="Times New Roman" w:cs="Times New Roman"/>
                <w:kern w:val="0"/>
                <w:sz w:val="22"/>
              </w:rPr>
              <w:t>Earth Sciences</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 w:hAnsi="Times New Roman" w:cs="Times New Roman"/>
                <w:sz w:val="22"/>
              </w:rPr>
              <w:t>Section 2: Methods of Earth Sciences</w:t>
            </w:r>
          </w:p>
        </w:tc>
        <w:tc>
          <w:tcPr>
            <w:tcW w:w="2977" w:type="dxa"/>
            <w:vAlign w:val="center"/>
          </w:tcPr>
          <w:p w:rsidR="00D76F42"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research content of earth science; Understand the branches of earth science; Understand the characteristics of Earth Science</w:t>
            </w:r>
          </w:p>
        </w:tc>
        <w:tc>
          <w:tcPr>
            <w:tcW w:w="567" w:type="dxa"/>
            <w:vAlign w:val="center"/>
          </w:tcPr>
          <w:p w:rsidR="00D76F42" w:rsidRPr="00616FD5" w:rsidRDefault="00D76F42"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D76F42" w:rsidRPr="00616FD5" w:rsidRDefault="00D76F4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D76F42" w:rsidRPr="00616FD5" w:rsidRDefault="00D76F4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204"/>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jc w:val="left"/>
              <w:rPr>
                <w:rFonts w:ascii="Times New Roman" w:eastAsia="仿宋" w:hAnsi="Times New Roman" w:cs="Times New Roman"/>
                <w:sz w:val="22"/>
              </w:rPr>
            </w:pPr>
            <w:r w:rsidRPr="00616FD5">
              <w:rPr>
                <w:rFonts w:ascii="Times New Roman" w:eastAsia="仿宋" w:hAnsi="Times New Roman" w:cs="Times New Roman"/>
                <w:sz w:val="22"/>
              </w:rPr>
              <w:t>Section 3:Research significance of Earth Sciences</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 w:hAnsi="Times New Roman" w:cs="Times New Roman"/>
                <w:sz w:val="22"/>
              </w:rPr>
              <w:t>Section 4: A brief history of the Development of Earth Science and Prospects for the Future</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The significance of studying earth science; A brief history of the development of earth science; Development trend of Earth Science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457"/>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Two: Earth in the Universe</w:t>
            </w:r>
          </w:p>
        </w:tc>
        <w:tc>
          <w:tcPr>
            <w:tcW w:w="2859" w:type="dxa"/>
            <w:vAlign w:val="center"/>
          </w:tcPr>
          <w:p w:rsidR="00474637" w:rsidRPr="00616FD5" w:rsidRDefault="00D76F42" w:rsidP="00D76F42">
            <w:pPr>
              <w:widowControl/>
              <w:jc w:val="left"/>
              <w:rPr>
                <w:rFonts w:ascii="Times New Roman" w:eastAsia="仿宋" w:hAnsi="Times New Roman" w:cs="Times New Roman"/>
                <w:sz w:val="22"/>
              </w:rPr>
            </w:pPr>
            <w:r w:rsidRPr="00616FD5">
              <w:rPr>
                <w:rFonts w:ascii="Times New Roman" w:eastAsia="仿宋" w:hAnsi="Times New Roman" w:cs="Times New Roman"/>
                <w:sz w:val="22"/>
              </w:rPr>
              <w:t>Section 1: Universe</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The Milky Way and the Solar System</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composition of the universe; Understand the structure and motion law of the Milky way and solar system</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904"/>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Earth, Moon and Earth Moon System</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4: The Shape of the Earth</w:t>
            </w:r>
          </w:p>
        </w:tc>
        <w:tc>
          <w:tcPr>
            <w:tcW w:w="2977" w:type="dxa"/>
            <w:vAlign w:val="center"/>
          </w:tcPr>
          <w:p w:rsidR="00474637" w:rsidRPr="00616FD5" w:rsidRDefault="00677802" w:rsidP="00363386">
            <w:pPr>
              <w:jc w:val="left"/>
              <w:rPr>
                <w:rFonts w:ascii="Times New Roman" w:eastAsia="仿宋" w:hAnsi="Times New Roman" w:cs="Times New Roman"/>
                <w:sz w:val="22"/>
              </w:rPr>
            </w:pPr>
            <w:r w:rsidRPr="00616FD5">
              <w:rPr>
                <w:rFonts w:ascii="Times New Roman" w:eastAsia="仿宋" w:hAnsi="Times New Roman" w:cs="Times New Roman"/>
                <w:sz w:val="22"/>
              </w:rPr>
              <w:t>Understand the operation law of the earth, moon and Earth Moon system; Understand the shape of the earth</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584"/>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3: The outer ring layer of the earth</w:t>
            </w:r>
          </w:p>
        </w:tc>
        <w:tc>
          <w:tcPr>
            <w:tcW w:w="2859" w:type="dxa"/>
            <w:vAlign w:val="center"/>
          </w:tcPr>
          <w:p w:rsidR="00D76F42" w:rsidRPr="00616FD5" w:rsidRDefault="00D76F42" w:rsidP="00D76F42">
            <w:pPr>
              <w:widowControl/>
              <w:ind w:left="1"/>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Atmosphere</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structure, composition, physical and chemical properties of the atmosphere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407"/>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Water Ring</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Biosphere</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composition, structure, physical and chemical properties of the hydrosphere; Understanding the composition of the biosphere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614"/>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Four: The Inner Circle of the Earth</w:t>
            </w: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The Inner Circle of the Earth</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inner circle of the earth, the basis of division and research methods; Physical properties of each circle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70"/>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Crust</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characteristics of the elements, minerals and rocks that make up the earth's crust</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385"/>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 xml:space="preserve">Chapter 5: Geological Age and Geological </w:t>
            </w:r>
            <w:r w:rsidRPr="00616FD5">
              <w:rPr>
                <w:rFonts w:ascii="Times New Roman" w:eastAsia="仿宋_GB2312" w:hAnsi="Times New Roman" w:cs="Times New Roman"/>
                <w:kern w:val="0"/>
                <w:sz w:val="22"/>
              </w:rPr>
              <w:lastRenderedPageBreak/>
              <w:t>Role</w:t>
            </w: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lastRenderedPageBreak/>
              <w:t>Section 1: Relative geological age</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Isotope geological age</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meaning and application of relative geological age and absolute geological age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608"/>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Geological Year Representation</w:t>
            </w:r>
          </w:p>
          <w:p w:rsidR="00D76F42"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4: Geological action</w:t>
            </w:r>
          </w:p>
          <w:p w:rsidR="00D76F42" w:rsidRPr="00616FD5" w:rsidRDefault="00D76F42" w:rsidP="00D76F42">
            <w:pPr>
              <w:jc w:val="left"/>
              <w:rPr>
                <w:rFonts w:ascii="Times New Roman" w:eastAsia="仿宋_GB2312" w:hAnsi="Times New Roman" w:cs="Times New Roman"/>
                <w:kern w:val="0"/>
                <w:sz w:val="22"/>
              </w:rPr>
            </w:pP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structure, establishment method and biological evolution stage represented by geological year; Understand the types of geological processes</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20"/>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lastRenderedPageBreak/>
              <w:t>Chapter 6: Weathering and erosion</w:t>
            </w:r>
          </w:p>
        </w:tc>
        <w:tc>
          <w:tcPr>
            <w:tcW w:w="2859" w:type="dxa"/>
            <w:vAlign w:val="center"/>
          </w:tcPr>
          <w:p w:rsidR="00474637"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Types of weathering</w:t>
            </w:r>
          </w:p>
          <w:p w:rsidR="00D76F42"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The product of weathering</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concept, types, products and influencing factors of weathering</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259"/>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Factors that affect weathering</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4: The peeling effect of the ground flowing water</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5: Erosion of groundwater, glaciers, wind, etc</w:t>
            </w:r>
            <w:r w:rsidR="00677802" w:rsidRPr="00616FD5">
              <w:rPr>
                <w:rFonts w:ascii="Times New Roman" w:eastAsia="仿宋_GB2312" w:hAnsi="Times New Roman" w:cs="Times New Roman"/>
                <w:kern w:val="0"/>
                <w:sz w:val="22"/>
              </w:rPr>
              <w:t>.</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denudation effect and characteristics of surface water; Understand the denudation of groundwater, glacier and wind</w:t>
            </w:r>
          </w:p>
        </w:tc>
        <w:tc>
          <w:tcPr>
            <w:tcW w:w="567" w:type="dxa"/>
            <w:vAlign w:val="center"/>
          </w:tcPr>
          <w:p w:rsidR="00474637" w:rsidRPr="00616FD5" w:rsidRDefault="002429CD" w:rsidP="008025E4">
            <w:pPr>
              <w:rPr>
                <w:rFonts w:ascii="Times New Roman" w:eastAsia="仿宋" w:hAnsi="Times New Roman" w:cs="Times New Roman"/>
                <w:sz w:val="22"/>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825"/>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7: Handling and sedimentation</w:t>
            </w:r>
          </w:p>
        </w:tc>
        <w:tc>
          <w:tcPr>
            <w:tcW w:w="2859" w:type="dxa"/>
            <w:vAlign w:val="center"/>
          </w:tcPr>
          <w:p w:rsidR="00474637"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Types and methods of handling</w:t>
            </w:r>
          </w:p>
          <w:p w:rsidR="00D76F42" w:rsidRPr="00616FD5" w:rsidRDefault="00D76F42" w:rsidP="00D76F42">
            <w:pPr>
              <w:widowControl/>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2: The handling of different forces</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types and characteristics of handling function and the way of handling function; Understand the transportation function of various forces</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131"/>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widowControl/>
              <w:ind w:left="1"/>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Sedimentation of surface running water</w:t>
            </w:r>
          </w:p>
          <w:p w:rsidR="00D76F42" w:rsidRPr="00616FD5" w:rsidRDefault="00D76F42" w:rsidP="00D76F42">
            <w:pPr>
              <w:widowControl/>
              <w:ind w:left="1"/>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4: Sedimentary effects of groundwater, etc</w:t>
            </w:r>
            <w:r w:rsidR="00677802" w:rsidRPr="00616FD5">
              <w:rPr>
                <w:rFonts w:ascii="Times New Roman" w:eastAsia="仿宋_GB2312" w:hAnsi="Times New Roman" w:cs="Times New Roman"/>
                <w:kern w:val="0"/>
                <w:sz w:val="22"/>
              </w:rPr>
              <w:t>.</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sedimentation and characteristics of surface water; Understand the sedimentation of groundwater and its characteristics</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353"/>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8: magma action and metamorphosis effect</w:t>
            </w:r>
          </w:p>
        </w:tc>
        <w:tc>
          <w:tcPr>
            <w:tcW w:w="2859" w:type="dxa"/>
            <w:vAlign w:val="center"/>
          </w:tcPr>
          <w:p w:rsidR="00474637" w:rsidRPr="00616FD5" w:rsidRDefault="00D76F42" w:rsidP="00D76F42">
            <w:pPr>
              <w:ind w:leftChars="-1" w:hangingChars="1" w:hanging="2"/>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1: Magma action</w:t>
            </w:r>
          </w:p>
          <w:p w:rsidR="00D76F42" w:rsidRPr="00616FD5" w:rsidRDefault="00D76F42" w:rsidP="00D76F42">
            <w:pPr>
              <w:ind w:leftChars="-1" w:hangingChars="1" w:hanging="2"/>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Section 2: Metamorphosis</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concept and types of magmatism and magmatic rocks</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560"/>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Section 3: Evolution and circulation of three types of rocks in the earth's crust</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concept and characteristics of metamorphism; Understand the evolution and circulation of three types of rocks in the crust</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603"/>
          <w:jc w:val="center"/>
        </w:trPr>
        <w:tc>
          <w:tcPr>
            <w:tcW w:w="1247" w:type="dxa"/>
            <w:vMerge w:val="restart"/>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Chapter 9: Structural Motion</w:t>
            </w:r>
          </w:p>
        </w:tc>
        <w:tc>
          <w:tcPr>
            <w:tcW w:w="2859" w:type="dxa"/>
            <w:vAlign w:val="center"/>
          </w:tcPr>
          <w:p w:rsidR="00D76F42"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 xml:space="preserve">Section 1: The performance of tectonic motion on terrain and earth </w:t>
            </w:r>
          </w:p>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 xml:space="preserve">Section 2: The performance of tectonic motion in the </w:t>
            </w:r>
            <w:r w:rsidRPr="00616FD5">
              <w:rPr>
                <w:rFonts w:ascii="Times New Roman" w:eastAsia="仿宋_GB2312" w:hAnsi="Times New Roman" w:cs="Times New Roman"/>
                <w:kern w:val="0"/>
                <w:sz w:val="22"/>
              </w:rPr>
              <w:lastRenderedPageBreak/>
              <w:t>formation</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lastRenderedPageBreak/>
              <w:t xml:space="preserve">Understand the concept of tectonism; Distinguish between internal and external dynamic geological processes; Understand the expression of </w:t>
            </w:r>
            <w:r w:rsidRPr="00616FD5">
              <w:rPr>
                <w:rFonts w:ascii="Times New Roman" w:eastAsia="仿宋" w:hAnsi="Times New Roman" w:cs="Times New Roman"/>
                <w:sz w:val="22"/>
                <w:lang w:val="x-none"/>
              </w:rPr>
              <w:lastRenderedPageBreak/>
              <w:t>internal dynamic geological process in the stratum</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lang w:val="x-none"/>
              </w:rPr>
              <w:lastRenderedPageBreak/>
              <w:t>1</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91"/>
          <w:jc w:val="center"/>
        </w:trPr>
        <w:tc>
          <w:tcPr>
            <w:tcW w:w="1247" w:type="dxa"/>
            <w:vMerge/>
            <w:vAlign w:val="center"/>
          </w:tcPr>
          <w:p w:rsidR="00474637" w:rsidRPr="00616FD5" w:rsidRDefault="00474637" w:rsidP="00D76F42">
            <w:pPr>
              <w:jc w:val="left"/>
              <w:rPr>
                <w:rFonts w:ascii="Times New Roman" w:eastAsia="仿宋" w:hAnsi="Times New Roman" w:cs="Times New Roman"/>
                <w:sz w:val="22"/>
                <w:lang w:val="x-none"/>
              </w:rPr>
            </w:pPr>
          </w:p>
        </w:tc>
        <w:tc>
          <w:tcPr>
            <w:tcW w:w="2859" w:type="dxa"/>
            <w:vAlign w:val="center"/>
          </w:tcPr>
          <w:p w:rsidR="00474637" w:rsidRPr="00616FD5" w:rsidRDefault="00D76F42" w:rsidP="00D76F42">
            <w:pPr>
              <w:jc w:val="left"/>
              <w:rPr>
                <w:rFonts w:ascii="Times New Roman" w:eastAsia="仿宋_GB2312" w:hAnsi="Times New Roman" w:cs="Times New Roman"/>
                <w:kern w:val="0"/>
                <w:sz w:val="22"/>
              </w:rPr>
            </w:pPr>
            <w:r w:rsidRPr="00616FD5">
              <w:rPr>
                <w:rFonts w:ascii="Times New Roman" w:eastAsia="仿宋_GB2312" w:hAnsi="Times New Roman" w:cs="Times New Roman"/>
                <w:kern w:val="0"/>
                <w:sz w:val="22"/>
              </w:rPr>
              <w:t>Section 3: Rock deformation caused by tectonic motion</w:t>
            </w:r>
          </w:p>
          <w:p w:rsidR="00D76F42"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Section 4: Earthquakes</w:t>
            </w:r>
          </w:p>
        </w:tc>
        <w:tc>
          <w:tcPr>
            <w:tcW w:w="2977" w:type="dxa"/>
            <w:vAlign w:val="center"/>
          </w:tcPr>
          <w:p w:rsidR="00474637" w:rsidRPr="00616FD5" w:rsidRDefault="00677802"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Understand the deformation of rocks caused by tectonic movement; Understand the mechanism of earthquake occurrence</w:t>
            </w: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2</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r w:rsidR="00616FD5" w:rsidRPr="00616FD5" w:rsidTr="00D76F42">
        <w:trPr>
          <w:trHeight w:val="70"/>
          <w:jc w:val="center"/>
        </w:trPr>
        <w:tc>
          <w:tcPr>
            <w:tcW w:w="1247" w:type="dxa"/>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_GB2312" w:hAnsi="Times New Roman" w:cs="Times New Roman"/>
                <w:kern w:val="0"/>
                <w:sz w:val="22"/>
              </w:rPr>
              <w:t>review</w:t>
            </w:r>
          </w:p>
        </w:tc>
        <w:tc>
          <w:tcPr>
            <w:tcW w:w="2859" w:type="dxa"/>
            <w:vAlign w:val="center"/>
          </w:tcPr>
          <w:p w:rsidR="00474637" w:rsidRPr="00616FD5" w:rsidRDefault="00D76F42" w:rsidP="00D76F42">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t>About the report</w:t>
            </w:r>
          </w:p>
        </w:tc>
        <w:tc>
          <w:tcPr>
            <w:tcW w:w="2977" w:type="dxa"/>
            <w:vAlign w:val="center"/>
          </w:tcPr>
          <w:p w:rsidR="00474637" w:rsidRPr="00616FD5" w:rsidRDefault="00474637" w:rsidP="008025E4">
            <w:pPr>
              <w:rPr>
                <w:rFonts w:ascii="Times New Roman" w:eastAsia="仿宋" w:hAnsi="Times New Roman" w:cs="Times New Roman"/>
                <w:sz w:val="22"/>
                <w:lang w:val="x-none"/>
              </w:rPr>
            </w:pPr>
          </w:p>
        </w:tc>
        <w:tc>
          <w:tcPr>
            <w:tcW w:w="567" w:type="dxa"/>
            <w:vAlign w:val="center"/>
          </w:tcPr>
          <w:p w:rsidR="00474637" w:rsidRPr="00616FD5" w:rsidRDefault="002429CD" w:rsidP="008025E4">
            <w:pPr>
              <w:rPr>
                <w:rFonts w:ascii="Times New Roman" w:eastAsia="仿宋" w:hAnsi="Times New Roman" w:cs="Times New Roman"/>
                <w:sz w:val="22"/>
                <w:lang w:val="x-none"/>
              </w:rPr>
            </w:pPr>
            <w:r w:rsidRPr="00616FD5">
              <w:rPr>
                <w:rFonts w:ascii="Times New Roman" w:eastAsia="仿宋" w:hAnsi="Times New Roman" w:cs="Times New Roman"/>
                <w:sz w:val="22"/>
              </w:rPr>
              <w:t>2</w:t>
            </w:r>
          </w:p>
        </w:tc>
        <w:tc>
          <w:tcPr>
            <w:tcW w:w="1417" w:type="dxa"/>
            <w:vAlign w:val="center"/>
          </w:tcPr>
          <w:p w:rsidR="00AE2B6F"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Memory</w:t>
            </w:r>
          </w:p>
          <w:p w:rsidR="00474637" w:rsidRPr="00616FD5" w:rsidRDefault="00AE2B6F" w:rsidP="00363386">
            <w:pPr>
              <w:jc w:val="left"/>
              <w:rPr>
                <w:rFonts w:ascii="Times New Roman" w:eastAsia="仿宋" w:hAnsi="Times New Roman" w:cs="Times New Roman"/>
                <w:sz w:val="22"/>
                <w:lang w:val="x-none"/>
              </w:rPr>
            </w:pPr>
            <w:r w:rsidRPr="00616FD5">
              <w:rPr>
                <w:rFonts w:ascii="Times New Roman" w:eastAsia="仿宋" w:hAnsi="Times New Roman" w:cs="Times New Roman"/>
                <w:sz w:val="22"/>
                <w:lang w:val="x-none"/>
              </w:rPr>
              <w:sym w:font="Wingdings 2" w:char="F052"/>
            </w:r>
            <w:r w:rsidRPr="00616FD5">
              <w:rPr>
                <w:rFonts w:ascii="Times New Roman" w:eastAsia="仿宋" w:hAnsi="Times New Roman" w:cs="Times New Roman"/>
                <w:sz w:val="22"/>
                <w:lang w:val="x-none"/>
              </w:rPr>
              <w:t>Comprehension</w:t>
            </w:r>
          </w:p>
        </w:tc>
      </w:tr>
    </w:tbl>
    <w:p w:rsidR="00164A0A" w:rsidRPr="00616FD5" w:rsidRDefault="00097821" w:rsidP="0003384A">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V</w:t>
      </w:r>
      <w:r w:rsidR="00164A0A" w:rsidRPr="00616FD5">
        <w:rPr>
          <w:rFonts w:ascii="Times New Roman" w:eastAsia="黑体" w:hAnsi="Times New Roman" w:cs="Times New Roman"/>
          <w:b/>
          <w:sz w:val="22"/>
          <w:lang w:val="en-GB"/>
        </w:rPr>
        <w:t>. Teaching</w:t>
      </w:r>
      <w:r w:rsidRPr="00616FD5">
        <w:rPr>
          <w:rFonts w:ascii="Times New Roman" w:eastAsia="黑体" w:hAnsi="Times New Roman" w:cs="Times New Roman"/>
          <w:b/>
          <w:sz w:val="22"/>
          <w:lang w:val="en-GB"/>
        </w:rPr>
        <w:t xml:space="preserve"> Method</w:t>
      </w:r>
    </w:p>
    <w:p w:rsidR="00D61AEA" w:rsidRPr="00616FD5" w:rsidRDefault="00175266" w:rsidP="00175266">
      <w:pPr>
        <w:ind w:firstLineChars="200" w:firstLine="440"/>
        <w:rPr>
          <w:rFonts w:ascii="Times New Roman" w:eastAsia="黑体" w:hAnsi="Times New Roman" w:cs="Times New Roman"/>
          <w:b/>
          <w:sz w:val="22"/>
          <w:lang w:val="en-GB"/>
        </w:rPr>
      </w:pPr>
      <w:r w:rsidRPr="00616FD5">
        <w:rPr>
          <w:rFonts w:ascii="Times New Roman" w:eastAsia="宋体" w:hAnsi="Times New Roman" w:cs="Times New Roman"/>
          <w:sz w:val="22"/>
        </w:rPr>
        <w:t>With classroom teaching as the main focus, this course advocates students to read reference books and references extensively, and implements a combination of classroom teaching and self-study teaching methods to achieve the purpose of teachers' intensive teaching and students' extensive learning.</w:t>
      </w:r>
    </w:p>
    <w:p w:rsidR="00164A0A" w:rsidRPr="00616FD5" w:rsidRDefault="00097821" w:rsidP="00454774">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V</w:t>
      </w:r>
      <w:r w:rsidR="00164A0A" w:rsidRPr="00616FD5">
        <w:rPr>
          <w:rFonts w:ascii="Times New Roman" w:eastAsia="黑体" w:hAnsi="Times New Roman" w:cs="Times New Roman"/>
          <w:b/>
          <w:sz w:val="22"/>
          <w:lang w:val="en-GB"/>
        </w:rPr>
        <w:t>I. Evaluation</w:t>
      </w:r>
    </w:p>
    <w:p w:rsidR="00D61AEA" w:rsidRPr="00616FD5" w:rsidRDefault="00D61AEA" w:rsidP="00D61AEA">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 xml:space="preserve">Classroom attendance: </w:t>
      </w:r>
      <w:r w:rsidR="004E1F46">
        <w:rPr>
          <w:rFonts w:ascii="Times New Roman" w:eastAsia="仿宋" w:hAnsi="Times New Roman" w:cs="Times New Roman"/>
          <w:sz w:val="22"/>
        </w:rPr>
        <w:t>5</w:t>
      </w:r>
      <w:r w:rsidRPr="00616FD5">
        <w:rPr>
          <w:rFonts w:ascii="Times New Roman" w:eastAsia="仿宋" w:hAnsi="Times New Roman" w:cs="Times New Roman"/>
          <w:sz w:val="22"/>
        </w:rPr>
        <w:t>%</w:t>
      </w:r>
    </w:p>
    <w:p w:rsidR="00D61AEA" w:rsidRPr="00616FD5" w:rsidRDefault="00D61AEA" w:rsidP="00D61AEA">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 xml:space="preserve">Normal effect: </w:t>
      </w:r>
      <w:r w:rsidR="004E1F46">
        <w:rPr>
          <w:rFonts w:ascii="Times New Roman" w:eastAsia="仿宋" w:hAnsi="Times New Roman" w:cs="Times New Roman"/>
          <w:sz w:val="22"/>
        </w:rPr>
        <w:t>50</w:t>
      </w:r>
      <w:r w:rsidRPr="00616FD5">
        <w:rPr>
          <w:rFonts w:ascii="Times New Roman" w:eastAsia="仿宋" w:hAnsi="Times New Roman" w:cs="Times New Roman"/>
          <w:sz w:val="22"/>
        </w:rPr>
        <w:t>%</w:t>
      </w:r>
    </w:p>
    <w:p w:rsidR="00D61AEA" w:rsidRPr="00616FD5" w:rsidRDefault="00D61AEA" w:rsidP="00D61AEA">
      <w:pPr>
        <w:ind w:firstLineChars="200" w:firstLine="440"/>
        <w:rPr>
          <w:rFonts w:ascii="Times New Roman" w:eastAsia="仿宋" w:hAnsi="Times New Roman" w:cs="Times New Roman"/>
          <w:sz w:val="22"/>
        </w:rPr>
      </w:pPr>
      <w:r w:rsidRPr="00616FD5">
        <w:rPr>
          <w:rFonts w:ascii="Times New Roman" w:eastAsia="仿宋" w:hAnsi="Times New Roman" w:cs="Times New Roman"/>
          <w:sz w:val="22"/>
        </w:rPr>
        <w:t xml:space="preserve">Final report: </w:t>
      </w:r>
      <w:r w:rsidR="004E1F46">
        <w:rPr>
          <w:rFonts w:ascii="Times New Roman" w:eastAsia="仿宋" w:hAnsi="Times New Roman" w:cs="Times New Roman"/>
          <w:sz w:val="22"/>
        </w:rPr>
        <w:t>45</w:t>
      </w:r>
      <w:r w:rsidRPr="00616FD5">
        <w:rPr>
          <w:rFonts w:ascii="Times New Roman" w:eastAsia="仿宋" w:hAnsi="Times New Roman" w:cs="Times New Roman"/>
          <w:sz w:val="22"/>
        </w:rPr>
        <w:t>%</w:t>
      </w:r>
    </w:p>
    <w:p w:rsidR="00164A0A" w:rsidRPr="00616FD5" w:rsidRDefault="00097821" w:rsidP="00454774">
      <w:pPr>
        <w:spacing w:beforeLines="100" w:before="312"/>
        <w:rPr>
          <w:rFonts w:ascii="Times New Roman" w:eastAsia="黑体" w:hAnsi="Times New Roman" w:cs="Times New Roman"/>
          <w:b/>
          <w:sz w:val="22"/>
          <w:lang w:val="en-GB"/>
        </w:rPr>
      </w:pPr>
      <w:r w:rsidRPr="00616FD5">
        <w:rPr>
          <w:rFonts w:ascii="Times New Roman" w:eastAsia="黑体" w:hAnsi="Times New Roman" w:cs="Times New Roman"/>
          <w:b/>
          <w:sz w:val="22"/>
          <w:lang w:val="en-GB"/>
        </w:rPr>
        <w:t>VI</w:t>
      </w:r>
      <w:r w:rsidR="00164A0A" w:rsidRPr="00616FD5">
        <w:rPr>
          <w:rFonts w:ascii="Times New Roman" w:eastAsia="黑体" w:hAnsi="Times New Roman" w:cs="Times New Roman"/>
          <w:b/>
          <w:sz w:val="22"/>
          <w:lang w:val="en-GB"/>
        </w:rPr>
        <w:t>I. Textbook and Reference</w:t>
      </w:r>
    </w:p>
    <w:p w:rsidR="001C7304" w:rsidRPr="00616FD5" w:rsidRDefault="005D0EB7" w:rsidP="001C7304">
      <w:pPr>
        <w:ind w:firstLineChars="200" w:firstLine="442"/>
        <w:rPr>
          <w:rFonts w:ascii="Times New Roman" w:eastAsia="仿宋" w:hAnsi="Times New Roman" w:cs="Times New Roman"/>
          <w:b/>
          <w:sz w:val="22"/>
          <w:lang w:val="en-GB"/>
        </w:rPr>
      </w:pPr>
      <w:r w:rsidRPr="00616FD5">
        <w:rPr>
          <w:rFonts w:ascii="Times New Roman" w:eastAsia="仿宋" w:hAnsi="Times New Roman" w:cs="Times New Roman"/>
          <w:b/>
          <w:sz w:val="22"/>
          <w:lang w:val="en-GB"/>
        </w:rPr>
        <w:t>(1) Textbook</w:t>
      </w:r>
    </w:p>
    <w:p w:rsidR="00C21EBC" w:rsidRPr="00616FD5" w:rsidRDefault="00C21EBC" w:rsidP="00C21EBC">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Introduction to Earth Science, Wang Xinwen Editor-in-Chief, Geological Press, 2013, 2nd edition.</w:t>
      </w:r>
    </w:p>
    <w:p w:rsidR="005D0EB7" w:rsidRPr="00616FD5" w:rsidRDefault="005D0EB7" w:rsidP="001C7304">
      <w:pPr>
        <w:ind w:firstLineChars="200" w:firstLine="442"/>
        <w:rPr>
          <w:rFonts w:ascii="Times New Roman" w:eastAsia="仿宋" w:hAnsi="Times New Roman" w:cs="Times New Roman"/>
          <w:b/>
          <w:sz w:val="22"/>
          <w:lang w:val="en-GB"/>
        </w:rPr>
      </w:pPr>
      <w:r w:rsidRPr="00616FD5">
        <w:rPr>
          <w:rFonts w:ascii="Times New Roman" w:eastAsia="仿宋" w:hAnsi="Times New Roman" w:cs="Times New Roman"/>
          <w:b/>
          <w:sz w:val="22"/>
          <w:lang w:val="en-GB"/>
        </w:rPr>
        <w:t>(2) Reference</w:t>
      </w:r>
    </w:p>
    <w:p w:rsidR="00C21EBC" w:rsidRPr="00616FD5" w:rsidRDefault="00C21EBC" w:rsidP="00C21EBC">
      <w:pPr>
        <w:spacing w:line="300" w:lineRule="auto"/>
        <w:ind w:firstLineChars="200" w:firstLine="440"/>
        <w:rPr>
          <w:rFonts w:ascii="Times New Roman" w:hAnsi="Times New Roman" w:cs="Times New Roman"/>
          <w:sz w:val="22"/>
        </w:rPr>
      </w:pPr>
      <w:r w:rsidRPr="00616FD5">
        <w:rPr>
          <w:rFonts w:ascii="Times New Roman" w:hAnsi="Times New Roman" w:cs="Times New Roman"/>
          <w:sz w:val="22"/>
        </w:rPr>
        <w:t>An Outline of Earth Sciences, Introduction to Earth Science (2nd Edition), edited by Lu Hongbo, China Petroleum University Press, 2016, 2nd edition</w:t>
      </w:r>
    </w:p>
    <w:p w:rsidR="00C21EBC" w:rsidRPr="00616FD5" w:rsidRDefault="00C21EBC" w:rsidP="00454774">
      <w:pPr>
        <w:spacing w:line="300" w:lineRule="auto"/>
        <w:ind w:firstLineChars="200" w:firstLine="440"/>
        <w:rPr>
          <w:rFonts w:ascii="Times New Roman" w:eastAsia="仿宋" w:hAnsi="Times New Roman" w:cs="Times New Roman"/>
          <w:b/>
          <w:sz w:val="22"/>
          <w:lang w:val="en-GB"/>
        </w:rPr>
      </w:pPr>
      <w:r w:rsidRPr="00616FD5">
        <w:rPr>
          <w:rFonts w:ascii="Times New Roman" w:hAnsi="Times New Roman" w:cs="Times New Roman"/>
          <w:sz w:val="22"/>
        </w:rPr>
        <w:t>Introduction to Earth Science, Yang Shufeng Editor-in-Chief, Zhejiang University Press, 2001, 2nd edition</w:t>
      </w:r>
    </w:p>
    <w:sectPr w:rsidR="00C21EBC" w:rsidRPr="00616F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4B9" w:rsidRDefault="00E434B9" w:rsidP="00AC5BFF">
      <w:r>
        <w:separator/>
      </w:r>
    </w:p>
  </w:endnote>
  <w:endnote w:type="continuationSeparator" w:id="0">
    <w:p w:rsidR="00E434B9" w:rsidRDefault="00E434B9"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4B9" w:rsidRDefault="00E434B9" w:rsidP="00AC5BFF">
      <w:r>
        <w:separator/>
      </w:r>
    </w:p>
  </w:footnote>
  <w:footnote w:type="continuationSeparator" w:id="0">
    <w:p w:rsidR="00E434B9" w:rsidRDefault="00E434B9"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03AE4"/>
    <w:rsid w:val="00007AB5"/>
    <w:rsid w:val="00015D3F"/>
    <w:rsid w:val="0002163E"/>
    <w:rsid w:val="000225C6"/>
    <w:rsid w:val="00024024"/>
    <w:rsid w:val="0003384A"/>
    <w:rsid w:val="00063270"/>
    <w:rsid w:val="00097821"/>
    <w:rsid w:val="000A206D"/>
    <w:rsid w:val="000A6985"/>
    <w:rsid w:val="000B071C"/>
    <w:rsid w:val="000B586C"/>
    <w:rsid w:val="000D2805"/>
    <w:rsid w:val="000F1964"/>
    <w:rsid w:val="000F3B78"/>
    <w:rsid w:val="00104520"/>
    <w:rsid w:val="00120828"/>
    <w:rsid w:val="00120A7F"/>
    <w:rsid w:val="0012261C"/>
    <w:rsid w:val="001233D2"/>
    <w:rsid w:val="00135B87"/>
    <w:rsid w:val="0014695B"/>
    <w:rsid w:val="00152FF0"/>
    <w:rsid w:val="00157375"/>
    <w:rsid w:val="00164A0A"/>
    <w:rsid w:val="00175266"/>
    <w:rsid w:val="001753DB"/>
    <w:rsid w:val="00191AC2"/>
    <w:rsid w:val="001B7174"/>
    <w:rsid w:val="001C7304"/>
    <w:rsid w:val="001E1D14"/>
    <w:rsid w:val="001E2B2E"/>
    <w:rsid w:val="001E7080"/>
    <w:rsid w:val="00213E0A"/>
    <w:rsid w:val="00224CDE"/>
    <w:rsid w:val="00231867"/>
    <w:rsid w:val="00232D6E"/>
    <w:rsid w:val="002335C5"/>
    <w:rsid w:val="002342D8"/>
    <w:rsid w:val="002376A3"/>
    <w:rsid w:val="0024262F"/>
    <w:rsid w:val="002429CD"/>
    <w:rsid w:val="002626E5"/>
    <w:rsid w:val="00270B0C"/>
    <w:rsid w:val="0028273B"/>
    <w:rsid w:val="002A408B"/>
    <w:rsid w:val="002A7196"/>
    <w:rsid w:val="002C7855"/>
    <w:rsid w:val="002F257A"/>
    <w:rsid w:val="002F7478"/>
    <w:rsid w:val="00301FA0"/>
    <w:rsid w:val="00304681"/>
    <w:rsid w:val="003066C2"/>
    <w:rsid w:val="00312ED9"/>
    <w:rsid w:val="00323C78"/>
    <w:rsid w:val="0034545F"/>
    <w:rsid w:val="00347821"/>
    <w:rsid w:val="00363386"/>
    <w:rsid w:val="00367F49"/>
    <w:rsid w:val="0037190A"/>
    <w:rsid w:val="00397C67"/>
    <w:rsid w:val="003B15CF"/>
    <w:rsid w:val="003B38A8"/>
    <w:rsid w:val="003B396C"/>
    <w:rsid w:val="003C0859"/>
    <w:rsid w:val="003C4A79"/>
    <w:rsid w:val="003C7FC6"/>
    <w:rsid w:val="00400736"/>
    <w:rsid w:val="00404199"/>
    <w:rsid w:val="0041539C"/>
    <w:rsid w:val="00422429"/>
    <w:rsid w:val="00425250"/>
    <w:rsid w:val="0043026A"/>
    <w:rsid w:val="00430DB5"/>
    <w:rsid w:val="00454774"/>
    <w:rsid w:val="004570C3"/>
    <w:rsid w:val="00464C96"/>
    <w:rsid w:val="00472203"/>
    <w:rsid w:val="00474637"/>
    <w:rsid w:val="004904BB"/>
    <w:rsid w:val="004A0FBE"/>
    <w:rsid w:val="004A4A4D"/>
    <w:rsid w:val="004A4A83"/>
    <w:rsid w:val="004A514A"/>
    <w:rsid w:val="004C3A3A"/>
    <w:rsid w:val="004C4F8B"/>
    <w:rsid w:val="004C62F2"/>
    <w:rsid w:val="004D3679"/>
    <w:rsid w:val="004E09C9"/>
    <w:rsid w:val="004E1F46"/>
    <w:rsid w:val="004E2539"/>
    <w:rsid w:val="00502620"/>
    <w:rsid w:val="00503321"/>
    <w:rsid w:val="0053184C"/>
    <w:rsid w:val="0054080B"/>
    <w:rsid w:val="00555515"/>
    <w:rsid w:val="00571584"/>
    <w:rsid w:val="00577F32"/>
    <w:rsid w:val="005A2D7B"/>
    <w:rsid w:val="005B00E8"/>
    <w:rsid w:val="005C0AEB"/>
    <w:rsid w:val="005C2583"/>
    <w:rsid w:val="005D0EB7"/>
    <w:rsid w:val="005D55D3"/>
    <w:rsid w:val="005F0C73"/>
    <w:rsid w:val="006014B9"/>
    <w:rsid w:val="0060338A"/>
    <w:rsid w:val="0060560E"/>
    <w:rsid w:val="00613316"/>
    <w:rsid w:val="00613396"/>
    <w:rsid w:val="00616FD5"/>
    <w:rsid w:val="006177D4"/>
    <w:rsid w:val="006230CE"/>
    <w:rsid w:val="00646053"/>
    <w:rsid w:val="00661093"/>
    <w:rsid w:val="00677802"/>
    <w:rsid w:val="00680CD8"/>
    <w:rsid w:val="00695B84"/>
    <w:rsid w:val="00696B07"/>
    <w:rsid w:val="006A5CB0"/>
    <w:rsid w:val="006B600B"/>
    <w:rsid w:val="006E3C90"/>
    <w:rsid w:val="006E6047"/>
    <w:rsid w:val="006E61EC"/>
    <w:rsid w:val="006F22B1"/>
    <w:rsid w:val="006F6335"/>
    <w:rsid w:val="006F6D0A"/>
    <w:rsid w:val="00725486"/>
    <w:rsid w:val="00731319"/>
    <w:rsid w:val="007430B6"/>
    <w:rsid w:val="007512F6"/>
    <w:rsid w:val="00753477"/>
    <w:rsid w:val="00784BB5"/>
    <w:rsid w:val="007937E3"/>
    <w:rsid w:val="007A25CB"/>
    <w:rsid w:val="007D1E51"/>
    <w:rsid w:val="007D212D"/>
    <w:rsid w:val="007E37D9"/>
    <w:rsid w:val="007E7088"/>
    <w:rsid w:val="0080259C"/>
    <w:rsid w:val="008025E4"/>
    <w:rsid w:val="00807D2F"/>
    <w:rsid w:val="00817338"/>
    <w:rsid w:val="00817C64"/>
    <w:rsid w:val="00834662"/>
    <w:rsid w:val="00840DD4"/>
    <w:rsid w:val="00846B4E"/>
    <w:rsid w:val="00893C13"/>
    <w:rsid w:val="008A22DA"/>
    <w:rsid w:val="008A41F6"/>
    <w:rsid w:val="008B5CCB"/>
    <w:rsid w:val="008C3341"/>
    <w:rsid w:val="008D3C74"/>
    <w:rsid w:val="008D4F3D"/>
    <w:rsid w:val="008E27DA"/>
    <w:rsid w:val="008E5DDA"/>
    <w:rsid w:val="008F46EA"/>
    <w:rsid w:val="00901188"/>
    <w:rsid w:val="00904EAF"/>
    <w:rsid w:val="009210A2"/>
    <w:rsid w:val="009348FA"/>
    <w:rsid w:val="00946A20"/>
    <w:rsid w:val="00946CF7"/>
    <w:rsid w:val="009631F6"/>
    <w:rsid w:val="00970CC2"/>
    <w:rsid w:val="00970FC4"/>
    <w:rsid w:val="009763C8"/>
    <w:rsid w:val="009823A0"/>
    <w:rsid w:val="00992EA1"/>
    <w:rsid w:val="009A18C7"/>
    <w:rsid w:val="009C135F"/>
    <w:rsid w:val="009F6A53"/>
    <w:rsid w:val="00A34749"/>
    <w:rsid w:val="00A42FDB"/>
    <w:rsid w:val="00A47184"/>
    <w:rsid w:val="00A5411F"/>
    <w:rsid w:val="00A639D1"/>
    <w:rsid w:val="00A64F49"/>
    <w:rsid w:val="00A65CD2"/>
    <w:rsid w:val="00A745B1"/>
    <w:rsid w:val="00A85B17"/>
    <w:rsid w:val="00A869CB"/>
    <w:rsid w:val="00A93E4B"/>
    <w:rsid w:val="00AA517D"/>
    <w:rsid w:val="00AB7E60"/>
    <w:rsid w:val="00AC5BFF"/>
    <w:rsid w:val="00AD3D23"/>
    <w:rsid w:val="00AE2B6F"/>
    <w:rsid w:val="00AF1952"/>
    <w:rsid w:val="00B03799"/>
    <w:rsid w:val="00B041B7"/>
    <w:rsid w:val="00B10112"/>
    <w:rsid w:val="00B3682A"/>
    <w:rsid w:val="00B36916"/>
    <w:rsid w:val="00B44564"/>
    <w:rsid w:val="00B51AA5"/>
    <w:rsid w:val="00BA130A"/>
    <w:rsid w:val="00BA30F7"/>
    <w:rsid w:val="00BC2D57"/>
    <w:rsid w:val="00BC67B7"/>
    <w:rsid w:val="00BD7624"/>
    <w:rsid w:val="00C006B6"/>
    <w:rsid w:val="00C15464"/>
    <w:rsid w:val="00C21EBC"/>
    <w:rsid w:val="00C25C32"/>
    <w:rsid w:val="00C25E10"/>
    <w:rsid w:val="00C319C9"/>
    <w:rsid w:val="00C42886"/>
    <w:rsid w:val="00C450FB"/>
    <w:rsid w:val="00C52C86"/>
    <w:rsid w:val="00C6479F"/>
    <w:rsid w:val="00C65D11"/>
    <w:rsid w:val="00CA346C"/>
    <w:rsid w:val="00CA4CDF"/>
    <w:rsid w:val="00CE1C18"/>
    <w:rsid w:val="00CF2C6B"/>
    <w:rsid w:val="00CF370D"/>
    <w:rsid w:val="00D1344C"/>
    <w:rsid w:val="00D2634B"/>
    <w:rsid w:val="00D560F8"/>
    <w:rsid w:val="00D61AEA"/>
    <w:rsid w:val="00D73A65"/>
    <w:rsid w:val="00D76986"/>
    <w:rsid w:val="00D769CC"/>
    <w:rsid w:val="00D76F42"/>
    <w:rsid w:val="00D816BB"/>
    <w:rsid w:val="00D81961"/>
    <w:rsid w:val="00D8667E"/>
    <w:rsid w:val="00DA0554"/>
    <w:rsid w:val="00DA6167"/>
    <w:rsid w:val="00DB5D1F"/>
    <w:rsid w:val="00DC0CBE"/>
    <w:rsid w:val="00DE18D3"/>
    <w:rsid w:val="00DE490E"/>
    <w:rsid w:val="00DE6711"/>
    <w:rsid w:val="00DF0653"/>
    <w:rsid w:val="00DF55BF"/>
    <w:rsid w:val="00E03FA6"/>
    <w:rsid w:val="00E10ABD"/>
    <w:rsid w:val="00E1128A"/>
    <w:rsid w:val="00E15A57"/>
    <w:rsid w:val="00E23736"/>
    <w:rsid w:val="00E434B9"/>
    <w:rsid w:val="00E5098F"/>
    <w:rsid w:val="00E53C11"/>
    <w:rsid w:val="00E6041B"/>
    <w:rsid w:val="00E816B4"/>
    <w:rsid w:val="00E97447"/>
    <w:rsid w:val="00EA1986"/>
    <w:rsid w:val="00EA66BF"/>
    <w:rsid w:val="00EB491A"/>
    <w:rsid w:val="00EB7E26"/>
    <w:rsid w:val="00EC191E"/>
    <w:rsid w:val="00ED7856"/>
    <w:rsid w:val="00F1749D"/>
    <w:rsid w:val="00F25DB8"/>
    <w:rsid w:val="00F37546"/>
    <w:rsid w:val="00F46790"/>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basedOn w:val="a"/>
    <w:link w:val="Char2"/>
    <w:rsid w:val="003B396C"/>
    <w:rPr>
      <w:rFonts w:ascii="宋体" w:eastAsia="宋体" w:hAnsi="Courier New" w:cs="Times New Roman"/>
      <w:szCs w:val="21"/>
      <w:lang w:val="x-none" w:eastAsia="x-none"/>
    </w:rPr>
  </w:style>
  <w:style w:type="character" w:customStyle="1" w:styleId="a9">
    <w:name w:val="纯文本 字符"/>
    <w:basedOn w:val="a0"/>
    <w:uiPriority w:val="99"/>
    <w:semiHidden/>
    <w:rsid w:val="003B396C"/>
    <w:rPr>
      <w:rFonts w:asciiTheme="minorEastAsia" w:hAnsi="Courier New" w:cs="Courier New"/>
    </w:rPr>
  </w:style>
  <w:style w:type="character" w:customStyle="1" w:styleId="Char2">
    <w:name w:val="纯文本 Char"/>
    <w:link w:val="a8"/>
    <w:rsid w:val="003B396C"/>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1476</Words>
  <Characters>8418</Characters>
  <Application>Microsoft Office Word</Application>
  <DocSecurity>0</DocSecurity>
  <Lines>70</Lines>
  <Paragraphs>19</Paragraphs>
  <ScaleCrop>false</ScaleCrop>
  <Company>Microsoft</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ZhangBY</cp:lastModifiedBy>
  <cp:revision>3</cp:revision>
  <dcterms:created xsi:type="dcterms:W3CDTF">2024-03-01T16:06:00Z</dcterms:created>
  <dcterms:modified xsi:type="dcterms:W3CDTF">2024-03-01T16:07:00Z</dcterms:modified>
</cp:coreProperties>
</file>