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270A5" w14:textId="77777777" w:rsidR="00E77E8F" w:rsidRDefault="00066DEA" w:rsidP="00CC7FC3">
      <w:pPr>
        <w:spacing w:beforeLines="50" w:before="156" w:afterLines="50" w:after="156" w:line="360" w:lineRule="auto"/>
        <w:jc w:val="left"/>
      </w:pPr>
      <w:r>
        <w:rPr>
          <w:noProof/>
        </w:rPr>
        <w:drawing>
          <wp:inline distT="0" distB="0" distL="0" distR="0" wp14:anchorId="4CB4032A" wp14:editId="30EA39C6">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76184F51" w14:textId="77777777" w:rsidR="00E77E8F" w:rsidRPr="00E77E8F" w:rsidRDefault="00E77E8F" w:rsidP="00E77E8F">
      <w:pPr>
        <w:spacing w:line="480" w:lineRule="auto"/>
        <w:rPr>
          <w:rFonts w:ascii="宋体" w:hAnsi="宋体"/>
          <w:color w:val="000000"/>
          <w:sz w:val="44"/>
          <w:szCs w:val="20"/>
        </w:rPr>
      </w:pPr>
    </w:p>
    <w:p w14:paraId="1DA7CD6A"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49802011" w14:textId="77777777" w:rsidR="00E77E8F" w:rsidRPr="00E77E8F" w:rsidRDefault="00E77E8F" w:rsidP="00E77E8F">
      <w:pPr>
        <w:spacing w:line="480" w:lineRule="auto"/>
        <w:rPr>
          <w:rFonts w:ascii="宋体" w:hAnsi="宋体"/>
          <w:color w:val="000000"/>
          <w:sz w:val="44"/>
          <w:szCs w:val="20"/>
        </w:rPr>
      </w:pPr>
    </w:p>
    <w:p w14:paraId="535B0DBB" w14:textId="402B30CB" w:rsidR="00E77E8F" w:rsidRPr="0046204B" w:rsidRDefault="00E77E8F" w:rsidP="002B2744">
      <w:pPr>
        <w:spacing w:line="480" w:lineRule="auto"/>
        <w:jc w:val="center"/>
        <w:rPr>
          <w:rFonts w:eastAsia="黑体"/>
          <w:sz w:val="44"/>
        </w:rPr>
      </w:pPr>
      <w:r w:rsidRPr="0046204B">
        <w:rPr>
          <w:rFonts w:eastAsia="黑体" w:hint="eastAsia"/>
          <w:sz w:val="44"/>
        </w:rPr>
        <w:t>《</w:t>
      </w:r>
      <w:r w:rsidR="00101F80">
        <w:rPr>
          <w:rFonts w:eastAsia="黑体" w:hint="eastAsia"/>
          <w:sz w:val="44"/>
        </w:rPr>
        <w:t>石油工程导论</w:t>
      </w:r>
      <w:r w:rsidRPr="0046204B">
        <w:rPr>
          <w:rFonts w:eastAsia="黑体" w:hint="eastAsia"/>
          <w:sz w:val="44"/>
        </w:rPr>
        <w:t>》教学大纲</w:t>
      </w:r>
    </w:p>
    <w:p w14:paraId="672AABCD" w14:textId="2CFAA459" w:rsidR="002B2744" w:rsidRPr="0046204B" w:rsidRDefault="002B2744" w:rsidP="002B2744">
      <w:pPr>
        <w:spacing w:line="480" w:lineRule="auto"/>
        <w:jc w:val="center"/>
        <w:rPr>
          <w:rFonts w:ascii="仿宋" w:eastAsia="仿宋" w:hAnsi="仿宋"/>
          <w:sz w:val="28"/>
          <w:u w:val="single"/>
        </w:rPr>
      </w:pPr>
      <w:r w:rsidRPr="0046204B">
        <w:rPr>
          <w:rFonts w:ascii="仿宋" w:eastAsia="仿宋" w:hAnsi="仿宋" w:hint="eastAsia"/>
          <w:sz w:val="28"/>
          <w:u w:val="single"/>
        </w:rPr>
        <w:t>（第</w:t>
      </w:r>
      <w:r w:rsidR="00101F80">
        <w:rPr>
          <w:rFonts w:ascii="仿宋" w:eastAsia="仿宋" w:hAnsi="仿宋" w:hint="eastAsia"/>
          <w:sz w:val="28"/>
          <w:u w:val="single"/>
        </w:rPr>
        <w:t>1</w:t>
      </w:r>
      <w:r w:rsidRPr="0046204B">
        <w:rPr>
          <w:rFonts w:ascii="仿宋" w:eastAsia="仿宋" w:hAnsi="仿宋" w:hint="eastAsia"/>
          <w:sz w:val="28"/>
          <w:u w:val="single"/>
        </w:rPr>
        <w:t>版）</w:t>
      </w:r>
    </w:p>
    <w:p w14:paraId="6B0DD4C0" w14:textId="77777777" w:rsidR="00E77E8F" w:rsidRPr="0046204B" w:rsidRDefault="00E77E8F" w:rsidP="00E77E8F">
      <w:pPr>
        <w:spacing w:line="480" w:lineRule="auto"/>
        <w:rPr>
          <w:sz w:val="32"/>
          <w:szCs w:val="20"/>
        </w:rPr>
      </w:pPr>
    </w:p>
    <w:p w14:paraId="0CA7BE91" w14:textId="77777777" w:rsidR="00E77E8F" w:rsidRPr="0046204B" w:rsidRDefault="00E77E8F" w:rsidP="00E77E8F">
      <w:pPr>
        <w:spacing w:line="480" w:lineRule="auto"/>
        <w:rPr>
          <w:sz w:val="32"/>
          <w:szCs w:val="20"/>
        </w:rPr>
      </w:pPr>
    </w:p>
    <w:p w14:paraId="1A467B0C" w14:textId="77777777" w:rsidR="00E77E8F" w:rsidRPr="0046204B" w:rsidRDefault="00E77E8F" w:rsidP="00E77E8F">
      <w:pPr>
        <w:spacing w:line="480" w:lineRule="auto"/>
        <w:rPr>
          <w:sz w:val="32"/>
          <w:szCs w:val="20"/>
        </w:rPr>
      </w:pPr>
    </w:p>
    <w:p w14:paraId="1CEB41F2" w14:textId="77777777" w:rsidR="008C64AF" w:rsidRDefault="008C64AF" w:rsidP="00E77E8F">
      <w:pPr>
        <w:spacing w:line="480" w:lineRule="auto"/>
        <w:rPr>
          <w:color w:val="000000"/>
          <w:sz w:val="32"/>
          <w:szCs w:val="20"/>
        </w:rPr>
      </w:pPr>
    </w:p>
    <w:p w14:paraId="084D9871" w14:textId="77777777" w:rsidR="008C64AF" w:rsidRDefault="008C64AF" w:rsidP="00E77E8F">
      <w:pPr>
        <w:spacing w:line="480" w:lineRule="auto"/>
        <w:rPr>
          <w:color w:val="000000"/>
          <w:sz w:val="32"/>
          <w:szCs w:val="20"/>
        </w:rPr>
      </w:pPr>
    </w:p>
    <w:p w14:paraId="23DDCB05" w14:textId="77777777" w:rsidR="008C64AF" w:rsidRPr="00E77E8F" w:rsidRDefault="008C64AF" w:rsidP="00E77E8F">
      <w:pPr>
        <w:spacing w:line="480" w:lineRule="auto"/>
        <w:rPr>
          <w:color w:val="000000"/>
          <w:sz w:val="32"/>
          <w:szCs w:val="20"/>
        </w:rPr>
      </w:pPr>
    </w:p>
    <w:p w14:paraId="0EC2397D" w14:textId="77777777" w:rsidR="00E77E8F" w:rsidRPr="00E77E8F" w:rsidRDefault="00E77E8F" w:rsidP="00E77E8F">
      <w:pPr>
        <w:spacing w:line="480" w:lineRule="auto"/>
        <w:rPr>
          <w:color w:val="000000"/>
          <w:sz w:val="32"/>
          <w:szCs w:val="20"/>
        </w:rPr>
      </w:pPr>
    </w:p>
    <w:p w14:paraId="4C242C81"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4145"/>
      </w:tblGrid>
      <w:tr w:rsidR="002A3B25" w:rsidRPr="000A7C74" w14:paraId="424C4E5A" w14:textId="77777777" w:rsidTr="001F749F">
        <w:trPr>
          <w:jc w:val="center"/>
        </w:trPr>
        <w:tc>
          <w:tcPr>
            <w:tcW w:w="2376" w:type="dxa"/>
            <w:shd w:val="clear" w:color="auto" w:fill="auto"/>
            <w:vAlign w:val="bottom"/>
          </w:tcPr>
          <w:p w14:paraId="22CC1E44"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4145" w:type="dxa"/>
            <w:tcBorders>
              <w:left w:val="nil"/>
              <w:bottom w:val="single" w:sz="4" w:space="0" w:color="auto"/>
            </w:tcBorders>
            <w:shd w:val="clear" w:color="auto" w:fill="auto"/>
            <w:vAlign w:val="center"/>
          </w:tcPr>
          <w:p w14:paraId="0BB1E289" w14:textId="77B8A0D1" w:rsidR="002A3B25" w:rsidRPr="000A7C74" w:rsidRDefault="001F749F" w:rsidP="000A7C74">
            <w:pPr>
              <w:spacing w:line="480" w:lineRule="auto"/>
              <w:jc w:val="center"/>
              <w:rPr>
                <w:color w:val="000000"/>
                <w:sz w:val="28"/>
              </w:rPr>
            </w:pPr>
            <w:r>
              <w:rPr>
                <w:rFonts w:hint="eastAsia"/>
                <w:color w:val="000000"/>
                <w:sz w:val="28"/>
              </w:rPr>
              <w:t>李军、</w:t>
            </w:r>
            <w:r w:rsidRPr="000B36AD">
              <w:rPr>
                <w:rFonts w:hint="eastAsia"/>
                <w:color w:val="000000"/>
                <w:sz w:val="28"/>
              </w:rPr>
              <w:t>穆总结、刘同敬、江礼武</w:t>
            </w:r>
          </w:p>
        </w:tc>
      </w:tr>
      <w:tr w:rsidR="002A3B25" w:rsidRPr="000A7C74" w14:paraId="4BC44B2D" w14:textId="77777777" w:rsidTr="001F749F">
        <w:trPr>
          <w:jc w:val="center"/>
        </w:trPr>
        <w:tc>
          <w:tcPr>
            <w:tcW w:w="2376" w:type="dxa"/>
            <w:shd w:val="clear" w:color="auto" w:fill="auto"/>
            <w:vAlign w:val="bottom"/>
          </w:tcPr>
          <w:p w14:paraId="0466AF76"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4145" w:type="dxa"/>
            <w:tcBorders>
              <w:top w:val="single" w:sz="4" w:space="0" w:color="auto"/>
              <w:left w:val="nil"/>
              <w:bottom w:val="single" w:sz="4" w:space="0" w:color="auto"/>
            </w:tcBorders>
            <w:shd w:val="clear" w:color="auto" w:fill="auto"/>
            <w:vAlign w:val="center"/>
          </w:tcPr>
          <w:p w14:paraId="7265F065" w14:textId="7295FAD0" w:rsidR="002A3B25" w:rsidRPr="000A7C74" w:rsidRDefault="0046204B" w:rsidP="000A7C74">
            <w:pPr>
              <w:spacing w:line="480" w:lineRule="auto"/>
              <w:jc w:val="center"/>
              <w:rPr>
                <w:color w:val="000000"/>
                <w:sz w:val="28"/>
              </w:rPr>
            </w:pPr>
            <w:proofErr w:type="gramStart"/>
            <w:r>
              <w:rPr>
                <w:rFonts w:hint="eastAsia"/>
                <w:color w:val="000000"/>
                <w:sz w:val="28"/>
              </w:rPr>
              <w:t>刘红现</w:t>
            </w:r>
            <w:proofErr w:type="gramEnd"/>
          </w:p>
        </w:tc>
      </w:tr>
    </w:tbl>
    <w:p w14:paraId="4484DA2F" w14:textId="77777777" w:rsidR="0057618A" w:rsidRDefault="0057618A" w:rsidP="0057618A">
      <w:pPr>
        <w:jc w:val="center"/>
        <w:rPr>
          <w:rFonts w:ascii="仿宋" w:eastAsia="仿宋" w:hAnsi="仿宋"/>
          <w:color w:val="000000"/>
          <w:sz w:val="28"/>
          <w:u w:val="single"/>
        </w:rPr>
      </w:pPr>
    </w:p>
    <w:p w14:paraId="37B318F0" w14:textId="77777777" w:rsidR="0057618A" w:rsidRDefault="0057618A" w:rsidP="0057618A">
      <w:pPr>
        <w:jc w:val="center"/>
        <w:rPr>
          <w:rFonts w:ascii="仿宋" w:eastAsia="仿宋" w:hAnsi="仿宋"/>
          <w:color w:val="000000"/>
          <w:sz w:val="28"/>
          <w:u w:val="single"/>
        </w:rPr>
      </w:pPr>
    </w:p>
    <w:p w14:paraId="12D1121D" w14:textId="5D7839BA" w:rsidR="00CF6BD6" w:rsidRDefault="0057618A" w:rsidP="0046204B">
      <w:pPr>
        <w:jc w:val="center"/>
        <w:rPr>
          <w:rFonts w:ascii="仿宋_GB2312" w:eastAsia="仿宋_GB2312"/>
          <w:b/>
          <w:bCs/>
          <w:color w:val="000000"/>
          <w:sz w:val="28"/>
          <w:szCs w:val="28"/>
        </w:rPr>
      </w:pPr>
      <w:r w:rsidRPr="002B2744">
        <w:rPr>
          <w:rFonts w:ascii="仿宋" w:eastAsia="仿宋" w:hAnsi="仿宋"/>
          <w:color w:val="000000"/>
          <w:sz w:val="28"/>
          <w:u w:val="single"/>
        </w:rPr>
        <w:t>20</w:t>
      </w:r>
      <w:r w:rsidR="0046204B">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46204B">
        <w:rPr>
          <w:rFonts w:ascii="仿宋" w:eastAsia="仿宋" w:hAnsi="仿宋" w:hint="eastAsia"/>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bookmarkStart w:id="0" w:name="_Toc231228604"/>
    </w:p>
    <w:p w14:paraId="41D221D8" w14:textId="77777777" w:rsidR="0046204B" w:rsidRDefault="0046204B" w:rsidP="0046204B">
      <w:pPr>
        <w:jc w:val="center"/>
        <w:rPr>
          <w:rFonts w:ascii="仿宋_GB2312" w:eastAsia="仿宋_GB2312"/>
          <w:b/>
          <w:bCs/>
          <w:color w:val="000000"/>
          <w:sz w:val="28"/>
          <w:szCs w:val="28"/>
        </w:rPr>
      </w:pPr>
    </w:p>
    <w:p w14:paraId="205A076F" w14:textId="77777777" w:rsidR="0046204B" w:rsidRDefault="0046204B" w:rsidP="0046204B">
      <w:pPr>
        <w:jc w:val="center"/>
        <w:rPr>
          <w:rFonts w:ascii="仿宋_GB2312" w:eastAsia="仿宋_GB2312"/>
          <w:b/>
          <w:bCs/>
          <w:color w:val="000000"/>
          <w:sz w:val="28"/>
          <w:szCs w:val="28"/>
        </w:rPr>
      </w:pPr>
    </w:p>
    <w:p w14:paraId="3AABAF47" w14:textId="77777777" w:rsidR="0046204B" w:rsidRPr="00005B6C" w:rsidRDefault="0046204B" w:rsidP="0046204B">
      <w:pPr>
        <w:jc w:val="center"/>
        <w:rPr>
          <w:rFonts w:ascii="仿宋" w:eastAsia="仿宋" w:hAnsi="仿宋"/>
          <w:color w:val="0070C0"/>
        </w:rPr>
      </w:pPr>
    </w:p>
    <w:p w14:paraId="79B0A944"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592"/>
        <w:gridCol w:w="1446"/>
        <w:gridCol w:w="247"/>
        <w:gridCol w:w="1811"/>
      </w:tblGrid>
      <w:tr w:rsidR="00376F7E" w:rsidRPr="0076273E" w14:paraId="1F0644AF" w14:textId="77777777" w:rsidTr="0046204B">
        <w:trPr>
          <w:trHeight w:val="454"/>
          <w:jc w:val="center"/>
        </w:trPr>
        <w:tc>
          <w:tcPr>
            <w:tcW w:w="2263" w:type="dxa"/>
            <w:vAlign w:val="center"/>
          </w:tcPr>
          <w:p w14:paraId="095A8187"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7027DA34" w14:textId="4BFE54F9" w:rsidR="00BA04B1" w:rsidRPr="001F749F" w:rsidRDefault="00101F80" w:rsidP="00376F7E">
            <w:pPr>
              <w:jc w:val="center"/>
              <w:rPr>
                <w:rFonts w:eastAsia="仿宋"/>
                <w:color w:val="000000"/>
                <w:sz w:val="24"/>
              </w:rPr>
            </w:pPr>
            <w:r w:rsidRPr="001F749F">
              <w:rPr>
                <w:rFonts w:eastAsia="仿宋"/>
                <w:color w:val="000000"/>
                <w:sz w:val="24"/>
              </w:rPr>
              <w:t>100203T065</w:t>
            </w:r>
          </w:p>
        </w:tc>
        <w:tc>
          <w:tcPr>
            <w:tcW w:w="1446" w:type="dxa"/>
            <w:vAlign w:val="center"/>
          </w:tcPr>
          <w:p w14:paraId="43EAE5A4"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058" w:type="dxa"/>
            <w:gridSpan w:val="2"/>
            <w:vAlign w:val="center"/>
          </w:tcPr>
          <w:p w14:paraId="25789C05" w14:textId="17D2DE17" w:rsidR="00BA04B1" w:rsidRPr="00CF6BD6" w:rsidRDefault="0046204B" w:rsidP="00376F7E">
            <w:pPr>
              <w:jc w:val="center"/>
              <w:rPr>
                <w:rFonts w:ascii="仿宋" w:eastAsia="仿宋" w:hAnsi="仿宋"/>
                <w:color w:val="000000"/>
                <w:sz w:val="24"/>
              </w:rPr>
            </w:pPr>
            <w:r w:rsidRPr="0046204B">
              <w:rPr>
                <w:rFonts w:ascii="仿宋" w:eastAsia="仿宋" w:hAnsi="仿宋" w:hint="eastAsia"/>
                <w:color w:val="000000"/>
                <w:sz w:val="24"/>
              </w:rPr>
              <w:t>石油学院</w:t>
            </w:r>
          </w:p>
        </w:tc>
      </w:tr>
      <w:tr w:rsidR="00376F7E" w:rsidRPr="0076273E" w14:paraId="764FC53E" w14:textId="77777777" w:rsidTr="0046204B">
        <w:trPr>
          <w:trHeight w:val="454"/>
          <w:jc w:val="center"/>
        </w:trPr>
        <w:tc>
          <w:tcPr>
            <w:tcW w:w="2263" w:type="dxa"/>
            <w:vAlign w:val="center"/>
          </w:tcPr>
          <w:p w14:paraId="4E85B162"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096" w:type="dxa"/>
            <w:gridSpan w:val="4"/>
            <w:vAlign w:val="center"/>
          </w:tcPr>
          <w:p w14:paraId="79F2E533" w14:textId="3853D43D" w:rsidR="00BA04B1" w:rsidRPr="00CF6BD6" w:rsidRDefault="00101F80" w:rsidP="00376F7E">
            <w:pPr>
              <w:jc w:val="center"/>
              <w:rPr>
                <w:rFonts w:ascii="仿宋" w:eastAsia="仿宋" w:hAnsi="仿宋"/>
                <w:color w:val="000000"/>
                <w:sz w:val="24"/>
              </w:rPr>
            </w:pPr>
            <w:r w:rsidRPr="00101F80">
              <w:rPr>
                <w:rFonts w:ascii="仿宋" w:eastAsia="仿宋" w:hAnsi="仿宋" w:hint="eastAsia"/>
                <w:color w:val="000000"/>
                <w:sz w:val="24"/>
              </w:rPr>
              <w:t>石油工程导论</w:t>
            </w:r>
          </w:p>
        </w:tc>
      </w:tr>
      <w:tr w:rsidR="00376F7E" w:rsidRPr="0076273E" w14:paraId="0A8BDD7C" w14:textId="77777777" w:rsidTr="0046204B">
        <w:trPr>
          <w:trHeight w:val="454"/>
          <w:jc w:val="center"/>
        </w:trPr>
        <w:tc>
          <w:tcPr>
            <w:tcW w:w="2263" w:type="dxa"/>
            <w:vAlign w:val="center"/>
          </w:tcPr>
          <w:p w14:paraId="6D4ED521"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096" w:type="dxa"/>
            <w:gridSpan w:val="4"/>
            <w:vAlign w:val="center"/>
          </w:tcPr>
          <w:p w14:paraId="04534BB4" w14:textId="57876329" w:rsidR="00BA04B1" w:rsidRPr="001F749F" w:rsidRDefault="00101F80" w:rsidP="00376F7E">
            <w:pPr>
              <w:jc w:val="center"/>
              <w:rPr>
                <w:rFonts w:eastAsia="仿宋"/>
                <w:sz w:val="24"/>
              </w:rPr>
            </w:pPr>
            <w:r w:rsidRPr="001F749F">
              <w:rPr>
                <w:rFonts w:eastAsia="仿宋"/>
                <w:sz w:val="24"/>
              </w:rPr>
              <w:t>Introduction to Petroleum Engineering</w:t>
            </w:r>
          </w:p>
        </w:tc>
      </w:tr>
      <w:tr w:rsidR="00F601DA" w:rsidRPr="0076273E" w14:paraId="444E2B7E" w14:textId="77777777" w:rsidTr="0046204B">
        <w:trPr>
          <w:trHeight w:val="454"/>
          <w:jc w:val="center"/>
        </w:trPr>
        <w:tc>
          <w:tcPr>
            <w:tcW w:w="2263" w:type="dxa"/>
            <w:vAlign w:val="center"/>
          </w:tcPr>
          <w:p w14:paraId="32BC8E27"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096" w:type="dxa"/>
            <w:gridSpan w:val="4"/>
            <w:vAlign w:val="center"/>
          </w:tcPr>
          <w:p w14:paraId="4A94AA18" w14:textId="08A757C9" w:rsidR="003C5131" w:rsidRPr="0046204B" w:rsidRDefault="0046204B" w:rsidP="0046204B">
            <w:pPr>
              <w:jc w:val="center"/>
              <w:rPr>
                <w:rFonts w:ascii="仿宋" w:eastAsia="仿宋" w:hAnsi="仿宋"/>
                <w:sz w:val="24"/>
              </w:rPr>
            </w:pPr>
            <w:r w:rsidRPr="0046204B">
              <w:rPr>
                <w:rFonts w:ascii="仿宋" w:eastAsia="仿宋" w:hAnsi="仿宋" w:hint="eastAsia"/>
                <w:sz w:val="24"/>
              </w:rPr>
              <w:t>石油工程</w:t>
            </w:r>
            <w:r w:rsidR="003C5131" w:rsidRPr="0046204B">
              <w:rPr>
                <w:rFonts w:ascii="仿宋" w:eastAsia="仿宋" w:hAnsi="仿宋" w:hint="eastAsia"/>
                <w:sz w:val="24"/>
              </w:rPr>
              <w:t>专业必修</w:t>
            </w:r>
          </w:p>
        </w:tc>
      </w:tr>
      <w:tr w:rsidR="00376F7E" w:rsidRPr="0076273E" w14:paraId="3B8F11DC" w14:textId="77777777" w:rsidTr="0046204B">
        <w:trPr>
          <w:trHeight w:val="454"/>
          <w:jc w:val="center"/>
        </w:trPr>
        <w:tc>
          <w:tcPr>
            <w:tcW w:w="2263" w:type="dxa"/>
            <w:vAlign w:val="center"/>
          </w:tcPr>
          <w:p w14:paraId="05E75346"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096" w:type="dxa"/>
            <w:gridSpan w:val="4"/>
            <w:vAlign w:val="center"/>
          </w:tcPr>
          <w:p w14:paraId="16725762" w14:textId="5CA31907" w:rsidR="00BA04B1" w:rsidRPr="0046204B" w:rsidRDefault="0046204B" w:rsidP="0046204B">
            <w:pPr>
              <w:jc w:val="center"/>
              <w:rPr>
                <w:rFonts w:ascii="仿宋" w:eastAsia="仿宋" w:hAnsi="仿宋"/>
                <w:sz w:val="24"/>
              </w:rPr>
            </w:pPr>
            <w:r w:rsidRPr="0046204B">
              <w:rPr>
                <w:rFonts w:ascii="仿宋" w:eastAsia="仿宋" w:hAnsi="仿宋" w:hint="eastAsia"/>
                <w:sz w:val="24"/>
              </w:rPr>
              <w:t>石油工程</w:t>
            </w:r>
          </w:p>
        </w:tc>
      </w:tr>
      <w:tr w:rsidR="00376F7E" w:rsidRPr="0076273E" w14:paraId="60A746B6" w14:textId="77777777" w:rsidTr="0046204B">
        <w:trPr>
          <w:trHeight w:val="454"/>
          <w:jc w:val="center"/>
        </w:trPr>
        <w:tc>
          <w:tcPr>
            <w:tcW w:w="2263" w:type="dxa"/>
            <w:vAlign w:val="center"/>
          </w:tcPr>
          <w:p w14:paraId="7AACF4CB"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583801B6" w14:textId="4CD0C2D9" w:rsidR="00BA04B1" w:rsidRPr="001F749F" w:rsidRDefault="00101F80" w:rsidP="00376F7E">
            <w:pPr>
              <w:jc w:val="center"/>
              <w:rPr>
                <w:rFonts w:eastAsia="仿宋"/>
                <w:color w:val="000000"/>
                <w:sz w:val="24"/>
              </w:rPr>
            </w:pPr>
            <w:r w:rsidRPr="001F749F">
              <w:rPr>
                <w:rFonts w:eastAsia="仿宋"/>
                <w:color w:val="000000"/>
                <w:sz w:val="24"/>
              </w:rPr>
              <w:t>1</w:t>
            </w:r>
          </w:p>
        </w:tc>
        <w:tc>
          <w:tcPr>
            <w:tcW w:w="1693" w:type="dxa"/>
            <w:gridSpan w:val="2"/>
            <w:vAlign w:val="center"/>
          </w:tcPr>
          <w:p w14:paraId="77A68798"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1811" w:type="dxa"/>
            <w:vAlign w:val="center"/>
          </w:tcPr>
          <w:p w14:paraId="4AACC250" w14:textId="568AB68A" w:rsidR="00BA04B1" w:rsidRPr="001F749F" w:rsidRDefault="00101F80" w:rsidP="00376F7E">
            <w:pPr>
              <w:jc w:val="center"/>
              <w:rPr>
                <w:rFonts w:eastAsia="仿宋"/>
                <w:color w:val="000000"/>
                <w:sz w:val="24"/>
              </w:rPr>
            </w:pPr>
            <w:r w:rsidRPr="001F749F">
              <w:rPr>
                <w:rFonts w:eastAsia="仿宋"/>
                <w:color w:val="000000"/>
                <w:sz w:val="24"/>
              </w:rPr>
              <w:t>16</w:t>
            </w:r>
          </w:p>
        </w:tc>
      </w:tr>
      <w:tr w:rsidR="00376F7E" w:rsidRPr="0076273E" w14:paraId="6559F395" w14:textId="77777777" w:rsidTr="0046204B">
        <w:trPr>
          <w:trHeight w:val="454"/>
          <w:jc w:val="center"/>
        </w:trPr>
        <w:tc>
          <w:tcPr>
            <w:tcW w:w="2263" w:type="dxa"/>
            <w:vAlign w:val="center"/>
          </w:tcPr>
          <w:p w14:paraId="0C50912E"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09DE5C1E" w14:textId="2D055443" w:rsidR="00BA04B1" w:rsidRPr="001F749F" w:rsidRDefault="00101F80" w:rsidP="00376F7E">
            <w:pPr>
              <w:jc w:val="center"/>
              <w:rPr>
                <w:rFonts w:eastAsia="仿宋"/>
                <w:color w:val="000000"/>
                <w:sz w:val="24"/>
              </w:rPr>
            </w:pPr>
            <w:r w:rsidRPr="001F749F">
              <w:rPr>
                <w:rFonts w:eastAsia="仿宋"/>
                <w:color w:val="000000"/>
                <w:sz w:val="24"/>
              </w:rPr>
              <w:t>16</w:t>
            </w:r>
          </w:p>
        </w:tc>
        <w:tc>
          <w:tcPr>
            <w:tcW w:w="1693" w:type="dxa"/>
            <w:gridSpan w:val="2"/>
            <w:vAlign w:val="center"/>
          </w:tcPr>
          <w:p w14:paraId="3280AC89"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1811" w:type="dxa"/>
            <w:vAlign w:val="center"/>
          </w:tcPr>
          <w:p w14:paraId="0D67E21C" w14:textId="78BA6E09" w:rsidR="00BA04B1" w:rsidRPr="001F749F" w:rsidRDefault="0046204B" w:rsidP="00376F7E">
            <w:pPr>
              <w:jc w:val="center"/>
              <w:rPr>
                <w:rFonts w:eastAsia="仿宋"/>
                <w:color w:val="000000"/>
                <w:sz w:val="24"/>
              </w:rPr>
            </w:pPr>
            <w:r w:rsidRPr="001F749F">
              <w:rPr>
                <w:rFonts w:eastAsia="仿宋"/>
                <w:color w:val="000000"/>
                <w:sz w:val="24"/>
              </w:rPr>
              <w:t>0</w:t>
            </w:r>
          </w:p>
        </w:tc>
      </w:tr>
      <w:tr w:rsidR="00376F7E" w:rsidRPr="0076273E" w14:paraId="29F2559F" w14:textId="77777777" w:rsidTr="0046204B">
        <w:trPr>
          <w:trHeight w:val="454"/>
          <w:jc w:val="center"/>
        </w:trPr>
        <w:tc>
          <w:tcPr>
            <w:tcW w:w="2263" w:type="dxa"/>
            <w:vAlign w:val="center"/>
          </w:tcPr>
          <w:p w14:paraId="46E289CC"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7BCD3BCF" w14:textId="231C55EB" w:rsidR="00BA04B1" w:rsidRPr="001F749F" w:rsidRDefault="0046204B" w:rsidP="00376F7E">
            <w:pPr>
              <w:jc w:val="center"/>
              <w:rPr>
                <w:rFonts w:eastAsia="仿宋"/>
                <w:color w:val="000000"/>
                <w:sz w:val="24"/>
              </w:rPr>
            </w:pPr>
            <w:r w:rsidRPr="001F749F">
              <w:rPr>
                <w:rFonts w:eastAsia="仿宋"/>
                <w:color w:val="000000"/>
                <w:sz w:val="24"/>
              </w:rPr>
              <w:t>0</w:t>
            </w:r>
          </w:p>
        </w:tc>
        <w:tc>
          <w:tcPr>
            <w:tcW w:w="1693" w:type="dxa"/>
            <w:gridSpan w:val="2"/>
            <w:vAlign w:val="center"/>
          </w:tcPr>
          <w:p w14:paraId="0B7C7933"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1811" w:type="dxa"/>
            <w:vAlign w:val="center"/>
          </w:tcPr>
          <w:p w14:paraId="41425CE3" w14:textId="1118DB96" w:rsidR="00BA04B1" w:rsidRPr="001F749F" w:rsidRDefault="0046204B" w:rsidP="00376F7E">
            <w:pPr>
              <w:jc w:val="center"/>
              <w:rPr>
                <w:rFonts w:eastAsia="仿宋"/>
                <w:color w:val="000000"/>
                <w:sz w:val="24"/>
              </w:rPr>
            </w:pPr>
            <w:r w:rsidRPr="001F749F">
              <w:rPr>
                <w:rFonts w:eastAsia="仿宋"/>
                <w:color w:val="000000"/>
                <w:sz w:val="24"/>
              </w:rPr>
              <w:t>0</w:t>
            </w:r>
          </w:p>
        </w:tc>
      </w:tr>
      <w:tr w:rsidR="00376F7E" w:rsidRPr="0076273E" w14:paraId="4A42EDBE" w14:textId="77777777" w:rsidTr="0046204B">
        <w:trPr>
          <w:trHeight w:val="454"/>
          <w:jc w:val="center"/>
        </w:trPr>
        <w:tc>
          <w:tcPr>
            <w:tcW w:w="2263" w:type="dxa"/>
            <w:vAlign w:val="center"/>
          </w:tcPr>
          <w:p w14:paraId="50CB707B"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096" w:type="dxa"/>
            <w:gridSpan w:val="4"/>
            <w:vAlign w:val="center"/>
          </w:tcPr>
          <w:p w14:paraId="27A6EF9C" w14:textId="6811C5A4" w:rsidR="008715C3" w:rsidRPr="00CF6BD6" w:rsidRDefault="00101F80" w:rsidP="00376F7E">
            <w:pPr>
              <w:jc w:val="center"/>
              <w:rPr>
                <w:rFonts w:ascii="仿宋" w:eastAsia="仿宋" w:hAnsi="仿宋"/>
                <w:color w:val="000000"/>
                <w:sz w:val="24"/>
              </w:rPr>
            </w:pPr>
            <w:r>
              <w:rPr>
                <w:rFonts w:ascii="仿宋" w:eastAsia="仿宋" w:hAnsi="仿宋" w:hint="eastAsia"/>
                <w:color w:val="000000"/>
                <w:sz w:val="24"/>
              </w:rPr>
              <w:t>无</w:t>
            </w:r>
          </w:p>
        </w:tc>
      </w:tr>
    </w:tbl>
    <w:p w14:paraId="04A7631A"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574C714A" w14:textId="77777777" w:rsidR="00101F80" w:rsidRPr="001F749F" w:rsidRDefault="00101F80" w:rsidP="00101F80">
      <w:pPr>
        <w:tabs>
          <w:tab w:val="left" w:pos="-5670"/>
          <w:tab w:val="left" w:pos="-5245"/>
          <w:tab w:val="left" w:pos="1134"/>
        </w:tabs>
        <w:spacing w:beforeLines="50" w:before="156" w:afterLines="50" w:after="156" w:line="360" w:lineRule="auto"/>
        <w:ind w:firstLineChars="200" w:firstLine="480"/>
        <w:rPr>
          <w:rFonts w:eastAsia="仿宋"/>
          <w:sz w:val="24"/>
        </w:rPr>
      </w:pPr>
      <w:r w:rsidRPr="001F749F">
        <w:rPr>
          <w:rFonts w:eastAsia="仿宋"/>
          <w:sz w:val="24"/>
        </w:rPr>
        <w:t>《石油工程导论》是为石油工程专业开设的必修课程，共计</w:t>
      </w:r>
      <w:r w:rsidRPr="001F749F">
        <w:rPr>
          <w:rFonts w:eastAsia="仿宋"/>
          <w:sz w:val="24"/>
        </w:rPr>
        <w:t>16</w:t>
      </w:r>
      <w:r w:rsidRPr="001F749F">
        <w:rPr>
          <w:rFonts w:eastAsia="仿宋"/>
          <w:sz w:val="24"/>
        </w:rPr>
        <w:t>学时，记</w:t>
      </w:r>
      <w:r w:rsidRPr="001F749F">
        <w:rPr>
          <w:rFonts w:eastAsia="仿宋"/>
          <w:sz w:val="24"/>
        </w:rPr>
        <w:t>1</w:t>
      </w:r>
      <w:r w:rsidRPr="001F749F">
        <w:rPr>
          <w:rFonts w:eastAsia="仿宋"/>
          <w:sz w:val="24"/>
        </w:rPr>
        <w:t>学分。《石油工程导论》是一门科普、引导性课程，旨在通过教师讲解，帮助了解石油行业，激发学习兴趣，提高自学能力，为后续学习奠定坚实的基础。</w:t>
      </w:r>
    </w:p>
    <w:p w14:paraId="7583794E" w14:textId="3B3D237F" w:rsidR="0046204B" w:rsidRPr="001F749F" w:rsidRDefault="00101F80" w:rsidP="00101F80">
      <w:pPr>
        <w:tabs>
          <w:tab w:val="left" w:pos="-5670"/>
          <w:tab w:val="left" w:pos="-5245"/>
          <w:tab w:val="left" w:pos="1134"/>
        </w:tabs>
        <w:spacing w:beforeLines="50" w:before="156" w:afterLines="50" w:after="156" w:line="360" w:lineRule="auto"/>
        <w:ind w:firstLineChars="200" w:firstLine="480"/>
        <w:rPr>
          <w:rFonts w:eastAsia="仿宋"/>
          <w:sz w:val="24"/>
        </w:rPr>
      </w:pPr>
      <w:r w:rsidRPr="001F749F">
        <w:rPr>
          <w:rFonts w:eastAsia="仿宋"/>
          <w:sz w:val="24"/>
        </w:rPr>
        <w:t>《石油工程导论》课程系统介绍油气井工程、油气田开发工程的有关概念；各种钻井和油气田开发方式及其基本原理和工艺过程。其中油气井工程部分的主要内容有钻井工程的概念、破岩与能量传递、破岩工具、钻井液及其作用、钻井工艺流程、井眼轨迹控制、完井工程概念及工艺等。油气田开发部分的主要内容有油藏流体和岩石性质；油田开发设计基础；采油方法；油气井增产增注措施；提高原油采收率技术</w:t>
      </w:r>
      <w:r w:rsidR="001F749F">
        <w:rPr>
          <w:rFonts w:eastAsia="仿宋" w:hint="eastAsia"/>
          <w:sz w:val="24"/>
        </w:rPr>
        <w:t>，</w:t>
      </w:r>
      <w:r w:rsidRPr="001F749F">
        <w:rPr>
          <w:rFonts w:eastAsia="仿宋"/>
          <w:sz w:val="24"/>
        </w:rPr>
        <w:t>非常规油气资源开发技术；了解石油工程行业</w:t>
      </w:r>
      <w:proofErr w:type="gramStart"/>
      <w:r w:rsidRPr="001F749F">
        <w:rPr>
          <w:rFonts w:eastAsia="仿宋"/>
          <w:sz w:val="24"/>
        </w:rPr>
        <w:t>前辈事迹</w:t>
      </w:r>
      <w:proofErr w:type="gramEnd"/>
      <w:r w:rsidRPr="001F749F">
        <w:rPr>
          <w:rFonts w:eastAsia="仿宋"/>
          <w:sz w:val="24"/>
        </w:rPr>
        <w:t>和石油精神。</w:t>
      </w:r>
    </w:p>
    <w:p w14:paraId="67A98380" w14:textId="6C8618F1" w:rsidR="0046204B" w:rsidRPr="0046204B" w:rsidRDefault="0046204B" w:rsidP="0046204B">
      <w:pPr>
        <w:tabs>
          <w:tab w:val="left" w:pos="-5670"/>
          <w:tab w:val="left" w:pos="-5245"/>
          <w:tab w:val="left" w:pos="1134"/>
        </w:tabs>
        <w:spacing w:beforeLines="50" w:before="156" w:afterLines="50" w:after="156" w:line="360" w:lineRule="auto"/>
        <w:ind w:firstLineChars="200" w:firstLine="480"/>
        <w:rPr>
          <w:rFonts w:ascii="仿宋" w:eastAsia="仿宋" w:hAnsi="仿宋"/>
          <w:sz w:val="24"/>
        </w:rPr>
      </w:pPr>
      <w:r w:rsidRPr="001F749F">
        <w:rPr>
          <w:rFonts w:eastAsia="仿宋"/>
          <w:sz w:val="24"/>
        </w:rPr>
        <w:t>本课程是石油工程专业大</w:t>
      </w:r>
      <w:proofErr w:type="gramStart"/>
      <w:r w:rsidR="00101F80" w:rsidRPr="001F749F">
        <w:rPr>
          <w:rFonts w:eastAsia="仿宋"/>
          <w:sz w:val="24"/>
        </w:rPr>
        <w:t>一</w:t>
      </w:r>
      <w:proofErr w:type="gramEnd"/>
      <w:r w:rsidRPr="001F749F">
        <w:rPr>
          <w:rFonts w:eastAsia="仿宋"/>
          <w:sz w:val="24"/>
        </w:rPr>
        <w:t>学生最先接触的一门专业</w:t>
      </w:r>
      <w:r w:rsidR="00101F80" w:rsidRPr="001F749F">
        <w:rPr>
          <w:rFonts w:eastAsia="仿宋"/>
          <w:sz w:val="24"/>
        </w:rPr>
        <w:t>必修</w:t>
      </w:r>
      <w:r w:rsidRPr="001F749F">
        <w:rPr>
          <w:rFonts w:eastAsia="仿宋"/>
          <w:sz w:val="24"/>
        </w:rPr>
        <w:t>课，有着育人的先导性。在教学中有机地结合讲授内容开展思想政治教育。教学内容上积极</w:t>
      </w:r>
      <w:proofErr w:type="gramStart"/>
      <w:r w:rsidRPr="001F749F">
        <w:rPr>
          <w:rFonts w:eastAsia="仿宋"/>
          <w:sz w:val="24"/>
        </w:rPr>
        <w:t>挖掘思政育人</w:t>
      </w:r>
      <w:proofErr w:type="gramEnd"/>
      <w:r w:rsidRPr="001F749F">
        <w:rPr>
          <w:rFonts w:eastAsia="仿宋"/>
          <w:sz w:val="24"/>
        </w:rPr>
        <w:t>要素，将社会主义核心价值观融入课程，通过实例将马克思主义原理、工匠精神、胡杨精神等融入课程。通过对石油人文精神的学习，学生可以在领会学习精神的同时，树立苦干、实干的做事态度，凝聚新时代干事创业的精神力量。</w:t>
      </w:r>
    </w:p>
    <w:p w14:paraId="7AFD5731" w14:textId="1C281BA8" w:rsidR="003061BC" w:rsidRPr="0046204B" w:rsidRDefault="00B30B20" w:rsidP="0046204B">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6406DB06"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lastRenderedPageBreak/>
        <w:t>（一）课程目标</w:t>
      </w:r>
    </w:p>
    <w:p w14:paraId="760D687E" w14:textId="439D465B" w:rsidR="00610A69" w:rsidRPr="00ED3A71" w:rsidRDefault="006B4C8A" w:rsidP="000C0DDF">
      <w:pPr>
        <w:spacing w:line="360" w:lineRule="auto"/>
        <w:ind w:firstLineChars="200" w:firstLine="482"/>
        <w:rPr>
          <w:rFonts w:ascii="仿宋" w:eastAsia="仿宋" w:hAnsi="仿宋"/>
          <w:bCs/>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hint="eastAsia"/>
          <w:b/>
          <w:color w:val="000000"/>
          <w:sz w:val="24"/>
        </w:rPr>
        <w:t>：</w:t>
      </w:r>
      <w:r w:rsidR="002C434F" w:rsidRPr="00ED3A71">
        <w:rPr>
          <w:rFonts w:ascii="仿宋" w:eastAsia="仿宋" w:hAnsi="仿宋" w:hint="eastAsia"/>
          <w:bCs/>
          <w:color w:val="000000"/>
          <w:sz w:val="24"/>
        </w:rPr>
        <w:t>激发学生学习热情和自主学习能力，</w:t>
      </w:r>
      <w:r w:rsidR="00016DE5" w:rsidRPr="00016DE5">
        <w:rPr>
          <w:rFonts w:ascii="仿宋" w:eastAsia="仿宋" w:hAnsi="仿宋" w:hint="eastAsia"/>
          <w:bCs/>
          <w:color w:val="000000"/>
          <w:sz w:val="24"/>
        </w:rPr>
        <w:t>培养学生爱国主义情怀，发扬石油前辈“我为祖国献石油”的奉献精神。</w:t>
      </w:r>
    </w:p>
    <w:p w14:paraId="5CDDEBC6" w14:textId="62009058" w:rsidR="00963DE6" w:rsidRPr="00ED3A71" w:rsidRDefault="006B4C8A" w:rsidP="000C0DDF">
      <w:pPr>
        <w:spacing w:line="360" w:lineRule="auto"/>
        <w:ind w:firstLineChars="200" w:firstLine="482"/>
        <w:rPr>
          <w:rFonts w:ascii="仿宋" w:eastAsia="仿宋" w:hAnsi="仿宋"/>
          <w:bCs/>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9B6465" w:rsidRPr="009B6465">
        <w:rPr>
          <w:rFonts w:ascii="仿宋" w:eastAsia="仿宋" w:hAnsi="仿宋" w:hint="eastAsia"/>
          <w:bCs/>
          <w:color w:val="000000"/>
          <w:sz w:val="24"/>
        </w:rPr>
        <w:t>了解石油工程技术发展历史、现状及未来发展趋势</w:t>
      </w:r>
      <w:r w:rsidR="009B6465">
        <w:rPr>
          <w:rFonts w:ascii="仿宋" w:eastAsia="仿宋" w:hAnsi="仿宋" w:hint="eastAsia"/>
          <w:bCs/>
          <w:color w:val="000000"/>
          <w:sz w:val="24"/>
        </w:rPr>
        <w:t>，</w:t>
      </w:r>
      <w:r w:rsidR="009B6465" w:rsidRPr="009B6465">
        <w:rPr>
          <w:rFonts w:ascii="仿宋" w:eastAsia="仿宋" w:hAnsi="仿宋" w:hint="eastAsia"/>
          <w:bCs/>
          <w:color w:val="000000"/>
          <w:sz w:val="24"/>
        </w:rPr>
        <w:t>了解石油工程行业前辈事迹，领悟石油精神</w:t>
      </w:r>
      <w:r w:rsidR="002C434F" w:rsidRPr="00ED3A71">
        <w:rPr>
          <w:rFonts w:ascii="仿宋" w:eastAsia="仿宋" w:hAnsi="仿宋" w:hint="eastAsia"/>
          <w:bCs/>
          <w:color w:val="000000"/>
          <w:sz w:val="24"/>
        </w:rPr>
        <w:t>。</w:t>
      </w:r>
    </w:p>
    <w:p w14:paraId="614A91E3" w14:textId="431915B2" w:rsidR="00963DE6" w:rsidRDefault="00963DE6" w:rsidP="00963DE6">
      <w:pPr>
        <w:spacing w:line="360" w:lineRule="auto"/>
        <w:ind w:firstLineChars="200" w:firstLine="482"/>
        <w:rPr>
          <w:rFonts w:ascii="仿宋" w:eastAsia="仿宋" w:hAnsi="仿宋"/>
          <w:bCs/>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016DE5">
        <w:rPr>
          <w:rFonts w:ascii="仿宋" w:eastAsia="仿宋" w:hAnsi="仿宋" w:hint="eastAsia"/>
          <w:bCs/>
          <w:color w:val="000000"/>
          <w:sz w:val="24"/>
        </w:rPr>
        <w:t>了解</w:t>
      </w:r>
      <w:r w:rsidR="009B6465" w:rsidRPr="009B6465">
        <w:rPr>
          <w:rFonts w:ascii="仿宋" w:eastAsia="仿宋" w:hAnsi="仿宋" w:hint="eastAsia"/>
          <w:bCs/>
          <w:color w:val="000000"/>
          <w:sz w:val="24"/>
        </w:rPr>
        <w:t>石油</w:t>
      </w:r>
      <w:r w:rsidR="009B6465">
        <w:rPr>
          <w:rFonts w:ascii="仿宋" w:eastAsia="仿宋" w:hAnsi="仿宋" w:hint="eastAsia"/>
          <w:bCs/>
          <w:color w:val="000000"/>
          <w:sz w:val="24"/>
        </w:rPr>
        <w:t>专业油气井工程及油气田开发工程</w:t>
      </w:r>
      <w:r w:rsidR="00016DE5">
        <w:rPr>
          <w:rFonts w:ascii="仿宋" w:eastAsia="仿宋" w:hAnsi="仿宋" w:hint="eastAsia"/>
          <w:bCs/>
          <w:color w:val="000000"/>
          <w:sz w:val="24"/>
        </w:rPr>
        <w:t>中</w:t>
      </w:r>
      <w:r w:rsidR="009B6465">
        <w:rPr>
          <w:rFonts w:ascii="仿宋" w:eastAsia="仿宋" w:hAnsi="仿宋" w:hint="eastAsia"/>
          <w:bCs/>
          <w:color w:val="000000"/>
          <w:sz w:val="24"/>
        </w:rPr>
        <w:t>的</w:t>
      </w:r>
      <w:r w:rsidR="009B6465" w:rsidRPr="009B6465">
        <w:rPr>
          <w:rFonts w:ascii="仿宋" w:eastAsia="仿宋" w:hAnsi="仿宋" w:hint="eastAsia"/>
          <w:bCs/>
          <w:color w:val="000000"/>
          <w:sz w:val="24"/>
        </w:rPr>
        <w:t>相关概念</w:t>
      </w:r>
      <w:r w:rsidR="00C72F6C" w:rsidRPr="00ED3A71">
        <w:rPr>
          <w:rFonts w:ascii="仿宋" w:eastAsia="仿宋" w:hAnsi="仿宋" w:hint="eastAsia"/>
          <w:bCs/>
          <w:color w:val="000000"/>
          <w:sz w:val="24"/>
        </w:rPr>
        <w:t>。</w:t>
      </w:r>
    </w:p>
    <w:p w14:paraId="1EF0BDDD" w14:textId="31824AB6" w:rsidR="00016DE5" w:rsidRPr="00016DE5" w:rsidRDefault="00016DE5"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课程目标4：</w:t>
      </w:r>
      <w:r w:rsidRPr="00016DE5">
        <w:rPr>
          <w:rFonts w:ascii="仿宋" w:eastAsia="仿宋" w:hAnsi="仿宋" w:hint="eastAsia"/>
          <w:bCs/>
          <w:color w:val="000000"/>
          <w:sz w:val="24"/>
        </w:rPr>
        <w:t>了解石油工程</w:t>
      </w:r>
      <w:r>
        <w:rPr>
          <w:rFonts w:ascii="仿宋" w:eastAsia="仿宋" w:hAnsi="仿宋" w:hint="eastAsia"/>
          <w:bCs/>
          <w:color w:val="000000"/>
          <w:sz w:val="24"/>
        </w:rPr>
        <w:t>专业相关的</w:t>
      </w:r>
      <w:r w:rsidRPr="00016DE5">
        <w:rPr>
          <w:rFonts w:ascii="仿宋" w:eastAsia="仿宋" w:hAnsi="仿宋" w:hint="eastAsia"/>
          <w:bCs/>
          <w:color w:val="000000"/>
          <w:sz w:val="24"/>
        </w:rPr>
        <w:t>基本原理和工艺流程。</w:t>
      </w:r>
    </w:p>
    <w:p w14:paraId="309F8DC2"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214" w:type="pct"/>
        <w:jc w:val="center"/>
        <w:tblLook w:val="0000" w:firstRow="0" w:lastRow="0" w:firstColumn="0" w:lastColumn="0" w:noHBand="0" w:noVBand="0"/>
      </w:tblPr>
      <w:tblGrid>
        <w:gridCol w:w="2451"/>
        <w:gridCol w:w="3213"/>
        <w:gridCol w:w="1561"/>
        <w:gridCol w:w="1426"/>
      </w:tblGrid>
      <w:tr w:rsidR="00A96A5E" w:rsidRPr="00A96A5E" w14:paraId="17BFDEE7" w14:textId="77777777" w:rsidTr="000F6E86">
        <w:trPr>
          <w:trHeight w:val="510"/>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740E217E"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857" w:type="pct"/>
            <w:tcBorders>
              <w:top w:val="single" w:sz="4" w:space="0" w:color="auto"/>
              <w:left w:val="nil"/>
              <w:bottom w:val="single" w:sz="4" w:space="0" w:color="auto"/>
              <w:right w:val="single" w:sz="4" w:space="0" w:color="auto"/>
            </w:tcBorders>
            <w:shd w:val="clear" w:color="auto" w:fill="auto"/>
            <w:vAlign w:val="center"/>
          </w:tcPr>
          <w:p w14:paraId="5D27CCB1"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902" w:type="pct"/>
            <w:tcBorders>
              <w:top w:val="single" w:sz="4" w:space="0" w:color="auto"/>
              <w:left w:val="nil"/>
              <w:bottom w:val="single" w:sz="4" w:space="0" w:color="auto"/>
              <w:right w:val="single" w:sz="4" w:space="0" w:color="auto"/>
            </w:tcBorders>
            <w:vAlign w:val="center"/>
          </w:tcPr>
          <w:p w14:paraId="5AE48E1F"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24" w:type="pct"/>
            <w:tcBorders>
              <w:top w:val="single" w:sz="4" w:space="0" w:color="auto"/>
              <w:left w:val="nil"/>
              <w:bottom w:val="single" w:sz="4" w:space="0" w:color="auto"/>
              <w:right w:val="single" w:sz="4" w:space="0" w:color="auto"/>
            </w:tcBorders>
            <w:vAlign w:val="center"/>
          </w:tcPr>
          <w:p w14:paraId="0D2D23B7"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14:paraId="5298A4C2" w14:textId="77777777" w:rsidTr="000F6E86">
        <w:trPr>
          <w:trHeight w:val="1425"/>
          <w:jc w:val="center"/>
        </w:trPr>
        <w:tc>
          <w:tcPr>
            <w:tcW w:w="1417" w:type="pct"/>
            <w:tcBorders>
              <w:top w:val="single" w:sz="4" w:space="0" w:color="auto"/>
              <w:left w:val="single" w:sz="4" w:space="0" w:color="auto"/>
              <w:bottom w:val="single" w:sz="4" w:space="0" w:color="auto"/>
              <w:right w:val="single" w:sz="4" w:space="0" w:color="auto"/>
            </w:tcBorders>
            <w:vAlign w:val="center"/>
          </w:tcPr>
          <w:p w14:paraId="36D6F8F8" w14:textId="65FD40C5" w:rsidR="00A96A5E" w:rsidRPr="004F3EDC" w:rsidRDefault="00A96A5E" w:rsidP="00A96A5E">
            <w:pPr>
              <w:widowControl/>
              <w:spacing w:line="276" w:lineRule="auto"/>
              <w:jc w:val="left"/>
              <w:rPr>
                <w:rFonts w:ascii="仿宋" w:eastAsia="仿宋" w:hAnsi="仿宋"/>
                <w:kern w:val="0"/>
                <w:sz w:val="24"/>
              </w:rPr>
            </w:pPr>
            <w:r w:rsidRPr="004F3EDC">
              <w:rPr>
                <w:rFonts w:ascii="仿宋" w:eastAsia="仿宋" w:hAnsi="仿宋" w:hint="eastAsia"/>
                <w:b/>
                <w:bCs/>
                <w:sz w:val="24"/>
              </w:rPr>
              <w:t>毕业要求1：</w:t>
            </w:r>
            <w:r w:rsidR="00634A49" w:rsidRPr="00634A49">
              <w:rPr>
                <w:rFonts w:ascii="仿宋" w:eastAsia="仿宋" w:hAnsi="仿宋" w:hint="eastAsia"/>
                <w:sz w:val="24"/>
              </w:rPr>
              <w:t>能够将数学、自然科学、工程基础和专业知识用于解决石油工程领域内的复杂工程问题。</w:t>
            </w:r>
          </w:p>
        </w:tc>
        <w:tc>
          <w:tcPr>
            <w:tcW w:w="1857" w:type="pct"/>
            <w:tcBorders>
              <w:top w:val="single" w:sz="4" w:space="0" w:color="auto"/>
              <w:left w:val="nil"/>
              <w:bottom w:val="single" w:sz="4" w:space="0" w:color="auto"/>
              <w:right w:val="single" w:sz="4" w:space="0" w:color="auto"/>
            </w:tcBorders>
            <w:vAlign w:val="center"/>
          </w:tcPr>
          <w:p w14:paraId="701A0CA5" w14:textId="5D562337" w:rsidR="00A96A5E" w:rsidRPr="004F3EDC" w:rsidRDefault="0096382D" w:rsidP="00A96A5E">
            <w:pPr>
              <w:spacing w:line="276" w:lineRule="auto"/>
              <w:rPr>
                <w:rFonts w:ascii="仿宋" w:eastAsia="仿宋" w:hAnsi="仿宋"/>
                <w:sz w:val="24"/>
              </w:rPr>
            </w:pPr>
            <w:r w:rsidRPr="004F3EDC">
              <w:rPr>
                <w:rFonts w:ascii="仿宋" w:eastAsia="仿宋" w:hAnsi="仿宋"/>
                <w:b/>
                <w:bCs/>
                <w:sz w:val="24"/>
              </w:rPr>
              <w:t>观测点</w:t>
            </w:r>
            <w:r w:rsidR="00A96A5E" w:rsidRPr="004F3EDC">
              <w:rPr>
                <w:rFonts w:ascii="仿宋" w:eastAsia="仿宋" w:hAnsi="仿宋"/>
                <w:b/>
                <w:bCs/>
                <w:sz w:val="24"/>
              </w:rPr>
              <w:t>1</w:t>
            </w:r>
            <w:r w:rsidR="00B92A40" w:rsidRPr="004F3EDC">
              <w:rPr>
                <w:rFonts w:ascii="仿宋" w:eastAsia="仿宋" w:hAnsi="仿宋" w:hint="eastAsia"/>
                <w:b/>
                <w:bCs/>
                <w:sz w:val="24"/>
              </w:rPr>
              <w:t>.</w:t>
            </w:r>
            <w:r w:rsidR="00A96A5E" w:rsidRPr="004F3EDC">
              <w:rPr>
                <w:rFonts w:ascii="仿宋" w:eastAsia="仿宋" w:hAnsi="仿宋"/>
                <w:b/>
                <w:bCs/>
                <w:sz w:val="24"/>
              </w:rPr>
              <w:t>2</w:t>
            </w:r>
            <w:r w:rsidR="00A96A5E" w:rsidRPr="004F3EDC">
              <w:rPr>
                <w:rFonts w:ascii="仿宋" w:eastAsia="仿宋" w:hAnsi="仿宋" w:hint="eastAsia"/>
                <w:b/>
                <w:bCs/>
                <w:sz w:val="24"/>
              </w:rPr>
              <w:t>：</w:t>
            </w:r>
            <w:r w:rsidR="00B92A40" w:rsidRPr="004F3EDC">
              <w:rPr>
                <w:rFonts w:ascii="仿宋" w:eastAsia="仿宋" w:hAnsi="仿宋" w:hint="eastAsia"/>
                <w:sz w:val="24"/>
              </w:rPr>
              <w:t>掌握石油工程专业知识，包括钻井工程、完井工程、采油工程、油藏工程等方面的基本概念和原理、</w:t>
            </w:r>
            <w:r w:rsidR="00651F6F">
              <w:rPr>
                <w:rFonts w:ascii="仿宋" w:eastAsia="仿宋" w:hAnsi="仿宋" w:hint="eastAsia"/>
                <w:sz w:val="24"/>
              </w:rPr>
              <w:t>工艺流程</w:t>
            </w:r>
            <w:r w:rsidR="00B92A40" w:rsidRPr="004F3EDC">
              <w:rPr>
                <w:rFonts w:ascii="仿宋" w:eastAsia="仿宋" w:hAnsi="仿宋" w:hint="eastAsia"/>
                <w:sz w:val="24"/>
              </w:rPr>
              <w:t>等。</w:t>
            </w:r>
          </w:p>
        </w:tc>
        <w:tc>
          <w:tcPr>
            <w:tcW w:w="902" w:type="pct"/>
            <w:tcBorders>
              <w:top w:val="single" w:sz="4" w:space="0" w:color="auto"/>
              <w:left w:val="nil"/>
              <w:bottom w:val="single" w:sz="4" w:space="0" w:color="auto"/>
              <w:right w:val="single" w:sz="4" w:space="0" w:color="auto"/>
            </w:tcBorders>
            <w:vAlign w:val="center"/>
          </w:tcPr>
          <w:p w14:paraId="6324C813" w14:textId="77777777" w:rsid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00B92A40">
              <w:rPr>
                <w:rFonts w:ascii="仿宋" w:eastAsia="仿宋" w:hAnsi="仿宋" w:hint="eastAsia"/>
                <w:color w:val="000000"/>
                <w:kern w:val="0"/>
                <w:sz w:val="24"/>
              </w:rPr>
              <w:t>3</w:t>
            </w:r>
          </w:p>
          <w:p w14:paraId="32640BE1" w14:textId="02FA69A7" w:rsidR="00016DE5" w:rsidRPr="00A96A5E" w:rsidRDefault="00016DE5"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4</w:t>
            </w:r>
          </w:p>
        </w:tc>
        <w:tc>
          <w:tcPr>
            <w:tcW w:w="824" w:type="pct"/>
            <w:tcBorders>
              <w:top w:val="single" w:sz="4" w:space="0" w:color="auto"/>
              <w:left w:val="nil"/>
              <w:bottom w:val="single" w:sz="4" w:space="0" w:color="auto"/>
              <w:right w:val="single" w:sz="4" w:space="0" w:color="auto"/>
            </w:tcBorders>
            <w:vAlign w:val="center"/>
          </w:tcPr>
          <w:p w14:paraId="43288CFB" w14:textId="3625C680" w:rsidR="00A96A5E" w:rsidRPr="00A96A5E" w:rsidRDefault="00B92A40" w:rsidP="00B92A40">
            <w:pPr>
              <w:spacing w:line="276" w:lineRule="auto"/>
              <w:jc w:val="center"/>
              <w:rPr>
                <w:rFonts w:ascii="仿宋" w:eastAsia="仿宋" w:hAnsi="仿宋"/>
                <w:color w:val="000000"/>
                <w:sz w:val="24"/>
              </w:rPr>
            </w:pPr>
            <w:r w:rsidRPr="00B92A40">
              <w:rPr>
                <w:rFonts w:ascii="Wingdings 2" w:eastAsia="仿宋" w:hAnsi="Wingdings 2"/>
                <w:color w:val="000000"/>
                <w:sz w:val="24"/>
              </w:rPr>
              <w:t>R</w:t>
            </w:r>
            <w:r w:rsidR="00ED3A71" w:rsidRPr="00ED3A71">
              <w:rPr>
                <w:rFonts w:ascii="Wingdings 2" w:eastAsia="仿宋" w:hAnsi="Wingdings 2" w:hint="eastAsia"/>
                <w:color w:val="000000"/>
                <w:sz w:val="11"/>
                <w:szCs w:val="11"/>
              </w:rPr>
              <w:t xml:space="preserve"> </w:t>
            </w:r>
            <w:r>
              <w:rPr>
                <w:rFonts w:ascii="仿宋" w:eastAsia="仿宋" w:hAnsi="仿宋" w:hint="eastAsia"/>
                <w:color w:val="000000"/>
                <w:sz w:val="24"/>
              </w:rPr>
              <w:t>高</w:t>
            </w:r>
          </w:p>
          <w:p w14:paraId="05B555A6" w14:textId="408D132B" w:rsidR="00A96A5E" w:rsidRPr="00A96A5E" w:rsidRDefault="00B92A40" w:rsidP="00A96A5E">
            <w:pPr>
              <w:numPr>
                <w:ilvl w:val="0"/>
                <w:numId w:val="6"/>
              </w:numPr>
              <w:spacing w:line="276" w:lineRule="auto"/>
              <w:jc w:val="center"/>
              <w:rPr>
                <w:rFonts w:ascii="仿宋" w:eastAsia="仿宋" w:hAnsi="仿宋"/>
                <w:color w:val="000000"/>
                <w:sz w:val="24"/>
              </w:rPr>
            </w:pPr>
            <w:r>
              <w:rPr>
                <w:rFonts w:ascii="仿宋" w:eastAsia="仿宋" w:hAnsi="仿宋" w:hint="eastAsia"/>
                <w:color w:val="000000"/>
                <w:sz w:val="24"/>
              </w:rPr>
              <w:t>中</w:t>
            </w:r>
          </w:p>
          <w:p w14:paraId="18A37A54" w14:textId="79C938F7" w:rsidR="00A96A5E" w:rsidRPr="00A96A5E" w:rsidRDefault="00B92A40" w:rsidP="00A96A5E">
            <w:pPr>
              <w:numPr>
                <w:ilvl w:val="0"/>
                <w:numId w:val="6"/>
              </w:numPr>
              <w:spacing w:line="276" w:lineRule="auto"/>
              <w:jc w:val="center"/>
              <w:rPr>
                <w:rFonts w:ascii="仿宋" w:eastAsia="仿宋" w:hAnsi="仿宋"/>
                <w:color w:val="000000"/>
                <w:sz w:val="24"/>
              </w:rPr>
            </w:pPr>
            <w:r>
              <w:rPr>
                <w:rFonts w:ascii="仿宋" w:eastAsia="仿宋" w:hAnsi="仿宋" w:hint="eastAsia"/>
                <w:color w:val="000000"/>
                <w:sz w:val="24"/>
              </w:rPr>
              <w:t>低</w:t>
            </w:r>
          </w:p>
        </w:tc>
      </w:tr>
      <w:tr w:rsidR="00A96A5E" w:rsidRPr="00A96A5E" w14:paraId="33C26340" w14:textId="77777777" w:rsidTr="000F6E86">
        <w:trPr>
          <w:trHeight w:val="690"/>
          <w:jc w:val="center"/>
        </w:trPr>
        <w:tc>
          <w:tcPr>
            <w:tcW w:w="1417" w:type="pct"/>
            <w:tcBorders>
              <w:top w:val="single" w:sz="4" w:space="0" w:color="auto"/>
              <w:left w:val="single" w:sz="4" w:space="0" w:color="auto"/>
              <w:bottom w:val="single" w:sz="4" w:space="0" w:color="auto"/>
              <w:right w:val="single" w:sz="4" w:space="0" w:color="auto"/>
            </w:tcBorders>
            <w:vAlign w:val="center"/>
          </w:tcPr>
          <w:p w14:paraId="44F581D0" w14:textId="5BDD17D2" w:rsidR="00A96A5E" w:rsidRPr="00A96A5E" w:rsidRDefault="00A96A5E" w:rsidP="00ED3A71">
            <w:pPr>
              <w:widowControl/>
              <w:spacing w:line="276" w:lineRule="auto"/>
              <w:jc w:val="left"/>
              <w:rPr>
                <w:rFonts w:ascii="仿宋" w:eastAsia="仿宋" w:hAnsi="仿宋"/>
                <w:b/>
                <w:bCs/>
                <w:color w:val="000000"/>
                <w:kern w:val="0"/>
                <w:sz w:val="24"/>
              </w:rPr>
            </w:pPr>
            <w:r w:rsidRPr="00A96A5E">
              <w:rPr>
                <w:rFonts w:ascii="仿宋" w:eastAsia="仿宋" w:hAnsi="仿宋" w:hint="eastAsia"/>
                <w:b/>
                <w:bCs/>
                <w:color w:val="000000"/>
                <w:kern w:val="0"/>
                <w:sz w:val="24"/>
              </w:rPr>
              <w:t>毕业要求</w:t>
            </w:r>
            <w:r w:rsidR="00ED3A71">
              <w:rPr>
                <w:rFonts w:ascii="仿宋" w:eastAsia="仿宋" w:hAnsi="仿宋" w:hint="eastAsia"/>
                <w:b/>
                <w:bCs/>
                <w:color w:val="000000"/>
                <w:kern w:val="0"/>
                <w:sz w:val="24"/>
              </w:rPr>
              <w:t>9</w:t>
            </w:r>
            <w:r w:rsidRPr="00A96A5E">
              <w:rPr>
                <w:rFonts w:ascii="仿宋" w:eastAsia="仿宋" w:hAnsi="仿宋" w:hint="eastAsia"/>
                <w:b/>
                <w:bCs/>
                <w:color w:val="000000"/>
                <w:kern w:val="0"/>
                <w:sz w:val="24"/>
              </w:rPr>
              <w:t>：</w:t>
            </w:r>
            <w:r w:rsidR="00ED3A71" w:rsidRPr="00ED3A71">
              <w:rPr>
                <w:rFonts w:ascii="仿宋" w:eastAsia="仿宋" w:hAnsi="仿宋" w:hint="eastAsia"/>
                <w:color w:val="000000"/>
                <w:kern w:val="0"/>
                <w:sz w:val="24"/>
              </w:rPr>
              <w:t>能够在多学科背景下的团队中承担个体、团队成员以及负责人的角色。</w:t>
            </w:r>
          </w:p>
        </w:tc>
        <w:tc>
          <w:tcPr>
            <w:tcW w:w="1857" w:type="pct"/>
            <w:tcBorders>
              <w:top w:val="single" w:sz="4" w:space="0" w:color="auto"/>
              <w:left w:val="nil"/>
              <w:bottom w:val="single" w:sz="4" w:space="0" w:color="auto"/>
              <w:right w:val="single" w:sz="4" w:space="0" w:color="auto"/>
            </w:tcBorders>
            <w:vAlign w:val="center"/>
          </w:tcPr>
          <w:p w14:paraId="1981F284" w14:textId="5CBE098D" w:rsidR="00A96A5E" w:rsidRPr="00A96A5E" w:rsidRDefault="0096382D" w:rsidP="00A96A5E">
            <w:pPr>
              <w:spacing w:line="276" w:lineRule="auto"/>
              <w:rPr>
                <w:rFonts w:ascii="仿宋" w:eastAsia="仿宋" w:hAnsi="仿宋"/>
                <w:b/>
                <w:bCs/>
                <w:color w:val="000000"/>
                <w:sz w:val="24"/>
              </w:rPr>
            </w:pPr>
            <w:r>
              <w:rPr>
                <w:rFonts w:ascii="仿宋" w:eastAsia="仿宋" w:hAnsi="仿宋" w:hint="eastAsia"/>
                <w:b/>
                <w:bCs/>
                <w:color w:val="000000"/>
                <w:sz w:val="24"/>
              </w:rPr>
              <w:t>观测点</w:t>
            </w:r>
            <w:r w:rsidR="00ED3A71">
              <w:rPr>
                <w:rFonts w:ascii="仿宋" w:eastAsia="仿宋" w:hAnsi="仿宋" w:hint="eastAsia"/>
                <w:b/>
                <w:bCs/>
                <w:color w:val="000000"/>
                <w:sz w:val="24"/>
              </w:rPr>
              <w:t>9.1</w:t>
            </w:r>
            <w:r w:rsidR="00A96A5E" w:rsidRPr="00A96A5E">
              <w:rPr>
                <w:rFonts w:ascii="仿宋" w:eastAsia="仿宋" w:hAnsi="仿宋" w:hint="eastAsia"/>
                <w:b/>
                <w:bCs/>
                <w:color w:val="000000"/>
                <w:sz w:val="24"/>
              </w:rPr>
              <w:t>：</w:t>
            </w:r>
            <w:r w:rsidR="00ED3A71" w:rsidRPr="00ED3A71">
              <w:rPr>
                <w:rFonts w:ascii="仿宋" w:eastAsia="仿宋" w:hAnsi="仿宋" w:hint="eastAsia"/>
                <w:color w:val="000000"/>
                <w:sz w:val="24"/>
              </w:rPr>
              <w:t>具有良好的团队合作意识，能够在多学科背景下的团队中承担个体、团队成员以及负责人的角色。</w:t>
            </w:r>
          </w:p>
        </w:tc>
        <w:tc>
          <w:tcPr>
            <w:tcW w:w="902" w:type="pct"/>
            <w:tcBorders>
              <w:top w:val="single" w:sz="4" w:space="0" w:color="auto"/>
              <w:left w:val="nil"/>
              <w:bottom w:val="single" w:sz="4" w:space="0" w:color="auto"/>
              <w:right w:val="single" w:sz="4" w:space="0" w:color="auto"/>
            </w:tcBorders>
            <w:vAlign w:val="center"/>
          </w:tcPr>
          <w:p w14:paraId="29415F49" w14:textId="77777777"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tc>
        <w:tc>
          <w:tcPr>
            <w:tcW w:w="824" w:type="pct"/>
            <w:tcBorders>
              <w:top w:val="single" w:sz="4" w:space="0" w:color="auto"/>
              <w:left w:val="nil"/>
              <w:bottom w:val="single" w:sz="4" w:space="0" w:color="auto"/>
              <w:right w:val="single" w:sz="4" w:space="0" w:color="auto"/>
            </w:tcBorders>
            <w:vAlign w:val="center"/>
          </w:tcPr>
          <w:p w14:paraId="2F49F011" w14:textId="77777777" w:rsidR="00B92A40" w:rsidRPr="00A96A5E" w:rsidRDefault="00B92A40" w:rsidP="00B92A40">
            <w:pPr>
              <w:numPr>
                <w:ilvl w:val="0"/>
                <w:numId w:val="6"/>
              </w:numPr>
              <w:spacing w:line="276" w:lineRule="auto"/>
              <w:jc w:val="center"/>
              <w:rPr>
                <w:rFonts w:ascii="仿宋" w:eastAsia="仿宋" w:hAnsi="仿宋"/>
                <w:color w:val="000000"/>
                <w:sz w:val="24"/>
              </w:rPr>
            </w:pPr>
            <w:r>
              <w:rPr>
                <w:rFonts w:ascii="仿宋" w:eastAsia="仿宋" w:hAnsi="仿宋" w:hint="eastAsia"/>
                <w:color w:val="000000"/>
                <w:sz w:val="24"/>
              </w:rPr>
              <w:t>高</w:t>
            </w:r>
          </w:p>
          <w:p w14:paraId="1E587B13" w14:textId="77777777" w:rsidR="000F6E86" w:rsidRDefault="000F6E86" w:rsidP="000F6E86">
            <w:pPr>
              <w:spacing w:line="276" w:lineRule="auto"/>
              <w:ind w:left="360"/>
              <w:rPr>
                <w:rFonts w:ascii="仿宋" w:eastAsia="仿宋" w:hAnsi="仿宋"/>
                <w:color w:val="000000"/>
                <w:sz w:val="24"/>
              </w:rPr>
            </w:pPr>
            <w:r w:rsidRPr="00B92A40">
              <w:rPr>
                <w:rFonts w:ascii="Wingdings 2" w:eastAsia="仿宋" w:hAnsi="Wingdings 2"/>
                <w:color w:val="000000"/>
                <w:sz w:val="24"/>
              </w:rPr>
              <w:t>R</w:t>
            </w:r>
            <w:r w:rsidRPr="000F6E86">
              <w:rPr>
                <w:rFonts w:ascii="Wingdings 2" w:eastAsia="仿宋" w:hAnsi="Wingdings 2" w:hint="eastAsia"/>
                <w:color w:val="000000"/>
                <w:sz w:val="11"/>
                <w:szCs w:val="11"/>
              </w:rPr>
              <w:t xml:space="preserve"> </w:t>
            </w:r>
            <w:r>
              <w:rPr>
                <w:rFonts w:ascii="仿宋" w:eastAsia="仿宋" w:hAnsi="仿宋" w:hint="eastAsia"/>
                <w:color w:val="000000"/>
                <w:sz w:val="24"/>
              </w:rPr>
              <w:t>中</w:t>
            </w:r>
          </w:p>
          <w:p w14:paraId="6EEA761F" w14:textId="7C49B430" w:rsidR="00A96A5E" w:rsidRPr="00A96A5E" w:rsidRDefault="00B92A40" w:rsidP="00B92A40">
            <w:pPr>
              <w:numPr>
                <w:ilvl w:val="0"/>
                <w:numId w:val="6"/>
              </w:numPr>
              <w:spacing w:line="276" w:lineRule="auto"/>
              <w:jc w:val="center"/>
              <w:rPr>
                <w:rFonts w:ascii="仿宋" w:eastAsia="仿宋" w:hAnsi="仿宋"/>
                <w:color w:val="000000"/>
                <w:sz w:val="24"/>
              </w:rPr>
            </w:pPr>
            <w:r>
              <w:rPr>
                <w:rFonts w:ascii="仿宋" w:eastAsia="仿宋" w:hAnsi="仿宋" w:hint="eastAsia"/>
                <w:color w:val="000000"/>
                <w:sz w:val="24"/>
              </w:rPr>
              <w:t>低</w:t>
            </w:r>
          </w:p>
        </w:tc>
      </w:tr>
      <w:tr w:rsidR="00A96A5E" w:rsidRPr="00A96A5E" w14:paraId="6F84A9A6" w14:textId="77777777" w:rsidTr="000F6E86">
        <w:trPr>
          <w:trHeight w:val="690"/>
          <w:jc w:val="center"/>
        </w:trPr>
        <w:tc>
          <w:tcPr>
            <w:tcW w:w="1417" w:type="pct"/>
            <w:tcBorders>
              <w:top w:val="single" w:sz="4" w:space="0" w:color="auto"/>
              <w:left w:val="single" w:sz="4" w:space="0" w:color="auto"/>
              <w:bottom w:val="single" w:sz="4" w:space="0" w:color="auto"/>
              <w:right w:val="single" w:sz="4" w:space="0" w:color="auto"/>
            </w:tcBorders>
            <w:vAlign w:val="center"/>
          </w:tcPr>
          <w:p w14:paraId="43664C84" w14:textId="0E56C0DA" w:rsidR="00A96A5E" w:rsidRPr="00A96A5E" w:rsidRDefault="00A96A5E" w:rsidP="00ED3A71">
            <w:pPr>
              <w:widowControl/>
              <w:spacing w:line="276" w:lineRule="auto"/>
              <w:rPr>
                <w:rFonts w:ascii="仿宋" w:eastAsia="仿宋" w:hAnsi="仿宋"/>
                <w:color w:val="000000"/>
                <w:kern w:val="0"/>
                <w:sz w:val="24"/>
              </w:rPr>
            </w:pPr>
            <w:r w:rsidRPr="00A96A5E">
              <w:rPr>
                <w:rFonts w:ascii="仿宋" w:eastAsia="仿宋" w:hAnsi="仿宋" w:hint="eastAsia"/>
                <w:b/>
                <w:bCs/>
                <w:color w:val="000000"/>
                <w:kern w:val="0"/>
                <w:sz w:val="24"/>
              </w:rPr>
              <w:t>毕业要求</w:t>
            </w:r>
            <w:r w:rsidR="00F40E43">
              <w:rPr>
                <w:rFonts w:ascii="仿宋" w:eastAsia="仿宋" w:hAnsi="仿宋" w:hint="eastAsia"/>
                <w:b/>
                <w:bCs/>
                <w:color w:val="000000"/>
                <w:kern w:val="0"/>
                <w:sz w:val="24"/>
              </w:rPr>
              <w:t>12</w:t>
            </w:r>
            <w:r w:rsidRPr="00A96A5E">
              <w:rPr>
                <w:rFonts w:ascii="仿宋" w:eastAsia="仿宋" w:hAnsi="仿宋" w:hint="eastAsia"/>
                <w:b/>
                <w:bCs/>
                <w:color w:val="000000"/>
                <w:kern w:val="0"/>
                <w:sz w:val="24"/>
              </w:rPr>
              <w:t>：</w:t>
            </w:r>
            <w:r w:rsidR="00F40E43" w:rsidRPr="00F40E43">
              <w:rPr>
                <w:rFonts w:ascii="仿宋" w:eastAsia="仿宋" w:hAnsi="仿宋" w:hint="eastAsia"/>
                <w:color w:val="000000"/>
                <w:kern w:val="0"/>
                <w:sz w:val="24"/>
              </w:rPr>
              <w:t>具有自主学习和终身学习的意识，有不断学习和适应发展的能力。</w:t>
            </w:r>
          </w:p>
        </w:tc>
        <w:tc>
          <w:tcPr>
            <w:tcW w:w="1857" w:type="pct"/>
            <w:tcBorders>
              <w:top w:val="single" w:sz="4" w:space="0" w:color="auto"/>
              <w:left w:val="nil"/>
              <w:bottom w:val="single" w:sz="4" w:space="0" w:color="auto"/>
              <w:right w:val="single" w:sz="4" w:space="0" w:color="auto"/>
            </w:tcBorders>
            <w:vAlign w:val="center"/>
          </w:tcPr>
          <w:p w14:paraId="46923B9F" w14:textId="1BBFA242" w:rsidR="00A96A5E" w:rsidRPr="00A96A5E" w:rsidRDefault="0096382D" w:rsidP="00A96A5E">
            <w:pPr>
              <w:spacing w:line="276" w:lineRule="auto"/>
              <w:rPr>
                <w:rFonts w:ascii="仿宋" w:eastAsia="仿宋" w:hAnsi="仿宋"/>
                <w:color w:val="000000"/>
                <w:sz w:val="24"/>
              </w:rPr>
            </w:pPr>
            <w:r>
              <w:rPr>
                <w:rFonts w:ascii="仿宋" w:eastAsia="仿宋" w:hAnsi="仿宋" w:hint="eastAsia"/>
                <w:b/>
                <w:bCs/>
                <w:color w:val="000000"/>
                <w:sz w:val="24"/>
              </w:rPr>
              <w:t>观测点</w:t>
            </w:r>
            <w:r w:rsidR="00F40E43">
              <w:rPr>
                <w:rFonts w:ascii="仿宋" w:eastAsia="仿宋" w:hAnsi="仿宋" w:hint="eastAsia"/>
                <w:b/>
                <w:bCs/>
                <w:color w:val="000000"/>
                <w:sz w:val="24"/>
              </w:rPr>
              <w:t>12.1</w:t>
            </w:r>
            <w:r w:rsidR="00A96A5E" w:rsidRPr="00A96A5E">
              <w:rPr>
                <w:rFonts w:ascii="仿宋" w:eastAsia="仿宋" w:hAnsi="仿宋" w:hint="eastAsia"/>
                <w:b/>
                <w:bCs/>
                <w:color w:val="000000"/>
                <w:sz w:val="24"/>
              </w:rPr>
              <w:t>：</w:t>
            </w:r>
            <w:r w:rsidR="00F40E43" w:rsidRPr="00F40E43">
              <w:rPr>
                <w:rFonts w:ascii="仿宋" w:eastAsia="仿宋" w:hAnsi="仿宋" w:hint="eastAsia"/>
                <w:color w:val="000000"/>
                <w:sz w:val="24"/>
              </w:rPr>
              <w:t>具有自主学习和终身学习的意识，具有时间管控能力以及合理制订计划并实施计划的能力。</w:t>
            </w:r>
          </w:p>
        </w:tc>
        <w:tc>
          <w:tcPr>
            <w:tcW w:w="902" w:type="pct"/>
            <w:tcBorders>
              <w:top w:val="single" w:sz="4" w:space="0" w:color="auto"/>
              <w:left w:val="nil"/>
              <w:bottom w:val="single" w:sz="4" w:space="0" w:color="auto"/>
              <w:right w:val="single" w:sz="4" w:space="0" w:color="auto"/>
            </w:tcBorders>
            <w:vAlign w:val="center"/>
          </w:tcPr>
          <w:p w14:paraId="73060A2A" w14:textId="711D662B" w:rsidR="00A96A5E" w:rsidRP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00F40E43">
              <w:rPr>
                <w:rFonts w:ascii="仿宋" w:eastAsia="仿宋" w:hAnsi="仿宋" w:hint="eastAsia"/>
                <w:color w:val="000000"/>
                <w:kern w:val="0"/>
                <w:sz w:val="24"/>
              </w:rPr>
              <w:t>1</w:t>
            </w:r>
          </w:p>
        </w:tc>
        <w:tc>
          <w:tcPr>
            <w:tcW w:w="824" w:type="pct"/>
            <w:tcBorders>
              <w:top w:val="single" w:sz="4" w:space="0" w:color="auto"/>
              <w:left w:val="nil"/>
              <w:bottom w:val="single" w:sz="4" w:space="0" w:color="auto"/>
              <w:right w:val="single" w:sz="4" w:space="0" w:color="auto"/>
            </w:tcBorders>
            <w:vAlign w:val="center"/>
          </w:tcPr>
          <w:p w14:paraId="3B21F628" w14:textId="77777777" w:rsidR="00B92A40" w:rsidRPr="00A96A5E" w:rsidRDefault="00B92A40" w:rsidP="00B92A40">
            <w:pPr>
              <w:numPr>
                <w:ilvl w:val="0"/>
                <w:numId w:val="6"/>
              </w:numPr>
              <w:spacing w:line="276" w:lineRule="auto"/>
              <w:jc w:val="center"/>
              <w:rPr>
                <w:rFonts w:ascii="仿宋" w:eastAsia="仿宋" w:hAnsi="仿宋"/>
                <w:color w:val="000000"/>
                <w:sz w:val="24"/>
              </w:rPr>
            </w:pPr>
            <w:r>
              <w:rPr>
                <w:rFonts w:ascii="仿宋" w:eastAsia="仿宋" w:hAnsi="仿宋" w:hint="eastAsia"/>
                <w:color w:val="000000"/>
                <w:sz w:val="24"/>
              </w:rPr>
              <w:t>高</w:t>
            </w:r>
          </w:p>
          <w:p w14:paraId="298EFA70" w14:textId="77777777" w:rsidR="000F6E86" w:rsidRDefault="000F6E86" w:rsidP="000F6E86">
            <w:pPr>
              <w:spacing w:line="276" w:lineRule="auto"/>
              <w:ind w:left="360"/>
              <w:rPr>
                <w:rFonts w:ascii="仿宋" w:eastAsia="仿宋" w:hAnsi="仿宋"/>
                <w:color w:val="000000"/>
                <w:sz w:val="24"/>
              </w:rPr>
            </w:pPr>
            <w:r w:rsidRPr="00B92A40">
              <w:rPr>
                <w:rFonts w:ascii="Wingdings 2" w:eastAsia="仿宋" w:hAnsi="Wingdings 2"/>
                <w:color w:val="000000"/>
                <w:sz w:val="24"/>
              </w:rPr>
              <w:t>R</w:t>
            </w:r>
            <w:r w:rsidRPr="000F6E86">
              <w:rPr>
                <w:rFonts w:ascii="Wingdings 2" w:eastAsia="仿宋" w:hAnsi="Wingdings 2" w:hint="eastAsia"/>
                <w:color w:val="000000"/>
                <w:sz w:val="11"/>
                <w:szCs w:val="11"/>
              </w:rPr>
              <w:t xml:space="preserve"> </w:t>
            </w:r>
            <w:r>
              <w:rPr>
                <w:rFonts w:ascii="仿宋" w:eastAsia="仿宋" w:hAnsi="仿宋" w:hint="eastAsia"/>
                <w:color w:val="000000"/>
                <w:sz w:val="24"/>
              </w:rPr>
              <w:t>中</w:t>
            </w:r>
          </w:p>
          <w:p w14:paraId="7B3D08B9" w14:textId="4873BEDD" w:rsidR="00A96A5E" w:rsidRPr="00A96A5E" w:rsidRDefault="00B92A40" w:rsidP="00B92A40">
            <w:pPr>
              <w:numPr>
                <w:ilvl w:val="0"/>
                <w:numId w:val="6"/>
              </w:numPr>
              <w:spacing w:line="276" w:lineRule="auto"/>
              <w:jc w:val="center"/>
              <w:rPr>
                <w:rFonts w:ascii="仿宋" w:eastAsia="仿宋" w:hAnsi="仿宋"/>
                <w:color w:val="000000"/>
                <w:sz w:val="24"/>
              </w:rPr>
            </w:pPr>
            <w:r>
              <w:rPr>
                <w:rFonts w:ascii="仿宋" w:eastAsia="仿宋" w:hAnsi="仿宋" w:hint="eastAsia"/>
                <w:color w:val="000000"/>
                <w:sz w:val="24"/>
              </w:rPr>
              <w:t>低</w:t>
            </w:r>
          </w:p>
        </w:tc>
      </w:tr>
    </w:tbl>
    <w:p w14:paraId="10779436" w14:textId="77777777" w:rsidR="000F6E86" w:rsidRDefault="000F6E86"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69E4B90F" w14:textId="5451CDEF" w:rsidR="0053749D" w:rsidRDefault="00A96A5E" w:rsidP="005F008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14:paraId="61562DB4" w14:textId="1BBDE384" w:rsidR="00634A49" w:rsidRPr="005F008E" w:rsidRDefault="00634A49" w:rsidP="00634A49">
      <w:pPr>
        <w:tabs>
          <w:tab w:val="left" w:pos="-5670"/>
          <w:tab w:val="left" w:pos="-5245"/>
          <w:tab w:val="left" w:pos="1134"/>
        </w:tabs>
        <w:spacing w:beforeLines="50" w:before="156" w:afterLines="50" w:after="156" w:line="360" w:lineRule="auto"/>
        <w:rPr>
          <w:rFonts w:eastAsia="黑体"/>
          <w:color w:val="000000"/>
          <w:sz w:val="28"/>
          <w:szCs w:val="28"/>
        </w:rPr>
      </w:pPr>
      <w:r>
        <w:rPr>
          <w:rFonts w:eastAsia="仿宋"/>
          <w:b/>
          <w:color w:val="000000"/>
          <w:sz w:val="24"/>
        </w:rPr>
        <w:t>（</w:t>
      </w:r>
      <w:r>
        <w:rPr>
          <w:rFonts w:eastAsia="仿宋" w:hint="eastAsia"/>
          <w:b/>
          <w:color w:val="000000"/>
          <w:sz w:val="24"/>
        </w:rPr>
        <w:t>一</w:t>
      </w:r>
      <w:r>
        <w:rPr>
          <w:rFonts w:eastAsia="仿宋"/>
          <w:b/>
          <w:color w:val="000000"/>
          <w:sz w:val="24"/>
        </w:rPr>
        <w:t>）课程</w:t>
      </w:r>
      <w:r>
        <w:rPr>
          <w:rFonts w:eastAsia="仿宋" w:hint="eastAsia"/>
          <w:b/>
          <w:color w:val="000000"/>
          <w:sz w:val="24"/>
        </w:rPr>
        <w:t>教学内容</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388"/>
        <w:gridCol w:w="1432"/>
        <w:gridCol w:w="453"/>
        <w:gridCol w:w="2141"/>
        <w:gridCol w:w="1088"/>
        <w:gridCol w:w="1071"/>
        <w:gridCol w:w="529"/>
      </w:tblGrid>
      <w:tr w:rsidR="00ED71CA" w:rsidRPr="003D574E" w14:paraId="63133145" w14:textId="77777777" w:rsidTr="00841457">
        <w:trPr>
          <w:jc w:val="center"/>
        </w:trPr>
        <w:tc>
          <w:tcPr>
            <w:tcW w:w="265" w:type="pct"/>
            <w:shd w:val="clear" w:color="auto" w:fill="auto"/>
            <w:vAlign w:val="center"/>
          </w:tcPr>
          <w:p w14:paraId="069C6FA3" w14:textId="77777777" w:rsidR="002C7C39" w:rsidRPr="003D574E"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811" w:type="pct"/>
            <w:shd w:val="clear" w:color="auto" w:fill="auto"/>
            <w:vAlign w:val="center"/>
          </w:tcPr>
          <w:p w14:paraId="3A736501" w14:textId="77777777" w:rsidR="002C7C39" w:rsidRPr="003D574E"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837" w:type="pct"/>
            <w:shd w:val="clear" w:color="auto" w:fill="auto"/>
            <w:vAlign w:val="center"/>
          </w:tcPr>
          <w:p w14:paraId="77F6B851" w14:textId="77777777" w:rsidR="002C7C39" w:rsidRPr="003D574E"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65" w:type="pct"/>
            <w:vAlign w:val="center"/>
          </w:tcPr>
          <w:p w14:paraId="4F09FD47" w14:textId="77777777" w:rsidR="002C7C39"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251" w:type="pct"/>
            <w:vAlign w:val="center"/>
          </w:tcPr>
          <w:p w14:paraId="4D465E64" w14:textId="77777777" w:rsidR="002C7C39"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1F9FF4C0" w14:textId="77777777" w:rsidR="002C7C39" w:rsidRDefault="002C7C39" w:rsidP="002F0D81">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636" w:type="pct"/>
            <w:vAlign w:val="center"/>
          </w:tcPr>
          <w:p w14:paraId="567D3C18" w14:textId="77777777" w:rsidR="002C7C39"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626" w:type="pct"/>
            <w:vAlign w:val="center"/>
          </w:tcPr>
          <w:p w14:paraId="1D775676" w14:textId="77777777" w:rsidR="002C7C39" w:rsidRPr="00202F65"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309" w:type="pct"/>
            <w:vAlign w:val="center"/>
          </w:tcPr>
          <w:p w14:paraId="063CBC5F" w14:textId="77777777" w:rsidR="002C7C39"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C4480A" w:rsidRPr="003D574E" w14:paraId="762A8259" w14:textId="77777777" w:rsidTr="00C4480A">
        <w:trPr>
          <w:jc w:val="center"/>
        </w:trPr>
        <w:tc>
          <w:tcPr>
            <w:tcW w:w="265" w:type="pct"/>
            <w:shd w:val="clear" w:color="auto" w:fill="auto"/>
            <w:vAlign w:val="center"/>
          </w:tcPr>
          <w:p w14:paraId="1CA0C212" w14:textId="1E9AE341" w:rsidR="00C4480A" w:rsidRPr="003B3E91" w:rsidRDefault="00C4480A" w:rsidP="00C4480A">
            <w:pPr>
              <w:suppressAutoHyphens/>
              <w:jc w:val="left"/>
              <w:rPr>
                <w:rFonts w:ascii="仿宋" w:eastAsia="仿宋" w:hAnsi="仿宋"/>
                <w:bCs/>
                <w:spacing w:val="-3"/>
                <w:szCs w:val="21"/>
                <w:lang w:val="en-GB"/>
              </w:rPr>
            </w:pPr>
            <w:r w:rsidRPr="003B3E91">
              <w:rPr>
                <w:rFonts w:ascii="仿宋" w:eastAsia="仿宋" w:hAnsi="仿宋"/>
                <w:bCs/>
                <w:color w:val="FF0000"/>
                <w:spacing w:val="-3"/>
                <w:szCs w:val="21"/>
                <w:lang w:val="en-GB"/>
              </w:rPr>
              <w:t>1</w:t>
            </w:r>
          </w:p>
        </w:tc>
        <w:tc>
          <w:tcPr>
            <w:tcW w:w="811" w:type="pct"/>
            <w:shd w:val="clear" w:color="auto" w:fill="auto"/>
            <w:vAlign w:val="center"/>
          </w:tcPr>
          <w:p w14:paraId="5E41E34F" w14:textId="613E8686" w:rsidR="00C4480A" w:rsidRPr="001F749F" w:rsidRDefault="00C4480A" w:rsidP="00C4480A">
            <w:pPr>
              <w:suppressAutoHyphens/>
              <w:jc w:val="left"/>
              <w:rPr>
                <w:rFonts w:ascii="仿宋" w:eastAsia="仿宋" w:hAnsi="仿宋"/>
                <w:b/>
                <w:bCs/>
                <w:spacing w:val="-3"/>
                <w:szCs w:val="21"/>
                <w:lang w:val="en-GB"/>
              </w:rPr>
            </w:pPr>
            <w:r w:rsidRPr="001F749F">
              <w:rPr>
                <w:rFonts w:ascii="仿宋" w:eastAsia="仿宋" w:hAnsi="仿宋" w:hint="eastAsia"/>
                <w:b/>
                <w:bCs/>
                <w:szCs w:val="21"/>
                <w:lang w:val="zh-CN"/>
              </w:rPr>
              <w:t>第一章：钻</w:t>
            </w:r>
            <w:r w:rsidRPr="001F749F">
              <w:rPr>
                <w:rFonts w:ascii="仿宋" w:eastAsia="仿宋" w:hAnsi="仿宋" w:hint="eastAsia"/>
                <w:b/>
                <w:bCs/>
                <w:szCs w:val="21"/>
                <w:lang w:val="zh-CN"/>
              </w:rPr>
              <w:lastRenderedPageBreak/>
              <w:t>完井工程简介</w:t>
            </w:r>
          </w:p>
        </w:tc>
        <w:tc>
          <w:tcPr>
            <w:tcW w:w="837" w:type="pct"/>
            <w:shd w:val="clear" w:color="auto" w:fill="auto"/>
            <w:vAlign w:val="center"/>
          </w:tcPr>
          <w:p w14:paraId="6C266CAD" w14:textId="77777777" w:rsidR="00C4480A" w:rsidRPr="001F749F" w:rsidRDefault="00C4480A" w:rsidP="00C4480A">
            <w:pPr>
              <w:jc w:val="left"/>
              <w:rPr>
                <w:rFonts w:eastAsia="仿宋"/>
                <w:szCs w:val="21"/>
                <w:lang w:val="x-none"/>
              </w:rPr>
            </w:pPr>
            <w:r w:rsidRPr="001F749F">
              <w:rPr>
                <w:rFonts w:eastAsia="仿宋"/>
                <w:szCs w:val="21"/>
                <w:lang w:val="x-none"/>
              </w:rPr>
              <w:lastRenderedPageBreak/>
              <w:t xml:space="preserve">1.1 </w:t>
            </w:r>
            <w:r w:rsidRPr="001F749F">
              <w:rPr>
                <w:rFonts w:eastAsia="仿宋"/>
                <w:szCs w:val="21"/>
                <w:lang w:val="x-none"/>
              </w:rPr>
              <w:t>石油工程</w:t>
            </w:r>
            <w:r w:rsidRPr="001F749F">
              <w:rPr>
                <w:rFonts w:eastAsia="仿宋"/>
                <w:szCs w:val="21"/>
                <w:lang w:val="x-none"/>
              </w:rPr>
              <w:lastRenderedPageBreak/>
              <w:t>概述</w:t>
            </w:r>
          </w:p>
          <w:p w14:paraId="192406BC" w14:textId="77777777" w:rsidR="00C4480A" w:rsidRPr="001F749F" w:rsidRDefault="00C4480A" w:rsidP="00C4480A">
            <w:pPr>
              <w:jc w:val="left"/>
              <w:rPr>
                <w:rFonts w:eastAsia="仿宋"/>
                <w:szCs w:val="21"/>
                <w:lang w:val="x-none"/>
              </w:rPr>
            </w:pPr>
            <w:r w:rsidRPr="001F749F">
              <w:rPr>
                <w:rFonts w:eastAsia="仿宋"/>
                <w:szCs w:val="21"/>
                <w:lang w:val="x-none"/>
              </w:rPr>
              <w:t xml:space="preserve">1.2 </w:t>
            </w:r>
            <w:r w:rsidRPr="001F749F">
              <w:rPr>
                <w:rFonts w:eastAsia="仿宋"/>
                <w:szCs w:val="21"/>
                <w:lang w:val="x-none"/>
              </w:rPr>
              <w:t>钻井工程的基本概念</w:t>
            </w:r>
          </w:p>
          <w:p w14:paraId="162324B4" w14:textId="77777777" w:rsidR="00C4480A" w:rsidRPr="001F749F" w:rsidRDefault="00C4480A" w:rsidP="00C4480A">
            <w:pPr>
              <w:jc w:val="left"/>
              <w:rPr>
                <w:rFonts w:eastAsia="仿宋"/>
                <w:szCs w:val="21"/>
                <w:lang w:val="x-none"/>
              </w:rPr>
            </w:pPr>
            <w:r w:rsidRPr="001F749F">
              <w:rPr>
                <w:rFonts w:eastAsia="仿宋"/>
                <w:szCs w:val="21"/>
                <w:lang w:val="x-none"/>
              </w:rPr>
              <w:t xml:space="preserve">1.3 </w:t>
            </w:r>
            <w:r w:rsidRPr="001F749F">
              <w:rPr>
                <w:rFonts w:eastAsia="仿宋"/>
                <w:szCs w:val="21"/>
                <w:lang w:val="x-none"/>
              </w:rPr>
              <w:t>钻井工程的基本流程</w:t>
            </w:r>
          </w:p>
          <w:p w14:paraId="20BA4570" w14:textId="3ECA3A1B" w:rsidR="00C4480A" w:rsidRPr="001F749F" w:rsidRDefault="00C4480A" w:rsidP="00C4480A">
            <w:pPr>
              <w:jc w:val="left"/>
              <w:rPr>
                <w:rFonts w:eastAsia="仿宋"/>
                <w:b/>
                <w:spacing w:val="-3"/>
                <w:szCs w:val="21"/>
                <w:lang w:val="en-GB"/>
              </w:rPr>
            </w:pPr>
            <w:r w:rsidRPr="001F749F">
              <w:rPr>
                <w:rFonts w:eastAsia="仿宋"/>
                <w:szCs w:val="21"/>
                <w:lang w:val="x-none"/>
              </w:rPr>
              <w:t xml:space="preserve">1.4 </w:t>
            </w:r>
            <w:r w:rsidRPr="001F749F">
              <w:rPr>
                <w:rFonts w:eastAsia="仿宋"/>
                <w:szCs w:val="21"/>
                <w:lang w:val="x-none"/>
              </w:rPr>
              <w:t>钻井工具</w:t>
            </w:r>
          </w:p>
        </w:tc>
        <w:tc>
          <w:tcPr>
            <w:tcW w:w="265" w:type="pct"/>
            <w:vAlign w:val="center"/>
          </w:tcPr>
          <w:p w14:paraId="25069735" w14:textId="3B090E84" w:rsidR="00C4480A" w:rsidRPr="001F749F" w:rsidRDefault="00C4480A" w:rsidP="00C4480A">
            <w:pPr>
              <w:suppressAutoHyphens/>
              <w:jc w:val="left"/>
              <w:rPr>
                <w:rFonts w:eastAsia="仿宋"/>
                <w:bCs/>
                <w:spacing w:val="-3"/>
                <w:szCs w:val="21"/>
                <w:lang w:val="en-GB"/>
              </w:rPr>
            </w:pPr>
            <w:r w:rsidRPr="001F749F">
              <w:rPr>
                <w:rFonts w:eastAsia="仿宋"/>
                <w:spacing w:val="-3"/>
                <w:szCs w:val="21"/>
                <w:lang w:val="en-GB"/>
              </w:rPr>
              <w:lastRenderedPageBreak/>
              <w:t>4</w:t>
            </w:r>
          </w:p>
        </w:tc>
        <w:tc>
          <w:tcPr>
            <w:tcW w:w="1251" w:type="pct"/>
            <w:vAlign w:val="center"/>
          </w:tcPr>
          <w:p w14:paraId="46BD16AE" w14:textId="77777777" w:rsidR="00C4480A" w:rsidRPr="001F749F" w:rsidRDefault="00C4480A" w:rsidP="00C4480A">
            <w:pPr>
              <w:jc w:val="left"/>
              <w:rPr>
                <w:rFonts w:eastAsia="仿宋"/>
                <w:szCs w:val="21"/>
                <w:lang w:val="x-none"/>
              </w:rPr>
            </w:pPr>
            <w:r w:rsidRPr="001F749F">
              <w:rPr>
                <w:rFonts w:eastAsia="仿宋"/>
                <w:szCs w:val="21"/>
                <w:lang w:val="x-none"/>
              </w:rPr>
              <w:t>1.</w:t>
            </w:r>
            <w:r w:rsidRPr="001F749F">
              <w:rPr>
                <w:rFonts w:eastAsia="仿宋"/>
                <w:szCs w:val="21"/>
                <w:lang w:val="x-none"/>
              </w:rPr>
              <w:t>钻井工程的发展、</w:t>
            </w:r>
            <w:r w:rsidRPr="001F749F">
              <w:rPr>
                <w:rFonts w:eastAsia="仿宋"/>
                <w:szCs w:val="21"/>
                <w:lang w:val="x-none"/>
              </w:rPr>
              <w:lastRenderedPageBreak/>
              <w:t>重要性及特点；</w:t>
            </w:r>
          </w:p>
          <w:p w14:paraId="5F1BEFD8" w14:textId="271D06B2" w:rsidR="00C4480A" w:rsidRPr="001F749F" w:rsidRDefault="00C4480A" w:rsidP="00C4480A">
            <w:pPr>
              <w:jc w:val="left"/>
              <w:rPr>
                <w:rFonts w:eastAsia="仿宋"/>
                <w:szCs w:val="21"/>
                <w:lang w:val="x-none"/>
              </w:rPr>
            </w:pPr>
            <w:r w:rsidRPr="001F749F">
              <w:rPr>
                <w:rFonts w:eastAsia="仿宋"/>
                <w:szCs w:val="21"/>
                <w:lang w:val="x-none"/>
              </w:rPr>
              <w:t>2.</w:t>
            </w:r>
            <w:r w:rsidRPr="001F749F">
              <w:rPr>
                <w:rFonts w:eastAsia="仿宋"/>
                <w:szCs w:val="21"/>
                <w:lang w:val="x-none"/>
              </w:rPr>
              <w:t>了解钻井工程前辈事迹，领悟石油精神。</w:t>
            </w:r>
            <w:r w:rsidRPr="001F749F">
              <w:rPr>
                <w:rFonts w:eastAsia="仿宋"/>
                <w:szCs w:val="21"/>
              </w:rPr>
              <w:t>【</w:t>
            </w:r>
            <w:r w:rsidRPr="001F749F">
              <w:rPr>
                <w:rFonts w:eastAsia="仿宋"/>
                <w:b/>
                <w:szCs w:val="21"/>
                <w:lang w:val="zh-CN"/>
              </w:rPr>
              <w:t>思政</w:t>
            </w:r>
            <w:r w:rsidRPr="001F749F">
              <w:rPr>
                <w:rFonts w:eastAsia="仿宋"/>
                <w:szCs w:val="21"/>
              </w:rPr>
              <w:t>】</w:t>
            </w:r>
          </w:p>
          <w:p w14:paraId="4DCD1B1E" w14:textId="54AFC840" w:rsidR="00C4480A" w:rsidRPr="001F749F" w:rsidRDefault="00C4480A" w:rsidP="00C4480A">
            <w:pPr>
              <w:jc w:val="left"/>
              <w:rPr>
                <w:rFonts w:eastAsia="仿宋"/>
                <w:szCs w:val="21"/>
                <w:lang w:val="x-none"/>
              </w:rPr>
            </w:pPr>
            <w:r w:rsidRPr="001F749F">
              <w:rPr>
                <w:rFonts w:eastAsia="仿宋"/>
                <w:szCs w:val="21"/>
                <w:lang w:val="x-none"/>
              </w:rPr>
              <w:t>3.</w:t>
            </w:r>
            <w:r w:rsidRPr="001F749F">
              <w:rPr>
                <w:rFonts w:eastAsia="仿宋"/>
                <w:szCs w:val="21"/>
                <w:lang w:val="x-none"/>
              </w:rPr>
              <w:t>钻井的分类；现代钻井系统组成。</w:t>
            </w:r>
            <w:r w:rsidRPr="001F749F">
              <w:rPr>
                <w:rFonts w:eastAsia="仿宋"/>
                <w:szCs w:val="21"/>
              </w:rPr>
              <w:t>【</w:t>
            </w:r>
            <w:r w:rsidRPr="001F749F">
              <w:rPr>
                <w:rFonts w:eastAsia="仿宋"/>
                <w:b/>
                <w:szCs w:val="21"/>
                <w:lang w:val="zh-CN"/>
              </w:rPr>
              <w:t>重点</w:t>
            </w:r>
            <w:r w:rsidRPr="001F749F">
              <w:rPr>
                <w:rFonts w:eastAsia="仿宋"/>
                <w:szCs w:val="21"/>
              </w:rPr>
              <w:t>】</w:t>
            </w:r>
          </w:p>
          <w:p w14:paraId="50962C15" w14:textId="53F3DCA7" w:rsidR="00C4480A" w:rsidRPr="001F749F" w:rsidRDefault="00C4480A" w:rsidP="00C4480A">
            <w:pPr>
              <w:jc w:val="left"/>
              <w:rPr>
                <w:rFonts w:eastAsia="仿宋"/>
                <w:szCs w:val="21"/>
                <w:lang w:val="x-none"/>
              </w:rPr>
            </w:pPr>
            <w:r w:rsidRPr="001F749F">
              <w:rPr>
                <w:rFonts w:eastAsia="仿宋"/>
                <w:szCs w:val="21"/>
                <w:lang w:val="x-none"/>
              </w:rPr>
              <w:t>4.</w:t>
            </w:r>
            <w:r w:rsidRPr="001F749F">
              <w:rPr>
                <w:rFonts w:eastAsia="仿宋"/>
                <w:szCs w:val="21"/>
                <w:lang w:val="x-none"/>
              </w:rPr>
              <w:t>钻井工程设计、钻前准备、钻进、固井、完井、钻井工程常用术语。</w:t>
            </w:r>
            <w:r w:rsidRPr="001F749F">
              <w:rPr>
                <w:rFonts w:eastAsia="仿宋"/>
                <w:szCs w:val="21"/>
              </w:rPr>
              <w:t>【</w:t>
            </w:r>
            <w:r w:rsidRPr="001F749F">
              <w:rPr>
                <w:rFonts w:eastAsia="仿宋"/>
                <w:b/>
                <w:szCs w:val="21"/>
                <w:lang w:val="zh-CN"/>
              </w:rPr>
              <w:t>重点</w:t>
            </w:r>
            <w:r w:rsidRPr="001F749F">
              <w:rPr>
                <w:rFonts w:eastAsia="仿宋"/>
                <w:szCs w:val="21"/>
              </w:rPr>
              <w:t>】</w:t>
            </w:r>
          </w:p>
          <w:p w14:paraId="08E3849B" w14:textId="04DCDA86" w:rsidR="00C4480A" w:rsidRPr="001F749F" w:rsidRDefault="00C4480A" w:rsidP="00C4480A">
            <w:pPr>
              <w:jc w:val="left"/>
              <w:rPr>
                <w:rFonts w:eastAsia="仿宋"/>
                <w:szCs w:val="21"/>
              </w:rPr>
            </w:pPr>
            <w:r w:rsidRPr="001F749F">
              <w:rPr>
                <w:rFonts w:eastAsia="仿宋"/>
                <w:szCs w:val="21"/>
                <w:lang w:val="x-none"/>
              </w:rPr>
              <w:t>5.</w:t>
            </w:r>
            <w:r w:rsidRPr="001F749F">
              <w:rPr>
                <w:rFonts w:eastAsia="仿宋"/>
                <w:szCs w:val="21"/>
                <w:lang w:val="x-none"/>
              </w:rPr>
              <w:t>钻头类型、结构、破岩机理。</w:t>
            </w:r>
            <w:r w:rsidRPr="001F749F">
              <w:rPr>
                <w:rFonts w:eastAsia="仿宋"/>
                <w:szCs w:val="21"/>
              </w:rPr>
              <w:t>【</w:t>
            </w:r>
            <w:r w:rsidRPr="001F749F">
              <w:rPr>
                <w:rFonts w:eastAsia="仿宋"/>
                <w:b/>
                <w:szCs w:val="21"/>
                <w:lang w:val="zh-CN"/>
              </w:rPr>
              <w:t>重点、难点</w:t>
            </w:r>
            <w:r w:rsidRPr="001F749F">
              <w:rPr>
                <w:rFonts w:eastAsia="仿宋"/>
                <w:szCs w:val="21"/>
              </w:rPr>
              <w:t>】</w:t>
            </w:r>
          </w:p>
        </w:tc>
        <w:tc>
          <w:tcPr>
            <w:tcW w:w="636" w:type="pct"/>
            <w:vAlign w:val="center"/>
          </w:tcPr>
          <w:p w14:paraId="10F29D37" w14:textId="77777777" w:rsidR="00C4480A" w:rsidRPr="001F749F" w:rsidRDefault="00C4480A" w:rsidP="00C4480A">
            <w:pPr>
              <w:suppressAutoHyphens/>
              <w:jc w:val="center"/>
              <w:rPr>
                <w:rFonts w:eastAsia="仿宋"/>
                <w:szCs w:val="21"/>
                <w:lang w:val="zh-CN"/>
              </w:rPr>
            </w:pPr>
            <w:r w:rsidRPr="001F749F">
              <w:rPr>
                <w:rFonts w:eastAsia="仿宋"/>
                <w:szCs w:val="21"/>
                <w:lang w:val="zh-CN"/>
              </w:rPr>
              <w:lastRenderedPageBreak/>
              <w:t>课堂讲授</w:t>
            </w:r>
          </w:p>
          <w:p w14:paraId="1B62D234" w14:textId="46861282" w:rsidR="00C4480A" w:rsidRPr="001F749F" w:rsidRDefault="00C4480A" w:rsidP="00C4480A">
            <w:pPr>
              <w:suppressAutoHyphens/>
              <w:jc w:val="center"/>
              <w:rPr>
                <w:rFonts w:eastAsia="仿宋"/>
                <w:szCs w:val="21"/>
                <w:lang w:val="x-none"/>
              </w:rPr>
            </w:pPr>
            <w:r w:rsidRPr="001F749F">
              <w:rPr>
                <w:rFonts w:eastAsia="仿宋"/>
                <w:szCs w:val="21"/>
                <w:lang w:val="zh-CN"/>
              </w:rPr>
              <w:lastRenderedPageBreak/>
              <w:t>实例分析</w:t>
            </w:r>
          </w:p>
        </w:tc>
        <w:tc>
          <w:tcPr>
            <w:tcW w:w="626" w:type="pct"/>
            <w:vAlign w:val="center"/>
          </w:tcPr>
          <w:p w14:paraId="0B845AA5" w14:textId="77777777" w:rsidR="00C4480A" w:rsidRPr="001F749F" w:rsidRDefault="00C4480A" w:rsidP="00C4480A">
            <w:pPr>
              <w:suppressAutoHyphens/>
              <w:jc w:val="center"/>
              <w:rPr>
                <w:rFonts w:eastAsia="仿宋"/>
                <w:szCs w:val="21"/>
                <w:lang w:val="zh-CN"/>
              </w:rPr>
            </w:pPr>
            <w:r w:rsidRPr="001F749F">
              <w:rPr>
                <w:rFonts w:eastAsia="仿宋"/>
                <w:szCs w:val="21"/>
                <w:lang w:val="zh-CN"/>
              </w:rPr>
              <w:lastRenderedPageBreak/>
              <w:t>随堂提问</w:t>
            </w:r>
          </w:p>
          <w:p w14:paraId="6F9618F9" w14:textId="77777777" w:rsidR="00C4480A" w:rsidRPr="001F749F" w:rsidRDefault="00C4480A" w:rsidP="00C4480A">
            <w:pPr>
              <w:suppressAutoHyphens/>
              <w:jc w:val="center"/>
              <w:rPr>
                <w:rFonts w:eastAsia="仿宋"/>
                <w:szCs w:val="21"/>
                <w:lang w:val="zh-CN"/>
              </w:rPr>
            </w:pPr>
            <w:r w:rsidRPr="001F749F">
              <w:rPr>
                <w:rFonts w:eastAsia="仿宋"/>
                <w:szCs w:val="21"/>
                <w:lang w:val="zh-CN"/>
              </w:rPr>
              <w:lastRenderedPageBreak/>
              <w:t>随堂测试</w:t>
            </w:r>
          </w:p>
          <w:p w14:paraId="3926C898" w14:textId="6C48E8AA" w:rsidR="00C4480A" w:rsidRPr="001F749F" w:rsidRDefault="00C4480A" w:rsidP="00C4480A">
            <w:pPr>
              <w:suppressAutoHyphens/>
              <w:jc w:val="center"/>
              <w:rPr>
                <w:rFonts w:eastAsia="仿宋"/>
                <w:bCs/>
                <w:spacing w:val="-3"/>
                <w:szCs w:val="21"/>
                <w:lang w:val="en-GB"/>
              </w:rPr>
            </w:pPr>
            <w:r w:rsidRPr="001F749F">
              <w:rPr>
                <w:rFonts w:eastAsia="仿宋"/>
                <w:bCs/>
                <w:spacing w:val="-3"/>
                <w:szCs w:val="21"/>
                <w:lang w:val="en-GB"/>
              </w:rPr>
              <w:t>期末考试</w:t>
            </w:r>
          </w:p>
        </w:tc>
        <w:tc>
          <w:tcPr>
            <w:tcW w:w="309" w:type="pct"/>
            <w:vAlign w:val="center"/>
          </w:tcPr>
          <w:p w14:paraId="1FEA2F6F" w14:textId="33674062" w:rsidR="00C4480A" w:rsidRPr="001F749F" w:rsidRDefault="00C4480A" w:rsidP="00C4480A">
            <w:pPr>
              <w:suppressAutoHyphens/>
              <w:spacing w:beforeLines="50" w:before="156" w:afterLines="50" w:after="156" w:line="276" w:lineRule="auto"/>
              <w:jc w:val="left"/>
              <w:rPr>
                <w:rFonts w:eastAsia="仿宋"/>
                <w:bCs/>
                <w:spacing w:val="-3"/>
                <w:szCs w:val="21"/>
                <w:lang w:val="en-GB"/>
              </w:rPr>
            </w:pPr>
            <w:r w:rsidRPr="001F749F">
              <w:rPr>
                <w:rFonts w:eastAsia="仿宋"/>
                <w:spacing w:val="-3"/>
                <w:szCs w:val="21"/>
                <w:lang w:val="en-GB"/>
              </w:rPr>
              <w:lastRenderedPageBreak/>
              <w:t>1</w:t>
            </w:r>
            <w:r w:rsidRPr="001F749F">
              <w:rPr>
                <w:rFonts w:eastAsia="仿宋"/>
                <w:spacing w:val="-3"/>
                <w:szCs w:val="21"/>
                <w:lang w:val="en-GB"/>
              </w:rPr>
              <w:t>，</w:t>
            </w:r>
            <w:r w:rsidRPr="001F749F">
              <w:rPr>
                <w:rFonts w:eastAsia="仿宋"/>
                <w:spacing w:val="-3"/>
                <w:szCs w:val="21"/>
                <w:lang w:val="en-GB"/>
              </w:rPr>
              <w:lastRenderedPageBreak/>
              <w:t>2</w:t>
            </w:r>
            <w:r w:rsidRPr="001F749F">
              <w:rPr>
                <w:rFonts w:eastAsia="仿宋"/>
                <w:spacing w:val="-3"/>
                <w:szCs w:val="21"/>
                <w:lang w:val="en-GB"/>
              </w:rPr>
              <w:t>，</w:t>
            </w:r>
            <w:r w:rsidRPr="001F749F">
              <w:rPr>
                <w:rFonts w:eastAsia="仿宋"/>
                <w:spacing w:val="-3"/>
                <w:szCs w:val="21"/>
                <w:lang w:val="en-GB"/>
              </w:rPr>
              <w:t>3</w:t>
            </w:r>
            <w:r w:rsidRPr="001F749F">
              <w:rPr>
                <w:rFonts w:eastAsia="仿宋"/>
                <w:spacing w:val="-3"/>
                <w:szCs w:val="21"/>
                <w:lang w:val="en-GB"/>
              </w:rPr>
              <w:t>，</w:t>
            </w:r>
            <w:r w:rsidRPr="001F749F">
              <w:rPr>
                <w:rFonts w:eastAsia="仿宋"/>
                <w:spacing w:val="-3"/>
                <w:szCs w:val="21"/>
                <w:lang w:val="en-GB"/>
              </w:rPr>
              <w:t>4</w:t>
            </w:r>
          </w:p>
        </w:tc>
      </w:tr>
      <w:tr w:rsidR="003B3E91" w:rsidRPr="003D574E" w14:paraId="3BD5EAEE" w14:textId="77777777" w:rsidTr="00841457">
        <w:trPr>
          <w:jc w:val="center"/>
        </w:trPr>
        <w:tc>
          <w:tcPr>
            <w:tcW w:w="265" w:type="pct"/>
            <w:shd w:val="clear" w:color="auto" w:fill="auto"/>
            <w:vAlign w:val="center"/>
          </w:tcPr>
          <w:p w14:paraId="505869F7" w14:textId="0281ABD4" w:rsidR="003B3E91" w:rsidRPr="003B3E91" w:rsidRDefault="003B3E91" w:rsidP="003B3E91">
            <w:pPr>
              <w:suppressAutoHyphens/>
              <w:jc w:val="left"/>
              <w:rPr>
                <w:rFonts w:ascii="仿宋" w:eastAsia="仿宋" w:hAnsi="仿宋"/>
                <w:bCs/>
                <w:spacing w:val="-3"/>
                <w:szCs w:val="21"/>
                <w:lang w:val="en-GB"/>
              </w:rPr>
            </w:pPr>
            <w:r>
              <w:rPr>
                <w:rFonts w:ascii="仿宋" w:eastAsia="仿宋" w:hAnsi="仿宋" w:hint="eastAsia"/>
                <w:bCs/>
                <w:color w:val="FF0000"/>
                <w:spacing w:val="-3"/>
                <w:szCs w:val="21"/>
                <w:lang w:val="en-GB"/>
              </w:rPr>
              <w:lastRenderedPageBreak/>
              <w:t>2</w:t>
            </w:r>
          </w:p>
        </w:tc>
        <w:tc>
          <w:tcPr>
            <w:tcW w:w="811" w:type="pct"/>
            <w:shd w:val="clear" w:color="auto" w:fill="auto"/>
            <w:vAlign w:val="center"/>
          </w:tcPr>
          <w:p w14:paraId="6AE5F8FA" w14:textId="06223730" w:rsidR="003B3E91" w:rsidRPr="00C4480A" w:rsidRDefault="003B3E91" w:rsidP="00C4480A">
            <w:pPr>
              <w:suppressAutoHyphens/>
              <w:jc w:val="left"/>
              <w:rPr>
                <w:rFonts w:eastAsia="仿宋"/>
                <w:b/>
                <w:spacing w:val="-3"/>
                <w:szCs w:val="21"/>
                <w:lang w:val="en-GB"/>
              </w:rPr>
            </w:pPr>
            <w:r w:rsidRPr="00C4480A">
              <w:rPr>
                <w:rFonts w:eastAsia="仿宋"/>
                <w:b/>
                <w:bCs/>
                <w:szCs w:val="21"/>
                <w:lang w:val="zh-CN"/>
              </w:rPr>
              <w:t>第一章：钻完井工程简介</w:t>
            </w:r>
          </w:p>
        </w:tc>
        <w:tc>
          <w:tcPr>
            <w:tcW w:w="837" w:type="pct"/>
            <w:shd w:val="clear" w:color="auto" w:fill="auto"/>
            <w:vAlign w:val="center"/>
          </w:tcPr>
          <w:p w14:paraId="01E6C860" w14:textId="77777777" w:rsidR="003B3E91" w:rsidRPr="00C4480A" w:rsidRDefault="003B3E91" w:rsidP="00C4480A">
            <w:pPr>
              <w:jc w:val="left"/>
              <w:rPr>
                <w:rFonts w:eastAsia="仿宋"/>
                <w:szCs w:val="21"/>
                <w:lang w:val="x-none"/>
              </w:rPr>
            </w:pPr>
            <w:r w:rsidRPr="00C4480A">
              <w:rPr>
                <w:rFonts w:eastAsia="仿宋"/>
                <w:szCs w:val="21"/>
                <w:lang w:val="x-none"/>
              </w:rPr>
              <w:t xml:space="preserve">1.5 </w:t>
            </w:r>
            <w:r w:rsidRPr="00C4480A">
              <w:rPr>
                <w:rFonts w:eastAsia="仿宋"/>
                <w:szCs w:val="21"/>
                <w:lang w:val="x-none"/>
              </w:rPr>
              <w:t>钻井工具</w:t>
            </w:r>
          </w:p>
          <w:p w14:paraId="0DA1C001" w14:textId="77777777" w:rsidR="003B3E91" w:rsidRPr="00C4480A" w:rsidRDefault="003B3E91" w:rsidP="00C4480A">
            <w:pPr>
              <w:jc w:val="left"/>
              <w:rPr>
                <w:rFonts w:eastAsia="仿宋"/>
                <w:szCs w:val="21"/>
                <w:lang w:val="x-none"/>
              </w:rPr>
            </w:pPr>
            <w:r w:rsidRPr="00C4480A">
              <w:rPr>
                <w:rFonts w:eastAsia="仿宋"/>
                <w:szCs w:val="21"/>
                <w:lang w:val="x-none"/>
              </w:rPr>
              <w:t xml:space="preserve">1.6 </w:t>
            </w:r>
            <w:r w:rsidRPr="00C4480A">
              <w:rPr>
                <w:rFonts w:eastAsia="仿宋"/>
                <w:szCs w:val="21"/>
                <w:lang w:val="x-none"/>
              </w:rPr>
              <w:t>先进钻井技术介绍</w:t>
            </w:r>
          </w:p>
          <w:p w14:paraId="114F9187" w14:textId="77777777" w:rsidR="003B3E91" w:rsidRPr="00C4480A" w:rsidRDefault="003B3E91" w:rsidP="00C4480A">
            <w:pPr>
              <w:jc w:val="left"/>
              <w:rPr>
                <w:rFonts w:eastAsia="仿宋"/>
                <w:szCs w:val="21"/>
                <w:lang w:val="x-none"/>
              </w:rPr>
            </w:pPr>
            <w:r w:rsidRPr="00C4480A">
              <w:rPr>
                <w:rFonts w:eastAsia="仿宋"/>
                <w:szCs w:val="21"/>
                <w:lang w:val="x-none"/>
              </w:rPr>
              <w:t xml:space="preserve">1.7 </w:t>
            </w:r>
            <w:r w:rsidRPr="00C4480A">
              <w:rPr>
                <w:rFonts w:eastAsia="仿宋"/>
                <w:szCs w:val="21"/>
                <w:lang w:val="x-none"/>
              </w:rPr>
              <w:t>固井</w:t>
            </w:r>
          </w:p>
          <w:p w14:paraId="138D7D45" w14:textId="348EA423" w:rsidR="003B3E91" w:rsidRPr="00C4480A" w:rsidRDefault="003B3E91" w:rsidP="00C4480A">
            <w:pPr>
              <w:suppressAutoHyphens/>
              <w:jc w:val="left"/>
              <w:rPr>
                <w:rFonts w:eastAsia="仿宋"/>
                <w:b/>
                <w:spacing w:val="-3"/>
                <w:szCs w:val="21"/>
                <w:lang w:val="en-GB"/>
              </w:rPr>
            </w:pPr>
            <w:r w:rsidRPr="00C4480A">
              <w:rPr>
                <w:rFonts w:eastAsia="仿宋"/>
                <w:szCs w:val="21"/>
                <w:lang w:val="x-none"/>
              </w:rPr>
              <w:t xml:space="preserve">1.8 </w:t>
            </w:r>
            <w:r w:rsidRPr="00C4480A">
              <w:rPr>
                <w:rFonts w:eastAsia="仿宋"/>
                <w:szCs w:val="21"/>
                <w:lang w:val="x-none"/>
              </w:rPr>
              <w:t>完井工程</w:t>
            </w:r>
          </w:p>
        </w:tc>
        <w:tc>
          <w:tcPr>
            <w:tcW w:w="265" w:type="pct"/>
            <w:vAlign w:val="center"/>
          </w:tcPr>
          <w:p w14:paraId="360B69A7" w14:textId="0D7A6ABB" w:rsidR="003B3E91" w:rsidRPr="00C4480A" w:rsidRDefault="003B3E91" w:rsidP="00C4480A">
            <w:pPr>
              <w:suppressAutoHyphens/>
              <w:jc w:val="left"/>
              <w:rPr>
                <w:rFonts w:eastAsia="仿宋"/>
                <w:bCs/>
                <w:spacing w:val="-3"/>
                <w:szCs w:val="21"/>
                <w:lang w:val="en-GB"/>
              </w:rPr>
            </w:pPr>
            <w:r w:rsidRPr="00C4480A">
              <w:rPr>
                <w:rFonts w:eastAsia="仿宋"/>
                <w:spacing w:val="-3"/>
                <w:szCs w:val="21"/>
                <w:lang w:val="en-GB"/>
              </w:rPr>
              <w:t>4</w:t>
            </w:r>
          </w:p>
        </w:tc>
        <w:tc>
          <w:tcPr>
            <w:tcW w:w="1251" w:type="pct"/>
            <w:vAlign w:val="center"/>
          </w:tcPr>
          <w:p w14:paraId="0EB488B8" w14:textId="01C5B689" w:rsidR="003B3E91" w:rsidRPr="00C4480A" w:rsidRDefault="003B3E91" w:rsidP="00C4480A">
            <w:pPr>
              <w:jc w:val="left"/>
              <w:rPr>
                <w:rFonts w:eastAsia="仿宋"/>
                <w:szCs w:val="21"/>
                <w:lang w:val="x-none"/>
              </w:rPr>
            </w:pPr>
            <w:r w:rsidRPr="00C4480A">
              <w:rPr>
                <w:rFonts w:eastAsia="仿宋"/>
                <w:szCs w:val="21"/>
                <w:lang w:val="x-none"/>
              </w:rPr>
              <w:t>1.</w:t>
            </w:r>
            <w:r w:rsidRPr="00C4480A">
              <w:rPr>
                <w:rFonts w:eastAsia="仿宋"/>
                <w:szCs w:val="21"/>
                <w:lang w:val="x-none"/>
              </w:rPr>
              <w:t>钻杆、方钻杆、钻铤的概念及作用。</w:t>
            </w:r>
            <w:r w:rsidR="00634A49" w:rsidRPr="00C4480A">
              <w:rPr>
                <w:rFonts w:eastAsia="仿宋"/>
                <w:szCs w:val="21"/>
              </w:rPr>
              <w:t>【</w:t>
            </w:r>
            <w:r w:rsidR="00634A49" w:rsidRPr="00C4480A">
              <w:rPr>
                <w:rFonts w:eastAsia="仿宋"/>
                <w:b/>
                <w:szCs w:val="21"/>
                <w:lang w:val="zh-CN"/>
              </w:rPr>
              <w:t>重点、难点</w:t>
            </w:r>
            <w:r w:rsidR="00634A49" w:rsidRPr="00C4480A">
              <w:rPr>
                <w:rFonts w:eastAsia="仿宋"/>
                <w:szCs w:val="21"/>
              </w:rPr>
              <w:t>】</w:t>
            </w:r>
          </w:p>
          <w:p w14:paraId="3EEDA960" w14:textId="79EB123E" w:rsidR="003B3E91" w:rsidRPr="00C4480A" w:rsidRDefault="003B3E91" w:rsidP="00C4480A">
            <w:pPr>
              <w:jc w:val="left"/>
              <w:rPr>
                <w:rFonts w:eastAsia="仿宋"/>
                <w:szCs w:val="21"/>
                <w:lang w:val="x-none"/>
              </w:rPr>
            </w:pPr>
            <w:r w:rsidRPr="00C4480A">
              <w:rPr>
                <w:rFonts w:eastAsia="仿宋"/>
                <w:szCs w:val="21"/>
                <w:lang w:val="x-none"/>
              </w:rPr>
              <w:t>2.</w:t>
            </w:r>
            <w:r w:rsidRPr="00C4480A">
              <w:rPr>
                <w:rFonts w:eastAsia="仿宋"/>
                <w:szCs w:val="21"/>
                <w:lang w:val="x-none"/>
              </w:rPr>
              <w:t>井眼轨迹控制技术、造斜工具、钻井参数优选。</w:t>
            </w:r>
            <w:r w:rsidR="00634A49" w:rsidRPr="00C4480A">
              <w:rPr>
                <w:rFonts w:eastAsia="仿宋"/>
                <w:szCs w:val="21"/>
              </w:rPr>
              <w:t>【</w:t>
            </w:r>
            <w:r w:rsidR="00634A49" w:rsidRPr="00C4480A">
              <w:rPr>
                <w:rFonts w:eastAsia="仿宋"/>
                <w:b/>
                <w:szCs w:val="21"/>
                <w:lang w:val="zh-CN"/>
              </w:rPr>
              <w:t>重点</w:t>
            </w:r>
            <w:r w:rsidR="00634A49" w:rsidRPr="00C4480A">
              <w:rPr>
                <w:rFonts w:eastAsia="仿宋"/>
                <w:szCs w:val="21"/>
              </w:rPr>
              <w:t>】</w:t>
            </w:r>
          </w:p>
          <w:p w14:paraId="3E8799FF" w14:textId="3C07C5ED" w:rsidR="003B3E91" w:rsidRPr="00C4480A" w:rsidRDefault="003B3E91" w:rsidP="00C4480A">
            <w:pPr>
              <w:jc w:val="left"/>
              <w:rPr>
                <w:rFonts w:eastAsia="仿宋"/>
                <w:szCs w:val="21"/>
                <w:lang w:val="x-none"/>
              </w:rPr>
            </w:pPr>
            <w:r w:rsidRPr="00C4480A">
              <w:rPr>
                <w:rFonts w:eastAsia="仿宋"/>
                <w:szCs w:val="21"/>
                <w:lang w:val="x-none"/>
              </w:rPr>
              <w:t>3.</w:t>
            </w:r>
            <w:r w:rsidRPr="00C4480A">
              <w:rPr>
                <w:rFonts w:eastAsia="仿宋"/>
                <w:szCs w:val="21"/>
                <w:lang w:val="x-none"/>
              </w:rPr>
              <w:t>套管分类及作用、固井工艺流程。</w:t>
            </w:r>
            <w:r w:rsidR="00F73947" w:rsidRPr="00C4480A">
              <w:rPr>
                <w:rFonts w:eastAsia="仿宋"/>
                <w:szCs w:val="21"/>
              </w:rPr>
              <w:t>【</w:t>
            </w:r>
            <w:r w:rsidR="00F73947" w:rsidRPr="00C4480A">
              <w:rPr>
                <w:rFonts w:eastAsia="仿宋"/>
                <w:b/>
                <w:szCs w:val="21"/>
                <w:lang w:val="zh-CN"/>
              </w:rPr>
              <w:t>重点</w:t>
            </w:r>
            <w:r w:rsidR="00F73947" w:rsidRPr="00C4480A">
              <w:rPr>
                <w:rFonts w:eastAsia="仿宋"/>
                <w:szCs w:val="21"/>
              </w:rPr>
              <w:t>】</w:t>
            </w:r>
          </w:p>
          <w:p w14:paraId="6EE0FE3D" w14:textId="67762093" w:rsidR="003B3E91" w:rsidRPr="00C4480A" w:rsidRDefault="003B3E91" w:rsidP="00C4480A">
            <w:pPr>
              <w:suppressAutoHyphens/>
              <w:jc w:val="left"/>
              <w:rPr>
                <w:rFonts w:eastAsia="仿宋"/>
                <w:b/>
                <w:spacing w:val="-3"/>
                <w:szCs w:val="21"/>
                <w:lang w:val="en-GB"/>
              </w:rPr>
            </w:pPr>
            <w:r w:rsidRPr="00C4480A">
              <w:rPr>
                <w:rFonts w:eastAsia="仿宋"/>
                <w:szCs w:val="21"/>
                <w:lang w:val="x-none"/>
              </w:rPr>
              <w:t>4.</w:t>
            </w:r>
            <w:r w:rsidRPr="00C4480A">
              <w:rPr>
                <w:rFonts w:eastAsia="仿宋"/>
                <w:szCs w:val="21"/>
                <w:lang w:val="x-none"/>
              </w:rPr>
              <w:t>完井工程的概念、分类、内容。</w:t>
            </w:r>
            <w:r w:rsidR="00F73947" w:rsidRPr="00C4480A">
              <w:rPr>
                <w:rFonts w:eastAsia="仿宋"/>
                <w:szCs w:val="21"/>
              </w:rPr>
              <w:t>【</w:t>
            </w:r>
            <w:r w:rsidR="00F73947" w:rsidRPr="00C4480A">
              <w:rPr>
                <w:rFonts w:eastAsia="仿宋"/>
                <w:b/>
                <w:szCs w:val="21"/>
                <w:lang w:val="zh-CN"/>
              </w:rPr>
              <w:t>重点、难点</w:t>
            </w:r>
            <w:r w:rsidR="00F73947" w:rsidRPr="00C4480A">
              <w:rPr>
                <w:rFonts w:eastAsia="仿宋"/>
                <w:szCs w:val="21"/>
              </w:rPr>
              <w:t>】</w:t>
            </w:r>
          </w:p>
        </w:tc>
        <w:tc>
          <w:tcPr>
            <w:tcW w:w="636" w:type="pct"/>
            <w:vAlign w:val="center"/>
          </w:tcPr>
          <w:p w14:paraId="4ECF0EE9" w14:textId="5768E3A7" w:rsidR="003B3E91" w:rsidRPr="00C4480A" w:rsidRDefault="003B3E91" w:rsidP="00C4480A">
            <w:pPr>
              <w:suppressAutoHyphens/>
              <w:jc w:val="left"/>
              <w:rPr>
                <w:rFonts w:eastAsia="仿宋"/>
                <w:szCs w:val="21"/>
                <w:lang w:val="zh-CN"/>
              </w:rPr>
            </w:pPr>
            <w:r w:rsidRPr="00C4480A">
              <w:rPr>
                <w:rFonts w:eastAsia="仿宋"/>
                <w:szCs w:val="21"/>
                <w:lang w:val="zh-CN"/>
              </w:rPr>
              <w:t>课堂讲授</w:t>
            </w:r>
          </w:p>
          <w:p w14:paraId="48864A71" w14:textId="787BD7B5" w:rsidR="003B3E91" w:rsidRPr="00C4480A" w:rsidRDefault="003B3E91" w:rsidP="00C4480A">
            <w:pPr>
              <w:suppressAutoHyphens/>
              <w:jc w:val="left"/>
              <w:rPr>
                <w:rFonts w:eastAsia="仿宋"/>
                <w:bCs/>
                <w:spacing w:val="-3"/>
                <w:szCs w:val="21"/>
                <w:lang w:val="en-GB"/>
              </w:rPr>
            </w:pPr>
            <w:r w:rsidRPr="00C4480A">
              <w:rPr>
                <w:rFonts w:eastAsia="仿宋"/>
                <w:szCs w:val="21"/>
                <w:lang w:val="zh-CN"/>
              </w:rPr>
              <w:t>实例分析</w:t>
            </w:r>
          </w:p>
        </w:tc>
        <w:tc>
          <w:tcPr>
            <w:tcW w:w="626" w:type="pct"/>
            <w:vAlign w:val="center"/>
          </w:tcPr>
          <w:p w14:paraId="50507AD8" w14:textId="77777777" w:rsidR="00F73947" w:rsidRPr="00C4480A" w:rsidRDefault="003B3E91" w:rsidP="00C4480A">
            <w:pPr>
              <w:suppressAutoHyphens/>
              <w:jc w:val="left"/>
              <w:rPr>
                <w:rFonts w:eastAsia="仿宋"/>
                <w:szCs w:val="21"/>
                <w:lang w:val="zh-CN"/>
              </w:rPr>
            </w:pPr>
            <w:r w:rsidRPr="00C4480A">
              <w:rPr>
                <w:rFonts w:eastAsia="仿宋"/>
                <w:szCs w:val="21"/>
                <w:lang w:val="zh-CN"/>
              </w:rPr>
              <w:t>随堂提问</w:t>
            </w:r>
          </w:p>
          <w:p w14:paraId="2F91DE2C" w14:textId="07D34D7D" w:rsidR="003B3E91" w:rsidRPr="00C4480A" w:rsidRDefault="003B3E91" w:rsidP="00C4480A">
            <w:pPr>
              <w:suppressAutoHyphens/>
              <w:jc w:val="left"/>
              <w:rPr>
                <w:rFonts w:eastAsia="仿宋"/>
                <w:szCs w:val="21"/>
                <w:lang w:val="zh-CN"/>
              </w:rPr>
            </w:pPr>
            <w:r w:rsidRPr="00C4480A">
              <w:rPr>
                <w:rFonts w:eastAsia="仿宋"/>
                <w:szCs w:val="21"/>
                <w:lang w:val="zh-CN"/>
              </w:rPr>
              <w:t>随堂测试</w:t>
            </w:r>
          </w:p>
          <w:p w14:paraId="62E2BA9F" w14:textId="0A0518A7" w:rsidR="00F73947" w:rsidRPr="00C4480A" w:rsidRDefault="00F73947" w:rsidP="00C4480A">
            <w:pPr>
              <w:suppressAutoHyphens/>
              <w:jc w:val="left"/>
              <w:rPr>
                <w:rFonts w:eastAsia="仿宋"/>
                <w:bCs/>
                <w:spacing w:val="-3"/>
                <w:szCs w:val="21"/>
                <w:lang w:val="en-GB"/>
              </w:rPr>
            </w:pPr>
            <w:r w:rsidRPr="00C4480A">
              <w:rPr>
                <w:rFonts w:eastAsia="仿宋"/>
                <w:bCs/>
                <w:spacing w:val="-3"/>
                <w:szCs w:val="21"/>
                <w:lang w:val="en-GB"/>
              </w:rPr>
              <w:t>期末考试</w:t>
            </w:r>
          </w:p>
        </w:tc>
        <w:tc>
          <w:tcPr>
            <w:tcW w:w="309" w:type="pct"/>
            <w:vAlign w:val="center"/>
          </w:tcPr>
          <w:p w14:paraId="2F1E6358" w14:textId="698070D8" w:rsidR="003B3E91" w:rsidRPr="00C4480A" w:rsidRDefault="003B3E91" w:rsidP="00C4480A">
            <w:pPr>
              <w:suppressAutoHyphens/>
              <w:jc w:val="left"/>
              <w:rPr>
                <w:rFonts w:eastAsia="仿宋"/>
                <w:bCs/>
                <w:spacing w:val="-3"/>
                <w:szCs w:val="21"/>
                <w:lang w:val="en-GB"/>
              </w:rPr>
            </w:pPr>
            <w:r w:rsidRPr="00C4480A">
              <w:rPr>
                <w:rFonts w:eastAsia="仿宋"/>
                <w:spacing w:val="-3"/>
                <w:szCs w:val="21"/>
                <w:lang w:val="en-GB"/>
              </w:rPr>
              <w:t>2</w:t>
            </w:r>
            <w:r w:rsidR="00634A49" w:rsidRPr="00C4480A">
              <w:rPr>
                <w:rFonts w:eastAsia="仿宋"/>
                <w:spacing w:val="-3"/>
                <w:szCs w:val="21"/>
                <w:lang w:val="en-GB"/>
              </w:rPr>
              <w:t>，</w:t>
            </w:r>
            <w:r w:rsidR="00634A49" w:rsidRPr="00C4480A">
              <w:rPr>
                <w:rFonts w:eastAsia="仿宋"/>
                <w:spacing w:val="-3"/>
                <w:szCs w:val="21"/>
                <w:lang w:val="en-GB"/>
              </w:rPr>
              <w:t>3</w:t>
            </w:r>
            <w:r w:rsidR="00634A49" w:rsidRPr="00C4480A">
              <w:rPr>
                <w:rFonts w:eastAsia="仿宋"/>
                <w:spacing w:val="-3"/>
                <w:szCs w:val="21"/>
                <w:lang w:val="en-GB"/>
              </w:rPr>
              <w:t>，</w:t>
            </w:r>
            <w:r w:rsidR="00634A49" w:rsidRPr="00C4480A">
              <w:rPr>
                <w:rFonts w:eastAsia="仿宋"/>
                <w:spacing w:val="-3"/>
                <w:szCs w:val="21"/>
                <w:lang w:val="en-GB"/>
              </w:rPr>
              <w:t>4</w:t>
            </w:r>
          </w:p>
        </w:tc>
      </w:tr>
      <w:tr w:rsidR="003B3E91" w:rsidRPr="003D574E" w14:paraId="36BDE181" w14:textId="77777777" w:rsidTr="00841457">
        <w:trPr>
          <w:jc w:val="center"/>
        </w:trPr>
        <w:tc>
          <w:tcPr>
            <w:tcW w:w="265" w:type="pct"/>
            <w:shd w:val="clear" w:color="auto" w:fill="auto"/>
            <w:vAlign w:val="center"/>
          </w:tcPr>
          <w:p w14:paraId="2FC66783" w14:textId="5E2DD70A" w:rsidR="003B3E91" w:rsidRPr="00317837" w:rsidRDefault="003B3E91" w:rsidP="003B3E91">
            <w:pPr>
              <w:suppressAutoHyphens/>
              <w:jc w:val="left"/>
              <w:rPr>
                <w:rFonts w:eastAsia="仿宋"/>
                <w:bCs/>
                <w:spacing w:val="-3"/>
                <w:szCs w:val="21"/>
                <w:lang w:val="en-GB"/>
              </w:rPr>
            </w:pPr>
            <w:r>
              <w:rPr>
                <w:rFonts w:eastAsia="仿宋" w:hint="eastAsia"/>
                <w:bCs/>
                <w:spacing w:val="-3"/>
                <w:szCs w:val="21"/>
                <w:lang w:val="en-GB"/>
              </w:rPr>
              <w:t>3</w:t>
            </w:r>
          </w:p>
        </w:tc>
        <w:tc>
          <w:tcPr>
            <w:tcW w:w="811" w:type="pct"/>
            <w:shd w:val="clear" w:color="auto" w:fill="auto"/>
            <w:vAlign w:val="center"/>
          </w:tcPr>
          <w:p w14:paraId="697DDF89" w14:textId="19776CB5" w:rsidR="003B3E91" w:rsidRPr="00317837" w:rsidRDefault="003B3E91" w:rsidP="00F73947">
            <w:pPr>
              <w:suppressAutoHyphens/>
              <w:jc w:val="left"/>
              <w:rPr>
                <w:rFonts w:ascii="仿宋" w:eastAsia="仿宋" w:hAnsi="仿宋"/>
                <w:color w:val="000000"/>
                <w:szCs w:val="21"/>
              </w:rPr>
            </w:pPr>
            <w:r w:rsidRPr="00317837">
              <w:rPr>
                <w:rFonts w:ascii="仿宋" w:eastAsia="仿宋" w:hAnsi="仿宋" w:hint="eastAsia"/>
                <w:b/>
                <w:bCs/>
                <w:color w:val="000000"/>
                <w:szCs w:val="21"/>
              </w:rPr>
              <w:t>第</w:t>
            </w:r>
            <w:r>
              <w:rPr>
                <w:rFonts w:ascii="仿宋" w:eastAsia="仿宋" w:hAnsi="仿宋" w:hint="eastAsia"/>
                <w:b/>
                <w:bCs/>
                <w:color w:val="000000"/>
                <w:szCs w:val="21"/>
              </w:rPr>
              <w:t>二</w:t>
            </w:r>
            <w:r w:rsidRPr="00317837">
              <w:rPr>
                <w:rFonts w:ascii="仿宋" w:eastAsia="仿宋" w:hAnsi="仿宋" w:hint="eastAsia"/>
                <w:b/>
                <w:bCs/>
                <w:color w:val="000000"/>
                <w:szCs w:val="21"/>
              </w:rPr>
              <w:t>章</w:t>
            </w:r>
            <w:r>
              <w:rPr>
                <w:rFonts w:ascii="仿宋" w:eastAsia="仿宋" w:hAnsi="仿宋" w:hint="eastAsia"/>
                <w:b/>
                <w:bCs/>
                <w:color w:val="000000"/>
                <w:szCs w:val="21"/>
              </w:rPr>
              <w:t xml:space="preserve"> </w:t>
            </w:r>
            <w:r w:rsidRPr="003B3E91">
              <w:rPr>
                <w:rFonts w:ascii="仿宋" w:eastAsia="仿宋" w:hAnsi="仿宋" w:hint="eastAsia"/>
                <w:b/>
                <w:bCs/>
                <w:color w:val="000000"/>
                <w:szCs w:val="21"/>
              </w:rPr>
              <w:t>油气田开发工程简介</w:t>
            </w:r>
          </w:p>
        </w:tc>
        <w:tc>
          <w:tcPr>
            <w:tcW w:w="837" w:type="pct"/>
            <w:shd w:val="clear" w:color="auto" w:fill="auto"/>
            <w:vAlign w:val="center"/>
          </w:tcPr>
          <w:p w14:paraId="6A099B4F" w14:textId="22E988E1" w:rsidR="003B3E91" w:rsidRPr="00F73947" w:rsidRDefault="00C4480A" w:rsidP="003B3E91">
            <w:pPr>
              <w:suppressAutoHyphens/>
              <w:jc w:val="left"/>
              <w:rPr>
                <w:rFonts w:eastAsia="仿宋"/>
                <w:color w:val="000000"/>
                <w:szCs w:val="21"/>
              </w:rPr>
            </w:pPr>
            <w:r>
              <w:rPr>
                <w:rFonts w:eastAsia="仿宋" w:hint="eastAsia"/>
                <w:color w:val="000000"/>
                <w:szCs w:val="21"/>
              </w:rPr>
              <w:t>绪论</w:t>
            </w:r>
            <w:r>
              <w:rPr>
                <w:rFonts w:eastAsia="仿宋" w:hint="eastAsia"/>
                <w:color w:val="000000"/>
                <w:szCs w:val="21"/>
              </w:rPr>
              <w:t xml:space="preserve"> </w:t>
            </w:r>
            <w:r w:rsidR="00F73947" w:rsidRPr="00F73947">
              <w:rPr>
                <w:rFonts w:eastAsia="仿宋"/>
                <w:color w:val="000000"/>
                <w:szCs w:val="21"/>
              </w:rPr>
              <w:t>石油天然气开发的重要意义</w:t>
            </w:r>
          </w:p>
          <w:p w14:paraId="3428CD33" w14:textId="2DF5E459" w:rsidR="00F73947" w:rsidRPr="00F73947" w:rsidRDefault="00F73947" w:rsidP="003B3E91">
            <w:pPr>
              <w:suppressAutoHyphens/>
              <w:jc w:val="left"/>
              <w:rPr>
                <w:rFonts w:eastAsia="仿宋"/>
                <w:color w:val="000000"/>
                <w:szCs w:val="21"/>
              </w:rPr>
            </w:pPr>
            <w:r w:rsidRPr="00F73947">
              <w:rPr>
                <w:rFonts w:eastAsia="仿宋"/>
                <w:color w:val="000000"/>
                <w:szCs w:val="21"/>
              </w:rPr>
              <w:t>2.</w:t>
            </w:r>
            <w:r w:rsidR="00C4480A">
              <w:rPr>
                <w:rFonts w:eastAsia="仿宋" w:hint="eastAsia"/>
                <w:color w:val="000000"/>
                <w:szCs w:val="21"/>
              </w:rPr>
              <w:t>1</w:t>
            </w:r>
            <w:r w:rsidRPr="00F73947">
              <w:rPr>
                <w:rFonts w:eastAsia="仿宋"/>
                <w:color w:val="000000"/>
                <w:szCs w:val="21"/>
              </w:rPr>
              <w:t xml:space="preserve"> </w:t>
            </w:r>
            <w:r w:rsidRPr="00F73947">
              <w:rPr>
                <w:rFonts w:eastAsia="仿宋"/>
                <w:color w:val="000000"/>
                <w:szCs w:val="21"/>
              </w:rPr>
              <w:t>油气田开发工程概述</w:t>
            </w:r>
          </w:p>
          <w:p w14:paraId="1B3B7DA8" w14:textId="0D86126D" w:rsidR="00F73947" w:rsidRPr="00F73947" w:rsidRDefault="00F73947" w:rsidP="003B3E91">
            <w:pPr>
              <w:suppressAutoHyphens/>
              <w:jc w:val="left"/>
              <w:rPr>
                <w:rFonts w:eastAsia="仿宋"/>
                <w:color w:val="000000"/>
                <w:szCs w:val="21"/>
              </w:rPr>
            </w:pPr>
            <w:r w:rsidRPr="00F73947">
              <w:rPr>
                <w:rFonts w:eastAsia="仿宋"/>
                <w:color w:val="000000"/>
                <w:szCs w:val="21"/>
              </w:rPr>
              <w:t>2.</w:t>
            </w:r>
            <w:r w:rsidR="00C4480A">
              <w:rPr>
                <w:rFonts w:eastAsia="仿宋" w:hint="eastAsia"/>
                <w:color w:val="000000"/>
                <w:szCs w:val="21"/>
              </w:rPr>
              <w:t>2</w:t>
            </w:r>
            <w:r w:rsidRPr="00F73947">
              <w:rPr>
                <w:rFonts w:eastAsia="仿宋"/>
                <w:color w:val="000000"/>
                <w:szCs w:val="21"/>
              </w:rPr>
              <w:t xml:space="preserve"> </w:t>
            </w:r>
            <w:r w:rsidRPr="00F73947">
              <w:rPr>
                <w:rFonts w:eastAsia="仿宋"/>
                <w:color w:val="000000"/>
                <w:szCs w:val="21"/>
              </w:rPr>
              <w:t>油藏流体性质</w:t>
            </w:r>
          </w:p>
          <w:p w14:paraId="0DD92675" w14:textId="77777777" w:rsidR="00F73947" w:rsidRDefault="00F73947" w:rsidP="003B3E91">
            <w:pPr>
              <w:suppressAutoHyphens/>
              <w:jc w:val="left"/>
              <w:rPr>
                <w:rFonts w:eastAsia="仿宋"/>
                <w:color w:val="000000"/>
                <w:szCs w:val="21"/>
              </w:rPr>
            </w:pPr>
            <w:r w:rsidRPr="00F73947">
              <w:rPr>
                <w:rFonts w:eastAsia="仿宋"/>
                <w:color w:val="000000"/>
                <w:szCs w:val="21"/>
              </w:rPr>
              <w:t>2.</w:t>
            </w:r>
            <w:r w:rsidR="00C4480A">
              <w:rPr>
                <w:rFonts w:eastAsia="仿宋" w:hint="eastAsia"/>
                <w:color w:val="000000"/>
                <w:szCs w:val="21"/>
              </w:rPr>
              <w:t>3</w:t>
            </w:r>
            <w:r w:rsidRPr="00F73947">
              <w:rPr>
                <w:rFonts w:eastAsia="仿宋"/>
                <w:color w:val="000000"/>
                <w:szCs w:val="21"/>
              </w:rPr>
              <w:t xml:space="preserve"> </w:t>
            </w:r>
            <w:r w:rsidRPr="00F73947">
              <w:rPr>
                <w:rFonts w:eastAsia="仿宋"/>
                <w:color w:val="000000"/>
                <w:szCs w:val="21"/>
              </w:rPr>
              <w:t>油藏岩石性质</w:t>
            </w:r>
          </w:p>
          <w:p w14:paraId="1CF56789" w14:textId="71933B08" w:rsidR="00C4480A" w:rsidRPr="00317837" w:rsidRDefault="00C4480A" w:rsidP="00C4480A">
            <w:pPr>
              <w:suppressAutoHyphens/>
              <w:jc w:val="left"/>
              <w:rPr>
                <w:rFonts w:eastAsia="仿宋"/>
                <w:b/>
                <w:spacing w:val="-3"/>
                <w:szCs w:val="21"/>
                <w:lang w:val="en-GB"/>
              </w:rPr>
            </w:pPr>
            <w:r w:rsidRPr="00F73947">
              <w:rPr>
                <w:rFonts w:eastAsia="仿宋" w:hint="eastAsia"/>
                <w:bCs/>
                <w:spacing w:val="-3"/>
                <w:szCs w:val="21"/>
                <w:lang w:val="en-GB"/>
              </w:rPr>
              <w:t>2.</w:t>
            </w:r>
            <w:r>
              <w:rPr>
                <w:rFonts w:eastAsia="仿宋" w:hint="eastAsia"/>
                <w:bCs/>
                <w:spacing w:val="-3"/>
                <w:szCs w:val="21"/>
                <w:lang w:val="en-GB"/>
              </w:rPr>
              <w:t>4</w:t>
            </w:r>
            <w:r w:rsidRPr="00F73947">
              <w:rPr>
                <w:rFonts w:eastAsia="仿宋" w:hint="eastAsia"/>
                <w:bCs/>
                <w:spacing w:val="-3"/>
                <w:szCs w:val="21"/>
                <w:lang w:val="en-GB"/>
              </w:rPr>
              <w:t xml:space="preserve"> </w:t>
            </w:r>
            <w:r w:rsidRPr="00F73947">
              <w:rPr>
                <w:rFonts w:eastAsia="仿宋" w:hint="eastAsia"/>
                <w:bCs/>
                <w:spacing w:val="-3"/>
                <w:szCs w:val="21"/>
                <w:lang w:val="en-GB"/>
              </w:rPr>
              <w:t>油藏工程简介</w:t>
            </w:r>
          </w:p>
        </w:tc>
        <w:tc>
          <w:tcPr>
            <w:tcW w:w="265" w:type="pct"/>
            <w:vAlign w:val="center"/>
          </w:tcPr>
          <w:p w14:paraId="0D91A14E" w14:textId="7A3811DB" w:rsidR="003B3E91" w:rsidRPr="00737716" w:rsidRDefault="003B3E91" w:rsidP="003B3E91">
            <w:pPr>
              <w:suppressAutoHyphens/>
              <w:jc w:val="left"/>
              <w:rPr>
                <w:rFonts w:eastAsia="仿宋"/>
                <w:bCs/>
                <w:spacing w:val="-3"/>
                <w:szCs w:val="21"/>
                <w:lang w:val="en-GB"/>
              </w:rPr>
            </w:pPr>
            <w:r w:rsidRPr="00737716">
              <w:rPr>
                <w:rFonts w:eastAsia="仿宋" w:hint="eastAsia"/>
                <w:bCs/>
                <w:spacing w:val="-3"/>
                <w:szCs w:val="21"/>
                <w:lang w:val="en-GB"/>
              </w:rPr>
              <w:t>4</w:t>
            </w:r>
          </w:p>
        </w:tc>
        <w:tc>
          <w:tcPr>
            <w:tcW w:w="1251" w:type="pct"/>
            <w:vAlign w:val="center"/>
          </w:tcPr>
          <w:p w14:paraId="0E3BB915" w14:textId="507E8A57" w:rsidR="00F73947" w:rsidRPr="00F73947" w:rsidRDefault="00F73947" w:rsidP="00F73947">
            <w:pPr>
              <w:jc w:val="left"/>
              <w:rPr>
                <w:rFonts w:ascii="仿宋" w:eastAsia="仿宋" w:hAnsi="仿宋"/>
                <w:szCs w:val="21"/>
              </w:rPr>
            </w:pPr>
            <w:r>
              <w:rPr>
                <w:rFonts w:ascii="仿宋" w:eastAsia="仿宋" w:hAnsi="仿宋" w:hint="eastAsia"/>
                <w:szCs w:val="21"/>
              </w:rPr>
              <w:t>1.</w:t>
            </w:r>
            <w:r w:rsidRPr="00F73947">
              <w:rPr>
                <w:rFonts w:ascii="仿宋" w:eastAsia="仿宋" w:hAnsi="仿宋" w:hint="eastAsia"/>
                <w:szCs w:val="21"/>
              </w:rPr>
              <w:t>石油天然气开发的重要意义、我国油气资源现状。</w:t>
            </w:r>
            <w:r w:rsidRPr="00957377">
              <w:rPr>
                <w:rFonts w:ascii="仿宋" w:eastAsia="仿宋" w:hAnsi="仿宋" w:hint="eastAsia"/>
                <w:color w:val="000000"/>
                <w:szCs w:val="21"/>
              </w:rPr>
              <w:t>【</w:t>
            </w:r>
            <w:r w:rsidRPr="00C4480A">
              <w:rPr>
                <w:rFonts w:ascii="仿宋" w:eastAsia="仿宋" w:hAnsi="仿宋" w:hint="eastAsia"/>
                <w:b/>
                <w:szCs w:val="21"/>
                <w:lang w:val="zh-CN"/>
              </w:rPr>
              <w:t>思政</w:t>
            </w:r>
            <w:r w:rsidRPr="00957377">
              <w:rPr>
                <w:rFonts w:ascii="仿宋" w:eastAsia="仿宋" w:hAnsi="仿宋" w:hint="eastAsia"/>
                <w:color w:val="000000"/>
                <w:szCs w:val="21"/>
              </w:rPr>
              <w:t>】</w:t>
            </w:r>
          </w:p>
          <w:p w14:paraId="243824BC" w14:textId="31185D00" w:rsidR="00F73947" w:rsidRPr="00F73947" w:rsidRDefault="00F73947" w:rsidP="00F73947">
            <w:pPr>
              <w:jc w:val="left"/>
              <w:rPr>
                <w:rFonts w:ascii="仿宋" w:eastAsia="仿宋" w:hAnsi="仿宋"/>
                <w:szCs w:val="21"/>
              </w:rPr>
            </w:pPr>
            <w:r>
              <w:rPr>
                <w:rFonts w:ascii="仿宋" w:eastAsia="仿宋" w:hAnsi="仿宋" w:hint="eastAsia"/>
                <w:szCs w:val="21"/>
              </w:rPr>
              <w:t>2.</w:t>
            </w:r>
            <w:r w:rsidRPr="00F73947">
              <w:rPr>
                <w:rFonts w:ascii="仿宋" w:eastAsia="仿宋" w:hAnsi="仿宋" w:hint="eastAsia"/>
                <w:szCs w:val="21"/>
              </w:rPr>
              <w:t>油气田开发定义、对象、特点、目标；</w:t>
            </w:r>
            <w:r>
              <w:rPr>
                <w:rFonts w:ascii="仿宋" w:eastAsia="仿宋" w:hAnsi="仿宋" w:hint="eastAsia"/>
                <w:szCs w:val="21"/>
              </w:rPr>
              <w:t>3.</w:t>
            </w:r>
            <w:r w:rsidRPr="00F73947">
              <w:rPr>
                <w:rFonts w:ascii="仿宋" w:eastAsia="仿宋" w:hAnsi="仿宋" w:hint="eastAsia"/>
                <w:szCs w:val="21"/>
              </w:rPr>
              <w:t>了解油气田开发工程前辈事迹，领悟石油精神。</w:t>
            </w:r>
            <w:r w:rsidRPr="00957377">
              <w:rPr>
                <w:rFonts w:ascii="仿宋" w:eastAsia="仿宋" w:hAnsi="仿宋" w:hint="eastAsia"/>
                <w:color w:val="000000"/>
                <w:szCs w:val="21"/>
              </w:rPr>
              <w:t>【</w:t>
            </w:r>
            <w:r w:rsidRPr="00C4480A">
              <w:rPr>
                <w:rFonts w:ascii="仿宋" w:eastAsia="仿宋" w:hAnsi="仿宋" w:hint="eastAsia"/>
                <w:b/>
                <w:szCs w:val="21"/>
                <w:lang w:val="zh-CN"/>
              </w:rPr>
              <w:t>思政</w:t>
            </w:r>
            <w:r w:rsidRPr="00957377">
              <w:rPr>
                <w:rFonts w:ascii="仿宋" w:eastAsia="仿宋" w:hAnsi="仿宋" w:hint="eastAsia"/>
                <w:color w:val="000000"/>
                <w:szCs w:val="21"/>
              </w:rPr>
              <w:t>】</w:t>
            </w:r>
          </w:p>
          <w:p w14:paraId="18E60C6D" w14:textId="00E0A72E" w:rsidR="00F73947" w:rsidRPr="00F73947" w:rsidRDefault="00F73947" w:rsidP="00F73947">
            <w:pPr>
              <w:jc w:val="left"/>
              <w:rPr>
                <w:rFonts w:ascii="仿宋" w:eastAsia="仿宋" w:hAnsi="仿宋"/>
                <w:szCs w:val="21"/>
              </w:rPr>
            </w:pPr>
            <w:r>
              <w:rPr>
                <w:rFonts w:ascii="仿宋" w:eastAsia="仿宋" w:hAnsi="仿宋" w:hint="eastAsia"/>
                <w:szCs w:val="21"/>
              </w:rPr>
              <w:t>4.</w:t>
            </w:r>
            <w:r w:rsidRPr="00F73947">
              <w:rPr>
                <w:rFonts w:ascii="仿宋" w:eastAsia="仿宋" w:hAnsi="仿宋" w:hint="eastAsia"/>
                <w:szCs w:val="21"/>
              </w:rPr>
              <w:t>油气的高压物性特点、地层水的特点。</w:t>
            </w:r>
            <w:r w:rsidRPr="00957377">
              <w:rPr>
                <w:rFonts w:ascii="仿宋" w:eastAsia="仿宋" w:hAnsi="仿宋" w:hint="eastAsia"/>
                <w:color w:val="000000"/>
                <w:szCs w:val="21"/>
              </w:rPr>
              <w:t>【</w:t>
            </w:r>
            <w:r w:rsidRPr="00957377">
              <w:rPr>
                <w:rFonts w:ascii="仿宋" w:eastAsia="仿宋" w:hAnsi="仿宋"/>
                <w:b/>
                <w:szCs w:val="21"/>
                <w:lang w:val="zh-CN"/>
              </w:rPr>
              <w:t>重点</w:t>
            </w:r>
            <w:r w:rsidRPr="00957377">
              <w:rPr>
                <w:rFonts w:ascii="仿宋" w:eastAsia="仿宋" w:hAnsi="仿宋" w:hint="eastAsia"/>
                <w:b/>
                <w:szCs w:val="21"/>
                <w:lang w:val="zh-CN"/>
              </w:rPr>
              <w:t>、难点</w:t>
            </w:r>
            <w:r w:rsidRPr="00957377">
              <w:rPr>
                <w:rFonts w:ascii="仿宋" w:eastAsia="仿宋" w:hAnsi="仿宋" w:hint="eastAsia"/>
                <w:color w:val="000000"/>
                <w:szCs w:val="21"/>
              </w:rPr>
              <w:t>】</w:t>
            </w:r>
          </w:p>
          <w:p w14:paraId="09BF6291" w14:textId="77777777" w:rsidR="003B3E91" w:rsidRDefault="00F73947" w:rsidP="00F73947">
            <w:pPr>
              <w:suppressAutoHyphens/>
              <w:jc w:val="left"/>
              <w:rPr>
                <w:rFonts w:ascii="仿宋" w:eastAsia="仿宋" w:hAnsi="仿宋"/>
                <w:color w:val="000000"/>
                <w:szCs w:val="21"/>
              </w:rPr>
            </w:pPr>
            <w:r>
              <w:rPr>
                <w:rFonts w:ascii="仿宋" w:eastAsia="仿宋" w:hAnsi="仿宋" w:hint="eastAsia"/>
                <w:szCs w:val="21"/>
              </w:rPr>
              <w:t>5.</w:t>
            </w:r>
            <w:r w:rsidRPr="00F73947">
              <w:rPr>
                <w:rFonts w:ascii="仿宋" w:eastAsia="仿宋" w:hAnsi="仿宋" w:hint="eastAsia"/>
                <w:szCs w:val="21"/>
              </w:rPr>
              <w:t>岩石孔隙度、渗透率、饱和度的定义与分类。</w:t>
            </w:r>
            <w:r w:rsidRPr="00957377">
              <w:rPr>
                <w:rFonts w:ascii="仿宋" w:eastAsia="仿宋" w:hAnsi="仿宋" w:hint="eastAsia"/>
                <w:color w:val="000000"/>
                <w:szCs w:val="21"/>
              </w:rPr>
              <w:t>【</w:t>
            </w:r>
            <w:r w:rsidRPr="00957377">
              <w:rPr>
                <w:rFonts w:ascii="仿宋" w:eastAsia="仿宋" w:hAnsi="仿宋"/>
                <w:b/>
                <w:szCs w:val="21"/>
                <w:lang w:val="zh-CN"/>
              </w:rPr>
              <w:t>重点</w:t>
            </w:r>
            <w:r w:rsidRPr="00957377">
              <w:rPr>
                <w:rFonts w:ascii="仿宋" w:eastAsia="仿宋" w:hAnsi="仿宋" w:hint="eastAsia"/>
                <w:b/>
                <w:szCs w:val="21"/>
                <w:lang w:val="zh-CN"/>
              </w:rPr>
              <w:t>、难点</w:t>
            </w:r>
            <w:r w:rsidRPr="00957377">
              <w:rPr>
                <w:rFonts w:ascii="仿宋" w:eastAsia="仿宋" w:hAnsi="仿宋" w:hint="eastAsia"/>
                <w:color w:val="000000"/>
                <w:szCs w:val="21"/>
              </w:rPr>
              <w:t>】</w:t>
            </w:r>
          </w:p>
          <w:p w14:paraId="26E5D919" w14:textId="588D4D7E" w:rsidR="00C4480A" w:rsidRPr="00317837" w:rsidRDefault="00C4480A" w:rsidP="00C4480A">
            <w:pPr>
              <w:suppressAutoHyphens/>
              <w:jc w:val="left"/>
              <w:rPr>
                <w:rFonts w:eastAsia="仿宋"/>
                <w:b/>
                <w:spacing w:val="-3"/>
                <w:szCs w:val="21"/>
                <w:lang w:val="en-GB"/>
              </w:rPr>
            </w:pPr>
            <w:r>
              <w:rPr>
                <w:rFonts w:ascii="仿宋" w:eastAsia="仿宋" w:hAnsi="仿宋" w:hint="eastAsia"/>
                <w:szCs w:val="21"/>
              </w:rPr>
              <w:t>6</w:t>
            </w:r>
            <w:r>
              <w:rPr>
                <w:rFonts w:ascii="仿宋" w:eastAsia="仿宋" w:hAnsi="仿宋" w:hint="eastAsia"/>
                <w:szCs w:val="21"/>
                <w:lang w:val="zh-CN"/>
              </w:rPr>
              <w:t>.</w:t>
            </w:r>
            <w:r w:rsidRPr="00F73947">
              <w:rPr>
                <w:rFonts w:ascii="仿宋" w:eastAsia="仿宋" w:hAnsi="仿宋" w:hint="eastAsia"/>
                <w:szCs w:val="21"/>
                <w:lang w:val="zh-CN"/>
              </w:rPr>
              <w:t>油藏工程的定义、特点、开发方式。</w:t>
            </w:r>
            <w:r w:rsidRPr="00957377">
              <w:rPr>
                <w:rFonts w:ascii="仿宋" w:eastAsia="仿宋" w:hAnsi="仿宋" w:hint="eastAsia"/>
                <w:color w:val="000000"/>
                <w:szCs w:val="21"/>
              </w:rPr>
              <w:t>【</w:t>
            </w:r>
            <w:r w:rsidRPr="00957377">
              <w:rPr>
                <w:rFonts w:ascii="仿宋" w:eastAsia="仿宋" w:hAnsi="仿宋"/>
                <w:b/>
                <w:szCs w:val="21"/>
                <w:lang w:val="zh-CN"/>
              </w:rPr>
              <w:t>重点</w:t>
            </w:r>
            <w:r w:rsidRPr="00957377">
              <w:rPr>
                <w:rFonts w:ascii="仿宋" w:eastAsia="仿宋" w:hAnsi="仿宋" w:hint="eastAsia"/>
                <w:b/>
                <w:szCs w:val="21"/>
                <w:lang w:val="zh-CN"/>
              </w:rPr>
              <w:t>、难点</w:t>
            </w:r>
            <w:r w:rsidRPr="00957377">
              <w:rPr>
                <w:rFonts w:ascii="仿宋" w:eastAsia="仿宋" w:hAnsi="仿宋" w:hint="eastAsia"/>
                <w:color w:val="000000"/>
                <w:szCs w:val="21"/>
              </w:rPr>
              <w:t>】</w:t>
            </w:r>
          </w:p>
        </w:tc>
        <w:tc>
          <w:tcPr>
            <w:tcW w:w="636" w:type="pct"/>
            <w:vAlign w:val="center"/>
          </w:tcPr>
          <w:p w14:paraId="21DDADDA" w14:textId="656644DC" w:rsidR="00F73947" w:rsidRDefault="00F73947" w:rsidP="00F73947">
            <w:pPr>
              <w:suppressAutoHyphens/>
              <w:jc w:val="left"/>
              <w:rPr>
                <w:rFonts w:eastAsia="仿宋"/>
                <w:bCs/>
                <w:spacing w:val="-3"/>
                <w:szCs w:val="21"/>
                <w:lang w:val="en-GB"/>
              </w:rPr>
            </w:pPr>
            <w:r>
              <w:rPr>
                <w:rFonts w:eastAsia="仿宋" w:hint="eastAsia"/>
                <w:bCs/>
                <w:spacing w:val="-3"/>
                <w:szCs w:val="21"/>
                <w:lang w:val="en-GB"/>
              </w:rPr>
              <w:t>课前预习</w:t>
            </w:r>
          </w:p>
          <w:p w14:paraId="5AC64A8E" w14:textId="39FC5F38" w:rsidR="003B3E91" w:rsidRPr="00317837" w:rsidRDefault="00F73947" w:rsidP="00F73947">
            <w:pPr>
              <w:suppressAutoHyphens/>
              <w:jc w:val="left"/>
              <w:rPr>
                <w:rFonts w:eastAsia="仿宋"/>
                <w:b/>
                <w:spacing w:val="-3"/>
                <w:szCs w:val="21"/>
                <w:lang w:val="en-GB"/>
              </w:rPr>
            </w:pPr>
            <w:r w:rsidRPr="00F73947">
              <w:rPr>
                <w:rFonts w:eastAsia="仿宋" w:hint="eastAsia"/>
                <w:bCs/>
                <w:spacing w:val="-3"/>
                <w:szCs w:val="21"/>
                <w:lang w:val="en-GB"/>
              </w:rPr>
              <w:t>课堂讲授实例分析</w:t>
            </w:r>
          </w:p>
        </w:tc>
        <w:tc>
          <w:tcPr>
            <w:tcW w:w="626" w:type="pct"/>
            <w:vAlign w:val="center"/>
          </w:tcPr>
          <w:p w14:paraId="1E4B6A09" w14:textId="77777777" w:rsidR="00F73947" w:rsidRPr="00F73947" w:rsidRDefault="00F73947" w:rsidP="00F73947">
            <w:pPr>
              <w:suppressAutoHyphens/>
              <w:jc w:val="left"/>
              <w:rPr>
                <w:rFonts w:eastAsia="仿宋"/>
                <w:bCs/>
                <w:spacing w:val="-3"/>
                <w:szCs w:val="21"/>
                <w:lang w:val="en-GB"/>
              </w:rPr>
            </w:pPr>
            <w:r w:rsidRPr="00F73947">
              <w:rPr>
                <w:rFonts w:eastAsia="仿宋" w:hint="eastAsia"/>
                <w:bCs/>
                <w:spacing w:val="-3"/>
                <w:szCs w:val="21"/>
                <w:lang w:val="en-GB"/>
              </w:rPr>
              <w:t>随堂提问</w:t>
            </w:r>
          </w:p>
          <w:p w14:paraId="5CB4CBD1" w14:textId="77777777" w:rsidR="003B3E91" w:rsidRDefault="00F73947" w:rsidP="00F73947">
            <w:pPr>
              <w:suppressAutoHyphens/>
              <w:jc w:val="left"/>
              <w:rPr>
                <w:rFonts w:eastAsia="仿宋"/>
                <w:bCs/>
                <w:spacing w:val="-3"/>
                <w:szCs w:val="21"/>
                <w:lang w:val="en-GB"/>
              </w:rPr>
            </w:pPr>
            <w:r w:rsidRPr="00F73947">
              <w:rPr>
                <w:rFonts w:eastAsia="仿宋" w:hint="eastAsia"/>
                <w:bCs/>
                <w:spacing w:val="-3"/>
                <w:szCs w:val="21"/>
                <w:lang w:val="en-GB"/>
              </w:rPr>
              <w:t>随堂测试</w:t>
            </w:r>
          </w:p>
          <w:p w14:paraId="04270574" w14:textId="1EFC043E" w:rsidR="00F73947" w:rsidRPr="00317837" w:rsidRDefault="00F73947" w:rsidP="00F73947">
            <w:pPr>
              <w:suppressAutoHyphens/>
              <w:jc w:val="left"/>
              <w:rPr>
                <w:rFonts w:eastAsia="仿宋"/>
                <w:b/>
                <w:spacing w:val="-3"/>
                <w:szCs w:val="21"/>
                <w:lang w:val="en-GB"/>
              </w:rPr>
            </w:pPr>
            <w:r>
              <w:rPr>
                <w:rFonts w:eastAsia="仿宋" w:hint="eastAsia"/>
                <w:bCs/>
                <w:spacing w:val="-3"/>
                <w:szCs w:val="21"/>
                <w:lang w:val="en-GB"/>
              </w:rPr>
              <w:t>期末考试</w:t>
            </w:r>
          </w:p>
        </w:tc>
        <w:tc>
          <w:tcPr>
            <w:tcW w:w="309" w:type="pct"/>
            <w:vAlign w:val="center"/>
          </w:tcPr>
          <w:p w14:paraId="6808DAC7" w14:textId="336C0EE3" w:rsidR="003B3E91" w:rsidRPr="00317837" w:rsidRDefault="003B3E91" w:rsidP="003B3E91">
            <w:pPr>
              <w:suppressAutoHyphens/>
              <w:jc w:val="left"/>
              <w:rPr>
                <w:rFonts w:eastAsia="仿宋"/>
                <w:b/>
                <w:spacing w:val="-3"/>
                <w:szCs w:val="21"/>
                <w:lang w:val="en-GB"/>
              </w:rPr>
            </w:pPr>
            <w:r>
              <w:rPr>
                <w:rFonts w:eastAsia="仿宋" w:hint="eastAsia"/>
                <w:bCs/>
                <w:spacing w:val="-3"/>
                <w:szCs w:val="21"/>
                <w:lang w:val="en-GB"/>
              </w:rPr>
              <w:t>1</w:t>
            </w:r>
            <w:r>
              <w:rPr>
                <w:rFonts w:eastAsia="仿宋" w:hint="eastAsia"/>
                <w:bCs/>
                <w:spacing w:val="-3"/>
                <w:szCs w:val="21"/>
                <w:lang w:val="en-GB"/>
              </w:rPr>
              <w:t>，</w:t>
            </w:r>
            <w:r w:rsidR="00634A49">
              <w:rPr>
                <w:rFonts w:eastAsia="仿宋" w:hint="eastAsia"/>
                <w:bCs/>
                <w:spacing w:val="-3"/>
                <w:szCs w:val="21"/>
                <w:lang w:val="en-GB"/>
              </w:rPr>
              <w:t>2</w:t>
            </w:r>
            <w:r w:rsidR="00634A49">
              <w:rPr>
                <w:rFonts w:eastAsia="仿宋" w:hint="eastAsia"/>
                <w:bCs/>
                <w:spacing w:val="-3"/>
                <w:szCs w:val="21"/>
                <w:lang w:val="en-GB"/>
              </w:rPr>
              <w:t>，</w:t>
            </w:r>
            <w:r w:rsidR="00634A49">
              <w:rPr>
                <w:rFonts w:eastAsia="仿宋" w:hint="eastAsia"/>
                <w:bCs/>
                <w:spacing w:val="-3"/>
                <w:szCs w:val="21"/>
                <w:lang w:val="en-GB"/>
              </w:rPr>
              <w:t>3</w:t>
            </w:r>
            <w:r w:rsidR="00634A49">
              <w:rPr>
                <w:rFonts w:eastAsia="仿宋" w:hint="eastAsia"/>
                <w:bCs/>
                <w:spacing w:val="-3"/>
                <w:szCs w:val="21"/>
                <w:lang w:val="en-GB"/>
              </w:rPr>
              <w:t>，</w:t>
            </w:r>
            <w:r w:rsidR="00634A49">
              <w:rPr>
                <w:rFonts w:eastAsia="仿宋" w:hint="eastAsia"/>
                <w:bCs/>
                <w:spacing w:val="-3"/>
                <w:szCs w:val="21"/>
                <w:lang w:val="en-GB"/>
              </w:rPr>
              <w:t>4</w:t>
            </w:r>
          </w:p>
        </w:tc>
      </w:tr>
      <w:tr w:rsidR="003B3E91" w:rsidRPr="003D574E" w14:paraId="457EC6CC" w14:textId="77777777" w:rsidTr="00841457">
        <w:trPr>
          <w:jc w:val="center"/>
        </w:trPr>
        <w:tc>
          <w:tcPr>
            <w:tcW w:w="265" w:type="pct"/>
            <w:shd w:val="clear" w:color="auto" w:fill="auto"/>
            <w:vAlign w:val="center"/>
          </w:tcPr>
          <w:p w14:paraId="2953CC8B" w14:textId="4418CE0F" w:rsidR="003B3E91" w:rsidRPr="00957377" w:rsidRDefault="003B3E91" w:rsidP="003B3E91">
            <w:pPr>
              <w:suppressAutoHyphens/>
              <w:jc w:val="left"/>
              <w:rPr>
                <w:rFonts w:eastAsia="仿宋"/>
                <w:bCs/>
                <w:spacing w:val="-3"/>
                <w:szCs w:val="21"/>
                <w:lang w:val="en-GB"/>
              </w:rPr>
            </w:pPr>
            <w:r>
              <w:rPr>
                <w:rFonts w:eastAsia="仿宋" w:hint="eastAsia"/>
                <w:bCs/>
                <w:spacing w:val="-3"/>
                <w:szCs w:val="21"/>
                <w:lang w:val="en-GB"/>
              </w:rPr>
              <w:lastRenderedPageBreak/>
              <w:t>4</w:t>
            </w:r>
          </w:p>
        </w:tc>
        <w:tc>
          <w:tcPr>
            <w:tcW w:w="811" w:type="pct"/>
            <w:shd w:val="clear" w:color="auto" w:fill="auto"/>
            <w:vAlign w:val="center"/>
          </w:tcPr>
          <w:p w14:paraId="0EDABBF4" w14:textId="1C64F672" w:rsidR="003B3E91" w:rsidRPr="00957377" w:rsidRDefault="00F73947" w:rsidP="003B3E91">
            <w:pPr>
              <w:suppressAutoHyphens/>
              <w:jc w:val="left"/>
              <w:rPr>
                <w:rFonts w:eastAsia="仿宋"/>
                <w:b/>
                <w:spacing w:val="-3"/>
                <w:szCs w:val="21"/>
                <w:lang w:val="en-GB"/>
              </w:rPr>
            </w:pPr>
            <w:r w:rsidRPr="00317837">
              <w:rPr>
                <w:rFonts w:ascii="仿宋" w:eastAsia="仿宋" w:hAnsi="仿宋" w:hint="eastAsia"/>
                <w:b/>
                <w:bCs/>
                <w:color w:val="000000"/>
                <w:szCs w:val="21"/>
              </w:rPr>
              <w:t>第</w:t>
            </w:r>
            <w:r>
              <w:rPr>
                <w:rFonts w:ascii="仿宋" w:eastAsia="仿宋" w:hAnsi="仿宋" w:hint="eastAsia"/>
                <w:b/>
                <w:bCs/>
                <w:color w:val="000000"/>
                <w:szCs w:val="21"/>
              </w:rPr>
              <w:t>二</w:t>
            </w:r>
            <w:r w:rsidRPr="00317837">
              <w:rPr>
                <w:rFonts w:ascii="仿宋" w:eastAsia="仿宋" w:hAnsi="仿宋" w:hint="eastAsia"/>
                <w:b/>
                <w:bCs/>
                <w:color w:val="000000"/>
                <w:szCs w:val="21"/>
              </w:rPr>
              <w:t>章</w:t>
            </w:r>
            <w:r>
              <w:rPr>
                <w:rFonts w:ascii="仿宋" w:eastAsia="仿宋" w:hAnsi="仿宋" w:hint="eastAsia"/>
                <w:b/>
                <w:bCs/>
                <w:color w:val="000000"/>
                <w:szCs w:val="21"/>
              </w:rPr>
              <w:t xml:space="preserve"> </w:t>
            </w:r>
            <w:r w:rsidRPr="003B3E91">
              <w:rPr>
                <w:rFonts w:ascii="仿宋" w:eastAsia="仿宋" w:hAnsi="仿宋" w:hint="eastAsia"/>
                <w:b/>
                <w:bCs/>
                <w:color w:val="000000"/>
                <w:szCs w:val="21"/>
              </w:rPr>
              <w:t>油气田开发工程简介</w:t>
            </w:r>
          </w:p>
        </w:tc>
        <w:tc>
          <w:tcPr>
            <w:tcW w:w="837" w:type="pct"/>
            <w:shd w:val="clear" w:color="auto" w:fill="auto"/>
            <w:vAlign w:val="center"/>
          </w:tcPr>
          <w:p w14:paraId="1FCC0D73" w14:textId="394CF5DE" w:rsidR="00F73947" w:rsidRDefault="00F73947" w:rsidP="00F73947">
            <w:pPr>
              <w:suppressAutoHyphens/>
              <w:jc w:val="left"/>
              <w:rPr>
                <w:rFonts w:eastAsia="仿宋"/>
                <w:bCs/>
                <w:spacing w:val="-3"/>
                <w:szCs w:val="21"/>
                <w:lang w:val="en-GB"/>
              </w:rPr>
            </w:pPr>
            <w:r w:rsidRPr="00F73947">
              <w:rPr>
                <w:rFonts w:eastAsia="仿宋" w:hint="eastAsia"/>
                <w:bCs/>
                <w:spacing w:val="-3"/>
                <w:szCs w:val="21"/>
                <w:lang w:val="en-GB"/>
              </w:rPr>
              <w:t>2.</w:t>
            </w:r>
            <w:r w:rsidR="00C4480A">
              <w:rPr>
                <w:rFonts w:eastAsia="仿宋" w:hint="eastAsia"/>
                <w:bCs/>
                <w:spacing w:val="-3"/>
                <w:szCs w:val="21"/>
                <w:lang w:val="en-GB"/>
              </w:rPr>
              <w:t>5</w:t>
            </w:r>
            <w:r w:rsidRPr="00F73947">
              <w:rPr>
                <w:rFonts w:eastAsia="仿宋" w:hint="eastAsia"/>
                <w:bCs/>
                <w:spacing w:val="-3"/>
                <w:szCs w:val="21"/>
                <w:lang w:val="en-GB"/>
              </w:rPr>
              <w:t xml:space="preserve"> </w:t>
            </w:r>
            <w:r w:rsidRPr="00F73947">
              <w:rPr>
                <w:rFonts w:eastAsia="仿宋" w:hint="eastAsia"/>
                <w:bCs/>
                <w:spacing w:val="-3"/>
                <w:szCs w:val="21"/>
                <w:lang w:val="en-GB"/>
              </w:rPr>
              <w:t>采油方法简介</w:t>
            </w:r>
          </w:p>
          <w:p w14:paraId="58810CE7" w14:textId="63A5D9F9" w:rsidR="00812848" w:rsidRPr="00F73947" w:rsidRDefault="00812848" w:rsidP="00F73947">
            <w:pPr>
              <w:suppressAutoHyphens/>
              <w:jc w:val="left"/>
              <w:rPr>
                <w:rFonts w:eastAsia="仿宋" w:hint="eastAsia"/>
                <w:bCs/>
                <w:spacing w:val="-3"/>
                <w:szCs w:val="21"/>
                <w:lang w:val="en-GB"/>
              </w:rPr>
            </w:pPr>
            <w:r>
              <w:rPr>
                <w:rFonts w:eastAsia="仿宋" w:hint="eastAsia"/>
                <w:bCs/>
                <w:spacing w:val="-3"/>
                <w:szCs w:val="21"/>
                <w:lang w:val="en-GB"/>
              </w:rPr>
              <w:t>2.6</w:t>
            </w:r>
            <w:r w:rsidRPr="00812848">
              <w:rPr>
                <w:rFonts w:eastAsia="仿宋" w:hint="eastAsia"/>
                <w:bCs/>
                <w:spacing w:val="-3"/>
                <w:szCs w:val="21"/>
                <w:lang w:val="en-GB"/>
              </w:rPr>
              <w:t>油藏动态监测技术简介</w:t>
            </w:r>
          </w:p>
          <w:p w14:paraId="722CB058" w14:textId="072473D1" w:rsidR="00F73947" w:rsidRPr="00F73947" w:rsidRDefault="00F73947" w:rsidP="00F73947">
            <w:pPr>
              <w:suppressAutoHyphens/>
              <w:jc w:val="left"/>
              <w:rPr>
                <w:rFonts w:eastAsia="仿宋"/>
                <w:bCs/>
                <w:spacing w:val="-3"/>
                <w:szCs w:val="21"/>
                <w:lang w:val="en-GB"/>
              </w:rPr>
            </w:pPr>
            <w:r w:rsidRPr="00F73947">
              <w:rPr>
                <w:rFonts w:eastAsia="仿宋" w:hint="eastAsia"/>
                <w:bCs/>
                <w:spacing w:val="-3"/>
                <w:szCs w:val="21"/>
                <w:lang w:val="en-GB"/>
              </w:rPr>
              <w:t>2.</w:t>
            </w:r>
            <w:r w:rsidR="00812848">
              <w:rPr>
                <w:rFonts w:eastAsia="仿宋" w:hint="eastAsia"/>
                <w:bCs/>
                <w:spacing w:val="-3"/>
                <w:szCs w:val="21"/>
                <w:lang w:val="en-GB"/>
              </w:rPr>
              <w:t>7</w:t>
            </w:r>
            <w:r w:rsidRPr="00F73947">
              <w:rPr>
                <w:rFonts w:eastAsia="仿宋" w:hint="eastAsia"/>
                <w:bCs/>
                <w:spacing w:val="-3"/>
                <w:szCs w:val="21"/>
                <w:lang w:val="en-GB"/>
              </w:rPr>
              <w:t xml:space="preserve"> </w:t>
            </w:r>
            <w:r w:rsidRPr="00F73947">
              <w:rPr>
                <w:rFonts w:eastAsia="仿宋" w:hint="eastAsia"/>
                <w:bCs/>
                <w:spacing w:val="-3"/>
                <w:szCs w:val="21"/>
                <w:lang w:val="en-GB"/>
              </w:rPr>
              <w:t>油气藏增产技术简介</w:t>
            </w:r>
          </w:p>
          <w:p w14:paraId="37838266" w14:textId="529CF144" w:rsidR="00F73947" w:rsidRDefault="00F73947" w:rsidP="00F73947">
            <w:pPr>
              <w:suppressAutoHyphens/>
              <w:jc w:val="left"/>
              <w:rPr>
                <w:rFonts w:eastAsia="仿宋"/>
                <w:bCs/>
                <w:spacing w:val="-3"/>
                <w:szCs w:val="21"/>
                <w:lang w:val="en-GB"/>
              </w:rPr>
            </w:pPr>
            <w:r w:rsidRPr="00F73947">
              <w:rPr>
                <w:rFonts w:eastAsia="仿宋" w:hint="eastAsia"/>
                <w:bCs/>
                <w:spacing w:val="-3"/>
                <w:szCs w:val="21"/>
                <w:lang w:val="en-GB"/>
              </w:rPr>
              <w:t>2.</w:t>
            </w:r>
            <w:r w:rsidR="00812848">
              <w:rPr>
                <w:rFonts w:eastAsia="仿宋" w:hint="eastAsia"/>
                <w:bCs/>
                <w:spacing w:val="-3"/>
                <w:szCs w:val="21"/>
                <w:lang w:val="en-GB"/>
              </w:rPr>
              <w:t>8</w:t>
            </w:r>
            <w:r w:rsidRPr="00F73947">
              <w:rPr>
                <w:rFonts w:eastAsia="仿宋" w:hint="eastAsia"/>
                <w:bCs/>
                <w:spacing w:val="-3"/>
                <w:szCs w:val="21"/>
                <w:lang w:val="en-GB"/>
              </w:rPr>
              <w:t xml:space="preserve"> </w:t>
            </w:r>
            <w:r w:rsidRPr="00F73947">
              <w:rPr>
                <w:rFonts w:eastAsia="仿宋" w:hint="eastAsia"/>
                <w:bCs/>
                <w:spacing w:val="-3"/>
                <w:szCs w:val="21"/>
                <w:lang w:val="en-GB"/>
              </w:rPr>
              <w:t>提高采收率技术简介</w:t>
            </w:r>
          </w:p>
          <w:p w14:paraId="78692FBE" w14:textId="1AEE0BF2" w:rsidR="00F73947" w:rsidRPr="00F73947" w:rsidRDefault="00F73947" w:rsidP="00F73947">
            <w:pPr>
              <w:suppressAutoHyphens/>
              <w:jc w:val="left"/>
              <w:rPr>
                <w:rFonts w:eastAsia="仿宋"/>
                <w:bCs/>
                <w:spacing w:val="-3"/>
                <w:szCs w:val="21"/>
                <w:lang w:val="en-GB"/>
              </w:rPr>
            </w:pPr>
            <w:r w:rsidRPr="00F73947">
              <w:rPr>
                <w:rFonts w:eastAsia="仿宋" w:hint="eastAsia"/>
                <w:bCs/>
                <w:spacing w:val="-3"/>
                <w:szCs w:val="21"/>
                <w:lang w:val="en-GB"/>
              </w:rPr>
              <w:t>2.</w:t>
            </w:r>
            <w:r w:rsidR="00812848">
              <w:rPr>
                <w:rFonts w:eastAsia="仿宋" w:hint="eastAsia"/>
                <w:bCs/>
                <w:spacing w:val="-3"/>
                <w:szCs w:val="21"/>
                <w:lang w:val="en-GB"/>
              </w:rPr>
              <w:t>9</w:t>
            </w:r>
            <w:r w:rsidRPr="00F73947">
              <w:rPr>
                <w:rFonts w:eastAsia="仿宋" w:hint="eastAsia"/>
                <w:bCs/>
                <w:spacing w:val="-3"/>
                <w:szCs w:val="21"/>
                <w:lang w:val="en-GB"/>
              </w:rPr>
              <w:t xml:space="preserve"> </w:t>
            </w:r>
            <w:r w:rsidRPr="00F73947">
              <w:rPr>
                <w:rFonts w:eastAsia="仿宋" w:hint="eastAsia"/>
                <w:bCs/>
                <w:spacing w:val="-3"/>
                <w:szCs w:val="21"/>
                <w:lang w:val="en-GB"/>
              </w:rPr>
              <w:t>非常规油气开发简介</w:t>
            </w:r>
          </w:p>
        </w:tc>
        <w:tc>
          <w:tcPr>
            <w:tcW w:w="265" w:type="pct"/>
            <w:vAlign w:val="center"/>
          </w:tcPr>
          <w:p w14:paraId="76597D63" w14:textId="28C99E84" w:rsidR="003B3E91" w:rsidRPr="00737716" w:rsidRDefault="003B3E91" w:rsidP="003B3E91">
            <w:pPr>
              <w:suppressAutoHyphens/>
              <w:jc w:val="left"/>
              <w:rPr>
                <w:rFonts w:eastAsia="仿宋"/>
                <w:bCs/>
                <w:spacing w:val="-3"/>
                <w:szCs w:val="21"/>
                <w:lang w:val="en-GB"/>
              </w:rPr>
            </w:pPr>
            <w:r w:rsidRPr="00737716">
              <w:rPr>
                <w:rFonts w:eastAsia="仿宋" w:hint="eastAsia"/>
                <w:bCs/>
                <w:spacing w:val="-3"/>
                <w:szCs w:val="21"/>
                <w:lang w:val="en-GB"/>
              </w:rPr>
              <w:t>4</w:t>
            </w:r>
          </w:p>
        </w:tc>
        <w:tc>
          <w:tcPr>
            <w:tcW w:w="1251" w:type="pct"/>
            <w:vAlign w:val="center"/>
          </w:tcPr>
          <w:p w14:paraId="2F6C821F" w14:textId="27BEAA05" w:rsidR="00F73947" w:rsidRPr="00F73947" w:rsidRDefault="00C4480A" w:rsidP="00F73947">
            <w:pPr>
              <w:suppressAutoHyphens/>
              <w:jc w:val="left"/>
              <w:rPr>
                <w:rFonts w:ascii="仿宋" w:eastAsia="仿宋" w:hAnsi="仿宋"/>
                <w:szCs w:val="21"/>
                <w:lang w:val="zh-CN"/>
              </w:rPr>
            </w:pPr>
            <w:r>
              <w:rPr>
                <w:rFonts w:ascii="仿宋" w:eastAsia="仿宋" w:hAnsi="仿宋" w:hint="eastAsia"/>
                <w:szCs w:val="21"/>
                <w:lang w:val="zh-CN"/>
              </w:rPr>
              <w:t>1</w:t>
            </w:r>
            <w:r w:rsidR="00F73947">
              <w:rPr>
                <w:rFonts w:ascii="仿宋" w:eastAsia="仿宋" w:hAnsi="仿宋" w:hint="eastAsia"/>
                <w:szCs w:val="21"/>
                <w:lang w:val="zh-CN"/>
              </w:rPr>
              <w:t>.</w:t>
            </w:r>
            <w:r w:rsidR="00F73947" w:rsidRPr="00F73947">
              <w:rPr>
                <w:rFonts w:ascii="仿宋" w:eastAsia="仿宋" w:hAnsi="仿宋" w:hint="eastAsia"/>
                <w:szCs w:val="21"/>
                <w:lang w:val="zh-CN"/>
              </w:rPr>
              <w:t>采油方法的定义、分类、原理。</w:t>
            </w:r>
            <w:r w:rsidR="00F73947" w:rsidRPr="00957377">
              <w:rPr>
                <w:rFonts w:ascii="仿宋" w:eastAsia="仿宋" w:hAnsi="仿宋" w:hint="eastAsia"/>
                <w:color w:val="000000"/>
                <w:szCs w:val="21"/>
              </w:rPr>
              <w:t>【</w:t>
            </w:r>
            <w:r w:rsidR="00F73947" w:rsidRPr="00957377">
              <w:rPr>
                <w:rFonts w:ascii="仿宋" w:eastAsia="仿宋" w:hAnsi="仿宋"/>
                <w:b/>
                <w:szCs w:val="21"/>
                <w:lang w:val="zh-CN"/>
              </w:rPr>
              <w:t>重点</w:t>
            </w:r>
            <w:r w:rsidR="00F73947" w:rsidRPr="00957377">
              <w:rPr>
                <w:rFonts w:ascii="仿宋" w:eastAsia="仿宋" w:hAnsi="仿宋" w:hint="eastAsia"/>
                <w:b/>
                <w:szCs w:val="21"/>
                <w:lang w:val="zh-CN"/>
              </w:rPr>
              <w:t>、难点</w:t>
            </w:r>
            <w:r w:rsidR="00F73947" w:rsidRPr="00957377">
              <w:rPr>
                <w:rFonts w:ascii="仿宋" w:eastAsia="仿宋" w:hAnsi="仿宋" w:hint="eastAsia"/>
                <w:color w:val="000000"/>
                <w:szCs w:val="21"/>
              </w:rPr>
              <w:t>】</w:t>
            </w:r>
          </w:p>
          <w:p w14:paraId="70C8B93F" w14:textId="79D85E71" w:rsidR="00F73947" w:rsidRPr="00F73947" w:rsidRDefault="00C4480A" w:rsidP="00F73947">
            <w:pPr>
              <w:suppressAutoHyphens/>
              <w:jc w:val="left"/>
              <w:rPr>
                <w:rFonts w:ascii="仿宋" w:eastAsia="仿宋" w:hAnsi="仿宋"/>
                <w:szCs w:val="21"/>
                <w:lang w:val="zh-CN"/>
              </w:rPr>
            </w:pPr>
            <w:r>
              <w:rPr>
                <w:rFonts w:ascii="仿宋" w:eastAsia="仿宋" w:hAnsi="仿宋" w:hint="eastAsia"/>
                <w:szCs w:val="21"/>
                <w:lang w:val="zh-CN"/>
              </w:rPr>
              <w:t>2</w:t>
            </w:r>
            <w:r w:rsidR="00F73947">
              <w:rPr>
                <w:rFonts w:ascii="仿宋" w:eastAsia="仿宋" w:hAnsi="仿宋" w:hint="eastAsia"/>
                <w:szCs w:val="21"/>
                <w:lang w:val="zh-CN"/>
              </w:rPr>
              <w:t>.</w:t>
            </w:r>
            <w:r w:rsidR="00F73947" w:rsidRPr="00F73947">
              <w:rPr>
                <w:rFonts w:ascii="仿宋" w:eastAsia="仿宋" w:hAnsi="仿宋" w:hint="eastAsia"/>
                <w:szCs w:val="21"/>
                <w:lang w:val="zh-CN"/>
              </w:rPr>
              <w:t>增产技术的分类及增产原理。</w:t>
            </w:r>
            <w:r w:rsidR="00F73947" w:rsidRPr="00957377">
              <w:rPr>
                <w:rFonts w:ascii="仿宋" w:eastAsia="仿宋" w:hAnsi="仿宋" w:hint="eastAsia"/>
                <w:color w:val="000000"/>
                <w:szCs w:val="21"/>
              </w:rPr>
              <w:t>【</w:t>
            </w:r>
            <w:r w:rsidR="00F73947" w:rsidRPr="00957377">
              <w:rPr>
                <w:rFonts w:ascii="仿宋" w:eastAsia="仿宋" w:hAnsi="仿宋"/>
                <w:b/>
                <w:szCs w:val="21"/>
                <w:lang w:val="zh-CN"/>
              </w:rPr>
              <w:t>重点</w:t>
            </w:r>
            <w:r w:rsidR="00F73947" w:rsidRPr="00957377">
              <w:rPr>
                <w:rFonts w:ascii="仿宋" w:eastAsia="仿宋" w:hAnsi="仿宋" w:hint="eastAsia"/>
                <w:b/>
                <w:szCs w:val="21"/>
                <w:lang w:val="zh-CN"/>
              </w:rPr>
              <w:t>、难点</w:t>
            </w:r>
            <w:r w:rsidR="00F73947" w:rsidRPr="00957377">
              <w:rPr>
                <w:rFonts w:ascii="仿宋" w:eastAsia="仿宋" w:hAnsi="仿宋" w:hint="eastAsia"/>
                <w:color w:val="000000"/>
                <w:szCs w:val="21"/>
              </w:rPr>
              <w:t>】</w:t>
            </w:r>
          </w:p>
          <w:p w14:paraId="5F77ABDB" w14:textId="6FDDBA30" w:rsidR="00F73947" w:rsidRPr="00F73947" w:rsidRDefault="00C4480A" w:rsidP="00F73947">
            <w:pPr>
              <w:suppressAutoHyphens/>
              <w:jc w:val="left"/>
              <w:rPr>
                <w:rFonts w:ascii="仿宋" w:eastAsia="仿宋" w:hAnsi="仿宋"/>
                <w:szCs w:val="21"/>
                <w:lang w:val="zh-CN"/>
              </w:rPr>
            </w:pPr>
            <w:r>
              <w:rPr>
                <w:rFonts w:ascii="仿宋" w:eastAsia="仿宋" w:hAnsi="仿宋" w:hint="eastAsia"/>
                <w:szCs w:val="21"/>
                <w:lang w:val="zh-CN"/>
              </w:rPr>
              <w:t>3</w:t>
            </w:r>
            <w:r w:rsidR="00F73947">
              <w:rPr>
                <w:rFonts w:ascii="仿宋" w:eastAsia="仿宋" w:hAnsi="仿宋" w:hint="eastAsia"/>
                <w:szCs w:val="21"/>
                <w:lang w:val="zh-CN"/>
              </w:rPr>
              <w:t>.</w:t>
            </w:r>
            <w:r w:rsidR="00F73947" w:rsidRPr="00F73947">
              <w:rPr>
                <w:rFonts w:ascii="仿宋" w:eastAsia="仿宋" w:hAnsi="仿宋" w:hint="eastAsia"/>
                <w:szCs w:val="21"/>
                <w:lang w:val="zh-CN"/>
              </w:rPr>
              <w:t>提高采收率意义、方法、分类。</w:t>
            </w:r>
            <w:r w:rsidR="00F73947" w:rsidRPr="00957377">
              <w:rPr>
                <w:rFonts w:ascii="仿宋" w:eastAsia="仿宋" w:hAnsi="仿宋" w:hint="eastAsia"/>
                <w:color w:val="000000"/>
                <w:szCs w:val="21"/>
              </w:rPr>
              <w:t>【</w:t>
            </w:r>
            <w:r w:rsidR="00F73947" w:rsidRPr="00957377">
              <w:rPr>
                <w:rFonts w:ascii="仿宋" w:eastAsia="仿宋" w:hAnsi="仿宋"/>
                <w:b/>
                <w:szCs w:val="21"/>
                <w:lang w:val="zh-CN"/>
              </w:rPr>
              <w:t>重点</w:t>
            </w:r>
            <w:r w:rsidR="00F73947" w:rsidRPr="00957377">
              <w:rPr>
                <w:rFonts w:ascii="仿宋" w:eastAsia="仿宋" w:hAnsi="仿宋" w:hint="eastAsia"/>
                <w:b/>
                <w:szCs w:val="21"/>
                <w:lang w:val="zh-CN"/>
              </w:rPr>
              <w:t>、难点</w:t>
            </w:r>
            <w:r w:rsidR="00F73947" w:rsidRPr="00957377">
              <w:rPr>
                <w:rFonts w:ascii="仿宋" w:eastAsia="仿宋" w:hAnsi="仿宋" w:hint="eastAsia"/>
                <w:color w:val="000000"/>
                <w:szCs w:val="21"/>
              </w:rPr>
              <w:t>】</w:t>
            </w:r>
          </w:p>
          <w:p w14:paraId="622C386C" w14:textId="0FACC67D" w:rsidR="003B3E91" w:rsidRPr="00957377" w:rsidRDefault="00C4480A" w:rsidP="00F73947">
            <w:pPr>
              <w:suppressAutoHyphens/>
              <w:jc w:val="left"/>
              <w:rPr>
                <w:rFonts w:eastAsia="仿宋"/>
                <w:b/>
                <w:spacing w:val="-3"/>
                <w:szCs w:val="21"/>
                <w:lang w:val="en-GB"/>
              </w:rPr>
            </w:pPr>
            <w:r>
              <w:rPr>
                <w:rFonts w:ascii="仿宋" w:eastAsia="仿宋" w:hAnsi="仿宋" w:hint="eastAsia"/>
                <w:szCs w:val="21"/>
                <w:lang w:val="zh-CN"/>
              </w:rPr>
              <w:t>4</w:t>
            </w:r>
            <w:r w:rsidR="00F73947">
              <w:rPr>
                <w:rFonts w:ascii="仿宋" w:eastAsia="仿宋" w:hAnsi="仿宋" w:hint="eastAsia"/>
                <w:szCs w:val="21"/>
                <w:lang w:val="zh-CN"/>
              </w:rPr>
              <w:t>.</w:t>
            </w:r>
            <w:r w:rsidR="00812848">
              <w:rPr>
                <w:rFonts w:hint="eastAsia"/>
              </w:rPr>
              <w:t xml:space="preserve"> </w:t>
            </w:r>
            <w:r w:rsidR="00812848" w:rsidRPr="00812848">
              <w:rPr>
                <w:rFonts w:ascii="仿宋" w:eastAsia="仿宋" w:hAnsi="仿宋" w:hint="eastAsia"/>
                <w:szCs w:val="21"/>
                <w:lang w:val="zh-CN"/>
              </w:rPr>
              <w:t>油藏动态监测技术</w:t>
            </w:r>
            <w:r w:rsidR="00812848">
              <w:rPr>
                <w:rFonts w:ascii="仿宋" w:eastAsia="仿宋" w:hAnsi="仿宋" w:hint="eastAsia"/>
                <w:szCs w:val="21"/>
                <w:lang w:val="zh-CN"/>
              </w:rPr>
              <w:t>作用、分类</w:t>
            </w:r>
            <w:r w:rsidR="00F73947" w:rsidRPr="00F73947">
              <w:rPr>
                <w:rFonts w:ascii="仿宋" w:eastAsia="仿宋" w:hAnsi="仿宋" w:hint="eastAsia"/>
                <w:szCs w:val="21"/>
                <w:lang w:val="zh-CN"/>
              </w:rPr>
              <w:t>。</w:t>
            </w:r>
            <w:r w:rsidR="00812848" w:rsidRPr="00957377">
              <w:rPr>
                <w:rFonts w:ascii="仿宋" w:eastAsia="仿宋" w:hAnsi="仿宋" w:hint="eastAsia"/>
                <w:color w:val="000000"/>
                <w:szCs w:val="21"/>
              </w:rPr>
              <w:t>【</w:t>
            </w:r>
            <w:r w:rsidR="00812848" w:rsidRPr="00957377">
              <w:rPr>
                <w:rFonts w:ascii="仿宋" w:eastAsia="仿宋" w:hAnsi="仿宋"/>
                <w:b/>
                <w:szCs w:val="21"/>
                <w:lang w:val="zh-CN"/>
              </w:rPr>
              <w:t>重点</w:t>
            </w:r>
            <w:r w:rsidR="00812848" w:rsidRPr="00957377">
              <w:rPr>
                <w:rFonts w:ascii="仿宋" w:eastAsia="仿宋" w:hAnsi="仿宋" w:hint="eastAsia"/>
                <w:b/>
                <w:szCs w:val="21"/>
                <w:lang w:val="zh-CN"/>
              </w:rPr>
              <w:t>、难点</w:t>
            </w:r>
            <w:r w:rsidR="00812848" w:rsidRPr="00957377">
              <w:rPr>
                <w:rFonts w:ascii="仿宋" w:eastAsia="仿宋" w:hAnsi="仿宋" w:hint="eastAsia"/>
                <w:color w:val="000000"/>
                <w:szCs w:val="21"/>
              </w:rPr>
              <w:t>】</w:t>
            </w:r>
          </w:p>
        </w:tc>
        <w:tc>
          <w:tcPr>
            <w:tcW w:w="636" w:type="pct"/>
            <w:vAlign w:val="center"/>
          </w:tcPr>
          <w:p w14:paraId="41E3F2C7" w14:textId="1F6C8743" w:rsidR="003B3E91" w:rsidRPr="00B94F79" w:rsidRDefault="003B3E91" w:rsidP="003B3E91">
            <w:pPr>
              <w:suppressAutoHyphens/>
              <w:jc w:val="left"/>
              <w:rPr>
                <w:rFonts w:eastAsia="仿宋"/>
                <w:bCs/>
                <w:spacing w:val="-3"/>
                <w:szCs w:val="21"/>
                <w:lang w:val="en-GB"/>
              </w:rPr>
            </w:pPr>
            <w:r>
              <w:rPr>
                <w:rFonts w:eastAsia="仿宋" w:hint="eastAsia"/>
                <w:bCs/>
                <w:spacing w:val="-3"/>
                <w:szCs w:val="21"/>
                <w:lang w:val="en-GB"/>
              </w:rPr>
              <w:t>课前预习</w:t>
            </w:r>
          </w:p>
          <w:p w14:paraId="557D7202" w14:textId="153D6816" w:rsidR="003B3E91" w:rsidRPr="00957377" w:rsidRDefault="003B3E91" w:rsidP="003B3E91">
            <w:pPr>
              <w:suppressAutoHyphens/>
              <w:jc w:val="left"/>
              <w:rPr>
                <w:rFonts w:eastAsia="仿宋"/>
                <w:b/>
                <w:spacing w:val="-3"/>
                <w:szCs w:val="21"/>
                <w:lang w:val="en-GB"/>
              </w:rPr>
            </w:pPr>
            <w:r w:rsidRPr="00B94F79">
              <w:rPr>
                <w:rFonts w:eastAsia="仿宋" w:hint="eastAsia"/>
                <w:bCs/>
                <w:spacing w:val="-3"/>
                <w:szCs w:val="21"/>
                <w:lang w:val="en-GB"/>
              </w:rPr>
              <w:t>课堂</w:t>
            </w:r>
            <w:r w:rsidR="00F73947" w:rsidRPr="00F73947">
              <w:rPr>
                <w:rFonts w:eastAsia="仿宋" w:hint="eastAsia"/>
                <w:bCs/>
                <w:spacing w:val="-3"/>
                <w:szCs w:val="21"/>
                <w:lang w:val="en-GB"/>
              </w:rPr>
              <w:t>讲授实例分析</w:t>
            </w:r>
          </w:p>
        </w:tc>
        <w:tc>
          <w:tcPr>
            <w:tcW w:w="626" w:type="pct"/>
            <w:vAlign w:val="center"/>
          </w:tcPr>
          <w:p w14:paraId="1A229F7F" w14:textId="77777777" w:rsidR="00F73947" w:rsidRPr="00F73947" w:rsidRDefault="00F73947" w:rsidP="00F73947">
            <w:pPr>
              <w:suppressAutoHyphens/>
              <w:jc w:val="left"/>
              <w:rPr>
                <w:rFonts w:eastAsia="仿宋"/>
                <w:bCs/>
                <w:spacing w:val="-3"/>
                <w:szCs w:val="21"/>
                <w:lang w:val="en-GB"/>
              </w:rPr>
            </w:pPr>
            <w:r w:rsidRPr="00F73947">
              <w:rPr>
                <w:rFonts w:eastAsia="仿宋" w:hint="eastAsia"/>
                <w:bCs/>
                <w:spacing w:val="-3"/>
                <w:szCs w:val="21"/>
                <w:lang w:val="en-GB"/>
              </w:rPr>
              <w:t>随堂提问</w:t>
            </w:r>
          </w:p>
          <w:p w14:paraId="19A7F2CA" w14:textId="6138AA7C" w:rsidR="003B3E91" w:rsidRPr="00B94F79" w:rsidRDefault="00F73947" w:rsidP="00F73947">
            <w:pPr>
              <w:suppressAutoHyphens/>
              <w:jc w:val="left"/>
              <w:rPr>
                <w:rFonts w:eastAsia="仿宋"/>
                <w:bCs/>
                <w:spacing w:val="-3"/>
                <w:szCs w:val="21"/>
                <w:lang w:val="en-GB"/>
              </w:rPr>
            </w:pPr>
            <w:r w:rsidRPr="00F73947">
              <w:rPr>
                <w:rFonts w:eastAsia="仿宋" w:hint="eastAsia"/>
                <w:bCs/>
                <w:spacing w:val="-3"/>
                <w:szCs w:val="21"/>
                <w:lang w:val="en-GB"/>
              </w:rPr>
              <w:t>随堂测试</w:t>
            </w:r>
          </w:p>
          <w:p w14:paraId="488B8A59" w14:textId="5B19F165" w:rsidR="003B3E91" w:rsidRPr="00957377" w:rsidRDefault="003B3E91" w:rsidP="003B3E91">
            <w:pPr>
              <w:suppressAutoHyphens/>
              <w:jc w:val="left"/>
              <w:rPr>
                <w:rFonts w:eastAsia="仿宋"/>
                <w:b/>
                <w:spacing w:val="-3"/>
                <w:szCs w:val="21"/>
                <w:lang w:val="en-GB"/>
              </w:rPr>
            </w:pPr>
            <w:r>
              <w:rPr>
                <w:rFonts w:eastAsia="仿宋" w:hint="eastAsia"/>
                <w:bCs/>
                <w:spacing w:val="-3"/>
                <w:szCs w:val="21"/>
                <w:lang w:val="en-GB"/>
              </w:rPr>
              <w:t>期末考试</w:t>
            </w:r>
          </w:p>
        </w:tc>
        <w:tc>
          <w:tcPr>
            <w:tcW w:w="309" w:type="pct"/>
            <w:vAlign w:val="center"/>
          </w:tcPr>
          <w:p w14:paraId="2C474715" w14:textId="01030C72" w:rsidR="003B3E91" w:rsidRPr="00957377" w:rsidRDefault="00634A49" w:rsidP="003B3E91">
            <w:pPr>
              <w:suppressAutoHyphens/>
              <w:jc w:val="left"/>
              <w:rPr>
                <w:rFonts w:eastAsia="仿宋"/>
                <w:b/>
                <w:spacing w:val="-3"/>
                <w:szCs w:val="21"/>
                <w:lang w:val="en-GB"/>
              </w:rPr>
            </w:pPr>
            <w:r>
              <w:rPr>
                <w:rFonts w:eastAsia="仿宋" w:hint="eastAsia"/>
                <w:bCs/>
                <w:spacing w:val="-3"/>
                <w:szCs w:val="21"/>
                <w:lang w:val="en-GB"/>
              </w:rPr>
              <w:t>2</w:t>
            </w:r>
            <w:r>
              <w:rPr>
                <w:rFonts w:eastAsia="仿宋" w:hint="eastAsia"/>
                <w:bCs/>
                <w:spacing w:val="-3"/>
                <w:szCs w:val="21"/>
                <w:lang w:val="en-GB"/>
              </w:rPr>
              <w:t>，</w:t>
            </w:r>
            <w:r>
              <w:rPr>
                <w:rFonts w:eastAsia="仿宋" w:hint="eastAsia"/>
                <w:bCs/>
                <w:spacing w:val="-3"/>
                <w:szCs w:val="21"/>
                <w:lang w:val="en-GB"/>
              </w:rPr>
              <w:t>3</w:t>
            </w:r>
            <w:r>
              <w:rPr>
                <w:rFonts w:eastAsia="仿宋" w:hint="eastAsia"/>
                <w:bCs/>
                <w:spacing w:val="-3"/>
                <w:szCs w:val="21"/>
                <w:lang w:val="en-GB"/>
              </w:rPr>
              <w:t>，</w:t>
            </w:r>
            <w:r>
              <w:rPr>
                <w:rFonts w:eastAsia="仿宋" w:hint="eastAsia"/>
                <w:bCs/>
                <w:spacing w:val="-3"/>
                <w:szCs w:val="21"/>
                <w:lang w:val="en-GB"/>
              </w:rPr>
              <w:t>4</w:t>
            </w:r>
          </w:p>
        </w:tc>
      </w:tr>
    </w:tbl>
    <w:p w14:paraId="67E74EA4" w14:textId="77777777" w:rsidR="00634A49" w:rsidRDefault="00634A49" w:rsidP="00634A49">
      <w:pPr>
        <w:tabs>
          <w:tab w:val="left" w:pos="-5670"/>
          <w:tab w:val="left" w:pos="-5245"/>
          <w:tab w:val="left" w:pos="1134"/>
        </w:tabs>
        <w:spacing w:beforeLines="50" w:before="156" w:afterLines="50" w:after="156" w:line="360" w:lineRule="auto"/>
        <w:rPr>
          <w:rFonts w:eastAsia="仿宋"/>
          <w:b/>
          <w:color w:val="000000"/>
          <w:sz w:val="24"/>
        </w:rPr>
      </w:pPr>
      <w:bookmarkStart w:id="1" w:name="_Hlk168590822"/>
      <w:r>
        <w:rPr>
          <w:rFonts w:eastAsia="仿宋"/>
          <w:b/>
          <w:color w:val="000000"/>
          <w:sz w:val="24"/>
        </w:rPr>
        <w:t>（二）课程</w:t>
      </w:r>
      <w:r>
        <w:rPr>
          <w:rFonts w:eastAsia="仿宋" w:hint="eastAsia"/>
          <w:b/>
          <w:color w:val="000000"/>
          <w:sz w:val="24"/>
        </w:rPr>
        <w:t>教学方法</w:t>
      </w:r>
      <w:proofErr w:type="gramStart"/>
      <w:r>
        <w:rPr>
          <w:rFonts w:eastAsia="仿宋" w:hint="eastAsia"/>
          <w:b/>
          <w:color w:val="000000"/>
          <w:sz w:val="24"/>
        </w:rPr>
        <w:t>与思政元素</w:t>
      </w:r>
      <w:proofErr w:type="gramEnd"/>
    </w:p>
    <w:tbl>
      <w:tblPr>
        <w:tblStyle w:val="af1"/>
        <w:tblW w:w="0" w:type="auto"/>
        <w:jc w:val="center"/>
        <w:tblLook w:val="04A0" w:firstRow="1" w:lastRow="0" w:firstColumn="1" w:lastColumn="0" w:noHBand="0" w:noVBand="1"/>
      </w:tblPr>
      <w:tblGrid>
        <w:gridCol w:w="1413"/>
        <w:gridCol w:w="3198"/>
        <w:gridCol w:w="3685"/>
      </w:tblGrid>
      <w:tr w:rsidR="00634A49" w14:paraId="44760930" w14:textId="77777777" w:rsidTr="008C6612">
        <w:trPr>
          <w:trHeight w:val="550"/>
          <w:jc w:val="center"/>
        </w:trPr>
        <w:tc>
          <w:tcPr>
            <w:tcW w:w="1413" w:type="dxa"/>
            <w:vAlign w:val="center"/>
          </w:tcPr>
          <w:p w14:paraId="2FC0D0E8" w14:textId="77777777" w:rsidR="00634A49" w:rsidRDefault="00634A49" w:rsidP="008C6612">
            <w:pPr>
              <w:tabs>
                <w:tab w:val="left" w:pos="-5670"/>
                <w:tab w:val="left" w:pos="-5245"/>
                <w:tab w:val="left" w:pos="1134"/>
              </w:tabs>
              <w:spacing w:beforeLines="50" w:before="156" w:afterLines="50" w:after="156" w:line="360" w:lineRule="auto"/>
              <w:jc w:val="center"/>
              <w:rPr>
                <w:rFonts w:eastAsia="仿宋"/>
                <w:b/>
                <w:color w:val="000000"/>
                <w:sz w:val="24"/>
              </w:rPr>
            </w:pPr>
            <w:bookmarkStart w:id="2" w:name="_Hlk168591053"/>
            <w:bookmarkEnd w:id="1"/>
            <w:r>
              <w:rPr>
                <w:rFonts w:eastAsia="仿宋"/>
                <w:b/>
                <w:color w:val="000000"/>
                <w:sz w:val="24"/>
              </w:rPr>
              <w:t>教学内容</w:t>
            </w:r>
          </w:p>
        </w:tc>
        <w:tc>
          <w:tcPr>
            <w:tcW w:w="3198" w:type="dxa"/>
          </w:tcPr>
          <w:p w14:paraId="131B1A44" w14:textId="77777777" w:rsidR="00634A49" w:rsidRDefault="00634A49" w:rsidP="008C6612">
            <w:pPr>
              <w:tabs>
                <w:tab w:val="left" w:pos="-5670"/>
                <w:tab w:val="left" w:pos="-5245"/>
                <w:tab w:val="left" w:pos="1134"/>
              </w:tabs>
              <w:spacing w:beforeLines="50" w:before="156" w:afterLines="50" w:after="156" w:line="360" w:lineRule="auto"/>
              <w:jc w:val="center"/>
              <w:rPr>
                <w:rFonts w:eastAsia="仿宋"/>
                <w:b/>
                <w:color w:val="000000"/>
                <w:sz w:val="24"/>
              </w:rPr>
            </w:pPr>
            <w:r>
              <w:rPr>
                <w:rFonts w:eastAsia="仿宋" w:hint="eastAsia"/>
                <w:b/>
                <w:color w:val="000000"/>
                <w:sz w:val="24"/>
              </w:rPr>
              <w:t>教学方法</w:t>
            </w:r>
          </w:p>
        </w:tc>
        <w:tc>
          <w:tcPr>
            <w:tcW w:w="3685" w:type="dxa"/>
            <w:vAlign w:val="center"/>
          </w:tcPr>
          <w:p w14:paraId="11CB6F35" w14:textId="77777777" w:rsidR="00634A49" w:rsidRDefault="00634A49" w:rsidP="008C6612">
            <w:pPr>
              <w:tabs>
                <w:tab w:val="left" w:pos="-5670"/>
                <w:tab w:val="left" w:pos="-5245"/>
                <w:tab w:val="left" w:pos="1134"/>
              </w:tabs>
              <w:spacing w:beforeLines="50" w:before="156" w:afterLines="50" w:after="156" w:line="360" w:lineRule="auto"/>
              <w:jc w:val="center"/>
              <w:rPr>
                <w:rFonts w:eastAsia="仿宋"/>
                <w:b/>
                <w:color w:val="000000"/>
                <w:sz w:val="24"/>
              </w:rPr>
            </w:pPr>
            <w:proofErr w:type="gramStart"/>
            <w:r>
              <w:rPr>
                <w:rFonts w:eastAsia="仿宋"/>
                <w:b/>
                <w:color w:val="000000"/>
                <w:sz w:val="24"/>
              </w:rPr>
              <w:t>思政元素</w:t>
            </w:r>
            <w:proofErr w:type="gramEnd"/>
          </w:p>
        </w:tc>
      </w:tr>
      <w:tr w:rsidR="00634A49" w14:paraId="60999015" w14:textId="77777777" w:rsidTr="00C4480A">
        <w:trPr>
          <w:trHeight w:val="1894"/>
          <w:jc w:val="center"/>
        </w:trPr>
        <w:tc>
          <w:tcPr>
            <w:tcW w:w="1413" w:type="dxa"/>
            <w:vAlign w:val="center"/>
          </w:tcPr>
          <w:p w14:paraId="7F4B5478" w14:textId="77777777" w:rsidR="00634A49" w:rsidRPr="00634A49" w:rsidRDefault="00634A49" w:rsidP="00634A49">
            <w:pPr>
              <w:tabs>
                <w:tab w:val="left" w:pos="-5670"/>
                <w:tab w:val="left" w:pos="-5245"/>
                <w:tab w:val="left" w:pos="1134"/>
              </w:tabs>
              <w:spacing w:beforeLines="50" w:before="156" w:afterLines="50" w:after="156" w:line="360" w:lineRule="auto"/>
              <w:jc w:val="center"/>
              <w:rPr>
                <w:rFonts w:eastAsia="仿宋"/>
                <w:szCs w:val="21"/>
              </w:rPr>
            </w:pPr>
            <w:r w:rsidRPr="00634A49">
              <w:rPr>
                <w:rFonts w:eastAsia="仿宋" w:hint="eastAsia"/>
                <w:szCs w:val="21"/>
                <w:lang w:val="zh-CN"/>
              </w:rPr>
              <w:t>石油工程导论</w:t>
            </w:r>
          </w:p>
        </w:tc>
        <w:tc>
          <w:tcPr>
            <w:tcW w:w="3198" w:type="dxa"/>
            <w:vAlign w:val="center"/>
          </w:tcPr>
          <w:p w14:paraId="07F47E3A" w14:textId="77777777" w:rsidR="00634A49" w:rsidRPr="00634A49" w:rsidRDefault="00634A49" w:rsidP="00C4480A">
            <w:pPr>
              <w:tabs>
                <w:tab w:val="left" w:pos="-5670"/>
                <w:tab w:val="left" w:pos="-5245"/>
                <w:tab w:val="left" w:pos="1134"/>
              </w:tabs>
              <w:spacing w:beforeLines="50" w:before="156" w:afterLines="50" w:after="156"/>
              <w:jc w:val="left"/>
              <w:rPr>
                <w:rFonts w:eastAsia="仿宋"/>
                <w:szCs w:val="21"/>
              </w:rPr>
            </w:pPr>
            <w:r w:rsidRPr="00634A49">
              <w:rPr>
                <w:rFonts w:eastAsia="仿宋" w:hint="eastAsia"/>
                <w:szCs w:val="21"/>
                <w:lang w:val="zh-CN"/>
              </w:rPr>
              <w:t>本课程提倡学生广泛阅读参考书和参考文献，实行课堂讲授和自学结合的教学方法，达到教师精讲、学生拓宽知识面的目的。</w:t>
            </w:r>
          </w:p>
        </w:tc>
        <w:tc>
          <w:tcPr>
            <w:tcW w:w="3685" w:type="dxa"/>
            <w:vAlign w:val="center"/>
          </w:tcPr>
          <w:p w14:paraId="499B29A6" w14:textId="4E56CB9E" w:rsidR="00634A49" w:rsidRPr="00634A49" w:rsidRDefault="00634A49" w:rsidP="00C4480A">
            <w:pPr>
              <w:tabs>
                <w:tab w:val="left" w:pos="-5670"/>
                <w:tab w:val="left" w:pos="-5245"/>
                <w:tab w:val="left" w:pos="1134"/>
              </w:tabs>
              <w:spacing w:beforeLines="50" w:before="156" w:afterLines="50" w:after="156"/>
              <w:jc w:val="left"/>
              <w:rPr>
                <w:rFonts w:eastAsia="仿宋"/>
                <w:szCs w:val="21"/>
              </w:rPr>
            </w:pPr>
            <w:r w:rsidRPr="00634A49">
              <w:rPr>
                <w:rFonts w:eastAsia="仿宋"/>
                <w:szCs w:val="21"/>
                <w:lang w:val="zh-CN"/>
              </w:rPr>
              <w:t>涵盖了资源管理、可持续发展、国家利益、环境保护、社会责任等</w:t>
            </w:r>
            <w:proofErr w:type="gramStart"/>
            <w:r w:rsidRPr="00634A49">
              <w:rPr>
                <w:rFonts w:eastAsia="仿宋"/>
                <w:szCs w:val="21"/>
                <w:lang w:val="zh-CN"/>
              </w:rPr>
              <w:t>多个</w:t>
            </w:r>
            <w:r w:rsidRPr="00634A49">
              <w:rPr>
                <w:rFonts w:eastAsia="仿宋" w:hint="eastAsia"/>
                <w:szCs w:val="21"/>
                <w:lang w:val="zh-CN"/>
              </w:rPr>
              <w:t>思政元素</w:t>
            </w:r>
            <w:proofErr w:type="gramEnd"/>
            <w:r w:rsidRPr="00634A49">
              <w:rPr>
                <w:rFonts w:eastAsia="仿宋"/>
                <w:szCs w:val="21"/>
                <w:lang w:val="zh-CN"/>
              </w:rPr>
              <w:t>，引导学生思考石油资源开发与利用的综合影响与责任</w:t>
            </w:r>
            <w:r>
              <w:rPr>
                <w:rFonts w:eastAsia="仿宋" w:hint="eastAsia"/>
                <w:szCs w:val="21"/>
                <w:lang w:val="zh-CN"/>
              </w:rPr>
              <w:t>。</w:t>
            </w:r>
          </w:p>
        </w:tc>
      </w:tr>
      <w:bookmarkEnd w:id="2"/>
    </w:tbl>
    <w:p w14:paraId="756CBEF9" w14:textId="77777777" w:rsidR="00634A49" w:rsidRPr="00634A49" w:rsidRDefault="00634A4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3D6FD64D" w14:textId="49AC635D"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0A50312F" w14:textId="2E82018A" w:rsidR="00EB038D" w:rsidRPr="0046204B" w:rsidRDefault="00EB038D" w:rsidP="0046204B">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5F008E">
        <w:rPr>
          <w:rFonts w:ascii="仿宋" w:eastAsia="仿宋" w:hAnsi="仿宋" w:hint="eastAsia"/>
          <w:b/>
          <w:sz w:val="24"/>
        </w:rPr>
        <w:t>：</w:t>
      </w:r>
      <w:r w:rsidR="006F18E1" w:rsidRPr="005F008E">
        <w:rPr>
          <w:rFonts w:ascii="仿宋" w:eastAsia="仿宋" w:hAnsi="仿宋" w:hint="eastAsia"/>
          <w:sz w:val="24"/>
        </w:rPr>
        <w:t>百分制</w:t>
      </w:r>
    </w:p>
    <w:p w14:paraId="417B9D88" w14:textId="05C0D15E"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46204B">
        <w:rPr>
          <w:rFonts w:eastAsia="仿宋" w:hint="eastAsia"/>
          <w:sz w:val="24"/>
        </w:rPr>
        <w:t>40</w:t>
      </w:r>
      <w:r w:rsidR="001454DA">
        <w:rPr>
          <w:rFonts w:eastAsia="仿宋"/>
          <w:sz w:val="24"/>
        </w:rPr>
        <w:t>%</w:t>
      </w:r>
      <w:r w:rsidR="0046204B">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46204B">
        <w:rPr>
          <w:rFonts w:eastAsia="仿宋" w:hint="eastAsia"/>
          <w:sz w:val="24"/>
        </w:rPr>
        <w:t>60</w:t>
      </w:r>
      <w:r w:rsidR="001454DA">
        <w:rPr>
          <w:rFonts w:eastAsia="仿宋"/>
          <w:sz w:val="24"/>
        </w:rPr>
        <w:t>%</w:t>
      </w:r>
    </w:p>
    <w:p w14:paraId="3E5752DB" w14:textId="77777777" w:rsidR="0096382D"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p w14:paraId="3BECE860" w14:textId="77777777" w:rsidR="00737716" w:rsidRPr="001454DA" w:rsidRDefault="00737716" w:rsidP="001454DA">
      <w:pPr>
        <w:snapToGrid w:val="0"/>
        <w:spacing w:line="360" w:lineRule="auto"/>
        <w:ind w:firstLineChars="200" w:firstLine="482"/>
        <w:rPr>
          <w:rFonts w:ascii="仿宋" w:eastAsia="仿宋" w:hAnsi="仿宋"/>
          <w:b/>
          <w:color w:val="000000"/>
          <w:sz w:val="24"/>
        </w:rPr>
      </w:pP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305"/>
        <w:gridCol w:w="798"/>
        <w:gridCol w:w="3596"/>
        <w:gridCol w:w="1985"/>
      </w:tblGrid>
      <w:tr w:rsidR="0096382D" w:rsidRPr="00835DE5" w14:paraId="31FB5E3C" w14:textId="77777777" w:rsidTr="007022DC">
        <w:trPr>
          <w:jc w:val="center"/>
        </w:trPr>
        <w:tc>
          <w:tcPr>
            <w:tcW w:w="2122" w:type="dxa"/>
            <w:gridSpan w:val="2"/>
            <w:shd w:val="clear" w:color="auto" w:fill="auto"/>
            <w:vAlign w:val="center"/>
          </w:tcPr>
          <w:p w14:paraId="37127D57"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5B5F4E04"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3596" w:type="dxa"/>
          </w:tcPr>
          <w:p w14:paraId="7240E05E"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1985" w:type="dxa"/>
          </w:tcPr>
          <w:p w14:paraId="3DEC6C16"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C4480A" w:rsidRPr="00835DE5" w14:paraId="48A19EC8" w14:textId="77777777" w:rsidTr="007022DC">
        <w:trPr>
          <w:jc w:val="center"/>
        </w:trPr>
        <w:tc>
          <w:tcPr>
            <w:tcW w:w="817" w:type="dxa"/>
            <w:vMerge w:val="restart"/>
            <w:shd w:val="clear" w:color="auto" w:fill="auto"/>
            <w:vAlign w:val="center"/>
          </w:tcPr>
          <w:p w14:paraId="135B0043" w14:textId="77777777" w:rsidR="00C4480A" w:rsidRPr="00AE2FA3" w:rsidRDefault="00C4480A" w:rsidP="00C4480A">
            <w:pPr>
              <w:snapToGrid w:val="0"/>
              <w:spacing w:line="360" w:lineRule="auto"/>
              <w:jc w:val="center"/>
              <w:rPr>
                <w:rFonts w:ascii="仿宋" w:eastAsia="仿宋" w:hAnsi="仿宋"/>
                <w:bCs/>
                <w:color w:val="000000"/>
                <w:sz w:val="24"/>
              </w:rPr>
            </w:pPr>
            <w:r w:rsidRPr="00AE2FA3">
              <w:rPr>
                <w:rFonts w:ascii="仿宋" w:eastAsia="仿宋" w:hAnsi="仿宋" w:hint="eastAsia"/>
                <w:bCs/>
                <w:color w:val="000000"/>
                <w:sz w:val="24"/>
              </w:rPr>
              <w:t>过程考核</w:t>
            </w:r>
          </w:p>
        </w:tc>
        <w:tc>
          <w:tcPr>
            <w:tcW w:w="1305" w:type="dxa"/>
            <w:shd w:val="clear" w:color="auto" w:fill="auto"/>
            <w:vAlign w:val="center"/>
          </w:tcPr>
          <w:p w14:paraId="2525C35D" w14:textId="48D54A68" w:rsidR="00C4480A" w:rsidRPr="00AE2FA3" w:rsidRDefault="00C4480A" w:rsidP="00C4480A">
            <w:pPr>
              <w:snapToGrid w:val="0"/>
              <w:spacing w:line="360" w:lineRule="auto"/>
              <w:jc w:val="center"/>
              <w:rPr>
                <w:rFonts w:ascii="仿宋" w:eastAsia="仿宋" w:hAnsi="仿宋"/>
                <w:bCs/>
                <w:color w:val="000000"/>
                <w:sz w:val="24"/>
              </w:rPr>
            </w:pPr>
            <w:r w:rsidRPr="00AE2FA3">
              <w:rPr>
                <w:rFonts w:ascii="仿宋" w:eastAsia="仿宋" w:hAnsi="仿宋" w:hint="eastAsia"/>
                <w:bCs/>
                <w:color w:val="000000"/>
                <w:sz w:val="24"/>
              </w:rPr>
              <w:t>测验1</w:t>
            </w:r>
          </w:p>
        </w:tc>
        <w:tc>
          <w:tcPr>
            <w:tcW w:w="798" w:type="dxa"/>
            <w:vAlign w:val="center"/>
          </w:tcPr>
          <w:p w14:paraId="34C48307" w14:textId="149335AA" w:rsidR="00C4480A" w:rsidRPr="00AE2FA3" w:rsidRDefault="00C4480A" w:rsidP="00C4480A">
            <w:pPr>
              <w:snapToGrid w:val="0"/>
              <w:spacing w:line="360" w:lineRule="auto"/>
              <w:jc w:val="center"/>
              <w:rPr>
                <w:rFonts w:ascii="仿宋" w:eastAsia="仿宋" w:hAnsi="仿宋"/>
                <w:bCs/>
                <w:color w:val="000000"/>
                <w:sz w:val="24"/>
              </w:rPr>
            </w:pPr>
            <w:r w:rsidRPr="00AE2FA3">
              <w:rPr>
                <w:rFonts w:ascii="仿宋" w:eastAsia="仿宋" w:hAnsi="仿宋" w:hint="eastAsia"/>
                <w:bCs/>
                <w:color w:val="000000"/>
                <w:sz w:val="24"/>
              </w:rPr>
              <w:t>10</w:t>
            </w:r>
          </w:p>
        </w:tc>
        <w:tc>
          <w:tcPr>
            <w:tcW w:w="3596" w:type="dxa"/>
            <w:vAlign w:val="center"/>
          </w:tcPr>
          <w:p w14:paraId="71E37EE1" w14:textId="3BB639B0" w:rsidR="00C4480A" w:rsidRPr="00AE2FA3" w:rsidRDefault="00C4480A" w:rsidP="00C4480A">
            <w:pPr>
              <w:snapToGrid w:val="0"/>
              <w:spacing w:line="360" w:lineRule="auto"/>
              <w:jc w:val="center"/>
              <w:rPr>
                <w:rFonts w:ascii="仿宋" w:eastAsia="仿宋" w:hAnsi="仿宋"/>
                <w:bCs/>
                <w:color w:val="000000"/>
                <w:sz w:val="24"/>
              </w:rPr>
            </w:pPr>
            <w:r w:rsidRPr="00AE2FA3">
              <w:rPr>
                <w:rFonts w:ascii="仿宋" w:eastAsia="仿宋" w:hAnsi="仿宋" w:hint="eastAsia"/>
                <w:bCs/>
                <w:color w:val="000000"/>
                <w:sz w:val="24"/>
              </w:rPr>
              <w:t>测验1涵盖第1章</w:t>
            </w:r>
            <w:r w:rsidR="002D07DC">
              <w:rPr>
                <w:rFonts w:ascii="仿宋" w:eastAsia="仿宋" w:hAnsi="仿宋" w:hint="eastAsia"/>
                <w:bCs/>
                <w:color w:val="000000"/>
                <w:sz w:val="24"/>
              </w:rPr>
              <w:t>1-4节</w:t>
            </w:r>
            <w:r w:rsidRPr="00AE2FA3">
              <w:rPr>
                <w:rFonts w:ascii="仿宋" w:eastAsia="仿宋" w:hAnsi="仿宋" w:hint="eastAsia"/>
                <w:bCs/>
                <w:color w:val="000000"/>
                <w:sz w:val="24"/>
              </w:rPr>
              <w:t>教学内容，</w:t>
            </w:r>
            <w:r>
              <w:rPr>
                <w:rFonts w:ascii="仿宋" w:eastAsia="仿宋" w:hAnsi="仿宋" w:hint="eastAsia"/>
                <w:bCs/>
                <w:color w:val="000000"/>
                <w:sz w:val="24"/>
              </w:rPr>
              <w:t>题型</w:t>
            </w:r>
            <w:r w:rsidRPr="00AE2FA3">
              <w:rPr>
                <w:rFonts w:ascii="仿宋" w:eastAsia="仿宋" w:hAnsi="仿宋" w:hint="eastAsia"/>
                <w:bCs/>
                <w:color w:val="000000"/>
                <w:sz w:val="24"/>
              </w:rPr>
              <w:t>包含名词解释、填空题、简答题、计算题、综合题等</w:t>
            </w:r>
          </w:p>
        </w:tc>
        <w:tc>
          <w:tcPr>
            <w:tcW w:w="1985" w:type="dxa"/>
            <w:vAlign w:val="center"/>
          </w:tcPr>
          <w:p w14:paraId="3F8767B0" w14:textId="76AB758E" w:rsidR="00C4480A" w:rsidRPr="00AE2FA3" w:rsidRDefault="00C4480A" w:rsidP="00C4480A">
            <w:pPr>
              <w:snapToGrid w:val="0"/>
              <w:spacing w:line="360" w:lineRule="auto"/>
              <w:jc w:val="center"/>
              <w:rPr>
                <w:rFonts w:ascii="仿宋" w:eastAsia="仿宋" w:hAnsi="仿宋"/>
                <w:bCs/>
                <w:color w:val="000000"/>
                <w:sz w:val="24"/>
              </w:rPr>
            </w:pPr>
            <w:r w:rsidRPr="00AE2FA3">
              <w:rPr>
                <w:rFonts w:ascii="仿宋" w:eastAsia="仿宋" w:hAnsi="仿宋" w:hint="eastAsia"/>
                <w:bCs/>
                <w:color w:val="000000"/>
                <w:sz w:val="24"/>
              </w:rPr>
              <w:t>3，4</w:t>
            </w:r>
          </w:p>
        </w:tc>
      </w:tr>
      <w:tr w:rsidR="00C4480A" w:rsidRPr="00835DE5" w14:paraId="55B11386" w14:textId="77777777" w:rsidTr="007022DC">
        <w:trPr>
          <w:jc w:val="center"/>
        </w:trPr>
        <w:tc>
          <w:tcPr>
            <w:tcW w:w="817" w:type="dxa"/>
            <w:vMerge/>
            <w:shd w:val="clear" w:color="auto" w:fill="auto"/>
            <w:vAlign w:val="center"/>
          </w:tcPr>
          <w:p w14:paraId="7B55424F" w14:textId="77777777" w:rsidR="00C4480A" w:rsidRPr="00AE2FA3" w:rsidRDefault="00C4480A" w:rsidP="00C4480A">
            <w:pPr>
              <w:snapToGrid w:val="0"/>
              <w:spacing w:line="360" w:lineRule="auto"/>
              <w:jc w:val="center"/>
              <w:rPr>
                <w:rFonts w:ascii="仿宋" w:eastAsia="仿宋" w:hAnsi="仿宋"/>
                <w:bCs/>
                <w:color w:val="000000"/>
                <w:sz w:val="24"/>
              </w:rPr>
            </w:pPr>
          </w:p>
        </w:tc>
        <w:tc>
          <w:tcPr>
            <w:tcW w:w="1305" w:type="dxa"/>
            <w:shd w:val="clear" w:color="auto" w:fill="auto"/>
            <w:vAlign w:val="center"/>
          </w:tcPr>
          <w:p w14:paraId="10DDC0DF" w14:textId="04A17FFE" w:rsidR="00C4480A" w:rsidRPr="00AE2FA3" w:rsidRDefault="00C4480A" w:rsidP="00C4480A">
            <w:pPr>
              <w:snapToGrid w:val="0"/>
              <w:spacing w:line="360" w:lineRule="auto"/>
              <w:jc w:val="center"/>
              <w:rPr>
                <w:rFonts w:ascii="仿宋" w:eastAsia="仿宋" w:hAnsi="仿宋"/>
                <w:bCs/>
                <w:color w:val="000000"/>
                <w:sz w:val="24"/>
              </w:rPr>
            </w:pPr>
            <w:r w:rsidRPr="00AE2FA3">
              <w:rPr>
                <w:rFonts w:ascii="仿宋" w:eastAsia="仿宋" w:hAnsi="仿宋" w:hint="eastAsia"/>
                <w:bCs/>
                <w:color w:val="000000"/>
                <w:sz w:val="24"/>
              </w:rPr>
              <w:t>测验</w:t>
            </w:r>
            <w:r>
              <w:rPr>
                <w:rFonts w:ascii="仿宋" w:eastAsia="仿宋" w:hAnsi="仿宋" w:hint="eastAsia"/>
                <w:bCs/>
                <w:color w:val="000000"/>
                <w:sz w:val="24"/>
              </w:rPr>
              <w:t>2</w:t>
            </w:r>
          </w:p>
        </w:tc>
        <w:tc>
          <w:tcPr>
            <w:tcW w:w="798" w:type="dxa"/>
            <w:vAlign w:val="center"/>
          </w:tcPr>
          <w:p w14:paraId="263CDB58" w14:textId="02BC8C75" w:rsidR="00C4480A" w:rsidRPr="00AE2FA3" w:rsidRDefault="00C4480A" w:rsidP="00C4480A">
            <w:pPr>
              <w:snapToGrid w:val="0"/>
              <w:spacing w:line="360" w:lineRule="auto"/>
              <w:jc w:val="center"/>
              <w:rPr>
                <w:rFonts w:ascii="仿宋" w:eastAsia="仿宋" w:hAnsi="仿宋"/>
                <w:bCs/>
                <w:color w:val="000000"/>
                <w:sz w:val="24"/>
              </w:rPr>
            </w:pPr>
            <w:r w:rsidRPr="00AE2FA3">
              <w:rPr>
                <w:rFonts w:ascii="仿宋" w:eastAsia="仿宋" w:hAnsi="仿宋" w:hint="eastAsia"/>
                <w:bCs/>
                <w:color w:val="000000"/>
                <w:sz w:val="24"/>
              </w:rPr>
              <w:t>10</w:t>
            </w:r>
          </w:p>
        </w:tc>
        <w:tc>
          <w:tcPr>
            <w:tcW w:w="3596" w:type="dxa"/>
            <w:vAlign w:val="center"/>
          </w:tcPr>
          <w:p w14:paraId="07B77884" w14:textId="2974B3D1" w:rsidR="00C4480A" w:rsidRPr="00AE2FA3" w:rsidRDefault="00C4480A" w:rsidP="00C4480A">
            <w:pPr>
              <w:snapToGrid w:val="0"/>
              <w:spacing w:line="360" w:lineRule="auto"/>
              <w:jc w:val="center"/>
              <w:rPr>
                <w:rFonts w:ascii="仿宋" w:eastAsia="仿宋" w:hAnsi="仿宋"/>
                <w:bCs/>
                <w:color w:val="000000"/>
                <w:sz w:val="24"/>
              </w:rPr>
            </w:pPr>
            <w:r w:rsidRPr="00AE2FA3">
              <w:rPr>
                <w:rFonts w:ascii="仿宋" w:eastAsia="仿宋" w:hAnsi="仿宋" w:hint="eastAsia"/>
                <w:bCs/>
                <w:color w:val="000000"/>
                <w:sz w:val="24"/>
              </w:rPr>
              <w:t>测验</w:t>
            </w:r>
            <w:r>
              <w:rPr>
                <w:rFonts w:ascii="仿宋" w:eastAsia="仿宋" w:hAnsi="仿宋" w:hint="eastAsia"/>
                <w:bCs/>
                <w:color w:val="000000"/>
                <w:sz w:val="24"/>
              </w:rPr>
              <w:t>2</w:t>
            </w:r>
            <w:r w:rsidRPr="00AE2FA3">
              <w:rPr>
                <w:rFonts w:ascii="仿宋" w:eastAsia="仿宋" w:hAnsi="仿宋" w:hint="eastAsia"/>
                <w:bCs/>
                <w:color w:val="000000"/>
                <w:sz w:val="24"/>
              </w:rPr>
              <w:t>涵盖第1章</w:t>
            </w:r>
            <w:r w:rsidR="002D07DC">
              <w:rPr>
                <w:rFonts w:ascii="仿宋" w:eastAsia="仿宋" w:hAnsi="仿宋" w:hint="eastAsia"/>
                <w:bCs/>
                <w:color w:val="000000"/>
                <w:sz w:val="24"/>
              </w:rPr>
              <w:t>5-8节</w:t>
            </w:r>
            <w:r w:rsidRPr="00AE2FA3">
              <w:rPr>
                <w:rFonts w:ascii="仿宋" w:eastAsia="仿宋" w:hAnsi="仿宋" w:hint="eastAsia"/>
                <w:bCs/>
                <w:color w:val="000000"/>
                <w:sz w:val="24"/>
              </w:rPr>
              <w:t>教学内容，</w:t>
            </w:r>
            <w:r>
              <w:rPr>
                <w:rFonts w:ascii="仿宋" w:eastAsia="仿宋" w:hAnsi="仿宋" w:hint="eastAsia"/>
                <w:bCs/>
                <w:color w:val="000000"/>
                <w:sz w:val="24"/>
              </w:rPr>
              <w:t>题型</w:t>
            </w:r>
            <w:r w:rsidRPr="00AE2FA3">
              <w:rPr>
                <w:rFonts w:ascii="仿宋" w:eastAsia="仿宋" w:hAnsi="仿宋" w:hint="eastAsia"/>
                <w:bCs/>
                <w:color w:val="000000"/>
                <w:sz w:val="24"/>
              </w:rPr>
              <w:t>包含名词解释、填空</w:t>
            </w:r>
            <w:r w:rsidRPr="00AE2FA3">
              <w:rPr>
                <w:rFonts w:ascii="仿宋" w:eastAsia="仿宋" w:hAnsi="仿宋" w:hint="eastAsia"/>
                <w:bCs/>
                <w:color w:val="000000"/>
                <w:sz w:val="24"/>
              </w:rPr>
              <w:lastRenderedPageBreak/>
              <w:t>题、简答题、计算题、综合题等</w:t>
            </w:r>
          </w:p>
        </w:tc>
        <w:tc>
          <w:tcPr>
            <w:tcW w:w="1985" w:type="dxa"/>
            <w:vAlign w:val="center"/>
          </w:tcPr>
          <w:p w14:paraId="2497269D" w14:textId="20B1A5B0" w:rsidR="00C4480A" w:rsidRPr="00AE2FA3" w:rsidRDefault="00C4480A" w:rsidP="00C4480A">
            <w:pPr>
              <w:snapToGrid w:val="0"/>
              <w:spacing w:line="360" w:lineRule="auto"/>
              <w:jc w:val="center"/>
              <w:rPr>
                <w:rFonts w:ascii="仿宋" w:eastAsia="仿宋" w:hAnsi="仿宋"/>
                <w:bCs/>
                <w:color w:val="000000"/>
                <w:sz w:val="24"/>
              </w:rPr>
            </w:pPr>
            <w:r w:rsidRPr="00AE2FA3">
              <w:rPr>
                <w:rFonts w:ascii="仿宋" w:eastAsia="仿宋" w:hAnsi="仿宋" w:hint="eastAsia"/>
                <w:bCs/>
                <w:color w:val="000000"/>
                <w:sz w:val="24"/>
              </w:rPr>
              <w:lastRenderedPageBreak/>
              <w:t>3，4</w:t>
            </w:r>
          </w:p>
        </w:tc>
      </w:tr>
      <w:tr w:rsidR="00C4480A" w:rsidRPr="00835DE5" w14:paraId="5E00A3BE" w14:textId="77777777" w:rsidTr="007022DC">
        <w:trPr>
          <w:jc w:val="center"/>
        </w:trPr>
        <w:tc>
          <w:tcPr>
            <w:tcW w:w="817" w:type="dxa"/>
            <w:vMerge/>
            <w:shd w:val="clear" w:color="auto" w:fill="auto"/>
            <w:vAlign w:val="center"/>
          </w:tcPr>
          <w:p w14:paraId="0546E841" w14:textId="77777777" w:rsidR="00C4480A" w:rsidRPr="00AE2FA3" w:rsidRDefault="00C4480A" w:rsidP="00C4480A">
            <w:pPr>
              <w:snapToGrid w:val="0"/>
              <w:spacing w:line="360" w:lineRule="auto"/>
              <w:jc w:val="center"/>
              <w:rPr>
                <w:rFonts w:ascii="仿宋" w:eastAsia="仿宋" w:hAnsi="仿宋"/>
                <w:bCs/>
                <w:color w:val="000000"/>
                <w:sz w:val="24"/>
              </w:rPr>
            </w:pPr>
          </w:p>
        </w:tc>
        <w:tc>
          <w:tcPr>
            <w:tcW w:w="1305" w:type="dxa"/>
            <w:shd w:val="clear" w:color="auto" w:fill="auto"/>
            <w:vAlign w:val="center"/>
          </w:tcPr>
          <w:p w14:paraId="0C48C0A9" w14:textId="239AE23D" w:rsidR="00C4480A" w:rsidRPr="00AE2FA3" w:rsidRDefault="00C4480A" w:rsidP="00C4480A">
            <w:pPr>
              <w:snapToGrid w:val="0"/>
              <w:spacing w:line="360" w:lineRule="auto"/>
              <w:jc w:val="center"/>
              <w:rPr>
                <w:rFonts w:ascii="仿宋" w:eastAsia="仿宋" w:hAnsi="仿宋"/>
                <w:bCs/>
                <w:color w:val="000000"/>
                <w:sz w:val="24"/>
              </w:rPr>
            </w:pPr>
            <w:r w:rsidRPr="00AE2FA3">
              <w:rPr>
                <w:rFonts w:ascii="仿宋" w:eastAsia="仿宋" w:hAnsi="仿宋" w:hint="eastAsia"/>
                <w:bCs/>
                <w:color w:val="000000"/>
                <w:sz w:val="24"/>
              </w:rPr>
              <w:t>测验</w:t>
            </w:r>
            <w:r>
              <w:rPr>
                <w:rFonts w:ascii="仿宋" w:eastAsia="仿宋" w:hAnsi="仿宋" w:hint="eastAsia"/>
                <w:bCs/>
                <w:color w:val="000000"/>
                <w:sz w:val="24"/>
              </w:rPr>
              <w:t>3</w:t>
            </w:r>
          </w:p>
        </w:tc>
        <w:tc>
          <w:tcPr>
            <w:tcW w:w="798" w:type="dxa"/>
            <w:vAlign w:val="center"/>
          </w:tcPr>
          <w:p w14:paraId="5E13CBF7" w14:textId="6177ED32" w:rsidR="00C4480A" w:rsidRPr="00AE2FA3" w:rsidRDefault="00C4480A"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10</w:t>
            </w:r>
          </w:p>
        </w:tc>
        <w:tc>
          <w:tcPr>
            <w:tcW w:w="3596" w:type="dxa"/>
            <w:vAlign w:val="center"/>
          </w:tcPr>
          <w:p w14:paraId="3884A1E4" w14:textId="3D3DCDF5" w:rsidR="00C4480A" w:rsidRPr="00AE2FA3" w:rsidRDefault="00C4480A" w:rsidP="00C4480A">
            <w:pPr>
              <w:snapToGrid w:val="0"/>
              <w:spacing w:line="360" w:lineRule="auto"/>
              <w:jc w:val="center"/>
              <w:rPr>
                <w:rFonts w:ascii="仿宋" w:eastAsia="仿宋" w:hAnsi="仿宋"/>
                <w:bCs/>
                <w:color w:val="000000"/>
                <w:sz w:val="24"/>
              </w:rPr>
            </w:pPr>
            <w:r w:rsidRPr="00AE2FA3">
              <w:rPr>
                <w:rFonts w:ascii="仿宋" w:eastAsia="仿宋" w:hAnsi="仿宋" w:hint="eastAsia"/>
                <w:bCs/>
                <w:color w:val="000000"/>
                <w:sz w:val="24"/>
              </w:rPr>
              <w:t>测验</w:t>
            </w:r>
            <w:r>
              <w:rPr>
                <w:rFonts w:ascii="仿宋" w:eastAsia="仿宋" w:hAnsi="仿宋" w:hint="eastAsia"/>
                <w:bCs/>
                <w:color w:val="000000"/>
                <w:sz w:val="24"/>
              </w:rPr>
              <w:t>3</w:t>
            </w:r>
            <w:r w:rsidRPr="00AE2FA3">
              <w:rPr>
                <w:rFonts w:ascii="仿宋" w:eastAsia="仿宋" w:hAnsi="仿宋" w:hint="eastAsia"/>
                <w:bCs/>
                <w:color w:val="000000"/>
                <w:sz w:val="24"/>
              </w:rPr>
              <w:t>涵盖第</w:t>
            </w:r>
            <w:r>
              <w:rPr>
                <w:rFonts w:ascii="仿宋" w:eastAsia="仿宋" w:hAnsi="仿宋" w:hint="eastAsia"/>
                <w:bCs/>
                <w:color w:val="000000"/>
                <w:sz w:val="24"/>
              </w:rPr>
              <w:t>2</w:t>
            </w:r>
            <w:r w:rsidRPr="00AE2FA3">
              <w:rPr>
                <w:rFonts w:ascii="仿宋" w:eastAsia="仿宋" w:hAnsi="仿宋" w:hint="eastAsia"/>
                <w:bCs/>
                <w:color w:val="000000"/>
                <w:sz w:val="24"/>
              </w:rPr>
              <w:t>章</w:t>
            </w:r>
            <w:r w:rsidR="002D07DC">
              <w:rPr>
                <w:rFonts w:ascii="仿宋" w:eastAsia="仿宋" w:hAnsi="仿宋" w:hint="eastAsia"/>
                <w:bCs/>
                <w:color w:val="000000"/>
                <w:sz w:val="24"/>
              </w:rPr>
              <w:t>1-4节</w:t>
            </w:r>
            <w:r w:rsidRPr="00AE2FA3">
              <w:rPr>
                <w:rFonts w:ascii="仿宋" w:eastAsia="仿宋" w:hAnsi="仿宋" w:hint="eastAsia"/>
                <w:bCs/>
                <w:color w:val="000000"/>
                <w:sz w:val="24"/>
              </w:rPr>
              <w:t>教学内容，</w:t>
            </w:r>
            <w:r>
              <w:rPr>
                <w:rFonts w:ascii="仿宋" w:eastAsia="仿宋" w:hAnsi="仿宋" w:hint="eastAsia"/>
                <w:bCs/>
                <w:color w:val="000000"/>
                <w:sz w:val="24"/>
              </w:rPr>
              <w:t>题型</w:t>
            </w:r>
            <w:r w:rsidRPr="00AE2FA3">
              <w:rPr>
                <w:rFonts w:ascii="仿宋" w:eastAsia="仿宋" w:hAnsi="仿宋" w:hint="eastAsia"/>
                <w:bCs/>
                <w:color w:val="000000"/>
                <w:sz w:val="24"/>
              </w:rPr>
              <w:t>包含名词解释、填空题、简答题、计算题、综合题等</w:t>
            </w:r>
          </w:p>
        </w:tc>
        <w:tc>
          <w:tcPr>
            <w:tcW w:w="1985" w:type="dxa"/>
            <w:vAlign w:val="center"/>
          </w:tcPr>
          <w:p w14:paraId="53437587" w14:textId="0705BA77" w:rsidR="00C4480A" w:rsidRPr="00AE2FA3" w:rsidRDefault="00C4480A" w:rsidP="00C4480A">
            <w:pPr>
              <w:snapToGrid w:val="0"/>
              <w:spacing w:line="360" w:lineRule="auto"/>
              <w:jc w:val="center"/>
              <w:rPr>
                <w:rFonts w:ascii="仿宋" w:eastAsia="仿宋" w:hAnsi="仿宋"/>
                <w:bCs/>
                <w:color w:val="000000"/>
                <w:sz w:val="24"/>
              </w:rPr>
            </w:pPr>
            <w:r w:rsidRPr="00AE2FA3">
              <w:rPr>
                <w:rFonts w:ascii="仿宋" w:eastAsia="仿宋" w:hAnsi="仿宋" w:hint="eastAsia"/>
                <w:bCs/>
                <w:color w:val="000000"/>
                <w:sz w:val="24"/>
              </w:rPr>
              <w:t>3，4</w:t>
            </w:r>
          </w:p>
        </w:tc>
      </w:tr>
      <w:tr w:rsidR="00C4480A" w:rsidRPr="00835DE5" w14:paraId="3DCB6414" w14:textId="77777777" w:rsidTr="007022DC">
        <w:trPr>
          <w:jc w:val="center"/>
        </w:trPr>
        <w:tc>
          <w:tcPr>
            <w:tcW w:w="817" w:type="dxa"/>
            <w:vMerge/>
            <w:shd w:val="clear" w:color="auto" w:fill="auto"/>
            <w:vAlign w:val="center"/>
          </w:tcPr>
          <w:p w14:paraId="599698D9" w14:textId="77777777" w:rsidR="00C4480A" w:rsidRPr="00AE2FA3" w:rsidRDefault="00C4480A" w:rsidP="00C4480A">
            <w:pPr>
              <w:snapToGrid w:val="0"/>
              <w:spacing w:line="360" w:lineRule="auto"/>
              <w:jc w:val="center"/>
              <w:rPr>
                <w:rFonts w:ascii="仿宋" w:eastAsia="仿宋" w:hAnsi="仿宋"/>
                <w:bCs/>
                <w:color w:val="000000"/>
                <w:sz w:val="24"/>
              </w:rPr>
            </w:pPr>
          </w:p>
        </w:tc>
        <w:tc>
          <w:tcPr>
            <w:tcW w:w="1305" w:type="dxa"/>
            <w:shd w:val="clear" w:color="auto" w:fill="auto"/>
            <w:vAlign w:val="center"/>
          </w:tcPr>
          <w:p w14:paraId="01729B19" w14:textId="1C87BF79" w:rsidR="00C4480A" w:rsidRPr="00AE2FA3" w:rsidRDefault="00C4480A" w:rsidP="00C4480A">
            <w:pPr>
              <w:snapToGrid w:val="0"/>
              <w:spacing w:line="360" w:lineRule="auto"/>
              <w:jc w:val="center"/>
              <w:rPr>
                <w:rFonts w:ascii="仿宋" w:eastAsia="仿宋" w:hAnsi="仿宋"/>
                <w:bCs/>
                <w:color w:val="000000"/>
                <w:sz w:val="24"/>
              </w:rPr>
            </w:pPr>
            <w:r w:rsidRPr="00AE2FA3">
              <w:rPr>
                <w:rFonts w:ascii="仿宋" w:eastAsia="仿宋" w:hAnsi="仿宋" w:hint="eastAsia"/>
                <w:bCs/>
                <w:color w:val="000000"/>
                <w:sz w:val="24"/>
              </w:rPr>
              <w:t>测验</w:t>
            </w:r>
            <w:r>
              <w:rPr>
                <w:rFonts w:ascii="仿宋" w:eastAsia="仿宋" w:hAnsi="仿宋" w:hint="eastAsia"/>
                <w:bCs/>
                <w:color w:val="000000"/>
                <w:sz w:val="24"/>
              </w:rPr>
              <w:t>4</w:t>
            </w:r>
          </w:p>
        </w:tc>
        <w:tc>
          <w:tcPr>
            <w:tcW w:w="798" w:type="dxa"/>
            <w:vAlign w:val="center"/>
          </w:tcPr>
          <w:p w14:paraId="24B4AE87" w14:textId="07BF2566" w:rsidR="00C4480A" w:rsidRPr="00AE2FA3" w:rsidRDefault="00C4480A"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10</w:t>
            </w:r>
          </w:p>
        </w:tc>
        <w:tc>
          <w:tcPr>
            <w:tcW w:w="3596" w:type="dxa"/>
            <w:vAlign w:val="center"/>
          </w:tcPr>
          <w:p w14:paraId="42983D79" w14:textId="3730B628" w:rsidR="00C4480A" w:rsidRPr="00AE2FA3" w:rsidRDefault="00C4480A" w:rsidP="00C4480A">
            <w:pPr>
              <w:snapToGrid w:val="0"/>
              <w:spacing w:line="360" w:lineRule="auto"/>
              <w:jc w:val="center"/>
              <w:rPr>
                <w:rFonts w:ascii="仿宋" w:eastAsia="仿宋" w:hAnsi="仿宋"/>
                <w:bCs/>
                <w:color w:val="000000"/>
                <w:sz w:val="24"/>
              </w:rPr>
            </w:pPr>
            <w:r w:rsidRPr="00AE2FA3">
              <w:rPr>
                <w:rFonts w:ascii="仿宋" w:eastAsia="仿宋" w:hAnsi="仿宋" w:hint="eastAsia"/>
                <w:bCs/>
                <w:color w:val="000000"/>
                <w:sz w:val="24"/>
              </w:rPr>
              <w:t>测验</w:t>
            </w:r>
            <w:r>
              <w:rPr>
                <w:rFonts w:ascii="仿宋" w:eastAsia="仿宋" w:hAnsi="仿宋" w:hint="eastAsia"/>
                <w:bCs/>
                <w:color w:val="000000"/>
                <w:sz w:val="24"/>
              </w:rPr>
              <w:t>4</w:t>
            </w:r>
            <w:r w:rsidRPr="00AE2FA3">
              <w:rPr>
                <w:rFonts w:ascii="仿宋" w:eastAsia="仿宋" w:hAnsi="仿宋" w:hint="eastAsia"/>
                <w:bCs/>
                <w:color w:val="000000"/>
                <w:sz w:val="24"/>
              </w:rPr>
              <w:t>涵盖第2章</w:t>
            </w:r>
            <w:r w:rsidR="002D07DC">
              <w:rPr>
                <w:rFonts w:ascii="仿宋" w:eastAsia="仿宋" w:hAnsi="仿宋" w:hint="eastAsia"/>
                <w:bCs/>
                <w:color w:val="000000"/>
                <w:sz w:val="24"/>
              </w:rPr>
              <w:t>5-8节</w:t>
            </w:r>
            <w:r w:rsidRPr="00AE2FA3">
              <w:rPr>
                <w:rFonts w:ascii="仿宋" w:eastAsia="仿宋" w:hAnsi="仿宋" w:hint="eastAsia"/>
                <w:bCs/>
                <w:color w:val="000000"/>
                <w:sz w:val="24"/>
              </w:rPr>
              <w:t>教学内容，</w:t>
            </w:r>
            <w:r>
              <w:rPr>
                <w:rFonts w:ascii="仿宋" w:eastAsia="仿宋" w:hAnsi="仿宋" w:hint="eastAsia"/>
                <w:bCs/>
                <w:color w:val="000000"/>
                <w:sz w:val="24"/>
              </w:rPr>
              <w:t>题型</w:t>
            </w:r>
            <w:r w:rsidRPr="00AE2FA3">
              <w:rPr>
                <w:rFonts w:ascii="仿宋" w:eastAsia="仿宋" w:hAnsi="仿宋" w:hint="eastAsia"/>
                <w:bCs/>
                <w:color w:val="000000"/>
                <w:sz w:val="24"/>
              </w:rPr>
              <w:t>包含名词解释、填空题、简答题、计算题、综合题等</w:t>
            </w:r>
          </w:p>
        </w:tc>
        <w:tc>
          <w:tcPr>
            <w:tcW w:w="1985" w:type="dxa"/>
            <w:vAlign w:val="center"/>
          </w:tcPr>
          <w:p w14:paraId="657B146C" w14:textId="47DA1C49" w:rsidR="00C4480A" w:rsidRPr="00AE2FA3" w:rsidRDefault="00C4480A" w:rsidP="00C4480A">
            <w:pPr>
              <w:snapToGrid w:val="0"/>
              <w:spacing w:line="360" w:lineRule="auto"/>
              <w:jc w:val="center"/>
              <w:rPr>
                <w:rFonts w:ascii="仿宋" w:eastAsia="仿宋" w:hAnsi="仿宋"/>
                <w:bCs/>
                <w:color w:val="000000"/>
                <w:sz w:val="24"/>
              </w:rPr>
            </w:pPr>
            <w:r w:rsidRPr="00AE2FA3">
              <w:rPr>
                <w:rFonts w:ascii="仿宋" w:eastAsia="仿宋" w:hAnsi="仿宋" w:hint="eastAsia"/>
                <w:bCs/>
                <w:color w:val="000000"/>
                <w:sz w:val="24"/>
              </w:rPr>
              <w:t>3，4</w:t>
            </w:r>
          </w:p>
        </w:tc>
      </w:tr>
      <w:tr w:rsidR="00C4480A" w:rsidRPr="00835DE5" w14:paraId="3CCEA24C" w14:textId="77777777" w:rsidTr="007022DC">
        <w:trPr>
          <w:jc w:val="center"/>
        </w:trPr>
        <w:tc>
          <w:tcPr>
            <w:tcW w:w="817" w:type="dxa"/>
            <w:shd w:val="clear" w:color="auto" w:fill="auto"/>
            <w:vAlign w:val="center"/>
          </w:tcPr>
          <w:p w14:paraId="4919DF13" w14:textId="77777777" w:rsidR="00C4480A" w:rsidRPr="00AE2FA3" w:rsidRDefault="00C4480A" w:rsidP="00C4480A">
            <w:pPr>
              <w:snapToGrid w:val="0"/>
              <w:spacing w:line="360" w:lineRule="auto"/>
              <w:jc w:val="center"/>
              <w:rPr>
                <w:rFonts w:ascii="仿宋" w:eastAsia="仿宋" w:hAnsi="仿宋"/>
                <w:bCs/>
                <w:color w:val="000000"/>
                <w:sz w:val="24"/>
              </w:rPr>
            </w:pPr>
            <w:proofErr w:type="gramStart"/>
            <w:r w:rsidRPr="00AE2FA3">
              <w:rPr>
                <w:rFonts w:ascii="仿宋" w:eastAsia="仿宋" w:hAnsi="仿宋" w:hint="eastAsia"/>
                <w:bCs/>
                <w:color w:val="000000"/>
                <w:sz w:val="24"/>
              </w:rPr>
              <w:t>结课考核</w:t>
            </w:r>
            <w:proofErr w:type="gramEnd"/>
          </w:p>
        </w:tc>
        <w:tc>
          <w:tcPr>
            <w:tcW w:w="1305" w:type="dxa"/>
            <w:shd w:val="clear" w:color="auto" w:fill="auto"/>
            <w:vAlign w:val="center"/>
          </w:tcPr>
          <w:p w14:paraId="008FB9DE" w14:textId="77777777" w:rsidR="00C4480A" w:rsidRPr="00AE2FA3" w:rsidRDefault="00C4480A" w:rsidP="00C4480A">
            <w:pPr>
              <w:snapToGrid w:val="0"/>
              <w:spacing w:line="360" w:lineRule="auto"/>
              <w:jc w:val="center"/>
              <w:rPr>
                <w:rFonts w:ascii="仿宋" w:eastAsia="仿宋" w:hAnsi="仿宋"/>
                <w:bCs/>
                <w:color w:val="000000"/>
                <w:sz w:val="24"/>
              </w:rPr>
            </w:pPr>
            <w:proofErr w:type="gramStart"/>
            <w:r w:rsidRPr="00AE2FA3">
              <w:rPr>
                <w:rFonts w:ascii="仿宋" w:eastAsia="仿宋" w:hAnsi="仿宋" w:hint="eastAsia"/>
                <w:bCs/>
                <w:color w:val="000000"/>
                <w:sz w:val="24"/>
              </w:rPr>
              <w:t>结课考试</w:t>
            </w:r>
            <w:proofErr w:type="gramEnd"/>
          </w:p>
        </w:tc>
        <w:tc>
          <w:tcPr>
            <w:tcW w:w="798" w:type="dxa"/>
            <w:vAlign w:val="center"/>
          </w:tcPr>
          <w:p w14:paraId="24DA2496" w14:textId="478970BB" w:rsidR="00C4480A" w:rsidRPr="00AE2FA3" w:rsidRDefault="00C4480A" w:rsidP="00C4480A">
            <w:pPr>
              <w:snapToGrid w:val="0"/>
              <w:spacing w:line="360" w:lineRule="auto"/>
              <w:jc w:val="center"/>
              <w:rPr>
                <w:rFonts w:ascii="仿宋" w:eastAsia="仿宋" w:hAnsi="仿宋"/>
                <w:bCs/>
                <w:color w:val="000000"/>
                <w:sz w:val="24"/>
              </w:rPr>
            </w:pPr>
            <w:r w:rsidRPr="00AE2FA3">
              <w:rPr>
                <w:rFonts w:ascii="仿宋" w:eastAsia="仿宋" w:hAnsi="仿宋" w:hint="eastAsia"/>
                <w:bCs/>
                <w:color w:val="000000"/>
                <w:sz w:val="24"/>
              </w:rPr>
              <w:t>60</w:t>
            </w:r>
          </w:p>
        </w:tc>
        <w:tc>
          <w:tcPr>
            <w:tcW w:w="3596" w:type="dxa"/>
            <w:vAlign w:val="center"/>
          </w:tcPr>
          <w:p w14:paraId="5FBA450A" w14:textId="02F2FABE" w:rsidR="00C4480A" w:rsidRPr="00AE2FA3" w:rsidRDefault="00C4480A" w:rsidP="00C4480A">
            <w:pPr>
              <w:snapToGrid w:val="0"/>
              <w:spacing w:line="360" w:lineRule="auto"/>
              <w:jc w:val="left"/>
              <w:rPr>
                <w:rFonts w:ascii="仿宋" w:eastAsia="仿宋" w:hAnsi="仿宋"/>
                <w:bCs/>
                <w:color w:val="0070C0"/>
                <w:sz w:val="24"/>
              </w:rPr>
            </w:pPr>
            <w:r>
              <w:rPr>
                <w:rFonts w:ascii="仿宋" w:eastAsia="仿宋" w:hAnsi="仿宋" w:hint="eastAsia"/>
                <w:bCs/>
                <w:color w:val="000000"/>
                <w:sz w:val="24"/>
              </w:rPr>
              <w:t>开卷</w:t>
            </w:r>
            <w:r w:rsidRPr="00AE2FA3">
              <w:rPr>
                <w:rFonts w:ascii="仿宋" w:eastAsia="仿宋" w:hAnsi="仿宋" w:hint="eastAsia"/>
                <w:bCs/>
                <w:color w:val="000000"/>
                <w:sz w:val="24"/>
              </w:rPr>
              <w:t>考试</w:t>
            </w:r>
            <w:r>
              <w:rPr>
                <w:rFonts w:ascii="仿宋" w:eastAsia="仿宋" w:hAnsi="仿宋" w:hint="eastAsia"/>
                <w:bCs/>
                <w:color w:val="000000"/>
                <w:sz w:val="24"/>
              </w:rPr>
              <w:t>，</w:t>
            </w:r>
            <w:r w:rsidRPr="00AE2FA3">
              <w:rPr>
                <w:rFonts w:ascii="仿宋" w:eastAsia="仿宋" w:hAnsi="仿宋" w:hint="eastAsia"/>
                <w:bCs/>
                <w:color w:val="000000"/>
                <w:sz w:val="24"/>
              </w:rPr>
              <w:t>涵盖所有教学内容，</w:t>
            </w:r>
            <w:r>
              <w:rPr>
                <w:rFonts w:ascii="仿宋" w:eastAsia="仿宋" w:hAnsi="仿宋" w:hint="eastAsia"/>
                <w:bCs/>
                <w:color w:val="000000"/>
                <w:sz w:val="24"/>
              </w:rPr>
              <w:t>题型</w:t>
            </w:r>
            <w:r w:rsidRPr="00AE2FA3">
              <w:rPr>
                <w:rFonts w:ascii="仿宋" w:eastAsia="仿宋" w:hAnsi="仿宋" w:hint="eastAsia"/>
                <w:bCs/>
                <w:color w:val="000000"/>
                <w:sz w:val="24"/>
              </w:rPr>
              <w:t>包含名词解释、填空题、简答题、综合题等</w:t>
            </w:r>
          </w:p>
        </w:tc>
        <w:tc>
          <w:tcPr>
            <w:tcW w:w="1985" w:type="dxa"/>
            <w:vAlign w:val="center"/>
          </w:tcPr>
          <w:p w14:paraId="07F77EF8" w14:textId="4F31BD87" w:rsidR="00C4480A" w:rsidRPr="00AE2FA3" w:rsidRDefault="0068746D"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1，2，</w:t>
            </w:r>
            <w:r w:rsidR="00C4480A" w:rsidRPr="00AE2FA3">
              <w:rPr>
                <w:rFonts w:ascii="仿宋" w:eastAsia="仿宋" w:hAnsi="仿宋" w:hint="eastAsia"/>
                <w:bCs/>
                <w:color w:val="000000"/>
                <w:sz w:val="24"/>
              </w:rPr>
              <w:t>3，4</w:t>
            </w:r>
          </w:p>
        </w:tc>
      </w:tr>
    </w:tbl>
    <w:p w14:paraId="3705F117" w14:textId="77777777"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110"/>
        <w:gridCol w:w="1134"/>
        <w:gridCol w:w="1008"/>
        <w:gridCol w:w="993"/>
        <w:gridCol w:w="908"/>
        <w:gridCol w:w="1360"/>
      </w:tblGrid>
      <w:tr w:rsidR="000103ED" w:rsidRPr="00835DE5" w14:paraId="5699D51D" w14:textId="77777777" w:rsidTr="00867B3E">
        <w:tc>
          <w:tcPr>
            <w:tcW w:w="2956" w:type="dxa"/>
            <w:gridSpan w:val="2"/>
            <w:vMerge w:val="restart"/>
            <w:shd w:val="clear" w:color="auto" w:fill="auto"/>
            <w:vAlign w:val="center"/>
          </w:tcPr>
          <w:p w14:paraId="79FEBFF1"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14:paraId="3D16706B" w14:textId="77777777"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269" w:type="dxa"/>
            <w:gridSpan w:val="4"/>
            <w:shd w:val="clear" w:color="auto" w:fill="auto"/>
            <w:vAlign w:val="center"/>
          </w:tcPr>
          <w:p w14:paraId="20E39A0E"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14:paraId="0315E147" w14:textId="77777777" w:rsidTr="00867B3E">
        <w:tc>
          <w:tcPr>
            <w:tcW w:w="2956" w:type="dxa"/>
            <w:gridSpan w:val="2"/>
            <w:vMerge/>
            <w:shd w:val="clear" w:color="auto" w:fill="auto"/>
            <w:vAlign w:val="center"/>
          </w:tcPr>
          <w:p w14:paraId="6691A50E"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134" w:type="dxa"/>
            <w:vMerge/>
            <w:vAlign w:val="center"/>
          </w:tcPr>
          <w:p w14:paraId="7C75FD06"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008" w:type="dxa"/>
            <w:shd w:val="clear" w:color="auto" w:fill="auto"/>
            <w:vAlign w:val="center"/>
          </w:tcPr>
          <w:p w14:paraId="5578C172" w14:textId="77777777" w:rsidR="000103ED" w:rsidRPr="000103E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993" w:type="dxa"/>
            <w:vAlign w:val="center"/>
          </w:tcPr>
          <w:p w14:paraId="14A20C68"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908" w:type="dxa"/>
            <w:vAlign w:val="center"/>
          </w:tcPr>
          <w:p w14:paraId="27C2AB07"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360" w:type="dxa"/>
            <w:vAlign w:val="center"/>
          </w:tcPr>
          <w:p w14:paraId="6966D8EA" w14:textId="77777777" w:rsidR="00C4480A" w:rsidRDefault="004D0CB5"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w:t>
            </w:r>
          </w:p>
          <w:p w14:paraId="7227FCB0" w14:textId="09D271DD" w:rsidR="000103ED" w:rsidRPr="00835DE5" w:rsidRDefault="004D0CB5"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目标4</w:t>
            </w:r>
          </w:p>
        </w:tc>
      </w:tr>
      <w:tr w:rsidR="00C4480A" w:rsidRPr="00835DE5" w14:paraId="3720577C" w14:textId="77777777" w:rsidTr="00867B3E">
        <w:tc>
          <w:tcPr>
            <w:tcW w:w="846" w:type="dxa"/>
            <w:vMerge w:val="restart"/>
            <w:shd w:val="clear" w:color="auto" w:fill="auto"/>
            <w:vAlign w:val="center"/>
          </w:tcPr>
          <w:p w14:paraId="797025A6" w14:textId="77777777" w:rsidR="00C4480A" w:rsidRPr="00361359" w:rsidRDefault="00C4480A" w:rsidP="00C4480A">
            <w:pPr>
              <w:snapToGrid w:val="0"/>
              <w:spacing w:line="360" w:lineRule="auto"/>
              <w:jc w:val="center"/>
              <w:rPr>
                <w:rFonts w:ascii="仿宋" w:eastAsia="仿宋" w:hAnsi="仿宋"/>
                <w:bCs/>
                <w:color w:val="000000"/>
                <w:sz w:val="24"/>
              </w:rPr>
            </w:pPr>
            <w:r w:rsidRPr="00361359">
              <w:rPr>
                <w:rFonts w:ascii="仿宋" w:eastAsia="仿宋" w:hAnsi="仿宋" w:hint="eastAsia"/>
                <w:bCs/>
                <w:color w:val="000000"/>
                <w:sz w:val="24"/>
              </w:rPr>
              <w:t>过程考核</w:t>
            </w:r>
          </w:p>
        </w:tc>
        <w:tc>
          <w:tcPr>
            <w:tcW w:w="2110" w:type="dxa"/>
            <w:shd w:val="clear" w:color="auto" w:fill="auto"/>
            <w:vAlign w:val="center"/>
          </w:tcPr>
          <w:p w14:paraId="5E614EBC" w14:textId="4A758EC5" w:rsidR="00C4480A" w:rsidRPr="00361359" w:rsidRDefault="00C4480A" w:rsidP="00C4480A">
            <w:pPr>
              <w:snapToGrid w:val="0"/>
              <w:spacing w:line="360" w:lineRule="auto"/>
              <w:jc w:val="center"/>
              <w:rPr>
                <w:rFonts w:ascii="仿宋" w:eastAsia="仿宋" w:hAnsi="仿宋"/>
                <w:bCs/>
                <w:color w:val="000000"/>
                <w:sz w:val="24"/>
              </w:rPr>
            </w:pPr>
            <w:r w:rsidRPr="00361359">
              <w:rPr>
                <w:rFonts w:ascii="仿宋" w:eastAsia="仿宋" w:hAnsi="仿宋" w:hint="eastAsia"/>
                <w:bCs/>
                <w:color w:val="000000"/>
                <w:sz w:val="24"/>
              </w:rPr>
              <w:t>测验1</w:t>
            </w:r>
          </w:p>
        </w:tc>
        <w:tc>
          <w:tcPr>
            <w:tcW w:w="1134" w:type="dxa"/>
            <w:vAlign w:val="center"/>
          </w:tcPr>
          <w:p w14:paraId="561675C3" w14:textId="53635D74" w:rsidR="00C4480A" w:rsidRPr="00361359" w:rsidRDefault="00C4480A" w:rsidP="00C4480A">
            <w:pPr>
              <w:snapToGrid w:val="0"/>
              <w:spacing w:line="360" w:lineRule="auto"/>
              <w:jc w:val="center"/>
              <w:rPr>
                <w:rFonts w:ascii="仿宋" w:eastAsia="仿宋" w:hAnsi="仿宋"/>
                <w:bCs/>
                <w:color w:val="000000"/>
                <w:sz w:val="24"/>
              </w:rPr>
            </w:pPr>
            <w:r w:rsidRPr="00361359">
              <w:rPr>
                <w:rFonts w:ascii="仿宋" w:eastAsia="仿宋" w:hAnsi="仿宋" w:hint="eastAsia"/>
                <w:bCs/>
                <w:color w:val="000000"/>
                <w:sz w:val="24"/>
              </w:rPr>
              <w:t>10</w:t>
            </w:r>
          </w:p>
        </w:tc>
        <w:tc>
          <w:tcPr>
            <w:tcW w:w="1008" w:type="dxa"/>
            <w:shd w:val="clear" w:color="auto" w:fill="auto"/>
            <w:vAlign w:val="center"/>
          </w:tcPr>
          <w:p w14:paraId="36B09028" w14:textId="59A732DA" w:rsidR="00C4480A" w:rsidRPr="00361359" w:rsidRDefault="00C4480A"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0</w:t>
            </w:r>
          </w:p>
        </w:tc>
        <w:tc>
          <w:tcPr>
            <w:tcW w:w="993" w:type="dxa"/>
            <w:vAlign w:val="center"/>
          </w:tcPr>
          <w:p w14:paraId="2E9731F6" w14:textId="7E56BB65" w:rsidR="00C4480A" w:rsidRPr="00361359" w:rsidRDefault="00C4480A"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0</w:t>
            </w:r>
          </w:p>
        </w:tc>
        <w:tc>
          <w:tcPr>
            <w:tcW w:w="908" w:type="dxa"/>
            <w:vAlign w:val="center"/>
          </w:tcPr>
          <w:p w14:paraId="796485A0" w14:textId="73EB1C21" w:rsidR="00C4480A" w:rsidRPr="00361359" w:rsidRDefault="00C4480A"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5</w:t>
            </w:r>
          </w:p>
        </w:tc>
        <w:tc>
          <w:tcPr>
            <w:tcW w:w="1360" w:type="dxa"/>
            <w:vAlign w:val="center"/>
          </w:tcPr>
          <w:p w14:paraId="20675479" w14:textId="14CFFABA" w:rsidR="00C4480A" w:rsidRPr="00361359" w:rsidRDefault="00C4480A"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5</w:t>
            </w:r>
          </w:p>
        </w:tc>
      </w:tr>
      <w:tr w:rsidR="00C4480A" w:rsidRPr="00835DE5" w14:paraId="3C669765" w14:textId="77777777" w:rsidTr="00867B3E">
        <w:tc>
          <w:tcPr>
            <w:tcW w:w="846" w:type="dxa"/>
            <w:vMerge/>
            <w:shd w:val="clear" w:color="auto" w:fill="auto"/>
            <w:vAlign w:val="center"/>
          </w:tcPr>
          <w:p w14:paraId="6EC90C5B" w14:textId="77777777" w:rsidR="00C4480A" w:rsidRPr="00361359" w:rsidRDefault="00C4480A" w:rsidP="00C4480A">
            <w:pPr>
              <w:snapToGrid w:val="0"/>
              <w:spacing w:line="360" w:lineRule="auto"/>
              <w:jc w:val="center"/>
              <w:rPr>
                <w:rFonts w:ascii="仿宋" w:eastAsia="仿宋" w:hAnsi="仿宋"/>
                <w:bCs/>
                <w:color w:val="000000"/>
                <w:sz w:val="24"/>
              </w:rPr>
            </w:pPr>
          </w:p>
        </w:tc>
        <w:tc>
          <w:tcPr>
            <w:tcW w:w="2110" w:type="dxa"/>
            <w:shd w:val="clear" w:color="auto" w:fill="auto"/>
            <w:vAlign w:val="center"/>
          </w:tcPr>
          <w:p w14:paraId="31EBF6DF" w14:textId="781BED2A" w:rsidR="00C4480A" w:rsidRPr="00361359" w:rsidRDefault="00C4480A" w:rsidP="00C4480A">
            <w:pPr>
              <w:snapToGrid w:val="0"/>
              <w:spacing w:line="360" w:lineRule="auto"/>
              <w:jc w:val="center"/>
              <w:rPr>
                <w:rFonts w:ascii="仿宋" w:eastAsia="仿宋" w:hAnsi="仿宋"/>
                <w:bCs/>
                <w:color w:val="000000"/>
                <w:sz w:val="24"/>
              </w:rPr>
            </w:pPr>
            <w:r w:rsidRPr="00361359">
              <w:rPr>
                <w:rFonts w:ascii="仿宋" w:eastAsia="仿宋" w:hAnsi="仿宋" w:hint="eastAsia"/>
                <w:bCs/>
                <w:color w:val="000000"/>
                <w:sz w:val="24"/>
              </w:rPr>
              <w:t>测验2</w:t>
            </w:r>
          </w:p>
        </w:tc>
        <w:tc>
          <w:tcPr>
            <w:tcW w:w="1134" w:type="dxa"/>
            <w:vAlign w:val="center"/>
          </w:tcPr>
          <w:p w14:paraId="446A8D92" w14:textId="2604FEB0" w:rsidR="00C4480A" w:rsidRPr="00361359" w:rsidRDefault="00C4480A" w:rsidP="00C4480A">
            <w:pPr>
              <w:snapToGrid w:val="0"/>
              <w:spacing w:line="360" w:lineRule="auto"/>
              <w:jc w:val="center"/>
              <w:rPr>
                <w:rFonts w:ascii="仿宋" w:eastAsia="仿宋" w:hAnsi="仿宋"/>
                <w:bCs/>
                <w:color w:val="000000"/>
                <w:sz w:val="24"/>
              </w:rPr>
            </w:pPr>
            <w:r w:rsidRPr="00361359">
              <w:rPr>
                <w:rFonts w:ascii="仿宋" w:eastAsia="仿宋" w:hAnsi="仿宋" w:hint="eastAsia"/>
                <w:bCs/>
                <w:color w:val="000000"/>
                <w:sz w:val="24"/>
              </w:rPr>
              <w:t>10</w:t>
            </w:r>
          </w:p>
        </w:tc>
        <w:tc>
          <w:tcPr>
            <w:tcW w:w="1008" w:type="dxa"/>
            <w:shd w:val="clear" w:color="auto" w:fill="auto"/>
            <w:vAlign w:val="center"/>
          </w:tcPr>
          <w:p w14:paraId="46C5FB98" w14:textId="5FE2B219" w:rsidR="00C4480A" w:rsidRPr="00361359" w:rsidRDefault="00C4480A"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0</w:t>
            </w:r>
          </w:p>
        </w:tc>
        <w:tc>
          <w:tcPr>
            <w:tcW w:w="993" w:type="dxa"/>
            <w:vAlign w:val="center"/>
          </w:tcPr>
          <w:p w14:paraId="3451E317" w14:textId="6060163D" w:rsidR="00C4480A" w:rsidRPr="00361359" w:rsidRDefault="00C4480A"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0</w:t>
            </w:r>
          </w:p>
        </w:tc>
        <w:tc>
          <w:tcPr>
            <w:tcW w:w="908" w:type="dxa"/>
            <w:vAlign w:val="center"/>
          </w:tcPr>
          <w:p w14:paraId="4481C046" w14:textId="6F797E17" w:rsidR="00C4480A" w:rsidRPr="00361359" w:rsidRDefault="00C4480A"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5</w:t>
            </w:r>
          </w:p>
        </w:tc>
        <w:tc>
          <w:tcPr>
            <w:tcW w:w="1360" w:type="dxa"/>
            <w:vAlign w:val="center"/>
          </w:tcPr>
          <w:p w14:paraId="40BA0BE1" w14:textId="196C2EFA" w:rsidR="00C4480A" w:rsidRPr="00361359" w:rsidRDefault="00C4480A"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5</w:t>
            </w:r>
          </w:p>
        </w:tc>
      </w:tr>
      <w:tr w:rsidR="00C4480A" w:rsidRPr="00835DE5" w14:paraId="56EF68AD" w14:textId="77777777" w:rsidTr="00867B3E">
        <w:tc>
          <w:tcPr>
            <w:tcW w:w="846" w:type="dxa"/>
            <w:vMerge/>
            <w:shd w:val="clear" w:color="auto" w:fill="auto"/>
            <w:vAlign w:val="center"/>
          </w:tcPr>
          <w:p w14:paraId="46CAE3AB" w14:textId="77777777" w:rsidR="00C4480A" w:rsidRPr="00361359" w:rsidRDefault="00C4480A" w:rsidP="00C4480A">
            <w:pPr>
              <w:snapToGrid w:val="0"/>
              <w:spacing w:line="360" w:lineRule="auto"/>
              <w:jc w:val="center"/>
              <w:rPr>
                <w:rFonts w:ascii="仿宋" w:eastAsia="仿宋" w:hAnsi="仿宋"/>
                <w:bCs/>
                <w:color w:val="000000"/>
                <w:sz w:val="24"/>
              </w:rPr>
            </w:pPr>
          </w:p>
        </w:tc>
        <w:tc>
          <w:tcPr>
            <w:tcW w:w="2110" w:type="dxa"/>
            <w:shd w:val="clear" w:color="auto" w:fill="auto"/>
            <w:vAlign w:val="center"/>
          </w:tcPr>
          <w:p w14:paraId="708CF920" w14:textId="0943616B" w:rsidR="00C4480A" w:rsidRPr="00361359" w:rsidRDefault="00C4480A" w:rsidP="00C4480A">
            <w:pPr>
              <w:snapToGrid w:val="0"/>
              <w:spacing w:line="360" w:lineRule="auto"/>
              <w:jc w:val="center"/>
              <w:rPr>
                <w:rFonts w:ascii="仿宋" w:eastAsia="仿宋" w:hAnsi="仿宋"/>
                <w:bCs/>
                <w:color w:val="000000"/>
                <w:sz w:val="24"/>
              </w:rPr>
            </w:pPr>
            <w:r w:rsidRPr="00361359">
              <w:rPr>
                <w:rFonts w:ascii="仿宋" w:eastAsia="仿宋" w:hAnsi="仿宋" w:hint="eastAsia"/>
                <w:bCs/>
                <w:color w:val="000000"/>
                <w:sz w:val="24"/>
              </w:rPr>
              <w:t>测验</w:t>
            </w:r>
            <w:r>
              <w:rPr>
                <w:rFonts w:ascii="仿宋" w:eastAsia="仿宋" w:hAnsi="仿宋" w:hint="eastAsia"/>
                <w:bCs/>
                <w:color w:val="000000"/>
                <w:sz w:val="24"/>
              </w:rPr>
              <w:t>3</w:t>
            </w:r>
          </w:p>
        </w:tc>
        <w:tc>
          <w:tcPr>
            <w:tcW w:w="1134" w:type="dxa"/>
            <w:vAlign w:val="center"/>
          </w:tcPr>
          <w:p w14:paraId="6B3E30F1" w14:textId="00B07D99" w:rsidR="00C4480A" w:rsidRPr="00361359" w:rsidRDefault="00C4480A"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10</w:t>
            </w:r>
          </w:p>
        </w:tc>
        <w:tc>
          <w:tcPr>
            <w:tcW w:w="1008" w:type="dxa"/>
            <w:shd w:val="clear" w:color="auto" w:fill="auto"/>
            <w:vAlign w:val="center"/>
          </w:tcPr>
          <w:p w14:paraId="4BE8722E" w14:textId="20D32943" w:rsidR="00C4480A" w:rsidRPr="00361359" w:rsidRDefault="00C4480A"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0</w:t>
            </w:r>
          </w:p>
        </w:tc>
        <w:tc>
          <w:tcPr>
            <w:tcW w:w="993" w:type="dxa"/>
            <w:vAlign w:val="center"/>
          </w:tcPr>
          <w:p w14:paraId="2F712674" w14:textId="61420870" w:rsidR="00C4480A" w:rsidRPr="00361359" w:rsidRDefault="00C4480A"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0</w:t>
            </w:r>
          </w:p>
        </w:tc>
        <w:tc>
          <w:tcPr>
            <w:tcW w:w="908" w:type="dxa"/>
            <w:vAlign w:val="center"/>
          </w:tcPr>
          <w:p w14:paraId="22DCFE85" w14:textId="175C13CA" w:rsidR="00C4480A" w:rsidRPr="00361359" w:rsidRDefault="00C4480A"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5</w:t>
            </w:r>
          </w:p>
        </w:tc>
        <w:tc>
          <w:tcPr>
            <w:tcW w:w="1360" w:type="dxa"/>
            <w:vAlign w:val="center"/>
          </w:tcPr>
          <w:p w14:paraId="131CE7A5" w14:textId="59E0219A" w:rsidR="00C4480A" w:rsidRPr="00361359" w:rsidRDefault="00C4480A"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5</w:t>
            </w:r>
          </w:p>
        </w:tc>
      </w:tr>
      <w:tr w:rsidR="00C4480A" w:rsidRPr="00835DE5" w14:paraId="661D71D8" w14:textId="77777777" w:rsidTr="00867B3E">
        <w:tc>
          <w:tcPr>
            <w:tcW w:w="846" w:type="dxa"/>
            <w:vMerge/>
            <w:shd w:val="clear" w:color="auto" w:fill="auto"/>
            <w:vAlign w:val="center"/>
          </w:tcPr>
          <w:p w14:paraId="398F967B" w14:textId="77777777" w:rsidR="00C4480A" w:rsidRPr="00361359" w:rsidRDefault="00C4480A" w:rsidP="00C4480A">
            <w:pPr>
              <w:snapToGrid w:val="0"/>
              <w:spacing w:line="360" w:lineRule="auto"/>
              <w:jc w:val="center"/>
              <w:rPr>
                <w:rFonts w:ascii="仿宋" w:eastAsia="仿宋" w:hAnsi="仿宋"/>
                <w:bCs/>
                <w:color w:val="000000"/>
                <w:sz w:val="24"/>
              </w:rPr>
            </w:pPr>
          </w:p>
        </w:tc>
        <w:tc>
          <w:tcPr>
            <w:tcW w:w="2110" w:type="dxa"/>
            <w:shd w:val="clear" w:color="auto" w:fill="auto"/>
            <w:vAlign w:val="center"/>
          </w:tcPr>
          <w:p w14:paraId="548CBA29" w14:textId="1D7AAB8C" w:rsidR="00C4480A" w:rsidRPr="00361359" w:rsidRDefault="00C4480A" w:rsidP="00C4480A">
            <w:pPr>
              <w:snapToGrid w:val="0"/>
              <w:spacing w:line="360" w:lineRule="auto"/>
              <w:jc w:val="center"/>
              <w:rPr>
                <w:rFonts w:ascii="仿宋" w:eastAsia="仿宋" w:hAnsi="仿宋"/>
                <w:bCs/>
                <w:color w:val="000000"/>
                <w:sz w:val="24"/>
              </w:rPr>
            </w:pPr>
            <w:r w:rsidRPr="00361359">
              <w:rPr>
                <w:rFonts w:ascii="仿宋" w:eastAsia="仿宋" w:hAnsi="仿宋" w:hint="eastAsia"/>
                <w:bCs/>
                <w:color w:val="000000"/>
                <w:sz w:val="24"/>
              </w:rPr>
              <w:t>测验</w:t>
            </w:r>
            <w:r>
              <w:rPr>
                <w:rFonts w:ascii="仿宋" w:eastAsia="仿宋" w:hAnsi="仿宋" w:hint="eastAsia"/>
                <w:bCs/>
                <w:color w:val="000000"/>
                <w:sz w:val="24"/>
              </w:rPr>
              <w:t>4</w:t>
            </w:r>
          </w:p>
        </w:tc>
        <w:tc>
          <w:tcPr>
            <w:tcW w:w="1134" w:type="dxa"/>
            <w:vAlign w:val="center"/>
          </w:tcPr>
          <w:p w14:paraId="35CE89B1" w14:textId="07668C87" w:rsidR="00C4480A" w:rsidRPr="00361359" w:rsidRDefault="00C4480A"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10</w:t>
            </w:r>
          </w:p>
        </w:tc>
        <w:tc>
          <w:tcPr>
            <w:tcW w:w="1008" w:type="dxa"/>
            <w:shd w:val="clear" w:color="auto" w:fill="auto"/>
            <w:vAlign w:val="center"/>
          </w:tcPr>
          <w:p w14:paraId="4F851A20" w14:textId="6F5812B9" w:rsidR="00C4480A" w:rsidRPr="00361359" w:rsidRDefault="00C4480A"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0</w:t>
            </w:r>
          </w:p>
        </w:tc>
        <w:tc>
          <w:tcPr>
            <w:tcW w:w="993" w:type="dxa"/>
            <w:vAlign w:val="center"/>
          </w:tcPr>
          <w:p w14:paraId="40481AC3" w14:textId="3D4A8834" w:rsidR="00C4480A" w:rsidRPr="00361359" w:rsidRDefault="00C4480A"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0</w:t>
            </w:r>
          </w:p>
        </w:tc>
        <w:tc>
          <w:tcPr>
            <w:tcW w:w="908" w:type="dxa"/>
            <w:vAlign w:val="center"/>
          </w:tcPr>
          <w:p w14:paraId="29377C37" w14:textId="4744D8DF" w:rsidR="00C4480A" w:rsidRPr="00361359" w:rsidRDefault="00C4480A" w:rsidP="00C4480A">
            <w:pPr>
              <w:snapToGrid w:val="0"/>
              <w:spacing w:line="360" w:lineRule="auto"/>
              <w:jc w:val="center"/>
              <w:rPr>
                <w:rFonts w:ascii="仿宋" w:eastAsia="仿宋" w:hAnsi="仿宋"/>
                <w:bCs/>
                <w:color w:val="000000"/>
                <w:sz w:val="24"/>
              </w:rPr>
            </w:pPr>
            <w:r w:rsidRPr="00361359">
              <w:rPr>
                <w:rFonts w:ascii="仿宋" w:eastAsia="仿宋" w:hAnsi="仿宋" w:hint="eastAsia"/>
                <w:bCs/>
                <w:color w:val="000000"/>
                <w:sz w:val="24"/>
              </w:rPr>
              <w:t>5</w:t>
            </w:r>
          </w:p>
        </w:tc>
        <w:tc>
          <w:tcPr>
            <w:tcW w:w="1360" w:type="dxa"/>
            <w:vAlign w:val="center"/>
          </w:tcPr>
          <w:p w14:paraId="50A5077F" w14:textId="2285B800" w:rsidR="00C4480A" w:rsidRPr="00361359" w:rsidRDefault="00C4480A"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5</w:t>
            </w:r>
          </w:p>
        </w:tc>
      </w:tr>
      <w:tr w:rsidR="00C4480A" w:rsidRPr="00835DE5" w14:paraId="6BAF6105" w14:textId="77777777" w:rsidTr="00CD1C78">
        <w:trPr>
          <w:trHeight w:val="1018"/>
        </w:trPr>
        <w:tc>
          <w:tcPr>
            <w:tcW w:w="846" w:type="dxa"/>
            <w:shd w:val="clear" w:color="auto" w:fill="auto"/>
            <w:vAlign w:val="center"/>
          </w:tcPr>
          <w:p w14:paraId="559A9254" w14:textId="77777777" w:rsidR="00C4480A" w:rsidRPr="00361359" w:rsidRDefault="00C4480A" w:rsidP="00C4480A">
            <w:pPr>
              <w:snapToGrid w:val="0"/>
              <w:spacing w:line="360" w:lineRule="auto"/>
              <w:jc w:val="center"/>
              <w:rPr>
                <w:rFonts w:ascii="仿宋" w:eastAsia="仿宋" w:hAnsi="仿宋"/>
                <w:bCs/>
                <w:color w:val="000000"/>
                <w:sz w:val="24"/>
              </w:rPr>
            </w:pPr>
            <w:proofErr w:type="gramStart"/>
            <w:r w:rsidRPr="00361359">
              <w:rPr>
                <w:rFonts w:ascii="仿宋" w:eastAsia="仿宋" w:hAnsi="仿宋" w:hint="eastAsia"/>
                <w:bCs/>
                <w:color w:val="000000"/>
                <w:sz w:val="24"/>
              </w:rPr>
              <w:t>结课考核</w:t>
            </w:r>
            <w:proofErr w:type="gramEnd"/>
          </w:p>
        </w:tc>
        <w:tc>
          <w:tcPr>
            <w:tcW w:w="2110" w:type="dxa"/>
            <w:shd w:val="clear" w:color="auto" w:fill="auto"/>
            <w:vAlign w:val="center"/>
          </w:tcPr>
          <w:p w14:paraId="25EC8CA4" w14:textId="77777777" w:rsidR="00C4480A" w:rsidRPr="00361359" w:rsidRDefault="00C4480A" w:rsidP="00C4480A">
            <w:pPr>
              <w:snapToGrid w:val="0"/>
              <w:spacing w:line="360" w:lineRule="auto"/>
              <w:jc w:val="center"/>
              <w:rPr>
                <w:rFonts w:ascii="仿宋" w:eastAsia="仿宋" w:hAnsi="仿宋"/>
                <w:bCs/>
                <w:color w:val="000000"/>
                <w:sz w:val="24"/>
              </w:rPr>
            </w:pPr>
            <w:proofErr w:type="gramStart"/>
            <w:r w:rsidRPr="00361359">
              <w:rPr>
                <w:rFonts w:ascii="仿宋" w:eastAsia="仿宋" w:hAnsi="仿宋" w:hint="eastAsia"/>
                <w:bCs/>
                <w:color w:val="000000"/>
                <w:sz w:val="24"/>
              </w:rPr>
              <w:t>结课考试</w:t>
            </w:r>
            <w:proofErr w:type="gramEnd"/>
          </w:p>
        </w:tc>
        <w:tc>
          <w:tcPr>
            <w:tcW w:w="1134" w:type="dxa"/>
            <w:vAlign w:val="center"/>
          </w:tcPr>
          <w:p w14:paraId="7EDC272C" w14:textId="2787B19F" w:rsidR="00C4480A" w:rsidRPr="00361359" w:rsidRDefault="00C4480A" w:rsidP="00C4480A">
            <w:pPr>
              <w:snapToGrid w:val="0"/>
              <w:spacing w:line="360" w:lineRule="auto"/>
              <w:jc w:val="center"/>
              <w:rPr>
                <w:rFonts w:ascii="仿宋" w:eastAsia="仿宋" w:hAnsi="仿宋"/>
                <w:bCs/>
                <w:color w:val="000000"/>
                <w:sz w:val="24"/>
              </w:rPr>
            </w:pPr>
            <w:r w:rsidRPr="00361359">
              <w:rPr>
                <w:rFonts w:ascii="仿宋" w:eastAsia="仿宋" w:hAnsi="仿宋" w:hint="eastAsia"/>
                <w:bCs/>
                <w:color w:val="000000"/>
                <w:sz w:val="24"/>
              </w:rPr>
              <w:t>60</w:t>
            </w:r>
          </w:p>
        </w:tc>
        <w:tc>
          <w:tcPr>
            <w:tcW w:w="1008" w:type="dxa"/>
            <w:shd w:val="clear" w:color="auto" w:fill="auto"/>
            <w:vAlign w:val="center"/>
          </w:tcPr>
          <w:p w14:paraId="5ED7BAA5" w14:textId="492A0605" w:rsidR="00C4480A" w:rsidRPr="00361359" w:rsidRDefault="002D07DC"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3</w:t>
            </w:r>
          </w:p>
        </w:tc>
        <w:tc>
          <w:tcPr>
            <w:tcW w:w="993" w:type="dxa"/>
            <w:vAlign w:val="center"/>
          </w:tcPr>
          <w:p w14:paraId="152028EE" w14:textId="673EDDEF" w:rsidR="00C4480A" w:rsidRPr="00361359" w:rsidRDefault="002D07DC"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2</w:t>
            </w:r>
          </w:p>
        </w:tc>
        <w:tc>
          <w:tcPr>
            <w:tcW w:w="908" w:type="dxa"/>
            <w:vAlign w:val="center"/>
          </w:tcPr>
          <w:p w14:paraId="0DCEF5E6" w14:textId="35FF94DC" w:rsidR="00C4480A" w:rsidRPr="00361359" w:rsidRDefault="002D07DC"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25</w:t>
            </w:r>
          </w:p>
        </w:tc>
        <w:tc>
          <w:tcPr>
            <w:tcW w:w="1360" w:type="dxa"/>
            <w:vAlign w:val="center"/>
          </w:tcPr>
          <w:p w14:paraId="57BC3E50" w14:textId="6B63C0F8" w:rsidR="00C4480A" w:rsidRPr="00361359" w:rsidRDefault="00C4480A" w:rsidP="00C4480A">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3</w:t>
            </w:r>
            <w:r w:rsidRPr="00361359">
              <w:rPr>
                <w:rFonts w:ascii="仿宋" w:eastAsia="仿宋" w:hAnsi="仿宋" w:hint="eastAsia"/>
                <w:bCs/>
                <w:color w:val="000000"/>
                <w:sz w:val="24"/>
              </w:rPr>
              <w:t>0</w:t>
            </w:r>
          </w:p>
        </w:tc>
      </w:tr>
      <w:tr w:rsidR="00C4480A" w:rsidRPr="00835DE5" w14:paraId="3004C799" w14:textId="77777777" w:rsidTr="00867B3E">
        <w:tc>
          <w:tcPr>
            <w:tcW w:w="4090" w:type="dxa"/>
            <w:gridSpan w:val="3"/>
            <w:shd w:val="clear" w:color="auto" w:fill="auto"/>
            <w:vAlign w:val="center"/>
          </w:tcPr>
          <w:p w14:paraId="31F0A624" w14:textId="77777777" w:rsidR="00C4480A" w:rsidRPr="00923FAE" w:rsidRDefault="00C4480A" w:rsidP="00C4480A">
            <w:pPr>
              <w:snapToGrid w:val="0"/>
              <w:spacing w:line="360" w:lineRule="auto"/>
              <w:jc w:val="center"/>
              <w:rPr>
                <w:rFonts w:ascii="仿宋" w:eastAsia="仿宋" w:hAnsi="仿宋"/>
                <w:b/>
                <w:sz w:val="24"/>
              </w:rPr>
            </w:pPr>
            <w:r w:rsidRPr="00923FAE">
              <w:rPr>
                <w:rFonts w:ascii="仿宋" w:eastAsia="仿宋" w:hAnsi="仿宋" w:hint="eastAsia"/>
                <w:b/>
                <w:color w:val="000000"/>
                <w:sz w:val="24"/>
              </w:rPr>
              <w:t>课程目标分值合计</w:t>
            </w:r>
          </w:p>
        </w:tc>
        <w:tc>
          <w:tcPr>
            <w:tcW w:w="1008" w:type="dxa"/>
            <w:shd w:val="clear" w:color="auto" w:fill="auto"/>
            <w:vAlign w:val="center"/>
          </w:tcPr>
          <w:p w14:paraId="782292D5" w14:textId="12D0C435" w:rsidR="00C4480A" w:rsidRPr="00923FAE" w:rsidRDefault="002D07DC" w:rsidP="00C4480A">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p>
        </w:tc>
        <w:tc>
          <w:tcPr>
            <w:tcW w:w="993" w:type="dxa"/>
            <w:vAlign w:val="center"/>
          </w:tcPr>
          <w:p w14:paraId="6167FAD3" w14:textId="259B443A" w:rsidR="00C4480A" w:rsidRPr="00923FAE" w:rsidRDefault="002D07DC" w:rsidP="00C4480A">
            <w:pPr>
              <w:snapToGrid w:val="0"/>
              <w:spacing w:line="360" w:lineRule="auto"/>
              <w:jc w:val="center"/>
              <w:rPr>
                <w:rFonts w:ascii="仿宋" w:eastAsia="仿宋" w:hAnsi="仿宋"/>
                <w:b/>
                <w:sz w:val="24"/>
              </w:rPr>
            </w:pPr>
            <w:r>
              <w:rPr>
                <w:rFonts w:ascii="仿宋" w:eastAsia="仿宋" w:hAnsi="仿宋" w:hint="eastAsia"/>
                <w:b/>
                <w:sz w:val="24"/>
              </w:rPr>
              <w:t>2</w:t>
            </w:r>
          </w:p>
        </w:tc>
        <w:tc>
          <w:tcPr>
            <w:tcW w:w="908" w:type="dxa"/>
            <w:vAlign w:val="center"/>
          </w:tcPr>
          <w:p w14:paraId="6D0E5DD2" w14:textId="7469DB30" w:rsidR="00C4480A" w:rsidRPr="00923FAE" w:rsidRDefault="002D07DC" w:rsidP="00C4480A">
            <w:pPr>
              <w:snapToGrid w:val="0"/>
              <w:spacing w:line="360" w:lineRule="auto"/>
              <w:jc w:val="center"/>
              <w:rPr>
                <w:rFonts w:ascii="仿宋" w:eastAsia="仿宋" w:hAnsi="仿宋"/>
                <w:b/>
                <w:sz w:val="24"/>
              </w:rPr>
            </w:pPr>
            <w:r>
              <w:rPr>
                <w:rFonts w:ascii="仿宋" w:eastAsia="仿宋" w:hAnsi="仿宋" w:hint="eastAsia"/>
                <w:b/>
                <w:sz w:val="24"/>
              </w:rPr>
              <w:t>45</w:t>
            </w:r>
          </w:p>
        </w:tc>
        <w:tc>
          <w:tcPr>
            <w:tcW w:w="1360" w:type="dxa"/>
            <w:vAlign w:val="center"/>
          </w:tcPr>
          <w:p w14:paraId="5B323414" w14:textId="3718DA6D" w:rsidR="00C4480A" w:rsidRPr="00923FAE" w:rsidRDefault="002D07DC" w:rsidP="00C4480A">
            <w:pPr>
              <w:snapToGrid w:val="0"/>
              <w:spacing w:line="360" w:lineRule="auto"/>
              <w:jc w:val="center"/>
              <w:rPr>
                <w:rFonts w:ascii="仿宋" w:eastAsia="仿宋" w:hAnsi="仿宋"/>
                <w:b/>
                <w:sz w:val="24"/>
              </w:rPr>
            </w:pPr>
            <w:r>
              <w:rPr>
                <w:rFonts w:ascii="仿宋" w:eastAsia="仿宋" w:hAnsi="仿宋" w:hint="eastAsia"/>
                <w:b/>
                <w:sz w:val="24"/>
              </w:rPr>
              <w:t>50</w:t>
            </w:r>
          </w:p>
        </w:tc>
      </w:tr>
    </w:tbl>
    <w:p w14:paraId="38742215" w14:textId="77777777" w:rsidR="001F749F" w:rsidRDefault="001F749F" w:rsidP="001F749F">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3" w:name="_Hlk49024753"/>
      <w:r>
        <w:rPr>
          <w:rFonts w:eastAsia="黑体"/>
          <w:color w:val="000000"/>
          <w:sz w:val="28"/>
          <w:szCs w:val="28"/>
        </w:rPr>
        <w:t>六、安全教育</w:t>
      </w:r>
    </w:p>
    <w:p w14:paraId="43B601E9" w14:textId="6AF01C0D" w:rsidR="001F749F" w:rsidRDefault="001F749F" w:rsidP="001F749F">
      <w:pPr>
        <w:tabs>
          <w:tab w:val="left" w:pos="-5670"/>
          <w:tab w:val="left" w:pos="-5245"/>
          <w:tab w:val="left" w:pos="1134"/>
        </w:tabs>
        <w:spacing w:line="360" w:lineRule="auto"/>
        <w:ind w:firstLineChars="200" w:firstLine="480"/>
        <w:rPr>
          <w:rFonts w:eastAsia="黑体"/>
          <w:color w:val="000000"/>
          <w:sz w:val="28"/>
          <w:szCs w:val="28"/>
        </w:rPr>
      </w:pPr>
      <w:r>
        <w:rPr>
          <w:rFonts w:eastAsia="仿宋" w:hint="eastAsia"/>
          <w:color w:val="000000"/>
          <w:sz w:val="24"/>
        </w:rPr>
        <w:t>无。</w:t>
      </w:r>
    </w:p>
    <w:p w14:paraId="151E5667" w14:textId="0294D2F4" w:rsidR="00886798" w:rsidRDefault="001F749F" w:rsidP="0046204B">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47E571E7"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484F8582"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w:t>
      </w:r>
      <w:r>
        <w:rPr>
          <w:rFonts w:ascii="仿宋" w:eastAsia="仿宋" w:hAnsi="仿宋" w:hint="eastAsia"/>
          <w:color w:val="000000"/>
          <w:sz w:val="24"/>
        </w:rPr>
        <w:lastRenderedPageBreak/>
        <w:t>的总得分/总评成绩中支撑该分目标相关考核环节总分</w:t>
      </w:r>
    </w:p>
    <w:p w14:paraId="2DC196DB"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76C52619"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15E45403" w14:textId="77777777" w:rsidR="00634A49" w:rsidRPr="00634A49" w:rsidRDefault="00634A49" w:rsidP="00634A49">
      <w:pPr>
        <w:snapToGrid w:val="0"/>
        <w:spacing w:line="300" w:lineRule="auto"/>
        <w:ind w:firstLineChars="200" w:firstLine="480"/>
        <w:rPr>
          <w:rFonts w:ascii="仿宋" w:eastAsia="仿宋" w:hAnsi="仿宋"/>
          <w:sz w:val="24"/>
        </w:rPr>
      </w:pPr>
      <w:r w:rsidRPr="00634A49">
        <w:rPr>
          <w:rFonts w:ascii="仿宋" w:eastAsia="仿宋" w:hAnsi="仿宋" w:hint="eastAsia"/>
          <w:sz w:val="24"/>
        </w:rPr>
        <w:t>（1）学习基础知识：石油工程导论是一个庞大学科，建议学生在学习前先了解相关知识。</w:t>
      </w:r>
    </w:p>
    <w:p w14:paraId="1FA9E6A3" w14:textId="7377C204" w:rsidR="005C59C3" w:rsidRPr="00CB16B5" w:rsidRDefault="00634A49" w:rsidP="00634A49">
      <w:pPr>
        <w:snapToGrid w:val="0"/>
        <w:spacing w:line="300" w:lineRule="auto"/>
        <w:ind w:firstLineChars="200" w:firstLine="480"/>
        <w:rPr>
          <w:rFonts w:ascii="仿宋" w:eastAsia="仿宋" w:hAnsi="仿宋"/>
          <w:sz w:val="24"/>
        </w:rPr>
      </w:pPr>
      <w:r w:rsidRPr="00634A49">
        <w:rPr>
          <w:rFonts w:ascii="仿宋" w:eastAsia="仿宋" w:hAnsi="仿宋" w:hint="eastAsia"/>
          <w:sz w:val="24"/>
        </w:rPr>
        <w:t>（2）主动思考和提问：在学习过程中，学生应保持思考的活跃，不仅仅是接受知识，还要主动思考和提出问题。可以在课堂上向老师提问，或是与同学进行讨论交流，共同探讨问题。</w:t>
      </w:r>
    </w:p>
    <w:bookmarkEnd w:id="3"/>
    <w:p w14:paraId="133228EC"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139AF485"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1184"/>
        <w:gridCol w:w="1015"/>
        <w:gridCol w:w="1143"/>
        <w:gridCol w:w="1063"/>
        <w:gridCol w:w="928"/>
        <w:gridCol w:w="1516"/>
        <w:gridCol w:w="1447"/>
      </w:tblGrid>
      <w:tr w:rsidR="00D53D24" w:rsidRPr="00034940" w14:paraId="247E319A"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AA350F5"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6659B26" w14:textId="14F1EB1E"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2FDD9F9" w14:textId="550AA893"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F9FDEC6"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3325069"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439700"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804A016" w14:textId="2A8F4304"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D53D24" w:rsidRPr="00034940" w14:paraId="4C7309F8"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41B0F9" w14:textId="741518B7" w:rsidR="002B2744" w:rsidRPr="00034940" w:rsidRDefault="00101F80" w:rsidP="00034940">
            <w:pPr>
              <w:widowControl/>
              <w:jc w:val="center"/>
              <w:textAlignment w:val="center"/>
              <w:rPr>
                <w:rFonts w:ascii="宋体" w:hAnsi="宋体" w:cs="宋体"/>
                <w:color w:val="000000"/>
                <w:sz w:val="20"/>
                <w:szCs w:val="20"/>
              </w:rPr>
            </w:pPr>
            <w:r w:rsidRPr="00101F80">
              <w:rPr>
                <w:rFonts w:ascii="宋体" w:hAnsi="宋体" w:cs="宋体" w:hint="eastAsia"/>
                <w:color w:val="000000"/>
                <w:kern w:val="0"/>
                <w:sz w:val="20"/>
                <w:szCs w:val="20"/>
                <w:lang w:bidi="ar"/>
              </w:rPr>
              <w:t>现代石油工程导论与前沿技术</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B2EF3A2" w14:textId="01BA0E6D"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w:t>
            </w:r>
            <w:r w:rsidR="00CB16B5">
              <w:rPr>
                <w:rFonts w:ascii="宋体" w:hAnsi="宋体" w:cs="宋体" w:hint="eastAsia"/>
                <w:color w:val="000000"/>
                <w:kern w:val="0"/>
                <w:sz w:val="20"/>
                <w:szCs w:val="20"/>
                <w:lang w:bidi="ar"/>
              </w:rPr>
              <w:t>1</w:t>
            </w:r>
            <w:r w:rsidR="00101F80">
              <w:rPr>
                <w:rFonts w:ascii="宋体" w:hAnsi="宋体" w:cs="宋体" w:hint="eastAsia"/>
                <w:color w:val="000000"/>
                <w:kern w:val="0"/>
                <w:sz w:val="20"/>
                <w:szCs w:val="20"/>
                <w:lang w:bidi="ar"/>
              </w:rPr>
              <w:t>7</w:t>
            </w:r>
            <w:r w:rsidRPr="00034940">
              <w:rPr>
                <w:rFonts w:ascii="宋体" w:hAnsi="宋体" w:cs="宋体" w:hint="eastAsia"/>
                <w:color w:val="000000"/>
                <w:kern w:val="0"/>
                <w:sz w:val="20"/>
                <w:szCs w:val="20"/>
                <w:lang w:bidi="ar"/>
              </w:rPr>
              <w:t>年</w:t>
            </w:r>
            <w:r w:rsidR="00CB16B5">
              <w:rPr>
                <w:rFonts w:ascii="宋体" w:hAnsi="宋体" w:cs="宋体" w:hint="eastAsia"/>
                <w:color w:val="000000"/>
                <w:kern w:val="0"/>
                <w:sz w:val="20"/>
                <w:szCs w:val="20"/>
                <w:lang w:bidi="ar"/>
              </w:rPr>
              <w:t>5</w:t>
            </w:r>
            <w:r w:rsidRPr="00034940">
              <w:rPr>
                <w:rFonts w:ascii="宋体" w:hAnsi="宋体" w:cs="宋体" w:hint="eastAsia"/>
                <w:color w:val="000000"/>
                <w:kern w:val="0"/>
                <w:sz w:val="20"/>
                <w:szCs w:val="20"/>
                <w:lang w:bidi="ar"/>
              </w:rPr>
              <w:t>月第</w:t>
            </w:r>
            <w:r w:rsidR="00CB16B5">
              <w:rPr>
                <w:rFonts w:ascii="宋体" w:hAnsi="宋体" w:cs="宋体" w:hint="eastAsia"/>
                <w:color w:val="000000"/>
                <w:kern w:val="0"/>
                <w:sz w:val="20"/>
                <w:szCs w:val="20"/>
                <w:lang w:bidi="ar"/>
              </w:rPr>
              <w:t>1</w:t>
            </w:r>
            <w:r w:rsidRPr="00034940">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3456A03" w14:textId="5E29C81C"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w:t>
            </w:r>
            <w:r w:rsidR="00CB16B5">
              <w:rPr>
                <w:rFonts w:ascii="宋体" w:hAnsi="宋体" w:cs="宋体" w:hint="eastAsia"/>
                <w:color w:val="000000"/>
                <w:kern w:val="0"/>
                <w:sz w:val="20"/>
                <w:szCs w:val="20"/>
                <w:lang w:bidi="ar"/>
              </w:rPr>
              <w:t>1</w:t>
            </w:r>
            <w:r w:rsidR="00101F80">
              <w:rPr>
                <w:rFonts w:ascii="宋体" w:hAnsi="宋体" w:cs="宋体" w:hint="eastAsia"/>
                <w:color w:val="000000"/>
                <w:kern w:val="0"/>
                <w:sz w:val="20"/>
                <w:szCs w:val="20"/>
                <w:lang w:bidi="ar"/>
              </w:rPr>
              <w:t>7</w:t>
            </w:r>
            <w:r w:rsidRPr="00034940">
              <w:rPr>
                <w:rFonts w:ascii="宋体" w:hAnsi="宋体" w:cs="宋体" w:hint="eastAsia"/>
                <w:color w:val="000000"/>
                <w:kern w:val="0"/>
                <w:sz w:val="20"/>
                <w:szCs w:val="20"/>
                <w:lang w:bidi="ar"/>
              </w:rPr>
              <w:t>年</w:t>
            </w:r>
            <w:r w:rsidR="001F749F">
              <w:rPr>
                <w:rFonts w:ascii="宋体" w:hAnsi="宋体" w:cs="宋体" w:hint="eastAsia"/>
                <w:color w:val="000000"/>
                <w:kern w:val="0"/>
                <w:sz w:val="20"/>
                <w:szCs w:val="20"/>
                <w:lang w:bidi="ar"/>
              </w:rPr>
              <w:t>6</w:t>
            </w:r>
            <w:r w:rsidRPr="00034940">
              <w:rPr>
                <w:rFonts w:ascii="宋体" w:hAnsi="宋体" w:cs="宋体" w:hint="eastAsia"/>
                <w:color w:val="000000"/>
                <w:kern w:val="0"/>
                <w:sz w:val="20"/>
                <w:szCs w:val="20"/>
                <w:lang w:bidi="ar"/>
              </w:rPr>
              <w:t>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900DEF6" w14:textId="01690A21" w:rsidR="002B2744" w:rsidRPr="00034940" w:rsidRDefault="00101F80" w:rsidP="00034940">
            <w:pPr>
              <w:widowControl/>
              <w:jc w:val="center"/>
              <w:textAlignment w:val="center"/>
              <w:rPr>
                <w:rFonts w:ascii="宋体" w:hAnsi="宋体" w:cs="宋体"/>
                <w:color w:val="000000"/>
                <w:sz w:val="20"/>
                <w:szCs w:val="20"/>
              </w:rPr>
            </w:pPr>
            <w:r w:rsidRPr="00101F80">
              <w:rPr>
                <w:rFonts w:ascii="宋体" w:hAnsi="宋体" w:cs="宋体" w:hint="eastAsia"/>
                <w:color w:val="000000"/>
                <w:kern w:val="0"/>
                <w:sz w:val="20"/>
                <w:szCs w:val="20"/>
                <w:lang w:bidi="ar"/>
              </w:rPr>
              <w:t>李军，薛永超，张辉</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1767676" w14:textId="70828F1F" w:rsidR="002B2744" w:rsidRPr="00034940" w:rsidRDefault="005B3FCB"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中国</w:t>
            </w:r>
            <w:r w:rsidR="00CB16B5" w:rsidRPr="00CB16B5">
              <w:rPr>
                <w:rFonts w:ascii="宋体" w:hAnsi="宋体" w:cs="宋体" w:hint="eastAsia"/>
                <w:color w:val="000000"/>
                <w:kern w:val="0"/>
                <w:sz w:val="20"/>
                <w:szCs w:val="20"/>
                <w:lang w:bidi="ar"/>
              </w:rPr>
              <w:t>石油大学出版社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8AB4059" w14:textId="517A2563" w:rsidR="002B2744" w:rsidRPr="00034940" w:rsidRDefault="00101F80" w:rsidP="00034940">
            <w:pPr>
              <w:widowControl/>
              <w:jc w:val="center"/>
              <w:textAlignment w:val="center"/>
              <w:rPr>
                <w:rFonts w:ascii="宋体" w:hAnsi="宋体" w:cs="宋体"/>
                <w:color w:val="000000"/>
                <w:sz w:val="20"/>
                <w:szCs w:val="20"/>
              </w:rPr>
            </w:pPr>
            <w:r w:rsidRPr="00101F80">
              <w:rPr>
                <w:rFonts w:ascii="宋体" w:hAnsi="宋体" w:cs="宋体"/>
                <w:color w:val="000000"/>
                <w:kern w:val="0"/>
                <w:sz w:val="20"/>
                <w:szCs w:val="20"/>
                <w:lang w:bidi="ar"/>
              </w:rPr>
              <w:t>9787563656189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D041A4" w14:textId="77507306" w:rsidR="002B2744" w:rsidRPr="00034940" w:rsidRDefault="001F749F" w:rsidP="00034940">
            <w:pPr>
              <w:widowControl/>
              <w:jc w:val="center"/>
              <w:textAlignment w:val="center"/>
              <w:rPr>
                <w:rFonts w:ascii="宋体" w:hAnsi="宋体" w:cs="宋体"/>
                <w:color w:val="000000"/>
                <w:sz w:val="20"/>
                <w:szCs w:val="20"/>
              </w:rPr>
            </w:pPr>
            <w:r w:rsidRPr="001F749F">
              <w:rPr>
                <w:rFonts w:ascii="宋体" w:hAnsi="宋体" w:cs="宋体" w:hint="eastAsia"/>
                <w:color w:val="000000"/>
                <w:kern w:val="0"/>
                <w:sz w:val="20"/>
                <w:szCs w:val="20"/>
                <w:lang w:bidi="ar"/>
              </w:rPr>
              <w:t>石油高等教育“十三五”规划教材</w:t>
            </w:r>
          </w:p>
        </w:tc>
      </w:tr>
    </w:tbl>
    <w:p w14:paraId="74523D51" w14:textId="77777777" w:rsidR="002B2744" w:rsidRDefault="002B2744" w:rsidP="002B2744">
      <w:pPr>
        <w:spacing w:line="360" w:lineRule="auto"/>
        <w:ind w:firstLineChars="200" w:firstLine="482"/>
        <w:rPr>
          <w:rFonts w:eastAsia="仿宋"/>
          <w:b/>
          <w:color w:val="000000"/>
          <w:sz w:val="24"/>
        </w:rPr>
      </w:pPr>
    </w:p>
    <w:p w14:paraId="12073E8B"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1416"/>
        <w:gridCol w:w="790"/>
        <w:gridCol w:w="842"/>
        <w:gridCol w:w="822"/>
        <w:gridCol w:w="1016"/>
        <w:gridCol w:w="1516"/>
        <w:gridCol w:w="1477"/>
      </w:tblGrid>
      <w:tr w:rsidR="002B2744" w14:paraId="30CC13B6"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AF7268D"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68EB0B6"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B1E0685"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9ECCBF8"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C59D704"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D9A79D6"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A40E83A"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719B89B" w14:textId="7384E3C6"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14:paraId="5BBBD40B" w14:textId="77777777" w:rsidTr="00D32A23">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01CFB45"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04ADB" w14:textId="5CCDF2C1" w:rsidR="002B2744" w:rsidRDefault="00101F80" w:rsidP="00034940">
            <w:pPr>
              <w:widowControl/>
              <w:jc w:val="center"/>
              <w:textAlignment w:val="center"/>
              <w:rPr>
                <w:rFonts w:ascii="宋体" w:hAnsi="宋体" w:cs="宋体"/>
                <w:color w:val="000000"/>
                <w:sz w:val="20"/>
                <w:szCs w:val="20"/>
              </w:rPr>
            </w:pPr>
            <w:r w:rsidRPr="00101F80">
              <w:rPr>
                <w:rFonts w:ascii="宋体" w:hAnsi="宋体" w:cs="宋体" w:hint="eastAsia"/>
                <w:color w:val="000000"/>
                <w:kern w:val="0"/>
                <w:sz w:val="20"/>
                <w:szCs w:val="20"/>
                <w:lang w:bidi="ar"/>
              </w:rPr>
              <w:t>石油工程概论</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45D4B" w14:textId="4898CB34" w:rsidR="002B2744" w:rsidRDefault="00101F80"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2011年</w:t>
            </w:r>
            <w:r w:rsidR="00634A49">
              <w:rPr>
                <w:rFonts w:ascii="宋体" w:hAnsi="宋体" w:cs="宋体" w:hint="eastAsia"/>
                <w:color w:val="000000"/>
                <w:kern w:val="0"/>
                <w:sz w:val="20"/>
                <w:szCs w:val="20"/>
                <w:lang w:bidi="ar"/>
              </w:rPr>
              <w:t>5月</w:t>
            </w:r>
            <w:r w:rsidR="002B2744">
              <w:rPr>
                <w:rFonts w:ascii="宋体" w:hAnsi="宋体" w:cs="宋体" w:hint="eastAsia"/>
                <w:color w:val="000000"/>
                <w:kern w:val="0"/>
                <w:sz w:val="20"/>
                <w:szCs w:val="20"/>
                <w:lang w:bidi="ar"/>
              </w:rPr>
              <w:t>第</w:t>
            </w:r>
            <w:r>
              <w:rPr>
                <w:rFonts w:ascii="宋体" w:hAnsi="宋体" w:cs="宋体" w:hint="eastAsia"/>
                <w:color w:val="000000"/>
                <w:kern w:val="0"/>
                <w:sz w:val="20"/>
                <w:szCs w:val="20"/>
                <w:lang w:bidi="ar"/>
              </w:rPr>
              <w:t>2</w:t>
            </w:r>
            <w:r w:rsidR="002B2744">
              <w:rPr>
                <w:rFonts w:ascii="宋体" w:hAnsi="宋体" w:cs="宋体" w:hint="eastAsia"/>
                <w:color w:val="000000"/>
                <w:kern w:val="0"/>
                <w:sz w:val="20"/>
                <w:szCs w:val="20"/>
                <w:lang w:bidi="ar"/>
              </w:rPr>
              <w:t>版</w:t>
            </w:r>
          </w:p>
        </w:tc>
        <w:tc>
          <w:tcPr>
            <w:tcW w:w="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BE6C1" w14:textId="0FB23630" w:rsidR="002B2744" w:rsidRDefault="00101F80"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2011年</w:t>
            </w:r>
            <w:r w:rsidR="00634A49">
              <w:rPr>
                <w:rFonts w:ascii="宋体" w:hAnsi="宋体" w:cs="宋体" w:hint="eastAsia"/>
                <w:color w:val="000000"/>
                <w:kern w:val="0"/>
                <w:sz w:val="20"/>
                <w:szCs w:val="20"/>
                <w:lang w:bidi="ar"/>
              </w:rPr>
              <w:t>5月</w:t>
            </w:r>
            <w:r>
              <w:rPr>
                <w:rFonts w:ascii="宋体" w:hAnsi="宋体" w:cs="宋体" w:hint="eastAsia"/>
                <w:color w:val="000000"/>
                <w:kern w:val="0"/>
                <w:sz w:val="20"/>
                <w:szCs w:val="20"/>
                <w:lang w:bidi="ar"/>
              </w:rPr>
              <w:t>第</w:t>
            </w:r>
            <w:r w:rsidR="00634A49">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次印刷</w:t>
            </w: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05227" w14:textId="704FCEF7" w:rsidR="002B2744" w:rsidRDefault="00101F80" w:rsidP="00034940">
            <w:pPr>
              <w:widowControl/>
              <w:jc w:val="center"/>
              <w:textAlignment w:val="center"/>
              <w:rPr>
                <w:rFonts w:ascii="宋体" w:hAnsi="宋体" w:cs="宋体"/>
                <w:color w:val="000000"/>
                <w:sz w:val="20"/>
                <w:szCs w:val="20"/>
              </w:rPr>
            </w:pPr>
            <w:r w:rsidRPr="00101F80">
              <w:rPr>
                <w:rFonts w:ascii="宋体" w:hAnsi="宋体" w:cs="宋体" w:hint="eastAsia"/>
                <w:color w:val="000000"/>
                <w:kern w:val="0"/>
                <w:sz w:val="20"/>
                <w:szCs w:val="20"/>
                <w:lang w:bidi="ar"/>
              </w:rPr>
              <w:t>王瑞和、李明忠</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C8C6B" w14:textId="5EDF5642"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石油大学出版社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3AE14" w14:textId="4F4C398D" w:rsidR="002B2744" w:rsidRDefault="00101F80" w:rsidP="00034940">
            <w:pPr>
              <w:widowControl/>
              <w:jc w:val="center"/>
              <w:textAlignment w:val="center"/>
              <w:rPr>
                <w:rFonts w:ascii="宋体" w:hAnsi="宋体" w:cs="宋体"/>
                <w:color w:val="000000"/>
                <w:sz w:val="20"/>
                <w:szCs w:val="20"/>
              </w:rPr>
            </w:pPr>
            <w:r w:rsidRPr="00101F80">
              <w:rPr>
                <w:rFonts w:ascii="宋体" w:hAnsi="宋体" w:cs="宋体"/>
                <w:color w:val="000000"/>
                <w:kern w:val="0"/>
                <w:sz w:val="20"/>
                <w:szCs w:val="20"/>
                <w:lang w:bidi="ar"/>
              </w:rPr>
              <w:t>9787563634767</w:t>
            </w:r>
          </w:p>
        </w:tc>
        <w:tc>
          <w:tcPr>
            <w:tcW w:w="1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9FA7F" w14:textId="6DA124F8" w:rsidR="002B2744" w:rsidRDefault="002B2744" w:rsidP="00034940">
            <w:pPr>
              <w:widowControl/>
              <w:jc w:val="center"/>
              <w:textAlignment w:val="center"/>
              <w:rPr>
                <w:rFonts w:ascii="宋体" w:hAnsi="宋体" w:cs="宋体"/>
                <w:color w:val="000000"/>
                <w:sz w:val="20"/>
                <w:szCs w:val="20"/>
              </w:rPr>
            </w:pPr>
          </w:p>
        </w:tc>
      </w:tr>
    </w:tbl>
    <w:p w14:paraId="6C034C49" w14:textId="77777777" w:rsidR="002B2744" w:rsidRDefault="002B2744" w:rsidP="002B2744">
      <w:pPr>
        <w:spacing w:line="360" w:lineRule="auto"/>
        <w:ind w:firstLineChars="200" w:firstLine="480"/>
        <w:jc w:val="left"/>
        <w:rPr>
          <w:rFonts w:eastAsia="仿宋"/>
          <w:color w:val="000000"/>
          <w:sz w:val="24"/>
        </w:rPr>
      </w:pPr>
    </w:p>
    <w:p w14:paraId="55926DB3"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0A67A640" w14:textId="26037D94" w:rsidR="002B2744" w:rsidRPr="00C90BDC" w:rsidRDefault="001F749F" w:rsidP="001F749F">
      <w:pPr>
        <w:spacing w:line="360" w:lineRule="auto"/>
        <w:ind w:firstLineChars="200" w:firstLine="480"/>
        <w:rPr>
          <w:rFonts w:eastAsia="仿宋"/>
          <w:sz w:val="24"/>
        </w:rPr>
      </w:pPr>
      <w:r w:rsidRPr="00C90BDC">
        <w:rPr>
          <w:rFonts w:eastAsia="仿宋" w:hint="eastAsia"/>
          <w:sz w:val="24"/>
        </w:rPr>
        <w:t>（</w:t>
      </w:r>
      <w:r w:rsidRPr="00C90BDC">
        <w:rPr>
          <w:rFonts w:eastAsia="仿宋" w:hint="eastAsia"/>
          <w:sz w:val="24"/>
        </w:rPr>
        <w:t>1</w:t>
      </w:r>
      <w:r w:rsidRPr="00C90BDC">
        <w:rPr>
          <w:rFonts w:eastAsia="仿宋" w:hint="eastAsia"/>
          <w:sz w:val="24"/>
        </w:rPr>
        <w:t>）</w:t>
      </w:r>
      <w:r w:rsidR="00C90BDC" w:rsidRPr="00C90BDC">
        <w:rPr>
          <w:rFonts w:eastAsia="仿宋" w:hint="eastAsia"/>
          <w:sz w:val="24"/>
        </w:rPr>
        <w:t>《</w:t>
      </w:r>
      <w:r>
        <w:rPr>
          <w:rFonts w:eastAsia="仿宋" w:hint="eastAsia"/>
          <w:sz w:val="24"/>
        </w:rPr>
        <w:t>石油工业概论</w:t>
      </w:r>
      <w:r w:rsidR="00C90BDC" w:rsidRPr="00C90BDC">
        <w:rPr>
          <w:rFonts w:eastAsia="仿宋" w:hint="eastAsia"/>
          <w:sz w:val="24"/>
        </w:rPr>
        <w:t>》</w:t>
      </w:r>
      <w:r>
        <w:rPr>
          <w:rFonts w:eastAsia="仿宋" w:hint="eastAsia"/>
          <w:sz w:val="24"/>
        </w:rPr>
        <w:t>，中国石油大学（华东）</w:t>
      </w:r>
      <w:r w:rsidR="00C90BDC" w:rsidRPr="00C90BDC">
        <w:rPr>
          <w:rFonts w:eastAsia="仿宋" w:hint="eastAsia"/>
          <w:sz w:val="24"/>
        </w:rPr>
        <w:t>，</w:t>
      </w:r>
      <w:proofErr w:type="gramStart"/>
      <w:r w:rsidR="00C90BDC" w:rsidRPr="00C90BDC">
        <w:rPr>
          <w:rFonts w:eastAsia="仿宋" w:hint="eastAsia"/>
          <w:sz w:val="24"/>
        </w:rPr>
        <w:t>慕课平台</w:t>
      </w:r>
      <w:proofErr w:type="gramEnd"/>
      <w:r w:rsidR="00C90BDC" w:rsidRPr="00C90BDC">
        <w:rPr>
          <w:rFonts w:eastAsia="仿宋" w:hint="eastAsia"/>
          <w:sz w:val="24"/>
        </w:rPr>
        <w:t>，</w:t>
      </w:r>
      <w:r w:rsidRPr="001F749F">
        <w:rPr>
          <w:rFonts w:eastAsia="仿宋"/>
          <w:sz w:val="24"/>
        </w:rPr>
        <w:t>https://www.icourse163.org/course/UPC-1001953009</w:t>
      </w:r>
      <w:r>
        <w:rPr>
          <w:rFonts w:eastAsia="仿宋" w:hint="eastAsia"/>
          <w:sz w:val="24"/>
        </w:rPr>
        <w:t>.</w:t>
      </w:r>
    </w:p>
    <w:p w14:paraId="45619C3F" w14:textId="77777777" w:rsidR="00D47762" w:rsidRPr="00C90BDC" w:rsidRDefault="00D47762" w:rsidP="002C79FF">
      <w:pPr>
        <w:spacing w:line="360" w:lineRule="auto"/>
        <w:jc w:val="left"/>
        <w:rPr>
          <w:rFonts w:eastAsia="仿宋"/>
          <w:color w:val="000000"/>
          <w:sz w:val="24"/>
        </w:rPr>
      </w:pPr>
    </w:p>
    <w:sectPr w:rsidR="00D47762" w:rsidRPr="00C90BD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5A306" w14:textId="77777777" w:rsidR="00115F0A" w:rsidRDefault="00115F0A" w:rsidP="00CC7FC3">
      <w:r>
        <w:separator/>
      </w:r>
    </w:p>
  </w:endnote>
  <w:endnote w:type="continuationSeparator" w:id="0">
    <w:p w14:paraId="774B2414" w14:textId="77777777" w:rsidR="00115F0A" w:rsidRDefault="00115F0A"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70588" w14:textId="77777777" w:rsidR="00115F0A" w:rsidRDefault="00115F0A" w:rsidP="00CC7FC3">
      <w:r>
        <w:separator/>
      </w:r>
    </w:p>
  </w:footnote>
  <w:footnote w:type="continuationSeparator" w:id="0">
    <w:p w14:paraId="4F481192" w14:textId="77777777" w:rsidR="00115F0A" w:rsidRDefault="00115F0A"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B2A6D54"/>
    <w:multiLevelType w:val="hybridMultilevel"/>
    <w:tmpl w:val="88B63442"/>
    <w:lvl w:ilvl="0" w:tplc="53348A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5"/>
  </w:num>
  <w:num w:numId="5">
    <w:abstractNumId w:val="4"/>
  </w:num>
  <w:num w:numId="6">
    <w:abstractNumId w:val="7"/>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I0tTS2tDSwsLQ0NTBU0lEKTi0uzszPAykwqgUAWnZK7SwAAAA="/>
  </w:docVars>
  <w:rsids>
    <w:rsidRoot w:val="005844B9"/>
    <w:rsid w:val="00004364"/>
    <w:rsid w:val="00005B6C"/>
    <w:rsid w:val="000067BE"/>
    <w:rsid w:val="000103ED"/>
    <w:rsid w:val="00012188"/>
    <w:rsid w:val="00014F13"/>
    <w:rsid w:val="000163D1"/>
    <w:rsid w:val="00016DE5"/>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0727"/>
    <w:rsid w:val="00081108"/>
    <w:rsid w:val="000842E5"/>
    <w:rsid w:val="0008602A"/>
    <w:rsid w:val="000871BB"/>
    <w:rsid w:val="000A2BE4"/>
    <w:rsid w:val="000A3403"/>
    <w:rsid w:val="000A43EA"/>
    <w:rsid w:val="000A5DEE"/>
    <w:rsid w:val="000A7BD5"/>
    <w:rsid w:val="000A7C74"/>
    <w:rsid w:val="000B1E1E"/>
    <w:rsid w:val="000B3A17"/>
    <w:rsid w:val="000B46E0"/>
    <w:rsid w:val="000B5912"/>
    <w:rsid w:val="000C0DDF"/>
    <w:rsid w:val="000C284B"/>
    <w:rsid w:val="000C295E"/>
    <w:rsid w:val="000C29C2"/>
    <w:rsid w:val="000C79E7"/>
    <w:rsid w:val="000E1351"/>
    <w:rsid w:val="000E436E"/>
    <w:rsid w:val="000E576B"/>
    <w:rsid w:val="000F2E28"/>
    <w:rsid w:val="000F2FF1"/>
    <w:rsid w:val="000F6E86"/>
    <w:rsid w:val="00101F80"/>
    <w:rsid w:val="00104902"/>
    <w:rsid w:val="00110815"/>
    <w:rsid w:val="001114CB"/>
    <w:rsid w:val="00113CED"/>
    <w:rsid w:val="00115F0A"/>
    <w:rsid w:val="00121E0F"/>
    <w:rsid w:val="00123FE3"/>
    <w:rsid w:val="00125BD8"/>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1F749F"/>
    <w:rsid w:val="002018F6"/>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1A21"/>
    <w:rsid w:val="0024324B"/>
    <w:rsid w:val="00250195"/>
    <w:rsid w:val="0025447F"/>
    <w:rsid w:val="002574CF"/>
    <w:rsid w:val="002626E8"/>
    <w:rsid w:val="00264DB6"/>
    <w:rsid w:val="00267C31"/>
    <w:rsid w:val="00267F68"/>
    <w:rsid w:val="00274324"/>
    <w:rsid w:val="0027455F"/>
    <w:rsid w:val="002778A8"/>
    <w:rsid w:val="00282ED1"/>
    <w:rsid w:val="002841B6"/>
    <w:rsid w:val="002861EF"/>
    <w:rsid w:val="002A129F"/>
    <w:rsid w:val="002A12D2"/>
    <w:rsid w:val="002A3182"/>
    <w:rsid w:val="002A3B25"/>
    <w:rsid w:val="002B2744"/>
    <w:rsid w:val="002B6CC3"/>
    <w:rsid w:val="002B76E0"/>
    <w:rsid w:val="002B79EE"/>
    <w:rsid w:val="002C2BB5"/>
    <w:rsid w:val="002C434F"/>
    <w:rsid w:val="002C4E19"/>
    <w:rsid w:val="002C79FF"/>
    <w:rsid w:val="002C7C39"/>
    <w:rsid w:val="002D07DC"/>
    <w:rsid w:val="002D48F8"/>
    <w:rsid w:val="002D52FD"/>
    <w:rsid w:val="002E02C2"/>
    <w:rsid w:val="002E23A8"/>
    <w:rsid w:val="002E3230"/>
    <w:rsid w:val="002F0D81"/>
    <w:rsid w:val="002F1988"/>
    <w:rsid w:val="002F4C2C"/>
    <w:rsid w:val="002F734B"/>
    <w:rsid w:val="0030553A"/>
    <w:rsid w:val="003061BC"/>
    <w:rsid w:val="003107F2"/>
    <w:rsid w:val="00312684"/>
    <w:rsid w:val="00314D1D"/>
    <w:rsid w:val="00317837"/>
    <w:rsid w:val="00321FC7"/>
    <w:rsid w:val="00323568"/>
    <w:rsid w:val="00333088"/>
    <w:rsid w:val="003402CF"/>
    <w:rsid w:val="003418ED"/>
    <w:rsid w:val="0034226B"/>
    <w:rsid w:val="00344D76"/>
    <w:rsid w:val="00353E78"/>
    <w:rsid w:val="00355C93"/>
    <w:rsid w:val="00361359"/>
    <w:rsid w:val="00361D51"/>
    <w:rsid w:val="00364883"/>
    <w:rsid w:val="00372D3D"/>
    <w:rsid w:val="0037694E"/>
    <w:rsid w:val="00376F7E"/>
    <w:rsid w:val="003823D1"/>
    <w:rsid w:val="0038501D"/>
    <w:rsid w:val="003870FC"/>
    <w:rsid w:val="00387384"/>
    <w:rsid w:val="003873C2"/>
    <w:rsid w:val="00391BC2"/>
    <w:rsid w:val="00394CEF"/>
    <w:rsid w:val="003A15D6"/>
    <w:rsid w:val="003A51D1"/>
    <w:rsid w:val="003A5606"/>
    <w:rsid w:val="003A6504"/>
    <w:rsid w:val="003B3E91"/>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08F"/>
    <w:rsid w:val="0042133D"/>
    <w:rsid w:val="00424F7C"/>
    <w:rsid w:val="00433AE7"/>
    <w:rsid w:val="00441C82"/>
    <w:rsid w:val="004503C5"/>
    <w:rsid w:val="00453E76"/>
    <w:rsid w:val="00455A67"/>
    <w:rsid w:val="00456E79"/>
    <w:rsid w:val="004571B2"/>
    <w:rsid w:val="0046204B"/>
    <w:rsid w:val="00464ADF"/>
    <w:rsid w:val="00467986"/>
    <w:rsid w:val="00470B5A"/>
    <w:rsid w:val="004713D4"/>
    <w:rsid w:val="0047364A"/>
    <w:rsid w:val="00481156"/>
    <w:rsid w:val="004816C3"/>
    <w:rsid w:val="00481A0E"/>
    <w:rsid w:val="004964C3"/>
    <w:rsid w:val="004A0AFE"/>
    <w:rsid w:val="004A1D5C"/>
    <w:rsid w:val="004A349E"/>
    <w:rsid w:val="004A484C"/>
    <w:rsid w:val="004A74C3"/>
    <w:rsid w:val="004B2346"/>
    <w:rsid w:val="004B4A1B"/>
    <w:rsid w:val="004B5FAD"/>
    <w:rsid w:val="004B6078"/>
    <w:rsid w:val="004B6D58"/>
    <w:rsid w:val="004C3884"/>
    <w:rsid w:val="004C3ECE"/>
    <w:rsid w:val="004D0CB5"/>
    <w:rsid w:val="004D1C10"/>
    <w:rsid w:val="004D7FDC"/>
    <w:rsid w:val="004E0D6B"/>
    <w:rsid w:val="004E718A"/>
    <w:rsid w:val="004F18A9"/>
    <w:rsid w:val="004F1B2F"/>
    <w:rsid w:val="004F29B4"/>
    <w:rsid w:val="004F3790"/>
    <w:rsid w:val="004F3EDC"/>
    <w:rsid w:val="004F451F"/>
    <w:rsid w:val="004F58AB"/>
    <w:rsid w:val="004F5FEF"/>
    <w:rsid w:val="005004F3"/>
    <w:rsid w:val="00501738"/>
    <w:rsid w:val="00503D76"/>
    <w:rsid w:val="00510D83"/>
    <w:rsid w:val="0051442F"/>
    <w:rsid w:val="0052088B"/>
    <w:rsid w:val="00520EC1"/>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A763B"/>
    <w:rsid w:val="005B25B5"/>
    <w:rsid w:val="005B2EF3"/>
    <w:rsid w:val="005B3FCB"/>
    <w:rsid w:val="005C0931"/>
    <w:rsid w:val="005C142D"/>
    <w:rsid w:val="005C46F2"/>
    <w:rsid w:val="005C5566"/>
    <w:rsid w:val="005C59C3"/>
    <w:rsid w:val="005D1AEF"/>
    <w:rsid w:val="005D2958"/>
    <w:rsid w:val="005D48A4"/>
    <w:rsid w:val="005D77CF"/>
    <w:rsid w:val="005E00C3"/>
    <w:rsid w:val="005E5170"/>
    <w:rsid w:val="005F008E"/>
    <w:rsid w:val="005F3563"/>
    <w:rsid w:val="005F4048"/>
    <w:rsid w:val="005F570E"/>
    <w:rsid w:val="0060122E"/>
    <w:rsid w:val="00602E3C"/>
    <w:rsid w:val="00610A69"/>
    <w:rsid w:val="00611E78"/>
    <w:rsid w:val="00614522"/>
    <w:rsid w:val="00615CDF"/>
    <w:rsid w:val="0061621B"/>
    <w:rsid w:val="00616560"/>
    <w:rsid w:val="00616992"/>
    <w:rsid w:val="00623B46"/>
    <w:rsid w:val="00634A49"/>
    <w:rsid w:val="00635901"/>
    <w:rsid w:val="00637615"/>
    <w:rsid w:val="006413F8"/>
    <w:rsid w:val="00643AA6"/>
    <w:rsid w:val="0064672B"/>
    <w:rsid w:val="00651F6F"/>
    <w:rsid w:val="00652259"/>
    <w:rsid w:val="00656A53"/>
    <w:rsid w:val="00661B95"/>
    <w:rsid w:val="00667B68"/>
    <w:rsid w:val="0067285F"/>
    <w:rsid w:val="00677486"/>
    <w:rsid w:val="0068216D"/>
    <w:rsid w:val="00683C1B"/>
    <w:rsid w:val="006850AB"/>
    <w:rsid w:val="0068746D"/>
    <w:rsid w:val="00687868"/>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2DC"/>
    <w:rsid w:val="0070245D"/>
    <w:rsid w:val="00707E47"/>
    <w:rsid w:val="00710459"/>
    <w:rsid w:val="00710F6B"/>
    <w:rsid w:val="00712B3E"/>
    <w:rsid w:val="00715734"/>
    <w:rsid w:val="007166BB"/>
    <w:rsid w:val="00737716"/>
    <w:rsid w:val="00737CC8"/>
    <w:rsid w:val="00744B9F"/>
    <w:rsid w:val="00745219"/>
    <w:rsid w:val="007478AA"/>
    <w:rsid w:val="007502F6"/>
    <w:rsid w:val="0075304A"/>
    <w:rsid w:val="007568CF"/>
    <w:rsid w:val="0076273E"/>
    <w:rsid w:val="00765ABF"/>
    <w:rsid w:val="00765D10"/>
    <w:rsid w:val="00772987"/>
    <w:rsid w:val="007777CF"/>
    <w:rsid w:val="00777EA4"/>
    <w:rsid w:val="00782137"/>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4820"/>
    <w:rsid w:val="007E50AC"/>
    <w:rsid w:val="007F3198"/>
    <w:rsid w:val="007F6A3B"/>
    <w:rsid w:val="0080071B"/>
    <w:rsid w:val="00802A71"/>
    <w:rsid w:val="008125C6"/>
    <w:rsid w:val="00812848"/>
    <w:rsid w:val="00813562"/>
    <w:rsid w:val="00815C78"/>
    <w:rsid w:val="00816A54"/>
    <w:rsid w:val="00822044"/>
    <w:rsid w:val="00823B16"/>
    <w:rsid w:val="00835C1F"/>
    <w:rsid w:val="00835DE5"/>
    <w:rsid w:val="00841457"/>
    <w:rsid w:val="00844D01"/>
    <w:rsid w:val="008464A8"/>
    <w:rsid w:val="00847531"/>
    <w:rsid w:val="00852192"/>
    <w:rsid w:val="00857C52"/>
    <w:rsid w:val="008602B0"/>
    <w:rsid w:val="00865C06"/>
    <w:rsid w:val="008662B6"/>
    <w:rsid w:val="00867B3E"/>
    <w:rsid w:val="008715C3"/>
    <w:rsid w:val="00874A70"/>
    <w:rsid w:val="0087669B"/>
    <w:rsid w:val="00877CB2"/>
    <w:rsid w:val="00880682"/>
    <w:rsid w:val="00882C42"/>
    <w:rsid w:val="00884B7E"/>
    <w:rsid w:val="00886798"/>
    <w:rsid w:val="00893713"/>
    <w:rsid w:val="008969D5"/>
    <w:rsid w:val="008A1280"/>
    <w:rsid w:val="008B02D2"/>
    <w:rsid w:val="008B1F4F"/>
    <w:rsid w:val="008B1F8C"/>
    <w:rsid w:val="008B4DA7"/>
    <w:rsid w:val="008C24F4"/>
    <w:rsid w:val="008C2F0E"/>
    <w:rsid w:val="008C64AF"/>
    <w:rsid w:val="008D3A58"/>
    <w:rsid w:val="008D7540"/>
    <w:rsid w:val="008E0850"/>
    <w:rsid w:val="008E7675"/>
    <w:rsid w:val="008F6743"/>
    <w:rsid w:val="00907A84"/>
    <w:rsid w:val="00911064"/>
    <w:rsid w:val="00917EBB"/>
    <w:rsid w:val="00921BFC"/>
    <w:rsid w:val="00923FAE"/>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57377"/>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0D15"/>
    <w:rsid w:val="009A5DA6"/>
    <w:rsid w:val="009A687C"/>
    <w:rsid w:val="009B00A4"/>
    <w:rsid w:val="009B15C5"/>
    <w:rsid w:val="009B278E"/>
    <w:rsid w:val="009B46DE"/>
    <w:rsid w:val="009B4C52"/>
    <w:rsid w:val="009B6465"/>
    <w:rsid w:val="009C126B"/>
    <w:rsid w:val="009C145F"/>
    <w:rsid w:val="009C7EEB"/>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0015"/>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A462D"/>
    <w:rsid w:val="00AB03A3"/>
    <w:rsid w:val="00AB28FE"/>
    <w:rsid w:val="00AD2678"/>
    <w:rsid w:val="00AE2FA3"/>
    <w:rsid w:val="00AE51A2"/>
    <w:rsid w:val="00AF1138"/>
    <w:rsid w:val="00AF4725"/>
    <w:rsid w:val="00AF57F2"/>
    <w:rsid w:val="00B0553E"/>
    <w:rsid w:val="00B134AE"/>
    <w:rsid w:val="00B161C8"/>
    <w:rsid w:val="00B206A5"/>
    <w:rsid w:val="00B21706"/>
    <w:rsid w:val="00B2565D"/>
    <w:rsid w:val="00B259B9"/>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86C41"/>
    <w:rsid w:val="00B902F8"/>
    <w:rsid w:val="00B90938"/>
    <w:rsid w:val="00B92A40"/>
    <w:rsid w:val="00B94F79"/>
    <w:rsid w:val="00BA04B1"/>
    <w:rsid w:val="00BA2913"/>
    <w:rsid w:val="00BB230A"/>
    <w:rsid w:val="00BB6E0A"/>
    <w:rsid w:val="00BC32AC"/>
    <w:rsid w:val="00BC3943"/>
    <w:rsid w:val="00BD1726"/>
    <w:rsid w:val="00BD3131"/>
    <w:rsid w:val="00BD5005"/>
    <w:rsid w:val="00BD6AAC"/>
    <w:rsid w:val="00BE027C"/>
    <w:rsid w:val="00BE44E3"/>
    <w:rsid w:val="00BE7613"/>
    <w:rsid w:val="00BF1168"/>
    <w:rsid w:val="00BF4713"/>
    <w:rsid w:val="00C01C28"/>
    <w:rsid w:val="00C11A63"/>
    <w:rsid w:val="00C21219"/>
    <w:rsid w:val="00C228B8"/>
    <w:rsid w:val="00C236E6"/>
    <w:rsid w:val="00C2449C"/>
    <w:rsid w:val="00C24BAE"/>
    <w:rsid w:val="00C27655"/>
    <w:rsid w:val="00C33707"/>
    <w:rsid w:val="00C352B6"/>
    <w:rsid w:val="00C362CE"/>
    <w:rsid w:val="00C4480A"/>
    <w:rsid w:val="00C513EA"/>
    <w:rsid w:val="00C53025"/>
    <w:rsid w:val="00C5499E"/>
    <w:rsid w:val="00C54A26"/>
    <w:rsid w:val="00C667F1"/>
    <w:rsid w:val="00C66E7D"/>
    <w:rsid w:val="00C72F6C"/>
    <w:rsid w:val="00C801F6"/>
    <w:rsid w:val="00C8125F"/>
    <w:rsid w:val="00C85BC4"/>
    <w:rsid w:val="00C87FFE"/>
    <w:rsid w:val="00C90BDC"/>
    <w:rsid w:val="00C925EF"/>
    <w:rsid w:val="00C955CA"/>
    <w:rsid w:val="00C96848"/>
    <w:rsid w:val="00C96CD7"/>
    <w:rsid w:val="00C9715C"/>
    <w:rsid w:val="00CA1114"/>
    <w:rsid w:val="00CA5EDB"/>
    <w:rsid w:val="00CA7732"/>
    <w:rsid w:val="00CB07BA"/>
    <w:rsid w:val="00CB1012"/>
    <w:rsid w:val="00CB16B5"/>
    <w:rsid w:val="00CB4DC2"/>
    <w:rsid w:val="00CB7A7B"/>
    <w:rsid w:val="00CB7B31"/>
    <w:rsid w:val="00CC0A69"/>
    <w:rsid w:val="00CC2037"/>
    <w:rsid w:val="00CC2D1F"/>
    <w:rsid w:val="00CC3005"/>
    <w:rsid w:val="00CC3449"/>
    <w:rsid w:val="00CC3D30"/>
    <w:rsid w:val="00CC4D2F"/>
    <w:rsid w:val="00CC7FC3"/>
    <w:rsid w:val="00CD034F"/>
    <w:rsid w:val="00CD1C78"/>
    <w:rsid w:val="00CD35DA"/>
    <w:rsid w:val="00CF2653"/>
    <w:rsid w:val="00CF3018"/>
    <w:rsid w:val="00CF3827"/>
    <w:rsid w:val="00CF6BD6"/>
    <w:rsid w:val="00D03E36"/>
    <w:rsid w:val="00D0482D"/>
    <w:rsid w:val="00D04ADD"/>
    <w:rsid w:val="00D050DF"/>
    <w:rsid w:val="00D16BA1"/>
    <w:rsid w:val="00D32A23"/>
    <w:rsid w:val="00D3581C"/>
    <w:rsid w:val="00D36827"/>
    <w:rsid w:val="00D41D99"/>
    <w:rsid w:val="00D437E7"/>
    <w:rsid w:val="00D4556A"/>
    <w:rsid w:val="00D47762"/>
    <w:rsid w:val="00D50FC2"/>
    <w:rsid w:val="00D52456"/>
    <w:rsid w:val="00D524C5"/>
    <w:rsid w:val="00D53508"/>
    <w:rsid w:val="00D53D24"/>
    <w:rsid w:val="00D53ED2"/>
    <w:rsid w:val="00D57772"/>
    <w:rsid w:val="00D61878"/>
    <w:rsid w:val="00D64ADA"/>
    <w:rsid w:val="00D64B82"/>
    <w:rsid w:val="00D661C9"/>
    <w:rsid w:val="00D71619"/>
    <w:rsid w:val="00D736E5"/>
    <w:rsid w:val="00D8065E"/>
    <w:rsid w:val="00D862C8"/>
    <w:rsid w:val="00D87D83"/>
    <w:rsid w:val="00D87F7E"/>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0D13"/>
    <w:rsid w:val="00DD1433"/>
    <w:rsid w:val="00DD289E"/>
    <w:rsid w:val="00DD3072"/>
    <w:rsid w:val="00DD3A8F"/>
    <w:rsid w:val="00DD3E9C"/>
    <w:rsid w:val="00DD5BCE"/>
    <w:rsid w:val="00DE0F93"/>
    <w:rsid w:val="00DE6768"/>
    <w:rsid w:val="00DF0037"/>
    <w:rsid w:val="00DF38BF"/>
    <w:rsid w:val="00DF78F3"/>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041B"/>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2447"/>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3A71"/>
    <w:rsid w:val="00ED4674"/>
    <w:rsid w:val="00ED5B07"/>
    <w:rsid w:val="00ED5B1D"/>
    <w:rsid w:val="00ED71CA"/>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0E43"/>
    <w:rsid w:val="00F41D1E"/>
    <w:rsid w:val="00F43025"/>
    <w:rsid w:val="00F47CA5"/>
    <w:rsid w:val="00F550CE"/>
    <w:rsid w:val="00F55A24"/>
    <w:rsid w:val="00F56849"/>
    <w:rsid w:val="00F56855"/>
    <w:rsid w:val="00F601DA"/>
    <w:rsid w:val="00F61498"/>
    <w:rsid w:val="00F6301A"/>
    <w:rsid w:val="00F7209D"/>
    <w:rsid w:val="00F73947"/>
    <w:rsid w:val="00F755D5"/>
    <w:rsid w:val="00F80A8C"/>
    <w:rsid w:val="00F82611"/>
    <w:rsid w:val="00F84A7F"/>
    <w:rsid w:val="00F851A9"/>
    <w:rsid w:val="00F85AD4"/>
    <w:rsid w:val="00F866F1"/>
    <w:rsid w:val="00F87300"/>
    <w:rsid w:val="00F91AAC"/>
    <w:rsid w:val="00F93095"/>
    <w:rsid w:val="00F939FF"/>
    <w:rsid w:val="00F95692"/>
    <w:rsid w:val="00F976EE"/>
    <w:rsid w:val="00FA06DD"/>
    <w:rsid w:val="00FA563F"/>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D232FA"/>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3947"/>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F8261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7</Pages>
  <Words>542</Words>
  <Characters>3093</Characters>
  <Application>Microsoft Office Word</Application>
  <DocSecurity>0</DocSecurity>
  <Lines>25</Lines>
  <Paragraphs>7</Paragraphs>
  <ScaleCrop>false</ScaleCrop>
  <Company>Microsoft</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Liwu Jiang</cp:lastModifiedBy>
  <cp:revision>15</cp:revision>
  <dcterms:created xsi:type="dcterms:W3CDTF">2024-03-08T10:47:00Z</dcterms:created>
  <dcterms:modified xsi:type="dcterms:W3CDTF">2024-09-03T05:07:00Z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GrammarlyDocumentId">
    <vt:lpwstr>b824be86b610727daf054329a95b8dac3323ca8201d16a334cf6e111ebb06548</vt:lpwstr>
  </property>
</Properties>
</file>