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C17457" w14:textId="77777777" w:rsidR="00E77E8F" w:rsidRPr="00045333" w:rsidRDefault="00066DEA" w:rsidP="00CC7FC3">
      <w:pPr>
        <w:spacing w:beforeLines="50" w:before="156" w:afterLines="50" w:after="156" w:line="360" w:lineRule="auto"/>
        <w:jc w:val="left"/>
      </w:pPr>
      <w:r w:rsidRPr="00045333">
        <w:rPr>
          <w:noProof/>
        </w:rPr>
        <w:drawing>
          <wp:inline distT="0" distB="0" distL="0" distR="0" wp14:anchorId="18C175E4" wp14:editId="18C175E5">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18C17458" w14:textId="77777777" w:rsidR="00E77E8F" w:rsidRPr="00045333" w:rsidRDefault="00E77E8F" w:rsidP="00E77E8F">
      <w:pPr>
        <w:spacing w:line="480" w:lineRule="auto"/>
        <w:rPr>
          <w:color w:val="000000"/>
          <w:sz w:val="44"/>
          <w:szCs w:val="20"/>
        </w:rPr>
      </w:pPr>
    </w:p>
    <w:p w14:paraId="18C17459" w14:textId="77777777" w:rsidR="00E77E8F" w:rsidRPr="00045333" w:rsidRDefault="00E77E8F" w:rsidP="00E77E8F">
      <w:pPr>
        <w:tabs>
          <w:tab w:val="left" w:pos="880"/>
        </w:tabs>
        <w:spacing w:line="480" w:lineRule="auto"/>
        <w:rPr>
          <w:color w:val="000000"/>
          <w:sz w:val="44"/>
          <w:szCs w:val="20"/>
        </w:rPr>
      </w:pPr>
      <w:r w:rsidRPr="00045333">
        <w:rPr>
          <w:color w:val="000000"/>
          <w:sz w:val="44"/>
          <w:szCs w:val="20"/>
        </w:rPr>
        <w:tab/>
      </w:r>
    </w:p>
    <w:p w14:paraId="18C1745A" w14:textId="77777777" w:rsidR="00E77E8F" w:rsidRPr="00045333" w:rsidRDefault="00E77E8F" w:rsidP="00E77E8F">
      <w:pPr>
        <w:spacing w:line="480" w:lineRule="auto"/>
        <w:rPr>
          <w:color w:val="000000"/>
          <w:sz w:val="44"/>
          <w:szCs w:val="20"/>
        </w:rPr>
      </w:pPr>
    </w:p>
    <w:p w14:paraId="18C1745B" w14:textId="4685520A" w:rsidR="00E77E8F" w:rsidRPr="00045333" w:rsidRDefault="00E77E8F" w:rsidP="002B2744">
      <w:pPr>
        <w:spacing w:line="480" w:lineRule="auto"/>
        <w:jc w:val="center"/>
        <w:rPr>
          <w:rFonts w:eastAsia="黑体"/>
          <w:color w:val="000000"/>
          <w:sz w:val="44"/>
        </w:rPr>
      </w:pPr>
      <w:r w:rsidRPr="00045333">
        <w:rPr>
          <w:rFonts w:eastAsia="黑体"/>
          <w:color w:val="000000"/>
          <w:sz w:val="44"/>
        </w:rPr>
        <w:t>《</w:t>
      </w:r>
      <w:r w:rsidR="00A1134F" w:rsidRPr="00045333">
        <w:rPr>
          <w:rFonts w:eastAsia="黑体"/>
          <w:sz w:val="44"/>
        </w:rPr>
        <w:t>地球物理测井</w:t>
      </w:r>
      <w:r w:rsidRPr="00045333">
        <w:rPr>
          <w:rFonts w:eastAsia="黑体"/>
          <w:color w:val="000000"/>
          <w:sz w:val="44"/>
        </w:rPr>
        <w:t>》教学大纲</w:t>
      </w:r>
    </w:p>
    <w:p w14:paraId="18C1745C" w14:textId="098678DC" w:rsidR="002B2744" w:rsidRPr="00045333" w:rsidRDefault="002B2744" w:rsidP="002B2744">
      <w:pPr>
        <w:spacing w:line="480" w:lineRule="auto"/>
        <w:jc w:val="center"/>
        <w:rPr>
          <w:rFonts w:eastAsia="仿宋"/>
          <w:color w:val="000000"/>
          <w:sz w:val="28"/>
          <w:u w:val="single"/>
        </w:rPr>
      </w:pPr>
      <w:r w:rsidRPr="00045333">
        <w:rPr>
          <w:rFonts w:eastAsia="仿宋"/>
          <w:color w:val="000000"/>
          <w:sz w:val="28"/>
          <w:u w:val="single"/>
        </w:rPr>
        <w:t>（第</w:t>
      </w:r>
      <w:r w:rsidR="00A1134F" w:rsidRPr="00045333">
        <w:rPr>
          <w:rFonts w:eastAsia="仿宋"/>
          <w:color w:val="000000"/>
          <w:sz w:val="28"/>
          <w:u w:val="single"/>
        </w:rPr>
        <w:t>2</w:t>
      </w:r>
      <w:r w:rsidRPr="00045333">
        <w:rPr>
          <w:rFonts w:eastAsia="仿宋"/>
          <w:color w:val="000000"/>
          <w:sz w:val="28"/>
          <w:u w:val="single"/>
        </w:rPr>
        <w:t>版）</w:t>
      </w:r>
    </w:p>
    <w:p w14:paraId="18C1745D" w14:textId="77777777" w:rsidR="00E77E8F" w:rsidRPr="00045333" w:rsidRDefault="00E77E8F" w:rsidP="00E77E8F">
      <w:pPr>
        <w:spacing w:line="480" w:lineRule="auto"/>
        <w:rPr>
          <w:color w:val="000000"/>
          <w:sz w:val="32"/>
          <w:szCs w:val="20"/>
        </w:rPr>
      </w:pPr>
    </w:p>
    <w:p w14:paraId="18C1745E" w14:textId="77777777" w:rsidR="00E77E8F" w:rsidRPr="00045333" w:rsidRDefault="00E77E8F" w:rsidP="00E77E8F">
      <w:pPr>
        <w:spacing w:line="480" w:lineRule="auto"/>
        <w:rPr>
          <w:color w:val="000000"/>
          <w:sz w:val="32"/>
          <w:szCs w:val="20"/>
        </w:rPr>
      </w:pPr>
    </w:p>
    <w:p w14:paraId="18C1745F" w14:textId="77777777" w:rsidR="00E77E8F" w:rsidRPr="00045333" w:rsidRDefault="00E77E8F" w:rsidP="00E77E8F">
      <w:pPr>
        <w:spacing w:line="480" w:lineRule="auto"/>
        <w:rPr>
          <w:color w:val="000000"/>
          <w:sz w:val="32"/>
          <w:szCs w:val="20"/>
        </w:rPr>
      </w:pPr>
    </w:p>
    <w:p w14:paraId="18C17460" w14:textId="77777777" w:rsidR="008C64AF" w:rsidRPr="00045333" w:rsidRDefault="008C64AF" w:rsidP="00E77E8F">
      <w:pPr>
        <w:spacing w:line="480" w:lineRule="auto"/>
        <w:rPr>
          <w:color w:val="000000"/>
          <w:sz w:val="32"/>
          <w:szCs w:val="20"/>
        </w:rPr>
      </w:pPr>
    </w:p>
    <w:p w14:paraId="18C17461" w14:textId="77777777" w:rsidR="008C64AF" w:rsidRPr="00045333" w:rsidRDefault="008C64AF" w:rsidP="00E77E8F">
      <w:pPr>
        <w:spacing w:line="480" w:lineRule="auto"/>
        <w:rPr>
          <w:color w:val="000000"/>
          <w:sz w:val="32"/>
          <w:szCs w:val="20"/>
        </w:rPr>
      </w:pPr>
    </w:p>
    <w:p w14:paraId="18C17462" w14:textId="77777777" w:rsidR="008C64AF" w:rsidRPr="00045333" w:rsidRDefault="008C64AF" w:rsidP="00E77E8F">
      <w:pPr>
        <w:spacing w:line="480" w:lineRule="auto"/>
        <w:rPr>
          <w:color w:val="000000"/>
          <w:sz w:val="32"/>
          <w:szCs w:val="20"/>
        </w:rPr>
      </w:pPr>
    </w:p>
    <w:p w14:paraId="18C17463" w14:textId="77777777" w:rsidR="00E77E8F" w:rsidRPr="00045333" w:rsidRDefault="00E77E8F" w:rsidP="00E77E8F">
      <w:pPr>
        <w:spacing w:line="480" w:lineRule="auto"/>
        <w:rPr>
          <w:color w:val="000000"/>
          <w:sz w:val="32"/>
          <w:szCs w:val="20"/>
        </w:rPr>
      </w:pPr>
    </w:p>
    <w:p w14:paraId="18C17464" w14:textId="77777777" w:rsidR="00E77E8F" w:rsidRPr="00045333"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45333" w14:paraId="18C17467" w14:textId="77777777" w:rsidTr="000A7C74">
        <w:trPr>
          <w:jc w:val="center"/>
        </w:trPr>
        <w:tc>
          <w:tcPr>
            <w:tcW w:w="2376" w:type="dxa"/>
            <w:shd w:val="clear" w:color="auto" w:fill="auto"/>
            <w:vAlign w:val="bottom"/>
          </w:tcPr>
          <w:p w14:paraId="18C17465" w14:textId="77777777" w:rsidR="002A3B25" w:rsidRPr="00045333" w:rsidRDefault="002A3B25" w:rsidP="000A7C74">
            <w:pPr>
              <w:spacing w:line="480" w:lineRule="auto"/>
              <w:jc w:val="right"/>
              <w:rPr>
                <w:rFonts w:eastAsia="仿宋"/>
                <w:b/>
                <w:bCs/>
                <w:color w:val="000000"/>
                <w:sz w:val="28"/>
              </w:rPr>
            </w:pPr>
            <w:r w:rsidRPr="00045333">
              <w:rPr>
                <w:rFonts w:eastAsia="仿宋"/>
                <w:b/>
                <w:bCs/>
                <w:color w:val="000000"/>
                <w:sz w:val="28"/>
              </w:rPr>
              <w:t>执笔人：</w:t>
            </w:r>
          </w:p>
        </w:tc>
        <w:tc>
          <w:tcPr>
            <w:tcW w:w="3969" w:type="dxa"/>
            <w:tcBorders>
              <w:left w:val="nil"/>
              <w:bottom w:val="single" w:sz="4" w:space="0" w:color="auto"/>
            </w:tcBorders>
            <w:shd w:val="clear" w:color="auto" w:fill="auto"/>
            <w:vAlign w:val="center"/>
          </w:tcPr>
          <w:p w14:paraId="18C17466" w14:textId="18BB02C4" w:rsidR="002A3B25" w:rsidRPr="00045333" w:rsidRDefault="004C17D0" w:rsidP="000A7C74">
            <w:pPr>
              <w:spacing w:line="480" w:lineRule="auto"/>
              <w:jc w:val="center"/>
              <w:rPr>
                <w:color w:val="000000"/>
                <w:sz w:val="28"/>
              </w:rPr>
            </w:pPr>
            <w:r w:rsidRPr="00045333">
              <w:rPr>
                <w:color w:val="000000"/>
                <w:sz w:val="28"/>
              </w:rPr>
              <w:t>冯程</w:t>
            </w:r>
          </w:p>
        </w:tc>
      </w:tr>
      <w:tr w:rsidR="002A3B25" w:rsidRPr="00045333" w14:paraId="18C1746A" w14:textId="77777777" w:rsidTr="000A7C74">
        <w:trPr>
          <w:jc w:val="center"/>
        </w:trPr>
        <w:tc>
          <w:tcPr>
            <w:tcW w:w="2376" w:type="dxa"/>
            <w:shd w:val="clear" w:color="auto" w:fill="auto"/>
            <w:vAlign w:val="bottom"/>
          </w:tcPr>
          <w:p w14:paraId="18C17468" w14:textId="77777777" w:rsidR="002A3B25" w:rsidRPr="00045333" w:rsidRDefault="002A3B25" w:rsidP="000A7C74">
            <w:pPr>
              <w:spacing w:line="480" w:lineRule="auto"/>
              <w:jc w:val="right"/>
              <w:rPr>
                <w:rFonts w:eastAsia="仿宋"/>
                <w:b/>
                <w:bCs/>
                <w:color w:val="000000"/>
                <w:sz w:val="28"/>
              </w:rPr>
            </w:pPr>
            <w:r w:rsidRPr="00045333">
              <w:rPr>
                <w:rFonts w:eastAsia="仿宋"/>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18C17469" w14:textId="79A83C50" w:rsidR="002A3B25" w:rsidRPr="00045333" w:rsidRDefault="004C17D0" w:rsidP="000A7C74">
            <w:pPr>
              <w:spacing w:line="480" w:lineRule="auto"/>
              <w:jc w:val="center"/>
              <w:rPr>
                <w:color w:val="000000"/>
                <w:sz w:val="28"/>
              </w:rPr>
            </w:pPr>
            <w:r w:rsidRPr="00045333">
              <w:rPr>
                <w:color w:val="000000"/>
                <w:sz w:val="28"/>
              </w:rPr>
              <w:t>陈刚强</w:t>
            </w:r>
          </w:p>
        </w:tc>
      </w:tr>
    </w:tbl>
    <w:p w14:paraId="18C1746B" w14:textId="77777777" w:rsidR="0057618A" w:rsidRPr="00045333" w:rsidRDefault="0057618A" w:rsidP="0057618A">
      <w:pPr>
        <w:jc w:val="center"/>
        <w:rPr>
          <w:rFonts w:eastAsia="仿宋"/>
          <w:color w:val="000000"/>
          <w:sz w:val="28"/>
          <w:u w:val="single"/>
        </w:rPr>
      </w:pPr>
    </w:p>
    <w:p w14:paraId="18C1746C" w14:textId="77777777" w:rsidR="0057618A" w:rsidRPr="00045333" w:rsidRDefault="0057618A" w:rsidP="0057618A">
      <w:pPr>
        <w:jc w:val="center"/>
        <w:rPr>
          <w:rFonts w:eastAsia="仿宋"/>
          <w:color w:val="000000"/>
          <w:sz w:val="28"/>
          <w:u w:val="single"/>
        </w:rPr>
      </w:pPr>
    </w:p>
    <w:p w14:paraId="18C17471" w14:textId="382862B7" w:rsidR="00CF6BD6" w:rsidRPr="00045333" w:rsidRDefault="0057618A" w:rsidP="006B0181">
      <w:pPr>
        <w:jc w:val="center"/>
        <w:rPr>
          <w:rFonts w:eastAsia="仿宋"/>
          <w:color w:val="0070C0"/>
        </w:rPr>
      </w:pPr>
      <w:r w:rsidRPr="00045333">
        <w:rPr>
          <w:rFonts w:eastAsia="仿宋"/>
          <w:color w:val="000000"/>
          <w:sz w:val="28"/>
          <w:u w:val="single"/>
        </w:rPr>
        <w:t>20</w:t>
      </w:r>
      <w:r w:rsidR="003C7595" w:rsidRPr="00045333">
        <w:rPr>
          <w:rFonts w:eastAsia="仿宋"/>
          <w:color w:val="000000"/>
          <w:sz w:val="28"/>
          <w:u w:val="single"/>
        </w:rPr>
        <w:t>24</w:t>
      </w:r>
      <w:r w:rsidRPr="00045333">
        <w:rPr>
          <w:rFonts w:eastAsia="仿宋"/>
          <w:color w:val="000000"/>
          <w:sz w:val="28"/>
          <w:u w:val="single"/>
        </w:rPr>
        <w:t>年</w:t>
      </w:r>
      <w:r w:rsidR="003C7595" w:rsidRPr="00045333">
        <w:rPr>
          <w:rFonts w:eastAsia="仿宋"/>
          <w:color w:val="000000"/>
          <w:sz w:val="28"/>
          <w:u w:val="single"/>
        </w:rPr>
        <w:t>7</w:t>
      </w:r>
      <w:r w:rsidRPr="00045333">
        <w:rPr>
          <w:rFonts w:eastAsia="仿宋"/>
          <w:color w:val="000000"/>
          <w:sz w:val="28"/>
          <w:u w:val="single"/>
        </w:rPr>
        <w:t>月制定</w:t>
      </w:r>
      <w:r w:rsidR="00E77E8F" w:rsidRPr="00045333">
        <w:rPr>
          <w:rFonts w:eastAsia="仿宋_GB2312"/>
          <w:b/>
          <w:bCs/>
          <w:color w:val="000000"/>
          <w:sz w:val="28"/>
          <w:szCs w:val="28"/>
        </w:rPr>
        <w:br w:type="page"/>
      </w:r>
      <w:bookmarkStart w:id="0" w:name="_Toc231228604"/>
    </w:p>
    <w:p w14:paraId="18C17472" w14:textId="77777777" w:rsidR="00A9736E" w:rsidRPr="00045333" w:rsidRDefault="00F601DA" w:rsidP="00CF6BD6">
      <w:pPr>
        <w:spacing w:beforeLines="50" w:before="156" w:afterLines="50" w:after="156" w:line="360" w:lineRule="auto"/>
        <w:ind w:firstLineChars="200" w:firstLine="560"/>
        <w:jc w:val="left"/>
        <w:rPr>
          <w:rFonts w:eastAsia="黑体"/>
          <w:color w:val="000000"/>
          <w:sz w:val="28"/>
          <w:szCs w:val="28"/>
        </w:rPr>
      </w:pPr>
      <w:r w:rsidRPr="00045333">
        <w:rPr>
          <w:rFonts w:eastAsia="黑体"/>
          <w:color w:val="000000"/>
          <w:sz w:val="28"/>
          <w:szCs w:val="28"/>
        </w:rPr>
        <w:lastRenderedPageBreak/>
        <w:t>一、</w:t>
      </w:r>
      <w:r w:rsidR="00A9736E" w:rsidRPr="00045333">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045333" w14:paraId="18C17477" w14:textId="77777777" w:rsidTr="00376F7E">
        <w:trPr>
          <w:trHeight w:val="454"/>
          <w:jc w:val="center"/>
        </w:trPr>
        <w:tc>
          <w:tcPr>
            <w:tcW w:w="1951" w:type="dxa"/>
            <w:vAlign w:val="center"/>
          </w:tcPr>
          <w:p w14:paraId="18C17473" w14:textId="77777777" w:rsidR="00BA04B1" w:rsidRPr="00045333" w:rsidRDefault="00BA04B1" w:rsidP="00376F7E">
            <w:pPr>
              <w:jc w:val="center"/>
              <w:rPr>
                <w:rFonts w:eastAsia="仿宋"/>
                <w:b/>
                <w:color w:val="000000"/>
                <w:sz w:val="24"/>
              </w:rPr>
            </w:pPr>
            <w:r w:rsidRPr="00045333">
              <w:rPr>
                <w:rFonts w:eastAsia="仿宋"/>
                <w:b/>
                <w:color w:val="000000"/>
                <w:sz w:val="24"/>
              </w:rPr>
              <w:t>课程</w:t>
            </w:r>
            <w:r w:rsidR="002A3B25" w:rsidRPr="00045333">
              <w:rPr>
                <w:rFonts w:eastAsia="仿宋"/>
                <w:b/>
                <w:color w:val="000000"/>
                <w:sz w:val="24"/>
              </w:rPr>
              <w:t>代码</w:t>
            </w:r>
          </w:p>
        </w:tc>
        <w:tc>
          <w:tcPr>
            <w:tcW w:w="2592" w:type="dxa"/>
            <w:vAlign w:val="center"/>
          </w:tcPr>
          <w:p w14:paraId="18C17474" w14:textId="3CACCDE0" w:rsidR="00BA04B1" w:rsidRPr="00045333" w:rsidRDefault="00301433" w:rsidP="00376F7E">
            <w:pPr>
              <w:jc w:val="center"/>
              <w:rPr>
                <w:rFonts w:eastAsia="仿宋"/>
                <w:color w:val="000000"/>
                <w:sz w:val="24"/>
              </w:rPr>
            </w:pPr>
            <w:r w:rsidRPr="00045333">
              <w:rPr>
                <w:rFonts w:eastAsia="仿宋"/>
                <w:szCs w:val="21"/>
                <w:lang w:val="en-GB"/>
              </w:rPr>
              <w:t>100515E014</w:t>
            </w:r>
          </w:p>
        </w:tc>
        <w:tc>
          <w:tcPr>
            <w:tcW w:w="1446" w:type="dxa"/>
            <w:vAlign w:val="center"/>
          </w:tcPr>
          <w:p w14:paraId="18C17475" w14:textId="77777777" w:rsidR="00BA04B1" w:rsidRPr="00045333" w:rsidRDefault="00BA04B1" w:rsidP="00376F7E">
            <w:pPr>
              <w:jc w:val="center"/>
              <w:rPr>
                <w:rFonts w:eastAsia="仿宋"/>
                <w:b/>
                <w:color w:val="000000"/>
                <w:sz w:val="24"/>
              </w:rPr>
            </w:pPr>
            <w:r w:rsidRPr="00045333">
              <w:rPr>
                <w:rFonts w:eastAsia="仿宋"/>
                <w:b/>
                <w:color w:val="000000"/>
                <w:sz w:val="24"/>
              </w:rPr>
              <w:t>开课</w:t>
            </w:r>
            <w:r w:rsidR="002B2744" w:rsidRPr="00045333">
              <w:rPr>
                <w:rFonts w:eastAsia="仿宋"/>
                <w:b/>
                <w:color w:val="000000"/>
                <w:sz w:val="24"/>
              </w:rPr>
              <w:t>单位</w:t>
            </w:r>
          </w:p>
        </w:tc>
        <w:tc>
          <w:tcPr>
            <w:tcW w:w="2314" w:type="dxa"/>
            <w:gridSpan w:val="2"/>
            <w:vAlign w:val="center"/>
          </w:tcPr>
          <w:p w14:paraId="18C17476" w14:textId="2C2ABCE7" w:rsidR="00BA04B1" w:rsidRPr="00045333" w:rsidRDefault="001272EE" w:rsidP="00376F7E">
            <w:pPr>
              <w:jc w:val="center"/>
              <w:rPr>
                <w:rFonts w:eastAsia="仿宋"/>
                <w:color w:val="000000"/>
                <w:sz w:val="24"/>
              </w:rPr>
            </w:pPr>
            <w:r w:rsidRPr="00045333">
              <w:rPr>
                <w:rFonts w:eastAsia="仿宋"/>
                <w:color w:val="000000"/>
                <w:sz w:val="24"/>
              </w:rPr>
              <w:t>石油学院</w:t>
            </w:r>
          </w:p>
        </w:tc>
      </w:tr>
      <w:tr w:rsidR="00376F7E" w:rsidRPr="00045333" w14:paraId="18C1747A" w14:textId="77777777" w:rsidTr="00376F7E">
        <w:trPr>
          <w:trHeight w:val="454"/>
          <w:jc w:val="center"/>
        </w:trPr>
        <w:tc>
          <w:tcPr>
            <w:tcW w:w="1951" w:type="dxa"/>
            <w:vAlign w:val="center"/>
          </w:tcPr>
          <w:p w14:paraId="18C17478" w14:textId="77777777" w:rsidR="00BA04B1" w:rsidRPr="00045333" w:rsidRDefault="00BA04B1" w:rsidP="00376F7E">
            <w:pPr>
              <w:jc w:val="center"/>
              <w:rPr>
                <w:rFonts w:eastAsia="仿宋"/>
                <w:b/>
                <w:color w:val="000000"/>
                <w:sz w:val="24"/>
              </w:rPr>
            </w:pPr>
            <w:r w:rsidRPr="00045333">
              <w:rPr>
                <w:rFonts w:eastAsia="仿宋"/>
                <w:b/>
                <w:color w:val="000000"/>
                <w:sz w:val="24"/>
              </w:rPr>
              <w:t>课程名称（中文）</w:t>
            </w:r>
          </w:p>
        </w:tc>
        <w:tc>
          <w:tcPr>
            <w:tcW w:w="6352" w:type="dxa"/>
            <w:gridSpan w:val="4"/>
            <w:vAlign w:val="center"/>
          </w:tcPr>
          <w:p w14:paraId="18C17479" w14:textId="47248840" w:rsidR="00BA04B1" w:rsidRPr="00045333" w:rsidRDefault="00C13B41" w:rsidP="00376F7E">
            <w:pPr>
              <w:jc w:val="center"/>
              <w:rPr>
                <w:rFonts w:eastAsia="仿宋"/>
                <w:color w:val="000000"/>
                <w:sz w:val="24"/>
              </w:rPr>
            </w:pPr>
            <w:r w:rsidRPr="00045333">
              <w:rPr>
                <w:rFonts w:eastAsia="仿宋"/>
                <w:sz w:val="24"/>
                <w:lang w:val="en-GB"/>
              </w:rPr>
              <w:t>地球物理测井</w:t>
            </w:r>
          </w:p>
        </w:tc>
      </w:tr>
      <w:tr w:rsidR="00376F7E" w:rsidRPr="00045333" w14:paraId="18C1747D" w14:textId="77777777" w:rsidTr="00376F7E">
        <w:trPr>
          <w:trHeight w:val="454"/>
          <w:jc w:val="center"/>
        </w:trPr>
        <w:tc>
          <w:tcPr>
            <w:tcW w:w="1951" w:type="dxa"/>
            <w:vAlign w:val="center"/>
          </w:tcPr>
          <w:p w14:paraId="18C1747B" w14:textId="77777777" w:rsidR="00BA04B1" w:rsidRPr="00045333" w:rsidRDefault="00BA04B1" w:rsidP="00376F7E">
            <w:pPr>
              <w:jc w:val="center"/>
              <w:rPr>
                <w:rFonts w:eastAsia="仿宋"/>
                <w:b/>
                <w:color w:val="000000"/>
                <w:sz w:val="24"/>
              </w:rPr>
            </w:pPr>
            <w:r w:rsidRPr="00045333">
              <w:rPr>
                <w:rFonts w:eastAsia="仿宋"/>
                <w:b/>
                <w:color w:val="000000"/>
                <w:sz w:val="24"/>
              </w:rPr>
              <w:t>课程名称（英文）</w:t>
            </w:r>
          </w:p>
        </w:tc>
        <w:tc>
          <w:tcPr>
            <w:tcW w:w="6352" w:type="dxa"/>
            <w:gridSpan w:val="4"/>
            <w:vAlign w:val="center"/>
          </w:tcPr>
          <w:p w14:paraId="18C1747C" w14:textId="73EDA30F" w:rsidR="00BA04B1" w:rsidRPr="00045333" w:rsidRDefault="001272EE" w:rsidP="00376F7E">
            <w:pPr>
              <w:jc w:val="center"/>
              <w:rPr>
                <w:rFonts w:eastAsia="仿宋"/>
                <w:color w:val="000000"/>
                <w:sz w:val="24"/>
              </w:rPr>
            </w:pPr>
            <w:r w:rsidRPr="00045333">
              <w:rPr>
                <w:rFonts w:eastAsia="仿宋"/>
                <w:szCs w:val="21"/>
                <w:lang w:val="en-GB"/>
              </w:rPr>
              <w:t>Well logging</w:t>
            </w:r>
          </w:p>
        </w:tc>
      </w:tr>
      <w:tr w:rsidR="00F601DA" w:rsidRPr="00045333" w14:paraId="18C17482" w14:textId="77777777" w:rsidTr="00376F7E">
        <w:trPr>
          <w:trHeight w:val="454"/>
          <w:jc w:val="center"/>
        </w:trPr>
        <w:tc>
          <w:tcPr>
            <w:tcW w:w="1951" w:type="dxa"/>
            <w:vAlign w:val="center"/>
          </w:tcPr>
          <w:p w14:paraId="18C1747E" w14:textId="77777777" w:rsidR="00F601DA" w:rsidRPr="00045333" w:rsidRDefault="00F601DA" w:rsidP="00376F7E">
            <w:pPr>
              <w:jc w:val="center"/>
              <w:rPr>
                <w:rFonts w:eastAsia="仿宋"/>
                <w:b/>
                <w:color w:val="000000"/>
                <w:sz w:val="24"/>
              </w:rPr>
            </w:pPr>
            <w:r w:rsidRPr="00045333">
              <w:rPr>
                <w:rFonts w:eastAsia="仿宋"/>
                <w:b/>
                <w:color w:val="000000"/>
                <w:sz w:val="24"/>
              </w:rPr>
              <w:t>课程</w:t>
            </w:r>
            <w:r w:rsidR="002B2744" w:rsidRPr="00045333">
              <w:rPr>
                <w:rFonts w:eastAsia="仿宋"/>
                <w:b/>
                <w:color w:val="000000"/>
                <w:sz w:val="24"/>
              </w:rPr>
              <w:t>类别</w:t>
            </w:r>
          </w:p>
        </w:tc>
        <w:tc>
          <w:tcPr>
            <w:tcW w:w="6352" w:type="dxa"/>
            <w:gridSpan w:val="4"/>
            <w:vAlign w:val="center"/>
          </w:tcPr>
          <w:p w14:paraId="18C17481" w14:textId="5198761F" w:rsidR="003C5131" w:rsidRPr="00045333" w:rsidRDefault="007C0FB7" w:rsidP="007C0FB7">
            <w:pPr>
              <w:jc w:val="center"/>
              <w:rPr>
                <w:rFonts w:eastAsia="仿宋"/>
                <w:color w:val="FF0000"/>
                <w:sz w:val="24"/>
              </w:rPr>
            </w:pPr>
            <w:r w:rsidRPr="00045333">
              <w:rPr>
                <w:rFonts w:eastAsia="仿宋"/>
                <w:sz w:val="24"/>
                <w:lang w:val="en-GB"/>
              </w:rPr>
              <w:t>资源勘查工程</w:t>
            </w:r>
            <w:r w:rsidR="003C5131" w:rsidRPr="00045333">
              <w:rPr>
                <w:rFonts w:eastAsia="仿宋"/>
                <w:sz w:val="24"/>
              </w:rPr>
              <w:t>专业必修课</w:t>
            </w:r>
          </w:p>
        </w:tc>
      </w:tr>
      <w:tr w:rsidR="00376F7E" w:rsidRPr="00045333" w14:paraId="18C17485" w14:textId="77777777" w:rsidTr="00376F7E">
        <w:trPr>
          <w:trHeight w:val="454"/>
          <w:jc w:val="center"/>
        </w:trPr>
        <w:tc>
          <w:tcPr>
            <w:tcW w:w="1951" w:type="dxa"/>
            <w:vAlign w:val="center"/>
          </w:tcPr>
          <w:p w14:paraId="18C17483" w14:textId="77777777" w:rsidR="00BA04B1" w:rsidRPr="00045333" w:rsidRDefault="00CF6BD6" w:rsidP="00376F7E">
            <w:pPr>
              <w:jc w:val="center"/>
              <w:rPr>
                <w:rFonts w:eastAsia="仿宋"/>
                <w:b/>
                <w:color w:val="000000"/>
                <w:sz w:val="24"/>
              </w:rPr>
            </w:pPr>
            <w:r w:rsidRPr="00045333">
              <w:rPr>
                <w:rFonts w:eastAsia="仿宋"/>
                <w:b/>
                <w:color w:val="000000"/>
                <w:sz w:val="24"/>
              </w:rPr>
              <w:t>适用</w:t>
            </w:r>
            <w:r w:rsidR="00BA04B1" w:rsidRPr="00045333">
              <w:rPr>
                <w:rFonts w:eastAsia="仿宋"/>
                <w:b/>
                <w:color w:val="000000"/>
                <w:sz w:val="24"/>
              </w:rPr>
              <w:t>专业</w:t>
            </w:r>
          </w:p>
        </w:tc>
        <w:tc>
          <w:tcPr>
            <w:tcW w:w="6352" w:type="dxa"/>
            <w:gridSpan w:val="4"/>
            <w:vAlign w:val="center"/>
          </w:tcPr>
          <w:p w14:paraId="18C17484" w14:textId="757659F3" w:rsidR="00BA04B1" w:rsidRPr="00045333" w:rsidRDefault="009D4515" w:rsidP="009D4515">
            <w:pPr>
              <w:jc w:val="center"/>
              <w:rPr>
                <w:rFonts w:eastAsia="仿宋"/>
                <w:color w:val="0070C0"/>
                <w:sz w:val="24"/>
              </w:rPr>
            </w:pPr>
            <w:r w:rsidRPr="00045333">
              <w:rPr>
                <w:rFonts w:eastAsia="仿宋"/>
                <w:szCs w:val="21"/>
                <w:lang w:val="en-GB"/>
              </w:rPr>
              <w:t>资源勘查工程</w:t>
            </w:r>
          </w:p>
        </w:tc>
      </w:tr>
      <w:tr w:rsidR="00376F7E" w:rsidRPr="00045333" w14:paraId="18C1748A" w14:textId="77777777" w:rsidTr="004136C2">
        <w:trPr>
          <w:trHeight w:val="454"/>
          <w:jc w:val="center"/>
        </w:trPr>
        <w:tc>
          <w:tcPr>
            <w:tcW w:w="1951" w:type="dxa"/>
            <w:vAlign w:val="center"/>
          </w:tcPr>
          <w:p w14:paraId="18C17486" w14:textId="77777777" w:rsidR="00BA04B1" w:rsidRPr="00045333" w:rsidRDefault="0061621B" w:rsidP="00376F7E">
            <w:pPr>
              <w:jc w:val="center"/>
              <w:rPr>
                <w:rFonts w:eastAsia="仿宋"/>
                <w:b/>
                <w:color w:val="000000"/>
                <w:sz w:val="24"/>
              </w:rPr>
            </w:pPr>
            <w:r w:rsidRPr="00045333">
              <w:rPr>
                <w:rFonts w:eastAsia="仿宋"/>
                <w:b/>
                <w:color w:val="000000"/>
                <w:sz w:val="24"/>
              </w:rPr>
              <w:t>总</w:t>
            </w:r>
            <w:r w:rsidR="00BA04B1" w:rsidRPr="00045333">
              <w:rPr>
                <w:rFonts w:eastAsia="仿宋"/>
                <w:b/>
                <w:color w:val="000000"/>
                <w:sz w:val="24"/>
              </w:rPr>
              <w:t>学分</w:t>
            </w:r>
          </w:p>
        </w:tc>
        <w:tc>
          <w:tcPr>
            <w:tcW w:w="2592" w:type="dxa"/>
            <w:vAlign w:val="center"/>
          </w:tcPr>
          <w:p w14:paraId="18C17487" w14:textId="5C65FE1C" w:rsidR="00BA04B1" w:rsidRPr="00045333" w:rsidRDefault="009D4515" w:rsidP="00376F7E">
            <w:pPr>
              <w:jc w:val="center"/>
              <w:rPr>
                <w:rFonts w:eastAsia="仿宋"/>
                <w:color w:val="000000"/>
                <w:sz w:val="24"/>
              </w:rPr>
            </w:pPr>
            <w:r w:rsidRPr="00045333">
              <w:rPr>
                <w:rFonts w:eastAsia="仿宋"/>
                <w:color w:val="000000"/>
                <w:sz w:val="24"/>
              </w:rPr>
              <w:t>3</w:t>
            </w:r>
          </w:p>
        </w:tc>
        <w:tc>
          <w:tcPr>
            <w:tcW w:w="1693" w:type="dxa"/>
            <w:gridSpan w:val="2"/>
            <w:vAlign w:val="center"/>
          </w:tcPr>
          <w:p w14:paraId="18C17488" w14:textId="77777777" w:rsidR="00BA04B1" w:rsidRPr="00045333" w:rsidRDefault="0061621B" w:rsidP="00376F7E">
            <w:pPr>
              <w:jc w:val="center"/>
              <w:rPr>
                <w:rFonts w:eastAsia="仿宋"/>
                <w:b/>
                <w:color w:val="000000"/>
                <w:sz w:val="24"/>
              </w:rPr>
            </w:pPr>
            <w:r w:rsidRPr="00045333">
              <w:rPr>
                <w:rFonts w:eastAsia="仿宋"/>
                <w:b/>
                <w:color w:val="000000"/>
                <w:sz w:val="24"/>
              </w:rPr>
              <w:t>总</w:t>
            </w:r>
            <w:r w:rsidR="00BA04B1" w:rsidRPr="00045333">
              <w:rPr>
                <w:rFonts w:eastAsia="仿宋"/>
                <w:b/>
                <w:color w:val="000000"/>
                <w:sz w:val="24"/>
              </w:rPr>
              <w:t>学时</w:t>
            </w:r>
          </w:p>
        </w:tc>
        <w:tc>
          <w:tcPr>
            <w:tcW w:w="2067" w:type="dxa"/>
            <w:vAlign w:val="center"/>
          </w:tcPr>
          <w:p w14:paraId="18C17489" w14:textId="17730E54" w:rsidR="00BA04B1" w:rsidRPr="00045333" w:rsidRDefault="009D4515" w:rsidP="00376F7E">
            <w:pPr>
              <w:jc w:val="center"/>
              <w:rPr>
                <w:rFonts w:eastAsia="仿宋"/>
                <w:color w:val="000000"/>
                <w:sz w:val="24"/>
              </w:rPr>
            </w:pPr>
            <w:r w:rsidRPr="00045333">
              <w:rPr>
                <w:rFonts w:eastAsia="仿宋"/>
                <w:color w:val="000000"/>
                <w:sz w:val="24"/>
              </w:rPr>
              <w:t>4</w:t>
            </w:r>
            <w:r w:rsidR="00C31926" w:rsidRPr="00045333">
              <w:rPr>
                <w:rFonts w:eastAsia="仿宋"/>
                <w:color w:val="000000"/>
                <w:sz w:val="24"/>
              </w:rPr>
              <w:t>8</w:t>
            </w:r>
          </w:p>
        </w:tc>
      </w:tr>
      <w:tr w:rsidR="00376F7E" w:rsidRPr="00045333" w14:paraId="18C1748F" w14:textId="77777777" w:rsidTr="004136C2">
        <w:trPr>
          <w:trHeight w:val="454"/>
          <w:jc w:val="center"/>
        </w:trPr>
        <w:tc>
          <w:tcPr>
            <w:tcW w:w="1951" w:type="dxa"/>
            <w:vAlign w:val="center"/>
          </w:tcPr>
          <w:p w14:paraId="18C1748B" w14:textId="77777777" w:rsidR="00BA04B1" w:rsidRPr="00045333" w:rsidRDefault="00BA04B1" w:rsidP="00376F7E">
            <w:pPr>
              <w:jc w:val="center"/>
              <w:rPr>
                <w:rFonts w:eastAsia="仿宋"/>
                <w:b/>
                <w:color w:val="000000"/>
                <w:sz w:val="24"/>
              </w:rPr>
            </w:pPr>
            <w:r w:rsidRPr="00045333">
              <w:rPr>
                <w:rFonts w:eastAsia="仿宋"/>
                <w:b/>
                <w:color w:val="000000"/>
                <w:sz w:val="24"/>
              </w:rPr>
              <w:t>理论学时</w:t>
            </w:r>
          </w:p>
        </w:tc>
        <w:tc>
          <w:tcPr>
            <w:tcW w:w="2592" w:type="dxa"/>
            <w:vAlign w:val="center"/>
          </w:tcPr>
          <w:p w14:paraId="18C1748C" w14:textId="0376A755" w:rsidR="00BA04B1" w:rsidRPr="00045333" w:rsidRDefault="00C31926" w:rsidP="00376F7E">
            <w:pPr>
              <w:jc w:val="center"/>
              <w:rPr>
                <w:rFonts w:eastAsia="仿宋"/>
                <w:color w:val="000000"/>
                <w:sz w:val="24"/>
              </w:rPr>
            </w:pPr>
            <w:r w:rsidRPr="00045333">
              <w:rPr>
                <w:rFonts w:eastAsia="仿宋"/>
                <w:color w:val="000000"/>
                <w:sz w:val="24"/>
              </w:rPr>
              <w:t>42</w:t>
            </w:r>
          </w:p>
        </w:tc>
        <w:tc>
          <w:tcPr>
            <w:tcW w:w="1693" w:type="dxa"/>
            <w:gridSpan w:val="2"/>
            <w:vAlign w:val="center"/>
          </w:tcPr>
          <w:p w14:paraId="18C1748D" w14:textId="77777777" w:rsidR="00BA04B1" w:rsidRPr="00045333" w:rsidRDefault="00BA04B1" w:rsidP="00376F7E">
            <w:pPr>
              <w:jc w:val="center"/>
              <w:rPr>
                <w:rFonts w:eastAsia="仿宋"/>
                <w:b/>
                <w:color w:val="000000"/>
                <w:sz w:val="24"/>
              </w:rPr>
            </w:pPr>
            <w:r w:rsidRPr="00045333">
              <w:rPr>
                <w:rFonts w:eastAsia="仿宋"/>
                <w:b/>
                <w:color w:val="000000"/>
                <w:sz w:val="24"/>
              </w:rPr>
              <w:t>实验学时</w:t>
            </w:r>
          </w:p>
        </w:tc>
        <w:tc>
          <w:tcPr>
            <w:tcW w:w="2067" w:type="dxa"/>
            <w:vAlign w:val="center"/>
          </w:tcPr>
          <w:p w14:paraId="18C1748E" w14:textId="2736F160" w:rsidR="00BA04B1" w:rsidRPr="00045333" w:rsidRDefault="005E586F" w:rsidP="00376F7E">
            <w:pPr>
              <w:jc w:val="center"/>
              <w:rPr>
                <w:rFonts w:eastAsia="仿宋"/>
                <w:color w:val="000000"/>
                <w:sz w:val="24"/>
              </w:rPr>
            </w:pPr>
            <w:r w:rsidRPr="00045333">
              <w:rPr>
                <w:rFonts w:eastAsia="仿宋"/>
                <w:color w:val="000000"/>
                <w:sz w:val="24"/>
              </w:rPr>
              <w:t>6</w:t>
            </w:r>
          </w:p>
        </w:tc>
      </w:tr>
      <w:tr w:rsidR="00376F7E" w:rsidRPr="00045333" w14:paraId="18C17494" w14:textId="77777777" w:rsidTr="004136C2">
        <w:trPr>
          <w:trHeight w:val="454"/>
          <w:jc w:val="center"/>
        </w:trPr>
        <w:tc>
          <w:tcPr>
            <w:tcW w:w="1951" w:type="dxa"/>
            <w:vAlign w:val="center"/>
          </w:tcPr>
          <w:p w14:paraId="18C17490" w14:textId="77777777" w:rsidR="00BA04B1" w:rsidRPr="00045333" w:rsidRDefault="00FF0B26" w:rsidP="00376F7E">
            <w:pPr>
              <w:jc w:val="center"/>
              <w:rPr>
                <w:rFonts w:eastAsia="仿宋"/>
                <w:b/>
                <w:color w:val="000000"/>
                <w:sz w:val="24"/>
              </w:rPr>
            </w:pPr>
            <w:r w:rsidRPr="00045333">
              <w:rPr>
                <w:rFonts w:eastAsia="仿宋"/>
                <w:b/>
                <w:color w:val="000000"/>
                <w:sz w:val="24"/>
              </w:rPr>
              <w:t>上机学时</w:t>
            </w:r>
          </w:p>
        </w:tc>
        <w:tc>
          <w:tcPr>
            <w:tcW w:w="2592" w:type="dxa"/>
            <w:vAlign w:val="center"/>
          </w:tcPr>
          <w:p w14:paraId="18C17491" w14:textId="77777777" w:rsidR="00BA04B1" w:rsidRPr="00045333" w:rsidRDefault="00BA04B1" w:rsidP="00376F7E">
            <w:pPr>
              <w:jc w:val="center"/>
              <w:rPr>
                <w:rFonts w:eastAsia="仿宋"/>
                <w:color w:val="000000"/>
                <w:sz w:val="24"/>
              </w:rPr>
            </w:pPr>
          </w:p>
        </w:tc>
        <w:tc>
          <w:tcPr>
            <w:tcW w:w="1693" w:type="dxa"/>
            <w:gridSpan w:val="2"/>
            <w:vAlign w:val="center"/>
          </w:tcPr>
          <w:p w14:paraId="18C17492" w14:textId="77777777" w:rsidR="00BA04B1" w:rsidRPr="00045333" w:rsidRDefault="00FF0B26" w:rsidP="00376F7E">
            <w:pPr>
              <w:jc w:val="center"/>
              <w:rPr>
                <w:rFonts w:eastAsia="仿宋"/>
                <w:b/>
                <w:color w:val="000000"/>
                <w:sz w:val="24"/>
              </w:rPr>
            </w:pPr>
            <w:r w:rsidRPr="00045333">
              <w:rPr>
                <w:rFonts w:eastAsia="仿宋"/>
                <w:b/>
                <w:color w:val="000000"/>
                <w:sz w:val="24"/>
              </w:rPr>
              <w:t>其他实践</w:t>
            </w:r>
            <w:r w:rsidR="004136C2" w:rsidRPr="00045333">
              <w:rPr>
                <w:rFonts w:eastAsia="仿宋"/>
                <w:b/>
                <w:color w:val="000000"/>
                <w:sz w:val="24"/>
              </w:rPr>
              <w:t>学时</w:t>
            </w:r>
          </w:p>
        </w:tc>
        <w:tc>
          <w:tcPr>
            <w:tcW w:w="2067" w:type="dxa"/>
            <w:vAlign w:val="center"/>
          </w:tcPr>
          <w:p w14:paraId="18C17493" w14:textId="77777777" w:rsidR="00BA04B1" w:rsidRPr="00045333" w:rsidRDefault="00BA04B1" w:rsidP="00376F7E">
            <w:pPr>
              <w:jc w:val="center"/>
              <w:rPr>
                <w:rFonts w:eastAsia="仿宋"/>
                <w:color w:val="000000"/>
                <w:sz w:val="24"/>
              </w:rPr>
            </w:pPr>
          </w:p>
        </w:tc>
      </w:tr>
      <w:tr w:rsidR="00376F7E" w:rsidRPr="00045333" w14:paraId="18C17497" w14:textId="77777777" w:rsidTr="00376F7E">
        <w:trPr>
          <w:trHeight w:val="454"/>
          <w:jc w:val="center"/>
        </w:trPr>
        <w:tc>
          <w:tcPr>
            <w:tcW w:w="1951" w:type="dxa"/>
            <w:vAlign w:val="center"/>
          </w:tcPr>
          <w:p w14:paraId="18C17495" w14:textId="77777777" w:rsidR="008715C3" w:rsidRPr="00045333" w:rsidRDefault="008715C3" w:rsidP="00376F7E">
            <w:pPr>
              <w:jc w:val="center"/>
              <w:rPr>
                <w:rFonts w:eastAsia="仿宋"/>
                <w:b/>
                <w:color w:val="000000"/>
                <w:sz w:val="24"/>
              </w:rPr>
            </w:pPr>
            <w:r w:rsidRPr="00045333">
              <w:rPr>
                <w:rFonts w:eastAsia="仿宋"/>
                <w:b/>
                <w:color w:val="000000"/>
                <w:sz w:val="24"/>
              </w:rPr>
              <w:t>先修课程</w:t>
            </w:r>
          </w:p>
        </w:tc>
        <w:tc>
          <w:tcPr>
            <w:tcW w:w="6352" w:type="dxa"/>
            <w:gridSpan w:val="4"/>
            <w:vAlign w:val="center"/>
          </w:tcPr>
          <w:p w14:paraId="18C17496" w14:textId="5C62A117" w:rsidR="008715C3" w:rsidRPr="00045333" w:rsidRDefault="00AD0531" w:rsidP="00376F7E">
            <w:pPr>
              <w:jc w:val="center"/>
              <w:rPr>
                <w:rFonts w:eastAsia="仿宋"/>
                <w:color w:val="000000"/>
                <w:sz w:val="24"/>
              </w:rPr>
            </w:pPr>
            <w:r w:rsidRPr="00045333">
              <w:rPr>
                <w:rFonts w:eastAsia="仿宋"/>
                <w:color w:val="000000"/>
                <w:sz w:val="24"/>
              </w:rPr>
              <w:t>无</w:t>
            </w:r>
          </w:p>
        </w:tc>
      </w:tr>
    </w:tbl>
    <w:p w14:paraId="18C17498" w14:textId="77777777" w:rsidR="00525090" w:rsidRPr="00045333"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045333">
        <w:rPr>
          <w:rFonts w:eastAsia="黑体"/>
          <w:color w:val="000000"/>
          <w:sz w:val="28"/>
          <w:szCs w:val="28"/>
        </w:rPr>
        <w:t>二、</w:t>
      </w:r>
      <w:r w:rsidR="00525090" w:rsidRPr="00045333">
        <w:rPr>
          <w:rFonts w:eastAsia="黑体"/>
          <w:color w:val="000000"/>
          <w:sz w:val="28"/>
          <w:szCs w:val="28"/>
        </w:rPr>
        <w:t>课程简介</w:t>
      </w:r>
    </w:p>
    <w:p w14:paraId="5FA82E7C" w14:textId="77777777" w:rsidR="00DE03FB" w:rsidRPr="00045333" w:rsidRDefault="00DE03FB" w:rsidP="00DE03FB">
      <w:pPr>
        <w:snapToGrid w:val="0"/>
        <w:spacing w:line="360" w:lineRule="auto"/>
        <w:ind w:firstLineChars="200" w:firstLine="480"/>
        <w:rPr>
          <w:rFonts w:eastAsia="仿宋"/>
          <w:sz w:val="24"/>
          <w:lang w:val="en-GB"/>
        </w:rPr>
      </w:pPr>
      <w:r w:rsidRPr="00045333">
        <w:rPr>
          <w:rFonts w:eastAsia="仿宋"/>
          <w:sz w:val="24"/>
          <w:lang w:val="en-GB"/>
        </w:rPr>
        <w:t>《地球物理测井》是一门综合应用型课程，适用于资源勘查工程专业，其目的是培养学生的专业知识和技能，掌握基本的测井原理和解释手段，为毕业后的工作打基础。通过本课程的学生，学生应掌握</w:t>
      </w:r>
      <w:r w:rsidRPr="00045333">
        <w:rPr>
          <w:rFonts w:eastAsia="仿宋"/>
          <w:sz w:val="24"/>
          <w:lang w:val="en-GB"/>
        </w:rPr>
        <w:t>9</w:t>
      </w:r>
      <w:r w:rsidRPr="00045333">
        <w:rPr>
          <w:rFonts w:eastAsia="仿宋"/>
          <w:sz w:val="24"/>
          <w:lang w:val="en-GB"/>
        </w:rPr>
        <w:t>种常规测井方法的基本原理及思路、曲线特征、影响因素以及应用领域等，还要掌握岩石物理基本知识以及储层评价的基本方法和技术，为后续的毕业设计及工作下坚实的理论和实践基础。</w:t>
      </w:r>
    </w:p>
    <w:p w14:paraId="18C1749A" w14:textId="77777777" w:rsidR="00A9736E" w:rsidRPr="00045333"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045333">
        <w:rPr>
          <w:rFonts w:eastAsia="黑体"/>
          <w:color w:val="000000"/>
          <w:sz w:val="28"/>
          <w:szCs w:val="28"/>
        </w:rPr>
        <w:t>三、</w:t>
      </w:r>
      <w:r w:rsidR="00A9736E" w:rsidRPr="00045333">
        <w:rPr>
          <w:rFonts w:eastAsia="黑体"/>
          <w:color w:val="000000"/>
          <w:sz w:val="28"/>
          <w:szCs w:val="28"/>
        </w:rPr>
        <w:t>课程目标</w:t>
      </w:r>
      <w:r w:rsidR="00D524C5" w:rsidRPr="00045333">
        <w:rPr>
          <w:rFonts w:eastAsia="黑体"/>
          <w:color w:val="000000"/>
          <w:sz w:val="28"/>
          <w:szCs w:val="28"/>
        </w:rPr>
        <w:t>及对毕业要求的支撑</w:t>
      </w:r>
    </w:p>
    <w:p w14:paraId="18C1749C" w14:textId="77777777" w:rsidR="000C0DDF" w:rsidRPr="00045333" w:rsidRDefault="006B4C8A" w:rsidP="000C0DDF">
      <w:pPr>
        <w:snapToGrid w:val="0"/>
        <w:spacing w:line="360" w:lineRule="auto"/>
        <w:ind w:firstLineChars="200" w:firstLine="482"/>
        <w:rPr>
          <w:rFonts w:eastAsia="仿宋"/>
          <w:b/>
          <w:bCs/>
          <w:sz w:val="24"/>
        </w:rPr>
      </w:pPr>
      <w:r w:rsidRPr="00045333">
        <w:rPr>
          <w:rFonts w:eastAsia="仿宋"/>
          <w:b/>
          <w:bCs/>
          <w:sz w:val="24"/>
        </w:rPr>
        <w:t>（一）课程目标</w:t>
      </w:r>
    </w:p>
    <w:p w14:paraId="18C1749D" w14:textId="082A1B1E" w:rsidR="00610A69" w:rsidRPr="00045333" w:rsidRDefault="006B4C8A" w:rsidP="000C0DDF">
      <w:pPr>
        <w:spacing w:line="360" w:lineRule="auto"/>
        <w:ind w:firstLineChars="200" w:firstLine="482"/>
        <w:rPr>
          <w:rFonts w:eastAsia="仿宋"/>
          <w:b/>
          <w:color w:val="000000"/>
          <w:sz w:val="24"/>
        </w:rPr>
      </w:pPr>
      <w:r w:rsidRPr="00045333">
        <w:rPr>
          <w:rFonts w:eastAsia="仿宋"/>
          <w:b/>
          <w:color w:val="000000"/>
          <w:sz w:val="24"/>
        </w:rPr>
        <w:t>课程目标</w:t>
      </w:r>
      <w:r w:rsidR="00610A69" w:rsidRPr="00045333">
        <w:rPr>
          <w:rFonts w:eastAsia="仿宋"/>
          <w:b/>
          <w:color w:val="000000"/>
          <w:sz w:val="24"/>
        </w:rPr>
        <w:t>1</w:t>
      </w:r>
      <w:r w:rsidR="00963DE6" w:rsidRPr="00045333">
        <w:rPr>
          <w:rFonts w:eastAsia="仿宋"/>
          <w:b/>
          <w:color w:val="000000"/>
          <w:sz w:val="24"/>
        </w:rPr>
        <w:t xml:space="preserve"> </w:t>
      </w:r>
      <w:r w:rsidR="00963DE6" w:rsidRPr="00045333">
        <w:rPr>
          <w:rFonts w:eastAsia="仿宋"/>
          <w:b/>
          <w:color w:val="000000"/>
          <w:sz w:val="24"/>
        </w:rPr>
        <w:t>：</w:t>
      </w:r>
      <w:r w:rsidR="00042C19" w:rsidRPr="00045333">
        <w:rPr>
          <w:rFonts w:eastAsia="仿宋"/>
          <w:b/>
          <w:color w:val="000000"/>
          <w:sz w:val="24"/>
        </w:rPr>
        <w:t>掌握</w:t>
      </w:r>
      <w:r w:rsidR="00C85FA7">
        <w:rPr>
          <w:rFonts w:eastAsia="仿宋" w:hint="eastAsia"/>
          <w:b/>
          <w:color w:val="000000"/>
          <w:sz w:val="24"/>
        </w:rPr>
        <w:t>9</w:t>
      </w:r>
      <w:r w:rsidR="00CE14A3" w:rsidRPr="00045333">
        <w:rPr>
          <w:rFonts w:eastAsia="仿宋"/>
          <w:b/>
          <w:color w:val="000000"/>
          <w:sz w:val="24"/>
        </w:rPr>
        <w:t>种基本测井方法</w:t>
      </w:r>
      <w:r w:rsidR="00DA15A4" w:rsidRPr="00045333">
        <w:rPr>
          <w:rFonts w:eastAsia="仿宋"/>
          <w:b/>
          <w:color w:val="000000"/>
          <w:sz w:val="24"/>
        </w:rPr>
        <w:t>（</w:t>
      </w:r>
      <w:r w:rsidR="004141F5" w:rsidRPr="00045333">
        <w:rPr>
          <w:rFonts w:eastAsia="仿宋"/>
          <w:b/>
          <w:color w:val="000000"/>
          <w:sz w:val="24"/>
          <w:lang w:val="en-GB"/>
        </w:rPr>
        <w:t>自然电位、</w:t>
      </w:r>
      <w:r w:rsidR="00A16E01" w:rsidRPr="00045333">
        <w:rPr>
          <w:rFonts w:eastAsia="仿宋"/>
          <w:b/>
          <w:color w:val="000000"/>
          <w:sz w:val="24"/>
        </w:rPr>
        <w:t>电阻率</w:t>
      </w:r>
      <w:r w:rsidR="007B70D9" w:rsidRPr="00045333">
        <w:rPr>
          <w:rFonts w:eastAsia="仿宋"/>
          <w:b/>
          <w:color w:val="000000"/>
          <w:sz w:val="24"/>
        </w:rPr>
        <w:t>、声波</w:t>
      </w:r>
      <w:r w:rsidR="008865B8" w:rsidRPr="00045333">
        <w:rPr>
          <w:rFonts w:eastAsia="仿宋"/>
          <w:b/>
          <w:color w:val="000000"/>
          <w:sz w:val="24"/>
        </w:rPr>
        <w:t>、自然伽马、</w:t>
      </w:r>
      <w:r w:rsidR="00512C8D" w:rsidRPr="00045333">
        <w:rPr>
          <w:rFonts w:eastAsia="仿宋"/>
          <w:b/>
          <w:color w:val="000000"/>
          <w:sz w:val="24"/>
        </w:rPr>
        <w:t>密度、中子</w:t>
      </w:r>
      <w:r w:rsidR="007B70D9" w:rsidRPr="00045333">
        <w:rPr>
          <w:rFonts w:eastAsia="仿宋"/>
          <w:b/>
          <w:color w:val="000000"/>
          <w:sz w:val="24"/>
        </w:rPr>
        <w:t>测井</w:t>
      </w:r>
      <w:r w:rsidR="00DA15A4" w:rsidRPr="00045333">
        <w:rPr>
          <w:rFonts w:eastAsia="仿宋"/>
          <w:b/>
          <w:color w:val="000000"/>
          <w:sz w:val="24"/>
        </w:rPr>
        <w:t>）</w:t>
      </w:r>
      <w:r w:rsidR="00AC7ABF" w:rsidRPr="00045333">
        <w:rPr>
          <w:rFonts w:eastAsia="仿宋"/>
          <w:b/>
          <w:color w:val="000000"/>
          <w:sz w:val="24"/>
        </w:rPr>
        <w:t>的基本原理及思路、曲线特征、影响因素以及应用领域</w:t>
      </w:r>
      <w:r w:rsidR="00AA79B2" w:rsidRPr="00045333">
        <w:rPr>
          <w:rFonts w:eastAsia="仿宋"/>
          <w:b/>
          <w:color w:val="000000"/>
          <w:sz w:val="24"/>
        </w:rPr>
        <w:t>，</w:t>
      </w:r>
      <w:r w:rsidR="00630333" w:rsidRPr="00045333">
        <w:rPr>
          <w:rFonts w:eastAsia="仿宋"/>
          <w:b/>
          <w:color w:val="000000"/>
          <w:sz w:val="24"/>
        </w:rPr>
        <w:t>提高学生的理论和实践能力，</w:t>
      </w:r>
      <w:r w:rsidR="00AA79B2" w:rsidRPr="00045333">
        <w:rPr>
          <w:rFonts w:eastAsia="仿宋"/>
          <w:b/>
          <w:color w:val="000000"/>
          <w:sz w:val="24"/>
        </w:rPr>
        <w:t>服务新疆油气资源的勘探开发及能源强国战略。</w:t>
      </w:r>
    </w:p>
    <w:p w14:paraId="0FC9E6DF" w14:textId="19B1AD86" w:rsidR="00CD21BE" w:rsidRPr="00045333" w:rsidRDefault="006B4C8A" w:rsidP="00592ADA">
      <w:pPr>
        <w:spacing w:line="360" w:lineRule="auto"/>
        <w:ind w:firstLineChars="200" w:firstLine="482"/>
        <w:rPr>
          <w:rFonts w:eastAsia="仿宋"/>
          <w:b/>
          <w:color w:val="000000"/>
          <w:sz w:val="24"/>
        </w:rPr>
      </w:pPr>
      <w:r w:rsidRPr="00045333">
        <w:rPr>
          <w:rFonts w:eastAsia="仿宋"/>
          <w:b/>
          <w:color w:val="000000"/>
          <w:sz w:val="24"/>
        </w:rPr>
        <w:t>课程目标</w:t>
      </w:r>
      <w:r w:rsidR="00610A69" w:rsidRPr="00045333">
        <w:rPr>
          <w:rFonts w:eastAsia="仿宋"/>
          <w:b/>
          <w:color w:val="000000"/>
          <w:sz w:val="24"/>
        </w:rPr>
        <w:t>2</w:t>
      </w:r>
      <w:r w:rsidR="00963DE6" w:rsidRPr="00045333">
        <w:rPr>
          <w:rFonts w:eastAsia="仿宋"/>
          <w:b/>
          <w:color w:val="000000"/>
          <w:sz w:val="24"/>
        </w:rPr>
        <w:t>：</w:t>
      </w:r>
      <w:r w:rsidR="006B185C" w:rsidRPr="00045333">
        <w:rPr>
          <w:rFonts w:eastAsia="仿宋"/>
          <w:b/>
          <w:color w:val="000000"/>
          <w:sz w:val="24"/>
        </w:rPr>
        <w:t>灵活</w:t>
      </w:r>
      <w:r w:rsidR="00CD21BE" w:rsidRPr="00045333">
        <w:rPr>
          <w:rFonts w:eastAsia="仿宋"/>
          <w:b/>
          <w:color w:val="000000"/>
          <w:sz w:val="24"/>
        </w:rPr>
        <w:t>掌握储层的岩性识别及孔隙度确定</w:t>
      </w:r>
      <w:r w:rsidR="00C44E17" w:rsidRPr="00045333">
        <w:rPr>
          <w:rFonts w:eastAsia="仿宋"/>
          <w:b/>
          <w:color w:val="000000"/>
          <w:sz w:val="24"/>
        </w:rPr>
        <w:t>、</w:t>
      </w:r>
      <w:r w:rsidR="00937C7F" w:rsidRPr="00045333">
        <w:rPr>
          <w:rFonts w:eastAsia="仿宋"/>
          <w:b/>
          <w:color w:val="000000"/>
          <w:sz w:val="24"/>
          <w:lang w:val="en-GB"/>
        </w:rPr>
        <w:t>油气层的识别及评价方法</w:t>
      </w:r>
      <w:r w:rsidR="006E6D95" w:rsidRPr="00045333">
        <w:rPr>
          <w:rFonts w:eastAsia="仿宋"/>
          <w:b/>
          <w:color w:val="000000"/>
          <w:sz w:val="24"/>
          <w:lang w:val="en-GB"/>
        </w:rPr>
        <w:t>。</w:t>
      </w:r>
    </w:p>
    <w:p w14:paraId="62E28599" w14:textId="2EDDC0C1" w:rsidR="00592ADA" w:rsidRPr="00045333" w:rsidRDefault="00963DE6" w:rsidP="00592ADA">
      <w:pPr>
        <w:spacing w:line="360" w:lineRule="auto"/>
        <w:ind w:firstLineChars="200" w:firstLine="482"/>
        <w:rPr>
          <w:rFonts w:eastAsia="仿宋"/>
          <w:b/>
          <w:color w:val="000000"/>
          <w:sz w:val="24"/>
        </w:rPr>
      </w:pPr>
      <w:r w:rsidRPr="00045333">
        <w:rPr>
          <w:rFonts w:eastAsia="仿宋"/>
          <w:b/>
          <w:color w:val="000000"/>
          <w:sz w:val="24"/>
        </w:rPr>
        <w:t>课程目标</w:t>
      </w:r>
      <w:r w:rsidRPr="00045333">
        <w:rPr>
          <w:rFonts w:eastAsia="仿宋"/>
          <w:b/>
          <w:color w:val="000000"/>
          <w:sz w:val="24"/>
        </w:rPr>
        <w:t>3</w:t>
      </w:r>
      <w:r w:rsidRPr="00045333">
        <w:rPr>
          <w:rFonts w:eastAsia="仿宋"/>
          <w:b/>
          <w:color w:val="000000"/>
          <w:sz w:val="24"/>
        </w:rPr>
        <w:t>：</w:t>
      </w:r>
      <w:r w:rsidR="00841D14" w:rsidRPr="00045333">
        <w:rPr>
          <w:rFonts w:eastAsia="仿宋"/>
          <w:b/>
          <w:color w:val="000000"/>
          <w:sz w:val="24"/>
        </w:rPr>
        <w:t>掌握渗透率以及产能评价</w:t>
      </w:r>
      <w:r w:rsidR="000247FB" w:rsidRPr="00045333">
        <w:rPr>
          <w:rFonts w:eastAsia="仿宋"/>
          <w:b/>
          <w:color w:val="000000"/>
          <w:sz w:val="24"/>
        </w:rPr>
        <w:t>。</w:t>
      </w:r>
      <w:r w:rsidR="00592ADA" w:rsidRPr="00045333">
        <w:rPr>
          <w:rFonts w:eastAsia="仿宋"/>
          <w:b/>
          <w:color w:val="000000"/>
          <w:sz w:val="24"/>
        </w:rPr>
        <w:br w:type="page"/>
      </w:r>
    </w:p>
    <w:p w14:paraId="18C174A6" w14:textId="77777777" w:rsidR="00D50FC2" w:rsidRPr="00045333" w:rsidRDefault="00A96A5E" w:rsidP="00A96A5E">
      <w:pPr>
        <w:snapToGrid w:val="0"/>
        <w:spacing w:line="360" w:lineRule="auto"/>
        <w:ind w:firstLineChars="200" w:firstLine="482"/>
        <w:rPr>
          <w:rFonts w:eastAsia="仿宋"/>
          <w:b/>
          <w:bCs/>
          <w:sz w:val="24"/>
        </w:rPr>
      </w:pPr>
      <w:r w:rsidRPr="00045333">
        <w:rPr>
          <w:rFonts w:eastAsia="仿宋"/>
          <w:b/>
          <w:bCs/>
          <w:sz w:val="24"/>
        </w:rPr>
        <w:lastRenderedPageBreak/>
        <w:t>（二）课程</w:t>
      </w:r>
      <w:r w:rsidR="007777CF" w:rsidRPr="00045333">
        <w:rPr>
          <w:rFonts w:eastAsia="仿宋"/>
          <w:b/>
          <w:bCs/>
          <w:sz w:val="24"/>
        </w:rPr>
        <w:t>目标</w:t>
      </w:r>
      <w:r w:rsidRPr="00045333">
        <w:rPr>
          <w:rFonts w:eastAsia="仿宋"/>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045333" w14:paraId="18C174AB" w14:textId="77777777" w:rsidTr="00112A60">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18C174A7" w14:textId="77777777" w:rsidR="00D524C5" w:rsidRPr="00045333" w:rsidRDefault="00A96A5E">
            <w:pPr>
              <w:widowControl/>
              <w:spacing w:line="276" w:lineRule="auto"/>
              <w:jc w:val="center"/>
              <w:rPr>
                <w:rFonts w:eastAsia="仿宋"/>
                <w:b/>
                <w:color w:val="000000"/>
                <w:kern w:val="0"/>
                <w:sz w:val="24"/>
              </w:rPr>
            </w:pPr>
            <w:r w:rsidRPr="00045333">
              <w:rPr>
                <w:rFonts w:eastAsia="仿宋"/>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18C174A8" w14:textId="77777777" w:rsidR="00D524C5" w:rsidRPr="00045333" w:rsidRDefault="0096382D">
            <w:pPr>
              <w:widowControl/>
              <w:spacing w:line="276" w:lineRule="auto"/>
              <w:jc w:val="center"/>
              <w:rPr>
                <w:rFonts w:eastAsia="仿宋"/>
                <w:b/>
                <w:color w:val="000000"/>
                <w:kern w:val="0"/>
                <w:sz w:val="24"/>
              </w:rPr>
            </w:pPr>
            <w:r w:rsidRPr="00045333">
              <w:rPr>
                <w:rFonts w:eastAsia="仿宋"/>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18C174A9" w14:textId="77777777" w:rsidR="00D524C5" w:rsidRPr="00045333" w:rsidRDefault="00A96A5E">
            <w:pPr>
              <w:widowControl/>
              <w:spacing w:line="276" w:lineRule="auto"/>
              <w:jc w:val="center"/>
              <w:rPr>
                <w:rFonts w:eastAsia="仿宋"/>
                <w:b/>
                <w:color w:val="000000"/>
                <w:kern w:val="0"/>
                <w:sz w:val="24"/>
              </w:rPr>
            </w:pPr>
            <w:r w:rsidRPr="00045333">
              <w:rPr>
                <w:rFonts w:eastAsia="仿宋"/>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18C174AA" w14:textId="77777777" w:rsidR="00D524C5" w:rsidRPr="00045333" w:rsidRDefault="00A96A5E">
            <w:pPr>
              <w:widowControl/>
              <w:spacing w:line="276" w:lineRule="auto"/>
              <w:jc w:val="center"/>
              <w:rPr>
                <w:rFonts w:eastAsia="仿宋"/>
                <w:b/>
                <w:color w:val="000000"/>
                <w:kern w:val="0"/>
                <w:sz w:val="24"/>
              </w:rPr>
            </w:pPr>
            <w:r w:rsidRPr="00045333">
              <w:rPr>
                <w:rFonts w:eastAsia="仿宋"/>
                <w:b/>
                <w:color w:val="000000"/>
                <w:kern w:val="0"/>
                <w:sz w:val="24"/>
              </w:rPr>
              <w:t>支撑强度</w:t>
            </w:r>
          </w:p>
        </w:tc>
      </w:tr>
      <w:tr w:rsidR="00A96A5E" w:rsidRPr="00045333" w14:paraId="18C174B2" w14:textId="77777777" w:rsidTr="00112A60">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18C174AC" w14:textId="2D860909" w:rsidR="00A96A5E" w:rsidRPr="00045333" w:rsidRDefault="00A96A5E" w:rsidP="00A96A5E">
            <w:pPr>
              <w:widowControl/>
              <w:spacing w:line="276" w:lineRule="auto"/>
              <w:jc w:val="left"/>
              <w:rPr>
                <w:rFonts w:eastAsia="仿宋"/>
                <w:color w:val="0070C0"/>
                <w:kern w:val="0"/>
                <w:sz w:val="24"/>
              </w:rPr>
            </w:pPr>
            <w:r w:rsidRPr="00045333">
              <w:rPr>
                <w:rFonts w:eastAsia="仿宋"/>
                <w:b/>
                <w:bCs/>
                <w:sz w:val="24"/>
              </w:rPr>
              <w:t>毕业要求</w:t>
            </w:r>
            <w:r w:rsidRPr="00045333">
              <w:rPr>
                <w:rFonts w:eastAsia="仿宋"/>
                <w:b/>
                <w:bCs/>
                <w:sz w:val="24"/>
              </w:rPr>
              <w:t>1</w:t>
            </w:r>
            <w:r w:rsidRPr="00045333">
              <w:rPr>
                <w:rFonts w:eastAsia="仿宋"/>
                <w:b/>
                <w:bCs/>
                <w:sz w:val="24"/>
              </w:rPr>
              <w:t>：</w:t>
            </w:r>
            <w:r w:rsidR="004F7995" w:rsidRPr="00045333">
              <w:rPr>
                <w:rFonts w:eastAsia="仿宋"/>
                <w:sz w:val="24"/>
              </w:rPr>
              <w:t>掌握从事资源勘查工程工作所需的数学、物理、化学、工程基础、基础地质、油气地质和地球物理等基础知识，并能将其应用于解决油气资源勘查中的复杂工程问题。</w:t>
            </w:r>
          </w:p>
        </w:tc>
        <w:tc>
          <w:tcPr>
            <w:tcW w:w="1413" w:type="pct"/>
            <w:tcBorders>
              <w:top w:val="single" w:sz="4" w:space="0" w:color="auto"/>
              <w:left w:val="nil"/>
              <w:bottom w:val="single" w:sz="4" w:space="0" w:color="auto"/>
              <w:right w:val="single" w:sz="4" w:space="0" w:color="auto"/>
            </w:tcBorders>
          </w:tcPr>
          <w:p w14:paraId="18C174AD" w14:textId="5202045C" w:rsidR="00A96A5E" w:rsidRPr="00045333" w:rsidRDefault="0096382D" w:rsidP="00A96A5E">
            <w:pPr>
              <w:spacing w:line="276" w:lineRule="auto"/>
              <w:rPr>
                <w:rFonts w:eastAsia="仿宋"/>
                <w:color w:val="0070C0"/>
                <w:sz w:val="24"/>
              </w:rPr>
            </w:pPr>
            <w:r w:rsidRPr="00045333">
              <w:rPr>
                <w:rFonts w:eastAsia="仿宋"/>
                <w:b/>
                <w:bCs/>
                <w:sz w:val="24"/>
              </w:rPr>
              <w:t>观测点</w:t>
            </w:r>
            <w:r w:rsidR="00A96A5E" w:rsidRPr="00045333">
              <w:rPr>
                <w:rFonts w:eastAsia="仿宋"/>
                <w:b/>
                <w:bCs/>
                <w:sz w:val="24"/>
              </w:rPr>
              <w:t>1</w:t>
            </w:r>
            <w:r w:rsidR="00A96A5E" w:rsidRPr="00045333">
              <w:rPr>
                <w:rFonts w:eastAsia="仿宋"/>
                <w:b/>
                <w:bCs/>
                <w:sz w:val="24"/>
              </w:rPr>
              <w:t>：</w:t>
            </w:r>
            <w:r w:rsidR="008853F3" w:rsidRPr="00045333">
              <w:rPr>
                <w:rFonts w:eastAsia="仿宋"/>
                <w:sz w:val="24"/>
              </w:rPr>
              <w:t>掌握从事资源勘查工程工作所需的计算机基础、测量学和地球物理学知识，并能将其应用于油气资源勘探与开发中的地质及地球物理等复杂数据的获取</w:t>
            </w:r>
          </w:p>
        </w:tc>
        <w:tc>
          <w:tcPr>
            <w:tcW w:w="1249" w:type="pct"/>
            <w:tcBorders>
              <w:top w:val="single" w:sz="4" w:space="0" w:color="auto"/>
              <w:left w:val="nil"/>
              <w:bottom w:val="single" w:sz="4" w:space="0" w:color="auto"/>
              <w:right w:val="single" w:sz="4" w:space="0" w:color="auto"/>
            </w:tcBorders>
            <w:vAlign w:val="center"/>
          </w:tcPr>
          <w:p w14:paraId="18C174AE" w14:textId="1591D0FB" w:rsidR="00A96A5E" w:rsidRPr="00045333" w:rsidRDefault="00A96A5E" w:rsidP="00A96A5E">
            <w:pPr>
              <w:spacing w:line="276" w:lineRule="auto"/>
              <w:rPr>
                <w:rFonts w:eastAsia="仿宋"/>
                <w:color w:val="000000"/>
                <w:sz w:val="24"/>
              </w:rPr>
            </w:pPr>
            <w:r w:rsidRPr="00045333">
              <w:rPr>
                <w:rFonts w:eastAsia="仿宋"/>
                <w:color w:val="000000"/>
                <w:kern w:val="0"/>
                <w:sz w:val="24"/>
              </w:rPr>
              <w:t>课程目标</w:t>
            </w:r>
            <w:r w:rsidRPr="00045333">
              <w:rPr>
                <w:rFonts w:eastAsia="仿宋"/>
                <w:color w:val="000000"/>
                <w:kern w:val="0"/>
                <w:sz w:val="24"/>
              </w:rPr>
              <w:t>1</w:t>
            </w:r>
            <w:r w:rsidR="00112A60" w:rsidRPr="00045333">
              <w:rPr>
                <w:rFonts w:eastAsia="仿宋"/>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14:paraId="18C174AF" w14:textId="75BCB831" w:rsidR="00A96A5E" w:rsidRPr="00045333" w:rsidRDefault="00AD7FD1" w:rsidP="00AD7FD1">
            <w:pPr>
              <w:spacing w:line="276" w:lineRule="auto"/>
              <w:ind w:left="360"/>
              <w:rPr>
                <w:rFonts w:eastAsia="仿宋"/>
                <w:color w:val="000000"/>
                <w:sz w:val="24"/>
              </w:rPr>
            </w:pPr>
            <w:r w:rsidRPr="00045333">
              <w:rPr>
                <w:rFonts w:eastAsia="仿宋"/>
                <w:color w:val="000000"/>
                <w:sz w:val="24"/>
              </w:rPr>
              <w:fldChar w:fldCharType="begin"/>
            </w:r>
            <w:r w:rsidRPr="00045333">
              <w:rPr>
                <w:rFonts w:eastAsia="仿宋"/>
                <w:color w:val="000000"/>
                <w:sz w:val="24"/>
              </w:rPr>
              <w:instrText xml:space="preserve"> eq \o\ac(□,√)</w:instrText>
            </w:r>
            <w:r w:rsidRPr="00045333">
              <w:rPr>
                <w:rFonts w:eastAsia="仿宋"/>
                <w:color w:val="000000"/>
                <w:sz w:val="24"/>
              </w:rPr>
              <w:fldChar w:fldCharType="end"/>
            </w:r>
            <w:r w:rsidRPr="00045333">
              <w:rPr>
                <w:rFonts w:eastAsia="仿宋"/>
                <w:color w:val="000000"/>
                <w:sz w:val="24"/>
              </w:rPr>
              <w:t xml:space="preserve"> </w:t>
            </w:r>
            <w:r w:rsidR="00A96A5E" w:rsidRPr="00045333">
              <w:rPr>
                <w:rFonts w:eastAsia="仿宋"/>
                <w:color w:val="000000"/>
                <w:sz w:val="24"/>
              </w:rPr>
              <w:t>H</w:t>
            </w:r>
          </w:p>
          <w:p w14:paraId="18C174B0" w14:textId="77777777" w:rsidR="00A96A5E" w:rsidRPr="00045333" w:rsidRDefault="00A96A5E" w:rsidP="00A96A5E">
            <w:pPr>
              <w:numPr>
                <w:ilvl w:val="0"/>
                <w:numId w:val="6"/>
              </w:numPr>
              <w:spacing w:line="276" w:lineRule="auto"/>
              <w:jc w:val="center"/>
              <w:rPr>
                <w:rFonts w:eastAsia="仿宋"/>
                <w:color w:val="000000"/>
                <w:sz w:val="24"/>
              </w:rPr>
            </w:pPr>
            <w:r w:rsidRPr="00045333">
              <w:rPr>
                <w:rFonts w:eastAsia="仿宋"/>
                <w:color w:val="000000"/>
                <w:sz w:val="24"/>
              </w:rPr>
              <w:t>M</w:t>
            </w:r>
          </w:p>
          <w:p w14:paraId="18C174B1" w14:textId="77777777" w:rsidR="00A96A5E" w:rsidRPr="00045333" w:rsidRDefault="00A96A5E" w:rsidP="00A96A5E">
            <w:pPr>
              <w:numPr>
                <w:ilvl w:val="0"/>
                <w:numId w:val="6"/>
              </w:numPr>
              <w:spacing w:line="276" w:lineRule="auto"/>
              <w:jc w:val="center"/>
              <w:rPr>
                <w:rFonts w:eastAsia="仿宋"/>
                <w:color w:val="000000"/>
                <w:sz w:val="24"/>
              </w:rPr>
            </w:pPr>
            <w:r w:rsidRPr="00045333">
              <w:rPr>
                <w:rFonts w:eastAsia="仿宋"/>
                <w:color w:val="000000"/>
                <w:sz w:val="24"/>
              </w:rPr>
              <w:t>L</w:t>
            </w:r>
          </w:p>
        </w:tc>
      </w:tr>
    </w:tbl>
    <w:p w14:paraId="18C174C9" w14:textId="77777777" w:rsidR="00054DE2" w:rsidRPr="00045333"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045333">
        <w:rPr>
          <w:rFonts w:eastAsia="黑体"/>
          <w:color w:val="000000"/>
          <w:sz w:val="28"/>
          <w:szCs w:val="28"/>
        </w:rPr>
        <w:t>四</w:t>
      </w:r>
      <w:r w:rsidR="00054DE2" w:rsidRPr="00045333">
        <w:rPr>
          <w:rFonts w:eastAsia="黑体"/>
          <w:color w:val="000000"/>
          <w:sz w:val="28"/>
          <w:szCs w:val="28"/>
        </w:rPr>
        <w:t>、课程</w:t>
      </w:r>
      <w:r w:rsidRPr="00045333">
        <w:rPr>
          <w:rFonts w:eastAsia="黑体"/>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9"/>
        <w:gridCol w:w="1483"/>
        <w:gridCol w:w="451"/>
        <w:gridCol w:w="1781"/>
        <w:gridCol w:w="819"/>
        <w:gridCol w:w="819"/>
        <w:gridCol w:w="819"/>
      </w:tblGrid>
      <w:tr w:rsidR="002C7C39" w:rsidRPr="00045333" w14:paraId="18C174D5" w14:textId="77777777" w:rsidTr="003C7595">
        <w:trPr>
          <w:jc w:val="center"/>
        </w:trPr>
        <w:tc>
          <w:tcPr>
            <w:tcW w:w="303" w:type="pct"/>
            <w:shd w:val="clear" w:color="auto" w:fill="auto"/>
            <w:vAlign w:val="center"/>
          </w:tcPr>
          <w:p w14:paraId="18C174CC" w14:textId="77777777" w:rsidR="002C7C39" w:rsidRPr="00045333" w:rsidRDefault="002C7C39" w:rsidP="00202F65">
            <w:pPr>
              <w:suppressAutoHyphens/>
              <w:spacing w:beforeLines="50" w:before="156" w:afterLines="50" w:after="156" w:line="276" w:lineRule="auto"/>
              <w:jc w:val="center"/>
              <w:rPr>
                <w:rFonts w:eastAsia="仿宋"/>
                <w:b/>
                <w:spacing w:val="-3"/>
                <w:sz w:val="24"/>
                <w:lang w:val="en-GB"/>
              </w:rPr>
            </w:pPr>
            <w:r w:rsidRPr="00045333">
              <w:rPr>
                <w:rFonts w:eastAsia="仿宋"/>
                <w:b/>
                <w:spacing w:val="-3"/>
                <w:sz w:val="24"/>
                <w:lang w:val="en-GB"/>
              </w:rPr>
              <w:t>序号</w:t>
            </w:r>
          </w:p>
        </w:tc>
        <w:tc>
          <w:tcPr>
            <w:tcW w:w="544" w:type="pct"/>
            <w:shd w:val="clear" w:color="auto" w:fill="auto"/>
            <w:vAlign w:val="center"/>
          </w:tcPr>
          <w:p w14:paraId="18C174CD" w14:textId="77777777" w:rsidR="002C7C39" w:rsidRPr="00045333" w:rsidRDefault="002C7C39" w:rsidP="00202F65">
            <w:pPr>
              <w:suppressAutoHyphens/>
              <w:spacing w:beforeLines="50" w:before="156" w:afterLines="50" w:after="156" w:line="276" w:lineRule="auto"/>
              <w:jc w:val="center"/>
              <w:rPr>
                <w:rFonts w:eastAsia="仿宋"/>
                <w:b/>
                <w:spacing w:val="-3"/>
                <w:sz w:val="24"/>
                <w:lang w:val="en-GB"/>
              </w:rPr>
            </w:pPr>
            <w:r w:rsidRPr="00045333">
              <w:rPr>
                <w:rFonts w:eastAsia="仿宋"/>
                <w:b/>
                <w:spacing w:val="-3"/>
                <w:sz w:val="24"/>
                <w:lang w:val="en-GB"/>
              </w:rPr>
              <w:t>章节</w:t>
            </w:r>
            <w:r w:rsidRPr="00045333">
              <w:rPr>
                <w:rFonts w:eastAsia="仿宋"/>
                <w:b/>
                <w:spacing w:val="-3"/>
                <w:sz w:val="24"/>
                <w:lang w:val="en-GB"/>
              </w:rPr>
              <w:t>/</w:t>
            </w:r>
            <w:r w:rsidRPr="00045333">
              <w:rPr>
                <w:rFonts w:eastAsia="仿宋"/>
                <w:b/>
                <w:spacing w:val="-3"/>
                <w:sz w:val="24"/>
                <w:lang w:val="en-GB"/>
              </w:rPr>
              <w:t>教学单元</w:t>
            </w:r>
          </w:p>
        </w:tc>
        <w:tc>
          <w:tcPr>
            <w:tcW w:w="998" w:type="pct"/>
            <w:shd w:val="clear" w:color="auto" w:fill="auto"/>
            <w:vAlign w:val="center"/>
          </w:tcPr>
          <w:p w14:paraId="18C174CE" w14:textId="77777777" w:rsidR="002C7C39" w:rsidRPr="00045333" w:rsidRDefault="002C7C39" w:rsidP="00202F65">
            <w:pPr>
              <w:suppressAutoHyphens/>
              <w:spacing w:beforeLines="50" w:before="156" w:afterLines="50" w:after="156" w:line="276" w:lineRule="auto"/>
              <w:jc w:val="center"/>
              <w:rPr>
                <w:rFonts w:eastAsia="仿宋"/>
                <w:b/>
                <w:spacing w:val="-3"/>
                <w:sz w:val="24"/>
                <w:lang w:val="en-GB"/>
              </w:rPr>
            </w:pPr>
            <w:r w:rsidRPr="00045333">
              <w:rPr>
                <w:rFonts w:eastAsia="仿宋"/>
                <w:b/>
                <w:spacing w:val="-3"/>
                <w:sz w:val="24"/>
                <w:lang w:val="en-GB"/>
              </w:rPr>
              <w:t>教学内容</w:t>
            </w:r>
          </w:p>
        </w:tc>
        <w:tc>
          <w:tcPr>
            <w:tcW w:w="303" w:type="pct"/>
            <w:vAlign w:val="center"/>
          </w:tcPr>
          <w:p w14:paraId="18C174CF" w14:textId="77777777" w:rsidR="002C7C39" w:rsidRPr="00045333" w:rsidRDefault="002C7C39" w:rsidP="00202F65">
            <w:pPr>
              <w:suppressAutoHyphens/>
              <w:spacing w:beforeLines="50" w:before="156" w:afterLines="50" w:after="156" w:line="276" w:lineRule="auto"/>
              <w:jc w:val="center"/>
              <w:rPr>
                <w:rFonts w:eastAsia="仿宋"/>
                <w:b/>
                <w:spacing w:val="-3"/>
                <w:sz w:val="24"/>
                <w:lang w:val="en-GB"/>
              </w:rPr>
            </w:pPr>
            <w:r w:rsidRPr="00045333">
              <w:rPr>
                <w:rFonts w:eastAsia="仿宋"/>
                <w:b/>
                <w:spacing w:val="-3"/>
                <w:sz w:val="24"/>
                <w:lang w:val="en-GB"/>
              </w:rPr>
              <w:t>学时</w:t>
            </w:r>
          </w:p>
        </w:tc>
        <w:tc>
          <w:tcPr>
            <w:tcW w:w="1198" w:type="pct"/>
            <w:vAlign w:val="center"/>
          </w:tcPr>
          <w:p w14:paraId="18C174D0" w14:textId="77777777" w:rsidR="002C7C39" w:rsidRPr="00045333" w:rsidRDefault="002C7C39" w:rsidP="00202F65">
            <w:pPr>
              <w:suppressAutoHyphens/>
              <w:spacing w:beforeLines="50" w:before="156" w:afterLines="50" w:after="156" w:line="276" w:lineRule="auto"/>
              <w:jc w:val="center"/>
              <w:rPr>
                <w:rFonts w:eastAsia="仿宋"/>
                <w:b/>
                <w:spacing w:val="-3"/>
                <w:sz w:val="24"/>
                <w:lang w:val="en-GB"/>
              </w:rPr>
            </w:pPr>
            <w:r w:rsidRPr="00045333">
              <w:rPr>
                <w:rFonts w:eastAsia="仿宋"/>
                <w:b/>
                <w:spacing w:val="-3"/>
                <w:sz w:val="24"/>
                <w:lang w:val="en-GB"/>
              </w:rPr>
              <w:t>授课要点</w:t>
            </w:r>
          </w:p>
          <w:p w14:paraId="18C174D1" w14:textId="77777777" w:rsidR="002C7C39" w:rsidRPr="00045333" w:rsidRDefault="002C7C39" w:rsidP="00202F65">
            <w:pPr>
              <w:suppressAutoHyphens/>
              <w:spacing w:beforeLines="50" w:before="156" w:afterLines="50" w:after="156" w:line="276" w:lineRule="auto"/>
              <w:jc w:val="center"/>
              <w:rPr>
                <w:rFonts w:eastAsia="仿宋"/>
                <w:b/>
                <w:spacing w:val="-3"/>
                <w:sz w:val="24"/>
                <w:lang w:val="en-GB"/>
              </w:rPr>
            </w:pPr>
            <w:r w:rsidRPr="00045333">
              <w:rPr>
                <w:rFonts w:eastAsia="仿宋"/>
                <w:b/>
                <w:spacing w:val="-3"/>
                <w:sz w:val="13"/>
                <w:szCs w:val="13"/>
                <w:lang w:val="en-GB"/>
              </w:rPr>
              <w:t>（重点、难点、课程思政元素等）</w:t>
            </w:r>
          </w:p>
        </w:tc>
        <w:tc>
          <w:tcPr>
            <w:tcW w:w="551" w:type="pct"/>
            <w:vAlign w:val="center"/>
          </w:tcPr>
          <w:p w14:paraId="18C174D2" w14:textId="77777777" w:rsidR="002C7C39" w:rsidRPr="00045333" w:rsidRDefault="002C7C39" w:rsidP="006F18E1">
            <w:pPr>
              <w:suppressAutoHyphens/>
              <w:spacing w:beforeLines="50" w:before="156" w:afterLines="50" w:after="156" w:line="276" w:lineRule="auto"/>
              <w:jc w:val="center"/>
              <w:rPr>
                <w:rFonts w:eastAsia="仿宋"/>
                <w:b/>
                <w:spacing w:val="-3"/>
                <w:sz w:val="24"/>
                <w:lang w:val="en-GB"/>
              </w:rPr>
            </w:pPr>
            <w:r w:rsidRPr="00045333">
              <w:rPr>
                <w:rFonts w:eastAsia="仿宋"/>
                <w:b/>
                <w:spacing w:val="-3"/>
                <w:sz w:val="24"/>
                <w:lang w:val="en-GB"/>
              </w:rPr>
              <w:t>教学方法</w:t>
            </w:r>
          </w:p>
        </w:tc>
        <w:tc>
          <w:tcPr>
            <w:tcW w:w="551" w:type="pct"/>
            <w:vAlign w:val="center"/>
          </w:tcPr>
          <w:p w14:paraId="18C174D3" w14:textId="77777777" w:rsidR="002C7C39" w:rsidRPr="00045333" w:rsidRDefault="002C7C39" w:rsidP="00202F65">
            <w:pPr>
              <w:suppressAutoHyphens/>
              <w:spacing w:beforeLines="50" w:before="156" w:afterLines="50" w:after="156" w:line="276" w:lineRule="auto"/>
              <w:jc w:val="center"/>
              <w:rPr>
                <w:rFonts w:eastAsia="仿宋"/>
                <w:b/>
                <w:spacing w:val="-3"/>
                <w:sz w:val="24"/>
                <w:lang w:val="en-GB"/>
              </w:rPr>
            </w:pPr>
            <w:r w:rsidRPr="00045333">
              <w:rPr>
                <w:rFonts w:eastAsia="仿宋"/>
                <w:b/>
                <w:spacing w:val="-3"/>
                <w:sz w:val="24"/>
                <w:lang w:val="en-GB"/>
              </w:rPr>
              <w:t>考核形式</w:t>
            </w:r>
          </w:p>
        </w:tc>
        <w:tc>
          <w:tcPr>
            <w:tcW w:w="551" w:type="pct"/>
            <w:vAlign w:val="center"/>
          </w:tcPr>
          <w:p w14:paraId="18C174D4" w14:textId="77777777" w:rsidR="002C7C39" w:rsidRPr="00045333" w:rsidRDefault="002C7C39" w:rsidP="00202F65">
            <w:pPr>
              <w:suppressAutoHyphens/>
              <w:spacing w:beforeLines="50" w:before="156" w:afterLines="50" w:after="156" w:line="276" w:lineRule="auto"/>
              <w:jc w:val="center"/>
              <w:rPr>
                <w:rFonts w:eastAsia="仿宋"/>
                <w:b/>
                <w:spacing w:val="-3"/>
                <w:sz w:val="24"/>
                <w:lang w:val="en-GB"/>
              </w:rPr>
            </w:pPr>
            <w:r w:rsidRPr="00045333">
              <w:rPr>
                <w:rFonts w:eastAsia="仿宋"/>
                <w:b/>
                <w:spacing w:val="-3"/>
                <w:sz w:val="24"/>
                <w:lang w:val="en-GB"/>
              </w:rPr>
              <w:t>课程目标</w:t>
            </w:r>
          </w:p>
        </w:tc>
      </w:tr>
      <w:tr w:rsidR="00B156EE" w:rsidRPr="00045333" w14:paraId="18C174DE" w14:textId="77777777" w:rsidTr="003C7595">
        <w:trPr>
          <w:trHeight w:val="132"/>
          <w:jc w:val="center"/>
        </w:trPr>
        <w:tc>
          <w:tcPr>
            <w:tcW w:w="303" w:type="pct"/>
            <w:vMerge w:val="restart"/>
            <w:shd w:val="clear" w:color="auto" w:fill="auto"/>
            <w:vAlign w:val="center"/>
          </w:tcPr>
          <w:p w14:paraId="18C174D6" w14:textId="77777777"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r w:rsidRPr="00045333">
              <w:rPr>
                <w:rFonts w:eastAsia="仿宋"/>
                <w:bCs/>
                <w:spacing w:val="-3"/>
                <w:sz w:val="18"/>
                <w:szCs w:val="18"/>
                <w:lang w:val="en-GB"/>
              </w:rPr>
              <w:t>1</w:t>
            </w:r>
          </w:p>
        </w:tc>
        <w:tc>
          <w:tcPr>
            <w:tcW w:w="544" w:type="pct"/>
            <w:vMerge w:val="restart"/>
            <w:shd w:val="clear" w:color="auto" w:fill="auto"/>
            <w:vAlign w:val="center"/>
          </w:tcPr>
          <w:p w14:paraId="74D446AB" w14:textId="77777777" w:rsidR="00B156EE" w:rsidRPr="00045333" w:rsidRDefault="00B156EE" w:rsidP="00B156EE">
            <w:pPr>
              <w:rPr>
                <w:rFonts w:eastAsia="仿宋"/>
                <w:bCs/>
                <w:sz w:val="18"/>
                <w:szCs w:val="18"/>
                <w:lang w:val="x-none"/>
              </w:rPr>
            </w:pPr>
            <w:r w:rsidRPr="00045333">
              <w:rPr>
                <w:rFonts w:eastAsia="仿宋"/>
                <w:bCs/>
                <w:sz w:val="18"/>
                <w:szCs w:val="18"/>
                <w:lang w:val="x-none"/>
              </w:rPr>
              <w:t>第一章</w:t>
            </w:r>
          </w:p>
          <w:p w14:paraId="18C174D7" w14:textId="0EA810F3"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绪</w:t>
            </w:r>
            <w:r w:rsidRPr="00045333">
              <w:rPr>
                <w:rFonts w:eastAsia="仿宋"/>
                <w:bCs/>
                <w:sz w:val="18"/>
                <w:szCs w:val="18"/>
                <w:lang w:val="x-none"/>
              </w:rPr>
              <w:t xml:space="preserve">  </w:t>
            </w:r>
            <w:r w:rsidRPr="00045333">
              <w:rPr>
                <w:rFonts w:eastAsia="仿宋"/>
                <w:bCs/>
                <w:sz w:val="18"/>
                <w:szCs w:val="18"/>
                <w:lang w:val="x-none"/>
              </w:rPr>
              <w:t>论</w:t>
            </w:r>
          </w:p>
        </w:tc>
        <w:tc>
          <w:tcPr>
            <w:tcW w:w="998" w:type="pct"/>
            <w:shd w:val="clear" w:color="auto" w:fill="auto"/>
            <w:vAlign w:val="center"/>
          </w:tcPr>
          <w:p w14:paraId="18C174D8" w14:textId="0E0577C3"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1.1</w:t>
            </w:r>
            <w:r w:rsidRPr="00045333">
              <w:rPr>
                <w:rFonts w:eastAsia="仿宋"/>
                <w:bCs/>
                <w:sz w:val="18"/>
                <w:szCs w:val="18"/>
                <w:lang w:val="x-none"/>
              </w:rPr>
              <w:t>课程安排</w:t>
            </w:r>
          </w:p>
        </w:tc>
        <w:tc>
          <w:tcPr>
            <w:tcW w:w="303" w:type="pct"/>
            <w:vMerge w:val="restart"/>
            <w:vAlign w:val="center"/>
          </w:tcPr>
          <w:p w14:paraId="18C174D9" w14:textId="43C2A3AC"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r w:rsidRPr="00045333">
              <w:rPr>
                <w:rFonts w:eastAsia="仿宋"/>
                <w:bCs/>
                <w:spacing w:val="-3"/>
                <w:sz w:val="18"/>
                <w:szCs w:val="18"/>
                <w:lang w:val="en-GB"/>
              </w:rPr>
              <w:t>2</w:t>
            </w:r>
          </w:p>
        </w:tc>
        <w:tc>
          <w:tcPr>
            <w:tcW w:w="1198" w:type="pct"/>
            <w:vAlign w:val="center"/>
          </w:tcPr>
          <w:p w14:paraId="18C174DA" w14:textId="484C4E3D"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教材，考核要求，课堂要求等</w:t>
            </w:r>
          </w:p>
        </w:tc>
        <w:tc>
          <w:tcPr>
            <w:tcW w:w="551" w:type="pct"/>
            <w:vMerge w:val="restart"/>
            <w:vAlign w:val="center"/>
          </w:tcPr>
          <w:p w14:paraId="18C174DB" w14:textId="71D959E8" w:rsidR="00B156EE" w:rsidRPr="00045333" w:rsidRDefault="00E47D08" w:rsidP="00B156EE">
            <w:pPr>
              <w:suppressAutoHyphens/>
              <w:spacing w:beforeLines="50" w:before="156" w:afterLines="50" w:after="156" w:line="276" w:lineRule="auto"/>
              <w:jc w:val="center"/>
              <w:rPr>
                <w:rFonts w:eastAsia="仿宋"/>
                <w:bCs/>
                <w:spacing w:val="-3"/>
                <w:sz w:val="18"/>
                <w:szCs w:val="18"/>
                <w:lang w:val="en-GB"/>
              </w:rPr>
            </w:pPr>
            <w:r w:rsidRPr="00045333">
              <w:rPr>
                <w:rFonts w:eastAsia="仿宋"/>
                <w:bCs/>
                <w:spacing w:val="-3"/>
                <w:sz w:val="18"/>
                <w:szCs w:val="18"/>
                <w:lang w:val="en-GB"/>
              </w:rPr>
              <w:t>课堂讲授</w:t>
            </w:r>
          </w:p>
        </w:tc>
        <w:tc>
          <w:tcPr>
            <w:tcW w:w="551" w:type="pct"/>
            <w:vMerge w:val="restart"/>
            <w:vAlign w:val="center"/>
          </w:tcPr>
          <w:p w14:paraId="18C174DC" w14:textId="3B1F2743" w:rsidR="00B156EE" w:rsidRPr="00045333" w:rsidRDefault="00B14D75" w:rsidP="00B156EE">
            <w:pPr>
              <w:suppressAutoHyphens/>
              <w:spacing w:beforeLines="50" w:before="156" w:afterLines="50" w:after="156" w:line="276" w:lineRule="auto"/>
              <w:jc w:val="center"/>
              <w:rPr>
                <w:rFonts w:eastAsia="仿宋"/>
                <w:bCs/>
                <w:spacing w:val="-3"/>
                <w:sz w:val="18"/>
                <w:szCs w:val="18"/>
                <w:lang w:val="en-GB"/>
              </w:rPr>
            </w:pPr>
            <w:r w:rsidRPr="00045333">
              <w:rPr>
                <w:rFonts w:eastAsia="仿宋"/>
                <w:bCs/>
                <w:spacing w:val="-3"/>
                <w:sz w:val="18"/>
                <w:szCs w:val="18"/>
                <w:lang w:val="en-GB"/>
              </w:rPr>
              <w:t>课后作业</w:t>
            </w:r>
          </w:p>
        </w:tc>
        <w:tc>
          <w:tcPr>
            <w:tcW w:w="551" w:type="pct"/>
            <w:vAlign w:val="center"/>
          </w:tcPr>
          <w:p w14:paraId="18C174DD" w14:textId="2FB86503"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sym w:font="Wingdings 2" w:char="F052"/>
            </w:r>
            <w:r w:rsidRPr="00045333">
              <w:rPr>
                <w:rFonts w:eastAsia="仿宋"/>
                <w:bCs/>
                <w:sz w:val="18"/>
                <w:szCs w:val="18"/>
                <w:lang w:val="x-none"/>
              </w:rPr>
              <w:t>理解</w:t>
            </w:r>
          </w:p>
        </w:tc>
      </w:tr>
      <w:tr w:rsidR="00B156EE" w:rsidRPr="00045333" w14:paraId="363B1A6A" w14:textId="77777777" w:rsidTr="003C7595">
        <w:trPr>
          <w:trHeight w:val="130"/>
          <w:jc w:val="center"/>
        </w:trPr>
        <w:tc>
          <w:tcPr>
            <w:tcW w:w="303" w:type="pct"/>
            <w:vMerge/>
            <w:shd w:val="clear" w:color="auto" w:fill="auto"/>
            <w:vAlign w:val="center"/>
          </w:tcPr>
          <w:p w14:paraId="0FC68BF7" w14:textId="77777777"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p>
        </w:tc>
        <w:tc>
          <w:tcPr>
            <w:tcW w:w="544" w:type="pct"/>
            <w:vMerge/>
            <w:shd w:val="clear" w:color="auto" w:fill="auto"/>
            <w:vAlign w:val="center"/>
          </w:tcPr>
          <w:p w14:paraId="4EF42C17" w14:textId="77777777" w:rsidR="00B156EE" w:rsidRPr="00045333" w:rsidRDefault="00B156EE" w:rsidP="00B156EE">
            <w:pPr>
              <w:rPr>
                <w:rFonts w:eastAsia="仿宋"/>
                <w:bCs/>
                <w:sz w:val="18"/>
                <w:szCs w:val="18"/>
                <w:lang w:val="x-none"/>
              </w:rPr>
            </w:pPr>
          </w:p>
        </w:tc>
        <w:tc>
          <w:tcPr>
            <w:tcW w:w="998" w:type="pct"/>
            <w:shd w:val="clear" w:color="auto" w:fill="auto"/>
            <w:vAlign w:val="center"/>
          </w:tcPr>
          <w:p w14:paraId="084C5263" w14:textId="02D03537"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1.2</w:t>
            </w:r>
            <w:r w:rsidRPr="00045333">
              <w:rPr>
                <w:rFonts w:eastAsia="仿宋"/>
                <w:bCs/>
                <w:sz w:val="18"/>
                <w:szCs w:val="18"/>
                <w:lang w:val="x-none"/>
              </w:rPr>
              <w:t>什么是测井</w:t>
            </w:r>
          </w:p>
        </w:tc>
        <w:tc>
          <w:tcPr>
            <w:tcW w:w="303" w:type="pct"/>
            <w:vMerge/>
            <w:vAlign w:val="center"/>
          </w:tcPr>
          <w:p w14:paraId="7301663F" w14:textId="77777777"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p>
        </w:tc>
        <w:tc>
          <w:tcPr>
            <w:tcW w:w="1198" w:type="pct"/>
            <w:vAlign w:val="center"/>
          </w:tcPr>
          <w:p w14:paraId="17BC6744" w14:textId="32624B9C"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定义，流程</w:t>
            </w:r>
          </w:p>
        </w:tc>
        <w:tc>
          <w:tcPr>
            <w:tcW w:w="551" w:type="pct"/>
            <w:vMerge/>
            <w:vAlign w:val="center"/>
          </w:tcPr>
          <w:p w14:paraId="31D2503B" w14:textId="77777777"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p>
        </w:tc>
        <w:tc>
          <w:tcPr>
            <w:tcW w:w="551" w:type="pct"/>
            <w:vMerge/>
            <w:vAlign w:val="center"/>
          </w:tcPr>
          <w:p w14:paraId="6C5CA792" w14:textId="77777777"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p>
        </w:tc>
        <w:tc>
          <w:tcPr>
            <w:tcW w:w="551" w:type="pct"/>
            <w:vAlign w:val="center"/>
          </w:tcPr>
          <w:p w14:paraId="5007E93F" w14:textId="77777777" w:rsidR="00B156EE" w:rsidRPr="00045333" w:rsidRDefault="00B156EE" w:rsidP="00B156EE">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5A8C08D3" w14:textId="77777777" w:rsidR="00B156EE" w:rsidRPr="00045333" w:rsidRDefault="00B156EE" w:rsidP="00B156EE">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493B78EB" w14:textId="77777777" w:rsidR="00B156EE" w:rsidRPr="00045333" w:rsidRDefault="00B156EE" w:rsidP="00B156EE">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39957876" w14:textId="099AA94A"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B156EE" w:rsidRPr="00045333" w14:paraId="35043E95" w14:textId="77777777" w:rsidTr="003C7595">
        <w:trPr>
          <w:trHeight w:val="130"/>
          <w:jc w:val="center"/>
        </w:trPr>
        <w:tc>
          <w:tcPr>
            <w:tcW w:w="303" w:type="pct"/>
            <w:vMerge/>
            <w:shd w:val="clear" w:color="auto" w:fill="auto"/>
            <w:vAlign w:val="center"/>
          </w:tcPr>
          <w:p w14:paraId="14711C4B" w14:textId="77777777"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p>
        </w:tc>
        <w:tc>
          <w:tcPr>
            <w:tcW w:w="544" w:type="pct"/>
            <w:vMerge/>
            <w:shd w:val="clear" w:color="auto" w:fill="auto"/>
            <w:vAlign w:val="center"/>
          </w:tcPr>
          <w:p w14:paraId="52571D2C" w14:textId="77777777" w:rsidR="00B156EE" w:rsidRPr="00045333" w:rsidRDefault="00B156EE" w:rsidP="00B156EE">
            <w:pPr>
              <w:rPr>
                <w:rFonts w:eastAsia="仿宋"/>
                <w:bCs/>
                <w:sz w:val="18"/>
                <w:szCs w:val="18"/>
                <w:lang w:val="x-none"/>
              </w:rPr>
            </w:pPr>
          </w:p>
        </w:tc>
        <w:tc>
          <w:tcPr>
            <w:tcW w:w="998" w:type="pct"/>
            <w:shd w:val="clear" w:color="auto" w:fill="auto"/>
            <w:vAlign w:val="center"/>
          </w:tcPr>
          <w:p w14:paraId="7306F61A" w14:textId="0896411C"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1.3</w:t>
            </w:r>
            <w:r w:rsidRPr="00045333">
              <w:rPr>
                <w:rFonts w:eastAsia="仿宋"/>
                <w:bCs/>
                <w:sz w:val="18"/>
                <w:szCs w:val="18"/>
                <w:lang w:val="x-none"/>
              </w:rPr>
              <w:t>测井发展史和趋势</w:t>
            </w:r>
          </w:p>
        </w:tc>
        <w:tc>
          <w:tcPr>
            <w:tcW w:w="303" w:type="pct"/>
            <w:vMerge/>
            <w:vAlign w:val="center"/>
          </w:tcPr>
          <w:p w14:paraId="6D1C2A78" w14:textId="77777777"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p>
        </w:tc>
        <w:tc>
          <w:tcPr>
            <w:tcW w:w="1198" w:type="pct"/>
            <w:vAlign w:val="center"/>
          </w:tcPr>
          <w:p w14:paraId="6C963481" w14:textId="7FFB6427"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发展史</w:t>
            </w:r>
          </w:p>
        </w:tc>
        <w:tc>
          <w:tcPr>
            <w:tcW w:w="551" w:type="pct"/>
            <w:vMerge/>
            <w:vAlign w:val="center"/>
          </w:tcPr>
          <w:p w14:paraId="59691CE4" w14:textId="77777777"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p>
        </w:tc>
        <w:tc>
          <w:tcPr>
            <w:tcW w:w="551" w:type="pct"/>
            <w:vMerge/>
            <w:vAlign w:val="center"/>
          </w:tcPr>
          <w:p w14:paraId="3086438D" w14:textId="77777777"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p>
        </w:tc>
        <w:tc>
          <w:tcPr>
            <w:tcW w:w="551" w:type="pct"/>
            <w:vAlign w:val="center"/>
          </w:tcPr>
          <w:p w14:paraId="0D5D2E2A" w14:textId="77777777" w:rsidR="00B156EE" w:rsidRPr="00045333" w:rsidRDefault="00B156EE" w:rsidP="00B156EE">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4AC0B02A" w14:textId="77777777" w:rsidR="00B156EE" w:rsidRPr="00045333" w:rsidRDefault="00B156EE" w:rsidP="00B156EE">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5D3309DB" w14:textId="77777777" w:rsidR="00B156EE" w:rsidRPr="00045333" w:rsidRDefault="00B156EE" w:rsidP="00B156EE">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29DA4134" w14:textId="0A0E0528"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B156EE" w:rsidRPr="00045333" w14:paraId="7387A92B" w14:textId="77777777" w:rsidTr="003C7595">
        <w:trPr>
          <w:trHeight w:val="130"/>
          <w:jc w:val="center"/>
        </w:trPr>
        <w:tc>
          <w:tcPr>
            <w:tcW w:w="303" w:type="pct"/>
            <w:vMerge/>
            <w:shd w:val="clear" w:color="auto" w:fill="auto"/>
            <w:vAlign w:val="center"/>
          </w:tcPr>
          <w:p w14:paraId="7EE1BA09" w14:textId="77777777"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p>
        </w:tc>
        <w:tc>
          <w:tcPr>
            <w:tcW w:w="544" w:type="pct"/>
            <w:vMerge/>
            <w:shd w:val="clear" w:color="auto" w:fill="auto"/>
            <w:vAlign w:val="center"/>
          </w:tcPr>
          <w:p w14:paraId="34AAD84B" w14:textId="77777777" w:rsidR="00B156EE" w:rsidRPr="00045333" w:rsidRDefault="00B156EE" w:rsidP="00B156EE">
            <w:pPr>
              <w:rPr>
                <w:rFonts w:eastAsia="仿宋"/>
                <w:bCs/>
                <w:sz w:val="18"/>
                <w:szCs w:val="18"/>
                <w:lang w:val="x-none"/>
              </w:rPr>
            </w:pPr>
          </w:p>
        </w:tc>
        <w:tc>
          <w:tcPr>
            <w:tcW w:w="998" w:type="pct"/>
            <w:shd w:val="clear" w:color="auto" w:fill="auto"/>
            <w:vAlign w:val="center"/>
          </w:tcPr>
          <w:p w14:paraId="193873D0" w14:textId="074C7AE6"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1.4</w:t>
            </w:r>
            <w:r w:rsidRPr="00045333">
              <w:rPr>
                <w:rFonts w:eastAsia="仿宋"/>
                <w:bCs/>
                <w:sz w:val="18"/>
                <w:szCs w:val="18"/>
                <w:lang w:val="x-none"/>
              </w:rPr>
              <w:t>测井行业概况</w:t>
            </w:r>
          </w:p>
        </w:tc>
        <w:tc>
          <w:tcPr>
            <w:tcW w:w="303" w:type="pct"/>
            <w:vMerge/>
            <w:vAlign w:val="center"/>
          </w:tcPr>
          <w:p w14:paraId="25BFBFBE" w14:textId="77777777"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p>
        </w:tc>
        <w:tc>
          <w:tcPr>
            <w:tcW w:w="1198" w:type="pct"/>
            <w:vAlign w:val="center"/>
          </w:tcPr>
          <w:p w14:paraId="482B92F2" w14:textId="6A3E2D1E"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行业概况</w:t>
            </w:r>
          </w:p>
        </w:tc>
        <w:tc>
          <w:tcPr>
            <w:tcW w:w="551" w:type="pct"/>
            <w:vMerge/>
            <w:vAlign w:val="center"/>
          </w:tcPr>
          <w:p w14:paraId="4AB12D39" w14:textId="77777777"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p>
        </w:tc>
        <w:tc>
          <w:tcPr>
            <w:tcW w:w="551" w:type="pct"/>
            <w:vMerge/>
            <w:vAlign w:val="center"/>
          </w:tcPr>
          <w:p w14:paraId="0A20BF59" w14:textId="77777777"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p>
        </w:tc>
        <w:tc>
          <w:tcPr>
            <w:tcW w:w="551" w:type="pct"/>
            <w:vAlign w:val="center"/>
          </w:tcPr>
          <w:p w14:paraId="2559726E" w14:textId="56E886E7" w:rsidR="00B156EE" w:rsidRPr="00045333" w:rsidRDefault="00B156EE" w:rsidP="00B156EE">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sym w:font="Wingdings 2" w:char="F052"/>
            </w:r>
            <w:r w:rsidRPr="00045333">
              <w:rPr>
                <w:rFonts w:eastAsia="仿宋"/>
                <w:bCs/>
                <w:sz w:val="18"/>
                <w:szCs w:val="18"/>
                <w:lang w:val="x-none"/>
              </w:rPr>
              <w:t>理解</w:t>
            </w:r>
          </w:p>
        </w:tc>
      </w:tr>
      <w:tr w:rsidR="00CC3BF9" w:rsidRPr="00045333" w14:paraId="18C174E7" w14:textId="77777777" w:rsidTr="003C7595">
        <w:trPr>
          <w:trHeight w:val="144"/>
          <w:jc w:val="center"/>
        </w:trPr>
        <w:tc>
          <w:tcPr>
            <w:tcW w:w="303" w:type="pct"/>
            <w:vMerge w:val="restart"/>
            <w:shd w:val="clear" w:color="auto" w:fill="auto"/>
            <w:vAlign w:val="center"/>
          </w:tcPr>
          <w:p w14:paraId="18C174DF" w14:textId="77777777"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r w:rsidRPr="00045333">
              <w:rPr>
                <w:rFonts w:eastAsia="仿宋"/>
                <w:bCs/>
                <w:spacing w:val="-3"/>
                <w:sz w:val="18"/>
                <w:szCs w:val="18"/>
                <w:lang w:val="en-GB"/>
              </w:rPr>
              <w:t>2</w:t>
            </w:r>
          </w:p>
        </w:tc>
        <w:tc>
          <w:tcPr>
            <w:tcW w:w="544" w:type="pct"/>
            <w:vMerge w:val="restart"/>
            <w:shd w:val="clear" w:color="auto" w:fill="auto"/>
            <w:vAlign w:val="center"/>
          </w:tcPr>
          <w:p w14:paraId="2BA3EC02" w14:textId="77777777" w:rsidR="00CC3BF9" w:rsidRPr="00045333" w:rsidRDefault="00CC3BF9" w:rsidP="00CC3BF9">
            <w:pPr>
              <w:rPr>
                <w:rFonts w:eastAsia="仿宋"/>
                <w:bCs/>
                <w:sz w:val="18"/>
                <w:szCs w:val="18"/>
                <w:lang w:val="x-none"/>
              </w:rPr>
            </w:pPr>
            <w:r w:rsidRPr="00045333">
              <w:rPr>
                <w:rFonts w:eastAsia="仿宋"/>
                <w:bCs/>
                <w:sz w:val="18"/>
                <w:szCs w:val="18"/>
                <w:lang w:val="x-none"/>
              </w:rPr>
              <w:t>第二章</w:t>
            </w:r>
          </w:p>
          <w:p w14:paraId="18C174E0" w14:textId="4AA1E364"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自然电</w:t>
            </w:r>
            <w:r w:rsidRPr="00045333">
              <w:rPr>
                <w:rFonts w:eastAsia="仿宋"/>
                <w:bCs/>
                <w:sz w:val="18"/>
                <w:szCs w:val="18"/>
                <w:lang w:val="x-none"/>
              </w:rPr>
              <w:lastRenderedPageBreak/>
              <w:t>位测井</w:t>
            </w:r>
          </w:p>
        </w:tc>
        <w:tc>
          <w:tcPr>
            <w:tcW w:w="998" w:type="pct"/>
            <w:shd w:val="clear" w:color="auto" w:fill="auto"/>
            <w:vAlign w:val="center"/>
          </w:tcPr>
          <w:p w14:paraId="18C174E1" w14:textId="1D16FDF6"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rPr>
              <w:lastRenderedPageBreak/>
              <w:t>2.1</w:t>
            </w:r>
            <w:r w:rsidRPr="00045333">
              <w:rPr>
                <w:rFonts w:eastAsia="仿宋"/>
                <w:bCs/>
                <w:sz w:val="18"/>
                <w:szCs w:val="18"/>
              </w:rPr>
              <w:t>什么是自然电位测井</w:t>
            </w:r>
          </w:p>
        </w:tc>
        <w:tc>
          <w:tcPr>
            <w:tcW w:w="303" w:type="pct"/>
            <w:vMerge w:val="restart"/>
            <w:vAlign w:val="center"/>
          </w:tcPr>
          <w:p w14:paraId="18C174E2" w14:textId="071463A8" w:rsidR="00CC3BF9" w:rsidRPr="00045333" w:rsidRDefault="00C85FA7" w:rsidP="00CC3BF9">
            <w:pPr>
              <w:suppressAutoHyphens/>
              <w:spacing w:beforeLines="50" w:before="156" w:afterLines="50" w:after="156" w:line="276" w:lineRule="auto"/>
              <w:jc w:val="center"/>
              <w:rPr>
                <w:rFonts w:eastAsia="仿宋"/>
                <w:bCs/>
                <w:spacing w:val="-3"/>
                <w:sz w:val="18"/>
                <w:szCs w:val="18"/>
                <w:lang w:val="en-GB"/>
              </w:rPr>
            </w:pPr>
            <w:r>
              <w:rPr>
                <w:rFonts w:eastAsia="仿宋" w:hint="eastAsia"/>
                <w:bCs/>
                <w:spacing w:val="-3"/>
                <w:sz w:val="18"/>
                <w:szCs w:val="18"/>
                <w:lang w:val="en-GB"/>
              </w:rPr>
              <w:t>3</w:t>
            </w:r>
          </w:p>
        </w:tc>
        <w:tc>
          <w:tcPr>
            <w:tcW w:w="1198" w:type="pct"/>
            <w:vAlign w:val="center"/>
          </w:tcPr>
          <w:p w14:paraId="18C174E3" w14:textId="2C4F2D41"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定义</w:t>
            </w:r>
          </w:p>
        </w:tc>
        <w:tc>
          <w:tcPr>
            <w:tcW w:w="551" w:type="pct"/>
            <w:vMerge w:val="restart"/>
            <w:vAlign w:val="center"/>
          </w:tcPr>
          <w:p w14:paraId="18C174E4" w14:textId="65CC0D07"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r w:rsidRPr="00045333">
              <w:rPr>
                <w:rFonts w:eastAsia="仿宋"/>
                <w:bCs/>
                <w:spacing w:val="-3"/>
                <w:sz w:val="18"/>
                <w:szCs w:val="18"/>
                <w:lang w:val="en-GB"/>
              </w:rPr>
              <w:t>课堂讲授</w:t>
            </w:r>
          </w:p>
        </w:tc>
        <w:tc>
          <w:tcPr>
            <w:tcW w:w="551" w:type="pct"/>
            <w:vMerge w:val="restart"/>
            <w:vAlign w:val="center"/>
          </w:tcPr>
          <w:p w14:paraId="18C174E5" w14:textId="145B15CB" w:rsidR="00CC3BF9" w:rsidRPr="00045333" w:rsidRDefault="00B14D75" w:rsidP="00CC3BF9">
            <w:pPr>
              <w:suppressAutoHyphens/>
              <w:spacing w:beforeLines="50" w:before="156" w:afterLines="50" w:after="156" w:line="276" w:lineRule="auto"/>
              <w:rPr>
                <w:rFonts w:eastAsia="仿宋"/>
                <w:bCs/>
                <w:spacing w:val="-3"/>
                <w:sz w:val="18"/>
                <w:szCs w:val="18"/>
                <w:lang w:val="en-GB"/>
              </w:rPr>
            </w:pPr>
            <w:r w:rsidRPr="00045333">
              <w:rPr>
                <w:rFonts w:eastAsia="仿宋"/>
                <w:bCs/>
                <w:spacing w:val="-3"/>
                <w:sz w:val="18"/>
                <w:szCs w:val="18"/>
                <w:lang w:val="en-GB"/>
              </w:rPr>
              <w:t>课后作业</w:t>
            </w:r>
          </w:p>
        </w:tc>
        <w:tc>
          <w:tcPr>
            <w:tcW w:w="551" w:type="pct"/>
            <w:vAlign w:val="center"/>
          </w:tcPr>
          <w:p w14:paraId="753C6FB3" w14:textId="77777777" w:rsidR="00CC3BF9" w:rsidRPr="00045333" w:rsidRDefault="00CC3BF9" w:rsidP="00CC3BF9">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2A9624A8" w14:textId="77777777" w:rsidR="00CC3BF9" w:rsidRPr="00045333" w:rsidRDefault="00CC3BF9" w:rsidP="00CC3BF9">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5D0919F8" w14:textId="77777777" w:rsidR="00CC3BF9" w:rsidRPr="00045333" w:rsidRDefault="00CC3BF9" w:rsidP="00CC3BF9">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18C174E6" w14:textId="4136303C"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lastRenderedPageBreak/>
              <w:sym w:font="Wingdings 2" w:char="F052"/>
            </w:r>
            <w:r w:rsidRPr="00045333">
              <w:rPr>
                <w:rFonts w:eastAsia="仿宋"/>
                <w:bCs/>
                <w:sz w:val="18"/>
                <w:szCs w:val="18"/>
                <w:lang w:val="x-none"/>
              </w:rPr>
              <w:t>综合分析</w:t>
            </w:r>
          </w:p>
        </w:tc>
      </w:tr>
      <w:tr w:rsidR="00CC3BF9" w:rsidRPr="00045333" w14:paraId="69E6544F" w14:textId="77777777" w:rsidTr="003C7595">
        <w:trPr>
          <w:trHeight w:val="140"/>
          <w:jc w:val="center"/>
        </w:trPr>
        <w:tc>
          <w:tcPr>
            <w:tcW w:w="303" w:type="pct"/>
            <w:vMerge/>
            <w:shd w:val="clear" w:color="auto" w:fill="auto"/>
            <w:vAlign w:val="center"/>
          </w:tcPr>
          <w:p w14:paraId="401DC0AE" w14:textId="77777777"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p>
        </w:tc>
        <w:tc>
          <w:tcPr>
            <w:tcW w:w="544" w:type="pct"/>
            <w:vMerge/>
            <w:shd w:val="clear" w:color="auto" w:fill="auto"/>
            <w:vAlign w:val="center"/>
          </w:tcPr>
          <w:p w14:paraId="507598BE" w14:textId="77777777" w:rsidR="00CC3BF9" w:rsidRPr="00045333" w:rsidRDefault="00CC3BF9" w:rsidP="00CC3BF9">
            <w:pPr>
              <w:rPr>
                <w:rFonts w:eastAsia="仿宋"/>
                <w:bCs/>
                <w:sz w:val="18"/>
                <w:szCs w:val="18"/>
                <w:lang w:val="x-none"/>
              </w:rPr>
            </w:pPr>
          </w:p>
        </w:tc>
        <w:tc>
          <w:tcPr>
            <w:tcW w:w="998" w:type="pct"/>
            <w:shd w:val="clear" w:color="auto" w:fill="auto"/>
            <w:vAlign w:val="center"/>
          </w:tcPr>
          <w:p w14:paraId="4A71A071" w14:textId="16198815"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rPr>
              <w:t>2.2</w:t>
            </w:r>
            <w:r w:rsidRPr="00045333">
              <w:rPr>
                <w:rFonts w:eastAsia="仿宋"/>
                <w:bCs/>
                <w:sz w:val="18"/>
                <w:szCs w:val="18"/>
              </w:rPr>
              <w:t>自然电位测井原理</w:t>
            </w:r>
          </w:p>
        </w:tc>
        <w:tc>
          <w:tcPr>
            <w:tcW w:w="303" w:type="pct"/>
            <w:vMerge/>
            <w:vAlign w:val="center"/>
          </w:tcPr>
          <w:p w14:paraId="0424ECB7" w14:textId="77777777"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p>
        </w:tc>
        <w:tc>
          <w:tcPr>
            <w:tcW w:w="1198" w:type="pct"/>
            <w:vAlign w:val="center"/>
          </w:tcPr>
          <w:p w14:paraId="1799DDE8" w14:textId="49771313"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扩散电动势、扩散吸附电动势</w:t>
            </w:r>
          </w:p>
        </w:tc>
        <w:tc>
          <w:tcPr>
            <w:tcW w:w="551" w:type="pct"/>
            <w:vMerge/>
            <w:vAlign w:val="center"/>
          </w:tcPr>
          <w:p w14:paraId="04E2D451" w14:textId="77777777"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p>
        </w:tc>
        <w:tc>
          <w:tcPr>
            <w:tcW w:w="551" w:type="pct"/>
            <w:vMerge/>
            <w:vAlign w:val="center"/>
          </w:tcPr>
          <w:p w14:paraId="0CF7E266" w14:textId="77777777"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p>
        </w:tc>
        <w:tc>
          <w:tcPr>
            <w:tcW w:w="551" w:type="pct"/>
            <w:vAlign w:val="center"/>
          </w:tcPr>
          <w:p w14:paraId="56E55246" w14:textId="77777777" w:rsidR="00CC3BF9" w:rsidRPr="00045333" w:rsidRDefault="00CC3BF9" w:rsidP="00CC3BF9">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36923786" w14:textId="77777777" w:rsidR="00CC3BF9" w:rsidRPr="00045333" w:rsidRDefault="00CC3BF9" w:rsidP="00CC3BF9">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2268DF55" w14:textId="77777777" w:rsidR="00CC3BF9" w:rsidRPr="00045333" w:rsidRDefault="00CC3BF9" w:rsidP="00CC3BF9">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1CB514A9" w14:textId="2C4C7694"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CC3BF9" w:rsidRPr="00045333" w14:paraId="5CD57547" w14:textId="77777777" w:rsidTr="003C7595">
        <w:trPr>
          <w:trHeight w:val="140"/>
          <w:jc w:val="center"/>
        </w:trPr>
        <w:tc>
          <w:tcPr>
            <w:tcW w:w="303" w:type="pct"/>
            <w:vMerge/>
            <w:shd w:val="clear" w:color="auto" w:fill="auto"/>
            <w:vAlign w:val="center"/>
          </w:tcPr>
          <w:p w14:paraId="443D4E63" w14:textId="77777777"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p>
        </w:tc>
        <w:tc>
          <w:tcPr>
            <w:tcW w:w="544" w:type="pct"/>
            <w:vMerge/>
            <w:shd w:val="clear" w:color="auto" w:fill="auto"/>
            <w:vAlign w:val="center"/>
          </w:tcPr>
          <w:p w14:paraId="7EF5172F" w14:textId="77777777" w:rsidR="00CC3BF9" w:rsidRPr="00045333" w:rsidRDefault="00CC3BF9" w:rsidP="00CC3BF9">
            <w:pPr>
              <w:rPr>
                <w:rFonts w:eastAsia="仿宋"/>
                <w:bCs/>
                <w:sz w:val="18"/>
                <w:szCs w:val="18"/>
                <w:lang w:val="x-none"/>
              </w:rPr>
            </w:pPr>
          </w:p>
        </w:tc>
        <w:tc>
          <w:tcPr>
            <w:tcW w:w="998" w:type="pct"/>
            <w:shd w:val="clear" w:color="auto" w:fill="auto"/>
            <w:vAlign w:val="center"/>
          </w:tcPr>
          <w:p w14:paraId="1B876382" w14:textId="6C864C91"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rPr>
              <w:t>2.3</w:t>
            </w:r>
            <w:r w:rsidRPr="00045333">
              <w:rPr>
                <w:rFonts w:eastAsia="仿宋"/>
                <w:bCs/>
                <w:sz w:val="18"/>
                <w:szCs w:val="18"/>
              </w:rPr>
              <w:t>自然电位测井曲线特征</w:t>
            </w:r>
          </w:p>
        </w:tc>
        <w:tc>
          <w:tcPr>
            <w:tcW w:w="303" w:type="pct"/>
            <w:vMerge/>
            <w:vAlign w:val="center"/>
          </w:tcPr>
          <w:p w14:paraId="34012867" w14:textId="77777777"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p>
        </w:tc>
        <w:tc>
          <w:tcPr>
            <w:tcW w:w="1198" w:type="pct"/>
            <w:vAlign w:val="center"/>
          </w:tcPr>
          <w:p w14:paraId="2B77B769" w14:textId="78239099"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自然电位基线、静自然电位、半幅点法</w:t>
            </w:r>
          </w:p>
        </w:tc>
        <w:tc>
          <w:tcPr>
            <w:tcW w:w="551" w:type="pct"/>
            <w:vMerge/>
            <w:vAlign w:val="center"/>
          </w:tcPr>
          <w:p w14:paraId="2AC3EF44" w14:textId="77777777"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p>
        </w:tc>
        <w:tc>
          <w:tcPr>
            <w:tcW w:w="551" w:type="pct"/>
            <w:vMerge/>
            <w:vAlign w:val="center"/>
          </w:tcPr>
          <w:p w14:paraId="39BEDF6B" w14:textId="77777777"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p>
        </w:tc>
        <w:tc>
          <w:tcPr>
            <w:tcW w:w="551" w:type="pct"/>
            <w:vAlign w:val="center"/>
          </w:tcPr>
          <w:p w14:paraId="0C6DD62C" w14:textId="77777777" w:rsidR="00CC3BF9" w:rsidRPr="00045333" w:rsidRDefault="00CC3BF9" w:rsidP="00CC3BF9">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6CBE179F" w14:textId="77777777" w:rsidR="00CC3BF9" w:rsidRPr="00045333" w:rsidRDefault="00CC3BF9" w:rsidP="00CC3BF9">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539D0D18" w14:textId="77777777" w:rsidR="00CC3BF9" w:rsidRPr="00045333" w:rsidRDefault="00CC3BF9" w:rsidP="00CC3BF9">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6A8DCBEF" w14:textId="4B0C45EF"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CC3BF9" w:rsidRPr="00045333" w14:paraId="2034591D" w14:textId="77777777" w:rsidTr="003C7595">
        <w:trPr>
          <w:trHeight w:val="140"/>
          <w:jc w:val="center"/>
        </w:trPr>
        <w:tc>
          <w:tcPr>
            <w:tcW w:w="303" w:type="pct"/>
            <w:vMerge/>
            <w:shd w:val="clear" w:color="auto" w:fill="auto"/>
            <w:vAlign w:val="center"/>
          </w:tcPr>
          <w:p w14:paraId="0400FC63" w14:textId="77777777"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p>
        </w:tc>
        <w:tc>
          <w:tcPr>
            <w:tcW w:w="544" w:type="pct"/>
            <w:vMerge/>
            <w:shd w:val="clear" w:color="auto" w:fill="auto"/>
            <w:vAlign w:val="center"/>
          </w:tcPr>
          <w:p w14:paraId="34DF2267" w14:textId="77777777" w:rsidR="00CC3BF9" w:rsidRPr="00045333" w:rsidRDefault="00CC3BF9" w:rsidP="00CC3BF9">
            <w:pPr>
              <w:rPr>
                <w:rFonts w:eastAsia="仿宋"/>
                <w:bCs/>
                <w:sz w:val="18"/>
                <w:szCs w:val="18"/>
                <w:lang w:val="x-none"/>
              </w:rPr>
            </w:pPr>
          </w:p>
        </w:tc>
        <w:tc>
          <w:tcPr>
            <w:tcW w:w="998" w:type="pct"/>
            <w:shd w:val="clear" w:color="auto" w:fill="auto"/>
            <w:vAlign w:val="center"/>
          </w:tcPr>
          <w:p w14:paraId="6F37AB59" w14:textId="773446B1"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rPr>
              <w:t>2.4</w:t>
            </w:r>
            <w:r w:rsidRPr="00045333">
              <w:rPr>
                <w:rFonts w:eastAsia="仿宋"/>
                <w:bCs/>
                <w:sz w:val="18"/>
                <w:szCs w:val="18"/>
              </w:rPr>
              <w:t>自然电位测井影响因素</w:t>
            </w:r>
          </w:p>
        </w:tc>
        <w:tc>
          <w:tcPr>
            <w:tcW w:w="303" w:type="pct"/>
            <w:vMerge/>
            <w:vAlign w:val="center"/>
          </w:tcPr>
          <w:p w14:paraId="45B55EAE" w14:textId="77777777"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p>
        </w:tc>
        <w:tc>
          <w:tcPr>
            <w:tcW w:w="1198" w:type="pct"/>
            <w:vAlign w:val="center"/>
          </w:tcPr>
          <w:p w14:paraId="59FE2209" w14:textId="076F2F7A"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矿化度差、岩性</w:t>
            </w:r>
          </w:p>
        </w:tc>
        <w:tc>
          <w:tcPr>
            <w:tcW w:w="551" w:type="pct"/>
            <w:vMerge/>
            <w:vAlign w:val="center"/>
          </w:tcPr>
          <w:p w14:paraId="056C9189" w14:textId="77777777"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p>
        </w:tc>
        <w:tc>
          <w:tcPr>
            <w:tcW w:w="551" w:type="pct"/>
            <w:vMerge/>
            <w:vAlign w:val="center"/>
          </w:tcPr>
          <w:p w14:paraId="3117D537" w14:textId="77777777"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p>
        </w:tc>
        <w:tc>
          <w:tcPr>
            <w:tcW w:w="551" w:type="pct"/>
            <w:vAlign w:val="center"/>
          </w:tcPr>
          <w:p w14:paraId="30E3B119" w14:textId="77777777" w:rsidR="00CC3BF9" w:rsidRPr="00045333" w:rsidRDefault="00CC3BF9" w:rsidP="00CC3BF9">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2A0DECAB" w14:textId="77777777" w:rsidR="00CC3BF9" w:rsidRPr="00045333" w:rsidRDefault="00CC3BF9" w:rsidP="00CC3BF9">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733D14C4" w14:textId="77777777" w:rsidR="00CC3BF9" w:rsidRPr="00045333" w:rsidRDefault="00CC3BF9" w:rsidP="00CC3BF9">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7A5B6B67" w14:textId="09528956"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CC3BF9" w:rsidRPr="00045333" w14:paraId="69FFB89C" w14:textId="77777777" w:rsidTr="003C7595">
        <w:trPr>
          <w:trHeight w:val="140"/>
          <w:jc w:val="center"/>
        </w:trPr>
        <w:tc>
          <w:tcPr>
            <w:tcW w:w="303" w:type="pct"/>
            <w:vMerge/>
            <w:shd w:val="clear" w:color="auto" w:fill="auto"/>
            <w:vAlign w:val="center"/>
          </w:tcPr>
          <w:p w14:paraId="134B6968" w14:textId="77777777"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p>
        </w:tc>
        <w:tc>
          <w:tcPr>
            <w:tcW w:w="544" w:type="pct"/>
            <w:vMerge/>
            <w:shd w:val="clear" w:color="auto" w:fill="auto"/>
            <w:vAlign w:val="center"/>
          </w:tcPr>
          <w:p w14:paraId="4F177347" w14:textId="77777777" w:rsidR="00CC3BF9" w:rsidRPr="00045333" w:rsidRDefault="00CC3BF9" w:rsidP="00CC3BF9">
            <w:pPr>
              <w:rPr>
                <w:rFonts w:eastAsia="仿宋"/>
                <w:bCs/>
                <w:sz w:val="18"/>
                <w:szCs w:val="18"/>
                <w:lang w:val="x-none"/>
              </w:rPr>
            </w:pPr>
          </w:p>
        </w:tc>
        <w:tc>
          <w:tcPr>
            <w:tcW w:w="998" w:type="pct"/>
            <w:shd w:val="clear" w:color="auto" w:fill="auto"/>
            <w:vAlign w:val="center"/>
          </w:tcPr>
          <w:p w14:paraId="51AE42FC" w14:textId="2B88E36C"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rPr>
              <w:t>2.5</w:t>
            </w:r>
            <w:r w:rsidRPr="00045333">
              <w:rPr>
                <w:rFonts w:eastAsia="仿宋"/>
                <w:bCs/>
                <w:sz w:val="18"/>
                <w:szCs w:val="18"/>
              </w:rPr>
              <w:t>自然电位测井应用</w:t>
            </w:r>
          </w:p>
        </w:tc>
        <w:tc>
          <w:tcPr>
            <w:tcW w:w="303" w:type="pct"/>
            <w:vMerge/>
            <w:vAlign w:val="center"/>
          </w:tcPr>
          <w:p w14:paraId="254C8F5F" w14:textId="77777777"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p>
        </w:tc>
        <w:tc>
          <w:tcPr>
            <w:tcW w:w="1198" w:type="pct"/>
            <w:vAlign w:val="center"/>
          </w:tcPr>
          <w:p w14:paraId="0524F07A" w14:textId="4F7D1264"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分层、泥质含量计算、地层水电阻率计算</w:t>
            </w:r>
          </w:p>
        </w:tc>
        <w:tc>
          <w:tcPr>
            <w:tcW w:w="551" w:type="pct"/>
            <w:vMerge/>
            <w:vAlign w:val="center"/>
          </w:tcPr>
          <w:p w14:paraId="752A3E4D" w14:textId="77777777"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p>
        </w:tc>
        <w:tc>
          <w:tcPr>
            <w:tcW w:w="551" w:type="pct"/>
            <w:vMerge/>
            <w:vAlign w:val="center"/>
          </w:tcPr>
          <w:p w14:paraId="70A502D6" w14:textId="77777777"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p>
        </w:tc>
        <w:tc>
          <w:tcPr>
            <w:tcW w:w="551" w:type="pct"/>
            <w:vAlign w:val="center"/>
          </w:tcPr>
          <w:p w14:paraId="3E6B4B89" w14:textId="77777777" w:rsidR="00CC3BF9" w:rsidRPr="00045333" w:rsidRDefault="00CC3BF9" w:rsidP="00CC3BF9">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353D8F73" w14:textId="77777777" w:rsidR="00CC3BF9" w:rsidRPr="00045333" w:rsidRDefault="00CC3BF9" w:rsidP="00CC3BF9">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15B50FF6" w14:textId="77777777" w:rsidR="00CC3BF9" w:rsidRPr="00045333" w:rsidRDefault="00CC3BF9" w:rsidP="00CC3BF9">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056AB71E" w14:textId="5E321A65" w:rsidR="00CC3BF9" w:rsidRPr="00045333" w:rsidRDefault="00CC3BF9" w:rsidP="00CC3BF9">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D50737" w:rsidRPr="00045333" w14:paraId="18C174F0" w14:textId="77777777" w:rsidTr="003C7595">
        <w:trPr>
          <w:trHeight w:val="175"/>
          <w:jc w:val="center"/>
        </w:trPr>
        <w:tc>
          <w:tcPr>
            <w:tcW w:w="303" w:type="pct"/>
            <w:vMerge w:val="restart"/>
            <w:shd w:val="clear" w:color="auto" w:fill="auto"/>
            <w:vAlign w:val="center"/>
          </w:tcPr>
          <w:p w14:paraId="18C174E8" w14:textId="7777777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pacing w:val="-3"/>
                <w:sz w:val="18"/>
                <w:szCs w:val="18"/>
                <w:lang w:val="en-GB"/>
              </w:rPr>
              <w:t>3</w:t>
            </w:r>
          </w:p>
        </w:tc>
        <w:tc>
          <w:tcPr>
            <w:tcW w:w="544" w:type="pct"/>
            <w:vMerge w:val="restart"/>
            <w:shd w:val="clear" w:color="auto" w:fill="auto"/>
            <w:vAlign w:val="center"/>
          </w:tcPr>
          <w:p w14:paraId="6F6E8E72" w14:textId="77777777" w:rsidR="00D50737" w:rsidRPr="00045333" w:rsidRDefault="00D50737" w:rsidP="00D50737">
            <w:pPr>
              <w:rPr>
                <w:rFonts w:eastAsia="仿宋"/>
                <w:bCs/>
                <w:sz w:val="18"/>
                <w:szCs w:val="18"/>
                <w:lang w:val="x-none"/>
              </w:rPr>
            </w:pPr>
            <w:r w:rsidRPr="00045333">
              <w:rPr>
                <w:rFonts w:eastAsia="仿宋"/>
                <w:bCs/>
                <w:sz w:val="18"/>
                <w:szCs w:val="18"/>
                <w:lang w:val="x-none"/>
              </w:rPr>
              <w:t>第三章</w:t>
            </w:r>
          </w:p>
          <w:p w14:paraId="18C174E9" w14:textId="7F5BB02F"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侧向测井</w:t>
            </w:r>
          </w:p>
        </w:tc>
        <w:tc>
          <w:tcPr>
            <w:tcW w:w="998" w:type="pct"/>
            <w:shd w:val="clear" w:color="auto" w:fill="auto"/>
            <w:vAlign w:val="center"/>
          </w:tcPr>
          <w:p w14:paraId="18C174EA" w14:textId="07366C6C"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3.1</w:t>
            </w:r>
            <w:r w:rsidRPr="00045333">
              <w:rPr>
                <w:rFonts w:eastAsia="仿宋"/>
                <w:bCs/>
                <w:sz w:val="18"/>
                <w:szCs w:val="18"/>
                <w:lang w:val="x-none"/>
              </w:rPr>
              <w:t>什么是电阻率测井</w:t>
            </w:r>
          </w:p>
        </w:tc>
        <w:tc>
          <w:tcPr>
            <w:tcW w:w="303" w:type="pct"/>
            <w:vMerge w:val="restart"/>
            <w:vAlign w:val="center"/>
          </w:tcPr>
          <w:p w14:paraId="18C174EB" w14:textId="1171D9EF" w:rsidR="00D50737" w:rsidRPr="00045333" w:rsidRDefault="00C85FA7" w:rsidP="00D50737">
            <w:pPr>
              <w:suppressAutoHyphens/>
              <w:spacing w:beforeLines="50" w:before="156" w:afterLines="50" w:after="156" w:line="276" w:lineRule="auto"/>
              <w:jc w:val="center"/>
              <w:rPr>
                <w:rFonts w:eastAsia="仿宋"/>
                <w:bCs/>
                <w:spacing w:val="-3"/>
                <w:sz w:val="18"/>
                <w:szCs w:val="18"/>
                <w:lang w:val="en-GB"/>
              </w:rPr>
            </w:pPr>
            <w:r>
              <w:rPr>
                <w:rFonts w:eastAsia="仿宋" w:hint="eastAsia"/>
                <w:bCs/>
                <w:spacing w:val="-3"/>
                <w:sz w:val="18"/>
                <w:szCs w:val="18"/>
                <w:lang w:val="en-GB"/>
              </w:rPr>
              <w:t>3</w:t>
            </w:r>
          </w:p>
        </w:tc>
        <w:tc>
          <w:tcPr>
            <w:tcW w:w="1198" w:type="pct"/>
            <w:vAlign w:val="center"/>
          </w:tcPr>
          <w:p w14:paraId="18C174EC" w14:textId="01B43839"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电阻率的影响因素</w:t>
            </w:r>
          </w:p>
        </w:tc>
        <w:tc>
          <w:tcPr>
            <w:tcW w:w="551" w:type="pct"/>
            <w:vMerge w:val="restart"/>
            <w:vAlign w:val="center"/>
          </w:tcPr>
          <w:p w14:paraId="18C174ED" w14:textId="0F71C074"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pacing w:val="-3"/>
                <w:sz w:val="18"/>
                <w:szCs w:val="18"/>
                <w:lang w:val="en-GB"/>
              </w:rPr>
              <w:t>课堂讲授</w:t>
            </w:r>
          </w:p>
        </w:tc>
        <w:tc>
          <w:tcPr>
            <w:tcW w:w="551" w:type="pct"/>
            <w:vMerge w:val="restart"/>
            <w:vAlign w:val="center"/>
          </w:tcPr>
          <w:p w14:paraId="18C174EE" w14:textId="744DE40E" w:rsidR="00D50737" w:rsidRPr="00045333" w:rsidRDefault="00B14D75"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pacing w:val="-3"/>
                <w:sz w:val="18"/>
                <w:szCs w:val="18"/>
                <w:lang w:val="en-GB"/>
              </w:rPr>
              <w:t>课后作业</w:t>
            </w:r>
          </w:p>
        </w:tc>
        <w:tc>
          <w:tcPr>
            <w:tcW w:w="551" w:type="pct"/>
            <w:vAlign w:val="center"/>
          </w:tcPr>
          <w:p w14:paraId="4038F70F" w14:textId="77777777" w:rsidR="00D50737" w:rsidRPr="00045333" w:rsidRDefault="00D50737" w:rsidP="00D5073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646AE0A6" w14:textId="77777777" w:rsidR="00D50737" w:rsidRPr="00045333" w:rsidRDefault="00D50737" w:rsidP="00D5073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73393737" w14:textId="77777777" w:rsidR="00D50737" w:rsidRPr="00045333" w:rsidRDefault="00D50737" w:rsidP="00D5073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18C174EF" w14:textId="75081CEF"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D50737" w:rsidRPr="00045333" w14:paraId="1B3894BB" w14:textId="77777777" w:rsidTr="003C7595">
        <w:trPr>
          <w:trHeight w:val="170"/>
          <w:jc w:val="center"/>
        </w:trPr>
        <w:tc>
          <w:tcPr>
            <w:tcW w:w="303" w:type="pct"/>
            <w:vMerge/>
            <w:shd w:val="clear" w:color="auto" w:fill="auto"/>
            <w:vAlign w:val="center"/>
          </w:tcPr>
          <w:p w14:paraId="3C02586C" w14:textId="7777777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p>
        </w:tc>
        <w:tc>
          <w:tcPr>
            <w:tcW w:w="544" w:type="pct"/>
            <w:vMerge/>
            <w:shd w:val="clear" w:color="auto" w:fill="auto"/>
            <w:vAlign w:val="center"/>
          </w:tcPr>
          <w:p w14:paraId="4106F995" w14:textId="77777777" w:rsidR="00D50737" w:rsidRPr="00045333" w:rsidRDefault="00D50737" w:rsidP="00D50737">
            <w:pPr>
              <w:rPr>
                <w:rFonts w:eastAsia="仿宋"/>
                <w:bCs/>
                <w:sz w:val="18"/>
                <w:szCs w:val="18"/>
                <w:lang w:val="x-none"/>
              </w:rPr>
            </w:pPr>
          </w:p>
        </w:tc>
        <w:tc>
          <w:tcPr>
            <w:tcW w:w="998" w:type="pct"/>
            <w:shd w:val="clear" w:color="auto" w:fill="auto"/>
            <w:vAlign w:val="center"/>
          </w:tcPr>
          <w:p w14:paraId="43A19482" w14:textId="4DEA2394"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3.2</w:t>
            </w:r>
            <w:r w:rsidRPr="00045333">
              <w:rPr>
                <w:rFonts w:eastAsia="仿宋"/>
                <w:bCs/>
                <w:sz w:val="18"/>
                <w:szCs w:val="18"/>
                <w:lang w:val="x-none"/>
              </w:rPr>
              <w:t>什么是侧向测井</w:t>
            </w:r>
          </w:p>
        </w:tc>
        <w:tc>
          <w:tcPr>
            <w:tcW w:w="303" w:type="pct"/>
            <w:vMerge/>
            <w:vAlign w:val="center"/>
          </w:tcPr>
          <w:p w14:paraId="28CB0EBA" w14:textId="7777777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p>
        </w:tc>
        <w:tc>
          <w:tcPr>
            <w:tcW w:w="1198" w:type="pct"/>
            <w:vAlign w:val="center"/>
          </w:tcPr>
          <w:p w14:paraId="1100C4B3" w14:textId="79DD950E"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定义</w:t>
            </w:r>
          </w:p>
        </w:tc>
        <w:tc>
          <w:tcPr>
            <w:tcW w:w="551" w:type="pct"/>
            <w:vMerge/>
            <w:vAlign w:val="center"/>
          </w:tcPr>
          <w:p w14:paraId="6586B34F" w14:textId="7777777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p>
        </w:tc>
        <w:tc>
          <w:tcPr>
            <w:tcW w:w="551" w:type="pct"/>
            <w:vMerge/>
            <w:vAlign w:val="center"/>
          </w:tcPr>
          <w:p w14:paraId="7B99C4F2" w14:textId="7777777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p>
        </w:tc>
        <w:tc>
          <w:tcPr>
            <w:tcW w:w="551" w:type="pct"/>
            <w:vAlign w:val="center"/>
          </w:tcPr>
          <w:p w14:paraId="534AE2A7" w14:textId="77777777" w:rsidR="00D50737" w:rsidRPr="00045333" w:rsidRDefault="00D50737" w:rsidP="00D5073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7AE5F4CF" w14:textId="77777777" w:rsidR="00D50737" w:rsidRPr="00045333" w:rsidRDefault="00D50737" w:rsidP="00D5073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62EDA8BA" w14:textId="77777777" w:rsidR="00D50737" w:rsidRPr="00045333" w:rsidRDefault="00D50737" w:rsidP="00D5073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552583A8" w14:textId="526EC76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D50737" w:rsidRPr="00045333" w14:paraId="569560A3" w14:textId="77777777" w:rsidTr="003C7595">
        <w:trPr>
          <w:trHeight w:val="170"/>
          <w:jc w:val="center"/>
        </w:trPr>
        <w:tc>
          <w:tcPr>
            <w:tcW w:w="303" w:type="pct"/>
            <w:vMerge/>
            <w:shd w:val="clear" w:color="auto" w:fill="auto"/>
            <w:vAlign w:val="center"/>
          </w:tcPr>
          <w:p w14:paraId="64AE9576" w14:textId="7777777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p>
        </w:tc>
        <w:tc>
          <w:tcPr>
            <w:tcW w:w="544" w:type="pct"/>
            <w:vMerge/>
            <w:shd w:val="clear" w:color="auto" w:fill="auto"/>
            <w:vAlign w:val="center"/>
          </w:tcPr>
          <w:p w14:paraId="18A8AD4E" w14:textId="77777777" w:rsidR="00D50737" w:rsidRPr="00045333" w:rsidRDefault="00D50737" w:rsidP="00D50737">
            <w:pPr>
              <w:rPr>
                <w:rFonts w:eastAsia="仿宋"/>
                <w:bCs/>
                <w:sz w:val="18"/>
                <w:szCs w:val="18"/>
                <w:lang w:val="x-none"/>
              </w:rPr>
            </w:pPr>
          </w:p>
        </w:tc>
        <w:tc>
          <w:tcPr>
            <w:tcW w:w="998" w:type="pct"/>
            <w:shd w:val="clear" w:color="auto" w:fill="auto"/>
            <w:vAlign w:val="center"/>
          </w:tcPr>
          <w:p w14:paraId="1A0D5039" w14:textId="2A63D562"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3.3</w:t>
            </w:r>
            <w:r w:rsidRPr="00045333">
              <w:rPr>
                <w:rFonts w:eastAsia="仿宋"/>
                <w:bCs/>
                <w:sz w:val="18"/>
                <w:szCs w:val="18"/>
                <w:lang w:val="x-none"/>
              </w:rPr>
              <w:t>三测向测井</w:t>
            </w:r>
          </w:p>
        </w:tc>
        <w:tc>
          <w:tcPr>
            <w:tcW w:w="303" w:type="pct"/>
            <w:vMerge/>
            <w:vAlign w:val="center"/>
          </w:tcPr>
          <w:p w14:paraId="0BCB47BE" w14:textId="7777777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p>
        </w:tc>
        <w:tc>
          <w:tcPr>
            <w:tcW w:w="1198" w:type="pct"/>
            <w:vAlign w:val="center"/>
          </w:tcPr>
          <w:p w14:paraId="108BFDDF" w14:textId="44AC3CB0"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原理、电极系、影响因素、应用</w:t>
            </w:r>
          </w:p>
        </w:tc>
        <w:tc>
          <w:tcPr>
            <w:tcW w:w="551" w:type="pct"/>
            <w:vMerge/>
            <w:vAlign w:val="center"/>
          </w:tcPr>
          <w:p w14:paraId="6597102D" w14:textId="7777777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p>
        </w:tc>
        <w:tc>
          <w:tcPr>
            <w:tcW w:w="551" w:type="pct"/>
            <w:vMerge/>
            <w:vAlign w:val="center"/>
          </w:tcPr>
          <w:p w14:paraId="6F548914" w14:textId="7777777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p>
        </w:tc>
        <w:tc>
          <w:tcPr>
            <w:tcW w:w="551" w:type="pct"/>
            <w:vAlign w:val="center"/>
          </w:tcPr>
          <w:p w14:paraId="7EE4A077" w14:textId="77777777" w:rsidR="00D50737" w:rsidRPr="00045333" w:rsidRDefault="00D50737" w:rsidP="00D5073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23ED0492" w14:textId="77777777" w:rsidR="00D50737" w:rsidRPr="00045333" w:rsidRDefault="00D50737" w:rsidP="00D5073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56D51AF2" w14:textId="77777777" w:rsidR="00D50737" w:rsidRPr="00045333" w:rsidRDefault="00D50737" w:rsidP="00D5073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191BB257" w14:textId="4877A1D0"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lastRenderedPageBreak/>
              <w:sym w:font="Wingdings 2" w:char="F052"/>
            </w:r>
            <w:r w:rsidRPr="00045333">
              <w:rPr>
                <w:rFonts w:eastAsia="仿宋"/>
                <w:bCs/>
                <w:sz w:val="18"/>
                <w:szCs w:val="18"/>
                <w:lang w:val="x-none"/>
              </w:rPr>
              <w:t>综合分析</w:t>
            </w:r>
          </w:p>
        </w:tc>
      </w:tr>
      <w:tr w:rsidR="00D50737" w:rsidRPr="00045333" w14:paraId="091C30CA" w14:textId="77777777" w:rsidTr="003C7595">
        <w:trPr>
          <w:trHeight w:val="170"/>
          <w:jc w:val="center"/>
        </w:trPr>
        <w:tc>
          <w:tcPr>
            <w:tcW w:w="303" w:type="pct"/>
            <w:vMerge/>
            <w:shd w:val="clear" w:color="auto" w:fill="auto"/>
            <w:vAlign w:val="center"/>
          </w:tcPr>
          <w:p w14:paraId="3BA92D6C" w14:textId="7777777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p>
        </w:tc>
        <w:tc>
          <w:tcPr>
            <w:tcW w:w="544" w:type="pct"/>
            <w:vMerge/>
            <w:shd w:val="clear" w:color="auto" w:fill="auto"/>
            <w:vAlign w:val="center"/>
          </w:tcPr>
          <w:p w14:paraId="64406AC3" w14:textId="77777777" w:rsidR="00D50737" w:rsidRPr="00045333" w:rsidRDefault="00D50737" w:rsidP="00D50737">
            <w:pPr>
              <w:rPr>
                <w:rFonts w:eastAsia="仿宋"/>
                <w:bCs/>
                <w:sz w:val="18"/>
                <w:szCs w:val="18"/>
                <w:lang w:val="x-none"/>
              </w:rPr>
            </w:pPr>
          </w:p>
        </w:tc>
        <w:tc>
          <w:tcPr>
            <w:tcW w:w="998" w:type="pct"/>
            <w:shd w:val="clear" w:color="auto" w:fill="auto"/>
            <w:vAlign w:val="center"/>
          </w:tcPr>
          <w:p w14:paraId="164CB593" w14:textId="52FDEAAA"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3.4</w:t>
            </w:r>
            <w:r w:rsidRPr="00045333">
              <w:rPr>
                <w:rFonts w:eastAsia="仿宋"/>
                <w:bCs/>
                <w:sz w:val="18"/>
                <w:szCs w:val="18"/>
                <w:lang w:val="x-none"/>
              </w:rPr>
              <w:t>七侧向测井</w:t>
            </w:r>
          </w:p>
        </w:tc>
        <w:tc>
          <w:tcPr>
            <w:tcW w:w="303" w:type="pct"/>
            <w:vMerge/>
            <w:vAlign w:val="center"/>
          </w:tcPr>
          <w:p w14:paraId="17DE901D" w14:textId="7777777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p>
        </w:tc>
        <w:tc>
          <w:tcPr>
            <w:tcW w:w="1198" w:type="pct"/>
            <w:vAlign w:val="center"/>
          </w:tcPr>
          <w:p w14:paraId="504B557E" w14:textId="1EA10D6C"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原理、电极系、影响因素、应用</w:t>
            </w:r>
          </w:p>
        </w:tc>
        <w:tc>
          <w:tcPr>
            <w:tcW w:w="551" w:type="pct"/>
            <w:vMerge/>
            <w:vAlign w:val="center"/>
          </w:tcPr>
          <w:p w14:paraId="751B9C03" w14:textId="7777777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p>
        </w:tc>
        <w:tc>
          <w:tcPr>
            <w:tcW w:w="551" w:type="pct"/>
            <w:vMerge/>
            <w:vAlign w:val="center"/>
          </w:tcPr>
          <w:p w14:paraId="3F3D05BE" w14:textId="7777777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p>
        </w:tc>
        <w:tc>
          <w:tcPr>
            <w:tcW w:w="551" w:type="pct"/>
            <w:vAlign w:val="center"/>
          </w:tcPr>
          <w:p w14:paraId="3087719E" w14:textId="77777777" w:rsidR="00D50737" w:rsidRPr="00045333" w:rsidRDefault="00D50737" w:rsidP="00D5073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571E980F" w14:textId="77777777" w:rsidR="00D50737" w:rsidRPr="00045333" w:rsidRDefault="00D50737" w:rsidP="00D5073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4BBC533C" w14:textId="77777777" w:rsidR="00D50737" w:rsidRPr="00045333" w:rsidRDefault="00D50737" w:rsidP="00D5073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23121E2C" w14:textId="12D21232"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D50737" w:rsidRPr="00045333" w14:paraId="1A185B04" w14:textId="77777777" w:rsidTr="003C7595">
        <w:trPr>
          <w:trHeight w:val="170"/>
          <w:jc w:val="center"/>
        </w:trPr>
        <w:tc>
          <w:tcPr>
            <w:tcW w:w="303" w:type="pct"/>
            <w:vMerge/>
            <w:shd w:val="clear" w:color="auto" w:fill="auto"/>
            <w:vAlign w:val="center"/>
          </w:tcPr>
          <w:p w14:paraId="19886EB5" w14:textId="7777777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p>
        </w:tc>
        <w:tc>
          <w:tcPr>
            <w:tcW w:w="544" w:type="pct"/>
            <w:vMerge/>
            <w:shd w:val="clear" w:color="auto" w:fill="auto"/>
            <w:vAlign w:val="center"/>
          </w:tcPr>
          <w:p w14:paraId="220BC782" w14:textId="77777777" w:rsidR="00D50737" w:rsidRPr="00045333" w:rsidRDefault="00D50737" w:rsidP="00D50737">
            <w:pPr>
              <w:rPr>
                <w:rFonts w:eastAsia="仿宋"/>
                <w:bCs/>
                <w:sz w:val="18"/>
                <w:szCs w:val="18"/>
                <w:lang w:val="x-none"/>
              </w:rPr>
            </w:pPr>
          </w:p>
        </w:tc>
        <w:tc>
          <w:tcPr>
            <w:tcW w:w="998" w:type="pct"/>
            <w:shd w:val="clear" w:color="auto" w:fill="auto"/>
            <w:vAlign w:val="center"/>
          </w:tcPr>
          <w:p w14:paraId="38F19115" w14:textId="72206255"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3.5</w:t>
            </w:r>
            <w:r w:rsidRPr="00045333">
              <w:rPr>
                <w:rFonts w:eastAsia="仿宋"/>
                <w:bCs/>
                <w:sz w:val="18"/>
                <w:szCs w:val="18"/>
                <w:lang w:val="x-none"/>
              </w:rPr>
              <w:t>双侧向测井</w:t>
            </w:r>
          </w:p>
        </w:tc>
        <w:tc>
          <w:tcPr>
            <w:tcW w:w="303" w:type="pct"/>
            <w:vMerge/>
            <w:vAlign w:val="center"/>
          </w:tcPr>
          <w:p w14:paraId="265797B7" w14:textId="7777777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p>
        </w:tc>
        <w:tc>
          <w:tcPr>
            <w:tcW w:w="1198" w:type="pct"/>
            <w:vAlign w:val="center"/>
          </w:tcPr>
          <w:p w14:paraId="09640D18" w14:textId="238CA7C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原理、电极系、影响因素、应用</w:t>
            </w:r>
          </w:p>
        </w:tc>
        <w:tc>
          <w:tcPr>
            <w:tcW w:w="551" w:type="pct"/>
            <w:vMerge/>
            <w:vAlign w:val="center"/>
          </w:tcPr>
          <w:p w14:paraId="5E56FB61" w14:textId="7777777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p>
        </w:tc>
        <w:tc>
          <w:tcPr>
            <w:tcW w:w="551" w:type="pct"/>
            <w:vMerge/>
            <w:vAlign w:val="center"/>
          </w:tcPr>
          <w:p w14:paraId="49F691C7" w14:textId="7777777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p>
        </w:tc>
        <w:tc>
          <w:tcPr>
            <w:tcW w:w="551" w:type="pct"/>
            <w:vAlign w:val="center"/>
          </w:tcPr>
          <w:p w14:paraId="2010C323" w14:textId="77777777" w:rsidR="00D50737" w:rsidRPr="00045333" w:rsidRDefault="00D50737" w:rsidP="00D5073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3E1AC751" w14:textId="77777777" w:rsidR="00D50737" w:rsidRPr="00045333" w:rsidRDefault="00D50737" w:rsidP="00D5073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245D51B5" w14:textId="77777777" w:rsidR="00D50737" w:rsidRPr="00045333" w:rsidRDefault="00D50737" w:rsidP="00D5073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13435B75" w14:textId="2B145A15"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D50737" w:rsidRPr="00045333" w14:paraId="2A45E70C" w14:textId="77777777" w:rsidTr="003C7595">
        <w:trPr>
          <w:trHeight w:val="170"/>
          <w:jc w:val="center"/>
        </w:trPr>
        <w:tc>
          <w:tcPr>
            <w:tcW w:w="303" w:type="pct"/>
            <w:vMerge/>
            <w:shd w:val="clear" w:color="auto" w:fill="auto"/>
            <w:vAlign w:val="center"/>
          </w:tcPr>
          <w:p w14:paraId="3368752E" w14:textId="7777777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p>
        </w:tc>
        <w:tc>
          <w:tcPr>
            <w:tcW w:w="544" w:type="pct"/>
            <w:vMerge/>
            <w:shd w:val="clear" w:color="auto" w:fill="auto"/>
            <w:vAlign w:val="center"/>
          </w:tcPr>
          <w:p w14:paraId="49643F8D" w14:textId="77777777" w:rsidR="00D50737" w:rsidRPr="00045333" w:rsidRDefault="00D50737" w:rsidP="00D50737">
            <w:pPr>
              <w:rPr>
                <w:rFonts w:eastAsia="仿宋"/>
                <w:bCs/>
                <w:sz w:val="18"/>
                <w:szCs w:val="18"/>
                <w:lang w:val="x-none"/>
              </w:rPr>
            </w:pPr>
          </w:p>
        </w:tc>
        <w:tc>
          <w:tcPr>
            <w:tcW w:w="998" w:type="pct"/>
            <w:shd w:val="clear" w:color="auto" w:fill="auto"/>
            <w:vAlign w:val="center"/>
          </w:tcPr>
          <w:p w14:paraId="25E6D5E5" w14:textId="5F694A44"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3.6</w:t>
            </w:r>
            <w:r w:rsidRPr="00045333">
              <w:rPr>
                <w:rFonts w:eastAsia="仿宋"/>
                <w:bCs/>
                <w:sz w:val="18"/>
                <w:szCs w:val="18"/>
                <w:lang w:val="x-none"/>
              </w:rPr>
              <w:t>微侧向测井</w:t>
            </w:r>
          </w:p>
        </w:tc>
        <w:tc>
          <w:tcPr>
            <w:tcW w:w="303" w:type="pct"/>
            <w:vMerge/>
            <w:vAlign w:val="center"/>
          </w:tcPr>
          <w:p w14:paraId="23A88B95" w14:textId="7777777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p>
        </w:tc>
        <w:tc>
          <w:tcPr>
            <w:tcW w:w="1198" w:type="pct"/>
            <w:vAlign w:val="center"/>
          </w:tcPr>
          <w:p w14:paraId="13FFA15B" w14:textId="660D31F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t>原理、电极系、影响因素、应用</w:t>
            </w:r>
          </w:p>
        </w:tc>
        <w:tc>
          <w:tcPr>
            <w:tcW w:w="551" w:type="pct"/>
            <w:vMerge/>
            <w:vAlign w:val="center"/>
          </w:tcPr>
          <w:p w14:paraId="50DDEBCF" w14:textId="7777777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p>
        </w:tc>
        <w:tc>
          <w:tcPr>
            <w:tcW w:w="551" w:type="pct"/>
            <w:vMerge/>
            <w:vAlign w:val="center"/>
          </w:tcPr>
          <w:p w14:paraId="6CAC568A" w14:textId="77777777"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p>
        </w:tc>
        <w:tc>
          <w:tcPr>
            <w:tcW w:w="551" w:type="pct"/>
            <w:vAlign w:val="center"/>
          </w:tcPr>
          <w:p w14:paraId="46D09C7D" w14:textId="77777777" w:rsidR="00D50737" w:rsidRPr="00045333" w:rsidRDefault="00D50737" w:rsidP="00D5073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4C103E7A" w14:textId="77777777" w:rsidR="00D50737" w:rsidRPr="00045333" w:rsidRDefault="00D50737" w:rsidP="00D5073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2639AAB5" w14:textId="77777777" w:rsidR="00D50737" w:rsidRPr="00045333" w:rsidRDefault="00D50737" w:rsidP="00D5073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2A80CD04" w14:textId="0D56BA2C" w:rsidR="00D50737" w:rsidRPr="00045333" w:rsidRDefault="00D50737" w:rsidP="00D50737">
            <w:pPr>
              <w:suppressAutoHyphens/>
              <w:spacing w:beforeLines="50" w:before="156" w:afterLines="50" w:after="156" w:line="276" w:lineRule="auto"/>
              <w:jc w:val="center"/>
              <w:rPr>
                <w:rFonts w:eastAsia="仿宋"/>
                <w:bCs/>
                <w:spacing w:val="-3"/>
                <w:sz w:val="18"/>
                <w:szCs w:val="18"/>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417907" w:rsidRPr="00045333" w14:paraId="18C1E1A0" w14:textId="77777777" w:rsidTr="003C7595">
        <w:trPr>
          <w:trHeight w:val="238"/>
          <w:jc w:val="center"/>
        </w:trPr>
        <w:tc>
          <w:tcPr>
            <w:tcW w:w="303" w:type="pct"/>
            <w:vMerge w:val="restart"/>
            <w:shd w:val="clear" w:color="auto" w:fill="auto"/>
            <w:vAlign w:val="center"/>
          </w:tcPr>
          <w:p w14:paraId="75839D29" w14:textId="6CC3DA39" w:rsidR="00417907" w:rsidRPr="00045333" w:rsidRDefault="00417907" w:rsidP="00417907">
            <w:pPr>
              <w:suppressAutoHyphens/>
              <w:spacing w:beforeLines="50" w:before="156" w:afterLines="50" w:after="156" w:line="276" w:lineRule="auto"/>
              <w:jc w:val="center"/>
              <w:rPr>
                <w:rFonts w:eastAsia="仿宋"/>
                <w:bCs/>
                <w:spacing w:val="-3"/>
                <w:sz w:val="24"/>
                <w:lang w:val="en-GB"/>
              </w:rPr>
            </w:pPr>
            <w:r w:rsidRPr="00045333">
              <w:rPr>
                <w:rFonts w:eastAsia="仿宋"/>
                <w:bCs/>
                <w:spacing w:val="-3"/>
                <w:sz w:val="24"/>
                <w:lang w:val="en-GB"/>
              </w:rPr>
              <w:t>4</w:t>
            </w:r>
          </w:p>
        </w:tc>
        <w:tc>
          <w:tcPr>
            <w:tcW w:w="544" w:type="pct"/>
            <w:vMerge w:val="restart"/>
            <w:shd w:val="clear" w:color="auto" w:fill="auto"/>
            <w:vAlign w:val="center"/>
          </w:tcPr>
          <w:p w14:paraId="0631F954" w14:textId="77777777" w:rsidR="00417907" w:rsidRPr="00045333" w:rsidRDefault="00417907" w:rsidP="00417907">
            <w:pPr>
              <w:rPr>
                <w:rFonts w:eastAsia="仿宋"/>
                <w:bCs/>
                <w:sz w:val="18"/>
                <w:szCs w:val="18"/>
                <w:lang w:val="x-none"/>
              </w:rPr>
            </w:pPr>
            <w:r w:rsidRPr="00045333">
              <w:rPr>
                <w:rFonts w:eastAsia="仿宋"/>
                <w:bCs/>
                <w:sz w:val="18"/>
                <w:szCs w:val="18"/>
                <w:lang w:val="x-none"/>
              </w:rPr>
              <w:t>第四章</w:t>
            </w:r>
          </w:p>
          <w:p w14:paraId="55312AF3" w14:textId="4636CC8E" w:rsidR="00417907" w:rsidRPr="00045333" w:rsidRDefault="00417907" w:rsidP="00417907">
            <w:pPr>
              <w:rPr>
                <w:rFonts w:eastAsia="仿宋"/>
                <w:bCs/>
                <w:sz w:val="18"/>
                <w:szCs w:val="18"/>
                <w:lang w:val="x-none"/>
              </w:rPr>
            </w:pPr>
            <w:r w:rsidRPr="00045333">
              <w:rPr>
                <w:rFonts w:eastAsia="仿宋"/>
                <w:bCs/>
                <w:sz w:val="18"/>
                <w:szCs w:val="18"/>
                <w:lang w:val="x-none"/>
              </w:rPr>
              <w:t>感应测井</w:t>
            </w:r>
          </w:p>
        </w:tc>
        <w:tc>
          <w:tcPr>
            <w:tcW w:w="998" w:type="pct"/>
            <w:shd w:val="clear" w:color="auto" w:fill="auto"/>
            <w:vAlign w:val="center"/>
          </w:tcPr>
          <w:p w14:paraId="5A498C42" w14:textId="33EFFD5E" w:rsidR="00417907" w:rsidRPr="00045333" w:rsidRDefault="00417907" w:rsidP="0041790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4.1</w:t>
            </w:r>
            <w:r w:rsidRPr="00045333">
              <w:rPr>
                <w:rFonts w:eastAsia="仿宋"/>
                <w:bCs/>
                <w:sz w:val="18"/>
                <w:szCs w:val="18"/>
                <w:lang w:val="x-none"/>
              </w:rPr>
              <w:t>什么是感应测井</w:t>
            </w:r>
          </w:p>
        </w:tc>
        <w:tc>
          <w:tcPr>
            <w:tcW w:w="303" w:type="pct"/>
            <w:vMerge w:val="restart"/>
            <w:vAlign w:val="center"/>
          </w:tcPr>
          <w:p w14:paraId="5296B3F7" w14:textId="74E044D1" w:rsidR="00417907" w:rsidRPr="00C85FA7" w:rsidRDefault="00C85FA7" w:rsidP="00417907">
            <w:pPr>
              <w:suppressAutoHyphens/>
              <w:spacing w:beforeLines="50" w:before="156" w:afterLines="50" w:after="156" w:line="276" w:lineRule="auto"/>
              <w:jc w:val="center"/>
              <w:rPr>
                <w:rFonts w:eastAsia="仿宋"/>
                <w:bCs/>
                <w:sz w:val="18"/>
                <w:szCs w:val="18"/>
                <w:lang w:val="x-none"/>
              </w:rPr>
            </w:pPr>
            <w:r w:rsidRPr="00C85FA7">
              <w:rPr>
                <w:rFonts w:eastAsia="仿宋" w:hint="eastAsia"/>
                <w:bCs/>
                <w:sz w:val="18"/>
                <w:szCs w:val="18"/>
                <w:lang w:val="x-none"/>
              </w:rPr>
              <w:t>2</w:t>
            </w:r>
          </w:p>
        </w:tc>
        <w:tc>
          <w:tcPr>
            <w:tcW w:w="1198" w:type="pct"/>
            <w:vAlign w:val="center"/>
          </w:tcPr>
          <w:p w14:paraId="7A82EB76" w14:textId="28901AE2" w:rsidR="00417907" w:rsidRPr="00045333" w:rsidRDefault="00417907" w:rsidP="0041790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定义、原理</w:t>
            </w:r>
          </w:p>
        </w:tc>
        <w:tc>
          <w:tcPr>
            <w:tcW w:w="551" w:type="pct"/>
            <w:vMerge w:val="restart"/>
            <w:vAlign w:val="center"/>
          </w:tcPr>
          <w:p w14:paraId="0B8FFAD1" w14:textId="759592E3" w:rsidR="00417907" w:rsidRPr="00045333" w:rsidRDefault="008C33DD" w:rsidP="00417907">
            <w:pPr>
              <w:suppressAutoHyphens/>
              <w:spacing w:beforeLines="50" w:before="156" w:afterLines="50" w:after="156" w:line="276" w:lineRule="auto"/>
              <w:jc w:val="center"/>
              <w:rPr>
                <w:rFonts w:eastAsia="仿宋"/>
                <w:bCs/>
                <w:spacing w:val="-3"/>
                <w:sz w:val="24"/>
                <w:lang w:val="en-GB"/>
              </w:rPr>
            </w:pPr>
            <w:r w:rsidRPr="00045333">
              <w:rPr>
                <w:rFonts w:eastAsia="仿宋"/>
                <w:bCs/>
                <w:spacing w:val="-3"/>
                <w:sz w:val="18"/>
                <w:szCs w:val="18"/>
                <w:lang w:val="en-GB"/>
              </w:rPr>
              <w:t>课堂讲授</w:t>
            </w:r>
          </w:p>
        </w:tc>
        <w:tc>
          <w:tcPr>
            <w:tcW w:w="551" w:type="pct"/>
            <w:vMerge w:val="restart"/>
            <w:vAlign w:val="center"/>
          </w:tcPr>
          <w:p w14:paraId="2D95DB99" w14:textId="22782929" w:rsidR="00417907" w:rsidRPr="00045333" w:rsidRDefault="00B14D75" w:rsidP="00417907">
            <w:pPr>
              <w:suppressAutoHyphens/>
              <w:spacing w:beforeLines="50" w:before="156" w:afterLines="50" w:after="156" w:line="276" w:lineRule="auto"/>
              <w:jc w:val="center"/>
              <w:rPr>
                <w:rFonts w:eastAsia="仿宋"/>
                <w:bCs/>
                <w:spacing w:val="-3"/>
                <w:sz w:val="24"/>
                <w:lang w:val="en-GB"/>
              </w:rPr>
            </w:pPr>
            <w:r w:rsidRPr="00045333">
              <w:rPr>
                <w:rFonts w:eastAsia="仿宋"/>
                <w:bCs/>
                <w:spacing w:val="-3"/>
                <w:sz w:val="18"/>
                <w:szCs w:val="18"/>
                <w:lang w:val="en-GB"/>
              </w:rPr>
              <w:t>课后作业</w:t>
            </w:r>
          </w:p>
        </w:tc>
        <w:tc>
          <w:tcPr>
            <w:tcW w:w="551" w:type="pct"/>
            <w:vAlign w:val="center"/>
          </w:tcPr>
          <w:p w14:paraId="55E67942" w14:textId="77777777" w:rsidR="00417907" w:rsidRPr="00045333" w:rsidRDefault="00417907" w:rsidP="0041790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05C6AE8C" w14:textId="77777777" w:rsidR="00417907" w:rsidRPr="00045333" w:rsidRDefault="00417907" w:rsidP="0041790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3222F4F8" w14:textId="77777777" w:rsidR="00417907" w:rsidRPr="00045333" w:rsidRDefault="00417907" w:rsidP="0041790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691654D8" w14:textId="021CAC35" w:rsidR="00417907" w:rsidRPr="00045333" w:rsidRDefault="00417907" w:rsidP="0041790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417907" w:rsidRPr="00045333" w14:paraId="0A9CF34F" w14:textId="77777777" w:rsidTr="003C7595">
        <w:trPr>
          <w:trHeight w:val="238"/>
          <w:jc w:val="center"/>
        </w:trPr>
        <w:tc>
          <w:tcPr>
            <w:tcW w:w="303" w:type="pct"/>
            <w:vMerge/>
            <w:shd w:val="clear" w:color="auto" w:fill="auto"/>
            <w:vAlign w:val="center"/>
          </w:tcPr>
          <w:p w14:paraId="22671CFC" w14:textId="77777777" w:rsidR="00417907" w:rsidRPr="00045333" w:rsidRDefault="00417907" w:rsidP="00417907">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68CFB17B" w14:textId="77777777" w:rsidR="00417907" w:rsidRPr="00045333" w:rsidRDefault="00417907" w:rsidP="00417907">
            <w:pPr>
              <w:rPr>
                <w:rFonts w:eastAsia="仿宋"/>
                <w:bCs/>
                <w:sz w:val="18"/>
                <w:szCs w:val="18"/>
                <w:lang w:val="x-none"/>
              </w:rPr>
            </w:pPr>
          </w:p>
        </w:tc>
        <w:tc>
          <w:tcPr>
            <w:tcW w:w="998" w:type="pct"/>
            <w:shd w:val="clear" w:color="auto" w:fill="auto"/>
            <w:vAlign w:val="center"/>
          </w:tcPr>
          <w:p w14:paraId="02D8B5E5" w14:textId="18D7BF84" w:rsidR="00417907" w:rsidRPr="00045333" w:rsidRDefault="00417907" w:rsidP="0041790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4.2</w:t>
            </w:r>
            <w:r w:rsidRPr="00045333">
              <w:rPr>
                <w:rFonts w:eastAsia="仿宋"/>
                <w:bCs/>
                <w:sz w:val="18"/>
                <w:szCs w:val="18"/>
                <w:lang w:val="x-none"/>
              </w:rPr>
              <w:t>感应测井曲线的特点</w:t>
            </w:r>
          </w:p>
        </w:tc>
        <w:tc>
          <w:tcPr>
            <w:tcW w:w="303" w:type="pct"/>
            <w:vMerge/>
            <w:vAlign w:val="center"/>
          </w:tcPr>
          <w:p w14:paraId="4EC6CF7B" w14:textId="77777777" w:rsidR="00417907" w:rsidRPr="00045333" w:rsidRDefault="00417907" w:rsidP="00417907">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3C1291DB" w14:textId="3B641E07" w:rsidR="00417907" w:rsidRPr="00045333" w:rsidRDefault="00417907" w:rsidP="0041790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曲线特点、影响因素</w:t>
            </w:r>
          </w:p>
        </w:tc>
        <w:tc>
          <w:tcPr>
            <w:tcW w:w="551" w:type="pct"/>
            <w:vMerge/>
            <w:vAlign w:val="center"/>
          </w:tcPr>
          <w:p w14:paraId="2F7245D1" w14:textId="77777777" w:rsidR="00417907" w:rsidRPr="00045333" w:rsidRDefault="00417907" w:rsidP="00417907">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4DED32CC" w14:textId="77777777" w:rsidR="00417907" w:rsidRPr="00045333" w:rsidRDefault="00417907" w:rsidP="00417907">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21072620" w14:textId="77777777" w:rsidR="00417907" w:rsidRPr="00045333" w:rsidRDefault="00417907" w:rsidP="0041790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2A4E6E4C" w14:textId="77777777" w:rsidR="00417907" w:rsidRPr="00045333" w:rsidRDefault="00417907" w:rsidP="0041790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1DEA2DD5" w14:textId="77777777" w:rsidR="00417907" w:rsidRPr="00045333" w:rsidRDefault="00417907" w:rsidP="0041790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1FC2AE14" w14:textId="3BECFE26" w:rsidR="00417907" w:rsidRPr="00045333" w:rsidRDefault="00417907" w:rsidP="0041790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417907" w:rsidRPr="00045333" w14:paraId="23A6687C" w14:textId="77777777" w:rsidTr="003C7595">
        <w:trPr>
          <w:trHeight w:val="238"/>
          <w:jc w:val="center"/>
        </w:trPr>
        <w:tc>
          <w:tcPr>
            <w:tcW w:w="303" w:type="pct"/>
            <w:vMerge/>
            <w:shd w:val="clear" w:color="auto" w:fill="auto"/>
            <w:vAlign w:val="center"/>
          </w:tcPr>
          <w:p w14:paraId="422EE076" w14:textId="77777777" w:rsidR="00417907" w:rsidRPr="00045333" w:rsidRDefault="00417907" w:rsidP="00417907">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1B65E2A4" w14:textId="77777777" w:rsidR="00417907" w:rsidRPr="00045333" w:rsidRDefault="00417907" w:rsidP="00417907">
            <w:pPr>
              <w:rPr>
                <w:rFonts w:eastAsia="仿宋"/>
                <w:bCs/>
                <w:sz w:val="18"/>
                <w:szCs w:val="18"/>
                <w:lang w:val="x-none"/>
              </w:rPr>
            </w:pPr>
          </w:p>
        </w:tc>
        <w:tc>
          <w:tcPr>
            <w:tcW w:w="998" w:type="pct"/>
            <w:shd w:val="clear" w:color="auto" w:fill="auto"/>
            <w:vAlign w:val="center"/>
          </w:tcPr>
          <w:p w14:paraId="2EB463E7" w14:textId="27DADF8E" w:rsidR="00417907" w:rsidRPr="00045333" w:rsidRDefault="00417907" w:rsidP="0041790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4.3</w:t>
            </w:r>
            <w:r w:rsidRPr="00045333">
              <w:rPr>
                <w:rFonts w:eastAsia="仿宋"/>
                <w:bCs/>
                <w:sz w:val="18"/>
                <w:szCs w:val="18"/>
                <w:lang w:val="x-none"/>
              </w:rPr>
              <w:t>感应测井曲线的应用</w:t>
            </w:r>
          </w:p>
        </w:tc>
        <w:tc>
          <w:tcPr>
            <w:tcW w:w="303" w:type="pct"/>
            <w:vMerge/>
            <w:vAlign w:val="center"/>
          </w:tcPr>
          <w:p w14:paraId="596962D8" w14:textId="77777777" w:rsidR="00417907" w:rsidRPr="00045333" w:rsidRDefault="00417907" w:rsidP="00417907">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3B01CEB6" w14:textId="0AE0C8CA" w:rsidR="00417907" w:rsidRPr="00045333" w:rsidRDefault="00417907" w:rsidP="0041790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油水层识别</w:t>
            </w:r>
          </w:p>
        </w:tc>
        <w:tc>
          <w:tcPr>
            <w:tcW w:w="551" w:type="pct"/>
            <w:vMerge/>
            <w:vAlign w:val="center"/>
          </w:tcPr>
          <w:p w14:paraId="4F63F894" w14:textId="77777777" w:rsidR="00417907" w:rsidRPr="00045333" w:rsidRDefault="00417907" w:rsidP="00417907">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49442526" w14:textId="77777777" w:rsidR="00417907" w:rsidRPr="00045333" w:rsidRDefault="00417907" w:rsidP="00417907">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0DDED35F" w14:textId="77777777" w:rsidR="00417907" w:rsidRPr="00045333" w:rsidRDefault="00417907" w:rsidP="0041790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385F95A4" w14:textId="77777777" w:rsidR="00417907" w:rsidRPr="00045333" w:rsidRDefault="00417907" w:rsidP="0041790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45FC7BE9" w14:textId="77777777" w:rsidR="00417907" w:rsidRPr="00045333" w:rsidRDefault="00417907" w:rsidP="0041790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56520569" w14:textId="022A707E" w:rsidR="00417907" w:rsidRPr="00045333" w:rsidRDefault="00417907" w:rsidP="0041790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AF3032" w:rsidRPr="00045333" w14:paraId="5B81C5E3" w14:textId="77777777" w:rsidTr="003C7595">
        <w:trPr>
          <w:trHeight w:val="180"/>
          <w:jc w:val="center"/>
        </w:trPr>
        <w:tc>
          <w:tcPr>
            <w:tcW w:w="303" w:type="pct"/>
            <w:vMerge w:val="restart"/>
            <w:shd w:val="clear" w:color="auto" w:fill="auto"/>
            <w:vAlign w:val="center"/>
          </w:tcPr>
          <w:p w14:paraId="705AE32D" w14:textId="30979BA4" w:rsidR="00AF3032" w:rsidRPr="00045333" w:rsidRDefault="00AF3032" w:rsidP="00AF3032">
            <w:pPr>
              <w:suppressAutoHyphens/>
              <w:spacing w:beforeLines="50" w:before="156" w:afterLines="50" w:after="156" w:line="276" w:lineRule="auto"/>
              <w:jc w:val="center"/>
              <w:rPr>
                <w:rFonts w:eastAsia="仿宋"/>
                <w:bCs/>
                <w:spacing w:val="-3"/>
                <w:sz w:val="24"/>
                <w:lang w:val="en-GB"/>
              </w:rPr>
            </w:pPr>
            <w:r w:rsidRPr="00045333">
              <w:rPr>
                <w:rFonts w:eastAsia="仿宋"/>
                <w:bCs/>
                <w:spacing w:val="-3"/>
                <w:sz w:val="24"/>
                <w:lang w:val="en-GB"/>
              </w:rPr>
              <w:t>5</w:t>
            </w:r>
          </w:p>
        </w:tc>
        <w:tc>
          <w:tcPr>
            <w:tcW w:w="544" w:type="pct"/>
            <w:vMerge w:val="restart"/>
            <w:shd w:val="clear" w:color="auto" w:fill="auto"/>
            <w:vAlign w:val="center"/>
          </w:tcPr>
          <w:p w14:paraId="4FAF44C0" w14:textId="77777777" w:rsidR="00AF3032" w:rsidRPr="00045333" w:rsidRDefault="00AF3032" w:rsidP="00AF3032">
            <w:pPr>
              <w:rPr>
                <w:rFonts w:eastAsia="仿宋"/>
                <w:bCs/>
                <w:sz w:val="18"/>
                <w:szCs w:val="18"/>
                <w:lang w:val="x-none"/>
              </w:rPr>
            </w:pPr>
            <w:r w:rsidRPr="00045333">
              <w:rPr>
                <w:rFonts w:eastAsia="仿宋"/>
                <w:bCs/>
                <w:sz w:val="18"/>
                <w:szCs w:val="18"/>
                <w:lang w:val="x-none"/>
              </w:rPr>
              <w:t>第五章</w:t>
            </w:r>
          </w:p>
          <w:p w14:paraId="69CA207E" w14:textId="11ED65F3" w:rsidR="00AF3032" w:rsidRPr="00045333" w:rsidRDefault="00AF3032" w:rsidP="00AF3032">
            <w:pPr>
              <w:rPr>
                <w:rFonts w:eastAsia="仿宋"/>
                <w:bCs/>
                <w:sz w:val="18"/>
                <w:szCs w:val="18"/>
                <w:lang w:val="x-none"/>
              </w:rPr>
            </w:pPr>
            <w:r w:rsidRPr="00045333">
              <w:rPr>
                <w:rFonts w:eastAsia="仿宋"/>
                <w:bCs/>
                <w:sz w:val="18"/>
                <w:szCs w:val="18"/>
                <w:lang w:val="x-none"/>
              </w:rPr>
              <w:t>声波测井</w:t>
            </w:r>
          </w:p>
        </w:tc>
        <w:tc>
          <w:tcPr>
            <w:tcW w:w="998" w:type="pct"/>
            <w:shd w:val="clear" w:color="auto" w:fill="auto"/>
            <w:vAlign w:val="center"/>
          </w:tcPr>
          <w:p w14:paraId="0A4D7863" w14:textId="75B7B941" w:rsidR="00AF3032" w:rsidRPr="00045333" w:rsidRDefault="00AF3032" w:rsidP="00AF3032">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5.1</w:t>
            </w:r>
            <w:r w:rsidRPr="00045333">
              <w:rPr>
                <w:rFonts w:eastAsia="仿宋"/>
                <w:bCs/>
                <w:sz w:val="18"/>
                <w:szCs w:val="18"/>
                <w:lang w:val="x-none"/>
              </w:rPr>
              <w:t>什么是声波测井</w:t>
            </w:r>
          </w:p>
        </w:tc>
        <w:tc>
          <w:tcPr>
            <w:tcW w:w="303" w:type="pct"/>
            <w:vMerge w:val="restart"/>
            <w:vAlign w:val="center"/>
          </w:tcPr>
          <w:p w14:paraId="5910360B" w14:textId="0FF4C82A" w:rsidR="00AF3032" w:rsidRPr="00C85FA7" w:rsidRDefault="000B4601" w:rsidP="00AF3032">
            <w:pPr>
              <w:suppressAutoHyphens/>
              <w:spacing w:beforeLines="50" w:before="156" w:afterLines="50" w:after="156" w:line="276" w:lineRule="auto"/>
              <w:jc w:val="center"/>
              <w:rPr>
                <w:rFonts w:eastAsia="仿宋"/>
                <w:bCs/>
                <w:spacing w:val="-3"/>
                <w:szCs w:val="21"/>
                <w:lang w:val="en-GB"/>
              </w:rPr>
            </w:pPr>
            <w:r w:rsidRPr="00C85FA7">
              <w:rPr>
                <w:rFonts w:eastAsia="仿宋"/>
                <w:bCs/>
                <w:spacing w:val="-3"/>
                <w:szCs w:val="21"/>
                <w:lang w:val="en-GB"/>
              </w:rPr>
              <w:t>4</w:t>
            </w:r>
          </w:p>
        </w:tc>
        <w:tc>
          <w:tcPr>
            <w:tcW w:w="1198" w:type="pct"/>
            <w:vAlign w:val="center"/>
          </w:tcPr>
          <w:p w14:paraId="5DF63A28" w14:textId="6C70F616" w:rsidR="00AF3032" w:rsidRPr="00045333" w:rsidRDefault="00AF3032" w:rsidP="00AF3032">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定义</w:t>
            </w:r>
          </w:p>
        </w:tc>
        <w:tc>
          <w:tcPr>
            <w:tcW w:w="551" w:type="pct"/>
            <w:vMerge w:val="restart"/>
            <w:vAlign w:val="center"/>
          </w:tcPr>
          <w:p w14:paraId="4A21FB87" w14:textId="1F65B74A" w:rsidR="00AF3032" w:rsidRPr="00045333" w:rsidRDefault="008C33DD" w:rsidP="00AF3032">
            <w:pPr>
              <w:suppressAutoHyphens/>
              <w:spacing w:beforeLines="50" w:before="156" w:afterLines="50" w:after="156" w:line="276" w:lineRule="auto"/>
              <w:jc w:val="center"/>
              <w:rPr>
                <w:rFonts w:eastAsia="仿宋"/>
                <w:bCs/>
                <w:spacing w:val="-3"/>
                <w:sz w:val="24"/>
                <w:lang w:val="en-GB"/>
              </w:rPr>
            </w:pPr>
            <w:r w:rsidRPr="00045333">
              <w:rPr>
                <w:rFonts w:eastAsia="仿宋"/>
                <w:bCs/>
                <w:spacing w:val="-3"/>
                <w:sz w:val="18"/>
                <w:szCs w:val="18"/>
                <w:lang w:val="en-GB"/>
              </w:rPr>
              <w:t>课堂讲授</w:t>
            </w:r>
          </w:p>
        </w:tc>
        <w:tc>
          <w:tcPr>
            <w:tcW w:w="551" w:type="pct"/>
            <w:vMerge w:val="restart"/>
            <w:vAlign w:val="center"/>
          </w:tcPr>
          <w:p w14:paraId="14BB5292" w14:textId="49245903" w:rsidR="00AF3032" w:rsidRPr="00045333" w:rsidRDefault="00B14D75" w:rsidP="00AF3032">
            <w:pPr>
              <w:suppressAutoHyphens/>
              <w:spacing w:beforeLines="50" w:before="156" w:afterLines="50" w:after="156" w:line="276" w:lineRule="auto"/>
              <w:jc w:val="center"/>
              <w:rPr>
                <w:rFonts w:eastAsia="仿宋"/>
                <w:bCs/>
                <w:spacing w:val="-3"/>
                <w:sz w:val="24"/>
                <w:lang w:val="en-GB"/>
              </w:rPr>
            </w:pPr>
            <w:r w:rsidRPr="00045333">
              <w:rPr>
                <w:rFonts w:eastAsia="仿宋"/>
                <w:bCs/>
                <w:spacing w:val="-3"/>
                <w:sz w:val="18"/>
                <w:szCs w:val="18"/>
                <w:lang w:val="en-GB"/>
              </w:rPr>
              <w:t>课后作业</w:t>
            </w:r>
          </w:p>
        </w:tc>
        <w:tc>
          <w:tcPr>
            <w:tcW w:w="551" w:type="pct"/>
            <w:vAlign w:val="center"/>
          </w:tcPr>
          <w:p w14:paraId="34A0F8A2" w14:textId="77777777" w:rsidR="00AF3032" w:rsidRPr="00045333" w:rsidRDefault="00AF3032" w:rsidP="00AF3032">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1E6F2583" w14:textId="77777777" w:rsidR="00AF3032" w:rsidRPr="00045333" w:rsidRDefault="00AF3032" w:rsidP="00AF3032">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28FED115" w14:textId="77777777" w:rsidR="00AF3032" w:rsidRPr="00045333" w:rsidRDefault="00AF3032" w:rsidP="00AF3032">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715B6D6C" w14:textId="52A7D8D6" w:rsidR="00AF3032" w:rsidRPr="00045333" w:rsidRDefault="00AF3032" w:rsidP="00AF3032">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lastRenderedPageBreak/>
              <w:sym w:font="Wingdings 2" w:char="F052"/>
            </w:r>
            <w:r w:rsidRPr="00045333">
              <w:rPr>
                <w:rFonts w:eastAsia="仿宋"/>
                <w:bCs/>
                <w:sz w:val="18"/>
                <w:szCs w:val="18"/>
                <w:lang w:val="x-none"/>
              </w:rPr>
              <w:t>综合分析</w:t>
            </w:r>
          </w:p>
        </w:tc>
      </w:tr>
      <w:tr w:rsidR="00AF3032" w:rsidRPr="00045333" w14:paraId="0799FD5B" w14:textId="77777777" w:rsidTr="003C7595">
        <w:trPr>
          <w:trHeight w:val="178"/>
          <w:jc w:val="center"/>
        </w:trPr>
        <w:tc>
          <w:tcPr>
            <w:tcW w:w="303" w:type="pct"/>
            <w:vMerge/>
            <w:shd w:val="clear" w:color="auto" w:fill="auto"/>
            <w:vAlign w:val="center"/>
          </w:tcPr>
          <w:p w14:paraId="2B637C2E" w14:textId="77777777" w:rsidR="00AF3032" w:rsidRPr="00045333" w:rsidRDefault="00AF3032" w:rsidP="00AF3032">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229FBC8A" w14:textId="77777777" w:rsidR="00AF3032" w:rsidRPr="00045333" w:rsidRDefault="00AF3032" w:rsidP="00AF3032">
            <w:pPr>
              <w:rPr>
                <w:rFonts w:eastAsia="仿宋"/>
                <w:bCs/>
                <w:sz w:val="18"/>
                <w:szCs w:val="18"/>
                <w:lang w:val="x-none"/>
              </w:rPr>
            </w:pPr>
          </w:p>
        </w:tc>
        <w:tc>
          <w:tcPr>
            <w:tcW w:w="998" w:type="pct"/>
            <w:shd w:val="clear" w:color="auto" w:fill="auto"/>
            <w:vAlign w:val="center"/>
          </w:tcPr>
          <w:p w14:paraId="6510CD14" w14:textId="244ADBD1" w:rsidR="00AF3032" w:rsidRPr="00045333" w:rsidRDefault="00AF3032" w:rsidP="00AF3032">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5.2</w:t>
            </w:r>
            <w:r w:rsidRPr="00045333">
              <w:rPr>
                <w:rFonts w:eastAsia="仿宋"/>
                <w:bCs/>
                <w:sz w:val="18"/>
                <w:szCs w:val="18"/>
                <w:lang w:val="x-none"/>
              </w:rPr>
              <w:t>岩石的声学特性</w:t>
            </w:r>
          </w:p>
        </w:tc>
        <w:tc>
          <w:tcPr>
            <w:tcW w:w="303" w:type="pct"/>
            <w:vMerge/>
            <w:vAlign w:val="center"/>
          </w:tcPr>
          <w:p w14:paraId="50985507" w14:textId="77777777" w:rsidR="00AF3032" w:rsidRPr="00045333" w:rsidRDefault="00AF3032" w:rsidP="00AF3032">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7F02C26F" w14:textId="449DADCB" w:rsidR="00AF3032" w:rsidRPr="00045333" w:rsidRDefault="00AF3032" w:rsidP="00AF3032">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斯涅耳定理</w:t>
            </w:r>
          </w:p>
        </w:tc>
        <w:tc>
          <w:tcPr>
            <w:tcW w:w="551" w:type="pct"/>
            <w:vMerge/>
            <w:vAlign w:val="center"/>
          </w:tcPr>
          <w:p w14:paraId="27EA14D0" w14:textId="77777777" w:rsidR="00AF3032" w:rsidRPr="00045333" w:rsidRDefault="00AF3032" w:rsidP="00AF3032">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5A2D2609" w14:textId="77777777" w:rsidR="00AF3032" w:rsidRPr="00045333" w:rsidRDefault="00AF3032" w:rsidP="00AF3032">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0C366B27" w14:textId="77777777" w:rsidR="00AF3032" w:rsidRPr="00045333" w:rsidRDefault="00AF3032" w:rsidP="00AF3032">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1EB96FBE" w14:textId="77777777" w:rsidR="00AF3032" w:rsidRPr="00045333" w:rsidRDefault="00AF3032" w:rsidP="00AF3032">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4B0084D2" w14:textId="77777777" w:rsidR="00AF3032" w:rsidRPr="00045333" w:rsidRDefault="00AF3032" w:rsidP="00AF3032">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11190323" w14:textId="6DF439FD" w:rsidR="00AF3032" w:rsidRPr="00045333" w:rsidRDefault="00AF3032" w:rsidP="00AF3032">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AF3032" w:rsidRPr="00045333" w14:paraId="6B02763A" w14:textId="77777777" w:rsidTr="003C7595">
        <w:trPr>
          <w:trHeight w:val="178"/>
          <w:jc w:val="center"/>
        </w:trPr>
        <w:tc>
          <w:tcPr>
            <w:tcW w:w="303" w:type="pct"/>
            <w:vMerge/>
            <w:shd w:val="clear" w:color="auto" w:fill="auto"/>
            <w:vAlign w:val="center"/>
          </w:tcPr>
          <w:p w14:paraId="399942E8" w14:textId="77777777" w:rsidR="00AF3032" w:rsidRPr="00045333" w:rsidRDefault="00AF3032" w:rsidP="00AF3032">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47A8969F" w14:textId="77777777" w:rsidR="00AF3032" w:rsidRPr="00045333" w:rsidRDefault="00AF3032" w:rsidP="00AF3032">
            <w:pPr>
              <w:rPr>
                <w:rFonts w:eastAsia="仿宋"/>
                <w:bCs/>
                <w:sz w:val="18"/>
                <w:szCs w:val="18"/>
                <w:lang w:val="x-none"/>
              </w:rPr>
            </w:pPr>
          </w:p>
        </w:tc>
        <w:tc>
          <w:tcPr>
            <w:tcW w:w="998" w:type="pct"/>
            <w:shd w:val="clear" w:color="auto" w:fill="auto"/>
            <w:vAlign w:val="center"/>
          </w:tcPr>
          <w:p w14:paraId="29A73186" w14:textId="66DF954C" w:rsidR="00AF3032" w:rsidRPr="00045333" w:rsidRDefault="00AF3032" w:rsidP="00AF3032">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5.3</w:t>
            </w:r>
            <w:r w:rsidRPr="00045333">
              <w:rPr>
                <w:rFonts w:eastAsia="仿宋"/>
                <w:bCs/>
                <w:sz w:val="18"/>
                <w:szCs w:val="18"/>
                <w:lang w:val="x-none"/>
              </w:rPr>
              <w:t>声波速度测井</w:t>
            </w:r>
          </w:p>
        </w:tc>
        <w:tc>
          <w:tcPr>
            <w:tcW w:w="303" w:type="pct"/>
            <w:vMerge/>
            <w:vAlign w:val="center"/>
          </w:tcPr>
          <w:p w14:paraId="0E239A67" w14:textId="77777777" w:rsidR="00AF3032" w:rsidRPr="00045333" w:rsidRDefault="00AF3032" w:rsidP="00AF3032">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06E72827" w14:textId="70210BB3" w:rsidR="00AF3032" w:rsidRPr="00045333" w:rsidRDefault="00AF3032" w:rsidP="00AF3032">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原理、影响因素、曲线特征、应用</w:t>
            </w:r>
          </w:p>
        </w:tc>
        <w:tc>
          <w:tcPr>
            <w:tcW w:w="551" w:type="pct"/>
            <w:vMerge/>
            <w:vAlign w:val="center"/>
          </w:tcPr>
          <w:p w14:paraId="6CFC25A0" w14:textId="77777777" w:rsidR="00AF3032" w:rsidRPr="00045333" w:rsidRDefault="00AF3032" w:rsidP="00AF3032">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203C5394" w14:textId="77777777" w:rsidR="00AF3032" w:rsidRPr="00045333" w:rsidRDefault="00AF3032" w:rsidP="00AF3032">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4D61869C" w14:textId="77777777" w:rsidR="00AF3032" w:rsidRPr="00045333" w:rsidRDefault="00AF3032" w:rsidP="00AF3032">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3175F77F" w14:textId="77777777" w:rsidR="00AF3032" w:rsidRPr="00045333" w:rsidRDefault="00AF3032" w:rsidP="00AF3032">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15A4A166" w14:textId="77777777" w:rsidR="00AF3032" w:rsidRPr="00045333" w:rsidRDefault="00AF3032" w:rsidP="00AF3032">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455F1055" w14:textId="67D08CDC" w:rsidR="00AF3032" w:rsidRPr="00045333" w:rsidRDefault="00AF3032" w:rsidP="00AF3032">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AF3032" w:rsidRPr="00045333" w14:paraId="10F9BFDB" w14:textId="77777777" w:rsidTr="003C7595">
        <w:trPr>
          <w:trHeight w:val="178"/>
          <w:jc w:val="center"/>
        </w:trPr>
        <w:tc>
          <w:tcPr>
            <w:tcW w:w="303" w:type="pct"/>
            <w:vMerge/>
            <w:shd w:val="clear" w:color="auto" w:fill="auto"/>
            <w:vAlign w:val="center"/>
          </w:tcPr>
          <w:p w14:paraId="587E77BE" w14:textId="77777777" w:rsidR="00AF3032" w:rsidRPr="00045333" w:rsidRDefault="00AF3032" w:rsidP="00AF3032">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06C4AACA" w14:textId="77777777" w:rsidR="00AF3032" w:rsidRPr="00045333" w:rsidRDefault="00AF3032" w:rsidP="00AF3032">
            <w:pPr>
              <w:rPr>
                <w:rFonts w:eastAsia="仿宋"/>
                <w:bCs/>
                <w:sz w:val="18"/>
                <w:szCs w:val="18"/>
                <w:lang w:val="x-none"/>
              </w:rPr>
            </w:pPr>
          </w:p>
        </w:tc>
        <w:tc>
          <w:tcPr>
            <w:tcW w:w="998" w:type="pct"/>
            <w:shd w:val="clear" w:color="auto" w:fill="auto"/>
            <w:vAlign w:val="center"/>
          </w:tcPr>
          <w:p w14:paraId="41D8B70A" w14:textId="2A6F838A" w:rsidR="00AF3032" w:rsidRPr="00045333" w:rsidRDefault="00AF3032" w:rsidP="00AF3032">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5.4</w:t>
            </w:r>
            <w:r w:rsidRPr="00045333">
              <w:rPr>
                <w:rFonts w:eastAsia="仿宋"/>
                <w:bCs/>
                <w:sz w:val="18"/>
                <w:szCs w:val="18"/>
                <w:lang w:val="x-none"/>
              </w:rPr>
              <w:t>声波幅度测井</w:t>
            </w:r>
          </w:p>
        </w:tc>
        <w:tc>
          <w:tcPr>
            <w:tcW w:w="303" w:type="pct"/>
            <w:vMerge/>
            <w:vAlign w:val="center"/>
          </w:tcPr>
          <w:p w14:paraId="31F2C231" w14:textId="77777777" w:rsidR="00AF3032" w:rsidRPr="00045333" w:rsidRDefault="00AF3032" w:rsidP="00AF3032">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4910972F" w14:textId="3ECAD2C1" w:rsidR="00AF3032" w:rsidRPr="00045333" w:rsidRDefault="00AF3032" w:rsidP="00AF3032">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原理、影响因素、曲线特征、应用</w:t>
            </w:r>
          </w:p>
        </w:tc>
        <w:tc>
          <w:tcPr>
            <w:tcW w:w="551" w:type="pct"/>
            <w:vMerge/>
            <w:vAlign w:val="center"/>
          </w:tcPr>
          <w:p w14:paraId="1C84C78F" w14:textId="77777777" w:rsidR="00AF3032" w:rsidRPr="00045333" w:rsidRDefault="00AF3032" w:rsidP="00AF3032">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2CE8787D" w14:textId="77777777" w:rsidR="00AF3032" w:rsidRPr="00045333" w:rsidRDefault="00AF3032" w:rsidP="00AF3032">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46B8C6B6" w14:textId="77777777" w:rsidR="00AF3032" w:rsidRPr="00045333" w:rsidRDefault="00AF3032" w:rsidP="00AF3032">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39AC1872" w14:textId="77777777" w:rsidR="00AF3032" w:rsidRPr="00045333" w:rsidRDefault="00AF3032" w:rsidP="00AF3032">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1A32AF93" w14:textId="77777777" w:rsidR="00AF3032" w:rsidRPr="00045333" w:rsidRDefault="00AF3032" w:rsidP="00AF3032">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6D632E72" w14:textId="25864BEF" w:rsidR="00AF3032" w:rsidRPr="00045333" w:rsidRDefault="00AF3032" w:rsidP="00AF3032">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7F0D9F" w:rsidRPr="00045333" w14:paraId="0FE44347" w14:textId="77777777" w:rsidTr="003C7595">
        <w:trPr>
          <w:trHeight w:val="180"/>
          <w:jc w:val="center"/>
        </w:trPr>
        <w:tc>
          <w:tcPr>
            <w:tcW w:w="303" w:type="pct"/>
            <w:vMerge w:val="restart"/>
            <w:shd w:val="clear" w:color="auto" w:fill="auto"/>
            <w:vAlign w:val="center"/>
          </w:tcPr>
          <w:p w14:paraId="204FD9FB" w14:textId="433AC1D0" w:rsidR="007F0D9F" w:rsidRPr="00045333" w:rsidRDefault="007F0D9F" w:rsidP="007F0D9F">
            <w:pPr>
              <w:suppressAutoHyphens/>
              <w:spacing w:beforeLines="50" w:before="156" w:afterLines="50" w:after="156" w:line="276" w:lineRule="auto"/>
              <w:jc w:val="center"/>
              <w:rPr>
                <w:rFonts w:eastAsia="仿宋"/>
                <w:bCs/>
                <w:spacing w:val="-3"/>
                <w:sz w:val="24"/>
                <w:lang w:val="en-GB"/>
              </w:rPr>
            </w:pPr>
            <w:r w:rsidRPr="00045333">
              <w:rPr>
                <w:rFonts w:eastAsia="仿宋"/>
                <w:bCs/>
                <w:spacing w:val="-3"/>
                <w:sz w:val="24"/>
                <w:lang w:val="en-GB"/>
              </w:rPr>
              <w:t>6</w:t>
            </w:r>
          </w:p>
        </w:tc>
        <w:tc>
          <w:tcPr>
            <w:tcW w:w="544" w:type="pct"/>
            <w:vMerge w:val="restart"/>
            <w:shd w:val="clear" w:color="auto" w:fill="auto"/>
            <w:vAlign w:val="center"/>
          </w:tcPr>
          <w:p w14:paraId="0204C29D" w14:textId="77777777" w:rsidR="007F0D9F" w:rsidRPr="00045333" w:rsidRDefault="007F0D9F" w:rsidP="007F0D9F">
            <w:pPr>
              <w:rPr>
                <w:rFonts w:eastAsia="仿宋"/>
                <w:bCs/>
                <w:sz w:val="18"/>
                <w:szCs w:val="18"/>
                <w:lang w:val="x-none"/>
              </w:rPr>
            </w:pPr>
            <w:r w:rsidRPr="00045333">
              <w:rPr>
                <w:rFonts w:eastAsia="仿宋"/>
                <w:bCs/>
                <w:sz w:val="18"/>
                <w:szCs w:val="18"/>
                <w:lang w:val="x-none"/>
              </w:rPr>
              <w:t>第六章</w:t>
            </w:r>
          </w:p>
          <w:p w14:paraId="326A382B" w14:textId="0BAAC200" w:rsidR="007F0D9F" w:rsidRPr="00045333" w:rsidRDefault="007F0D9F" w:rsidP="007F0D9F">
            <w:pPr>
              <w:rPr>
                <w:rFonts w:eastAsia="仿宋"/>
                <w:bCs/>
                <w:sz w:val="18"/>
                <w:szCs w:val="18"/>
                <w:lang w:val="x-none"/>
              </w:rPr>
            </w:pPr>
            <w:r w:rsidRPr="00045333">
              <w:rPr>
                <w:rFonts w:eastAsia="仿宋"/>
                <w:bCs/>
                <w:sz w:val="18"/>
                <w:szCs w:val="18"/>
                <w:lang w:val="x-none"/>
              </w:rPr>
              <w:t>自然伽马测井</w:t>
            </w:r>
          </w:p>
        </w:tc>
        <w:tc>
          <w:tcPr>
            <w:tcW w:w="998" w:type="pct"/>
            <w:shd w:val="clear" w:color="auto" w:fill="auto"/>
            <w:vAlign w:val="center"/>
          </w:tcPr>
          <w:p w14:paraId="2FF99620" w14:textId="1AB2FB6C" w:rsidR="007F0D9F" w:rsidRPr="00045333" w:rsidRDefault="007F0D9F" w:rsidP="007F0D9F">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6.1</w:t>
            </w:r>
            <w:r w:rsidRPr="00045333">
              <w:rPr>
                <w:rFonts w:eastAsia="仿宋"/>
                <w:bCs/>
                <w:sz w:val="18"/>
                <w:szCs w:val="18"/>
                <w:lang w:val="x-none"/>
              </w:rPr>
              <w:t>什么是核测井</w:t>
            </w:r>
          </w:p>
        </w:tc>
        <w:tc>
          <w:tcPr>
            <w:tcW w:w="303" w:type="pct"/>
            <w:vMerge w:val="restart"/>
            <w:vAlign w:val="center"/>
          </w:tcPr>
          <w:p w14:paraId="15010E90" w14:textId="1B790A39" w:rsidR="007F0D9F" w:rsidRPr="00C85FA7" w:rsidRDefault="00C85FA7" w:rsidP="007F0D9F">
            <w:pPr>
              <w:suppressAutoHyphens/>
              <w:spacing w:beforeLines="50" w:before="156" w:afterLines="50" w:after="156" w:line="276" w:lineRule="auto"/>
              <w:jc w:val="center"/>
              <w:rPr>
                <w:rFonts w:eastAsia="仿宋"/>
                <w:bCs/>
                <w:spacing w:val="-3"/>
                <w:szCs w:val="21"/>
                <w:lang w:val="en-GB"/>
              </w:rPr>
            </w:pPr>
            <w:r w:rsidRPr="00C85FA7">
              <w:rPr>
                <w:rFonts w:eastAsia="仿宋" w:hint="eastAsia"/>
                <w:bCs/>
                <w:spacing w:val="-3"/>
                <w:szCs w:val="21"/>
                <w:lang w:val="en-GB"/>
              </w:rPr>
              <w:t>2</w:t>
            </w:r>
          </w:p>
        </w:tc>
        <w:tc>
          <w:tcPr>
            <w:tcW w:w="1198" w:type="pct"/>
            <w:vAlign w:val="center"/>
          </w:tcPr>
          <w:p w14:paraId="649861FB" w14:textId="5D9FB976" w:rsidR="007F0D9F" w:rsidRPr="00045333" w:rsidRDefault="007F0D9F" w:rsidP="007F0D9F">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定义、分类</w:t>
            </w:r>
          </w:p>
        </w:tc>
        <w:tc>
          <w:tcPr>
            <w:tcW w:w="551" w:type="pct"/>
            <w:vMerge w:val="restart"/>
            <w:vAlign w:val="center"/>
          </w:tcPr>
          <w:p w14:paraId="44F3D8D0" w14:textId="20A8F471" w:rsidR="007F0D9F" w:rsidRPr="00045333" w:rsidRDefault="008C33DD" w:rsidP="007F0D9F">
            <w:pPr>
              <w:suppressAutoHyphens/>
              <w:spacing w:beforeLines="50" w:before="156" w:afterLines="50" w:after="156" w:line="276" w:lineRule="auto"/>
              <w:jc w:val="center"/>
              <w:rPr>
                <w:rFonts w:eastAsia="仿宋"/>
                <w:bCs/>
                <w:spacing w:val="-3"/>
                <w:sz w:val="24"/>
                <w:lang w:val="en-GB"/>
              </w:rPr>
            </w:pPr>
            <w:r w:rsidRPr="00045333">
              <w:rPr>
                <w:rFonts w:eastAsia="仿宋"/>
                <w:bCs/>
                <w:spacing w:val="-3"/>
                <w:sz w:val="18"/>
                <w:szCs w:val="18"/>
                <w:lang w:val="en-GB"/>
              </w:rPr>
              <w:t>课堂讲授</w:t>
            </w:r>
          </w:p>
        </w:tc>
        <w:tc>
          <w:tcPr>
            <w:tcW w:w="551" w:type="pct"/>
            <w:vMerge w:val="restart"/>
            <w:vAlign w:val="center"/>
          </w:tcPr>
          <w:p w14:paraId="59D17C5A" w14:textId="34D43BE2" w:rsidR="007F0D9F" w:rsidRPr="00045333" w:rsidRDefault="00B14D75" w:rsidP="007F0D9F">
            <w:pPr>
              <w:suppressAutoHyphens/>
              <w:spacing w:beforeLines="50" w:before="156" w:afterLines="50" w:after="156" w:line="276" w:lineRule="auto"/>
              <w:jc w:val="center"/>
              <w:rPr>
                <w:rFonts w:eastAsia="仿宋"/>
                <w:bCs/>
                <w:spacing w:val="-3"/>
                <w:sz w:val="24"/>
                <w:lang w:val="en-GB"/>
              </w:rPr>
            </w:pPr>
            <w:r w:rsidRPr="00045333">
              <w:rPr>
                <w:rFonts w:eastAsia="仿宋"/>
                <w:bCs/>
                <w:spacing w:val="-3"/>
                <w:sz w:val="18"/>
                <w:szCs w:val="18"/>
                <w:lang w:val="en-GB"/>
              </w:rPr>
              <w:t>课后作业</w:t>
            </w:r>
          </w:p>
        </w:tc>
        <w:tc>
          <w:tcPr>
            <w:tcW w:w="551" w:type="pct"/>
            <w:vAlign w:val="center"/>
          </w:tcPr>
          <w:p w14:paraId="5BC64FCB" w14:textId="77777777" w:rsidR="007F0D9F" w:rsidRPr="00045333" w:rsidRDefault="007F0D9F" w:rsidP="007F0D9F">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61F01492" w14:textId="77777777" w:rsidR="007F0D9F" w:rsidRPr="00045333" w:rsidRDefault="007F0D9F" w:rsidP="007F0D9F">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525203E6" w14:textId="77777777" w:rsidR="007F0D9F" w:rsidRPr="00045333" w:rsidRDefault="007F0D9F" w:rsidP="007F0D9F">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549C6BE6" w14:textId="2F6C66BF" w:rsidR="007F0D9F" w:rsidRPr="00045333" w:rsidRDefault="007F0D9F" w:rsidP="007F0D9F">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7F0D9F" w:rsidRPr="00045333" w14:paraId="4ECFD2F9" w14:textId="77777777" w:rsidTr="003C7595">
        <w:trPr>
          <w:trHeight w:val="178"/>
          <w:jc w:val="center"/>
        </w:trPr>
        <w:tc>
          <w:tcPr>
            <w:tcW w:w="303" w:type="pct"/>
            <w:vMerge/>
            <w:shd w:val="clear" w:color="auto" w:fill="auto"/>
            <w:vAlign w:val="center"/>
          </w:tcPr>
          <w:p w14:paraId="4BF5F641" w14:textId="77777777" w:rsidR="007F0D9F" w:rsidRPr="00045333" w:rsidRDefault="007F0D9F" w:rsidP="007F0D9F">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35F5015E" w14:textId="77777777" w:rsidR="007F0D9F" w:rsidRPr="00045333" w:rsidRDefault="007F0D9F" w:rsidP="007F0D9F">
            <w:pPr>
              <w:rPr>
                <w:rFonts w:eastAsia="仿宋"/>
                <w:bCs/>
                <w:sz w:val="18"/>
                <w:szCs w:val="18"/>
                <w:lang w:val="x-none"/>
              </w:rPr>
            </w:pPr>
          </w:p>
        </w:tc>
        <w:tc>
          <w:tcPr>
            <w:tcW w:w="998" w:type="pct"/>
            <w:shd w:val="clear" w:color="auto" w:fill="auto"/>
            <w:vAlign w:val="center"/>
          </w:tcPr>
          <w:p w14:paraId="13424041" w14:textId="5F64306E" w:rsidR="007F0D9F" w:rsidRPr="00045333" w:rsidRDefault="007F0D9F" w:rsidP="007F0D9F">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6.2</w:t>
            </w:r>
            <w:r w:rsidRPr="00045333">
              <w:rPr>
                <w:rFonts w:eastAsia="仿宋"/>
                <w:bCs/>
                <w:sz w:val="18"/>
                <w:szCs w:val="18"/>
                <w:lang w:val="x-none"/>
              </w:rPr>
              <w:t>核物理基础</w:t>
            </w:r>
          </w:p>
        </w:tc>
        <w:tc>
          <w:tcPr>
            <w:tcW w:w="303" w:type="pct"/>
            <w:vMerge/>
            <w:vAlign w:val="center"/>
          </w:tcPr>
          <w:p w14:paraId="6FA7AD91" w14:textId="77777777" w:rsidR="007F0D9F" w:rsidRPr="00045333" w:rsidRDefault="007F0D9F" w:rsidP="007F0D9F">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0EBA771C" w14:textId="539AD90E" w:rsidR="007F0D9F" w:rsidRPr="00045333" w:rsidRDefault="007F0D9F" w:rsidP="007F0D9F">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伽马射线和地层的相互作用</w:t>
            </w:r>
          </w:p>
        </w:tc>
        <w:tc>
          <w:tcPr>
            <w:tcW w:w="551" w:type="pct"/>
            <w:vMerge/>
            <w:vAlign w:val="center"/>
          </w:tcPr>
          <w:p w14:paraId="22782226" w14:textId="77777777" w:rsidR="007F0D9F" w:rsidRPr="00045333" w:rsidRDefault="007F0D9F" w:rsidP="007F0D9F">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75C2CF63" w14:textId="77777777" w:rsidR="007F0D9F" w:rsidRPr="00045333" w:rsidRDefault="007F0D9F" w:rsidP="007F0D9F">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6CAE7F35" w14:textId="77777777" w:rsidR="007F0D9F" w:rsidRPr="00045333" w:rsidRDefault="007F0D9F" w:rsidP="007F0D9F">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7D52FB94" w14:textId="77777777" w:rsidR="007F0D9F" w:rsidRPr="00045333" w:rsidRDefault="007F0D9F" w:rsidP="007F0D9F">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738A492F" w14:textId="77777777" w:rsidR="007F0D9F" w:rsidRPr="00045333" w:rsidRDefault="007F0D9F" w:rsidP="007F0D9F">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4D9B0306" w14:textId="1B2689FC" w:rsidR="007F0D9F" w:rsidRPr="00045333" w:rsidRDefault="007F0D9F" w:rsidP="007F0D9F">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7F0D9F" w:rsidRPr="00045333" w14:paraId="618DAFC8" w14:textId="77777777" w:rsidTr="003C7595">
        <w:trPr>
          <w:trHeight w:val="178"/>
          <w:jc w:val="center"/>
        </w:trPr>
        <w:tc>
          <w:tcPr>
            <w:tcW w:w="303" w:type="pct"/>
            <w:vMerge/>
            <w:shd w:val="clear" w:color="auto" w:fill="auto"/>
            <w:vAlign w:val="center"/>
          </w:tcPr>
          <w:p w14:paraId="15DD737A" w14:textId="77777777" w:rsidR="007F0D9F" w:rsidRPr="00045333" w:rsidRDefault="007F0D9F" w:rsidP="007F0D9F">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6BA3BAB4" w14:textId="77777777" w:rsidR="007F0D9F" w:rsidRPr="00045333" w:rsidRDefault="007F0D9F" w:rsidP="007F0D9F">
            <w:pPr>
              <w:rPr>
                <w:rFonts w:eastAsia="仿宋"/>
                <w:bCs/>
                <w:sz w:val="18"/>
                <w:szCs w:val="18"/>
                <w:lang w:val="x-none"/>
              </w:rPr>
            </w:pPr>
          </w:p>
        </w:tc>
        <w:tc>
          <w:tcPr>
            <w:tcW w:w="998" w:type="pct"/>
            <w:shd w:val="clear" w:color="auto" w:fill="auto"/>
            <w:vAlign w:val="center"/>
          </w:tcPr>
          <w:p w14:paraId="033E6BC1" w14:textId="21A2CFC5" w:rsidR="007F0D9F" w:rsidRPr="00045333" w:rsidRDefault="007F0D9F" w:rsidP="007F0D9F">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6.3</w:t>
            </w:r>
            <w:r w:rsidRPr="00045333">
              <w:rPr>
                <w:rFonts w:eastAsia="仿宋"/>
                <w:bCs/>
                <w:sz w:val="18"/>
                <w:szCs w:val="18"/>
                <w:lang w:val="x-none"/>
              </w:rPr>
              <w:t>自然伽马测井</w:t>
            </w:r>
          </w:p>
        </w:tc>
        <w:tc>
          <w:tcPr>
            <w:tcW w:w="303" w:type="pct"/>
            <w:vMerge/>
            <w:vAlign w:val="center"/>
          </w:tcPr>
          <w:p w14:paraId="0CB86F02" w14:textId="77777777" w:rsidR="007F0D9F" w:rsidRPr="00045333" w:rsidRDefault="007F0D9F" w:rsidP="007F0D9F">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1A87536F" w14:textId="7685CB38" w:rsidR="007F0D9F" w:rsidRPr="00045333" w:rsidRDefault="007F0D9F" w:rsidP="007F0D9F">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原理、曲线特征、影响因素、应用</w:t>
            </w:r>
          </w:p>
        </w:tc>
        <w:tc>
          <w:tcPr>
            <w:tcW w:w="551" w:type="pct"/>
            <w:vMerge/>
            <w:vAlign w:val="center"/>
          </w:tcPr>
          <w:p w14:paraId="54987A2B" w14:textId="77777777" w:rsidR="007F0D9F" w:rsidRPr="00045333" w:rsidRDefault="007F0D9F" w:rsidP="007F0D9F">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78939EB1" w14:textId="77777777" w:rsidR="007F0D9F" w:rsidRPr="00045333" w:rsidRDefault="007F0D9F" w:rsidP="007F0D9F">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30885068" w14:textId="77777777" w:rsidR="007F0D9F" w:rsidRPr="00045333" w:rsidRDefault="007F0D9F" w:rsidP="007F0D9F">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788160AC" w14:textId="77777777" w:rsidR="007F0D9F" w:rsidRPr="00045333" w:rsidRDefault="007F0D9F" w:rsidP="007F0D9F">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16669DD9" w14:textId="77777777" w:rsidR="007F0D9F" w:rsidRPr="00045333" w:rsidRDefault="007F0D9F" w:rsidP="007F0D9F">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523BF75E" w14:textId="79C24EF1" w:rsidR="007F0D9F" w:rsidRPr="00045333" w:rsidRDefault="007F0D9F" w:rsidP="007F0D9F">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7F0D9F" w:rsidRPr="00045333" w14:paraId="0ED42513" w14:textId="77777777" w:rsidTr="003C7595">
        <w:trPr>
          <w:trHeight w:val="398"/>
          <w:jc w:val="center"/>
        </w:trPr>
        <w:tc>
          <w:tcPr>
            <w:tcW w:w="303" w:type="pct"/>
            <w:vMerge/>
            <w:shd w:val="clear" w:color="auto" w:fill="auto"/>
            <w:vAlign w:val="center"/>
          </w:tcPr>
          <w:p w14:paraId="139D754F" w14:textId="77777777" w:rsidR="007F0D9F" w:rsidRPr="00045333" w:rsidRDefault="007F0D9F" w:rsidP="007F0D9F">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1AAA0F86" w14:textId="77777777" w:rsidR="007F0D9F" w:rsidRPr="00045333" w:rsidRDefault="007F0D9F" w:rsidP="007F0D9F">
            <w:pPr>
              <w:rPr>
                <w:rFonts w:eastAsia="仿宋"/>
                <w:bCs/>
                <w:sz w:val="18"/>
                <w:szCs w:val="18"/>
                <w:lang w:val="x-none"/>
              </w:rPr>
            </w:pPr>
          </w:p>
        </w:tc>
        <w:tc>
          <w:tcPr>
            <w:tcW w:w="998" w:type="pct"/>
            <w:shd w:val="clear" w:color="auto" w:fill="auto"/>
            <w:vAlign w:val="center"/>
          </w:tcPr>
          <w:p w14:paraId="09224786" w14:textId="7E0969F1" w:rsidR="007F0D9F" w:rsidRPr="00045333" w:rsidRDefault="007F0D9F" w:rsidP="007F0D9F">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6.4</w:t>
            </w:r>
            <w:r w:rsidRPr="00045333">
              <w:rPr>
                <w:rFonts w:eastAsia="仿宋"/>
                <w:bCs/>
                <w:sz w:val="18"/>
                <w:szCs w:val="18"/>
                <w:lang w:val="x-none"/>
              </w:rPr>
              <w:t>自然伽马能谱测井</w:t>
            </w:r>
          </w:p>
        </w:tc>
        <w:tc>
          <w:tcPr>
            <w:tcW w:w="303" w:type="pct"/>
            <w:vMerge/>
            <w:vAlign w:val="center"/>
          </w:tcPr>
          <w:p w14:paraId="031E89DE" w14:textId="77777777" w:rsidR="007F0D9F" w:rsidRPr="00045333" w:rsidRDefault="007F0D9F" w:rsidP="007F0D9F">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459BC73D" w14:textId="05D21B15" w:rsidR="007F0D9F" w:rsidRPr="00045333" w:rsidRDefault="007F0D9F" w:rsidP="007F0D9F">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原理、曲线特征、影响因素、应用</w:t>
            </w:r>
          </w:p>
        </w:tc>
        <w:tc>
          <w:tcPr>
            <w:tcW w:w="551" w:type="pct"/>
            <w:vMerge/>
            <w:vAlign w:val="center"/>
          </w:tcPr>
          <w:p w14:paraId="043754D8" w14:textId="77777777" w:rsidR="007F0D9F" w:rsidRPr="00045333" w:rsidRDefault="007F0D9F" w:rsidP="007F0D9F">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59BE993D" w14:textId="77777777" w:rsidR="007F0D9F" w:rsidRPr="00045333" w:rsidRDefault="007F0D9F" w:rsidP="007F0D9F">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2E5B6DD6" w14:textId="77777777" w:rsidR="007F0D9F" w:rsidRPr="00045333" w:rsidRDefault="007F0D9F" w:rsidP="007F0D9F">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0009B0E6" w14:textId="04916F01" w:rsidR="007F0D9F" w:rsidRPr="00045333" w:rsidRDefault="007F0D9F" w:rsidP="007F0D9F">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应用</w:t>
            </w:r>
          </w:p>
        </w:tc>
      </w:tr>
      <w:tr w:rsidR="007F0D9F" w:rsidRPr="00045333" w14:paraId="412C0B02" w14:textId="77777777" w:rsidTr="003C7595">
        <w:trPr>
          <w:trHeight w:val="397"/>
          <w:jc w:val="center"/>
        </w:trPr>
        <w:tc>
          <w:tcPr>
            <w:tcW w:w="303" w:type="pct"/>
            <w:vMerge/>
            <w:shd w:val="clear" w:color="auto" w:fill="auto"/>
            <w:vAlign w:val="center"/>
          </w:tcPr>
          <w:p w14:paraId="34E33353" w14:textId="77777777" w:rsidR="007F0D9F" w:rsidRPr="00045333" w:rsidRDefault="007F0D9F" w:rsidP="007F0D9F">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0B34CB60" w14:textId="77777777" w:rsidR="007F0D9F" w:rsidRPr="00045333" w:rsidRDefault="007F0D9F" w:rsidP="007F0D9F">
            <w:pPr>
              <w:rPr>
                <w:rFonts w:eastAsia="仿宋"/>
                <w:bCs/>
                <w:sz w:val="18"/>
                <w:szCs w:val="18"/>
                <w:lang w:val="x-none"/>
              </w:rPr>
            </w:pPr>
          </w:p>
        </w:tc>
        <w:tc>
          <w:tcPr>
            <w:tcW w:w="998" w:type="pct"/>
            <w:shd w:val="clear" w:color="auto" w:fill="auto"/>
            <w:vAlign w:val="center"/>
          </w:tcPr>
          <w:p w14:paraId="036ADBA6" w14:textId="01D2BC4A" w:rsidR="007F0D9F" w:rsidRPr="00045333" w:rsidRDefault="00655772" w:rsidP="007F0D9F">
            <w:pPr>
              <w:suppressAutoHyphens/>
              <w:spacing w:beforeLines="50" w:before="156" w:afterLines="50" w:after="156" w:line="276" w:lineRule="auto"/>
              <w:jc w:val="center"/>
              <w:rPr>
                <w:rFonts w:eastAsia="仿宋"/>
                <w:bCs/>
                <w:sz w:val="18"/>
                <w:szCs w:val="18"/>
                <w:lang w:val="x-none"/>
              </w:rPr>
            </w:pPr>
            <w:r w:rsidRPr="00045333">
              <w:rPr>
                <w:rFonts w:eastAsia="仿宋"/>
                <w:bCs/>
                <w:sz w:val="18"/>
                <w:szCs w:val="18"/>
                <w:lang w:val="x-none"/>
              </w:rPr>
              <w:t>6.5</w:t>
            </w:r>
            <w:r w:rsidRPr="00045333">
              <w:rPr>
                <w:rFonts w:eastAsia="仿宋"/>
                <w:bCs/>
                <w:sz w:val="18"/>
                <w:szCs w:val="18"/>
                <w:lang w:val="x-none"/>
              </w:rPr>
              <w:t>放射性同位素测井</w:t>
            </w:r>
          </w:p>
        </w:tc>
        <w:tc>
          <w:tcPr>
            <w:tcW w:w="303" w:type="pct"/>
            <w:vMerge/>
            <w:vAlign w:val="center"/>
          </w:tcPr>
          <w:p w14:paraId="35792481" w14:textId="77777777" w:rsidR="007F0D9F" w:rsidRPr="00045333" w:rsidRDefault="007F0D9F" w:rsidP="007F0D9F">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037A415C" w14:textId="4EA6003B" w:rsidR="007F0D9F" w:rsidRPr="00045333" w:rsidRDefault="00152C89" w:rsidP="007F0D9F">
            <w:pPr>
              <w:suppressAutoHyphens/>
              <w:spacing w:beforeLines="50" w:before="156" w:afterLines="50" w:after="156" w:line="276" w:lineRule="auto"/>
              <w:jc w:val="center"/>
              <w:rPr>
                <w:rFonts w:eastAsia="仿宋"/>
                <w:bCs/>
                <w:sz w:val="18"/>
                <w:szCs w:val="18"/>
                <w:lang w:val="x-none"/>
              </w:rPr>
            </w:pPr>
            <w:r w:rsidRPr="00045333">
              <w:rPr>
                <w:rFonts w:eastAsia="仿宋"/>
                <w:bCs/>
                <w:sz w:val="18"/>
                <w:szCs w:val="18"/>
                <w:lang w:val="x-none"/>
              </w:rPr>
              <w:t>原理、应用</w:t>
            </w:r>
          </w:p>
        </w:tc>
        <w:tc>
          <w:tcPr>
            <w:tcW w:w="551" w:type="pct"/>
            <w:vMerge/>
            <w:vAlign w:val="center"/>
          </w:tcPr>
          <w:p w14:paraId="042A0765" w14:textId="77777777" w:rsidR="007F0D9F" w:rsidRPr="00045333" w:rsidRDefault="007F0D9F" w:rsidP="007F0D9F">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5B6A5E2B" w14:textId="77777777" w:rsidR="007F0D9F" w:rsidRPr="00045333" w:rsidRDefault="007F0D9F" w:rsidP="007F0D9F">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705D6B88" w14:textId="77777777" w:rsidR="000B4601" w:rsidRPr="00045333" w:rsidRDefault="000B4601" w:rsidP="000B4601">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1AAB8578" w14:textId="4AF337C4" w:rsidR="007F0D9F" w:rsidRPr="00045333" w:rsidRDefault="000B4601" w:rsidP="000B4601">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tc>
      </w:tr>
      <w:tr w:rsidR="0023490A" w:rsidRPr="00045333" w14:paraId="2680B278" w14:textId="77777777" w:rsidTr="003C7595">
        <w:trPr>
          <w:trHeight w:val="238"/>
          <w:jc w:val="center"/>
        </w:trPr>
        <w:tc>
          <w:tcPr>
            <w:tcW w:w="303" w:type="pct"/>
            <w:vMerge w:val="restart"/>
            <w:shd w:val="clear" w:color="auto" w:fill="auto"/>
            <w:vAlign w:val="center"/>
          </w:tcPr>
          <w:p w14:paraId="05009FB1" w14:textId="402A1D3B" w:rsidR="0023490A" w:rsidRPr="00045333" w:rsidRDefault="0023490A" w:rsidP="0023490A">
            <w:pPr>
              <w:suppressAutoHyphens/>
              <w:spacing w:beforeLines="50" w:before="156" w:afterLines="50" w:after="156" w:line="276" w:lineRule="auto"/>
              <w:jc w:val="center"/>
              <w:rPr>
                <w:rFonts w:eastAsia="仿宋"/>
                <w:bCs/>
                <w:spacing w:val="-3"/>
                <w:sz w:val="24"/>
                <w:lang w:val="en-GB"/>
              </w:rPr>
            </w:pPr>
            <w:r w:rsidRPr="00045333">
              <w:rPr>
                <w:rFonts w:eastAsia="仿宋"/>
                <w:bCs/>
                <w:spacing w:val="-3"/>
                <w:sz w:val="24"/>
                <w:lang w:val="en-GB"/>
              </w:rPr>
              <w:t>7</w:t>
            </w:r>
          </w:p>
        </w:tc>
        <w:tc>
          <w:tcPr>
            <w:tcW w:w="544" w:type="pct"/>
            <w:vMerge w:val="restart"/>
            <w:shd w:val="clear" w:color="auto" w:fill="auto"/>
            <w:vAlign w:val="center"/>
          </w:tcPr>
          <w:p w14:paraId="5BC157D4" w14:textId="77777777" w:rsidR="0023490A" w:rsidRPr="00045333" w:rsidRDefault="0023490A" w:rsidP="0023490A">
            <w:pPr>
              <w:rPr>
                <w:rFonts w:eastAsia="仿宋"/>
                <w:bCs/>
                <w:sz w:val="18"/>
                <w:szCs w:val="18"/>
                <w:lang w:val="x-none"/>
              </w:rPr>
            </w:pPr>
            <w:r w:rsidRPr="00045333">
              <w:rPr>
                <w:rFonts w:eastAsia="仿宋"/>
                <w:bCs/>
                <w:sz w:val="18"/>
                <w:szCs w:val="18"/>
                <w:lang w:val="x-none"/>
              </w:rPr>
              <w:t>第七章</w:t>
            </w:r>
          </w:p>
          <w:p w14:paraId="03FAF117" w14:textId="235353EF" w:rsidR="0023490A" w:rsidRPr="00045333" w:rsidRDefault="0023490A" w:rsidP="0023490A">
            <w:pPr>
              <w:rPr>
                <w:rFonts w:eastAsia="仿宋"/>
                <w:bCs/>
                <w:sz w:val="18"/>
                <w:szCs w:val="18"/>
                <w:lang w:val="x-none"/>
              </w:rPr>
            </w:pPr>
            <w:r w:rsidRPr="00045333">
              <w:rPr>
                <w:rFonts w:eastAsia="仿宋"/>
                <w:bCs/>
                <w:sz w:val="18"/>
                <w:szCs w:val="18"/>
                <w:lang w:val="x-none"/>
              </w:rPr>
              <w:t>密度测井</w:t>
            </w:r>
          </w:p>
        </w:tc>
        <w:tc>
          <w:tcPr>
            <w:tcW w:w="998" w:type="pct"/>
            <w:shd w:val="clear" w:color="auto" w:fill="auto"/>
            <w:vAlign w:val="center"/>
          </w:tcPr>
          <w:p w14:paraId="4CFFC424" w14:textId="36B1509D" w:rsidR="0023490A" w:rsidRPr="00045333" w:rsidRDefault="0023490A" w:rsidP="0023490A">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7.1</w:t>
            </w:r>
            <w:r w:rsidRPr="00045333">
              <w:rPr>
                <w:rFonts w:eastAsia="仿宋"/>
                <w:bCs/>
                <w:sz w:val="18"/>
                <w:szCs w:val="18"/>
                <w:lang w:val="x-none"/>
              </w:rPr>
              <w:t>基础知识</w:t>
            </w:r>
          </w:p>
        </w:tc>
        <w:tc>
          <w:tcPr>
            <w:tcW w:w="303" w:type="pct"/>
            <w:vMerge w:val="restart"/>
            <w:vAlign w:val="center"/>
          </w:tcPr>
          <w:p w14:paraId="0B14692E" w14:textId="303CCA1F" w:rsidR="0023490A" w:rsidRPr="00C85FA7" w:rsidRDefault="00C85FA7" w:rsidP="0023490A">
            <w:pPr>
              <w:suppressAutoHyphens/>
              <w:spacing w:beforeLines="50" w:before="156" w:afterLines="50" w:after="156" w:line="276" w:lineRule="auto"/>
              <w:jc w:val="center"/>
              <w:rPr>
                <w:rFonts w:eastAsia="仿宋"/>
                <w:bCs/>
                <w:spacing w:val="-3"/>
                <w:szCs w:val="21"/>
                <w:lang w:val="en-GB"/>
              </w:rPr>
            </w:pPr>
            <w:r w:rsidRPr="00C85FA7">
              <w:rPr>
                <w:rFonts w:eastAsia="仿宋" w:hint="eastAsia"/>
                <w:bCs/>
                <w:spacing w:val="-3"/>
                <w:szCs w:val="21"/>
                <w:lang w:val="en-GB"/>
              </w:rPr>
              <w:t>2</w:t>
            </w:r>
          </w:p>
        </w:tc>
        <w:tc>
          <w:tcPr>
            <w:tcW w:w="1198" w:type="pct"/>
            <w:vAlign w:val="center"/>
          </w:tcPr>
          <w:p w14:paraId="2913C3DB" w14:textId="02F5C5F1" w:rsidR="0023490A" w:rsidRPr="00045333" w:rsidRDefault="0023490A" w:rsidP="0023490A">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定义</w:t>
            </w:r>
          </w:p>
        </w:tc>
        <w:tc>
          <w:tcPr>
            <w:tcW w:w="551" w:type="pct"/>
            <w:vMerge w:val="restart"/>
            <w:vAlign w:val="center"/>
          </w:tcPr>
          <w:p w14:paraId="764D8099" w14:textId="2143C052" w:rsidR="0023490A" w:rsidRPr="00045333" w:rsidRDefault="008C33DD" w:rsidP="0023490A">
            <w:pPr>
              <w:suppressAutoHyphens/>
              <w:spacing w:beforeLines="50" w:before="156" w:afterLines="50" w:after="156" w:line="276" w:lineRule="auto"/>
              <w:jc w:val="center"/>
              <w:rPr>
                <w:rFonts w:eastAsia="仿宋"/>
                <w:bCs/>
                <w:spacing w:val="-3"/>
                <w:sz w:val="24"/>
                <w:lang w:val="en-GB"/>
              </w:rPr>
            </w:pPr>
            <w:r w:rsidRPr="00045333">
              <w:rPr>
                <w:rFonts w:eastAsia="仿宋"/>
                <w:bCs/>
                <w:spacing w:val="-3"/>
                <w:sz w:val="18"/>
                <w:szCs w:val="18"/>
                <w:lang w:val="en-GB"/>
              </w:rPr>
              <w:t>课堂讲授</w:t>
            </w:r>
          </w:p>
        </w:tc>
        <w:tc>
          <w:tcPr>
            <w:tcW w:w="551" w:type="pct"/>
            <w:vMerge w:val="restart"/>
            <w:vAlign w:val="center"/>
          </w:tcPr>
          <w:p w14:paraId="164B57D5" w14:textId="4D77D1F7" w:rsidR="0023490A" w:rsidRPr="00045333" w:rsidRDefault="00B14D75" w:rsidP="0023490A">
            <w:pPr>
              <w:suppressAutoHyphens/>
              <w:spacing w:beforeLines="50" w:before="156" w:afterLines="50" w:after="156" w:line="276" w:lineRule="auto"/>
              <w:jc w:val="center"/>
              <w:rPr>
                <w:rFonts w:eastAsia="仿宋"/>
                <w:bCs/>
                <w:spacing w:val="-3"/>
                <w:sz w:val="24"/>
                <w:lang w:val="en-GB"/>
              </w:rPr>
            </w:pPr>
            <w:r w:rsidRPr="00045333">
              <w:rPr>
                <w:rFonts w:eastAsia="仿宋"/>
                <w:bCs/>
                <w:spacing w:val="-3"/>
                <w:sz w:val="18"/>
                <w:szCs w:val="18"/>
                <w:lang w:val="en-GB"/>
              </w:rPr>
              <w:t>课后作业</w:t>
            </w:r>
          </w:p>
        </w:tc>
        <w:tc>
          <w:tcPr>
            <w:tcW w:w="551" w:type="pct"/>
            <w:vAlign w:val="center"/>
          </w:tcPr>
          <w:p w14:paraId="56DF6A59" w14:textId="77777777" w:rsidR="0023490A" w:rsidRPr="00045333" w:rsidRDefault="0023490A" w:rsidP="0023490A">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53FFC833" w14:textId="77777777" w:rsidR="0023490A" w:rsidRPr="00045333" w:rsidRDefault="0023490A" w:rsidP="0023490A">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16B02DA3" w14:textId="77777777" w:rsidR="0023490A" w:rsidRPr="00045333" w:rsidRDefault="0023490A" w:rsidP="0023490A">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63754FBB" w14:textId="7FD38946" w:rsidR="0023490A" w:rsidRPr="00045333" w:rsidRDefault="0023490A" w:rsidP="0023490A">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23490A" w:rsidRPr="00045333" w14:paraId="374AFEF1" w14:textId="77777777" w:rsidTr="003C7595">
        <w:trPr>
          <w:trHeight w:val="238"/>
          <w:jc w:val="center"/>
        </w:trPr>
        <w:tc>
          <w:tcPr>
            <w:tcW w:w="303" w:type="pct"/>
            <w:vMerge/>
            <w:shd w:val="clear" w:color="auto" w:fill="auto"/>
            <w:vAlign w:val="center"/>
          </w:tcPr>
          <w:p w14:paraId="58E44E83" w14:textId="77777777" w:rsidR="0023490A" w:rsidRPr="00045333" w:rsidRDefault="0023490A" w:rsidP="0023490A">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49A4E3C0" w14:textId="77777777" w:rsidR="0023490A" w:rsidRPr="00045333" w:rsidRDefault="0023490A" w:rsidP="0023490A">
            <w:pPr>
              <w:rPr>
                <w:rFonts w:eastAsia="仿宋"/>
                <w:bCs/>
                <w:sz w:val="18"/>
                <w:szCs w:val="18"/>
                <w:lang w:val="x-none"/>
              </w:rPr>
            </w:pPr>
          </w:p>
        </w:tc>
        <w:tc>
          <w:tcPr>
            <w:tcW w:w="998" w:type="pct"/>
            <w:shd w:val="clear" w:color="auto" w:fill="auto"/>
            <w:vAlign w:val="center"/>
          </w:tcPr>
          <w:p w14:paraId="55C20AF9" w14:textId="4B6E609D" w:rsidR="0023490A" w:rsidRPr="00045333" w:rsidRDefault="0023490A" w:rsidP="0023490A">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7.2</w:t>
            </w:r>
            <w:r w:rsidRPr="00045333">
              <w:rPr>
                <w:rFonts w:eastAsia="仿宋"/>
                <w:bCs/>
                <w:sz w:val="18"/>
                <w:szCs w:val="18"/>
                <w:lang w:val="x-none"/>
              </w:rPr>
              <w:t>地层密度测井</w:t>
            </w:r>
          </w:p>
        </w:tc>
        <w:tc>
          <w:tcPr>
            <w:tcW w:w="303" w:type="pct"/>
            <w:vMerge/>
            <w:vAlign w:val="center"/>
          </w:tcPr>
          <w:p w14:paraId="102BE493" w14:textId="77777777" w:rsidR="0023490A" w:rsidRPr="00045333" w:rsidRDefault="0023490A" w:rsidP="0023490A">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7EECA760" w14:textId="29B76DA4" w:rsidR="0023490A" w:rsidRPr="00045333" w:rsidRDefault="0023490A" w:rsidP="0023490A">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原理、曲线特征、影响因素、应用</w:t>
            </w:r>
          </w:p>
        </w:tc>
        <w:tc>
          <w:tcPr>
            <w:tcW w:w="551" w:type="pct"/>
            <w:vMerge/>
            <w:vAlign w:val="center"/>
          </w:tcPr>
          <w:p w14:paraId="57DE151F" w14:textId="77777777" w:rsidR="0023490A" w:rsidRPr="00045333" w:rsidRDefault="0023490A" w:rsidP="0023490A">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7DDD1ADA" w14:textId="77777777" w:rsidR="0023490A" w:rsidRPr="00045333" w:rsidRDefault="0023490A" w:rsidP="0023490A">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71463212" w14:textId="77777777" w:rsidR="0023490A" w:rsidRPr="00045333" w:rsidRDefault="0023490A" w:rsidP="0023490A">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2CFBCF41" w14:textId="77777777" w:rsidR="0023490A" w:rsidRPr="00045333" w:rsidRDefault="0023490A" w:rsidP="0023490A">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534ACE0C" w14:textId="77777777" w:rsidR="0023490A" w:rsidRPr="00045333" w:rsidRDefault="0023490A" w:rsidP="0023490A">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265C202C" w14:textId="77CF8F9A" w:rsidR="0023490A" w:rsidRPr="00045333" w:rsidRDefault="0023490A" w:rsidP="0023490A">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23490A" w:rsidRPr="00045333" w14:paraId="114F08E7" w14:textId="77777777" w:rsidTr="003C7595">
        <w:trPr>
          <w:trHeight w:val="238"/>
          <w:jc w:val="center"/>
        </w:trPr>
        <w:tc>
          <w:tcPr>
            <w:tcW w:w="303" w:type="pct"/>
            <w:vMerge/>
            <w:shd w:val="clear" w:color="auto" w:fill="auto"/>
            <w:vAlign w:val="center"/>
          </w:tcPr>
          <w:p w14:paraId="53233DEA" w14:textId="77777777" w:rsidR="0023490A" w:rsidRPr="00045333" w:rsidRDefault="0023490A" w:rsidP="0023490A">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0A0B1619" w14:textId="77777777" w:rsidR="0023490A" w:rsidRPr="00045333" w:rsidRDefault="0023490A" w:rsidP="0023490A">
            <w:pPr>
              <w:rPr>
                <w:rFonts w:eastAsia="仿宋"/>
                <w:bCs/>
                <w:sz w:val="18"/>
                <w:szCs w:val="18"/>
                <w:lang w:val="x-none"/>
              </w:rPr>
            </w:pPr>
          </w:p>
        </w:tc>
        <w:tc>
          <w:tcPr>
            <w:tcW w:w="998" w:type="pct"/>
            <w:shd w:val="clear" w:color="auto" w:fill="auto"/>
            <w:vAlign w:val="center"/>
          </w:tcPr>
          <w:p w14:paraId="665B799F" w14:textId="647D4F1C" w:rsidR="0023490A" w:rsidRPr="00045333" w:rsidRDefault="0023490A" w:rsidP="0023490A">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7.3</w:t>
            </w:r>
            <w:r w:rsidRPr="00045333">
              <w:rPr>
                <w:rFonts w:eastAsia="仿宋"/>
                <w:bCs/>
                <w:sz w:val="18"/>
                <w:szCs w:val="18"/>
                <w:lang w:val="x-none"/>
              </w:rPr>
              <w:t>岩性密度测井</w:t>
            </w:r>
          </w:p>
        </w:tc>
        <w:tc>
          <w:tcPr>
            <w:tcW w:w="303" w:type="pct"/>
            <w:vMerge/>
            <w:vAlign w:val="center"/>
          </w:tcPr>
          <w:p w14:paraId="5E55BFF9" w14:textId="77777777" w:rsidR="0023490A" w:rsidRPr="00045333" w:rsidRDefault="0023490A" w:rsidP="0023490A">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1AB28CED" w14:textId="7CF6042B" w:rsidR="0023490A" w:rsidRPr="00045333" w:rsidRDefault="0023490A" w:rsidP="0023490A">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原理、曲线特征、影响因素、应用</w:t>
            </w:r>
          </w:p>
        </w:tc>
        <w:tc>
          <w:tcPr>
            <w:tcW w:w="551" w:type="pct"/>
            <w:vMerge/>
            <w:vAlign w:val="center"/>
          </w:tcPr>
          <w:p w14:paraId="4ED50EED" w14:textId="77777777" w:rsidR="0023490A" w:rsidRPr="00045333" w:rsidRDefault="0023490A" w:rsidP="0023490A">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5EAA8817" w14:textId="77777777" w:rsidR="0023490A" w:rsidRPr="00045333" w:rsidRDefault="0023490A" w:rsidP="0023490A">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70C500B3" w14:textId="77777777" w:rsidR="0023490A" w:rsidRPr="00045333" w:rsidRDefault="0023490A" w:rsidP="0023490A">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50B8D9AC" w14:textId="77777777" w:rsidR="0023490A" w:rsidRPr="00045333" w:rsidRDefault="0023490A" w:rsidP="0023490A">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5E83850F" w14:textId="77777777" w:rsidR="0023490A" w:rsidRPr="00045333" w:rsidRDefault="0023490A" w:rsidP="0023490A">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4F33CD12" w14:textId="769467AA" w:rsidR="0023490A" w:rsidRPr="00045333" w:rsidRDefault="0023490A" w:rsidP="0023490A">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BF168D" w:rsidRPr="00045333" w14:paraId="10B82BB0" w14:textId="77777777" w:rsidTr="003C7595">
        <w:trPr>
          <w:trHeight w:val="357"/>
          <w:jc w:val="center"/>
        </w:trPr>
        <w:tc>
          <w:tcPr>
            <w:tcW w:w="303" w:type="pct"/>
            <w:vMerge w:val="restart"/>
            <w:shd w:val="clear" w:color="auto" w:fill="auto"/>
            <w:vAlign w:val="center"/>
          </w:tcPr>
          <w:p w14:paraId="0B3C6C75" w14:textId="2AB04404" w:rsidR="00BF168D" w:rsidRPr="00045333" w:rsidRDefault="00BF168D" w:rsidP="00BF168D">
            <w:pPr>
              <w:suppressAutoHyphens/>
              <w:spacing w:beforeLines="50" w:before="156" w:afterLines="50" w:after="156" w:line="276" w:lineRule="auto"/>
              <w:jc w:val="center"/>
              <w:rPr>
                <w:rFonts w:eastAsia="仿宋"/>
                <w:bCs/>
                <w:spacing w:val="-3"/>
                <w:sz w:val="24"/>
                <w:lang w:val="en-GB"/>
              </w:rPr>
            </w:pPr>
            <w:r w:rsidRPr="00045333">
              <w:rPr>
                <w:rFonts w:eastAsia="仿宋"/>
                <w:bCs/>
                <w:spacing w:val="-3"/>
                <w:sz w:val="24"/>
                <w:lang w:val="en-GB"/>
              </w:rPr>
              <w:t>8</w:t>
            </w:r>
          </w:p>
        </w:tc>
        <w:tc>
          <w:tcPr>
            <w:tcW w:w="544" w:type="pct"/>
            <w:vMerge w:val="restart"/>
            <w:shd w:val="clear" w:color="auto" w:fill="auto"/>
            <w:vAlign w:val="center"/>
          </w:tcPr>
          <w:p w14:paraId="6F0D8726" w14:textId="77777777" w:rsidR="00BF168D" w:rsidRPr="00045333" w:rsidRDefault="00BF168D" w:rsidP="00BF168D">
            <w:pPr>
              <w:rPr>
                <w:rFonts w:eastAsia="仿宋"/>
                <w:bCs/>
                <w:sz w:val="18"/>
                <w:szCs w:val="18"/>
                <w:lang w:val="x-none"/>
              </w:rPr>
            </w:pPr>
            <w:r w:rsidRPr="00045333">
              <w:rPr>
                <w:rFonts w:eastAsia="仿宋"/>
                <w:bCs/>
                <w:sz w:val="18"/>
                <w:szCs w:val="18"/>
                <w:lang w:val="x-none"/>
              </w:rPr>
              <w:t>第八章</w:t>
            </w:r>
          </w:p>
          <w:p w14:paraId="281981A6" w14:textId="7506B716" w:rsidR="00BF168D" w:rsidRPr="00045333" w:rsidRDefault="00BF168D" w:rsidP="00BF168D">
            <w:pPr>
              <w:rPr>
                <w:rFonts w:eastAsia="仿宋"/>
                <w:bCs/>
                <w:sz w:val="18"/>
                <w:szCs w:val="18"/>
                <w:lang w:val="x-none"/>
              </w:rPr>
            </w:pPr>
            <w:r w:rsidRPr="00045333">
              <w:rPr>
                <w:rFonts w:eastAsia="仿宋"/>
                <w:bCs/>
                <w:sz w:val="18"/>
                <w:szCs w:val="18"/>
                <w:lang w:val="x-none"/>
              </w:rPr>
              <w:t>中子测井</w:t>
            </w:r>
          </w:p>
        </w:tc>
        <w:tc>
          <w:tcPr>
            <w:tcW w:w="998" w:type="pct"/>
            <w:shd w:val="clear" w:color="auto" w:fill="auto"/>
            <w:vAlign w:val="center"/>
          </w:tcPr>
          <w:p w14:paraId="758F792B" w14:textId="76A16530" w:rsidR="00BF168D" w:rsidRPr="00045333" w:rsidRDefault="00BF168D" w:rsidP="00BF168D">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8.1</w:t>
            </w:r>
            <w:r w:rsidRPr="00045333">
              <w:rPr>
                <w:rFonts w:eastAsia="仿宋"/>
                <w:bCs/>
                <w:sz w:val="18"/>
                <w:szCs w:val="18"/>
                <w:lang w:val="x-none"/>
              </w:rPr>
              <w:t>基础知识</w:t>
            </w:r>
          </w:p>
        </w:tc>
        <w:tc>
          <w:tcPr>
            <w:tcW w:w="303" w:type="pct"/>
            <w:vMerge w:val="restart"/>
            <w:vAlign w:val="center"/>
          </w:tcPr>
          <w:p w14:paraId="1C286BD9" w14:textId="67F81AB5" w:rsidR="00BF168D" w:rsidRPr="00C85FA7" w:rsidRDefault="00C85FA7" w:rsidP="00BF168D">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 w:val="24"/>
                <w:lang w:val="en-GB"/>
              </w:rPr>
              <w:t>2</w:t>
            </w:r>
          </w:p>
        </w:tc>
        <w:tc>
          <w:tcPr>
            <w:tcW w:w="1198" w:type="pct"/>
            <w:vAlign w:val="center"/>
          </w:tcPr>
          <w:p w14:paraId="55BE15CF" w14:textId="23284F40" w:rsidR="00BF168D" w:rsidRPr="00045333" w:rsidRDefault="00BF168D" w:rsidP="00BF168D">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定义、中子和地层的相互作用</w:t>
            </w:r>
          </w:p>
        </w:tc>
        <w:tc>
          <w:tcPr>
            <w:tcW w:w="551" w:type="pct"/>
            <w:vMerge w:val="restart"/>
            <w:vAlign w:val="center"/>
          </w:tcPr>
          <w:p w14:paraId="785785F4" w14:textId="1B7EA7AF" w:rsidR="00BF168D" w:rsidRPr="00045333" w:rsidRDefault="008C33DD" w:rsidP="00BF168D">
            <w:pPr>
              <w:suppressAutoHyphens/>
              <w:spacing w:beforeLines="50" w:before="156" w:afterLines="50" w:after="156" w:line="276" w:lineRule="auto"/>
              <w:jc w:val="center"/>
              <w:rPr>
                <w:rFonts w:eastAsia="仿宋"/>
                <w:bCs/>
                <w:spacing w:val="-3"/>
                <w:sz w:val="24"/>
                <w:lang w:val="en-GB"/>
              </w:rPr>
            </w:pPr>
            <w:r w:rsidRPr="00045333">
              <w:rPr>
                <w:rFonts w:eastAsia="仿宋"/>
                <w:bCs/>
                <w:spacing w:val="-3"/>
                <w:sz w:val="18"/>
                <w:szCs w:val="18"/>
                <w:lang w:val="en-GB"/>
              </w:rPr>
              <w:t>课堂讲授</w:t>
            </w:r>
          </w:p>
        </w:tc>
        <w:tc>
          <w:tcPr>
            <w:tcW w:w="551" w:type="pct"/>
            <w:vMerge w:val="restart"/>
            <w:vAlign w:val="center"/>
          </w:tcPr>
          <w:p w14:paraId="50BAE716" w14:textId="74BB4593" w:rsidR="00BF168D" w:rsidRPr="00045333" w:rsidRDefault="00B14D75" w:rsidP="00BF168D">
            <w:pPr>
              <w:suppressAutoHyphens/>
              <w:spacing w:beforeLines="50" w:before="156" w:afterLines="50" w:after="156" w:line="276" w:lineRule="auto"/>
              <w:jc w:val="center"/>
              <w:rPr>
                <w:rFonts w:eastAsia="仿宋"/>
                <w:bCs/>
                <w:spacing w:val="-3"/>
                <w:sz w:val="24"/>
                <w:lang w:val="en-GB"/>
              </w:rPr>
            </w:pPr>
            <w:r w:rsidRPr="00045333">
              <w:rPr>
                <w:rFonts w:eastAsia="仿宋"/>
                <w:bCs/>
                <w:spacing w:val="-3"/>
                <w:sz w:val="18"/>
                <w:szCs w:val="18"/>
                <w:lang w:val="en-GB"/>
              </w:rPr>
              <w:t>课后作业</w:t>
            </w:r>
          </w:p>
        </w:tc>
        <w:tc>
          <w:tcPr>
            <w:tcW w:w="551" w:type="pct"/>
            <w:vAlign w:val="center"/>
          </w:tcPr>
          <w:p w14:paraId="7D1935B3" w14:textId="77777777" w:rsidR="00BF168D" w:rsidRPr="00045333" w:rsidRDefault="00BF168D" w:rsidP="00BF168D">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4B2E0A7E" w14:textId="77777777" w:rsidR="00BF168D" w:rsidRPr="00045333" w:rsidRDefault="00BF168D" w:rsidP="00BF168D">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405554EC" w14:textId="77777777" w:rsidR="00BF168D" w:rsidRPr="00045333" w:rsidRDefault="00BF168D" w:rsidP="00BF168D">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2D40242A" w14:textId="24A7B0B6" w:rsidR="00BF168D" w:rsidRPr="00045333" w:rsidRDefault="00BF168D" w:rsidP="00BF168D">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BF168D" w:rsidRPr="00045333" w14:paraId="07D3A936" w14:textId="77777777" w:rsidTr="003C7595">
        <w:trPr>
          <w:trHeight w:val="357"/>
          <w:jc w:val="center"/>
        </w:trPr>
        <w:tc>
          <w:tcPr>
            <w:tcW w:w="303" w:type="pct"/>
            <w:vMerge/>
            <w:shd w:val="clear" w:color="auto" w:fill="auto"/>
            <w:vAlign w:val="center"/>
          </w:tcPr>
          <w:p w14:paraId="694BFFFE" w14:textId="77777777" w:rsidR="00BF168D" w:rsidRPr="00045333" w:rsidRDefault="00BF168D" w:rsidP="00BF168D">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23A8B580" w14:textId="77777777" w:rsidR="00BF168D" w:rsidRPr="00045333" w:rsidRDefault="00BF168D" w:rsidP="00BF168D">
            <w:pPr>
              <w:rPr>
                <w:rFonts w:eastAsia="仿宋"/>
                <w:bCs/>
                <w:sz w:val="18"/>
                <w:szCs w:val="18"/>
                <w:lang w:val="x-none"/>
              </w:rPr>
            </w:pPr>
          </w:p>
        </w:tc>
        <w:tc>
          <w:tcPr>
            <w:tcW w:w="998" w:type="pct"/>
            <w:shd w:val="clear" w:color="auto" w:fill="auto"/>
            <w:vAlign w:val="center"/>
          </w:tcPr>
          <w:p w14:paraId="1A47BD81" w14:textId="28B3E796" w:rsidR="00BF168D" w:rsidRPr="00045333" w:rsidRDefault="00BF168D" w:rsidP="00BF168D">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8.2</w:t>
            </w:r>
            <w:r w:rsidRPr="00045333">
              <w:rPr>
                <w:rFonts w:eastAsia="仿宋"/>
                <w:bCs/>
                <w:sz w:val="18"/>
                <w:szCs w:val="18"/>
                <w:lang w:val="x-none"/>
              </w:rPr>
              <w:t>中子孔隙度测井</w:t>
            </w:r>
          </w:p>
        </w:tc>
        <w:tc>
          <w:tcPr>
            <w:tcW w:w="303" w:type="pct"/>
            <w:vMerge/>
            <w:vAlign w:val="center"/>
          </w:tcPr>
          <w:p w14:paraId="4D3DB4B6" w14:textId="77777777" w:rsidR="00BF168D" w:rsidRPr="00045333" w:rsidRDefault="00BF168D" w:rsidP="00BF168D">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534A8275" w14:textId="5C751268" w:rsidR="00BF168D" w:rsidRPr="00045333" w:rsidRDefault="00BF168D" w:rsidP="00BF168D">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原理、曲线特征、影响因素、应用</w:t>
            </w:r>
          </w:p>
        </w:tc>
        <w:tc>
          <w:tcPr>
            <w:tcW w:w="551" w:type="pct"/>
            <w:vMerge/>
            <w:vAlign w:val="center"/>
          </w:tcPr>
          <w:p w14:paraId="6C7BA243" w14:textId="77777777" w:rsidR="00BF168D" w:rsidRPr="00045333" w:rsidRDefault="00BF168D" w:rsidP="00BF168D">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5E0CC36C" w14:textId="77777777" w:rsidR="00BF168D" w:rsidRPr="00045333" w:rsidRDefault="00BF168D" w:rsidP="00BF168D">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5032FAD3" w14:textId="77777777" w:rsidR="00BF168D" w:rsidRPr="00045333" w:rsidRDefault="00BF168D" w:rsidP="00BF168D">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4ECD6025" w14:textId="77777777" w:rsidR="00BF168D" w:rsidRPr="00045333" w:rsidRDefault="00BF168D" w:rsidP="00BF168D">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37EE5012" w14:textId="77777777" w:rsidR="00BF168D" w:rsidRPr="00045333" w:rsidRDefault="00BF168D" w:rsidP="00BF168D">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2AB1F368" w14:textId="4C829A34" w:rsidR="00BF168D" w:rsidRPr="00045333" w:rsidRDefault="00BF168D" w:rsidP="00BF168D">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C85FA7" w:rsidRPr="00045333" w14:paraId="1F6F10DA" w14:textId="77777777" w:rsidTr="003C7595">
        <w:trPr>
          <w:trHeight w:val="239"/>
          <w:jc w:val="center"/>
        </w:trPr>
        <w:tc>
          <w:tcPr>
            <w:tcW w:w="303" w:type="pct"/>
            <w:vMerge w:val="restart"/>
            <w:shd w:val="clear" w:color="auto" w:fill="auto"/>
            <w:vAlign w:val="center"/>
          </w:tcPr>
          <w:p w14:paraId="44865EB8" w14:textId="699B29FD"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9</w:t>
            </w:r>
          </w:p>
        </w:tc>
        <w:tc>
          <w:tcPr>
            <w:tcW w:w="544" w:type="pct"/>
            <w:vMerge w:val="restart"/>
            <w:shd w:val="clear" w:color="auto" w:fill="auto"/>
            <w:vAlign w:val="center"/>
          </w:tcPr>
          <w:p w14:paraId="71ECA08B" w14:textId="4DF2D60D" w:rsidR="00C85FA7" w:rsidRPr="00045333" w:rsidRDefault="00C85FA7" w:rsidP="00C85FA7">
            <w:pPr>
              <w:rPr>
                <w:rFonts w:eastAsia="仿宋"/>
                <w:bCs/>
                <w:sz w:val="18"/>
                <w:szCs w:val="18"/>
                <w:lang w:val="x-none"/>
              </w:rPr>
            </w:pPr>
            <w:r>
              <w:rPr>
                <w:rFonts w:eastAsia="仿宋" w:hint="eastAsia"/>
                <w:bCs/>
                <w:sz w:val="18"/>
                <w:szCs w:val="18"/>
                <w:lang w:val="x-none"/>
              </w:rPr>
              <w:t>实验</w:t>
            </w:r>
          </w:p>
        </w:tc>
        <w:tc>
          <w:tcPr>
            <w:tcW w:w="998" w:type="pct"/>
            <w:shd w:val="clear" w:color="auto" w:fill="auto"/>
            <w:vAlign w:val="center"/>
          </w:tcPr>
          <w:p w14:paraId="1DD7DD53" w14:textId="5AF3A137" w:rsidR="00C85FA7" w:rsidRPr="00045333" w:rsidRDefault="00C85FA7" w:rsidP="00633BC2">
            <w:pPr>
              <w:suppressAutoHyphens/>
              <w:spacing w:beforeLines="50" w:before="156" w:afterLines="50" w:after="156" w:line="276" w:lineRule="auto"/>
              <w:jc w:val="center"/>
              <w:rPr>
                <w:rFonts w:eastAsia="仿宋"/>
                <w:bCs/>
                <w:sz w:val="18"/>
                <w:szCs w:val="18"/>
                <w:lang w:val="x-none"/>
              </w:rPr>
            </w:pPr>
            <w:r>
              <w:rPr>
                <w:rFonts w:eastAsia="仿宋" w:hint="eastAsia"/>
                <w:bCs/>
                <w:sz w:val="18"/>
                <w:szCs w:val="18"/>
                <w:lang w:val="x-none"/>
              </w:rPr>
              <w:t>电法测井实验</w:t>
            </w:r>
          </w:p>
        </w:tc>
        <w:tc>
          <w:tcPr>
            <w:tcW w:w="303" w:type="pct"/>
            <w:vMerge w:val="restart"/>
            <w:vAlign w:val="center"/>
          </w:tcPr>
          <w:p w14:paraId="7D52711F" w14:textId="2030D2D0" w:rsidR="00C85FA7" w:rsidRPr="00C85FA7" w:rsidRDefault="00C85FA7" w:rsidP="00633BC2">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6</w:t>
            </w:r>
          </w:p>
        </w:tc>
        <w:tc>
          <w:tcPr>
            <w:tcW w:w="1198" w:type="pct"/>
            <w:vAlign w:val="center"/>
          </w:tcPr>
          <w:p w14:paraId="5ECAA666" w14:textId="15C40A32" w:rsidR="00C85FA7" w:rsidRPr="00045333" w:rsidRDefault="00C85FA7" w:rsidP="00633BC2">
            <w:pPr>
              <w:suppressAutoHyphens/>
              <w:spacing w:beforeLines="50" w:before="156" w:afterLines="50" w:after="156" w:line="276" w:lineRule="auto"/>
              <w:jc w:val="center"/>
              <w:rPr>
                <w:rFonts w:eastAsia="仿宋"/>
                <w:bCs/>
                <w:sz w:val="18"/>
                <w:szCs w:val="18"/>
                <w:lang w:val="x-none"/>
              </w:rPr>
            </w:pPr>
            <w:r>
              <w:rPr>
                <w:rFonts w:eastAsia="仿宋" w:hint="eastAsia"/>
                <w:bCs/>
                <w:sz w:val="18"/>
                <w:szCs w:val="18"/>
                <w:lang w:val="x-none"/>
              </w:rPr>
              <w:t>实验原理、操作方法、结果分析等</w:t>
            </w:r>
          </w:p>
        </w:tc>
        <w:tc>
          <w:tcPr>
            <w:tcW w:w="551" w:type="pct"/>
            <w:vAlign w:val="center"/>
          </w:tcPr>
          <w:p w14:paraId="1F5E85E0" w14:textId="60671F24" w:rsidR="00C85FA7" w:rsidRPr="00045333" w:rsidRDefault="00C85FA7" w:rsidP="00633BC2">
            <w:pPr>
              <w:suppressAutoHyphens/>
              <w:spacing w:beforeLines="50" w:before="156" w:afterLines="50" w:after="156" w:line="276" w:lineRule="auto"/>
              <w:jc w:val="center"/>
              <w:rPr>
                <w:rFonts w:eastAsia="仿宋"/>
                <w:bCs/>
                <w:spacing w:val="-3"/>
                <w:sz w:val="18"/>
                <w:szCs w:val="18"/>
                <w:lang w:val="en-GB"/>
              </w:rPr>
            </w:pPr>
            <w:r>
              <w:rPr>
                <w:rFonts w:eastAsia="仿宋" w:hint="eastAsia"/>
                <w:bCs/>
                <w:spacing w:val="-3"/>
                <w:sz w:val="18"/>
                <w:szCs w:val="18"/>
                <w:lang w:val="en-GB"/>
              </w:rPr>
              <w:t>实验室授课、操作</w:t>
            </w:r>
          </w:p>
        </w:tc>
        <w:tc>
          <w:tcPr>
            <w:tcW w:w="551" w:type="pct"/>
            <w:vAlign w:val="center"/>
          </w:tcPr>
          <w:p w14:paraId="0842AEA8" w14:textId="1B857309" w:rsidR="00C85FA7" w:rsidRPr="00045333" w:rsidRDefault="00C85FA7" w:rsidP="00633BC2">
            <w:pPr>
              <w:suppressAutoHyphens/>
              <w:spacing w:beforeLines="50" w:before="156" w:afterLines="50" w:after="156" w:line="276" w:lineRule="auto"/>
              <w:jc w:val="center"/>
              <w:rPr>
                <w:rFonts w:eastAsia="仿宋"/>
                <w:bCs/>
                <w:spacing w:val="-3"/>
                <w:sz w:val="18"/>
                <w:szCs w:val="18"/>
                <w:lang w:val="en-GB"/>
              </w:rPr>
            </w:pPr>
            <w:r>
              <w:rPr>
                <w:rFonts w:eastAsia="仿宋" w:hint="eastAsia"/>
                <w:bCs/>
                <w:spacing w:val="-3"/>
                <w:sz w:val="18"/>
                <w:szCs w:val="18"/>
                <w:lang w:val="en-GB"/>
              </w:rPr>
              <w:t>实验报告</w:t>
            </w:r>
          </w:p>
        </w:tc>
        <w:tc>
          <w:tcPr>
            <w:tcW w:w="551" w:type="pct"/>
            <w:vAlign w:val="center"/>
          </w:tcPr>
          <w:p w14:paraId="1CE38058"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5EBF798C"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72A6D7EF"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01331310" w14:textId="05B6D122"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C85FA7" w:rsidRPr="00045333" w14:paraId="09403866" w14:textId="77777777" w:rsidTr="003C7595">
        <w:trPr>
          <w:trHeight w:val="239"/>
          <w:jc w:val="center"/>
        </w:trPr>
        <w:tc>
          <w:tcPr>
            <w:tcW w:w="303" w:type="pct"/>
            <w:vMerge/>
            <w:shd w:val="clear" w:color="auto" w:fill="auto"/>
            <w:vAlign w:val="center"/>
          </w:tcPr>
          <w:p w14:paraId="02E62BFB" w14:textId="176ADCDD"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5331DE50" w14:textId="58ABFCAF" w:rsidR="00C85FA7" w:rsidRPr="00045333" w:rsidRDefault="00C85FA7" w:rsidP="00C85FA7">
            <w:pPr>
              <w:rPr>
                <w:rFonts w:eastAsia="仿宋"/>
                <w:bCs/>
                <w:sz w:val="18"/>
                <w:szCs w:val="18"/>
                <w:lang w:val="x-none"/>
              </w:rPr>
            </w:pPr>
          </w:p>
        </w:tc>
        <w:tc>
          <w:tcPr>
            <w:tcW w:w="998" w:type="pct"/>
            <w:shd w:val="clear" w:color="auto" w:fill="auto"/>
            <w:vAlign w:val="center"/>
          </w:tcPr>
          <w:p w14:paraId="3B2A8602" w14:textId="1838FC8F" w:rsidR="00C85FA7" w:rsidRPr="00045333" w:rsidRDefault="00C85FA7" w:rsidP="00C85FA7">
            <w:pPr>
              <w:suppressAutoHyphens/>
              <w:spacing w:beforeLines="50" w:before="156" w:afterLines="50" w:after="156" w:line="276" w:lineRule="auto"/>
              <w:jc w:val="center"/>
              <w:rPr>
                <w:rFonts w:eastAsia="仿宋"/>
                <w:bCs/>
                <w:sz w:val="18"/>
                <w:szCs w:val="18"/>
                <w:lang w:val="x-none"/>
              </w:rPr>
            </w:pPr>
            <w:r>
              <w:rPr>
                <w:rFonts w:eastAsia="仿宋" w:hint="eastAsia"/>
                <w:bCs/>
                <w:sz w:val="18"/>
                <w:szCs w:val="18"/>
                <w:lang w:val="x-none"/>
              </w:rPr>
              <w:t>声波测井实验</w:t>
            </w:r>
          </w:p>
        </w:tc>
        <w:tc>
          <w:tcPr>
            <w:tcW w:w="303" w:type="pct"/>
            <w:vMerge/>
            <w:vAlign w:val="center"/>
          </w:tcPr>
          <w:p w14:paraId="6963D2D7" w14:textId="77777777" w:rsidR="00C85FA7" w:rsidRPr="00C85FA7" w:rsidRDefault="00C85FA7" w:rsidP="00C85FA7">
            <w:pPr>
              <w:suppressAutoHyphens/>
              <w:spacing w:beforeLines="50" w:before="156" w:afterLines="50" w:after="156" w:line="276" w:lineRule="auto"/>
              <w:jc w:val="center"/>
              <w:rPr>
                <w:rFonts w:eastAsia="仿宋"/>
                <w:bCs/>
                <w:spacing w:val="-3"/>
                <w:szCs w:val="21"/>
                <w:lang w:val="en-GB"/>
              </w:rPr>
            </w:pPr>
          </w:p>
        </w:tc>
        <w:tc>
          <w:tcPr>
            <w:tcW w:w="1198" w:type="pct"/>
            <w:vAlign w:val="center"/>
          </w:tcPr>
          <w:p w14:paraId="359C7353" w14:textId="3A371EEE" w:rsidR="00C85FA7" w:rsidRPr="00045333" w:rsidRDefault="00C85FA7" w:rsidP="00C85FA7">
            <w:pPr>
              <w:suppressAutoHyphens/>
              <w:spacing w:beforeLines="50" w:before="156" w:afterLines="50" w:after="156" w:line="276" w:lineRule="auto"/>
              <w:jc w:val="center"/>
              <w:rPr>
                <w:rFonts w:eastAsia="仿宋"/>
                <w:bCs/>
                <w:sz w:val="18"/>
                <w:szCs w:val="18"/>
                <w:lang w:val="x-none"/>
              </w:rPr>
            </w:pPr>
            <w:bookmarkStart w:id="1" w:name="OLE_LINK4"/>
            <w:r>
              <w:rPr>
                <w:rFonts w:eastAsia="仿宋" w:hint="eastAsia"/>
                <w:bCs/>
                <w:sz w:val="18"/>
                <w:szCs w:val="18"/>
                <w:lang w:val="x-none"/>
              </w:rPr>
              <w:t>实验原理、操作方法、结果分析等</w:t>
            </w:r>
            <w:bookmarkEnd w:id="1"/>
          </w:p>
        </w:tc>
        <w:tc>
          <w:tcPr>
            <w:tcW w:w="551" w:type="pct"/>
            <w:vAlign w:val="center"/>
          </w:tcPr>
          <w:p w14:paraId="4E00FC3C" w14:textId="500F94BA" w:rsidR="00C85FA7" w:rsidRPr="00045333" w:rsidRDefault="00C85FA7" w:rsidP="00C85FA7">
            <w:pPr>
              <w:suppressAutoHyphens/>
              <w:spacing w:beforeLines="50" w:before="156" w:afterLines="50" w:after="156" w:line="276" w:lineRule="auto"/>
              <w:jc w:val="center"/>
              <w:rPr>
                <w:rFonts w:eastAsia="仿宋"/>
                <w:bCs/>
                <w:spacing w:val="-3"/>
                <w:sz w:val="18"/>
                <w:szCs w:val="18"/>
                <w:lang w:val="en-GB"/>
              </w:rPr>
            </w:pPr>
            <w:r>
              <w:rPr>
                <w:rFonts w:eastAsia="仿宋" w:hint="eastAsia"/>
                <w:bCs/>
                <w:spacing w:val="-3"/>
                <w:sz w:val="18"/>
                <w:szCs w:val="18"/>
                <w:lang w:val="en-GB"/>
              </w:rPr>
              <w:t>实验室授课、操作</w:t>
            </w:r>
          </w:p>
        </w:tc>
        <w:tc>
          <w:tcPr>
            <w:tcW w:w="551" w:type="pct"/>
            <w:vAlign w:val="center"/>
          </w:tcPr>
          <w:p w14:paraId="16D975C5" w14:textId="00C9771F" w:rsidR="00C85FA7" w:rsidRPr="00045333" w:rsidRDefault="00C85FA7" w:rsidP="00C85FA7">
            <w:pPr>
              <w:suppressAutoHyphens/>
              <w:spacing w:beforeLines="50" w:before="156" w:afterLines="50" w:after="156" w:line="276" w:lineRule="auto"/>
              <w:jc w:val="center"/>
              <w:rPr>
                <w:rFonts w:eastAsia="仿宋"/>
                <w:bCs/>
                <w:spacing w:val="-3"/>
                <w:sz w:val="18"/>
                <w:szCs w:val="18"/>
                <w:lang w:val="en-GB"/>
              </w:rPr>
            </w:pPr>
            <w:r>
              <w:rPr>
                <w:rFonts w:eastAsia="仿宋" w:hint="eastAsia"/>
                <w:bCs/>
                <w:spacing w:val="-3"/>
                <w:sz w:val="18"/>
                <w:szCs w:val="18"/>
                <w:lang w:val="en-GB"/>
              </w:rPr>
              <w:t>实验报告</w:t>
            </w:r>
          </w:p>
        </w:tc>
        <w:tc>
          <w:tcPr>
            <w:tcW w:w="551" w:type="pct"/>
            <w:vAlign w:val="center"/>
          </w:tcPr>
          <w:p w14:paraId="5181A8A4"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762F8A9E"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18E5D6F2"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2F87D697" w14:textId="4473CC05"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综合</w:t>
            </w:r>
            <w:r w:rsidRPr="00045333">
              <w:rPr>
                <w:rFonts w:eastAsia="仿宋"/>
                <w:bCs/>
                <w:sz w:val="18"/>
                <w:szCs w:val="18"/>
                <w:lang w:val="x-none"/>
              </w:rPr>
              <w:lastRenderedPageBreak/>
              <w:t>分析</w:t>
            </w:r>
          </w:p>
        </w:tc>
      </w:tr>
      <w:tr w:rsidR="00C85FA7" w:rsidRPr="00045333" w14:paraId="2433CFBB" w14:textId="77777777" w:rsidTr="003C7595">
        <w:trPr>
          <w:trHeight w:val="239"/>
          <w:jc w:val="center"/>
        </w:trPr>
        <w:tc>
          <w:tcPr>
            <w:tcW w:w="303" w:type="pct"/>
            <w:vMerge/>
            <w:shd w:val="clear" w:color="auto" w:fill="auto"/>
            <w:vAlign w:val="center"/>
          </w:tcPr>
          <w:p w14:paraId="56EF41D7" w14:textId="11CC9DC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33BDCABE" w14:textId="56649C13" w:rsidR="00C85FA7" w:rsidRPr="00045333" w:rsidRDefault="00C85FA7" w:rsidP="00C85FA7">
            <w:pPr>
              <w:rPr>
                <w:rFonts w:eastAsia="仿宋"/>
                <w:bCs/>
                <w:sz w:val="18"/>
                <w:szCs w:val="18"/>
                <w:lang w:val="x-none"/>
              </w:rPr>
            </w:pPr>
          </w:p>
        </w:tc>
        <w:tc>
          <w:tcPr>
            <w:tcW w:w="998" w:type="pct"/>
            <w:shd w:val="clear" w:color="auto" w:fill="auto"/>
            <w:vAlign w:val="center"/>
          </w:tcPr>
          <w:p w14:paraId="1317BB9C" w14:textId="764DE25B" w:rsidR="00C85FA7" w:rsidRPr="00045333" w:rsidRDefault="00C85FA7" w:rsidP="00C85FA7">
            <w:pPr>
              <w:suppressAutoHyphens/>
              <w:spacing w:beforeLines="50" w:before="156" w:afterLines="50" w:after="156" w:line="276" w:lineRule="auto"/>
              <w:jc w:val="center"/>
              <w:rPr>
                <w:rFonts w:eastAsia="仿宋"/>
                <w:bCs/>
                <w:sz w:val="18"/>
                <w:szCs w:val="18"/>
                <w:lang w:val="x-none"/>
              </w:rPr>
            </w:pPr>
            <w:r>
              <w:rPr>
                <w:rFonts w:eastAsia="仿宋" w:hint="eastAsia"/>
                <w:bCs/>
                <w:sz w:val="18"/>
                <w:szCs w:val="18"/>
                <w:lang w:val="x-none"/>
              </w:rPr>
              <w:t>自然伽马测井实验</w:t>
            </w:r>
          </w:p>
        </w:tc>
        <w:tc>
          <w:tcPr>
            <w:tcW w:w="303" w:type="pct"/>
            <w:vMerge/>
            <w:vAlign w:val="center"/>
          </w:tcPr>
          <w:p w14:paraId="10850852" w14:textId="77777777" w:rsidR="00C85FA7" w:rsidRPr="00C85FA7" w:rsidRDefault="00C85FA7" w:rsidP="00C85FA7">
            <w:pPr>
              <w:suppressAutoHyphens/>
              <w:spacing w:beforeLines="50" w:before="156" w:afterLines="50" w:after="156" w:line="276" w:lineRule="auto"/>
              <w:jc w:val="center"/>
              <w:rPr>
                <w:rFonts w:eastAsia="仿宋"/>
                <w:bCs/>
                <w:spacing w:val="-3"/>
                <w:szCs w:val="21"/>
                <w:lang w:val="en-GB"/>
              </w:rPr>
            </w:pPr>
          </w:p>
        </w:tc>
        <w:tc>
          <w:tcPr>
            <w:tcW w:w="1198" w:type="pct"/>
            <w:vAlign w:val="center"/>
          </w:tcPr>
          <w:p w14:paraId="5A9CF18D" w14:textId="3CA5FA23" w:rsidR="00C85FA7" w:rsidRPr="00045333" w:rsidRDefault="00C85FA7" w:rsidP="00C85FA7">
            <w:pPr>
              <w:suppressAutoHyphens/>
              <w:spacing w:beforeLines="50" w:before="156" w:afterLines="50" w:after="156" w:line="276" w:lineRule="auto"/>
              <w:jc w:val="center"/>
              <w:rPr>
                <w:rFonts w:eastAsia="仿宋"/>
                <w:bCs/>
                <w:sz w:val="18"/>
                <w:szCs w:val="18"/>
                <w:lang w:val="x-none"/>
              </w:rPr>
            </w:pPr>
            <w:r>
              <w:rPr>
                <w:rFonts w:eastAsia="仿宋" w:hint="eastAsia"/>
                <w:bCs/>
                <w:sz w:val="18"/>
                <w:szCs w:val="18"/>
                <w:lang w:val="x-none"/>
              </w:rPr>
              <w:t>实验原理、操作方法、结果分析等</w:t>
            </w:r>
          </w:p>
        </w:tc>
        <w:tc>
          <w:tcPr>
            <w:tcW w:w="551" w:type="pct"/>
            <w:vAlign w:val="center"/>
          </w:tcPr>
          <w:p w14:paraId="51EB9E2A" w14:textId="10EF449D" w:rsidR="00C85FA7" w:rsidRPr="00045333" w:rsidRDefault="00C85FA7" w:rsidP="00C85FA7">
            <w:pPr>
              <w:suppressAutoHyphens/>
              <w:spacing w:beforeLines="50" w:before="156" w:afterLines="50" w:after="156" w:line="276" w:lineRule="auto"/>
              <w:jc w:val="center"/>
              <w:rPr>
                <w:rFonts w:eastAsia="仿宋"/>
                <w:bCs/>
                <w:spacing w:val="-3"/>
                <w:sz w:val="18"/>
                <w:szCs w:val="18"/>
                <w:lang w:val="en-GB"/>
              </w:rPr>
            </w:pPr>
            <w:r>
              <w:rPr>
                <w:rFonts w:eastAsia="仿宋" w:hint="eastAsia"/>
                <w:bCs/>
                <w:spacing w:val="-3"/>
                <w:sz w:val="18"/>
                <w:szCs w:val="18"/>
                <w:lang w:val="en-GB"/>
              </w:rPr>
              <w:t>实验室授课、操作</w:t>
            </w:r>
          </w:p>
        </w:tc>
        <w:tc>
          <w:tcPr>
            <w:tcW w:w="551" w:type="pct"/>
            <w:vAlign w:val="center"/>
          </w:tcPr>
          <w:p w14:paraId="571F9955" w14:textId="04B7E827" w:rsidR="00C85FA7" w:rsidRPr="00045333" w:rsidRDefault="00C85FA7" w:rsidP="00C85FA7">
            <w:pPr>
              <w:suppressAutoHyphens/>
              <w:spacing w:beforeLines="50" w:before="156" w:afterLines="50" w:after="156" w:line="276" w:lineRule="auto"/>
              <w:jc w:val="center"/>
              <w:rPr>
                <w:rFonts w:eastAsia="仿宋"/>
                <w:bCs/>
                <w:spacing w:val="-3"/>
                <w:sz w:val="18"/>
                <w:szCs w:val="18"/>
                <w:lang w:val="en-GB"/>
              </w:rPr>
            </w:pPr>
            <w:r>
              <w:rPr>
                <w:rFonts w:eastAsia="仿宋" w:hint="eastAsia"/>
                <w:bCs/>
                <w:spacing w:val="-3"/>
                <w:sz w:val="18"/>
                <w:szCs w:val="18"/>
                <w:lang w:val="en-GB"/>
              </w:rPr>
              <w:t>实验报告</w:t>
            </w:r>
          </w:p>
        </w:tc>
        <w:tc>
          <w:tcPr>
            <w:tcW w:w="551" w:type="pct"/>
            <w:vAlign w:val="center"/>
          </w:tcPr>
          <w:p w14:paraId="05374F6A"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35EE3DE5"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0FC9505D"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724A372E" w14:textId="391CAEEA"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C85FA7" w:rsidRPr="00045333" w14:paraId="1508728A" w14:textId="77777777" w:rsidTr="003C7595">
        <w:trPr>
          <w:trHeight w:val="239"/>
          <w:jc w:val="center"/>
        </w:trPr>
        <w:tc>
          <w:tcPr>
            <w:tcW w:w="303" w:type="pct"/>
            <w:vMerge w:val="restart"/>
            <w:shd w:val="clear" w:color="auto" w:fill="auto"/>
            <w:vAlign w:val="center"/>
          </w:tcPr>
          <w:p w14:paraId="4788176F" w14:textId="43D1455D" w:rsidR="00C85FA7" w:rsidRPr="00045333" w:rsidRDefault="008C07B6" w:rsidP="00C85FA7">
            <w:pPr>
              <w:suppressAutoHyphens/>
              <w:spacing w:beforeLines="50" w:before="156" w:afterLines="50" w:after="156" w:line="276" w:lineRule="auto"/>
              <w:jc w:val="center"/>
              <w:rPr>
                <w:rFonts w:eastAsia="仿宋" w:hint="eastAsia"/>
                <w:bCs/>
                <w:spacing w:val="-3"/>
                <w:sz w:val="24"/>
                <w:lang w:val="en-GB"/>
              </w:rPr>
            </w:pPr>
            <w:r>
              <w:rPr>
                <w:rFonts w:eastAsia="仿宋" w:hint="eastAsia"/>
                <w:bCs/>
                <w:spacing w:val="-3"/>
                <w:sz w:val="24"/>
                <w:lang w:val="en-GB"/>
              </w:rPr>
              <w:t>10</w:t>
            </w:r>
          </w:p>
        </w:tc>
        <w:tc>
          <w:tcPr>
            <w:tcW w:w="544" w:type="pct"/>
            <w:vMerge w:val="restart"/>
            <w:shd w:val="clear" w:color="auto" w:fill="auto"/>
            <w:vAlign w:val="center"/>
          </w:tcPr>
          <w:p w14:paraId="1681661E" w14:textId="77777777" w:rsidR="00C85FA7" w:rsidRPr="00045333" w:rsidRDefault="00C85FA7" w:rsidP="00C85FA7">
            <w:pPr>
              <w:rPr>
                <w:rFonts w:eastAsia="仿宋"/>
                <w:bCs/>
                <w:sz w:val="18"/>
                <w:szCs w:val="18"/>
                <w:lang w:val="x-none"/>
              </w:rPr>
            </w:pPr>
            <w:bookmarkStart w:id="2" w:name="OLE_LINK5"/>
            <w:r w:rsidRPr="00045333">
              <w:rPr>
                <w:rFonts w:eastAsia="仿宋"/>
                <w:bCs/>
                <w:sz w:val="18"/>
                <w:szCs w:val="18"/>
                <w:lang w:val="x-none"/>
              </w:rPr>
              <w:t>第九章</w:t>
            </w:r>
          </w:p>
          <w:p w14:paraId="4AF7C8ED" w14:textId="7D375666" w:rsidR="00C85FA7" w:rsidRPr="00045333" w:rsidRDefault="00C85FA7" w:rsidP="00C85FA7">
            <w:pPr>
              <w:rPr>
                <w:rFonts w:eastAsia="仿宋"/>
                <w:bCs/>
                <w:sz w:val="18"/>
                <w:szCs w:val="18"/>
                <w:lang w:val="x-none"/>
              </w:rPr>
            </w:pPr>
            <w:r w:rsidRPr="00045333">
              <w:rPr>
                <w:rFonts w:eastAsia="仿宋"/>
                <w:bCs/>
                <w:sz w:val="18"/>
                <w:szCs w:val="18"/>
                <w:lang w:val="x-none"/>
              </w:rPr>
              <w:t>储层岩石基本性质</w:t>
            </w:r>
            <w:bookmarkEnd w:id="2"/>
          </w:p>
        </w:tc>
        <w:tc>
          <w:tcPr>
            <w:tcW w:w="998" w:type="pct"/>
            <w:shd w:val="clear" w:color="auto" w:fill="auto"/>
            <w:vAlign w:val="center"/>
          </w:tcPr>
          <w:p w14:paraId="1EE41081" w14:textId="1B4D9DB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9.1</w:t>
            </w:r>
            <w:r w:rsidRPr="00045333">
              <w:rPr>
                <w:rFonts w:eastAsia="仿宋"/>
                <w:bCs/>
                <w:sz w:val="18"/>
                <w:szCs w:val="18"/>
                <w:lang w:val="x-none"/>
              </w:rPr>
              <w:t>储层岩石基本性质</w:t>
            </w:r>
            <w:r w:rsidRPr="00045333">
              <w:rPr>
                <w:rFonts w:eastAsia="仿宋"/>
                <w:bCs/>
                <w:sz w:val="18"/>
                <w:szCs w:val="18"/>
                <w:lang w:val="x-none"/>
              </w:rPr>
              <w:t xml:space="preserve"> </w:t>
            </w:r>
          </w:p>
        </w:tc>
        <w:tc>
          <w:tcPr>
            <w:tcW w:w="303" w:type="pct"/>
            <w:vMerge w:val="restart"/>
            <w:vAlign w:val="center"/>
          </w:tcPr>
          <w:p w14:paraId="2E59E7A0" w14:textId="126C8665" w:rsidR="00C85FA7" w:rsidRPr="00C85FA7" w:rsidRDefault="00C85FA7" w:rsidP="00C85FA7">
            <w:pPr>
              <w:suppressAutoHyphens/>
              <w:spacing w:beforeLines="50" w:before="156" w:afterLines="50" w:after="156" w:line="276" w:lineRule="auto"/>
              <w:jc w:val="center"/>
              <w:rPr>
                <w:rFonts w:eastAsia="仿宋"/>
                <w:bCs/>
                <w:spacing w:val="-3"/>
                <w:szCs w:val="21"/>
                <w:lang w:val="en-GB"/>
              </w:rPr>
            </w:pPr>
            <w:r w:rsidRPr="00C85FA7">
              <w:rPr>
                <w:rFonts w:eastAsia="仿宋"/>
                <w:bCs/>
                <w:spacing w:val="-3"/>
                <w:szCs w:val="21"/>
                <w:lang w:val="en-GB"/>
              </w:rPr>
              <w:t>2</w:t>
            </w:r>
          </w:p>
        </w:tc>
        <w:tc>
          <w:tcPr>
            <w:tcW w:w="1198" w:type="pct"/>
            <w:vAlign w:val="center"/>
          </w:tcPr>
          <w:p w14:paraId="4A17B8E5" w14:textId="44FA6F3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参数定义</w:t>
            </w:r>
          </w:p>
        </w:tc>
        <w:tc>
          <w:tcPr>
            <w:tcW w:w="551" w:type="pct"/>
            <w:vMerge w:val="restart"/>
            <w:vAlign w:val="center"/>
          </w:tcPr>
          <w:p w14:paraId="0B1D05E2" w14:textId="7A48F688"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pacing w:val="-3"/>
                <w:sz w:val="18"/>
                <w:szCs w:val="18"/>
                <w:lang w:val="en-GB"/>
              </w:rPr>
              <w:t>课堂讲授</w:t>
            </w:r>
          </w:p>
        </w:tc>
        <w:tc>
          <w:tcPr>
            <w:tcW w:w="551" w:type="pct"/>
            <w:vMerge w:val="restart"/>
            <w:vAlign w:val="center"/>
          </w:tcPr>
          <w:p w14:paraId="737756A9" w14:textId="093F217A"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pacing w:val="-3"/>
                <w:sz w:val="18"/>
                <w:szCs w:val="18"/>
                <w:lang w:val="en-GB"/>
              </w:rPr>
              <w:t>课后作业</w:t>
            </w:r>
          </w:p>
        </w:tc>
        <w:tc>
          <w:tcPr>
            <w:tcW w:w="551" w:type="pct"/>
            <w:vAlign w:val="center"/>
          </w:tcPr>
          <w:p w14:paraId="5C962658"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0749D809"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36F1917C"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44448E00" w14:textId="6C670F12"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C85FA7" w:rsidRPr="00045333" w14:paraId="2C0007E9" w14:textId="77777777" w:rsidTr="003C7595">
        <w:trPr>
          <w:trHeight w:val="239"/>
          <w:jc w:val="center"/>
        </w:trPr>
        <w:tc>
          <w:tcPr>
            <w:tcW w:w="303" w:type="pct"/>
            <w:vMerge/>
            <w:shd w:val="clear" w:color="auto" w:fill="auto"/>
            <w:vAlign w:val="center"/>
          </w:tcPr>
          <w:p w14:paraId="7DC345A0"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47530003" w14:textId="77777777" w:rsidR="00C85FA7" w:rsidRPr="00045333" w:rsidRDefault="00C85FA7" w:rsidP="00C85FA7">
            <w:pPr>
              <w:rPr>
                <w:rFonts w:eastAsia="仿宋"/>
                <w:bCs/>
                <w:sz w:val="18"/>
                <w:szCs w:val="18"/>
                <w:lang w:val="x-none"/>
              </w:rPr>
            </w:pPr>
          </w:p>
        </w:tc>
        <w:tc>
          <w:tcPr>
            <w:tcW w:w="998" w:type="pct"/>
            <w:shd w:val="clear" w:color="auto" w:fill="auto"/>
            <w:vAlign w:val="center"/>
          </w:tcPr>
          <w:p w14:paraId="56345AB7" w14:textId="0BA84296"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9.2</w:t>
            </w:r>
            <w:r w:rsidRPr="00045333">
              <w:rPr>
                <w:rFonts w:eastAsia="仿宋"/>
                <w:bCs/>
                <w:sz w:val="18"/>
                <w:szCs w:val="18"/>
                <w:lang w:val="x-none"/>
              </w:rPr>
              <w:t>测井的环境</w:t>
            </w:r>
          </w:p>
        </w:tc>
        <w:tc>
          <w:tcPr>
            <w:tcW w:w="303" w:type="pct"/>
            <w:vMerge/>
            <w:vAlign w:val="center"/>
          </w:tcPr>
          <w:p w14:paraId="31890057"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6FDEC59F" w14:textId="56896BF1"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测量环境</w:t>
            </w:r>
          </w:p>
        </w:tc>
        <w:tc>
          <w:tcPr>
            <w:tcW w:w="551" w:type="pct"/>
            <w:vMerge/>
            <w:vAlign w:val="center"/>
          </w:tcPr>
          <w:p w14:paraId="5050518F"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3455AAE6"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48BA1B40"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26B44DE1"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558A0C20" w14:textId="6E1C6C3B"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C85FA7" w:rsidRPr="00045333" w14:paraId="5F3164BD" w14:textId="77777777" w:rsidTr="003C7595">
        <w:trPr>
          <w:trHeight w:val="239"/>
          <w:jc w:val="center"/>
        </w:trPr>
        <w:tc>
          <w:tcPr>
            <w:tcW w:w="303" w:type="pct"/>
            <w:vMerge/>
            <w:shd w:val="clear" w:color="auto" w:fill="auto"/>
            <w:vAlign w:val="center"/>
          </w:tcPr>
          <w:p w14:paraId="183C38C8"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595B20E7" w14:textId="77777777" w:rsidR="00C85FA7" w:rsidRPr="00045333" w:rsidRDefault="00C85FA7" w:rsidP="00C85FA7">
            <w:pPr>
              <w:rPr>
                <w:rFonts w:eastAsia="仿宋"/>
                <w:bCs/>
                <w:sz w:val="18"/>
                <w:szCs w:val="18"/>
                <w:lang w:val="x-none"/>
              </w:rPr>
            </w:pPr>
          </w:p>
        </w:tc>
        <w:tc>
          <w:tcPr>
            <w:tcW w:w="998" w:type="pct"/>
            <w:shd w:val="clear" w:color="auto" w:fill="auto"/>
            <w:vAlign w:val="center"/>
          </w:tcPr>
          <w:p w14:paraId="180A2C5D" w14:textId="510F2472"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9.3</w:t>
            </w:r>
            <w:r w:rsidRPr="00045333">
              <w:rPr>
                <w:rFonts w:eastAsia="仿宋"/>
                <w:bCs/>
                <w:sz w:val="18"/>
                <w:szCs w:val="18"/>
                <w:lang w:val="x-none"/>
              </w:rPr>
              <w:t>测井的测量对象</w:t>
            </w:r>
          </w:p>
        </w:tc>
        <w:tc>
          <w:tcPr>
            <w:tcW w:w="303" w:type="pct"/>
            <w:vMerge/>
            <w:vAlign w:val="center"/>
          </w:tcPr>
          <w:p w14:paraId="5954BB95"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22AD2E21" w14:textId="70FEEA05"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测量对象</w:t>
            </w:r>
          </w:p>
        </w:tc>
        <w:tc>
          <w:tcPr>
            <w:tcW w:w="551" w:type="pct"/>
            <w:vMerge/>
            <w:vAlign w:val="center"/>
          </w:tcPr>
          <w:p w14:paraId="68CF6A26"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78281C8D"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5370F5D0"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2F93196F"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35DC4AE1" w14:textId="39438E3E"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C85FA7" w:rsidRPr="00045333" w14:paraId="5839AEC6" w14:textId="77777777" w:rsidTr="003C7595">
        <w:trPr>
          <w:trHeight w:val="239"/>
          <w:jc w:val="center"/>
        </w:trPr>
        <w:tc>
          <w:tcPr>
            <w:tcW w:w="303" w:type="pct"/>
            <w:vMerge/>
            <w:shd w:val="clear" w:color="auto" w:fill="auto"/>
            <w:vAlign w:val="center"/>
          </w:tcPr>
          <w:p w14:paraId="04F2A00C"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6AF2A9B9" w14:textId="77777777" w:rsidR="00C85FA7" w:rsidRPr="00045333" w:rsidRDefault="00C85FA7" w:rsidP="00C85FA7">
            <w:pPr>
              <w:rPr>
                <w:rFonts w:eastAsia="仿宋"/>
                <w:bCs/>
                <w:sz w:val="18"/>
                <w:szCs w:val="18"/>
                <w:lang w:val="x-none"/>
              </w:rPr>
            </w:pPr>
          </w:p>
        </w:tc>
        <w:tc>
          <w:tcPr>
            <w:tcW w:w="998" w:type="pct"/>
            <w:shd w:val="clear" w:color="auto" w:fill="auto"/>
            <w:vAlign w:val="center"/>
          </w:tcPr>
          <w:p w14:paraId="7A661557" w14:textId="4CF60CD8"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9.4</w:t>
            </w:r>
            <w:r w:rsidRPr="00045333">
              <w:rPr>
                <w:rFonts w:eastAsia="仿宋"/>
                <w:bCs/>
                <w:sz w:val="18"/>
                <w:szCs w:val="18"/>
                <w:lang w:val="x-none"/>
              </w:rPr>
              <w:t>解释思路</w:t>
            </w:r>
          </w:p>
        </w:tc>
        <w:tc>
          <w:tcPr>
            <w:tcW w:w="303" w:type="pct"/>
            <w:vMerge/>
            <w:vAlign w:val="center"/>
          </w:tcPr>
          <w:p w14:paraId="394DA39E"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728AA55C" w14:textId="7E64AA1D"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体积模型、岩心刻度测井</w:t>
            </w:r>
          </w:p>
        </w:tc>
        <w:tc>
          <w:tcPr>
            <w:tcW w:w="551" w:type="pct"/>
            <w:vMerge/>
            <w:vAlign w:val="center"/>
          </w:tcPr>
          <w:p w14:paraId="4BF6A6C5"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5068A038"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6FB4AEF9"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01A9671E"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5AE5A9A9"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58D75737" w14:textId="37AAA85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C85FA7" w:rsidRPr="00045333" w14:paraId="22919F12" w14:textId="77777777" w:rsidTr="003C7595">
        <w:trPr>
          <w:trHeight w:val="242"/>
          <w:jc w:val="center"/>
        </w:trPr>
        <w:tc>
          <w:tcPr>
            <w:tcW w:w="303" w:type="pct"/>
            <w:vMerge w:val="restart"/>
            <w:shd w:val="clear" w:color="auto" w:fill="auto"/>
            <w:vAlign w:val="center"/>
          </w:tcPr>
          <w:p w14:paraId="5BBC87CE" w14:textId="2A576262" w:rsidR="00C85FA7" w:rsidRPr="00045333" w:rsidRDefault="00C85FA7" w:rsidP="00C85FA7">
            <w:pPr>
              <w:suppressAutoHyphens/>
              <w:spacing w:beforeLines="50" w:before="156" w:afterLines="50" w:after="156" w:line="276" w:lineRule="auto"/>
              <w:jc w:val="center"/>
              <w:rPr>
                <w:rFonts w:eastAsia="仿宋" w:hint="eastAsia"/>
                <w:bCs/>
                <w:spacing w:val="-3"/>
                <w:sz w:val="24"/>
                <w:lang w:val="en-GB"/>
              </w:rPr>
            </w:pPr>
            <w:r w:rsidRPr="00045333">
              <w:rPr>
                <w:rFonts w:eastAsia="仿宋"/>
                <w:bCs/>
                <w:spacing w:val="-3"/>
                <w:sz w:val="24"/>
                <w:lang w:val="en-GB"/>
              </w:rPr>
              <w:t>1</w:t>
            </w:r>
            <w:r w:rsidR="008C07B6">
              <w:rPr>
                <w:rFonts w:eastAsia="仿宋" w:hint="eastAsia"/>
                <w:bCs/>
                <w:spacing w:val="-3"/>
                <w:sz w:val="24"/>
                <w:lang w:val="en-GB"/>
              </w:rPr>
              <w:t>1</w:t>
            </w:r>
          </w:p>
        </w:tc>
        <w:tc>
          <w:tcPr>
            <w:tcW w:w="544" w:type="pct"/>
            <w:vMerge w:val="restart"/>
            <w:shd w:val="clear" w:color="auto" w:fill="auto"/>
            <w:vAlign w:val="center"/>
          </w:tcPr>
          <w:p w14:paraId="19B2428A" w14:textId="77777777" w:rsidR="00C85FA7" w:rsidRPr="00045333" w:rsidRDefault="00C85FA7" w:rsidP="00C85FA7">
            <w:pPr>
              <w:rPr>
                <w:rFonts w:eastAsia="仿宋"/>
                <w:bCs/>
                <w:sz w:val="18"/>
                <w:szCs w:val="18"/>
                <w:lang w:val="x-none"/>
              </w:rPr>
            </w:pPr>
            <w:r w:rsidRPr="00045333">
              <w:rPr>
                <w:rFonts w:eastAsia="仿宋"/>
                <w:bCs/>
                <w:sz w:val="18"/>
                <w:szCs w:val="18"/>
                <w:lang w:val="x-none"/>
              </w:rPr>
              <w:t>第十章</w:t>
            </w:r>
          </w:p>
          <w:p w14:paraId="6AB2E0E5" w14:textId="66AF6400" w:rsidR="00C85FA7" w:rsidRPr="00045333" w:rsidRDefault="00C85FA7" w:rsidP="00C85FA7">
            <w:pPr>
              <w:rPr>
                <w:rFonts w:eastAsia="仿宋"/>
                <w:bCs/>
                <w:sz w:val="18"/>
                <w:szCs w:val="18"/>
                <w:lang w:val="x-none"/>
              </w:rPr>
            </w:pPr>
            <w:r w:rsidRPr="00045333">
              <w:rPr>
                <w:rFonts w:eastAsia="仿宋"/>
                <w:bCs/>
                <w:sz w:val="18"/>
                <w:szCs w:val="18"/>
                <w:lang w:val="x-none"/>
              </w:rPr>
              <w:t>岩性识别及孔隙度确定</w:t>
            </w:r>
          </w:p>
        </w:tc>
        <w:tc>
          <w:tcPr>
            <w:tcW w:w="998" w:type="pct"/>
            <w:shd w:val="clear" w:color="auto" w:fill="auto"/>
            <w:vAlign w:val="center"/>
          </w:tcPr>
          <w:p w14:paraId="6B6AA315" w14:textId="09523D6C"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10.1</w:t>
            </w:r>
            <w:r w:rsidRPr="00045333">
              <w:rPr>
                <w:rFonts w:eastAsia="仿宋"/>
                <w:bCs/>
                <w:sz w:val="18"/>
                <w:szCs w:val="18"/>
                <w:lang w:val="x-none"/>
              </w:rPr>
              <w:t>曲线特征法（</w:t>
            </w:r>
            <w:r w:rsidRPr="00045333">
              <w:rPr>
                <w:rFonts w:eastAsia="仿宋"/>
                <w:bCs/>
                <w:sz w:val="18"/>
                <w:szCs w:val="18"/>
                <w:lang w:val="x-none"/>
              </w:rPr>
              <w:t>“</w:t>
            </w:r>
            <w:r w:rsidRPr="00045333">
              <w:rPr>
                <w:rFonts w:eastAsia="仿宋"/>
                <w:bCs/>
                <w:sz w:val="18"/>
                <w:szCs w:val="18"/>
                <w:lang w:val="x-none"/>
              </w:rPr>
              <w:t>相面</w:t>
            </w:r>
            <w:r w:rsidRPr="00045333">
              <w:rPr>
                <w:rFonts w:eastAsia="仿宋"/>
                <w:bCs/>
                <w:sz w:val="18"/>
                <w:szCs w:val="18"/>
                <w:lang w:val="x-none"/>
              </w:rPr>
              <w:t>”</w:t>
            </w:r>
            <w:r w:rsidRPr="00045333">
              <w:rPr>
                <w:rFonts w:eastAsia="仿宋"/>
                <w:bCs/>
                <w:sz w:val="18"/>
                <w:szCs w:val="18"/>
                <w:lang w:val="x-none"/>
              </w:rPr>
              <w:t>法）识别岩石类型</w:t>
            </w:r>
          </w:p>
        </w:tc>
        <w:tc>
          <w:tcPr>
            <w:tcW w:w="303" w:type="pct"/>
            <w:vMerge w:val="restart"/>
            <w:vAlign w:val="center"/>
          </w:tcPr>
          <w:p w14:paraId="74FF3A10" w14:textId="54E5D0FF" w:rsidR="00C85FA7" w:rsidRPr="00C85FA7" w:rsidRDefault="00C85FA7" w:rsidP="00C85FA7">
            <w:pPr>
              <w:suppressAutoHyphens/>
              <w:spacing w:beforeLines="50" w:before="156" w:afterLines="50" w:after="156" w:line="276" w:lineRule="auto"/>
              <w:jc w:val="center"/>
              <w:rPr>
                <w:rFonts w:eastAsia="仿宋"/>
                <w:bCs/>
                <w:spacing w:val="-3"/>
                <w:szCs w:val="21"/>
                <w:lang w:val="en-GB"/>
              </w:rPr>
            </w:pPr>
            <w:r w:rsidRPr="00C85FA7">
              <w:rPr>
                <w:rFonts w:eastAsia="仿宋"/>
                <w:bCs/>
                <w:spacing w:val="-3"/>
                <w:szCs w:val="21"/>
                <w:lang w:val="en-GB"/>
              </w:rPr>
              <w:t>10</w:t>
            </w:r>
          </w:p>
        </w:tc>
        <w:tc>
          <w:tcPr>
            <w:tcW w:w="1198" w:type="pct"/>
            <w:vAlign w:val="center"/>
          </w:tcPr>
          <w:p w14:paraId="7E636521" w14:textId="0470DE53"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原理、应用</w:t>
            </w:r>
          </w:p>
        </w:tc>
        <w:tc>
          <w:tcPr>
            <w:tcW w:w="551" w:type="pct"/>
            <w:vMerge w:val="restart"/>
            <w:vAlign w:val="center"/>
          </w:tcPr>
          <w:p w14:paraId="462BA3CA" w14:textId="73C2FDCD"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pacing w:val="-3"/>
                <w:sz w:val="18"/>
                <w:szCs w:val="18"/>
                <w:lang w:val="en-GB"/>
              </w:rPr>
              <w:t>课堂讲授</w:t>
            </w:r>
          </w:p>
        </w:tc>
        <w:tc>
          <w:tcPr>
            <w:tcW w:w="551" w:type="pct"/>
            <w:vMerge w:val="restart"/>
            <w:vAlign w:val="center"/>
          </w:tcPr>
          <w:p w14:paraId="13375F84" w14:textId="3842C309"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pacing w:val="-3"/>
                <w:sz w:val="18"/>
                <w:szCs w:val="18"/>
                <w:lang w:val="en-GB"/>
              </w:rPr>
              <w:t>课后作业</w:t>
            </w:r>
          </w:p>
        </w:tc>
        <w:tc>
          <w:tcPr>
            <w:tcW w:w="551" w:type="pct"/>
            <w:vAlign w:val="center"/>
          </w:tcPr>
          <w:p w14:paraId="1918808D"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5C0852C0"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465B6C10"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4E580A58" w14:textId="3C4D7343"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C85FA7" w:rsidRPr="00045333" w14:paraId="189615D4" w14:textId="77777777" w:rsidTr="003C7595">
        <w:trPr>
          <w:trHeight w:val="239"/>
          <w:jc w:val="center"/>
        </w:trPr>
        <w:tc>
          <w:tcPr>
            <w:tcW w:w="303" w:type="pct"/>
            <w:vMerge/>
            <w:shd w:val="clear" w:color="auto" w:fill="auto"/>
            <w:vAlign w:val="center"/>
          </w:tcPr>
          <w:p w14:paraId="63E351A5"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22C023D9" w14:textId="77777777" w:rsidR="00C85FA7" w:rsidRPr="00045333" w:rsidRDefault="00C85FA7" w:rsidP="00C85FA7">
            <w:pPr>
              <w:rPr>
                <w:rFonts w:eastAsia="仿宋"/>
                <w:bCs/>
                <w:sz w:val="18"/>
                <w:szCs w:val="18"/>
                <w:lang w:val="x-none"/>
              </w:rPr>
            </w:pPr>
          </w:p>
        </w:tc>
        <w:tc>
          <w:tcPr>
            <w:tcW w:w="998" w:type="pct"/>
            <w:shd w:val="clear" w:color="auto" w:fill="auto"/>
            <w:vAlign w:val="center"/>
          </w:tcPr>
          <w:p w14:paraId="402C0DCE" w14:textId="330B1022"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10.2</w:t>
            </w:r>
            <w:r w:rsidRPr="00045333">
              <w:rPr>
                <w:rFonts w:eastAsia="仿宋"/>
                <w:bCs/>
                <w:sz w:val="18"/>
                <w:szCs w:val="18"/>
                <w:lang w:val="x-none"/>
              </w:rPr>
              <w:t>测井曲线重叠法</w:t>
            </w:r>
          </w:p>
        </w:tc>
        <w:tc>
          <w:tcPr>
            <w:tcW w:w="303" w:type="pct"/>
            <w:vMerge/>
            <w:vAlign w:val="center"/>
          </w:tcPr>
          <w:p w14:paraId="751A66BC"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10E41E67" w14:textId="790DC9DA"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原理、应用</w:t>
            </w:r>
          </w:p>
        </w:tc>
        <w:tc>
          <w:tcPr>
            <w:tcW w:w="551" w:type="pct"/>
            <w:vMerge/>
            <w:vAlign w:val="center"/>
          </w:tcPr>
          <w:p w14:paraId="1A6F22AC"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3491DE60"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024B95D4"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28BF9A3E"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598D0727"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5B0CE410" w14:textId="125850B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C85FA7" w:rsidRPr="00045333" w14:paraId="1F643F02" w14:textId="77777777" w:rsidTr="003C7595">
        <w:trPr>
          <w:trHeight w:val="239"/>
          <w:jc w:val="center"/>
        </w:trPr>
        <w:tc>
          <w:tcPr>
            <w:tcW w:w="303" w:type="pct"/>
            <w:vMerge/>
            <w:shd w:val="clear" w:color="auto" w:fill="auto"/>
            <w:vAlign w:val="center"/>
          </w:tcPr>
          <w:p w14:paraId="50D01B97"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5ABF44D3" w14:textId="77777777" w:rsidR="00C85FA7" w:rsidRPr="00045333" w:rsidRDefault="00C85FA7" w:rsidP="00C85FA7">
            <w:pPr>
              <w:rPr>
                <w:rFonts w:eastAsia="仿宋"/>
                <w:bCs/>
                <w:sz w:val="18"/>
                <w:szCs w:val="18"/>
                <w:lang w:val="x-none"/>
              </w:rPr>
            </w:pPr>
          </w:p>
        </w:tc>
        <w:tc>
          <w:tcPr>
            <w:tcW w:w="998" w:type="pct"/>
            <w:shd w:val="clear" w:color="auto" w:fill="auto"/>
            <w:vAlign w:val="center"/>
          </w:tcPr>
          <w:p w14:paraId="76C02BBD" w14:textId="4A76AF29"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10.3</w:t>
            </w:r>
            <w:r w:rsidRPr="00045333">
              <w:rPr>
                <w:rFonts w:eastAsia="仿宋"/>
                <w:bCs/>
                <w:sz w:val="18"/>
                <w:szCs w:val="18"/>
                <w:lang w:val="x-none"/>
              </w:rPr>
              <w:t>交会图法</w:t>
            </w:r>
          </w:p>
        </w:tc>
        <w:tc>
          <w:tcPr>
            <w:tcW w:w="303" w:type="pct"/>
            <w:vMerge/>
            <w:vAlign w:val="center"/>
          </w:tcPr>
          <w:p w14:paraId="455AF0BD"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4CD25EE5" w14:textId="210596C6"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原理、应用</w:t>
            </w:r>
          </w:p>
        </w:tc>
        <w:tc>
          <w:tcPr>
            <w:tcW w:w="551" w:type="pct"/>
            <w:vMerge/>
            <w:vAlign w:val="center"/>
          </w:tcPr>
          <w:p w14:paraId="3D8F6809"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4196E9E0"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611D4562"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3AFBB6B0"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659C61F7" w14:textId="77777777" w:rsidR="00C85FA7" w:rsidRPr="00045333" w:rsidRDefault="00C85FA7" w:rsidP="00C85FA7">
            <w:pPr>
              <w:rPr>
                <w:rFonts w:eastAsia="仿宋"/>
                <w:bCs/>
                <w:sz w:val="18"/>
                <w:szCs w:val="18"/>
                <w:lang w:val="x-none"/>
              </w:rPr>
            </w:pPr>
            <w:r w:rsidRPr="00045333">
              <w:rPr>
                <w:rFonts w:eastAsia="仿宋"/>
                <w:bCs/>
                <w:sz w:val="18"/>
                <w:szCs w:val="18"/>
                <w:lang w:val="x-none"/>
              </w:rPr>
              <w:lastRenderedPageBreak/>
              <w:sym w:font="Wingdings 2" w:char="F052"/>
            </w:r>
            <w:r w:rsidRPr="00045333">
              <w:rPr>
                <w:rFonts w:eastAsia="仿宋"/>
                <w:bCs/>
                <w:sz w:val="18"/>
                <w:szCs w:val="18"/>
                <w:lang w:val="x-none"/>
              </w:rPr>
              <w:t>应用</w:t>
            </w:r>
          </w:p>
          <w:p w14:paraId="55971096" w14:textId="3B672D61"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C85FA7" w:rsidRPr="00045333" w14:paraId="0684EDE0" w14:textId="77777777" w:rsidTr="003C7595">
        <w:trPr>
          <w:trHeight w:val="239"/>
          <w:jc w:val="center"/>
        </w:trPr>
        <w:tc>
          <w:tcPr>
            <w:tcW w:w="303" w:type="pct"/>
            <w:vMerge/>
            <w:shd w:val="clear" w:color="auto" w:fill="auto"/>
            <w:vAlign w:val="center"/>
          </w:tcPr>
          <w:p w14:paraId="63D1F482"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089E15B1" w14:textId="77777777" w:rsidR="00C85FA7" w:rsidRPr="00045333" w:rsidRDefault="00C85FA7" w:rsidP="00C85FA7">
            <w:pPr>
              <w:rPr>
                <w:rFonts w:eastAsia="仿宋"/>
                <w:bCs/>
                <w:sz w:val="18"/>
                <w:szCs w:val="18"/>
                <w:lang w:val="x-none"/>
              </w:rPr>
            </w:pPr>
          </w:p>
        </w:tc>
        <w:tc>
          <w:tcPr>
            <w:tcW w:w="998" w:type="pct"/>
            <w:shd w:val="clear" w:color="auto" w:fill="auto"/>
            <w:vAlign w:val="center"/>
          </w:tcPr>
          <w:p w14:paraId="33B2E172" w14:textId="462A8452"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10.4</w:t>
            </w:r>
            <w:r w:rsidRPr="00045333">
              <w:rPr>
                <w:rFonts w:eastAsia="仿宋"/>
                <w:bCs/>
                <w:sz w:val="18"/>
                <w:szCs w:val="18"/>
                <w:lang w:val="x-none"/>
              </w:rPr>
              <w:t>实例分析</w:t>
            </w:r>
          </w:p>
        </w:tc>
        <w:tc>
          <w:tcPr>
            <w:tcW w:w="303" w:type="pct"/>
            <w:vMerge/>
            <w:vAlign w:val="center"/>
          </w:tcPr>
          <w:p w14:paraId="707FAA74"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6CBB0E63" w14:textId="6E75F70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影响因素、应用</w:t>
            </w:r>
          </w:p>
        </w:tc>
        <w:tc>
          <w:tcPr>
            <w:tcW w:w="551" w:type="pct"/>
            <w:vMerge/>
            <w:vAlign w:val="center"/>
          </w:tcPr>
          <w:p w14:paraId="5F23DBAE"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7DAF9BD1"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0044A441"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645E0610"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061B735A"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54F9998F" w14:textId="6624F5E5"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C85FA7" w:rsidRPr="00045333" w14:paraId="3E062FC7" w14:textId="77777777" w:rsidTr="003C7595">
        <w:trPr>
          <w:trHeight w:val="239"/>
          <w:jc w:val="center"/>
        </w:trPr>
        <w:tc>
          <w:tcPr>
            <w:tcW w:w="303" w:type="pct"/>
            <w:vMerge/>
            <w:shd w:val="clear" w:color="auto" w:fill="auto"/>
            <w:vAlign w:val="center"/>
          </w:tcPr>
          <w:p w14:paraId="34A66592"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6E93588B" w14:textId="77777777" w:rsidR="00C85FA7" w:rsidRPr="00045333" w:rsidRDefault="00C85FA7" w:rsidP="00C85FA7">
            <w:pPr>
              <w:rPr>
                <w:rFonts w:eastAsia="仿宋"/>
                <w:bCs/>
                <w:sz w:val="18"/>
                <w:szCs w:val="18"/>
                <w:lang w:val="x-none"/>
              </w:rPr>
            </w:pPr>
          </w:p>
        </w:tc>
        <w:tc>
          <w:tcPr>
            <w:tcW w:w="998" w:type="pct"/>
            <w:shd w:val="clear" w:color="auto" w:fill="auto"/>
            <w:vAlign w:val="center"/>
          </w:tcPr>
          <w:p w14:paraId="25B8C9C7" w14:textId="6823221E"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10.5</w:t>
            </w:r>
            <w:r w:rsidRPr="00045333">
              <w:rPr>
                <w:rFonts w:eastAsia="仿宋"/>
                <w:bCs/>
                <w:sz w:val="18"/>
                <w:szCs w:val="18"/>
                <w:lang w:val="x-none"/>
              </w:rPr>
              <w:t>体积模型</w:t>
            </w:r>
          </w:p>
        </w:tc>
        <w:tc>
          <w:tcPr>
            <w:tcW w:w="303" w:type="pct"/>
            <w:vMerge/>
            <w:vAlign w:val="center"/>
          </w:tcPr>
          <w:p w14:paraId="3D21A5BE"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4EE04AAE" w14:textId="3E92C439"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原理、影响因素、应用</w:t>
            </w:r>
          </w:p>
        </w:tc>
        <w:tc>
          <w:tcPr>
            <w:tcW w:w="551" w:type="pct"/>
            <w:vMerge/>
            <w:vAlign w:val="center"/>
          </w:tcPr>
          <w:p w14:paraId="0D9DDB31"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7BEEA271"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32FA46DB"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467D1248"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47331C03"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0CDAB95F" w14:textId="0EC6805A"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C85FA7" w:rsidRPr="00045333" w14:paraId="2BA8ABD2" w14:textId="77777777" w:rsidTr="003C7595">
        <w:trPr>
          <w:trHeight w:val="360"/>
          <w:jc w:val="center"/>
        </w:trPr>
        <w:tc>
          <w:tcPr>
            <w:tcW w:w="303" w:type="pct"/>
            <w:vMerge w:val="restart"/>
            <w:shd w:val="clear" w:color="auto" w:fill="auto"/>
            <w:vAlign w:val="center"/>
          </w:tcPr>
          <w:p w14:paraId="18122F4D" w14:textId="65E6EBB6" w:rsidR="00C85FA7" w:rsidRPr="00045333" w:rsidRDefault="00C85FA7" w:rsidP="00C85FA7">
            <w:pPr>
              <w:suppressAutoHyphens/>
              <w:spacing w:beforeLines="50" w:before="156" w:afterLines="50" w:after="156" w:line="276" w:lineRule="auto"/>
              <w:jc w:val="center"/>
              <w:rPr>
                <w:rFonts w:eastAsia="仿宋" w:hint="eastAsia"/>
                <w:bCs/>
                <w:spacing w:val="-3"/>
                <w:sz w:val="24"/>
                <w:lang w:val="en-GB"/>
              </w:rPr>
            </w:pPr>
            <w:r w:rsidRPr="00045333">
              <w:rPr>
                <w:rFonts w:eastAsia="仿宋"/>
                <w:bCs/>
                <w:spacing w:val="-3"/>
                <w:sz w:val="24"/>
                <w:lang w:val="en-GB"/>
              </w:rPr>
              <w:t>1</w:t>
            </w:r>
            <w:r w:rsidR="008C07B6">
              <w:rPr>
                <w:rFonts w:eastAsia="仿宋" w:hint="eastAsia"/>
                <w:bCs/>
                <w:spacing w:val="-3"/>
                <w:sz w:val="24"/>
                <w:lang w:val="en-GB"/>
              </w:rPr>
              <w:t>2</w:t>
            </w:r>
          </w:p>
        </w:tc>
        <w:tc>
          <w:tcPr>
            <w:tcW w:w="544" w:type="pct"/>
            <w:vMerge w:val="restart"/>
            <w:shd w:val="clear" w:color="auto" w:fill="auto"/>
            <w:vAlign w:val="center"/>
          </w:tcPr>
          <w:p w14:paraId="18D6149A" w14:textId="77777777" w:rsidR="00C85FA7" w:rsidRPr="00045333" w:rsidRDefault="00C85FA7" w:rsidP="00C85FA7">
            <w:pPr>
              <w:rPr>
                <w:rFonts w:eastAsia="仿宋"/>
                <w:bCs/>
                <w:sz w:val="18"/>
                <w:szCs w:val="18"/>
                <w:lang w:val="x-none"/>
              </w:rPr>
            </w:pPr>
            <w:r w:rsidRPr="00045333">
              <w:rPr>
                <w:rFonts w:eastAsia="仿宋"/>
                <w:bCs/>
                <w:sz w:val="18"/>
                <w:szCs w:val="18"/>
                <w:lang w:val="x-none"/>
              </w:rPr>
              <w:t>第十一章</w:t>
            </w:r>
          </w:p>
          <w:p w14:paraId="0CAD679B" w14:textId="67E10905" w:rsidR="00C85FA7" w:rsidRPr="00045333" w:rsidRDefault="00C85FA7" w:rsidP="00C85FA7">
            <w:pPr>
              <w:rPr>
                <w:rFonts w:eastAsia="仿宋"/>
                <w:bCs/>
                <w:sz w:val="18"/>
                <w:szCs w:val="18"/>
                <w:lang w:val="x-none"/>
              </w:rPr>
            </w:pPr>
            <w:r w:rsidRPr="00045333">
              <w:rPr>
                <w:rFonts w:eastAsia="仿宋"/>
                <w:bCs/>
                <w:sz w:val="18"/>
                <w:szCs w:val="18"/>
                <w:lang w:val="x-none"/>
              </w:rPr>
              <w:t>油气层识别及评价方法</w:t>
            </w:r>
          </w:p>
        </w:tc>
        <w:tc>
          <w:tcPr>
            <w:tcW w:w="998" w:type="pct"/>
            <w:shd w:val="clear" w:color="auto" w:fill="auto"/>
            <w:vAlign w:val="center"/>
          </w:tcPr>
          <w:p w14:paraId="736C557C" w14:textId="787E367B"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11.1</w:t>
            </w:r>
            <w:r w:rsidRPr="00045333">
              <w:rPr>
                <w:rFonts w:eastAsia="仿宋"/>
                <w:bCs/>
                <w:sz w:val="18"/>
                <w:szCs w:val="18"/>
                <w:lang w:val="x-none"/>
              </w:rPr>
              <w:t>理论基础</w:t>
            </w:r>
          </w:p>
        </w:tc>
        <w:tc>
          <w:tcPr>
            <w:tcW w:w="303" w:type="pct"/>
            <w:vMerge w:val="restart"/>
            <w:vAlign w:val="center"/>
          </w:tcPr>
          <w:p w14:paraId="1E186E62" w14:textId="4D13C17F" w:rsidR="00C85FA7" w:rsidRPr="00C85FA7" w:rsidRDefault="00C85FA7" w:rsidP="00C85FA7">
            <w:pPr>
              <w:suppressAutoHyphens/>
              <w:spacing w:beforeLines="50" w:before="156" w:afterLines="50" w:after="156" w:line="276" w:lineRule="auto"/>
              <w:jc w:val="center"/>
              <w:rPr>
                <w:rFonts w:eastAsia="仿宋"/>
                <w:bCs/>
                <w:spacing w:val="-3"/>
                <w:szCs w:val="21"/>
                <w:lang w:val="en-GB"/>
              </w:rPr>
            </w:pPr>
            <w:r>
              <w:rPr>
                <w:rFonts w:eastAsia="仿宋" w:hint="eastAsia"/>
                <w:bCs/>
                <w:spacing w:val="-3"/>
                <w:szCs w:val="21"/>
                <w:lang w:val="en-GB"/>
              </w:rPr>
              <w:t>8</w:t>
            </w:r>
          </w:p>
        </w:tc>
        <w:tc>
          <w:tcPr>
            <w:tcW w:w="1198" w:type="pct"/>
            <w:vAlign w:val="center"/>
          </w:tcPr>
          <w:p w14:paraId="2A4F74A7" w14:textId="1BCF26FC"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阿尔奇公式</w:t>
            </w:r>
          </w:p>
        </w:tc>
        <w:tc>
          <w:tcPr>
            <w:tcW w:w="551" w:type="pct"/>
            <w:vMerge w:val="restart"/>
            <w:vAlign w:val="center"/>
          </w:tcPr>
          <w:p w14:paraId="453AF658" w14:textId="7E7EB949"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pacing w:val="-3"/>
                <w:sz w:val="18"/>
                <w:szCs w:val="18"/>
                <w:lang w:val="en-GB"/>
              </w:rPr>
              <w:t>课堂讲授</w:t>
            </w:r>
          </w:p>
        </w:tc>
        <w:tc>
          <w:tcPr>
            <w:tcW w:w="551" w:type="pct"/>
            <w:vMerge w:val="restart"/>
            <w:vAlign w:val="center"/>
          </w:tcPr>
          <w:p w14:paraId="02097958" w14:textId="6DF3062A" w:rsidR="00C85FA7" w:rsidRPr="00045333" w:rsidRDefault="00C85FA7" w:rsidP="00C85FA7">
            <w:pPr>
              <w:suppressAutoHyphens/>
              <w:spacing w:beforeLines="50" w:before="156" w:afterLines="50" w:after="156" w:line="276" w:lineRule="auto"/>
              <w:jc w:val="center"/>
              <w:rPr>
                <w:rFonts w:eastAsia="仿宋"/>
                <w:b/>
                <w:spacing w:val="-3"/>
                <w:sz w:val="24"/>
                <w:lang w:val="en-GB"/>
              </w:rPr>
            </w:pPr>
            <w:r w:rsidRPr="00045333">
              <w:rPr>
                <w:rFonts w:eastAsia="仿宋"/>
                <w:bCs/>
                <w:spacing w:val="-3"/>
                <w:sz w:val="18"/>
                <w:szCs w:val="18"/>
                <w:lang w:val="en-GB"/>
              </w:rPr>
              <w:t>课后作业</w:t>
            </w:r>
          </w:p>
        </w:tc>
        <w:tc>
          <w:tcPr>
            <w:tcW w:w="551" w:type="pct"/>
            <w:vAlign w:val="center"/>
          </w:tcPr>
          <w:p w14:paraId="5C29E2FF"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4DF62CCC"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782177FB"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4080E39C" w14:textId="3704CB46"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C85FA7" w:rsidRPr="00045333" w14:paraId="6F36F863" w14:textId="77777777" w:rsidTr="003C7595">
        <w:trPr>
          <w:trHeight w:val="360"/>
          <w:jc w:val="center"/>
        </w:trPr>
        <w:tc>
          <w:tcPr>
            <w:tcW w:w="303" w:type="pct"/>
            <w:vMerge/>
            <w:shd w:val="clear" w:color="auto" w:fill="auto"/>
            <w:vAlign w:val="center"/>
          </w:tcPr>
          <w:p w14:paraId="42088AE6"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5CC56921" w14:textId="77777777" w:rsidR="00C85FA7" w:rsidRPr="00045333" w:rsidRDefault="00C85FA7" w:rsidP="00C85FA7">
            <w:pPr>
              <w:rPr>
                <w:rFonts w:eastAsia="仿宋"/>
                <w:bCs/>
                <w:sz w:val="18"/>
                <w:szCs w:val="18"/>
                <w:lang w:val="x-none"/>
              </w:rPr>
            </w:pPr>
          </w:p>
        </w:tc>
        <w:tc>
          <w:tcPr>
            <w:tcW w:w="998" w:type="pct"/>
            <w:shd w:val="clear" w:color="auto" w:fill="auto"/>
            <w:vAlign w:val="center"/>
          </w:tcPr>
          <w:p w14:paraId="1C5EED15" w14:textId="1CFCFE34"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11.2</w:t>
            </w:r>
            <w:r w:rsidRPr="00045333">
              <w:rPr>
                <w:rFonts w:eastAsia="仿宋"/>
                <w:bCs/>
                <w:sz w:val="18"/>
                <w:szCs w:val="18"/>
                <w:lang w:val="x-none"/>
              </w:rPr>
              <w:t>定性识别方法</w:t>
            </w:r>
          </w:p>
        </w:tc>
        <w:tc>
          <w:tcPr>
            <w:tcW w:w="303" w:type="pct"/>
            <w:vMerge/>
            <w:vAlign w:val="center"/>
          </w:tcPr>
          <w:p w14:paraId="00BA0D28"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7C9778CA" w14:textId="751747A4"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原理、影响因素、应用</w:t>
            </w:r>
          </w:p>
        </w:tc>
        <w:tc>
          <w:tcPr>
            <w:tcW w:w="551" w:type="pct"/>
            <w:vMerge/>
            <w:vAlign w:val="center"/>
          </w:tcPr>
          <w:p w14:paraId="5A01E59A"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15D232DE"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4DF71645"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1B1E26BE"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6EC0FA0C"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3BF63408" w14:textId="7C4592F2"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C85FA7" w:rsidRPr="00045333" w14:paraId="4C5E5594" w14:textId="77777777" w:rsidTr="003C7595">
        <w:trPr>
          <w:trHeight w:val="360"/>
          <w:jc w:val="center"/>
        </w:trPr>
        <w:tc>
          <w:tcPr>
            <w:tcW w:w="303" w:type="pct"/>
            <w:vMerge/>
            <w:shd w:val="clear" w:color="auto" w:fill="auto"/>
            <w:vAlign w:val="center"/>
          </w:tcPr>
          <w:p w14:paraId="2AE3D3DE"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0143C6B1" w14:textId="77777777" w:rsidR="00C85FA7" w:rsidRPr="00045333" w:rsidRDefault="00C85FA7" w:rsidP="00C85FA7">
            <w:pPr>
              <w:rPr>
                <w:rFonts w:eastAsia="仿宋"/>
                <w:bCs/>
                <w:sz w:val="18"/>
                <w:szCs w:val="18"/>
                <w:lang w:val="x-none"/>
              </w:rPr>
            </w:pPr>
          </w:p>
        </w:tc>
        <w:tc>
          <w:tcPr>
            <w:tcW w:w="998" w:type="pct"/>
            <w:shd w:val="clear" w:color="auto" w:fill="auto"/>
            <w:vAlign w:val="center"/>
          </w:tcPr>
          <w:p w14:paraId="202A1C04" w14:textId="30B0CB90"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11.3</w:t>
            </w:r>
            <w:r w:rsidRPr="00045333">
              <w:rPr>
                <w:rFonts w:eastAsia="仿宋"/>
                <w:bCs/>
                <w:sz w:val="18"/>
                <w:szCs w:val="18"/>
                <w:lang w:val="x-none"/>
              </w:rPr>
              <w:t>天然气层识别</w:t>
            </w:r>
          </w:p>
        </w:tc>
        <w:tc>
          <w:tcPr>
            <w:tcW w:w="303" w:type="pct"/>
            <w:vMerge/>
            <w:vAlign w:val="center"/>
          </w:tcPr>
          <w:p w14:paraId="0A818346"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2595CDCA" w14:textId="19246454"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原理、影响因素、应用</w:t>
            </w:r>
          </w:p>
        </w:tc>
        <w:tc>
          <w:tcPr>
            <w:tcW w:w="551" w:type="pct"/>
            <w:vMerge/>
            <w:vAlign w:val="center"/>
          </w:tcPr>
          <w:p w14:paraId="7F0486CC"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6BB44272"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14234008"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275C3EF6"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18E824DB"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7D65FB15" w14:textId="1CDAB5F6"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C85FA7" w:rsidRPr="00045333" w14:paraId="15349DC1" w14:textId="77777777" w:rsidTr="003C7595">
        <w:trPr>
          <w:trHeight w:val="360"/>
          <w:jc w:val="center"/>
        </w:trPr>
        <w:tc>
          <w:tcPr>
            <w:tcW w:w="303" w:type="pct"/>
            <w:vMerge/>
            <w:shd w:val="clear" w:color="auto" w:fill="auto"/>
            <w:vAlign w:val="center"/>
          </w:tcPr>
          <w:p w14:paraId="5A05FFD5"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33346BE4" w14:textId="77777777" w:rsidR="00C85FA7" w:rsidRPr="00045333" w:rsidRDefault="00C85FA7" w:rsidP="00C85FA7">
            <w:pPr>
              <w:rPr>
                <w:rFonts w:eastAsia="仿宋"/>
                <w:bCs/>
                <w:sz w:val="18"/>
                <w:szCs w:val="18"/>
                <w:lang w:val="x-none"/>
              </w:rPr>
            </w:pPr>
          </w:p>
        </w:tc>
        <w:tc>
          <w:tcPr>
            <w:tcW w:w="998" w:type="pct"/>
            <w:shd w:val="clear" w:color="auto" w:fill="auto"/>
            <w:vAlign w:val="center"/>
          </w:tcPr>
          <w:p w14:paraId="7D1BD7AD" w14:textId="097E0F69"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11.4</w:t>
            </w:r>
            <w:r w:rsidRPr="00045333">
              <w:rPr>
                <w:rFonts w:eastAsia="仿宋"/>
                <w:bCs/>
                <w:sz w:val="18"/>
                <w:szCs w:val="18"/>
                <w:lang w:val="x-none"/>
              </w:rPr>
              <w:t>饱和度定量评价模型</w:t>
            </w:r>
          </w:p>
        </w:tc>
        <w:tc>
          <w:tcPr>
            <w:tcW w:w="303" w:type="pct"/>
            <w:vMerge/>
            <w:vAlign w:val="center"/>
          </w:tcPr>
          <w:p w14:paraId="302DFD7D"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6F625EC7" w14:textId="2429A6D6"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原理、影响因素、应用</w:t>
            </w:r>
          </w:p>
        </w:tc>
        <w:tc>
          <w:tcPr>
            <w:tcW w:w="551" w:type="pct"/>
            <w:vMerge/>
            <w:vAlign w:val="center"/>
          </w:tcPr>
          <w:p w14:paraId="2BDAE53E"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07993333"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0D834E06"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015503BE"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357D2F0B"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1B4DDD6F" w14:textId="1E829A7B"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C85FA7" w:rsidRPr="00045333" w14:paraId="13C38261" w14:textId="77777777" w:rsidTr="003C7595">
        <w:trPr>
          <w:trHeight w:val="599"/>
          <w:jc w:val="center"/>
        </w:trPr>
        <w:tc>
          <w:tcPr>
            <w:tcW w:w="303" w:type="pct"/>
            <w:vMerge w:val="restart"/>
            <w:shd w:val="clear" w:color="auto" w:fill="auto"/>
            <w:vAlign w:val="center"/>
          </w:tcPr>
          <w:p w14:paraId="7ED52BF0" w14:textId="4129434C" w:rsidR="00C85FA7" w:rsidRPr="00045333" w:rsidRDefault="00C85FA7" w:rsidP="00C85FA7">
            <w:pPr>
              <w:suppressAutoHyphens/>
              <w:spacing w:beforeLines="50" w:before="156" w:afterLines="50" w:after="156" w:line="276" w:lineRule="auto"/>
              <w:jc w:val="center"/>
              <w:rPr>
                <w:rFonts w:eastAsia="仿宋" w:hint="eastAsia"/>
                <w:bCs/>
                <w:spacing w:val="-3"/>
                <w:sz w:val="24"/>
                <w:lang w:val="en-GB"/>
              </w:rPr>
            </w:pPr>
            <w:r w:rsidRPr="00045333">
              <w:rPr>
                <w:rFonts w:eastAsia="仿宋"/>
                <w:bCs/>
                <w:spacing w:val="-3"/>
                <w:sz w:val="24"/>
                <w:lang w:val="en-GB"/>
              </w:rPr>
              <w:t>1</w:t>
            </w:r>
            <w:r w:rsidR="008C07B6">
              <w:rPr>
                <w:rFonts w:eastAsia="仿宋" w:hint="eastAsia"/>
                <w:bCs/>
                <w:spacing w:val="-3"/>
                <w:sz w:val="24"/>
                <w:lang w:val="en-GB"/>
              </w:rPr>
              <w:t>3</w:t>
            </w:r>
          </w:p>
        </w:tc>
        <w:tc>
          <w:tcPr>
            <w:tcW w:w="544" w:type="pct"/>
            <w:vMerge w:val="restart"/>
            <w:shd w:val="clear" w:color="auto" w:fill="auto"/>
            <w:vAlign w:val="center"/>
          </w:tcPr>
          <w:p w14:paraId="3CD30087" w14:textId="77777777" w:rsidR="00C85FA7" w:rsidRPr="00045333" w:rsidRDefault="00C85FA7" w:rsidP="00C85FA7">
            <w:pPr>
              <w:rPr>
                <w:rFonts w:eastAsia="仿宋"/>
                <w:bCs/>
                <w:sz w:val="18"/>
                <w:szCs w:val="18"/>
                <w:lang w:val="x-none"/>
              </w:rPr>
            </w:pPr>
            <w:r w:rsidRPr="00045333">
              <w:rPr>
                <w:rFonts w:eastAsia="仿宋"/>
                <w:bCs/>
                <w:sz w:val="18"/>
                <w:szCs w:val="18"/>
                <w:lang w:val="x-none"/>
              </w:rPr>
              <w:t>第十二章</w:t>
            </w:r>
          </w:p>
          <w:p w14:paraId="530393FE" w14:textId="05C820CD" w:rsidR="00C85FA7" w:rsidRPr="00045333" w:rsidRDefault="00C85FA7" w:rsidP="00C85FA7">
            <w:pPr>
              <w:rPr>
                <w:rFonts w:eastAsia="仿宋"/>
                <w:bCs/>
                <w:sz w:val="18"/>
                <w:szCs w:val="18"/>
                <w:lang w:val="x-none"/>
              </w:rPr>
            </w:pPr>
            <w:r w:rsidRPr="00045333">
              <w:rPr>
                <w:rFonts w:eastAsia="仿宋"/>
                <w:bCs/>
                <w:sz w:val="18"/>
                <w:szCs w:val="18"/>
                <w:lang w:val="x-none"/>
              </w:rPr>
              <w:lastRenderedPageBreak/>
              <w:t>渗透率及产能评价</w:t>
            </w:r>
          </w:p>
        </w:tc>
        <w:tc>
          <w:tcPr>
            <w:tcW w:w="998" w:type="pct"/>
            <w:shd w:val="clear" w:color="auto" w:fill="auto"/>
            <w:vAlign w:val="center"/>
          </w:tcPr>
          <w:p w14:paraId="4B515037" w14:textId="11E08060"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lastRenderedPageBreak/>
              <w:t>12.1</w:t>
            </w:r>
            <w:r w:rsidRPr="00045333">
              <w:rPr>
                <w:rFonts w:eastAsia="仿宋"/>
                <w:bCs/>
                <w:sz w:val="18"/>
                <w:szCs w:val="18"/>
                <w:lang w:val="x-none"/>
              </w:rPr>
              <w:t>渗透率评价</w:t>
            </w:r>
            <w:r w:rsidRPr="00045333">
              <w:rPr>
                <w:rFonts w:eastAsia="仿宋"/>
                <w:bCs/>
                <w:sz w:val="18"/>
                <w:szCs w:val="18"/>
                <w:lang w:val="x-none"/>
              </w:rPr>
              <w:lastRenderedPageBreak/>
              <w:t>方法及模型</w:t>
            </w:r>
          </w:p>
        </w:tc>
        <w:tc>
          <w:tcPr>
            <w:tcW w:w="303" w:type="pct"/>
            <w:vMerge w:val="restart"/>
            <w:vAlign w:val="center"/>
          </w:tcPr>
          <w:p w14:paraId="097F18C3" w14:textId="22897B9E" w:rsidR="00C85FA7" w:rsidRPr="00C85FA7" w:rsidRDefault="00C85FA7" w:rsidP="00C85FA7">
            <w:pPr>
              <w:suppressAutoHyphens/>
              <w:spacing w:beforeLines="50" w:before="156" w:afterLines="50" w:after="156" w:line="276" w:lineRule="auto"/>
              <w:jc w:val="center"/>
              <w:rPr>
                <w:rFonts w:eastAsia="仿宋"/>
                <w:bCs/>
                <w:spacing w:val="-3"/>
                <w:szCs w:val="21"/>
                <w:lang w:val="en-GB"/>
              </w:rPr>
            </w:pPr>
            <w:r w:rsidRPr="00C85FA7">
              <w:rPr>
                <w:rFonts w:eastAsia="仿宋"/>
                <w:bCs/>
                <w:spacing w:val="-3"/>
                <w:szCs w:val="21"/>
                <w:lang w:val="en-GB"/>
              </w:rPr>
              <w:lastRenderedPageBreak/>
              <w:t>2</w:t>
            </w:r>
          </w:p>
        </w:tc>
        <w:tc>
          <w:tcPr>
            <w:tcW w:w="1198" w:type="pct"/>
            <w:vAlign w:val="center"/>
          </w:tcPr>
          <w:p w14:paraId="6BE5AEF4" w14:textId="14F895E0"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原理、影响因素、</w:t>
            </w:r>
            <w:r w:rsidRPr="00045333">
              <w:rPr>
                <w:rFonts w:eastAsia="仿宋"/>
                <w:bCs/>
                <w:sz w:val="18"/>
                <w:szCs w:val="18"/>
                <w:lang w:val="x-none"/>
              </w:rPr>
              <w:lastRenderedPageBreak/>
              <w:t>应用</w:t>
            </w:r>
          </w:p>
        </w:tc>
        <w:tc>
          <w:tcPr>
            <w:tcW w:w="551" w:type="pct"/>
            <w:vMerge w:val="restart"/>
            <w:vAlign w:val="center"/>
          </w:tcPr>
          <w:p w14:paraId="6575B6BB" w14:textId="201BBEE3" w:rsidR="00C85FA7" w:rsidRPr="00045333" w:rsidRDefault="00C85FA7" w:rsidP="00C85FA7">
            <w:pPr>
              <w:suppressAutoHyphens/>
              <w:spacing w:beforeLines="50" w:before="156" w:afterLines="50" w:after="156" w:line="276" w:lineRule="auto"/>
              <w:jc w:val="center"/>
              <w:rPr>
                <w:rFonts w:eastAsia="仿宋"/>
                <w:b/>
                <w:spacing w:val="-3"/>
                <w:sz w:val="24"/>
                <w:lang w:val="en-GB"/>
              </w:rPr>
            </w:pPr>
            <w:r w:rsidRPr="00045333">
              <w:rPr>
                <w:rFonts w:eastAsia="仿宋"/>
                <w:bCs/>
                <w:spacing w:val="-3"/>
                <w:sz w:val="18"/>
                <w:szCs w:val="18"/>
                <w:lang w:val="en-GB"/>
              </w:rPr>
              <w:lastRenderedPageBreak/>
              <w:t>课堂讲</w:t>
            </w:r>
            <w:r w:rsidRPr="00045333">
              <w:rPr>
                <w:rFonts w:eastAsia="仿宋"/>
                <w:bCs/>
                <w:spacing w:val="-3"/>
                <w:sz w:val="18"/>
                <w:szCs w:val="18"/>
                <w:lang w:val="en-GB"/>
              </w:rPr>
              <w:lastRenderedPageBreak/>
              <w:t>授</w:t>
            </w:r>
          </w:p>
        </w:tc>
        <w:tc>
          <w:tcPr>
            <w:tcW w:w="551" w:type="pct"/>
            <w:vMerge w:val="restart"/>
            <w:vAlign w:val="center"/>
          </w:tcPr>
          <w:p w14:paraId="6FF019F1" w14:textId="6516EA2A" w:rsidR="00C85FA7" w:rsidRPr="00045333" w:rsidRDefault="00C85FA7" w:rsidP="00C85FA7">
            <w:pPr>
              <w:suppressAutoHyphens/>
              <w:spacing w:beforeLines="50" w:before="156" w:afterLines="50" w:after="156" w:line="276" w:lineRule="auto"/>
              <w:jc w:val="center"/>
              <w:rPr>
                <w:rFonts w:eastAsia="仿宋"/>
                <w:b/>
                <w:spacing w:val="-3"/>
                <w:sz w:val="24"/>
                <w:lang w:val="en-GB"/>
              </w:rPr>
            </w:pPr>
            <w:r w:rsidRPr="00045333">
              <w:rPr>
                <w:rFonts w:eastAsia="仿宋"/>
                <w:bCs/>
                <w:spacing w:val="-3"/>
                <w:sz w:val="18"/>
                <w:szCs w:val="18"/>
                <w:lang w:val="en-GB"/>
              </w:rPr>
              <w:lastRenderedPageBreak/>
              <w:t>课后作</w:t>
            </w:r>
            <w:r w:rsidRPr="00045333">
              <w:rPr>
                <w:rFonts w:eastAsia="仿宋"/>
                <w:bCs/>
                <w:spacing w:val="-3"/>
                <w:sz w:val="18"/>
                <w:szCs w:val="18"/>
                <w:lang w:val="en-GB"/>
              </w:rPr>
              <w:lastRenderedPageBreak/>
              <w:t>业</w:t>
            </w:r>
          </w:p>
        </w:tc>
        <w:tc>
          <w:tcPr>
            <w:tcW w:w="551" w:type="pct"/>
            <w:vAlign w:val="center"/>
          </w:tcPr>
          <w:p w14:paraId="4A752385" w14:textId="77777777" w:rsidR="00C85FA7" w:rsidRPr="00045333" w:rsidRDefault="00C85FA7" w:rsidP="00C85FA7">
            <w:pPr>
              <w:rPr>
                <w:rFonts w:eastAsia="仿宋"/>
                <w:bCs/>
                <w:sz w:val="18"/>
                <w:szCs w:val="18"/>
                <w:lang w:val="x-none"/>
              </w:rPr>
            </w:pPr>
            <w:r w:rsidRPr="00045333">
              <w:rPr>
                <w:rFonts w:eastAsia="仿宋"/>
                <w:bCs/>
                <w:sz w:val="18"/>
                <w:szCs w:val="18"/>
                <w:lang w:val="x-none"/>
              </w:rPr>
              <w:lastRenderedPageBreak/>
              <w:sym w:font="Wingdings 2" w:char="F052"/>
            </w:r>
            <w:r w:rsidRPr="00045333">
              <w:rPr>
                <w:rFonts w:eastAsia="仿宋"/>
                <w:bCs/>
                <w:sz w:val="18"/>
                <w:szCs w:val="18"/>
                <w:lang w:val="x-none"/>
              </w:rPr>
              <w:t>记忆</w:t>
            </w:r>
          </w:p>
          <w:p w14:paraId="0AE092DD"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646EF130" w14:textId="77777777" w:rsidR="00C85FA7" w:rsidRPr="00045333" w:rsidRDefault="00C85FA7" w:rsidP="00C85FA7">
            <w:pPr>
              <w:rPr>
                <w:rFonts w:eastAsia="仿宋"/>
                <w:bCs/>
                <w:sz w:val="18"/>
                <w:szCs w:val="18"/>
                <w:lang w:val="x-none"/>
              </w:rPr>
            </w:pPr>
            <w:r w:rsidRPr="00045333">
              <w:rPr>
                <w:rFonts w:eastAsia="仿宋"/>
                <w:bCs/>
                <w:sz w:val="18"/>
                <w:szCs w:val="18"/>
                <w:lang w:val="x-none"/>
              </w:rPr>
              <w:lastRenderedPageBreak/>
              <w:sym w:font="Wingdings 2" w:char="F052"/>
            </w:r>
            <w:r w:rsidRPr="00045333">
              <w:rPr>
                <w:rFonts w:eastAsia="仿宋"/>
                <w:bCs/>
                <w:sz w:val="18"/>
                <w:szCs w:val="18"/>
                <w:lang w:val="x-none"/>
              </w:rPr>
              <w:t>应用</w:t>
            </w:r>
          </w:p>
          <w:p w14:paraId="692035F9" w14:textId="0F27B48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r w:rsidR="00C85FA7" w:rsidRPr="00045333" w14:paraId="0FAE0BD4" w14:textId="77777777" w:rsidTr="003C7595">
        <w:trPr>
          <w:trHeight w:val="599"/>
          <w:jc w:val="center"/>
        </w:trPr>
        <w:tc>
          <w:tcPr>
            <w:tcW w:w="303" w:type="pct"/>
            <w:vMerge/>
            <w:shd w:val="clear" w:color="auto" w:fill="auto"/>
            <w:vAlign w:val="center"/>
          </w:tcPr>
          <w:p w14:paraId="006BA7D4"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44" w:type="pct"/>
            <w:vMerge/>
            <w:shd w:val="clear" w:color="auto" w:fill="auto"/>
            <w:vAlign w:val="center"/>
          </w:tcPr>
          <w:p w14:paraId="3D12158E" w14:textId="77777777" w:rsidR="00C85FA7" w:rsidRPr="00045333" w:rsidRDefault="00C85FA7" w:rsidP="00C85FA7">
            <w:pPr>
              <w:rPr>
                <w:rFonts w:eastAsia="仿宋"/>
                <w:bCs/>
                <w:sz w:val="18"/>
                <w:szCs w:val="18"/>
                <w:lang w:val="x-none"/>
              </w:rPr>
            </w:pPr>
          </w:p>
        </w:tc>
        <w:tc>
          <w:tcPr>
            <w:tcW w:w="998" w:type="pct"/>
            <w:shd w:val="clear" w:color="auto" w:fill="auto"/>
            <w:vAlign w:val="center"/>
          </w:tcPr>
          <w:p w14:paraId="79D1C27F" w14:textId="6CA99CA4"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12.2</w:t>
            </w:r>
            <w:r w:rsidRPr="00045333">
              <w:rPr>
                <w:rFonts w:eastAsia="仿宋"/>
                <w:bCs/>
                <w:sz w:val="18"/>
                <w:szCs w:val="18"/>
                <w:lang w:val="x-none"/>
              </w:rPr>
              <w:t>油气层产能评价方法</w:t>
            </w:r>
          </w:p>
        </w:tc>
        <w:tc>
          <w:tcPr>
            <w:tcW w:w="303" w:type="pct"/>
            <w:vMerge/>
            <w:vAlign w:val="center"/>
          </w:tcPr>
          <w:p w14:paraId="7F1F8C9A"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1198" w:type="pct"/>
            <w:vAlign w:val="center"/>
          </w:tcPr>
          <w:p w14:paraId="7861E38E" w14:textId="1F9A6FBE"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t>原理、影响因素、应用</w:t>
            </w:r>
          </w:p>
        </w:tc>
        <w:tc>
          <w:tcPr>
            <w:tcW w:w="551" w:type="pct"/>
            <w:vMerge/>
            <w:vAlign w:val="center"/>
          </w:tcPr>
          <w:p w14:paraId="5E63C947"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Merge/>
            <w:vAlign w:val="center"/>
          </w:tcPr>
          <w:p w14:paraId="352D8B06" w14:textId="77777777" w:rsidR="00C85FA7" w:rsidRPr="00045333" w:rsidRDefault="00C85FA7" w:rsidP="00C85FA7">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01455CB7"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记忆</w:t>
            </w:r>
          </w:p>
          <w:p w14:paraId="5D027866"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理解</w:t>
            </w:r>
          </w:p>
          <w:p w14:paraId="42D1C96E" w14:textId="77777777" w:rsidR="00C85FA7" w:rsidRPr="00045333" w:rsidRDefault="00C85FA7" w:rsidP="00C85FA7">
            <w:pPr>
              <w:rPr>
                <w:rFonts w:eastAsia="仿宋"/>
                <w:bCs/>
                <w:sz w:val="18"/>
                <w:szCs w:val="18"/>
                <w:lang w:val="x-none"/>
              </w:rPr>
            </w:pPr>
            <w:r w:rsidRPr="00045333">
              <w:rPr>
                <w:rFonts w:eastAsia="仿宋"/>
                <w:bCs/>
                <w:sz w:val="18"/>
                <w:szCs w:val="18"/>
                <w:lang w:val="x-none"/>
              </w:rPr>
              <w:sym w:font="Wingdings 2" w:char="F052"/>
            </w:r>
            <w:r w:rsidRPr="00045333">
              <w:rPr>
                <w:rFonts w:eastAsia="仿宋"/>
                <w:bCs/>
                <w:sz w:val="18"/>
                <w:szCs w:val="18"/>
                <w:lang w:val="x-none"/>
              </w:rPr>
              <w:t>应用</w:t>
            </w:r>
          </w:p>
          <w:p w14:paraId="2F3B440A" w14:textId="0529673E" w:rsidR="00C85FA7" w:rsidRPr="00045333" w:rsidRDefault="00C85FA7" w:rsidP="00C85FA7">
            <w:pPr>
              <w:suppressAutoHyphens/>
              <w:spacing w:beforeLines="50" w:before="156" w:afterLines="50" w:after="156" w:line="276" w:lineRule="auto"/>
              <w:jc w:val="center"/>
              <w:rPr>
                <w:rFonts w:eastAsia="仿宋"/>
                <w:bCs/>
                <w:spacing w:val="-3"/>
                <w:sz w:val="24"/>
                <w:lang w:val="en-GB"/>
              </w:rPr>
            </w:pPr>
            <w:r w:rsidRPr="00045333">
              <w:rPr>
                <w:rFonts w:eastAsia="仿宋"/>
                <w:bCs/>
                <w:sz w:val="18"/>
                <w:szCs w:val="18"/>
                <w:lang w:val="x-none"/>
              </w:rPr>
              <w:sym w:font="Wingdings 2" w:char="F052"/>
            </w:r>
            <w:r w:rsidRPr="00045333">
              <w:rPr>
                <w:rFonts w:eastAsia="仿宋"/>
                <w:bCs/>
                <w:sz w:val="18"/>
                <w:szCs w:val="18"/>
                <w:lang w:val="x-none"/>
              </w:rPr>
              <w:t>综合分析</w:t>
            </w:r>
          </w:p>
        </w:tc>
      </w:tr>
    </w:tbl>
    <w:p w14:paraId="18C174F1" w14:textId="77777777" w:rsidR="009302EC" w:rsidRPr="00045333" w:rsidRDefault="009302EC" w:rsidP="0038501D">
      <w:pPr>
        <w:spacing w:afterLines="50" w:after="156" w:line="400" w:lineRule="exact"/>
        <w:rPr>
          <w:rFonts w:eastAsia="仿宋"/>
          <w:color w:val="000000"/>
          <w:sz w:val="24"/>
        </w:rPr>
      </w:pPr>
    </w:p>
    <w:p w14:paraId="18C174F2" w14:textId="77777777" w:rsidR="0051442F" w:rsidRPr="00045333"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045333">
        <w:rPr>
          <w:rFonts w:eastAsia="黑体"/>
          <w:color w:val="000000"/>
          <w:sz w:val="28"/>
          <w:szCs w:val="28"/>
        </w:rPr>
        <w:t>五</w:t>
      </w:r>
      <w:r w:rsidR="0051442F" w:rsidRPr="00045333">
        <w:rPr>
          <w:rFonts w:eastAsia="黑体"/>
          <w:color w:val="000000"/>
          <w:sz w:val="28"/>
          <w:szCs w:val="28"/>
        </w:rPr>
        <w:t>、</w:t>
      </w:r>
      <w:r w:rsidR="006F18E1" w:rsidRPr="00045333">
        <w:rPr>
          <w:rFonts w:eastAsia="黑体"/>
          <w:color w:val="000000"/>
          <w:sz w:val="28"/>
          <w:szCs w:val="28"/>
        </w:rPr>
        <w:t>考核方式</w:t>
      </w:r>
    </w:p>
    <w:p w14:paraId="18C174F3" w14:textId="77777777" w:rsidR="00EB038D" w:rsidRPr="00045333" w:rsidRDefault="00EB038D" w:rsidP="00EA737D">
      <w:pPr>
        <w:snapToGrid w:val="0"/>
        <w:spacing w:line="360" w:lineRule="auto"/>
        <w:ind w:firstLineChars="200" w:firstLine="482"/>
        <w:rPr>
          <w:rFonts w:eastAsia="仿宋"/>
          <w:color w:val="FF0000"/>
          <w:sz w:val="24"/>
        </w:rPr>
      </w:pPr>
      <w:r w:rsidRPr="00045333">
        <w:rPr>
          <w:rFonts w:eastAsia="仿宋"/>
          <w:b/>
          <w:color w:val="000000"/>
          <w:sz w:val="24"/>
        </w:rPr>
        <w:t>（一）</w:t>
      </w:r>
      <w:r w:rsidR="006F18E1" w:rsidRPr="00045333">
        <w:rPr>
          <w:rFonts w:eastAsia="仿宋"/>
          <w:b/>
          <w:color w:val="000000"/>
          <w:sz w:val="24"/>
        </w:rPr>
        <w:t>成绩评定方式</w:t>
      </w:r>
      <w:r w:rsidRPr="00045333">
        <w:rPr>
          <w:rFonts w:eastAsia="仿宋"/>
          <w:b/>
          <w:color w:val="000000"/>
          <w:sz w:val="24"/>
        </w:rPr>
        <w:t>：</w:t>
      </w:r>
      <w:r w:rsidR="006F18E1" w:rsidRPr="00045333">
        <w:rPr>
          <w:rFonts w:eastAsia="仿宋"/>
          <w:color w:val="FF0000"/>
          <w:sz w:val="24"/>
        </w:rPr>
        <w:t xml:space="preserve"> </w:t>
      </w:r>
    </w:p>
    <w:p w14:paraId="18C174F4" w14:textId="118085BD" w:rsidR="00EB038D" w:rsidRPr="00045333" w:rsidRDefault="006F18E1" w:rsidP="000C4A4B">
      <w:pPr>
        <w:snapToGrid w:val="0"/>
        <w:spacing w:line="360" w:lineRule="auto"/>
        <w:ind w:firstLineChars="400" w:firstLine="960"/>
        <w:rPr>
          <w:rFonts w:eastAsia="仿宋"/>
          <w:b/>
          <w:sz w:val="24"/>
        </w:rPr>
      </w:pPr>
      <w:r w:rsidRPr="00045333">
        <w:rPr>
          <w:rFonts w:eastAsia="仿宋"/>
          <w:sz w:val="24"/>
        </w:rPr>
        <w:t>百分制</w:t>
      </w:r>
    </w:p>
    <w:p w14:paraId="18C174F5" w14:textId="67E3107A" w:rsidR="001454DA" w:rsidRPr="00045333" w:rsidRDefault="00EB038D" w:rsidP="001454DA">
      <w:pPr>
        <w:snapToGrid w:val="0"/>
        <w:spacing w:line="360" w:lineRule="auto"/>
        <w:ind w:firstLineChars="200" w:firstLine="482"/>
        <w:rPr>
          <w:rFonts w:eastAsia="仿宋"/>
          <w:sz w:val="24"/>
        </w:rPr>
      </w:pPr>
      <w:r w:rsidRPr="00045333">
        <w:rPr>
          <w:rFonts w:eastAsia="仿宋"/>
          <w:b/>
          <w:color w:val="000000"/>
          <w:sz w:val="24"/>
        </w:rPr>
        <w:t>（二）</w:t>
      </w:r>
      <w:r w:rsidR="006F18E1" w:rsidRPr="00045333">
        <w:rPr>
          <w:rFonts w:eastAsia="仿宋"/>
          <w:b/>
          <w:color w:val="000000"/>
          <w:sz w:val="24"/>
        </w:rPr>
        <w:t>成绩构成：</w:t>
      </w:r>
      <w:r w:rsidR="001454DA" w:rsidRPr="00045333">
        <w:rPr>
          <w:rFonts w:eastAsia="仿宋"/>
          <w:sz w:val="24"/>
        </w:rPr>
        <w:t>过程成绩</w:t>
      </w:r>
      <w:r w:rsidR="00C85FA7">
        <w:rPr>
          <w:rFonts w:eastAsia="仿宋" w:hint="eastAsia"/>
          <w:sz w:val="24"/>
        </w:rPr>
        <w:t>3</w:t>
      </w:r>
      <w:r w:rsidR="000C4A4B" w:rsidRPr="00045333">
        <w:rPr>
          <w:rFonts w:eastAsia="仿宋"/>
          <w:sz w:val="24"/>
        </w:rPr>
        <w:t>0</w:t>
      </w:r>
      <w:r w:rsidR="001454DA" w:rsidRPr="00045333">
        <w:rPr>
          <w:rFonts w:eastAsia="仿宋"/>
          <w:sz w:val="24"/>
        </w:rPr>
        <w:t>%</w:t>
      </w:r>
      <w:r w:rsidR="001454DA" w:rsidRPr="00045333">
        <w:rPr>
          <w:rFonts w:eastAsia="仿宋"/>
          <w:sz w:val="24"/>
        </w:rPr>
        <w:t>，实验成绩</w:t>
      </w:r>
      <w:r w:rsidR="00C85FA7">
        <w:rPr>
          <w:rFonts w:eastAsia="仿宋" w:hint="eastAsia"/>
          <w:sz w:val="24"/>
        </w:rPr>
        <w:t>1</w:t>
      </w:r>
      <w:r w:rsidR="000C4A4B" w:rsidRPr="00045333">
        <w:rPr>
          <w:rFonts w:eastAsia="仿宋"/>
          <w:sz w:val="24"/>
        </w:rPr>
        <w:t>0</w:t>
      </w:r>
      <w:r w:rsidR="001454DA" w:rsidRPr="00045333">
        <w:rPr>
          <w:rFonts w:eastAsia="仿宋"/>
          <w:sz w:val="24"/>
        </w:rPr>
        <w:t>%</w:t>
      </w:r>
      <w:r w:rsidR="001454DA" w:rsidRPr="00045333">
        <w:rPr>
          <w:rFonts w:eastAsia="仿宋"/>
          <w:sz w:val="24"/>
        </w:rPr>
        <w:t>，结课考核成绩</w:t>
      </w:r>
      <w:r w:rsidR="000C4A4B" w:rsidRPr="00045333">
        <w:rPr>
          <w:rFonts w:eastAsia="仿宋"/>
          <w:sz w:val="24"/>
        </w:rPr>
        <w:t>60</w:t>
      </w:r>
      <w:r w:rsidR="001454DA" w:rsidRPr="00045333">
        <w:rPr>
          <w:rFonts w:eastAsia="仿宋"/>
          <w:sz w:val="24"/>
        </w:rPr>
        <w:t>%</w:t>
      </w:r>
    </w:p>
    <w:p w14:paraId="18C174F6" w14:textId="77777777" w:rsidR="0096382D" w:rsidRPr="00045333" w:rsidRDefault="001454DA" w:rsidP="001454DA">
      <w:pPr>
        <w:snapToGrid w:val="0"/>
        <w:spacing w:line="360" w:lineRule="auto"/>
        <w:ind w:firstLineChars="200" w:firstLine="482"/>
        <w:rPr>
          <w:rFonts w:eastAsia="仿宋"/>
          <w:b/>
          <w:color w:val="000000"/>
          <w:sz w:val="24"/>
        </w:rPr>
      </w:pPr>
      <w:r w:rsidRPr="00045333">
        <w:rPr>
          <w:rFonts w:eastAsia="仿宋"/>
          <w:b/>
          <w:color w:val="000000"/>
          <w:sz w:val="24"/>
        </w:rPr>
        <w:t>（三）</w:t>
      </w:r>
      <w:r w:rsidR="000103ED" w:rsidRPr="00045333">
        <w:rPr>
          <w:rFonts w:eastAsia="仿宋"/>
          <w:b/>
          <w:color w:val="000000"/>
          <w:sz w:val="24"/>
        </w:rPr>
        <w:t>考核环节</w:t>
      </w:r>
      <w:r w:rsidRPr="00045333">
        <w:rPr>
          <w:rFonts w:eastAsia="仿宋"/>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96382D" w:rsidRPr="00045333" w14:paraId="18C174FB" w14:textId="77777777" w:rsidTr="003C5131">
        <w:trPr>
          <w:jc w:val="center"/>
        </w:trPr>
        <w:tc>
          <w:tcPr>
            <w:tcW w:w="1578" w:type="dxa"/>
            <w:gridSpan w:val="2"/>
            <w:shd w:val="clear" w:color="auto" w:fill="auto"/>
            <w:vAlign w:val="center"/>
          </w:tcPr>
          <w:p w14:paraId="18C174F7" w14:textId="77777777" w:rsidR="0096382D" w:rsidRPr="00045333" w:rsidRDefault="0096382D" w:rsidP="001454DA">
            <w:pPr>
              <w:snapToGrid w:val="0"/>
              <w:spacing w:line="360" w:lineRule="auto"/>
              <w:jc w:val="center"/>
              <w:rPr>
                <w:rFonts w:eastAsia="仿宋"/>
                <w:b/>
                <w:color w:val="000000"/>
                <w:sz w:val="24"/>
              </w:rPr>
            </w:pPr>
            <w:r w:rsidRPr="00045333">
              <w:rPr>
                <w:rFonts w:eastAsia="仿宋"/>
                <w:b/>
                <w:color w:val="000000"/>
                <w:sz w:val="24"/>
              </w:rPr>
              <w:t>考核环节</w:t>
            </w:r>
          </w:p>
        </w:tc>
        <w:tc>
          <w:tcPr>
            <w:tcW w:w="798" w:type="dxa"/>
          </w:tcPr>
          <w:p w14:paraId="18C174F8" w14:textId="77777777" w:rsidR="0096382D" w:rsidRPr="00045333" w:rsidRDefault="0096382D" w:rsidP="008E0850">
            <w:pPr>
              <w:snapToGrid w:val="0"/>
              <w:spacing w:line="360" w:lineRule="auto"/>
              <w:jc w:val="center"/>
              <w:rPr>
                <w:rFonts w:eastAsia="仿宋"/>
                <w:b/>
                <w:color w:val="000000"/>
                <w:sz w:val="24"/>
              </w:rPr>
            </w:pPr>
            <w:r w:rsidRPr="00045333">
              <w:rPr>
                <w:rFonts w:eastAsia="仿宋"/>
                <w:b/>
                <w:color w:val="000000"/>
                <w:sz w:val="24"/>
              </w:rPr>
              <w:t>分值</w:t>
            </w:r>
          </w:p>
        </w:tc>
        <w:tc>
          <w:tcPr>
            <w:tcW w:w="2410" w:type="dxa"/>
          </w:tcPr>
          <w:p w14:paraId="18C174F9" w14:textId="77777777" w:rsidR="0096382D" w:rsidRPr="00045333" w:rsidRDefault="0096382D" w:rsidP="008E0850">
            <w:pPr>
              <w:snapToGrid w:val="0"/>
              <w:spacing w:line="360" w:lineRule="auto"/>
              <w:jc w:val="center"/>
              <w:rPr>
                <w:rFonts w:eastAsia="仿宋"/>
                <w:b/>
                <w:color w:val="000000"/>
                <w:sz w:val="24"/>
              </w:rPr>
            </w:pPr>
            <w:r w:rsidRPr="00045333">
              <w:rPr>
                <w:rFonts w:eastAsia="仿宋"/>
                <w:b/>
                <w:color w:val="000000"/>
                <w:sz w:val="24"/>
              </w:rPr>
              <w:t>考核</w:t>
            </w:r>
            <w:r w:rsidRPr="00045333">
              <w:rPr>
                <w:rFonts w:eastAsia="仿宋"/>
                <w:b/>
                <w:color w:val="000000"/>
                <w:sz w:val="24"/>
              </w:rPr>
              <w:t>/</w:t>
            </w:r>
            <w:r w:rsidRPr="00045333">
              <w:rPr>
                <w:rFonts w:eastAsia="仿宋"/>
                <w:b/>
                <w:color w:val="000000"/>
                <w:sz w:val="24"/>
              </w:rPr>
              <w:t>评价细则</w:t>
            </w:r>
          </w:p>
        </w:tc>
        <w:tc>
          <w:tcPr>
            <w:tcW w:w="2035" w:type="dxa"/>
          </w:tcPr>
          <w:p w14:paraId="18C174FA" w14:textId="77777777" w:rsidR="0096382D" w:rsidRPr="00045333" w:rsidRDefault="0096382D" w:rsidP="008E0850">
            <w:pPr>
              <w:snapToGrid w:val="0"/>
              <w:spacing w:line="360" w:lineRule="auto"/>
              <w:jc w:val="center"/>
              <w:rPr>
                <w:rFonts w:eastAsia="仿宋"/>
                <w:b/>
                <w:color w:val="000000"/>
                <w:sz w:val="24"/>
              </w:rPr>
            </w:pPr>
            <w:r w:rsidRPr="00045333">
              <w:rPr>
                <w:rFonts w:eastAsia="仿宋"/>
                <w:b/>
                <w:color w:val="000000"/>
                <w:sz w:val="24"/>
              </w:rPr>
              <w:t>对应的课程目标</w:t>
            </w:r>
          </w:p>
        </w:tc>
      </w:tr>
      <w:tr w:rsidR="00C85FA7" w:rsidRPr="00045333" w14:paraId="4226714A" w14:textId="77777777" w:rsidTr="00B02954">
        <w:trPr>
          <w:jc w:val="center"/>
        </w:trPr>
        <w:tc>
          <w:tcPr>
            <w:tcW w:w="817" w:type="dxa"/>
            <w:vMerge w:val="restart"/>
            <w:shd w:val="clear" w:color="auto" w:fill="auto"/>
            <w:vAlign w:val="center"/>
          </w:tcPr>
          <w:p w14:paraId="2E86A6D0" w14:textId="5F97EE6C" w:rsidR="00C85FA7" w:rsidRPr="00045333" w:rsidRDefault="00C85FA7" w:rsidP="005823D9">
            <w:pPr>
              <w:snapToGrid w:val="0"/>
              <w:spacing w:line="360" w:lineRule="auto"/>
              <w:jc w:val="center"/>
              <w:rPr>
                <w:rFonts w:eastAsia="仿宋"/>
                <w:b/>
                <w:color w:val="000000"/>
                <w:sz w:val="24"/>
              </w:rPr>
            </w:pPr>
            <w:r w:rsidRPr="00045333">
              <w:rPr>
                <w:rFonts w:eastAsia="仿宋"/>
                <w:b/>
                <w:color w:val="000000"/>
                <w:sz w:val="24"/>
              </w:rPr>
              <w:t>过程考核</w:t>
            </w:r>
          </w:p>
        </w:tc>
        <w:tc>
          <w:tcPr>
            <w:tcW w:w="761" w:type="dxa"/>
            <w:shd w:val="clear" w:color="auto" w:fill="auto"/>
            <w:vAlign w:val="center"/>
          </w:tcPr>
          <w:p w14:paraId="7EBA507A" w14:textId="0F989476" w:rsidR="00C85FA7" w:rsidRPr="00045333" w:rsidRDefault="00C85FA7" w:rsidP="005823D9">
            <w:pPr>
              <w:snapToGrid w:val="0"/>
              <w:spacing w:line="360" w:lineRule="auto"/>
              <w:jc w:val="center"/>
              <w:rPr>
                <w:rFonts w:eastAsia="仿宋"/>
                <w:b/>
                <w:color w:val="000000"/>
                <w:sz w:val="24"/>
              </w:rPr>
            </w:pPr>
            <w:r>
              <w:rPr>
                <w:rFonts w:eastAsia="仿宋" w:hint="eastAsia"/>
                <w:b/>
                <w:color w:val="000000"/>
                <w:sz w:val="24"/>
              </w:rPr>
              <w:t>考勤</w:t>
            </w:r>
          </w:p>
        </w:tc>
        <w:tc>
          <w:tcPr>
            <w:tcW w:w="798" w:type="dxa"/>
            <w:vAlign w:val="center"/>
          </w:tcPr>
          <w:p w14:paraId="4CAE4D22" w14:textId="4B6325BD" w:rsidR="00C85FA7" w:rsidRPr="00045333" w:rsidRDefault="00C85FA7" w:rsidP="005823D9">
            <w:pPr>
              <w:snapToGrid w:val="0"/>
              <w:spacing w:line="360" w:lineRule="auto"/>
              <w:jc w:val="center"/>
              <w:rPr>
                <w:rFonts w:eastAsia="仿宋"/>
                <w:bCs/>
                <w:color w:val="000000"/>
                <w:szCs w:val="21"/>
              </w:rPr>
            </w:pPr>
            <w:r>
              <w:rPr>
                <w:rFonts w:eastAsia="仿宋" w:hint="eastAsia"/>
                <w:bCs/>
                <w:color w:val="000000"/>
                <w:szCs w:val="21"/>
              </w:rPr>
              <w:t>10</w:t>
            </w:r>
          </w:p>
        </w:tc>
        <w:tc>
          <w:tcPr>
            <w:tcW w:w="2410" w:type="dxa"/>
            <w:vAlign w:val="center"/>
          </w:tcPr>
          <w:p w14:paraId="55D1F215" w14:textId="1FF1E9D3" w:rsidR="00C85FA7" w:rsidRPr="00045333" w:rsidRDefault="00C85FA7" w:rsidP="005823D9">
            <w:pPr>
              <w:snapToGrid w:val="0"/>
              <w:spacing w:line="360" w:lineRule="auto"/>
              <w:jc w:val="center"/>
              <w:rPr>
                <w:rFonts w:eastAsia="仿宋"/>
                <w:bCs/>
                <w:color w:val="000000"/>
                <w:szCs w:val="21"/>
              </w:rPr>
            </w:pPr>
            <w:r>
              <w:rPr>
                <w:rFonts w:eastAsia="仿宋" w:hint="eastAsia"/>
                <w:bCs/>
                <w:color w:val="000000"/>
                <w:szCs w:val="21"/>
              </w:rPr>
              <w:t>考勤</w:t>
            </w:r>
            <w:r>
              <w:rPr>
                <w:rFonts w:eastAsia="仿宋" w:hint="eastAsia"/>
                <w:bCs/>
                <w:color w:val="000000"/>
                <w:szCs w:val="21"/>
              </w:rPr>
              <w:t>10</w:t>
            </w:r>
            <w:r>
              <w:rPr>
                <w:rFonts w:eastAsia="仿宋" w:hint="eastAsia"/>
                <w:bCs/>
                <w:color w:val="000000"/>
                <w:szCs w:val="21"/>
              </w:rPr>
              <w:t>次，一次</w:t>
            </w:r>
            <w:r>
              <w:rPr>
                <w:rFonts w:eastAsia="仿宋" w:hint="eastAsia"/>
                <w:bCs/>
                <w:color w:val="000000"/>
                <w:szCs w:val="21"/>
              </w:rPr>
              <w:t>1</w:t>
            </w:r>
            <w:r>
              <w:rPr>
                <w:rFonts w:eastAsia="仿宋" w:hint="eastAsia"/>
                <w:bCs/>
                <w:color w:val="000000"/>
                <w:szCs w:val="21"/>
              </w:rPr>
              <w:t>分</w:t>
            </w:r>
          </w:p>
        </w:tc>
        <w:tc>
          <w:tcPr>
            <w:tcW w:w="2035" w:type="dxa"/>
            <w:vAlign w:val="center"/>
          </w:tcPr>
          <w:p w14:paraId="7240FC92" w14:textId="62B39148" w:rsidR="00C85FA7" w:rsidRPr="00045333" w:rsidRDefault="00C85FA7" w:rsidP="005823D9">
            <w:pPr>
              <w:snapToGrid w:val="0"/>
              <w:spacing w:line="360" w:lineRule="auto"/>
              <w:jc w:val="center"/>
              <w:rPr>
                <w:rFonts w:eastAsia="仿宋"/>
                <w:bCs/>
                <w:color w:val="000000"/>
                <w:szCs w:val="21"/>
              </w:rPr>
            </w:pPr>
            <w:r w:rsidRPr="00045333">
              <w:rPr>
                <w:rFonts w:eastAsia="仿宋"/>
                <w:bCs/>
                <w:color w:val="000000"/>
                <w:szCs w:val="21"/>
              </w:rPr>
              <w:t>课程目标</w:t>
            </w:r>
            <w:r w:rsidRPr="00045333">
              <w:rPr>
                <w:rFonts w:eastAsia="仿宋"/>
                <w:bCs/>
                <w:color w:val="000000"/>
                <w:szCs w:val="21"/>
              </w:rPr>
              <w:t>1-3</w:t>
            </w:r>
          </w:p>
        </w:tc>
      </w:tr>
      <w:tr w:rsidR="00C85FA7" w:rsidRPr="00045333" w14:paraId="18C17501" w14:textId="77777777" w:rsidTr="00B02954">
        <w:trPr>
          <w:jc w:val="center"/>
        </w:trPr>
        <w:tc>
          <w:tcPr>
            <w:tcW w:w="817" w:type="dxa"/>
            <w:vMerge/>
            <w:shd w:val="clear" w:color="auto" w:fill="auto"/>
            <w:vAlign w:val="center"/>
          </w:tcPr>
          <w:p w14:paraId="18C174FC" w14:textId="00307F7F" w:rsidR="00C85FA7" w:rsidRPr="00045333" w:rsidRDefault="00C85FA7" w:rsidP="005823D9">
            <w:pPr>
              <w:snapToGrid w:val="0"/>
              <w:spacing w:line="360" w:lineRule="auto"/>
              <w:jc w:val="center"/>
              <w:rPr>
                <w:rFonts w:eastAsia="仿宋"/>
                <w:b/>
                <w:color w:val="000000"/>
                <w:sz w:val="24"/>
              </w:rPr>
            </w:pPr>
          </w:p>
        </w:tc>
        <w:tc>
          <w:tcPr>
            <w:tcW w:w="761" w:type="dxa"/>
            <w:shd w:val="clear" w:color="auto" w:fill="auto"/>
            <w:vAlign w:val="center"/>
          </w:tcPr>
          <w:p w14:paraId="18C174FD" w14:textId="77777777" w:rsidR="00C85FA7" w:rsidRPr="00045333" w:rsidRDefault="00C85FA7" w:rsidP="005823D9">
            <w:pPr>
              <w:snapToGrid w:val="0"/>
              <w:spacing w:line="360" w:lineRule="auto"/>
              <w:jc w:val="center"/>
              <w:rPr>
                <w:rFonts w:eastAsia="仿宋"/>
                <w:b/>
                <w:color w:val="000000"/>
                <w:sz w:val="24"/>
              </w:rPr>
            </w:pPr>
            <w:r w:rsidRPr="00045333">
              <w:rPr>
                <w:rFonts w:eastAsia="仿宋"/>
                <w:b/>
                <w:color w:val="000000"/>
                <w:sz w:val="24"/>
              </w:rPr>
              <w:t>作业</w:t>
            </w:r>
          </w:p>
        </w:tc>
        <w:tc>
          <w:tcPr>
            <w:tcW w:w="798" w:type="dxa"/>
            <w:vAlign w:val="center"/>
          </w:tcPr>
          <w:p w14:paraId="18C174FE" w14:textId="13DF1811" w:rsidR="00C85FA7" w:rsidRPr="00045333" w:rsidRDefault="00C85FA7" w:rsidP="005823D9">
            <w:pPr>
              <w:snapToGrid w:val="0"/>
              <w:spacing w:line="360" w:lineRule="auto"/>
              <w:jc w:val="center"/>
              <w:rPr>
                <w:rFonts w:eastAsia="仿宋"/>
                <w:b/>
                <w:color w:val="000000"/>
                <w:sz w:val="24"/>
              </w:rPr>
            </w:pPr>
            <w:r>
              <w:rPr>
                <w:rFonts w:eastAsia="仿宋" w:hint="eastAsia"/>
                <w:bCs/>
                <w:color w:val="000000"/>
                <w:szCs w:val="21"/>
              </w:rPr>
              <w:t>2</w:t>
            </w:r>
            <w:r w:rsidRPr="00045333">
              <w:rPr>
                <w:rFonts w:eastAsia="仿宋"/>
                <w:bCs/>
                <w:color w:val="000000"/>
                <w:szCs w:val="21"/>
              </w:rPr>
              <w:t>0</w:t>
            </w:r>
          </w:p>
        </w:tc>
        <w:tc>
          <w:tcPr>
            <w:tcW w:w="2410" w:type="dxa"/>
            <w:vAlign w:val="center"/>
          </w:tcPr>
          <w:p w14:paraId="18C174FF" w14:textId="64195332" w:rsidR="00C85FA7" w:rsidRPr="00045333" w:rsidRDefault="00C85FA7" w:rsidP="005823D9">
            <w:pPr>
              <w:snapToGrid w:val="0"/>
              <w:spacing w:line="360" w:lineRule="auto"/>
              <w:jc w:val="center"/>
              <w:rPr>
                <w:rFonts w:eastAsia="仿宋"/>
                <w:b/>
                <w:color w:val="000000"/>
                <w:sz w:val="24"/>
              </w:rPr>
            </w:pPr>
            <w:r w:rsidRPr="00045333">
              <w:rPr>
                <w:rFonts w:eastAsia="仿宋"/>
                <w:bCs/>
                <w:color w:val="000000"/>
                <w:szCs w:val="21"/>
              </w:rPr>
              <w:t>作业完成情况（</w:t>
            </w:r>
            <w:r w:rsidRPr="00045333">
              <w:rPr>
                <w:rFonts w:eastAsia="仿宋"/>
                <w:bCs/>
                <w:color w:val="000000"/>
                <w:szCs w:val="21"/>
              </w:rPr>
              <w:t>10%-30%</w:t>
            </w:r>
            <w:r w:rsidRPr="00045333">
              <w:rPr>
                <w:rFonts w:eastAsia="仿宋"/>
                <w:bCs/>
                <w:color w:val="000000"/>
                <w:szCs w:val="21"/>
              </w:rPr>
              <w:t>）及答题深入情况（</w:t>
            </w:r>
            <w:r w:rsidRPr="00045333">
              <w:rPr>
                <w:rFonts w:eastAsia="仿宋"/>
                <w:bCs/>
                <w:color w:val="000000"/>
                <w:szCs w:val="21"/>
              </w:rPr>
              <w:t>10%-70%</w:t>
            </w:r>
            <w:r w:rsidRPr="00045333">
              <w:rPr>
                <w:rFonts w:eastAsia="仿宋"/>
                <w:bCs/>
                <w:color w:val="000000"/>
                <w:szCs w:val="21"/>
              </w:rPr>
              <w:t>）</w:t>
            </w:r>
          </w:p>
        </w:tc>
        <w:tc>
          <w:tcPr>
            <w:tcW w:w="2035" w:type="dxa"/>
            <w:vAlign w:val="center"/>
          </w:tcPr>
          <w:p w14:paraId="18C17500" w14:textId="3A9986CC" w:rsidR="00C85FA7" w:rsidRPr="00045333" w:rsidRDefault="00C85FA7" w:rsidP="005823D9">
            <w:pPr>
              <w:snapToGrid w:val="0"/>
              <w:spacing w:line="360" w:lineRule="auto"/>
              <w:jc w:val="center"/>
              <w:rPr>
                <w:rFonts w:eastAsia="仿宋"/>
                <w:b/>
                <w:color w:val="000000"/>
                <w:sz w:val="24"/>
              </w:rPr>
            </w:pPr>
            <w:bookmarkStart w:id="3" w:name="OLE_LINK6"/>
            <w:r w:rsidRPr="00045333">
              <w:rPr>
                <w:rFonts w:eastAsia="仿宋"/>
                <w:bCs/>
                <w:color w:val="000000"/>
                <w:szCs w:val="21"/>
              </w:rPr>
              <w:t>课程目标</w:t>
            </w:r>
            <w:r w:rsidRPr="00045333">
              <w:rPr>
                <w:rFonts w:eastAsia="仿宋"/>
                <w:bCs/>
                <w:color w:val="000000"/>
                <w:szCs w:val="21"/>
              </w:rPr>
              <w:t>1-3</w:t>
            </w:r>
            <w:bookmarkEnd w:id="3"/>
          </w:p>
        </w:tc>
      </w:tr>
      <w:tr w:rsidR="00C85FA7" w:rsidRPr="00045333" w14:paraId="18C17507" w14:textId="77777777" w:rsidTr="00B02954">
        <w:trPr>
          <w:jc w:val="center"/>
        </w:trPr>
        <w:tc>
          <w:tcPr>
            <w:tcW w:w="817" w:type="dxa"/>
            <w:vMerge/>
            <w:shd w:val="clear" w:color="auto" w:fill="auto"/>
            <w:vAlign w:val="center"/>
          </w:tcPr>
          <w:p w14:paraId="18C17502" w14:textId="77777777" w:rsidR="00C85FA7" w:rsidRPr="00045333" w:rsidRDefault="00C85FA7" w:rsidP="005823D9">
            <w:pPr>
              <w:snapToGrid w:val="0"/>
              <w:spacing w:line="360" w:lineRule="auto"/>
              <w:jc w:val="center"/>
              <w:rPr>
                <w:rFonts w:eastAsia="仿宋"/>
                <w:b/>
                <w:color w:val="000000"/>
                <w:sz w:val="24"/>
              </w:rPr>
            </w:pPr>
          </w:p>
        </w:tc>
        <w:tc>
          <w:tcPr>
            <w:tcW w:w="761" w:type="dxa"/>
            <w:shd w:val="clear" w:color="auto" w:fill="auto"/>
            <w:vAlign w:val="center"/>
          </w:tcPr>
          <w:p w14:paraId="18C17503" w14:textId="0D6C5EE7" w:rsidR="00C85FA7" w:rsidRPr="00045333" w:rsidRDefault="00C85FA7" w:rsidP="005823D9">
            <w:pPr>
              <w:snapToGrid w:val="0"/>
              <w:spacing w:line="360" w:lineRule="auto"/>
              <w:jc w:val="center"/>
              <w:rPr>
                <w:rFonts w:eastAsia="仿宋"/>
                <w:b/>
                <w:color w:val="000000"/>
                <w:sz w:val="24"/>
              </w:rPr>
            </w:pPr>
            <w:r>
              <w:rPr>
                <w:rFonts w:eastAsia="仿宋" w:hint="eastAsia"/>
                <w:b/>
                <w:color w:val="000000"/>
                <w:sz w:val="24"/>
              </w:rPr>
              <w:t>实验</w:t>
            </w:r>
          </w:p>
        </w:tc>
        <w:tc>
          <w:tcPr>
            <w:tcW w:w="798" w:type="dxa"/>
            <w:vAlign w:val="center"/>
          </w:tcPr>
          <w:p w14:paraId="18C17504" w14:textId="2ED50D96" w:rsidR="00C85FA7" w:rsidRPr="00045333" w:rsidRDefault="00C85FA7" w:rsidP="005823D9">
            <w:pPr>
              <w:snapToGrid w:val="0"/>
              <w:spacing w:line="360" w:lineRule="auto"/>
              <w:jc w:val="center"/>
              <w:rPr>
                <w:rFonts w:eastAsia="仿宋"/>
                <w:b/>
                <w:color w:val="000000"/>
                <w:sz w:val="24"/>
              </w:rPr>
            </w:pPr>
            <w:r w:rsidRPr="00045333">
              <w:rPr>
                <w:rFonts w:eastAsia="仿宋"/>
                <w:bCs/>
                <w:color w:val="000000"/>
                <w:szCs w:val="21"/>
              </w:rPr>
              <w:t>10</w:t>
            </w:r>
          </w:p>
        </w:tc>
        <w:tc>
          <w:tcPr>
            <w:tcW w:w="2410" w:type="dxa"/>
            <w:vAlign w:val="center"/>
          </w:tcPr>
          <w:p w14:paraId="18C17505" w14:textId="35DBAF28" w:rsidR="00C85FA7" w:rsidRPr="00045333" w:rsidRDefault="00C85FA7" w:rsidP="005823D9">
            <w:pPr>
              <w:snapToGrid w:val="0"/>
              <w:spacing w:line="360" w:lineRule="auto"/>
              <w:jc w:val="center"/>
              <w:rPr>
                <w:rFonts w:eastAsia="仿宋"/>
                <w:b/>
                <w:color w:val="000000"/>
                <w:sz w:val="24"/>
              </w:rPr>
            </w:pPr>
            <w:r>
              <w:rPr>
                <w:rFonts w:eastAsia="仿宋" w:hint="eastAsia"/>
                <w:bCs/>
                <w:color w:val="000000"/>
                <w:szCs w:val="21"/>
              </w:rPr>
              <w:t>实验报告完成情况</w:t>
            </w:r>
            <w:r w:rsidRPr="00045333">
              <w:rPr>
                <w:rFonts w:eastAsia="仿宋"/>
                <w:bCs/>
                <w:color w:val="000000"/>
                <w:szCs w:val="21"/>
              </w:rPr>
              <w:t>（</w:t>
            </w:r>
            <w:r w:rsidRPr="00045333">
              <w:rPr>
                <w:rFonts w:eastAsia="仿宋"/>
                <w:bCs/>
                <w:color w:val="000000"/>
                <w:szCs w:val="21"/>
              </w:rPr>
              <w:t>1-</w:t>
            </w:r>
            <w:r>
              <w:rPr>
                <w:rFonts w:eastAsia="仿宋" w:hint="eastAsia"/>
                <w:bCs/>
                <w:color w:val="000000"/>
                <w:szCs w:val="21"/>
              </w:rPr>
              <w:t>10</w:t>
            </w:r>
            <w:r w:rsidRPr="00045333">
              <w:rPr>
                <w:rFonts w:eastAsia="仿宋"/>
                <w:bCs/>
                <w:color w:val="000000"/>
                <w:szCs w:val="21"/>
              </w:rPr>
              <w:t>分）</w:t>
            </w:r>
          </w:p>
        </w:tc>
        <w:tc>
          <w:tcPr>
            <w:tcW w:w="2035" w:type="dxa"/>
            <w:vAlign w:val="center"/>
          </w:tcPr>
          <w:p w14:paraId="18C17506" w14:textId="773913B4" w:rsidR="00C85FA7" w:rsidRPr="00045333" w:rsidRDefault="00C85FA7" w:rsidP="005823D9">
            <w:pPr>
              <w:snapToGrid w:val="0"/>
              <w:spacing w:line="360" w:lineRule="auto"/>
              <w:jc w:val="center"/>
              <w:rPr>
                <w:rFonts w:eastAsia="仿宋"/>
                <w:b/>
                <w:color w:val="000000"/>
                <w:sz w:val="24"/>
              </w:rPr>
            </w:pPr>
            <w:r w:rsidRPr="00045333">
              <w:rPr>
                <w:rFonts w:eastAsia="仿宋"/>
                <w:bCs/>
                <w:color w:val="000000"/>
                <w:szCs w:val="21"/>
              </w:rPr>
              <w:t>课程目标</w:t>
            </w:r>
            <w:r w:rsidRPr="00045333">
              <w:rPr>
                <w:rFonts w:eastAsia="仿宋"/>
                <w:bCs/>
                <w:color w:val="000000"/>
                <w:szCs w:val="21"/>
              </w:rPr>
              <w:t>1-3</w:t>
            </w:r>
          </w:p>
        </w:tc>
      </w:tr>
      <w:tr w:rsidR="005823D9" w:rsidRPr="00045333" w14:paraId="18C1752B" w14:textId="77777777" w:rsidTr="007B7A91">
        <w:trPr>
          <w:jc w:val="center"/>
        </w:trPr>
        <w:tc>
          <w:tcPr>
            <w:tcW w:w="817" w:type="dxa"/>
            <w:shd w:val="clear" w:color="auto" w:fill="auto"/>
            <w:vAlign w:val="center"/>
          </w:tcPr>
          <w:p w14:paraId="18C17526" w14:textId="77777777" w:rsidR="005823D9" w:rsidRPr="00045333" w:rsidRDefault="005823D9" w:rsidP="005823D9">
            <w:pPr>
              <w:snapToGrid w:val="0"/>
              <w:spacing w:line="360" w:lineRule="auto"/>
              <w:jc w:val="center"/>
              <w:rPr>
                <w:rFonts w:eastAsia="仿宋"/>
                <w:b/>
                <w:color w:val="000000"/>
                <w:sz w:val="24"/>
              </w:rPr>
            </w:pPr>
            <w:r w:rsidRPr="00045333">
              <w:rPr>
                <w:rFonts w:eastAsia="仿宋"/>
                <w:b/>
                <w:color w:val="000000"/>
                <w:sz w:val="24"/>
              </w:rPr>
              <w:t>结课考核</w:t>
            </w:r>
          </w:p>
        </w:tc>
        <w:tc>
          <w:tcPr>
            <w:tcW w:w="761" w:type="dxa"/>
            <w:shd w:val="clear" w:color="auto" w:fill="auto"/>
            <w:vAlign w:val="center"/>
          </w:tcPr>
          <w:p w14:paraId="18C17527" w14:textId="77777777" w:rsidR="005823D9" w:rsidRPr="00045333" w:rsidRDefault="005823D9" w:rsidP="005823D9">
            <w:pPr>
              <w:snapToGrid w:val="0"/>
              <w:spacing w:line="360" w:lineRule="auto"/>
              <w:jc w:val="center"/>
              <w:rPr>
                <w:rFonts w:eastAsia="仿宋"/>
                <w:b/>
                <w:color w:val="000000"/>
                <w:sz w:val="24"/>
              </w:rPr>
            </w:pPr>
            <w:r w:rsidRPr="00045333">
              <w:rPr>
                <w:rFonts w:eastAsia="仿宋"/>
                <w:b/>
                <w:color w:val="000000"/>
                <w:sz w:val="24"/>
              </w:rPr>
              <w:t>结课考试</w:t>
            </w:r>
          </w:p>
        </w:tc>
        <w:tc>
          <w:tcPr>
            <w:tcW w:w="798" w:type="dxa"/>
            <w:vAlign w:val="center"/>
          </w:tcPr>
          <w:p w14:paraId="18C17528" w14:textId="45F0C737" w:rsidR="005823D9" w:rsidRPr="00045333" w:rsidRDefault="005823D9" w:rsidP="005823D9">
            <w:pPr>
              <w:snapToGrid w:val="0"/>
              <w:spacing w:line="360" w:lineRule="auto"/>
              <w:jc w:val="center"/>
              <w:rPr>
                <w:rFonts w:eastAsia="仿宋"/>
                <w:b/>
                <w:color w:val="000000"/>
                <w:sz w:val="24"/>
              </w:rPr>
            </w:pPr>
            <w:r w:rsidRPr="00045333">
              <w:rPr>
                <w:rFonts w:eastAsia="仿宋"/>
                <w:bCs/>
                <w:color w:val="000000"/>
                <w:szCs w:val="21"/>
              </w:rPr>
              <w:t>60</w:t>
            </w:r>
          </w:p>
        </w:tc>
        <w:tc>
          <w:tcPr>
            <w:tcW w:w="2410" w:type="dxa"/>
            <w:vAlign w:val="center"/>
          </w:tcPr>
          <w:p w14:paraId="18C17529" w14:textId="384E0E70" w:rsidR="005823D9" w:rsidRPr="00045333" w:rsidRDefault="005823D9" w:rsidP="005823D9">
            <w:pPr>
              <w:snapToGrid w:val="0"/>
              <w:spacing w:line="360" w:lineRule="auto"/>
              <w:jc w:val="left"/>
              <w:rPr>
                <w:rFonts w:eastAsia="仿宋"/>
                <w:bCs/>
                <w:color w:val="0070C0"/>
                <w:sz w:val="24"/>
              </w:rPr>
            </w:pPr>
            <w:r w:rsidRPr="00045333">
              <w:rPr>
                <w:rFonts w:eastAsia="仿宋"/>
                <w:bCs/>
                <w:color w:val="000000"/>
                <w:szCs w:val="21"/>
              </w:rPr>
              <w:t>根据试卷答题情况（</w:t>
            </w:r>
            <w:r w:rsidRPr="00045333">
              <w:rPr>
                <w:rFonts w:eastAsia="仿宋"/>
                <w:bCs/>
                <w:color w:val="000000"/>
                <w:szCs w:val="21"/>
              </w:rPr>
              <w:t>1-60</w:t>
            </w:r>
            <w:r w:rsidRPr="00045333">
              <w:rPr>
                <w:rFonts w:eastAsia="仿宋"/>
                <w:bCs/>
                <w:color w:val="000000"/>
                <w:szCs w:val="21"/>
              </w:rPr>
              <w:t>分）</w:t>
            </w:r>
          </w:p>
        </w:tc>
        <w:tc>
          <w:tcPr>
            <w:tcW w:w="2035" w:type="dxa"/>
            <w:vAlign w:val="center"/>
          </w:tcPr>
          <w:p w14:paraId="18C1752A" w14:textId="258CAC9D" w:rsidR="005823D9" w:rsidRPr="00045333" w:rsidRDefault="005823D9" w:rsidP="005823D9">
            <w:pPr>
              <w:snapToGrid w:val="0"/>
              <w:spacing w:line="360" w:lineRule="auto"/>
              <w:jc w:val="center"/>
              <w:rPr>
                <w:rFonts w:eastAsia="仿宋"/>
                <w:b/>
                <w:color w:val="000000"/>
                <w:sz w:val="24"/>
              </w:rPr>
            </w:pPr>
            <w:r w:rsidRPr="00045333">
              <w:rPr>
                <w:rFonts w:eastAsia="仿宋"/>
                <w:bCs/>
                <w:color w:val="000000"/>
                <w:szCs w:val="21"/>
              </w:rPr>
              <w:t>课程目标</w:t>
            </w:r>
            <w:r w:rsidRPr="00045333">
              <w:rPr>
                <w:rFonts w:eastAsia="仿宋"/>
                <w:bCs/>
                <w:color w:val="000000"/>
                <w:szCs w:val="21"/>
              </w:rPr>
              <w:t>1-3</w:t>
            </w:r>
          </w:p>
        </w:tc>
      </w:tr>
    </w:tbl>
    <w:p w14:paraId="18C17539" w14:textId="77777777" w:rsidR="00835DE5" w:rsidRPr="00045333" w:rsidRDefault="00835DE5" w:rsidP="00835DE5">
      <w:pPr>
        <w:snapToGrid w:val="0"/>
        <w:spacing w:line="360" w:lineRule="auto"/>
        <w:ind w:firstLineChars="200" w:firstLine="482"/>
        <w:rPr>
          <w:rFonts w:eastAsia="仿宋"/>
          <w:b/>
          <w:color w:val="000000"/>
          <w:sz w:val="24"/>
        </w:rPr>
      </w:pPr>
      <w:r w:rsidRPr="00045333">
        <w:rPr>
          <w:rFonts w:eastAsia="仿宋"/>
          <w:b/>
          <w:color w:val="000000"/>
          <w:sz w:val="24"/>
        </w:rPr>
        <w:t>（四）课程考核环节与课程目标的对应关系：</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850"/>
        <w:gridCol w:w="851"/>
        <w:gridCol w:w="908"/>
        <w:gridCol w:w="1977"/>
      </w:tblGrid>
      <w:tr w:rsidR="000103ED" w:rsidRPr="00045333" w14:paraId="18C1753D" w14:textId="77777777" w:rsidTr="00951768">
        <w:trPr>
          <w:jc w:val="center"/>
        </w:trPr>
        <w:tc>
          <w:tcPr>
            <w:tcW w:w="2802" w:type="dxa"/>
            <w:gridSpan w:val="2"/>
            <w:vMerge w:val="restart"/>
            <w:shd w:val="clear" w:color="auto" w:fill="auto"/>
            <w:vAlign w:val="center"/>
          </w:tcPr>
          <w:p w14:paraId="18C1753A" w14:textId="77777777" w:rsidR="000103ED" w:rsidRPr="00045333" w:rsidRDefault="000103ED" w:rsidP="000A7C74">
            <w:pPr>
              <w:snapToGrid w:val="0"/>
              <w:spacing w:line="360" w:lineRule="auto"/>
              <w:jc w:val="center"/>
              <w:rPr>
                <w:rFonts w:eastAsia="仿宋"/>
                <w:b/>
                <w:color w:val="000000"/>
                <w:sz w:val="24"/>
              </w:rPr>
            </w:pPr>
            <w:r w:rsidRPr="00045333">
              <w:rPr>
                <w:rFonts w:eastAsia="仿宋"/>
                <w:b/>
                <w:color w:val="000000"/>
                <w:sz w:val="24"/>
              </w:rPr>
              <w:t>考核环节</w:t>
            </w:r>
          </w:p>
        </w:tc>
        <w:tc>
          <w:tcPr>
            <w:tcW w:w="1134" w:type="dxa"/>
            <w:vMerge w:val="restart"/>
            <w:vAlign w:val="center"/>
          </w:tcPr>
          <w:p w14:paraId="18C1753B" w14:textId="77777777" w:rsidR="000103ED" w:rsidRPr="00045333" w:rsidRDefault="000103ED" w:rsidP="000103ED">
            <w:pPr>
              <w:snapToGrid w:val="0"/>
              <w:spacing w:line="360" w:lineRule="auto"/>
              <w:jc w:val="center"/>
              <w:rPr>
                <w:rFonts w:eastAsia="仿宋"/>
                <w:b/>
                <w:color w:val="000000"/>
                <w:sz w:val="24"/>
              </w:rPr>
            </w:pPr>
            <w:r w:rsidRPr="00045333">
              <w:rPr>
                <w:rFonts w:eastAsia="仿宋"/>
                <w:b/>
                <w:color w:val="000000"/>
                <w:sz w:val="24"/>
              </w:rPr>
              <w:t>分值</w:t>
            </w:r>
          </w:p>
        </w:tc>
        <w:tc>
          <w:tcPr>
            <w:tcW w:w="4586" w:type="dxa"/>
            <w:gridSpan w:val="4"/>
            <w:shd w:val="clear" w:color="auto" w:fill="auto"/>
            <w:vAlign w:val="center"/>
          </w:tcPr>
          <w:p w14:paraId="18C1753C" w14:textId="77777777" w:rsidR="000103ED" w:rsidRPr="00045333" w:rsidRDefault="000103ED" w:rsidP="000A7C74">
            <w:pPr>
              <w:snapToGrid w:val="0"/>
              <w:spacing w:line="360" w:lineRule="auto"/>
              <w:jc w:val="center"/>
              <w:rPr>
                <w:rFonts w:eastAsia="仿宋"/>
                <w:b/>
                <w:color w:val="000000"/>
                <w:sz w:val="24"/>
              </w:rPr>
            </w:pPr>
            <w:r w:rsidRPr="00045333">
              <w:rPr>
                <w:rFonts w:eastAsia="仿宋"/>
                <w:b/>
                <w:color w:val="000000"/>
                <w:sz w:val="24"/>
              </w:rPr>
              <w:t>各考核项目对应课程目标的分值</w:t>
            </w:r>
          </w:p>
        </w:tc>
      </w:tr>
      <w:tr w:rsidR="000103ED" w:rsidRPr="00045333" w14:paraId="18C17544" w14:textId="77777777" w:rsidTr="00951768">
        <w:trPr>
          <w:jc w:val="center"/>
        </w:trPr>
        <w:tc>
          <w:tcPr>
            <w:tcW w:w="2802" w:type="dxa"/>
            <w:gridSpan w:val="2"/>
            <w:vMerge/>
            <w:shd w:val="clear" w:color="auto" w:fill="auto"/>
            <w:vAlign w:val="center"/>
          </w:tcPr>
          <w:p w14:paraId="18C1753E" w14:textId="77777777" w:rsidR="000103ED" w:rsidRPr="00045333" w:rsidRDefault="000103ED" w:rsidP="000A7C74">
            <w:pPr>
              <w:snapToGrid w:val="0"/>
              <w:spacing w:line="360" w:lineRule="auto"/>
              <w:jc w:val="center"/>
              <w:rPr>
                <w:rFonts w:eastAsia="仿宋"/>
                <w:b/>
                <w:color w:val="000000"/>
                <w:sz w:val="24"/>
              </w:rPr>
            </w:pPr>
          </w:p>
        </w:tc>
        <w:tc>
          <w:tcPr>
            <w:tcW w:w="1134" w:type="dxa"/>
            <w:vMerge/>
            <w:vAlign w:val="center"/>
          </w:tcPr>
          <w:p w14:paraId="18C1753F" w14:textId="77777777" w:rsidR="000103ED" w:rsidRPr="00045333" w:rsidRDefault="000103ED" w:rsidP="000A7C74">
            <w:pPr>
              <w:snapToGrid w:val="0"/>
              <w:spacing w:line="360" w:lineRule="auto"/>
              <w:jc w:val="center"/>
              <w:rPr>
                <w:rFonts w:eastAsia="仿宋"/>
                <w:b/>
                <w:color w:val="000000"/>
                <w:sz w:val="24"/>
              </w:rPr>
            </w:pPr>
          </w:p>
        </w:tc>
        <w:tc>
          <w:tcPr>
            <w:tcW w:w="850" w:type="dxa"/>
            <w:shd w:val="clear" w:color="auto" w:fill="auto"/>
            <w:vAlign w:val="center"/>
          </w:tcPr>
          <w:p w14:paraId="18C17540" w14:textId="77777777" w:rsidR="000103ED" w:rsidRPr="00045333" w:rsidRDefault="000103ED" w:rsidP="000A7C74">
            <w:pPr>
              <w:snapToGrid w:val="0"/>
              <w:spacing w:line="360" w:lineRule="auto"/>
              <w:jc w:val="center"/>
              <w:rPr>
                <w:rFonts w:eastAsia="仿宋"/>
                <w:b/>
                <w:color w:val="000000"/>
                <w:sz w:val="24"/>
              </w:rPr>
            </w:pPr>
            <w:r w:rsidRPr="00045333">
              <w:rPr>
                <w:rFonts w:eastAsia="仿宋"/>
                <w:b/>
                <w:color w:val="000000"/>
                <w:sz w:val="24"/>
              </w:rPr>
              <w:t>课程目标</w:t>
            </w:r>
            <w:r w:rsidRPr="00045333">
              <w:rPr>
                <w:rFonts w:eastAsia="仿宋"/>
                <w:b/>
                <w:color w:val="000000"/>
                <w:sz w:val="24"/>
              </w:rPr>
              <w:t>1</w:t>
            </w:r>
          </w:p>
        </w:tc>
        <w:tc>
          <w:tcPr>
            <w:tcW w:w="851" w:type="dxa"/>
            <w:vAlign w:val="center"/>
          </w:tcPr>
          <w:p w14:paraId="18C17541" w14:textId="77777777" w:rsidR="000103ED" w:rsidRPr="00045333" w:rsidRDefault="000103ED" w:rsidP="000A7C74">
            <w:pPr>
              <w:snapToGrid w:val="0"/>
              <w:spacing w:line="360" w:lineRule="auto"/>
              <w:jc w:val="center"/>
              <w:rPr>
                <w:rFonts w:eastAsia="仿宋"/>
                <w:b/>
                <w:color w:val="000000"/>
                <w:sz w:val="24"/>
              </w:rPr>
            </w:pPr>
            <w:r w:rsidRPr="00045333">
              <w:rPr>
                <w:rFonts w:eastAsia="仿宋"/>
                <w:b/>
                <w:color w:val="000000"/>
                <w:sz w:val="24"/>
              </w:rPr>
              <w:t>课程目标</w:t>
            </w:r>
            <w:r w:rsidRPr="00045333">
              <w:rPr>
                <w:rFonts w:eastAsia="仿宋"/>
                <w:b/>
                <w:color w:val="000000"/>
                <w:sz w:val="24"/>
              </w:rPr>
              <w:t>2</w:t>
            </w:r>
          </w:p>
        </w:tc>
        <w:tc>
          <w:tcPr>
            <w:tcW w:w="908" w:type="dxa"/>
            <w:vAlign w:val="center"/>
          </w:tcPr>
          <w:p w14:paraId="18C17542" w14:textId="77777777" w:rsidR="000103ED" w:rsidRPr="00045333" w:rsidRDefault="000103ED" w:rsidP="000A7C74">
            <w:pPr>
              <w:snapToGrid w:val="0"/>
              <w:spacing w:line="360" w:lineRule="auto"/>
              <w:jc w:val="center"/>
              <w:rPr>
                <w:rFonts w:eastAsia="仿宋"/>
                <w:b/>
                <w:color w:val="000000"/>
                <w:sz w:val="24"/>
              </w:rPr>
            </w:pPr>
            <w:r w:rsidRPr="00045333">
              <w:rPr>
                <w:rFonts w:eastAsia="仿宋"/>
                <w:b/>
                <w:color w:val="000000"/>
                <w:sz w:val="24"/>
              </w:rPr>
              <w:t>课程目标</w:t>
            </w:r>
            <w:r w:rsidRPr="00045333">
              <w:rPr>
                <w:rFonts w:eastAsia="仿宋"/>
                <w:b/>
                <w:color w:val="000000"/>
                <w:sz w:val="24"/>
              </w:rPr>
              <w:t>3</w:t>
            </w:r>
          </w:p>
        </w:tc>
        <w:tc>
          <w:tcPr>
            <w:tcW w:w="1977" w:type="dxa"/>
            <w:vAlign w:val="center"/>
          </w:tcPr>
          <w:p w14:paraId="18C17543" w14:textId="046E48B1" w:rsidR="000103ED" w:rsidRPr="00045333" w:rsidRDefault="00D64C9F" w:rsidP="000A7C74">
            <w:pPr>
              <w:snapToGrid w:val="0"/>
              <w:spacing w:line="360" w:lineRule="auto"/>
              <w:jc w:val="center"/>
              <w:rPr>
                <w:rFonts w:eastAsia="仿宋"/>
                <w:b/>
                <w:color w:val="000000"/>
                <w:sz w:val="24"/>
              </w:rPr>
            </w:pPr>
            <w:r w:rsidRPr="00045333">
              <w:rPr>
                <w:rFonts w:eastAsia="仿宋"/>
                <w:b/>
                <w:color w:val="000000"/>
                <w:sz w:val="24"/>
              </w:rPr>
              <w:t>总分</w:t>
            </w:r>
          </w:p>
        </w:tc>
      </w:tr>
      <w:tr w:rsidR="00C85FA7" w:rsidRPr="00045333" w14:paraId="1C7A8841" w14:textId="77777777" w:rsidTr="00951768">
        <w:trPr>
          <w:jc w:val="center"/>
        </w:trPr>
        <w:tc>
          <w:tcPr>
            <w:tcW w:w="694" w:type="dxa"/>
            <w:vMerge w:val="restart"/>
            <w:shd w:val="clear" w:color="auto" w:fill="auto"/>
            <w:vAlign w:val="center"/>
          </w:tcPr>
          <w:p w14:paraId="70A6BE69" w14:textId="3BA4D792" w:rsidR="00C85FA7" w:rsidRPr="00045333" w:rsidRDefault="00C85FA7" w:rsidP="000A7C74">
            <w:pPr>
              <w:snapToGrid w:val="0"/>
              <w:spacing w:line="360" w:lineRule="auto"/>
              <w:jc w:val="center"/>
              <w:rPr>
                <w:rFonts w:eastAsia="仿宋"/>
                <w:b/>
                <w:color w:val="000000"/>
                <w:sz w:val="24"/>
              </w:rPr>
            </w:pPr>
            <w:r w:rsidRPr="00045333">
              <w:rPr>
                <w:rFonts w:eastAsia="仿宋"/>
                <w:b/>
                <w:color w:val="000000"/>
                <w:sz w:val="24"/>
              </w:rPr>
              <w:t>过程</w:t>
            </w:r>
            <w:r w:rsidRPr="00045333">
              <w:rPr>
                <w:rFonts w:eastAsia="仿宋"/>
                <w:b/>
                <w:color w:val="000000"/>
                <w:sz w:val="24"/>
              </w:rPr>
              <w:lastRenderedPageBreak/>
              <w:t>考核</w:t>
            </w:r>
          </w:p>
        </w:tc>
        <w:tc>
          <w:tcPr>
            <w:tcW w:w="2108" w:type="dxa"/>
            <w:shd w:val="clear" w:color="auto" w:fill="auto"/>
            <w:vAlign w:val="center"/>
          </w:tcPr>
          <w:p w14:paraId="47E3BBC1" w14:textId="0EDAA70D" w:rsidR="00C85FA7" w:rsidRPr="00045333" w:rsidRDefault="00C85FA7" w:rsidP="000A7C74">
            <w:pPr>
              <w:snapToGrid w:val="0"/>
              <w:spacing w:line="360" w:lineRule="auto"/>
              <w:jc w:val="center"/>
              <w:rPr>
                <w:rFonts w:eastAsia="仿宋"/>
                <w:b/>
                <w:color w:val="000000"/>
                <w:sz w:val="24"/>
              </w:rPr>
            </w:pPr>
            <w:r>
              <w:rPr>
                <w:rFonts w:eastAsia="仿宋" w:hint="eastAsia"/>
                <w:b/>
                <w:color w:val="000000"/>
                <w:sz w:val="24"/>
              </w:rPr>
              <w:lastRenderedPageBreak/>
              <w:t>考勤</w:t>
            </w:r>
          </w:p>
        </w:tc>
        <w:tc>
          <w:tcPr>
            <w:tcW w:w="1134" w:type="dxa"/>
            <w:vAlign w:val="center"/>
          </w:tcPr>
          <w:p w14:paraId="06A6AD77" w14:textId="4D225644" w:rsidR="00C85FA7" w:rsidRPr="00045333" w:rsidRDefault="00C85FA7" w:rsidP="000A7C74">
            <w:pPr>
              <w:snapToGrid w:val="0"/>
              <w:spacing w:line="360" w:lineRule="auto"/>
              <w:jc w:val="center"/>
              <w:rPr>
                <w:rFonts w:eastAsia="仿宋"/>
                <w:b/>
                <w:color w:val="000000"/>
                <w:sz w:val="24"/>
              </w:rPr>
            </w:pPr>
            <w:r>
              <w:rPr>
                <w:rFonts w:eastAsia="仿宋" w:hint="eastAsia"/>
                <w:b/>
                <w:color w:val="000000"/>
                <w:sz w:val="24"/>
              </w:rPr>
              <w:t>10</w:t>
            </w:r>
          </w:p>
        </w:tc>
        <w:tc>
          <w:tcPr>
            <w:tcW w:w="850" w:type="dxa"/>
            <w:shd w:val="clear" w:color="auto" w:fill="auto"/>
            <w:vAlign w:val="center"/>
          </w:tcPr>
          <w:p w14:paraId="4359533F" w14:textId="007D0E98" w:rsidR="00C85FA7" w:rsidRPr="00045333" w:rsidRDefault="00C85FA7" w:rsidP="000A7C74">
            <w:pPr>
              <w:snapToGrid w:val="0"/>
              <w:spacing w:line="360" w:lineRule="auto"/>
              <w:jc w:val="center"/>
              <w:rPr>
                <w:rFonts w:eastAsia="仿宋"/>
                <w:b/>
                <w:color w:val="000000"/>
                <w:sz w:val="24"/>
              </w:rPr>
            </w:pPr>
            <w:r>
              <w:rPr>
                <w:rFonts w:eastAsia="仿宋" w:hint="eastAsia"/>
                <w:b/>
                <w:color w:val="000000"/>
                <w:sz w:val="24"/>
              </w:rPr>
              <w:t>4</w:t>
            </w:r>
          </w:p>
        </w:tc>
        <w:tc>
          <w:tcPr>
            <w:tcW w:w="851" w:type="dxa"/>
            <w:vAlign w:val="center"/>
          </w:tcPr>
          <w:p w14:paraId="54DB6762" w14:textId="72DFBD9D" w:rsidR="00C85FA7" w:rsidRPr="00045333" w:rsidRDefault="00C85FA7" w:rsidP="000A7C74">
            <w:pPr>
              <w:snapToGrid w:val="0"/>
              <w:spacing w:line="360" w:lineRule="auto"/>
              <w:jc w:val="center"/>
              <w:rPr>
                <w:rFonts w:eastAsia="仿宋"/>
                <w:b/>
                <w:color w:val="000000"/>
                <w:sz w:val="24"/>
              </w:rPr>
            </w:pPr>
            <w:r>
              <w:rPr>
                <w:rFonts w:eastAsia="仿宋" w:hint="eastAsia"/>
                <w:b/>
                <w:color w:val="000000"/>
                <w:sz w:val="24"/>
              </w:rPr>
              <w:t>3</w:t>
            </w:r>
          </w:p>
        </w:tc>
        <w:tc>
          <w:tcPr>
            <w:tcW w:w="908" w:type="dxa"/>
            <w:vAlign w:val="center"/>
          </w:tcPr>
          <w:p w14:paraId="001A1018" w14:textId="62B28E14" w:rsidR="00C85FA7" w:rsidRPr="00045333" w:rsidRDefault="00C85FA7" w:rsidP="000A7C74">
            <w:pPr>
              <w:snapToGrid w:val="0"/>
              <w:spacing w:line="360" w:lineRule="auto"/>
              <w:jc w:val="center"/>
              <w:rPr>
                <w:rFonts w:eastAsia="仿宋"/>
                <w:b/>
                <w:color w:val="000000"/>
                <w:sz w:val="24"/>
              </w:rPr>
            </w:pPr>
            <w:r>
              <w:rPr>
                <w:rFonts w:eastAsia="仿宋" w:hint="eastAsia"/>
                <w:b/>
                <w:color w:val="000000"/>
                <w:sz w:val="24"/>
              </w:rPr>
              <w:t>3</w:t>
            </w:r>
          </w:p>
        </w:tc>
        <w:tc>
          <w:tcPr>
            <w:tcW w:w="1977" w:type="dxa"/>
            <w:vAlign w:val="center"/>
          </w:tcPr>
          <w:p w14:paraId="02E81501" w14:textId="77777777" w:rsidR="00C85FA7" w:rsidRPr="00045333" w:rsidRDefault="00C85FA7" w:rsidP="000A7C74">
            <w:pPr>
              <w:snapToGrid w:val="0"/>
              <w:spacing w:line="360" w:lineRule="auto"/>
              <w:jc w:val="center"/>
              <w:rPr>
                <w:rFonts w:eastAsia="仿宋"/>
                <w:b/>
                <w:color w:val="000000"/>
                <w:sz w:val="24"/>
              </w:rPr>
            </w:pPr>
          </w:p>
        </w:tc>
      </w:tr>
      <w:tr w:rsidR="00C85FA7" w:rsidRPr="00045333" w14:paraId="18C1754C" w14:textId="77777777" w:rsidTr="00951768">
        <w:trPr>
          <w:jc w:val="center"/>
        </w:trPr>
        <w:tc>
          <w:tcPr>
            <w:tcW w:w="694" w:type="dxa"/>
            <w:vMerge/>
            <w:shd w:val="clear" w:color="auto" w:fill="auto"/>
            <w:vAlign w:val="center"/>
          </w:tcPr>
          <w:p w14:paraId="18C17545" w14:textId="71CF600D" w:rsidR="00C85FA7" w:rsidRPr="00045333" w:rsidRDefault="00C85FA7" w:rsidP="000A7C74">
            <w:pPr>
              <w:snapToGrid w:val="0"/>
              <w:spacing w:line="360" w:lineRule="auto"/>
              <w:jc w:val="center"/>
              <w:rPr>
                <w:rFonts w:eastAsia="仿宋"/>
                <w:b/>
                <w:color w:val="000000"/>
                <w:sz w:val="24"/>
              </w:rPr>
            </w:pPr>
          </w:p>
        </w:tc>
        <w:tc>
          <w:tcPr>
            <w:tcW w:w="2108" w:type="dxa"/>
            <w:shd w:val="clear" w:color="auto" w:fill="auto"/>
            <w:vAlign w:val="center"/>
          </w:tcPr>
          <w:p w14:paraId="18C17546" w14:textId="77777777" w:rsidR="00C85FA7" w:rsidRPr="00045333" w:rsidRDefault="00C85FA7" w:rsidP="000A7C74">
            <w:pPr>
              <w:snapToGrid w:val="0"/>
              <w:spacing w:line="360" w:lineRule="auto"/>
              <w:jc w:val="center"/>
              <w:rPr>
                <w:rFonts w:eastAsia="仿宋"/>
                <w:b/>
                <w:color w:val="000000"/>
                <w:sz w:val="24"/>
              </w:rPr>
            </w:pPr>
            <w:r w:rsidRPr="00045333">
              <w:rPr>
                <w:rFonts w:eastAsia="仿宋"/>
                <w:b/>
                <w:color w:val="000000"/>
                <w:sz w:val="24"/>
              </w:rPr>
              <w:t>作业</w:t>
            </w:r>
          </w:p>
        </w:tc>
        <w:tc>
          <w:tcPr>
            <w:tcW w:w="1134" w:type="dxa"/>
            <w:vAlign w:val="center"/>
          </w:tcPr>
          <w:p w14:paraId="18C17547" w14:textId="4A6CFA14" w:rsidR="00C85FA7" w:rsidRPr="00045333" w:rsidRDefault="00C85FA7" w:rsidP="000A7C74">
            <w:pPr>
              <w:snapToGrid w:val="0"/>
              <w:spacing w:line="360" w:lineRule="auto"/>
              <w:jc w:val="center"/>
              <w:rPr>
                <w:rFonts w:eastAsia="仿宋"/>
                <w:b/>
                <w:color w:val="000000"/>
                <w:sz w:val="24"/>
              </w:rPr>
            </w:pPr>
            <w:r>
              <w:rPr>
                <w:rFonts w:eastAsia="仿宋" w:hint="eastAsia"/>
                <w:b/>
                <w:color w:val="000000"/>
                <w:sz w:val="24"/>
              </w:rPr>
              <w:t>2</w:t>
            </w:r>
            <w:r w:rsidRPr="00045333">
              <w:rPr>
                <w:rFonts w:eastAsia="仿宋"/>
                <w:b/>
                <w:color w:val="000000"/>
                <w:sz w:val="24"/>
              </w:rPr>
              <w:t>0</w:t>
            </w:r>
          </w:p>
        </w:tc>
        <w:tc>
          <w:tcPr>
            <w:tcW w:w="850" w:type="dxa"/>
            <w:shd w:val="clear" w:color="auto" w:fill="auto"/>
            <w:vAlign w:val="center"/>
          </w:tcPr>
          <w:p w14:paraId="18C17548" w14:textId="0D7A8BB3" w:rsidR="00C85FA7" w:rsidRPr="00045333" w:rsidRDefault="00C85FA7" w:rsidP="000A7C74">
            <w:pPr>
              <w:snapToGrid w:val="0"/>
              <w:spacing w:line="360" w:lineRule="auto"/>
              <w:jc w:val="center"/>
              <w:rPr>
                <w:rFonts w:eastAsia="仿宋"/>
                <w:b/>
                <w:color w:val="000000"/>
                <w:sz w:val="24"/>
              </w:rPr>
            </w:pPr>
            <w:r>
              <w:rPr>
                <w:rFonts w:eastAsia="仿宋" w:hint="eastAsia"/>
                <w:b/>
                <w:color w:val="000000"/>
                <w:sz w:val="24"/>
              </w:rPr>
              <w:t>8</w:t>
            </w:r>
          </w:p>
        </w:tc>
        <w:tc>
          <w:tcPr>
            <w:tcW w:w="851" w:type="dxa"/>
            <w:vAlign w:val="center"/>
          </w:tcPr>
          <w:p w14:paraId="18C17549" w14:textId="194CF681" w:rsidR="00C85FA7" w:rsidRPr="00045333" w:rsidRDefault="00C85FA7" w:rsidP="000A7C74">
            <w:pPr>
              <w:snapToGrid w:val="0"/>
              <w:spacing w:line="360" w:lineRule="auto"/>
              <w:jc w:val="center"/>
              <w:rPr>
                <w:rFonts w:eastAsia="仿宋"/>
                <w:b/>
                <w:color w:val="000000"/>
                <w:sz w:val="24"/>
              </w:rPr>
            </w:pPr>
            <w:r>
              <w:rPr>
                <w:rFonts w:eastAsia="仿宋" w:hint="eastAsia"/>
                <w:b/>
                <w:color w:val="000000"/>
                <w:sz w:val="24"/>
              </w:rPr>
              <w:t>7</w:t>
            </w:r>
          </w:p>
        </w:tc>
        <w:tc>
          <w:tcPr>
            <w:tcW w:w="908" w:type="dxa"/>
            <w:vAlign w:val="center"/>
          </w:tcPr>
          <w:p w14:paraId="18C1754A" w14:textId="59EF9659" w:rsidR="00C85FA7" w:rsidRPr="00045333" w:rsidRDefault="00C85FA7" w:rsidP="000A7C74">
            <w:pPr>
              <w:snapToGrid w:val="0"/>
              <w:spacing w:line="360" w:lineRule="auto"/>
              <w:jc w:val="center"/>
              <w:rPr>
                <w:rFonts w:eastAsia="仿宋"/>
                <w:b/>
                <w:color w:val="000000"/>
                <w:sz w:val="24"/>
              </w:rPr>
            </w:pPr>
            <w:r w:rsidRPr="00045333">
              <w:rPr>
                <w:rFonts w:eastAsia="仿宋"/>
                <w:b/>
                <w:color w:val="000000"/>
                <w:sz w:val="24"/>
              </w:rPr>
              <w:t>5</w:t>
            </w:r>
          </w:p>
        </w:tc>
        <w:tc>
          <w:tcPr>
            <w:tcW w:w="1977" w:type="dxa"/>
            <w:vAlign w:val="center"/>
          </w:tcPr>
          <w:p w14:paraId="18C1754B" w14:textId="77777777" w:rsidR="00C85FA7" w:rsidRPr="00045333" w:rsidRDefault="00C85FA7" w:rsidP="000A7C74">
            <w:pPr>
              <w:snapToGrid w:val="0"/>
              <w:spacing w:line="360" w:lineRule="auto"/>
              <w:jc w:val="center"/>
              <w:rPr>
                <w:rFonts w:eastAsia="仿宋"/>
                <w:b/>
                <w:color w:val="000000"/>
                <w:sz w:val="24"/>
              </w:rPr>
            </w:pPr>
          </w:p>
        </w:tc>
      </w:tr>
      <w:tr w:rsidR="00C85FA7" w:rsidRPr="00045333" w14:paraId="18C1755C" w14:textId="77777777" w:rsidTr="00951768">
        <w:trPr>
          <w:jc w:val="center"/>
        </w:trPr>
        <w:tc>
          <w:tcPr>
            <w:tcW w:w="694" w:type="dxa"/>
            <w:vMerge/>
            <w:shd w:val="clear" w:color="auto" w:fill="auto"/>
            <w:vAlign w:val="center"/>
          </w:tcPr>
          <w:p w14:paraId="18C17555" w14:textId="77777777" w:rsidR="00C85FA7" w:rsidRPr="00045333" w:rsidRDefault="00C85FA7" w:rsidP="000A7C74">
            <w:pPr>
              <w:snapToGrid w:val="0"/>
              <w:spacing w:line="360" w:lineRule="auto"/>
              <w:jc w:val="center"/>
              <w:rPr>
                <w:rFonts w:eastAsia="仿宋"/>
                <w:b/>
                <w:color w:val="000000"/>
                <w:sz w:val="24"/>
              </w:rPr>
            </w:pPr>
          </w:p>
        </w:tc>
        <w:tc>
          <w:tcPr>
            <w:tcW w:w="2108" w:type="dxa"/>
            <w:shd w:val="clear" w:color="auto" w:fill="auto"/>
            <w:vAlign w:val="center"/>
          </w:tcPr>
          <w:p w14:paraId="18C17556" w14:textId="1081E0C3" w:rsidR="00C85FA7" w:rsidRPr="00045333" w:rsidRDefault="00C85FA7" w:rsidP="000A7C74">
            <w:pPr>
              <w:snapToGrid w:val="0"/>
              <w:spacing w:line="360" w:lineRule="auto"/>
              <w:jc w:val="center"/>
              <w:rPr>
                <w:rFonts w:eastAsia="仿宋"/>
                <w:b/>
                <w:color w:val="000000"/>
                <w:sz w:val="24"/>
              </w:rPr>
            </w:pPr>
            <w:r>
              <w:rPr>
                <w:rFonts w:eastAsia="仿宋" w:hint="eastAsia"/>
                <w:b/>
                <w:color w:val="000000"/>
                <w:sz w:val="24"/>
              </w:rPr>
              <w:t>实验</w:t>
            </w:r>
          </w:p>
        </w:tc>
        <w:tc>
          <w:tcPr>
            <w:tcW w:w="1134" w:type="dxa"/>
            <w:vAlign w:val="center"/>
          </w:tcPr>
          <w:p w14:paraId="18C17557" w14:textId="220190FE" w:rsidR="00C85FA7" w:rsidRPr="00045333" w:rsidRDefault="00C85FA7" w:rsidP="000A7C74">
            <w:pPr>
              <w:snapToGrid w:val="0"/>
              <w:spacing w:line="360" w:lineRule="auto"/>
              <w:jc w:val="center"/>
              <w:rPr>
                <w:rFonts w:eastAsia="仿宋"/>
                <w:b/>
                <w:color w:val="000000"/>
                <w:sz w:val="24"/>
              </w:rPr>
            </w:pPr>
            <w:r w:rsidRPr="00045333">
              <w:rPr>
                <w:rFonts w:eastAsia="仿宋"/>
                <w:b/>
                <w:color w:val="000000"/>
                <w:sz w:val="24"/>
              </w:rPr>
              <w:t>10</w:t>
            </w:r>
          </w:p>
        </w:tc>
        <w:tc>
          <w:tcPr>
            <w:tcW w:w="850" w:type="dxa"/>
            <w:shd w:val="clear" w:color="auto" w:fill="auto"/>
            <w:vAlign w:val="center"/>
          </w:tcPr>
          <w:p w14:paraId="18C17558" w14:textId="2738F949" w:rsidR="00C85FA7" w:rsidRPr="00045333" w:rsidRDefault="00C85FA7" w:rsidP="000A7C74">
            <w:pPr>
              <w:snapToGrid w:val="0"/>
              <w:spacing w:line="360" w:lineRule="auto"/>
              <w:jc w:val="center"/>
              <w:rPr>
                <w:rFonts w:eastAsia="仿宋"/>
                <w:b/>
                <w:color w:val="000000"/>
                <w:sz w:val="24"/>
              </w:rPr>
            </w:pPr>
            <w:r w:rsidRPr="00045333">
              <w:rPr>
                <w:rFonts w:eastAsia="仿宋"/>
                <w:b/>
                <w:color w:val="000000"/>
                <w:sz w:val="24"/>
              </w:rPr>
              <w:t>4</w:t>
            </w:r>
          </w:p>
        </w:tc>
        <w:tc>
          <w:tcPr>
            <w:tcW w:w="851" w:type="dxa"/>
            <w:vAlign w:val="center"/>
          </w:tcPr>
          <w:p w14:paraId="18C17559" w14:textId="5FCF1F72" w:rsidR="00C85FA7" w:rsidRPr="00045333" w:rsidRDefault="00C85FA7" w:rsidP="000A7C74">
            <w:pPr>
              <w:snapToGrid w:val="0"/>
              <w:spacing w:line="360" w:lineRule="auto"/>
              <w:jc w:val="center"/>
              <w:rPr>
                <w:rFonts w:eastAsia="仿宋"/>
                <w:b/>
                <w:color w:val="000000"/>
                <w:sz w:val="24"/>
              </w:rPr>
            </w:pPr>
            <w:r w:rsidRPr="00045333">
              <w:rPr>
                <w:rFonts w:eastAsia="仿宋"/>
                <w:b/>
                <w:color w:val="000000"/>
                <w:sz w:val="24"/>
              </w:rPr>
              <w:t>4</w:t>
            </w:r>
          </w:p>
        </w:tc>
        <w:tc>
          <w:tcPr>
            <w:tcW w:w="908" w:type="dxa"/>
            <w:vAlign w:val="center"/>
          </w:tcPr>
          <w:p w14:paraId="18C1755A" w14:textId="4FC03D2F" w:rsidR="00C85FA7" w:rsidRPr="00045333" w:rsidRDefault="00C85FA7" w:rsidP="000A7C74">
            <w:pPr>
              <w:snapToGrid w:val="0"/>
              <w:spacing w:line="360" w:lineRule="auto"/>
              <w:jc w:val="center"/>
              <w:rPr>
                <w:rFonts w:eastAsia="仿宋"/>
                <w:b/>
                <w:color w:val="000000"/>
                <w:sz w:val="24"/>
              </w:rPr>
            </w:pPr>
            <w:r w:rsidRPr="00045333">
              <w:rPr>
                <w:rFonts w:eastAsia="仿宋"/>
                <w:b/>
                <w:color w:val="000000"/>
                <w:sz w:val="24"/>
              </w:rPr>
              <w:t>2</w:t>
            </w:r>
          </w:p>
        </w:tc>
        <w:tc>
          <w:tcPr>
            <w:tcW w:w="1977" w:type="dxa"/>
            <w:vAlign w:val="center"/>
          </w:tcPr>
          <w:p w14:paraId="18C1755B" w14:textId="77777777" w:rsidR="00C85FA7" w:rsidRPr="00045333" w:rsidRDefault="00C85FA7" w:rsidP="000A7C74">
            <w:pPr>
              <w:snapToGrid w:val="0"/>
              <w:spacing w:line="360" w:lineRule="auto"/>
              <w:jc w:val="center"/>
              <w:rPr>
                <w:rFonts w:eastAsia="仿宋"/>
                <w:b/>
                <w:color w:val="000000"/>
                <w:sz w:val="24"/>
              </w:rPr>
            </w:pPr>
          </w:p>
        </w:tc>
      </w:tr>
      <w:tr w:rsidR="00D52456" w:rsidRPr="00045333" w14:paraId="18C17584" w14:textId="77777777" w:rsidTr="00951768">
        <w:trPr>
          <w:jc w:val="center"/>
        </w:trPr>
        <w:tc>
          <w:tcPr>
            <w:tcW w:w="694" w:type="dxa"/>
            <w:shd w:val="clear" w:color="auto" w:fill="auto"/>
            <w:vAlign w:val="center"/>
          </w:tcPr>
          <w:p w14:paraId="18C1757D" w14:textId="77777777" w:rsidR="00D52456" w:rsidRPr="00045333" w:rsidRDefault="00D52456" w:rsidP="00D52456">
            <w:pPr>
              <w:snapToGrid w:val="0"/>
              <w:spacing w:line="360" w:lineRule="auto"/>
              <w:jc w:val="center"/>
              <w:rPr>
                <w:rFonts w:eastAsia="仿宋"/>
                <w:b/>
                <w:color w:val="000000"/>
                <w:sz w:val="24"/>
              </w:rPr>
            </w:pPr>
            <w:r w:rsidRPr="00045333">
              <w:rPr>
                <w:rFonts w:eastAsia="仿宋"/>
                <w:b/>
                <w:color w:val="000000"/>
                <w:sz w:val="24"/>
              </w:rPr>
              <w:t>结课考核</w:t>
            </w:r>
          </w:p>
        </w:tc>
        <w:tc>
          <w:tcPr>
            <w:tcW w:w="2108" w:type="dxa"/>
            <w:shd w:val="clear" w:color="auto" w:fill="auto"/>
            <w:vAlign w:val="center"/>
          </w:tcPr>
          <w:p w14:paraId="18C1757E" w14:textId="77777777" w:rsidR="00D52456" w:rsidRPr="00045333" w:rsidRDefault="00D52456" w:rsidP="00D52456">
            <w:pPr>
              <w:snapToGrid w:val="0"/>
              <w:spacing w:line="360" w:lineRule="auto"/>
              <w:jc w:val="center"/>
              <w:rPr>
                <w:rFonts w:eastAsia="仿宋"/>
                <w:b/>
                <w:color w:val="000000"/>
                <w:sz w:val="24"/>
              </w:rPr>
            </w:pPr>
            <w:r w:rsidRPr="00045333">
              <w:rPr>
                <w:rFonts w:eastAsia="仿宋"/>
                <w:b/>
                <w:color w:val="000000"/>
                <w:sz w:val="24"/>
              </w:rPr>
              <w:t>结课考试</w:t>
            </w:r>
          </w:p>
        </w:tc>
        <w:tc>
          <w:tcPr>
            <w:tcW w:w="1134" w:type="dxa"/>
            <w:vAlign w:val="center"/>
          </w:tcPr>
          <w:p w14:paraId="18C1757F" w14:textId="0AD6D651" w:rsidR="00D52456" w:rsidRPr="00045333" w:rsidRDefault="009449DF" w:rsidP="00D52456">
            <w:pPr>
              <w:snapToGrid w:val="0"/>
              <w:spacing w:line="360" w:lineRule="auto"/>
              <w:jc w:val="center"/>
              <w:rPr>
                <w:rFonts w:eastAsia="仿宋"/>
                <w:b/>
                <w:color w:val="000000"/>
                <w:sz w:val="24"/>
              </w:rPr>
            </w:pPr>
            <w:r w:rsidRPr="00045333">
              <w:rPr>
                <w:rFonts w:eastAsia="仿宋"/>
                <w:b/>
                <w:color w:val="000000"/>
                <w:sz w:val="24"/>
              </w:rPr>
              <w:t>60</w:t>
            </w:r>
          </w:p>
        </w:tc>
        <w:tc>
          <w:tcPr>
            <w:tcW w:w="850" w:type="dxa"/>
            <w:shd w:val="clear" w:color="auto" w:fill="auto"/>
            <w:vAlign w:val="center"/>
          </w:tcPr>
          <w:p w14:paraId="18C17580" w14:textId="6D37A17B" w:rsidR="00D52456" w:rsidRPr="00045333" w:rsidRDefault="009449DF" w:rsidP="00D52456">
            <w:pPr>
              <w:snapToGrid w:val="0"/>
              <w:spacing w:line="360" w:lineRule="auto"/>
              <w:jc w:val="center"/>
              <w:rPr>
                <w:rFonts w:eastAsia="仿宋"/>
                <w:b/>
                <w:color w:val="000000"/>
                <w:sz w:val="24"/>
              </w:rPr>
            </w:pPr>
            <w:r w:rsidRPr="00045333">
              <w:rPr>
                <w:rFonts w:eastAsia="仿宋"/>
                <w:b/>
                <w:color w:val="000000"/>
                <w:sz w:val="24"/>
              </w:rPr>
              <w:t>30</w:t>
            </w:r>
          </w:p>
        </w:tc>
        <w:tc>
          <w:tcPr>
            <w:tcW w:w="851" w:type="dxa"/>
            <w:vAlign w:val="center"/>
          </w:tcPr>
          <w:p w14:paraId="18C17581" w14:textId="11333852" w:rsidR="00D52456" w:rsidRPr="00045333" w:rsidRDefault="009449DF" w:rsidP="00D52456">
            <w:pPr>
              <w:snapToGrid w:val="0"/>
              <w:spacing w:line="360" w:lineRule="auto"/>
              <w:jc w:val="center"/>
              <w:rPr>
                <w:rFonts w:eastAsia="仿宋"/>
                <w:b/>
                <w:color w:val="000000"/>
                <w:sz w:val="24"/>
              </w:rPr>
            </w:pPr>
            <w:r w:rsidRPr="00045333">
              <w:rPr>
                <w:rFonts w:eastAsia="仿宋"/>
                <w:b/>
                <w:color w:val="000000"/>
                <w:sz w:val="24"/>
              </w:rPr>
              <w:t>20</w:t>
            </w:r>
          </w:p>
        </w:tc>
        <w:tc>
          <w:tcPr>
            <w:tcW w:w="908" w:type="dxa"/>
            <w:vAlign w:val="center"/>
          </w:tcPr>
          <w:p w14:paraId="18C17582" w14:textId="40D5140F" w:rsidR="00D52456" w:rsidRPr="00045333" w:rsidRDefault="009449DF" w:rsidP="00D52456">
            <w:pPr>
              <w:snapToGrid w:val="0"/>
              <w:spacing w:line="360" w:lineRule="auto"/>
              <w:jc w:val="center"/>
              <w:rPr>
                <w:rFonts w:eastAsia="仿宋"/>
                <w:b/>
                <w:color w:val="000000"/>
                <w:sz w:val="24"/>
              </w:rPr>
            </w:pPr>
            <w:r w:rsidRPr="00045333">
              <w:rPr>
                <w:rFonts w:eastAsia="仿宋"/>
                <w:b/>
                <w:color w:val="000000"/>
                <w:sz w:val="24"/>
              </w:rPr>
              <w:t>10</w:t>
            </w:r>
          </w:p>
        </w:tc>
        <w:tc>
          <w:tcPr>
            <w:tcW w:w="1977" w:type="dxa"/>
            <w:vAlign w:val="center"/>
          </w:tcPr>
          <w:p w14:paraId="18C17583" w14:textId="77777777" w:rsidR="00D52456" w:rsidRPr="00045333" w:rsidRDefault="00D52456" w:rsidP="00D52456">
            <w:pPr>
              <w:snapToGrid w:val="0"/>
              <w:spacing w:line="360" w:lineRule="auto"/>
              <w:jc w:val="center"/>
              <w:rPr>
                <w:rFonts w:eastAsia="仿宋"/>
                <w:b/>
                <w:color w:val="000000"/>
                <w:sz w:val="24"/>
              </w:rPr>
            </w:pPr>
          </w:p>
        </w:tc>
      </w:tr>
      <w:tr w:rsidR="00D52456" w:rsidRPr="00045333" w14:paraId="18C1759A" w14:textId="77777777" w:rsidTr="00951768">
        <w:trPr>
          <w:jc w:val="center"/>
        </w:trPr>
        <w:tc>
          <w:tcPr>
            <w:tcW w:w="3936" w:type="dxa"/>
            <w:gridSpan w:val="3"/>
            <w:shd w:val="clear" w:color="auto" w:fill="auto"/>
            <w:vAlign w:val="center"/>
          </w:tcPr>
          <w:p w14:paraId="18C17595" w14:textId="77777777" w:rsidR="00D52456" w:rsidRPr="00045333" w:rsidRDefault="00D52456" w:rsidP="00D52456">
            <w:pPr>
              <w:snapToGrid w:val="0"/>
              <w:spacing w:line="360" w:lineRule="auto"/>
              <w:jc w:val="center"/>
              <w:rPr>
                <w:rFonts w:eastAsia="仿宋"/>
                <w:sz w:val="24"/>
              </w:rPr>
            </w:pPr>
            <w:r w:rsidRPr="00045333">
              <w:rPr>
                <w:rFonts w:eastAsia="仿宋"/>
                <w:b/>
                <w:color w:val="000000"/>
                <w:sz w:val="24"/>
              </w:rPr>
              <w:t>课程目标分值合计</w:t>
            </w:r>
          </w:p>
        </w:tc>
        <w:tc>
          <w:tcPr>
            <w:tcW w:w="850" w:type="dxa"/>
            <w:shd w:val="clear" w:color="auto" w:fill="auto"/>
            <w:vAlign w:val="center"/>
          </w:tcPr>
          <w:p w14:paraId="18C17596" w14:textId="0EB6D446" w:rsidR="00D52456" w:rsidRPr="00045333" w:rsidRDefault="009449DF" w:rsidP="00D52456">
            <w:pPr>
              <w:snapToGrid w:val="0"/>
              <w:spacing w:line="360" w:lineRule="auto"/>
              <w:jc w:val="center"/>
              <w:rPr>
                <w:rFonts w:eastAsia="仿宋"/>
                <w:b/>
                <w:color w:val="000000"/>
                <w:sz w:val="24"/>
              </w:rPr>
            </w:pPr>
            <w:r w:rsidRPr="00045333">
              <w:rPr>
                <w:rFonts w:eastAsia="仿宋"/>
                <w:b/>
                <w:color w:val="000000"/>
                <w:sz w:val="24"/>
              </w:rPr>
              <w:t>4</w:t>
            </w:r>
            <w:r w:rsidR="00C85FA7">
              <w:rPr>
                <w:rFonts w:eastAsia="仿宋" w:hint="eastAsia"/>
                <w:b/>
                <w:color w:val="000000"/>
                <w:sz w:val="24"/>
              </w:rPr>
              <w:t>6</w:t>
            </w:r>
          </w:p>
        </w:tc>
        <w:tc>
          <w:tcPr>
            <w:tcW w:w="851" w:type="dxa"/>
            <w:vAlign w:val="center"/>
          </w:tcPr>
          <w:p w14:paraId="18C17597" w14:textId="20F96E3B" w:rsidR="00D52456" w:rsidRPr="00045333" w:rsidRDefault="009449DF" w:rsidP="00D52456">
            <w:pPr>
              <w:snapToGrid w:val="0"/>
              <w:spacing w:line="360" w:lineRule="auto"/>
              <w:jc w:val="center"/>
              <w:rPr>
                <w:rFonts w:eastAsia="仿宋"/>
                <w:b/>
                <w:color w:val="000000"/>
                <w:sz w:val="24"/>
              </w:rPr>
            </w:pPr>
            <w:r w:rsidRPr="00045333">
              <w:rPr>
                <w:rFonts w:eastAsia="仿宋"/>
                <w:b/>
                <w:color w:val="000000"/>
                <w:sz w:val="24"/>
              </w:rPr>
              <w:t>34</w:t>
            </w:r>
          </w:p>
        </w:tc>
        <w:tc>
          <w:tcPr>
            <w:tcW w:w="908" w:type="dxa"/>
            <w:vAlign w:val="center"/>
          </w:tcPr>
          <w:p w14:paraId="18C17598" w14:textId="44D04608" w:rsidR="00D52456" w:rsidRPr="00045333" w:rsidRDefault="00C85FA7" w:rsidP="00D52456">
            <w:pPr>
              <w:snapToGrid w:val="0"/>
              <w:spacing w:line="360" w:lineRule="auto"/>
              <w:jc w:val="center"/>
              <w:rPr>
                <w:rFonts w:eastAsia="仿宋"/>
                <w:b/>
                <w:color w:val="000000"/>
                <w:sz w:val="24"/>
              </w:rPr>
            </w:pPr>
            <w:r>
              <w:rPr>
                <w:rFonts w:eastAsia="仿宋" w:hint="eastAsia"/>
                <w:b/>
                <w:color w:val="000000"/>
                <w:sz w:val="24"/>
              </w:rPr>
              <w:t>20</w:t>
            </w:r>
          </w:p>
        </w:tc>
        <w:tc>
          <w:tcPr>
            <w:tcW w:w="1977" w:type="dxa"/>
            <w:vAlign w:val="center"/>
          </w:tcPr>
          <w:p w14:paraId="18C17599" w14:textId="2A6E8FC2" w:rsidR="00D52456" w:rsidRPr="00045333" w:rsidRDefault="00D64C9F" w:rsidP="00D52456">
            <w:pPr>
              <w:snapToGrid w:val="0"/>
              <w:spacing w:line="360" w:lineRule="auto"/>
              <w:jc w:val="center"/>
              <w:rPr>
                <w:rFonts w:eastAsia="仿宋"/>
                <w:b/>
                <w:color w:val="000000"/>
                <w:sz w:val="24"/>
              </w:rPr>
            </w:pPr>
            <w:r w:rsidRPr="00045333">
              <w:rPr>
                <w:rFonts w:eastAsia="仿宋"/>
                <w:b/>
                <w:color w:val="000000"/>
                <w:sz w:val="24"/>
              </w:rPr>
              <w:t>100</w:t>
            </w:r>
          </w:p>
        </w:tc>
      </w:tr>
    </w:tbl>
    <w:p w14:paraId="18C1759B" w14:textId="77777777" w:rsidR="00835DE5" w:rsidRPr="00045333" w:rsidRDefault="00835DE5" w:rsidP="00835DE5">
      <w:pPr>
        <w:snapToGrid w:val="0"/>
        <w:spacing w:line="360" w:lineRule="auto"/>
        <w:rPr>
          <w:rFonts w:eastAsia="仿宋"/>
          <w:b/>
          <w:color w:val="000000"/>
          <w:sz w:val="24"/>
        </w:rPr>
      </w:pPr>
    </w:p>
    <w:p w14:paraId="18C1759C" w14:textId="77777777" w:rsidR="00F91AAC" w:rsidRPr="00045333"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045333">
        <w:rPr>
          <w:rFonts w:eastAsia="黑体"/>
          <w:color w:val="000000"/>
          <w:sz w:val="28"/>
          <w:szCs w:val="28"/>
        </w:rPr>
        <w:t>六、安全教育</w:t>
      </w:r>
    </w:p>
    <w:p w14:paraId="53A1CB2A" w14:textId="77777777" w:rsidR="00DD5063" w:rsidRPr="005D2FF5" w:rsidRDefault="00DD5063" w:rsidP="00DD5063">
      <w:pPr>
        <w:tabs>
          <w:tab w:val="left" w:pos="-5670"/>
          <w:tab w:val="left" w:pos="-5245"/>
          <w:tab w:val="left" w:pos="1134"/>
        </w:tabs>
        <w:spacing w:line="360" w:lineRule="auto"/>
        <w:ind w:firstLineChars="200" w:firstLine="480"/>
        <w:rPr>
          <w:rFonts w:eastAsia="仿宋" w:hint="eastAsia"/>
          <w:color w:val="000000"/>
          <w:sz w:val="24"/>
        </w:rPr>
      </w:pPr>
      <w:bookmarkStart w:id="4" w:name="_Hlk49024753"/>
      <w:r w:rsidRPr="005D2FF5">
        <w:rPr>
          <w:rFonts w:eastAsia="仿宋" w:hint="eastAsia"/>
          <w:color w:val="000000"/>
          <w:sz w:val="24"/>
        </w:rPr>
        <w:t>听从实验教师指导，严禁</w:t>
      </w:r>
      <w:r w:rsidRPr="005D2FF5">
        <w:rPr>
          <w:rFonts w:eastAsia="仿宋"/>
          <w:color w:val="000000"/>
          <w:sz w:val="24"/>
        </w:rPr>
        <w:t>接触</w:t>
      </w:r>
      <w:r w:rsidRPr="005D2FF5">
        <w:rPr>
          <w:rFonts w:eastAsia="仿宋" w:hint="eastAsia"/>
          <w:color w:val="000000"/>
          <w:sz w:val="24"/>
        </w:rPr>
        <w:t>危险物品（电器等），防止意外伤害；</w:t>
      </w:r>
      <w:r w:rsidRPr="005D2FF5">
        <w:rPr>
          <w:rFonts w:eastAsia="仿宋"/>
          <w:color w:val="000000"/>
          <w:sz w:val="24"/>
        </w:rPr>
        <w:t>操作设备时需严格遵守操作规程，避免误操作或疏忽</w:t>
      </w:r>
      <w:r w:rsidRPr="005D2FF5">
        <w:rPr>
          <w:rFonts w:eastAsia="仿宋" w:hint="eastAsia"/>
          <w:color w:val="000000"/>
          <w:sz w:val="24"/>
        </w:rPr>
        <w:t>；遇见紧急情况，应立即停止实验并报告老师，按规定程序进行处理。</w:t>
      </w:r>
    </w:p>
    <w:p w14:paraId="18C1759E" w14:textId="77777777" w:rsidR="00886798" w:rsidRPr="00045333"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045333">
        <w:rPr>
          <w:rFonts w:eastAsia="黑体"/>
          <w:color w:val="000000"/>
          <w:sz w:val="28"/>
          <w:szCs w:val="28"/>
        </w:rPr>
        <w:t>七</w:t>
      </w:r>
      <w:r w:rsidR="00886798" w:rsidRPr="00045333">
        <w:rPr>
          <w:rFonts w:eastAsia="黑体"/>
          <w:color w:val="000000"/>
          <w:sz w:val="28"/>
          <w:szCs w:val="28"/>
        </w:rPr>
        <w:t>、课程</w:t>
      </w:r>
      <w:r w:rsidR="000103ED" w:rsidRPr="00045333">
        <w:rPr>
          <w:rFonts w:eastAsia="黑体"/>
          <w:color w:val="000000"/>
          <w:sz w:val="28"/>
          <w:szCs w:val="28"/>
        </w:rPr>
        <w:t>目标达成度评价</w:t>
      </w:r>
    </w:p>
    <w:p w14:paraId="18C1759F" w14:textId="77777777" w:rsidR="000103ED" w:rsidRPr="00045333" w:rsidRDefault="000103ED" w:rsidP="00EA0A95">
      <w:pPr>
        <w:tabs>
          <w:tab w:val="left" w:pos="-5670"/>
          <w:tab w:val="left" w:pos="-5245"/>
          <w:tab w:val="left" w:pos="1134"/>
        </w:tabs>
        <w:spacing w:line="360" w:lineRule="auto"/>
        <w:ind w:firstLineChars="200" w:firstLine="480"/>
        <w:rPr>
          <w:rFonts w:eastAsia="仿宋"/>
          <w:color w:val="000000"/>
          <w:sz w:val="24"/>
        </w:rPr>
      </w:pPr>
      <w:r w:rsidRPr="00045333">
        <w:rPr>
          <w:rFonts w:eastAsia="仿宋"/>
          <w:color w:val="000000"/>
          <w:sz w:val="24"/>
        </w:rPr>
        <w:t>课程目标达成度评价包括课程分目标达成度评价和课程总目标达成度评价，</w:t>
      </w:r>
      <w:r w:rsidR="00EA0A95" w:rsidRPr="00045333">
        <w:rPr>
          <w:rFonts w:eastAsia="仿宋"/>
          <w:color w:val="000000"/>
          <w:sz w:val="24"/>
        </w:rPr>
        <w:t>具体计算方法如下：</w:t>
      </w:r>
    </w:p>
    <w:p w14:paraId="18C175A0" w14:textId="77777777" w:rsidR="00EA0A95" w:rsidRPr="00045333" w:rsidRDefault="00EA0A95" w:rsidP="00EA0A95">
      <w:pPr>
        <w:tabs>
          <w:tab w:val="left" w:pos="-5670"/>
          <w:tab w:val="left" w:pos="-5245"/>
          <w:tab w:val="left" w:pos="1134"/>
        </w:tabs>
        <w:spacing w:line="360" w:lineRule="auto"/>
        <w:ind w:firstLine="480"/>
        <w:rPr>
          <w:rFonts w:eastAsia="仿宋"/>
          <w:color w:val="000000"/>
          <w:sz w:val="24"/>
        </w:rPr>
      </w:pPr>
      <w:r w:rsidRPr="00045333">
        <w:rPr>
          <w:rFonts w:eastAsia="仿宋"/>
          <w:color w:val="000000"/>
          <w:sz w:val="24"/>
        </w:rPr>
        <w:t>（</w:t>
      </w:r>
      <w:r w:rsidRPr="00045333">
        <w:rPr>
          <w:rFonts w:eastAsia="仿宋"/>
          <w:color w:val="000000"/>
          <w:sz w:val="24"/>
        </w:rPr>
        <w:t>1</w:t>
      </w:r>
      <w:r w:rsidRPr="00045333">
        <w:rPr>
          <w:rFonts w:eastAsia="仿宋"/>
          <w:color w:val="000000"/>
          <w:sz w:val="24"/>
        </w:rPr>
        <w:t>）课程分目标达成度</w:t>
      </w:r>
      <w:r w:rsidRPr="00045333">
        <w:rPr>
          <w:rFonts w:eastAsia="仿宋"/>
          <w:color w:val="000000"/>
          <w:sz w:val="24"/>
        </w:rPr>
        <w:t>=</w:t>
      </w:r>
      <w:r w:rsidRPr="00045333">
        <w:rPr>
          <w:rFonts w:eastAsia="仿宋"/>
          <w:color w:val="000000"/>
          <w:sz w:val="24"/>
        </w:rPr>
        <w:t>总评成绩中支撑该分目标相关考核环节按权重计算的总得分</w:t>
      </w:r>
      <w:r w:rsidRPr="00045333">
        <w:rPr>
          <w:rFonts w:eastAsia="仿宋"/>
          <w:color w:val="000000"/>
          <w:sz w:val="24"/>
        </w:rPr>
        <w:t>/</w:t>
      </w:r>
      <w:r w:rsidRPr="00045333">
        <w:rPr>
          <w:rFonts w:eastAsia="仿宋"/>
          <w:color w:val="000000"/>
          <w:sz w:val="24"/>
        </w:rPr>
        <w:t>总评成绩中支撑该分目标相关考核环节总分</w:t>
      </w:r>
    </w:p>
    <w:p w14:paraId="18C175A1" w14:textId="77777777" w:rsidR="00EA0A95" w:rsidRPr="00045333" w:rsidRDefault="00EA0A95" w:rsidP="00EA0A95">
      <w:pPr>
        <w:tabs>
          <w:tab w:val="left" w:pos="-5670"/>
          <w:tab w:val="left" w:pos="-5245"/>
          <w:tab w:val="left" w:pos="1134"/>
        </w:tabs>
        <w:spacing w:line="360" w:lineRule="auto"/>
        <w:ind w:firstLine="480"/>
        <w:rPr>
          <w:rFonts w:eastAsia="仿宋"/>
          <w:color w:val="000000"/>
          <w:sz w:val="24"/>
        </w:rPr>
      </w:pPr>
      <w:r w:rsidRPr="00045333">
        <w:rPr>
          <w:rFonts w:eastAsia="仿宋"/>
          <w:color w:val="000000"/>
          <w:sz w:val="24"/>
        </w:rPr>
        <w:t>（</w:t>
      </w:r>
      <w:r w:rsidRPr="00045333">
        <w:rPr>
          <w:rFonts w:eastAsia="仿宋"/>
          <w:color w:val="000000"/>
          <w:sz w:val="24"/>
        </w:rPr>
        <w:t>2</w:t>
      </w:r>
      <w:r w:rsidRPr="00045333">
        <w:rPr>
          <w:rFonts w:eastAsia="仿宋"/>
          <w:color w:val="000000"/>
          <w:sz w:val="24"/>
        </w:rPr>
        <w:t>）课程总目标达成度</w:t>
      </w:r>
      <w:r w:rsidRPr="00045333">
        <w:rPr>
          <w:rFonts w:eastAsia="仿宋"/>
          <w:color w:val="000000"/>
          <w:sz w:val="24"/>
        </w:rPr>
        <w:t>=</w:t>
      </w:r>
      <w:r w:rsidRPr="00045333">
        <w:rPr>
          <w:rFonts w:eastAsia="仿宋"/>
          <w:color w:val="000000"/>
          <w:sz w:val="24"/>
        </w:rPr>
        <w:t>该课程总评成绩平均分</w:t>
      </w:r>
      <w:r w:rsidRPr="00045333">
        <w:rPr>
          <w:rFonts w:eastAsia="仿宋"/>
          <w:color w:val="000000"/>
          <w:sz w:val="24"/>
        </w:rPr>
        <w:t>/100</w:t>
      </w:r>
    </w:p>
    <w:p w14:paraId="18C175A2" w14:textId="77777777" w:rsidR="00E14249" w:rsidRPr="00045333"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045333">
        <w:rPr>
          <w:rFonts w:eastAsia="黑体"/>
          <w:color w:val="000000"/>
          <w:sz w:val="28"/>
          <w:szCs w:val="28"/>
        </w:rPr>
        <w:t>八</w:t>
      </w:r>
      <w:r w:rsidR="00E14249" w:rsidRPr="00045333">
        <w:rPr>
          <w:rFonts w:eastAsia="黑体"/>
          <w:color w:val="000000"/>
          <w:sz w:val="28"/>
          <w:szCs w:val="28"/>
        </w:rPr>
        <w:t>、学习建议</w:t>
      </w:r>
    </w:p>
    <w:bookmarkEnd w:id="4"/>
    <w:p w14:paraId="4A2D4793" w14:textId="2A8A44DD" w:rsidR="00991C2A" w:rsidRPr="00045333" w:rsidRDefault="00991C2A" w:rsidP="00991C2A">
      <w:pPr>
        <w:snapToGrid w:val="0"/>
        <w:spacing w:line="300" w:lineRule="auto"/>
        <w:ind w:firstLineChars="200" w:firstLine="480"/>
        <w:rPr>
          <w:rFonts w:eastAsia="仿宋"/>
          <w:sz w:val="24"/>
        </w:rPr>
      </w:pPr>
      <w:r w:rsidRPr="00045333">
        <w:rPr>
          <w:rFonts w:eastAsia="仿宋"/>
          <w:sz w:val="24"/>
        </w:rPr>
        <w:t>1</w:t>
      </w:r>
      <w:r w:rsidRPr="00045333">
        <w:rPr>
          <w:rFonts w:eastAsia="仿宋"/>
          <w:sz w:val="24"/>
        </w:rPr>
        <w:t>、结合理论与实践，学习</w:t>
      </w:r>
      <w:r w:rsidR="000A4EB6" w:rsidRPr="00045333">
        <w:rPr>
          <w:rFonts w:eastAsia="仿宋"/>
          <w:sz w:val="24"/>
        </w:rPr>
        <w:t>测井方法与原理</w:t>
      </w:r>
      <w:r w:rsidRPr="00045333">
        <w:rPr>
          <w:rFonts w:eastAsia="仿宋"/>
          <w:sz w:val="24"/>
        </w:rPr>
        <w:t>；</w:t>
      </w:r>
    </w:p>
    <w:p w14:paraId="461FA5F3" w14:textId="77777777" w:rsidR="00991C2A" w:rsidRPr="00045333" w:rsidRDefault="00991C2A" w:rsidP="00991C2A">
      <w:pPr>
        <w:snapToGrid w:val="0"/>
        <w:spacing w:line="300" w:lineRule="auto"/>
        <w:ind w:firstLineChars="200" w:firstLine="480"/>
        <w:rPr>
          <w:rFonts w:eastAsia="仿宋"/>
          <w:sz w:val="24"/>
        </w:rPr>
      </w:pPr>
      <w:r w:rsidRPr="00045333">
        <w:rPr>
          <w:rFonts w:eastAsia="仿宋"/>
          <w:sz w:val="24"/>
        </w:rPr>
        <w:t>2</w:t>
      </w:r>
      <w:r w:rsidRPr="00045333">
        <w:rPr>
          <w:rFonts w:eastAsia="仿宋"/>
          <w:sz w:val="24"/>
        </w:rPr>
        <w:t>、关注测井地质学的最新研究成果和技术进展，了解其在石油勘探、资源开发等领域的应用；</w:t>
      </w:r>
    </w:p>
    <w:p w14:paraId="472E230F" w14:textId="1A717443" w:rsidR="00991C2A" w:rsidRPr="00045333" w:rsidRDefault="00991C2A" w:rsidP="00991C2A">
      <w:pPr>
        <w:snapToGrid w:val="0"/>
        <w:spacing w:line="300" w:lineRule="auto"/>
        <w:ind w:firstLineChars="200" w:firstLine="480"/>
        <w:rPr>
          <w:rFonts w:eastAsia="仿宋"/>
          <w:sz w:val="24"/>
        </w:rPr>
      </w:pPr>
      <w:r w:rsidRPr="00045333">
        <w:rPr>
          <w:rFonts w:eastAsia="仿宋"/>
          <w:sz w:val="24"/>
        </w:rPr>
        <w:t>3</w:t>
      </w:r>
      <w:r w:rsidRPr="00045333">
        <w:rPr>
          <w:rFonts w:eastAsia="仿宋"/>
          <w:sz w:val="24"/>
        </w:rPr>
        <w:t>、学习与测井</w:t>
      </w:r>
      <w:r w:rsidR="000A4EB6" w:rsidRPr="00045333">
        <w:rPr>
          <w:rFonts w:eastAsia="仿宋"/>
          <w:sz w:val="24"/>
        </w:rPr>
        <w:t>方法</w:t>
      </w:r>
      <w:r w:rsidRPr="00045333">
        <w:rPr>
          <w:rFonts w:eastAsia="仿宋"/>
          <w:sz w:val="24"/>
        </w:rPr>
        <w:t>相关的交叉学科知识，如地质学、岩石物理学、地球物理学等。</w:t>
      </w:r>
    </w:p>
    <w:p w14:paraId="5003D0BD" w14:textId="77777777" w:rsidR="00991C2A" w:rsidRPr="00045333" w:rsidRDefault="00991C2A" w:rsidP="00991C2A">
      <w:pPr>
        <w:snapToGrid w:val="0"/>
        <w:spacing w:line="300" w:lineRule="auto"/>
        <w:ind w:firstLineChars="200" w:firstLine="480"/>
        <w:rPr>
          <w:rFonts w:eastAsia="仿宋"/>
          <w:sz w:val="24"/>
        </w:rPr>
      </w:pPr>
      <w:r w:rsidRPr="00045333">
        <w:rPr>
          <w:rFonts w:eastAsia="仿宋"/>
          <w:sz w:val="24"/>
        </w:rPr>
        <w:t>4</w:t>
      </w:r>
      <w:r w:rsidRPr="00045333">
        <w:rPr>
          <w:rFonts w:eastAsia="仿宋"/>
          <w:sz w:val="24"/>
        </w:rPr>
        <w:t>、充分利用课程网站、图书馆、学术期刊等学习资源，获取最新的学习资料和参考文献。</w:t>
      </w:r>
    </w:p>
    <w:p w14:paraId="18C175A4" w14:textId="77777777" w:rsidR="00E614CA" w:rsidRPr="00045333"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045333">
        <w:rPr>
          <w:rFonts w:eastAsia="黑体"/>
          <w:color w:val="000000"/>
          <w:sz w:val="28"/>
          <w:szCs w:val="28"/>
        </w:rPr>
        <w:t>九</w:t>
      </w:r>
      <w:r w:rsidR="00E614CA" w:rsidRPr="00045333">
        <w:rPr>
          <w:rFonts w:eastAsia="黑体"/>
          <w:color w:val="000000"/>
          <w:sz w:val="28"/>
          <w:szCs w:val="28"/>
        </w:rPr>
        <w:t>、教材及参考资料</w:t>
      </w:r>
    </w:p>
    <w:bookmarkEnd w:id="0"/>
    <w:p w14:paraId="18C175A6" w14:textId="77777777" w:rsidR="002B2744" w:rsidRPr="00045333" w:rsidRDefault="002B2744" w:rsidP="002B2744">
      <w:pPr>
        <w:spacing w:line="360" w:lineRule="auto"/>
        <w:ind w:firstLineChars="200" w:firstLine="482"/>
        <w:rPr>
          <w:rFonts w:eastAsia="仿宋"/>
          <w:b/>
          <w:color w:val="000000"/>
          <w:sz w:val="24"/>
        </w:rPr>
      </w:pPr>
      <w:r w:rsidRPr="00045333">
        <w:rPr>
          <w:rFonts w:eastAsia="仿宋"/>
          <w:b/>
          <w:color w:val="000000"/>
          <w:sz w:val="24"/>
        </w:rPr>
        <w:lastRenderedPageBreak/>
        <w:t>1</w:t>
      </w:r>
      <w:r w:rsidRPr="00045333">
        <w:rPr>
          <w:rFonts w:eastAsia="仿宋"/>
          <w:b/>
          <w:color w:val="000000"/>
          <w:sz w:val="24"/>
        </w:rPr>
        <w:t>．教材</w:t>
      </w:r>
    </w:p>
    <w:tbl>
      <w:tblPr>
        <w:tblW w:w="0" w:type="auto"/>
        <w:tblLook w:val="0000" w:firstRow="0" w:lastRow="0" w:firstColumn="0" w:lastColumn="0" w:noHBand="0" w:noVBand="0"/>
      </w:tblPr>
      <w:tblGrid>
        <w:gridCol w:w="883"/>
        <w:gridCol w:w="1200"/>
        <w:gridCol w:w="725"/>
        <w:gridCol w:w="1184"/>
        <w:gridCol w:w="939"/>
        <w:gridCol w:w="1516"/>
        <w:gridCol w:w="1849"/>
      </w:tblGrid>
      <w:tr w:rsidR="009B33EA" w:rsidRPr="00045333" w14:paraId="18C175AE"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C175A7" w14:textId="77777777" w:rsidR="002B2744" w:rsidRPr="00045333" w:rsidRDefault="002B2744" w:rsidP="00034940">
            <w:pPr>
              <w:widowControl/>
              <w:jc w:val="center"/>
              <w:textAlignment w:val="center"/>
              <w:rPr>
                <w:b/>
                <w:bCs/>
                <w:color w:val="000000"/>
                <w:sz w:val="20"/>
                <w:szCs w:val="20"/>
              </w:rPr>
            </w:pPr>
            <w:r w:rsidRPr="00045333">
              <w:rPr>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C175A8" w14:textId="36A8DF5D" w:rsidR="002B2744" w:rsidRPr="00045333" w:rsidRDefault="002B2744" w:rsidP="00034940">
            <w:pPr>
              <w:widowControl/>
              <w:jc w:val="center"/>
              <w:textAlignment w:val="center"/>
              <w:rPr>
                <w:b/>
                <w:bCs/>
                <w:color w:val="000000"/>
                <w:sz w:val="20"/>
                <w:szCs w:val="20"/>
              </w:rPr>
            </w:pPr>
            <w:r w:rsidRPr="00045333">
              <w:rPr>
                <w:rStyle w:val="font31"/>
                <w:rFonts w:ascii="Times New Roman" w:hAnsi="Times New Roman" w:cs="Times New Roman"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C175A9" w14:textId="4709A7A6" w:rsidR="002B2744" w:rsidRPr="00045333" w:rsidRDefault="002B2744" w:rsidP="00034940">
            <w:pPr>
              <w:widowControl/>
              <w:jc w:val="center"/>
              <w:textAlignment w:val="center"/>
              <w:rPr>
                <w:b/>
                <w:bCs/>
                <w:color w:val="000000"/>
                <w:sz w:val="20"/>
                <w:szCs w:val="20"/>
              </w:rPr>
            </w:pPr>
            <w:r w:rsidRPr="00045333">
              <w:rPr>
                <w:rStyle w:val="font11"/>
                <w:rFonts w:ascii="Times New Roman" w:hAnsi="Times New Roman" w:cs="Times New Roman"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C175AA" w14:textId="77777777" w:rsidR="002B2744" w:rsidRPr="00045333" w:rsidRDefault="002B2744" w:rsidP="00034940">
            <w:pPr>
              <w:widowControl/>
              <w:jc w:val="center"/>
              <w:textAlignment w:val="center"/>
              <w:rPr>
                <w:b/>
                <w:bCs/>
                <w:color w:val="000000"/>
                <w:sz w:val="20"/>
                <w:szCs w:val="20"/>
              </w:rPr>
            </w:pPr>
            <w:r w:rsidRPr="00045333">
              <w:rPr>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C175AB" w14:textId="77777777" w:rsidR="002B2744" w:rsidRPr="00045333" w:rsidRDefault="002B2744" w:rsidP="00034940">
            <w:pPr>
              <w:widowControl/>
              <w:jc w:val="center"/>
              <w:textAlignment w:val="center"/>
              <w:rPr>
                <w:b/>
                <w:bCs/>
                <w:color w:val="000000"/>
                <w:sz w:val="20"/>
                <w:szCs w:val="20"/>
              </w:rPr>
            </w:pPr>
            <w:r w:rsidRPr="00045333">
              <w:rPr>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C175AC" w14:textId="77777777" w:rsidR="002B2744" w:rsidRPr="00045333" w:rsidRDefault="002B2744" w:rsidP="00034940">
            <w:pPr>
              <w:widowControl/>
              <w:jc w:val="center"/>
              <w:textAlignment w:val="center"/>
              <w:rPr>
                <w:b/>
                <w:bCs/>
                <w:color w:val="000000"/>
                <w:sz w:val="20"/>
                <w:szCs w:val="20"/>
              </w:rPr>
            </w:pPr>
            <w:r w:rsidRPr="00045333">
              <w:rPr>
                <w:b/>
                <w:bCs/>
                <w:color w:val="000000"/>
                <w:kern w:val="0"/>
                <w:sz w:val="20"/>
                <w:szCs w:val="20"/>
                <w:lang w:bidi="ar"/>
              </w:rPr>
              <w:t>书号（</w:t>
            </w:r>
            <w:r w:rsidRPr="00045333">
              <w:rPr>
                <w:b/>
                <w:bCs/>
                <w:color w:val="000000"/>
                <w:kern w:val="0"/>
                <w:sz w:val="20"/>
                <w:szCs w:val="20"/>
                <w:lang w:bidi="ar"/>
              </w:rPr>
              <w:t>ISBN</w:t>
            </w:r>
            <w:r w:rsidRPr="00045333">
              <w:rPr>
                <w:b/>
                <w:bCs/>
                <w:color w:val="000000"/>
                <w:kern w:val="0"/>
                <w:sz w:val="20"/>
                <w:szCs w:val="20"/>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C175AD" w14:textId="14052E4D" w:rsidR="002B2744" w:rsidRPr="00045333" w:rsidRDefault="002B2744" w:rsidP="00034940">
            <w:pPr>
              <w:widowControl/>
              <w:jc w:val="center"/>
              <w:textAlignment w:val="center"/>
              <w:rPr>
                <w:b/>
                <w:bCs/>
                <w:color w:val="000000"/>
                <w:sz w:val="20"/>
                <w:szCs w:val="20"/>
              </w:rPr>
            </w:pPr>
            <w:r w:rsidRPr="00045333">
              <w:rPr>
                <w:rStyle w:val="font11"/>
                <w:rFonts w:ascii="Times New Roman" w:hAnsi="Times New Roman" w:cs="Times New Roman" w:hint="default"/>
                <w:lang w:bidi="ar"/>
              </w:rPr>
              <w:t>教材级</w:t>
            </w:r>
          </w:p>
        </w:tc>
      </w:tr>
      <w:tr w:rsidR="009B33EA" w:rsidRPr="00045333" w14:paraId="18C175B6"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C175AF" w14:textId="3243E06A" w:rsidR="007F1A26" w:rsidRPr="00045333" w:rsidRDefault="00E24ECF" w:rsidP="007F1A26">
            <w:pPr>
              <w:widowControl/>
              <w:jc w:val="center"/>
              <w:textAlignment w:val="center"/>
              <w:rPr>
                <w:color w:val="000000"/>
                <w:sz w:val="20"/>
                <w:szCs w:val="20"/>
              </w:rPr>
            </w:pPr>
            <w:r w:rsidRPr="00045333">
              <w:rPr>
                <w:rFonts w:eastAsia="仿宋"/>
                <w:szCs w:val="21"/>
              </w:rPr>
              <w:t>地球物理测井</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C175B0" w14:textId="333803AD" w:rsidR="007F1A26" w:rsidRPr="00045333" w:rsidRDefault="007F1A26" w:rsidP="007F1A26">
            <w:pPr>
              <w:widowControl/>
              <w:jc w:val="center"/>
              <w:textAlignment w:val="center"/>
              <w:rPr>
                <w:color w:val="000000"/>
                <w:sz w:val="20"/>
                <w:szCs w:val="20"/>
              </w:rPr>
            </w:pPr>
            <w:r w:rsidRPr="00045333">
              <w:rPr>
                <w:rFonts w:eastAsia="仿宋"/>
                <w:szCs w:val="21"/>
              </w:rPr>
              <w:t>20</w:t>
            </w:r>
            <w:r w:rsidR="00CB7947" w:rsidRPr="00045333">
              <w:rPr>
                <w:rFonts w:eastAsia="仿宋"/>
                <w:szCs w:val="21"/>
              </w:rPr>
              <w:t>11</w:t>
            </w:r>
            <w:r w:rsidRPr="00045333">
              <w:rPr>
                <w:rFonts w:eastAsia="仿宋"/>
                <w:szCs w:val="21"/>
              </w:rPr>
              <w:t>年</w:t>
            </w:r>
            <w:r w:rsidR="00303668" w:rsidRPr="00045333">
              <w:rPr>
                <w:rFonts w:eastAsia="仿宋"/>
                <w:szCs w:val="21"/>
              </w:rPr>
              <w:t>5</w:t>
            </w:r>
            <w:r w:rsidRPr="00045333">
              <w:rPr>
                <w:rFonts w:eastAsia="仿宋"/>
                <w:szCs w:val="21"/>
              </w:rPr>
              <w:t>月第</w:t>
            </w:r>
            <w:r w:rsidRPr="00045333">
              <w:rPr>
                <w:rFonts w:eastAsia="仿宋"/>
                <w:szCs w:val="21"/>
              </w:rPr>
              <w:t>1</w:t>
            </w:r>
            <w:r w:rsidRPr="00045333">
              <w:rPr>
                <w:rFonts w:eastAsia="仿宋"/>
                <w:szCs w:val="21"/>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C175B1" w14:textId="09308A06" w:rsidR="007F1A26" w:rsidRPr="00045333" w:rsidRDefault="007F1A26" w:rsidP="007F1A26">
            <w:pPr>
              <w:widowControl/>
              <w:jc w:val="center"/>
              <w:textAlignment w:val="center"/>
              <w:rPr>
                <w:color w:val="000000"/>
                <w:sz w:val="20"/>
                <w:szCs w:val="20"/>
              </w:rPr>
            </w:pPr>
            <w:r w:rsidRPr="00045333">
              <w:rPr>
                <w:color w:val="000000"/>
                <w:kern w:val="0"/>
                <w:sz w:val="20"/>
                <w:szCs w:val="20"/>
                <w:lang w:bidi="ar"/>
              </w:rPr>
              <w:t>20</w:t>
            </w:r>
            <w:r w:rsidR="009B33EA" w:rsidRPr="00045333">
              <w:rPr>
                <w:color w:val="000000"/>
                <w:kern w:val="0"/>
                <w:sz w:val="20"/>
                <w:szCs w:val="20"/>
                <w:lang w:bidi="ar"/>
              </w:rPr>
              <w:t>11</w:t>
            </w:r>
            <w:r w:rsidR="009B33EA" w:rsidRPr="00045333">
              <w:rPr>
                <w:color w:val="000000"/>
                <w:kern w:val="0"/>
                <w:sz w:val="20"/>
                <w:szCs w:val="20"/>
                <w:lang w:bidi="ar"/>
              </w:rPr>
              <w:t>年</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C175B2" w14:textId="73A430AE" w:rsidR="007F1A26" w:rsidRPr="00045333" w:rsidRDefault="009B33EA" w:rsidP="007F1A26">
            <w:pPr>
              <w:widowControl/>
              <w:jc w:val="center"/>
              <w:textAlignment w:val="center"/>
              <w:rPr>
                <w:color w:val="000000"/>
                <w:kern w:val="0"/>
                <w:sz w:val="20"/>
                <w:szCs w:val="20"/>
                <w:lang w:bidi="ar"/>
              </w:rPr>
            </w:pPr>
            <w:r w:rsidRPr="00045333">
              <w:rPr>
                <w:color w:val="000000"/>
                <w:kern w:val="0"/>
                <w:sz w:val="20"/>
                <w:szCs w:val="20"/>
                <w:lang w:bidi="ar"/>
              </w:rPr>
              <w:t>宋延杰</w:t>
            </w:r>
            <w:r w:rsidRPr="00045333">
              <w:rPr>
                <w:color w:val="000000"/>
                <w:kern w:val="0"/>
                <w:sz w:val="20"/>
                <w:szCs w:val="20"/>
                <w:lang w:bidi="ar"/>
              </w:rPr>
              <w:t>,</w:t>
            </w:r>
            <w:r w:rsidRPr="00045333">
              <w:rPr>
                <w:color w:val="000000"/>
                <w:kern w:val="0"/>
                <w:sz w:val="20"/>
                <w:szCs w:val="20"/>
                <w:lang w:bidi="ar"/>
              </w:rPr>
              <w:t>陈科贵</w:t>
            </w:r>
            <w:r w:rsidRPr="00045333">
              <w:rPr>
                <w:color w:val="000000"/>
                <w:kern w:val="0"/>
                <w:sz w:val="20"/>
                <w:szCs w:val="20"/>
                <w:lang w:bidi="ar"/>
              </w:rPr>
              <w:t>,</w:t>
            </w:r>
            <w:r w:rsidRPr="00045333">
              <w:rPr>
                <w:color w:val="000000"/>
                <w:kern w:val="0"/>
                <w:sz w:val="20"/>
                <w:szCs w:val="20"/>
                <w:lang w:bidi="ar"/>
              </w:rPr>
              <w:t>王向公</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C175B3" w14:textId="4C5AB36A" w:rsidR="007F1A26" w:rsidRPr="00045333" w:rsidRDefault="009B33EA" w:rsidP="007F1A26">
            <w:pPr>
              <w:widowControl/>
              <w:jc w:val="center"/>
              <w:textAlignment w:val="center"/>
              <w:rPr>
                <w:color w:val="000000"/>
                <w:kern w:val="0"/>
                <w:sz w:val="20"/>
                <w:szCs w:val="20"/>
                <w:lang w:bidi="ar"/>
              </w:rPr>
            </w:pPr>
            <w:r w:rsidRPr="00045333">
              <w:rPr>
                <w:color w:val="000000"/>
                <w:kern w:val="0"/>
                <w:sz w:val="20"/>
                <w:szCs w:val="20"/>
                <w:lang w:bidi="ar"/>
              </w:rPr>
              <w:t>石油工业出版社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C175B4" w14:textId="016572B1" w:rsidR="007F1A26" w:rsidRPr="00045333" w:rsidRDefault="009B33EA" w:rsidP="007F1A26">
            <w:pPr>
              <w:widowControl/>
              <w:jc w:val="center"/>
              <w:textAlignment w:val="center"/>
              <w:rPr>
                <w:color w:val="000000"/>
                <w:kern w:val="0"/>
                <w:sz w:val="20"/>
                <w:szCs w:val="20"/>
                <w:lang w:bidi="ar"/>
              </w:rPr>
            </w:pPr>
            <w:r w:rsidRPr="00045333">
              <w:rPr>
                <w:color w:val="000000"/>
                <w:kern w:val="0"/>
                <w:sz w:val="20"/>
                <w:szCs w:val="20"/>
                <w:lang w:bidi="ar"/>
              </w:rPr>
              <w:t>9787502182670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8C175B5" w14:textId="5BC0EC0F" w:rsidR="007F1A26" w:rsidRPr="00045333" w:rsidRDefault="00321B4C" w:rsidP="007F1A26">
            <w:pPr>
              <w:widowControl/>
              <w:textAlignment w:val="center"/>
              <w:rPr>
                <w:color w:val="000000"/>
                <w:kern w:val="0"/>
                <w:sz w:val="20"/>
                <w:szCs w:val="20"/>
                <w:lang w:bidi="ar"/>
              </w:rPr>
            </w:pPr>
            <w:r w:rsidRPr="00045333">
              <w:rPr>
                <w:color w:val="000000"/>
                <w:kern w:val="0"/>
                <w:sz w:val="20"/>
                <w:szCs w:val="20"/>
                <w:lang w:bidi="ar"/>
              </w:rPr>
              <w:t>普通高等教育</w:t>
            </w:r>
            <w:r w:rsidRPr="00045333">
              <w:rPr>
                <w:color w:val="000000"/>
                <w:kern w:val="0"/>
                <w:sz w:val="20"/>
                <w:szCs w:val="20"/>
                <w:lang w:bidi="ar"/>
              </w:rPr>
              <w:t>“</w:t>
            </w:r>
            <w:r w:rsidRPr="00045333">
              <w:rPr>
                <w:color w:val="000000"/>
                <w:kern w:val="0"/>
                <w:sz w:val="20"/>
                <w:szCs w:val="20"/>
                <w:lang w:bidi="ar"/>
              </w:rPr>
              <w:t>十一五</w:t>
            </w:r>
            <w:r w:rsidRPr="00045333">
              <w:rPr>
                <w:color w:val="000000"/>
                <w:kern w:val="0"/>
                <w:sz w:val="20"/>
                <w:szCs w:val="20"/>
                <w:lang w:bidi="ar"/>
              </w:rPr>
              <w:t>”</w:t>
            </w:r>
            <w:r w:rsidR="009B33EA" w:rsidRPr="00045333">
              <w:rPr>
                <w:color w:val="000000"/>
                <w:kern w:val="0"/>
                <w:sz w:val="20"/>
                <w:szCs w:val="20"/>
                <w:lang w:bidi="ar"/>
              </w:rPr>
              <w:t>国家级规划教材</w:t>
            </w:r>
          </w:p>
        </w:tc>
      </w:tr>
    </w:tbl>
    <w:p w14:paraId="18C175B7" w14:textId="77777777" w:rsidR="002B2744" w:rsidRPr="00045333" w:rsidRDefault="002B2744" w:rsidP="002B2744">
      <w:pPr>
        <w:spacing w:line="360" w:lineRule="auto"/>
        <w:ind w:firstLineChars="200" w:firstLine="482"/>
        <w:rPr>
          <w:rFonts w:eastAsia="仿宋"/>
          <w:b/>
          <w:color w:val="000000"/>
          <w:sz w:val="24"/>
        </w:rPr>
      </w:pPr>
    </w:p>
    <w:p w14:paraId="18C175B8" w14:textId="77777777" w:rsidR="002B2744" w:rsidRPr="00045333" w:rsidRDefault="002B2744" w:rsidP="002B2744">
      <w:pPr>
        <w:spacing w:line="360" w:lineRule="auto"/>
        <w:ind w:firstLineChars="200" w:firstLine="482"/>
        <w:rPr>
          <w:rFonts w:eastAsia="仿宋"/>
          <w:b/>
          <w:color w:val="000000"/>
          <w:sz w:val="24"/>
        </w:rPr>
      </w:pPr>
      <w:r w:rsidRPr="00045333">
        <w:rPr>
          <w:rFonts w:eastAsia="仿宋"/>
          <w:b/>
          <w:color w:val="000000"/>
          <w:sz w:val="24"/>
        </w:rPr>
        <w:t>2</w:t>
      </w:r>
      <w:r w:rsidRPr="00045333">
        <w:rPr>
          <w:rFonts w:eastAsia="仿宋"/>
          <w:b/>
          <w:color w:val="000000"/>
          <w:sz w:val="24"/>
        </w:rPr>
        <w:t>．主要参考书目</w:t>
      </w:r>
    </w:p>
    <w:p w14:paraId="0FB10222" w14:textId="77777777" w:rsidR="00C31926" w:rsidRPr="00045333" w:rsidRDefault="00C31926" w:rsidP="001663AF">
      <w:pPr>
        <w:spacing w:line="360" w:lineRule="auto"/>
        <w:ind w:firstLineChars="200" w:firstLine="480"/>
        <w:jc w:val="left"/>
        <w:rPr>
          <w:rFonts w:eastAsia="仿宋"/>
          <w:color w:val="000000"/>
          <w:sz w:val="24"/>
        </w:rPr>
      </w:pPr>
    </w:p>
    <w:p w14:paraId="13A442E8" w14:textId="77777777" w:rsidR="00C31926" w:rsidRPr="00045333" w:rsidRDefault="00C31926" w:rsidP="001663AF">
      <w:pPr>
        <w:spacing w:line="360" w:lineRule="auto"/>
        <w:ind w:firstLineChars="200" w:firstLine="480"/>
        <w:jc w:val="left"/>
        <w:rPr>
          <w:rFonts w:eastAsia="仿宋"/>
          <w:color w:val="000000"/>
          <w:sz w:val="24"/>
        </w:rPr>
      </w:pPr>
    </w:p>
    <w:p w14:paraId="75D8103D" w14:textId="2894C567" w:rsidR="00045333" w:rsidRDefault="00045333">
      <w:pPr>
        <w:widowControl/>
        <w:jc w:val="left"/>
        <w:rPr>
          <w:rFonts w:eastAsia="仿宋"/>
          <w:color w:val="000000"/>
          <w:sz w:val="24"/>
        </w:rPr>
      </w:pPr>
      <w:r>
        <w:rPr>
          <w:rFonts w:eastAsia="仿宋"/>
          <w:color w:val="000000"/>
          <w:sz w:val="24"/>
        </w:rPr>
        <w:br w:type="page"/>
      </w:r>
    </w:p>
    <w:p w14:paraId="2A26B650" w14:textId="6B8CB23A" w:rsidR="00C31926" w:rsidRPr="00045333" w:rsidRDefault="00C31926" w:rsidP="00C31926">
      <w:pPr>
        <w:pStyle w:val="af3"/>
        <w:numPr>
          <w:ilvl w:val="0"/>
          <w:numId w:val="8"/>
        </w:numPr>
        <w:spacing w:beforeLines="50" w:before="156" w:afterLines="50" w:after="156" w:line="360" w:lineRule="auto"/>
        <w:ind w:firstLineChars="0"/>
        <w:jc w:val="left"/>
        <w:rPr>
          <w:rFonts w:eastAsia="黑体"/>
          <w:color w:val="000000"/>
          <w:sz w:val="28"/>
          <w:szCs w:val="28"/>
        </w:rPr>
      </w:pPr>
      <w:r w:rsidRPr="00045333">
        <w:rPr>
          <w:rFonts w:eastAsia="黑体"/>
          <w:color w:val="000000"/>
          <w:sz w:val="28"/>
          <w:szCs w:val="28"/>
        </w:rPr>
        <w:lastRenderedPageBreak/>
        <w:t>Course basic information</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C31926" w:rsidRPr="00045333" w14:paraId="0592477C" w14:textId="77777777" w:rsidTr="00644F78">
        <w:trPr>
          <w:trHeight w:val="454"/>
          <w:jc w:val="center"/>
        </w:trPr>
        <w:tc>
          <w:tcPr>
            <w:tcW w:w="1951" w:type="dxa"/>
            <w:vAlign w:val="center"/>
          </w:tcPr>
          <w:p w14:paraId="2A2CDE33" w14:textId="12661DEA" w:rsidR="00C31926" w:rsidRPr="00045333" w:rsidRDefault="00C31926" w:rsidP="00644F78">
            <w:pPr>
              <w:jc w:val="center"/>
              <w:rPr>
                <w:rFonts w:eastAsia="仿宋"/>
                <w:b/>
                <w:color w:val="000000"/>
                <w:sz w:val="24"/>
              </w:rPr>
            </w:pPr>
            <w:r w:rsidRPr="00045333">
              <w:t>Course No.</w:t>
            </w:r>
          </w:p>
        </w:tc>
        <w:tc>
          <w:tcPr>
            <w:tcW w:w="2592" w:type="dxa"/>
            <w:vAlign w:val="center"/>
          </w:tcPr>
          <w:p w14:paraId="16551AC7" w14:textId="77777777" w:rsidR="00C31926" w:rsidRPr="00045333" w:rsidRDefault="00C31926" w:rsidP="00644F78">
            <w:pPr>
              <w:jc w:val="center"/>
              <w:rPr>
                <w:rFonts w:eastAsia="仿宋"/>
                <w:color w:val="000000"/>
                <w:sz w:val="24"/>
              </w:rPr>
            </w:pPr>
            <w:r w:rsidRPr="00045333">
              <w:rPr>
                <w:rFonts w:eastAsia="仿宋"/>
                <w:szCs w:val="21"/>
                <w:lang w:val="en-GB"/>
              </w:rPr>
              <w:t>100515E014</w:t>
            </w:r>
          </w:p>
        </w:tc>
        <w:tc>
          <w:tcPr>
            <w:tcW w:w="1446" w:type="dxa"/>
            <w:vAlign w:val="center"/>
          </w:tcPr>
          <w:p w14:paraId="59F10C5F" w14:textId="5D3EEEEB" w:rsidR="00C31926" w:rsidRPr="00045333" w:rsidRDefault="00C31926" w:rsidP="00644F78">
            <w:pPr>
              <w:jc w:val="center"/>
              <w:rPr>
                <w:rFonts w:eastAsia="仿宋"/>
                <w:b/>
                <w:color w:val="000000"/>
                <w:sz w:val="24"/>
              </w:rPr>
            </w:pPr>
            <w:r w:rsidRPr="00045333">
              <w:t>Offering College</w:t>
            </w:r>
          </w:p>
        </w:tc>
        <w:tc>
          <w:tcPr>
            <w:tcW w:w="2314" w:type="dxa"/>
            <w:gridSpan w:val="2"/>
            <w:vAlign w:val="center"/>
          </w:tcPr>
          <w:p w14:paraId="0F748EAD" w14:textId="213B4391" w:rsidR="00C31926" w:rsidRPr="00045333" w:rsidRDefault="00C31926" w:rsidP="00644F78">
            <w:pPr>
              <w:jc w:val="center"/>
              <w:rPr>
                <w:rFonts w:eastAsia="仿宋"/>
                <w:szCs w:val="21"/>
                <w:lang w:val="en-GB"/>
              </w:rPr>
            </w:pPr>
            <w:r w:rsidRPr="00045333">
              <w:rPr>
                <w:rFonts w:eastAsia="仿宋"/>
                <w:szCs w:val="21"/>
                <w:lang w:val="en-GB"/>
              </w:rPr>
              <w:t>Faculty of Petroleum</w:t>
            </w:r>
          </w:p>
        </w:tc>
      </w:tr>
      <w:tr w:rsidR="00C31926" w:rsidRPr="00045333" w14:paraId="4A25E1A8" w14:textId="77777777" w:rsidTr="00644F78">
        <w:trPr>
          <w:trHeight w:val="454"/>
          <w:jc w:val="center"/>
        </w:trPr>
        <w:tc>
          <w:tcPr>
            <w:tcW w:w="1951" w:type="dxa"/>
            <w:vAlign w:val="center"/>
          </w:tcPr>
          <w:p w14:paraId="57CD2235" w14:textId="57067ECC" w:rsidR="00C31926" w:rsidRPr="00045333" w:rsidRDefault="00C31926" w:rsidP="00644F78">
            <w:pPr>
              <w:jc w:val="center"/>
              <w:rPr>
                <w:rFonts w:eastAsia="仿宋"/>
                <w:b/>
                <w:color w:val="000000"/>
                <w:sz w:val="24"/>
              </w:rPr>
            </w:pPr>
            <w:r w:rsidRPr="00045333">
              <w:rPr>
                <w:rFonts w:eastAsia="仿宋"/>
                <w:szCs w:val="21"/>
                <w:lang w:val="en-GB"/>
              </w:rPr>
              <w:t>Name in Chinese</w:t>
            </w:r>
          </w:p>
        </w:tc>
        <w:tc>
          <w:tcPr>
            <w:tcW w:w="6352" w:type="dxa"/>
            <w:gridSpan w:val="4"/>
            <w:vAlign w:val="center"/>
          </w:tcPr>
          <w:p w14:paraId="73A63400" w14:textId="77777777" w:rsidR="00C31926" w:rsidRPr="00045333" w:rsidRDefault="00C31926" w:rsidP="00644F78">
            <w:pPr>
              <w:jc w:val="center"/>
              <w:rPr>
                <w:rFonts w:eastAsia="仿宋"/>
                <w:color w:val="000000"/>
                <w:sz w:val="24"/>
              </w:rPr>
            </w:pPr>
            <w:r w:rsidRPr="00045333">
              <w:rPr>
                <w:rFonts w:eastAsia="仿宋"/>
                <w:sz w:val="24"/>
                <w:lang w:val="en-GB"/>
              </w:rPr>
              <w:t>地球物理测井</w:t>
            </w:r>
          </w:p>
        </w:tc>
      </w:tr>
      <w:tr w:rsidR="00C31926" w:rsidRPr="00045333" w14:paraId="6833139C" w14:textId="77777777" w:rsidTr="00644F78">
        <w:trPr>
          <w:trHeight w:val="454"/>
          <w:jc w:val="center"/>
        </w:trPr>
        <w:tc>
          <w:tcPr>
            <w:tcW w:w="1951" w:type="dxa"/>
            <w:vAlign w:val="center"/>
          </w:tcPr>
          <w:p w14:paraId="2A4EB509" w14:textId="5FE64699" w:rsidR="00C31926" w:rsidRPr="00045333" w:rsidRDefault="00C31926" w:rsidP="00644F78">
            <w:pPr>
              <w:jc w:val="center"/>
              <w:rPr>
                <w:rFonts w:eastAsia="仿宋"/>
                <w:b/>
                <w:color w:val="000000"/>
                <w:sz w:val="24"/>
              </w:rPr>
            </w:pPr>
            <w:r w:rsidRPr="00045333">
              <w:rPr>
                <w:rFonts w:eastAsia="仿宋"/>
                <w:szCs w:val="21"/>
                <w:lang w:val="en-GB"/>
              </w:rPr>
              <w:t>Name in English</w:t>
            </w:r>
          </w:p>
        </w:tc>
        <w:tc>
          <w:tcPr>
            <w:tcW w:w="6352" w:type="dxa"/>
            <w:gridSpan w:val="4"/>
            <w:vAlign w:val="center"/>
          </w:tcPr>
          <w:p w14:paraId="2883ED4B" w14:textId="77777777" w:rsidR="00C31926" w:rsidRPr="00045333" w:rsidRDefault="00C31926" w:rsidP="00644F78">
            <w:pPr>
              <w:jc w:val="center"/>
              <w:rPr>
                <w:rFonts w:eastAsia="仿宋"/>
                <w:color w:val="000000"/>
                <w:sz w:val="24"/>
              </w:rPr>
            </w:pPr>
            <w:r w:rsidRPr="00045333">
              <w:rPr>
                <w:rFonts w:eastAsia="仿宋"/>
                <w:szCs w:val="21"/>
                <w:lang w:val="en-GB"/>
              </w:rPr>
              <w:t>Well logging</w:t>
            </w:r>
          </w:p>
        </w:tc>
      </w:tr>
      <w:tr w:rsidR="00C31926" w:rsidRPr="00045333" w14:paraId="21994EFB" w14:textId="77777777" w:rsidTr="00644F78">
        <w:trPr>
          <w:trHeight w:val="454"/>
          <w:jc w:val="center"/>
        </w:trPr>
        <w:tc>
          <w:tcPr>
            <w:tcW w:w="1951" w:type="dxa"/>
            <w:vAlign w:val="center"/>
          </w:tcPr>
          <w:p w14:paraId="0A843ED0" w14:textId="53369B02" w:rsidR="00C31926" w:rsidRPr="00045333" w:rsidRDefault="00C31926" w:rsidP="00644F78">
            <w:pPr>
              <w:jc w:val="center"/>
              <w:rPr>
                <w:rFonts w:eastAsia="仿宋"/>
                <w:b/>
                <w:color w:val="000000"/>
                <w:sz w:val="24"/>
              </w:rPr>
            </w:pPr>
            <w:r w:rsidRPr="00045333">
              <w:t>Course Type</w:t>
            </w:r>
          </w:p>
        </w:tc>
        <w:tc>
          <w:tcPr>
            <w:tcW w:w="6352" w:type="dxa"/>
            <w:gridSpan w:val="4"/>
            <w:vAlign w:val="center"/>
          </w:tcPr>
          <w:p w14:paraId="0E6A5DB3" w14:textId="74E25236" w:rsidR="00C31926" w:rsidRPr="00045333" w:rsidRDefault="00C31926" w:rsidP="00644F78">
            <w:pPr>
              <w:jc w:val="center"/>
              <w:rPr>
                <w:rFonts w:eastAsia="仿宋"/>
                <w:color w:val="FF0000"/>
                <w:sz w:val="24"/>
              </w:rPr>
            </w:pPr>
            <w:r w:rsidRPr="00045333">
              <w:t>Required</w:t>
            </w:r>
          </w:p>
        </w:tc>
      </w:tr>
      <w:tr w:rsidR="00C31926" w:rsidRPr="00045333" w14:paraId="40855FB3" w14:textId="77777777" w:rsidTr="00644F78">
        <w:trPr>
          <w:trHeight w:val="454"/>
          <w:jc w:val="center"/>
        </w:trPr>
        <w:tc>
          <w:tcPr>
            <w:tcW w:w="1951" w:type="dxa"/>
            <w:vAlign w:val="center"/>
          </w:tcPr>
          <w:p w14:paraId="1177BA72" w14:textId="1779AC0A" w:rsidR="00C31926" w:rsidRPr="00045333" w:rsidRDefault="00C31926" w:rsidP="00644F78">
            <w:pPr>
              <w:jc w:val="center"/>
              <w:rPr>
                <w:rFonts w:eastAsia="仿宋"/>
                <w:b/>
                <w:color w:val="000000"/>
                <w:sz w:val="24"/>
              </w:rPr>
            </w:pPr>
            <w:r w:rsidRPr="00045333">
              <w:t>Corresponding Majors</w:t>
            </w:r>
          </w:p>
        </w:tc>
        <w:tc>
          <w:tcPr>
            <w:tcW w:w="6352" w:type="dxa"/>
            <w:gridSpan w:val="4"/>
            <w:vAlign w:val="center"/>
          </w:tcPr>
          <w:p w14:paraId="393850ED" w14:textId="38CFEC25" w:rsidR="00C31926" w:rsidRPr="00045333" w:rsidRDefault="00C31926" w:rsidP="00644F78">
            <w:pPr>
              <w:jc w:val="center"/>
              <w:rPr>
                <w:rFonts w:eastAsia="仿宋"/>
                <w:color w:val="0070C0"/>
                <w:sz w:val="24"/>
              </w:rPr>
            </w:pPr>
            <w:r w:rsidRPr="00045333">
              <w:t>resource exploration engineering</w:t>
            </w:r>
          </w:p>
        </w:tc>
      </w:tr>
      <w:tr w:rsidR="00C31926" w:rsidRPr="00045333" w14:paraId="02D953F9" w14:textId="77777777" w:rsidTr="00644F78">
        <w:trPr>
          <w:trHeight w:val="454"/>
          <w:jc w:val="center"/>
        </w:trPr>
        <w:tc>
          <w:tcPr>
            <w:tcW w:w="1951" w:type="dxa"/>
            <w:vAlign w:val="center"/>
          </w:tcPr>
          <w:p w14:paraId="57B53A6E" w14:textId="1B61AD92" w:rsidR="00C31926" w:rsidRPr="00045333" w:rsidRDefault="00C31926" w:rsidP="00644F78">
            <w:pPr>
              <w:jc w:val="center"/>
              <w:rPr>
                <w:rFonts w:eastAsia="仿宋"/>
                <w:b/>
                <w:color w:val="000000"/>
                <w:sz w:val="24"/>
              </w:rPr>
            </w:pPr>
            <w:r w:rsidRPr="00045333">
              <w:t>Total Credits</w:t>
            </w:r>
          </w:p>
        </w:tc>
        <w:tc>
          <w:tcPr>
            <w:tcW w:w="2592" w:type="dxa"/>
            <w:vAlign w:val="center"/>
          </w:tcPr>
          <w:p w14:paraId="5E8F7715" w14:textId="77777777" w:rsidR="00C31926" w:rsidRPr="00045333" w:rsidRDefault="00C31926" w:rsidP="00644F78">
            <w:pPr>
              <w:jc w:val="center"/>
              <w:rPr>
                <w:rFonts w:eastAsia="仿宋"/>
                <w:szCs w:val="21"/>
                <w:lang w:val="en-GB"/>
              </w:rPr>
            </w:pPr>
            <w:r w:rsidRPr="00045333">
              <w:rPr>
                <w:rFonts w:eastAsia="仿宋"/>
                <w:szCs w:val="21"/>
                <w:lang w:val="en-GB"/>
              </w:rPr>
              <w:t>3</w:t>
            </w:r>
          </w:p>
        </w:tc>
        <w:tc>
          <w:tcPr>
            <w:tcW w:w="1693" w:type="dxa"/>
            <w:gridSpan w:val="2"/>
            <w:vAlign w:val="center"/>
          </w:tcPr>
          <w:p w14:paraId="40D85AC3" w14:textId="48E92E43" w:rsidR="00C31926" w:rsidRPr="00045333" w:rsidRDefault="00C31926" w:rsidP="00644F78">
            <w:pPr>
              <w:jc w:val="center"/>
              <w:rPr>
                <w:rFonts w:eastAsia="仿宋"/>
                <w:b/>
                <w:color w:val="000000"/>
                <w:sz w:val="24"/>
              </w:rPr>
            </w:pPr>
            <w:r w:rsidRPr="00045333">
              <w:t>Total Hours</w:t>
            </w:r>
          </w:p>
        </w:tc>
        <w:tc>
          <w:tcPr>
            <w:tcW w:w="2067" w:type="dxa"/>
            <w:vAlign w:val="center"/>
          </w:tcPr>
          <w:p w14:paraId="471EC787" w14:textId="6D7EE264" w:rsidR="00C31926" w:rsidRPr="00045333" w:rsidRDefault="00C31926" w:rsidP="00644F78">
            <w:pPr>
              <w:jc w:val="center"/>
              <w:rPr>
                <w:rFonts w:eastAsia="仿宋"/>
                <w:szCs w:val="21"/>
                <w:lang w:val="en-GB"/>
              </w:rPr>
            </w:pPr>
            <w:r w:rsidRPr="00045333">
              <w:rPr>
                <w:rFonts w:eastAsia="仿宋"/>
                <w:szCs w:val="21"/>
                <w:lang w:val="en-GB"/>
              </w:rPr>
              <w:t>48</w:t>
            </w:r>
          </w:p>
        </w:tc>
      </w:tr>
      <w:tr w:rsidR="00C31926" w:rsidRPr="00045333" w14:paraId="778D1F8A" w14:textId="77777777" w:rsidTr="00644F78">
        <w:trPr>
          <w:trHeight w:val="454"/>
          <w:jc w:val="center"/>
        </w:trPr>
        <w:tc>
          <w:tcPr>
            <w:tcW w:w="1951" w:type="dxa"/>
            <w:vAlign w:val="center"/>
          </w:tcPr>
          <w:p w14:paraId="66772756" w14:textId="7EE4A423" w:rsidR="00C31926" w:rsidRPr="00045333" w:rsidRDefault="00C31926" w:rsidP="00644F78">
            <w:pPr>
              <w:jc w:val="center"/>
              <w:rPr>
                <w:rFonts w:eastAsia="仿宋"/>
                <w:b/>
                <w:color w:val="000000"/>
                <w:sz w:val="24"/>
              </w:rPr>
            </w:pPr>
            <w:r w:rsidRPr="00045333">
              <w:rPr>
                <w:rFonts w:eastAsia="黑体"/>
                <w:szCs w:val="21"/>
                <w:lang w:val="en-GB"/>
              </w:rPr>
              <w:t>Lecture Hours</w:t>
            </w:r>
          </w:p>
        </w:tc>
        <w:tc>
          <w:tcPr>
            <w:tcW w:w="2592" w:type="dxa"/>
            <w:vAlign w:val="center"/>
          </w:tcPr>
          <w:p w14:paraId="042CEAB6" w14:textId="60D5A24D" w:rsidR="00C31926" w:rsidRPr="00045333" w:rsidRDefault="00C31926" w:rsidP="00644F78">
            <w:pPr>
              <w:jc w:val="center"/>
              <w:rPr>
                <w:rFonts w:eastAsia="仿宋" w:hint="eastAsia"/>
                <w:szCs w:val="21"/>
                <w:lang w:val="en-GB"/>
              </w:rPr>
            </w:pPr>
            <w:r w:rsidRPr="00045333">
              <w:rPr>
                <w:rFonts w:eastAsia="仿宋"/>
                <w:szCs w:val="21"/>
                <w:lang w:val="en-GB"/>
              </w:rPr>
              <w:t>4</w:t>
            </w:r>
            <w:r w:rsidR="00302F0A">
              <w:rPr>
                <w:rFonts w:eastAsia="仿宋" w:hint="eastAsia"/>
                <w:szCs w:val="21"/>
                <w:lang w:val="en-GB"/>
              </w:rPr>
              <w:t>2</w:t>
            </w:r>
          </w:p>
        </w:tc>
        <w:tc>
          <w:tcPr>
            <w:tcW w:w="1693" w:type="dxa"/>
            <w:gridSpan w:val="2"/>
            <w:vAlign w:val="center"/>
          </w:tcPr>
          <w:p w14:paraId="4A34F1C7" w14:textId="41FDD796" w:rsidR="00C31926" w:rsidRPr="00045333" w:rsidRDefault="00C31926" w:rsidP="00644F78">
            <w:pPr>
              <w:jc w:val="center"/>
              <w:rPr>
                <w:rFonts w:eastAsia="仿宋"/>
                <w:b/>
                <w:color w:val="000000"/>
                <w:sz w:val="24"/>
              </w:rPr>
            </w:pPr>
            <w:bookmarkStart w:id="5" w:name="OLE_LINK2"/>
            <w:r w:rsidRPr="00045333">
              <w:t>Lab Hours</w:t>
            </w:r>
            <w:bookmarkEnd w:id="5"/>
          </w:p>
        </w:tc>
        <w:tc>
          <w:tcPr>
            <w:tcW w:w="2067" w:type="dxa"/>
            <w:vAlign w:val="center"/>
          </w:tcPr>
          <w:p w14:paraId="6C2C38D4" w14:textId="3035848E" w:rsidR="00C31926" w:rsidRPr="00045333" w:rsidRDefault="00302F0A" w:rsidP="00644F78">
            <w:pPr>
              <w:jc w:val="center"/>
              <w:rPr>
                <w:rFonts w:eastAsia="仿宋" w:hint="eastAsia"/>
                <w:szCs w:val="21"/>
                <w:lang w:val="en-GB"/>
              </w:rPr>
            </w:pPr>
            <w:r>
              <w:rPr>
                <w:rFonts w:eastAsia="仿宋" w:hint="eastAsia"/>
                <w:szCs w:val="21"/>
                <w:lang w:val="en-GB"/>
              </w:rPr>
              <w:t>6</w:t>
            </w:r>
          </w:p>
        </w:tc>
      </w:tr>
      <w:tr w:rsidR="00C31926" w:rsidRPr="00045333" w14:paraId="03BBA4C9" w14:textId="77777777" w:rsidTr="00644F78">
        <w:trPr>
          <w:trHeight w:val="454"/>
          <w:jc w:val="center"/>
        </w:trPr>
        <w:tc>
          <w:tcPr>
            <w:tcW w:w="1951" w:type="dxa"/>
            <w:vAlign w:val="center"/>
          </w:tcPr>
          <w:p w14:paraId="7BFFDB27" w14:textId="7D12B721" w:rsidR="00C31926" w:rsidRPr="00045333" w:rsidRDefault="00C31926" w:rsidP="00644F78">
            <w:pPr>
              <w:jc w:val="center"/>
              <w:rPr>
                <w:rFonts w:eastAsia="仿宋"/>
                <w:b/>
                <w:color w:val="000000"/>
                <w:sz w:val="24"/>
              </w:rPr>
            </w:pPr>
            <w:r w:rsidRPr="00045333">
              <w:t>Computer Lab Hours</w:t>
            </w:r>
          </w:p>
        </w:tc>
        <w:tc>
          <w:tcPr>
            <w:tcW w:w="2592" w:type="dxa"/>
            <w:vAlign w:val="center"/>
          </w:tcPr>
          <w:p w14:paraId="21876846" w14:textId="77777777" w:rsidR="00C31926" w:rsidRPr="00045333" w:rsidRDefault="00C31926" w:rsidP="00644F78">
            <w:pPr>
              <w:jc w:val="center"/>
              <w:rPr>
                <w:rFonts w:eastAsia="仿宋"/>
                <w:color w:val="000000"/>
                <w:sz w:val="24"/>
              </w:rPr>
            </w:pPr>
          </w:p>
        </w:tc>
        <w:tc>
          <w:tcPr>
            <w:tcW w:w="1693" w:type="dxa"/>
            <w:gridSpan w:val="2"/>
            <w:vAlign w:val="center"/>
          </w:tcPr>
          <w:p w14:paraId="62B7F7B4" w14:textId="434C9B45" w:rsidR="00C31926" w:rsidRPr="00045333" w:rsidRDefault="00C31926" w:rsidP="00644F78">
            <w:pPr>
              <w:jc w:val="center"/>
              <w:rPr>
                <w:rFonts w:eastAsia="仿宋"/>
                <w:b/>
                <w:color w:val="000000"/>
                <w:sz w:val="24"/>
              </w:rPr>
            </w:pPr>
            <w:r w:rsidRPr="00045333">
              <w:t>Other Hours</w:t>
            </w:r>
          </w:p>
        </w:tc>
        <w:tc>
          <w:tcPr>
            <w:tcW w:w="2067" w:type="dxa"/>
            <w:vAlign w:val="center"/>
          </w:tcPr>
          <w:p w14:paraId="46A6B006" w14:textId="77777777" w:rsidR="00C31926" w:rsidRPr="00045333" w:rsidRDefault="00C31926" w:rsidP="00644F78">
            <w:pPr>
              <w:jc w:val="center"/>
              <w:rPr>
                <w:rFonts w:eastAsia="仿宋"/>
                <w:color w:val="000000"/>
                <w:sz w:val="24"/>
              </w:rPr>
            </w:pPr>
          </w:p>
        </w:tc>
      </w:tr>
      <w:tr w:rsidR="00C31926" w:rsidRPr="00045333" w14:paraId="6BC39548" w14:textId="77777777" w:rsidTr="00644F78">
        <w:trPr>
          <w:trHeight w:val="454"/>
          <w:jc w:val="center"/>
        </w:trPr>
        <w:tc>
          <w:tcPr>
            <w:tcW w:w="1951" w:type="dxa"/>
            <w:vAlign w:val="center"/>
          </w:tcPr>
          <w:p w14:paraId="50AD54E3" w14:textId="212B86A4" w:rsidR="00C31926" w:rsidRPr="00045333" w:rsidRDefault="00C31926" w:rsidP="00644F78">
            <w:pPr>
              <w:jc w:val="center"/>
              <w:rPr>
                <w:rFonts w:eastAsia="仿宋"/>
                <w:b/>
                <w:color w:val="000000"/>
                <w:sz w:val="24"/>
              </w:rPr>
            </w:pPr>
            <w:r w:rsidRPr="00045333">
              <w:t>Prerequisite</w:t>
            </w:r>
          </w:p>
        </w:tc>
        <w:tc>
          <w:tcPr>
            <w:tcW w:w="6352" w:type="dxa"/>
            <w:gridSpan w:val="4"/>
            <w:vAlign w:val="center"/>
          </w:tcPr>
          <w:p w14:paraId="249E6634" w14:textId="05A06696" w:rsidR="00C31926" w:rsidRPr="00045333" w:rsidRDefault="00C31926" w:rsidP="00644F78">
            <w:pPr>
              <w:jc w:val="center"/>
              <w:rPr>
                <w:rFonts w:eastAsia="仿宋"/>
                <w:color w:val="000000"/>
                <w:sz w:val="24"/>
              </w:rPr>
            </w:pPr>
          </w:p>
        </w:tc>
      </w:tr>
    </w:tbl>
    <w:p w14:paraId="4942D46E" w14:textId="3C091AC0" w:rsidR="00C31926" w:rsidRPr="00045333" w:rsidRDefault="00C31926" w:rsidP="00C31926">
      <w:pPr>
        <w:pStyle w:val="af3"/>
        <w:numPr>
          <w:ilvl w:val="0"/>
          <w:numId w:val="8"/>
        </w:numPr>
        <w:tabs>
          <w:tab w:val="left" w:pos="-5670"/>
          <w:tab w:val="left" w:pos="-5245"/>
          <w:tab w:val="left" w:pos="1134"/>
        </w:tabs>
        <w:spacing w:beforeLines="50" w:before="156" w:afterLines="50" w:after="156" w:line="360" w:lineRule="auto"/>
        <w:ind w:firstLineChars="0"/>
        <w:rPr>
          <w:rFonts w:eastAsia="黑体"/>
          <w:color w:val="000000"/>
          <w:sz w:val="28"/>
          <w:szCs w:val="28"/>
        </w:rPr>
      </w:pPr>
      <w:r w:rsidRPr="00045333">
        <w:rPr>
          <w:rFonts w:eastAsia="黑体"/>
          <w:b/>
          <w:szCs w:val="21"/>
          <w:lang w:val="en-GB"/>
        </w:rPr>
        <w:t>Course Introduction</w:t>
      </w:r>
    </w:p>
    <w:p w14:paraId="23DC61BF" w14:textId="1035A552" w:rsidR="00C31926" w:rsidRPr="00045333" w:rsidRDefault="00C31926" w:rsidP="00C31926">
      <w:pPr>
        <w:ind w:firstLineChars="200" w:firstLine="420"/>
        <w:rPr>
          <w:rFonts w:eastAsia="仿宋"/>
          <w:szCs w:val="21"/>
          <w:lang w:val="en-GB"/>
        </w:rPr>
      </w:pPr>
      <w:r w:rsidRPr="00045333">
        <w:rPr>
          <w:rFonts w:eastAsia="仿宋"/>
          <w:szCs w:val="21"/>
          <w:lang w:val="en-GB"/>
        </w:rPr>
        <w:t>Well Logging is a comprehensive applied course, which is suitable for the major of resource exploration engineering. Its purpose is to train students' professional knowledge and skills, master the basic logging principles and interpretation means, and lay the foundation for their work after graduation. Through this course, students should master the basic principles and ideas, curve characteristics, influencing factors and application fields of 9 conventional logging methods, as well as the basic knowledge of rock physics and the basic methods and technologies of reservoir evaluation, so as to lay a solid theoretical and practical foundation for the subsequent graduation design and work.</w:t>
      </w:r>
    </w:p>
    <w:p w14:paraId="589E916F" w14:textId="6F07349B" w:rsidR="00C31926" w:rsidRPr="00045333" w:rsidRDefault="00C31926" w:rsidP="00C3192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045333">
        <w:rPr>
          <w:rFonts w:eastAsia="黑体"/>
          <w:color w:val="000000"/>
          <w:sz w:val="28"/>
          <w:szCs w:val="28"/>
        </w:rPr>
        <w:t>3. Course objectives and support for graduation requirements</w:t>
      </w:r>
    </w:p>
    <w:p w14:paraId="563E403D" w14:textId="3332AACC" w:rsidR="00C31926" w:rsidRPr="00045333" w:rsidRDefault="00C31926" w:rsidP="00C31926">
      <w:pPr>
        <w:ind w:firstLineChars="200" w:firstLine="420"/>
        <w:rPr>
          <w:rFonts w:eastAsia="仿宋"/>
          <w:szCs w:val="21"/>
          <w:lang w:val="en-GB"/>
        </w:rPr>
      </w:pPr>
      <w:r w:rsidRPr="00045333">
        <w:rPr>
          <w:rFonts w:eastAsia="仿宋"/>
          <w:szCs w:val="21"/>
          <w:lang w:val="en-GB"/>
        </w:rPr>
        <w:t>（</w:t>
      </w:r>
      <w:r w:rsidRPr="00045333">
        <w:rPr>
          <w:rFonts w:eastAsia="仿宋"/>
          <w:szCs w:val="21"/>
          <w:lang w:val="en-GB"/>
        </w:rPr>
        <w:t>1</w:t>
      </w:r>
      <w:r w:rsidRPr="00045333">
        <w:rPr>
          <w:rFonts w:eastAsia="仿宋"/>
          <w:szCs w:val="21"/>
          <w:lang w:val="en-GB"/>
        </w:rPr>
        <w:t>）</w:t>
      </w:r>
      <w:r w:rsidRPr="00045333">
        <w:rPr>
          <w:rFonts w:eastAsia="仿宋"/>
          <w:szCs w:val="21"/>
          <w:lang w:val="en-GB"/>
        </w:rPr>
        <w:t>Course objectives</w:t>
      </w:r>
    </w:p>
    <w:p w14:paraId="378B6344" w14:textId="6F6C4CDA" w:rsidR="00C31926" w:rsidRPr="00045333" w:rsidRDefault="00C31926" w:rsidP="00C31926">
      <w:pPr>
        <w:ind w:firstLineChars="200" w:firstLine="420"/>
        <w:rPr>
          <w:rFonts w:eastAsia="仿宋"/>
          <w:szCs w:val="21"/>
          <w:lang w:val="en-GB"/>
        </w:rPr>
      </w:pPr>
      <w:r w:rsidRPr="00045333">
        <w:rPr>
          <w:rFonts w:eastAsia="仿宋"/>
          <w:szCs w:val="21"/>
          <w:lang w:val="en-GB"/>
        </w:rPr>
        <w:t xml:space="preserve">Course objective 1: Master the basic principles, ideas, curve characteristics, influencing factors and application fields of </w:t>
      </w:r>
      <w:r w:rsidR="00302F0A">
        <w:rPr>
          <w:rFonts w:eastAsia="仿宋" w:hint="eastAsia"/>
          <w:szCs w:val="21"/>
          <w:lang w:val="en-GB"/>
        </w:rPr>
        <w:t>nine</w:t>
      </w:r>
      <w:r w:rsidRPr="00045333">
        <w:rPr>
          <w:rFonts w:eastAsia="仿宋"/>
          <w:szCs w:val="21"/>
          <w:lang w:val="en-GB"/>
        </w:rPr>
        <w:t xml:space="preserve"> basic logging methods (SP, resistivity, acoustic wave, natural gamma, density and neutron logging), improve students' theoretical and practical ability, and serve the exploration and development of oil and gas resources in Xinjiang and the strategy of energy power.</w:t>
      </w:r>
    </w:p>
    <w:p w14:paraId="796BF075" w14:textId="77777777" w:rsidR="00C31926" w:rsidRPr="00045333" w:rsidRDefault="00C31926" w:rsidP="00C31926">
      <w:pPr>
        <w:ind w:firstLineChars="200" w:firstLine="420"/>
        <w:rPr>
          <w:rFonts w:eastAsia="仿宋"/>
          <w:szCs w:val="21"/>
          <w:lang w:val="en-GB"/>
        </w:rPr>
      </w:pPr>
      <w:r w:rsidRPr="00045333">
        <w:rPr>
          <w:rFonts w:eastAsia="仿宋"/>
          <w:szCs w:val="21"/>
          <w:lang w:val="en-GB"/>
        </w:rPr>
        <w:t>Course objective 2: Flexibly master the lithology identification and porosity determination of reservoir, oil and gas reservoir identification and evaluation methods.</w:t>
      </w:r>
    </w:p>
    <w:p w14:paraId="72FB57DF" w14:textId="3CF4A0A8" w:rsidR="00C31926" w:rsidRPr="00045333" w:rsidRDefault="00C31926" w:rsidP="00C31926">
      <w:pPr>
        <w:ind w:firstLineChars="200" w:firstLine="420"/>
        <w:rPr>
          <w:rFonts w:eastAsia="仿宋"/>
          <w:b/>
          <w:color w:val="000000"/>
          <w:sz w:val="24"/>
        </w:rPr>
      </w:pPr>
      <w:r w:rsidRPr="00045333">
        <w:rPr>
          <w:rFonts w:eastAsia="仿宋"/>
          <w:szCs w:val="21"/>
          <w:lang w:val="en-GB"/>
        </w:rPr>
        <w:t>Course objective 3: Mastering permeability and productivity evaluation.</w:t>
      </w:r>
      <w:r w:rsidRPr="00045333">
        <w:rPr>
          <w:rFonts w:eastAsia="仿宋"/>
          <w:b/>
          <w:color w:val="000000"/>
          <w:sz w:val="24"/>
        </w:rPr>
        <w:br w:type="page"/>
      </w:r>
    </w:p>
    <w:p w14:paraId="2F66EDA4" w14:textId="00D9881E" w:rsidR="00C31926" w:rsidRPr="00045333" w:rsidRDefault="00C31926" w:rsidP="00C31926">
      <w:pPr>
        <w:snapToGrid w:val="0"/>
        <w:spacing w:line="360" w:lineRule="auto"/>
        <w:ind w:firstLineChars="200" w:firstLine="482"/>
        <w:rPr>
          <w:rFonts w:eastAsia="仿宋"/>
          <w:b/>
          <w:bCs/>
          <w:sz w:val="24"/>
        </w:rPr>
      </w:pPr>
      <w:r w:rsidRPr="00045333">
        <w:rPr>
          <w:rFonts w:eastAsia="仿宋"/>
          <w:b/>
          <w:bCs/>
          <w:sz w:val="24"/>
        </w:rPr>
        <w:lastRenderedPageBreak/>
        <w:t>（</w:t>
      </w:r>
      <w:r w:rsidRPr="00045333">
        <w:rPr>
          <w:rFonts w:eastAsia="仿宋"/>
          <w:b/>
          <w:bCs/>
          <w:sz w:val="24"/>
        </w:rPr>
        <w:t>2</w:t>
      </w:r>
      <w:r w:rsidRPr="00045333">
        <w:rPr>
          <w:rFonts w:eastAsia="仿宋"/>
          <w:b/>
          <w:bCs/>
          <w:sz w:val="24"/>
        </w:rPr>
        <w:t>）</w:t>
      </w:r>
      <w:r w:rsidR="000225F9" w:rsidRPr="00045333">
        <w:rPr>
          <w:rFonts w:eastAsia="仿宋"/>
          <w:b/>
          <w:bCs/>
          <w:sz w:val="24"/>
        </w:rPr>
        <w:t>Course objectives support graduation requirements</w:t>
      </w:r>
    </w:p>
    <w:tbl>
      <w:tblPr>
        <w:tblW w:w="5000" w:type="pct"/>
        <w:jc w:val="center"/>
        <w:tblLook w:val="0000" w:firstRow="0" w:lastRow="0" w:firstColumn="0" w:lastColumn="0" w:noHBand="0" w:noVBand="0"/>
      </w:tblPr>
      <w:tblGrid>
        <w:gridCol w:w="2453"/>
        <w:gridCol w:w="2344"/>
        <w:gridCol w:w="2072"/>
        <w:gridCol w:w="1427"/>
      </w:tblGrid>
      <w:tr w:rsidR="00C31926" w:rsidRPr="00045333" w14:paraId="5C4A37FA" w14:textId="77777777" w:rsidTr="000225F9">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1AB76826" w14:textId="02973FBA" w:rsidR="00C31926" w:rsidRPr="00045333" w:rsidRDefault="000225F9" w:rsidP="000225F9">
            <w:pPr>
              <w:jc w:val="center"/>
              <w:rPr>
                <w:rFonts w:eastAsia="仿宋"/>
                <w:szCs w:val="21"/>
                <w:lang w:val="en-GB"/>
              </w:rPr>
            </w:pPr>
            <w:r w:rsidRPr="00045333">
              <w:rPr>
                <w:rFonts w:eastAsia="仿宋"/>
                <w:szCs w:val="21"/>
                <w:lang w:val="en-GB"/>
              </w:rPr>
              <w:t>Requirement for graduation</w:t>
            </w:r>
          </w:p>
        </w:tc>
        <w:tc>
          <w:tcPr>
            <w:tcW w:w="1413" w:type="pct"/>
            <w:tcBorders>
              <w:top w:val="single" w:sz="4" w:space="0" w:color="auto"/>
              <w:left w:val="nil"/>
              <w:bottom w:val="single" w:sz="4" w:space="0" w:color="auto"/>
              <w:right w:val="single" w:sz="4" w:space="0" w:color="auto"/>
            </w:tcBorders>
            <w:shd w:val="clear" w:color="auto" w:fill="auto"/>
            <w:vAlign w:val="center"/>
          </w:tcPr>
          <w:p w14:paraId="09233CCB" w14:textId="2E37DF65" w:rsidR="00C31926" w:rsidRPr="00045333" w:rsidRDefault="000225F9" w:rsidP="000225F9">
            <w:pPr>
              <w:jc w:val="center"/>
              <w:rPr>
                <w:rFonts w:eastAsia="仿宋"/>
                <w:szCs w:val="21"/>
                <w:lang w:val="en-GB"/>
              </w:rPr>
            </w:pPr>
            <w:r w:rsidRPr="00045333">
              <w:rPr>
                <w:rFonts w:eastAsia="仿宋"/>
                <w:szCs w:val="21"/>
                <w:lang w:val="en-GB"/>
              </w:rPr>
              <w:t>Observation point</w:t>
            </w:r>
          </w:p>
        </w:tc>
        <w:tc>
          <w:tcPr>
            <w:tcW w:w="1249" w:type="pct"/>
            <w:tcBorders>
              <w:top w:val="single" w:sz="4" w:space="0" w:color="auto"/>
              <w:left w:val="nil"/>
              <w:bottom w:val="single" w:sz="4" w:space="0" w:color="auto"/>
              <w:right w:val="single" w:sz="4" w:space="0" w:color="auto"/>
            </w:tcBorders>
            <w:vAlign w:val="center"/>
          </w:tcPr>
          <w:p w14:paraId="27DFFA0F" w14:textId="47E8D5E9" w:rsidR="00C31926" w:rsidRPr="00045333" w:rsidRDefault="000225F9" w:rsidP="000225F9">
            <w:pPr>
              <w:jc w:val="center"/>
              <w:rPr>
                <w:rFonts w:eastAsia="仿宋"/>
                <w:szCs w:val="21"/>
                <w:lang w:val="en-GB"/>
              </w:rPr>
            </w:pPr>
            <w:r w:rsidRPr="00045333">
              <w:rPr>
                <w:rFonts w:eastAsia="仿宋"/>
                <w:szCs w:val="21"/>
                <w:lang w:val="en-GB"/>
              </w:rPr>
              <w:t>Course objectives</w:t>
            </w:r>
          </w:p>
        </w:tc>
        <w:tc>
          <w:tcPr>
            <w:tcW w:w="860" w:type="pct"/>
            <w:tcBorders>
              <w:top w:val="single" w:sz="4" w:space="0" w:color="auto"/>
              <w:left w:val="nil"/>
              <w:bottom w:val="single" w:sz="4" w:space="0" w:color="auto"/>
              <w:right w:val="single" w:sz="4" w:space="0" w:color="auto"/>
            </w:tcBorders>
            <w:vAlign w:val="center"/>
          </w:tcPr>
          <w:p w14:paraId="5688E1C5" w14:textId="43127023" w:rsidR="00C31926" w:rsidRPr="00045333" w:rsidRDefault="000225F9" w:rsidP="000225F9">
            <w:pPr>
              <w:jc w:val="center"/>
              <w:rPr>
                <w:rFonts w:eastAsia="仿宋"/>
                <w:b/>
                <w:color w:val="000000"/>
                <w:kern w:val="0"/>
                <w:sz w:val="24"/>
              </w:rPr>
            </w:pPr>
            <w:r w:rsidRPr="00045333">
              <w:rPr>
                <w:rFonts w:eastAsia="仿宋"/>
                <w:szCs w:val="21"/>
                <w:lang w:val="en-GB"/>
              </w:rPr>
              <w:t>Supporting strength</w:t>
            </w:r>
          </w:p>
        </w:tc>
      </w:tr>
      <w:tr w:rsidR="00C31926" w:rsidRPr="00045333" w14:paraId="0D512DA4" w14:textId="77777777" w:rsidTr="00644F78">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265263DD" w14:textId="26976799" w:rsidR="00C31926" w:rsidRPr="00045333" w:rsidRDefault="000225F9" w:rsidP="000225F9">
            <w:pPr>
              <w:rPr>
                <w:rFonts w:eastAsia="仿宋"/>
                <w:szCs w:val="21"/>
                <w:lang w:val="en-GB"/>
              </w:rPr>
            </w:pPr>
            <w:r w:rsidRPr="00045333">
              <w:rPr>
                <w:rFonts w:eastAsia="仿宋"/>
                <w:szCs w:val="21"/>
                <w:lang w:val="en-GB"/>
              </w:rPr>
              <w:t>Graduation requirement 1: Master the basic knowledge of mathematics, physics, chemistry, basic engineering, basic geology, oil and gas geology and geophysics required for resource exploration engineering work, and be able to apply it to solve complex engineering problems in oil and gas exploration.</w:t>
            </w:r>
          </w:p>
        </w:tc>
        <w:tc>
          <w:tcPr>
            <w:tcW w:w="1413" w:type="pct"/>
            <w:tcBorders>
              <w:top w:val="single" w:sz="4" w:space="0" w:color="auto"/>
              <w:left w:val="nil"/>
              <w:bottom w:val="single" w:sz="4" w:space="0" w:color="auto"/>
              <w:right w:val="single" w:sz="4" w:space="0" w:color="auto"/>
            </w:tcBorders>
          </w:tcPr>
          <w:p w14:paraId="41CDDA4B" w14:textId="01B105FA" w:rsidR="00C31926" w:rsidRPr="00045333" w:rsidRDefault="000225F9" w:rsidP="000225F9">
            <w:pPr>
              <w:rPr>
                <w:rFonts w:eastAsia="仿宋"/>
                <w:szCs w:val="21"/>
                <w:lang w:val="en-GB"/>
              </w:rPr>
            </w:pPr>
            <w:r w:rsidRPr="00045333">
              <w:rPr>
                <w:rFonts w:eastAsia="仿宋"/>
                <w:szCs w:val="21"/>
                <w:lang w:val="en-GB"/>
              </w:rPr>
              <w:t>Observation point 1: Master the computer foundation, surveying and geophysical knowledge required for resource exploration engineering work, and can apply it to the acquisition of geological and geophysical complex data in oil and gas exploration and development</w:t>
            </w:r>
          </w:p>
        </w:tc>
        <w:tc>
          <w:tcPr>
            <w:tcW w:w="1249" w:type="pct"/>
            <w:tcBorders>
              <w:top w:val="single" w:sz="4" w:space="0" w:color="auto"/>
              <w:left w:val="nil"/>
              <w:bottom w:val="single" w:sz="4" w:space="0" w:color="auto"/>
              <w:right w:val="single" w:sz="4" w:space="0" w:color="auto"/>
            </w:tcBorders>
            <w:vAlign w:val="center"/>
          </w:tcPr>
          <w:p w14:paraId="113C5441" w14:textId="0062EA0D" w:rsidR="00C31926" w:rsidRPr="00045333" w:rsidRDefault="000225F9" w:rsidP="000225F9">
            <w:pPr>
              <w:rPr>
                <w:rFonts w:eastAsia="仿宋"/>
                <w:szCs w:val="21"/>
                <w:lang w:val="en-GB"/>
              </w:rPr>
            </w:pPr>
            <w:r w:rsidRPr="00045333">
              <w:rPr>
                <w:rFonts w:eastAsia="仿宋"/>
                <w:szCs w:val="21"/>
                <w:lang w:val="en-GB"/>
              </w:rPr>
              <w:t>Course objectives: 1-3</w:t>
            </w:r>
          </w:p>
        </w:tc>
        <w:tc>
          <w:tcPr>
            <w:tcW w:w="860" w:type="pct"/>
            <w:tcBorders>
              <w:top w:val="single" w:sz="4" w:space="0" w:color="auto"/>
              <w:left w:val="nil"/>
              <w:bottom w:val="single" w:sz="4" w:space="0" w:color="auto"/>
              <w:right w:val="single" w:sz="4" w:space="0" w:color="auto"/>
            </w:tcBorders>
            <w:vAlign w:val="center"/>
          </w:tcPr>
          <w:p w14:paraId="5278EF65" w14:textId="77777777" w:rsidR="00C31926" w:rsidRPr="00045333" w:rsidRDefault="00C31926" w:rsidP="00644F78">
            <w:pPr>
              <w:spacing w:line="276" w:lineRule="auto"/>
              <w:ind w:left="360"/>
              <w:rPr>
                <w:rFonts w:eastAsia="仿宋"/>
                <w:color w:val="000000"/>
                <w:sz w:val="24"/>
              </w:rPr>
            </w:pPr>
            <w:r w:rsidRPr="00045333">
              <w:rPr>
                <w:rFonts w:eastAsia="仿宋"/>
                <w:color w:val="000000"/>
                <w:sz w:val="24"/>
              </w:rPr>
              <w:fldChar w:fldCharType="begin"/>
            </w:r>
            <w:r w:rsidRPr="00045333">
              <w:rPr>
                <w:rFonts w:eastAsia="仿宋"/>
                <w:color w:val="000000"/>
                <w:sz w:val="24"/>
              </w:rPr>
              <w:instrText xml:space="preserve"> eq \o\ac(□,√)</w:instrText>
            </w:r>
            <w:r w:rsidRPr="00045333">
              <w:rPr>
                <w:rFonts w:eastAsia="仿宋"/>
                <w:color w:val="000000"/>
                <w:sz w:val="24"/>
              </w:rPr>
              <w:fldChar w:fldCharType="end"/>
            </w:r>
            <w:r w:rsidRPr="00045333">
              <w:rPr>
                <w:rFonts w:eastAsia="仿宋"/>
                <w:color w:val="000000"/>
                <w:sz w:val="24"/>
              </w:rPr>
              <w:t xml:space="preserve"> H</w:t>
            </w:r>
          </w:p>
          <w:p w14:paraId="0484CEDC" w14:textId="77777777" w:rsidR="00C31926" w:rsidRPr="00045333" w:rsidRDefault="00C31926" w:rsidP="00644F78">
            <w:pPr>
              <w:numPr>
                <w:ilvl w:val="0"/>
                <w:numId w:val="6"/>
              </w:numPr>
              <w:spacing w:line="276" w:lineRule="auto"/>
              <w:jc w:val="center"/>
              <w:rPr>
                <w:rFonts w:eastAsia="仿宋"/>
                <w:color w:val="000000"/>
                <w:sz w:val="24"/>
              </w:rPr>
            </w:pPr>
            <w:r w:rsidRPr="00045333">
              <w:rPr>
                <w:rFonts w:eastAsia="仿宋"/>
                <w:color w:val="000000"/>
                <w:sz w:val="24"/>
              </w:rPr>
              <w:t>M</w:t>
            </w:r>
          </w:p>
          <w:p w14:paraId="7600873D" w14:textId="77777777" w:rsidR="00C31926" w:rsidRPr="00045333" w:rsidRDefault="00C31926" w:rsidP="00644F78">
            <w:pPr>
              <w:numPr>
                <w:ilvl w:val="0"/>
                <w:numId w:val="6"/>
              </w:numPr>
              <w:spacing w:line="276" w:lineRule="auto"/>
              <w:jc w:val="center"/>
              <w:rPr>
                <w:rFonts w:eastAsia="仿宋"/>
                <w:color w:val="000000"/>
                <w:sz w:val="24"/>
              </w:rPr>
            </w:pPr>
            <w:r w:rsidRPr="00045333">
              <w:rPr>
                <w:rFonts w:eastAsia="仿宋"/>
                <w:color w:val="000000"/>
                <w:sz w:val="24"/>
              </w:rPr>
              <w:t>L</w:t>
            </w:r>
          </w:p>
        </w:tc>
      </w:tr>
    </w:tbl>
    <w:p w14:paraId="7E50B76E" w14:textId="38F4ED86" w:rsidR="00C31926" w:rsidRPr="00045333" w:rsidRDefault="000225F9" w:rsidP="000225F9">
      <w:pPr>
        <w:pStyle w:val="af3"/>
        <w:numPr>
          <w:ilvl w:val="0"/>
          <w:numId w:val="8"/>
        </w:numPr>
        <w:tabs>
          <w:tab w:val="left" w:pos="-5670"/>
          <w:tab w:val="left" w:pos="-5245"/>
          <w:tab w:val="left" w:pos="1134"/>
        </w:tabs>
        <w:spacing w:beforeLines="50" w:before="156" w:afterLines="50" w:after="156" w:line="360" w:lineRule="auto"/>
        <w:ind w:firstLineChars="0"/>
        <w:rPr>
          <w:rFonts w:eastAsia="黑体"/>
          <w:color w:val="000000"/>
          <w:sz w:val="28"/>
          <w:szCs w:val="28"/>
        </w:rPr>
      </w:pPr>
      <w:r w:rsidRPr="00045333">
        <w:rPr>
          <w:rFonts w:eastAsia="黑体"/>
          <w:color w:val="000000"/>
          <w:sz w:val="28"/>
          <w:szCs w:val="28"/>
        </w:rPr>
        <w:t>Course teaching content and support for course objectives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1115"/>
        <w:gridCol w:w="1246"/>
        <w:gridCol w:w="697"/>
        <w:gridCol w:w="1176"/>
        <w:gridCol w:w="936"/>
        <w:gridCol w:w="1188"/>
        <w:gridCol w:w="1433"/>
      </w:tblGrid>
      <w:tr w:rsidR="0060215A" w:rsidRPr="00045333" w14:paraId="06F3E442" w14:textId="77777777" w:rsidTr="0006534F">
        <w:trPr>
          <w:jc w:val="center"/>
        </w:trPr>
        <w:tc>
          <w:tcPr>
            <w:tcW w:w="306" w:type="pct"/>
            <w:shd w:val="clear" w:color="auto" w:fill="auto"/>
            <w:vAlign w:val="center"/>
          </w:tcPr>
          <w:p w14:paraId="7999E268" w14:textId="3DE026B4" w:rsidR="00C31926" w:rsidRPr="00045333" w:rsidRDefault="0005237A" w:rsidP="0005237A">
            <w:pPr>
              <w:snapToGrid w:val="0"/>
              <w:rPr>
                <w:rFonts w:eastAsia="仿宋"/>
                <w:szCs w:val="21"/>
                <w:lang w:val="en-GB"/>
              </w:rPr>
            </w:pPr>
            <w:r w:rsidRPr="00045333">
              <w:rPr>
                <w:rFonts w:eastAsia="仿宋"/>
                <w:szCs w:val="21"/>
                <w:lang w:val="en-GB"/>
              </w:rPr>
              <w:t>No.</w:t>
            </w:r>
          </w:p>
        </w:tc>
        <w:tc>
          <w:tcPr>
            <w:tcW w:w="676" w:type="pct"/>
            <w:shd w:val="clear" w:color="auto" w:fill="auto"/>
            <w:vAlign w:val="center"/>
          </w:tcPr>
          <w:p w14:paraId="1F8F9BE8" w14:textId="365805FA" w:rsidR="00C31926" w:rsidRPr="00045333" w:rsidRDefault="0005237A" w:rsidP="0005237A">
            <w:pPr>
              <w:snapToGrid w:val="0"/>
              <w:rPr>
                <w:rFonts w:eastAsia="仿宋"/>
                <w:szCs w:val="21"/>
                <w:lang w:val="en-GB"/>
              </w:rPr>
            </w:pPr>
            <w:r w:rsidRPr="00045333">
              <w:rPr>
                <w:rFonts w:eastAsia="仿宋"/>
                <w:szCs w:val="21"/>
                <w:lang w:val="en-GB"/>
              </w:rPr>
              <w:t>Chapter</w:t>
            </w:r>
          </w:p>
        </w:tc>
        <w:tc>
          <w:tcPr>
            <w:tcW w:w="756" w:type="pct"/>
            <w:shd w:val="clear" w:color="auto" w:fill="auto"/>
            <w:vAlign w:val="center"/>
          </w:tcPr>
          <w:p w14:paraId="635CCAF3" w14:textId="4B737330" w:rsidR="00C31926" w:rsidRPr="00045333" w:rsidRDefault="00A85030" w:rsidP="0005237A">
            <w:pPr>
              <w:snapToGrid w:val="0"/>
              <w:rPr>
                <w:rFonts w:eastAsia="仿宋"/>
                <w:szCs w:val="21"/>
                <w:lang w:val="en-GB"/>
              </w:rPr>
            </w:pPr>
            <w:r w:rsidRPr="00045333">
              <w:rPr>
                <w:rFonts w:eastAsia="仿宋"/>
                <w:szCs w:val="21"/>
                <w:lang w:val="en-GB"/>
              </w:rPr>
              <w:t>course arrangement</w:t>
            </w:r>
          </w:p>
        </w:tc>
        <w:tc>
          <w:tcPr>
            <w:tcW w:w="422" w:type="pct"/>
            <w:vAlign w:val="center"/>
          </w:tcPr>
          <w:p w14:paraId="79E2CAE7" w14:textId="4C2ED5AB" w:rsidR="00C31926" w:rsidRPr="00045333" w:rsidRDefault="0005237A" w:rsidP="0005237A">
            <w:pPr>
              <w:snapToGrid w:val="0"/>
              <w:rPr>
                <w:rFonts w:eastAsia="仿宋"/>
                <w:szCs w:val="21"/>
                <w:lang w:val="en-GB"/>
              </w:rPr>
            </w:pPr>
            <w:r w:rsidRPr="00045333">
              <w:rPr>
                <w:rFonts w:eastAsia="仿宋"/>
                <w:szCs w:val="21"/>
                <w:lang w:val="en-GB"/>
              </w:rPr>
              <w:t>Hours</w:t>
            </w:r>
          </w:p>
        </w:tc>
        <w:tc>
          <w:tcPr>
            <w:tcW w:w="714" w:type="pct"/>
            <w:vAlign w:val="center"/>
          </w:tcPr>
          <w:p w14:paraId="7B7D5007" w14:textId="77777777" w:rsidR="0005237A" w:rsidRPr="00045333" w:rsidRDefault="0005237A" w:rsidP="0005237A">
            <w:pPr>
              <w:snapToGrid w:val="0"/>
              <w:rPr>
                <w:rFonts w:eastAsia="仿宋"/>
                <w:szCs w:val="21"/>
                <w:lang w:val="en-GB"/>
              </w:rPr>
            </w:pPr>
            <w:r w:rsidRPr="00045333">
              <w:rPr>
                <w:rFonts w:eastAsia="仿宋"/>
                <w:szCs w:val="21"/>
                <w:lang w:val="en-GB"/>
              </w:rPr>
              <w:t>Lecture points</w:t>
            </w:r>
          </w:p>
          <w:p w14:paraId="64DC38D1" w14:textId="11740D77" w:rsidR="00C31926" w:rsidRPr="00045333" w:rsidRDefault="0005237A" w:rsidP="0005237A">
            <w:pPr>
              <w:snapToGrid w:val="0"/>
              <w:rPr>
                <w:rFonts w:eastAsia="仿宋"/>
                <w:szCs w:val="21"/>
                <w:lang w:val="en-GB"/>
              </w:rPr>
            </w:pPr>
            <w:r w:rsidRPr="00045333">
              <w:rPr>
                <w:rFonts w:eastAsia="仿宋"/>
                <w:szCs w:val="21"/>
                <w:lang w:val="en-GB"/>
              </w:rPr>
              <w:t>(Key points, difficulties, curriculum ideological and political elements, etc.)</w:t>
            </w:r>
          </w:p>
        </w:tc>
        <w:tc>
          <w:tcPr>
            <w:tcW w:w="535" w:type="pct"/>
            <w:vAlign w:val="center"/>
          </w:tcPr>
          <w:p w14:paraId="6F7C9D9D" w14:textId="1E90BFE4" w:rsidR="00C31926" w:rsidRPr="00045333" w:rsidRDefault="0005237A" w:rsidP="0005237A">
            <w:pPr>
              <w:snapToGrid w:val="0"/>
              <w:rPr>
                <w:rFonts w:eastAsia="仿宋"/>
                <w:szCs w:val="21"/>
                <w:lang w:val="en-GB"/>
              </w:rPr>
            </w:pPr>
            <w:r w:rsidRPr="00045333">
              <w:rPr>
                <w:rFonts w:eastAsia="仿宋"/>
                <w:szCs w:val="21"/>
                <w:lang w:val="en-GB"/>
              </w:rPr>
              <w:t>teaching method</w:t>
            </w:r>
          </w:p>
        </w:tc>
        <w:tc>
          <w:tcPr>
            <w:tcW w:w="721" w:type="pct"/>
            <w:vAlign w:val="center"/>
          </w:tcPr>
          <w:p w14:paraId="1AB77B43" w14:textId="420048F6" w:rsidR="00C31926" w:rsidRPr="00045333" w:rsidRDefault="0005237A" w:rsidP="0005237A">
            <w:pPr>
              <w:snapToGrid w:val="0"/>
              <w:rPr>
                <w:rFonts w:eastAsia="仿宋"/>
                <w:szCs w:val="21"/>
                <w:lang w:val="en-GB"/>
              </w:rPr>
            </w:pPr>
            <w:r w:rsidRPr="00045333">
              <w:rPr>
                <w:rFonts w:eastAsia="仿宋"/>
                <w:szCs w:val="21"/>
                <w:lang w:val="en-GB"/>
              </w:rPr>
              <w:t>examination form</w:t>
            </w:r>
          </w:p>
        </w:tc>
        <w:tc>
          <w:tcPr>
            <w:tcW w:w="870" w:type="pct"/>
            <w:vAlign w:val="center"/>
          </w:tcPr>
          <w:p w14:paraId="0C006A1F" w14:textId="37966761" w:rsidR="00C31926" w:rsidRPr="00045333" w:rsidRDefault="0005237A" w:rsidP="0005237A">
            <w:pPr>
              <w:snapToGrid w:val="0"/>
              <w:rPr>
                <w:rFonts w:eastAsia="仿宋"/>
                <w:szCs w:val="21"/>
                <w:lang w:val="en-GB"/>
              </w:rPr>
            </w:pPr>
            <w:r w:rsidRPr="00045333">
              <w:rPr>
                <w:rFonts w:eastAsia="仿宋"/>
                <w:szCs w:val="21"/>
                <w:lang w:val="en-GB"/>
              </w:rPr>
              <w:t>Course objectives</w:t>
            </w:r>
          </w:p>
        </w:tc>
      </w:tr>
      <w:tr w:rsidR="0060215A" w:rsidRPr="00045333" w14:paraId="1B5BA17F" w14:textId="77777777" w:rsidTr="0006534F">
        <w:trPr>
          <w:trHeight w:val="132"/>
          <w:jc w:val="center"/>
        </w:trPr>
        <w:tc>
          <w:tcPr>
            <w:tcW w:w="306" w:type="pct"/>
            <w:vMerge w:val="restart"/>
            <w:shd w:val="clear" w:color="auto" w:fill="auto"/>
            <w:vAlign w:val="center"/>
          </w:tcPr>
          <w:p w14:paraId="558865E8" w14:textId="77777777" w:rsidR="00C31926" w:rsidRPr="00045333" w:rsidRDefault="00C31926"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1</w:t>
            </w:r>
          </w:p>
        </w:tc>
        <w:tc>
          <w:tcPr>
            <w:tcW w:w="676" w:type="pct"/>
            <w:vMerge w:val="restart"/>
            <w:shd w:val="clear" w:color="auto" w:fill="auto"/>
            <w:vAlign w:val="center"/>
          </w:tcPr>
          <w:p w14:paraId="4476F30B" w14:textId="04CF2BFB" w:rsidR="00C31926" w:rsidRPr="00045333" w:rsidRDefault="00A85030"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szCs w:val="21"/>
                <w:lang w:val="en-GB"/>
              </w:rPr>
              <w:t>Chapter 1</w:t>
            </w:r>
            <w:r w:rsidRPr="00045333">
              <w:t xml:space="preserve"> </w:t>
            </w:r>
            <w:r w:rsidRPr="00045333">
              <w:rPr>
                <w:rFonts w:eastAsia="仿宋"/>
                <w:bCs/>
                <w:spacing w:val="-3"/>
                <w:sz w:val="18"/>
                <w:szCs w:val="18"/>
                <w:lang w:val="en-GB"/>
              </w:rPr>
              <w:t>introduction</w:t>
            </w:r>
          </w:p>
        </w:tc>
        <w:tc>
          <w:tcPr>
            <w:tcW w:w="756" w:type="pct"/>
            <w:shd w:val="clear" w:color="auto" w:fill="auto"/>
            <w:vAlign w:val="center"/>
          </w:tcPr>
          <w:p w14:paraId="2256C5F0" w14:textId="2DCAFB67" w:rsidR="00C31926" w:rsidRPr="00045333" w:rsidRDefault="00C31926" w:rsidP="0005237A">
            <w:pPr>
              <w:suppressAutoHyphens/>
              <w:snapToGrid w:val="0"/>
              <w:spacing w:beforeLines="50" w:before="156" w:afterLines="50" w:after="156"/>
              <w:jc w:val="center"/>
              <w:rPr>
                <w:rFonts w:eastAsia="仿宋" w:hint="eastAsia"/>
                <w:bCs/>
                <w:spacing w:val="-3"/>
                <w:sz w:val="18"/>
                <w:szCs w:val="18"/>
                <w:lang w:val="en-GB"/>
              </w:rPr>
            </w:pPr>
            <w:r w:rsidRPr="00045333">
              <w:rPr>
                <w:rFonts w:eastAsia="仿宋"/>
                <w:bCs/>
                <w:spacing w:val="-3"/>
                <w:sz w:val="18"/>
                <w:szCs w:val="18"/>
                <w:lang w:val="en-GB"/>
              </w:rPr>
              <w:t>1.1</w:t>
            </w:r>
            <w:r w:rsidR="002D3B79" w:rsidRPr="002D3B79">
              <w:rPr>
                <w:rFonts w:eastAsia="仿宋"/>
                <w:bCs/>
                <w:spacing w:val="-3"/>
                <w:sz w:val="18"/>
                <w:szCs w:val="18"/>
                <w:lang w:val="en-GB"/>
              </w:rPr>
              <w:t xml:space="preserve"> </w:t>
            </w:r>
            <w:r w:rsidR="002D3B79" w:rsidRPr="002D3B79">
              <w:rPr>
                <w:rFonts w:eastAsia="仿宋"/>
                <w:bCs/>
                <w:spacing w:val="-3"/>
                <w:sz w:val="18"/>
                <w:szCs w:val="18"/>
                <w:lang w:val="en-GB"/>
              </w:rPr>
              <w:t xml:space="preserve">course </w:t>
            </w:r>
            <w:r w:rsidR="002D3B79">
              <w:rPr>
                <w:rFonts w:eastAsia="仿宋" w:hint="eastAsia"/>
                <w:bCs/>
                <w:spacing w:val="-3"/>
                <w:sz w:val="18"/>
                <w:szCs w:val="18"/>
                <w:lang w:val="en-GB"/>
              </w:rPr>
              <w:t>introduction</w:t>
            </w:r>
          </w:p>
        </w:tc>
        <w:tc>
          <w:tcPr>
            <w:tcW w:w="422" w:type="pct"/>
            <w:vMerge w:val="restart"/>
            <w:vAlign w:val="center"/>
          </w:tcPr>
          <w:p w14:paraId="75F452F7" w14:textId="77777777" w:rsidR="00C31926" w:rsidRPr="00045333" w:rsidRDefault="00C31926"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2</w:t>
            </w:r>
          </w:p>
        </w:tc>
        <w:tc>
          <w:tcPr>
            <w:tcW w:w="714" w:type="pct"/>
            <w:vAlign w:val="center"/>
          </w:tcPr>
          <w:p w14:paraId="391FB236" w14:textId="284A65E1" w:rsidR="00C31926" w:rsidRPr="00045333" w:rsidRDefault="00345C0D"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Textbook, assessment requirements, classroom requirements, etc</w:t>
            </w:r>
          </w:p>
        </w:tc>
        <w:tc>
          <w:tcPr>
            <w:tcW w:w="535" w:type="pct"/>
            <w:vMerge w:val="restart"/>
            <w:vAlign w:val="center"/>
          </w:tcPr>
          <w:p w14:paraId="10048B6D" w14:textId="3AADF021" w:rsidR="00C31926" w:rsidRPr="00045333" w:rsidRDefault="00345C0D"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lecture</w:t>
            </w:r>
          </w:p>
        </w:tc>
        <w:tc>
          <w:tcPr>
            <w:tcW w:w="721" w:type="pct"/>
            <w:vMerge w:val="restart"/>
            <w:vAlign w:val="center"/>
          </w:tcPr>
          <w:p w14:paraId="196584DB" w14:textId="6165C4D6" w:rsidR="00C31926" w:rsidRPr="00045333" w:rsidRDefault="00345C0D"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homework after class</w:t>
            </w:r>
          </w:p>
        </w:tc>
        <w:tc>
          <w:tcPr>
            <w:tcW w:w="870" w:type="pct"/>
            <w:vAlign w:val="center"/>
          </w:tcPr>
          <w:p w14:paraId="66A67822" w14:textId="634776B2" w:rsidR="00C31926" w:rsidRPr="00045333" w:rsidRDefault="0005237A" w:rsidP="0005237A">
            <w:pPr>
              <w:suppressAutoHyphens/>
              <w:snapToGrid w:val="0"/>
              <w:spacing w:beforeLines="50" w:before="156" w:afterLines="50" w:after="156"/>
              <w:jc w:val="left"/>
              <w:rPr>
                <w:rFonts w:eastAsia="仿宋"/>
                <w:bCs/>
                <w:spacing w:val="-3"/>
                <w:sz w:val="18"/>
                <w:szCs w:val="18"/>
                <w:lang w:val="en-GB"/>
              </w:rPr>
            </w:pPr>
            <w:r w:rsidRPr="00045333">
              <w:rPr>
                <w:rFonts w:eastAsia="仿宋"/>
                <w:sz w:val="18"/>
                <w:szCs w:val="18"/>
                <w:lang w:val="x-none"/>
              </w:rPr>
              <w:sym w:font="Wingdings 2" w:char="F052"/>
            </w:r>
            <w:r w:rsidRPr="00045333">
              <w:rPr>
                <w:rFonts w:eastAsia="仿宋"/>
                <w:sz w:val="18"/>
                <w:szCs w:val="18"/>
                <w:lang w:val="x-none"/>
              </w:rPr>
              <w:t>Comprehension</w:t>
            </w:r>
          </w:p>
        </w:tc>
      </w:tr>
      <w:tr w:rsidR="0060215A" w:rsidRPr="00045333" w14:paraId="499813FC" w14:textId="77777777" w:rsidTr="0006534F">
        <w:trPr>
          <w:trHeight w:val="130"/>
          <w:jc w:val="center"/>
        </w:trPr>
        <w:tc>
          <w:tcPr>
            <w:tcW w:w="306" w:type="pct"/>
            <w:vMerge/>
            <w:shd w:val="clear" w:color="auto" w:fill="auto"/>
            <w:vAlign w:val="center"/>
          </w:tcPr>
          <w:p w14:paraId="254F4341" w14:textId="77777777" w:rsidR="00C31926" w:rsidRPr="00045333" w:rsidRDefault="00C31926" w:rsidP="0005237A">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6CD3DE57" w14:textId="77777777" w:rsidR="00C31926" w:rsidRPr="00045333" w:rsidRDefault="00C31926" w:rsidP="0005237A">
            <w:pPr>
              <w:snapToGrid w:val="0"/>
              <w:rPr>
                <w:rFonts w:eastAsia="仿宋"/>
                <w:bCs/>
                <w:spacing w:val="-3"/>
                <w:sz w:val="18"/>
                <w:szCs w:val="18"/>
                <w:lang w:val="en-GB"/>
              </w:rPr>
            </w:pPr>
          </w:p>
        </w:tc>
        <w:tc>
          <w:tcPr>
            <w:tcW w:w="756" w:type="pct"/>
            <w:shd w:val="clear" w:color="auto" w:fill="auto"/>
            <w:vAlign w:val="center"/>
          </w:tcPr>
          <w:p w14:paraId="1705A59F" w14:textId="33576684" w:rsidR="00C31926" w:rsidRPr="00045333" w:rsidRDefault="00C31926"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1.2</w:t>
            </w:r>
            <w:r w:rsidR="00A85030" w:rsidRPr="00045333">
              <w:t xml:space="preserve"> </w:t>
            </w:r>
            <w:r w:rsidR="00A85030" w:rsidRPr="00045333">
              <w:rPr>
                <w:rFonts w:eastAsia="仿宋"/>
                <w:bCs/>
                <w:spacing w:val="-3"/>
                <w:sz w:val="18"/>
                <w:szCs w:val="18"/>
                <w:lang w:val="en-GB"/>
              </w:rPr>
              <w:t>What is logging</w:t>
            </w:r>
          </w:p>
        </w:tc>
        <w:tc>
          <w:tcPr>
            <w:tcW w:w="422" w:type="pct"/>
            <w:vMerge/>
            <w:vAlign w:val="center"/>
          </w:tcPr>
          <w:p w14:paraId="4EAF7B89" w14:textId="77777777" w:rsidR="00C31926" w:rsidRPr="00045333" w:rsidRDefault="00C31926" w:rsidP="0005237A">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3D230824" w14:textId="636586E8" w:rsidR="00C31926" w:rsidRPr="00045333" w:rsidRDefault="00345C0D"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Definition, process</w:t>
            </w:r>
          </w:p>
        </w:tc>
        <w:tc>
          <w:tcPr>
            <w:tcW w:w="535" w:type="pct"/>
            <w:vMerge/>
            <w:vAlign w:val="center"/>
          </w:tcPr>
          <w:p w14:paraId="03FC30F6" w14:textId="77777777" w:rsidR="00C31926" w:rsidRPr="00045333" w:rsidRDefault="00C31926" w:rsidP="0005237A">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7CEF05B6" w14:textId="77777777" w:rsidR="00C31926" w:rsidRPr="00045333" w:rsidRDefault="00C31926" w:rsidP="0005237A">
            <w:pPr>
              <w:suppressAutoHyphens/>
              <w:snapToGrid w:val="0"/>
              <w:spacing w:beforeLines="50" w:before="156" w:afterLines="50" w:after="156"/>
              <w:jc w:val="center"/>
              <w:rPr>
                <w:rFonts w:eastAsia="仿宋"/>
                <w:bCs/>
                <w:spacing w:val="-3"/>
                <w:sz w:val="18"/>
                <w:szCs w:val="18"/>
                <w:lang w:val="en-GB"/>
              </w:rPr>
            </w:pPr>
          </w:p>
        </w:tc>
        <w:tc>
          <w:tcPr>
            <w:tcW w:w="870" w:type="pct"/>
            <w:vAlign w:val="center"/>
          </w:tcPr>
          <w:p w14:paraId="7D2B8EBE" w14:textId="77777777" w:rsidR="0005237A" w:rsidRPr="00045333" w:rsidRDefault="0005237A" w:rsidP="0005237A">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0B0FFC0C" w14:textId="77777777" w:rsidR="0005237A" w:rsidRPr="00045333" w:rsidRDefault="0005237A" w:rsidP="0005237A">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7F4516EC" w14:textId="77777777" w:rsidR="0005237A" w:rsidRPr="00045333" w:rsidRDefault="0005237A" w:rsidP="0005237A">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2CEADFCA" w14:textId="188D4F47" w:rsidR="00C31926" w:rsidRPr="00045333" w:rsidRDefault="0005237A" w:rsidP="0005237A">
            <w:pPr>
              <w:suppressAutoHyphens/>
              <w:snapToGrid w:val="0"/>
              <w:jc w:val="left"/>
              <w:rPr>
                <w:rFonts w:eastAsia="仿宋"/>
                <w:bCs/>
                <w:spacing w:val="-3"/>
                <w:sz w:val="18"/>
                <w:szCs w:val="18"/>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4AA9288B" w14:textId="77777777" w:rsidTr="0006534F">
        <w:trPr>
          <w:trHeight w:val="130"/>
          <w:jc w:val="center"/>
        </w:trPr>
        <w:tc>
          <w:tcPr>
            <w:tcW w:w="306" w:type="pct"/>
            <w:vMerge/>
            <w:shd w:val="clear" w:color="auto" w:fill="auto"/>
            <w:vAlign w:val="center"/>
          </w:tcPr>
          <w:p w14:paraId="6A438EF3" w14:textId="77777777" w:rsidR="00C31926" w:rsidRPr="00045333" w:rsidRDefault="00C31926" w:rsidP="0005237A">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3CCFE967" w14:textId="77777777" w:rsidR="00C31926" w:rsidRPr="00045333" w:rsidRDefault="00C31926" w:rsidP="0005237A">
            <w:pPr>
              <w:snapToGrid w:val="0"/>
              <w:rPr>
                <w:rFonts w:eastAsia="仿宋"/>
                <w:bCs/>
                <w:spacing w:val="-3"/>
                <w:sz w:val="18"/>
                <w:szCs w:val="18"/>
                <w:lang w:val="en-GB"/>
              </w:rPr>
            </w:pPr>
          </w:p>
        </w:tc>
        <w:tc>
          <w:tcPr>
            <w:tcW w:w="756" w:type="pct"/>
            <w:shd w:val="clear" w:color="auto" w:fill="auto"/>
            <w:vAlign w:val="center"/>
          </w:tcPr>
          <w:p w14:paraId="0F39E831" w14:textId="00246D5B" w:rsidR="00C31926" w:rsidRPr="00045333" w:rsidRDefault="00C31926"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1.3</w:t>
            </w:r>
            <w:r w:rsidR="00A85030" w:rsidRPr="00045333">
              <w:t xml:space="preserve"> </w:t>
            </w:r>
            <w:r w:rsidR="00A85030" w:rsidRPr="00045333">
              <w:rPr>
                <w:rFonts w:eastAsia="仿宋"/>
                <w:bCs/>
                <w:spacing w:val="-3"/>
                <w:sz w:val="18"/>
                <w:szCs w:val="18"/>
                <w:lang w:val="en-GB"/>
              </w:rPr>
              <w:t>History and trend of logging</w:t>
            </w:r>
          </w:p>
        </w:tc>
        <w:tc>
          <w:tcPr>
            <w:tcW w:w="422" w:type="pct"/>
            <w:vMerge/>
            <w:vAlign w:val="center"/>
          </w:tcPr>
          <w:p w14:paraId="3B8D5620" w14:textId="77777777" w:rsidR="00C31926" w:rsidRPr="00045333" w:rsidRDefault="00C31926" w:rsidP="0005237A">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382DD78D" w14:textId="1CA7799C" w:rsidR="00C31926" w:rsidRPr="00045333" w:rsidRDefault="00345C0D"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phylogeny</w:t>
            </w:r>
          </w:p>
        </w:tc>
        <w:tc>
          <w:tcPr>
            <w:tcW w:w="535" w:type="pct"/>
            <w:vMerge/>
            <w:vAlign w:val="center"/>
          </w:tcPr>
          <w:p w14:paraId="51B31277" w14:textId="77777777" w:rsidR="00C31926" w:rsidRPr="00045333" w:rsidRDefault="00C31926" w:rsidP="0005237A">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5DD83BB1" w14:textId="77777777" w:rsidR="00C31926" w:rsidRPr="00045333" w:rsidRDefault="00C31926" w:rsidP="0005237A">
            <w:pPr>
              <w:suppressAutoHyphens/>
              <w:snapToGrid w:val="0"/>
              <w:spacing w:beforeLines="50" w:before="156" w:afterLines="50" w:after="156"/>
              <w:jc w:val="center"/>
              <w:rPr>
                <w:rFonts w:eastAsia="仿宋"/>
                <w:bCs/>
                <w:spacing w:val="-3"/>
                <w:sz w:val="18"/>
                <w:szCs w:val="18"/>
                <w:lang w:val="en-GB"/>
              </w:rPr>
            </w:pPr>
          </w:p>
        </w:tc>
        <w:tc>
          <w:tcPr>
            <w:tcW w:w="870" w:type="pct"/>
            <w:vAlign w:val="center"/>
          </w:tcPr>
          <w:p w14:paraId="7B88E773" w14:textId="77777777" w:rsidR="0005237A" w:rsidRPr="00045333" w:rsidRDefault="0005237A" w:rsidP="0005237A">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4E2426AE" w14:textId="77777777" w:rsidR="0005237A" w:rsidRPr="00045333" w:rsidRDefault="0005237A" w:rsidP="0005237A">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5BECBD72" w14:textId="77777777" w:rsidR="0005237A" w:rsidRPr="00045333" w:rsidRDefault="0005237A" w:rsidP="0005237A">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000E9650" w14:textId="242CAF42" w:rsidR="00C31926" w:rsidRPr="00045333" w:rsidRDefault="0005237A" w:rsidP="0005237A">
            <w:pPr>
              <w:suppressAutoHyphens/>
              <w:snapToGrid w:val="0"/>
              <w:jc w:val="left"/>
              <w:rPr>
                <w:rFonts w:eastAsia="仿宋"/>
                <w:bCs/>
                <w:spacing w:val="-3"/>
                <w:sz w:val="18"/>
                <w:szCs w:val="18"/>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150E730A" w14:textId="77777777" w:rsidTr="0006534F">
        <w:trPr>
          <w:trHeight w:val="130"/>
          <w:jc w:val="center"/>
        </w:trPr>
        <w:tc>
          <w:tcPr>
            <w:tcW w:w="306" w:type="pct"/>
            <w:vMerge/>
            <w:shd w:val="clear" w:color="auto" w:fill="auto"/>
            <w:vAlign w:val="center"/>
          </w:tcPr>
          <w:p w14:paraId="56854027" w14:textId="77777777" w:rsidR="00C31926" w:rsidRPr="00045333" w:rsidRDefault="00C31926" w:rsidP="0005237A">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50FAEF9C" w14:textId="77777777" w:rsidR="00C31926" w:rsidRPr="00045333" w:rsidRDefault="00C31926" w:rsidP="0005237A">
            <w:pPr>
              <w:snapToGrid w:val="0"/>
              <w:rPr>
                <w:rFonts w:eastAsia="仿宋"/>
                <w:bCs/>
                <w:spacing w:val="-3"/>
                <w:sz w:val="18"/>
                <w:szCs w:val="18"/>
                <w:lang w:val="en-GB"/>
              </w:rPr>
            </w:pPr>
          </w:p>
        </w:tc>
        <w:tc>
          <w:tcPr>
            <w:tcW w:w="756" w:type="pct"/>
            <w:shd w:val="clear" w:color="auto" w:fill="auto"/>
            <w:vAlign w:val="center"/>
          </w:tcPr>
          <w:p w14:paraId="45C70C89" w14:textId="3EF797D7" w:rsidR="00C31926" w:rsidRPr="00045333" w:rsidRDefault="00C31926"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1.4</w:t>
            </w:r>
            <w:r w:rsidR="00A85030" w:rsidRPr="00045333">
              <w:t xml:space="preserve"> </w:t>
            </w:r>
            <w:r w:rsidR="00A85030" w:rsidRPr="00045333">
              <w:rPr>
                <w:rFonts w:eastAsia="仿宋"/>
                <w:bCs/>
                <w:spacing w:val="-3"/>
                <w:sz w:val="18"/>
                <w:szCs w:val="18"/>
                <w:lang w:val="en-GB"/>
              </w:rPr>
              <w:t xml:space="preserve">Overview of logging </w:t>
            </w:r>
            <w:r w:rsidR="00A85030" w:rsidRPr="00045333">
              <w:rPr>
                <w:rFonts w:eastAsia="仿宋"/>
                <w:bCs/>
                <w:spacing w:val="-3"/>
                <w:sz w:val="18"/>
                <w:szCs w:val="18"/>
                <w:lang w:val="en-GB"/>
              </w:rPr>
              <w:lastRenderedPageBreak/>
              <w:t>industry</w:t>
            </w:r>
          </w:p>
        </w:tc>
        <w:tc>
          <w:tcPr>
            <w:tcW w:w="422" w:type="pct"/>
            <w:vMerge/>
            <w:vAlign w:val="center"/>
          </w:tcPr>
          <w:p w14:paraId="0038CDF2" w14:textId="77777777" w:rsidR="00C31926" w:rsidRPr="00045333" w:rsidRDefault="00C31926" w:rsidP="0005237A">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1E417F27" w14:textId="4BF2FD68" w:rsidR="00C31926" w:rsidRPr="00045333" w:rsidRDefault="00345C0D"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industrial profile</w:t>
            </w:r>
          </w:p>
        </w:tc>
        <w:tc>
          <w:tcPr>
            <w:tcW w:w="535" w:type="pct"/>
            <w:vMerge/>
            <w:vAlign w:val="center"/>
          </w:tcPr>
          <w:p w14:paraId="51B7C486" w14:textId="77777777" w:rsidR="00C31926" w:rsidRPr="00045333" w:rsidRDefault="00C31926" w:rsidP="0005237A">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11FB2A3D" w14:textId="77777777" w:rsidR="00C31926" w:rsidRPr="00045333" w:rsidRDefault="00C31926" w:rsidP="0005237A">
            <w:pPr>
              <w:suppressAutoHyphens/>
              <w:snapToGrid w:val="0"/>
              <w:spacing w:beforeLines="50" w:before="156" w:afterLines="50" w:after="156"/>
              <w:jc w:val="center"/>
              <w:rPr>
                <w:rFonts w:eastAsia="仿宋"/>
                <w:bCs/>
                <w:spacing w:val="-3"/>
                <w:sz w:val="18"/>
                <w:szCs w:val="18"/>
                <w:lang w:val="en-GB"/>
              </w:rPr>
            </w:pPr>
          </w:p>
        </w:tc>
        <w:tc>
          <w:tcPr>
            <w:tcW w:w="870" w:type="pct"/>
            <w:vAlign w:val="center"/>
          </w:tcPr>
          <w:p w14:paraId="6B902CAA" w14:textId="4C17C13A" w:rsidR="00C31926" w:rsidRPr="00045333" w:rsidRDefault="0005237A" w:rsidP="0005237A">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tc>
      </w:tr>
      <w:tr w:rsidR="0060215A" w:rsidRPr="00045333" w14:paraId="57FB64C4" w14:textId="77777777" w:rsidTr="0006534F">
        <w:trPr>
          <w:trHeight w:val="144"/>
          <w:jc w:val="center"/>
        </w:trPr>
        <w:tc>
          <w:tcPr>
            <w:tcW w:w="306" w:type="pct"/>
            <w:vMerge w:val="restart"/>
            <w:shd w:val="clear" w:color="auto" w:fill="auto"/>
            <w:vAlign w:val="center"/>
          </w:tcPr>
          <w:p w14:paraId="66601515" w14:textId="77777777" w:rsidR="00C31926" w:rsidRPr="00045333" w:rsidRDefault="00C31926"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2</w:t>
            </w:r>
          </w:p>
        </w:tc>
        <w:tc>
          <w:tcPr>
            <w:tcW w:w="676" w:type="pct"/>
            <w:vMerge w:val="restart"/>
            <w:shd w:val="clear" w:color="auto" w:fill="auto"/>
            <w:vAlign w:val="center"/>
          </w:tcPr>
          <w:p w14:paraId="4CBF817F" w14:textId="5C052C8D" w:rsidR="00C31926" w:rsidRPr="00045333" w:rsidRDefault="00A85030"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szCs w:val="21"/>
                <w:lang w:val="en-GB"/>
              </w:rPr>
              <w:t>Chapter 2</w:t>
            </w:r>
            <w:r w:rsidRPr="00045333">
              <w:t xml:space="preserve"> </w:t>
            </w:r>
            <w:r w:rsidRPr="00045333">
              <w:rPr>
                <w:rFonts w:eastAsia="仿宋"/>
                <w:bCs/>
                <w:spacing w:val="-3"/>
                <w:sz w:val="18"/>
                <w:szCs w:val="18"/>
                <w:lang w:val="en-GB"/>
              </w:rPr>
              <w:t>spontaneous potential log</w:t>
            </w:r>
          </w:p>
        </w:tc>
        <w:tc>
          <w:tcPr>
            <w:tcW w:w="756" w:type="pct"/>
            <w:shd w:val="clear" w:color="auto" w:fill="auto"/>
            <w:vAlign w:val="center"/>
          </w:tcPr>
          <w:p w14:paraId="69D7C724" w14:textId="41C9606F" w:rsidR="00C31926" w:rsidRPr="00045333" w:rsidRDefault="00C31926"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2.1</w:t>
            </w:r>
            <w:r w:rsidR="00A85030" w:rsidRPr="00045333">
              <w:t xml:space="preserve"> </w:t>
            </w:r>
            <w:r w:rsidR="00A85030" w:rsidRPr="00045333">
              <w:rPr>
                <w:rFonts w:eastAsia="仿宋"/>
                <w:bCs/>
                <w:spacing w:val="-3"/>
                <w:sz w:val="18"/>
                <w:szCs w:val="18"/>
                <w:lang w:val="en-GB"/>
              </w:rPr>
              <w:t>What is SP logging</w:t>
            </w:r>
          </w:p>
        </w:tc>
        <w:tc>
          <w:tcPr>
            <w:tcW w:w="422" w:type="pct"/>
            <w:vMerge w:val="restart"/>
            <w:vAlign w:val="center"/>
          </w:tcPr>
          <w:p w14:paraId="15FFA066" w14:textId="3C7F6689" w:rsidR="00C31926" w:rsidRPr="00045333" w:rsidRDefault="002D3B79" w:rsidP="0005237A">
            <w:pPr>
              <w:suppressAutoHyphens/>
              <w:snapToGrid w:val="0"/>
              <w:spacing w:beforeLines="50" w:before="156" w:afterLines="50" w:after="156"/>
              <w:jc w:val="center"/>
              <w:rPr>
                <w:rFonts w:eastAsia="仿宋" w:hint="eastAsia"/>
                <w:bCs/>
                <w:spacing w:val="-3"/>
                <w:sz w:val="18"/>
                <w:szCs w:val="18"/>
                <w:lang w:val="en-GB"/>
              </w:rPr>
            </w:pPr>
            <w:r>
              <w:rPr>
                <w:rFonts w:eastAsia="仿宋" w:hint="eastAsia"/>
                <w:bCs/>
                <w:spacing w:val="-3"/>
                <w:sz w:val="18"/>
                <w:szCs w:val="18"/>
                <w:lang w:val="en-GB"/>
              </w:rPr>
              <w:t>3</w:t>
            </w:r>
          </w:p>
        </w:tc>
        <w:tc>
          <w:tcPr>
            <w:tcW w:w="714" w:type="pct"/>
            <w:vAlign w:val="center"/>
          </w:tcPr>
          <w:p w14:paraId="0AB92740" w14:textId="0B90E78F" w:rsidR="00C31926" w:rsidRPr="00045333" w:rsidRDefault="00345C0D"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definition</w:t>
            </w:r>
          </w:p>
        </w:tc>
        <w:tc>
          <w:tcPr>
            <w:tcW w:w="535" w:type="pct"/>
            <w:vMerge w:val="restart"/>
            <w:vAlign w:val="center"/>
          </w:tcPr>
          <w:p w14:paraId="7C236C95" w14:textId="58A44C08" w:rsidR="00C31926" w:rsidRPr="00045333" w:rsidRDefault="00345C0D"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lecture</w:t>
            </w:r>
          </w:p>
        </w:tc>
        <w:tc>
          <w:tcPr>
            <w:tcW w:w="721" w:type="pct"/>
            <w:vMerge w:val="restart"/>
            <w:vAlign w:val="center"/>
          </w:tcPr>
          <w:p w14:paraId="76098204" w14:textId="033177FD" w:rsidR="00C31926" w:rsidRPr="00045333" w:rsidRDefault="00345C0D" w:rsidP="0005237A">
            <w:pPr>
              <w:suppressAutoHyphens/>
              <w:snapToGrid w:val="0"/>
              <w:spacing w:beforeLines="50" w:before="156" w:afterLines="50" w:after="156"/>
              <w:rPr>
                <w:rFonts w:eastAsia="仿宋"/>
                <w:bCs/>
                <w:spacing w:val="-3"/>
                <w:sz w:val="18"/>
                <w:szCs w:val="18"/>
                <w:lang w:val="en-GB"/>
              </w:rPr>
            </w:pPr>
            <w:r w:rsidRPr="00045333">
              <w:rPr>
                <w:rFonts w:eastAsia="仿宋"/>
                <w:bCs/>
                <w:spacing w:val="-3"/>
                <w:sz w:val="18"/>
                <w:szCs w:val="18"/>
                <w:lang w:val="en-GB"/>
              </w:rPr>
              <w:t>homework after class</w:t>
            </w:r>
          </w:p>
        </w:tc>
        <w:tc>
          <w:tcPr>
            <w:tcW w:w="870" w:type="pct"/>
            <w:vAlign w:val="center"/>
          </w:tcPr>
          <w:p w14:paraId="0E1AA7EC" w14:textId="77777777" w:rsidR="0005237A" w:rsidRPr="00045333" w:rsidRDefault="0005237A" w:rsidP="0005237A">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2FA8B2FF" w14:textId="77777777" w:rsidR="0005237A" w:rsidRPr="00045333" w:rsidRDefault="0005237A" w:rsidP="0005237A">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75E7A531" w14:textId="77777777" w:rsidR="0005237A" w:rsidRPr="00045333" w:rsidRDefault="0005237A" w:rsidP="0005237A">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009B1182" w14:textId="52B950B8" w:rsidR="00C31926" w:rsidRPr="00045333" w:rsidRDefault="0005237A" w:rsidP="0005237A">
            <w:pPr>
              <w:suppressAutoHyphens/>
              <w:snapToGrid w:val="0"/>
              <w:jc w:val="center"/>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4B1EED1F" w14:textId="77777777" w:rsidTr="0006534F">
        <w:trPr>
          <w:trHeight w:val="140"/>
          <w:jc w:val="center"/>
        </w:trPr>
        <w:tc>
          <w:tcPr>
            <w:tcW w:w="306" w:type="pct"/>
            <w:vMerge/>
            <w:shd w:val="clear" w:color="auto" w:fill="auto"/>
            <w:vAlign w:val="center"/>
          </w:tcPr>
          <w:p w14:paraId="6255AA6A"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0B778971" w14:textId="77777777" w:rsidR="0005237A" w:rsidRPr="00045333" w:rsidRDefault="0005237A" w:rsidP="0005237A">
            <w:pPr>
              <w:snapToGrid w:val="0"/>
              <w:rPr>
                <w:rFonts w:eastAsia="仿宋"/>
                <w:bCs/>
                <w:spacing w:val="-3"/>
                <w:sz w:val="18"/>
                <w:szCs w:val="18"/>
                <w:lang w:val="en-GB"/>
              </w:rPr>
            </w:pPr>
          </w:p>
        </w:tc>
        <w:tc>
          <w:tcPr>
            <w:tcW w:w="756" w:type="pct"/>
            <w:shd w:val="clear" w:color="auto" w:fill="auto"/>
            <w:vAlign w:val="center"/>
          </w:tcPr>
          <w:p w14:paraId="03E05ADE" w14:textId="18E30666"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2.2</w:t>
            </w:r>
            <w:r w:rsidR="00A85030" w:rsidRPr="00045333">
              <w:t xml:space="preserve"> </w:t>
            </w:r>
            <w:r w:rsidR="00A85030" w:rsidRPr="00045333">
              <w:rPr>
                <w:rFonts w:eastAsia="仿宋"/>
                <w:bCs/>
                <w:spacing w:val="-3"/>
                <w:sz w:val="18"/>
                <w:szCs w:val="18"/>
                <w:lang w:val="en-GB"/>
              </w:rPr>
              <w:t>Principle of SP logging</w:t>
            </w:r>
          </w:p>
        </w:tc>
        <w:tc>
          <w:tcPr>
            <w:tcW w:w="422" w:type="pct"/>
            <w:vMerge/>
            <w:vAlign w:val="center"/>
          </w:tcPr>
          <w:p w14:paraId="510AAD92"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21B1995A" w14:textId="407238A8" w:rsidR="0005237A" w:rsidRPr="00045333" w:rsidRDefault="00345C0D"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Diffusion electromotive force, diffusion adsorption electromotive force</w:t>
            </w:r>
          </w:p>
        </w:tc>
        <w:tc>
          <w:tcPr>
            <w:tcW w:w="535" w:type="pct"/>
            <w:vMerge/>
            <w:vAlign w:val="center"/>
          </w:tcPr>
          <w:p w14:paraId="3554C6F8"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1061F78E"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870" w:type="pct"/>
            <w:vAlign w:val="center"/>
          </w:tcPr>
          <w:p w14:paraId="6C763487" w14:textId="77777777" w:rsidR="0005237A" w:rsidRPr="00045333" w:rsidRDefault="0005237A" w:rsidP="0005237A">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0DCA1D3A" w14:textId="77777777" w:rsidR="0005237A" w:rsidRPr="00045333" w:rsidRDefault="0005237A" w:rsidP="0005237A">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1DCFE90E" w14:textId="77777777" w:rsidR="0005237A" w:rsidRPr="00045333" w:rsidRDefault="0005237A" w:rsidP="0005237A">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77211491" w14:textId="4C2C6D4A" w:rsidR="0005237A" w:rsidRPr="00045333" w:rsidRDefault="0005237A" w:rsidP="0005237A">
            <w:pPr>
              <w:suppressAutoHyphens/>
              <w:snapToGrid w:val="0"/>
              <w:jc w:val="center"/>
              <w:rPr>
                <w:rFonts w:eastAsia="仿宋"/>
                <w:bCs/>
                <w:spacing w:val="-3"/>
                <w:sz w:val="18"/>
                <w:szCs w:val="18"/>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21314852" w14:textId="77777777" w:rsidTr="0006534F">
        <w:trPr>
          <w:trHeight w:val="140"/>
          <w:jc w:val="center"/>
        </w:trPr>
        <w:tc>
          <w:tcPr>
            <w:tcW w:w="306" w:type="pct"/>
            <w:vMerge/>
            <w:shd w:val="clear" w:color="auto" w:fill="auto"/>
            <w:vAlign w:val="center"/>
          </w:tcPr>
          <w:p w14:paraId="7C7B8E35"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2B0B8031" w14:textId="77777777" w:rsidR="0005237A" w:rsidRPr="00045333" w:rsidRDefault="0005237A" w:rsidP="0005237A">
            <w:pPr>
              <w:snapToGrid w:val="0"/>
              <w:rPr>
                <w:rFonts w:eastAsia="仿宋"/>
                <w:bCs/>
                <w:spacing w:val="-3"/>
                <w:sz w:val="18"/>
                <w:szCs w:val="18"/>
                <w:lang w:val="en-GB"/>
              </w:rPr>
            </w:pPr>
          </w:p>
        </w:tc>
        <w:tc>
          <w:tcPr>
            <w:tcW w:w="756" w:type="pct"/>
            <w:shd w:val="clear" w:color="auto" w:fill="auto"/>
            <w:vAlign w:val="center"/>
          </w:tcPr>
          <w:p w14:paraId="734191DE" w14:textId="46F3BE75"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2.3</w:t>
            </w:r>
            <w:r w:rsidR="00A85030" w:rsidRPr="00045333">
              <w:t xml:space="preserve"> </w:t>
            </w:r>
            <w:r w:rsidR="00A85030" w:rsidRPr="00045333">
              <w:rPr>
                <w:rFonts w:eastAsia="仿宋"/>
                <w:bCs/>
                <w:spacing w:val="-3"/>
                <w:sz w:val="18"/>
                <w:szCs w:val="18"/>
                <w:lang w:val="en-GB"/>
              </w:rPr>
              <w:t>Characteristics of SP logging curve</w:t>
            </w:r>
          </w:p>
        </w:tc>
        <w:tc>
          <w:tcPr>
            <w:tcW w:w="422" w:type="pct"/>
            <w:vMerge/>
            <w:vAlign w:val="center"/>
          </w:tcPr>
          <w:p w14:paraId="3585E916"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6D4BB925" w14:textId="56777666" w:rsidR="0005237A" w:rsidRPr="00045333" w:rsidRDefault="00345C0D"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SP baseline, static SP, half-amplitude point method</w:t>
            </w:r>
          </w:p>
        </w:tc>
        <w:tc>
          <w:tcPr>
            <w:tcW w:w="535" w:type="pct"/>
            <w:vMerge/>
            <w:vAlign w:val="center"/>
          </w:tcPr>
          <w:p w14:paraId="0D0ABD93"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70177110"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870" w:type="pct"/>
            <w:vAlign w:val="center"/>
          </w:tcPr>
          <w:p w14:paraId="64BCE02A" w14:textId="77777777" w:rsidR="0005237A" w:rsidRPr="00045333" w:rsidRDefault="0005237A" w:rsidP="0005237A">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3CF08F70" w14:textId="77777777" w:rsidR="0005237A" w:rsidRPr="00045333" w:rsidRDefault="0005237A" w:rsidP="0005237A">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73BB8FE7" w14:textId="77777777" w:rsidR="0005237A" w:rsidRPr="00045333" w:rsidRDefault="0005237A" w:rsidP="0005237A">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7C5D451C" w14:textId="7D8C9769" w:rsidR="0005237A" w:rsidRPr="00045333" w:rsidRDefault="0005237A" w:rsidP="0005237A">
            <w:pPr>
              <w:suppressAutoHyphens/>
              <w:snapToGrid w:val="0"/>
              <w:jc w:val="center"/>
              <w:rPr>
                <w:rFonts w:eastAsia="仿宋"/>
                <w:bCs/>
                <w:spacing w:val="-3"/>
                <w:sz w:val="18"/>
                <w:szCs w:val="18"/>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104D999B" w14:textId="77777777" w:rsidTr="0006534F">
        <w:trPr>
          <w:trHeight w:val="140"/>
          <w:jc w:val="center"/>
        </w:trPr>
        <w:tc>
          <w:tcPr>
            <w:tcW w:w="306" w:type="pct"/>
            <w:vMerge/>
            <w:shd w:val="clear" w:color="auto" w:fill="auto"/>
            <w:vAlign w:val="center"/>
          </w:tcPr>
          <w:p w14:paraId="7AB04315"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570A7FE7" w14:textId="77777777" w:rsidR="0005237A" w:rsidRPr="00045333" w:rsidRDefault="0005237A" w:rsidP="0005237A">
            <w:pPr>
              <w:snapToGrid w:val="0"/>
              <w:rPr>
                <w:rFonts w:eastAsia="仿宋"/>
                <w:bCs/>
                <w:spacing w:val="-3"/>
                <w:sz w:val="18"/>
                <w:szCs w:val="18"/>
                <w:lang w:val="en-GB"/>
              </w:rPr>
            </w:pPr>
          </w:p>
        </w:tc>
        <w:tc>
          <w:tcPr>
            <w:tcW w:w="756" w:type="pct"/>
            <w:shd w:val="clear" w:color="auto" w:fill="auto"/>
            <w:vAlign w:val="center"/>
          </w:tcPr>
          <w:p w14:paraId="48D9A3C0" w14:textId="75043E0C"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2.4</w:t>
            </w:r>
            <w:r w:rsidR="00A85030" w:rsidRPr="00045333">
              <w:t xml:space="preserve"> </w:t>
            </w:r>
            <w:r w:rsidR="00A85030" w:rsidRPr="00045333">
              <w:rPr>
                <w:rFonts w:eastAsia="仿宋"/>
                <w:bCs/>
                <w:spacing w:val="-3"/>
                <w:sz w:val="18"/>
                <w:szCs w:val="18"/>
                <w:lang w:val="en-GB"/>
              </w:rPr>
              <w:t>Factors affecting SP logging</w:t>
            </w:r>
          </w:p>
        </w:tc>
        <w:tc>
          <w:tcPr>
            <w:tcW w:w="422" w:type="pct"/>
            <w:vMerge/>
            <w:vAlign w:val="center"/>
          </w:tcPr>
          <w:p w14:paraId="606BC6A1"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21AFEC13" w14:textId="4261B500" w:rsidR="0005237A" w:rsidRPr="00045333" w:rsidRDefault="00345C0D"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Salinity difference, lithology</w:t>
            </w:r>
          </w:p>
        </w:tc>
        <w:tc>
          <w:tcPr>
            <w:tcW w:w="535" w:type="pct"/>
            <w:vMerge/>
            <w:vAlign w:val="center"/>
          </w:tcPr>
          <w:p w14:paraId="750069B8"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2BE4A95D"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870" w:type="pct"/>
            <w:vAlign w:val="center"/>
          </w:tcPr>
          <w:p w14:paraId="1896DBBF" w14:textId="77777777" w:rsidR="0005237A" w:rsidRPr="00045333" w:rsidRDefault="0005237A" w:rsidP="0005237A">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6E78F4E4" w14:textId="77777777" w:rsidR="0005237A" w:rsidRPr="00045333" w:rsidRDefault="0005237A" w:rsidP="0005237A">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3157CC1C" w14:textId="77777777" w:rsidR="0005237A" w:rsidRPr="00045333" w:rsidRDefault="0005237A" w:rsidP="0005237A">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13C8901E" w14:textId="103E1CA0" w:rsidR="0005237A" w:rsidRPr="00045333" w:rsidRDefault="0005237A" w:rsidP="0005237A">
            <w:pPr>
              <w:suppressAutoHyphens/>
              <w:snapToGrid w:val="0"/>
              <w:jc w:val="center"/>
              <w:rPr>
                <w:rFonts w:eastAsia="仿宋"/>
                <w:bCs/>
                <w:spacing w:val="-3"/>
                <w:sz w:val="18"/>
                <w:szCs w:val="18"/>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28B2E5F3" w14:textId="77777777" w:rsidTr="0006534F">
        <w:trPr>
          <w:trHeight w:val="140"/>
          <w:jc w:val="center"/>
        </w:trPr>
        <w:tc>
          <w:tcPr>
            <w:tcW w:w="306" w:type="pct"/>
            <w:vMerge/>
            <w:shd w:val="clear" w:color="auto" w:fill="auto"/>
            <w:vAlign w:val="center"/>
          </w:tcPr>
          <w:p w14:paraId="0C0A8676"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0AD5045C" w14:textId="77777777" w:rsidR="0005237A" w:rsidRPr="00045333" w:rsidRDefault="0005237A" w:rsidP="0005237A">
            <w:pPr>
              <w:snapToGrid w:val="0"/>
              <w:rPr>
                <w:rFonts w:eastAsia="仿宋"/>
                <w:bCs/>
                <w:spacing w:val="-3"/>
                <w:sz w:val="18"/>
                <w:szCs w:val="18"/>
                <w:lang w:val="en-GB"/>
              </w:rPr>
            </w:pPr>
          </w:p>
        </w:tc>
        <w:tc>
          <w:tcPr>
            <w:tcW w:w="756" w:type="pct"/>
            <w:shd w:val="clear" w:color="auto" w:fill="auto"/>
            <w:vAlign w:val="center"/>
          </w:tcPr>
          <w:p w14:paraId="2914E656" w14:textId="313C92AA"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2.5</w:t>
            </w:r>
            <w:r w:rsidR="00A85030" w:rsidRPr="00045333">
              <w:t xml:space="preserve"> </w:t>
            </w:r>
            <w:r w:rsidR="00A85030" w:rsidRPr="00045333">
              <w:rPr>
                <w:rFonts w:eastAsia="仿宋"/>
                <w:bCs/>
                <w:spacing w:val="-3"/>
                <w:sz w:val="18"/>
                <w:szCs w:val="18"/>
                <w:lang w:val="en-GB"/>
              </w:rPr>
              <w:t>SP logging applications</w:t>
            </w:r>
          </w:p>
        </w:tc>
        <w:tc>
          <w:tcPr>
            <w:tcW w:w="422" w:type="pct"/>
            <w:vMerge/>
            <w:vAlign w:val="center"/>
          </w:tcPr>
          <w:p w14:paraId="21D52B77"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09F12CE1" w14:textId="51E2A0F9" w:rsidR="0005237A" w:rsidRPr="00045333" w:rsidRDefault="00345C0D"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Stratification, calculation of mud content, calculation of formation water resistivity</w:t>
            </w:r>
          </w:p>
        </w:tc>
        <w:tc>
          <w:tcPr>
            <w:tcW w:w="535" w:type="pct"/>
            <w:vMerge/>
            <w:vAlign w:val="center"/>
          </w:tcPr>
          <w:p w14:paraId="04537382"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1082E572"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870" w:type="pct"/>
            <w:vAlign w:val="center"/>
          </w:tcPr>
          <w:p w14:paraId="57B87BD0" w14:textId="77777777" w:rsidR="0005237A" w:rsidRPr="00045333" w:rsidRDefault="0005237A" w:rsidP="0005237A">
            <w:pPr>
              <w:snapToGrid w:val="0"/>
              <w:jc w:val="left"/>
              <w:rPr>
                <w:rFonts w:eastAsia="仿宋"/>
                <w:sz w:val="18"/>
                <w:szCs w:val="18"/>
                <w:lang w:val="x-none"/>
              </w:rPr>
            </w:pPr>
            <w:bookmarkStart w:id="6" w:name="OLE_LINK3"/>
            <w:r w:rsidRPr="00045333">
              <w:rPr>
                <w:rFonts w:eastAsia="仿宋"/>
                <w:sz w:val="18"/>
                <w:szCs w:val="18"/>
                <w:lang w:val="x-none"/>
              </w:rPr>
              <w:sym w:font="Wingdings 2" w:char="F052"/>
            </w:r>
            <w:r w:rsidRPr="00045333">
              <w:rPr>
                <w:rFonts w:eastAsia="仿宋"/>
                <w:sz w:val="18"/>
                <w:szCs w:val="18"/>
                <w:lang w:val="x-none"/>
              </w:rPr>
              <w:t>Memory</w:t>
            </w:r>
          </w:p>
          <w:p w14:paraId="5B72ACAF" w14:textId="77777777" w:rsidR="0005237A" w:rsidRPr="00045333" w:rsidRDefault="0005237A" w:rsidP="0005237A">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59579269" w14:textId="77777777" w:rsidR="0005237A" w:rsidRPr="00045333" w:rsidRDefault="0005237A" w:rsidP="0005237A">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1E43C395" w14:textId="0F98A203" w:rsidR="0005237A" w:rsidRPr="00045333" w:rsidRDefault="0005237A" w:rsidP="0005237A">
            <w:pPr>
              <w:suppressAutoHyphens/>
              <w:snapToGrid w:val="0"/>
              <w:jc w:val="center"/>
              <w:rPr>
                <w:rFonts w:eastAsia="仿宋"/>
                <w:bCs/>
                <w:spacing w:val="-3"/>
                <w:sz w:val="18"/>
                <w:szCs w:val="18"/>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bookmarkEnd w:id="6"/>
          </w:p>
        </w:tc>
      </w:tr>
      <w:tr w:rsidR="0060215A" w:rsidRPr="00045333" w14:paraId="5FE737BC" w14:textId="77777777" w:rsidTr="0006534F">
        <w:trPr>
          <w:trHeight w:val="175"/>
          <w:jc w:val="center"/>
        </w:trPr>
        <w:tc>
          <w:tcPr>
            <w:tcW w:w="306" w:type="pct"/>
            <w:vMerge w:val="restart"/>
            <w:shd w:val="clear" w:color="auto" w:fill="auto"/>
            <w:vAlign w:val="center"/>
          </w:tcPr>
          <w:p w14:paraId="722C654E"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3</w:t>
            </w:r>
          </w:p>
        </w:tc>
        <w:tc>
          <w:tcPr>
            <w:tcW w:w="676" w:type="pct"/>
            <w:vMerge w:val="restart"/>
            <w:shd w:val="clear" w:color="auto" w:fill="auto"/>
            <w:vAlign w:val="center"/>
          </w:tcPr>
          <w:p w14:paraId="608C6092" w14:textId="13676B03" w:rsidR="0005237A" w:rsidRPr="00045333" w:rsidRDefault="00A85030"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szCs w:val="21"/>
                <w:lang w:val="en-GB"/>
              </w:rPr>
              <w:t>Chapter 3</w:t>
            </w:r>
            <w:r w:rsidRPr="00045333">
              <w:t xml:space="preserve"> </w:t>
            </w:r>
            <w:r w:rsidRPr="00045333">
              <w:rPr>
                <w:rFonts w:eastAsia="仿宋"/>
                <w:bCs/>
                <w:spacing w:val="-3"/>
                <w:sz w:val="18"/>
                <w:szCs w:val="18"/>
                <w:lang w:val="en-GB"/>
              </w:rPr>
              <w:t>laterlog</w:t>
            </w:r>
          </w:p>
        </w:tc>
        <w:tc>
          <w:tcPr>
            <w:tcW w:w="756" w:type="pct"/>
            <w:shd w:val="clear" w:color="auto" w:fill="auto"/>
            <w:vAlign w:val="center"/>
          </w:tcPr>
          <w:p w14:paraId="0461BA47" w14:textId="4E13484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3.1</w:t>
            </w:r>
            <w:r w:rsidR="00A85030" w:rsidRPr="00045333">
              <w:t xml:space="preserve"> </w:t>
            </w:r>
            <w:r w:rsidR="00A85030" w:rsidRPr="00045333">
              <w:rPr>
                <w:rFonts w:eastAsia="仿宋"/>
                <w:bCs/>
                <w:spacing w:val="-3"/>
                <w:sz w:val="18"/>
                <w:szCs w:val="18"/>
                <w:lang w:val="en-GB"/>
              </w:rPr>
              <w:t>What is resistivity logging</w:t>
            </w:r>
          </w:p>
        </w:tc>
        <w:tc>
          <w:tcPr>
            <w:tcW w:w="422" w:type="pct"/>
            <w:vMerge w:val="restart"/>
            <w:vAlign w:val="center"/>
          </w:tcPr>
          <w:p w14:paraId="3433E539"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4</w:t>
            </w:r>
          </w:p>
        </w:tc>
        <w:tc>
          <w:tcPr>
            <w:tcW w:w="714" w:type="pct"/>
            <w:vAlign w:val="center"/>
          </w:tcPr>
          <w:p w14:paraId="45ED94B9" w14:textId="0D6CDE3B" w:rsidR="0005237A" w:rsidRPr="00045333" w:rsidRDefault="00345C0D"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Factors affecting resistivity</w:t>
            </w:r>
          </w:p>
        </w:tc>
        <w:tc>
          <w:tcPr>
            <w:tcW w:w="535" w:type="pct"/>
            <w:vMerge w:val="restart"/>
            <w:vAlign w:val="center"/>
          </w:tcPr>
          <w:p w14:paraId="466F4EF4" w14:textId="4C208F8D" w:rsidR="0005237A" w:rsidRPr="00045333" w:rsidRDefault="00345C0D"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lecture</w:t>
            </w:r>
          </w:p>
        </w:tc>
        <w:tc>
          <w:tcPr>
            <w:tcW w:w="721" w:type="pct"/>
            <w:vMerge w:val="restart"/>
            <w:vAlign w:val="center"/>
          </w:tcPr>
          <w:p w14:paraId="3734C700" w14:textId="56799121" w:rsidR="0005237A" w:rsidRPr="00045333" w:rsidRDefault="00345C0D"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homework after class</w:t>
            </w:r>
          </w:p>
        </w:tc>
        <w:tc>
          <w:tcPr>
            <w:tcW w:w="870" w:type="pct"/>
            <w:vAlign w:val="center"/>
          </w:tcPr>
          <w:p w14:paraId="677D1D7B" w14:textId="77777777" w:rsidR="00345C0D" w:rsidRPr="00045333" w:rsidRDefault="00345C0D" w:rsidP="00345C0D">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45E0F364" w14:textId="77777777" w:rsidR="00345C0D" w:rsidRPr="00045333" w:rsidRDefault="00345C0D" w:rsidP="00345C0D">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61E618E5" w14:textId="77777777" w:rsidR="00345C0D" w:rsidRPr="00045333" w:rsidRDefault="00345C0D" w:rsidP="00345C0D">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01602139" w14:textId="5355F3AA" w:rsidR="0005237A" w:rsidRPr="00045333" w:rsidRDefault="00345C0D" w:rsidP="00345C0D">
            <w:pPr>
              <w:suppressAutoHyphens/>
              <w:snapToGrid w:val="0"/>
              <w:jc w:val="center"/>
              <w:rPr>
                <w:rFonts w:eastAsia="仿宋"/>
                <w:bCs/>
                <w:spacing w:val="-3"/>
                <w:sz w:val="18"/>
                <w:szCs w:val="18"/>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3492330A" w14:textId="77777777" w:rsidTr="0006534F">
        <w:trPr>
          <w:trHeight w:val="170"/>
          <w:jc w:val="center"/>
        </w:trPr>
        <w:tc>
          <w:tcPr>
            <w:tcW w:w="306" w:type="pct"/>
            <w:vMerge/>
            <w:shd w:val="clear" w:color="auto" w:fill="auto"/>
            <w:vAlign w:val="center"/>
          </w:tcPr>
          <w:p w14:paraId="445211B2"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1B7DBC46" w14:textId="77777777" w:rsidR="0005237A" w:rsidRPr="00045333" w:rsidRDefault="0005237A" w:rsidP="0005237A">
            <w:pPr>
              <w:snapToGrid w:val="0"/>
              <w:rPr>
                <w:rFonts w:eastAsia="仿宋"/>
                <w:bCs/>
                <w:spacing w:val="-3"/>
                <w:sz w:val="18"/>
                <w:szCs w:val="18"/>
                <w:lang w:val="en-GB"/>
              </w:rPr>
            </w:pPr>
          </w:p>
        </w:tc>
        <w:tc>
          <w:tcPr>
            <w:tcW w:w="756" w:type="pct"/>
            <w:shd w:val="clear" w:color="auto" w:fill="auto"/>
            <w:vAlign w:val="center"/>
          </w:tcPr>
          <w:p w14:paraId="41AC7E67" w14:textId="7A90114E"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3.2</w:t>
            </w:r>
            <w:r w:rsidR="0060215A" w:rsidRPr="00045333">
              <w:t xml:space="preserve"> </w:t>
            </w:r>
            <w:r w:rsidR="0060215A" w:rsidRPr="00045333">
              <w:rPr>
                <w:rFonts w:eastAsia="仿宋"/>
                <w:bCs/>
                <w:spacing w:val="-3"/>
                <w:sz w:val="18"/>
                <w:szCs w:val="18"/>
                <w:lang w:val="en-GB"/>
              </w:rPr>
              <w:t>What is laterolog</w:t>
            </w:r>
          </w:p>
        </w:tc>
        <w:tc>
          <w:tcPr>
            <w:tcW w:w="422" w:type="pct"/>
            <w:vMerge/>
            <w:vAlign w:val="center"/>
          </w:tcPr>
          <w:p w14:paraId="117A1F5F"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15122CD9" w14:textId="77854DF0" w:rsidR="0005237A" w:rsidRPr="00045333" w:rsidRDefault="00345C0D"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definition</w:t>
            </w:r>
          </w:p>
        </w:tc>
        <w:tc>
          <w:tcPr>
            <w:tcW w:w="535" w:type="pct"/>
            <w:vMerge/>
            <w:vAlign w:val="center"/>
          </w:tcPr>
          <w:p w14:paraId="754F302F"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79F8737B"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870" w:type="pct"/>
            <w:vAlign w:val="center"/>
          </w:tcPr>
          <w:p w14:paraId="13EDE685" w14:textId="77777777" w:rsidR="00345C0D" w:rsidRPr="00045333" w:rsidRDefault="00345C0D" w:rsidP="00345C0D">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28B14081" w14:textId="77777777" w:rsidR="00345C0D" w:rsidRPr="00045333" w:rsidRDefault="00345C0D" w:rsidP="00345C0D">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33045394" w14:textId="77777777" w:rsidR="00345C0D" w:rsidRPr="00045333" w:rsidRDefault="00345C0D" w:rsidP="00345C0D">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2265C062" w14:textId="48072FE1" w:rsidR="0005237A" w:rsidRPr="00045333" w:rsidRDefault="00345C0D" w:rsidP="00345C0D">
            <w:pPr>
              <w:suppressAutoHyphens/>
              <w:snapToGrid w:val="0"/>
              <w:jc w:val="center"/>
              <w:rPr>
                <w:rFonts w:eastAsia="仿宋"/>
                <w:bCs/>
                <w:spacing w:val="-3"/>
                <w:sz w:val="18"/>
                <w:szCs w:val="18"/>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3CC5254C" w14:textId="77777777" w:rsidTr="0006534F">
        <w:trPr>
          <w:trHeight w:val="170"/>
          <w:jc w:val="center"/>
        </w:trPr>
        <w:tc>
          <w:tcPr>
            <w:tcW w:w="306" w:type="pct"/>
            <w:vMerge/>
            <w:shd w:val="clear" w:color="auto" w:fill="auto"/>
            <w:vAlign w:val="center"/>
          </w:tcPr>
          <w:p w14:paraId="67BCCC64"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50F9F64A" w14:textId="77777777" w:rsidR="0005237A" w:rsidRPr="00045333" w:rsidRDefault="0005237A" w:rsidP="0005237A">
            <w:pPr>
              <w:snapToGrid w:val="0"/>
              <w:rPr>
                <w:rFonts w:eastAsia="仿宋"/>
                <w:bCs/>
                <w:spacing w:val="-3"/>
                <w:sz w:val="18"/>
                <w:szCs w:val="18"/>
                <w:lang w:val="en-GB"/>
              </w:rPr>
            </w:pPr>
          </w:p>
        </w:tc>
        <w:tc>
          <w:tcPr>
            <w:tcW w:w="756" w:type="pct"/>
            <w:shd w:val="clear" w:color="auto" w:fill="auto"/>
            <w:vAlign w:val="center"/>
          </w:tcPr>
          <w:p w14:paraId="206A462F" w14:textId="53412070"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3.3</w:t>
            </w:r>
            <w:r w:rsidR="0060215A" w:rsidRPr="00045333">
              <w:rPr>
                <w:rFonts w:eastAsia="仿宋"/>
                <w:bCs/>
                <w:spacing w:val="-3"/>
                <w:sz w:val="18"/>
                <w:szCs w:val="18"/>
                <w:lang w:val="en-GB"/>
              </w:rPr>
              <w:t xml:space="preserve"> Three laterolog</w:t>
            </w:r>
          </w:p>
        </w:tc>
        <w:tc>
          <w:tcPr>
            <w:tcW w:w="422" w:type="pct"/>
            <w:vMerge/>
            <w:vAlign w:val="center"/>
          </w:tcPr>
          <w:p w14:paraId="28132FA0"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0316C999" w14:textId="28A6864E" w:rsidR="0005237A" w:rsidRPr="00045333" w:rsidRDefault="00345C0D"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Principle, electrode system, influencing factors, application</w:t>
            </w:r>
          </w:p>
        </w:tc>
        <w:tc>
          <w:tcPr>
            <w:tcW w:w="535" w:type="pct"/>
            <w:vMerge/>
            <w:vAlign w:val="center"/>
          </w:tcPr>
          <w:p w14:paraId="1C40961A"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74CB1AAB"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870" w:type="pct"/>
            <w:vAlign w:val="center"/>
          </w:tcPr>
          <w:p w14:paraId="4DA5157A" w14:textId="77777777" w:rsidR="00345C0D" w:rsidRPr="00045333" w:rsidRDefault="00345C0D" w:rsidP="00345C0D">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5135BC6A" w14:textId="77777777" w:rsidR="00345C0D" w:rsidRPr="00045333" w:rsidRDefault="00345C0D" w:rsidP="00345C0D">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158A1935" w14:textId="77777777" w:rsidR="00345C0D" w:rsidRPr="00045333" w:rsidRDefault="00345C0D" w:rsidP="00345C0D">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520FA1F5" w14:textId="6DF5D2E7" w:rsidR="0005237A" w:rsidRPr="00045333" w:rsidRDefault="00345C0D" w:rsidP="00345C0D">
            <w:pPr>
              <w:suppressAutoHyphens/>
              <w:snapToGrid w:val="0"/>
              <w:jc w:val="center"/>
              <w:rPr>
                <w:rFonts w:eastAsia="仿宋"/>
                <w:bCs/>
                <w:spacing w:val="-3"/>
                <w:sz w:val="18"/>
                <w:szCs w:val="18"/>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4C292A06" w14:textId="77777777" w:rsidTr="0006534F">
        <w:trPr>
          <w:trHeight w:val="170"/>
          <w:jc w:val="center"/>
        </w:trPr>
        <w:tc>
          <w:tcPr>
            <w:tcW w:w="306" w:type="pct"/>
            <w:vMerge/>
            <w:shd w:val="clear" w:color="auto" w:fill="auto"/>
            <w:vAlign w:val="center"/>
          </w:tcPr>
          <w:p w14:paraId="7234A0A9"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68045B3E" w14:textId="77777777" w:rsidR="0005237A" w:rsidRPr="00045333" w:rsidRDefault="0005237A" w:rsidP="0005237A">
            <w:pPr>
              <w:snapToGrid w:val="0"/>
              <w:rPr>
                <w:rFonts w:eastAsia="仿宋"/>
                <w:bCs/>
                <w:spacing w:val="-3"/>
                <w:sz w:val="18"/>
                <w:szCs w:val="18"/>
                <w:lang w:val="en-GB"/>
              </w:rPr>
            </w:pPr>
          </w:p>
        </w:tc>
        <w:tc>
          <w:tcPr>
            <w:tcW w:w="756" w:type="pct"/>
            <w:shd w:val="clear" w:color="auto" w:fill="auto"/>
            <w:vAlign w:val="center"/>
          </w:tcPr>
          <w:p w14:paraId="0A2D5070" w14:textId="054C36E3"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3.4</w:t>
            </w:r>
            <w:r w:rsidR="0060215A" w:rsidRPr="00045333">
              <w:t xml:space="preserve"> </w:t>
            </w:r>
            <w:r w:rsidR="0060215A" w:rsidRPr="00045333">
              <w:rPr>
                <w:rFonts w:eastAsia="仿宋"/>
                <w:bCs/>
                <w:spacing w:val="-3"/>
                <w:sz w:val="18"/>
                <w:szCs w:val="18"/>
                <w:lang w:val="en-GB"/>
              </w:rPr>
              <w:t>Seven laterolog</w:t>
            </w:r>
          </w:p>
        </w:tc>
        <w:tc>
          <w:tcPr>
            <w:tcW w:w="422" w:type="pct"/>
            <w:vMerge/>
            <w:vAlign w:val="center"/>
          </w:tcPr>
          <w:p w14:paraId="07739648"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78590778" w14:textId="6D6C2364" w:rsidR="0005237A" w:rsidRPr="00045333" w:rsidRDefault="00345C0D"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Principle, electrode system, influencing factors, application</w:t>
            </w:r>
          </w:p>
        </w:tc>
        <w:tc>
          <w:tcPr>
            <w:tcW w:w="535" w:type="pct"/>
            <w:vMerge/>
            <w:vAlign w:val="center"/>
          </w:tcPr>
          <w:p w14:paraId="0A807318"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7CCC13CA"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870" w:type="pct"/>
            <w:vAlign w:val="center"/>
          </w:tcPr>
          <w:p w14:paraId="48EBCF5C" w14:textId="77777777" w:rsidR="00345C0D" w:rsidRPr="00045333" w:rsidRDefault="00345C0D" w:rsidP="00345C0D">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197EC794" w14:textId="77777777" w:rsidR="00345C0D" w:rsidRPr="00045333" w:rsidRDefault="00345C0D" w:rsidP="00345C0D">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2FBB335C" w14:textId="77777777" w:rsidR="00345C0D" w:rsidRPr="00045333" w:rsidRDefault="00345C0D" w:rsidP="00345C0D">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5F7CA740" w14:textId="3BAE2BE9" w:rsidR="0005237A" w:rsidRPr="00045333" w:rsidRDefault="00345C0D" w:rsidP="00345C0D">
            <w:pPr>
              <w:suppressAutoHyphens/>
              <w:snapToGrid w:val="0"/>
              <w:jc w:val="center"/>
              <w:rPr>
                <w:rFonts w:eastAsia="仿宋"/>
                <w:bCs/>
                <w:spacing w:val="-3"/>
                <w:sz w:val="18"/>
                <w:szCs w:val="18"/>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1F54DE6E" w14:textId="77777777" w:rsidTr="0006534F">
        <w:trPr>
          <w:trHeight w:val="170"/>
          <w:jc w:val="center"/>
        </w:trPr>
        <w:tc>
          <w:tcPr>
            <w:tcW w:w="306" w:type="pct"/>
            <w:vMerge/>
            <w:shd w:val="clear" w:color="auto" w:fill="auto"/>
            <w:vAlign w:val="center"/>
          </w:tcPr>
          <w:p w14:paraId="623E17F9"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032A859A" w14:textId="77777777" w:rsidR="0005237A" w:rsidRPr="00045333" w:rsidRDefault="0005237A" w:rsidP="0005237A">
            <w:pPr>
              <w:snapToGrid w:val="0"/>
              <w:rPr>
                <w:rFonts w:eastAsia="仿宋"/>
                <w:bCs/>
                <w:spacing w:val="-3"/>
                <w:sz w:val="18"/>
                <w:szCs w:val="18"/>
                <w:lang w:val="en-GB"/>
              </w:rPr>
            </w:pPr>
          </w:p>
        </w:tc>
        <w:tc>
          <w:tcPr>
            <w:tcW w:w="756" w:type="pct"/>
            <w:shd w:val="clear" w:color="auto" w:fill="auto"/>
            <w:vAlign w:val="center"/>
          </w:tcPr>
          <w:p w14:paraId="115405C4" w14:textId="0F62360D"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3.5</w:t>
            </w:r>
            <w:r w:rsidR="0060215A" w:rsidRPr="00045333">
              <w:t xml:space="preserve"> </w:t>
            </w:r>
            <w:r w:rsidR="0060215A" w:rsidRPr="00045333">
              <w:rPr>
                <w:rFonts w:eastAsia="仿宋"/>
                <w:bCs/>
                <w:spacing w:val="-3"/>
                <w:sz w:val="18"/>
                <w:szCs w:val="18"/>
                <w:lang w:val="en-GB"/>
              </w:rPr>
              <w:t xml:space="preserve">Dual </w:t>
            </w:r>
            <w:r w:rsidR="0060215A" w:rsidRPr="00045333">
              <w:rPr>
                <w:rFonts w:eastAsia="仿宋"/>
                <w:bCs/>
                <w:spacing w:val="-3"/>
                <w:sz w:val="18"/>
                <w:szCs w:val="18"/>
                <w:lang w:val="en-GB"/>
              </w:rPr>
              <w:lastRenderedPageBreak/>
              <w:t>laterolog</w:t>
            </w:r>
          </w:p>
        </w:tc>
        <w:tc>
          <w:tcPr>
            <w:tcW w:w="422" w:type="pct"/>
            <w:vMerge/>
            <w:vAlign w:val="center"/>
          </w:tcPr>
          <w:p w14:paraId="5F6DF91C"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18FA8DE7" w14:textId="36C2A7D8" w:rsidR="0005237A" w:rsidRPr="00045333" w:rsidRDefault="00345C0D"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 xml:space="preserve">Principle, </w:t>
            </w:r>
            <w:r w:rsidRPr="00045333">
              <w:rPr>
                <w:rFonts w:eastAsia="仿宋"/>
                <w:bCs/>
                <w:spacing w:val="-3"/>
                <w:sz w:val="18"/>
                <w:szCs w:val="18"/>
                <w:lang w:val="en-GB"/>
              </w:rPr>
              <w:lastRenderedPageBreak/>
              <w:t>electrode system, influencing factors, application</w:t>
            </w:r>
          </w:p>
        </w:tc>
        <w:tc>
          <w:tcPr>
            <w:tcW w:w="535" w:type="pct"/>
            <w:vMerge/>
            <w:vAlign w:val="center"/>
          </w:tcPr>
          <w:p w14:paraId="5F228B84"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4B4F346C"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870" w:type="pct"/>
            <w:vAlign w:val="center"/>
          </w:tcPr>
          <w:p w14:paraId="0EAEDA5C" w14:textId="77777777" w:rsidR="00345C0D" w:rsidRPr="00045333" w:rsidRDefault="00345C0D" w:rsidP="00345C0D">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64FBAD19" w14:textId="77777777" w:rsidR="00345C0D" w:rsidRPr="00045333" w:rsidRDefault="00345C0D" w:rsidP="00345C0D">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w:t>
            </w:r>
            <w:r w:rsidRPr="00045333">
              <w:rPr>
                <w:rFonts w:eastAsia="仿宋"/>
                <w:sz w:val="18"/>
                <w:szCs w:val="18"/>
                <w:lang w:val="x-none"/>
              </w:rPr>
              <w:lastRenderedPageBreak/>
              <w:t>n</w:t>
            </w:r>
          </w:p>
          <w:p w14:paraId="262C8255" w14:textId="77777777" w:rsidR="00345C0D" w:rsidRPr="00045333" w:rsidRDefault="00345C0D" w:rsidP="00345C0D">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419C2C1B" w14:textId="1490C016" w:rsidR="0005237A" w:rsidRPr="00045333" w:rsidRDefault="00345C0D" w:rsidP="00345C0D">
            <w:pPr>
              <w:suppressAutoHyphens/>
              <w:snapToGrid w:val="0"/>
              <w:jc w:val="center"/>
              <w:rPr>
                <w:rFonts w:eastAsia="仿宋"/>
                <w:bCs/>
                <w:spacing w:val="-3"/>
                <w:sz w:val="18"/>
                <w:szCs w:val="18"/>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08B02CBC" w14:textId="77777777" w:rsidTr="0006534F">
        <w:trPr>
          <w:trHeight w:val="170"/>
          <w:jc w:val="center"/>
        </w:trPr>
        <w:tc>
          <w:tcPr>
            <w:tcW w:w="306" w:type="pct"/>
            <w:vMerge/>
            <w:shd w:val="clear" w:color="auto" w:fill="auto"/>
            <w:vAlign w:val="center"/>
          </w:tcPr>
          <w:p w14:paraId="15E5D48A"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2D177CEA" w14:textId="77777777" w:rsidR="0005237A" w:rsidRPr="00045333" w:rsidRDefault="0005237A" w:rsidP="0005237A">
            <w:pPr>
              <w:snapToGrid w:val="0"/>
              <w:rPr>
                <w:rFonts w:eastAsia="仿宋"/>
                <w:bCs/>
                <w:spacing w:val="-3"/>
                <w:sz w:val="18"/>
                <w:szCs w:val="18"/>
                <w:lang w:val="en-GB"/>
              </w:rPr>
            </w:pPr>
          </w:p>
        </w:tc>
        <w:tc>
          <w:tcPr>
            <w:tcW w:w="756" w:type="pct"/>
            <w:shd w:val="clear" w:color="auto" w:fill="auto"/>
            <w:vAlign w:val="center"/>
          </w:tcPr>
          <w:p w14:paraId="791FDB1F" w14:textId="3EBE8F34"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3.6</w:t>
            </w:r>
            <w:r w:rsidR="0060215A" w:rsidRPr="00045333">
              <w:t xml:space="preserve"> </w:t>
            </w:r>
            <w:r w:rsidR="0060215A" w:rsidRPr="00045333">
              <w:rPr>
                <w:rFonts w:eastAsia="仿宋"/>
                <w:bCs/>
                <w:spacing w:val="-3"/>
                <w:sz w:val="18"/>
                <w:szCs w:val="18"/>
                <w:lang w:val="en-GB"/>
              </w:rPr>
              <w:t>microlaterolog</w:t>
            </w:r>
          </w:p>
        </w:tc>
        <w:tc>
          <w:tcPr>
            <w:tcW w:w="422" w:type="pct"/>
            <w:vMerge/>
            <w:vAlign w:val="center"/>
          </w:tcPr>
          <w:p w14:paraId="5626245A"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104D86B6" w14:textId="5BC3EF7F" w:rsidR="0005237A" w:rsidRPr="00045333" w:rsidRDefault="00345C0D"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Principle, electrode system, influencing factors, application</w:t>
            </w:r>
          </w:p>
        </w:tc>
        <w:tc>
          <w:tcPr>
            <w:tcW w:w="535" w:type="pct"/>
            <w:vMerge/>
            <w:vAlign w:val="center"/>
          </w:tcPr>
          <w:p w14:paraId="0935AAD2"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6AE6DE54"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870" w:type="pct"/>
            <w:vAlign w:val="center"/>
          </w:tcPr>
          <w:p w14:paraId="26E66123" w14:textId="77777777" w:rsidR="00345C0D" w:rsidRPr="00045333" w:rsidRDefault="00345C0D" w:rsidP="00345C0D">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6F2935C8" w14:textId="77777777" w:rsidR="00345C0D" w:rsidRPr="00045333" w:rsidRDefault="00345C0D" w:rsidP="00345C0D">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1B013118" w14:textId="77777777" w:rsidR="00345C0D" w:rsidRPr="00045333" w:rsidRDefault="00345C0D" w:rsidP="00345C0D">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7598F9B3" w14:textId="17C52DE1" w:rsidR="0005237A" w:rsidRPr="00045333" w:rsidRDefault="00345C0D" w:rsidP="00345C0D">
            <w:pPr>
              <w:suppressAutoHyphens/>
              <w:snapToGrid w:val="0"/>
              <w:jc w:val="center"/>
              <w:rPr>
                <w:rFonts w:eastAsia="仿宋"/>
                <w:bCs/>
                <w:spacing w:val="-3"/>
                <w:sz w:val="18"/>
                <w:szCs w:val="18"/>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11BDCCA7" w14:textId="77777777" w:rsidTr="0006534F">
        <w:trPr>
          <w:trHeight w:val="238"/>
          <w:jc w:val="center"/>
        </w:trPr>
        <w:tc>
          <w:tcPr>
            <w:tcW w:w="306" w:type="pct"/>
            <w:vMerge w:val="restart"/>
            <w:shd w:val="clear" w:color="auto" w:fill="auto"/>
            <w:vAlign w:val="center"/>
          </w:tcPr>
          <w:p w14:paraId="69B0E091"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4</w:t>
            </w:r>
          </w:p>
        </w:tc>
        <w:tc>
          <w:tcPr>
            <w:tcW w:w="676" w:type="pct"/>
            <w:vMerge w:val="restart"/>
            <w:shd w:val="clear" w:color="auto" w:fill="auto"/>
            <w:vAlign w:val="center"/>
          </w:tcPr>
          <w:p w14:paraId="4C46C256" w14:textId="64CEBB8F" w:rsidR="0005237A" w:rsidRPr="00045333" w:rsidRDefault="00A85030" w:rsidP="0005237A">
            <w:pPr>
              <w:snapToGrid w:val="0"/>
              <w:rPr>
                <w:rFonts w:eastAsia="仿宋"/>
                <w:bCs/>
                <w:spacing w:val="-3"/>
                <w:sz w:val="18"/>
                <w:szCs w:val="18"/>
                <w:lang w:val="en-GB"/>
              </w:rPr>
            </w:pPr>
            <w:r w:rsidRPr="00045333">
              <w:rPr>
                <w:rFonts w:eastAsia="仿宋"/>
                <w:szCs w:val="21"/>
                <w:lang w:val="en-GB"/>
              </w:rPr>
              <w:t>Chapter 4</w:t>
            </w:r>
            <w:r w:rsidRPr="00045333">
              <w:t xml:space="preserve"> </w:t>
            </w:r>
            <w:r w:rsidRPr="00045333">
              <w:rPr>
                <w:rFonts w:eastAsia="仿宋"/>
                <w:bCs/>
                <w:spacing w:val="-3"/>
                <w:sz w:val="18"/>
                <w:szCs w:val="18"/>
                <w:lang w:val="en-GB"/>
              </w:rPr>
              <w:t>induction log</w:t>
            </w:r>
          </w:p>
        </w:tc>
        <w:tc>
          <w:tcPr>
            <w:tcW w:w="756" w:type="pct"/>
            <w:shd w:val="clear" w:color="auto" w:fill="auto"/>
            <w:vAlign w:val="center"/>
          </w:tcPr>
          <w:p w14:paraId="519A4372" w14:textId="298D6A7B"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4.1</w:t>
            </w:r>
            <w:r w:rsidR="0060215A" w:rsidRPr="00045333">
              <w:t xml:space="preserve"> </w:t>
            </w:r>
            <w:r w:rsidR="0060215A" w:rsidRPr="00045333">
              <w:rPr>
                <w:rFonts w:eastAsia="仿宋"/>
                <w:bCs/>
                <w:spacing w:val="-3"/>
                <w:sz w:val="18"/>
                <w:szCs w:val="18"/>
                <w:lang w:val="en-GB"/>
              </w:rPr>
              <w:t>What is induction logging</w:t>
            </w:r>
          </w:p>
        </w:tc>
        <w:tc>
          <w:tcPr>
            <w:tcW w:w="422" w:type="pct"/>
            <w:vMerge w:val="restart"/>
            <w:vAlign w:val="center"/>
          </w:tcPr>
          <w:p w14:paraId="261A3CF7" w14:textId="1375600B" w:rsidR="0005237A" w:rsidRPr="00045333" w:rsidRDefault="002D3B79" w:rsidP="0005237A">
            <w:pPr>
              <w:suppressAutoHyphens/>
              <w:snapToGrid w:val="0"/>
              <w:spacing w:beforeLines="50" w:before="156" w:afterLines="50" w:after="156"/>
              <w:jc w:val="center"/>
              <w:rPr>
                <w:rFonts w:eastAsia="仿宋" w:hint="eastAsia"/>
                <w:bCs/>
                <w:spacing w:val="-3"/>
                <w:sz w:val="18"/>
                <w:szCs w:val="18"/>
                <w:lang w:val="en-GB"/>
              </w:rPr>
            </w:pPr>
            <w:r>
              <w:rPr>
                <w:rFonts w:eastAsia="仿宋" w:hint="eastAsia"/>
                <w:bCs/>
                <w:spacing w:val="-3"/>
                <w:sz w:val="18"/>
                <w:szCs w:val="18"/>
                <w:lang w:val="en-GB"/>
              </w:rPr>
              <w:t>2</w:t>
            </w:r>
          </w:p>
        </w:tc>
        <w:tc>
          <w:tcPr>
            <w:tcW w:w="714" w:type="pct"/>
            <w:vAlign w:val="center"/>
          </w:tcPr>
          <w:p w14:paraId="57A18D52" w14:textId="265BD118" w:rsidR="0005237A" w:rsidRPr="00045333" w:rsidRDefault="00E2538C"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Definition, principle</w:t>
            </w:r>
          </w:p>
        </w:tc>
        <w:tc>
          <w:tcPr>
            <w:tcW w:w="535" w:type="pct"/>
            <w:vMerge w:val="restart"/>
            <w:vAlign w:val="center"/>
          </w:tcPr>
          <w:p w14:paraId="6BB76877" w14:textId="3D7A6677" w:rsidR="0005237A" w:rsidRPr="00045333" w:rsidRDefault="00345C0D"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lecture</w:t>
            </w:r>
          </w:p>
        </w:tc>
        <w:tc>
          <w:tcPr>
            <w:tcW w:w="721" w:type="pct"/>
            <w:vMerge w:val="restart"/>
            <w:vAlign w:val="center"/>
          </w:tcPr>
          <w:p w14:paraId="762F89B9" w14:textId="1E3973CD" w:rsidR="0005237A" w:rsidRPr="00045333" w:rsidRDefault="00345C0D" w:rsidP="0005237A">
            <w:pPr>
              <w:suppressAutoHyphens/>
              <w:snapToGrid w:val="0"/>
              <w:spacing w:beforeLines="50" w:before="156" w:afterLines="50" w:after="156"/>
              <w:jc w:val="center"/>
              <w:rPr>
                <w:rFonts w:eastAsia="仿宋"/>
                <w:bCs/>
                <w:spacing w:val="-3"/>
                <w:sz w:val="24"/>
                <w:lang w:val="en-GB"/>
              </w:rPr>
            </w:pPr>
            <w:r w:rsidRPr="00045333">
              <w:rPr>
                <w:rFonts w:eastAsia="仿宋"/>
                <w:bCs/>
                <w:spacing w:val="-3"/>
                <w:sz w:val="18"/>
                <w:szCs w:val="18"/>
                <w:lang w:val="en-GB"/>
              </w:rPr>
              <w:t>homework after class</w:t>
            </w:r>
          </w:p>
        </w:tc>
        <w:tc>
          <w:tcPr>
            <w:tcW w:w="870" w:type="pct"/>
            <w:vAlign w:val="center"/>
          </w:tcPr>
          <w:p w14:paraId="07237A54" w14:textId="77777777" w:rsidR="00345C0D" w:rsidRPr="00045333" w:rsidRDefault="00345C0D" w:rsidP="00345C0D">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7718AF2C" w14:textId="77777777" w:rsidR="00345C0D" w:rsidRPr="00045333" w:rsidRDefault="00345C0D" w:rsidP="00345C0D">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09050FD7" w14:textId="77777777" w:rsidR="00345C0D" w:rsidRPr="00045333" w:rsidRDefault="00345C0D" w:rsidP="00345C0D">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31F4A72A" w14:textId="223D7177" w:rsidR="0005237A" w:rsidRPr="00045333" w:rsidRDefault="00345C0D" w:rsidP="00345C0D">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0AFB8C21" w14:textId="77777777" w:rsidTr="0006534F">
        <w:trPr>
          <w:trHeight w:val="238"/>
          <w:jc w:val="center"/>
        </w:trPr>
        <w:tc>
          <w:tcPr>
            <w:tcW w:w="306" w:type="pct"/>
            <w:vMerge/>
            <w:shd w:val="clear" w:color="auto" w:fill="auto"/>
            <w:vAlign w:val="center"/>
          </w:tcPr>
          <w:p w14:paraId="3960E6B4"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557F5E88" w14:textId="77777777" w:rsidR="0005237A" w:rsidRPr="00045333" w:rsidRDefault="0005237A" w:rsidP="0005237A">
            <w:pPr>
              <w:snapToGrid w:val="0"/>
              <w:rPr>
                <w:rFonts w:eastAsia="仿宋"/>
                <w:bCs/>
                <w:spacing w:val="-3"/>
                <w:sz w:val="18"/>
                <w:szCs w:val="18"/>
                <w:lang w:val="en-GB"/>
              </w:rPr>
            </w:pPr>
          </w:p>
        </w:tc>
        <w:tc>
          <w:tcPr>
            <w:tcW w:w="756" w:type="pct"/>
            <w:shd w:val="clear" w:color="auto" w:fill="auto"/>
            <w:vAlign w:val="center"/>
          </w:tcPr>
          <w:p w14:paraId="125A6AC4" w14:textId="4ADD846C"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4.2</w:t>
            </w:r>
            <w:r w:rsidR="0060215A" w:rsidRPr="00045333">
              <w:t xml:space="preserve"> </w:t>
            </w:r>
            <w:r w:rsidR="0060215A" w:rsidRPr="00045333">
              <w:rPr>
                <w:rFonts w:eastAsia="仿宋"/>
                <w:bCs/>
                <w:spacing w:val="-3"/>
                <w:sz w:val="18"/>
                <w:szCs w:val="18"/>
                <w:lang w:val="en-GB"/>
              </w:rPr>
              <w:t>Characteristics of induction logging curve</w:t>
            </w:r>
          </w:p>
        </w:tc>
        <w:tc>
          <w:tcPr>
            <w:tcW w:w="422" w:type="pct"/>
            <w:vMerge/>
            <w:vAlign w:val="center"/>
          </w:tcPr>
          <w:p w14:paraId="31BE8F23"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7685F273" w14:textId="616B902D" w:rsidR="0005237A" w:rsidRPr="00045333" w:rsidRDefault="00E2538C"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Curve characteristics, influencing factors</w:t>
            </w:r>
          </w:p>
        </w:tc>
        <w:tc>
          <w:tcPr>
            <w:tcW w:w="535" w:type="pct"/>
            <w:vMerge/>
            <w:vAlign w:val="center"/>
          </w:tcPr>
          <w:p w14:paraId="0BB32396"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7268E411" w14:textId="77777777" w:rsidR="0005237A" w:rsidRPr="00045333" w:rsidRDefault="0005237A" w:rsidP="0005237A">
            <w:pPr>
              <w:suppressAutoHyphens/>
              <w:snapToGrid w:val="0"/>
              <w:spacing w:beforeLines="50" w:before="156" w:afterLines="50" w:after="156"/>
              <w:jc w:val="center"/>
              <w:rPr>
                <w:rFonts w:eastAsia="仿宋"/>
                <w:bCs/>
                <w:spacing w:val="-3"/>
                <w:sz w:val="24"/>
                <w:lang w:val="en-GB"/>
              </w:rPr>
            </w:pPr>
          </w:p>
        </w:tc>
        <w:tc>
          <w:tcPr>
            <w:tcW w:w="870" w:type="pct"/>
            <w:vAlign w:val="center"/>
          </w:tcPr>
          <w:p w14:paraId="7DA4BA45" w14:textId="77777777" w:rsidR="00345C0D" w:rsidRPr="00045333" w:rsidRDefault="00345C0D" w:rsidP="00345C0D">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338ADFAE" w14:textId="77777777" w:rsidR="00345C0D" w:rsidRPr="00045333" w:rsidRDefault="00345C0D" w:rsidP="00345C0D">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71B3DE5D" w14:textId="77777777" w:rsidR="00345C0D" w:rsidRPr="00045333" w:rsidRDefault="00345C0D" w:rsidP="00345C0D">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2419C086" w14:textId="1C6692EB" w:rsidR="0005237A" w:rsidRPr="00045333" w:rsidRDefault="00345C0D" w:rsidP="00345C0D">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6A237F2A" w14:textId="77777777" w:rsidTr="0006534F">
        <w:trPr>
          <w:trHeight w:val="238"/>
          <w:jc w:val="center"/>
        </w:trPr>
        <w:tc>
          <w:tcPr>
            <w:tcW w:w="306" w:type="pct"/>
            <w:vMerge/>
            <w:shd w:val="clear" w:color="auto" w:fill="auto"/>
            <w:vAlign w:val="center"/>
          </w:tcPr>
          <w:p w14:paraId="6F3B9159"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5B43E87C" w14:textId="77777777" w:rsidR="0005237A" w:rsidRPr="00045333" w:rsidRDefault="0005237A" w:rsidP="0005237A">
            <w:pPr>
              <w:snapToGrid w:val="0"/>
              <w:rPr>
                <w:rFonts w:eastAsia="仿宋"/>
                <w:bCs/>
                <w:spacing w:val="-3"/>
                <w:sz w:val="18"/>
                <w:szCs w:val="18"/>
                <w:lang w:val="en-GB"/>
              </w:rPr>
            </w:pPr>
          </w:p>
        </w:tc>
        <w:tc>
          <w:tcPr>
            <w:tcW w:w="756" w:type="pct"/>
            <w:shd w:val="clear" w:color="auto" w:fill="auto"/>
            <w:vAlign w:val="center"/>
          </w:tcPr>
          <w:p w14:paraId="573ABF47" w14:textId="35C371F1"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4.3</w:t>
            </w:r>
            <w:r w:rsidR="0060215A" w:rsidRPr="00045333">
              <w:t xml:space="preserve"> </w:t>
            </w:r>
            <w:r w:rsidR="0060215A" w:rsidRPr="00045333">
              <w:rPr>
                <w:rFonts w:eastAsia="仿宋"/>
                <w:bCs/>
                <w:spacing w:val="-3"/>
                <w:sz w:val="18"/>
                <w:szCs w:val="18"/>
                <w:lang w:val="en-GB"/>
              </w:rPr>
              <w:t>Application of induction logging curves</w:t>
            </w:r>
          </w:p>
        </w:tc>
        <w:tc>
          <w:tcPr>
            <w:tcW w:w="422" w:type="pct"/>
            <w:vMerge/>
            <w:vAlign w:val="center"/>
          </w:tcPr>
          <w:p w14:paraId="03C8E5A8"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4D1F0FDC" w14:textId="7196DEFE" w:rsidR="0005237A" w:rsidRPr="00045333" w:rsidRDefault="00E2538C" w:rsidP="0005237A">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Oil-water layer identification</w:t>
            </w:r>
          </w:p>
        </w:tc>
        <w:tc>
          <w:tcPr>
            <w:tcW w:w="535" w:type="pct"/>
            <w:vMerge/>
            <w:vAlign w:val="center"/>
          </w:tcPr>
          <w:p w14:paraId="3BB03CBF" w14:textId="77777777" w:rsidR="0005237A" w:rsidRPr="00045333" w:rsidRDefault="0005237A" w:rsidP="0005237A">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73172C59" w14:textId="77777777" w:rsidR="0005237A" w:rsidRPr="00045333" w:rsidRDefault="0005237A" w:rsidP="0005237A">
            <w:pPr>
              <w:suppressAutoHyphens/>
              <w:snapToGrid w:val="0"/>
              <w:spacing w:beforeLines="50" w:before="156" w:afterLines="50" w:after="156"/>
              <w:jc w:val="center"/>
              <w:rPr>
                <w:rFonts w:eastAsia="仿宋"/>
                <w:bCs/>
                <w:spacing w:val="-3"/>
                <w:sz w:val="24"/>
                <w:lang w:val="en-GB"/>
              </w:rPr>
            </w:pPr>
          </w:p>
        </w:tc>
        <w:tc>
          <w:tcPr>
            <w:tcW w:w="870" w:type="pct"/>
            <w:vAlign w:val="center"/>
          </w:tcPr>
          <w:p w14:paraId="5193DABB" w14:textId="77777777" w:rsidR="00345C0D" w:rsidRPr="00045333" w:rsidRDefault="00345C0D" w:rsidP="00345C0D">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303B28DA" w14:textId="77777777" w:rsidR="00345C0D" w:rsidRPr="00045333" w:rsidRDefault="00345C0D" w:rsidP="00345C0D">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689B02C4" w14:textId="77777777" w:rsidR="00345C0D" w:rsidRPr="00045333" w:rsidRDefault="00345C0D" w:rsidP="00345C0D">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6B63AE52" w14:textId="1DC615A9" w:rsidR="0005237A" w:rsidRPr="00045333" w:rsidRDefault="00345C0D" w:rsidP="00345C0D">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60379488" w14:textId="77777777" w:rsidTr="0006534F">
        <w:trPr>
          <w:trHeight w:val="180"/>
          <w:jc w:val="center"/>
        </w:trPr>
        <w:tc>
          <w:tcPr>
            <w:tcW w:w="306" w:type="pct"/>
            <w:vMerge w:val="restart"/>
            <w:shd w:val="clear" w:color="auto" w:fill="auto"/>
            <w:vAlign w:val="center"/>
          </w:tcPr>
          <w:p w14:paraId="6ED2665E"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5</w:t>
            </w:r>
          </w:p>
        </w:tc>
        <w:tc>
          <w:tcPr>
            <w:tcW w:w="676" w:type="pct"/>
            <w:vMerge w:val="restart"/>
            <w:shd w:val="clear" w:color="auto" w:fill="auto"/>
            <w:vAlign w:val="center"/>
          </w:tcPr>
          <w:p w14:paraId="18AE0482" w14:textId="7EA6EDD3" w:rsidR="00E2538C" w:rsidRPr="00045333" w:rsidRDefault="00A85030" w:rsidP="00E2538C">
            <w:pPr>
              <w:snapToGrid w:val="0"/>
              <w:rPr>
                <w:rFonts w:eastAsia="仿宋"/>
                <w:bCs/>
                <w:spacing w:val="-3"/>
                <w:sz w:val="18"/>
                <w:szCs w:val="18"/>
                <w:lang w:val="en-GB"/>
              </w:rPr>
            </w:pPr>
            <w:r w:rsidRPr="00045333">
              <w:rPr>
                <w:rFonts w:eastAsia="仿宋"/>
                <w:szCs w:val="21"/>
                <w:lang w:val="en-GB"/>
              </w:rPr>
              <w:t>Chapter 5</w:t>
            </w:r>
          </w:p>
          <w:p w14:paraId="66EFB97A" w14:textId="30AD390E" w:rsidR="00E2538C" w:rsidRPr="00045333" w:rsidRDefault="00A85030" w:rsidP="00E2538C">
            <w:pPr>
              <w:snapToGrid w:val="0"/>
              <w:rPr>
                <w:rFonts w:eastAsia="仿宋"/>
                <w:bCs/>
                <w:spacing w:val="-3"/>
                <w:sz w:val="18"/>
                <w:szCs w:val="18"/>
                <w:lang w:val="en-GB"/>
              </w:rPr>
            </w:pPr>
            <w:r w:rsidRPr="00045333">
              <w:rPr>
                <w:rFonts w:eastAsia="仿宋"/>
                <w:bCs/>
                <w:spacing w:val="-3"/>
                <w:sz w:val="18"/>
                <w:szCs w:val="18"/>
                <w:lang w:val="en-GB"/>
              </w:rPr>
              <w:t>acoustic logging</w:t>
            </w:r>
          </w:p>
        </w:tc>
        <w:tc>
          <w:tcPr>
            <w:tcW w:w="756" w:type="pct"/>
            <w:shd w:val="clear" w:color="auto" w:fill="auto"/>
            <w:vAlign w:val="center"/>
          </w:tcPr>
          <w:p w14:paraId="15AB7DC0" w14:textId="480EE0F6"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5.1</w:t>
            </w:r>
            <w:r w:rsidR="0060215A" w:rsidRPr="00045333">
              <w:t xml:space="preserve"> </w:t>
            </w:r>
            <w:r w:rsidR="0060215A" w:rsidRPr="00045333">
              <w:rPr>
                <w:rFonts w:eastAsia="仿宋"/>
                <w:bCs/>
                <w:spacing w:val="-3"/>
                <w:sz w:val="18"/>
                <w:szCs w:val="18"/>
                <w:lang w:val="en-GB"/>
              </w:rPr>
              <w:t>What is acoustic logging</w:t>
            </w:r>
          </w:p>
        </w:tc>
        <w:tc>
          <w:tcPr>
            <w:tcW w:w="422" w:type="pct"/>
            <w:vMerge w:val="restart"/>
            <w:vAlign w:val="center"/>
          </w:tcPr>
          <w:p w14:paraId="6F03EEF6"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4</w:t>
            </w:r>
          </w:p>
        </w:tc>
        <w:tc>
          <w:tcPr>
            <w:tcW w:w="714" w:type="pct"/>
            <w:vAlign w:val="center"/>
          </w:tcPr>
          <w:p w14:paraId="04F346C3" w14:textId="6AC94BE0"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definition</w:t>
            </w:r>
          </w:p>
        </w:tc>
        <w:tc>
          <w:tcPr>
            <w:tcW w:w="535" w:type="pct"/>
            <w:vMerge w:val="restart"/>
            <w:vAlign w:val="center"/>
          </w:tcPr>
          <w:p w14:paraId="03EE4FD4" w14:textId="212FD2DC"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lecture</w:t>
            </w:r>
          </w:p>
        </w:tc>
        <w:tc>
          <w:tcPr>
            <w:tcW w:w="721" w:type="pct"/>
            <w:vMerge w:val="restart"/>
            <w:vAlign w:val="center"/>
          </w:tcPr>
          <w:p w14:paraId="68793933" w14:textId="492C918E" w:rsidR="00E2538C" w:rsidRPr="00045333" w:rsidRDefault="00E2538C" w:rsidP="00E2538C">
            <w:pPr>
              <w:suppressAutoHyphens/>
              <w:snapToGrid w:val="0"/>
              <w:spacing w:beforeLines="50" w:before="156" w:afterLines="50" w:after="156"/>
              <w:jc w:val="center"/>
              <w:rPr>
                <w:rFonts w:eastAsia="仿宋"/>
                <w:bCs/>
                <w:spacing w:val="-3"/>
                <w:sz w:val="24"/>
                <w:lang w:val="en-GB"/>
              </w:rPr>
            </w:pPr>
            <w:r w:rsidRPr="00045333">
              <w:rPr>
                <w:rFonts w:eastAsia="仿宋"/>
                <w:bCs/>
                <w:spacing w:val="-3"/>
                <w:sz w:val="18"/>
                <w:szCs w:val="18"/>
                <w:lang w:val="en-GB"/>
              </w:rPr>
              <w:t>homework after class</w:t>
            </w:r>
          </w:p>
        </w:tc>
        <w:tc>
          <w:tcPr>
            <w:tcW w:w="870" w:type="pct"/>
            <w:vAlign w:val="center"/>
          </w:tcPr>
          <w:p w14:paraId="78438D2D"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528BED0F"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5D124B9D"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677A7717" w14:textId="21EBA6D8"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07C414D0" w14:textId="77777777" w:rsidTr="0006534F">
        <w:trPr>
          <w:trHeight w:val="178"/>
          <w:jc w:val="center"/>
        </w:trPr>
        <w:tc>
          <w:tcPr>
            <w:tcW w:w="306" w:type="pct"/>
            <w:vMerge/>
            <w:shd w:val="clear" w:color="auto" w:fill="auto"/>
            <w:vAlign w:val="center"/>
          </w:tcPr>
          <w:p w14:paraId="4F4A03D1"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65813DAB" w14:textId="77777777" w:rsidR="00E2538C" w:rsidRPr="00045333" w:rsidRDefault="00E2538C" w:rsidP="00E2538C">
            <w:pPr>
              <w:snapToGrid w:val="0"/>
              <w:rPr>
                <w:rFonts w:eastAsia="仿宋"/>
                <w:bCs/>
                <w:spacing w:val="-3"/>
                <w:sz w:val="18"/>
                <w:szCs w:val="18"/>
                <w:lang w:val="en-GB"/>
              </w:rPr>
            </w:pPr>
          </w:p>
        </w:tc>
        <w:tc>
          <w:tcPr>
            <w:tcW w:w="756" w:type="pct"/>
            <w:shd w:val="clear" w:color="auto" w:fill="auto"/>
            <w:vAlign w:val="center"/>
          </w:tcPr>
          <w:p w14:paraId="2A27B3AC" w14:textId="431CAC7B"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5.2</w:t>
            </w:r>
            <w:r w:rsidR="0060215A" w:rsidRPr="00045333">
              <w:t xml:space="preserve"> </w:t>
            </w:r>
            <w:r w:rsidR="0060215A" w:rsidRPr="00045333">
              <w:rPr>
                <w:rFonts w:eastAsia="仿宋"/>
                <w:bCs/>
                <w:spacing w:val="-3"/>
                <w:sz w:val="18"/>
                <w:szCs w:val="18"/>
                <w:lang w:val="en-GB"/>
              </w:rPr>
              <w:t>Acoustic properties of rocks</w:t>
            </w:r>
          </w:p>
        </w:tc>
        <w:tc>
          <w:tcPr>
            <w:tcW w:w="422" w:type="pct"/>
            <w:vMerge/>
            <w:vAlign w:val="center"/>
          </w:tcPr>
          <w:p w14:paraId="50248C33"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25235BA4" w14:textId="1E14217B"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Snell's theorem</w:t>
            </w:r>
          </w:p>
        </w:tc>
        <w:tc>
          <w:tcPr>
            <w:tcW w:w="535" w:type="pct"/>
            <w:vMerge/>
            <w:vAlign w:val="center"/>
          </w:tcPr>
          <w:p w14:paraId="587F779F"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2D1CEED2"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870" w:type="pct"/>
            <w:vAlign w:val="center"/>
          </w:tcPr>
          <w:p w14:paraId="1459478E"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401ACCBB"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5F2CF9F9"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0CE9FE0E" w14:textId="5B7EAFB4"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1051B130" w14:textId="77777777" w:rsidTr="0006534F">
        <w:trPr>
          <w:trHeight w:val="178"/>
          <w:jc w:val="center"/>
        </w:trPr>
        <w:tc>
          <w:tcPr>
            <w:tcW w:w="306" w:type="pct"/>
            <w:vMerge/>
            <w:shd w:val="clear" w:color="auto" w:fill="auto"/>
            <w:vAlign w:val="center"/>
          </w:tcPr>
          <w:p w14:paraId="085F2C1C"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462BD8A8" w14:textId="77777777" w:rsidR="00E2538C" w:rsidRPr="00045333" w:rsidRDefault="00E2538C" w:rsidP="00E2538C">
            <w:pPr>
              <w:snapToGrid w:val="0"/>
              <w:rPr>
                <w:rFonts w:eastAsia="仿宋"/>
                <w:bCs/>
                <w:spacing w:val="-3"/>
                <w:sz w:val="18"/>
                <w:szCs w:val="18"/>
                <w:lang w:val="en-GB"/>
              </w:rPr>
            </w:pPr>
          </w:p>
        </w:tc>
        <w:tc>
          <w:tcPr>
            <w:tcW w:w="756" w:type="pct"/>
            <w:shd w:val="clear" w:color="auto" w:fill="auto"/>
            <w:vAlign w:val="center"/>
          </w:tcPr>
          <w:p w14:paraId="1B237E80" w14:textId="59E8374D"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5.3</w:t>
            </w:r>
            <w:r w:rsidR="0060215A" w:rsidRPr="00045333">
              <w:t xml:space="preserve"> </w:t>
            </w:r>
            <w:r w:rsidR="0060215A" w:rsidRPr="00045333">
              <w:rPr>
                <w:rFonts w:eastAsia="仿宋"/>
                <w:bCs/>
                <w:spacing w:val="-3"/>
                <w:sz w:val="18"/>
                <w:szCs w:val="18"/>
                <w:lang w:val="en-GB"/>
              </w:rPr>
              <w:t>acoustic velocity log</w:t>
            </w:r>
          </w:p>
        </w:tc>
        <w:tc>
          <w:tcPr>
            <w:tcW w:w="422" w:type="pct"/>
            <w:vMerge/>
            <w:vAlign w:val="center"/>
          </w:tcPr>
          <w:p w14:paraId="3BB8A355"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355EBB83" w14:textId="5048BA4B"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Principle, influence factor, curve feature, application</w:t>
            </w:r>
          </w:p>
        </w:tc>
        <w:tc>
          <w:tcPr>
            <w:tcW w:w="535" w:type="pct"/>
            <w:vMerge/>
            <w:vAlign w:val="center"/>
          </w:tcPr>
          <w:p w14:paraId="0E4C5CF2"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229666EA"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870" w:type="pct"/>
            <w:vAlign w:val="center"/>
          </w:tcPr>
          <w:p w14:paraId="7BA061FD"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52DC2949"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6328B174"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152039AF" w14:textId="2B2CAA79"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1C411DE3" w14:textId="77777777" w:rsidTr="0006534F">
        <w:trPr>
          <w:trHeight w:val="178"/>
          <w:jc w:val="center"/>
        </w:trPr>
        <w:tc>
          <w:tcPr>
            <w:tcW w:w="306" w:type="pct"/>
            <w:vMerge/>
            <w:shd w:val="clear" w:color="auto" w:fill="auto"/>
            <w:vAlign w:val="center"/>
          </w:tcPr>
          <w:p w14:paraId="29074446"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16D2EFFF" w14:textId="77777777" w:rsidR="00E2538C" w:rsidRPr="00045333" w:rsidRDefault="00E2538C" w:rsidP="00E2538C">
            <w:pPr>
              <w:snapToGrid w:val="0"/>
              <w:rPr>
                <w:rFonts w:eastAsia="仿宋"/>
                <w:bCs/>
                <w:spacing w:val="-3"/>
                <w:sz w:val="18"/>
                <w:szCs w:val="18"/>
                <w:lang w:val="en-GB"/>
              </w:rPr>
            </w:pPr>
          </w:p>
        </w:tc>
        <w:tc>
          <w:tcPr>
            <w:tcW w:w="756" w:type="pct"/>
            <w:shd w:val="clear" w:color="auto" w:fill="auto"/>
            <w:vAlign w:val="center"/>
          </w:tcPr>
          <w:p w14:paraId="354DD6D0" w14:textId="1EB87951"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5.4</w:t>
            </w:r>
            <w:r w:rsidR="0060215A" w:rsidRPr="00045333">
              <w:t xml:space="preserve"> </w:t>
            </w:r>
            <w:r w:rsidR="0060215A" w:rsidRPr="00045333">
              <w:rPr>
                <w:rFonts w:eastAsia="仿宋"/>
                <w:bCs/>
                <w:spacing w:val="-3"/>
                <w:sz w:val="18"/>
                <w:szCs w:val="18"/>
                <w:lang w:val="en-GB"/>
              </w:rPr>
              <w:t>acoustic amplitude logging</w:t>
            </w:r>
          </w:p>
        </w:tc>
        <w:tc>
          <w:tcPr>
            <w:tcW w:w="422" w:type="pct"/>
            <w:vMerge/>
            <w:vAlign w:val="center"/>
          </w:tcPr>
          <w:p w14:paraId="0636C6DA"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7E775223" w14:textId="087CC9CA"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Principle, influence factor, curve feature, application</w:t>
            </w:r>
          </w:p>
        </w:tc>
        <w:tc>
          <w:tcPr>
            <w:tcW w:w="535" w:type="pct"/>
            <w:vMerge/>
            <w:vAlign w:val="center"/>
          </w:tcPr>
          <w:p w14:paraId="42970AB7"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3782EE04"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870" w:type="pct"/>
            <w:vAlign w:val="center"/>
          </w:tcPr>
          <w:p w14:paraId="28F45FCA"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420B939C"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512AAF99"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78ACE7AF" w14:textId="6D9F57F2"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4DA2E4E0" w14:textId="77777777" w:rsidTr="0006534F">
        <w:trPr>
          <w:trHeight w:val="180"/>
          <w:jc w:val="center"/>
        </w:trPr>
        <w:tc>
          <w:tcPr>
            <w:tcW w:w="306" w:type="pct"/>
            <w:vMerge w:val="restart"/>
            <w:shd w:val="clear" w:color="auto" w:fill="auto"/>
            <w:vAlign w:val="center"/>
          </w:tcPr>
          <w:p w14:paraId="092443F1"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6</w:t>
            </w:r>
          </w:p>
        </w:tc>
        <w:tc>
          <w:tcPr>
            <w:tcW w:w="676" w:type="pct"/>
            <w:vMerge w:val="restart"/>
            <w:shd w:val="clear" w:color="auto" w:fill="auto"/>
            <w:vAlign w:val="center"/>
          </w:tcPr>
          <w:p w14:paraId="663BB349" w14:textId="63C699CB" w:rsidR="00A85030" w:rsidRPr="00045333" w:rsidRDefault="00A85030" w:rsidP="00A85030">
            <w:pPr>
              <w:snapToGrid w:val="0"/>
              <w:rPr>
                <w:rFonts w:eastAsia="仿宋"/>
                <w:bCs/>
                <w:spacing w:val="-3"/>
                <w:sz w:val="18"/>
                <w:szCs w:val="18"/>
                <w:lang w:val="en-GB"/>
              </w:rPr>
            </w:pPr>
            <w:r w:rsidRPr="00045333">
              <w:rPr>
                <w:rFonts w:eastAsia="仿宋"/>
                <w:szCs w:val="21"/>
                <w:lang w:val="en-GB"/>
              </w:rPr>
              <w:t>Chapter 6</w:t>
            </w:r>
          </w:p>
          <w:p w14:paraId="2B0D02BA" w14:textId="0583F188" w:rsidR="00E2538C" w:rsidRPr="00045333" w:rsidRDefault="00A85030" w:rsidP="00E2538C">
            <w:pPr>
              <w:snapToGrid w:val="0"/>
              <w:rPr>
                <w:rFonts w:eastAsia="仿宋"/>
                <w:bCs/>
                <w:spacing w:val="-3"/>
                <w:sz w:val="18"/>
                <w:szCs w:val="18"/>
                <w:lang w:val="en-GB"/>
              </w:rPr>
            </w:pPr>
            <w:r w:rsidRPr="00045333">
              <w:rPr>
                <w:rFonts w:eastAsia="仿宋"/>
                <w:bCs/>
                <w:spacing w:val="-3"/>
                <w:sz w:val="18"/>
                <w:szCs w:val="18"/>
                <w:lang w:val="en-GB"/>
              </w:rPr>
              <w:t>natural gamma-ray logging</w:t>
            </w:r>
          </w:p>
        </w:tc>
        <w:tc>
          <w:tcPr>
            <w:tcW w:w="756" w:type="pct"/>
            <w:shd w:val="clear" w:color="auto" w:fill="auto"/>
            <w:vAlign w:val="center"/>
          </w:tcPr>
          <w:p w14:paraId="2D2E506B" w14:textId="3E32FBC9"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6.1</w:t>
            </w:r>
            <w:r w:rsidR="0060215A" w:rsidRPr="00045333">
              <w:t xml:space="preserve"> </w:t>
            </w:r>
            <w:r w:rsidR="0060215A" w:rsidRPr="00045333">
              <w:rPr>
                <w:rFonts w:eastAsia="仿宋"/>
                <w:bCs/>
                <w:spacing w:val="-3"/>
                <w:sz w:val="18"/>
                <w:szCs w:val="18"/>
                <w:lang w:val="en-GB"/>
              </w:rPr>
              <w:t>What is nuclear logging</w:t>
            </w:r>
          </w:p>
        </w:tc>
        <w:tc>
          <w:tcPr>
            <w:tcW w:w="422" w:type="pct"/>
            <w:vMerge w:val="restart"/>
            <w:vAlign w:val="center"/>
          </w:tcPr>
          <w:p w14:paraId="64CFF136" w14:textId="18F24FF4" w:rsidR="00E2538C" w:rsidRPr="00045333" w:rsidRDefault="002D3B79" w:rsidP="00E2538C">
            <w:pPr>
              <w:suppressAutoHyphens/>
              <w:snapToGrid w:val="0"/>
              <w:spacing w:beforeLines="50" w:before="156" w:afterLines="50" w:after="156"/>
              <w:jc w:val="center"/>
              <w:rPr>
                <w:rFonts w:eastAsia="仿宋"/>
                <w:bCs/>
                <w:spacing w:val="-3"/>
                <w:sz w:val="18"/>
                <w:szCs w:val="18"/>
                <w:lang w:val="en-GB"/>
              </w:rPr>
            </w:pPr>
            <w:r>
              <w:rPr>
                <w:rFonts w:eastAsia="仿宋" w:hint="eastAsia"/>
                <w:bCs/>
                <w:spacing w:val="-3"/>
                <w:sz w:val="18"/>
                <w:szCs w:val="18"/>
                <w:lang w:val="en-GB"/>
              </w:rPr>
              <w:t>2</w:t>
            </w:r>
          </w:p>
        </w:tc>
        <w:tc>
          <w:tcPr>
            <w:tcW w:w="714" w:type="pct"/>
            <w:vAlign w:val="center"/>
          </w:tcPr>
          <w:p w14:paraId="18658461" w14:textId="5DC56223"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Definition and classification</w:t>
            </w:r>
          </w:p>
        </w:tc>
        <w:tc>
          <w:tcPr>
            <w:tcW w:w="535" w:type="pct"/>
            <w:vMerge w:val="restart"/>
            <w:vAlign w:val="center"/>
          </w:tcPr>
          <w:p w14:paraId="099435F6" w14:textId="202EB3C3"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lecture</w:t>
            </w:r>
          </w:p>
        </w:tc>
        <w:tc>
          <w:tcPr>
            <w:tcW w:w="721" w:type="pct"/>
            <w:vMerge w:val="restart"/>
            <w:vAlign w:val="center"/>
          </w:tcPr>
          <w:p w14:paraId="15E6E51A" w14:textId="53110192" w:rsidR="00E2538C" w:rsidRPr="00045333" w:rsidRDefault="00E2538C" w:rsidP="00E2538C">
            <w:pPr>
              <w:suppressAutoHyphens/>
              <w:snapToGrid w:val="0"/>
              <w:spacing w:beforeLines="50" w:before="156" w:afterLines="50" w:after="156"/>
              <w:jc w:val="center"/>
              <w:rPr>
                <w:rFonts w:eastAsia="仿宋"/>
                <w:bCs/>
                <w:spacing w:val="-3"/>
                <w:sz w:val="24"/>
                <w:lang w:val="en-GB"/>
              </w:rPr>
            </w:pPr>
            <w:r w:rsidRPr="00045333">
              <w:rPr>
                <w:rFonts w:eastAsia="仿宋"/>
                <w:bCs/>
                <w:spacing w:val="-3"/>
                <w:sz w:val="18"/>
                <w:szCs w:val="18"/>
                <w:lang w:val="en-GB"/>
              </w:rPr>
              <w:t>homework after class</w:t>
            </w:r>
          </w:p>
        </w:tc>
        <w:tc>
          <w:tcPr>
            <w:tcW w:w="870" w:type="pct"/>
            <w:vAlign w:val="center"/>
          </w:tcPr>
          <w:p w14:paraId="059E5E92"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279EC010"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103AE20F"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6EABBDF2" w14:textId="3DFF0E6D"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192C5422" w14:textId="77777777" w:rsidTr="0006534F">
        <w:trPr>
          <w:trHeight w:val="178"/>
          <w:jc w:val="center"/>
        </w:trPr>
        <w:tc>
          <w:tcPr>
            <w:tcW w:w="306" w:type="pct"/>
            <w:vMerge/>
            <w:shd w:val="clear" w:color="auto" w:fill="auto"/>
            <w:vAlign w:val="center"/>
          </w:tcPr>
          <w:p w14:paraId="7D3337DE"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30F33F54" w14:textId="77777777" w:rsidR="00E2538C" w:rsidRPr="00045333" w:rsidRDefault="00E2538C" w:rsidP="00E2538C">
            <w:pPr>
              <w:snapToGrid w:val="0"/>
              <w:rPr>
                <w:rFonts w:eastAsia="仿宋"/>
                <w:bCs/>
                <w:spacing w:val="-3"/>
                <w:sz w:val="18"/>
                <w:szCs w:val="18"/>
                <w:lang w:val="en-GB"/>
              </w:rPr>
            </w:pPr>
          </w:p>
        </w:tc>
        <w:tc>
          <w:tcPr>
            <w:tcW w:w="756" w:type="pct"/>
            <w:shd w:val="clear" w:color="auto" w:fill="auto"/>
            <w:vAlign w:val="center"/>
          </w:tcPr>
          <w:p w14:paraId="7ED140C5" w14:textId="2A2B9DE1"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6.2</w:t>
            </w:r>
            <w:r w:rsidR="0060215A" w:rsidRPr="00045333">
              <w:t xml:space="preserve"> </w:t>
            </w:r>
            <w:r w:rsidR="0060215A" w:rsidRPr="00045333">
              <w:rPr>
                <w:rFonts w:eastAsia="仿宋"/>
                <w:bCs/>
                <w:spacing w:val="-3"/>
                <w:sz w:val="18"/>
                <w:szCs w:val="18"/>
                <w:lang w:val="en-GB"/>
              </w:rPr>
              <w:t xml:space="preserve">Fundamentals of nuclear </w:t>
            </w:r>
            <w:r w:rsidR="0060215A" w:rsidRPr="00045333">
              <w:rPr>
                <w:rFonts w:eastAsia="仿宋"/>
                <w:bCs/>
                <w:spacing w:val="-3"/>
                <w:sz w:val="18"/>
                <w:szCs w:val="18"/>
                <w:lang w:val="en-GB"/>
              </w:rPr>
              <w:lastRenderedPageBreak/>
              <w:t>physics</w:t>
            </w:r>
          </w:p>
        </w:tc>
        <w:tc>
          <w:tcPr>
            <w:tcW w:w="422" w:type="pct"/>
            <w:vMerge/>
            <w:vAlign w:val="center"/>
          </w:tcPr>
          <w:p w14:paraId="3CAEBBCE"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16679997" w14:textId="1B6CE114"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 xml:space="preserve">Interaction between gamma rays </w:t>
            </w:r>
            <w:r w:rsidRPr="00045333">
              <w:rPr>
                <w:rFonts w:eastAsia="仿宋"/>
                <w:bCs/>
                <w:spacing w:val="-3"/>
                <w:sz w:val="18"/>
                <w:szCs w:val="18"/>
                <w:lang w:val="en-GB"/>
              </w:rPr>
              <w:lastRenderedPageBreak/>
              <w:t>and strata</w:t>
            </w:r>
          </w:p>
        </w:tc>
        <w:tc>
          <w:tcPr>
            <w:tcW w:w="535" w:type="pct"/>
            <w:vMerge/>
            <w:vAlign w:val="center"/>
          </w:tcPr>
          <w:p w14:paraId="1F7C01D6"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735F2942"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870" w:type="pct"/>
            <w:vAlign w:val="center"/>
          </w:tcPr>
          <w:p w14:paraId="62050EDC"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771809A0"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70363B0E"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29D2DB1B" w14:textId="6B8472B5"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lastRenderedPageBreak/>
              <w:sym w:font="Wingdings 2" w:char="F052"/>
            </w:r>
            <w:r w:rsidRPr="00045333">
              <w:rPr>
                <w:rFonts w:eastAsia="仿宋"/>
                <w:sz w:val="18"/>
                <w:szCs w:val="18"/>
                <w:lang w:val="x-none"/>
              </w:rPr>
              <w:t>Comprehensive Analysis</w:t>
            </w:r>
          </w:p>
        </w:tc>
      </w:tr>
      <w:tr w:rsidR="0060215A" w:rsidRPr="00045333" w14:paraId="432CE858" w14:textId="77777777" w:rsidTr="0006534F">
        <w:trPr>
          <w:trHeight w:val="178"/>
          <w:jc w:val="center"/>
        </w:trPr>
        <w:tc>
          <w:tcPr>
            <w:tcW w:w="306" w:type="pct"/>
            <w:vMerge/>
            <w:shd w:val="clear" w:color="auto" w:fill="auto"/>
            <w:vAlign w:val="center"/>
          </w:tcPr>
          <w:p w14:paraId="54A44E1A"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3E552CAA" w14:textId="77777777" w:rsidR="00E2538C" w:rsidRPr="00045333" w:rsidRDefault="00E2538C" w:rsidP="00E2538C">
            <w:pPr>
              <w:snapToGrid w:val="0"/>
              <w:rPr>
                <w:rFonts w:eastAsia="仿宋"/>
                <w:bCs/>
                <w:spacing w:val="-3"/>
                <w:sz w:val="18"/>
                <w:szCs w:val="18"/>
                <w:lang w:val="en-GB"/>
              </w:rPr>
            </w:pPr>
          </w:p>
        </w:tc>
        <w:tc>
          <w:tcPr>
            <w:tcW w:w="756" w:type="pct"/>
            <w:shd w:val="clear" w:color="auto" w:fill="auto"/>
            <w:vAlign w:val="center"/>
          </w:tcPr>
          <w:p w14:paraId="649F3AD7" w14:textId="42207556"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6.3</w:t>
            </w:r>
            <w:r w:rsidR="0060215A" w:rsidRPr="00045333">
              <w:t xml:space="preserve"> </w:t>
            </w:r>
            <w:r w:rsidR="0060215A" w:rsidRPr="00045333">
              <w:rPr>
                <w:rFonts w:eastAsia="仿宋"/>
                <w:bCs/>
                <w:spacing w:val="-3"/>
                <w:sz w:val="18"/>
                <w:szCs w:val="18"/>
                <w:lang w:val="en-GB"/>
              </w:rPr>
              <w:t>natural gamma-ray logging</w:t>
            </w:r>
          </w:p>
        </w:tc>
        <w:tc>
          <w:tcPr>
            <w:tcW w:w="422" w:type="pct"/>
            <w:vMerge/>
            <w:vAlign w:val="center"/>
          </w:tcPr>
          <w:p w14:paraId="4BA13614"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02A46D4B" w14:textId="46A23531"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Principle, curve characteristics, influencing factors, application</w:t>
            </w:r>
          </w:p>
        </w:tc>
        <w:tc>
          <w:tcPr>
            <w:tcW w:w="535" w:type="pct"/>
            <w:vMerge/>
            <w:vAlign w:val="center"/>
          </w:tcPr>
          <w:p w14:paraId="7901896B"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4B01D066"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870" w:type="pct"/>
            <w:vAlign w:val="center"/>
          </w:tcPr>
          <w:p w14:paraId="56BA33B5"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405E92CD"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07329978"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6FE1C419" w14:textId="3B363FA6"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7FEC686E" w14:textId="77777777" w:rsidTr="0006534F">
        <w:trPr>
          <w:trHeight w:val="398"/>
          <w:jc w:val="center"/>
        </w:trPr>
        <w:tc>
          <w:tcPr>
            <w:tcW w:w="306" w:type="pct"/>
            <w:vMerge/>
            <w:shd w:val="clear" w:color="auto" w:fill="auto"/>
            <w:vAlign w:val="center"/>
          </w:tcPr>
          <w:p w14:paraId="2CDA5C26"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500DF206" w14:textId="77777777" w:rsidR="00E2538C" w:rsidRPr="00045333" w:rsidRDefault="00E2538C" w:rsidP="00E2538C">
            <w:pPr>
              <w:snapToGrid w:val="0"/>
              <w:rPr>
                <w:rFonts w:eastAsia="仿宋"/>
                <w:bCs/>
                <w:spacing w:val="-3"/>
                <w:sz w:val="18"/>
                <w:szCs w:val="18"/>
                <w:lang w:val="en-GB"/>
              </w:rPr>
            </w:pPr>
          </w:p>
        </w:tc>
        <w:tc>
          <w:tcPr>
            <w:tcW w:w="756" w:type="pct"/>
            <w:shd w:val="clear" w:color="auto" w:fill="auto"/>
            <w:vAlign w:val="center"/>
          </w:tcPr>
          <w:p w14:paraId="420AB050" w14:textId="38CBCD1E"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6.4</w:t>
            </w:r>
            <w:r w:rsidR="0060215A" w:rsidRPr="00045333">
              <w:t xml:space="preserve"> </w:t>
            </w:r>
            <w:r w:rsidR="0060215A" w:rsidRPr="00045333">
              <w:rPr>
                <w:rFonts w:eastAsia="仿宋"/>
                <w:bCs/>
                <w:spacing w:val="-3"/>
                <w:sz w:val="18"/>
                <w:szCs w:val="18"/>
                <w:lang w:val="en-GB"/>
              </w:rPr>
              <w:t>Natural gamma spectrum logging</w:t>
            </w:r>
          </w:p>
        </w:tc>
        <w:tc>
          <w:tcPr>
            <w:tcW w:w="422" w:type="pct"/>
            <w:vMerge/>
            <w:vAlign w:val="center"/>
          </w:tcPr>
          <w:p w14:paraId="2F1AC8A0"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318F7A9E" w14:textId="7686738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Principle, curve characteristics, influencing factors, application</w:t>
            </w:r>
          </w:p>
        </w:tc>
        <w:tc>
          <w:tcPr>
            <w:tcW w:w="535" w:type="pct"/>
            <w:vMerge/>
            <w:vAlign w:val="center"/>
          </w:tcPr>
          <w:p w14:paraId="685FC6BA"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3D57CAC7"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870" w:type="pct"/>
            <w:vAlign w:val="center"/>
          </w:tcPr>
          <w:p w14:paraId="64FF9BD4"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3D0A0D40"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7C69BFB4" w14:textId="63A8FD05" w:rsidR="00E2538C" w:rsidRPr="00045333" w:rsidRDefault="00E2538C" w:rsidP="00E2538C">
            <w:pPr>
              <w:suppressAutoHyphens/>
              <w:snapToGrid w:val="0"/>
              <w:jc w:val="center"/>
              <w:rPr>
                <w:rFonts w:eastAsia="仿宋"/>
                <w:bCs/>
                <w:spacing w:val="-3"/>
                <w:sz w:val="24"/>
                <w:lang w:val="en-GB"/>
              </w:rPr>
            </w:pPr>
          </w:p>
        </w:tc>
      </w:tr>
      <w:tr w:rsidR="0060215A" w:rsidRPr="00045333" w14:paraId="40A32E6D" w14:textId="77777777" w:rsidTr="0006534F">
        <w:trPr>
          <w:trHeight w:val="397"/>
          <w:jc w:val="center"/>
        </w:trPr>
        <w:tc>
          <w:tcPr>
            <w:tcW w:w="306" w:type="pct"/>
            <w:vMerge/>
            <w:shd w:val="clear" w:color="auto" w:fill="auto"/>
            <w:vAlign w:val="center"/>
          </w:tcPr>
          <w:p w14:paraId="2B6F3089"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63A5B2E3" w14:textId="77777777" w:rsidR="00E2538C" w:rsidRPr="00045333" w:rsidRDefault="00E2538C" w:rsidP="00E2538C">
            <w:pPr>
              <w:snapToGrid w:val="0"/>
              <w:rPr>
                <w:rFonts w:eastAsia="仿宋"/>
                <w:bCs/>
                <w:spacing w:val="-3"/>
                <w:sz w:val="18"/>
                <w:szCs w:val="18"/>
                <w:lang w:val="en-GB"/>
              </w:rPr>
            </w:pPr>
          </w:p>
        </w:tc>
        <w:tc>
          <w:tcPr>
            <w:tcW w:w="756" w:type="pct"/>
            <w:shd w:val="clear" w:color="auto" w:fill="auto"/>
            <w:vAlign w:val="center"/>
          </w:tcPr>
          <w:p w14:paraId="66CC945E" w14:textId="11F8EFA0"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6.5</w:t>
            </w:r>
            <w:r w:rsidR="0060215A" w:rsidRPr="00045333">
              <w:t xml:space="preserve"> </w:t>
            </w:r>
            <w:r w:rsidR="0060215A" w:rsidRPr="00045333">
              <w:rPr>
                <w:rFonts w:eastAsia="仿宋"/>
                <w:bCs/>
                <w:spacing w:val="-3"/>
                <w:sz w:val="18"/>
                <w:szCs w:val="18"/>
                <w:lang w:val="en-GB"/>
              </w:rPr>
              <w:t>radioisotope logging</w:t>
            </w:r>
          </w:p>
        </w:tc>
        <w:tc>
          <w:tcPr>
            <w:tcW w:w="422" w:type="pct"/>
            <w:vMerge/>
            <w:vAlign w:val="center"/>
          </w:tcPr>
          <w:p w14:paraId="5164B530"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1F87C084" w14:textId="10A4C1C4"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Principle and application</w:t>
            </w:r>
          </w:p>
        </w:tc>
        <w:tc>
          <w:tcPr>
            <w:tcW w:w="535" w:type="pct"/>
            <w:vMerge/>
            <w:vAlign w:val="center"/>
          </w:tcPr>
          <w:p w14:paraId="35F145C5"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040E6ACA"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870" w:type="pct"/>
            <w:vAlign w:val="center"/>
          </w:tcPr>
          <w:p w14:paraId="51DF4D03"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7E9A3DD5"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451E90BB" w14:textId="45AB260B" w:rsidR="00E2538C" w:rsidRPr="00045333" w:rsidRDefault="00E2538C" w:rsidP="00E2538C">
            <w:pPr>
              <w:snapToGrid w:val="0"/>
              <w:rPr>
                <w:rFonts w:eastAsia="仿宋"/>
                <w:bCs/>
                <w:sz w:val="18"/>
                <w:szCs w:val="18"/>
                <w:lang w:val="x-none"/>
              </w:rPr>
            </w:pPr>
          </w:p>
        </w:tc>
      </w:tr>
      <w:tr w:rsidR="0060215A" w:rsidRPr="00045333" w14:paraId="12D14636" w14:textId="77777777" w:rsidTr="0006534F">
        <w:trPr>
          <w:trHeight w:val="238"/>
          <w:jc w:val="center"/>
        </w:trPr>
        <w:tc>
          <w:tcPr>
            <w:tcW w:w="306" w:type="pct"/>
            <w:vMerge w:val="restart"/>
            <w:shd w:val="clear" w:color="auto" w:fill="auto"/>
            <w:vAlign w:val="center"/>
          </w:tcPr>
          <w:p w14:paraId="4F38D2EE"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7</w:t>
            </w:r>
          </w:p>
        </w:tc>
        <w:tc>
          <w:tcPr>
            <w:tcW w:w="676" w:type="pct"/>
            <w:vMerge w:val="restart"/>
            <w:shd w:val="clear" w:color="auto" w:fill="auto"/>
            <w:vAlign w:val="center"/>
          </w:tcPr>
          <w:p w14:paraId="029C20CC" w14:textId="32BF1F18" w:rsidR="00A85030" w:rsidRPr="00045333" w:rsidRDefault="00A85030" w:rsidP="00A85030">
            <w:pPr>
              <w:snapToGrid w:val="0"/>
              <w:rPr>
                <w:rFonts w:eastAsia="仿宋"/>
                <w:bCs/>
                <w:spacing w:val="-3"/>
                <w:sz w:val="18"/>
                <w:szCs w:val="18"/>
                <w:lang w:val="en-GB"/>
              </w:rPr>
            </w:pPr>
            <w:r w:rsidRPr="00045333">
              <w:rPr>
                <w:rFonts w:eastAsia="仿宋"/>
                <w:szCs w:val="21"/>
                <w:lang w:val="en-GB"/>
              </w:rPr>
              <w:t>Chapter 7</w:t>
            </w:r>
          </w:p>
          <w:p w14:paraId="038436D2" w14:textId="6D97CC4B" w:rsidR="00E2538C" w:rsidRPr="00045333" w:rsidRDefault="00A85030" w:rsidP="00E2538C">
            <w:pPr>
              <w:snapToGrid w:val="0"/>
              <w:rPr>
                <w:rFonts w:eastAsia="仿宋"/>
                <w:bCs/>
                <w:spacing w:val="-3"/>
                <w:sz w:val="18"/>
                <w:szCs w:val="18"/>
                <w:lang w:val="en-GB"/>
              </w:rPr>
            </w:pPr>
            <w:r w:rsidRPr="00045333">
              <w:rPr>
                <w:rFonts w:eastAsia="仿宋"/>
                <w:bCs/>
                <w:spacing w:val="-3"/>
                <w:sz w:val="18"/>
                <w:szCs w:val="18"/>
                <w:lang w:val="en-GB"/>
              </w:rPr>
              <w:t>density log</w:t>
            </w:r>
          </w:p>
        </w:tc>
        <w:tc>
          <w:tcPr>
            <w:tcW w:w="756" w:type="pct"/>
            <w:shd w:val="clear" w:color="auto" w:fill="auto"/>
            <w:vAlign w:val="center"/>
          </w:tcPr>
          <w:p w14:paraId="0237D4B5" w14:textId="3136BDBD"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7.1</w:t>
            </w:r>
            <w:r w:rsidR="0060215A" w:rsidRPr="00045333">
              <w:rPr>
                <w:rFonts w:eastAsia="仿宋"/>
                <w:bCs/>
                <w:spacing w:val="-3"/>
                <w:sz w:val="18"/>
                <w:szCs w:val="18"/>
                <w:lang w:val="en-GB"/>
              </w:rPr>
              <w:t xml:space="preserve"> basic knowledge</w:t>
            </w:r>
          </w:p>
        </w:tc>
        <w:tc>
          <w:tcPr>
            <w:tcW w:w="422" w:type="pct"/>
            <w:vMerge w:val="restart"/>
            <w:vAlign w:val="center"/>
          </w:tcPr>
          <w:p w14:paraId="32E7E2FF" w14:textId="393D1914" w:rsidR="00E2538C" w:rsidRPr="00045333" w:rsidRDefault="002D3B79" w:rsidP="00E2538C">
            <w:pPr>
              <w:suppressAutoHyphens/>
              <w:snapToGrid w:val="0"/>
              <w:spacing w:beforeLines="50" w:before="156" w:afterLines="50" w:after="156"/>
              <w:jc w:val="center"/>
              <w:rPr>
                <w:rFonts w:eastAsia="仿宋" w:hint="eastAsia"/>
                <w:bCs/>
                <w:spacing w:val="-3"/>
                <w:sz w:val="18"/>
                <w:szCs w:val="18"/>
                <w:lang w:val="en-GB"/>
              </w:rPr>
            </w:pPr>
            <w:r>
              <w:rPr>
                <w:rFonts w:eastAsia="仿宋" w:hint="eastAsia"/>
                <w:bCs/>
                <w:spacing w:val="-3"/>
                <w:sz w:val="18"/>
                <w:szCs w:val="18"/>
                <w:lang w:val="en-GB"/>
              </w:rPr>
              <w:t>2</w:t>
            </w:r>
          </w:p>
        </w:tc>
        <w:tc>
          <w:tcPr>
            <w:tcW w:w="714" w:type="pct"/>
            <w:vAlign w:val="center"/>
          </w:tcPr>
          <w:p w14:paraId="04FC0FCF" w14:textId="456E966F"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definition</w:t>
            </w:r>
          </w:p>
        </w:tc>
        <w:tc>
          <w:tcPr>
            <w:tcW w:w="535" w:type="pct"/>
            <w:vMerge w:val="restart"/>
            <w:vAlign w:val="center"/>
          </w:tcPr>
          <w:p w14:paraId="54F72109" w14:textId="1432BFC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lecture</w:t>
            </w:r>
          </w:p>
        </w:tc>
        <w:tc>
          <w:tcPr>
            <w:tcW w:w="721" w:type="pct"/>
            <w:vMerge w:val="restart"/>
            <w:vAlign w:val="center"/>
          </w:tcPr>
          <w:p w14:paraId="27BB2FE3" w14:textId="7D069C43" w:rsidR="00E2538C" w:rsidRPr="00045333" w:rsidRDefault="00E2538C" w:rsidP="00E2538C">
            <w:pPr>
              <w:suppressAutoHyphens/>
              <w:snapToGrid w:val="0"/>
              <w:spacing w:beforeLines="50" w:before="156" w:afterLines="50" w:after="156"/>
              <w:jc w:val="center"/>
              <w:rPr>
                <w:rFonts w:eastAsia="仿宋"/>
                <w:bCs/>
                <w:spacing w:val="-3"/>
                <w:sz w:val="24"/>
                <w:lang w:val="en-GB"/>
              </w:rPr>
            </w:pPr>
            <w:r w:rsidRPr="00045333">
              <w:rPr>
                <w:rFonts w:eastAsia="仿宋"/>
                <w:bCs/>
                <w:spacing w:val="-3"/>
                <w:sz w:val="18"/>
                <w:szCs w:val="18"/>
                <w:lang w:val="en-GB"/>
              </w:rPr>
              <w:t>homework after class</w:t>
            </w:r>
          </w:p>
        </w:tc>
        <w:tc>
          <w:tcPr>
            <w:tcW w:w="870" w:type="pct"/>
            <w:vAlign w:val="center"/>
          </w:tcPr>
          <w:p w14:paraId="706E94A3"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5D49159E"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57CF3786"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7E1F5372" w14:textId="4391E373"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66B619DC" w14:textId="77777777" w:rsidTr="0006534F">
        <w:trPr>
          <w:trHeight w:val="238"/>
          <w:jc w:val="center"/>
        </w:trPr>
        <w:tc>
          <w:tcPr>
            <w:tcW w:w="306" w:type="pct"/>
            <w:vMerge/>
            <w:shd w:val="clear" w:color="auto" w:fill="auto"/>
            <w:vAlign w:val="center"/>
          </w:tcPr>
          <w:p w14:paraId="017F3A98"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08F79CCF" w14:textId="77777777" w:rsidR="00E2538C" w:rsidRPr="00045333" w:rsidRDefault="00E2538C" w:rsidP="00E2538C">
            <w:pPr>
              <w:snapToGrid w:val="0"/>
              <w:rPr>
                <w:rFonts w:eastAsia="仿宋"/>
                <w:bCs/>
                <w:spacing w:val="-3"/>
                <w:sz w:val="18"/>
                <w:szCs w:val="18"/>
                <w:lang w:val="en-GB"/>
              </w:rPr>
            </w:pPr>
          </w:p>
        </w:tc>
        <w:tc>
          <w:tcPr>
            <w:tcW w:w="756" w:type="pct"/>
            <w:shd w:val="clear" w:color="auto" w:fill="auto"/>
            <w:vAlign w:val="center"/>
          </w:tcPr>
          <w:p w14:paraId="1E475E89" w14:textId="55FCFC9F"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7.2</w:t>
            </w:r>
            <w:r w:rsidR="0060215A" w:rsidRPr="00045333">
              <w:t xml:space="preserve"> </w:t>
            </w:r>
            <w:r w:rsidR="0060215A" w:rsidRPr="00045333">
              <w:rPr>
                <w:rFonts w:eastAsia="仿宋"/>
                <w:bCs/>
                <w:spacing w:val="-3"/>
                <w:sz w:val="18"/>
                <w:szCs w:val="18"/>
                <w:lang w:val="en-GB"/>
              </w:rPr>
              <w:t>formation density log</w:t>
            </w:r>
          </w:p>
        </w:tc>
        <w:tc>
          <w:tcPr>
            <w:tcW w:w="422" w:type="pct"/>
            <w:vMerge/>
            <w:vAlign w:val="center"/>
          </w:tcPr>
          <w:p w14:paraId="330268A0"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7E74A2D1" w14:textId="6947BB69" w:rsidR="00E2538C" w:rsidRPr="00045333" w:rsidRDefault="00AF751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Principle, curve characteristics, influencing factors, application</w:t>
            </w:r>
          </w:p>
        </w:tc>
        <w:tc>
          <w:tcPr>
            <w:tcW w:w="535" w:type="pct"/>
            <w:vMerge/>
            <w:vAlign w:val="center"/>
          </w:tcPr>
          <w:p w14:paraId="5B972891"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50FC35D7"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870" w:type="pct"/>
            <w:vAlign w:val="center"/>
          </w:tcPr>
          <w:p w14:paraId="0BBF9629"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4FF052C6"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51A45264"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207FED0F" w14:textId="27F9A5B7"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48AA9F44" w14:textId="77777777" w:rsidTr="0006534F">
        <w:trPr>
          <w:trHeight w:val="238"/>
          <w:jc w:val="center"/>
        </w:trPr>
        <w:tc>
          <w:tcPr>
            <w:tcW w:w="306" w:type="pct"/>
            <w:vMerge/>
            <w:shd w:val="clear" w:color="auto" w:fill="auto"/>
            <w:vAlign w:val="center"/>
          </w:tcPr>
          <w:p w14:paraId="730AFCB6"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078DD29F" w14:textId="77777777" w:rsidR="00E2538C" w:rsidRPr="00045333" w:rsidRDefault="00E2538C" w:rsidP="00E2538C">
            <w:pPr>
              <w:snapToGrid w:val="0"/>
              <w:rPr>
                <w:rFonts w:eastAsia="仿宋"/>
                <w:bCs/>
                <w:spacing w:val="-3"/>
                <w:sz w:val="18"/>
                <w:szCs w:val="18"/>
                <w:lang w:val="en-GB"/>
              </w:rPr>
            </w:pPr>
          </w:p>
        </w:tc>
        <w:tc>
          <w:tcPr>
            <w:tcW w:w="756" w:type="pct"/>
            <w:shd w:val="clear" w:color="auto" w:fill="auto"/>
            <w:vAlign w:val="center"/>
          </w:tcPr>
          <w:p w14:paraId="66D5E504" w14:textId="49F0C059"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7.3</w:t>
            </w:r>
            <w:r w:rsidR="0060215A" w:rsidRPr="00045333">
              <w:t xml:space="preserve"> </w:t>
            </w:r>
            <w:r w:rsidR="0060215A" w:rsidRPr="00045333">
              <w:rPr>
                <w:rFonts w:eastAsia="仿宋"/>
                <w:bCs/>
                <w:spacing w:val="-3"/>
                <w:sz w:val="18"/>
                <w:szCs w:val="18"/>
                <w:lang w:val="en-GB"/>
              </w:rPr>
              <w:t>litho-density logging</w:t>
            </w:r>
          </w:p>
        </w:tc>
        <w:tc>
          <w:tcPr>
            <w:tcW w:w="422" w:type="pct"/>
            <w:vMerge/>
            <w:vAlign w:val="center"/>
          </w:tcPr>
          <w:p w14:paraId="36BFC0B1"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755011E7" w14:textId="0B3636C6" w:rsidR="00E2538C" w:rsidRPr="00045333" w:rsidRDefault="00AF751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Principle, curve characteristics, influencing factors, application</w:t>
            </w:r>
          </w:p>
        </w:tc>
        <w:tc>
          <w:tcPr>
            <w:tcW w:w="535" w:type="pct"/>
            <w:vMerge/>
            <w:vAlign w:val="center"/>
          </w:tcPr>
          <w:p w14:paraId="1BCBAF53"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7011C5E9"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870" w:type="pct"/>
            <w:vAlign w:val="center"/>
          </w:tcPr>
          <w:p w14:paraId="3B82A98C"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1EAF2372"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3FEFA01C"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20A08212" w14:textId="66DE27E3"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314D28FD" w14:textId="77777777" w:rsidTr="0006534F">
        <w:trPr>
          <w:trHeight w:val="357"/>
          <w:jc w:val="center"/>
        </w:trPr>
        <w:tc>
          <w:tcPr>
            <w:tcW w:w="306" w:type="pct"/>
            <w:vMerge w:val="restart"/>
            <w:shd w:val="clear" w:color="auto" w:fill="auto"/>
            <w:vAlign w:val="center"/>
          </w:tcPr>
          <w:p w14:paraId="54ACCC6B"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8</w:t>
            </w:r>
          </w:p>
        </w:tc>
        <w:tc>
          <w:tcPr>
            <w:tcW w:w="676" w:type="pct"/>
            <w:vMerge w:val="restart"/>
            <w:shd w:val="clear" w:color="auto" w:fill="auto"/>
            <w:vAlign w:val="center"/>
          </w:tcPr>
          <w:p w14:paraId="67055052" w14:textId="7292B0C9" w:rsidR="00A85030" w:rsidRPr="00045333" w:rsidRDefault="00A85030" w:rsidP="00A85030">
            <w:pPr>
              <w:snapToGrid w:val="0"/>
              <w:rPr>
                <w:rFonts w:eastAsia="仿宋"/>
                <w:bCs/>
                <w:spacing w:val="-3"/>
                <w:sz w:val="18"/>
                <w:szCs w:val="18"/>
                <w:lang w:val="en-GB"/>
              </w:rPr>
            </w:pPr>
            <w:r w:rsidRPr="00045333">
              <w:rPr>
                <w:rFonts w:eastAsia="仿宋"/>
                <w:szCs w:val="21"/>
                <w:lang w:val="en-GB"/>
              </w:rPr>
              <w:t>Chapter 8</w:t>
            </w:r>
          </w:p>
          <w:p w14:paraId="00D659A8" w14:textId="32A4CBFD" w:rsidR="00E2538C" w:rsidRPr="00045333" w:rsidRDefault="00A85030" w:rsidP="00E2538C">
            <w:pPr>
              <w:snapToGrid w:val="0"/>
              <w:rPr>
                <w:rFonts w:eastAsia="仿宋"/>
                <w:bCs/>
                <w:spacing w:val="-3"/>
                <w:sz w:val="18"/>
                <w:szCs w:val="18"/>
                <w:lang w:val="en-GB"/>
              </w:rPr>
            </w:pPr>
            <w:r w:rsidRPr="00045333">
              <w:rPr>
                <w:rFonts w:eastAsia="仿宋"/>
                <w:bCs/>
                <w:spacing w:val="-3"/>
                <w:sz w:val="18"/>
                <w:szCs w:val="18"/>
                <w:lang w:val="en-GB"/>
              </w:rPr>
              <w:t>neutron logging</w:t>
            </w:r>
          </w:p>
        </w:tc>
        <w:tc>
          <w:tcPr>
            <w:tcW w:w="756" w:type="pct"/>
            <w:shd w:val="clear" w:color="auto" w:fill="auto"/>
            <w:vAlign w:val="center"/>
          </w:tcPr>
          <w:p w14:paraId="3A3A2446" w14:textId="38091520"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8.1</w:t>
            </w:r>
            <w:r w:rsidR="0060215A" w:rsidRPr="00045333">
              <w:t xml:space="preserve"> </w:t>
            </w:r>
            <w:r w:rsidR="0060215A" w:rsidRPr="00045333">
              <w:rPr>
                <w:rFonts w:eastAsia="仿宋"/>
                <w:bCs/>
                <w:spacing w:val="-3"/>
                <w:sz w:val="18"/>
                <w:szCs w:val="18"/>
                <w:lang w:val="en-GB"/>
              </w:rPr>
              <w:t>basic knowledge</w:t>
            </w:r>
          </w:p>
        </w:tc>
        <w:tc>
          <w:tcPr>
            <w:tcW w:w="422" w:type="pct"/>
            <w:vMerge w:val="restart"/>
            <w:vAlign w:val="center"/>
          </w:tcPr>
          <w:p w14:paraId="638E6BA5" w14:textId="40D89625" w:rsidR="00E2538C" w:rsidRPr="00045333" w:rsidRDefault="00D845A6" w:rsidP="00E2538C">
            <w:pPr>
              <w:suppressAutoHyphens/>
              <w:snapToGrid w:val="0"/>
              <w:spacing w:beforeLines="50" w:before="156" w:afterLines="50" w:after="156"/>
              <w:jc w:val="center"/>
              <w:rPr>
                <w:rFonts w:eastAsia="仿宋" w:hint="eastAsia"/>
                <w:bCs/>
                <w:spacing w:val="-3"/>
                <w:sz w:val="18"/>
                <w:szCs w:val="18"/>
                <w:lang w:val="en-GB"/>
              </w:rPr>
            </w:pPr>
            <w:r>
              <w:rPr>
                <w:rFonts w:eastAsia="仿宋" w:hint="eastAsia"/>
                <w:bCs/>
                <w:spacing w:val="-3"/>
                <w:sz w:val="18"/>
                <w:szCs w:val="18"/>
                <w:lang w:val="en-GB"/>
              </w:rPr>
              <w:t>2</w:t>
            </w:r>
          </w:p>
        </w:tc>
        <w:tc>
          <w:tcPr>
            <w:tcW w:w="714" w:type="pct"/>
            <w:vAlign w:val="center"/>
          </w:tcPr>
          <w:p w14:paraId="69C4728E" w14:textId="60617CA5" w:rsidR="00E2538C" w:rsidRPr="00045333" w:rsidRDefault="00AF751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Define the interaction of neutrons and strata</w:t>
            </w:r>
          </w:p>
        </w:tc>
        <w:tc>
          <w:tcPr>
            <w:tcW w:w="535" w:type="pct"/>
            <w:vMerge w:val="restart"/>
            <w:vAlign w:val="center"/>
          </w:tcPr>
          <w:p w14:paraId="306B94B8" w14:textId="35D47BEF"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lecture</w:t>
            </w:r>
          </w:p>
        </w:tc>
        <w:tc>
          <w:tcPr>
            <w:tcW w:w="721" w:type="pct"/>
            <w:vMerge w:val="restart"/>
            <w:vAlign w:val="center"/>
          </w:tcPr>
          <w:p w14:paraId="2A35163C" w14:textId="211727F8" w:rsidR="00E2538C" w:rsidRPr="00045333" w:rsidRDefault="00E2538C" w:rsidP="00E2538C">
            <w:pPr>
              <w:suppressAutoHyphens/>
              <w:snapToGrid w:val="0"/>
              <w:spacing w:beforeLines="50" w:before="156" w:afterLines="50" w:after="156"/>
              <w:jc w:val="center"/>
              <w:rPr>
                <w:rFonts w:eastAsia="仿宋"/>
                <w:bCs/>
                <w:spacing w:val="-3"/>
                <w:sz w:val="24"/>
                <w:lang w:val="en-GB"/>
              </w:rPr>
            </w:pPr>
            <w:r w:rsidRPr="00045333">
              <w:rPr>
                <w:rFonts w:eastAsia="仿宋"/>
                <w:bCs/>
                <w:spacing w:val="-3"/>
                <w:sz w:val="18"/>
                <w:szCs w:val="18"/>
                <w:lang w:val="en-GB"/>
              </w:rPr>
              <w:t>homework after class</w:t>
            </w:r>
          </w:p>
        </w:tc>
        <w:tc>
          <w:tcPr>
            <w:tcW w:w="870" w:type="pct"/>
            <w:vAlign w:val="center"/>
          </w:tcPr>
          <w:p w14:paraId="54DF923E"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1FFA34A9"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5CC2EC98"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2DEE7D64" w14:textId="3CFB5BB6"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295C1111" w14:textId="77777777" w:rsidTr="0006534F">
        <w:trPr>
          <w:trHeight w:val="357"/>
          <w:jc w:val="center"/>
        </w:trPr>
        <w:tc>
          <w:tcPr>
            <w:tcW w:w="306" w:type="pct"/>
            <w:vMerge/>
            <w:shd w:val="clear" w:color="auto" w:fill="auto"/>
            <w:vAlign w:val="center"/>
          </w:tcPr>
          <w:p w14:paraId="782A4C92"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09C87501" w14:textId="77777777" w:rsidR="00E2538C" w:rsidRPr="00045333" w:rsidRDefault="00E2538C" w:rsidP="00E2538C">
            <w:pPr>
              <w:snapToGrid w:val="0"/>
              <w:rPr>
                <w:rFonts w:eastAsia="仿宋"/>
                <w:bCs/>
                <w:spacing w:val="-3"/>
                <w:sz w:val="18"/>
                <w:szCs w:val="18"/>
                <w:lang w:val="en-GB"/>
              </w:rPr>
            </w:pPr>
          </w:p>
        </w:tc>
        <w:tc>
          <w:tcPr>
            <w:tcW w:w="756" w:type="pct"/>
            <w:shd w:val="clear" w:color="auto" w:fill="auto"/>
            <w:vAlign w:val="center"/>
          </w:tcPr>
          <w:p w14:paraId="6A3D537E" w14:textId="3A2184BD"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8.2</w:t>
            </w:r>
            <w:r w:rsidR="0060215A" w:rsidRPr="00045333">
              <w:t xml:space="preserve"> </w:t>
            </w:r>
            <w:r w:rsidR="0060215A" w:rsidRPr="00045333">
              <w:rPr>
                <w:rFonts w:eastAsia="仿宋"/>
                <w:bCs/>
                <w:spacing w:val="-3"/>
                <w:sz w:val="18"/>
                <w:szCs w:val="18"/>
                <w:lang w:val="en-GB"/>
              </w:rPr>
              <w:t>Neutron porosity log</w:t>
            </w:r>
          </w:p>
        </w:tc>
        <w:tc>
          <w:tcPr>
            <w:tcW w:w="422" w:type="pct"/>
            <w:vMerge/>
            <w:vAlign w:val="center"/>
          </w:tcPr>
          <w:p w14:paraId="4DB90873"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4E861166" w14:textId="45B4B1C1" w:rsidR="00E2538C" w:rsidRPr="00045333" w:rsidRDefault="00AF751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Principle, curve characteristics, influencing factors, application</w:t>
            </w:r>
          </w:p>
        </w:tc>
        <w:tc>
          <w:tcPr>
            <w:tcW w:w="535" w:type="pct"/>
            <w:vMerge/>
            <w:vAlign w:val="center"/>
          </w:tcPr>
          <w:p w14:paraId="085645EF"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70C58710"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870" w:type="pct"/>
            <w:vAlign w:val="center"/>
          </w:tcPr>
          <w:p w14:paraId="43223E9F"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13C9213F"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260D2C4E"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4D755574" w14:textId="62696B93"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06534F" w:rsidRPr="00045333" w14:paraId="77E81156" w14:textId="77777777" w:rsidTr="0006534F">
        <w:trPr>
          <w:trHeight w:val="357"/>
          <w:jc w:val="center"/>
        </w:trPr>
        <w:tc>
          <w:tcPr>
            <w:tcW w:w="306" w:type="pct"/>
            <w:vMerge w:val="restart"/>
            <w:shd w:val="clear" w:color="auto" w:fill="auto"/>
            <w:vAlign w:val="center"/>
          </w:tcPr>
          <w:p w14:paraId="440E94FA" w14:textId="1CEE1398" w:rsidR="0006534F" w:rsidRPr="00045333" w:rsidRDefault="0006534F" w:rsidP="00E2538C">
            <w:pPr>
              <w:suppressAutoHyphens/>
              <w:snapToGrid w:val="0"/>
              <w:spacing w:beforeLines="50" w:before="156" w:afterLines="50" w:after="156"/>
              <w:jc w:val="center"/>
              <w:rPr>
                <w:rFonts w:eastAsia="仿宋"/>
                <w:bCs/>
                <w:spacing w:val="-3"/>
                <w:sz w:val="18"/>
                <w:szCs w:val="18"/>
                <w:lang w:val="en-GB"/>
              </w:rPr>
            </w:pPr>
            <w:r>
              <w:rPr>
                <w:rFonts w:eastAsia="仿宋" w:hint="eastAsia"/>
                <w:bCs/>
                <w:spacing w:val="-3"/>
                <w:sz w:val="18"/>
                <w:szCs w:val="18"/>
                <w:lang w:val="en-GB"/>
              </w:rPr>
              <w:t>9</w:t>
            </w:r>
          </w:p>
        </w:tc>
        <w:tc>
          <w:tcPr>
            <w:tcW w:w="676" w:type="pct"/>
            <w:vMerge w:val="restart"/>
            <w:shd w:val="clear" w:color="auto" w:fill="auto"/>
            <w:vAlign w:val="center"/>
          </w:tcPr>
          <w:p w14:paraId="7E760406" w14:textId="32B56C1F" w:rsidR="0006534F" w:rsidRPr="00045333" w:rsidRDefault="0006534F" w:rsidP="00E2538C">
            <w:pPr>
              <w:snapToGrid w:val="0"/>
              <w:rPr>
                <w:rFonts w:eastAsia="仿宋"/>
                <w:bCs/>
                <w:spacing w:val="-3"/>
                <w:sz w:val="18"/>
                <w:szCs w:val="18"/>
                <w:lang w:val="en-GB"/>
              </w:rPr>
            </w:pPr>
            <w:r>
              <w:rPr>
                <w:rFonts w:eastAsia="仿宋" w:hint="eastAsia"/>
                <w:bCs/>
                <w:spacing w:val="-3"/>
                <w:sz w:val="18"/>
                <w:szCs w:val="18"/>
                <w:lang w:val="en-GB"/>
              </w:rPr>
              <w:t>Experiments</w:t>
            </w:r>
          </w:p>
        </w:tc>
        <w:tc>
          <w:tcPr>
            <w:tcW w:w="756" w:type="pct"/>
            <w:shd w:val="clear" w:color="auto" w:fill="auto"/>
            <w:vAlign w:val="center"/>
          </w:tcPr>
          <w:p w14:paraId="108545C8" w14:textId="0FD18088" w:rsidR="0006534F" w:rsidRPr="00045333" w:rsidRDefault="00E76AF6" w:rsidP="00E2538C">
            <w:pPr>
              <w:suppressAutoHyphens/>
              <w:snapToGrid w:val="0"/>
              <w:spacing w:beforeLines="50" w:before="156" w:afterLines="50" w:after="156"/>
              <w:jc w:val="center"/>
              <w:rPr>
                <w:rFonts w:eastAsia="仿宋"/>
                <w:bCs/>
                <w:spacing w:val="-3"/>
                <w:sz w:val="18"/>
                <w:szCs w:val="18"/>
                <w:lang w:val="en-GB"/>
              </w:rPr>
            </w:pPr>
            <w:r>
              <w:rPr>
                <w:rFonts w:eastAsia="仿宋" w:hint="eastAsia"/>
                <w:bCs/>
                <w:spacing w:val="-3"/>
                <w:sz w:val="18"/>
                <w:szCs w:val="18"/>
                <w:lang w:val="en-GB"/>
              </w:rPr>
              <w:t>Electrical Logging Experiment</w:t>
            </w:r>
          </w:p>
        </w:tc>
        <w:tc>
          <w:tcPr>
            <w:tcW w:w="422" w:type="pct"/>
            <w:vAlign w:val="center"/>
          </w:tcPr>
          <w:p w14:paraId="63D2B6D6" w14:textId="733C8D29" w:rsidR="0006534F" w:rsidRPr="00045333" w:rsidRDefault="00E76AF6" w:rsidP="00E2538C">
            <w:pPr>
              <w:suppressAutoHyphens/>
              <w:snapToGrid w:val="0"/>
              <w:spacing w:beforeLines="50" w:before="156" w:afterLines="50" w:after="156"/>
              <w:jc w:val="center"/>
              <w:rPr>
                <w:rFonts w:eastAsia="仿宋"/>
                <w:bCs/>
                <w:spacing w:val="-3"/>
                <w:sz w:val="18"/>
                <w:szCs w:val="18"/>
                <w:lang w:val="en-GB"/>
              </w:rPr>
            </w:pPr>
            <w:r>
              <w:rPr>
                <w:rFonts w:eastAsia="仿宋" w:hint="eastAsia"/>
                <w:bCs/>
                <w:spacing w:val="-3"/>
                <w:sz w:val="18"/>
                <w:szCs w:val="18"/>
                <w:lang w:val="en-GB"/>
              </w:rPr>
              <w:t>2</w:t>
            </w:r>
          </w:p>
        </w:tc>
        <w:tc>
          <w:tcPr>
            <w:tcW w:w="714" w:type="pct"/>
            <w:vAlign w:val="center"/>
          </w:tcPr>
          <w:p w14:paraId="25BD1DE4" w14:textId="12CE90A0" w:rsidR="0006534F" w:rsidRPr="00045333" w:rsidRDefault="00DF1125" w:rsidP="00E2538C">
            <w:pPr>
              <w:suppressAutoHyphens/>
              <w:snapToGrid w:val="0"/>
              <w:spacing w:beforeLines="50" w:before="156" w:afterLines="50" w:after="156"/>
              <w:jc w:val="center"/>
              <w:rPr>
                <w:rFonts w:eastAsia="仿宋" w:hint="eastAsia"/>
                <w:bCs/>
                <w:spacing w:val="-3"/>
                <w:sz w:val="18"/>
                <w:szCs w:val="18"/>
                <w:lang w:val="en-GB"/>
              </w:rPr>
            </w:pPr>
            <w:r w:rsidRPr="00DF1125">
              <w:rPr>
                <w:rFonts w:eastAsia="仿宋"/>
                <w:bCs/>
                <w:spacing w:val="-3"/>
                <w:sz w:val="18"/>
                <w:szCs w:val="18"/>
                <w:lang w:val="en-GB"/>
              </w:rPr>
              <w:t>Experimental principle, operation method, result analysis, etc</w:t>
            </w:r>
          </w:p>
        </w:tc>
        <w:tc>
          <w:tcPr>
            <w:tcW w:w="535" w:type="pct"/>
            <w:vAlign w:val="center"/>
          </w:tcPr>
          <w:p w14:paraId="633067C0" w14:textId="184035D8" w:rsidR="0006534F" w:rsidRPr="00045333" w:rsidRDefault="00DF1F03" w:rsidP="00E2538C">
            <w:pPr>
              <w:suppressAutoHyphens/>
              <w:snapToGrid w:val="0"/>
              <w:spacing w:beforeLines="50" w:before="156" w:afterLines="50" w:after="156"/>
              <w:jc w:val="center"/>
              <w:rPr>
                <w:rFonts w:eastAsia="仿宋"/>
                <w:bCs/>
                <w:spacing w:val="-3"/>
                <w:sz w:val="18"/>
                <w:szCs w:val="18"/>
                <w:lang w:val="en-GB"/>
              </w:rPr>
            </w:pPr>
            <w:r w:rsidRPr="00DF1F03">
              <w:rPr>
                <w:rFonts w:eastAsia="仿宋"/>
                <w:bCs/>
                <w:spacing w:val="-3"/>
                <w:sz w:val="18"/>
                <w:szCs w:val="18"/>
                <w:lang w:val="en-GB"/>
              </w:rPr>
              <w:t>Laboratory teaching, operation</w:t>
            </w:r>
          </w:p>
        </w:tc>
        <w:tc>
          <w:tcPr>
            <w:tcW w:w="721" w:type="pct"/>
            <w:vAlign w:val="center"/>
          </w:tcPr>
          <w:p w14:paraId="53092C3B" w14:textId="712DF794" w:rsidR="0006534F" w:rsidRPr="000271AF" w:rsidRDefault="000271AF" w:rsidP="00E2538C">
            <w:pPr>
              <w:suppressAutoHyphens/>
              <w:snapToGrid w:val="0"/>
              <w:spacing w:beforeLines="50" w:before="156" w:afterLines="50" w:after="156"/>
              <w:jc w:val="center"/>
              <w:rPr>
                <w:rFonts w:eastAsia="仿宋" w:hint="eastAsia"/>
                <w:bCs/>
                <w:spacing w:val="-3"/>
                <w:sz w:val="18"/>
                <w:szCs w:val="18"/>
                <w:lang w:val="en-GB"/>
              </w:rPr>
            </w:pPr>
            <w:r w:rsidRPr="000271AF">
              <w:rPr>
                <w:rFonts w:eastAsia="仿宋" w:hint="eastAsia"/>
                <w:bCs/>
                <w:spacing w:val="-3"/>
                <w:sz w:val="18"/>
                <w:szCs w:val="18"/>
                <w:lang w:val="en-GB"/>
              </w:rPr>
              <w:t>Experimental Report</w:t>
            </w:r>
          </w:p>
        </w:tc>
        <w:tc>
          <w:tcPr>
            <w:tcW w:w="870" w:type="pct"/>
            <w:vAlign w:val="center"/>
          </w:tcPr>
          <w:p w14:paraId="48016495" w14:textId="77777777" w:rsidR="000271AF" w:rsidRPr="00045333" w:rsidRDefault="000271AF" w:rsidP="000271AF">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787C7D8B" w14:textId="77777777" w:rsidR="000271AF" w:rsidRPr="00045333" w:rsidRDefault="000271AF" w:rsidP="000271AF">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5AE94065" w14:textId="77777777" w:rsidR="000271AF" w:rsidRPr="00045333" w:rsidRDefault="000271AF" w:rsidP="000271AF">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21F2BA76" w14:textId="4158491E" w:rsidR="0006534F" w:rsidRPr="00045333" w:rsidRDefault="000271AF" w:rsidP="000271AF">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06534F" w:rsidRPr="00045333" w14:paraId="4450A6E2" w14:textId="77777777" w:rsidTr="0006534F">
        <w:trPr>
          <w:trHeight w:val="357"/>
          <w:jc w:val="center"/>
        </w:trPr>
        <w:tc>
          <w:tcPr>
            <w:tcW w:w="306" w:type="pct"/>
            <w:vMerge/>
            <w:shd w:val="clear" w:color="auto" w:fill="auto"/>
            <w:vAlign w:val="center"/>
          </w:tcPr>
          <w:p w14:paraId="711AFA38" w14:textId="77777777" w:rsidR="0006534F" w:rsidRDefault="0006534F" w:rsidP="00E2538C">
            <w:pPr>
              <w:suppressAutoHyphens/>
              <w:snapToGrid w:val="0"/>
              <w:spacing w:beforeLines="50" w:before="156" w:afterLines="50" w:after="156"/>
              <w:jc w:val="center"/>
              <w:rPr>
                <w:rFonts w:eastAsia="仿宋" w:hint="eastAsia"/>
                <w:bCs/>
                <w:spacing w:val="-3"/>
                <w:sz w:val="18"/>
                <w:szCs w:val="18"/>
                <w:lang w:val="en-GB"/>
              </w:rPr>
            </w:pPr>
          </w:p>
        </w:tc>
        <w:tc>
          <w:tcPr>
            <w:tcW w:w="676" w:type="pct"/>
            <w:vMerge/>
            <w:shd w:val="clear" w:color="auto" w:fill="auto"/>
            <w:vAlign w:val="center"/>
          </w:tcPr>
          <w:p w14:paraId="32FE2264" w14:textId="77777777" w:rsidR="0006534F" w:rsidRDefault="0006534F" w:rsidP="00E2538C">
            <w:pPr>
              <w:snapToGrid w:val="0"/>
              <w:rPr>
                <w:rFonts w:eastAsia="仿宋" w:hint="eastAsia"/>
                <w:bCs/>
                <w:spacing w:val="-3"/>
                <w:sz w:val="18"/>
                <w:szCs w:val="18"/>
                <w:lang w:val="en-GB"/>
              </w:rPr>
            </w:pPr>
          </w:p>
        </w:tc>
        <w:tc>
          <w:tcPr>
            <w:tcW w:w="756" w:type="pct"/>
            <w:shd w:val="clear" w:color="auto" w:fill="auto"/>
            <w:vAlign w:val="center"/>
          </w:tcPr>
          <w:p w14:paraId="5A7A2D78" w14:textId="7EFEDC5F" w:rsidR="0006534F" w:rsidRPr="00045333" w:rsidRDefault="004F72EE" w:rsidP="00E2538C">
            <w:pPr>
              <w:suppressAutoHyphens/>
              <w:snapToGrid w:val="0"/>
              <w:spacing w:beforeLines="50" w:before="156" w:afterLines="50" w:after="156"/>
              <w:jc w:val="center"/>
              <w:rPr>
                <w:rFonts w:eastAsia="仿宋"/>
                <w:bCs/>
                <w:spacing w:val="-3"/>
                <w:sz w:val="18"/>
                <w:szCs w:val="18"/>
                <w:lang w:val="en-GB"/>
              </w:rPr>
            </w:pPr>
            <w:r>
              <w:rPr>
                <w:rFonts w:eastAsia="仿宋" w:hint="eastAsia"/>
                <w:bCs/>
                <w:spacing w:val="-3"/>
                <w:sz w:val="18"/>
                <w:szCs w:val="18"/>
                <w:lang w:val="en-GB"/>
              </w:rPr>
              <w:t>Acoustic</w:t>
            </w:r>
            <w:r>
              <w:rPr>
                <w:rFonts w:eastAsia="仿宋" w:hint="eastAsia"/>
                <w:bCs/>
                <w:spacing w:val="-3"/>
                <w:sz w:val="18"/>
                <w:szCs w:val="18"/>
                <w:lang w:val="en-GB"/>
              </w:rPr>
              <w:t xml:space="preserve"> Logging </w:t>
            </w:r>
            <w:r>
              <w:rPr>
                <w:rFonts w:eastAsia="仿宋" w:hint="eastAsia"/>
                <w:bCs/>
                <w:spacing w:val="-3"/>
                <w:sz w:val="18"/>
                <w:szCs w:val="18"/>
                <w:lang w:val="en-GB"/>
              </w:rPr>
              <w:lastRenderedPageBreak/>
              <w:t>Experiment</w:t>
            </w:r>
          </w:p>
        </w:tc>
        <w:tc>
          <w:tcPr>
            <w:tcW w:w="422" w:type="pct"/>
            <w:vAlign w:val="center"/>
          </w:tcPr>
          <w:p w14:paraId="1C2F37F4" w14:textId="125934C8" w:rsidR="0006534F" w:rsidRPr="00045333" w:rsidRDefault="004F72EE" w:rsidP="00E2538C">
            <w:pPr>
              <w:suppressAutoHyphens/>
              <w:snapToGrid w:val="0"/>
              <w:spacing w:beforeLines="50" w:before="156" w:afterLines="50" w:after="156"/>
              <w:jc w:val="center"/>
              <w:rPr>
                <w:rFonts w:eastAsia="仿宋"/>
                <w:bCs/>
                <w:spacing w:val="-3"/>
                <w:sz w:val="18"/>
                <w:szCs w:val="18"/>
                <w:lang w:val="en-GB"/>
              </w:rPr>
            </w:pPr>
            <w:r>
              <w:rPr>
                <w:rFonts w:eastAsia="仿宋" w:hint="eastAsia"/>
                <w:bCs/>
                <w:spacing w:val="-3"/>
                <w:sz w:val="18"/>
                <w:szCs w:val="18"/>
                <w:lang w:val="en-GB"/>
              </w:rPr>
              <w:lastRenderedPageBreak/>
              <w:t>2</w:t>
            </w:r>
          </w:p>
        </w:tc>
        <w:tc>
          <w:tcPr>
            <w:tcW w:w="714" w:type="pct"/>
            <w:vAlign w:val="center"/>
          </w:tcPr>
          <w:p w14:paraId="5A823992" w14:textId="0F8D6FD3" w:rsidR="0006534F" w:rsidRPr="00045333" w:rsidRDefault="004F72EE" w:rsidP="00E2538C">
            <w:pPr>
              <w:suppressAutoHyphens/>
              <w:snapToGrid w:val="0"/>
              <w:spacing w:beforeLines="50" w:before="156" w:afterLines="50" w:after="156"/>
              <w:jc w:val="center"/>
              <w:rPr>
                <w:rFonts w:eastAsia="仿宋"/>
                <w:bCs/>
                <w:spacing w:val="-3"/>
                <w:sz w:val="18"/>
                <w:szCs w:val="18"/>
                <w:lang w:val="en-GB"/>
              </w:rPr>
            </w:pPr>
            <w:r w:rsidRPr="00DF1125">
              <w:rPr>
                <w:rFonts w:eastAsia="仿宋"/>
                <w:bCs/>
                <w:spacing w:val="-3"/>
                <w:sz w:val="18"/>
                <w:szCs w:val="18"/>
                <w:lang w:val="en-GB"/>
              </w:rPr>
              <w:t xml:space="preserve">Experimental principle, </w:t>
            </w:r>
            <w:r w:rsidRPr="00DF1125">
              <w:rPr>
                <w:rFonts w:eastAsia="仿宋"/>
                <w:bCs/>
                <w:spacing w:val="-3"/>
                <w:sz w:val="18"/>
                <w:szCs w:val="18"/>
                <w:lang w:val="en-GB"/>
              </w:rPr>
              <w:lastRenderedPageBreak/>
              <w:t>operation method, result analysis, etc</w:t>
            </w:r>
          </w:p>
        </w:tc>
        <w:tc>
          <w:tcPr>
            <w:tcW w:w="535" w:type="pct"/>
            <w:vAlign w:val="center"/>
          </w:tcPr>
          <w:p w14:paraId="50E77D24" w14:textId="7A8708E4" w:rsidR="0006534F" w:rsidRPr="00045333" w:rsidRDefault="00DF1F03" w:rsidP="00E2538C">
            <w:pPr>
              <w:suppressAutoHyphens/>
              <w:snapToGrid w:val="0"/>
              <w:spacing w:beforeLines="50" w:before="156" w:afterLines="50" w:after="156"/>
              <w:jc w:val="center"/>
              <w:rPr>
                <w:rFonts w:eastAsia="仿宋"/>
                <w:bCs/>
                <w:spacing w:val="-3"/>
                <w:sz w:val="18"/>
                <w:szCs w:val="18"/>
                <w:lang w:val="en-GB"/>
              </w:rPr>
            </w:pPr>
            <w:r w:rsidRPr="00DF1F03">
              <w:rPr>
                <w:rFonts w:eastAsia="仿宋"/>
                <w:bCs/>
                <w:spacing w:val="-3"/>
                <w:sz w:val="18"/>
                <w:szCs w:val="18"/>
                <w:lang w:val="en-GB"/>
              </w:rPr>
              <w:lastRenderedPageBreak/>
              <w:t xml:space="preserve">Laboratory </w:t>
            </w:r>
            <w:r w:rsidRPr="00DF1F03">
              <w:rPr>
                <w:rFonts w:eastAsia="仿宋"/>
                <w:bCs/>
                <w:spacing w:val="-3"/>
                <w:sz w:val="18"/>
                <w:szCs w:val="18"/>
                <w:lang w:val="en-GB"/>
              </w:rPr>
              <w:lastRenderedPageBreak/>
              <w:t>teaching, operation</w:t>
            </w:r>
          </w:p>
        </w:tc>
        <w:tc>
          <w:tcPr>
            <w:tcW w:w="721" w:type="pct"/>
            <w:vAlign w:val="center"/>
          </w:tcPr>
          <w:p w14:paraId="5BB8A585" w14:textId="6B4D86B7" w:rsidR="0006534F" w:rsidRPr="00045333" w:rsidRDefault="000271AF" w:rsidP="00E2538C">
            <w:pPr>
              <w:suppressAutoHyphens/>
              <w:snapToGrid w:val="0"/>
              <w:spacing w:beforeLines="50" w:before="156" w:afterLines="50" w:after="156"/>
              <w:jc w:val="center"/>
              <w:rPr>
                <w:rFonts w:eastAsia="仿宋"/>
                <w:bCs/>
                <w:spacing w:val="-3"/>
                <w:sz w:val="24"/>
                <w:lang w:val="en-GB"/>
              </w:rPr>
            </w:pPr>
            <w:r w:rsidRPr="000271AF">
              <w:rPr>
                <w:rFonts w:eastAsia="仿宋" w:hint="eastAsia"/>
                <w:bCs/>
                <w:spacing w:val="-3"/>
                <w:sz w:val="18"/>
                <w:szCs w:val="18"/>
                <w:lang w:val="en-GB"/>
              </w:rPr>
              <w:lastRenderedPageBreak/>
              <w:t xml:space="preserve">Experimental </w:t>
            </w:r>
            <w:r w:rsidRPr="000271AF">
              <w:rPr>
                <w:rFonts w:eastAsia="仿宋" w:hint="eastAsia"/>
                <w:bCs/>
                <w:spacing w:val="-3"/>
                <w:sz w:val="18"/>
                <w:szCs w:val="18"/>
                <w:lang w:val="en-GB"/>
              </w:rPr>
              <w:lastRenderedPageBreak/>
              <w:t>Report</w:t>
            </w:r>
          </w:p>
        </w:tc>
        <w:tc>
          <w:tcPr>
            <w:tcW w:w="870" w:type="pct"/>
            <w:vAlign w:val="center"/>
          </w:tcPr>
          <w:p w14:paraId="1069DB30" w14:textId="77777777" w:rsidR="000271AF" w:rsidRPr="00045333" w:rsidRDefault="000271AF" w:rsidP="000271AF">
            <w:pPr>
              <w:snapToGrid w:val="0"/>
              <w:jc w:val="left"/>
              <w:rPr>
                <w:rFonts w:eastAsia="仿宋"/>
                <w:sz w:val="18"/>
                <w:szCs w:val="18"/>
                <w:lang w:val="x-none"/>
              </w:rPr>
            </w:pPr>
            <w:r w:rsidRPr="00045333">
              <w:rPr>
                <w:rFonts w:eastAsia="仿宋"/>
                <w:sz w:val="18"/>
                <w:szCs w:val="18"/>
                <w:lang w:val="x-none"/>
              </w:rPr>
              <w:lastRenderedPageBreak/>
              <w:sym w:font="Wingdings 2" w:char="F052"/>
            </w:r>
            <w:r w:rsidRPr="00045333">
              <w:rPr>
                <w:rFonts w:eastAsia="仿宋"/>
                <w:sz w:val="18"/>
                <w:szCs w:val="18"/>
                <w:lang w:val="x-none"/>
              </w:rPr>
              <w:t>Memory</w:t>
            </w:r>
          </w:p>
          <w:p w14:paraId="480A720A" w14:textId="77777777" w:rsidR="000271AF" w:rsidRPr="00045333" w:rsidRDefault="000271AF" w:rsidP="000271AF">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53C5CCE9" w14:textId="77777777" w:rsidR="000271AF" w:rsidRPr="00045333" w:rsidRDefault="000271AF" w:rsidP="000271AF">
            <w:pPr>
              <w:suppressAutoHyphens/>
              <w:snapToGrid w:val="0"/>
              <w:jc w:val="left"/>
              <w:rPr>
                <w:rFonts w:eastAsia="仿宋"/>
                <w:sz w:val="18"/>
                <w:szCs w:val="18"/>
                <w:lang w:val="x-none"/>
              </w:rPr>
            </w:pPr>
            <w:r w:rsidRPr="00045333">
              <w:rPr>
                <w:rFonts w:eastAsia="仿宋"/>
                <w:sz w:val="18"/>
                <w:szCs w:val="18"/>
                <w:lang w:val="x-none"/>
              </w:rPr>
              <w:lastRenderedPageBreak/>
              <w:sym w:font="Wingdings 2" w:char="F052"/>
            </w:r>
            <w:r w:rsidRPr="00045333">
              <w:rPr>
                <w:rFonts w:eastAsia="仿宋"/>
                <w:sz w:val="18"/>
                <w:szCs w:val="18"/>
                <w:lang w:val="x-none"/>
              </w:rPr>
              <w:t>Application</w:t>
            </w:r>
          </w:p>
          <w:p w14:paraId="55B2B82E" w14:textId="6652FA55" w:rsidR="0006534F" w:rsidRPr="00045333" w:rsidRDefault="000271AF" w:rsidP="000271AF">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06534F" w:rsidRPr="00045333" w14:paraId="16F873CF" w14:textId="77777777" w:rsidTr="0006534F">
        <w:trPr>
          <w:trHeight w:val="357"/>
          <w:jc w:val="center"/>
        </w:trPr>
        <w:tc>
          <w:tcPr>
            <w:tcW w:w="306" w:type="pct"/>
            <w:vMerge/>
            <w:shd w:val="clear" w:color="auto" w:fill="auto"/>
            <w:vAlign w:val="center"/>
          </w:tcPr>
          <w:p w14:paraId="43A334FA" w14:textId="77777777" w:rsidR="0006534F" w:rsidRDefault="0006534F" w:rsidP="00E2538C">
            <w:pPr>
              <w:suppressAutoHyphens/>
              <w:snapToGrid w:val="0"/>
              <w:spacing w:beforeLines="50" w:before="156" w:afterLines="50" w:after="156"/>
              <w:jc w:val="center"/>
              <w:rPr>
                <w:rFonts w:eastAsia="仿宋" w:hint="eastAsia"/>
                <w:bCs/>
                <w:spacing w:val="-3"/>
                <w:sz w:val="18"/>
                <w:szCs w:val="18"/>
                <w:lang w:val="en-GB"/>
              </w:rPr>
            </w:pPr>
          </w:p>
        </w:tc>
        <w:tc>
          <w:tcPr>
            <w:tcW w:w="676" w:type="pct"/>
            <w:vMerge/>
            <w:shd w:val="clear" w:color="auto" w:fill="auto"/>
            <w:vAlign w:val="center"/>
          </w:tcPr>
          <w:p w14:paraId="67342D50" w14:textId="77777777" w:rsidR="0006534F" w:rsidRDefault="0006534F" w:rsidP="00E2538C">
            <w:pPr>
              <w:snapToGrid w:val="0"/>
              <w:rPr>
                <w:rFonts w:eastAsia="仿宋" w:hint="eastAsia"/>
                <w:bCs/>
                <w:spacing w:val="-3"/>
                <w:sz w:val="18"/>
                <w:szCs w:val="18"/>
                <w:lang w:val="en-GB"/>
              </w:rPr>
            </w:pPr>
          </w:p>
        </w:tc>
        <w:tc>
          <w:tcPr>
            <w:tcW w:w="756" w:type="pct"/>
            <w:shd w:val="clear" w:color="auto" w:fill="auto"/>
            <w:vAlign w:val="center"/>
          </w:tcPr>
          <w:p w14:paraId="57BB55BD" w14:textId="798D0D87" w:rsidR="0006534F" w:rsidRPr="00045333" w:rsidRDefault="007429A1" w:rsidP="00E2538C">
            <w:pPr>
              <w:suppressAutoHyphens/>
              <w:snapToGrid w:val="0"/>
              <w:spacing w:beforeLines="50" w:before="156" w:afterLines="50" w:after="156"/>
              <w:jc w:val="center"/>
              <w:rPr>
                <w:rFonts w:eastAsia="仿宋"/>
                <w:bCs/>
                <w:spacing w:val="-3"/>
                <w:sz w:val="18"/>
                <w:szCs w:val="18"/>
                <w:lang w:val="en-GB"/>
              </w:rPr>
            </w:pPr>
            <w:r w:rsidRPr="007429A1">
              <w:rPr>
                <w:rFonts w:eastAsia="仿宋"/>
                <w:bCs/>
                <w:spacing w:val="-3"/>
                <w:sz w:val="18"/>
                <w:szCs w:val="18"/>
                <w:lang w:val="en-GB"/>
              </w:rPr>
              <w:t xml:space="preserve">Gamma ray </w:t>
            </w:r>
            <w:r>
              <w:rPr>
                <w:rFonts w:eastAsia="仿宋" w:hint="eastAsia"/>
                <w:bCs/>
                <w:spacing w:val="-3"/>
                <w:sz w:val="18"/>
                <w:szCs w:val="18"/>
                <w:lang w:val="en-GB"/>
              </w:rPr>
              <w:t>L</w:t>
            </w:r>
            <w:r w:rsidRPr="007429A1">
              <w:rPr>
                <w:rFonts w:eastAsia="仿宋"/>
                <w:bCs/>
                <w:spacing w:val="-3"/>
                <w:sz w:val="18"/>
                <w:szCs w:val="18"/>
                <w:lang w:val="en-GB"/>
              </w:rPr>
              <w:t xml:space="preserve">ogging </w:t>
            </w:r>
            <w:r>
              <w:rPr>
                <w:rFonts w:eastAsia="仿宋" w:hint="eastAsia"/>
                <w:bCs/>
                <w:spacing w:val="-3"/>
                <w:sz w:val="18"/>
                <w:szCs w:val="18"/>
                <w:lang w:val="en-GB"/>
              </w:rPr>
              <w:t>E</w:t>
            </w:r>
            <w:r w:rsidRPr="007429A1">
              <w:rPr>
                <w:rFonts w:eastAsia="仿宋"/>
                <w:bCs/>
                <w:spacing w:val="-3"/>
                <w:sz w:val="18"/>
                <w:szCs w:val="18"/>
                <w:lang w:val="en-GB"/>
              </w:rPr>
              <w:t>xperiment</w:t>
            </w:r>
          </w:p>
        </w:tc>
        <w:tc>
          <w:tcPr>
            <w:tcW w:w="422" w:type="pct"/>
            <w:vAlign w:val="center"/>
          </w:tcPr>
          <w:p w14:paraId="48D52148" w14:textId="334CDC1F" w:rsidR="0006534F" w:rsidRPr="00045333" w:rsidRDefault="007429A1" w:rsidP="00E2538C">
            <w:pPr>
              <w:suppressAutoHyphens/>
              <w:snapToGrid w:val="0"/>
              <w:spacing w:beforeLines="50" w:before="156" w:afterLines="50" w:after="156"/>
              <w:jc w:val="center"/>
              <w:rPr>
                <w:rFonts w:eastAsia="仿宋"/>
                <w:bCs/>
                <w:spacing w:val="-3"/>
                <w:sz w:val="18"/>
                <w:szCs w:val="18"/>
                <w:lang w:val="en-GB"/>
              </w:rPr>
            </w:pPr>
            <w:r>
              <w:rPr>
                <w:rFonts w:eastAsia="仿宋" w:hint="eastAsia"/>
                <w:bCs/>
                <w:spacing w:val="-3"/>
                <w:sz w:val="18"/>
                <w:szCs w:val="18"/>
                <w:lang w:val="en-GB"/>
              </w:rPr>
              <w:t>2</w:t>
            </w:r>
          </w:p>
        </w:tc>
        <w:tc>
          <w:tcPr>
            <w:tcW w:w="714" w:type="pct"/>
            <w:vAlign w:val="center"/>
          </w:tcPr>
          <w:p w14:paraId="336A9708" w14:textId="2F05846B" w:rsidR="0006534F" w:rsidRPr="00045333" w:rsidRDefault="007429A1" w:rsidP="00E2538C">
            <w:pPr>
              <w:suppressAutoHyphens/>
              <w:snapToGrid w:val="0"/>
              <w:spacing w:beforeLines="50" w:before="156" w:afterLines="50" w:after="156"/>
              <w:jc w:val="center"/>
              <w:rPr>
                <w:rFonts w:eastAsia="仿宋"/>
                <w:bCs/>
                <w:spacing w:val="-3"/>
                <w:sz w:val="18"/>
                <w:szCs w:val="18"/>
                <w:lang w:val="en-GB"/>
              </w:rPr>
            </w:pPr>
            <w:r w:rsidRPr="00DF1125">
              <w:rPr>
                <w:rFonts w:eastAsia="仿宋"/>
                <w:bCs/>
                <w:spacing w:val="-3"/>
                <w:sz w:val="18"/>
                <w:szCs w:val="18"/>
                <w:lang w:val="en-GB"/>
              </w:rPr>
              <w:t>Experimental principle, operation method, result analysis, etc</w:t>
            </w:r>
          </w:p>
        </w:tc>
        <w:tc>
          <w:tcPr>
            <w:tcW w:w="535" w:type="pct"/>
            <w:vAlign w:val="center"/>
          </w:tcPr>
          <w:p w14:paraId="1B30D983" w14:textId="525C1A8B" w:rsidR="0006534F" w:rsidRPr="00045333" w:rsidRDefault="00DF1F03" w:rsidP="00E2538C">
            <w:pPr>
              <w:suppressAutoHyphens/>
              <w:snapToGrid w:val="0"/>
              <w:spacing w:beforeLines="50" w:before="156" w:afterLines="50" w:after="156"/>
              <w:jc w:val="center"/>
              <w:rPr>
                <w:rFonts w:eastAsia="仿宋"/>
                <w:bCs/>
                <w:spacing w:val="-3"/>
                <w:sz w:val="18"/>
                <w:szCs w:val="18"/>
                <w:lang w:val="en-GB"/>
              </w:rPr>
            </w:pPr>
            <w:r w:rsidRPr="00DF1F03">
              <w:rPr>
                <w:rFonts w:eastAsia="仿宋"/>
                <w:bCs/>
                <w:spacing w:val="-3"/>
                <w:sz w:val="18"/>
                <w:szCs w:val="18"/>
                <w:lang w:val="en-GB"/>
              </w:rPr>
              <w:t>Laboratory teaching, operation</w:t>
            </w:r>
          </w:p>
        </w:tc>
        <w:tc>
          <w:tcPr>
            <w:tcW w:w="721" w:type="pct"/>
            <w:vAlign w:val="center"/>
          </w:tcPr>
          <w:p w14:paraId="3C1534A2" w14:textId="1836028F" w:rsidR="0006534F" w:rsidRPr="00045333" w:rsidRDefault="000271AF" w:rsidP="00E2538C">
            <w:pPr>
              <w:suppressAutoHyphens/>
              <w:snapToGrid w:val="0"/>
              <w:spacing w:beforeLines="50" w:before="156" w:afterLines="50" w:after="156"/>
              <w:jc w:val="center"/>
              <w:rPr>
                <w:rFonts w:eastAsia="仿宋"/>
                <w:bCs/>
                <w:spacing w:val="-3"/>
                <w:sz w:val="24"/>
                <w:lang w:val="en-GB"/>
              </w:rPr>
            </w:pPr>
            <w:r w:rsidRPr="000271AF">
              <w:rPr>
                <w:rFonts w:eastAsia="仿宋" w:hint="eastAsia"/>
                <w:bCs/>
                <w:spacing w:val="-3"/>
                <w:sz w:val="18"/>
                <w:szCs w:val="18"/>
                <w:lang w:val="en-GB"/>
              </w:rPr>
              <w:t>Experimental Report</w:t>
            </w:r>
          </w:p>
        </w:tc>
        <w:tc>
          <w:tcPr>
            <w:tcW w:w="870" w:type="pct"/>
            <w:vAlign w:val="center"/>
          </w:tcPr>
          <w:p w14:paraId="66E78FBA" w14:textId="77777777" w:rsidR="000271AF" w:rsidRPr="00045333" w:rsidRDefault="000271AF" w:rsidP="000271AF">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5C81CF8D" w14:textId="77777777" w:rsidR="000271AF" w:rsidRPr="00045333" w:rsidRDefault="000271AF" w:rsidP="000271AF">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7B042D29" w14:textId="77777777" w:rsidR="000271AF" w:rsidRPr="00045333" w:rsidRDefault="000271AF" w:rsidP="000271AF">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1490ED9E" w14:textId="6A456F09" w:rsidR="0006534F" w:rsidRPr="00045333" w:rsidRDefault="000271AF" w:rsidP="000271AF">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3B0A63AF" w14:textId="77777777" w:rsidTr="0006534F">
        <w:trPr>
          <w:trHeight w:val="239"/>
          <w:jc w:val="center"/>
        </w:trPr>
        <w:tc>
          <w:tcPr>
            <w:tcW w:w="306" w:type="pct"/>
            <w:vMerge w:val="restart"/>
            <w:shd w:val="clear" w:color="auto" w:fill="auto"/>
            <w:vAlign w:val="center"/>
          </w:tcPr>
          <w:p w14:paraId="4C078F6B" w14:textId="5F83B387" w:rsidR="00E2538C" w:rsidRPr="00045333" w:rsidRDefault="000271AF" w:rsidP="00E2538C">
            <w:pPr>
              <w:suppressAutoHyphens/>
              <w:snapToGrid w:val="0"/>
              <w:spacing w:beforeLines="50" w:before="156" w:afterLines="50" w:after="156"/>
              <w:jc w:val="center"/>
              <w:rPr>
                <w:rFonts w:eastAsia="仿宋" w:hint="eastAsia"/>
                <w:bCs/>
                <w:spacing w:val="-3"/>
                <w:sz w:val="18"/>
                <w:szCs w:val="18"/>
                <w:lang w:val="en-GB"/>
              </w:rPr>
            </w:pPr>
            <w:r>
              <w:rPr>
                <w:rFonts w:eastAsia="仿宋" w:hint="eastAsia"/>
                <w:bCs/>
                <w:spacing w:val="-3"/>
                <w:sz w:val="18"/>
                <w:szCs w:val="18"/>
                <w:lang w:val="en-GB"/>
              </w:rPr>
              <w:t>10</w:t>
            </w:r>
          </w:p>
        </w:tc>
        <w:tc>
          <w:tcPr>
            <w:tcW w:w="676" w:type="pct"/>
            <w:vMerge w:val="restart"/>
            <w:shd w:val="clear" w:color="auto" w:fill="auto"/>
            <w:vAlign w:val="center"/>
          </w:tcPr>
          <w:p w14:paraId="5B764950" w14:textId="3E8C7547" w:rsidR="00A85030" w:rsidRPr="00045333" w:rsidRDefault="00A85030" w:rsidP="00A85030">
            <w:pPr>
              <w:snapToGrid w:val="0"/>
              <w:rPr>
                <w:rFonts w:eastAsia="仿宋"/>
                <w:bCs/>
                <w:spacing w:val="-3"/>
                <w:sz w:val="18"/>
                <w:szCs w:val="18"/>
                <w:lang w:val="en-GB"/>
              </w:rPr>
            </w:pPr>
            <w:r w:rsidRPr="00045333">
              <w:rPr>
                <w:rFonts w:eastAsia="仿宋"/>
                <w:szCs w:val="21"/>
                <w:lang w:val="en-GB"/>
              </w:rPr>
              <w:t>Chapter 9</w:t>
            </w:r>
          </w:p>
          <w:p w14:paraId="36191443" w14:textId="4A8DEEB2" w:rsidR="00E2538C" w:rsidRPr="00045333" w:rsidRDefault="00A85030" w:rsidP="00E2538C">
            <w:pPr>
              <w:snapToGrid w:val="0"/>
              <w:rPr>
                <w:rFonts w:eastAsia="仿宋"/>
                <w:bCs/>
                <w:spacing w:val="-3"/>
                <w:sz w:val="18"/>
                <w:szCs w:val="18"/>
                <w:lang w:val="en-GB"/>
              </w:rPr>
            </w:pPr>
            <w:r w:rsidRPr="00045333">
              <w:rPr>
                <w:rFonts w:eastAsia="仿宋"/>
                <w:bCs/>
                <w:spacing w:val="-3"/>
                <w:sz w:val="18"/>
                <w:szCs w:val="18"/>
                <w:lang w:val="en-GB"/>
              </w:rPr>
              <w:t>Basic properties of reservoir rocks</w:t>
            </w:r>
          </w:p>
        </w:tc>
        <w:tc>
          <w:tcPr>
            <w:tcW w:w="756" w:type="pct"/>
            <w:shd w:val="clear" w:color="auto" w:fill="auto"/>
            <w:vAlign w:val="center"/>
          </w:tcPr>
          <w:p w14:paraId="7B2B30F1" w14:textId="50D27EAC"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9.1</w:t>
            </w:r>
            <w:r w:rsidR="0060215A" w:rsidRPr="00045333">
              <w:t xml:space="preserve"> </w:t>
            </w:r>
            <w:r w:rsidR="0060215A" w:rsidRPr="00045333">
              <w:rPr>
                <w:rFonts w:eastAsia="仿宋"/>
                <w:bCs/>
                <w:spacing w:val="-3"/>
                <w:sz w:val="18"/>
                <w:szCs w:val="18"/>
                <w:lang w:val="en-GB"/>
              </w:rPr>
              <w:t>Basic properties of reservoir rocks</w:t>
            </w:r>
          </w:p>
        </w:tc>
        <w:tc>
          <w:tcPr>
            <w:tcW w:w="422" w:type="pct"/>
            <w:vMerge w:val="restart"/>
            <w:vAlign w:val="center"/>
          </w:tcPr>
          <w:p w14:paraId="43018F40"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2</w:t>
            </w:r>
          </w:p>
        </w:tc>
        <w:tc>
          <w:tcPr>
            <w:tcW w:w="714" w:type="pct"/>
            <w:vAlign w:val="center"/>
          </w:tcPr>
          <w:p w14:paraId="2DE17446" w14:textId="667DCADE" w:rsidR="00E2538C" w:rsidRPr="00045333" w:rsidRDefault="00AF751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parameter definition</w:t>
            </w:r>
          </w:p>
        </w:tc>
        <w:tc>
          <w:tcPr>
            <w:tcW w:w="535" w:type="pct"/>
            <w:vMerge w:val="restart"/>
            <w:vAlign w:val="center"/>
          </w:tcPr>
          <w:p w14:paraId="3D367C18" w14:textId="65F3F6D5"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lecture</w:t>
            </w:r>
          </w:p>
        </w:tc>
        <w:tc>
          <w:tcPr>
            <w:tcW w:w="721" w:type="pct"/>
            <w:vMerge w:val="restart"/>
            <w:vAlign w:val="center"/>
          </w:tcPr>
          <w:p w14:paraId="6E437650" w14:textId="2AAEC0FF" w:rsidR="00E2538C" w:rsidRPr="00045333" w:rsidRDefault="00E2538C" w:rsidP="00E2538C">
            <w:pPr>
              <w:suppressAutoHyphens/>
              <w:snapToGrid w:val="0"/>
              <w:spacing w:beforeLines="50" w:before="156" w:afterLines="50" w:after="156"/>
              <w:jc w:val="center"/>
              <w:rPr>
                <w:rFonts w:eastAsia="仿宋"/>
                <w:bCs/>
                <w:spacing w:val="-3"/>
                <w:sz w:val="24"/>
                <w:lang w:val="en-GB"/>
              </w:rPr>
            </w:pPr>
            <w:r w:rsidRPr="00045333">
              <w:rPr>
                <w:rFonts w:eastAsia="仿宋"/>
                <w:bCs/>
                <w:spacing w:val="-3"/>
                <w:sz w:val="18"/>
                <w:szCs w:val="18"/>
                <w:lang w:val="en-GB"/>
              </w:rPr>
              <w:t>homework after class</w:t>
            </w:r>
          </w:p>
        </w:tc>
        <w:tc>
          <w:tcPr>
            <w:tcW w:w="870" w:type="pct"/>
            <w:vAlign w:val="center"/>
          </w:tcPr>
          <w:p w14:paraId="13AC4806"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5353CA7F"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508C57F2"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759D9FDA" w14:textId="3316ACFE"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2E72ADAC" w14:textId="77777777" w:rsidTr="0006534F">
        <w:trPr>
          <w:trHeight w:val="239"/>
          <w:jc w:val="center"/>
        </w:trPr>
        <w:tc>
          <w:tcPr>
            <w:tcW w:w="306" w:type="pct"/>
            <w:vMerge/>
            <w:shd w:val="clear" w:color="auto" w:fill="auto"/>
            <w:vAlign w:val="center"/>
          </w:tcPr>
          <w:p w14:paraId="189F0339"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274B6299" w14:textId="77777777" w:rsidR="00E2538C" w:rsidRPr="00045333" w:rsidRDefault="00E2538C" w:rsidP="00E2538C">
            <w:pPr>
              <w:snapToGrid w:val="0"/>
              <w:rPr>
                <w:rFonts w:eastAsia="仿宋"/>
                <w:bCs/>
                <w:spacing w:val="-3"/>
                <w:sz w:val="18"/>
                <w:szCs w:val="18"/>
                <w:lang w:val="en-GB"/>
              </w:rPr>
            </w:pPr>
          </w:p>
        </w:tc>
        <w:tc>
          <w:tcPr>
            <w:tcW w:w="756" w:type="pct"/>
            <w:shd w:val="clear" w:color="auto" w:fill="auto"/>
            <w:vAlign w:val="center"/>
          </w:tcPr>
          <w:p w14:paraId="1212469A" w14:textId="3F4CCE52"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9.2</w:t>
            </w:r>
            <w:r w:rsidR="0060215A" w:rsidRPr="00045333">
              <w:t xml:space="preserve"> </w:t>
            </w:r>
            <w:r w:rsidR="0060215A" w:rsidRPr="00045333">
              <w:rPr>
                <w:rFonts w:eastAsia="仿宋"/>
                <w:bCs/>
                <w:spacing w:val="-3"/>
                <w:sz w:val="18"/>
                <w:szCs w:val="18"/>
                <w:lang w:val="en-GB"/>
              </w:rPr>
              <w:t>Logging environment</w:t>
            </w:r>
          </w:p>
        </w:tc>
        <w:tc>
          <w:tcPr>
            <w:tcW w:w="422" w:type="pct"/>
            <w:vMerge/>
            <w:vAlign w:val="center"/>
          </w:tcPr>
          <w:p w14:paraId="622B2C34"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2D4BB1D1" w14:textId="6B7D9129" w:rsidR="00E2538C" w:rsidRPr="00045333" w:rsidRDefault="00AF751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Measurement environment</w:t>
            </w:r>
          </w:p>
        </w:tc>
        <w:tc>
          <w:tcPr>
            <w:tcW w:w="535" w:type="pct"/>
            <w:vMerge/>
            <w:vAlign w:val="center"/>
          </w:tcPr>
          <w:p w14:paraId="4BF15A1E"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051B1DC6"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870" w:type="pct"/>
            <w:vAlign w:val="center"/>
          </w:tcPr>
          <w:p w14:paraId="34E22893"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633B6F89"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7A32B654"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0B96ACDF" w14:textId="0689B360"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00B45FE1" w14:textId="77777777" w:rsidTr="0006534F">
        <w:trPr>
          <w:trHeight w:val="239"/>
          <w:jc w:val="center"/>
        </w:trPr>
        <w:tc>
          <w:tcPr>
            <w:tcW w:w="306" w:type="pct"/>
            <w:vMerge/>
            <w:shd w:val="clear" w:color="auto" w:fill="auto"/>
            <w:vAlign w:val="center"/>
          </w:tcPr>
          <w:p w14:paraId="007D5DFB"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648B0607" w14:textId="77777777" w:rsidR="00E2538C" w:rsidRPr="00045333" w:rsidRDefault="00E2538C" w:rsidP="00E2538C">
            <w:pPr>
              <w:snapToGrid w:val="0"/>
              <w:rPr>
                <w:rFonts w:eastAsia="仿宋"/>
                <w:bCs/>
                <w:spacing w:val="-3"/>
                <w:sz w:val="18"/>
                <w:szCs w:val="18"/>
                <w:lang w:val="en-GB"/>
              </w:rPr>
            </w:pPr>
          </w:p>
        </w:tc>
        <w:tc>
          <w:tcPr>
            <w:tcW w:w="756" w:type="pct"/>
            <w:shd w:val="clear" w:color="auto" w:fill="auto"/>
            <w:vAlign w:val="center"/>
          </w:tcPr>
          <w:p w14:paraId="44731BF3" w14:textId="48DCC2B3"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9.3</w:t>
            </w:r>
            <w:r w:rsidR="0060215A" w:rsidRPr="00045333">
              <w:t xml:space="preserve"> </w:t>
            </w:r>
            <w:r w:rsidR="0060215A" w:rsidRPr="00045333">
              <w:rPr>
                <w:rFonts w:eastAsia="仿宋"/>
                <w:bCs/>
                <w:spacing w:val="-3"/>
                <w:sz w:val="18"/>
                <w:szCs w:val="18"/>
                <w:lang w:val="en-GB"/>
              </w:rPr>
              <w:t>Logging measurement object</w:t>
            </w:r>
          </w:p>
        </w:tc>
        <w:tc>
          <w:tcPr>
            <w:tcW w:w="422" w:type="pct"/>
            <w:vMerge/>
            <w:vAlign w:val="center"/>
          </w:tcPr>
          <w:p w14:paraId="0F0423AE"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2CD97AFE" w14:textId="771EF749" w:rsidR="00E2538C" w:rsidRPr="00045333" w:rsidRDefault="00AF751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measuring object</w:t>
            </w:r>
          </w:p>
        </w:tc>
        <w:tc>
          <w:tcPr>
            <w:tcW w:w="535" w:type="pct"/>
            <w:vMerge/>
            <w:vAlign w:val="center"/>
          </w:tcPr>
          <w:p w14:paraId="2E501F44"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52CC47FF"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870" w:type="pct"/>
            <w:vAlign w:val="center"/>
          </w:tcPr>
          <w:p w14:paraId="4EB6B72E"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529E496F"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1D740C7B"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0A412851" w14:textId="080F8668"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2A2E7448" w14:textId="77777777" w:rsidTr="0006534F">
        <w:trPr>
          <w:trHeight w:val="239"/>
          <w:jc w:val="center"/>
        </w:trPr>
        <w:tc>
          <w:tcPr>
            <w:tcW w:w="306" w:type="pct"/>
            <w:vMerge/>
            <w:shd w:val="clear" w:color="auto" w:fill="auto"/>
            <w:vAlign w:val="center"/>
          </w:tcPr>
          <w:p w14:paraId="22CEF3E9"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786FFBD2" w14:textId="77777777" w:rsidR="00E2538C" w:rsidRPr="00045333" w:rsidRDefault="00E2538C" w:rsidP="00E2538C">
            <w:pPr>
              <w:snapToGrid w:val="0"/>
              <w:rPr>
                <w:rFonts w:eastAsia="仿宋"/>
                <w:bCs/>
                <w:spacing w:val="-3"/>
                <w:sz w:val="18"/>
                <w:szCs w:val="18"/>
                <w:lang w:val="en-GB"/>
              </w:rPr>
            </w:pPr>
          </w:p>
        </w:tc>
        <w:tc>
          <w:tcPr>
            <w:tcW w:w="756" w:type="pct"/>
            <w:shd w:val="clear" w:color="auto" w:fill="auto"/>
            <w:vAlign w:val="center"/>
          </w:tcPr>
          <w:p w14:paraId="7B1CAC3F" w14:textId="6FDE522E"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9.4</w:t>
            </w:r>
            <w:r w:rsidR="0060215A" w:rsidRPr="00045333">
              <w:t xml:space="preserve"> </w:t>
            </w:r>
            <w:r w:rsidR="0060215A" w:rsidRPr="00045333">
              <w:rPr>
                <w:rFonts w:eastAsia="仿宋"/>
                <w:bCs/>
                <w:spacing w:val="-3"/>
                <w:sz w:val="18"/>
                <w:szCs w:val="18"/>
                <w:lang w:val="en-GB"/>
              </w:rPr>
              <w:t>Explanation train of thought</w:t>
            </w:r>
          </w:p>
        </w:tc>
        <w:tc>
          <w:tcPr>
            <w:tcW w:w="422" w:type="pct"/>
            <w:vMerge/>
            <w:vAlign w:val="center"/>
          </w:tcPr>
          <w:p w14:paraId="1608E659"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6E79A8BD" w14:textId="7B20564D" w:rsidR="00E2538C" w:rsidRPr="00045333" w:rsidRDefault="00AF751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Bulk model, core calibration log</w:t>
            </w:r>
          </w:p>
        </w:tc>
        <w:tc>
          <w:tcPr>
            <w:tcW w:w="535" w:type="pct"/>
            <w:vMerge/>
            <w:vAlign w:val="center"/>
          </w:tcPr>
          <w:p w14:paraId="4C4B54A5"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00FB0CB2"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870" w:type="pct"/>
            <w:vAlign w:val="center"/>
          </w:tcPr>
          <w:p w14:paraId="69FB6009"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6BA030B4"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7B7957C2"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3D9F7A95" w14:textId="79289CBE"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5449E167" w14:textId="77777777" w:rsidTr="0006534F">
        <w:trPr>
          <w:trHeight w:val="242"/>
          <w:jc w:val="center"/>
        </w:trPr>
        <w:tc>
          <w:tcPr>
            <w:tcW w:w="306" w:type="pct"/>
            <w:vMerge w:val="restart"/>
            <w:shd w:val="clear" w:color="auto" w:fill="auto"/>
            <w:vAlign w:val="center"/>
          </w:tcPr>
          <w:p w14:paraId="532FB2F1" w14:textId="27FB44C8" w:rsidR="00E2538C" w:rsidRPr="00045333" w:rsidRDefault="00E2538C" w:rsidP="00E2538C">
            <w:pPr>
              <w:suppressAutoHyphens/>
              <w:snapToGrid w:val="0"/>
              <w:spacing w:beforeLines="50" w:before="156" w:afterLines="50" w:after="156"/>
              <w:jc w:val="center"/>
              <w:rPr>
                <w:rFonts w:eastAsia="仿宋" w:hint="eastAsia"/>
                <w:bCs/>
                <w:spacing w:val="-3"/>
                <w:sz w:val="18"/>
                <w:szCs w:val="18"/>
                <w:lang w:val="en-GB"/>
              </w:rPr>
            </w:pPr>
            <w:r w:rsidRPr="00045333">
              <w:rPr>
                <w:rFonts w:eastAsia="仿宋"/>
                <w:bCs/>
                <w:spacing w:val="-3"/>
                <w:sz w:val="18"/>
                <w:szCs w:val="18"/>
                <w:lang w:val="en-GB"/>
              </w:rPr>
              <w:t>1</w:t>
            </w:r>
            <w:r w:rsidR="000271AF">
              <w:rPr>
                <w:rFonts w:eastAsia="仿宋" w:hint="eastAsia"/>
                <w:bCs/>
                <w:spacing w:val="-3"/>
                <w:sz w:val="18"/>
                <w:szCs w:val="18"/>
                <w:lang w:val="en-GB"/>
              </w:rPr>
              <w:t>1</w:t>
            </w:r>
          </w:p>
        </w:tc>
        <w:tc>
          <w:tcPr>
            <w:tcW w:w="676" w:type="pct"/>
            <w:vMerge w:val="restart"/>
            <w:shd w:val="clear" w:color="auto" w:fill="auto"/>
            <w:vAlign w:val="center"/>
          </w:tcPr>
          <w:p w14:paraId="3C502BC7" w14:textId="76ECBAA6" w:rsidR="00A85030" w:rsidRPr="00045333" w:rsidRDefault="00A85030" w:rsidP="00A85030">
            <w:pPr>
              <w:snapToGrid w:val="0"/>
              <w:rPr>
                <w:rFonts w:eastAsia="仿宋"/>
                <w:bCs/>
                <w:spacing w:val="-3"/>
                <w:sz w:val="18"/>
                <w:szCs w:val="18"/>
                <w:lang w:val="en-GB"/>
              </w:rPr>
            </w:pPr>
            <w:r w:rsidRPr="00045333">
              <w:rPr>
                <w:rFonts w:eastAsia="仿宋"/>
                <w:szCs w:val="21"/>
                <w:lang w:val="en-GB"/>
              </w:rPr>
              <w:t>Chapter 10</w:t>
            </w:r>
          </w:p>
          <w:p w14:paraId="13F69BD1" w14:textId="3CC2EA26" w:rsidR="00E2538C" w:rsidRPr="00045333" w:rsidRDefault="00A85030" w:rsidP="00E2538C">
            <w:pPr>
              <w:snapToGrid w:val="0"/>
              <w:rPr>
                <w:rFonts w:eastAsia="仿宋"/>
                <w:bCs/>
                <w:spacing w:val="-3"/>
                <w:sz w:val="18"/>
                <w:szCs w:val="18"/>
                <w:lang w:val="en-GB"/>
              </w:rPr>
            </w:pPr>
            <w:r w:rsidRPr="00045333">
              <w:rPr>
                <w:rFonts w:eastAsia="仿宋"/>
                <w:bCs/>
                <w:spacing w:val="-3"/>
                <w:sz w:val="18"/>
                <w:szCs w:val="18"/>
                <w:lang w:val="en-GB"/>
              </w:rPr>
              <w:t>Lithology identification and porosity determination</w:t>
            </w:r>
          </w:p>
        </w:tc>
        <w:tc>
          <w:tcPr>
            <w:tcW w:w="756" w:type="pct"/>
            <w:shd w:val="clear" w:color="auto" w:fill="auto"/>
            <w:vAlign w:val="center"/>
          </w:tcPr>
          <w:p w14:paraId="76C4529A" w14:textId="32F8BE5E"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10.1</w:t>
            </w:r>
            <w:r w:rsidR="0060215A" w:rsidRPr="00045333">
              <w:t xml:space="preserve"> </w:t>
            </w:r>
            <w:r w:rsidR="0060215A" w:rsidRPr="00045333">
              <w:rPr>
                <w:rFonts w:eastAsia="仿宋"/>
                <w:bCs/>
                <w:spacing w:val="-3"/>
                <w:sz w:val="18"/>
                <w:szCs w:val="18"/>
                <w:lang w:val="en-GB"/>
              </w:rPr>
              <w:t>Curve characterization (" facies "method) is used to identify rock types</w:t>
            </w:r>
          </w:p>
        </w:tc>
        <w:tc>
          <w:tcPr>
            <w:tcW w:w="422" w:type="pct"/>
            <w:vMerge w:val="restart"/>
            <w:vAlign w:val="center"/>
          </w:tcPr>
          <w:p w14:paraId="64A1C831"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10</w:t>
            </w:r>
          </w:p>
        </w:tc>
        <w:tc>
          <w:tcPr>
            <w:tcW w:w="714" w:type="pct"/>
            <w:vAlign w:val="center"/>
          </w:tcPr>
          <w:p w14:paraId="2D89EF85" w14:textId="624978F9" w:rsidR="00E2538C" w:rsidRPr="00045333" w:rsidRDefault="00AF751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Principle and application</w:t>
            </w:r>
          </w:p>
        </w:tc>
        <w:tc>
          <w:tcPr>
            <w:tcW w:w="535" w:type="pct"/>
            <w:vMerge w:val="restart"/>
            <w:vAlign w:val="center"/>
          </w:tcPr>
          <w:p w14:paraId="1FB6947D" w14:textId="7CA6076B"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lecture</w:t>
            </w:r>
          </w:p>
        </w:tc>
        <w:tc>
          <w:tcPr>
            <w:tcW w:w="721" w:type="pct"/>
            <w:vMerge w:val="restart"/>
            <w:vAlign w:val="center"/>
          </w:tcPr>
          <w:p w14:paraId="3A6B4AB7" w14:textId="4A0E0F62" w:rsidR="00E2538C" w:rsidRPr="00045333" w:rsidRDefault="00E2538C" w:rsidP="00E2538C">
            <w:pPr>
              <w:suppressAutoHyphens/>
              <w:snapToGrid w:val="0"/>
              <w:spacing w:beforeLines="50" w:before="156" w:afterLines="50" w:after="156"/>
              <w:jc w:val="center"/>
              <w:rPr>
                <w:rFonts w:eastAsia="仿宋"/>
                <w:bCs/>
                <w:spacing w:val="-3"/>
                <w:sz w:val="24"/>
                <w:lang w:val="en-GB"/>
              </w:rPr>
            </w:pPr>
            <w:r w:rsidRPr="00045333">
              <w:rPr>
                <w:rFonts w:eastAsia="仿宋"/>
                <w:bCs/>
                <w:spacing w:val="-3"/>
                <w:sz w:val="18"/>
                <w:szCs w:val="18"/>
                <w:lang w:val="en-GB"/>
              </w:rPr>
              <w:t>homework after class</w:t>
            </w:r>
          </w:p>
        </w:tc>
        <w:tc>
          <w:tcPr>
            <w:tcW w:w="870" w:type="pct"/>
            <w:vAlign w:val="center"/>
          </w:tcPr>
          <w:p w14:paraId="1FA9C526"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4EFD0BEF"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5CBFB474"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44FDB65D" w14:textId="417A9DCF"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5D5A2060" w14:textId="77777777" w:rsidTr="0006534F">
        <w:trPr>
          <w:trHeight w:val="239"/>
          <w:jc w:val="center"/>
        </w:trPr>
        <w:tc>
          <w:tcPr>
            <w:tcW w:w="306" w:type="pct"/>
            <w:vMerge/>
            <w:shd w:val="clear" w:color="auto" w:fill="auto"/>
            <w:vAlign w:val="center"/>
          </w:tcPr>
          <w:p w14:paraId="31592188"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43683493" w14:textId="77777777" w:rsidR="00E2538C" w:rsidRPr="00045333" w:rsidRDefault="00E2538C" w:rsidP="00E2538C">
            <w:pPr>
              <w:snapToGrid w:val="0"/>
              <w:rPr>
                <w:rFonts w:eastAsia="仿宋"/>
                <w:bCs/>
                <w:spacing w:val="-3"/>
                <w:sz w:val="18"/>
                <w:szCs w:val="18"/>
                <w:lang w:val="en-GB"/>
              </w:rPr>
            </w:pPr>
          </w:p>
        </w:tc>
        <w:tc>
          <w:tcPr>
            <w:tcW w:w="756" w:type="pct"/>
            <w:shd w:val="clear" w:color="auto" w:fill="auto"/>
            <w:vAlign w:val="center"/>
          </w:tcPr>
          <w:p w14:paraId="0FB5C0E6" w14:textId="74EB7755"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10.2</w:t>
            </w:r>
            <w:r w:rsidR="0060215A" w:rsidRPr="00045333">
              <w:t xml:space="preserve"> </w:t>
            </w:r>
            <w:r w:rsidR="0060215A" w:rsidRPr="00045333">
              <w:rPr>
                <w:rFonts w:eastAsia="仿宋"/>
                <w:bCs/>
                <w:spacing w:val="-3"/>
                <w:sz w:val="18"/>
                <w:szCs w:val="18"/>
                <w:lang w:val="en-GB"/>
              </w:rPr>
              <w:t>Log overlap method</w:t>
            </w:r>
          </w:p>
        </w:tc>
        <w:tc>
          <w:tcPr>
            <w:tcW w:w="422" w:type="pct"/>
            <w:vMerge/>
            <w:vAlign w:val="center"/>
          </w:tcPr>
          <w:p w14:paraId="4AB5F4B2"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417932E5" w14:textId="33B9A4BA" w:rsidR="00E2538C" w:rsidRPr="00045333" w:rsidRDefault="00AF751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Principle and application</w:t>
            </w:r>
          </w:p>
        </w:tc>
        <w:tc>
          <w:tcPr>
            <w:tcW w:w="535" w:type="pct"/>
            <w:vMerge/>
            <w:vAlign w:val="center"/>
          </w:tcPr>
          <w:p w14:paraId="61A25A0D"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2C657CEA"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870" w:type="pct"/>
            <w:vAlign w:val="center"/>
          </w:tcPr>
          <w:p w14:paraId="0C83791F"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2ACA5DA0"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307681EB"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3D4A1025" w14:textId="4D62D017"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33351776" w14:textId="77777777" w:rsidTr="0006534F">
        <w:trPr>
          <w:trHeight w:val="239"/>
          <w:jc w:val="center"/>
        </w:trPr>
        <w:tc>
          <w:tcPr>
            <w:tcW w:w="306" w:type="pct"/>
            <w:vMerge/>
            <w:shd w:val="clear" w:color="auto" w:fill="auto"/>
            <w:vAlign w:val="center"/>
          </w:tcPr>
          <w:p w14:paraId="6598E0E8"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34F922E9" w14:textId="77777777" w:rsidR="00E2538C" w:rsidRPr="00045333" w:rsidRDefault="00E2538C" w:rsidP="00E2538C">
            <w:pPr>
              <w:snapToGrid w:val="0"/>
              <w:rPr>
                <w:rFonts w:eastAsia="仿宋"/>
                <w:bCs/>
                <w:spacing w:val="-3"/>
                <w:sz w:val="18"/>
                <w:szCs w:val="18"/>
                <w:lang w:val="en-GB"/>
              </w:rPr>
            </w:pPr>
          </w:p>
        </w:tc>
        <w:tc>
          <w:tcPr>
            <w:tcW w:w="756" w:type="pct"/>
            <w:shd w:val="clear" w:color="auto" w:fill="auto"/>
            <w:vAlign w:val="center"/>
          </w:tcPr>
          <w:p w14:paraId="54BD1D6F" w14:textId="5B8B31CD"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10.3</w:t>
            </w:r>
            <w:r w:rsidR="0060215A" w:rsidRPr="00045333">
              <w:t xml:space="preserve"> </w:t>
            </w:r>
            <w:r w:rsidR="0060215A" w:rsidRPr="00045333">
              <w:rPr>
                <w:rFonts w:eastAsia="仿宋"/>
                <w:bCs/>
                <w:spacing w:val="-3"/>
                <w:sz w:val="18"/>
                <w:szCs w:val="18"/>
                <w:lang w:val="en-GB"/>
              </w:rPr>
              <w:t>Cross plot method</w:t>
            </w:r>
          </w:p>
        </w:tc>
        <w:tc>
          <w:tcPr>
            <w:tcW w:w="422" w:type="pct"/>
            <w:vMerge/>
            <w:vAlign w:val="center"/>
          </w:tcPr>
          <w:p w14:paraId="761F0E87"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207D3DC4" w14:textId="0A32AA02" w:rsidR="00E2538C" w:rsidRPr="00045333" w:rsidRDefault="00AF751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Principle and application</w:t>
            </w:r>
          </w:p>
        </w:tc>
        <w:tc>
          <w:tcPr>
            <w:tcW w:w="535" w:type="pct"/>
            <w:vMerge/>
            <w:vAlign w:val="center"/>
          </w:tcPr>
          <w:p w14:paraId="7FB75141"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36B52EA3"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870" w:type="pct"/>
            <w:vAlign w:val="center"/>
          </w:tcPr>
          <w:p w14:paraId="40172B3A"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53E22124"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251E5073"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61B9E28D" w14:textId="1701149C"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55EB5D57" w14:textId="77777777" w:rsidTr="0006534F">
        <w:trPr>
          <w:trHeight w:val="239"/>
          <w:jc w:val="center"/>
        </w:trPr>
        <w:tc>
          <w:tcPr>
            <w:tcW w:w="306" w:type="pct"/>
            <w:vMerge/>
            <w:shd w:val="clear" w:color="auto" w:fill="auto"/>
            <w:vAlign w:val="center"/>
          </w:tcPr>
          <w:p w14:paraId="16D1D459"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0ACC22F1" w14:textId="77777777" w:rsidR="00E2538C" w:rsidRPr="00045333" w:rsidRDefault="00E2538C" w:rsidP="00E2538C">
            <w:pPr>
              <w:snapToGrid w:val="0"/>
              <w:rPr>
                <w:rFonts w:eastAsia="仿宋"/>
                <w:bCs/>
                <w:spacing w:val="-3"/>
                <w:sz w:val="18"/>
                <w:szCs w:val="18"/>
                <w:lang w:val="en-GB"/>
              </w:rPr>
            </w:pPr>
          </w:p>
        </w:tc>
        <w:tc>
          <w:tcPr>
            <w:tcW w:w="756" w:type="pct"/>
            <w:shd w:val="clear" w:color="auto" w:fill="auto"/>
            <w:vAlign w:val="center"/>
          </w:tcPr>
          <w:p w14:paraId="54652B66" w14:textId="6A57895F"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10.4</w:t>
            </w:r>
            <w:r w:rsidR="0060215A" w:rsidRPr="00045333">
              <w:t xml:space="preserve"> </w:t>
            </w:r>
            <w:r w:rsidR="0060215A" w:rsidRPr="00045333">
              <w:rPr>
                <w:rFonts w:eastAsia="仿宋"/>
                <w:bCs/>
                <w:spacing w:val="-3"/>
                <w:sz w:val="18"/>
                <w:szCs w:val="18"/>
                <w:lang w:val="en-GB"/>
              </w:rPr>
              <w:t>instance analysis</w:t>
            </w:r>
          </w:p>
        </w:tc>
        <w:tc>
          <w:tcPr>
            <w:tcW w:w="422" w:type="pct"/>
            <w:vMerge/>
            <w:vAlign w:val="center"/>
          </w:tcPr>
          <w:p w14:paraId="483EDC91"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2EA091D3" w14:textId="7E91D1F3" w:rsidR="00E2538C" w:rsidRPr="00045333" w:rsidRDefault="00AF751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Influencing factors and applications</w:t>
            </w:r>
          </w:p>
        </w:tc>
        <w:tc>
          <w:tcPr>
            <w:tcW w:w="535" w:type="pct"/>
            <w:vMerge/>
            <w:vAlign w:val="center"/>
          </w:tcPr>
          <w:p w14:paraId="61071BC0"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68C07541"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870" w:type="pct"/>
            <w:vAlign w:val="center"/>
          </w:tcPr>
          <w:p w14:paraId="1CF2D6C0"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2B2549A9"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50879DED"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263838E5" w14:textId="7DC27C83"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5BD7B25B" w14:textId="77777777" w:rsidTr="0006534F">
        <w:trPr>
          <w:trHeight w:val="239"/>
          <w:jc w:val="center"/>
        </w:trPr>
        <w:tc>
          <w:tcPr>
            <w:tcW w:w="306" w:type="pct"/>
            <w:vMerge/>
            <w:shd w:val="clear" w:color="auto" w:fill="auto"/>
            <w:vAlign w:val="center"/>
          </w:tcPr>
          <w:p w14:paraId="4168BCA1"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6A194726" w14:textId="77777777" w:rsidR="00E2538C" w:rsidRPr="00045333" w:rsidRDefault="00E2538C" w:rsidP="00E2538C">
            <w:pPr>
              <w:snapToGrid w:val="0"/>
              <w:rPr>
                <w:rFonts w:eastAsia="仿宋"/>
                <w:bCs/>
                <w:spacing w:val="-3"/>
                <w:sz w:val="18"/>
                <w:szCs w:val="18"/>
                <w:lang w:val="en-GB"/>
              </w:rPr>
            </w:pPr>
          </w:p>
        </w:tc>
        <w:tc>
          <w:tcPr>
            <w:tcW w:w="756" w:type="pct"/>
            <w:shd w:val="clear" w:color="auto" w:fill="auto"/>
            <w:vAlign w:val="center"/>
          </w:tcPr>
          <w:p w14:paraId="66CB74C3" w14:textId="13E6DA3E"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10.5</w:t>
            </w:r>
            <w:r w:rsidR="0060215A" w:rsidRPr="00045333">
              <w:t xml:space="preserve"> </w:t>
            </w:r>
            <w:r w:rsidR="0060215A" w:rsidRPr="00045333">
              <w:rPr>
                <w:rFonts w:eastAsia="仿宋"/>
                <w:bCs/>
                <w:spacing w:val="-3"/>
                <w:sz w:val="18"/>
                <w:szCs w:val="18"/>
                <w:lang w:val="en-GB"/>
              </w:rPr>
              <w:t>Bulk model</w:t>
            </w:r>
          </w:p>
        </w:tc>
        <w:tc>
          <w:tcPr>
            <w:tcW w:w="422" w:type="pct"/>
            <w:vMerge/>
            <w:vAlign w:val="center"/>
          </w:tcPr>
          <w:p w14:paraId="264B55A0"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3320AD79" w14:textId="18D129DE" w:rsidR="00E2538C" w:rsidRPr="00045333" w:rsidRDefault="00AF751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 xml:space="preserve">Principle, influencing factors, </w:t>
            </w:r>
            <w:r w:rsidRPr="00045333">
              <w:rPr>
                <w:rFonts w:eastAsia="仿宋"/>
                <w:bCs/>
                <w:spacing w:val="-3"/>
                <w:sz w:val="18"/>
                <w:szCs w:val="18"/>
                <w:lang w:val="en-GB"/>
              </w:rPr>
              <w:lastRenderedPageBreak/>
              <w:t>application</w:t>
            </w:r>
          </w:p>
        </w:tc>
        <w:tc>
          <w:tcPr>
            <w:tcW w:w="535" w:type="pct"/>
            <w:vMerge/>
            <w:vAlign w:val="center"/>
          </w:tcPr>
          <w:p w14:paraId="07ABC657"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63E4A0BD"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870" w:type="pct"/>
            <w:vAlign w:val="center"/>
          </w:tcPr>
          <w:p w14:paraId="25BDAFF9"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7914B86C"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2AF406B0"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014554ED" w14:textId="6EB166BA"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lastRenderedPageBreak/>
              <w:sym w:font="Wingdings 2" w:char="F052"/>
            </w:r>
            <w:r w:rsidRPr="00045333">
              <w:rPr>
                <w:rFonts w:eastAsia="仿宋"/>
                <w:sz w:val="18"/>
                <w:szCs w:val="18"/>
                <w:lang w:val="x-none"/>
              </w:rPr>
              <w:t>Comprehensive Analysis</w:t>
            </w:r>
          </w:p>
        </w:tc>
      </w:tr>
      <w:tr w:rsidR="0060215A" w:rsidRPr="00045333" w14:paraId="44C40A72" w14:textId="77777777" w:rsidTr="0006534F">
        <w:trPr>
          <w:trHeight w:val="360"/>
          <w:jc w:val="center"/>
        </w:trPr>
        <w:tc>
          <w:tcPr>
            <w:tcW w:w="306" w:type="pct"/>
            <w:vMerge w:val="restart"/>
            <w:shd w:val="clear" w:color="auto" w:fill="auto"/>
            <w:vAlign w:val="center"/>
          </w:tcPr>
          <w:p w14:paraId="7CE237FB" w14:textId="72DE4FC4" w:rsidR="00E2538C" w:rsidRPr="00045333" w:rsidRDefault="00E2538C" w:rsidP="00E2538C">
            <w:pPr>
              <w:suppressAutoHyphens/>
              <w:snapToGrid w:val="0"/>
              <w:spacing w:beforeLines="50" w:before="156" w:afterLines="50" w:after="156"/>
              <w:jc w:val="center"/>
              <w:rPr>
                <w:rFonts w:eastAsia="仿宋" w:hint="eastAsia"/>
                <w:bCs/>
                <w:spacing w:val="-3"/>
                <w:sz w:val="18"/>
                <w:szCs w:val="18"/>
                <w:lang w:val="en-GB"/>
              </w:rPr>
            </w:pPr>
            <w:r w:rsidRPr="00045333">
              <w:rPr>
                <w:rFonts w:eastAsia="仿宋"/>
                <w:bCs/>
                <w:spacing w:val="-3"/>
                <w:sz w:val="18"/>
                <w:szCs w:val="18"/>
                <w:lang w:val="en-GB"/>
              </w:rPr>
              <w:lastRenderedPageBreak/>
              <w:t>1</w:t>
            </w:r>
            <w:r w:rsidR="000271AF">
              <w:rPr>
                <w:rFonts w:eastAsia="仿宋" w:hint="eastAsia"/>
                <w:bCs/>
                <w:spacing w:val="-3"/>
                <w:sz w:val="18"/>
                <w:szCs w:val="18"/>
                <w:lang w:val="en-GB"/>
              </w:rPr>
              <w:t>2</w:t>
            </w:r>
          </w:p>
        </w:tc>
        <w:tc>
          <w:tcPr>
            <w:tcW w:w="676" w:type="pct"/>
            <w:vMerge w:val="restart"/>
            <w:shd w:val="clear" w:color="auto" w:fill="auto"/>
            <w:vAlign w:val="center"/>
          </w:tcPr>
          <w:p w14:paraId="0D8A8535" w14:textId="2514DBAA" w:rsidR="00E2538C" w:rsidRPr="00045333" w:rsidRDefault="00A85030" w:rsidP="00E2538C">
            <w:pPr>
              <w:snapToGrid w:val="0"/>
              <w:rPr>
                <w:rFonts w:eastAsia="仿宋"/>
                <w:bCs/>
                <w:spacing w:val="-3"/>
                <w:sz w:val="18"/>
                <w:szCs w:val="18"/>
                <w:lang w:val="en-GB"/>
              </w:rPr>
            </w:pPr>
            <w:r w:rsidRPr="00045333">
              <w:rPr>
                <w:rFonts w:eastAsia="仿宋"/>
                <w:szCs w:val="21"/>
                <w:lang w:val="en-GB"/>
              </w:rPr>
              <w:t>Chapter 11</w:t>
            </w:r>
          </w:p>
          <w:p w14:paraId="162500D2" w14:textId="18BB86F3" w:rsidR="00E2538C" w:rsidRPr="00045333" w:rsidRDefault="00A85030" w:rsidP="00E2538C">
            <w:pPr>
              <w:snapToGrid w:val="0"/>
              <w:rPr>
                <w:rFonts w:eastAsia="仿宋"/>
                <w:bCs/>
                <w:spacing w:val="-3"/>
                <w:sz w:val="18"/>
                <w:szCs w:val="18"/>
                <w:lang w:val="en-GB"/>
              </w:rPr>
            </w:pPr>
            <w:r w:rsidRPr="00045333">
              <w:rPr>
                <w:rFonts w:eastAsia="仿宋"/>
                <w:bCs/>
                <w:spacing w:val="-3"/>
                <w:sz w:val="18"/>
                <w:szCs w:val="18"/>
                <w:lang w:val="en-GB"/>
              </w:rPr>
              <w:t>Hydrocarbon reservoir identification and evaluation methods</w:t>
            </w:r>
          </w:p>
        </w:tc>
        <w:tc>
          <w:tcPr>
            <w:tcW w:w="756" w:type="pct"/>
            <w:shd w:val="clear" w:color="auto" w:fill="auto"/>
            <w:vAlign w:val="center"/>
          </w:tcPr>
          <w:p w14:paraId="249D4578" w14:textId="0CA89078"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11.1</w:t>
            </w:r>
            <w:r w:rsidR="0060215A" w:rsidRPr="00045333">
              <w:t xml:space="preserve"> </w:t>
            </w:r>
            <w:r w:rsidR="0060215A" w:rsidRPr="00045333">
              <w:rPr>
                <w:rFonts w:eastAsia="仿宋"/>
                <w:bCs/>
                <w:spacing w:val="-3"/>
                <w:sz w:val="18"/>
                <w:szCs w:val="18"/>
                <w:lang w:val="en-GB"/>
              </w:rPr>
              <w:t>theoretical basis</w:t>
            </w:r>
          </w:p>
        </w:tc>
        <w:tc>
          <w:tcPr>
            <w:tcW w:w="422" w:type="pct"/>
            <w:vMerge w:val="restart"/>
            <w:vAlign w:val="center"/>
          </w:tcPr>
          <w:p w14:paraId="407EC384" w14:textId="67172CBF" w:rsidR="00E2538C" w:rsidRPr="00045333" w:rsidRDefault="00D845A6" w:rsidP="00E2538C">
            <w:pPr>
              <w:suppressAutoHyphens/>
              <w:snapToGrid w:val="0"/>
              <w:spacing w:beforeLines="50" w:before="156" w:afterLines="50" w:after="156"/>
              <w:jc w:val="center"/>
              <w:rPr>
                <w:rFonts w:eastAsia="仿宋" w:hint="eastAsia"/>
                <w:bCs/>
                <w:spacing w:val="-3"/>
                <w:sz w:val="18"/>
                <w:szCs w:val="18"/>
                <w:lang w:val="en-GB"/>
              </w:rPr>
            </w:pPr>
            <w:r>
              <w:rPr>
                <w:rFonts w:eastAsia="仿宋" w:hint="eastAsia"/>
                <w:bCs/>
                <w:spacing w:val="-3"/>
                <w:sz w:val="18"/>
                <w:szCs w:val="18"/>
                <w:lang w:val="en-GB"/>
              </w:rPr>
              <w:t>8</w:t>
            </w:r>
          </w:p>
        </w:tc>
        <w:tc>
          <w:tcPr>
            <w:tcW w:w="714" w:type="pct"/>
            <w:vAlign w:val="center"/>
          </w:tcPr>
          <w:p w14:paraId="5A1F7E43" w14:textId="3775A969" w:rsidR="00E2538C" w:rsidRPr="00045333" w:rsidRDefault="00AF751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Archie’s formulas</w:t>
            </w:r>
          </w:p>
        </w:tc>
        <w:tc>
          <w:tcPr>
            <w:tcW w:w="535" w:type="pct"/>
            <w:vMerge w:val="restart"/>
            <w:vAlign w:val="center"/>
          </w:tcPr>
          <w:p w14:paraId="053BABFB" w14:textId="3CA4CCE6"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lecture</w:t>
            </w:r>
          </w:p>
        </w:tc>
        <w:tc>
          <w:tcPr>
            <w:tcW w:w="721" w:type="pct"/>
            <w:vMerge w:val="restart"/>
            <w:vAlign w:val="center"/>
          </w:tcPr>
          <w:p w14:paraId="5D417547" w14:textId="0BB44AF4" w:rsidR="00E2538C" w:rsidRPr="00045333" w:rsidRDefault="00E2538C" w:rsidP="00E2538C">
            <w:pPr>
              <w:suppressAutoHyphens/>
              <w:snapToGrid w:val="0"/>
              <w:spacing w:beforeLines="50" w:before="156" w:afterLines="50" w:after="156"/>
              <w:jc w:val="center"/>
              <w:rPr>
                <w:rFonts w:eastAsia="仿宋"/>
                <w:b/>
                <w:spacing w:val="-3"/>
                <w:sz w:val="24"/>
                <w:lang w:val="en-GB"/>
              </w:rPr>
            </w:pPr>
            <w:r w:rsidRPr="00045333">
              <w:rPr>
                <w:rFonts w:eastAsia="仿宋"/>
                <w:bCs/>
                <w:spacing w:val="-3"/>
                <w:sz w:val="18"/>
                <w:szCs w:val="18"/>
                <w:lang w:val="en-GB"/>
              </w:rPr>
              <w:t>homework after class</w:t>
            </w:r>
          </w:p>
        </w:tc>
        <w:tc>
          <w:tcPr>
            <w:tcW w:w="870" w:type="pct"/>
            <w:vAlign w:val="center"/>
          </w:tcPr>
          <w:p w14:paraId="015C28A8"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479057A6"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077F5200"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296C8F59" w14:textId="3A798F02"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278C6B6C" w14:textId="77777777" w:rsidTr="0006534F">
        <w:trPr>
          <w:trHeight w:val="360"/>
          <w:jc w:val="center"/>
        </w:trPr>
        <w:tc>
          <w:tcPr>
            <w:tcW w:w="306" w:type="pct"/>
            <w:vMerge/>
            <w:shd w:val="clear" w:color="auto" w:fill="auto"/>
            <w:vAlign w:val="center"/>
          </w:tcPr>
          <w:p w14:paraId="2FD18B56"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14DB2681" w14:textId="77777777" w:rsidR="00E2538C" w:rsidRPr="00045333" w:rsidRDefault="00E2538C" w:rsidP="00E2538C">
            <w:pPr>
              <w:snapToGrid w:val="0"/>
              <w:rPr>
                <w:rFonts w:eastAsia="仿宋"/>
                <w:bCs/>
                <w:spacing w:val="-3"/>
                <w:sz w:val="18"/>
                <w:szCs w:val="18"/>
                <w:lang w:val="en-GB"/>
              </w:rPr>
            </w:pPr>
          </w:p>
        </w:tc>
        <w:tc>
          <w:tcPr>
            <w:tcW w:w="756" w:type="pct"/>
            <w:shd w:val="clear" w:color="auto" w:fill="auto"/>
            <w:vAlign w:val="center"/>
          </w:tcPr>
          <w:p w14:paraId="3660E88C" w14:textId="26435EF9"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11.2</w:t>
            </w:r>
            <w:r w:rsidR="0060215A" w:rsidRPr="00045333">
              <w:t xml:space="preserve"> </w:t>
            </w:r>
            <w:r w:rsidR="0060215A" w:rsidRPr="00045333">
              <w:rPr>
                <w:rFonts w:eastAsia="仿宋"/>
                <w:bCs/>
                <w:spacing w:val="-3"/>
                <w:sz w:val="18"/>
                <w:szCs w:val="18"/>
                <w:lang w:val="en-GB"/>
              </w:rPr>
              <w:t>Qualitative identification method</w:t>
            </w:r>
          </w:p>
        </w:tc>
        <w:tc>
          <w:tcPr>
            <w:tcW w:w="422" w:type="pct"/>
            <w:vMerge/>
            <w:vAlign w:val="center"/>
          </w:tcPr>
          <w:p w14:paraId="3EC619DA"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50DA959D" w14:textId="41C2E9BD" w:rsidR="00E2538C" w:rsidRPr="00045333" w:rsidRDefault="00AF751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Principle, influencing factors, application</w:t>
            </w:r>
          </w:p>
        </w:tc>
        <w:tc>
          <w:tcPr>
            <w:tcW w:w="535" w:type="pct"/>
            <w:vMerge/>
            <w:vAlign w:val="center"/>
          </w:tcPr>
          <w:p w14:paraId="6CAA8492"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64ACBB64"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870" w:type="pct"/>
            <w:vAlign w:val="center"/>
          </w:tcPr>
          <w:p w14:paraId="3D3DEE14"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0BE34E6F"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2A44B1A5"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09D0BA6C" w14:textId="285FDF0F"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32744369" w14:textId="77777777" w:rsidTr="0006534F">
        <w:trPr>
          <w:trHeight w:val="360"/>
          <w:jc w:val="center"/>
        </w:trPr>
        <w:tc>
          <w:tcPr>
            <w:tcW w:w="306" w:type="pct"/>
            <w:vMerge/>
            <w:shd w:val="clear" w:color="auto" w:fill="auto"/>
            <w:vAlign w:val="center"/>
          </w:tcPr>
          <w:p w14:paraId="5101CBD3"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4CF54354" w14:textId="77777777" w:rsidR="00E2538C" w:rsidRPr="00045333" w:rsidRDefault="00E2538C" w:rsidP="00E2538C">
            <w:pPr>
              <w:snapToGrid w:val="0"/>
              <w:rPr>
                <w:rFonts w:eastAsia="仿宋"/>
                <w:bCs/>
                <w:spacing w:val="-3"/>
                <w:sz w:val="18"/>
                <w:szCs w:val="18"/>
                <w:lang w:val="en-GB"/>
              </w:rPr>
            </w:pPr>
          </w:p>
        </w:tc>
        <w:tc>
          <w:tcPr>
            <w:tcW w:w="756" w:type="pct"/>
            <w:shd w:val="clear" w:color="auto" w:fill="auto"/>
            <w:vAlign w:val="center"/>
          </w:tcPr>
          <w:p w14:paraId="7824DA02" w14:textId="7715D681"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11.3</w:t>
            </w:r>
            <w:r w:rsidR="0060215A" w:rsidRPr="00045333">
              <w:t xml:space="preserve"> </w:t>
            </w:r>
            <w:r w:rsidR="0060215A" w:rsidRPr="00045333">
              <w:rPr>
                <w:rFonts w:eastAsia="仿宋"/>
                <w:bCs/>
                <w:spacing w:val="-3"/>
                <w:sz w:val="18"/>
                <w:szCs w:val="18"/>
                <w:lang w:val="en-GB"/>
              </w:rPr>
              <w:t>Gas reservoir identification</w:t>
            </w:r>
          </w:p>
        </w:tc>
        <w:tc>
          <w:tcPr>
            <w:tcW w:w="422" w:type="pct"/>
            <w:vMerge/>
            <w:vAlign w:val="center"/>
          </w:tcPr>
          <w:p w14:paraId="38CC7F87"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1845412D" w14:textId="5D19C1E2" w:rsidR="00E2538C" w:rsidRPr="00045333" w:rsidRDefault="00AF751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Principle, influencing factors, application</w:t>
            </w:r>
          </w:p>
        </w:tc>
        <w:tc>
          <w:tcPr>
            <w:tcW w:w="535" w:type="pct"/>
            <w:vMerge/>
            <w:vAlign w:val="center"/>
          </w:tcPr>
          <w:p w14:paraId="33E21ABD"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042891C4"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870" w:type="pct"/>
            <w:vAlign w:val="center"/>
          </w:tcPr>
          <w:p w14:paraId="06F42E6C"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60A5AAD8"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4E97FBFE"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06743079" w14:textId="37AB276D"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6B5FF8BC" w14:textId="77777777" w:rsidTr="0006534F">
        <w:trPr>
          <w:trHeight w:val="360"/>
          <w:jc w:val="center"/>
        </w:trPr>
        <w:tc>
          <w:tcPr>
            <w:tcW w:w="306" w:type="pct"/>
            <w:vMerge/>
            <w:shd w:val="clear" w:color="auto" w:fill="auto"/>
            <w:vAlign w:val="center"/>
          </w:tcPr>
          <w:p w14:paraId="314AE87D"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21C5D8FB" w14:textId="77777777" w:rsidR="00E2538C" w:rsidRPr="00045333" w:rsidRDefault="00E2538C" w:rsidP="00E2538C">
            <w:pPr>
              <w:snapToGrid w:val="0"/>
              <w:rPr>
                <w:rFonts w:eastAsia="仿宋"/>
                <w:bCs/>
                <w:spacing w:val="-3"/>
                <w:sz w:val="18"/>
                <w:szCs w:val="18"/>
                <w:lang w:val="en-GB"/>
              </w:rPr>
            </w:pPr>
          </w:p>
        </w:tc>
        <w:tc>
          <w:tcPr>
            <w:tcW w:w="756" w:type="pct"/>
            <w:shd w:val="clear" w:color="auto" w:fill="auto"/>
            <w:vAlign w:val="center"/>
          </w:tcPr>
          <w:p w14:paraId="3E21D94B" w14:textId="4D8BDCA0"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11.4</w:t>
            </w:r>
            <w:r w:rsidR="0060215A" w:rsidRPr="00045333">
              <w:t xml:space="preserve"> </w:t>
            </w:r>
            <w:r w:rsidR="0060215A" w:rsidRPr="00045333">
              <w:rPr>
                <w:rFonts w:eastAsia="仿宋"/>
                <w:bCs/>
                <w:spacing w:val="-3"/>
                <w:sz w:val="18"/>
                <w:szCs w:val="18"/>
                <w:lang w:val="en-GB"/>
              </w:rPr>
              <w:t>Saturation quantitative evaluation model</w:t>
            </w:r>
          </w:p>
        </w:tc>
        <w:tc>
          <w:tcPr>
            <w:tcW w:w="422" w:type="pct"/>
            <w:vMerge/>
            <w:vAlign w:val="center"/>
          </w:tcPr>
          <w:p w14:paraId="3399F05B"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33A6B24B" w14:textId="50817C8C" w:rsidR="00E2538C" w:rsidRPr="00045333" w:rsidRDefault="00AF751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Principle, influencing factors, application</w:t>
            </w:r>
          </w:p>
        </w:tc>
        <w:tc>
          <w:tcPr>
            <w:tcW w:w="535" w:type="pct"/>
            <w:vMerge/>
            <w:vAlign w:val="center"/>
          </w:tcPr>
          <w:p w14:paraId="1D12BBEB"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21" w:type="pct"/>
            <w:vMerge/>
            <w:vAlign w:val="center"/>
          </w:tcPr>
          <w:p w14:paraId="72BFE396"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870" w:type="pct"/>
            <w:vAlign w:val="center"/>
          </w:tcPr>
          <w:p w14:paraId="70E1AEC2"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1CFA37E6"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463F29ED"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5CE8D5D3" w14:textId="00384BDB"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71756F7A" w14:textId="77777777" w:rsidTr="0006534F">
        <w:trPr>
          <w:trHeight w:val="599"/>
          <w:jc w:val="center"/>
        </w:trPr>
        <w:tc>
          <w:tcPr>
            <w:tcW w:w="306" w:type="pct"/>
            <w:vMerge w:val="restart"/>
            <w:shd w:val="clear" w:color="auto" w:fill="auto"/>
            <w:vAlign w:val="center"/>
          </w:tcPr>
          <w:p w14:paraId="5BD63284" w14:textId="06882560" w:rsidR="00E2538C" w:rsidRPr="00045333" w:rsidRDefault="00E2538C" w:rsidP="00E2538C">
            <w:pPr>
              <w:suppressAutoHyphens/>
              <w:snapToGrid w:val="0"/>
              <w:spacing w:beforeLines="50" w:before="156" w:afterLines="50" w:after="156"/>
              <w:jc w:val="center"/>
              <w:rPr>
                <w:rFonts w:eastAsia="仿宋" w:hint="eastAsia"/>
                <w:bCs/>
                <w:spacing w:val="-3"/>
                <w:sz w:val="18"/>
                <w:szCs w:val="18"/>
                <w:lang w:val="en-GB"/>
              </w:rPr>
            </w:pPr>
            <w:r w:rsidRPr="00045333">
              <w:rPr>
                <w:rFonts w:eastAsia="仿宋"/>
                <w:bCs/>
                <w:spacing w:val="-3"/>
                <w:sz w:val="18"/>
                <w:szCs w:val="18"/>
                <w:lang w:val="en-GB"/>
              </w:rPr>
              <w:t>1</w:t>
            </w:r>
            <w:r w:rsidR="000271AF">
              <w:rPr>
                <w:rFonts w:eastAsia="仿宋" w:hint="eastAsia"/>
                <w:bCs/>
                <w:spacing w:val="-3"/>
                <w:sz w:val="18"/>
                <w:szCs w:val="18"/>
                <w:lang w:val="en-GB"/>
              </w:rPr>
              <w:t>3</w:t>
            </w:r>
          </w:p>
        </w:tc>
        <w:tc>
          <w:tcPr>
            <w:tcW w:w="676" w:type="pct"/>
            <w:vMerge w:val="restart"/>
            <w:shd w:val="clear" w:color="auto" w:fill="auto"/>
            <w:vAlign w:val="center"/>
          </w:tcPr>
          <w:p w14:paraId="391BD569" w14:textId="2AE10BD4" w:rsidR="00A85030" w:rsidRPr="00045333" w:rsidRDefault="00A85030" w:rsidP="00A85030">
            <w:pPr>
              <w:snapToGrid w:val="0"/>
              <w:rPr>
                <w:rFonts w:eastAsia="仿宋"/>
                <w:bCs/>
                <w:spacing w:val="-3"/>
                <w:sz w:val="18"/>
                <w:szCs w:val="18"/>
                <w:lang w:val="en-GB"/>
              </w:rPr>
            </w:pPr>
            <w:r w:rsidRPr="00045333">
              <w:rPr>
                <w:rFonts w:eastAsia="仿宋"/>
                <w:szCs w:val="21"/>
                <w:lang w:val="en-GB"/>
              </w:rPr>
              <w:t>Chapter 12</w:t>
            </w:r>
          </w:p>
          <w:p w14:paraId="5B226F7C" w14:textId="620BC7CF" w:rsidR="00E2538C" w:rsidRPr="00045333" w:rsidRDefault="00A85030" w:rsidP="00E2538C">
            <w:pPr>
              <w:snapToGrid w:val="0"/>
              <w:rPr>
                <w:rFonts w:eastAsia="仿宋"/>
                <w:bCs/>
                <w:spacing w:val="-3"/>
                <w:sz w:val="18"/>
                <w:szCs w:val="18"/>
                <w:lang w:val="en-GB"/>
              </w:rPr>
            </w:pPr>
            <w:r w:rsidRPr="00045333">
              <w:rPr>
                <w:rFonts w:eastAsia="仿宋"/>
                <w:bCs/>
                <w:spacing w:val="-3"/>
                <w:sz w:val="18"/>
                <w:szCs w:val="18"/>
                <w:lang w:val="en-GB"/>
              </w:rPr>
              <w:t>Permeability and productivity evaluation</w:t>
            </w:r>
          </w:p>
        </w:tc>
        <w:tc>
          <w:tcPr>
            <w:tcW w:w="756" w:type="pct"/>
            <w:shd w:val="clear" w:color="auto" w:fill="auto"/>
            <w:vAlign w:val="center"/>
          </w:tcPr>
          <w:p w14:paraId="531BCB53" w14:textId="564BE136"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12.1</w:t>
            </w:r>
            <w:r w:rsidR="0060215A" w:rsidRPr="00045333">
              <w:t xml:space="preserve"> </w:t>
            </w:r>
            <w:r w:rsidR="0060215A" w:rsidRPr="00045333">
              <w:rPr>
                <w:rFonts w:eastAsia="仿宋"/>
                <w:bCs/>
                <w:spacing w:val="-3"/>
                <w:sz w:val="18"/>
                <w:szCs w:val="18"/>
                <w:lang w:val="en-GB"/>
              </w:rPr>
              <w:t>Permeability evaluation method and model</w:t>
            </w:r>
          </w:p>
        </w:tc>
        <w:tc>
          <w:tcPr>
            <w:tcW w:w="422" w:type="pct"/>
            <w:vMerge w:val="restart"/>
            <w:vAlign w:val="center"/>
          </w:tcPr>
          <w:p w14:paraId="6C5422D7"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2</w:t>
            </w:r>
          </w:p>
        </w:tc>
        <w:tc>
          <w:tcPr>
            <w:tcW w:w="714" w:type="pct"/>
            <w:vAlign w:val="center"/>
          </w:tcPr>
          <w:p w14:paraId="72C97D53" w14:textId="10CF6AF4" w:rsidR="00E2538C" w:rsidRPr="00045333" w:rsidRDefault="00AF751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Principle, influencing factors, application</w:t>
            </w:r>
          </w:p>
        </w:tc>
        <w:tc>
          <w:tcPr>
            <w:tcW w:w="535" w:type="pct"/>
            <w:vMerge w:val="restart"/>
            <w:vAlign w:val="center"/>
          </w:tcPr>
          <w:p w14:paraId="36D9D6A8" w14:textId="347EFE2E"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lecture</w:t>
            </w:r>
          </w:p>
        </w:tc>
        <w:tc>
          <w:tcPr>
            <w:tcW w:w="721" w:type="pct"/>
            <w:vMerge w:val="restart"/>
            <w:vAlign w:val="center"/>
          </w:tcPr>
          <w:p w14:paraId="5E0CCE76" w14:textId="66338423" w:rsidR="00E2538C" w:rsidRPr="00045333" w:rsidRDefault="00E2538C" w:rsidP="00E2538C">
            <w:pPr>
              <w:suppressAutoHyphens/>
              <w:snapToGrid w:val="0"/>
              <w:spacing w:beforeLines="50" w:before="156" w:afterLines="50" w:after="156"/>
              <w:jc w:val="center"/>
              <w:rPr>
                <w:rFonts w:eastAsia="仿宋"/>
                <w:b/>
                <w:spacing w:val="-3"/>
                <w:sz w:val="24"/>
                <w:lang w:val="en-GB"/>
              </w:rPr>
            </w:pPr>
            <w:r w:rsidRPr="00045333">
              <w:rPr>
                <w:rFonts w:eastAsia="仿宋"/>
                <w:bCs/>
                <w:spacing w:val="-3"/>
                <w:sz w:val="18"/>
                <w:szCs w:val="18"/>
                <w:lang w:val="en-GB"/>
              </w:rPr>
              <w:t>homework after class</w:t>
            </w:r>
          </w:p>
        </w:tc>
        <w:tc>
          <w:tcPr>
            <w:tcW w:w="870" w:type="pct"/>
            <w:vAlign w:val="center"/>
          </w:tcPr>
          <w:p w14:paraId="6F37844D"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3FDB60CB"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5E1D2CC7"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4FC270FD" w14:textId="204BB0C0"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r w:rsidR="0060215A" w:rsidRPr="00045333" w14:paraId="705878C0" w14:textId="77777777" w:rsidTr="0006534F">
        <w:trPr>
          <w:trHeight w:val="599"/>
          <w:jc w:val="center"/>
        </w:trPr>
        <w:tc>
          <w:tcPr>
            <w:tcW w:w="306" w:type="pct"/>
            <w:vMerge/>
            <w:shd w:val="clear" w:color="auto" w:fill="auto"/>
            <w:vAlign w:val="center"/>
          </w:tcPr>
          <w:p w14:paraId="414285CB"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676" w:type="pct"/>
            <w:vMerge/>
            <w:shd w:val="clear" w:color="auto" w:fill="auto"/>
            <w:vAlign w:val="center"/>
          </w:tcPr>
          <w:p w14:paraId="30139AEF" w14:textId="77777777" w:rsidR="00E2538C" w:rsidRPr="00045333" w:rsidRDefault="00E2538C" w:rsidP="00E2538C">
            <w:pPr>
              <w:snapToGrid w:val="0"/>
              <w:rPr>
                <w:rFonts w:eastAsia="仿宋"/>
                <w:bCs/>
                <w:spacing w:val="-3"/>
                <w:sz w:val="18"/>
                <w:szCs w:val="18"/>
                <w:lang w:val="en-GB"/>
              </w:rPr>
            </w:pPr>
          </w:p>
        </w:tc>
        <w:tc>
          <w:tcPr>
            <w:tcW w:w="756" w:type="pct"/>
            <w:shd w:val="clear" w:color="auto" w:fill="auto"/>
            <w:vAlign w:val="center"/>
          </w:tcPr>
          <w:p w14:paraId="7B2B82A9" w14:textId="4D725FEF"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12.2</w:t>
            </w:r>
            <w:r w:rsidR="0060215A" w:rsidRPr="00045333">
              <w:t xml:space="preserve"> </w:t>
            </w:r>
            <w:r w:rsidR="0060215A" w:rsidRPr="00045333">
              <w:rPr>
                <w:rFonts w:eastAsia="仿宋"/>
                <w:bCs/>
                <w:spacing w:val="-3"/>
                <w:sz w:val="18"/>
                <w:szCs w:val="18"/>
                <w:lang w:val="en-GB"/>
              </w:rPr>
              <w:t>Oil and gas reservoir productivity evaluation method</w:t>
            </w:r>
          </w:p>
        </w:tc>
        <w:tc>
          <w:tcPr>
            <w:tcW w:w="422" w:type="pct"/>
            <w:vMerge/>
            <w:vAlign w:val="center"/>
          </w:tcPr>
          <w:p w14:paraId="4F40844E" w14:textId="77777777" w:rsidR="00E2538C" w:rsidRPr="00045333" w:rsidRDefault="00E2538C" w:rsidP="00E2538C">
            <w:pPr>
              <w:suppressAutoHyphens/>
              <w:snapToGrid w:val="0"/>
              <w:spacing w:beforeLines="50" w:before="156" w:afterLines="50" w:after="156"/>
              <w:jc w:val="center"/>
              <w:rPr>
                <w:rFonts w:eastAsia="仿宋"/>
                <w:bCs/>
                <w:spacing w:val="-3"/>
                <w:sz w:val="18"/>
                <w:szCs w:val="18"/>
                <w:lang w:val="en-GB"/>
              </w:rPr>
            </w:pPr>
          </w:p>
        </w:tc>
        <w:tc>
          <w:tcPr>
            <w:tcW w:w="714" w:type="pct"/>
            <w:vAlign w:val="center"/>
          </w:tcPr>
          <w:p w14:paraId="7920885D" w14:textId="1C5F0D38" w:rsidR="00E2538C" w:rsidRPr="00045333" w:rsidRDefault="00AF751C" w:rsidP="00E2538C">
            <w:pPr>
              <w:suppressAutoHyphens/>
              <w:snapToGrid w:val="0"/>
              <w:spacing w:beforeLines="50" w:before="156" w:afterLines="50" w:after="156"/>
              <w:jc w:val="center"/>
              <w:rPr>
                <w:rFonts w:eastAsia="仿宋"/>
                <w:bCs/>
                <w:spacing w:val="-3"/>
                <w:sz w:val="18"/>
                <w:szCs w:val="18"/>
                <w:lang w:val="en-GB"/>
              </w:rPr>
            </w:pPr>
            <w:r w:rsidRPr="00045333">
              <w:rPr>
                <w:rFonts w:eastAsia="仿宋"/>
                <w:bCs/>
                <w:spacing w:val="-3"/>
                <w:sz w:val="18"/>
                <w:szCs w:val="18"/>
                <w:lang w:val="en-GB"/>
              </w:rPr>
              <w:t>Principle, influencing factors, application</w:t>
            </w:r>
          </w:p>
        </w:tc>
        <w:tc>
          <w:tcPr>
            <w:tcW w:w="535" w:type="pct"/>
            <w:vMerge/>
            <w:vAlign w:val="center"/>
          </w:tcPr>
          <w:p w14:paraId="701C446E"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721" w:type="pct"/>
            <w:vMerge/>
            <w:vAlign w:val="center"/>
          </w:tcPr>
          <w:p w14:paraId="077A187D" w14:textId="77777777" w:rsidR="00E2538C" w:rsidRPr="00045333" w:rsidRDefault="00E2538C" w:rsidP="00E2538C">
            <w:pPr>
              <w:suppressAutoHyphens/>
              <w:snapToGrid w:val="0"/>
              <w:spacing w:beforeLines="50" w:before="156" w:afterLines="50" w:after="156"/>
              <w:jc w:val="center"/>
              <w:rPr>
                <w:rFonts w:eastAsia="仿宋"/>
                <w:bCs/>
                <w:spacing w:val="-3"/>
                <w:sz w:val="24"/>
                <w:lang w:val="en-GB"/>
              </w:rPr>
            </w:pPr>
          </w:p>
        </w:tc>
        <w:tc>
          <w:tcPr>
            <w:tcW w:w="870" w:type="pct"/>
            <w:vAlign w:val="center"/>
          </w:tcPr>
          <w:p w14:paraId="315C3AFF"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Memory</w:t>
            </w:r>
          </w:p>
          <w:p w14:paraId="3A501B95" w14:textId="77777777" w:rsidR="00E2538C" w:rsidRPr="00045333" w:rsidRDefault="00E2538C" w:rsidP="00E2538C">
            <w:pPr>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Comprehension</w:t>
            </w:r>
          </w:p>
          <w:p w14:paraId="2E3EFFE4" w14:textId="77777777" w:rsidR="00E2538C" w:rsidRPr="00045333" w:rsidRDefault="00E2538C" w:rsidP="00E2538C">
            <w:pPr>
              <w:suppressAutoHyphens/>
              <w:snapToGrid w:val="0"/>
              <w:jc w:val="left"/>
              <w:rPr>
                <w:rFonts w:eastAsia="仿宋"/>
                <w:sz w:val="18"/>
                <w:szCs w:val="18"/>
                <w:lang w:val="x-none"/>
              </w:rPr>
            </w:pPr>
            <w:r w:rsidRPr="00045333">
              <w:rPr>
                <w:rFonts w:eastAsia="仿宋"/>
                <w:sz w:val="18"/>
                <w:szCs w:val="18"/>
                <w:lang w:val="x-none"/>
              </w:rPr>
              <w:sym w:font="Wingdings 2" w:char="F052"/>
            </w:r>
            <w:r w:rsidRPr="00045333">
              <w:rPr>
                <w:rFonts w:eastAsia="仿宋"/>
                <w:sz w:val="18"/>
                <w:szCs w:val="18"/>
                <w:lang w:val="x-none"/>
              </w:rPr>
              <w:t>Application</w:t>
            </w:r>
          </w:p>
          <w:p w14:paraId="437EBE54" w14:textId="41EBA2B9" w:rsidR="00E2538C" w:rsidRPr="00045333" w:rsidRDefault="00E2538C" w:rsidP="00E2538C">
            <w:pPr>
              <w:suppressAutoHyphens/>
              <w:snapToGrid w:val="0"/>
              <w:jc w:val="center"/>
              <w:rPr>
                <w:rFonts w:eastAsia="仿宋"/>
                <w:bCs/>
                <w:spacing w:val="-3"/>
                <w:sz w:val="24"/>
                <w:lang w:val="en-GB"/>
              </w:rPr>
            </w:pPr>
            <w:r w:rsidRPr="00045333">
              <w:rPr>
                <w:rFonts w:eastAsia="仿宋"/>
                <w:sz w:val="18"/>
                <w:szCs w:val="18"/>
                <w:lang w:val="x-none"/>
              </w:rPr>
              <w:sym w:font="Wingdings 2" w:char="F052"/>
            </w:r>
            <w:r w:rsidRPr="00045333">
              <w:rPr>
                <w:rFonts w:eastAsia="仿宋"/>
                <w:sz w:val="18"/>
                <w:szCs w:val="18"/>
                <w:lang w:val="x-none"/>
              </w:rPr>
              <w:t>Comprehensive Analysis</w:t>
            </w:r>
          </w:p>
        </w:tc>
      </w:tr>
    </w:tbl>
    <w:p w14:paraId="0D1D4E98" w14:textId="77777777" w:rsidR="00C31926" w:rsidRPr="00045333" w:rsidRDefault="00C31926" w:rsidP="00C31926">
      <w:pPr>
        <w:spacing w:afterLines="50" w:after="156" w:line="400" w:lineRule="exact"/>
        <w:rPr>
          <w:rFonts w:eastAsia="仿宋"/>
          <w:color w:val="000000"/>
          <w:sz w:val="24"/>
        </w:rPr>
      </w:pPr>
    </w:p>
    <w:p w14:paraId="385CE5FA" w14:textId="0F828748" w:rsidR="00C31926" w:rsidRPr="00045333" w:rsidRDefault="00A85030" w:rsidP="00C3192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045333">
        <w:rPr>
          <w:rFonts w:eastAsia="黑体"/>
          <w:color w:val="000000"/>
          <w:sz w:val="28"/>
          <w:szCs w:val="28"/>
        </w:rPr>
        <w:t>5. Evaluation</w:t>
      </w:r>
    </w:p>
    <w:p w14:paraId="5EEF699B" w14:textId="10E83C0C" w:rsidR="00C31926" w:rsidRPr="00045333" w:rsidRDefault="00C31926" w:rsidP="00C31926">
      <w:pPr>
        <w:snapToGrid w:val="0"/>
        <w:spacing w:line="360" w:lineRule="auto"/>
        <w:ind w:firstLineChars="200" w:firstLine="482"/>
        <w:rPr>
          <w:rFonts w:eastAsia="仿宋"/>
          <w:color w:val="FF0000"/>
          <w:sz w:val="24"/>
        </w:rPr>
      </w:pPr>
      <w:r w:rsidRPr="00045333">
        <w:rPr>
          <w:rFonts w:eastAsia="仿宋"/>
          <w:b/>
          <w:color w:val="000000"/>
          <w:sz w:val="24"/>
        </w:rPr>
        <w:t>（</w:t>
      </w:r>
      <w:r w:rsidR="00A85030" w:rsidRPr="00045333">
        <w:rPr>
          <w:rFonts w:eastAsia="仿宋"/>
          <w:b/>
          <w:color w:val="000000"/>
          <w:sz w:val="24"/>
        </w:rPr>
        <w:t>1</w:t>
      </w:r>
      <w:r w:rsidRPr="00045333">
        <w:rPr>
          <w:rFonts w:eastAsia="仿宋"/>
          <w:b/>
          <w:color w:val="000000"/>
          <w:sz w:val="24"/>
        </w:rPr>
        <w:t>）</w:t>
      </w:r>
      <w:r w:rsidR="00A85030" w:rsidRPr="00045333">
        <w:rPr>
          <w:rFonts w:eastAsia="仿宋"/>
          <w:b/>
          <w:color w:val="000000"/>
          <w:sz w:val="24"/>
        </w:rPr>
        <w:t>Grade assessment method</w:t>
      </w:r>
      <w:r w:rsidRPr="00045333">
        <w:rPr>
          <w:rFonts w:eastAsia="仿宋"/>
          <w:b/>
          <w:color w:val="000000"/>
          <w:sz w:val="24"/>
        </w:rPr>
        <w:t>：</w:t>
      </w:r>
      <w:r w:rsidRPr="00045333">
        <w:rPr>
          <w:rFonts w:eastAsia="仿宋"/>
          <w:color w:val="FF0000"/>
          <w:sz w:val="24"/>
        </w:rPr>
        <w:t xml:space="preserve"> </w:t>
      </w:r>
    </w:p>
    <w:p w14:paraId="21B34B95" w14:textId="306E347A" w:rsidR="00C31926" w:rsidRPr="00045333" w:rsidRDefault="00A85030" w:rsidP="00C31926">
      <w:pPr>
        <w:snapToGrid w:val="0"/>
        <w:spacing w:line="360" w:lineRule="auto"/>
        <w:ind w:firstLineChars="400" w:firstLine="960"/>
        <w:rPr>
          <w:rFonts w:eastAsia="仿宋"/>
          <w:b/>
          <w:sz w:val="24"/>
        </w:rPr>
      </w:pPr>
      <w:r w:rsidRPr="00045333">
        <w:rPr>
          <w:rFonts w:eastAsia="仿宋"/>
          <w:sz w:val="24"/>
        </w:rPr>
        <w:t>hundred-mark system</w:t>
      </w:r>
    </w:p>
    <w:p w14:paraId="766758A9" w14:textId="0F2F0D3E" w:rsidR="00C31926" w:rsidRPr="00045333" w:rsidRDefault="00C31926" w:rsidP="00C31926">
      <w:pPr>
        <w:snapToGrid w:val="0"/>
        <w:spacing w:line="360" w:lineRule="auto"/>
        <w:ind w:firstLineChars="200" w:firstLine="482"/>
        <w:rPr>
          <w:rFonts w:eastAsia="仿宋"/>
          <w:sz w:val="24"/>
        </w:rPr>
      </w:pPr>
      <w:r w:rsidRPr="00045333">
        <w:rPr>
          <w:rFonts w:eastAsia="仿宋"/>
          <w:b/>
          <w:color w:val="000000"/>
          <w:sz w:val="24"/>
        </w:rPr>
        <w:t>（</w:t>
      </w:r>
      <w:r w:rsidR="00A85030" w:rsidRPr="00045333">
        <w:rPr>
          <w:rFonts w:eastAsia="仿宋"/>
          <w:b/>
          <w:color w:val="000000"/>
          <w:sz w:val="24"/>
        </w:rPr>
        <w:t>2</w:t>
      </w:r>
      <w:r w:rsidRPr="00045333">
        <w:rPr>
          <w:rFonts w:eastAsia="仿宋"/>
          <w:b/>
          <w:color w:val="000000"/>
          <w:sz w:val="24"/>
        </w:rPr>
        <w:t>）</w:t>
      </w:r>
      <w:r w:rsidR="00A85030" w:rsidRPr="00045333">
        <w:rPr>
          <w:rFonts w:eastAsia="仿宋"/>
          <w:b/>
          <w:color w:val="000000"/>
          <w:sz w:val="24"/>
        </w:rPr>
        <w:t>Grade composition</w:t>
      </w:r>
      <w:r w:rsidRPr="00045333">
        <w:rPr>
          <w:rFonts w:eastAsia="仿宋"/>
          <w:b/>
          <w:color w:val="000000"/>
          <w:sz w:val="24"/>
        </w:rPr>
        <w:t>：</w:t>
      </w:r>
      <w:r w:rsidR="00A85030" w:rsidRPr="00045333">
        <w:rPr>
          <w:rFonts w:eastAsia="仿宋"/>
          <w:sz w:val="24"/>
        </w:rPr>
        <w:t xml:space="preserve">Process score </w:t>
      </w:r>
      <w:r w:rsidR="00D65BA8">
        <w:rPr>
          <w:rFonts w:eastAsia="仿宋" w:hint="eastAsia"/>
          <w:sz w:val="24"/>
        </w:rPr>
        <w:t>4</w:t>
      </w:r>
      <w:r w:rsidRPr="00045333">
        <w:rPr>
          <w:rFonts w:eastAsia="仿宋"/>
          <w:sz w:val="24"/>
        </w:rPr>
        <w:t>0%</w:t>
      </w:r>
      <w:r w:rsidRPr="00045333">
        <w:rPr>
          <w:rFonts w:eastAsia="仿宋"/>
          <w:sz w:val="24"/>
        </w:rPr>
        <w:t>，</w:t>
      </w:r>
      <w:r w:rsidR="00A07470" w:rsidRPr="00045333">
        <w:rPr>
          <w:rFonts w:eastAsia="仿宋"/>
          <w:sz w:val="24"/>
        </w:rPr>
        <w:t xml:space="preserve">Experimental performance </w:t>
      </w:r>
      <w:r w:rsidR="000D0F26">
        <w:rPr>
          <w:rFonts w:eastAsia="仿宋" w:hint="eastAsia"/>
          <w:sz w:val="24"/>
        </w:rPr>
        <w:t>1</w:t>
      </w:r>
      <w:r w:rsidRPr="00045333">
        <w:rPr>
          <w:rFonts w:eastAsia="仿宋"/>
          <w:sz w:val="24"/>
        </w:rPr>
        <w:t>0%</w:t>
      </w:r>
      <w:r w:rsidRPr="00045333">
        <w:rPr>
          <w:rFonts w:eastAsia="仿宋"/>
          <w:sz w:val="24"/>
        </w:rPr>
        <w:t>，</w:t>
      </w:r>
      <w:r w:rsidR="00A07470" w:rsidRPr="00045333">
        <w:rPr>
          <w:rFonts w:eastAsia="仿宋"/>
          <w:sz w:val="24"/>
        </w:rPr>
        <w:t xml:space="preserve"> the class assessment results </w:t>
      </w:r>
      <w:r w:rsidRPr="00045333">
        <w:rPr>
          <w:rFonts w:eastAsia="仿宋"/>
          <w:sz w:val="24"/>
        </w:rPr>
        <w:t>60%</w:t>
      </w:r>
    </w:p>
    <w:p w14:paraId="75C13ACF" w14:textId="3DE6BBD1" w:rsidR="00C31926" w:rsidRPr="00045333" w:rsidRDefault="00C31926" w:rsidP="00C31926">
      <w:pPr>
        <w:snapToGrid w:val="0"/>
        <w:spacing w:line="360" w:lineRule="auto"/>
        <w:ind w:firstLineChars="200" w:firstLine="482"/>
        <w:rPr>
          <w:rFonts w:eastAsia="仿宋"/>
          <w:b/>
          <w:color w:val="000000"/>
          <w:sz w:val="24"/>
        </w:rPr>
      </w:pPr>
      <w:r w:rsidRPr="00045333">
        <w:rPr>
          <w:rFonts w:eastAsia="仿宋"/>
          <w:b/>
          <w:color w:val="000000"/>
          <w:sz w:val="24"/>
        </w:rPr>
        <w:t>（</w:t>
      </w:r>
      <w:r w:rsidR="00CF7CC5" w:rsidRPr="00045333">
        <w:rPr>
          <w:rFonts w:eastAsia="仿宋"/>
          <w:b/>
          <w:color w:val="000000"/>
          <w:sz w:val="24"/>
        </w:rPr>
        <w:t>3</w:t>
      </w:r>
      <w:r w:rsidRPr="00045333">
        <w:rPr>
          <w:rFonts w:eastAsia="仿宋"/>
          <w:b/>
          <w:color w:val="000000"/>
          <w:sz w:val="24"/>
        </w:rPr>
        <w:t>）</w:t>
      </w:r>
      <w:r w:rsidR="00CF7CC5" w:rsidRPr="00045333">
        <w:rPr>
          <w:rFonts w:eastAsia="仿宋"/>
          <w:b/>
          <w:color w:val="000000"/>
          <w:sz w:val="24"/>
        </w:rPr>
        <w:t>Assessment link</w:t>
      </w:r>
      <w:r w:rsidRPr="00045333">
        <w:rPr>
          <w:rFonts w:eastAsia="仿宋"/>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523"/>
        <w:gridCol w:w="798"/>
        <w:gridCol w:w="2523"/>
        <w:gridCol w:w="2035"/>
      </w:tblGrid>
      <w:tr w:rsidR="00C31926" w:rsidRPr="00045333" w14:paraId="4043EA2E" w14:textId="77777777" w:rsidTr="005F77E9">
        <w:trPr>
          <w:jc w:val="center"/>
        </w:trPr>
        <w:tc>
          <w:tcPr>
            <w:tcW w:w="2819" w:type="dxa"/>
            <w:gridSpan w:val="2"/>
            <w:shd w:val="clear" w:color="auto" w:fill="auto"/>
            <w:vAlign w:val="center"/>
          </w:tcPr>
          <w:p w14:paraId="10FA1B4D" w14:textId="61C813E8" w:rsidR="00C31926" w:rsidRPr="00045333" w:rsidRDefault="00CF7CC5" w:rsidP="00644F78">
            <w:pPr>
              <w:snapToGrid w:val="0"/>
              <w:spacing w:line="360" w:lineRule="auto"/>
              <w:jc w:val="center"/>
              <w:rPr>
                <w:rFonts w:eastAsia="仿宋"/>
                <w:b/>
                <w:color w:val="000000"/>
                <w:sz w:val="24"/>
              </w:rPr>
            </w:pPr>
            <w:r w:rsidRPr="00045333">
              <w:rPr>
                <w:rFonts w:eastAsia="仿宋"/>
                <w:b/>
                <w:color w:val="000000"/>
                <w:sz w:val="24"/>
              </w:rPr>
              <w:t>Assessment link</w:t>
            </w:r>
          </w:p>
        </w:tc>
        <w:tc>
          <w:tcPr>
            <w:tcW w:w="798" w:type="dxa"/>
            <w:vAlign w:val="center"/>
          </w:tcPr>
          <w:p w14:paraId="65F61570" w14:textId="3C390238" w:rsidR="00C31926" w:rsidRPr="00045333" w:rsidRDefault="00CF7CC5" w:rsidP="00644F78">
            <w:pPr>
              <w:snapToGrid w:val="0"/>
              <w:spacing w:line="360" w:lineRule="auto"/>
              <w:jc w:val="center"/>
              <w:rPr>
                <w:rFonts w:eastAsia="仿宋"/>
                <w:b/>
                <w:color w:val="000000"/>
                <w:sz w:val="24"/>
              </w:rPr>
            </w:pPr>
            <w:r w:rsidRPr="00045333">
              <w:rPr>
                <w:rFonts w:eastAsia="仿宋"/>
                <w:b/>
                <w:color w:val="000000"/>
                <w:sz w:val="24"/>
              </w:rPr>
              <w:t>score</w:t>
            </w:r>
          </w:p>
        </w:tc>
        <w:tc>
          <w:tcPr>
            <w:tcW w:w="2523" w:type="dxa"/>
            <w:vAlign w:val="center"/>
          </w:tcPr>
          <w:p w14:paraId="2CA159EE" w14:textId="73B5A4FD" w:rsidR="00C31926" w:rsidRPr="00045333" w:rsidRDefault="00CF7CC5" w:rsidP="00644F78">
            <w:pPr>
              <w:snapToGrid w:val="0"/>
              <w:spacing w:line="360" w:lineRule="auto"/>
              <w:jc w:val="center"/>
              <w:rPr>
                <w:rFonts w:eastAsia="仿宋"/>
                <w:b/>
                <w:color w:val="000000"/>
                <w:sz w:val="24"/>
              </w:rPr>
            </w:pPr>
            <w:r w:rsidRPr="00045333">
              <w:rPr>
                <w:rFonts w:eastAsia="仿宋"/>
                <w:b/>
                <w:color w:val="000000"/>
                <w:sz w:val="24"/>
              </w:rPr>
              <w:t>Assessment/evaluation rules</w:t>
            </w:r>
          </w:p>
        </w:tc>
        <w:tc>
          <w:tcPr>
            <w:tcW w:w="2035" w:type="dxa"/>
            <w:vAlign w:val="center"/>
          </w:tcPr>
          <w:p w14:paraId="4503DD0C" w14:textId="1A3D7904" w:rsidR="00C31926" w:rsidRPr="00045333" w:rsidRDefault="00CF7CC5" w:rsidP="00644F78">
            <w:pPr>
              <w:snapToGrid w:val="0"/>
              <w:spacing w:line="360" w:lineRule="auto"/>
              <w:jc w:val="center"/>
              <w:rPr>
                <w:rFonts w:eastAsia="仿宋"/>
                <w:b/>
                <w:color w:val="000000"/>
                <w:sz w:val="24"/>
              </w:rPr>
            </w:pPr>
            <w:r w:rsidRPr="00045333">
              <w:rPr>
                <w:rFonts w:eastAsia="仿宋"/>
                <w:b/>
                <w:color w:val="000000"/>
                <w:sz w:val="24"/>
              </w:rPr>
              <w:t>course objectives</w:t>
            </w:r>
          </w:p>
        </w:tc>
      </w:tr>
      <w:tr w:rsidR="005F77E9" w:rsidRPr="00045333" w14:paraId="4AB4AADB" w14:textId="77777777" w:rsidTr="005F77E9">
        <w:trPr>
          <w:jc w:val="center"/>
        </w:trPr>
        <w:tc>
          <w:tcPr>
            <w:tcW w:w="1336" w:type="dxa"/>
            <w:vMerge w:val="restart"/>
            <w:shd w:val="clear" w:color="auto" w:fill="auto"/>
            <w:vAlign w:val="center"/>
          </w:tcPr>
          <w:p w14:paraId="0E655909" w14:textId="3969504E" w:rsidR="005F77E9" w:rsidRPr="00045333" w:rsidRDefault="005F77E9" w:rsidP="00644F78">
            <w:pPr>
              <w:snapToGrid w:val="0"/>
              <w:spacing w:line="360" w:lineRule="auto"/>
              <w:jc w:val="center"/>
              <w:rPr>
                <w:rFonts w:eastAsia="仿宋"/>
                <w:b/>
                <w:color w:val="000000"/>
                <w:sz w:val="24"/>
              </w:rPr>
            </w:pPr>
            <w:r w:rsidRPr="00045333">
              <w:rPr>
                <w:rFonts w:eastAsia="仿宋"/>
                <w:b/>
                <w:color w:val="000000"/>
                <w:sz w:val="24"/>
              </w:rPr>
              <w:t>Process assessment</w:t>
            </w:r>
          </w:p>
        </w:tc>
        <w:tc>
          <w:tcPr>
            <w:tcW w:w="1483" w:type="dxa"/>
            <w:shd w:val="clear" w:color="auto" w:fill="auto"/>
            <w:vAlign w:val="center"/>
          </w:tcPr>
          <w:p w14:paraId="6115559B" w14:textId="0D957812" w:rsidR="005F77E9" w:rsidRPr="00045333" w:rsidRDefault="005F77E9" w:rsidP="00644F78">
            <w:pPr>
              <w:snapToGrid w:val="0"/>
              <w:spacing w:line="360" w:lineRule="auto"/>
              <w:jc w:val="center"/>
              <w:rPr>
                <w:rFonts w:eastAsia="仿宋" w:hint="eastAsia"/>
                <w:b/>
                <w:color w:val="000000"/>
                <w:sz w:val="24"/>
              </w:rPr>
            </w:pPr>
            <w:r>
              <w:rPr>
                <w:rFonts w:eastAsia="仿宋" w:hint="eastAsia"/>
                <w:b/>
                <w:color w:val="000000"/>
                <w:sz w:val="24"/>
              </w:rPr>
              <w:t>Attendance</w:t>
            </w:r>
          </w:p>
        </w:tc>
        <w:tc>
          <w:tcPr>
            <w:tcW w:w="798" w:type="dxa"/>
            <w:vAlign w:val="center"/>
          </w:tcPr>
          <w:p w14:paraId="0A820303" w14:textId="449D128C" w:rsidR="005F77E9" w:rsidRPr="00045333" w:rsidRDefault="005F77E9" w:rsidP="00644F78">
            <w:pPr>
              <w:snapToGrid w:val="0"/>
              <w:spacing w:line="360" w:lineRule="auto"/>
              <w:jc w:val="center"/>
              <w:rPr>
                <w:rFonts w:eastAsia="仿宋" w:hint="eastAsia"/>
                <w:bCs/>
                <w:color w:val="000000"/>
                <w:szCs w:val="21"/>
              </w:rPr>
            </w:pPr>
            <w:r>
              <w:rPr>
                <w:rFonts w:eastAsia="仿宋" w:hint="eastAsia"/>
                <w:bCs/>
                <w:color w:val="000000"/>
                <w:szCs w:val="21"/>
              </w:rPr>
              <w:t>10</w:t>
            </w:r>
          </w:p>
        </w:tc>
        <w:tc>
          <w:tcPr>
            <w:tcW w:w="2523" w:type="dxa"/>
            <w:vAlign w:val="center"/>
          </w:tcPr>
          <w:p w14:paraId="38BA4C8D" w14:textId="33E0CFC6" w:rsidR="005F77E9" w:rsidRPr="00045333" w:rsidRDefault="00437983" w:rsidP="00644F78">
            <w:pPr>
              <w:snapToGrid w:val="0"/>
              <w:spacing w:line="360" w:lineRule="auto"/>
              <w:jc w:val="center"/>
              <w:rPr>
                <w:rFonts w:eastAsia="仿宋"/>
                <w:bCs/>
                <w:color w:val="000000"/>
                <w:szCs w:val="21"/>
              </w:rPr>
            </w:pPr>
            <w:r w:rsidRPr="00437983">
              <w:rPr>
                <w:rFonts w:eastAsia="仿宋"/>
                <w:bCs/>
                <w:color w:val="000000"/>
                <w:szCs w:val="21"/>
              </w:rPr>
              <w:t>Attendance is recorded 10 times, with 1 point per session.</w:t>
            </w:r>
          </w:p>
        </w:tc>
        <w:tc>
          <w:tcPr>
            <w:tcW w:w="2035" w:type="dxa"/>
            <w:vAlign w:val="center"/>
          </w:tcPr>
          <w:p w14:paraId="5E179B7B" w14:textId="544B0717" w:rsidR="005F77E9" w:rsidRPr="00045333" w:rsidRDefault="00437983" w:rsidP="00644F78">
            <w:pPr>
              <w:snapToGrid w:val="0"/>
              <w:spacing w:line="360" w:lineRule="auto"/>
              <w:jc w:val="center"/>
              <w:rPr>
                <w:rFonts w:eastAsia="仿宋"/>
                <w:bCs/>
                <w:color w:val="000000"/>
                <w:szCs w:val="21"/>
              </w:rPr>
            </w:pPr>
            <w:r w:rsidRPr="00045333">
              <w:rPr>
                <w:rFonts w:eastAsia="仿宋"/>
                <w:bCs/>
                <w:color w:val="000000"/>
                <w:szCs w:val="21"/>
              </w:rPr>
              <w:t>course objectives : 1-3</w:t>
            </w:r>
          </w:p>
        </w:tc>
      </w:tr>
      <w:tr w:rsidR="005F77E9" w:rsidRPr="00045333" w14:paraId="57DF89F4" w14:textId="77777777" w:rsidTr="005F77E9">
        <w:trPr>
          <w:jc w:val="center"/>
        </w:trPr>
        <w:tc>
          <w:tcPr>
            <w:tcW w:w="1336" w:type="dxa"/>
            <w:vMerge/>
            <w:shd w:val="clear" w:color="auto" w:fill="auto"/>
            <w:vAlign w:val="center"/>
          </w:tcPr>
          <w:p w14:paraId="087BB1DE" w14:textId="0309F3C4" w:rsidR="005F77E9" w:rsidRPr="00045333" w:rsidRDefault="005F77E9" w:rsidP="00644F78">
            <w:pPr>
              <w:snapToGrid w:val="0"/>
              <w:spacing w:line="360" w:lineRule="auto"/>
              <w:jc w:val="center"/>
              <w:rPr>
                <w:rFonts w:eastAsia="仿宋"/>
                <w:b/>
                <w:color w:val="000000"/>
                <w:sz w:val="24"/>
              </w:rPr>
            </w:pPr>
          </w:p>
        </w:tc>
        <w:tc>
          <w:tcPr>
            <w:tcW w:w="1483" w:type="dxa"/>
            <w:shd w:val="clear" w:color="auto" w:fill="auto"/>
            <w:vAlign w:val="center"/>
          </w:tcPr>
          <w:p w14:paraId="0C634C3F" w14:textId="3CF7A5A8" w:rsidR="005F77E9" w:rsidRPr="00045333" w:rsidRDefault="005F77E9" w:rsidP="00644F78">
            <w:pPr>
              <w:snapToGrid w:val="0"/>
              <w:spacing w:line="360" w:lineRule="auto"/>
              <w:jc w:val="center"/>
              <w:rPr>
                <w:rFonts w:eastAsia="仿宋"/>
                <w:b/>
                <w:color w:val="000000"/>
                <w:sz w:val="24"/>
              </w:rPr>
            </w:pPr>
            <w:r w:rsidRPr="00045333">
              <w:rPr>
                <w:rFonts w:eastAsia="仿宋"/>
                <w:b/>
                <w:color w:val="000000"/>
                <w:sz w:val="24"/>
              </w:rPr>
              <w:t>homework</w:t>
            </w:r>
          </w:p>
        </w:tc>
        <w:tc>
          <w:tcPr>
            <w:tcW w:w="798" w:type="dxa"/>
            <w:vAlign w:val="center"/>
          </w:tcPr>
          <w:p w14:paraId="5870C202" w14:textId="2794E840" w:rsidR="005F77E9" w:rsidRPr="00045333" w:rsidRDefault="00437983" w:rsidP="00644F78">
            <w:pPr>
              <w:snapToGrid w:val="0"/>
              <w:spacing w:line="360" w:lineRule="auto"/>
              <w:jc w:val="center"/>
              <w:rPr>
                <w:rFonts w:eastAsia="仿宋"/>
                <w:b/>
                <w:color w:val="000000"/>
                <w:sz w:val="24"/>
              </w:rPr>
            </w:pPr>
            <w:r>
              <w:rPr>
                <w:rFonts w:eastAsia="仿宋" w:hint="eastAsia"/>
                <w:bCs/>
                <w:color w:val="000000"/>
                <w:szCs w:val="21"/>
              </w:rPr>
              <w:t>2</w:t>
            </w:r>
            <w:r w:rsidR="005F77E9" w:rsidRPr="00045333">
              <w:rPr>
                <w:rFonts w:eastAsia="仿宋"/>
                <w:bCs/>
                <w:color w:val="000000"/>
                <w:szCs w:val="21"/>
              </w:rPr>
              <w:t>0</w:t>
            </w:r>
          </w:p>
        </w:tc>
        <w:tc>
          <w:tcPr>
            <w:tcW w:w="2523" w:type="dxa"/>
            <w:vAlign w:val="center"/>
          </w:tcPr>
          <w:p w14:paraId="78CFBE9C" w14:textId="450F76FE" w:rsidR="005F77E9" w:rsidRPr="00045333" w:rsidRDefault="005F77E9" w:rsidP="00644F78">
            <w:pPr>
              <w:snapToGrid w:val="0"/>
              <w:spacing w:line="360" w:lineRule="auto"/>
              <w:jc w:val="center"/>
              <w:rPr>
                <w:rFonts w:eastAsia="仿宋"/>
                <w:b/>
                <w:color w:val="000000"/>
                <w:sz w:val="24"/>
              </w:rPr>
            </w:pPr>
            <w:r w:rsidRPr="00045333">
              <w:rPr>
                <w:rFonts w:eastAsia="仿宋"/>
                <w:bCs/>
                <w:color w:val="000000"/>
                <w:szCs w:val="21"/>
              </w:rPr>
              <w:t>Homework completion (10%-30%) and in-depth answers (10%-70%)</w:t>
            </w:r>
          </w:p>
        </w:tc>
        <w:tc>
          <w:tcPr>
            <w:tcW w:w="2035" w:type="dxa"/>
            <w:vAlign w:val="center"/>
          </w:tcPr>
          <w:p w14:paraId="54D0587D" w14:textId="5018816E" w:rsidR="005F77E9" w:rsidRPr="00045333" w:rsidRDefault="005F77E9" w:rsidP="00644F78">
            <w:pPr>
              <w:snapToGrid w:val="0"/>
              <w:spacing w:line="360" w:lineRule="auto"/>
              <w:jc w:val="center"/>
              <w:rPr>
                <w:rFonts w:eastAsia="仿宋"/>
                <w:b/>
                <w:color w:val="000000"/>
                <w:sz w:val="24"/>
              </w:rPr>
            </w:pPr>
            <w:r w:rsidRPr="00045333">
              <w:rPr>
                <w:rFonts w:eastAsia="仿宋"/>
                <w:bCs/>
                <w:color w:val="000000"/>
                <w:szCs w:val="21"/>
              </w:rPr>
              <w:t>course objectives : 1-3</w:t>
            </w:r>
          </w:p>
        </w:tc>
      </w:tr>
      <w:tr w:rsidR="005F77E9" w:rsidRPr="00045333" w14:paraId="1E1ACCDA" w14:textId="77777777" w:rsidTr="005F77E9">
        <w:trPr>
          <w:jc w:val="center"/>
        </w:trPr>
        <w:tc>
          <w:tcPr>
            <w:tcW w:w="1336" w:type="dxa"/>
            <w:vMerge/>
            <w:shd w:val="clear" w:color="auto" w:fill="auto"/>
            <w:vAlign w:val="center"/>
          </w:tcPr>
          <w:p w14:paraId="35BC279D" w14:textId="77777777" w:rsidR="005F77E9" w:rsidRPr="00045333" w:rsidRDefault="005F77E9" w:rsidP="00644F78">
            <w:pPr>
              <w:snapToGrid w:val="0"/>
              <w:spacing w:line="360" w:lineRule="auto"/>
              <w:jc w:val="center"/>
              <w:rPr>
                <w:rFonts w:eastAsia="仿宋"/>
                <w:b/>
                <w:color w:val="000000"/>
                <w:sz w:val="24"/>
              </w:rPr>
            </w:pPr>
          </w:p>
        </w:tc>
        <w:tc>
          <w:tcPr>
            <w:tcW w:w="1483" w:type="dxa"/>
            <w:shd w:val="clear" w:color="auto" w:fill="auto"/>
            <w:vAlign w:val="center"/>
          </w:tcPr>
          <w:p w14:paraId="0E4880F0" w14:textId="552F4D2F" w:rsidR="005F77E9" w:rsidRPr="00045333" w:rsidRDefault="00437983" w:rsidP="00644F78">
            <w:pPr>
              <w:snapToGrid w:val="0"/>
              <w:spacing w:line="360" w:lineRule="auto"/>
              <w:jc w:val="center"/>
              <w:rPr>
                <w:rFonts w:eastAsia="仿宋" w:hint="eastAsia"/>
                <w:b/>
                <w:color w:val="000000"/>
                <w:sz w:val="24"/>
              </w:rPr>
            </w:pPr>
            <w:r>
              <w:rPr>
                <w:rFonts w:eastAsia="仿宋" w:hint="eastAsia"/>
                <w:b/>
                <w:color w:val="000000"/>
                <w:sz w:val="24"/>
              </w:rPr>
              <w:t>Experiments</w:t>
            </w:r>
          </w:p>
        </w:tc>
        <w:tc>
          <w:tcPr>
            <w:tcW w:w="798" w:type="dxa"/>
            <w:vAlign w:val="center"/>
          </w:tcPr>
          <w:p w14:paraId="0E8734EF" w14:textId="77777777" w:rsidR="005F77E9" w:rsidRPr="00045333" w:rsidRDefault="005F77E9" w:rsidP="00644F78">
            <w:pPr>
              <w:snapToGrid w:val="0"/>
              <w:spacing w:line="360" w:lineRule="auto"/>
              <w:jc w:val="center"/>
              <w:rPr>
                <w:rFonts w:eastAsia="仿宋"/>
                <w:b/>
                <w:color w:val="000000"/>
                <w:sz w:val="24"/>
              </w:rPr>
            </w:pPr>
            <w:r w:rsidRPr="00045333">
              <w:rPr>
                <w:rFonts w:eastAsia="仿宋"/>
                <w:bCs/>
                <w:color w:val="000000"/>
                <w:szCs w:val="21"/>
              </w:rPr>
              <w:t>10</w:t>
            </w:r>
          </w:p>
        </w:tc>
        <w:tc>
          <w:tcPr>
            <w:tcW w:w="2523" w:type="dxa"/>
            <w:vAlign w:val="center"/>
          </w:tcPr>
          <w:p w14:paraId="74065BB6" w14:textId="34F721C9" w:rsidR="005F77E9" w:rsidRPr="00045333" w:rsidRDefault="00EE0340" w:rsidP="00644F78">
            <w:pPr>
              <w:snapToGrid w:val="0"/>
              <w:spacing w:line="360" w:lineRule="auto"/>
              <w:jc w:val="center"/>
              <w:rPr>
                <w:rFonts w:eastAsia="仿宋"/>
                <w:b/>
                <w:color w:val="000000"/>
                <w:sz w:val="24"/>
              </w:rPr>
            </w:pPr>
            <w:r w:rsidRPr="00EE0340">
              <w:rPr>
                <w:rFonts w:eastAsia="仿宋"/>
                <w:bCs/>
                <w:color w:val="000000"/>
                <w:szCs w:val="21"/>
              </w:rPr>
              <w:t>Completion of the lab report (1-10 points).</w:t>
            </w:r>
          </w:p>
        </w:tc>
        <w:tc>
          <w:tcPr>
            <w:tcW w:w="2035" w:type="dxa"/>
            <w:vAlign w:val="center"/>
          </w:tcPr>
          <w:p w14:paraId="32F9395F" w14:textId="4350AA11" w:rsidR="005F77E9" w:rsidRPr="00045333" w:rsidRDefault="005F77E9" w:rsidP="00644F78">
            <w:pPr>
              <w:snapToGrid w:val="0"/>
              <w:spacing w:line="360" w:lineRule="auto"/>
              <w:jc w:val="center"/>
              <w:rPr>
                <w:rFonts w:eastAsia="仿宋"/>
                <w:b/>
                <w:color w:val="000000"/>
                <w:sz w:val="24"/>
              </w:rPr>
            </w:pPr>
            <w:r w:rsidRPr="00045333">
              <w:rPr>
                <w:rFonts w:eastAsia="仿宋"/>
                <w:bCs/>
                <w:color w:val="000000"/>
                <w:szCs w:val="21"/>
              </w:rPr>
              <w:t>course objectives : 1-3</w:t>
            </w:r>
          </w:p>
        </w:tc>
      </w:tr>
      <w:tr w:rsidR="00C31926" w:rsidRPr="00045333" w14:paraId="5D0DE6FE" w14:textId="77777777" w:rsidTr="005F77E9">
        <w:trPr>
          <w:jc w:val="center"/>
        </w:trPr>
        <w:tc>
          <w:tcPr>
            <w:tcW w:w="1336" w:type="dxa"/>
            <w:shd w:val="clear" w:color="auto" w:fill="auto"/>
            <w:vAlign w:val="center"/>
          </w:tcPr>
          <w:p w14:paraId="05318AC9" w14:textId="116CA7A4" w:rsidR="00C31926" w:rsidRPr="00045333" w:rsidRDefault="00CF7CC5" w:rsidP="00644F78">
            <w:pPr>
              <w:snapToGrid w:val="0"/>
              <w:spacing w:line="360" w:lineRule="auto"/>
              <w:jc w:val="center"/>
              <w:rPr>
                <w:rFonts w:eastAsia="仿宋"/>
                <w:b/>
                <w:color w:val="000000"/>
                <w:sz w:val="24"/>
              </w:rPr>
            </w:pPr>
            <w:r w:rsidRPr="00045333">
              <w:rPr>
                <w:rFonts w:eastAsia="仿宋"/>
                <w:b/>
                <w:color w:val="000000"/>
                <w:sz w:val="24"/>
              </w:rPr>
              <w:t>End-of-course assessment</w:t>
            </w:r>
          </w:p>
        </w:tc>
        <w:tc>
          <w:tcPr>
            <w:tcW w:w="1483" w:type="dxa"/>
            <w:shd w:val="clear" w:color="auto" w:fill="auto"/>
            <w:vAlign w:val="center"/>
          </w:tcPr>
          <w:p w14:paraId="58A5EE5A" w14:textId="2B5C9E67" w:rsidR="00C31926" w:rsidRPr="00045333" w:rsidRDefault="00CF7CC5" w:rsidP="00644F78">
            <w:pPr>
              <w:snapToGrid w:val="0"/>
              <w:spacing w:line="360" w:lineRule="auto"/>
              <w:jc w:val="center"/>
              <w:rPr>
                <w:rFonts w:eastAsia="仿宋"/>
                <w:b/>
                <w:color w:val="000000"/>
                <w:sz w:val="24"/>
              </w:rPr>
            </w:pPr>
            <w:r w:rsidRPr="00045333">
              <w:rPr>
                <w:rFonts w:eastAsia="仿宋"/>
                <w:b/>
                <w:color w:val="000000"/>
                <w:sz w:val="24"/>
              </w:rPr>
              <w:t>Final exam</w:t>
            </w:r>
          </w:p>
        </w:tc>
        <w:tc>
          <w:tcPr>
            <w:tcW w:w="798" w:type="dxa"/>
            <w:vAlign w:val="center"/>
          </w:tcPr>
          <w:p w14:paraId="70B5C869" w14:textId="77777777" w:rsidR="00C31926" w:rsidRPr="00045333" w:rsidRDefault="00C31926" w:rsidP="00644F78">
            <w:pPr>
              <w:snapToGrid w:val="0"/>
              <w:spacing w:line="360" w:lineRule="auto"/>
              <w:jc w:val="center"/>
              <w:rPr>
                <w:rFonts w:eastAsia="仿宋"/>
                <w:b/>
                <w:color w:val="000000"/>
                <w:sz w:val="24"/>
              </w:rPr>
            </w:pPr>
            <w:r w:rsidRPr="00045333">
              <w:rPr>
                <w:rFonts w:eastAsia="仿宋"/>
                <w:bCs/>
                <w:color w:val="000000"/>
                <w:szCs w:val="21"/>
              </w:rPr>
              <w:t>60</w:t>
            </w:r>
          </w:p>
        </w:tc>
        <w:tc>
          <w:tcPr>
            <w:tcW w:w="2523" w:type="dxa"/>
            <w:vAlign w:val="center"/>
          </w:tcPr>
          <w:p w14:paraId="08D65C8F" w14:textId="1ED3A06D" w:rsidR="00C31926" w:rsidRPr="00045333" w:rsidRDefault="00CF7CC5" w:rsidP="00644F78">
            <w:pPr>
              <w:snapToGrid w:val="0"/>
              <w:spacing w:line="360" w:lineRule="auto"/>
              <w:jc w:val="left"/>
              <w:rPr>
                <w:rFonts w:eastAsia="仿宋"/>
                <w:bCs/>
                <w:color w:val="0070C0"/>
                <w:sz w:val="24"/>
              </w:rPr>
            </w:pPr>
            <w:r w:rsidRPr="00045333">
              <w:rPr>
                <w:rFonts w:eastAsia="仿宋"/>
                <w:bCs/>
                <w:color w:val="000000"/>
                <w:szCs w:val="21"/>
              </w:rPr>
              <w:t>Depending on the question (1-60 points)</w:t>
            </w:r>
          </w:p>
        </w:tc>
        <w:tc>
          <w:tcPr>
            <w:tcW w:w="2035" w:type="dxa"/>
            <w:vAlign w:val="center"/>
          </w:tcPr>
          <w:p w14:paraId="22A98988" w14:textId="08993162" w:rsidR="00C31926" w:rsidRPr="00045333" w:rsidRDefault="00CF7CC5" w:rsidP="00644F78">
            <w:pPr>
              <w:snapToGrid w:val="0"/>
              <w:spacing w:line="360" w:lineRule="auto"/>
              <w:jc w:val="center"/>
              <w:rPr>
                <w:rFonts w:eastAsia="仿宋"/>
                <w:b/>
                <w:color w:val="000000"/>
                <w:sz w:val="24"/>
              </w:rPr>
            </w:pPr>
            <w:r w:rsidRPr="00045333">
              <w:rPr>
                <w:rFonts w:eastAsia="仿宋"/>
                <w:bCs/>
                <w:color w:val="000000"/>
                <w:szCs w:val="21"/>
              </w:rPr>
              <w:t xml:space="preserve">course objectives : </w:t>
            </w:r>
            <w:r w:rsidR="00C31926" w:rsidRPr="00045333">
              <w:rPr>
                <w:rFonts w:eastAsia="仿宋"/>
                <w:bCs/>
                <w:color w:val="000000"/>
                <w:szCs w:val="21"/>
              </w:rPr>
              <w:t>1-3</w:t>
            </w:r>
          </w:p>
        </w:tc>
      </w:tr>
    </w:tbl>
    <w:p w14:paraId="79638E23" w14:textId="4AD9F543" w:rsidR="00C31926" w:rsidRPr="00045333" w:rsidRDefault="00C31926" w:rsidP="00C31926">
      <w:pPr>
        <w:snapToGrid w:val="0"/>
        <w:spacing w:line="360" w:lineRule="auto"/>
        <w:ind w:firstLineChars="200" w:firstLine="482"/>
        <w:rPr>
          <w:rFonts w:eastAsia="仿宋"/>
          <w:b/>
          <w:color w:val="000000"/>
          <w:sz w:val="24"/>
        </w:rPr>
      </w:pPr>
      <w:r w:rsidRPr="00045333">
        <w:rPr>
          <w:rFonts w:eastAsia="仿宋"/>
          <w:b/>
          <w:color w:val="000000"/>
          <w:sz w:val="24"/>
        </w:rPr>
        <w:t>（</w:t>
      </w:r>
      <w:r w:rsidR="00CF7CC5" w:rsidRPr="00045333">
        <w:rPr>
          <w:rFonts w:eastAsia="仿宋"/>
          <w:b/>
          <w:color w:val="000000"/>
          <w:sz w:val="24"/>
        </w:rPr>
        <w:t>4</w:t>
      </w:r>
      <w:r w:rsidRPr="00045333">
        <w:rPr>
          <w:rFonts w:eastAsia="仿宋"/>
          <w:b/>
          <w:color w:val="000000"/>
          <w:sz w:val="24"/>
        </w:rPr>
        <w:t>）</w:t>
      </w:r>
      <w:r w:rsidR="00CF7CC5" w:rsidRPr="00045333">
        <w:rPr>
          <w:rFonts w:eastAsia="仿宋"/>
          <w:b/>
          <w:color w:val="000000"/>
          <w:sz w:val="24"/>
        </w:rPr>
        <w:t>The corresponding relationship between curriculum assessment and curriculum objectives</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3"/>
        <w:gridCol w:w="879"/>
        <w:gridCol w:w="992"/>
        <w:gridCol w:w="964"/>
        <w:gridCol w:w="908"/>
        <w:gridCol w:w="1977"/>
      </w:tblGrid>
      <w:tr w:rsidR="00C31926" w:rsidRPr="00045333" w14:paraId="26B73FBB" w14:textId="77777777" w:rsidTr="00CF7CC5">
        <w:trPr>
          <w:jc w:val="center"/>
        </w:trPr>
        <w:tc>
          <w:tcPr>
            <w:tcW w:w="2802" w:type="dxa"/>
            <w:gridSpan w:val="2"/>
            <w:vMerge w:val="restart"/>
            <w:shd w:val="clear" w:color="auto" w:fill="auto"/>
            <w:vAlign w:val="center"/>
          </w:tcPr>
          <w:p w14:paraId="7B50DC2F" w14:textId="7E0F3078" w:rsidR="00C31926" w:rsidRPr="00045333" w:rsidRDefault="00CF7CC5" w:rsidP="00644F78">
            <w:pPr>
              <w:snapToGrid w:val="0"/>
              <w:spacing w:line="360" w:lineRule="auto"/>
              <w:jc w:val="center"/>
              <w:rPr>
                <w:rFonts w:eastAsia="仿宋"/>
                <w:b/>
                <w:color w:val="000000"/>
                <w:sz w:val="24"/>
              </w:rPr>
            </w:pPr>
            <w:r w:rsidRPr="00045333">
              <w:rPr>
                <w:rFonts w:eastAsia="仿宋"/>
                <w:b/>
                <w:color w:val="000000"/>
                <w:sz w:val="24"/>
              </w:rPr>
              <w:t>Assessment link</w:t>
            </w:r>
          </w:p>
        </w:tc>
        <w:tc>
          <w:tcPr>
            <w:tcW w:w="879" w:type="dxa"/>
            <w:vMerge w:val="restart"/>
            <w:vAlign w:val="center"/>
          </w:tcPr>
          <w:p w14:paraId="681BE07F" w14:textId="0668D785" w:rsidR="00C31926" w:rsidRPr="00045333" w:rsidRDefault="00CF7CC5" w:rsidP="00644F78">
            <w:pPr>
              <w:snapToGrid w:val="0"/>
              <w:spacing w:line="360" w:lineRule="auto"/>
              <w:jc w:val="center"/>
              <w:rPr>
                <w:rFonts w:eastAsia="仿宋"/>
                <w:b/>
                <w:color w:val="000000"/>
                <w:sz w:val="24"/>
              </w:rPr>
            </w:pPr>
            <w:r w:rsidRPr="00045333">
              <w:rPr>
                <w:rFonts w:eastAsia="仿宋"/>
                <w:b/>
                <w:color w:val="000000"/>
                <w:sz w:val="24"/>
              </w:rPr>
              <w:t>score</w:t>
            </w:r>
          </w:p>
        </w:tc>
        <w:tc>
          <w:tcPr>
            <w:tcW w:w="4841" w:type="dxa"/>
            <w:gridSpan w:val="4"/>
            <w:shd w:val="clear" w:color="auto" w:fill="auto"/>
            <w:vAlign w:val="center"/>
          </w:tcPr>
          <w:p w14:paraId="108057DC" w14:textId="0A78D9EF" w:rsidR="00C31926" w:rsidRPr="00045333" w:rsidRDefault="00CF7CC5" w:rsidP="00644F78">
            <w:pPr>
              <w:snapToGrid w:val="0"/>
              <w:spacing w:line="360" w:lineRule="auto"/>
              <w:jc w:val="center"/>
              <w:rPr>
                <w:rFonts w:eastAsia="仿宋"/>
                <w:b/>
                <w:color w:val="000000"/>
                <w:sz w:val="24"/>
              </w:rPr>
            </w:pPr>
            <w:r w:rsidRPr="00045333">
              <w:rPr>
                <w:rFonts w:eastAsia="仿宋"/>
                <w:b/>
                <w:color w:val="000000"/>
                <w:sz w:val="24"/>
              </w:rPr>
              <w:t>The score of each assessment item corresponds to the course objective</w:t>
            </w:r>
          </w:p>
        </w:tc>
      </w:tr>
      <w:tr w:rsidR="00C31926" w:rsidRPr="00045333" w14:paraId="62CC2365" w14:textId="77777777" w:rsidTr="00CF7CC5">
        <w:trPr>
          <w:jc w:val="center"/>
        </w:trPr>
        <w:tc>
          <w:tcPr>
            <w:tcW w:w="2802" w:type="dxa"/>
            <w:gridSpan w:val="2"/>
            <w:vMerge/>
            <w:shd w:val="clear" w:color="auto" w:fill="auto"/>
            <w:vAlign w:val="center"/>
          </w:tcPr>
          <w:p w14:paraId="5F14B43C" w14:textId="77777777" w:rsidR="00C31926" w:rsidRPr="00045333" w:rsidRDefault="00C31926" w:rsidP="00644F78">
            <w:pPr>
              <w:snapToGrid w:val="0"/>
              <w:spacing w:line="360" w:lineRule="auto"/>
              <w:jc w:val="center"/>
              <w:rPr>
                <w:rFonts w:eastAsia="仿宋"/>
                <w:b/>
                <w:color w:val="000000"/>
                <w:sz w:val="24"/>
              </w:rPr>
            </w:pPr>
          </w:p>
        </w:tc>
        <w:tc>
          <w:tcPr>
            <w:tcW w:w="879" w:type="dxa"/>
            <w:vMerge/>
            <w:vAlign w:val="center"/>
          </w:tcPr>
          <w:p w14:paraId="385350B1" w14:textId="77777777" w:rsidR="00C31926" w:rsidRPr="00045333" w:rsidRDefault="00C31926" w:rsidP="00644F78">
            <w:pPr>
              <w:snapToGrid w:val="0"/>
              <w:spacing w:line="360" w:lineRule="auto"/>
              <w:jc w:val="center"/>
              <w:rPr>
                <w:rFonts w:eastAsia="仿宋"/>
                <w:b/>
                <w:color w:val="000000"/>
                <w:sz w:val="24"/>
              </w:rPr>
            </w:pPr>
          </w:p>
        </w:tc>
        <w:tc>
          <w:tcPr>
            <w:tcW w:w="992" w:type="dxa"/>
            <w:shd w:val="clear" w:color="auto" w:fill="auto"/>
            <w:vAlign w:val="center"/>
          </w:tcPr>
          <w:p w14:paraId="6F4B698B" w14:textId="74108012" w:rsidR="00C31926" w:rsidRPr="00045333" w:rsidRDefault="00CF7CC5" w:rsidP="00644F78">
            <w:pPr>
              <w:snapToGrid w:val="0"/>
              <w:spacing w:line="360" w:lineRule="auto"/>
              <w:jc w:val="center"/>
              <w:rPr>
                <w:rFonts w:eastAsia="仿宋"/>
                <w:b/>
                <w:color w:val="000000"/>
                <w:sz w:val="24"/>
              </w:rPr>
            </w:pPr>
            <w:r w:rsidRPr="00045333">
              <w:rPr>
                <w:rFonts w:eastAsia="仿宋"/>
                <w:b/>
                <w:color w:val="000000"/>
                <w:sz w:val="24"/>
              </w:rPr>
              <w:t xml:space="preserve">course objective </w:t>
            </w:r>
            <w:r w:rsidR="00C31926" w:rsidRPr="00045333">
              <w:rPr>
                <w:rFonts w:eastAsia="仿宋"/>
                <w:b/>
                <w:color w:val="000000"/>
                <w:sz w:val="24"/>
              </w:rPr>
              <w:t>1</w:t>
            </w:r>
          </w:p>
        </w:tc>
        <w:tc>
          <w:tcPr>
            <w:tcW w:w="964" w:type="dxa"/>
            <w:vAlign w:val="center"/>
          </w:tcPr>
          <w:p w14:paraId="3B1CF222" w14:textId="1B3FA7AE" w:rsidR="00C31926" w:rsidRPr="00045333" w:rsidRDefault="00CF7CC5" w:rsidP="00644F78">
            <w:pPr>
              <w:snapToGrid w:val="0"/>
              <w:spacing w:line="360" w:lineRule="auto"/>
              <w:jc w:val="center"/>
              <w:rPr>
                <w:rFonts w:eastAsia="仿宋"/>
                <w:b/>
                <w:color w:val="000000"/>
                <w:sz w:val="24"/>
              </w:rPr>
            </w:pPr>
            <w:r w:rsidRPr="00045333">
              <w:rPr>
                <w:rFonts w:eastAsia="仿宋"/>
                <w:b/>
                <w:color w:val="000000"/>
                <w:sz w:val="24"/>
              </w:rPr>
              <w:t xml:space="preserve">course objective </w:t>
            </w:r>
            <w:r w:rsidR="00C31926" w:rsidRPr="00045333">
              <w:rPr>
                <w:rFonts w:eastAsia="仿宋"/>
                <w:b/>
                <w:color w:val="000000"/>
                <w:sz w:val="24"/>
              </w:rPr>
              <w:t>2</w:t>
            </w:r>
          </w:p>
        </w:tc>
        <w:tc>
          <w:tcPr>
            <w:tcW w:w="908" w:type="dxa"/>
            <w:vAlign w:val="center"/>
          </w:tcPr>
          <w:p w14:paraId="6081C6E9" w14:textId="60A2DAB5" w:rsidR="00C31926" w:rsidRPr="00045333" w:rsidRDefault="00CF7CC5" w:rsidP="00644F78">
            <w:pPr>
              <w:snapToGrid w:val="0"/>
              <w:spacing w:line="360" w:lineRule="auto"/>
              <w:jc w:val="center"/>
              <w:rPr>
                <w:rFonts w:eastAsia="仿宋"/>
                <w:b/>
                <w:color w:val="000000"/>
                <w:sz w:val="24"/>
              </w:rPr>
            </w:pPr>
            <w:r w:rsidRPr="00045333">
              <w:rPr>
                <w:rFonts w:eastAsia="仿宋"/>
                <w:b/>
                <w:color w:val="000000"/>
                <w:sz w:val="24"/>
              </w:rPr>
              <w:t xml:space="preserve">course objective </w:t>
            </w:r>
            <w:r w:rsidR="00C31926" w:rsidRPr="00045333">
              <w:rPr>
                <w:rFonts w:eastAsia="仿宋"/>
                <w:b/>
                <w:color w:val="000000"/>
                <w:sz w:val="24"/>
              </w:rPr>
              <w:t>3</w:t>
            </w:r>
          </w:p>
        </w:tc>
        <w:tc>
          <w:tcPr>
            <w:tcW w:w="1977" w:type="dxa"/>
            <w:vAlign w:val="center"/>
          </w:tcPr>
          <w:p w14:paraId="6DB8BA33" w14:textId="4FEB8D71" w:rsidR="00C31926" w:rsidRPr="00045333" w:rsidRDefault="00CF7CC5" w:rsidP="00644F78">
            <w:pPr>
              <w:snapToGrid w:val="0"/>
              <w:spacing w:line="360" w:lineRule="auto"/>
              <w:jc w:val="center"/>
              <w:rPr>
                <w:rFonts w:eastAsia="仿宋"/>
                <w:b/>
                <w:color w:val="000000"/>
                <w:sz w:val="24"/>
              </w:rPr>
            </w:pPr>
            <w:r w:rsidRPr="00045333">
              <w:rPr>
                <w:rFonts w:eastAsia="仿宋"/>
                <w:b/>
                <w:color w:val="000000"/>
                <w:sz w:val="24"/>
              </w:rPr>
              <w:t>Total score</w:t>
            </w:r>
          </w:p>
        </w:tc>
      </w:tr>
      <w:tr w:rsidR="00BA1E3A" w:rsidRPr="00045333" w14:paraId="28B66701" w14:textId="77777777" w:rsidTr="00CF7CC5">
        <w:trPr>
          <w:jc w:val="center"/>
        </w:trPr>
        <w:tc>
          <w:tcPr>
            <w:tcW w:w="1129" w:type="dxa"/>
            <w:vMerge w:val="restart"/>
            <w:shd w:val="clear" w:color="auto" w:fill="auto"/>
            <w:vAlign w:val="center"/>
          </w:tcPr>
          <w:p w14:paraId="57827211" w14:textId="69F861FA" w:rsidR="00BA1E3A" w:rsidRPr="00045333" w:rsidRDefault="00BA1E3A" w:rsidP="00644F78">
            <w:pPr>
              <w:snapToGrid w:val="0"/>
              <w:spacing w:line="360" w:lineRule="auto"/>
              <w:jc w:val="center"/>
              <w:rPr>
                <w:rFonts w:eastAsia="仿宋"/>
                <w:b/>
                <w:color w:val="000000"/>
                <w:sz w:val="24"/>
              </w:rPr>
            </w:pPr>
            <w:r w:rsidRPr="00045333">
              <w:rPr>
                <w:rFonts w:eastAsia="仿宋"/>
                <w:b/>
                <w:color w:val="000000"/>
                <w:sz w:val="24"/>
              </w:rPr>
              <w:t>Process assessment</w:t>
            </w:r>
          </w:p>
        </w:tc>
        <w:tc>
          <w:tcPr>
            <w:tcW w:w="1673" w:type="dxa"/>
            <w:shd w:val="clear" w:color="auto" w:fill="auto"/>
            <w:vAlign w:val="center"/>
          </w:tcPr>
          <w:p w14:paraId="425ED6FC" w14:textId="795569F5" w:rsidR="00BA1E3A" w:rsidRPr="00045333" w:rsidRDefault="00BA1E3A" w:rsidP="00644F78">
            <w:pPr>
              <w:snapToGrid w:val="0"/>
              <w:spacing w:line="360" w:lineRule="auto"/>
              <w:jc w:val="center"/>
              <w:rPr>
                <w:rFonts w:eastAsia="仿宋"/>
                <w:b/>
                <w:color w:val="000000"/>
                <w:sz w:val="24"/>
              </w:rPr>
            </w:pPr>
            <w:r>
              <w:rPr>
                <w:rFonts w:eastAsia="仿宋" w:hint="eastAsia"/>
                <w:b/>
                <w:color w:val="000000"/>
                <w:sz w:val="24"/>
              </w:rPr>
              <w:t>Attendance</w:t>
            </w:r>
          </w:p>
        </w:tc>
        <w:tc>
          <w:tcPr>
            <w:tcW w:w="879" w:type="dxa"/>
            <w:vAlign w:val="center"/>
          </w:tcPr>
          <w:p w14:paraId="4B6A4F19" w14:textId="07782848" w:rsidR="00BA1E3A" w:rsidRPr="00045333" w:rsidRDefault="00BA1E3A" w:rsidP="00644F78">
            <w:pPr>
              <w:snapToGrid w:val="0"/>
              <w:spacing w:line="360" w:lineRule="auto"/>
              <w:jc w:val="center"/>
              <w:rPr>
                <w:rFonts w:eastAsia="仿宋" w:hint="eastAsia"/>
                <w:b/>
                <w:color w:val="000000"/>
                <w:sz w:val="24"/>
              </w:rPr>
            </w:pPr>
            <w:r>
              <w:rPr>
                <w:rFonts w:eastAsia="仿宋" w:hint="eastAsia"/>
                <w:b/>
                <w:color w:val="000000"/>
                <w:sz w:val="24"/>
              </w:rPr>
              <w:t>10</w:t>
            </w:r>
          </w:p>
        </w:tc>
        <w:tc>
          <w:tcPr>
            <w:tcW w:w="992" w:type="dxa"/>
            <w:shd w:val="clear" w:color="auto" w:fill="auto"/>
            <w:vAlign w:val="center"/>
          </w:tcPr>
          <w:p w14:paraId="48694BD9" w14:textId="27ADF5AD" w:rsidR="00BA1E3A" w:rsidRPr="00045333" w:rsidRDefault="00BA1E3A" w:rsidP="00644F78">
            <w:pPr>
              <w:snapToGrid w:val="0"/>
              <w:spacing w:line="360" w:lineRule="auto"/>
              <w:jc w:val="center"/>
              <w:rPr>
                <w:rFonts w:eastAsia="仿宋"/>
                <w:b/>
                <w:color w:val="000000"/>
                <w:sz w:val="24"/>
              </w:rPr>
            </w:pPr>
            <w:r>
              <w:rPr>
                <w:rFonts w:eastAsia="仿宋" w:hint="eastAsia"/>
                <w:b/>
                <w:color w:val="000000"/>
                <w:sz w:val="24"/>
              </w:rPr>
              <w:t>4</w:t>
            </w:r>
          </w:p>
        </w:tc>
        <w:tc>
          <w:tcPr>
            <w:tcW w:w="964" w:type="dxa"/>
            <w:vAlign w:val="center"/>
          </w:tcPr>
          <w:p w14:paraId="0A8F8E8A" w14:textId="0F012C94" w:rsidR="00BA1E3A" w:rsidRPr="00045333" w:rsidRDefault="00BA1E3A" w:rsidP="00644F78">
            <w:pPr>
              <w:snapToGrid w:val="0"/>
              <w:spacing w:line="360" w:lineRule="auto"/>
              <w:jc w:val="center"/>
              <w:rPr>
                <w:rFonts w:eastAsia="仿宋"/>
                <w:b/>
                <w:color w:val="000000"/>
                <w:sz w:val="24"/>
              </w:rPr>
            </w:pPr>
            <w:r>
              <w:rPr>
                <w:rFonts w:eastAsia="仿宋" w:hint="eastAsia"/>
                <w:b/>
                <w:color w:val="000000"/>
                <w:sz w:val="24"/>
              </w:rPr>
              <w:t>3</w:t>
            </w:r>
          </w:p>
        </w:tc>
        <w:tc>
          <w:tcPr>
            <w:tcW w:w="908" w:type="dxa"/>
            <w:vAlign w:val="center"/>
          </w:tcPr>
          <w:p w14:paraId="405BFB48" w14:textId="3B17E45C" w:rsidR="00BA1E3A" w:rsidRPr="00045333" w:rsidRDefault="00BA1E3A" w:rsidP="00644F78">
            <w:pPr>
              <w:snapToGrid w:val="0"/>
              <w:spacing w:line="360" w:lineRule="auto"/>
              <w:jc w:val="center"/>
              <w:rPr>
                <w:rFonts w:eastAsia="仿宋"/>
                <w:b/>
                <w:color w:val="000000"/>
                <w:sz w:val="24"/>
              </w:rPr>
            </w:pPr>
            <w:r>
              <w:rPr>
                <w:rFonts w:eastAsia="仿宋" w:hint="eastAsia"/>
                <w:b/>
                <w:color w:val="000000"/>
                <w:sz w:val="24"/>
              </w:rPr>
              <w:t>3</w:t>
            </w:r>
          </w:p>
        </w:tc>
        <w:tc>
          <w:tcPr>
            <w:tcW w:w="1977" w:type="dxa"/>
            <w:vAlign w:val="center"/>
          </w:tcPr>
          <w:p w14:paraId="23C3C702" w14:textId="77777777" w:rsidR="00BA1E3A" w:rsidRPr="00045333" w:rsidRDefault="00BA1E3A" w:rsidP="00644F78">
            <w:pPr>
              <w:snapToGrid w:val="0"/>
              <w:spacing w:line="360" w:lineRule="auto"/>
              <w:jc w:val="center"/>
              <w:rPr>
                <w:rFonts w:eastAsia="仿宋"/>
                <w:b/>
                <w:color w:val="000000"/>
                <w:sz w:val="24"/>
              </w:rPr>
            </w:pPr>
          </w:p>
        </w:tc>
      </w:tr>
      <w:tr w:rsidR="00BA1E3A" w:rsidRPr="00045333" w14:paraId="481A0D30" w14:textId="77777777" w:rsidTr="00CF7CC5">
        <w:trPr>
          <w:jc w:val="center"/>
        </w:trPr>
        <w:tc>
          <w:tcPr>
            <w:tcW w:w="1129" w:type="dxa"/>
            <w:vMerge/>
            <w:shd w:val="clear" w:color="auto" w:fill="auto"/>
            <w:vAlign w:val="center"/>
          </w:tcPr>
          <w:p w14:paraId="4C76D70C" w14:textId="798D4171" w:rsidR="00BA1E3A" w:rsidRPr="00045333" w:rsidRDefault="00BA1E3A" w:rsidP="00644F78">
            <w:pPr>
              <w:snapToGrid w:val="0"/>
              <w:spacing w:line="360" w:lineRule="auto"/>
              <w:jc w:val="center"/>
              <w:rPr>
                <w:rFonts w:eastAsia="仿宋"/>
                <w:b/>
                <w:color w:val="000000"/>
                <w:sz w:val="24"/>
              </w:rPr>
            </w:pPr>
          </w:p>
        </w:tc>
        <w:tc>
          <w:tcPr>
            <w:tcW w:w="1673" w:type="dxa"/>
            <w:shd w:val="clear" w:color="auto" w:fill="auto"/>
            <w:vAlign w:val="center"/>
          </w:tcPr>
          <w:p w14:paraId="0624BCC8" w14:textId="46526517" w:rsidR="00BA1E3A" w:rsidRPr="00045333" w:rsidRDefault="00BA1E3A" w:rsidP="00644F78">
            <w:pPr>
              <w:snapToGrid w:val="0"/>
              <w:spacing w:line="360" w:lineRule="auto"/>
              <w:jc w:val="center"/>
              <w:rPr>
                <w:rFonts w:eastAsia="仿宋"/>
                <w:b/>
                <w:color w:val="000000"/>
                <w:sz w:val="24"/>
              </w:rPr>
            </w:pPr>
            <w:r w:rsidRPr="00045333">
              <w:rPr>
                <w:rFonts w:eastAsia="仿宋"/>
                <w:b/>
                <w:color w:val="000000"/>
                <w:sz w:val="24"/>
              </w:rPr>
              <w:t>homework</w:t>
            </w:r>
          </w:p>
        </w:tc>
        <w:tc>
          <w:tcPr>
            <w:tcW w:w="879" w:type="dxa"/>
            <w:vAlign w:val="center"/>
          </w:tcPr>
          <w:p w14:paraId="4A6AFAD4" w14:textId="5AA36DD4" w:rsidR="00BA1E3A" w:rsidRPr="00045333" w:rsidRDefault="00CC6A8C" w:rsidP="00644F78">
            <w:pPr>
              <w:snapToGrid w:val="0"/>
              <w:spacing w:line="360" w:lineRule="auto"/>
              <w:jc w:val="center"/>
              <w:rPr>
                <w:rFonts w:eastAsia="仿宋"/>
                <w:b/>
                <w:color w:val="000000"/>
                <w:sz w:val="24"/>
              </w:rPr>
            </w:pPr>
            <w:r>
              <w:rPr>
                <w:rFonts w:eastAsia="仿宋" w:hint="eastAsia"/>
                <w:b/>
                <w:color w:val="000000"/>
                <w:sz w:val="24"/>
              </w:rPr>
              <w:t>2</w:t>
            </w:r>
            <w:r w:rsidR="00BA1E3A" w:rsidRPr="00045333">
              <w:rPr>
                <w:rFonts w:eastAsia="仿宋"/>
                <w:b/>
                <w:color w:val="000000"/>
                <w:sz w:val="24"/>
              </w:rPr>
              <w:t>0</w:t>
            </w:r>
          </w:p>
        </w:tc>
        <w:tc>
          <w:tcPr>
            <w:tcW w:w="992" w:type="dxa"/>
            <w:shd w:val="clear" w:color="auto" w:fill="auto"/>
            <w:vAlign w:val="center"/>
          </w:tcPr>
          <w:p w14:paraId="05257D5F" w14:textId="3E4A621C" w:rsidR="00BA1E3A" w:rsidRPr="00045333" w:rsidRDefault="00CC6A8C" w:rsidP="00644F78">
            <w:pPr>
              <w:snapToGrid w:val="0"/>
              <w:spacing w:line="360" w:lineRule="auto"/>
              <w:jc w:val="center"/>
              <w:rPr>
                <w:rFonts w:eastAsia="仿宋" w:hint="eastAsia"/>
                <w:b/>
                <w:color w:val="000000"/>
                <w:sz w:val="24"/>
              </w:rPr>
            </w:pPr>
            <w:r>
              <w:rPr>
                <w:rFonts w:eastAsia="仿宋" w:hint="eastAsia"/>
                <w:b/>
                <w:color w:val="000000"/>
                <w:sz w:val="24"/>
              </w:rPr>
              <w:t>8</w:t>
            </w:r>
          </w:p>
        </w:tc>
        <w:tc>
          <w:tcPr>
            <w:tcW w:w="964" w:type="dxa"/>
            <w:vAlign w:val="center"/>
          </w:tcPr>
          <w:p w14:paraId="0A475DA3" w14:textId="69FE04CB" w:rsidR="00BA1E3A" w:rsidRPr="00045333" w:rsidRDefault="00CC6A8C" w:rsidP="00644F78">
            <w:pPr>
              <w:snapToGrid w:val="0"/>
              <w:spacing w:line="360" w:lineRule="auto"/>
              <w:jc w:val="center"/>
              <w:rPr>
                <w:rFonts w:eastAsia="仿宋" w:hint="eastAsia"/>
                <w:b/>
                <w:color w:val="000000"/>
                <w:sz w:val="24"/>
              </w:rPr>
            </w:pPr>
            <w:r>
              <w:rPr>
                <w:rFonts w:eastAsia="仿宋" w:hint="eastAsia"/>
                <w:b/>
                <w:color w:val="000000"/>
                <w:sz w:val="24"/>
              </w:rPr>
              <w:t>7</w:t>
            </w:r>
          </w:p>
        </w:tc>
        <w:tc>
          <w:tcPr>
            <w:tcW w:w="908" w:type="dxa"/>
            <w:vAlign w:val="center"/>
          </w:tcPr>
          <w:p w14:paraId="6EDFEB90" w14:textId="77777777" w:rsidR="00BA1E3A" w:rsidRPr="00045333" w:rsidRDefault="00BA1E3A" w:rsidP="00644F78">
            <w:pPr>
              <w:snapToGrid w:val="0"/>
              <w:spacing w:line="360" w:lineRule="auto"/>
              <w:jc w:val="center"/>
              <w:rPr>
                <w:rFonts w:eastAsia="仿宋"/>
                <w:b/>
                <w:color w:val="000000"/>
                <w:sz w:val="24"/>
              </w:rPr>
            </w:pPr>
            <w:r w:rsidRPr="00045333">
              <w:rPr>
                <w:rFonts w:eastAsia="仿宋"/>
                <w:b/>
                <w:color w:val="000000"/>
                <w:sz w:val="24"/>
              </w:rPr>
              <w:t>5</w:t>
            </w:r>
          </w:p>
        </w:tc>
        <w:tc>
          <w:tcPr>
            <w:tcW w:w="1977" w:type="dxa"/>
            <w:vAlign w:val="center"/>
          </w:tcPr>
          <w:p w14:paraId="1F5CD9BE" w14:textId="77777777" w:rsidR="00BA1E3A" w:rsidRPr="00045333" w:rsidRDefault="00BA1E3A" w:rsidP="00644F78">
            <w:pPr>
              <w:snapToGrid w:val="0"/>
              <w:spacing w:line="360" w:lineRule="auto"/>
              <w:jc w:val="center"/>
              <w:rPr>
                <w:rFonts w:eastAsia="仿宋"/>
                <w:b/>
                <w:color w:val="000000"/>
                <w:sz w:val="24"/>
              </w:rPr>
            </w:pPr>
          </w:p>
        </w:tc>
      </w:tr>
      <w:tr w:rsidR="00BA1E3A" w:rsidRPr="00045333" w14:paraId="7252922A" w14:textId="77777777" w:rsidTr="00CF7CC5">
        <w:trPr>
          <w:jc w:val="center"/>
        </w:trPr>
        <w:tc>
          <w:tcPr>
            <w:tcW w:w="1129" w:type="dxa"/>
            <w:vMerge/>
            <w:shd w:val="clear" w:color="auto" w:fill="auto"/>
            <w:vAlign w:val="center"/>
          </w:tcPr>
          <w:p w14:paraId="2A78C900" w14:textId="77777777" w:rsidR="00BA1E3A" w:rsidRPr="00045333" w:rsidRDefault="00BA1E3A" w:rsidP="00644F78">
            <w:pPr>
              <w:snapToGrid w:val="0"/>
              <w:spacing w:line="360" w:lineRule="auto"/>
              <w:jc w:val="center"/>
              <w:rPr>
                <w:rFonts w:eastAsia="仿宋"/>
                <w:b/>
                <w:color w:val="000000"/>
                <w:sz w:val="24"/>
              </w:rPr>
            </w:pPr>
          </w:p>
        </w:tc>
        <w:tc>
          <w:tcPr>
            <w:tcW w:w="1673" w:type="dxa"/>
            <w:shd w:val="clear" w:color="auto" w:fill="auto"/>
            <w:vAlign w:val="center"/>
          </w:tcPr>
          <w:p w14:paraId="76C3C150" w14:textId="0F5ABD9A" w:rsidR="00BA1E3A" w:rsidRPr="00045333" w:rsidRDefault="00BA1E3A" w:rsidP="00644F78">
            <w:pPr>
              <w:snapToGrid w:val="0"/>
              <w:spacing w:line="360" w:lineRule="auto"/>
              <w:jc w:val="center"/>
              <w:rPr>
                <w:rFonts w:eastAsia="仿宋"/>
                <w:b/>
                <w:color w:val="000000"/>
                <w:sz w:val="24"/>
              </w:rPr>
            </w:pPr>
            <w:r w:rsidRPr="00045333">
              <w:rPr>
                <w:rFonts w:eastAsia="仿宋"/>
                <w:b/>
                <w:color w:val="000000"/>
                <w:sz w:val="24"/>
              </w:rPr>
              <w:t>Classroom performance and attendance</w:t>
            </w:r>
          </w:p>
        </w:tc>
        <w:tc>
          <w:tcPr>
            <w:tcW w:w="879" w:type="dxa"/>
            <w:vAlign w:val="center"/>
          </w:tcPr>
          <w:p w14:paraId="4EDC22BB" w14:textId="77777777" w:rsidR="00BA1E3A" w:rsidRPr="00045333" w:rsidRDefault="00BA1E3A" w:rsidP="00644F78">
            <w:pPr>
              <w:snapToGrid w:val="0"/>
              <w:spacing w:line="360" w:lineRule="auto"/>
              <w:jc w:val="center"/>
              <w:rPr>
                <w:rFonts w:eastAsia="仿宋"/>
                <w:b/>
                <w:color w:val="000000"/>
                <w:sz w:val="24"/>
              </w:rPr>
            </w:pPr>
            <w:r w:rsidRPr="00045333">
              <w:rPr>
                <w:rFonts w:eastAsia="仿宋"/>
                <w:b/>
                <w:color w:val="000000"/>
                <w:sz w:val="24"/>
              </w:rPr>
              <w:t>10</w:t>
            </w:r>
          </w:p>
        </w:tc>
        <w:tc>
          <w:tcPr>
            <w:tcW w:w="992" w:type="dxa"/>
            <w:shd w:val="clear" w:color="auto" w:fill="auto"/>
            <w:vAlign w:val="center"/>
          </w:tcPr>
          <w:p w14:paraId="6E2D45C2" w14:textId="77777777" w:rsidR="00BA1E3A" w:rsidRPr="00045333" w:rsidRDefault="00BA1E3A" w:rsidP="00644F78">
            <w:pPr>
              <w:snapToGrid w:val="0"/>
              <w:spacing w:line="360" w:lineRule="auto"/>
              <w:jc w:val="center"/>
              <w:rPr>
                <w:rFonts w:eastAsia="仿宋"/>
                <w:b/>
                <w:color w:val="000000"/>
                <w:sz w:val="24"/>
              </w:rPr>
            </w:pPr>
            <w:r w:rsidRPr="00045333">
              <w:rPr>
                <w:rFonts w:eastAsia="仿宋"/>
                <w:b/>
                <w:color w:val="000000"/>
                <w:sz w:val="24"/>
              </w:rPr>
              <w:t>4</w:t>
            </w:r>
          </w:p>
        </w:tc>
        <w:tc>
          <w:tcPr>
            <w:tcW w:w="964" w:type="dxa"/>
            <w:vAlign w:val="center"/>
          </w:tcPr>
          <w:p w14:paraId="59DA1DE8" w14:textId="77777777" w:rsidR="00BA1E3A" w:rsidRPr="00045333" w:rsidRDefault="00BA1E3A" w:rsidP="00644F78">
            <w:pPr>
              <w:snapToGrid w:val="0"/>
              <w:spacing w:line="360" w:lineRule="auto"/>
              <w:jc w:val="center"/>
              <w:rPr>
                <w:rFonts w:eastAsia="仿宋"/>
                <w:b/>
                <w:color w:val="000000"/>
                <w:sz w:val="24"/>
              </w:rPr>
            </w:pPr>
            <w:r w:rsidRPr="00045333">
              <w:rPr>
                <w:rFonts w:eastAsia="仿宋"/>
                <w:b/>
                <w:color w:val="000000"/>
                <w:sz w:val="24"/>
              </w:rPr>
              <w:t>4</w:t>
            </w:r>
          </w:p>
        </w:tc>
        <w:tc>
          <w:tcPr>
            <w:tcW w:w="908" w:type="dxa"/>
            <w:vAlign w:val="center"/>
          </w:tcPr>
          <w:p w14:paraId="1FBA45FE" w14:textId="77777777" w:rsidR="00BA1E3A" w:rsidRPr="00045333" w:rsidRDefault="00BA1E3A" w:rsidP="00644F78">
            <w:pPr>
              <w:snapToGrid w:val="0"/>
              <w:spacing w:line="360" w:lineRule="auto"/>
              <w:jc w:val="center"/>
              <w:rPr>
                <w:rFonts w:eastAsia="仿宋"/>
                <w:b/>
                <w:color w:val="000000"/>
                <w:sz w:val="24"/>
              </w:rPr>
            </w:pPr>
            <w:r w:rsidRPr="00045333">
              <w:rPr>
                <w:rFonts w:eastAsia="仿宋"/>
                <w:b/>
                <w:color w:val="000000"/>
                <w:sz w:val="24"/>
              </w:rPr>
              <w:t>2</w:t>
            </w:r>
          </w:p>
        </w:tc>
        <w:tc>
          <w:tcPr>
            <w:tcW w:w="1977" w:type="dxa"/>
            <w:vAlign w:val="center"/>
          </w:tcPr>
          <w:p w14:paraId="481BECA7" w14:textId="77777777" w:rsidR="00BA1E3A" w:rsidRPr="00045333" w:rsidRDefault="00BA1E3A" w:rsidP="00644F78">
            <w:pPr>
              <w:snapToGrid w:val="0"/>
              <w:spacing w:line="360" w:lineRule="auto"/>
              <w:jc w:val="center"/>
              <w:rPr>
                <w:rFonts w:eastAsia="仿宋"/>
                <w:b/>
                <w:color w:val="000000"/>
                <w:sz w:val="24"/>
              </w:rPr>
            </w:pPr>
          </w:p>
        </w:tc>
      </w:tr>
      <w:tr w:rsidR="00C31926" w:rsidRPr="00045333" w14:paraId="1DB90106" w14:textId="77777777" w:rsidTr="00CF7CC5">
        <w:trPr>
          <w:jc w:val="center"/>
        </w:trPr>
        <w:tc>
          <w:tcPr>
            <w:tcW w:w="1129" w:type="dxa"/>
            <w:shd w:val="clear" w:color="auto" w:fill="auto"/>
            <w:vAlign w:val="center"/>
          </w:tcPr>
          <w:p w14:paraId="64BE4ABE" w14:textId="5E4A6E06" w:rsidR="00C31926" w:rsidRPr="00045333" w:rsidRDefault="00CF7CC5" w:rsidP="00644F78">
            <w:pPr>
              <w:snapToGrid w:val="0"/>
              <w:spacing w:line="360" w:lineRule="auto"/>
              <w:jc w:val="center"/>
              <w:rPr>
                <w:rFonts w:eastAsia="仿宋"/>
                <w:b/>
                <w:color w:val="000000"/>
                <w:sz w:val="24"/>
              </w:rPr>
            </w:pPr>
            <w:r w:rsidRPr="00045333">
              <w:rPr>
                <w:rFonts w:eastAsia="仿宋"/>
                <w:b/>
                <w:color w:val="000000"/>
                <w:sz w:val="24"/>
              </w:rPr>
              <w:t>End-of-course assessment</w:t>
            </w:r>
          </w:p>
        </w:tc>
        <w:tc>
          <w:tcPr>
            <w:tcW w:w="1673" w:type="dxa"/>
            <w:shd w:val="clear" w:color="auto" w:fill="auto"/>
            <w:vAlign w:val="center"/>
          </w:tcPr>
          <w:p w14:paraId="73465408" w14:textId="137B2C2D" w:rsidR="00C31926" w:rsidRPr="00045333" w:rsidRDefault="00CF7CC5" w:rsidP="00644F78">
            <w:pPr>
              <w:snapToGrid w:val="0"/>
              <w:spacing w:line="360" w:lineRule="auto"/>
              <w:jc w:val="center"/>
              <w:rPr>
                <w:rFonts w:eastAsia="仿宋"/>
                <w:b/>
                <w:color w:val="000000"/>
                <w:sz w:val="24"/>
              </w:rPr>
            </w:pPr>
            <w:r w:rsidRPr="00045333">
              <w:rPr>
                <w:rFonts w:eastAsia="仿宋"/>
                <w:b/>
                <w:color w:val="000000"/>
                <w:sz w:val="24"/>
              </w:rPr>
              <w:t>Final exam</w:t>
            </w:r>
          </w:p>
        </w:tc>
        <w:tc>
          <w:tcPr>
            <w:tcW w:w="879" w:type="dxa"/>
            <w:vAlign w:val="center"/>
          </w:tcPr>
          <w:p w14:paraId="6C129E28" w14:textId="77777777" w:rsidR="00C31926" w:rsidRPr="00045333" w:rsidRDefault="00C31926" w:rsidP="00644F78">
            <w:pPr>
              <w:snapToGrid w:val="0"/>
              <w:spacing w:line="360" w:lineRule="auto"/>
              <w:jc w:val="center"/>
              <w:rPr>
                <w:rFonts w:eastAsia="仿宋"/>
                <w:b/>
                <w:color w:val="000000"/>
                <w:sz w:val="24"/>
              </w:rPr>
            </w:pPr>
            <w:r w:rsidRPr="00045333">
              <w:rPr>
                <w:rFonts w:eastAsia="仿宋"/>
                <w:b/>
                <w:color w:val="000000"/>
                <w:sz w:val="24"/>
              </w:rPr>
              <w:t>60</w:t>
            </w:r>
          </w:p>
        </w:tc>
        <w:tc>
          <w:tcPr>
            <w:tcW w:w="992" w:type="dxa"/>
            <w:shd w:val="clear" w:color="auto" w:fill="auto"/>
            <w:vAlign w:val="center"/>
          </w:tcPr>
          <w:p w14:paraId="214A4A10" w14:textId="77777777" w:rsidR="00C31926" w:rsidRPr="00045333" w:rsidRDefault="00C31926" w:rsidP="00644F78">
            <w:pPr>
              <w:snapToGrid w:val="0"/>
              <w:spacing w:line="360" w:lineRule="auto"/>
              <w:jc w:val="center"/>
              <w:rPr>
                <w:rFonts w:eastAsia="仿宋"/>
                <w:b/>
                <w:color w:val="000000"/>
                <w:sz w:val="24"/>
              </w:rPr>
            </w:pPr>
            <w:r w:rsidRPr="00045333">
              <w:rPr>
                <w:rFonts w:eastAsia="仿宋"/>
                <w:b/>
                <w:color w:val="000000"/>
                <w:sz w:val="24"/>
              </w:rPr>
              <w:t>30</w:t>
            </w:r>
          </w:p>
        </w:tc>
        <w:tc>
          <w:tcPr>
            <w:tcW w:w="964" w:type="dxa"/>
            <w:vAlign w:val="center"/>
          </w:tcPr>
          <w:p w14:paraId="3A080016" w14:textId="77777777" w:rsidR="00C31926" w:rsidRPr="00045333" w:rsidRDefault="00C31926" w:rsidP="00644F78">
            <w:pPr>
              <w:snapToGrid w:val="0"/>
              <w:spacing w:line="360" w:lineRule="auto"/>
              <w:jc w:val="center"/>
              <w:rPr>
                <w:rFonts w:eastAsia="仿宋"/>
                <w:b/>
                <w:color w:val="000000"/>
                <w:sz w:val="24"/>
              </w:rPr>
            </w:pPr>
            <w:r w:rsidRPr="00045333">
              <w:rPr>
                <w:rFonts w:eastAsia="仿宋"/>
                <w:b/>
                <w:color w:val="000000"/>
                <w:sz w:val="24"/>
              </w:rPr>
              <w:t>20</w:t>
            </w:r>
          </w:p>
        </w:tc>
        <w:tc>
          <w:tcPr>
            <w:tcW w:w="908" w:type="dxa"/>
            <w:vAlign w:val="center"/>
          </w:tcPr>
          <w:p w14:paraId="5FF80F47" w14:textId="77777777" w:rsidR="00C31926" w:rsidRPr="00045333" w:rsidRDefault="00C31926" w:rsidP="00644F78">
            <w:pPr>
              <w:snapToGrid w:val="0"/>
              <w:spacing w:line="360" w:lineRule="auto"/>
              <w:jc w:val="center"/>
              <w:rPr>
                <w:rFonts w:eastAsia="仿宋"/>
                <w:b/>
                <w:color w:val="000000"/>
                <w:sz w:val="24"/>
              </w:rPr>
            </w:pPr>
            <w:r w:rsidRPr="00045333">
              <w:rPr>
                <w:rFonts w:eastAsia="仿宋"/>
                <w:b/>
                <w:color w:val="000000"/>
                <w:sz w:val="24"/>
              </w:rPr>
              <w:t>10</w:t>
            </w:r>
          </w:p>
        </w:tc>
        <w:tc>
          <w:tcPr>
            <w:tcW w:w="1977" w:type="dxa"/>
            <w:vAlign w:val="center"/>
          </w:tcPr>
          <w:p w14:paraId="4A6EF4FA" w14:textId="77777777" w:rsidR="00C31926" w:rsidRPr="00045333" w:rsidRDefault="00C31926" w:rsidP="00644F78">
            <w:pPr>
              <w:snapToGrid w:val="0"/>
              <w:spacing w:line="360" w:lineRule="auto"/>
              <w:jc w:val="center"/>
              <w:rPr>
                <w:rFonts w:eastAsia="仿宋"/>
                <w:b/>
                <w:color w:val="000000"/>
                <w:sz w:val="24"/>
              </w:rPr>
            </w:pPr>
          </w:p>
        </w:tc>
      </w:tr>
      <w:tr w:rsidR="00C31926" w:rsidRPr="00045333" w14:paraId="75D9163B" w14:textId="77777777" w:rsidTr="00CF7CC5">
        <w:trPr>
          <w:jc w:val="center"/>
        </w:trPr>
        <w:tc>
          <w:tcPr>
            <w:tcW w:w="3681" w:type="dxa"/>
            <w:gridSpan w:val="3"/>
            <w:shd w:val="clear" w:color="auto" w:fill="auto"/>
            <w:vAlign w:val="center"/>
          </w:tcPr>
          <w:p w14:paraId="5D6913BA" w14:textId="58C54D8A" w:rsidR="00C31926" w:rsidRPr="00045333" w:rsidRDefault="00CF7CC5" w:rsidP="00644F78">
            <w:pPr>
              <w:snapToGrid w:val="0"/>
              <w:spacing w:line="360" w:lineRule="auto"/>
              <w:jc w:val="center"/>
              <w:rPr>
                <w:rFonts w:eastAsia="仿宋"/>
                <w:sz w:val="24"/>
              </w:rPr>
            </w:pPr>
            <w:r w:rsidRPr="00045333">
              <w:rPr>
                <w:rFonts w:eastAsia="仿宋"/>
                <w:b/>
                <w:color w:val="000000"/>
                <w:sz w:val="24"/>
              </w:rPr>
              <w:t>Total course objective score</w:t>
            </w:r>
          </w:p>
        </w:tc>
        <w:tc>
          <w:tcPr>
            <w:tcW w:w="992" w:type="dxa"/>
            <w:shd w:val="clear" w:color="auto" w:fill="auto"/>
            <w:vAlign w:val="center"/>
          </w:tcPr>
          <w:p w14:paraId="2326AA87" w14:textId="22B9D15A" w:rsidR="00C31926" w:rsidRPr="00045333" w:rsidRDefault="00FA724B" w:rsidP="00644F78">
            <w:pPr>
              <w:snapToGrid w:val="0"/>
              <w:spacing w:line="360" w:lineRule="auto"/>
              <w:jc w:val="center"/>
              <w:rPr>
                <w:rFonts w:eastAsia="仿宋" w:hint="eastAsia"/>
                <w:b/>
                <w:color w:val="000000"/>
                <w:sz w:val="24"/>
              </w:rPr>
            </w:pPr>
            <w:r>
              <w:rPr>
                <w:rFonts w:eastAsia="仿宋" w:hint="eastAsia"/>
                <w:b/>
                <w:color w:val="000000"/>
                <w:sz w:val="24"/>
              </w:rPr>
              <w:t>46</w:t>
            </w:r>
          </w:p>
        </w:tc>
        <w:tc>
          <w:tcPr>
            <w:tcW w:w="964" w:type="dxa"/>
            <w:vAlign w:val="center"/>
          </w:tcPr>
          <w:p w14:paraId="1D68BC5C" w14:textId="77777777" w:rsidR="00C31926" w:rsidRPr="00045333" w:rsidRDefault="00C31926" w:rsidP="00644F78">
            <w:pPr>
              <w:snapToGrid w:val="0"/>
              <w:spacing w:line="360" w:lineRule="auto"/>
              <w:jc w:val="center"/>
              <w:rPr>
                <w:rFonts w:eastAsia="仿宋"/>
                <w:b/>
                <w:color w:val="000000"/>
                <w:sz w:val="24"/>
              </w:rPr>
            </w:pPr>
            <w:r w:rsidRPr="00045333">
              <w:rPr>
                <w:rFonts w:eastAsia="仿宋"/>
                <w:b/>
                <w:color w:val="000000"/>
                <w:sz w:val="24"/>
              </w:rPr>
              <w:t>34</w:t>
            </w:r>
          </w:p>
        </w:tc>
        <w:tc>
          <w:tcPr>
            <w:tcW w:w="908" w:type="dxa"/>
            <w:vAlign w:val="center"/>
          </w:tcPr>
          <w:p w14:paraId="560EDB8E" w14:textId="2C39DA49" w:rsidR="00C31926" w:rsidRPr="00045333" w:rsidRDefault="00FA724B" w:rsidP="00644F78">
            <w:pPr>
              <w:snapToGrid w:val="0"/>
              <w:spacing w:line="360" w:lineRule="auto"/>
              <w:jc w:val="center"/>
              <w:rPr>
                <w:rFonts w:eastAsia="仿宋" w:hint="eastAsia"/>
                <w:b/>
                <w:color w:val="000000"/>
                <w:sz w:val="24"/>
              </w:rPr>
            </w:pPr>
            <w:r>
              <w:rPr>
                <w:rFonts w:eastAsia="仿宋" w:hint="eastAsia"/>
                <w:b/>
                <w:color w:val="000000"/>
                <w:sz w:val="24"/>
              </w:rPr>
              <w:t>20</w:t>
            </w:r>
          </w:p>
        </w:tc>
        <w:tc>
          <w:tcPr>
            <w:tcW w:w="1977" w:type="dxa"/>
            <w:vAlign w:val="center"/>
          </w:tcPr>
          <w:p w14:paraId="1309B107" w14:textId="77777777" w:rsidR="00C31926" w:rsidRPr="00045333" w:rsidRDefault="00C31926" w:rsidP="00644F78">
            <w:pPr>
              <w:snapToGrid w:val="0"/>
              <w:spacing w:line="360" w:lineRule="auto"/>
              <w:jc w:val="center"/>
              <w:rPr>
                <w:rFonts w:eastAsia="仿宋"/>
                <w:b/>
                <w:color w:val="000000"/>
                <w:sz w:val="24"/>
              </w:rPr>
            </w:pPr>
            <w:r w:rsidRPr="00045333">
              <w:rPr>
                <w:rFonts w:eastAsia="仿宋"/>
                <w:b/>
                <w:color w:val="000000"/>
                <w:sz w:val="24"/>
              </w:rPr>
              <w:t>100</w:t>
            </w:r>
          </w:p>
        </w:tc>
      </w:tr>
    </w:tbl>
    <w:p w14:paraId="2436DA95" w14:textId="77777777" w:rsidR="00C31926" w:rsidRPr="00045333" w:rsidRDefault="00C31926" w:rsidP="00C31926">
      <w:pPr>
        <w:snapToGrid w:val="0"/>
        <w:spacing w:line="360" w:lineRule="auto"/>
        <w:rPr>
          <w:rFonts w:eastAsia="仿宋"/>
          <w:b/>
          <w:color w:val="000000"/>
          <w:sz w:val="24"/>
        </w:rPr>
      </w:pPr>
    </w:p>
    <w:p w14:paraId="676C576D" w14:textId="0C21A356" w:rsidR="00C31926" w:rsidRDefault="00CF7CC5" w:rsidP="00C3192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045333">
        <w:rPr>
          <w:rFonts w:eastAsia="黑体"/>
          <w:color w:val="000000"/>
          <w:sz w:val="28"/>
          <w:szCs w:val="28"/>
        </w:rPr>
        <w:t>6. safety education</w:t>
      </w:r>
    </w:p>
    <w:p w14:paraId="6608023C" w14:textId="77777777" w:rsidR="004324EE" w:rsidRPr="000627E0" w:rsidRDefault="004324EE" w:rsidP="004324EE">
      <w:pPr>
        <w:snapToGrid w:val="0"/>
        <w:spacing w:line="360" w:lineRule="auto"/>
        <w:ind w:firstLineChars="200" w:firstLine="480"/>
        <w:rPr>
          <w:rFonts w:eastAsia="仿宋"/>
          <w:sz w:val="24"/>
        </w:rPr>
      </w:pPr>
      <w:r w:rsidRPr="000627E0">
        <w:rPr>
          <w:rFonts w:eastAsia="仿宋"/>
          <w:sz w:val="24"/>
        </w:rPr>
        <w:t xml:space="preserve">Follow the instructions of the lab instructor and strictly avoid contact with hazardous materials (such as electrical equipment) to prevent accidental injury. When operating equipment, strictly adhere to the operating procedures to avoid mishandling or negligence. In case of an emergency, immediately stop the experiment and report to </w:t>
      </w:r>
      <w:r w:rsidRPr="000627E0">
        <w:rPr>
          <w:rFonts w:eastAsia="仿宋"/>
          <w:sz w:val="24"/>
        </w:rPr>
        <w:lastRenderedPageBreak/>
        <w:t>the instructor, and follow the prescribed procedures for handling the situation.</w:t>
      </w:r>
    </w:p>
    <w:p w14:paraId="6372D70E" w14:textId="7191D090" w:rsidR="00C31926" w:rsidRPr="00045333" w:rsidRDefault="00CF7CC5" w:rsidP="00C3192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045333">
        <w:rPr>
          <w:rFonts w:eastAsia="黑体"/>
          <w:color w:val="000000"/>
          <w:sz w:val="28"/>
          <w:szCs w:val="28"/>
        </w:rPr>
        <w:t>7. Course goal achievement degree evaluation</w:t>
      </w:r>
    </w:p>
    <w:p w14:paraId="3E429BFD" w14:textId="77777777" w:rsidR="00045333" w:rsidRPr="00045333" w:rsidRDefault="00045333" w:rsidP="00045333">
      <w:pPr>
        <w:snapToGrid w:val="0"/>
        <w:spacing w:line="360" w:lineRule="auto"/>
        <w:ind w:firstLineChars="200" w:firstLine="480"/>
        <w:rPr>
          <w:rFonts w:eastAsia="仿宋"/>
          <w:sz w:val="24"/>
        </w:rPr>
      </w:pPr>
      <w:r w:rsidRPr="00045333">
        <w:rPr>
          <w:rFonts w:eastAsia="仿宋"/>
          <w:sz w:val="24"/>
        </w:rPr>
        <w:t>The achievement degree evaluation of curriculum objectives includes the achievement degree evaluation of curriculum sub-objectives and the achievement degree evaluation of overall curriculum objectives. The specific calculation method is as follows:</w:t>
      </w:r>
    </w:p>
    <w:p w14:paraId="1C670231" w14:textId="6C16C1B4" w:rsidR="00045333" w:rsidRPr="00045333" w:rsidRDefault="00045333" w:rsidP="00045333">
      <w:pPr>
        <w:snapToGrid w:val="0"/>
        <w:spacing w:line="360" w:lineRule="auto"/>
        <w:ind w:firstLineChars="200" w:firstLine="480"/>
        <w:rPr>
          <w:rFonts w:eastAsia="仿宋"/>
          <w:sz w:val="24"/>
        </w:rPr>
      </w:pPr>
      <w:r w:rsidRPr="00045333">
        <w:rPr>
          <w:rFonts w:eastAsia="仿宋"/>
          <w:sz w:val="24"/>
        </w:rPr>
        <w:t>(1) The degree of achievement of sub-objectives of the course = the total score of the relevant assessment links supporting the sub-objective calculated according to the weight of the total score/the total score of the relevant assessment links supporting the sub-objective</w:t>
      </w:r>
      <w:r>
        <w:rPr>
          <w:rFonts w:eastAsia="仿宋"/>
          <w:sz w:val="24"/>
        </w:rPr>
        <w:t>.</w:t>
      </w:r>
    </w:p>
    <w:p w14:paraId="28312244" w14:textId="40121039" w:rsidR="00C31926" w:rsidRPr="00045333" w:rsidRDefault="00045333" w:rsidP="00045333">
      <w:pPr>
        <w:snapToGrid w:val="0"/>
        <w:spacing w:line="360" w:lineRule="auto"/>
        <w:ind w:firstLineChars="200" w:firstLine="480"/>
        <w:rPr>
          <w:rFonts w:eastAsia="仿宋"/>
          <w:sz w:val="24"/>
        </w:rPr>
      </w:pPr>
      <w:r w:rsidRPr="00045333">
        <w:rPr>
          <w:rFonts w:eastAsia="仿宋"/>
          <w:sz w:val="24"/>
        </w:rPr>
        <w:t>(2) The degree of achievement of the total goal of the course = the average score of the total grade of the course /100</w:t>
      </w:r>
      <w:r>
        <w:rPr>
          <w:rFonts w:eastAsia="仿宋"/>
          <w:sz w:val="24"/>
        </w:rPr>
        <w:t>.</w:t>
      </w:r>
    </w:p>
    <w:p w14:paraId="7FFC55DA" w14:textId="437DBFA1" w:rsidR="00C31926" w:rsidRPr="00045333" w:rsidRDefault="00045333" w:rsidP="00C3192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8. L</w:t>
      </w:r>
      <w:r w:rsidRPr="00045333">
        <w:rPr>
          <w:rFonts w:eastAsia="黑体"/>
          <w:color w:val="000000"/>
          <w:sz w:val="28"/>
          <w:szCs w:val="28"/>
        </w:rPr>
        <w:t>earning advice</w:t>
      </w:r>
    </w:p>
    <w:p w14:paraId="393B69E6" w14:textId="77777777" w:rsidR="00045333" w:rsidRPr="00045333" w:rsidRDefault="00045333" w:rsidP="00045333">
      <w:pPr>
        <w:snapToGrid w:val="0"/>
        <w:spacing w:line="300" w:lineRule="auto"/>
        <w:ind w:firstLineChars="200" w:firstLine="480"/>
        <w:rPr>
          <w:rFonts w:eastAsia="仿宋"/>
          <w:sz w:val="24"/>
        </w:rPr>
      </w:pPr>
      <w:r w:rsidRPr="00045333">
        <w:rPr>
          <w:rFonts w:eastAsia="仿宋"/>
          <w:sz w:val="24"/>
        </w:rPr>
        <w:t>(1) Combining theory and practice, learning logging methods and principles;</w:t>
      </w:r>
    </w:p>
    <w:p w14:paraId="375A6FA7" w14:textId="4AE2439D" w:rsidR="00045333" w:rsidRPr="00045333" w:rsidRDefault="00045333" w:rsidP="00045333">
      <w:pPr>
        <w:snapToGrid w:val="0"/>
        <w:spacing w:line="300" w:lineRule="auto"/>
        <w:ind w:firstLineChars="200" w:firstLine="480"/>
        <w:rPr>
          <w:rFonts w:eastAsia="仿宋"/>
          <w:sz w:val="24"/>
        </w:rPr>
      </w:pPr>
      <w:r>
        <w:rPr>
          <w:rFonts w:eastAsia="仿宋"/>
          <w:sz w:val="24"/>
        </w:rPr>
        <w:t xml:space="preserve">(2) </w:t>
      </w:r>
      <w:r w:rsidRPr="00045333">
        <w:rPr>
          <w:rFonts w:eastAsia="仿宋"/>
          <w:sz w:val="24"/>
        </w:rPr>
        <w:t>Pay attention to the latest research results and technical progress of well logging geology, and understand its application in petroleum exploration, resource development and other fields;</w:t>
      </w:r>
    </w:p>
    <w:p w14:paraId="237A1E01" w14:textId="79460864" w:rsidR="00045333" w:rsidRPr="00045333" w:rsidRDefault="00045333" w:rsidP="00045333">
      <w:pPr>
        <w:snapToGrid w:val="0"/>
        <w:spacing w:line="300" w:lineRule="auto"/>
        <w:ind w:firstLineChars="200" w:firstLine="480"/>
        <w:rPr>
          <w:rFonts w:eastAsia="仿宋"/>
          <w:sz w:val="24"/>
        </w:rPr>
      </w:pPr>
      <w:r>
        <w:rPr>
          <w:rFonts w:eastAsia="仿宋"/>
          <w:sz w:val="24"/>
        </w:rPr>
        <w:t>(3)</w:t>
      </w:r>
      <w:r w:rsidRPr="00045333">
        <w:rPr>
          <w:rFonts w:eastAsia="仿宋"/>
          <w:sz w:val="24"/>
        </w:rPr>
        <w:t xml:space="preserve"> Learn interdisciplinary knowledge related to logging methods, such as geology, petrophysics, geophysics, etc.</w:t>
      </w:r>
    </w:p>
    <w:p w14:paraId="521E40C9" w14:textId="0FE336F6" w:rsidR="00C31926" w:rsidRPr="00045333" w:rsidRDefault="00045333" w:rsidP="00045333">
      <w:pPr>
        <w:snapToGrid w:val="0"/>
        <w:spacing w:line="300" w:lineRule="auto"/>
        <w:ind w:firstLineChars="200" w:firstLine="480"/>
        <w:rPr>
          <w:rFonts w:eastAsia="仿宋"/>
          <w:sz w:val="24"/>
        </w:rPr>
      </w:pPr>
      <w:r>
        <w:rPr>
          <w:rFonts w:eastAsia="仿宋"/>
          <w:sz w:val="24"/>
        </w:rPr>
        <w:t xml:space="preserve">(4) </w:t>
      </w:r>
      <w:r w:rsidRPr="00045333">
        <w:rPr>
          <w:rFonts w:eastAsia="仿宋"/>
          <w:sz w:val="24"/>
        </w:rPr>
        <w:t>Make full use of course websites, libraries, academic journals and other learning resources to obtain the latest learning materials and references.</w:t>
      </w:r>
    </w:p>
    <w:p w14:paraId="6DA8442C" w14:textId="3E1D2010" w:rsidR="00C31926" w:rsidRPr="00045333" w:rsidRDefault="00045333" w:rsidP="00C3192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color w:val="000000"/>
          <w:sz w:val="28"/>
          <w:szCs w:val="28"/>
        </w:rPr>
        <w:t xml:space="preserve">9. </w:t>
      </w:r>
      <w:r w:rsidRPr="00045333">
        <w:rPr>
          <w:rFonts w:eastAsia="黑体"/>
          <w:color w:val="000000"/>
          <w:sz w:val="28"/>
          <w:szCs w:val="28"/>
        </w:rPr>
        <w:t>Textbooks and reference materials</w:t>
      </w:r>
    </w:p>
    <w:p w14:paraId="6B4C2E10" w14:textId="6D47CF53" w:rsidR="00C31926" w:rsidRPr="00045333" w:rsidRDefault="00C31926" w:rsidP="00C31926">
      <w:pPr>
        <w:spacing w:line="360" w:lineRule="auto"/>
        <w:ind w:firstLineChars="200" w:firstLine="482"/>
        <w:rPr>
          <w:rFonts w:eastAsia="仿宋"/>
          <w:b/>
          <w:color w:val="000000"/>
          <w:sz w:val="24"/>
        </w:rPr>
      </w:pPr>
      <w:r w:rsidRPr="00045333">
        <w:rPr>
          <w:rFonts w:eastAsia="仿宋"/>
          <w:b/>
          <w:color w:val="000000"/>
          <w:sz w:val="24"/>
        </w:rPr>
        <w:t>1</w:t>
      </w:r>
      <w:r w:rsidR="00045333">
        <w:rPr>
          <w:rFonts w:eastAsia="仿宋"/>
          <w:b/>
          <w:color w:val="000000"/>
          <w:sz w:val="24"/>
        </w:rPr>
        <w:t xml:space="preserve">. </w:t>
      </w:r>
      <w:r w:rsidR="00045333" w:rsidRPr="00045333">
        <w:rPr>
          <w:rFonts w:eastAsia="黑体"/>
          <w:color w:val="000000"/>
          <w:sz w:val="28"/>
          <w:szCs w:val="28"/>
        </w:rPr>
        <w:t>Textbooks</w:t>
      </w:r>
    </w:p>
    <w:tbl>
      <w:tblPr>
        <w:tblW w:w="0" w:type="auto"/>
        <w:tblLook w:val="0000" w:firstRow="0" w:lastRow="0" w:firstColumn="0" w:lastColumn="0" w:noHBand="0" w:noVBand="0"/>
      </w:tblPr>
      <w:tblGrid>
        <w:gridCol w:w="1069"/>
        <w:gridCol w:w="999"/>
        <w:gridCol w:w="1002"/>
        <w:gridCol w:w="957"/>
        <w:gridCol w:w="1169"/>
        <w:gridCol w:w="1516"/>
        <w:gridCol w:w="1584"/>
      </w:tblGrid>
      <w:tr w:rsidR="00045333" w:rsidRPr="00045333" w14:paraId="1A42C0F7" w14:textId="77777777" w:rsidTr="00644F78">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490132C" w14:textId="14539711" w:rsidR="00C31926" w:rsidRPr="00045333" w:rsidRDefault="00045333" w:rsidP="00644F78">
            <w:pPr>
              <w:widowControl/>
              <w:jc w:val="center"/>
              <w:textAlignment w:val="center"/>
              <w:rPr>
                <w:b/>
                <w:bCs/>
                <w:color w:val="000000"/>
                <w:sz w:val="20"/>
                <w:szCs w:val="20"/>
              </w:rPr>
            </w:pPr>
            <w:r w:rsidRPr="00045333">
              <w:rPr>
                <w:b/>
                <w:bCs/>
                <w:color w:val="000000"/>
                <w:kern w:val="0"/>
                <w:sz w:val="20"/>
                <w:szCs w:val="20"/>
                <w:lang w:bidi="ar"/>
              </w:rPr>
              <w:t>Textbook title</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63C6677" w14:textId="542C338F" w:rsidR="00C31926" w:rsidRPr="00045333" w:rsidRDefault="00045333" w:rsidP="00644F78">
            <w:pPr>
              <w:widowControl/>
              <w:jc w:val="center"/>
              <w:textAlignment w:val="center"/>
              <w:rPr>
                <w:b/>
                <w:bCs/>
                <w:color w:val="000000"/>
                <w:sz w:val="20"/>
                <w:szCs w:val="20"/>
              </w:rPr>
            </w:pPr>
            <w:r w:rsidRPr="00045333">
              <w:rPr>
                <w:rStyle w:val="font31"/>
                <w:rFonts w:ascii="Times New Roman" w:hAnsi="Times New Roman" w:cs="Times New Roman" w:hint="default"/>
                <w:lang w:bidi="ar"/>
              </w:rPr>
              <w:t>edition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63390C9" w14:textId="13879D94" w:rsidR="00C31926" w:rsidRPr="00045333" w:rsidRDefault="00045333" w:rsidP="00644F78">
            <w:pPr>
              <w:widowControl/>
              <w:jc w:val="center"/>
              <w:textAlignment w:val="center"/>
              <w:rPr>
                <w:b/>
                <w:bCs/>
                <w:color w:val="000000"/>
                <w:sz w:val="20"/>
                <w:szCs w:val="20"/>
              </w:rPr>
            </w:pPr>
            <w:r w:rsidRPr="00045333">
              <w:rPr>
                <w:rStyle w:val="font11"/>
                <w:rFonts w:ascii="Times New Roman" w:hAnsi="Times New Roman" w:cs="Times New Roman" w:hint="default"/>
                <w:lang w:bidi="ar"/>
              </w:rPr>
              <w:t>Number of Print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34659A5" w14:textId="03F5E1D7" w:rsidR="00C31926" w:rsidRPr="00045333" w:rsidRDefault="00045333" w:rsidP="00644F78">
            <w:pPr>
              <w:widowControl/>
              <w:jc w:val="center"/>
              <w:textAlignment w:val="center"/>
              <w:rPr>
                <w:b/>
                <w:bCs/>
                <w:color w:val="000000"/>
                <w:sz w:val="20"/>
                <w:szCs w:val="20"/>
              </w:rPr>
            </w:pPr>
            <w:r>
              <w:rPr>
                <w:b/>
                <w:bCs/>
                <w:color w:val="000000"/>
                <w:kern w:val="0"/>
                <w:sz w:val="20"/>
                <w:szCs w:val="20"/>
                <w:lang w:bidi="ar"/>
              </w:rPr>
              <w:t>authors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CE9D4A1" w14:textId="10A03451" w:rsidR="00C31926" w:rsidRPr="00045333" w:rsidRDefault="00045333" w:rsidP="00644F78">
            <w:pPr>
              <w:widowControl/>
              <w:jc w:val="center"/>
              <w:textAlignment w:val="center"/>
              <w:rPr>
                <w:b/>
                <w:bCs/>
                <w:color w:val="000000"/>
                <w:sz w:val="20"/>
                <w:szCs w:val="20"/>
              </w:rPr>
            </w:pPr>
            <w:r>
              <w:rPr>
                <w:b/>
                <w:bCs/>
                <w:color w:val="000000"/>
                <w:kern w:val="0"/>
                <w:sz w:val="20"/>
                <w:szCs w:val="20"/>
                <w:lang w:bidi="ar"/>
              </w:rPr>
              <w:t>press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18ED51F" w14:textId="415FD606" w:rsidR="00C31926" w:rsidRPr="00045333" w:rsidRDefault="00C31926" w:rsidP="00644F78">
            <w:pPr>
              <w:widowControl/>
              <w:jc w:val="center"/>
              <w:textAlignment w:val="center"/>
              <w:rPr>
                <w:b/>
                <w:bCs/>
                <w:color w:val="000000"/>
                <w:sz w:val="20"/>
                <w:szCs w:val="20"/>
              </w:rPr>
            </w:pPr>
            <w:r w:rsidRPr="00045333">
              <w:rPr>
                <w:b/>
                <w:bCs/>
                <w:color w:val="000000"/>
                <w:kern w:val="0"/>
                <w:sz w:val="20"/>
                <w:szCs w:val="20"/>
                <w:lang w:bidi="ar"/>
              </w:rPr>
              <w:t>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F92B551" w14:textId="10BF2880" w:rsidR="00C31926" w:rsidRPr="00045333" w:rsidRDefault="00045333" w:rsidP="00644F78">
            <w:pPr>
              <w:widowControl/>
              <w:jc w:val="center"/>
              <w:textAlignment w:val="center"/>
              <w:rPr>
                <w:b/>
                <w:bCs/>
                <w:color w:val="000000"/>
                <w:sz w:val="20"/>
                <w:szCs w:val="20"/>
              </w:rPr>
            </w:pPr>
            <w:r w:rsidRPr="00045333">
              <w:rPr>
                <w:rStyle w:val="font11"/>
                <w:rFonts w:ascii="Times New Roman" w:hAnsi="Times New Roman" w:cs="Times New Roman" w:hint="default"/>
                <w:lang w:bidi="ar"/>
              </w:rPr>
              <w:t>Textbook level</w:t>
            </w:r>
          </w:p>
        </w:tc>
      </w:tr>
      <w:tr w:rsidR="00045333" w:rsidRPr="00045333" w14:paraId="6DA636E3" w14:textId="77777777" w:rsidTr="00644F78">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DF18F30" w14:textId="12FDD106" w:rsidR="00C31926" w:rsidRPr="00045333" w:rsidRDefault="00045333" w:rsidP="00644F78">
            <w:pPr>
              <w:widowControl/>
              <w:jc w:val="center"/>
              <w:textAlignment w:val="center"/>
              <w:rPr>
                <w:color w:val="000000"/>
                <w:sz w:val="20"/>
                <w:szCs w:val="20"/>
              </w:rPr>
            </w:pPr>
            <w:r>
              <w:rPr>
                <w:rFonts w:eastAsia="仿宋"/>
                <w:szCs w:val="21"/>
              </w:rPr>
              <w:t>Well logging</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70ED48C" w14:textId="0BF919C9" w:rsidR="00C31926" w:rsidRPr="00045333" w:rsidRDefault="00045333" w:rsidP="00644F78">
            <w:pPr>
              <w:widowControl/>
              <w:jc w:val="center"/>
              <w:textAlignment w:val="center"/>
              <w:rPr>
                <w:color w:val="000000"/>
                <w:sz w:val="20"/>
                <w:szCs w:val="20"/>
              </w:rPr>
            </w:pPr>
            <w:r w:rsidRPr="00045333">
              <w:rPr>
                <w:rFonts w:eastAsia="仿宋"/>
                <w:szCs w:val="21"/>
              </w:rPr>
              <w:t>First edition, May 2011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EFCA37F" w14:textId="078CE075" w:rsidR="00C31926" w:rsidRPr="00045333" w:rsidRDefault="00045333" w:rsidP="00644F78">
            <w:pPr>
              <w:widowControl/>
              <w:jc w:val="center"/>
              <w:textAlignment w:val="center"/>
              <w:rPr>
                <w:color w:val="000000"/>
                <w:sz w:val="20"/>
                <w:szCs w:val="20"/>
              </w:rPr>
            </w:pPr>
            <w:r>
              <w:rPr>
                <w:color w:val="000000"/>
                <w:kern w:val="0"/>
                <w:sz w:val="20"/>
                <w:szCs w:val="20"/>
                <w:lang w:bidi="ar"/>
              </w:rPr>
              <w:t>2011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D193886" w14:textId="4AE13543" w:rsidR="00C31926" w:rsidRPr="00045333" w:rsidRDefault="00045333" w:rsidP="00644F78">
            <w:pPr>
              <w:widowControl/>
              <w:jc w:val="center"/>
              <w:textAlignment w:val="center"/>
              <w:rPr>
                <w:color w:val="000000"/>
                <w:kern w:val="0"/>
                <w:sz w:val="20"/>
                <w:szCs w:val="20"/>
                <w:lang w:bidi="ar"/>
              </w:rPr>
            </w:pPr>
            <w:r>
              <w:rPr>
                <w:color w:val="000000"/>
                <w:kern w:val="0"/>
                <w:sz w:val="20"/>
                <w:szCs w:val="20"/>
                <w:lang w:bidi="ar"/>
              </w:rPr>
              <w:t>Song Yanjie, et al</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B9A2A0B" w14:textId="173D0588" w:rsidR="00C31926" w:rsidRPr="00045333" w:rsidRDefault="00045333" w:rsidP="00644F78">
            <w:pPr>
              <w:widowControl/>
              <w:jc w:val="center"/>
              <w:textAlignment w:val="center"/>
              <w:rPr>
                <w:color w:val="000000"/>
                <w:kern w:val="0"/>
                <w:sz w:val="20"/>
                <w:szCs w:val="20"/>
                <w:lang w:bidi="ar"/>
              </w:rPr>
            </w:pPr>
            <w:r w:rsidRPr="00045333">
              <w:rPr>
                <w:color w:val="000000"/>
                <w:kern w:val="0"/>
                <w:sz w:val="20"/>
                <w:szCs w:val="20"/>
                <w:lang w:bidi="ar"/>
              </w:rPr>
              <w:t>Petroleum Industry Press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44BDF23" w14:textId="77777777" w:rsidR="00C31926" w:rsidRPr="00045333" w:rsidRDefault="00C31926" w:rsidP="00644F78">
            <w:pPr>
              <w:widowControl/>
              <w:jc w:val="center"/>
              <w:textAlignment w:val="center"/>
              <w:rPr>
                <w:color w:val="000000"/>
                <w:kern w:val="0"/>
                <w:sz w:val="20"/>
                <w:szCs w:val="20"/>
                <w:lang w:bidi="ar"/>
              </w:rPr>
            </w:pPr>
            <w:r w:rsidRPr="00045333">
              <w:rPr>
                <w:color w:val="000000"/>
                <w:kern w:val="0"/>
                <w:sz w:val="20"/>
                <w:szCs w:val="20"/>
                <w:lang w:bidi="ar"/>
              </w:rPr>
              <w:t>9787502182670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DBBEDFF" w14:textId="142ED922" w:rsidR="00C31926" w:rsidRPr="00045333" w:rsidRDefault="00045333" w:rsidP="00644F78">
            <w:pPr>
              <w:widowControl/>
              <w:textAlignment w:val="center"/>
              <w:rPr>
                <w:color w:val="000000"/>
                <w:kern w:val="0"/>
                <w:sz w:val="20"/>
                <w:szCs w:val="20"/>
                <w:lang w:bidi="ar"/>
              </w:rPr>
            </w:pPr>
            <w:r w:rsidRPr="00045333">
              <w:rPr>
                <w:color w:val="000000"/>
                <w:kern w:val="0"/>
                <w:sz w:val="20"/>
                <w:szCs w:val="20"/>
                <w:lang w:bidi="ar"/>
              </w:rPr>
              <w:t>General higher education "eleventh Five-Year" national planning textbooks</w:t>
            </w:r>
          </w:p>
        </w:tc>
      </w:tr>
    </w:tbl>
    <w:p w14:paraId="1C9487D8" w14:textId="77777777" w:rsidR="00C31926" w:rsidRPr="00045333" w:rsidRDefault="00C31926" w:rsidP="00C31926">
      <w:pPr>
        <w:spacing w:line="360" w:lineRule="auto"/>
        <w:ind w:firstLineChars="200" w:firstLine="482"/>
        <w:rPr>
          <w:rFonts w:eastAsia="仿宋"/>
          <w:b/>
          <w:color w:val="000000"/>
          <w:sz w:val="24"/>
        </w:rPr>
      </w:pPr>
    </w:p>
    <w:p w14:paraId="092C3A2C" w14:textId="598CAB23" w:rsidR="00C31926" w:rsidRPr="00045333" w:rsidRDefault="00C31926" w:rsidP="00C31926">
      <w:pPr>
        <w:spacing w:line="360" w:lineRule="auto"/>
        <w:ind w:firstLineChars="200" w:firstLine="482"/>
        <w:rPr>
          <w:rFonts w:eastAsia="仿宋"/>
          <w:b/>
          <w:color w:val="000000"/>
          <w:sz w:val="24"/>
        </w:rPr>
      </w:pPr>
      <w:r w:rsidRPr="00045333">
        <w:rPr>
          <w:rFonts w:eastAsia="仿宋"/>
          <w:b/>
          <w:color w:val="000000"/>
          <w:sz w:val="24"/>
        </w:rPr>
        <w:lastRenderedPageBreak/>
        <w:t>2</w:t>
      </w:r>
      <w:r w:rsidRPr="00045333">
        <w:rPr>
          <w:rFonts w:eastAsia="仿宋"/>
          <w:b/>
          <w:color w:val="000000"/>
          <w:sz w:val="24"/>
        </w:rPr>
        <w:t>．</w:t>
      </w:r>
      <w:r w:rsidR="00045333">
        <w:rPr>
          <w:rFonts w:eastAsia="黑体"/>
          <w:color w:val="000000"/>
          <w:sz w:val="28"/>
          <w:szCs w:val="28"/>
        </w:rPr>
        <w:t>R</w:t>
      </w:r>
      <w:r w:rsidR="00045333" w:rsidRPr="00045333">
        <w:rPr>
          <w:rFonts w:eastAsia="黑体"/>
          <w:color w:val="000000"/>
          <w:sz w:val="28"/>
          <w:szCs w:val="28"/>
        </w:rPr>
        <w:t>eference materials</w:t>
      </w:r>
    </w:p>
    <w:p w14:paraId="77472409" w14:textId="77777777" w:rsidR="00C31926" w:rsidRPr="00045333" w:rsidRDefault="00C31926" w:rsidP="00C31926">
      <w:pPr>
        <w:spacing w:line="360" w:lineRule="auto"/>
        <w:ind w:firstLineChars="200" w:firstLine="480"/>
        <w:jc w:val="left"/>
        <w:rPr>
          <w:rFonts w:eastAsia="仿宋"/>
          <w:color w:val="000000"/>
          <w:sz w:val="24"/>
        </w:rPr>
      </w:pPr>
    </w:p>
    <w:p w14:paraId="7014A7AC" w14:textId="77777777" w:rsidR="00C31926" w:rsidRPr="00045333" w:rsidRDefault="00C31926" w:rsidP="001663AF">
      <w:pPr>
        <w:spacing w:line="360" w:lineRule="auto"/>
        <w:ind w:firstLineChars="200" w:firstLine="480"/>
        <w:jc w:val="left"/>
        <w:rPr>
          <w:rFonts w:eastAsia="仿宋"/>
          <w:color w:val="000000"/>
          <w:sz w:val="24"/>
        </w:rPr>
      </w:pPr>
    </w:p>
    <w:p w14:paraId="0D5AB5C8" w14:textId="77777777" w:rsidR="00C31926" w:rsidRPr="00045333" w:rsidRDefault="00C31926" w:rsidP="001663AF">
      <w:pPr>
        <w:spacing w:line="360" w:lineRule="auto"/>
        <w:ind w:firstLineChars="200" w:firstLine="480"/>
        <w:jc w:val="left"/>
        <w:rPr>
          <w:rFonts w:eastAsia="仿宋"/>
          <w:color w:val="000000"/>
          <w:sz w:val="24"/>
        </w:rPr>
      </w:pPr>
    </w:p>
    <w:p w14:paraId="4D8EE78D" w14:textId="77777777" w:rsidR="00C31926" w:rsidRPr="00045333" w:rsidRDefault="00C31926" w:rsidP="001663AF">
      <w:pPr>
        <w:spacing w:line="360" w:lineRule="auto"/>
        <w:ind w:firstLineChars="200" w:firstLine="480"/>
        <w:jc w:val="left"/>
        <w:rPr>
          <w:rFonts w:eastAsia="仿宋"/>
          <w:color w:val="000000"/>
          <w:sz w:val="24"/>
        </w:rPr>
      </w:pPr>
    </w:p>
    <w:p w14:paraId="3EF7D60A" w14:textId="77777777" w:rsidR="00C31926" w:rsidRPr="00045333" w:rsidRDefault="00C31926" w:rsidP="001663AF">
      <w:pPr>
        <w:spacing w:line="360" w:lineRule="auto"/>
        <w:ind w:firstLineChars="200" w:firstLine="480"/>
        <w:jc w:val="left"/>
        <w:rPr>
          <w:rFonts w:eastAsia="仿宋"/>
          <w:color w:val="000000"/>
          <w:sz w:val="24"/>
        </w:rPr>
      </w:pPr>
    </w:p>
    <w:p w14:paraId="22A4DFB4" w14:textId="77777777" w:rsidR="00C31926" w:rsidRPr="00045333" w:rsidRDefault="00C31926" w:rsidP="001663AF">
      <w:pPr>
        <w:spacing w:line="360" w:lineRule="auto"/>
        <w:ind w:firstLineChars="200" w:firstLine="480"/>
        <w:jc w:val="left"/>
        <w:rPr>
          <w:rFonts w:eastAsia="仿宋"/>
          <w:color w:val="000000"/>
          <w:sz w:val="24"/>
        </w:rPr>
      </w:pPr>
    </w:p>
    <w:sectPr w:rsidR="00C31926" w:rsidRPr="0004533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B53A15" w14:textId="77777777" w:rsidR="00386A06" w:rsidRDefault="00386A06" w:rsidP="00CC7FC3">
      <w:r>
        <w:separator/>
      </w:r>
    </w:p>
  </w:endnote>
  <w:endnote w:type="continuationSeparator" w:id="0">
    <w:p w14:paraId="6521AE91" w14:textId="77777777" w:rsidR="00386A06" w:rsidRDefault="00386A06"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3B3E33" w14:textId="77777777" w:rsidR="00386A06" w:rsidRDefault="00386A06" w:rsidP="00CC7FC3">
      <w:r>
        <w:separator/>
      </w:r>
    </w:p>
  </w:footnote>
  <w:footnote w:type="continuationSeparator" w:id="0">
    <w:p w14:paraId="44799F20" w14:textId="77777777" w:rsidR="00386A06" w:rsidRDefault="00386A06"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9EF2AE0"/>
    <w:multiLevelType w:val="hybridMultilevel"/>
    <w:tmpl w:val="EB1879D2"/>
    <w:lvl w:ilvl="0" w:tplc="38101012">
      <w:start w:val="1"/>
      <w:numFmt w:val="decimal"/>
      <w:lvlText w:val="%1."/>
      <w:lvlJc w:val="left"/>
      <w:pPr>
        <w:ind w:left="920" w:hanging="360"/>
      </w:pPr>
      <w:rPr>
        <w:rFonts w:hint="default"/>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3"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55017088">
    <w:abstractNumId w:val="1"/>
  </w:num>
  <w:num w:numId="2" w16cid:durableId="1885603596">
    <w:abstractNumId w:val="3"/>
  </w:num>
  <w:num w:numId="3" w16cid:durableId="1288121214">
    <w:abstractNumId w:val="0"/>
  </w:num>
  <w:num w:numId="4" w16cid:durableId="2095591934">
    <w:abstractNumId w:val="5"/>
  </w:num>
  <w:num w:numId="5" w16cid:durableId="2047638697">
    <w:abstractNumId w:val="4"/>
  </w:num>
  <w:num w:numId="6" w16cid:durableId="1173757740">
    <w:abstractNumId w:val="7"/>
  </w:num>
  <w:num w:numId="7" w16cid:durableId="935408971">
    <w:abstractNumId w:val="6"/>
  </w:num>
  <w:num w:numId="8" w16cid:durableId="5064843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25F9"/>
    <w:rsid w:val="00022E52"/>
    <w:rsid w:val="00023FDF"/>
    <w:rsid w:val="000247FB"/>
    <w:rsid w:val="00024A9E"/>
    <w:rsid w:val="000271AF"/>
    <w:rsid w:val="00027FB4"/>
    <w:rsid w:val="000314AA"/>
    <w:rsid w:val="00034940"/>
    <w:rsid w:val="000361BB"/>
    <w:rsid w:val="00036415"/>
    <w:rsid w:val="00040A17"/>
    <w:rsid w:val="00040DCF"/>
    <w:rsid w:val="0004104C"/>
    <w:rsid w:val="0004235B"/>
    <w:rsid w:val="00042C19"/>
    <w:rsid w:val="00044398"/>
    <w:rsid w:val="000446BA"/>
    <w:rsid w:val="00045333"/>
    <w:rsid w:val="00051201"/>
    <w:rsid w:val="0005237A"/>
    <w:rsid w:val="00053783"/>
    <w:rsid w:val="00054DE2"/>
    <w:rsid w:val="0006216B"/>
    <w:rsid w:val="0006513E"/>
    <w:rsid w:val="0006534F"/>
    <w:rsid w:val="00066DEA"/>
    <w:rsid w:val="000670EF"/>
    <w:rsid w:val="00073F42"/>
    <w:rsid w:val="000804F1"/>
    <w:rsid w:val="0008066A"/>
    <w:rsid w:val="00081108"/>
    <w:rsid w:val="000843CA"/>
    <w:rsid w:val="0008602A"/>
    <w:rsid w:val="000871BB"/>
    <w:rsid w:val="00087E5C"/>
    <w:rsid w:val="000A2BE4"/>
    <w:rsid w:val="000A3403"/>
    <w:rsid w:val="000A43EA"/>
    <w:rsid w:val="000A4EB6"/>
    <w:rsid w:val="000A7BD5"/>
    <w:rsid w:val="000A7C74"/>
    <w:rsid w:val="000B1E1E"/>
    <w:rsid w:val="000B3A17"/>
    <w:rsid w:val="000B4601"/>
    <w:rsid w:val="000B5912"/>
    <w:rsid w:val="000C0DDF"/>
    <w:rsid w:val="000C284B"/>
    <w:rsid w:val="000C295E"/>
    <w:rsid w:val="000C29C2"/>
    <w:rsid w:val="000C4A4B"/>
    <w:rsid w:val="000C79E7"/>
    <w:rsid w:val="000D0F26"/>
    <w:rsid w:val="000E1351"/>
    <w:rsid w:val="000E436E"/>
    <w:rsid w:val="000E576B"/>
    <w:rsid w:val="000F2E28"/>
    <w:rsid w:val="000F2FF1"/>
    <w:rsid w:val="00104902"/>
    <w:rsid w:val="00105205"/>
    <w:rsid w:val="00110815"/>
    <w:rsid w:val="001114CB"/>
    <w:rsid w:val="00112A60"/>
    <w:rsid w:val="00113CED"/>
    <w:rsid w:val="001213A8"/>
    <w:rsid w:val="00121E0F"/>
    <w:rsid w:val="00123FE3"/>
    <w:rsid w:val="001272EE"/>
    <w:rsid w:val="00130312"/>
    <w:rsid w:val="00134BA8"/>
    <w:rsid w:val="00135F58"/>
    <w:rsid w:val="00136608"/>
    <w:rsid w:val="00144A46"/>
    <w:rsid w:val="001454DA"/>
    <w:rsid w:val="00152C89"/>
    <w:rsid w:val="00155E7D"/>
    <w:rsid w:val="00155EC2"/>
    <w:rsid w:val="001611E8"/>
    <w:rsid w:val="00162084"/>
    <w:rsid w:val="001645BA"/>
    <w:rsid w:val="001663AF"/>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D332E"/>
    <w:rsid w:val="001E007F"/>
    <w:rsid w:val="001E0152"/>
    <w:rsid w:val="001E74EE"/>
    <w:rsid w:val="001E7BA6"/>
    <w:rsid w:val="001F19E1"/>
    <w:rsid w:val="001F1AEC"/>
    <w:rsid w:val="001F4186"/>
    <w:rsid w:val="001F49BB"/>
    <w:rsid w:val="001F62F1"/>
    <w:rsid w:val="00202F65"/>
    <w:rsid w:val="00204B1C"/>
    <w:rsid w:val="002052A2"/>
    <w:rsid w:val="00211ED8"/>
    <w:rsid w:val="0021339B"/>
    <w:rsid w:val="0021473A"/>
    <w:rsid w:val="00215146"/>
    <w:rsid w:val="00217C00"/>
    <w:rsid w:val="002259A4"/>
    <w:rsid w:val="00226E63"/>
    <w:rsid w:val="0023267F"/>
    <w:rsid w:val="00232EC3"/>
    <w:rsid w:val="00233A99"/>
    <w:rsid w:val="0023490A"/>
    <w:rsid w:val="0023584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9760F"/>
    <w:rsid w:val="002A129F"/>
    <w:rsid w:val="002A12D2"/>
    <w:rsid w:val="002A3182"/>
    <w:rsid w:val="002A3B25"/>
    <w:rsid w:val="002B0AED"/>
    <w:rsid w:val="002B15BD"/>
    <w:rsid w:val="002B2744"/>
    <w:rsid w:val="002B4561"/>
    <w:rsid w:val="002B6CC3"/>
    <w:rsid w:val="002B76E0"/>
    <w:rsid w:val="002B79EE"/>
    <w:rsid w:val="002C2BB5"/>
    <w:rsid w:val="002C4E19"/>
    <w:rsid w:val="002C79FF"/>
    <w:rsid w:val="002C7C39"/>
    <w:rsid w:val="002D17FA"/>
    <w:rsid w:val="002D2F09"/>
    <w:rsid w:val="002D3B79"/>
    <w:rsid w:val="002D48F8"/>
    <w:rsid w:val="002D525F"/>
    <w:rsid w:val="002D52FD"/>
    <w:rsid w:val="002E02C2"/>
    <w:rsid w:val="002E23A8"/>
    <w:rsid w:val="002E3230"/>
    <w:rsid w:val="002F1988"/>
    <w:rsid w:val="002F4C2C"/>
    <w:rsid w:val="002F734B"/>
    <w:rsid w:val="00301433"/>
    <w:rsid w:val="00302F0A"/>
    <w:rsid w:val="00303668"/>
    <w:rsid w:val="0030553A"/>
    <w:rsid w:val="003061BC"/>
    <w:rsid w:val="003107F2"/>
    <w:rsid w:val="003132AE"/>
    <w:rsid w:val="00314D1D"/>
    <w:rsid w:val="00321B4C"/>
    <w:rsid w:val="00321FC7"/>
    <w:rsid w:val="00323568"/>
    <w:rsid w:val="00333088"/>
    <w:rsid w:val="003402CF"/>
    <w:rsid w:val="003418ED"/>
    <w:rsid w:val="0034226B"/>
    <w:rsid w:val="00342C78"/>
    <w:rsid w:val="00344D76"/>
    <w:rsid w:val="00345C0D"/>
    <w:rsid w:val="00355C93"/>
    <w:rsid w:val="0035619A"/>
    <w:rsid w:val="00361D51"/>
    <w:rsid w:val="00364883"/>
    <w:rsid w:val="0037694E"/>
    <w:rsid w:val="00376F7E"/>
    <w:rsid w:val="003823D1"/>
    <w:rsid w:val="0038501D"/>
    <w:rsid w:val="00386A06"/>
    <w:rsid w:val="003870FC"/>
    <w:rsid w:val="003873C2"/>
    <w:rsid w:val="00391BC2"/>
    <w:rsid w:val="00394CEF"/>
    <w:rsid w:val="003A15D6"/>
    <w:rsid w:val="003A51D1"/>
    <w:rsid w:val="003A5606"/>
    <w:rsid w:val="003B1F89"/>
    <w:rsid w:val="003B71C8"/>
    <w:rsid w:val="003C2D44"/>
    <w:rsid w:val="003C5131"/>
    <w:rsid w:val="003C538D"/>
    <w:rsid w:val="003C7595"/>
    <w:rsid w:val="003D0B37"/>
    <w:rsid w:val="003D52E3"/>
    <w:rsid w:val="003D5571"/>
    <w:rsid w:val="003E0069"/>
    <w:rsid w:val="003E1B3A"/>
    <w:rsid w:val="003E1F2F"/>
    <w:rsid w:val="003E34BD"/>
    <w:rsid w:val="003F516B"/>
    <w:rsid w:val="003F57B4"/>
    <w:rsid w:val="0040617E"/>
    <w:rsid w:val="00411DBC"/>
    <w:rsid w:val="004126CA"/>
    <w:rsid w:val="00412A67"/>
    <w:rsid w:val="004136C2"/>
    <w:rsid w:val="004141F5"/>
    <w:rsid w:val="00417907"/>
    <w:rsid w:val="0042133D"/>
    <w:rsid w:val="00424F7C"/>
    <w:rsid w:val="004324EE"/>
    <w:rsid w:val="00433AE7"/>
    <w:rsid w:val="00437983"/>
    <w:rsid w:val="00441C82"/>
    <w:rsid w:val="00444B62"/>
    <w:rsid w:val="004503C5"/>
    <w:rsid w:val="00453E76"/>
    <w:rsid w:val="00455A67"/>
    <w:rsid w:val="00456E79"/>
    <w:rsid w:val="004571B2"/>
    <w:rsid w:val="00461405"/>
    <w:rsid w:val="00464ADF"/>
    <w:rsid w:val="00467986"/>
    <w:rsid w:val="00470B5A"/>
    <w:rsid w:val="004713D4"/>
    <w:rsid w:val="0047364A"/>
    <w:rsid w:val="00481156"/>
    <w:rsid w:val="004816C3"/>
    <w:rsid w:val="00481A0E"/>
    <w:rsid w:val="004964C3"/>
    <w:rsid w:val="004A0DF4"/>
    <w:rsid w:val="004A1D5C"/>
    <w:rsid w:val="004A349E"/>
    <w:rsid w:val="004A74C3"/>
    <w:rsid w:val="004B2346"/>
    <w:rsid w:val="004B4A1B"/>
    <w:rsid w:val="004B5FAD"/>
    <w:rsid w:val="004B6078"/>
    <w:rsid w:val="004B6D58"/>
    <w:rsid w:val="004C17D0"/>
    <w:rsid w:val="004C3884"/>
    <w:rsid w:val="004C3ECE"/>
    <w:rsid w:val="004D1C10"/>
    <w:rsid w:val="004D7FDC"/>
    <w:rsid w:val="004E0D6B"/>
    <w:rsid w:val="004E6A3D"/>
    <w:rsid w:val="004E718A"/>
    <w:rsid w:val="004F18A9"/>
    <w:rsid w:val="004F1B2F"/>
    <w:rsid w:val="004F29B4"/>
    <w:rsid w:val="004F3790"/>
    <w:rsid w:val="004F451F"/>
    <w:rsid w:val="004F58AB"/>
    <w:rsid w:val="004F5FEF"/>
    <w:rsid w:val="004F72EE"/>
    <w:rsid w:val="004F7995"/>
    <w:rsid w:val="005004F3"/>
    <w:rsid w:val="00503D76"/>
    <w:rsid w:val="00504A2E"/>
    <w:rsid w:val="00510D83"/>
    <w:rsid w:val="00512C8D"/>
    <w:rsid w:val="0051442F"/>
    <w:rsid w:val="0052088B"/>
    <w:rsid w:val="00522F73"/>
    <w:rsid w:val="00523F32"/>
    <w:rsid w:val="00525090"/>
    <w:rsid w:val="00525EDB"/>
    <w:rsid w:val="00526A46"/>
    <w:rsid w:val="0053060E"/>
    <w:rsid w:val="0053120E"/>
    <w:rsid w:val="00531E28"/>
    <w:rsid w:val="00532EAE"/>
    <w:rsid w:val="0053482C"/>
    <w:rsid w:val="00536A8F"/>
    <w:rsid w:val="0053749D"/>
    <w:rsid w:val="00540C72"/>
    <w:rsid w:val="00543C46"/>
    <w:rsid w:val="005445AF"/>
    <w:rsid w:val="00545515"/>
    <w:rsid w:val="00550B7C"/>
    <w:rsid w:val="00551B14"/>
    <w:rsid w:val="00553E4C"/>
    <w:rsid w:val="005556D0"/>
    <w:rsid w:val="0056444B"/>
    <w:rsid w:val="00567D47"/>
    <w:rsid w:val="00567F7C"/>
    <w:rsid w:val="00570F3F"/>
    <w:rsid w:val="00571DFD"/>
    <w:rsid w:val="0057618A"/>
    <w:rsid w:val="005767D1"/>
    <w:rsid w:val="005823D9"/>
    <w:rsid w:val="005844B9"/>
    <w:rsid w:val="0058582C"/>
    <w:rsid w:val="00592ADA"/>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26D1"/>
    <w:rsid w:val="005E5170"/>
    <w:rsid w:val="005E586F"/>
    <w:rsid w:val="005F4048"/>
    <w:rsid w:val="005F570E"/>
    <w:rsid w:val="005F77E9"/>
    <w:rsid w:val="00600BD5"/>
    <w:rsid w:val="0060122E"/>
    <w:rsid w:val="0060215A"/>
    <w:rsid w:val="00602E3C"/>
    <w:rsid w:val="00610A69"/>
    <w:rsid w:val="00611E78"/>
    <w:rsid w:val="00613507"/>
    <w:rsid w:val="00614522"/>
    <w:rsid w:val="00615CDF"/>
    <w:rsid w:val="0061621B"/>
    <w:rsid w:val="00616560"/>
    <w:rsid w:val="00616992"/>
    <w:rsid w:val="00623B46"/>
    <w:rsid w:val="00630333"/>
    <w:rsid w:val="00633BC2"/>
    <w:rsid w:val="00635901"/>
    <w:rsid w:val="00637615"/>
    <w:rsid w:val="006413F8"/>
    <w:rsid w:val="00643AA6"/>
    <w:rsid w:val="0064672B"/>
    <w:rsid w:val="00652259"/>
    <w:rsid w:val="00655772"/>
    <w:rsid w:val="00656A53"/>
    <w:rsid w:val="00661B95"/>
    <w:rsid w:val="00664D27"/>
    <w:rsid w:val="00667B68"/>
    <w:rsid w:val="006716F3"/>
    <w:rsid w:val="0067285F"/>
    <w:rsid w:val="00677486"/>
    <w:rsid w:val="0068216D"/>
    <w:rsid w:val="00683C1B"/>
    <w:rsid w:val="006850AB"/>
    <w:rsid w:val="00693945"/>
    <w:rsid w:val="006942D5"/>
    <w:rsid w:val="00696C8A"/>
    <w:rsid w:val="00697835"/>
    <w:rsid w:val="006A3059"/>
    <w:rsid w:val="006A4D9F"/>
    <w:rsid w:val="006B0181"/>
    <w:rsid w:val="006B185C"/>
    <w:rsid w:val="006B4C8A"/>
    <w:rsid w:val="006B5C7D"/>
    <w:rsid w:val="006B6E22"/>
    <w:rsid w:val="006C2FBD"/>
    <w:rsid w:val="006C462B"/>
    <w:rsid w:val="006C4821"/>
    <w:rsid w:val="006C772E"/>
    <w:rsid w:val="006D79FE"/>
    <w:rsid w:val="006E0F27"/>
    <w:rsid w:val="006E1729"/>
    <w:rsid w:val="006E6D95"/>
    <w:rsid w:val="006E7B71"/>
    <w:rsid w:val="006F03A6"/>
    <w:rsid w:val="006F18E1"/>
    <w:rsid w:val="006F417D"/>
    <w:rsid w:val="006F6010"/>
    <w:rsid w:val="006F6039"/>
    <w:rsid w:val="006F6CE2"/>
    <w:rsid w:val="006F6F23"/>
    <w:rsid w:val="0070245D"/>
    <w:rsid w:val="00707E47"/>
    <w:rsid w:val="00710459"/>
    <w:rsid w:val="00710F6B"/>
    <w:rsid w:val="00712B3E"/>
    <w:rsid w:val="00715734"/>
    <w:rsid w:val="007166BB"/>
    <w:rsid w:val="00737CC8"/>
    <w:rsid w:val="007429A1"/>
    <w:rsid w:val="00742B37"/>
    <w:rsid w:val="00744B9F"/>
    <w:rsid w:val="00745219"/>
    <w:rsid w:val="007478AA"/>
    <w:rsid w:val="007502F6"/>
    <w:rsid w:val="0075304A"/>
    <w:rsid w:val="0075376D"/>
    <w:rsid w:val="007568CF"/>
    <w:rsid w:val="0076273E"/>
    <w:rsid w:val="00765D10"/>
    <w:rsid w:val="00774FC0"/>
    <w:rsid w:val="007777CF"/>
    <w:rsid w:val="00777EA4"/>
    <w:rsid w:val="00782E96"/>
    <w:rsid w:val="00783FF0"/>
    <w:rsid w:val="00784AEC"/>
    <w:rsid w:val="007867CD"/>
    <w:rsid w:val="00790407"/>
    <w:rsid w:val="00792380"/>
    <w:rsid w:val="00794C33"/>
    <w:rsid w:val="00796E32"/>
    <w:rsid w:val="0079711B"/>
    <w:rsid w:val="007A338F"/>
    <w:rsid w:val="007B056D"/>
    <w:rsid w:val="007B2755"/>
    <w:rsid w:val="007B5213"/>
    <w:rsid w:val="007B70D9"/>
    <w:rsid w:val="007C0FB7"/>
    <w:rsid w:val="007C27B1"/>
    <w:rsid w:val="007C5424"/>
    <w:rsid w:val="007D36A6"/>
    <w:rsid w:val="007E09AC"/>
    <w:rsid w:val="007E27E4"/>
    <w:rsid w:val="007E50AC"/>
    <w:rsid w:val="007F0D9F"/>
    <w:rsid w:val="007F1A26"/>
    <w:rsid w:val="007F3198"/>
    <w:rsid w:val="007F6A3B"/>
    <w:rsid w:val="0080071B"/>
    <w:rsid w:val="00802A71"/>
    <w:rsid w:val="00813562"/>
    <w:rsid w:val="00815C78"/>
    <w:rsid w:val="00816A54"/>
    <w:rsid w:val="00822044"/>
    <w:rsid w:val="00835C1F"/>
    <w:rsid w:val="00835DE5"/>
    <w:rsid w:val="00841D14"/>
    <w:rsid w:val="00844D01"/>
    <w:rsid w:val="008464A8"/>
    <w:rsid w:val="00847531"/>
    <w:rsid w:val="00850522"/>
    <w:rsid w:val="008517F6"/>
    <w:rsid w:val="00852192"/>
    <w:rsid w:val="00857C52"/>
    <w:rsid w:val="008602B0"/>
    <w:rsid w:val="00865C06"/>
    <w:rsid w:val="008662B6"/>
    <w:rsid w:val="008715C3"/>
    <w:rsid w:val="00874A70"/>
    <w:rsid w:val="0087669B"/>
    <w:rsid w:val="00877CB2"/>
    <w:rsid w:val="00880682"/>
    <w:rsid w:val="00882C42"/>
    <w:rsid w:val="00884540"/>
    <w:rsid w:val="00884B7E"/>
    <w:rsid w:val="008853F3"/>
    <w:rsid w:val="008865B8"/>
    <w:rsid w:val="00886798"/>
    <w:rsid w:val="00891FFB"/>
    <w:rsid w:val="00892D57"/>
    <w:rsid w:val="00893713"/>
    <w:rsid w:val="008A1280"/>
    <w:rsid w:val="008B02D2"/>
    <w:rsid w:val="008B1F4F"/>
    <w:rsid w:val="008B1F8C"/>
    <w:rsid w:val="008B4DA7"/>
    <w:rsid w:val="008C07B6"/>
    <w:rsid w:val="008C24F4"/>
    <w:rsid w:val="008C316E"/>
    <w:rsid w:val="008C33DD"/>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37C7F"/>
    <w:rsid w:val="009401AA"/>
    <w:rsid w:val="00940579"/>
    <w:rsid w:val="009432D3"/>
    <w:rsid w:val="0094446C"/>
    <w:rsid w:val="009449DF"/>
    <w:rsid w:val="00946EC7"/>
    <w:rsid w:val="00951768"/>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1C2A"/>
    <w:rsid w:val="0099302E"/>
    <w:rsid w:val="009A5DA6"/>
    <w:rsid w:val="009A687C"/>
    <w:rsid w:val="009B00A4"/>
    <w:rsid w:val="009B15C5"/>
    <w:rsid w:val="009B278E"/>
    <w:rsid w:val="009B33EA"/>
    <w:rsid w:val="009B46DE"/>
    <w:rsid w:val="009B4C52"/>
    <w:rsid w:val="009C126B"/>
    <w:rsid w:val="009C145F"/>
    <w:rsid w:val="009D1D80"/>
    <w:rsid w:val="009D4515"/>
    <w:rsid w:val="009D5FEB"/>
    <w:rsid w:val="009E3A95"/>
    <w:rsid w:val="009E63D5"/>
    <w:rsid w:val="009F3DB1"/>
    <w:rsid w:val="009F42A0"/>
    <w:rsid w:val="009F5AE8"/>
    <w:rsid w:val="009F6921"/>
    <w:rsid w:val="00A01F18"/>
    <w:rsid w:val="00A0563A"/>
    <w:rsid w:val="00A06C6B"/>
    <w:rsid w:val="00A07470"/>
    <w:rsid w:val="00A1134F"/>
    <w:rsid w:val="00A12B8C"/>
    <w:rsid w:val="00A14D42"/>
    <w:rsid w:val="00A168D1"/>
    <w:rsid w:val="00A16E01"/>
    <w:rsid w:val="00A17A5B"/>
    <w:rsid w:val="00A2565E"/>
    <w:rsid w:val="00A26CFC"/>
    <w:rsid w:val="00A27B08"/>
    <w:rsid w:val="00A4057A"/>
    <w:rsid w:val="00A421D7"/>
    <w:rsid w:val="00A44EB2"/>
    <w:rsid w:val="00A44FB9"/>
    <w:rsid w:val="00A4609C"/>
    <w:rsid w:val="00A50A9C"/>
    <w:rsid w:val="00A50FB9"/>
    <w:rsid w:val="00A5117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5030"/>
    <w:rsid w:val="00A86003"/>
    <w:rsid w:val="00A941C1"/>
    <w:rsid w:val="00A96A5E"/>
    <w:rsid w:val="00A9736E"/>
    <w:rsid w:val="00AA3772"/>
    <w:rsid w:val="00AA5253"/>
    <w:rsid w:val="00AA79B2"/>
    <w:rsid w:val="00AB28FE"/>
    <w:rsid w:val="00AB3098"/>
    <w:rsid w:val="00AC64E0"/>
    <w:rsid w:val="00AC7ABF"/>
    <w:rsid w:val="00AC7D32"/>
    <w:rsid w:val="00AD0531"/>
    <w:rsid w:val="00AD2678"/>
    <w:rsid w:val="00AD42A6"/>
    <w:rsid w:val="00AD67D1"/>
    <w:rsid w:val="00AD789C"/>
    <w:rsid w:val="00AD7FD1"/>
    <w:rsid w:val="00AF1138"/>
    <w:rsid w:val="00AF2D2F"/>
    <w:rsid w:val="00AF3032"/>
    <w:rsid w:val="00AF57F2"/>
    <w:rsid w:val="00AF751C"/>
    <w:rsid w:val="00B02F0C"/>
    <w:rsid w:val="00B0553E"/>
    <w:rsid w:val="00B134AE"/>
    <w:rsid w:val="00B14D75"/>
    <w:rsid w:val="00B156EE"/>
    <w:rsid w:val="00B206A5"/>
    <w:rsid w:val="00B21676"/>
    <w:rsid w:val="00B21706"/>
    <w:rsid w:val="00B2565D"/>
    <w:rsid w:val="00B25E0E"/>
    <w:rsid w:val="00B30B20"/>
    <w:rsid w:val="00B32F85"/>
    <w:rsid w:val="00B363BA"/>
    <w:rsid w:val="00B36AE8"/>
    <w:rsid w:val="00B41A58"/>
    <w:rsid w:val="00B45C40"/>
    <w:rsid w:val="00B5223B"/>
    <w:rsid w:val="00B540BE"/>
    <w:rsid w:val="00B56026"/>
    <w:rsid w:val="00B61EA1"/>
    <w:rsid w:val="00B63617"/>
    <w:rsid w:val="00B67C76"/>
    <w:rsid w:val="00B743CC"/>
    <w:rsid w:val="00B77E80"/>
    <w:rsid w:val="00B82069"/>
    <w:rsid w:val="00B82FB7"/>
    <w:rsid w:val="00B831CF"/>
    <w:rsid w:val="00B838BD"/>
    <w:rsid w:val="00B83BD9"/>
    <w:rsid w:val="00B902F8"/>
    <w:rsid w:val="00BA04B1"/>
    <w:rsid w:val="00BA1E3A"/>
    <w:rsid w:val="00BA2913"/>
    <w:rsid w:val="00BB230A"/>
    <w:rsid w:val="00BB6E0A"/>
    <w:rsid w:val="00BC32AC"/>
    <w:rsid w:val="00BC3943"/>
    <w:rsid w:val="00BD1726"/>
    <w:rsid w:val="00BD3131"/>
    <w:rsid w:val="00BD5005"/>
    <w:rsid w:val="00BD6AAC"/>
    <w:rsid w:val="00BE027C"/>
    <w:rsid w:val="00BE44E3"/>
    <w:rsid w:val="00BE71F9"/>
    <w:rsid w:val="00BF0F4F"/>
    <w:rsid w:val="00BF1168"/>
    <w:rsid w:val="00BF168D"/>
    <w:rsid w:val="00BF4713"/>
    <w:rsid w:val="00C01C28"/>
    <w:rsid w:val="00C11A63"/>
    <w:rsid w:val="00C13B41"/>
    <w:rsid w:val="00C14940"/>
    <w:rsid w:val="00C21219"/>
    <w:rsid w:val="00C21A97"/>
    <w:rsid w:val="00C228B8"/>
    <w:rsid w:val="00C236E6"/>
    <w:rsid w:val="00C2449C"/>
    <w:rsid w:val="00C24BAE"/>
    <w:rsid w:val="00C27655"/>
    <w:rsid w:val="00C31926"/>
    <w:rsid w:val="00C31A2E"/>
    <w:rsid w:val="00C33707"/>
    <w:rsid w:val="00C352B6"/>
    <w:rsid w:val="00C362CE"/>
    <w:rsid w:val="00C44E17"/>
    <w:rsid w:val="00C4771D"/>
    <w:rsid w:val="00C51039"/>
    <w:rsid w:val="00C513EA"/>
    <w:rsid w:val="00C53025"/>
    <w:rsid w:val="00C5499E"/>
    <w:rsid w:val="00C54A26"/>
    <w:rsid w:val="00C667F1"/>
    <w:rsid w:val="00C66E7D"/>
    <w:rsid w:val="00C801F6"/>
    <w:rsid w:val="00C8125F"/>
    <w:rsid w:val="00C85BC4"/>
    <w:rsid w:val="00C85FA7"/>
    <w:rsid w:val="00C87A62"/>
    <w:rsid w:val="00C87FFE"/>
    <w:rsid w:val="00C925EF"/>
    <w:rsid w:val="00C955CA"/>
    <w:rsid w:val="00C96848"/>
    <w:rsid w:val="00C96CD7"/>
    <w:rsid w:val="00C9715C"/>
    <w:rsid w:val="00CA1114"/>
    <w:rsid w:val="00CA5EDB"/>
    <w:rsid w:val="00CA7732"/>
    <w:rsid w:val="00CB07BA"/>
    <w:rsid w:val="00CB1012"/>
    <w:rsid w:val="00CB4DC2"/>
    <w:rsid w:val="00CB7947"/>
    <w:rsid w:val="00CB7A7B"/>
    <w:rsid w:val="00CB7B31"/>
    <w:rsid w:val="00CC0A69"/>
    <w:rsid w:val="00CC2037"/>
    <w:rsid w:val="00CC3005"/>
    <w:rsid w:val="00CC3BF9"/>
    <w:rsid w:val="00CC3D30"/>
    <w:rsid w:val="00CC4D2F"/>
    <w:rsid w:val="00CC6A8C"/>
    <w:rsid w:val="00CC7FC3"/>
    <w:rsid w:val="00CD034F"/>
    <w:rsid w:val="00CD21BE"/>
    <w:rsid w:val="00CD35DA"/>
    <w:rsid w:val="00CE14A3"/>
    <w:rsid w:val="00CF2653"/>
    <w:rsid w:val="00CF281C"/>
    <w:rsid w:val="00CF3018"/>
    <w:rsid w:val="00CF3827"/>
    <w:rsid w:val="00CF6BD6"/>
    <w:rsid w:val="00CF7CC5"/>
    <w:rsid w:val="00D0482D"/>
    <w:rsid w:val="00D04ADD"/>
    <w:rsid w:val="00D050DF"/>
    <w:rsid w:val="00D150FF"/>
    <w:rsid w:val="00D16BA1"/>
    <w:rsid w:val="00D210F7"/>
    <w:rsid w:val="00D2363D"/>
    <w:rsid w:val="00D3581C"/>
    <w:rsid w:val="00D36A5F"/>
    <w:rsid w:val="00D437E7"/>
    <w:rsid w:val="00D43F6C"/>
    <w:rsid w:val="00D4556A"/>
    <w:rsid w:val="00D47762"/>
    <w:rsid w:val="00D50737"/>
    <w:rsid w:val="00D50FC2"/>
    <w:rsid w:val="00D52456"/>
    <w:rsid w:val="00D524C5"/>
    <w:rsid w:val="00D53508"/>
    <w:rsid w:val="00D57772"/>
    <w:rsid w:val="00D61878"/>
    <w:rsid w:val="00D64ADA"/>
    <w:rsid w:val="00D64B82"/>
    <w:rsid w:val="00D64C9F"/>
    <w:rsid w:val="00D65BA8"/>
    <w:rsid w:val="00D661C9"/>
    <w:rsid w:val="00D71356"/>
    <w:rsid w:val="00D71619"/>
    <w:rsid w:val="00D736E5"/>
    <w:rsid w:val="00D8065E"/>
    <w:rsid w:val="00D82119"/>
    <w:rsid w:val="00D845A6"/>
    <w:rsid w:val="00D862C8"/>
    <w:rsid w:val="00D87D83"/>
    <w:rsid w:val="00D93C6E"/>
    <w:rsid w:val="00D93FCD"/>
    <w:rsid w:val="00D975E2"/>
    <w:rsid w:val="00DA0A0F"/>
    <w:rsid w:val="00DA0FE5"/>
    <w:rsid w:val="00DA15A4"/>
    <w:rsid w:val="00DA233F"/>
    <w:rsid w:val="00DA2BD0"/>
    <w:rsid w:val="00DA3D7D"/>
    <w:rsid w:val="00DA542D"/>
    <w:rsid w:val="00DA6D78"/>
    <w:rsid w:val="00DB16BE"/>
    <w:rsid w:val="00DB7C6D"/>
    <w:rsid w:val="00DC0414"/>
    <w:rsid w:val="00DC7833"/>
    <w:rsid w:val="00DD120C"/>
    <w:rsid w:val="00DD289E"/>
    <w:rsid w:val="00DD3072"/>
    <w:rsid w:val="00DD3A8F"/>
    <w:rsid w:val="00DD3E9C"/>
    <w:rsid w:val="00DD5063"/>
    <w:rsid w:val="00DD5BCE"/>
    <w:rsid w:val="00DD722B"/>
    <w:rsid w:val="00DE03FB"/>
    <w:rsid w:val="00DE0F93"/>
    <w:rsid w:val="00DE6768"/>
    <w:rsid w:val="00DF0E33"/>
    <w:rsid w:val="00DF1125"/>
    <w:rsid w:val="00DF1F03"/>
    <w:rsid w:val="00DF38BF"/>
    <w:rsid w:val="00E01C80"/>
    <w:rsid w:val="00E028AF"/>
    <w:rsid w:val="00E05617"/>
    <w:rsid w:val="00E05B3E"/>
    <w:rsid w:val="00E1292A"/>
    <w:rsid w:val="00E14249"/>
    <w:rsid w:val="00E14726"/>
    <w:rsid w:val="00E147B1"/>
    <w:rsid w:val="00E16226"/>
    <w:rsid w:val="00E22117"/>
    <w:rsid w:val="00E2371F"/>
    <w:rsid w:val="00E24ECF"/>
    <w:rsid w:val="00E2538C"/>
    <w:rsid w:val="00E304F8"/>
    <w:rsid w:val="00E35D03"/>
    <w:rsid w:val="00E36244"/>
    <w:rsid w:val="00E375AD"/>
    <w:rsid w:val="00E37B94"/>
    <w:rsid w:val="00E42B1D"/>
    <w:rsid w:val="00E44073"/>
    <w:rsid w:val="00E444FE"/>
    <w:rsid w:val="00E44867"/>
    <w:rsid w:val="00E45C15"/>
    <w:rsid w:val="00E47797"/>
    <w:rsid w:val="00E47D08"/>
    <w:rsid w:val="00E57197"/>
    <w:rsid w:val="00E614CA"/>
    <w:rsid w:val="00E6790E"/>
    <w:rsid w:val="00E67993"/>
    <w:rsid w:val="00E67B81"/>
    <w:rsid w:val="00E76AF6"/>
    <w:rsid w:val="00E77E8F"/>
    <w:rsid w:val="00E800BC"/>
    <w:rsid w:val="00E82659"/>
    <w:rsid w:val="00E84258"/>
    <w:rsid w:val="00E86896"/>
    <w:rsid w:val="00E87C5C"/>
    <w:rsid w:val="00E94995"/>
    <w:rsid w:val="00E96F5D"/>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0340"/>
    <w:rsid w:val="00EE56BD"/>
    <w:rsid w:val="00EE6F43"/>
    <w:rsid w:val="00EF03B0"/>
    <w:rsid w:val="00EF5910"/>
    <w:rsid w:val="00EF74ED"/>
    <w:rsid w:val="00F000C4"/>
    <w:rsid w:val="00F1148A"/>
    <w:rsid w:val="00F1193E"/>
    <w:rsid w:val="00F125FE"/>
    <w:rsid w:val="00F154BD"/>
    <w:rsid w:val="00F17233"/>
    <w:rsid w:val="00F20BFC"/>
    <w:rsid w:val="00F218E3"/>
    <w:rsid w:val="00F24757"/>
    <w:rsid w:val="00F24EA9"/>
    <w:rsid w:val="00F2644C"/>
    <w:rsid w:val="00F30949"/>
    <w:rsid w:val="00F3237B"/>
    <w:rsid w:val="00F33108"/>
    <w:rsid w:val="00F366C2"/>
    <w:rsid w:val="00F41D1E"/>
    <w:rsid w:val="00F43025"/>
    <w:rsid w:val="00F47CA5"/>
    <w:rsid w:val="00F550CE"/>
    <w:rsid w:val="00F55A24"/>
    <w:rsid w:val="00F56849"/>
    <w:rsid w:val="00F56855"/>
    <w:rsid w:val="00F601DA"/>
    <w:rsid w:val="00F60B7F"/>
    <w:rsid w:val="00F61498"/>
    <w:rsid w:val="00F6301A"/>
    <w:rsid w:val="00F7209D"/>
    <w:rsid w:val="00F755D5"/>
    <w:rsid w:val="00F80A8C"/>
    <w:rsid w:val="00F84A7F"/>
    <w:rsid w:val="00F851A9"/>
    <w:rsid w:val="00F85AD4"/>
    <w:rsid w:val="00F86227"/>
    <w:rsid w:val="00F866F1"/>
    <w:rsid w:val="00F87300"/>
    <w:rsid w:val="00F91AAC"/>
    <w:rsid w:val="00F93095"/>
    <w:rsid w:val="00F939FF"/>
    <w:rsid w:val="00F976EE"/>
    <w:rsid w:val="00FA06DD"/>
    <w:rsid w:val="00FA563F"/>
    <w:rsid w:val="00FA724B"/>
    <w:rsid w:val="00FB078A"/>
    <w:rsid w:val="00FB5DB2"/>
    <w:rsid w:val="00FC14D9"/>
    <w:rsid w:val="00FC15F2"/>
    <w:rsid w:val="00FC4060"/>
    <w:rsid w:val="00FC5743"/>
    <w:rsid w:val="00FD6667"/>
    <w:rsid w:val="00FE2EE1"/>
    <w:rsid w:val="00FE753B"/>
    <w:rsid w:val="00FF0B26"/>
    <w:rsid w:val="00FF23FD"/>
    <w:rsid w:val="00FF3F67"/>
    <w:rsid w:val="00FF7A9C"/>
    <w:rsid w:val="00FF7CFE"/>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C17457"/>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5C0D"/>
    <w:pPr>
      <w:widowControl w:val="0"/>
      <w:jc w:val="both"/>
    </w:pPr>
    <w:rPr>
      <w:rFonts w:ascii="Times New Roman" w:hAnsi="Times New Roman"/>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C3192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663</TotalTime>
  <Pages>22</Pages>
  <Words>4935</Words>
  <Characters>12939</Characters>
  <Application>Microsoft Office Word</Application>
  <DocSecurity>0</DocSecurity>
  <Lines>107</Lines>
  <Paragraphs>35</Paragraphs>
  <ScaleCrop>false</ScaleCrop>
  <Company>Microsoft</Company>
  <LinksUpToDate>false</LinksUpToDate>
  <CharactersWithSpaces>17839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better li</cp:lastModifiedBy>
  <cp:revision>201</cp:revision>
  <dcterms:created xsi:type="dcterms:W3CDTF">2024-03-08T10:47:00Z</dcterms:created>
  <dcterms:modified xsi:type="dcterms:W3CDTF">2024-09-08T10:41:00Z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