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3F1C9B" w:rsidRDefault="00000000">
      <w:pPr>
        <w:spacing w:beforeLines="50" w:before="156" w:afterLines="50" w:after="156" w:line="360" w:lineRule="auto"/>
        <w:jc w:val="left"/>
      </w:pPr>
      <w:r>
        <w:rPr>
          <w:noProof/>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rsidR="003F1C9B" w:rsidRDefault="003F1C9B">
      <w:pPr>
        <w:spacing w:line="480" w:lineRule="auto"/>
        <w:rPr>
          <w:rFonts w:ascii="宋体" w:hAnsi="宋体" w:hint="eastAsia"/>
          <w:color w:val="000000"/>
          <w:sz w:val="44"/>
          <w:szCs w:val="20"/>
        </w:rPr>
      </w:pPr>
    </w:p>
    <w:p w:rsidR="003F1C9B" w:rsidRDefault="00000000">
      <w:pPr>
        <w:tabs>
          <w:tab w:val="left" w:pos="880"/>
        </w:tabs>
        <w:spacing w:line="480" w:lineRule="auto"/>
        <w:rPr>
          <w:rFonts w:ascii="宋体" w:hAnsi="宋体" w:hint="eastAsia"/>
          <w:color w:val="000000"/>
          <w:sz w:val="44"/>
          <w:szCs w:val="20"/>
        </w:rPr>
      </w:pPr>
      <w:r>
        <w:rPr>
          <w:rFonts w:ascii="宋体" w:hAnsi="宋体"/>
          <w:color w:val="000000"/>
          <w:sz w:val="44"/>
          <w:szCs w:val="20"/>
        </w:rPr>
        <w:tab/>
      </w:r>
    </w:p>
    <w:p w:rsidR="003F1C9B" w:rsidRDefault="003F1C9B">
      <w:pPr>
        <w:spacing w:line="480" w:lineRule="auto"/>
        <w:rPr>
          <w:rFonts w:ascii="宋体" w:hAnsi="宋体" w:hint="eastAsia"/>
          <w:color w:val="000000"/>
          <w:sz w:val="44"/>
          <w:szCs w:val="20"/>
        </w:rPr>
      </w:pPr>
    </w:p>
    <w:p w:rsidR="003F1C9B" w:rsidRDefault="00000000">
      <w:pPr>
        <w:spacing w:line="480" w:lineRule="auto"/>
        <w:jc w:val="center"/>
        <w:rPr>
          <w:rFonts w:eastAsia="黑体"/>
          <w:color w:val="000000"/>
          <w:sz w:val="44"/>
        </w:rPr>
      </w:pPr>
      <w:r>
        <w:rPr>
          <w:rFonts w:eastAsia="黑体" w:hint="eastAsia"/>
          <w:color w:val="000000"/>
          <w:sz w:val="44"/>
        </w:rPr>
        <w:t>《人工智能基础》教学大纲</w:t>
      </w:r>
    </w:p>
    <w:p w:rsidR="003F1C9B" w:rsidRDefault="00000000">
      <w:pPr>
        <w:spacing w:line="480" w:lineRule="auto"/>
        <w:jc w:val="center"/>
        <w:rPr>
          <w:rFonts w:ascii="仿宋" w:eastAsia="仿宋" w:hAnsi="仿宋" w:hint="eastAsia"/>
          <w:color w:val="000000"/>
          <w:sz w:val="28"/>
          <w:u w:val="single"/>
        </w:rPr>
      </w:pPr>
      <w:r>
        <w:rPr>
          <w:rFonts w:ascii="仿宋" w:eastAsia="仿宋" w:hAnsi="仿宋" w:hint="eastAsia"/>
          <w:color w:val="000000"/>
          <w:sz w:val="28"/>
          <w:u w:val="single"/>
        </w:rPr>
        <w:t>（第</w:t>
      </w:r>
      <w:r w:rsidR="00FC0B06">
        <w:rPr>
          <w:rFonts w:ascii="仿宋" w:eastAsia="仿宋" w:hAnsi="仿宋" w:hint="eastAsia"/>
          <w:color w:val="000000"/>
          <w:sz w:val="28"/>
          <w:u w:val="single"/>
        </w:rPr>
        <w:t>1</w:t>
      </w:r>
      <w:r>
        <w:rPr>
          <w:rFonts w:ascii="仿宋" w:eastAsia="仿宋" w:hAnsi="仿宋" w:hint="eastAsia"/>
          <w:color w:val="000000"/>
          <w:sz w:val="28"/>
          <w:u w:val="single"/>
        </w:rPr>
        <w:t>版）</w:t>
      </w:r>
    </w:p>
    <w:p w:rsidR="003F1C9B" w:rsidRDefault="003F1C9B">
      <w:pPr>
        <w:spacing w:line="480" w:lineRule="auto"/>
        <w:rPr>
          <w:color w:val="000000"/>
          <w:sz w:val="32"/>
          <w:szCs w:val="20"/>
        </w:rPr>
      </w:pPr>
    </w:p>
    <w:p w:rsidR="003F1C9B" w:rsidRDefault="003F1C9B">
      <w:pPr>
        <w:spacing w:line="480" w:lineRule="auto"/>
        <w:rPr>
          <w:color w:val="000000"/>
          <w:sz w:val="32"/>
          <w:szCs w:val="20"/>
        </w:rPr>
      </w:pPr>
    </w:p>
    <w:p w:rsidR="003F1C9B" w:rsidRDefault="003F1C9B">
      <w:pPr>
        <w:spacing w:line="480" w:lineRule="auto"/>
        <w:rPr>
          <w:color w:val="000000"/>
          <w:sz w:val="32"/>
          <w:szCs w:val="20"/>
        </w:rPr>
      </w:pPr>
    </w:p>
    <w:p w:rsidR="003F1C9B" w:rsidRDefault="003F1C9B">
      <w:pPr>
        <w:spacing w:line="480" w:lineRule="auto"/>
        <w:rPr>
          <w:color w:val="000000"/>
          <w:sz w:val="32"/>
          <w:szCs w:val="20"/>
        </w:rPr>
      </w:pPr>
    </w:p>
    <w:p w:rsidR="003F1C9B" w:rsidRDefault="003F1C9B">
      <w:pPr>
        <w:spacing w:line="480" w:lineRule="auto"/>
        <w:rPr>
          <w:color w:val="000000"/>
          <w:sz w:val="32"/>
          <w:szCs w:val="20"/>
        </w:rPr>
      </w:pPr>
    </w:p>
    <w:p w:rsidR="003F1C9B" w:rsidRDefault="003F1C9B">
      <w:pPr>
        <w:spacing w:line="480" w:lineRule="auto"/>
        <w:rPr>
          <w:color w:val="000000"/>
          <w:sz w:val="32"/>
          <w:szCs w:val="20"/>
        </w:rPr>
      </w:pPr>
    </w:p>
    <w:p w:rsidR="003F1C9B" w:rsidRDefault="003F1C9B">
      <w:pPr>
        <w:spacing w:line="480" w:lineRule="auto"/>
        <w:rPr>
          <w:color w:val="000000"/>
          <w:sz w:val="32"/>
          <w:szCs w:val="20"/>
        </w:rPr>
      </w:pPr>
    </w:p>
    <w:p w:rsidR="003F1C9B" w:rsidRDefault="003F1C9B">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3F1C9B">
        <w:trPr>
          <w:jc w:val="center"/>
        </w:trPr>
        <w:tc>
          <w:tcPr>
            <w:tcW w:w="2376" w:type="dxa"/>
            <w:shd w:val="clear" w:color="auto" w:fill="auto"/>
            <w:vAlign w:val="bottom"/>
          </w:tcPr>
          <w:p w:rsidR="003F1C9B" w:rsidRDefault="00000000">
            <w:pPr>
              <w:spacing w:line="480" w:lineRule="auto"/>
              <w:jc w:val="right"/>
              <w:rPr>
                <w:rFonts w:ascii="仿宋" w:eastAsia="仿宋" w:hAnsi="仿宋" w:hint="eastAsia"/>
                <w:b/>
                <w:bCs/>
                <w:color w:val="000000"/>
                <w:sz w:val="28"/>
              </w:rPr>
            </w:pPr>
            <w:r>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rsidR="003F1C9B" w:rsidRDefault="00FC0B06">
            <w:pPr>
              <w:spacing w:line="480" w:lineRule="auto"/>
              <w:jc w:val="center"/>
              <w:rPr>
                <w:color w:val="000000"/>
                <w:sz w:val="28"/>
              </w:rPr>
            </w:pPr>
            <w:r>
              <w:rPr>
                <w:rFonts w:hint="eastAsia"/>
                <w:color w:val="000000"/>
                <w:sz w:val="28"/>
              </w:rPr>
              <w:t>蒲晓</w:t>
            </w:r>
          </w:p>
        </w:tc>
      </w:tr>
      <w:tr w:rsidR="003F1C9B">
        <w:trPr>
          <w:jc w:val="center"/>
        </w:trPr>
        <w:tc>
          <w:tcPr>
            <w:tcW w:w="2376" w:type="dxa"/>
            <w:shd w:val="clear" w:color="auto" w:fill="auto"/>
            <w:vAlign w:val="bottom"/>
          </w:tcPr>
          <w:p w:rsidR="003F1C9B" w:rsidRDefault="00000000">
            <w:pPr>
              <w:spacing w:line="480" w:lineRule="auto"/>
              <w:jc w:val="right"/>
              <w:rPr>
                <w:rFonts w:ascii="仿宋" w:eastAsia="仿宋" w:hAnsi="仿宋" w:hint="eastAsia"/>
                <w:b/>
                <w:bCs/>
                <w:color w:val="000000"/>
                <w:sz w:val="28"/>
              </w:rPr>
            </w:pPr>
            <w:r>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rsidR="003F1C9B" w:rsidRDefault="00000000">
            <w:pPr>
              <w:spacing w:line="480" w:lineRule="auto"/>
              <w:jc w:val="center"/>
              <w:rPr>
                <w:color w:val="000000"/>
                <w:sz w:val="28"/>
              </w:rPr>
            </w:pPr>
            <w:r>
              <w:rPr>
                <w:rFonts w:hint="eastAsia"/>
                <w:color w:val="000000"/>
                <w:sz w:val="28"/>
              </w:rPr>
              <w:t>崔立杰</w:t>
            </w:r>
          </w:p>
        </w:tc>
      </w:tr>
    </w:tbl>
    <w:p w:rsidR="003F1C9B" w:rsidRDefault="003F1C9B">
      <w:pPr>
        <w:jc w:val="center"/>
        <w:rPr>
          <w:rFonts w:ascii="仿宋" w:eastAsia="仿宋" w:hAnsi="仿宋" w:hint="eastAsia"/>
          <w:color w:val="000000"/>
          <w:sz w:val="28"/>
          <w:u w:val="single"/>
        </w:rPr>
      </w:pPr>
    </w:p>
    <w:p w:rsidR="003F1C9B" w:rsidRDefault="003F1C9B">
      <w:pPr>
        <w:jc w:val="center"/>
        <w:rPr>
          <w:rFonts w:ascii="仿宋" w:eastAsia="仿宋" w:hAnsi="仿宋" w:hint="eastAsia"/>
          <w:color w:val="000000"/>
          <w:sz w:val="28"/>
          <w:u w:val="single"/>
        </w:rPr>
      </w:pPr>
    </w:p>
    <w:p w:rsidR="003F1C9B" w:rsidRDefault="00000000">
      <w:pPr>
        <w:jc w:val="center"/>
        <w:rPr>
          <w:rFonts w:ascii="仿宋" w:eastAsia="仿宋" w:hAnsi="仿宋" w:hint="eastAsia"/>
          <w:color w:val="0070C0"/>
        </w:rPr>
      </w:pPr>
      <w:r>
        <w:rPr>
          <w:rFonts w:ascii="仿宋" w:eastAsia="仿宋" w:hAnsi="仿宋"/>
          <w:color w:val="000000"/>
          <w:sz w:val="28"/>
          <w:u w:val="single"/>
        </w:rPr>
        <w:t>20</w:t>
      </w:r>
      <w:r>
        <w:rPr>
          <w:rFonts w:ascii="仿宋" w:eastAsia="仿宋" w:hAnsi="仿宋" w:hint="eastAsia"/>
          <w:color w:val="000000"/>
          <w:sz w:val="28"/>
          <w:u w:val="single"/>
        </w:rPr>
        <w:t>24年</w:t>
      </w:r>
      <w:r w:rsidR="00601941">
        <w:rPr>
          <w:rFonts w:ascii="仿宋" w:eastAsia="仿宋" w:hAnsi="仿宋" w:hint="eastAsia"/>
          <w:color w:val="000000"/>
          <w:sz w:val="28"/>
          <w:u w:val="single"/>
        </w:rPr>
        <w:t>7</w:t>
      </w:r>
      <w:r>
        <w:rPr>
          <w:rFonts w:ascii="仿宋" w:eastAsia="仿宋" w:hAnsi="仿宋" w:hint="eastAsia"/>
          <w:color w:val="000000"/>
          <w:sz w:val="28"/>
          <w:u w:val="single"/>
        </w:rPr>
        <w:t>月制定</w:t>
      </w:r>
      <w:r>
        <w:rPr>
          <w:rFonts w:ascii="仿宋_GB2312" w:eastAsia="仿宋_GB2312"/>
          <w:b/>
          <w:bCs/>
          <w:color w:val="000000"/>
          <w:sz w:val="28"/>
          <w:szCs w:val="28"/>
        </w:rPr>
        <w:br w:type="page"/>
      </w:r>
      <w:bookmarkStart w:id="0" w:name="_Toc231228604"/>
    </w:p>
    <w:p w:rsidR="003F1C9B" w:rsidRDefault="00000000">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592"/>
        <w:gridCol w:w="1446"/>
        <w:gridCol w:w="247"/>
        <w:gridCol w:w="2067"/>
      </w:tblGrid>
      <w:tr w:rsidR="003F1C9B">
        <w:trPr>
          <w:trHeight w:val="454"/>
          <w:jc w:val="center"/>
        </w:trPr>
        <w:tc>
          <w:tcPr>
            <w:tcW w:w="1951" w:type="dxa"/>
            <w:vAlign w:val="center"/>
          </w:tcPr>
          <w:p w:rsidR="003F1C9B" w:rsidRDefault="00000000">
            <w:pPr>
              <w:jc w:val="center"/>
              <w:rPr>
                <w:rFonts w:ascii="仿宋" w:eastAsia="仿宋" w:hAnsi="仿宋" w:hint="eastAsia"/>
                <w:b/>
                <w:color w:val="000000"/>
                <w:sz w:val="24"/>
              </w:rPr>
            </w:pPr>
            <w:r>
              <w:rPr>
                <w:rFonts w:ascii="仿宋" w:eastAsia="仿宋" w:hAnsi="仿宋"/>
                <w:b/>
                <w:color w:val="000000"/>
                <w:sz w:val="24"/>
              </w:rPr>
              <w:t>课程</w:t>
            </w:r>
            <w:r>
              <w:rPr>
                <w:rFonts w:ascii="仿宋" w:eastAsia="仿宋" w:hAnsi="仿宋" w:hint="eastAsia"/>
                <w:b/>
                <w:color w:val="000000"/>
                <w:sz w:val="24"/>
              </w:rPr>
              <w:t>代码</w:t>
            </w:r>
          </w:p>
        </w:tc>
        <w:tc>
          <w:tcPr>
            <w:tcW w:w="2592" w:type="dxa"/>
            <w:vAlign w:val="center"/>
          </w:tcPr>
          <w:p w:rsidR="003F1C9B" w:rsidRDefault="00000000">
            <w:pPr>
              <w:jc w:val="center"/>
              <w:rPr>
                <w:rFonts w:ascii="仿宋" w:eastAsia="仿宋" w:hAnsi="仿宋" w:hint="eastAsia"/>
                <w:color w:val="000000"/>
                <w:sz w:val="24"/>
              </w:rPr>
            </w:pPr>
            <w:r>
              <w:rPr>
                <w:rFonts w:ascii="仿宋" w:eastAsia="仿宋" w:hAnsi="仿宋"/>
                <w:sz w:val="24"/>
                <w:szCs w:val="21"/>
              </w:rPr>
              <w:t>160527T022</w:t>
            </w:r>
          </w:p>
        </w:tc>
        <w:tc>
          <w:tcPr>
            <w:tcW w:w="1446" w:type="dxa"/>
            <w:vAlign w:val="center"/>
          </w:tcPr>
          <w:p w:rsidR="003F1C9B" w:rsidRDefault="00000000">
            <w:pPr>
              <w:jc w:val="center"/>
              <w:rPr>
                <w:rFonts w:ascii="仿宋" w:eastAsia="仿宋" w:hAnsi="仿宋" w:hint="eastAsia"/>
                <w:b/>
                <w:color w:val="000000"/>
                <w:sz w:val="24"/>
              </w:rPr>
            </w:pPr>
            <w:r>
              <w:rPr>
                <w:rFonts w:ascii="仿宋" w:eastAsia="仿宋" w:hAnsi="仿宋"/>
                <w:b/>
                <w:color w:val="000000"/>
                <w:sz w:val="24"/>
              </w:rPr>
              <w:t>开课</w:t>
            </w:r>
            <w:r>
              <w:rPr>
                <w:rFonts w:ascii="仿宋" w:eastAsia="仿宋" w:hAnsi="仿宋" w:hint="eastAsia"/>
                <w:b/>
                <w:color w:val="000000"/>
                <w:sz w:val="24"/>
              </w:rPr>
              <w:t>单位</w:t>
            </w:r>
          </w:p>
        </w:tc>
        <w:tc>
          <w:tcPr>
            <w:tcW w:w="2314" w:type="dxa"/>
            <w:gridSpan w:val="2"/>
            <w:vAlign w:val="center"/>
          </w:tcPr>
          <w:p w:rsidR="003F1C9B" w:rsidRDefault="00000000">
            <w:pPr>
              <w:jc w:val="center"/>
              <w:rPr>
                <w:rFonts w:ascii="仿宋" w:eastAsia="仿宋" w:hAnsi="仿宋" w:hint="eastAsia"/>
                <w:color w:val="000000"/>
                <w:sz w:val="24"/>
              </w:rPr>
            </w:pPr>
            <w:r>
              <w:rPr>
                <w:rFonts w:ascii="仿宋" w:eastAsia="仿宋" w:hAnsi="仿宋" w:hint="eastAsia"/>
                <w:sz w:val="24"/>
                <w:lang w:val="en-GB"/>
              </w:rPr>
              <w:t>石油学院</w:t>
            </w:r>
          </w:p>
        </w:tc>
      </w:tr>
      <w:tr w:rsidR="003F1C9B">
        <w:trPr>
          <w:trHeight w:val="454"/>
          <w:jc w:val="center"/>
        </w:trPr>
        <w:tc>
          <w:tcPr>
            <w:tcW w:w="1951" w:type="dxa"/>
            <w:vAlign w:val="center"/>
          </w:tcPr>
          <w:p w:rsidR="003F1C9B" w:rsidRDefault="00000000">
            <w:pPr>
              <w:jc w:val="center"/>
              <w:rPr>
                <w:rFonts w:ascii="仿宋" w:eastAsia="仿宋" w:hAnsi="仿宋" w:hint="eastAsia"/>
                <w:b/>
                <w:color w:val="000000"/>
                <w:sz w:val="24"/>
              </w:rPr>
            </w:pPr>
            <w:r>
              <w:rPr>
                <w:rFonts w:ascii="仿宋" w:eastAsia="仿宋" w:hAnsi="仿宋"/>
                <w:b/>
                <w:color w:val="000000"/>
                <w:sz w:val="24"/>
              </w:rPr>
              <w:t>课程名称（中文）</w:t>
            </w:r>
          </w:p>
        </w:tc>
        <w:tc>
          <w:tcPr>
            <w:tcW w:w="6352" w:type="dxa"/>
            <w:gridSpan w:val="4"/>
            <w:vAlign w:val="center"/>
          </w:tcPr>
          <w:p w:rsidR="003F1C9B" w:rsidRDefault="00000000">
            <w:pPr>
              <w:jc w:val="center"/>
              <w:rPr>
                <w:rFonts w:ascii="仿宋" w:eastAsia="仿宋" w:hAnsi="仿宋" w:hint="eastAsia"/>
                <w:color w:val="000000"/>
                <w:sz w:val="24"/>
              </w:rPr>
            </w:pPr>
            <w:r>
              <w:rPr>
                <w:rFonts w:ascii="仿宋" w:eastAsia="仿宋" w:hAnsi="仿宋" w:cs="宋体" w:hint="eastAsia"/>
                <w:color w:val="000000"/>
                <w:kern w:val="0"/>
                <w:sz w:val="24"/>
              </w:rPr>
              <w:t>人工智能基础</w:t>
            </w:r>
          </w:p>
        </w:tc>
      </w:tr>
      <w:tr w:rsidR="003F1C9B">
        <w:trPr>
          <w:trHeight w:val="454"/>
          <w:jc w:val="center"/>
        </w:trPr>
        <w:tc>
          <w:tcPr>
            <w:tcW w:w="1951" w:type="dxa"/>
            <w:vAlign w:val="center"/>
          </w:tcPr>
          <w:p w:rsidR="003F1C9B" w:rsidRDefault="00000000">
            <w:pPr>
              <w:jc w:val="center"/>
              <w:rPr>
                <w:rFonts w:ascii="仿宋" w:eastAsia="仿宋" w:hAnsi="仿宋" w:hint="eastAsia"/>
                <w:b/>
                <w:color w:val="000000"/>
                <w:sz w:val="24"/>
              </w:rPr>
            </w:pPr>
            <w:r>
              <w:rPr>
                <w:rFonts w:ascii="仿宋" w:eastAsia="仿宋" w:hAnsi="仿宋"/>
                <w:b/>
                <w:color w:val="000000"/>
                <w:sz w:val="24"/>
              </w:rPr>
              <w:t>课程名称（英文）</w:t>
            </w:r>
          </w:p>
        </w:tc>
        <w:tc>
          <w:tcPr>
            <w:tcW w:w="6352" w:type="dxa"/>
            <w:gridSpan w:val="4"/>
            <w:vAlign w:val="center"/>
          </w:tcPr>
          <w:p w:rsidR="003F1C9B" w:rsidRDefault="00000000">
            <w:pPr>
              <w:jc w:val="center"/>
              <w:rPr>
                <w:rFonts w:ascii="仿宋" w:eastAsia="仿宋" w:hAnsi="仿宋" w:hint="eastAsia"/>
                <w:color w:val="000000"/>
                <w:sz w:val="24"/>
              </w:rPr>
            </w:pPr>
            <w:r>
              <w:rPr>
                <w:rFonts w:ascii="仿宋" w:eastAsia="仿宋" w:hAnsi="仿宋" w:cs="Tahoma"/>
                <w:color w:val="333333"/>
                <w:szCs w:val="21"/>
                <w:shd w:val="clear" w:color="auto" w:fill="FFFFFF"/>
              </w:rPr>
              <w:t>Fundamentals of artificial intelligence</w:t>
            </w:r>
          </w:p>
        </w:tc>
      </w:tr>
      <w:tr w:rsidR="003F1C9B">
        <w:trPr>
          <w:trHeight w:val="454"/>
          <w:jc w:val="center"/>
        </w:trPr>
        <w:tc>
          <w:tcPr>
            <w:tcW w:w="1951" w:type="dxa"/>
            <w:vAlign w:val="center"/>
          </w:tcPr>
          <w:p w:rsidR="003F1C9B" w:rsidRDefault="00000000">
            <w:pPr>
              <w:jc w:val="center"/>
              <w:rPr>
                <w:rFonts w:ascii="仿宋" w:eastAsia="仿宋" w:hAnsi="仿宋" w:hint="eastAsia"/>
                <w:b/>
                <w:color w:val="000000"/>
                <w:sz w:val="24"/>
              </w:rPr>
            </w:pPr>
            <w:r>
              <w:rPr>
                <w:rFonts w:ascii="仿宋" w:eastAsia="仿宋" w:hAnsi="仿宋" w:hint="eastAsia"/>
                <w:b/>
                <w:color w:val="000000"/>
                <w:sz w:val="24"/>
              </w:rPr>
              <w:t>课程类别</w:t>
            </w:r>
          </w:p>
        </w:tc>
        <w:tc>
          <w:tcPr>
            <w:tcW w:w="6352" w:type="dxa"/>
            <w:gridSpan w:val="4"/>
            <w:vAlign w:val="center"/>
          </w:tcPr>
          <w:p w:rsidR="003F1C9B" w:rsidRDefault="00A37502">
            <w:pPr>
              <w:jc w:val="left"/>
              <w:rPr>
                <w:rFonts w:ascii="仿宋" w:eastAsia="仿宋" w:hAnsi="仿宋" w:hint="eastAsia"/>
                <w:sz w:val="24"/>
              </w:rPr>
            </w:pPr>
            <w:r>
              <w:rPr>
                <w:rFonts w:ascii="仿宋" w:eastAsia="仿宋" w:hAnsi="仿宋" w:hint="eastAsia"/>
                <w:sz w:val="24"/>
              </w:rPr>
              <w:t>任选</w:t>
            </w:r>
          </w:p>
        </w:tc>
      </w:tr>
      <w:tr w:rsidR="003F1C9B">
        <w:trPr>
          <w:trHeight w:val="454"/>
          <w:jc w:val="center"/>
        </w:trPr>
        <w:tc>
          <w:tcPr>
            <w:tcW w:w="1951" w:type="dxa"/>
            <w:vAlign w:val="center"/>
          </w:tcPr>
          <w:p w:rsidR="003F1C9B" w:rsidRDefault="00000000">
            <w:pPr>
              <w:jc w:val="center"/>
              <w:rPr>
                <w:rFonts w:ascii="仿宋" w:eastAsia="仿宋" w:hAnsi="仿宋" w:hint="eastAsia"/>
                <w:b/>
                <w:color w:val="000000"/>
                <w:sz w:val="24"/>
              </w:rPr>
            </w:pPr>
            <w:r>
              <w:rPr>
                <w:rFonts w:ascii="仿宋" w:eastAsia="仿宋" w:hAnsi="仿宋" w:hint="eastAsia"/>
                <w:b/>
                <w:color w:val="000000"/>
                <w:sz w:val="24"/>
              </w:rPr>
              <w:t>适用</w:t>
            </w:r>
            <w:r>
              <w:rPr>
                <w:rFonts w:ascii="仿宋" w:eastAsia="仿宋" w:hAnsi="仿宋"/>
                <w:b/>
                <w:color w:val="000000"/>
                <w:sz w:val="24"/>
              </w:rPr>
              <w:t>专业</w:t>
            </w:r>
          </w:p>
        </w:tc>
        <w:tc>
          <w:tcPr>
            <w:tcW w:w="6352" w:type="dxa"/>
            <w:gridSpan w:val="4"/>
            <w:vAlign w:val="center"/>
          </w:tcPr>
          <w:p w:rsidR="003F1C9B" w:rsidRDefault="00570440">
            <w:pPr>
              <w:jc w:val="left"/>
              <w:rPr>
                <w:rFonts w:ascii="仿宋" w:eastAsia="仿宋" w:hAnsi="仿宋" w:hint="eastAsia"/>
                <w:sz w:val="24"/>
              </w:rPr>
            </w:pPr>
            <w:r>
              <w:rPr>
                <w:rFonts w:ascii="仿宋" w:eastAsia="仿宋" w:hAnsi="仿宋" w:hint="eastAsia"/>
                <w:sz w:val="24"/>
              </w:rPr>
              <w:t>全专业</w:t>
            </w:r>
          </w:p>
        </w:tc>
      </w:tr>
      <w:tr w:rsidR="003F1C9B">
        <w:trPr>
          <w:trHeight w:val="454"/>
          <w:jc w:val="center"/>
        </w:trPr>
        <w:tc>
          <w:tcPr>
            <w:tcW w:w="1951" w:type="dxa"/>
            <w:vAlign w:val="center"/>
          </w:tcPr>
          <w:p w:rsidR="003F1C9B" w:rsidRDefault="00000000">
            <w:pPr>
              <w:jc w:val="center"/>
              <w:rPr>
                <w:rFonts w:ascii="仿宋" w:eastAsia="仿宋" w:hAnsi="仿宋" w:hint="eastAsia"/>
                <w:b/>
                <w:color w:val="000000"/>
                <w:sz w:val="24"/>
              </w:rPr>
            </w:pPr>
            <w:r>
              <w:rPr>
                <w:rFonts w:ascii="仿宋" w:eastAsia="仿宋" w:hAnsi="仿宋" w:hint="eastAsia"/>
                <w:b/>
                <w:color w:val="000000"/>
                <w:sz w:val="24"/>
              </w:rPr>
              <w:t>总</w:t>
            </w:r>
            <w:r>
              <w:rPr>
                <w:rFonts w:ascii="仿宋" w:eastAsia="仿宋" w:hAnsi="仿宋"/>
                <w:b/>
                <w:color w:val="000000"/>
                <w:sz w:val="24"/>
              </w:rPr>
              <w:t>学分</w:t>
            </w:r>
          </w:p>
        </w:tc>
        <w:tc>
          <w:tcPr>
            <w:tcW w:w="2592" w:type="dxa"/>
            <w:vAlign w:val="center"/>
          </w:tcPr>
          <w:p w:rsidR="003F1C9B" w:rsidRDefault="00000000">
            <w:pPr>
              <w:jc w:val="center"/>
              <w:rPr>
                <w:rFonts w:ascii="仿宋" w:eastAsia="仿宋" w:hAnsi="仿宋" w:hint="eastAsia"/>
                <w:color w:val="000000"/>
                <w:sz w:val="24"/>
              </w:rPr>
            </w:pPr>
            <w:r>
              <w:rPr>
                <w:rFonts w:ascii="仿宋" w:eastAsia="仿宋" w:hAnsi="仿宋" w:hint="eastAsia"/>
                <w:color w:val="000000"/>
                <w:sz w:val="24"/>
              </w:rPr>
              <w:t>2</w:t>
            </w:r>
          </w:p>
        </w:tc>
        <w:tc>
          <w:tcPr>
            <w:tcW w:w="1693" w:type="dxa"/>
            <w:gridSpan w:val="2"/>
            <w:vAlign w:val="center"/>
          </w:tcPr>
          <w:p w:rsidR="003F1C9B" w:rsidRDefault="00000000">
            <w:pPr>
              <w:jc w:val="center"/>
              <w:rPr>
                <w:rFonts w:ascii="仿宋" w:eastAsia="仿宋" w:hAnsi="仿宋" w:hint="eastAsia"/>
                <w:b/>
                <w:color w:val="000000"/>
                <w:sz w:val="24"/>
              </w:rPr>
            </w:pPr>
            <w:r>
              <w:rPr>
                <w:rFonts w:ascii="仿宋" w:eastAsia="仿宋" w:hAnsi="仿宋" w:hint="eastAsia"/>
                <w:b/>
                <w:color w:val="000000"/>
                <w:sz w:val="24"/>
              </w:rPr>
              <w:t>总</w:t>
            </w:r>
            <w:r>
              <w:rPr>
                <w:rFonts w:ascii="仿宋" w:eastAsia="仿宋" w:hAnsi="仿宋"/>
                <w:b/>
                <w:color w:val="000000"/>
                <w:sz w:val="24"/>
              </w:rPr>
              <w:t>学时</w:t>
            </w:r>
          </w:p>
        </w:tc>
        <w:tc>
          <w:tcPr>
            <w:tcW w:w="2067" w:type="dxa"/>
            <w:vAlign w:val="center"/>
          </w:tcPr>
          <w:p w:rsidR="003F1C9B" w:rsidRDefault="00000000">
            <w:pPr>
              <w:jc w:val="center"/>
              <w:rPr>
                <w:rFonts w:ascii="仿宋" w:eastAsia="仿宋" w:hAnsi="仿宋" w:hint="eastAsia"/>
                <w:color w:val="000000"/>
                <w:sz w:val="24"/>
              </w:rPr>
            </w:pPr>
            <w:r>
              <w:rPr>
                <w:rFonts w:ascii="仿宋" w:eastAsia="仿宋" w:hAnsi="仿宋" w:hint="eastAsia"/>
                <w:color w:val="000000"/>
                <w:sz w:val="24"/>
              </w:rPr>
              <w:t>32</w:t>
            </w:r>
          </w:p>
        </w:tc>
      </w:tr>
      <w:tr w:rsidR="003F1C9B">
        <w:trPr>
          <w:trHeight w:val="454"/>
          <w:jc w:val="center"/>
        </w:trPr>
        <w:tc>
          <w:tcPr>
            <w:tcW w:w="1951" w:type="dxa"/>
            <w:vAlign w:val="center"/>
          </w:tcPr>
          <w:p w:rsidR="003F1C9B" w:rsidRDefault="00000000">
            <w:pPr>
              <w:jc w:val="center"/>
              <w:rPr>
                <w:rFonts w:ascii="仿宋" w:eastAsia="仿宋" w:hAnsi="仿宋" w:hint="eastAsia"/>
                <w:b/>
                <w:color w:val="000000"/>
                <w:sz w:val="24"/>
              </w:rPr>
            </w:pPr>
            <w:r>
              <w:rPr>
                <w:rFonts w:ascii="仿宋" w:eastAsia="仿宋" w:hAnsi="仿宋"/>
                <w:b/>
                <w:color w:val="000000"/>
                <w:sz w:val="24"/>
              </w:rPr>
              <w:t>理论学时</w:t>
            </w:r>
          </w:p>
        </w:tc>
        <w:tc>
          <w:tcPr>
            <w:tcW w:w="2592" w:type="dxa"/>
            <w:vAlign w:val="center"/>
          </w:tcPr>
          <w:p w:rsidR="003F1C9B" w:rsidRDefault="00000000">
            <w:pPr>
              <w:jc w:val="center"/>
              <w:rPr>
                <w:rFonts w:ascii="仿宋" w:eastAsia="仿宋" w:hAnsi="仿宋" w:hint="eastAsia"/>
                <w:color w:val="000000"/>
                <w:sz w:val="24"/>
              </w:rPr>
            </w:pPr>
            <w:r>
              <w:rPr>
                <w:rFonts w:ascii="仿宋" w:eastAsia="仿宋" w:hAnsi="仿宋" w:hint="eastAsia"/>
                <w:color w:val="000000"/>
                <w:sz w:val="24"/>
              </w:rPr>
              <w:t>32</w:t>
            </w:r>
          </w:p>
        </w:tc>
        <w:tc>
          <w:tcPr>
            <w:tcW w:w="1693" w:type="dxa"/>
            <w:gridSpan w:val="2"/>
            <w:vAlign w:val="center"/>
          </w:tcPr>
          <w:p w:rsidR="003F1C9B" w:rsidRDefault="00000000">
            <w:pPr>
              <w:jc w:val="center"/>
              <w:rPr>
                <w:rFonts w:ascii="仿宋" w:eastAsia="仿宋" w:hAnsi="仿宋" w:hint="eastAsia"/>
                <w:b/>
                <w:color w:val="000000"/>
                <w:sz w:val="24"/>
              </w:rPr>
            </w:pPr>
            <w:r>
              <w:rPr>
                <w:rFonts w:ascii="仿宋" w:eastAsia="仿宋" w:hAnsi="仿宋"/>
                <w:b/>
                <w:color w:val="000000"/>
                <w:sz w:val="24"/>
              </w:rPr>
              <w:t>实验学时</w:t>
            </w:r>
          </w:p>
        </w:tc>
        <w:tc>
          <w:tcPr>
            <w:tcW w:w="2067" w:type="dxa"/>
            <w:vAlign w:val="center"/>
          </w:tcPr>
          <w:p w:rsidR="003F1C9B" w:rsidRDefault="00000000">
            <w:pPr>
              <w:jc w:val="center"/>
              <w:rPr>
                <w:rFonts w:ascii="仿宋" w:eastAsia="仿宋" w:hAnsi="仿宋" w:hint="eastAsia"/>
                <w:color w:val="000000"/>
                <w:sz w:val="24"/>
              </w:rPr>
            </w:pPr>
            <w:r>
              <w:rPr>
                <w:rFonts w:ascii="仿宋" w:eastAsia="仿宋" w:hAnsi="仿宋" w:hint="eastAsia"/>
                <w:color w:val="000000"/>
                <w:sz w:val="24"/>
              </w:rPr>
              <w:t>0</w:t>
            </w:r>
          </w:p>
        </w:tc>
      </w:tr>
      <w:tr w:rsidR="003F1C9B">
        <w:trPr>
          <w:trHeight w:val="454"/>
          <w:jc w:val="center"/>
        </w:trPr>
        <w:tc>
          <w:tcPr>
            <w:tcW w:w="1951" w:type="dxa"/>
            <w:vAlign w:val="center"/>
          </w:tcPr>
          <w:p w:rsidR="003F1C9B" w:rsidRDefault="00000000">
            <w:pPr>
              <w:jc w:val="center"/>
              <w:rPr>
                <w:rFonts w:ascii="仿宋" w:eastAsia="仿宋" w:hAnsi="仿宋" w:hint="eastAsia"/>
                <w:b/>
                <w:color w:val="000000"/>
                <w:sz w:val="24"/>
              </w:rPr>
            </w:pPr>
            <w:r>
              <w:rPr>
                <w:rFonts w:ascii="仿宋" w:eastAsia="仿宋" w:hAnsi="仿宋" w:hint="eastAsia"/>
                <w:b/>
                <w:color w:val="000000"/>
                <w:sz w:val="24"/>
              </w:rPr>
              <w:t>上机学时</w:t>
            </w:r>
          </w:p>
        </w:tc>
        <w:tc>
          <w:tcPr>
            <w:tcW w:w="2592" w:type="dxa"/>
            <w:vAlign w:val="center"/>
          </w:tcPr>
          <w:p w:rsidR="003F1C9B" w:rsidRDefault="00000000">
            <w:pPr>
              <w:jc w:val="center"/>
              <w:rPr>
                <w:rFonts w:ascii="仿宋" w:eastAsia="仿宋" w:hAnsi="仿宋" w:hint="eastAsia"/>
                <w:color w:val="000000"/>
                <w:sz w:val="24"/>
              </w:rPr>
            </w:pPr>
            <w:r>
              <w:rPr>
                <w:rFonts w:ascii="仿宋" w:eastAsia="仿宋" w:hAnsi="仿宋" w:hint="eastAsia"/>
                <w:color w:val="000000"/>
                <w:sz w:val="24"/>
              </w:rPr>
              <w:t>0</w:t>
            </w:r>
          </w:p>
        </w:tc>
        <w:tc>
          <w:tcPr>
            <w:tcW w:w="1693" w:type="dxa"/>
            <w:gridSpan w:val="2"/>
            <w:vAlign w:val="center"/>
          </w:tcPr>
          <w:p w:rsidR="003F1C9B" w:rsidRDefault="00000000">
            <w:pPr>
              <w:jc w:val="center"/>
              <w:rPr>
                <w:rFonts w:ascii="仿宋" w:eastAsia="仿宋" w:hAnsi="仿宋" w:hint="eastAsia"/>
                <w:b/>
                <w:color w:val="000000"/>
                <w:sz w:val="24"/>
              </w:rPr>
            </w:pPr>
            <w:r>
              <w:rPr>
                <w:rFonts w:ascii="仿宋" w:eastAsia="仿宋" w:hAnsi="仿宋" w:hint="eastAsia"/>
                <w:b/>
                <w:color w:val="000000"/>
                <w:sz w:val="24"/>
              </w:rPr>
              <w:t>其他实践学时</w:t>
            </w:r>
          </w:p>
        </w:tc>
        <w:tc>
          <w:tcPr>
            <w:tcW w:w="2067" w:type="dxa"/>
            <w:vAlign w:val="center"/>
          </w:tcPr>
          <w:p w:rsidR="003F1C9B" w:rsidRDefault="003F1C9B">
            <w:pPr>
              <w:jc w:val="center"/>
              <w:rPr>
                <w:rFonts w:ascii="仿宋" w:eastAsia="仿宋" w:hAnsi="仿宋" w:hint="eastAsia"/>
                <w:color w:val="000000"/>
                <w:sz w:val="24"/>
              </w:rPr>
            </w:pPr>
          </w:p>
        </w:tc>
      </w:tr>
      <w:tr w:rsidR="003F1C9B">
        <w:trPr>
          <w:trHeight w:val="454"/>
          <w:jc w:val="center"/>
        </w:trPr>
        <w:tc>
          <w:tcPr>
            <w:tcW w:w="1951" w:type="dxa"/>
            <w:vAlign w:val="center"/>
          </w:tcPr>
          <w:p w:rsidR="003F1C9B" w:rsidRDefault="00000000">
            <w:pPr>
              <w:jc w:val="center"/>
              <w:rPr>
                <w:rFonts w:ascii="仿宋" w:eastAsia="仿宋" w:hAnsi="仿宋" w:hint="eastAsia"/>
                <w:b/>
                <w:color w:val="000000"/>
                <w:sz w:val="24"/>
              </w:rPr>
            </w:pPr>
            <w:r>
              <w:rPr>
                <w:rFonts w:ascii="仿宋" w:eastAsia="仿宋" w:hAnsi="仿宋"/>
                <w:b/>
                <w:color w:val="000000"/>
                <w:sz w:val="24"/>
              </w:rPr>
              <w:t>先修课程</w:t>
            </w:r>
          </w:p>
        </w:tc>
        <w:tc>
          <w:tcPr>
            <w:tcW w:w="6352" w:type="dxa"/>
            <w:gridSpan w:val="4"/>
            <w:vAlign w:val="center"/>
          </w:tcPr>
          <w:p w:rsidR="003F1C9B" w:rsidRDefault="00000000">
            <w:pPr>
              <w:jc w:val="center"/>
              <w:rPr>
                <w:rFonts w:ascii="仿宋" w:eastAsia="仿宋" w:hAnsi="仿宋" w:hint="eastAsia"/>
                <w:color w:val="000000"/>
                <w:sz w:val="24"/>
              </w:rPr>
            </w:pPr>
            <w:r>
              <w:rPr>
                <w:rFonts w:ascii="仿宋" w:eastAsia="仿宋" w:hAnsi="仿宋" w:hint="eastAsia"/>
                <w:sz w:val="24"/>
                <w:lang w:val="en-GB"/>
              </w:rPr>
              <w:t>概率论与数理统计、程序设计基础等</w:t>
            </w:r>
          </w:p>
        </w:tc>
      </w:tr>
    </w:tbl>
    <w:p w:rsidR="003F1C9B"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Pr>
          <w:rFonts w:eastAsia="黑体"/>
          <w:color w:val="000000"/>
          <w:sz w:val="28"/>
          <w:szCs w:val="28"/>
        </w:rPr>
        <w:t>课程简介</w:t>
      </w:r>
    </w:p>
    <w:p w:rsidR="003F1C9B" w:rsidRDefault="00000000">
      <w:pPr>
        <w:tabs>
          <w:tab w:val="left" w:pos="-5670"/>
          <w:tab w:val="left" w:pos="-5245"/>
          <w:tab w:val="left" w:pos="1134"/>
        </w:tabs>
        <w:spacing w:beforeLines="50" w:before="156" w:afterLines="50" w:after="156" w:line="360" w:lineRule="auto"/>
        <w:ind w:firstLineChars="200" w:firstLine="480"/>
        <w:rPr>
          <w:rFonts w:ascii="仿宋" w:eastAsia="仿宋" w:hAnsi="仿宋" w:hint="eastAsia"/>
          <w:sz w:val="24"/>
        </w:rPr>
      </w:pPr>
      <w:r>
        <w:rPr>
          <w:rFonts w:ascii="仿宋" w:eastAsia="仿宋" w:hAnsi="仿宋" w:hint="eastAsia"/>
          <w:sz w:val="24"/>
        </w:rPr>
        <w:t>人工智能是计算机科学中的重要内容，已经成为计算机技术发展以及许多高新技术产品中的核心技术。由于人工智能是模拟人类智能解决问题，几乎在所有领域都具有非常广泛的应用。《人工智能基础》是计算机科学与技术、软件工程、网络工程等专业本科生的一门基础选修课程。本课程主要介绍人工智能问题求解的一般性原理和基本思想以及一些前沿内容，为学生提供最基本的人工智能技术和有关问题的入门性知识，为进一步学习和研究人工智能理论与应用奠定基础。</w:t>
      </w:r>
    </w:p>
    <w:p w:rsidR="003F1C9B"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Pr>
          <w:rFonts w:eastAsia="黑体"/>
          <w:color w:val="000000"/>
          <w:sz w:val="28"/>
          <w:szCs w:val="28"/>
        </w:rPr>
        <w:t>课程目标</w:t>
      </w:r>
      <w:r>
        <w:rPr>
          <w:rFonts w:eastAsia="黑体" w:hint="eastAsia"/>
          <w:color w:val="000000"/>
          <w:sz w:val="28"/>
          <w:szCs w:val="28"/>
        </w:rPr>
        <w:t>及对毕业要求的支撑</w:t>
      </w:r>
    </w:p>
    <w:p w:rsidR="003F1C9B" w:rsidRDefault="00000000">
      <w:pPr>
        <w:snapToGrid w:val="0"/>
        <w:spacing w:line="360" w:lineRule="auto"/>
        <w:ind w:firstLineChars="200" w:firstLine="482"/>
        <w:rPr>
          <w:rFonts w:ascii="仿宋" w:eastAsia="仿宋" w:hAnsi="仿宋" w:hint="eastAsia"/>
          <w:b/>
          <w:bCs/>
          <w:sz w:val="24"/>
        </w:rPr>
      </w:pPr>
      <w:r>
        <w:rPr>
          <w:rFonts w:ascii="仿宋" w:eastAsia="仿宋" w:hAnsi="仿宋" w:hint="eastAsia"/>
          <w:b/>
          <w:bCs/>
          <w:sz w:val="24"/>
        </w:rPr>
        <w:t>（一）课程目标</w:t>
      </w:r>
    </w:p>
    <w:p w:rsidR="003F1C9B" w:rsidRDefault="00000000">
      <w:pPr>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课程目标</w:t>
      </w:r>
      <w:r>
        <w:rPr>
          <w:rFonts w:ascii="仿宋" w:eastAsia="仿宋" w:hAnsi="仿宋"/>
          <w:b/>
          <w:color w:val="000000"/>
          <w:sz w:val="24"/>
        </w:rPr>
        <w:t>1</w:t>
      </w:r>
      <w:r>
        <w:rPr>
          <w:rFonts w:ascii="仿宋" w:eastAsia="仿宋" w:hAnsi="仿宋" w:hint="eastAsia"/>
          <w:b/>
          <w:color w:val="000000"/>
          <w:sz w:val="24"/>
        </w:rPr>
        <w:t>：</w:t>
      </w:r>
      <w:r>
        <w:rPr>
          <w:rFonts w:hint="eastAsia"/>
        </w:rPr>
        <w:t>了解人工智能的特点、主要研究领域。</w:t>
      </w:r>
    </w:p>
    <w:p w:rsidR="003F1C9B" w:rsidRDefault="00000000">
      <w:pPr>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课程目标2：</w:t>
      </w:r>
      <w:r>
        <w:rPr>
          <w:rFonts w:hint="eastAsia"/>
        </w:rPr>
        <w:t>掌握人工智能的基本概念、基本原理和基本方法。</w:t>
      </w:r>
    </w:p>
    <w:p w:rsidR="003F1C9B" w:rsidRDefault="00000000">
      <w:pPr>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课程目标3：</w:t>
      </w:r>
      <w:r>
        <w:rPr>
          <w:rFonts w:hint="eastAsia"/>
        </w:rPr>
        <w:t>了解应用人工智能技术解决实际问题的范例。</w:t>
      </w:r>
    </w:p>
    <w:p w:rsidR="003F1C9B" w:rsidRDefault="00000000">
      <w:pPr>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课程目标4：</w:t>
      </w:r>
      <w:r>
        <w:rPr>
          <w:rFonts w:hint="eastAsia"/>
        </w:rPr>
        <w:t>了解人工智能的研究历史及未来发展动向。</w:t>
      </w:r>
    </w:p>
    <w:p w:rsidR="00467DB8" w:rsidRDefault="00467DB8">
      <w:pPr>
        <w:widowControl/>
        <w:jc w:val="left"/>
        <w:rPr>
          <w:rFonts w:ascii="仿宋" w:eastAsia="仿宋" w:hAnsi="仿宋" w:hint="eastAsia"/>
          <w:b/>
          <w:bCs/>
          <w:sz w:val="24"/>
        </w:rPr>
      </w:pPr>
      <w:r>
        <w:rPr>
          <w:rFonts w:ascii="仿宋" w:eastAsia="仿宋" w:hAnsi="仿宋" w:hint="eastAsia"/>
          <w:b/>
          <w:bCs/>
          <w:sz w:val="24"/>
        </w:rPr>
        <w:br w:type="page"/>
      </w:r>
    </w:p>
    <w:p w:rsidR="003F1C9B" w:rsidRDefault="00000000">
      <w:pPr>
        <w:snapToGrid w:val="0"/>
        <w:spacing w:line="360" w:lineRule="auto"/>
        <w:ind w:firstLineChars="200" w:firstLine="482"/>
        <w:rPr>
          <w:rFonts w:ascii="仿宋" w:eastAsia="仿宋" w:hAnsi="仿宋" w:hint="eastAsia"/>
          <w:b/>
          <w:bCs/>
          <w:sz w:val="24"/>
        </w:rPr>
      </w:pPr>
      <w:r>
        <w:rPr>
          <w:rFonts w:ascii="仿宋" w:eastAsia="仿宋" w:hAnsi="仿宋" w:hint="eastAsia"/>
          <w:b/>
          <w:bCs/>
          <w:sz w:val="24"/>
        </w:rPr>
        <w:lastRenderedPageBreak/>
        <w:t>（二）课程目标对毕业要求的支撑</w:t>
      </w:r>
    </w:p>
    <w:tbl>
      <w:tblPr>
        <w:tblW w:w="5000" w:type="pct"/>
        <w:jc w:val="center"/>
        <w:tblLook w:val="04A0" w:firstRow="1" w:lastRow="0" w:firstColumn="1" w:lastColumn="0" w:noHBand="0" w:noVBand="1"/>
      </w:tblPr>
      <w:tblGrid>
        <w:gridCol w:w="2453"/>
        <w:gridCol w:w="2344"/>
        <w:gridCol w:w="2072"/>
        <w:gridCol w:w="1427"/>
      </w:tblGrid>
      <w:tr w:rsidR="003F1C9B">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rsidR="003F1C9B" w:rsidRDefault="00000000">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rsidR="003F1C9B" w:rsidRDefault="00000000">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rsidR="003F1C9B" w:rsidRDefault="00000000">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rsidR="003F1C9B" w:rsidRDefault="00000000">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支撑强度</w:t>
            </w:r>
          </w:p>
        </w:tc>
      </w:tr>
      <w:tr w:rsidR="003F1C9B">
        <w:trPr>
          <w:trHeight w:val="1425"/>
          <w:jc w:val="center"/>
        </w:trPr>
        <w:tc>
          <w:tcPr>
            <w:tcW w:w="1478" w:type="pct"/>
            <w:tcBorders>
              <w:top w:val="single" w:sz="4" w:space="0" w:color="auto"/>
              <w:left w:val="single" w:sz="4" w:space="0" w:color="auto"/>
              <w:bottom w:val="single" w:sz="4" w:space="0" w:color="auto"/>
              <w:right w:val="single" w:sz="4" w:space="0" w:color="auto"/>
            </w:tcBorders>
          </w:tcPr>
          <w:p w:rsidR="003F1C9B" w:rsidRDefault="00000000">
            <w:pPr>
              <w:widowControl/>
              <w:spacing w:line="276" w:lineRule="auto"/>
              <w:jc w:val="left"/>
              <w:rPr>
                <w:rFonts w:ascii="仿宋" w:eastAsia="仿宋" w:hAnsi="仿宋" w:hint="eastAsia"/>
                <w:color w:val="0070C0"/>
                <w:kern w:val="0"/>
                <w:sz w:val="24"/>
              </w:rPr>
            </w:pPr>
            <w:r>
              <w:rPr>
                <w:rFonts w:ascii="仿宋" w:eastAsia="仿宋" w:hAnsi="仿宋" w:hint="eastAsia"/>
                <w:b/>
                <w:bCs/>
                <w:sz w:val="24"/>
              </w:rPr>
              <w:t>毕业要求1：</w:t>
            </w:r>
            <w:r>
              <w:rPr>
                <w:rFonts w:ascii="仿宋" w:eastAsia="仿宋" w:hAnsi="仿宋" w:hint="eastAsia"/>
                <w:sz w:val="24"/>
                <w:shd w:val="clear" w:color="auto" w:fill="FFFFFF" w:themeFill="background1"/>
              </w:rPr>
              <w:t>能够将数理知识、工程基础和专业知识用于解决复杂工程问题。</w:t>
            </w:r>
          </w:p>
        </w:tc>
        <w:tc>
          <w:tcPr>
            <w:tcW w:w="1413" w:type="pct"/>
            <w:tcBorders>
              <w:top w:val="single" w:sz="4" w:space="0" w:color="auto"/>
              <w:left w:val="nil"/>
              <w:bottom w:val="single" w:sz="4" w:space="0" w:color="auto"/>
              <w:right w:val="single" w:sz="4" w:space="0" w:color="auto"/>
            </w:tcBorders>
          </w:tcPr>
          <w:p w:rsidR="003F1C9B" w:rsidRDefault="00000000">
            <w:pPr>
              <w:spacing w:line="276" w:lineRule="auto"/>
              <w:rPr>
                <w:rFonts w:ascii="仿宋" w:eastAsia="仿宋" w:hAnsi="仿宋" w:hint="eastAsia"/>
                <w:color w:val="0070C0"/>
                <w:sz w:val="24"/>
              </w:rPr>
            </w:pPr>
            <w:r>
              <w:rPr>
                <w:rFonts w:ascii="仿宋" w:eastAsia="仿宋" w:hAnsi="仿宋"/>
                <w:b/>
                <w:bCs/>
                <w:sz w:val="24"/>
              </w:rPr>
              <w:t>观测点1</w:t>
            </w:r>
            <w:r>
              <w:rPr>
                <w:rFonts w:ascii="仿宋" w:eastAsia="仿宋" w:hAnsi="仿宋" w:hint="eastAsia"/>
                <w:b/>
                <w:bCs/>
                <w:sz w:val="24"/>
              </w:rPr>
              <w:t>：</w:t>
            </w:r>
            <w:r>
              <w:rPr>
                <w:rFonts w:ascii="仿宋" w:eastAsia="仿宋" w:hAnsi="仿宋" w:hint="eastAsia"/>
                <w:sz w:val="24"/>
                <w:shd w:val="clear" w:color="auto" w:fill="FFFFFF" w:themeFill="background1"/>
              </w:rPr>
              <w:t>能够将数据科学与大数据工程相关知识和数学模型和自然科学方法用于问题推演、分析大数据领域内的专业工程问题</w:t>
            </w:r>
            <w:r w:rsidR="00467DB8">
              <w:rPr>
                <w:rFonts w:ascii="仿宋" w:eastAsia="仿宋" w:hAnsi="仿宋" w:hint="eastAsia"/>
                <w:sz w:val="24"/>
                <w:shd w:val="clear" w:color="auto" w:fill="FFFFFF" w:themeFill="background1"/>
              </w:rPr>
              <w:t>。</w:t>
            </w:r>
          </w:p>
        </w:tc>
        <w:tc>
          <w:tcPr>
            <w:tcW w:w="1249" w:type="pct"/>
            <w:tcBorders>
              <w:top w:val="single" w:sz="4" w:space="0" w:color="auto"/>
              <w:left w:val="nil"/>
              <w:bottom w:val="single" w:sz="4" w:space="0" w:color="auto"/>
              <w:right w:val="single" w:sz="4" w:space="0" w:color="auto"/>
            </w:tcBorders>
            <w:vAlign w:val="center"/>
          </w:tcPr>
          <w:p w:rsidR="003F1C9B" w:rsidRDefault="00000000">
            <w:pPr>
              <w:spacing w:line="276" w:lineRule="auto"/>
              <w:rPr>
                <w:rFonts w:ascii="仿宋" w:eastAsia="仿宋" w:hAnsi="仿宋" w:hint="eastAsia"/>
                <w:color w:val="000000"/>
                <w:sz w:val="24"/>
              </w:rPr>
            </w:pPr>
            <w:r>
              <w:rPr>
                <w:rFonts w:ascii="仿宋" w:eastAsia="仿宋" w:hAnsi="仿宋" w:hint="eastAsia"/>
                <w:color w:val="000000"/>
                <w:kern w:val="0"/>
                <w:sz w:val="24"/>
              </w:rPr>
              <w:t>课程目标1、2</w:t>
            </w:r>
          </w:p>
        </w:tc>
        <w:tc>
          <w:tcPr>
            <w:tcW w:w="860" w:type="pct"/>
            <w:tcBorders>
              <w:top w:val="single" w:sz="4" w:space="0" w:color="auto"/>
              <w:left w:val="nil"/>
              <w:bottom w:val="single" w:sz="4" w:space="0" w:color="auto"/>
              <w:right w:val="single" w:sz="4" w:space="0" w:color="auto"/>
            </w:tcBorders>
            <w:vAlign w:val="center"/>
          </w:tcPr>
          <w:p w:rsidR="003F1C9B" w:rsidRDefault="00000000">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H</w:t>
            </w:r>
          </w:p>
          <w:p w:rsidR="003F1C9B" w:rsidRDefault="00000000">
            <w:pPr>
              <w:spacing w:line="276" w:lineRule="auto"/>
              <w:jc w:val="center"/>
              <w:rPr>
                <w:rFonts w:ascii="仿宋" w:eastAsia="仿宋" w:hAnsi="仿宋" w:hint="eastAsia"/>
                <w:color w:val="000000"/>
                <w:sz w:val="24"/>
              </w:rPr>
            </w:pPr>
            <w:r>
              <w:rPr>
                <w:rFonts w:ascii="仿宋" w:eastAsia="仿宋" w:hAnsi="仿宋" w:hint="eastAsia"/>
                <w:color w:val="000000"/>
                <w:sz w:val="24"/>
                <w:highlight w:val="lightGray"/>
              </w:rPr>
              <w:t>√</w:t>
            </w:r>
            <w:r>
              <w:rPr>
                <w:rFonts w:ascii="仿宋" w:eastAsia="仿宋" w:hAnsi="仿宋" w:hint="eastAsia"/>
                <w:color w:val="000000"/>
                <w:sz w:val="24"/>
              </w:rPr>
              <w:t>M</w:t>
            </w:r>
          </w:p>
          <w:p w:rsidR="003F1C9B" w:rsidRDefault="00000000">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L</w:t>
            </w:r>
          </w:p>
        </w:tc>
      </w:tr>
      <w:tr w:rsidR="003F1C9B">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3F1C9B" w:rsidRDefault="00000000" w:rsidP="00467DB8">
            <w:pPr>
              <w:widowControl/>
              <w:spacing w:line="276" w:lineRule="auto"/>
              <w:jc w:val="left"/>
              <w:rPr>
                <w:rFonts w:ascii="仿宋" w:eastAsia="仿宋" w:hAnsi="仿宋" w:hint="eastAsia"/>
                <w:b/>
                <w:bCs/>
                <w:color w:val="000000"/>
                <w:kern w:val="0"/>
                <w:sz w:val="24"/>
              </w:rPr>
            </w:pPr>
            <w:r>
              <w:rPr>
                <w:rFonts w:ascii="仿宋" w:eastAsia="仿宋" w:hAnsi="仿宋" w:hint="eastAsia"/>
                <w:b/>
                <w:bCs/>
                <w:color w:val="000000"/>
                <w:kern w:val="0"/>
                <w:sz w:val="24"/>
              </w:rPr>
              <w:t>毕业要求2：</w:t>
            </w:r>
            <w:r>
              <w:rPr>
                <w:rFonts w:ascii="仿宋" w:eastAsia="仿宋" w:hAnsi="仿宋" w:hint="eastAsia"/>
                <w:sz w:val="24"/>
                <w:shd w:val="clear" w:color="auto" w:fill="FFFFFF" w:themeFill="background1"/>
              </w:rPr>
              <w:t>能够针对复杂工程问题，开发、选择与使用恰当的技术、资源、现代工程工具和信息技术工具，包括对复杂工程问题的预测与模拟，并能够理解其局限性。</w:t>
            </w:r>
          </w:p>
        </w:tc>
        <w:tc>
          <w:tcPr>
            <w:tcW w:w="1413" w:type="pct"/>
            <w:tcBorders>
              <w:top w:val="single" w:sz="4" w:space="0" w:color="auto"/>
              <w:left w:val="nil"/>
              <w:bottom w:val="single" w:sz="4" w:space="0" w:color="auto"/>
              <w:right w:val="single" w:sz="4" w:space="0" w:color="auto"/>
            </w:tcBorders>
            <w:vAlign w:val="center"/>
          </w:tcPr>
          <w:p w:rsidR="003F1C9B" w:rsidRDefault="00000000">
            <w:pPr>
              <w:spacing w:line="276" w:lineRule="auto"/>
              <w:rPr>
                <w:rFonts w:ascii="仿宋" w:eastAsia="仿宋" w:hAnsi="仿宋" w:hint="eastAsia"/>
                <w:b/>
                <w:bCs/>
                <w:color w:val="000000"/>
                <w:sz w:val="24"/>
              </w:rPr>
            </w:pPr>
            <w:r>
              <w:rPr>
                <w:rFonts w:ascii="仿宋" w:eastAsia="仿宋" w:hAnsi="仿宋" w:hint="eastAsia"/>
                <w:b/>
                <w:bCs/>
                <w:color w:val="000000"/>
                <w:sz w:val="24"/>
              </w:rPr>
              <w:t>观测点2：</w:t>
            </w:r>
            <w:r>
              <w:rPr>
                <w:rFonts w:ascii="仿宋" w:eastAsia="仿宋" w:hAnsi="仿宋" w:hint="eastAsia"/>
                <w:sz w:val="24"/>
                <w:shd w:val="clear" w:color="auto" w:fill="FFFFFF" w:themeFill="background1"/>
              </w:rPr>
              <w:t>针对复杂大数据工程问题，开发、选择与使用恰当的技术、资源、现代工程工具和信息技术工具进行大数据系统的测试和维护，并能够分析其局限性</w:t>
            </w:r>
            <w:r w:rsidR="00467DB8">
              <w:rPr>
                <w:rFonts w:ascii="仿宋" w:eastAsia="仿宋" w:hAnsi="仿宋" w:hint="eastAsia"/>
                <w:sz w:val="24"/>
                <w:shd w:val="clear" w:color="auto" w:fill="FFFFFF" w:themeFill="background1"/>
              </w:rPr>
              <w:t>。</w:t>
            </w:r>
          </w:p>
        </w:tc>
        <w:tc>
          <w:tcPr>
            <w:tcW w:w="1249" w:type="pct"/>
            <w:tcBorders>
              <w:top w:val="single" w:sz="4" w:space="0" w:color="auto"/>
              <w:left w:val="nil"/>
              <w:bottom w:val="single" w:sz="4" w:space="0" w:color="auto"/>
              <w:right w:val="single" w:sz="4" w:space="0" w:color="auto"/>
            </w:tcBorders>
            <w:vAlign w:val="center"/>
          </w:tcPr>
          <w:p w:rsidR="003F1C9B" w:rsidRDefault="00000000">
            <w:pPr>
              <w:spacing w:line="276" w:lineRule="auto"/>
              <w:rPr>
                <w:rFonts w:ascii="仿宋" w:eastAsia="仿宋" w:hAnsi="仿宋" w:hint="eastAsia"/>
                <w:color w:val="000000"/>
                <w:sz w:val="24"/>
              </w:rPr>
            </w:pPr>
            <w:r>
              <w:rPr>
                <w:rFonts w:ascii="仿宋" w:eastAsia="仿宋" w:hAnsi="仿宋" w:hint="eastAsia"/>
                <w:color w:val="000000"/>
                <w:kern w:val="0"/>
                <w:sz w:val="24"/>
              </w:rPr>
              <w:t>课程目标3、4</w:t>
            </w:r>
          </w:p>
        </w:tc>
        <w:tc>
          <w:tcPr>
            <w:tcW w:w="860" w:type="pct"/>
            <w:tcBorders>
              <w:top w:val="single" w:sz="4" w:space="0" w:color="auto"/>
              <w:left w:val="nil"/>
              <w:bottom w:val="single" w:sz="4" w:space="0" w:color="auto"/>
              <w:right w:val="single" w:sz="4" w:space="0" w:color="auto"/>
            </w:tcBorders>
          </w:tcPr>
          <w:p w:rsidR="003F1C9B" w:rsidRDefault="00000000">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H</w:t>
            </w:r>
          </w:p>
          <w:p w:rsidR="003F1C9B" w:rsidRDefault="00000000">
            <w:pPr>
              <w:spacing w:line="276" w:lineRule="auto"/>
              <w:jc w:val="center"/>
              <w:rPr>
                <w:rFonts w:ascii="仿宋" w:eastAsia="仿宋" w:hAnsi="仿宋" w:hint="eastAsia"/>
                <w:color w:val="000000"/>
                <w:sz w:val="24"/>
              </w:rPr>
            </w:pPr>
            <w:r>
              <w:rPr>
                <w:rFonts w:ascii="仿宋" w:eastAsia="仿宋" w:hAnsi="仿宋" w:hint="eastAsia"/>
                <w:color w:val="000000"/>
                <w:sz w:val="24"/>
                <w:highlight w:val="lightGray"/>
              </w:rPr>
              <w:t>√</w:t>
            </w:r>
            <w:r>
              <w:rPr>
                <w:rFonts w:ascii="仿宋" w:eastAsia="仿宋" w:hAnsi="仿宋" w:hint="eastAsia"/>
                <w:color w:val="000000"/>
                <w:sz w:val="24"/>
              </w:rPr>
              <w:t>M</w:t>
            </w:r>
          </w:p>
          <w:p w:rsidR="003F1C9B" w:rsidRDefault="00000000">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L</w:t>
            </w:r>
          </w:p>
        </w:tc>
      </w:tr>
    </w:tbl>
    <w:p w:rsidR="003F1C9B"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Pr>
          <w:rFonts w:eastAsia="黑体"/>
          <w:color w:val="000000"/>
          <w:sz w:val="28"/>
          <w:szCs w:val="28"/>
        </w:rPr>
        <w:t>、</w:t>
      </w:r>
      <w:r>
        <w:rPr>
          <w:rFonts w:eastAsia="黑体" w:hint="eastAsia"/>
          <w:color w:val="000000"/>
          <w:sz w:val="28"/>
          <w:szCs w:val="28"/>
        </w:rPr>
        <w:t>课程教学内容及对课程目标的支撑</w:t>
      </w:r>
    </w:p>
    <w:tbl>
      <w:tblPr>
        <w:tblW w:w="44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
        <w:gridCol w:w="960"/>
        <w:gridCol w:w="1418"/>
        <w:gridCol w:w="566"/>
        <w:gridCol w:w="1700"/>
        <w:gridCol w:w="710"/>
        <w:gridCol w:w="795"/>
        <w:gridCol w:w="791"/>
      </w:tblGrid>
      <w:tr w:rsidR="003F1C9B" w:rsidTr="00467DB8">
        <w:trPr>
          <w:trHeight w:val="1666"/>
          <w:jc w:val="center"/>
        </w:trPr>
        <w:tc>
          <w:tcPr>
            <w:tcW w:w="306" w:type="pct"/>
            <w:shd w:val="clear" w:color="auto" w:fill="auto"/>
            <w:vAlign w:val="center"/>
          </w:tcPr>
          <w:p w:rsidR="003F1C9B" w:rsidRDefault="000000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649" w:type="pct"/>
            <w:shd w:val="clear" w:color="auto" w:fill="auto"/>
            <w:vAlign w:val="center"/>
          </w:tcPr>
          <w:p w:rsidR="003F1C9B" w:rsidRDefault="000000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959" w:type="pct"/>
            <w:shd w:val="clear" w:color="auto" w:fill="auto"/>
            <w:vAlign w:val="center"/>
          </w:tcPr>
          <w:p w:rsidR="003F1C9B" w:rsidRDefault="000000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383" w:type="pct"/>
            <w:vAlign w:val="center"/>
          </w:tcPr>
          <w:p w:rsidR="003F1C9B" w:rsidRDefault="000000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150" w:type="pct"/>
            <w:vAlign w:val="center"/>
          </w:tcPr>
          <w:p w:rsidR="003F1C9B" w:rsidRDefault="000000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rsidR="003F1C9B" w:rsidRDefault="000000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13"/>
                <w:szCs w:val="13"/>
                <w:lang w:val="en-GB"/>
              </w:rPr>
              <w:t>（重点、难点、课程思政元素等）</w:t>
            </w:r>
          </w:p>
        </w:tc>
        <w:tc>
          <w:tcPr>
            <w:tcW w:w="480" w:type="pct"/>
            <w:vAlign w:val="center"/>
          </w:tcPr>
          <w:p w:rsidR="003F1C9B" w:rsidRDefault="000000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538" w:type="pct"/>
            <w:vAlign w:val="center"/>
          </w:tcPr>
          <w:p w:rsidR="003F1C9B" w:rsidRDefault="000000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535" w:type="pct"/>
            <w:vAlign w:val="center"/>
          </w:tcPr>
          <w:p w:rsidR="003F1C9B" w:rsidRDefault="000000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3F1C9B" w:rsidTr="00467DB8">
        <w:trPr>
          <w:trHeight w:val="1492"/>
          <w:jc w:val="center"/>
        </w:trPr>
        <w:tc>
          <w:tcPr>
            <w:tcW w:w="306" w:type="pct"/>
            <w:shd w:val="clear" w:color="auto" w:fill="auto"/>
            <w:vAlign w:val="center"/>
          </w:tcPr>
          <w:p w:rsidR="003F1C9B" w:rsidRDefault="00000000">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p>
        </w:tc>
        <w:tc>
          <w:tcPr>
            <w:tcW w:w="649" w:type="pct"/>
            <w:shd w:val="clear" w:color="auto" w:fill="auto"/>
            <w:vAlign w:val="center"/>
          </w:tcPr>
          <w:p w:rsidR="003F1C9B" w:rsidRPr="00467DB8" w:rsidRDefault="00000000">
            <w:pPr>
              <w:suppressAutoHyphens/>
              <w:spacing w:beforeLines="50" w:before="156" w:afterLines="50" w:after="156" w:line="276" w:lineRule="auto"/>
              <w:jc w:val="center"/>
              <w:rPr>
                <w:rFonts w:ascii="仿宋" w:eastAsia="仿宋" w:hAnsi="仿宋" w:hint="eastAsia"/>
                <w:b/>
                <w:bCs/>
                <w:szCs w:val="21"/>
              </w:rPr>
            </w:pPr>
            <w:r w:rsidRPr="00467DB8">
              <w:rPr>
                <w:rFonts w:ascii="仿宋" w:eastAsia="仿宋" w:hAnsi="仿宋" w:hint="eastAsia"/>
                <w:b/>
                <w:bCs/>
                <w:szCs w:val="21"/>
              </w:rPr>
              <w:t>第一章</w:t>
            </w:r>
          </w:p>
          <w:p w:rsidR="003F1C9B" w:rsidRPr="00467DB8" w:rsidRDefault="00000000">
            <w:pPr>
              <w:suppressAutoHyphens/>
              <w:spacing w:beforeLines="50" w:before="156" w:afterLines="50" w:after="156" w:line="276" w:lineRule="auto"/>
              <w:jc w:val="center"/>
              <w:rPr>
                <w:rFonts w:ascii="仿宋" w:eastAsia="仿宋" w:hAnsi="仿宋" w:hint="eastAsia"/>
                <w:b/>
                <w:bCs/>
                <w:spacing w:val="-3"/>
                <w:szCs w:val="21"/>
                <w:lang w:val="en-GB"/>
              </w:rPr>
            </w:pPr>
            <w:r w:rsidRPr="00467DB8">
              <w:rPr>
                <w:rFonts w:ascii="仿宋" w:eastAsia="仿宋" w:hAnsi="仿宋" w:hint="eastAsia"/>
                <w:b/>
                <w:bCs/>
                <w:szCs w:val="21"/>
              </w:rPr>
              <w:t>绪论</w:t>
            </w:r>
          </w:p>
        </w:tc>
        <w:tc>
          <w:tcPr>
            <w:tcW w:w="959" w:type="pct"/>
            <w:shd w:val="clear" w:color="auto" w:fill="auto"/>
            <w:vAlign w:val="center"/>
          </w:tcPr>
          <w:p w:rsidR="003F1C9B" w:rsidRPr="00467DB8" w:rsidRDefault="00000000" w:rsidP="00467DB8">
            <w:pPr>
              <w:suppressAutoHyphens/>
              <w:spacing w:line="320" w:lineRule="exact"/>
              <w:jc w:val="left"/>
              <w:rPr>
                <w:rFonts w:ascii="仿宋" w:eastAsia="仿宋" w:hAnsi="仿宋" w:hint="eastAsia"/>
                <w:szCs w:val="21"/>
              </w:rPr>
            </w:pPr>
            <w:r w:rsidRPr="00467DB8">
              <w:rPr>
                <w:rFonts w:ascii="仿宋" w:eastAsia="仿宋" w:hAnsi="仿宋" w:hint="eastAsia"/>
                <w:szCs w:val="21"/>
              </w:rPr>
              <w:t>1.1人工智能的概念</w:t>
            </w:r>
          </w:p>
          <w:p w:rsidR="003F1C9B" w:rsidRPr="00467DB8" w:rsidRDefault="00000000" w:rsidP="00467DB8">
            <w:pPr>
              <w:suppressAutoHyphens/>
              <w:spacing w:line="320" w:lineRule="exact"/>
              <w:jc w:val="left"/>
              <w:rPr>
                <w:rFonts w:ascii="仿宋" w:eastAsia="仿宋" w:hAnsi="仿宋" w:hint="eastAsia"/>
                <w:szCs w:val="21"/>
              </w:rPr>
            </w:pPr>
            <w:r w:rsidRPr="00467DB8">
              <w:rPr>
                <w:rFonts w:ascii="仿宋" w:eastAsia="仿宋" w:hAnsi="仿宋" w:hint="eastAsia"/>
                <w:szCs w:val="21"/>
              </w:rPr>
              <w:t>1.2人工智能的发展简史</w:t>
            </w:r>
          </w:p>
          <w:p w:rsidR="003F1C9B" w:rsidRPr="00467DB8" w:rsidRDefault="00000000" w:rsidP="00467DB8">
            <w:pPr>
              <w:suppressAutoHyphens/>
              <w:spacing w:line="320" w:lineRule="exact"/>
              <w:jc w:val="left"/>
              <w:rPr>
                <w:rFonts w:ascii="仿宋" w:eastAsia="仿宋" w:hAnsi="仿宋" w:hint="eastAsia"/>
                <w:szCs w:val="21"/>
              </w:rPr>
            </w:pPr>
            <w:r w:rsidRPr="00467DB8">
              <w:rPr>
                <w:rFonts w:ascii="仿宋" w:eastAsia="仿宋" w:hAnsi="仿宋" w:hint="eastAsia"/>
                <w:szCs w:val="21"/>
              </w:rPr>
              <w:t>1.3人工智能的基本内容</w:t>
            </w:r>
          </w:p>
          <w:p w:rsidR="003F1C9B" w:rsidRPr="00467DB8" w:rsidRDefault="00000000" w:rsidP="00467DB8">
            <w:pPr>
              <w:suppressAutoHyphens/>
              <w:spacing w:line="320" w:lineRule="exact"/>
              <w:jc w:val="left"/>
              <w:rPr>
                <w:rFonts w:ascii="仿宋" w:eastAsia="仿宋" w:hAnsi="仿宋" w:hint="eastAsia"/>
                <w:spacing w:val="-3"/>
                <w:szCs w:val="21"/>
                <w:lang w:val="en-GB"/>
              </w:rPr>
            </w:pPr>
            <w:r w:rsidRPr="00467DB8">
              <w:rPr>
                <w:rFonts w:ascii="仿宋" w:eastAsia="仿宋" w:hAnsi="仿宋" w:hint="eastAsia"/>
                <w:szCs w:val="21"/>
              </w:rPr>
              <w:t>1.4人工智能的主要研究领域</w:t>
            </w:r>
          </w:p>
        </w:tc>
        <w:tc>
          <w:tcPr>
            <w:tcW w:w="383" w:type="pct"/>
            <w:vAlign w:val="center"/>
          </w:tcPr>
          <w:p w:rsidR="003F1C9B" w:rsidRPr="00467DB8" w:rsidRDefault="00F04AB2">
            <w:pPr>
              <w:suppressAutoHyphens/>
              <w:spacing w:beforeLines="50" w:before="156" w:afterLines="50" w:after="156" w:line="276" w:lineRule="auto"/>
              <w:jc w:val="center"/>
              <w:rPr>
                <w:rFonts w:ascii="仿宋" w:eastAsia="仿宋" w:hAnsi="仿宋" w:hint="eastAsia"/>
                <w:b/>
                <w:spacing w:val="-3"/>
                <w:szCs w:val="21"/>
                <w:lang w:val="en-GB"/>
              </w:rPr>
            </w:pPr>
            <w:r>
              <w:rPr>
                <w:rFonts w:ascii="仿宋" w:eastAsia="仿宋" w:hAnsi="仿宋" w:hint="eastAsia"/>
                <w:b/>
                <w:spacing w:val="-3"/>
                <w:szCs w:val="21"/>
                <w:lang w:val="en-GB"/>
              </w:rPr>
              <w:t>2</w:t>
            </w:r>
          </w:p>
        </w:tc>
        <w:tc>
          <w:tcPr>
            <w:tcW w:w="1150" w:type="pct"/>
            <w:vAlign w:val="center"/>
          </w:tcPr>
          <w:p w:rsidR="003F1C9B" w:rsidRPr="00467DB8" w:rsidRDefault="00000000" w:rsidP="00467DB8">
            <w:pPr>
              <w:suppressAutoHyphens/>
              <w:spacing w:line="320" w:lineRule="exact"/>
              <w:jc w:val="left"/>
              <w:rPr>
                <w:rFonts w:ascii="仿宋" w:eastAsia="仿宋" w:hAnsi="仿宋" w:hint="eastAsia"/>
                <w:szCs w:val="21"/>
              </w:rPr>
            </w:pPr>
            <w:r w:rsidRPr="00467DB8">
              <w:rPr>
                <w:rFonts w:ascii="仿宋" w:eastAsia="仿宋" w:hAnsi="仿宋" w:hint="eastAsia"/>
                <w:szCs w:val="21"/>
              </w:rPr>
              <w:t>重点了解人工智能研究的特点、内容、发展历史及未来，增加对人工智能学科的认识。把握计算机科学与技术的发展趋势。</w:t>
            </w:r>
          </w:p>
          <w:p w:rsidR="003F1C9B" w:rsidRPr="00467DB8" w:rsidRDefault="00000000" w:rsidP="00467DB8">
            <w:pPr>
              <w:suppressAutoHyphens/>
              <w:spacing w:line="320" w:lineRule="exact"/>
              <w:jc w:val="left"/>
              <w:rPr>
                <w:rFonts w:ascii="仿宋" w:eastAsia="仿宋" w:hAnsi="仿宋" w:hint="eastAsia"/>
                <w:szCs w:val="21"/>
              </w:rPr>
            </w:pPr>
            <w:r w:rsidRPr="00467DB8">
              <w:rPr>
                <w:rFonts w:ascii="仿宋" w:eastAsia="仿宋" w:hAnsi="仿宋" w:hint="eastAsia"/>
                <w:szCs w:val="21"/>
              </w:rPr>
              <w:t>难点：熟悉本专业的前沿知识和研究热点。</w:t>
            </w:r>
          </w:p>
        </w:tc>
        <w:tc>
          <w:tcPr>
            <w:tcW w:w="480" w:type="pct"/>
          </w:tcPr>
          <w:p w:rsidR="00467DB8" w:rsidRDefault="00467DB8">
            <w:pPr>
              <w:suppressAutoHyphens/>
              <w:spacing w:beforeLines="50" w:before="156" w:afterLines="50" w:after="156" w:line="276" w:lineRule="auto"/>
              <w:jc w:val="center"/>
              <w:rPr>
                <w:rFonts w:ascii="仿宋" w:eastAsia="仿宋" w:hAnsi="仿宋" w:hint="eastAsia"/>
                <w:szCs w:val="21"/>
              </w:rPr>
            </w:pPr>
          </w:p>
          <w:p w:rsidR="00467DB8" w:rsidRDefault="00467DB8">
            <w:pPr>
              <w:suppressAutoHyphens/>
              <w:spacing w:beforeLines="50" w:before="156" w:afterLines="50" w:after="156" w:line="276" w:lineRule="auto"/>
              <w:jc w:val="center"/>
              <w:rPr>
                <w:rFonts w:ascii="仿宋" w:eastAsia="仿宋" w:hAnsi="仿宋" w:hint="eastAsia"/>
                <w:szCs w:val="21"/>
              </w:rPr>
            </w:pPr>
          </w:p>
          <w:p w:rsidR="003F1C9B" w:rsidRPr="00467DB8" w:rsidRDefault="00000000">
            <w:pPr>
              <w:suppressAutoHyphens/>
              <w:spacing w:beforeLines="50" w:before="156" w:afterLines="50" w:after="156" w:line="276" w:lineRule="auto"/>
              <w:jc w:val="center"/>
              <w:rPr>
                <w:rFonts w:ascii="仿宋" w:eastAsia="仿宋" w:hAnsi="仿宋" w:hint="eastAsia"/>
                <w:spacing w:val="-3"/>
                <w:szCs w:val="21"/>
                <w:lang w:val="en-GB"/>
              </w:rPr>
            </w:pPr>
            <w:r w:rsidRPr="00467DB8">
              <w:rPr>
                <w:rFonts w:ascii="仿宋" w:eastAsia="仿宋" w:hAnsi="仿宋" w:hint="eastAsia"/>
                <w:szCs w:val="21"/>
              </w:rPr>
              <w:t>讲授与讨论相结合</w:t>
            </w:r>
          </w:p>
        </w:tc>
        <w:tc>
          <w:tcPr>
            <w:tcW w:w="538" w:type="pct"/>
            <w:vAlign w:val="center"/>
          </w:tcPr>
          <w:p w:rsidR="003F1C9B" w:rsidRPr="00467DB8" w:rsidRDefault="00000000">
            <w:pPr>
              <w:suppressAutoHyphens/>
              <w:spacing w:beforeLines="50" w:before="156" w:afterLines="50" w:after="156" w:line="276" w:lineRule="auto"/>
              <w:jc w:val="center"/>
              <w:rPr>
                <w:rFonts w:ascii="仿宋" w:eastAsia="仿宋" w:hAnsi="仿宋" w:hint="eastAsia"/>
                <w:bCs/>
                <w:spacing w:val="-3"/>
                <w:szCs w:val="21"/>
                <w:lang w:val="en-GB"/>
              </w:rPr>
            </w:pPr>
            <w:r w:rsidRPr="00467DB8">
              <w:rPr>
                <w:rFonts w:ascii="仿宋" w:eastAsia="仿宋" w:hAnsi="仿宋" w:hint="eastAsia"/>
                <w:bCs/>
                <w:spacing w:val="-3"/>
                <w:szCs w:val="21"/>
                <w:lang w:val="en-GB"/>
              </w:rPr>
              <w:t>提问</w:t>
            </w:r>
          </w:p>
        </w:tc>
        <w:tc>
          <w:tcPr>
            <w:tcW w:w="535" w:type="pct"/>
            <w:vAlign w:val="center"/>
          </w:tcPr>
          <w:p w:rsidR="003F1C9B" w:rsidRPr="00467DB8" w:rsidRDefault="00000000">
            <w:pPr>
              <w:suppressAutoHyphens/>
              <w:spacing w:beforeLines="50" w:before="156" w:afterLines="50" w:after="156" w:line="276" w:lineRule="auto"/>
              <w:jc w:val="center"/>
              <w:rPr>
                <w:rFonts w:ascii="仿宋" w:eastAsia="仿宋" w:hAnsi="仿宋" w:hint="eastAsia"/>
                <w:szCs w:val="21"/>
              </w:rPr>
            </w:pPr>
            <w:r w:rsidRPr="00467DB8">
              <w:rPr>
                <w:rFonts w:ascii="仿宋" w:eastAsia="仿宋" w:hAnsi="仿宋" w:hint="eastAsia"/>
                <w:szCs w:val="21"/>
              </w:rPr>
              <w:t>1</w:t>
            </w:r>
          </w:p>
          <w:p w:rsidR="003F1C9B" w:rsidRPr="00467DB8" w:rsidRDefault="00000000">
            <w:pPr>
              <w:suppressAutoHyphens/>
              <w:spacing w:beforeLines="50" w:before="156" w:afterLines="50" w:after="156" w:line="276" w:lineRule="auto"/>
              <w:jc w:val="center"/>
              <w:rPr>
                <w:rFonts w:ascii="仿宋" w:eastAsia="仿宋" w:hAnsi="仿宋" w:hint="eastAsia"/>
                <w:b/>
                <w:spacing w:val="-3"/>
                <w:szCs w:val="21"/>
                <w:lang w:val="en-GB"/>
              </w:rPr>
            </w:pPr>
            <w:r w:rsidRPr="00467DB8">
              <w:rPr>
                <w:rFonts w:ascii="仿宋" w:eastAsia="仿宋" w:hAnsi="仿宋" w:hint="eastAsia"/>
                <w:szCs w:val="21"/>
              </w:rPr>
              <w:t>2</w:t>
            </w:r>
          </w:p>
        </w:tc>
      </w:tr>
      <w:tr w:rsidR="003F1C9B" w:rsidTr="00467DB8">
        <w:trPr>
          <w:trHeight w:val="155"/>
          <w:jc w:val="center"/>
        </w:trPr>
        <w:tc>
          <w:tcPr>
            <w:tcW w:w="306" w:type="pct"/>
            <w:shd w:val="clear" w:color="auto" w:fill="auto"/>
            <w:vAlign w:val="center"/>
          </w:tcPr>
          <w:p w:rsidR="003F1C9B" w:rsidRDefault="00000000">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2</w:t>
            </w:r>
          </w:p>
        </w:tc>
        <w:tc>
          <w:tcPr>
            <w:tcW w:w="649" w:type="pct"/>
            <w:shd w:val="clear" w:color="auto" w:fill="auto"/>
            <w:vAlign w:val="center"/>
          </w:tcPr>
          <w:p w:rsidR="003F1C9B" w:rsidRPr="00467DB8" w:rsidRDefault="00000000">
            <w:pPr>
              <w:suppressAutoHyphens/>
              <w:spacing w:beforeLines="50" w:before="156" w:afterLines="50" w:after="156" w:line="276" w:lineRule="auto"/>
              <w:jc w:val="center"/>
              <w:rPr>
                <w:rFonts w:ascii="仿宋" w:eastAsia="仿宋" w:hAnsi="仿宋" w:hint="eastAsia"/>
                <w:b/>
                <w:bCs/>
                <w:szCs w:val="21"/>
              </w:rPr>
            </w:pPr>
            <w:r w:rsidRPr="00467DB8">
              <w:rPr>
                <w:rFonts w:ascii="仿宋" w:eastAsia="仿宋" w:hAnsi="仿宋" w:hint="eastAsia"/>
                <w:b/>
                <w:bCs/>
                <w:szCs w:val="21"/>
              </w:rPr>
              <w:t>第二章</w:t>
            </w:r>
          </w:p>
          <w:p w:rsidR="003F1C9B" w:rsidRPr="00467DB8" w:rsidRDefault="00000000">
            <w:pPr>
              <w:suppressAutoHyphens/>
              <w:spacing w:beforeLines="50" w:before="156" w:afterLines="50" w:after="156" w:line="276" w:lineRule="auto"/>
              <w:jc w:val="center"/>
              <w:rPr>
                <w:rFonts w:ascii="仿宋" w:eastAsia="仿宋" w:hAnsi="仿宋" w:hint="eastAsia"/>
                <w:b/>
                <w:bCs/>
                <w:spacing w:val="-3"/>
                <w:szCs w:val="21"/>
                <w:lang w:val="en-GB"/>
              </w:rPr>
            </w:pPr>
            <w:r w:rsidRPr="00467DB8">
              <w:rPr>
                <w:rFonts w:ascii="仿宋" w:eastAsia="仿宋" w:hAnsi="仿宋" w:hint="eastAsia"/>
                <w:b/>
                <w:bCs/>
                <w:szCs w:val="21"/>
              </w:rPr>
              <w:t>知识表</w:t>
            </w:r>
            <w:r w:rsidRPr="00467DB8">
              <w:rPr>
                <w:rFonts w:ascii="仿宋" w:eastAsia="仿宋" w:hAnsi="仿宋" w:hint="eastAsia"/>
                <w:b/>
                <w:bCs/>
                <w:szCs w:val="21"/>
              </w:rPr>
              <w:lastRenderedPageBreak/>
              <w:t>示</w:t>
            </w:r>
          </w:p>
        </w:tc>
        <w:tc>
          <w:tcPr>
            <w:tcW w:w="959" w:type="pct"/>
            <w:shd w:val="clear" w:color="auto" w:fill="auto"/>
            <w:vAlign w:val="center"/>
          </w:tcPr>
          <w:p w:rsidR="003F1C9B" w:rsidRPr="00467DB8" w:rsidRDefault="00000000" w:rsidP="00467DB8">
            <w:pPr>
              <w:suppressAutoHyphens/>
              <w:spacing w:line="320" w:lineRule="exact"/>
              <w:jc w:val="left"/>
              <w:rPr>
                <w:rFonts w:ascii="仿宋" w:eastAsia="仿宋" w:hAnsi="仿宋" w:hint="eastAsia"/>
                <w:szCs w:val="21"/>
              </w:rPr>
            </w:pPr>
            <w:r w:rsidRPr="00467DB8">
              <w:rPr>
                <w:rFonts w:ascii="仿宋" w:eastAsia="仿宋" w:hAnsi="仿宋" w:hint="eastAsia"/>
                <w:szCs w:val="21"/>
              </w:rPr>
              <w:lastRenderedPageBreak/>
              <w:t>2.1 知识与知识表示的概念</w:t>
            </w:r>
          </w:p>
          <w:p w:rsidR="003F1C9B" w:rsidRPr="00467DB8" w:rsidRDefault="00000000" w:rsidP="00467DB8">
            <w:pPr>
              <w:suppressAutoHyphens/>
              <w:spacing w:line="320" w:lineRule="exact"/>
              <w:jc w:val="left"/>
              <w:rPr>
                <w:rFonts w:ascii="仿宋" w:eastAsia="仿宋" w:hAnsi="仿宋" w:hint="eastAsia"/>
                <w:szCs w:val="21"/>
              </w:rPr>
            </w:pPr>
            <w:r w:rsidRPr="00467DB8">
              <w:rPr>
                <w:rFonts w:ascii="仿宋" w:eastAsia="仿宋" w:hAnsi="仿宋" w:hint="eastAsia"/>
                <w:szCs w:val="21"/>
              </w:rPr>
              <w:lastRenderedPageBreak/>
              <w:t>2.2 一阶谓词逻辑表示法</w:t>
            </w:r>
          </w:p>
          <w:p w:rsidR="003F1C9B" w:rsidRPr="00467DB8" w:rsidRDefault="00000000" w:rsidP="00467DB8">
            <w:pPr>
              <w:suppressAutoHyphens/>
              <w:spacing w:line="320" w:lineRule="exact"/>
              <w:jc w:val="left"/>
              <w:rPr>
                <w:rFonts w:ascii="仿宋" w:eastAsia="仿宋" w:hAnsi="仿宋" w:hint="eastAsia"/>
                <w:szCs w:val="21"/>
              </w:rPr>
            </w:pPr>
            <w:r w:rsidRPr="00467DB8">
              <w:rPr>
                <w:rFonts w:ascii="仿宋" w:eastAsia="仿宋" w:hAnsi="仿宋" w:hint="eastAsia"/>
                <w:szCs w:val="21"/>
              </w:rPr>
              <w:t>2.3 产生式表示法</w:t>
            </w:r>
          </w:p>
          <w:p w:rsidR="003F1C9B" w:rsidRPr="00467DB8" w:rsidRDefault="00000000" w:rsidP="00467DB8">
            <w:pPr>
              <w:suppressAutoHyphens/>
              <w:spacing w:line="320" w:lineRule="exact"/>
              <w:jc w:val="left"/>
              <w:rPr>
                <w:rFonts w:ascii="仿宋" w:eastAsia="仿宋" w:hAnsi="仿宋" w:hint="eastAsia"/>
                <w:spacing w:val="-3"/>
                <w:szCs w:val="21"/>
                <w:lang w:val="en-GB"/>
              </w:rPr>
            </w:pPr>
            <w:r w:rsidRPr="00467DB8">
              <w:rPr>
                <w:rFonts w:ascii="仿宋" w:eastAsia="仿宋" w:hAnsi="仿宋" w:hint="eastAsia"/>
                <w:szCs w:val="21"/>
              </w:rPr>
              <w:t>2.4 框架表示法</w:t>
            </w:r>
          </w:p>
        </w:tc>
        <w:tc>
          <w:tcPr>
            <w:tcW w:w="383" w:type="pct"/>
            <w:vAlign w:val="center"/>
          </w:tcPr>
          <w:p w:rsidR="003F1C9B" w:rsidRPr="00467DB8" w:rsidRDefault="00000000">
            <w:pPr>
              <w:suppressAutoHyphens/>
              <w:spacing w:beforeLines="50" w:before="156" w:afterLines="50" w:after="156" w:line="276" w:lineRule="auto"/>
              <w:jc w:val="center"/>
              <w:rPr>
                <w:rFonts w:ascii="仿宋" w:eastAsia="仿宋" w:hAnsi="仿宋" w:hint="eastAsia"/>
                <w:b/>
                <w:spacing w:val="-3"/>
                <w:szCs w:val="21"/>
                <w:lang w:val="en-GB"/>
              </w:rPr>
            </w:pPr>
            <w:r w:rsidRPr="00467DB8">
              <w:rPr>
                <w:rFonts w:ascii="仿宋" w:eastAsia="仿宋" w:hAnsi="仿宋" w:hint="eastAsia"/>
                <w:b/>
                <w:spacing w:val="-3"/>
                <w:szCs w:val="21"/>
                <w:lang w:val="en-GB"/>
              </w:rPr>
              <w:lastRenderedPageBreak/>
              <w:t>4</w:t>
            </w:r>
          </w:p>
        </w:tc>
        <w:tc>
          <w:tcPr>
            <w:tcW w:w="1150" w:type="pct"/>
            <w:vAlign w:val="center"/>
          </w:tcPr>
          <w:p w:rsidR="003F1C9B" w:rsidRPr="00467DB8" w:rsidRDefault="00000000" w:rsidP="00467DB8">
            <w:pPr>
              <w:suppressAutoHyphens/>
              <w:spacing w:line="320" w:lineRule="exact"/>
              <w:jc w:val="left"/>
              <w:rPr>
                <w:rFonts w:ascii="仿宋" w:eastAsia="仿宋" w:hAnsi="仿宋" w:hint="eastAsia"/>
                <w:szCs w:val="21"/>
              </w:rPr>
            </w:pPr>
            <w:r w:rsidRPr="00467DB8">
              <w:rPr>
                <w:rFonts w:ascii="仿宋" w:eastAsia="仿宋" w:hAnsi="仿宋" w:hint="eastAsia"/>
                <w:szCs w:val="21"/>
              </w:rPr>
              <w:t>重点熟练掌握知识及知识表示的概念，了解知识</w:t>
            </w:r>
            <w:r w:rsidRPr="00467DB8">
              <w:rPr>
                <w:rFonts w:ascii="仿宋" w:eastAsia="仿宋" w:hAnsi="仿宋" w:hint="eastAsia"/>
                <w:szCs w:val="21"/>
              </w:rPr>
              <w:lastRenderedPageBreak/>
              <w:t>的相对正确性、可表示性及可利用性等特性。了解新技术的发展趋势。</w:t>
            </w:r>
          </w:p>
          <w:p w:rsidR="003F1C9B" w:rsidRPr="00467DB8" w:rsidRDefault="00000000" w:rsidP="00467DB8">
            <w:pPr>
              <w:suppressAutoHyphens/>
              <w:spacing w:line="320" w:lineRule="exact"/>
              <w:jc w:val="left"/>
              <w:rPr>
                <w:rFonts w:ascii="仿宋" w:eastAsia="仿宋" w:hAnsi="仿宋" w:hint="eastAsia"/>
                <w:szCs w:val="21"/>
              </w:rPr>
            </w:pPr>
            <w:r w:rsidRPr="00467DB8">
              <w:rPr>
                <w:rFonts w:ascii="仿宋" w:eastAsia="仿宋" w:hAnsi="仿宋" w:hint="eastAsia"/>
                <w:szCs w:val="21"/>
              </w:rPr>
              <w:t>难点：了解各种表示方法的具体表示形式、优缺点、适宜的应用对象。</w:t>
            </w:r>
          </w:p>
        </w:tc>
        <w:tc>
          <w:tcPr>
            <w:tcW w:w="480" w:type="pct"/>
          </w:tcPr>
          <w:p w:rsidR="003F1C9B" w:rsidRPr="00467DB8" w:rsidRDefault="00000000">
            <w:pPr>
              <w:suppressAutoHyphens/>
              <w:spacing w:beforeLines="50" w:before="156" w:afterLines="50" w:after="156" w:line="276" w:lineRule="auto"/>
              <w:jc w:val="center"/>
              <w:rPr>
                <w:rFonts w:ascii="仿宋" w:eastAsia="仿宋" w:hAnsi="仿宋" w:cs="Arial" w:hint="eastAsia"/>
                <w:color w:val="000000"/>
                <w:kern w:val="0"/>
                <w:szCs w:val="21"/>
              </w:rPr>
            </w:pPr>
            <w:r w:rsidRPr="00467DB8">
              <w:rPr>
                <w:rFonts w:ascii="仿宋" w:eastAsia="仿宋" w:hAnsi="仿宋" w:cs="Arial" w:hint="eastAsia"/>
                <w:color w:val="000000"/>
                <w:kern w:val="0"/>
                <w:szCs w:val="21"/>
              </w:rPr>
              <w:lastRenderedPageBreak/>
              <w:t>讲授法</w:t>
            </w:r>
          </w:p>
          <w:p w:rsidR="003F1C9B" w:rsidRPr="00467DB8" w:rsidRDefault="00000000">
            <w:pPr>
              <w:suppressAutoHyphens/>
              <w:spacing w:beforeLines="50" w:before="156" w:afterLines="50" w:after="156" w:line="276" w:lineRule="auto"/>
              <w:jc w:val="center"/>
              <w:rPr>
                <w:rFonts w:ascii="仿宋" w:eastAsia="仿宋" w:hAnsi="仿宋" w:cs="Arial" w:hint="eastAsia"/>
                <w:color w:val="000000"/>
                <w:kern w:val="0"/>
                <w:szCs w:val="21"/>
              </w:rPr>
            </w:pPr>
            <w:r w:rsidRPr="00467DB8">
              <w:rPr>
                <w:rFonts w:ascii="仿宋" w:eastAsia="仿宋" w:hAnsi="仿宋" w:cs="Arial" w:hint="eastAsia"/>
                <w:color w:val="000000"/>
                <w:kern w:val="0"/>
                <w:szCs w:val="21"/>
              </w:rPr>
              <w:lastRenderedPageBreak/>
              <w:t>案例法</w:t>
            </w:r>
          </w:p>
          <w:p w:rsidR="003F1C9B" w:rsidRPr="00467DB8" w:rsidRDefault="00000000">
            <w:pPr>
              <w:suppressAutoHyphens/>
              <w:spacing w:beforeLines="50" w:before="156" w:afterLines="50" w:after="156" w:line="276" w:lineRule="auto"/>
              <w:jc w:val="center"/>
              <w:rPr>
                <w:rFonts w:ascii="仿宋" w:eastAsia="仿宋" w:hAnsi="仿宋" w:hint="eastAsia"/>
                <w:spacing w:val="-3"/>
                <w:szCs w:val="21"/>
                <w:lang w:val="en-GB"/>
              </w:rPr>
            </w:pPr>
            <w:r w:rsidRPr="00467DB8">
              <w:rPr>
                <w:rFonts w:ascii="仿宋" w:eastAsia="仿宋" w:hAnsi="仿宋"/>
                <w:szCs w:val="21"/>
              </w:rPr>
              <w:t>反转课堂</w:t>
            </w:r>
          </w:p>
        </w:tc>
        <w:tc>
          <w:tcPr>
            <w:tcW w:w="538" w:type="pct"/>
            <w:vAlign w:val="center"/>
          </w:tcPr>
          <w:p w:rsidR="003F1C9B" w:rsidRPr="00467DB8" w:rsidRDefault="00000000">
            <w:pPr>
              <w:suppressAutoHyphens/>
              <w:spacing w:beforeLines="50" w:before="156" w:afterLines="50" w:after="156" w:line="276" w:lineRule="auto"/>
              <w:jc w:val="center"/>
              <w:rPr>
                <w:rFonts w:ascii="仿宋" w:eastAsia="仿宋" w:hAnsi="仿宋" w:hint="eastAsia"/>
                <w:bCs/>
                <w:spacing w:val="-3"/>
                <w:szCs w:val="21"/>
                <w:lang w:val="en-GB"/>
              </w:rPr>
            </w:pPr>
            <w:r w:rsidRPr="00467DB8">
              <w:rPr>
                <w:rFonts w:ascii="仿宋" w:eastAsia="仿宋" w:hAnsi="仿宋" w:cs="Arial" w:hint="eastAsia"/>
                <w:bCs/>
                <w:color w:val="000000"/>
                <w:kern w:val="0"/>
                <w:szCs w:val="21"/>
              </w:rPr>
              <w:lastRenderedPageBreak/>
              <w:t>课堂讨论</w:t>
            </w:r>
          </w:p>
        </w:tc>
        <w:tc>
          <w:tcPr>
            <w:tcW w:w="535" w:type="pct"/>
            <w:vAlign w:val="center"/>
          </w:tcPr>
          <w:p w:rsidR="003F1C9B" w:rsidRPr="00467DB8" w:rsidRDefault="00000000">
            <w:pPr>
              <w:suppressAutoHyphens/>
              <w:spacing w:beforeLines="50" w:before="156" w:afterLines="50" w:after="156" w:line="276" w:lineRule="auto"/>
              <w:jc w:val="center"/>
              <w:rPr>
                <w:rFonts w:ascii="仿宋" w:eastAsia="仿宋" w:hAnsi="仿宋" w:hint="eastAsia"/>
                <w:szCs w:val="21"/>
              </w:rPr>
            </w:pPr>
            <w:r w:rsidRPr="00467DB8">
              <w:rPr>
                <w:rFonts w:ascii="仿宋" w:eastAsia="仿宋" w:hAnsi="仿宋" w:hint="eastAsia"/>
                <w:szCs w:val="21"/>
              </w:rPr>
              <w:t>1</w:t>
            </w:r>
          </w:p>
          <w:p w:rsidR="003F1C9B" w:rsidRPr="00467DB8" w:rsidRDefault="00000000">
            <w:pPr>
              <w:suppressAutoHyphens/>
              <w:spacing w:beforeLines="50" w:before="156" w:afterLines="50" w:after="156" w:line="276" w:lineRule="auto"/>
              <w:jc w:val="center"/>
              <w:rPr>
                <w:rFonts w:ascii="仿宋" w:eastAsia="仿宋" w:hAnsi="仿宋" w:hint="eastAsia"/>
                <w:szCs w:val="21"/>
              </w:rPr>
            </w:pPr>
            <w:r w:rsidRPr="00467DB8">
              <w:rPr>
                <w:rFonts w:ascii="仿宋" w:eastAsia="仿宋" w:hAnsi="仿宋" w:hint="eastAsia"/>
                <w:szCs w:val="21"/>
              </w:rPr>
              <w:lastRenderedPageBreak/>
              <w:t>2</w:t>
            </w:r>
          </w:p>
          <w:p w:rsidR="003F1C9B" w:rsidRPr="00467DB8" w:rsidRDefault="00000000">
            <w:pPr>
              <w:suppressAutoHyphens/>
              <w:spacing w:beforeLines="50" w:before="156" w:afterLines="50" w:after="156" w:line="276" w:lineRule="auto"/>
              <w:jc w:val="center"/>
              <w:rPr>
                <w:rFonts w:ascii="仿宋" w:eastAsia="仿宋" w:hAnsi="仿宋" w:hint="eastAsia"/>
                <w:szCs w:val="21"/>
              </w:rPr>
            </w:pPr>
            <w:r w:rsidRPr="00467DB8">
              <w:rPr>
                <w:rFonts w:ascii="仿宋" w:eastAsia="仿宋" w:hAnsi="仿宋" w:hint="eastAsia"/>
                <w:szCs w:val="21"/>
              </w:rPr>
              <w:t>3</w:t>
            </w:r>
          </w:p>
          <w:p w:rsidR="003F1C9B" w:rsidRPr="00467DB8" w:rsidRDefault="00000000">
            <w:pPr>
              <w:suppressAutoHyphens/>
              <w:spacing w:beforeLines="50" w:before="156" w:afterLines="50" w:after="156" w:line="276" w:lineRule="auto"/>
              <w:jc w:val="center"/>
              <w:rPr>
                <w:rFonts w:ascii="仿宋" w:eastAsia="仿宋" w:hAnsi="仿宋" w:hint="eastAsia"/>
                <w:szCs w:val="21"/>
              </w:rPr>
            </w:pPr>
            <w:r w:rsidRPr="00467DB8">
              <w:rPr>
                <w:rFonts w:ascii="仿宋" w:eastAsia="仿宋" w:hAnsi="仿宋" w:hint="eastAsia"/>
                <w:szCs w:val="21"/>
              </w:rPr>
              <w:t>4</w:t>
            </w:r>
          </w:p>
        </w:tc>
      </w:tr>
      <w:tr w:rsidR="003F1C9B" w:rsidTr="00467DB8">
        <w:trPr>
          <w:trHeight w:val="155"/>
          <w:jc w:val="center"/>
        </w:trPr>
        <w:tc>
          <w:tcPr>
            <w:tcW w:w="306" w:type="pct"/>
            <w:shd w:val="clear" w:color="auto" w:fill="auto"/>
            <w:vAlign w:val="center"/>
          </w:tcPr>
          <w:p w:rsidR="003F1C9B" w:rsidRDefault="00000000">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lastRenderedPageBreak/>
              <w:t>3</w:t>
            </w:r>
          </w:p>
        </w:tc>
        <w:tc>
          <w:tcPr>
            <w:tcW w:w="649" w:type="pct"/>
            <w:shd w:val="clear" w:color="auto" w:fill="auto"/>
            <w:vAlign w:val="center"/>
          </w:tcPr>
          <w:p w:rsidR="003F1C9B" w:rsidRPr="00467DB8" w:rsidRDefault="00000000">
            <w:pPr>
              <w:suppressAutoHyphens/>
              <w:spacing w:beforeLines="50" w:before="156" w:afterLines="50" w:after="156" w:line="276" w:lineRule="auto"/>
              <w:jc w:val="center"/>
              <w:rPr>
                <w:rFonts w:ascii="仿宋" w:eastAsia="仿宋" w:hAnsi="仿宋" w:hint="eastAsia"/>
                <w:b/>
                <w:bCs/>
                <w:spacing w:val="-3"/>
                <w:szCs w:val="21"/>
                <w:lang w:val="en-GB"/>
              </w:rPr>
            </w:pPr>
            <w:r w:rsidRPr="00467DB8">
              <w:rPr>
                <w:rFonts w:ascii="仿宋" w:eastAsia="仿宋" w:hAnsi="仿宋" w:hint="eastAsia"/>
                <w:b/>
                <w:bCs/>
                <w:spacing w:val="-3"/>
                <w:szCs w:val="21"/>
                <w:lang w:val="en-GB"/>
              </w:rPr>
              <w:t>第三章 确定性推理</w:t>
            </w:r>
          </w:p>
        </w:tc>
        <w:tc>
          <w:tcPr>
            <w:tcW w:w="959" w:type="pct"/>
            <w:shd w:val="clear" w:color="auto" w:fill="auto"/>
            <w:vAlign w:val="center"/>
          </w:tcPr>
          <w:p w:rsidR="003F1C9B" w:rsidRPr="00467DB8" w:rsidRDefault="00000000" w:rsidP="00467DB8">
            <w:pPr>
              <w:adjustRightInd w:val="0"/>
              <w:snapToGrid w:val="0"/>
              <w:spacing w:line="320" w:lineRule="exact"/>
              <w:jc w:val="left"/>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3.1推理的基本概念</w:t>
            </w:r>
          </w:p>
          <w:p w:rsidR="003F1C9B" w:rsidRPr="00467DB8" w:rsidRDefault="00000000" w:rsidP="00467DB8">
            <w:pPr>
              <w:adjustRightInd w:val="0"/>
              <w:snapToGrid w:val="0"/>
              <w:spacing w:line="320" w:lineRule="exact"/>
              <w:jc w:val="left"/>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3.2 自然演绎推理</w:t>
            </w:r>
          </w:p>
          <w:p w:rsidR="003F1C9B" w:rsidRPr="00467DB8" w:rsidRDefault="00000000" w:rsidP="00467DB8">
            <w:pPr>
              <w:adjustRightInd w:val="0"/>
              <w:snapToGrid w:val="0"/>
              <w:spacing w:line="320" w:lineRule="exact"/>
              <w:jc w:val="left"/>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3.3 谓词公式化为子句集的方法</w:t>
            </w:r>
          </w:p>
          <w:p w:rsidR="003F1C9B" w:rsidRPr="00467DB8" w:rsidRDefault="00000000" w:rsidP="00467DB8">
            <w:pPr>
              <w:adjustRightInd w:val="0"/>
              <w:snapToGrid w:val="0"/>
              <w:spacing w:line="320" w:lineRule="exact"/>
              <w:jc w:val="left"/>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 xml:space="preserve">3.4 鲁滨逊归结原理   </w:t>
            </w:r>
          </w:p>
          <w:p w:rsidR="003F1C9B" w:rsidRPr="00467DB8" w:rsidRDefault="00000000" w:rsidP="00467DB8">
            <w:pPr>
              <w:adjustRightInd w:val="0"/>
              <w:snapToGrid w:val="0"/>
              <w:spacing w:line="320" w:lineRule="exact"/>
              <w:jc w:val="left"/>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3.5 归结反演</w:t>
            </w:r>
          </w:p>
          <w:p w:rsidR="003F1C9B" w:rsidRPr="00467DB8" w:rsidRDefault="00000000" w:rsidP="00467DB8">
            <w:pPr>
              <w:adjustRightInd w:val="0"/>
              <w:snapToGrid w:val="0"/>
              <w:spacing w:line="320" w:lineRule="exact"/>
              <w:jc w:val="left"/>
              <w:rPr>
                <w:rFonts w:ascii="仿宋" w:eastAsia="仿宋" w:hAnsi="仿宋" w:hint="eastAsia"/>
                <w:spacing w:val="-3"/>
                <w:szCs w:val="21"/>
                <w:lang w:val="en-GB"/>
              </w:rPr>
            </w:pPr>
            <w:r w:rsidRPr="00467DB8">
              <w:rPr>
                <w:rFonts w:ascii="仿宋" w:eastAsia="仿宋" w:hAnsi="仿宋" w:cs="Arial" w:hint="eastAsia"/>
                <w:color w:val="000000"/>
                <w:kern w:val="0"/>
                <w:szCs w:val="21"/>
              </w:rPr>
              <w:t>3.6 应用归结原理求解问题</w:t>
            </w:r>
          </w:p>
        </w:tc>
        <w:tc>
          <w:tcPr>
            <w:tcW w:w="383" w:type="pct"/>
            <w:vAlign w:val="center"/>
          </w:tcPr>
          <w:p w:rsidR="003F1C9B" w:rsidRPr="00467DB8" w:rsidRDefault="008B7164">
            <w:pPr>
              <w:suppressAutoHyphens/>
              <w:spacing w:beforeLines="50" w:before="156" w:afterLines="50" w:after="156" w:line="276" w:lineRule="auto"/>
              <w:jc w:val="center"/>
              <w:rPr>
                <w:rFonts w:ascii="仿宋" w:eastAsia="仿宋" w:hAnsi="仿宋" w:hint="eastAsia"/>
                <w:b/>
                <w:spacing w:val="-3"/>
                <w:szCs w:val="21"/>
                <w:lang w:val="en-GB"/>
              </w:rPr>
            </w:pPr>
            <w:r>
              <w:rPr>
                <w:rFonts w:ascii="仿宋" w:eastAsia="仿宋" w:hAnsi="仿宋" w:hint="eastAsia"/>
                <w:b/>
                <w:spacing w:val="-3"/>
                <w:szCs w:val="21"/>
                <w:lang w:val="en-GB"/>
              </w:rPr>
              <w:t>5</w:t>
            </w:r>
          </w:p>
        </w:tc>
        <w:tc>
          <w:tcPr>
            <w:tcW w:w="1150" w:type="pct"/>
            <w:vAlign w:val="center"/>
          </w:tcPr>
          <w:p w:rsidR="003F1C9B" w:rsidRPr="00467DB8" w:rsidRDefault="00000000" w:rsidP="00467DB8">
            <w:pPr>
              <w:suppressAutoHyphens/>
              <w:spacing w:line="320" w:lineRule="exact"/>
              <w:jc w:val="left"/>
              <w:rPr>
                <w:rFonts w:ascii="仿宋" w:eastAsia="仿宋" w:hAnsi="仿宋" w:hint="eastAsia"/>
                <w:szCs w:val="21"/>
              </w:rPr>
            </w:pPr>
            <w:r w:rsidRPr="00467DB8">
              <w:rPr>
                <w:rFonts w:ascii="仿宋" w:eastAsia="仿宋" w:hAnsi="仿宋" w:hint="eastAsia"/>
                <w:szCs w:val="21"/>
              </w:rPr>
              <w:t>重点熟练掌握谓词公式化为子句集的方法。</w:t>
            </w:r>
          </w:p>
          <w:p w:rsidR="003F1C9B" w:rsidRPr="00467DB8" w:rsidRDefault="00000000" w:rsidP="00467DB8">
            <w:pPr>
              <w:suppressAutoHyphens/>
              <w:spacing w:line="320" w:lineRule="exact"/>
              <w:jc w:val="left"/>
              <w:rPr>
                <w:rFonts w:ascii="仿宋" w:eastAsia="仿宋" w:hAnsi="仿宋" w:hint="eastAsia"/>
                <w:szCs w:val="21"/>
              </w:rPr>
            </w:pPr>
            <w:r w:rsidRPr="00467DB8">
              <w:rPr>
                <w:rFonts w:ascii="仿宋" w:eastAsia="仿宋" w:hAnsi="仿宋" w:hint="eastAsia"/>
                <w:szCs w:val="21"/>
              </w:rPr>
              <w:t>难点：熟练掌握归结原理、方法，并能灵活应用。</w:t>
            </w:r>
            <w:r w:rsidRPr="00467DB8">
              <w:rPr>
                <w:rFonts w:ascii="仿宋" w:eastAsia="仿宋" w:hAnsi="仿宋"/>
                <w:szCs w:val="21"/>
              </w:rPr>
              <w:t xml:space="preserve"> </w:t>
            </w:r>
          </w:p>
        </w:tc>
        <w:tc>
          <w:tcPr>
            <w:tcW w:w="480" w:type="pct"/>
          </w:tcPr>
          <w:p w:rsidR="002D1A15" w:rsidRDefault="002D1A15">
            <w:pPr>
              <w:suppressAutoHyphens/>
              <w:spacing w:beforeLines="50" w:before="156" w:afterLines="50" w:after="156" w:line="276" w:lineRule="auto"/>
              <w:jc w:val="center"/>
              <w:rPr>
                <w:rFonts w:ascii="仿宋" w:eastAsia="仿宋" w:hAnsi="仿宋" w:cs="Arial" w:hint="eastAsia"/>
                <w:color w:val="000000"/>
                <w:kern w:val="0"/>
                <w:szCs w:val="21"/>
              </w:rPr>
            </w:pPr>
          </w:p>
          <w:p w:rsidR="002D1A15" w:rsidRDefault="002D1A15">
            <w:pPr>
              <w:suppressAutoHyphens/>
              <w:spacing w:beforeLines="50" w:before="156" w:afterLines="50" w:after="156" w:line="276" w:lineRule="auto"/>
              <w:jc w:val="center"/>
              <w:rPr>
                <w:rFonts w:ascii="仿宋" w:eastAsia="仿宋" w:hAnsi="仿宋" w:cs="Arial" w:hint="eastAsia"/>
                <w:color w:val="000000"/>
                <w:kern w:val="0"/>
                <w:szCs w:val="21"/>
              </w:rPr>
            </w:pPr>
          </w:p>
          <w:p w:rsidR="003F1C9B" w:rsidRPr="00467DB8" w:rsidRDefault="00000000">
            <w:pPr>
              <w:suppressAutoHyphens/>
              <w:spacing w:beforeLines="50" w:before="156" w:afterLines="50" w:after="156" w:line="276" w:lineRule="auto"/>
              <w:jc w:val="center"/>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讲授法</w:t>
            </w:r>
          </w:p>
          <w:p w:rsidR="003F1C9B" w:rsidRPr="00467DB8" w:rsidRDefault="00000000">
            <w:pPr>
              <w:suppressAutoHyphens/>
              <w:spacing w:beforeLines="50" w:before="156" w:afterLines="50" w:after="156" w:line="276" w:lineRule="auto"/>
              <w:jc w:val="center"/>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案例法</w:t>
            </w:r>
          </w:p>
          <w:p w:rsidR="003F1C9B" w:rsidRPr="00467DB8" w:rsidRDefault="00000000">
            <w:pPr>
              <w:suppressAutoHyphens/>
              <w:spacing w:beforeLines="50" w:before="156" w:afterLines="50" w:after="156" w:line="276" w:lineRule="auto"/>
              <w:jc w:val="center"/>
              <w:rPr>
                <w:rFonts w:ascii="仿宋" w:eastAsia="仿宋" w:hAnsi="仿宋" w:hint="eastAsia"/>
                <w:spacing w:val="-3"/>
                <w:szCs w:val="21"/>
                <w:lang w:val="en-GB"/>
              </w:rPr>
            </w:pPr>
            <w:r w:rsidRPr="00467DB8">
              <w:rPr>
                <w:rFonts w:ascii="仿宋" w:eastAsia="仿宋" w:hAnsi="仿宋" w:cs="Arial" w:hint="eastAsia"/>
                <w:color w:val="000000"/>
                <w:kern w:val="0"/>
                <w:szCs w:val="21"/>
              </w:rPr>
              <w:t>研讨法</w:t>
            </w:r>
          </w:p>
        </w:tc>
        <w:tc>
          <w:tcPr>
            <w:tcW w:w="538" w:type="pct"/>
            <w:vAlign w:val="center"/>
          </w:tcPr>
          <w:p w:rsidR="003F1C9B" w:rsidRPr="00467DB8" w:rsidRDefault="00A37502">
            <w:pPr>
              <w:suppressAutoHyphens/>
              <w:spacing w:beforeLines="50" w:before="156" w:afterLines="50" w:after="156" w:line="276" w:lineRule="auto"/>
              <w:jc w:val="center"/>
              <w:rPr>
                <w:rFonts w:ascii="仿宋" w:eastAsia="仿宋" w:hAnsi="仿宋" w:hint="eastAsia"/>
                <w:bCs/>
                <w:spacing w:val="-3"/>
                <w:szCs w:val="21"/>
                <w:lang w:val="en-GB"/>
              </w:rPr>
            </w:pPr>
            <w:r w:rsidRPr="00A37502">
              <w:rPr>
                <w:rFonts w:ascii="仿宋" w:eastAsia="仿宋" w:hAnsi="仿宋" w:hint="eastAsia"/>
                <w:bCs/>
                <w:spacing w:val="-3"/>
                <w:szCs w:val="21"/>
                <w:lang w:val="en-GB"/>
              </w:rPr>
              <w:t>课堂小测试</w:t>
            </w:r>
          </w:p>
        </w:tc>
        <w:tc>
          <w:tcPr>
            <w:tcW w:w="535" w:type="pct"/>
            <w:vAlign w:val="center"/>
          </w:tcPr>
          <w:p w:rsidR="003F1C9B" w:rsidRPr="00467DB8" w:rsidRDefault="00000000">
            <w:pPr>
              <w:suppressAutoHyphens/>
              <w:spacing w:beforeLines="50" w:before="156" w:afterLines="50" w:after="156" w:line="276" w:lineRule="auto"/>
              <w:jc w:val="center"/>
              <w:rPr>
                <w:rFonts w:ascii="仿宋" w:eastAsia="仿宋" w:hAnsi="仿宋" w:hint="eastAsia"/>
                <w:szCs w:val="21"/>
              </w:rPr>
            </w:pPr>
            <w:r w:rsidRPr="00467DB8">
              <w:rPr>
                <w:rFonts w:ascii="仿宋" w:eastAsia="仿宋" w:hAnsi="仿宋" w:hint="eastAsia"/>
                <w:szCs w:val="21"/>
              </w:rPr>
              <w:t>1</w:t>
            </w:r>
          </w:p>
          <w:p w:rsidR="003F1C9B" w:rsidRPr="00467DB8" w:rsidRDefault="00000000">
            <w:pPr>
              <w:suppressAutoHyphens/>
              <w:spacing w:beforeLines="50" w:before="156" w:afterLines="50" w:after="156" w:line="276" w:lineRule="auto"/>
              <w:jc w:val="center"/>
              <w:rPr>
                <w:rFonts w:ascii="仿宋" w:eastAsia="仿宋" w:hAnsi="仿宋" w:hint="eastAsia"/>
                <w:szCs w:val="21"/>
              </w:rPr>
            </w:pPr>
            <w:r w:rsidRPr="00467DB8">
              <w:rPr>
                <w:rFonts w:ascii="仿宋" w:eastAsia="仿宋" w:hAnsi="仿宋" w:hint="eastAsia"/>
                <w:szCs w:val="21"/>
              </w:rPr>
              <w:t>2</w:t>
            </w:r>
          </w:p>
          <w:p w:rsidR="003F1C9B" w:rsidRPr="00467DB8" w:rsidRDefault="00000000">
            <w:pPr>
              <w:suppressAutoHyphens/>
              <w:spacing w:beforeLines="50" w:before="156" w:afterLines="50" w:after="156" w:line="276" w:lineRule="auto"/>
              <w:jc w:val="center"/>
              <w:rPr>
                <w:rFonts w:ascii="仿宋" w:eastAsia="仿宋" w:hAnsi="仿宋" w:hint="eastAsia"/>
                <w:szCs w:val="21"/>
              </w:rPr>
            </w:pPr>
            <w:r w:rsidRPr="00467DB8">
              <w:rPr>
                <w:rFonts w:ascii="仿宋" w:eastAsia="仿宋" w:hAnsi="仿宋" w:hint="eastAsia"/>
                <w:szCs w:val="21"/>
              </w:rPr>
              <w:t>3</w:t>
            </w:r>
          </w:p>
          <w:p w:rsidR="003F1C9B" w:rsidRPr="00467DB8" w:rsidRDefault="00000000">
            <w:pPr>
              <w:suppressAutoHyphens/>
              <w:spacing w:beforeLines="50" w:before="156" w:afterLines="50" w:after="156" w:line="276" w:lineRule="auto"/>
              <w:jc w:val="center"/>
              <w:rPr>
                <w:rFonts w:ascii="仿宋" w:eastAsia="仿宋" w:hAnsi="仿宋" w:hint="eastAsia"/>
                <w:b/>
                <w:spacing w:val="-3"/>
                <w:szCs w:val="21"/>
                <w:lang w:val="en-GB"/>
              </w:rPr>
            </w:pPr>
            <w:r w:rsidRPr="00467DB8">
              <w:rPr>
                <w:rFonts w:ascii="仿宋" w:eastAsia="仿宋" w:hAnsi="仿宋" w:hint="eastAsia"/>
                <w:szCs w:val="21"/>
              </w:rPr>
              <w:t>4</w:t>
            </w:r>
          </w:p>
        </w:tc>
      </w:tr>
      <w:tr w:rsidR="003F1C9B" w:rsidTr="00467DB8">
        <w:trPr>
          <w:trHeight w:val="155"/>
          <w:jc w:val="center"/>
        </w:trPr>
        <w:tc>
          <w:tcPr>
            <w:tcW w:w="306" w:type="pct"/>
            <w:shd w:val="clear" w:color="auto" w:fill="auto"/>
            <w:vAlign w:val="center"/>
          </w:tcPr>
          <w:p w:rsidR="003F1C9B" w:rsidRDefault="00000000">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4</w:t>
            </w:r>
          </w:p>
        </w:tc>
        <w:tc>
          <w:tcPr>
            <w:tcW w:w="649" w:type="pct"/>
            <w:shd w:val="clear" w:color="auto" w:fill="auto"/>
            <w:vAlign w:val="center"/>
          </w:tcPr>
          <w:p w:rsidR="003F1C9B" w:rsidRPr="00467DB8" w:rsidRDefault="00000000">
            <w:pPr>
              <w:suppressAutoHyphens/>
              <w:spacing w:beforeLines="50" w:before="156" w:afterLines="50" w:after="156" w:line="276" w:lineRule="auto"/>
              <w:jc w:val="center"/>
              <w:rPr>
                <w:rFonts w:ascii="仿宋" w:eastAsia="仿宋" w:hAnsi="仿宋" w:hint="eastAsia"/>
                <w:b/>
                <w:bCs/>
                <w:szCs w:val="21"/>
              </w:rPr>
            </w:pPr>
            <w:r w:rsidRPr="00467DB8">
              <w:rPr>
                <w:rFonts w:ascii="仿宋" w:eastAsia="仿宋" w:hAnsi="仿宋" w:hint="eastAsia"/>
                <w:b/>
                <w:bCs/>
                <w:szCs w:val="21"/>
              </w:rPr>
              <w:t>第四章</w:t>
            </w:r>
          </w:p>
          <w:p w:rsidR="003F1C9B" w:rsidRPr="00467DB8" w:rsidRDefault="00000000">
            <w:pPr>
              <w:suppressAutoHyphens/>
              <w:spacing w:beforeLines="50" w:before="156" w:afterLines="50" w:after="156" w:line="276" w:lineRule="auto"/>
              <w:jc w:val="center"/>
              <w:rPr>
                <w:rFonts w:ascii="仿宋" w:eastAsia="仿宋" w:hAnsi="仿宋" w:hint="eastAsia"/>
                <w:b/>
                <w:bCs/>
                <w:spacing w:val="-3"/>
                <w:szCs w:val="21"/>
                <w:lang w:val="en-GB"/>
              </w:rPr>
            </w:pPr>
            <w:r w:rsidRPr="00467DB8">
              <w:rPr>
                <w:rFonts w:ascii="仿宋" w:eastAsia="仿宋" w:hAnsi="仿宋" w:hint="eastAsia"/>
                <w:b/>
                <w:bCs/>
                <w:szCs w:val="21"/>
              </w:rPr>
              <w:t>不确定性推理方法</w:t>
            </w:r>
          </w:p>
        </w:tc>
        <w:tc>
          <w:tcPr>
            <w:tcW w:w="959" w:type="pct"/>
            <w:shd w:val="clear" w:color="auto" w:fill="auto"/>
            <w:vAlign w:val="center"/>
          </w:tcPr>
          <w:p w:rsidR="003F1C9B" w:rsidRPr="00467DB8" w:rsidRDefault="00000000" w:rsidP="00467DB8">
            <w:pPr>
              <w:adjustRightInd w:val="0"/>
              <w:snapToGrid w:val="0"/>
              <w:spacing w:line="320" w:lineRule="exact"/>
              <w:jc w:val="left"/>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 xml:space="preserve">4.1 不确定性推理的概念   </w:t>
            </w:r>
          </w:p>
          <w:p w:rsidR="003F1C9B" w:rsidRPr="00467DB8" w:rsidRDefault="00000000" w:rsidP="00467DB8">
            <w:pPr>
              <w:adjustRightInd w:val="0"/>
              <w:snapToGrid w:val="0"/>
              <w:spacing w:line="320" w:lineRule="exact"/>
              <w:jc w:val="left"/>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 xml:space="preserve">4.2 可信度方法   </w:t>
            </w:r>
          </w:p>
          <w:p w:rsidR="003F1C9B" w:rsidRPr="00467DB8" w:rsidRDefault="00000000" w:rsidP="00467DB8">
            <w:pPr>
              <w:adjustRightInd w:val="0"/>
              <w:snapToGrid w:val="0"/>
              <w:spacing w:line="320" w:lineRule="exact"/>
              <w:jc w:val="left"/>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4.3 证据理论</w:t>
            </w:r>
          </w:p>
          <w:p w:rsidR="003F1C9B" w:rsidRPr="00467DB8" w:rsidRDefault="00000000" w:rsidP="00467DB8">
            <w:pPr>
              <w:adjustRightInd w:val="0"/>
              <w:snapToGrid w:val="0"/>
              <w:spacing w:line="320" w:lineRule="exact"/>
              <w:jc w:val="left"/>
              <w:rPr>
                <w:rFonts w:ascii="仿宋" w:eastAsia="仿宋" w:hAnsi="仿宋" w:hint="eastAsia"/>
                <w:spacing w:val="-3"/>
                <w:szCs w:val="21"/>
                <w:lang w:val="en-GB"/>
              </w:rPr>
            </w:pPr>
            <w:r w:rsidRPr="00467DB8">
              <w:rPr>
                <w:rFonts w:ascii="仿宋" w:eastAsia="仿宋" w:hAnsi="仿宋" w:cs="Arial" w:hint="eastAsia"/>
                <w:color w:val="000000"/>
                <w:kern w:val="0"/>
                <w:szCs w:val="21"/>
              </w:rPr>
              <w:t>4.4 模糊推理方法</w:t>
            </w:r>
          </w:p>
        </w:tc>
        <w:tc>
          <w:tcPr>
            <w:tcW w:w="383" w:type="pct"/>
            <w:vAlign w:val="center"/>
          </w:tcPr>
          <w:p w:rsidR="003F1C9B" w:rsidRPr="00467DB8" w:rsidRDefault="008B7164">
            <w:pPr>
              <w:suppressAutoHyphens/>
              <w:spacing w:beforeLines="50" w:before="156" w:afterLines="50" w:after="156" w:line="276" w:lineRule="auto"/>
              <w:jc w:val="center"/>
              <w:rPr>
                <w:rFonts w:ascii="仿宋" w:eastAsia="仿宋" w:hAnsi="仿宋" w:hint="eastAsia"/>
                <w:b/>
                <w:spacing w:val="-3"/>
                <w:szCs w:val="21"/>
                <w:lang w:val="en-GB"/>
              </w:rPr>
            </w:pPr>
            <w:r>
              <w:rPr>
                <w:rFonts w:ascii="仿宋" w:eastAsia="仿宋" w:hAnsi="仿宋" w:hint="eastAsia"/>
                <w:b/>
                <w:spacing w:val="-3"/>
                <w:szCs w:val="21"/>
                <w:lang w:val="en-GB"/>
              </w:rPr>
              <w:t>5</w:t>
            </w:r>
          </w:p>
        </w:tc>
        <w:tc>
          <w:tcPr>
            <w:tcW w:w="1150" w:type="pct"/>
            <w:vAlign w:val="center"/>
          </w:tcPr>
          <w:p w:rsidR="003F1C9B" w:rsidRPr="00467DB8" w:rsidRDefault="00000000" w:rsidP="00467DB8">
            <w:pPr>
              <w:suppressAutoHyphens/>
              <w:spacing w:line="320" w:lineRule="exact"/>
              <w:jc w:val="left"/>
              <w:rPr>
                <w:rFonts w:ascii="仿宋" w:eastAsia="仿宋" w:hAnsi="仿宋" w:hint="eastAsia"/>
                <w:szCs w:val="21"/>
              </w:rPr>
            </w:pPr>
            <w:r w:rsidRPr="00467DB8">
              <w:rPr>
                <w:rFonts w:ascii="仿宋" w:eastAsia="仿宋" w:hAnsi="仿宋" w:hint="eastAsia"/>
                <w:szCs w:val="21"/>
              </w:rPr>
              <w:t>重点熟练掌握归结原理并能灵活应用。理解不确定推理的基本概念和意义。</w:t>
            </w:r>
          </w:p>
          <w:p w:rsidR="003F1C9B" w:rsidRPr="00467DB8" w:rsidRDefault="00000000" w:rsidP="00467DB8">
            <w:pPr>
              <w:suppressAutoHyphens/>
              <w:spacing w:line="320" w:lineRule="exact"/>
              <w:jc w:val="left"/>
              <w:rPr>
                <w:rFonts w:ascii="仿宋" w:eastAsia="仿宋" w:hAnsi="仿宋" w:hint="eastAsia"/>
                <w:szCs w:val="21"/>
              </w:rPr>
            </w:pPr>
            <w:r w:rsidRPr="00467DB8">
              <w:rPr>
                <w:rFonts w:ascii="仿宋" w:eastAsia="仿宋" w:hAnsi="仿宋" w:hint="eastAsia"/>
                <w:szCs w:val="21"/>
              </w:rPr>
              <w:t>难点：了解可信度方法、证据理论及其推理方法。掌握模糊集合、模糊知识表示、模糊推理方法，并能灵活应用。</w:t>
            </w:r>
          </w:p>
        </w:tc>
        <w:tc>
          <w:tcPr>
            <w:tcW w:w="480" w:type="pct"/>
          </w:tcPr>
          <w:p w:rsidR="003F1C9B" w:rsidRPr="00467DB8" w:rsidRDefault="00000000">
            <w:pPr>
              <w:suppressAutoHyphens/>
              <w:spacing w:beforeLines="50" w:before="156" w:afterLines="50" w:after="156" w:line="276" w:lineRule="auto"/>
              <w:jc w:val="center"/>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讲授法</w:t>
            </w:r>
          </w:p>
          <w:p w:rsidR="003F1C9B" w:rsidRPr="00467DB8" w:rsidRDefault="00000000">
            <w:pPr>
              <w:suppressAutoHyphens/>
              <w:spacing w:beforeLines="50" w:before="156" w:afterLines="50" w:after="156" w:line="276" w:lineRule="auto"/>
              <w:jc w:val="center"/>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案例法</w:t>
            </w:r>
          </w:p>
          <w:p w:rsidR="003F1C9B" w:rsidRPr="00467DB8" w:rsidRDefault="00000000">
            <w:pPr>
              <w:suppressAutoHyphens/>
              <w:spacing w:beforeLines="50" w:before="156" w:afterLines="50" w:after="156" w:line="276" w:lineRule="auto"/>
              <w:jc w:val="center"/>
              <w:rPr>
                <w:rFonts w:ascii="仿宋" w:eastAsia="仿宋" w:hAnsi="仿宋" w:hint="eastAsia"/>
                <w:spacing w:val="-3"/>
                <w:szCs w:val="21"/>
                <w:lang w:val="en-GB"/>
              </w:rPr>
            </w:pPr>
            <w:r w:rsidRPr="00467DB8">
              <w:rPr>
                <w:rFonts w:ascii="仿宋" w:eastAsia="仿宋" w:hAnsi="仿宋" w:cs="Arial" w:hint="eastAsia"/>
                <w:color w:val="000000"/>
                <w:kern w:val="0"/>
                <w:szCs w:val="21"/>
              </w:rPr>
              <w:t>研讨法</w:t>
            </w:r>
          </w:p>
        </w:tc>
        <w:tc>
          <w:tcPr>
            <w:tcW w:w="538" w:type="pct"/>
            <w:vAlign w:val="center"/>
          </w:tcPr>
          <w:p w:rsidR="003F1C9B" w:rsidRPr="00467DB8" w:rsidRDefault="00000000">
            <w:pPr>
              <w:suppressAutoHyphens/>
              <w:spacing w:beforeLines="50" w:before="156" w:afterLines="50" w:after="156" w:line="276" w:lineRule="auto"/>
              <w:jc w:val="center"/>
              <w:rPr>
                <w:rFonts w:ascii="仿宋" w:eastAsia="仿宋" w:hAnsi="仿宋" w:hint="eastAsia"/>
                <w:bCs/>
                <w:spacing w:val="-3"/>
                <w:szCs w:val="21"/>
                <w:lang w:val="en-GB"/>
              </w:rPr>
            </w:pPr>
            <w:r w:rsidRPr="00467DB8">
              <w:rPr>
                <w:rFonts w:ascii="仿宋" w:eastAsia="仿宋" w:hAnsi="仿宋" w:hint="eastAsia"/>
                <w:bCs/>
                <w:spacing w:val="-3"/>
                <w:szCs w:val="21"/>
                <w:lang w:val="en-GB"/>
              </w:rPr>
              <w:t>课堂小测试</w:t>
            </w:r>
          </w:p>
        </w:tc>
        <w:tc>
          <w:tcPr>
            <w:tcW w:w="535" w:type="pct"/>
            <w:vAlign w:val="center"/>
          </w:tcPr>
          <w:p w:rsidR="003F1C9B" w:rsidRPr="00467DB8" w:rsidRDefault="00000000">
            <w:pPr>
              <w:suppressAutoHyphens/>
              <w:spacing w:beforeLines="50" w:before="156" w:afterLines="50" w:after="156" w:line="276" w:lineRule="auto"/>
              <w:jc w:val="center"/>
              <w:rPr>
                <w:rFonts w:ascii="仿宋" w:eastAsia="仿宋" w:hAnsi="仿宋" w:hint="eastAsia"/>
                <w:szCs w:val="21"/>
              </w:rPr>
            </w:pPr>
            <w:r w:rsidRPr="00467DB8">
              <w:rPr>
                <w:rFonts w:ascii="仿宋" w:eastAsia="仿宋" w:hAnsi="仿宋" w:hint="eastAsia"/>
                <w:szCs w:val="21"/>
              </w:rPr>
              <w:t>1</w:t>
            </w:r>
          </w:p>
          <w:p w:rsidR="003F1C9B" w:rsidRPr="00467DB8" w:rsidRDefault="00000000">
            <w:pPr>
              <w:suppressAutoHyphens/>
              <w:spacing w:beforeLines="50" w:before="156" w:afterLines="50" w:after="156" w:line="276" w:lineRule="auto"/>
              <w:jc w:val="center"/>
              <w:rPr>
                <w:rFonts w:ascii="仿宋" w:eastAsia="仿宋" w:hAnsi="仿宋" w:hint="eastAsia"/>
                <w:szCs w:val="21"/>
              </w:rPr>
            </w:pPr>
            <w:r w:rsidRPr="00467DB8">
              <w:rPr>
                <w:rFonts w:ascii="仿宋" w:eastAsia="仿宋" w:hAnsi="仿宋" w:hint="eastAsia"/>
                <w:szCs w:val="21"/>
              </w:rPr>
              <w:t>2</w:t>
            </w:r>
          </w:p>
          <w:p w:rsidR="003F1C9B" w:rsidRPr="00467DB8" w:rsidRDefault="00000000">
            <w:pPr>
              <w:suppressAutoHyphens/>
              <w:spacing w:beforeLines="50" w:before="156" w:afterLines="50" w:after="156" w:line="276" w:lineRule="auto"/>
              <w:jc w:val="center"/>
              <w:rPr>
                <w:rFonts w:ascii="仿宋" w:eastAsia="仿宋" w:hAnsi="仿宋" w:hint="eastAsia"/>
                <w:szCs w:val="21"/>
              </w:rPr>
            </w:pPr>
            <w:r w:rsidRPr="00467DB8">
              <w:rPr>
                <w:rFonts w:ascii="仿宋" w:eastAsia="仿宋" w:hAnsi="仿宋" w:hint="eastAsia"/>
                <w:szCs w:val="21"/>
              </w:rPr>
              <w:t>3</w:t>
            </w:r>
          </w:p>
          <w:p w:rsidR="003F1C9B" w:rsidRPr="00467DB8" w:rsidRDefault="00000000">
            <w:pPr>
              <w:suppressAutoHyphens/>
              <w:spacing w:beforeLines="50" w:before="156" w:afterLines="50" w:after="156" w:line="276" w:lineRule="auto"/>
              <w:jc w:val="center"/>
              <w:rPr>
                <w:rFonts w:ascii="仿宋" w:eastAsia="仿宋" w:hAnsi="仿宋" w:hint="eastAsia"/>
                <w:szCs w:val="21"/>
              </w:rPr>
            </w:pPr>
            <w:r w:rsidRPr="00467DB8">
              <w:rPr>
                <w:rFonts w:ascii="仿宋" w:eastAsia="仿宋" w:hAnsi="仿宋" w:hint="eastAsia"/>
                <w:szCs w:val="21"/>
              </w:rPr>
              <w:t>4</w:t>
            </w:r>
          </w:p>
        </w:tc>
      </w:tr>
      <w:tr w:rsidR="003F1C9B" w:rsidTr="00467DB8">
        <w:trPr>
          <w:trHeight w:val="155"/>
          <w:jc w:val="center"/>
        </w:trPr>
        <w:tc>
          <w:tcPr>
            <w:tcW w:w="306" w:type="pct"/>
            <w:shd w:val="clear" w:color="auto" w:fill="auto"/>
            <w:vAlign w:val="center"/>
          </w:tcPr>
          <w:p w:rsidR="003F1C9B" w:rsidRDefault="00000000">
            <w:pPr>
              <w:suppressAutoHyphens/>
              <w:spacing w:beforeLines="50" w:before="156" w:afterLines="50" w:after="156" w:line="276" w:lineRule="auto"/>
              <w:jc w:val="center"/>
              <w:rPr>
                <w:rFonts w:ascii="仿宋" w:eastAsia="仿宋" w:hAnsi="仿宋" w:hint="eastAsia"/>
                <w:b/>
                <w:spacing w:val="-3"/>
                <w:sz w:val="24"/>
                <w:lang w:val="en-GB"/>
              </w:rPr>
            </w:pPr>
            <w:r>
              <w:rPr>
                <w:rFonts w:ascii="仿宋" w:eastAsia="仿宋" w:hAnsi="仿宋" w:hint="eastAsia"/>
                <w:b/>
                <w:spacing w:val="-3"/>
                <w:sz w:val="24"/>
                <w:lang w:val="en-GB"/>
              </w:rPr>
              <w:t>5</w:t>
            </w:r>
          </w:p>
        </w:tc>
        <w:tc>
          <w:tcPr>
            <w:tcW w:w="649" w:type="pct"/>
            <w:shd w:val="clear" w:color="auto" w:fill="auto"/>
            <w:vAlign w:val="center"/>
          </w:tcPr>
          <w:p w:rsidR="003F1C9B" w:rsidRPr="00467DB8" w:rsidRDefault="00000000">
            <w:pPr>
              <w:suppressAutoHyphens/>
              <w:spacing w:beforeLines="50" w:before="156" w:afterLines="50" w:after="156" w:line="276" w:lineRule="auto"/>
              <w:jc w:val="center"/>
              <w:rPr>
                <w:rFonts w:ascii="仿宋" w:eastAsia="仿宋" w:hAnsi="仿宋" w:hint="eastAsia"/>
                <w:b/>
                <w:szCs w:val="21"/>
              </w:rPr>
            </w:pPr>
            <w:r w:rsidRPr="00467DB8">
              <w:rPr>
                <w:rFonts w:ascii="仿宋" w:eastAsia="仿宋" w:hAnsi="仿宋" w:hint="eastAsia"/>
                <w:b/>
                <w:szCs w:val="21"/>
              </w:rPr>
              <w:t>第五章</w:t>
            </w:r>
          </w:p>
          <w:p w:rsidR="003F1C9B" w:rsidRPr="00467DB8" w:rsidRDefault="00000000">
            <w:pPr>
              <w:suppressAutoHyphens/>
              <w:spacing w:beforeLines="50" w:before="156" w:afterLines="50" w:after="156" w:line="276" w:lineRule="auto"/>
              <w:jc w:val="center"/>
              <w:rPr>
                <w:rFonts w:ascii="仿宋" w:eastAsia="仿宋" w:hAnsi="仿宋" w:hint="eastAsia"/>
                <w:b/>
                <w:spacing w:val="-3"/>
                <w:szCs w:val="21"/>
                <w:lang w:val="en-GB"/>
              </w:rPr>
            </w:pPr>
            <w:r w:rsidRPr="00467DB8">
              <w:rPr>
                <w:rFonts w:ascii="仿宋" w:eastAsia="仿宋" w:hAnsi="仿宋" w:hint="eastAsia"/>
                <w:b/>
                <w:szCs w:val="21"/>
              </w:rPr>
              <w:t>搜索求解策略</w:t>
            </w:r>
          </w:p>
        </w:tc>
        <w:tc>
          <w:tcPr>
            <w:tcW w:w="959" w:type="pct"/>
            <w:shd w:val="clear" w:color="auto" w:fill="auto"/>
            <w:vAlign w:val="center"/>
          </w:tcPr>
          <w:p w:rsidR="003F1C9B" w:rsidRPr="00467DB8" w:rsidRDefault="00000000" w:rsidP="00467DB8">
            <w:pPr>
              <w:adjustRightInd w:val="0"/>
              <w:snapToGrid w:val="0"/>
              <w:spacing w:line="320" w:lineRule="exact"/>
              <w:jc w:val="left"/>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 xml:space="preserve">5.1 搜索的概念   </w:t>
            </w:r>
          </w:p>
          <w:p w:rsidR="003F1C9B" w:rsidRPr="00467DB8" w:rsidRDefault="00000000" w:rsidP="00467DB8">
            <w:pPr>
              <w:adjustRightInd w:val="0"/>
              <w:snapToGrid w:val="0"/>
              <w:spacing w:line="320" w:lineRule="exact"/>
              <w:jc w:val="left"/>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5.2 状态空间的搜索策略</w:t>
            </w:r>
          </w:p>
          <w:p w:rsidR="003F1C9B" w:rsidRPr="00467DB8" w:rsidRDefault="00000000" w:rsidP="00467DB8">
            <w:pPr>
              <w:adjustRightInd w:val="0"/>
              <w:snapToGrid w:val="0"/>
              <w:spacing w:line="320" w:lineRule="exact"/>
              <w:jc w:val="left"/>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5.3 盲目的</w:t>
            </w:r>
            <w:r w:rsidRPr="00467DB8">
              <w:rPr>
                <w:rFonts w:ascii="仿宋" w:eastAsia="仿宋" w:hAnsi="仿宋" w:cs="Arial" w:hint="eastAsia"/>
                <w:color w:val="000000"/>
                <w:kern w:val="0"/>
                <w:szCs w:val="21"/>
              </w:rPr>
              <w:lastRenderedPageBreak/>
              <w:t>图搜索策略</w:t>
            </w:r>
          </w:p>
          <w:p w:rsidR="003F1C9B" w:rsidRPr="00467DB8" w:rsidRDefault="00000000" w:rsidP="00467DB8">
            <w:pPr>
              <w:adjustRightInd w:val="0"/>
              <w:snapToGrid w:val="0"/>
              <w:spacing w:line="320" w:lineRule="exact"/>
              <w:jc w:val="left"/>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5.4 启发式图搜索策略</w:t>
            </w:r>
          </w:p>
        </w:tc>
        <w:tc>
          <w:tcPr>
            <w:tcW w:w="383" w:type="pct"/>
            <w:vAlign w:val="center"/>
          </w:tcPr>
          <w:p w:rsidR="003F1C9B" w:rsidRPr="00467DB8" w:rsidRDefault="00000000">
            <w:pPr>
              <w:suppressAutoHyphens/>
              <w:spacing w:beforeLines="50" w:before="156" w:afterLines="50" w:after="156" w:line="276" w:lineRule="auto"/>
              <w:jc w:val="center"/>
              <w:rPr>
                <w:rFonts w:ascii="仿宋" w:eastAsia="仿宋" w:hAnsi="仿宋" w:hint="eastAsia"/>
                <w:b/>
                <w:spacing w:val="-3"/>
                <w:szCs w:val="21"/>
                <w:lang w:val="en-GB"/>
              </w:rPr>
            </w:pPr>
            <w:r w:rsidRPr="00467DB8">
              <w:rPr>
                <w:rFonts w:ascii="仿宋" w:eastAsia="仿宋" w:hAnsi="仿宋" w:hint="eastAsia"/>
                <w:b/>
                <w:spacing w:val="-3"/>
                <w:szCs w:val="21"/>
                <w:lang w:val="en-GB"/>
              </w:rPr>
              <w:lastRenderedPageBreak/>
              <w:t>4</w:t>
            </w:r>
          </w:p>
        </w:tc>
        <w:tc>
          <w:tcPr>
            <w:tcW w:w="1150" w:type="pct"/>
            <w:vAlign w:val="center"/>
          </w:tcPr>
          <w:p w:rsidR="003F1C9B" w:rsidRPr="00467DB8" w:rsidRDefault="00000000" w:rsidP="00467DB8">
            <w:pPr>
              <w:suppressAutoHyphens/>
              <w:spacing w:line="320" w:lineRule="exact"/>
              <w:jc w:val="left"/>
              <w:rPr>
                <w:rFonts w:ascii="仿宋" w:eastAsia="仿宋" w:hAnsi="仿宋" w:hint="eastAsia"/>
                <w:szCs w:val="21"/>
              </w:rPr>
            </w:pPr>
            <w:r w:rsidRPr="00467DB8">
              <w:rPr>
                <w:rFonts w:ascii="仿宋" w:eastAsia="仿宋" w:hAnsi="仿宋" w:hint="eastAsia"/>
                <w:szCs w:val="21"/>
              </w:rPr>
              <w:t>重点搜索的基本概念、基本方法。能够针对创新点开展切实有效的理论和应用研究。</w:t>
            </w:r>
          </w:p>
          <w:p w:rsidR="003F1C9B" w:rsidRPr="00467DB8" w:rsidRDefault="00000000" w:rsidP="00467DB8">
            <w:pPr>
              <w:suppressAutoHyphens/>
              <w:spacing w:line="320" w:lineRule="exact"/>
              <w:jc w:val="left"/>
              <w:rPr>
                <w:rFonts w:ascii="仿宋" w:eastAsia="仿宋" w:hAnsi="仿宋" w:hint="eastAsia"/>
                <w:szCs w:val="21"/>
              </w:rPr>
            </w:pPr>
            <w:r w:rsidRPr="00467DB8">
              <w:rPr>
                <w:rFonts w:ascii="仿宋" w:eastAsia="仿宋" w:hAnsi="仿宋" w:hint="eastAsia"/>
                <w:szCs w:val="21"/>
              </w:rPr>
              <w:lastRenderedPageBreak/>
              <w:t>难点：掌握搜索方法的实现与基本软件设计。掌握基本创新方法。</w:t>
            </w:r>
          </w:p>
        </w:tc>
        <w:tc>
          <w:tcPr>
            <w:tcW w:w="480" w:type="pct"/>
          </w:tcPr>
          <w:p w:rsidR="003F1C9B" w:rsidRPr="00467DB8" w:rsidRDefault="00000000">
            <w:pPr>
              <w:suppressAutoHyphens/>
              <w:spacing w:beforeLines="50" w:before="156" w:afterLines="50" w:after="156" w:line="276" w:lineRule="auto"/>
              <w:jc w:val="center"/>
              <w:rPr>
                <w:rFonts w:ascii="仿宋" w:eastAsia="仿宋" w:hAnsi="仿宋" w:cs="Arial" w:hint="eastAsia"/>
                <w:color w:val="000000"/>
                <w:kern w:val="0"/>
                <w:szCs w:val="21"/>
              </w:rPr>
            </w:pPr>
            <w:r w:rsidRPr="00467DB8">
              <w:rPr>
                <w:rFonts w:ascii="仿宋" w:eastAsia="仿宋" w:hAnsi="仿宋" w:cs="Arial" w:hint="eastAsia"/>
                <w:color w:val="000000"/>
                <w:kern w:val="0"/>
                <w:szCs w:val="21"/>
              </w:rPr>
              <w:lastRenderedPageBreak/>
              <w:t>讲授法</w:t>
            </w:r>
          </w:p>
          <w:p w:rsidR="003F1C9B" w:rsidRPr="00467DB8" w:rsidRDefault="00000000">
            <w:pPr>
              <w:suppressAutoHyphens/>
              <w:spacing w:beforeLines="50" w:before="156" w:afterLines="50" w:after="156" w:line="276" w:lineRule="auto"/>
              <w:jc w:val="center"/>
              <w:rPr>
                <w:rFonts w:ascii="仿宋" w:eastAsia="仿宋" w:hAnsi="仿宋" w:hint="eastAsia"/>
                <w:spacing w:val="-3"/>
                <w:szCs w:val="21"/>
                <w:lang w:val="en-GB"/>
              </w:rPr>
            </w:pPr>
            <w:r w:rsidRPr="00467DB8">
              <w:rPr>
                <w:rFonts w:ascii="仿宋" w:eastAsia="仿宋" w:hAnsi="仿宋" w:cs="Arial" w:hint="eastAsia"/>
                <w:color w:val="000000"/>
                <w:kern w:val="0"/>
                <w:szCs w:val="21"/>
              </w:rPr>
              <w:t>体验法</w:t>
            </w:r>
          </w:p>
        </w:tc>
        <w:tc>
          <w:tcPr>
            <w:tcW w:w="538" w:type="pct"/>
            <w:vAlign w:val="center"/>
          </w:tcPr>
          <w:p w:rsidR="003F1C9B" w:rsidRPr="00467DB8" w:rsidRDefault="003F1C9B">
            <w:pPr>
              <w:suppressAutoHyphens/>
              <w:spacing w:beforeLines="50" w:before="156" w:afterLines="50" w:after="156" w:line="276" w:lineRule="auto"/>
              <w:jc w:val="center"/>
              <w:rPr>
                <w:rFonts w:ascii="仿宋" w:eastAsia="仿宋" w:hAnsi="仿宋" w:hint="eastAsia"/>
                <w:bCs/>
                <w:spacing w:val="-3"/>
                <w:szCs w:val="21"/>
                <w:lang w:val="en-GB"/>
              </w:rPr>
            </w:pPr>
          </w:p>
        </w:tc>
        <w:tc>
          <w:tcPr>
            <w:tcW w:w="535" w:type="pct"/>
            <w:vAlign w:val="center"/>
          </w:tcPr>
          <w:p w:rsidR="003F1C9B" w:rsidRPr="00467DB8" w:rsidRDefault="00000000">
            <w:pPr>
              <w:suppressAutoHyphens/>
              <w:spacing w:beforeLines="50" w:before="156" w:afterLines="50" w:after="156" w:line="276" w:lineRule="auto"/>
              <w:jc w:val="center"/>
              <w:rPr>
                <w:rFonts w:ascii="仿宋" w:eastAsia="仿宋" w:hAnsi="仿宋" w:hint="eastAsia"/>
                <w:szCs w:val="21"/>
              </w:rPr>
            </w:pPr>
            <w:r w:rsidRPr="00467DB8">
              <w:rPr>
                <w:rFonts w:ascii="仿宋" w:eastAsia="仿宋" w:hAnsi="仿宋" w:hint="eastAsia"/>
                <w:szCs w:val="21"/>
              </w:rPr>
              <w:t>1</w:t>
            </w:r>
          </w:p>
          <w:p w:rsidR="003F1C9B" w:rsidRPr="00467DB8" w:rsidRDefault="00000000">
            <w:pPr>
              <w:suppressAutoHyphens/>
              <w:spacing w:beforeLines="50" w:before="156" w:afterLines="50" w:after="156" w:line="276" w:lineRule="auto"/>
              <w:jc w:val="center"/>
              <w:rPr>
                <w:rFonts w:ascii="仿宋" w:eastAsia="仿宋" w:hAnsi="仿宋" w:hint="eastAsia"/>
                <w:szCs w:val="21"/>
              </w:rPr>
            </w:pPr>
            <w:r w:rsidRPr="00467DB8">
              <w:rPr>
                <w:rFonts w:ascii="仿宋" w:eastAsia="仿宋" w:hAnsi="仿宋" w:hint="eastAsia"/>
                <w:szCs w:val="21"/>
              </w:rPr>
              <w:t>2</w:t>
            </w:r>
          </w:p>
          <w:p w:rsidR="003F1C9B" w:rsidRPr="00467DB8" w:rsidRDefault="00000000">
            <w:pPr>
              <w:suppressAutoHyphens/>
              <w:spacing w:beforeLines="50" w:before="156" w:afterLines="50" w:after="156" w:line="276" w:lineRule="auto"/>
              <w:jc w:val="center"/>
              <w:rPr>
                <w:rFonts w:ascii="仿宋" w:eastAsia="仿宋" w:hAnsi="仿宋" w:hint="eastAsia"/>
                <w:szCs w:val="21"/>
              </w:rPr>
            </w:pPr>
            <w:r w:rsidRPr="00467DB8">
              <w:rPr>
                <w:rFonts w:ascii="仿宋" w:eastAsia="仿宋" w:hAnsi="仿宋" w:hint="eastAsia"/>
                <w:szCs w:val="21"/>
              </w:rPr>
              <w:t>3</w:t>
            </w:r>
          </w:p>
          <w:p w:rsidR="003F1C9B" w:rsidRPr="00467DB8" w:rsidRDefault="00000000">
            <w:pPr>
              <w:suppressAutoHyphens/>
              <w:spacing w:beforeLines="50" w:before="156" w:afterLines="50" w:after="156" w:line="276" w:lineRule="auto"/>
              <w:jc w:val="center"/>
              <w:rPr>
                <w:rFonts w:ascii="仿宋" w:eastAsia="仿宋" w:hAnsi="仿宋" w:hint="eastAsia"/>
                <w:b/>
                <w:spacing w:val="-3"/>
                <w:szCs w:val="21"/>
                <w:lang w:val="en-GB"/>
              </w:rPr>
            </w:pPr>
            <w:r w:rsidRPr="00467DB8">
              <w:rPr>
                <w:rFonts w:ascii="仿宋" w:eastAsia="仿宋" w:hAnsi="仿宋" w:hint="eastAsia"/>
                <w:szCs w:val="21"/>
              </w:rPr>
              <w:lastRenderedPageBreak/>
              <w:t>4</w:t>
            </w:r>
          </w:p>
        </w:tc>
      </w:tr>
      <w:tr w:rsidR="003F1C9B" w:rsidTr="00467DB8">
        <w:trPr>
          <w:trHeight w:val="720"/>
          <w:jc w:val="center"/>
        </w:trPr>
        <w:tc>
          <w:tcPr>
            <w:tcW w:w="306" w:type="pct"/>
            <w:shd w:val="clear" w:color="auto" w:fill="auto"/>
            <w:vAlign w:val="center"/>
          </w:tcPr>
          <w:p w:rsidR="003F1C9B" w:rsidRDefault="00000000">
            <w:pPr>
              <w:suppressAutoHyphens/>
              <w:spacing w:beforeLines="50" w:before="156" w:afterLines="50" w:after="156" w:line="276" w:lineRule="auto"/>
              <w:jc w:val="center"/>
              <w:rPr>
                <w:rFonts w:ascii="仿宋" w:eastAsia="仿宋" w:hAnsi="仿宋" w:hint="eastAsia"/>
                <w:b/>
                <w:spacing w:val="-3"/>
                <w:sz w:val="24"/>
                <w:lang w:val="en-GB"/>
              </w:rPr>
            </w:pPr>
            <w:r>
              <w:rPr>
                <w:rFonts w:ascii="仿宋" w:eastAsia="仿宋" w:hAnsi="仿宋" w:hint="eastAsia"/>
                <w:b/>
                <w:spacing w:val="-3"/>
                <w:sz w:val="24"/>
                <w:lang w:val="en-GB"/>
              </w:rPr>
              <w:lastRenderedPageBreak/>
              <w:t>6</w:t>
            </w:r>
          </w:p>
        </w:tc>
        <w:tc>
          <w:tcPr>
            <w:tcW w:w="649" w:type="pct"/>
            <w:shd w:val="clear" w:color="auto" w:fill="auto"/>
            <w:vAlign w:val="center"/>
          </w:tcPr>
          <w:p w:rsidR="003F1C9B" w:rsidRPr="00467DB8" w:rsidRDefault="00000000">
            <w:pPr>
              <w:suppressAutoHyphens/>
              <w:spacing w:beforeLines="50" w:before="156" w:afterLines="50" w:after="156" w:line="276" w:lineRule="auto"/>
              <w:jc w:val="center"/>
              <w:rPr>
                <w:rFonts w:ascii="仿宋" w:eastAsia="仿宋" w:hAnsi="仿宋" w:hint="eastAsia"/>
                <w:b/>
                <w:szCs w:val="21"/>
              </w:rPr>
            </w:pPr>
            <w:r w:rsidRPr="00467DB8">
              <w:rPr>
                <w:rFonts w:ascii="仿宋" w:eastAsia="仿宋" w:hAnsi="仿宋" w:hint="eastAsia"/>
                <w:b/>
                <w:szCs w:val="21"/>
              </w:rPr>
              <w:t>第六章</w:t>
            </w:r>
          </w:p>
          <w:p w:rsidR="003F1C9B" w:rsidRPr="00467DB8" w:rsidRDefault="00000000">
            <w:pPr>
              <w:suppressAutoHyphens/>
              <w:spacing w:beforeLines="50" w:before="156" w:afterLines="50" w:after="156" w:line="276" w:lineRule="auto"/>
              <w:jc w:val="center"/>
              <w:rPr>
                <w:rFonts w:ascii="仿宋" w:eastAsia="仿宋" w:hAnsi="仿宋" w:hint="eastAsia"/>
                <w:b/>
                <w:spacing w:val="-3"/>
                <w:szCs w:val="21"/>
                <w:lang w:val="en-GB"/>
              </w:rPr>
            </w:pPr>
            <w:r w:rsidRPr="00467DB8">
              <w:rPr>
                <w:rFonts w:ascii="仿宋" w:eastAsia="仿宋" w:hAnsi="仿宋" w:hint="eastAsia"/>
                <w:b/>
                <w:szCs w:val="21"/>
              </w:rPr>
              <w:t>遗传算法及其应用</w:t>
            </w:r>
          </w:p>
        </w:tc>
        <w:tc>
          <w:tcPr>
            <w:tcW w:w="959" w:type="pct"/>
            <w:shd w:val="clear" w:color="auto" w:fill="auto"/>
            <w:vAlign w:val="center"/>
          </w:tcPr>
          <w:p w:rsidR="003F1C9B" w:rsidRPr="00467DB8" w:rsidRDefault="00000000" w:rsidP="00467DB8">
            <w:pPr>
              <w:suppressAutoHyphens/>
              <w:spacing w:line="320" w:lineRule="exact"/>
              <w:jc w:val="left"/>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 xml:space="preserve">6.1 遗传算法的产生于发展   </w:t>
            </w:r>
          </w:p>
          <w:p w:rsidR="003F1C9B" w:rsidRPr="00467DB8" w:rsidRDefault="00000000" w:rsidP="00467DB8">
            <w:pPr>
              <w:suppressAutoHyphens/>
              <w:spacing w:line="320" w:lineRule="exact"/>
              <w:jc w:val="left"/>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6.2 遗传算法的基本算法</w:t>
            </w:r>
          </w:p>
          <w:p w:rsidR="003F1C9B" w:rsidRPr="00467DB8" w:rsidRDefault="00000000" w:rsidP="00467DB8">
            <w:pPr>
              <w:suppressAutoHyphens/>
              <w:spacing w:line="320" w:lineRule="exact"/>
              <w:jc w:val="left"/>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6.3 遗传算法的改进算法</w:t>
            </w:r>
          </w:p>
          <w:p w:rsidR="003F1C9B" w:rsidRPr="00467DB8" w:rsidRDefault="00000000" w:rsidP="00467DB8">
            <w:pPr>
              <w:suppressAutoHyphens/>
              <w:spacing w:line="320" w:lineRule="exact"/>
              <w:jc w:val="left"/>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6.4 遗传算法的应用</w:t>
            </w:r>
          </w:p>
        </w:tc>
        <w:tc>
          <w:tcPr>
            <w:tcW w:w="383" w:type="pct"/>
            <w:vAlign w:val="center"/>
          </w:tcPr>
          <w:p w:rsidR="003F1C9B" w:rsidRPr="00467DB8" w:rsidRDefault="00000000">
            <w:pPr>
              <w:suppressAutoHyphens/>
              <w:spacing w:beforeLines="50" w:before="156" w:afterLines="50" w:after="156" w:line="276" w:lineRule="auto"/>
              <w:jc w:val="center"/>
              <w:rPr>
                <w:rFonts w:ascii="仿宋" w:eastAsia="仿宋" w:hAnsi="仿宋" w:hint="eastAsia"/>
                <w:b/>
                <w:spacing w:val="-3"/>
                <w:szCs w:val="21"/>
                <w:lang w:val="en-GB"/>
              </w:rPr>
            </w:pPr>
            <w:r w:rsidRPr="00467DB8">
              <w:rPr>
                <w:rFonts w:ascii="仿宋" w:eastAsia="仿宋" w:hAnsi="仿宋" w:hint="eastAsia"/>
                <w:b/>
                <w:spacing w:val="-3"/>
                <w:szCs w:val="21"/>
                <w:lang w:val="en-GB"/>
              </w:rPr>
              <w:t>4</w:t>
            </w:r>
          </w:p>
        </w:tc>
        <w:tc>
          <w:tcPr>
            <w:tcW w:w="1150" w:type="pct"/>
            <w:vAlign w:val="center"/>
          </w:tcPr>
          <w:p w:rsidR="003F1C9B" w:rsidRPr="00467DB8" w:rsidRDefault="00000000" w:rsidP="00467DB8">
            <w:pPr>
              <w:suppressAutoHyphens/>
              <w:spacing w:line="320" w:lineRule="exact"/>
              <w:jc w:val="left"/>
              <w:rPr>
                <w:rFonts w:ascii="仿宋" w:eastAsia="仿宋" w:hAnsi="仿宋" w:hint="eastAsia"/>
                <w:szCs w:val="21"/>
              </w:rPr>
            </w:pPr>
            <w:r w:rsidRPr="00467DB8">
              <w:rPr>
                <w:rFonts w:ascii="仿宋" w:eastAsia="仿宋" w:hAnsi="仿宋" w:hint="eastAsia"/>
                <w:szCs w:val="21"/>
              </w:rPr>
              <w:t>重点了解一些遗传算法的改进算法，了解遗传算法的应用实例。</w:t>
            </w:r>
          </w:p>
          <w:p w:rsidR="003F1C9B" w:rsidRPr="00467DB8" w:rsidRDefault="00000000" w:rsidP="00467DB8">
            <w:pPr>
              <w:suppressAutoHyphens/>
              <w:spacing w:line="320" w:lineRule="exact"/>
              <w:jc w:val="left"/>
              <w:rPr>
                <w:rFonts w:ascii="仿宋" w:eastAsia="仿宋" w:hAnsi="仿宋" w:hint="eastAsia"/>
                <w:szCs w:val="21"/>
              </w:rPr>
            </w:pPr>
            <w:r w:rsidRPr="00467DB8">
              <w:rPr>
                <w:rFonts w:ascii="仿宋" w:eastAsia="仿宋" w:hAnsi="仿宋" w:hint="eastAsia"/>
                <w:szCs w:val="21"/>
              </w:rPr>
              <w:t>难点：掌握遗传算法的基本概念和基本方法。</w:t>
            </w:r>
          </w:p>
        </w:tc>
        <w:tc>
          <w:tcPr>
            <w:tcW w:w="480" w:type="pct"/>
          </w:tcPr>
          <w:p w:rsidR="002D1A15" w:rsidRDefault="002D1A15">
            <w:pPr>
              <w:suppressAutoHyphens/>
              <w:spacing w:beforeLines="50" w:before="156" w:afterLines="50" w:after="156" w:line="276" w:lineRule="auto"/>
              <w:jc w:val="center"/>
              <w:rPr>
                <w:rFonts w:ascii="仿宋" w:eastAsia="仿宋" w:hAnsi="仿宋" w:cs="Arial" w:hint="eastAsia"/>
                <w:color w:val="000000"/>
                <w:kern w:val="0"/>
                <w:szCs w:val="21"/>
              </w:rPr>
            </w:pPr>
          </w:p>
          <w:p w:rsidR="003F1C9B" w:rsidRPr="00467DB8" w:rsidRDefault="00000000">
            <w:pPr>
              <w:suppressAutoHyphens/>
              <w:spacing w:beforeLines="50" w:before="156" w:afterLines="50" w:after="156" w:line="276" w:lineRule="auto"/>
              <w:jc w:val="center"/>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讲授法</w:t>
            </w:r>
          </w:p>
          <w:p w:rsidR="003F1C9B" w:rsidRPr="00467DB8" w:rsidRDefault="00000000">
            <w:pPr>
              <w:suppressAutoHyphens/>
              <w:spacing w:beforeLines="50" w:before="156" w:afterLines="50" w:after="156" w:line="276" w:lineRule="auto"/>
              <w:jc w:val="center"/>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案例法</w:t>
            </w:r>
          </w:p>
          <w:p w:rsidR="003F1C9B" w:rsidRPr="00467DB8" w:rsidRDefault="00000000">
            <w:pPr>
              <w:suppressAutoHyphens/>
              <w:spacing w:beforeLines="50" w:before="156" w:afterLines="50" w:after="156" w:line="276" w:lineRule="auto"/>
              <w:jc w:val="center"/>
              <w:rPr>
                <w:rFonts w:ascii="仿宋" w:eastAsia="仿宋" w:hAnsi="仿宋" w:hint="eastAsia"/>
                <w:spacing w:val="-3"/>
                <w:szCs w:val="21"/>
                <w:lang w:val="en-GB"/>
              </w:rPr>
            </w:pPr>
            <w:r w:rsidRPr="00467DB8">
              <w:rPr>
                <w:rFonts w:ascii="仿宋" w:eastAsia="仿宋" w:hAnsi="仿宋" w:cs="Arial" w:hint="eastAsia"/>
                <w:color w:val="000000"/>
                <w:kern w:val="0"/>
                <w:szCs w:val="21"/>
              </w:rPr>
              <w:t>讨论法</w:t>
            </w:r>
          </w:p>
        </w:tc>
        <w:tc>
          <w:tcPr>
            <w:tcW w:w="538" w:type="pct"/>
            <w:vAlign w:val="center"/>
          </w:tcPr>
          <w:p w:rsidR="003F1C9B" w:rsidRPr="00467DB8" w:rsidRDefault="00000000">
            <w:pPr>
              <w:suppressAutoHyphens/>
              <w:spacing w:beforeLines="50" w:before="156" w:afterLines="50" w:after="156" w:line="276" w:lineRule="auto"/>
              <w:jc w:val="center"/>
              <w:rPr>
                <w:rFonts w:ascii="仿宋" w:eastAsia="仿宋" w:hAnsi="仿宋" w:cs="Arial" w:hint="eastAsia"/>
                <w:bCs/>
                <w:color w:val="000000"/>
                <w:kern w:val="0"/>
                <w:szCs w:val="21"/>
              </w:rPr>
            </w:pPr>
            <w:r w:rsidRPr="00467DB8">
              <w:rPr>
                <w:rFonts w:ascii="仿宋" w:eastAsia="仿宋" w:hAnsi="仿宋" w:cs="Arial" w:hint="eastAsia"/>
                <w:bCs/>
                <w:color w:val="000000"/>
                <w:kern w:val="0"/>
                <w:szCs w:val="21"/>
              </w:rPr>
              <w:t>课堂讨论</w:t>
            </w:r>
          </w:p>
          <w:p w:rsidR="003F1C9B" w:rsidRPr="00467DB8" w:rsidRDefault="00000000">
            <w:pPr>
              <w:suppressAutoHyphens/>
              <w:spacing w:beforeLines="50" w:before="156" w:afterLines="50" w:after="156" w:line="276" w:lineRule="auto"/>
              <w:jc w:val="center"/>
              <w:rPr>
                <w:rFonts w:ascii="仿宋" w:eastAsia="仿宋" w:hAnsi="仿宋" w:hint="eastAsia"/>
                <w:bCs/>
                <w:spacing w:val="-3"/>
                <w:szCs w:val="21"/>
                <w:lang w:val="en-GB"/>
              </w:rPr>
            </w:pPr>
            <w:r w:rsidRPr="00467DB8">
              <w:rPr>
                <w:rFonts w:ascii="仿宋" w:eastAsia="仿宋" w:hAnsi="仿宋" w:cs="Arial" w:hint="eastAsia"/>
                <w:bCs/>
                <w:color w:val="000000"/>
                <w:kern w:val="0"/>
                <w:szCs w:val="21"/>
              </w:rPr>
              <w:t>课堂测试</w:t>
            </w:r>
          </w:p>
        </w:tc>
        <w:tc>
          <w:tcPr>
            <w:tcW w:w="535" w:type="pct"/>
            <w:vAlign w:val="center"/>
          </w:tcPr>
          <w:p w:rsidR="003F1C9B" w:rsidRPr="00467DB8" w:rsidRDefault="00000000">
            <w:pPr>
              <w:suppressAutoHyphens/>
              <w:spacing w:beforeLines="50" w:before="156" w:afterLines="50" w:after="156" w:line="276" w:lineRule="auto"/>
              <w:jc w:val="center"/>
              <w:rPr>
                <w:rFonts w:ascii="仿宋" w:eastAsia="仿宋" w:hAnsi="仿宋" w:hint="eastAsia"/>
                <w:szCs w:val="21"/>
              </w:rPr>
            </w:pPr>
            <w:r w:rsidRPr="00467DB8">
              <w:rPr>
                <w:rFonts w:ascii="仿宋" w:eastAsia="仿宋" w:hAnsi="仿宋" w:hint="eastAsia"/>
                <w:szCs w:val="21"/>
              </w:rPr>
              <w:t>1</w:t>
            </w:r>
          </w:p>
          <w:p w:rsidR="003F1C9B" w:rsidRPr="00467DB8" w:rsidRDefault="00000000">
            <w:pPr>
              <w:suppressAutoHyphens/>
              <w:spacing w:beforeLines="50" w:before="156" w:afterLines="50" w:after="156" w:line="276" w:lineRule="auto"/>
              <w:jc w:val="center"/>
              <w:rPr>
                <w:rFonts w:ascii="仿宋" w:eastAsia="仿宋" w:hAnsi="仿宋" w:hint="eastAsia"/>
                <w:szCs w:val="21"/>
              </w:rPr>
            </w:pPr>
            <w:r w:rsidRPr="00467DB8">
              <w:rPr>
                <w:rFonts w:ascii="仿宋" w:eastAsia="仿宋" w:hAnsi="仿宋" w:hint="eastAsia"/>
                <w:szCs w:val="21"/>
              </w:rPr>
              <w:t>2</w:t>
            </w:r>
          </w:p>
          <w:p w:rsidR="003F1C9B" w:rsidRPr="00467DB8" w:rsidRDefault="00000000">
            <w:pPr>
              <w:suppressAutoHyphens/>
              <w:spacing w:beforeLines="50" w:before="156" w:afterLines="50" w:after="156" w:line="276" w:lineRule="auto"/>
              <w:jc w:val="center"/>
              <w:rPr>
                <w:rFonts w:ascii="仿宋" w:eastAsia="仿宋" w:hAnsi="仿宋" w:hint="eastAsia"/>
                <w:szCs w:val="21"/>
              </w:rPr>
            </w:pPr>
            <w:r w:rsidRPr="00467DB8">
              <w:rPr>
                <w:rFonts w:ascii="仿宋" w:eastAsia="仿宋" w:hAnsi="仿宋" w:hint="eastAsia"/>
                <w:szCs w:val="21"/>
              </w:rPr>
              <w:t>3</w:t>
            </w:r>
          </w:p>
          <w:p w:rsidR="003F1C9B" w:rsidRPr="00467DB8" w:rsidRDefault="00000000">
            <w:pPr>
              <w:suppressAutoHyphens/>
              <w:spacing w:beforeLines="50" w:before="156" w:afterLines="50" w:after="156" w:line="276" w:lineRule="auto"/>
              <w:jc w:val="center"/>
              <w:rPr>
                <w:rFonts w:ascii="仿宋" w:eastAsia="仿宋" w:hAnsi="仿宋" w:hint="eastAsia"/>
                <w:b/>
                <w:szCs w:val="21"/>
              </w:rPr>
            </w:pPr>
            <w:r w:rsidRPr="00467DB8">
              <w:rPr>
                <w:rFonts w:ascii="仿宋" w:eastAsia="仿宋" w:hAnsi="仿宋" w:hint="eastAsia"/>
                <w:szCs w:val="21"/>
              </w:rPr>
              <w:t>4</w:t>
            </w:r>
          </w:p>
        </w:tc>
      </w:tr>
      <w:tr w:rsidR="003F1C9B" w:rsidTr="00467DB8">
        <w:trPr>
          <w:trHeight w:val="720"/>
          <w:jc w:val="center"/>
        </w:trPr>
        <w:tc>
          <w:tcPr>
            <w:tcW w:w="306" w:type="pct"/>
            <w:shd w:val="clear" w:color="auto" w:fill="auto"/>
            <w:vAlign w:val="center"/>
          </w:tcPr>
          <w:p w:rsidR="003F1C9B" w:rsidRDefault="00000000">
            <w:pPr>
              <w:suppressAutoHyphens/>
              <w:spacing w:beforeLines="50" w:before="156" w:afterLines="50" w:after="156" w:line="276" w:lineRule="auto"/>
              <w:jc w:val="center"/>
              <w:rPr>
                <w:rFonts w:ascii="仿宋" w:eastAsia="仿宋" w:hAnsi="仿宋" w:hint="eastAsia"/>
                <w:b/>
                <w:spacing w:val="-3"/>
                <w:sz w:val="24"/>
                <w:lang w:val="en-GB"/>
              </w:rPr>
            </w:pPr>
            <w:r>
              <w:rPr>
                <w:rFonts w:ascii="仿宋" w:eastAsia="仿宋" w:hAnsi="仿宋" w:hint="eastAsia"/>
                <w:b/>
                <w:spacing w:val="-3"/>
                <w:sz w:val="24"/>
                <w:lang w:val="en-GB"/>
              </w:rPr>
              <w:t>7</w:t>
            </w:r>
          </w:p>
        </w:tc>
        <w:tc>
          <w:tcPr>
            <w:tcW w:w="649" w:type="pct"/>
            <w:shd w:val="clear" w:color="auto" w:fill="auto"/>
            <w:vAlign w:val="center"/>
          </w:tcPr>
          <w:p w:rsidR="003F1C9B" w:rsidRPr="00467DB8" w:rsidRDefault="00000000">
            <w:pPr>
              <w:suppressAutoHyphens/>
              <w:spacing w:beforeLines="50" w:before="156" w:afterLines="50" w:after="156" w:line="276" w:lineRule="auto"/>
              <w:jc w:val="center"/>
              <w:rPr>
                <w:rFonts w:ascii="仿宋" w:eastAsia="仿宋" w:hAnsi="仿宋" w:hint="eastAsia"/>
                <w:b/>
                <w:szCs w:val="21"/>
              </w:rPr>
            </w:pPr>
            <w:r w:rsidRPr="00467DB8">
              <w:rPr>
                <w:rFonts w:ascii="仿宋" w:eastAsia="仿宋" w:hAnsi="仿宋" w:hint="eastAsia"/>
                <w:b/>
                <w:szCs w:val="21"/>
              </w:rPr>
              <w:t>第七章</w:t>
            </w:r>
          </w:p>
          <w:p w:rsidR="003F1C9B" w:rsidRPr="00467DB8" w:rsidRDefault="00000000">
            <w:pPr>
              <w:suppressAutoHyphens/>
              <w:spacing w:beforeLines="50" w:before="156" w:afterLines="50" w:after="156" w:line="276" w:lineRule="auto"/>
              <w:jc w:val="center"/>
              <w:rPr>
                <w:rFonts w:ascii="仿宋" w:eastAsia="仿宋" w:hAnsi="仿宋" w:hint="eastAsia"/>
                <w:b/>
                <w:spacing w:val="-3"/>
                <w:szCs w:val="21"/>
                <w:lang w:val="en-GB"/>
              </w:rPr>
            </w:pPr>
            <w:r w:rsidRPr="00467DB8">
              <w:rPr>
                <w:rFonts w:ascii="仿宋" w:eastAsia="仿宋" w:hAnsi="仿宋" w:hint="eastAsia"/>
                <w:b/>
                <w:szCs w:val="21"/>
              </w:rPr>
              <w:t>专家系统与机器学习</w:t>
            </w:r>
          </w:p>
        </w:tc>
        <w:tc>
          <w:tcPr>
            <w:tcW w:w="959" w:type="pct"/>
            <w:shd w:val="clear" w:color="auto" w:fill="auto"/>
            <w:vAlign w:val="center"/>
          </w:tcPr>
          <w:p w:rsidR="003F1C9B" w:rsidRPr="00467DB8" w:rsidRDefault="00000000" w:rsidP="00467DB8">
            <w:pPr>
              <w:adjustRightInd w:val="0"/>
              <w:snapToGrid w:val="0"/>
              <w:spacing w:line="320" w:lineRule="exact"/>
              <w:jc w:val="left"/>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7.1 专家系统的产生和发展</w:t>
            </w:r>
          </w:p>
          <w:p w:rsidR="003F1C9B" w:rsidRPr="00467DB8" w:rsidRDefault="00000000" w:rsidP="00467DB8">
            <w:pPr>
              <w:adjustRightInd w:val="0"/>
              <w:snapToGrid w:val="0"/>
              <w:spacing w:line="320" w:lineRule="exact"/>
              <w:jc w:val="left"/>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7.2 专家系统的概念</w:t>
            </w:r>
          </w:p>
          <w:p w:rsidR="003F1C9B" w:rsidRPr="00467DB8" w:rsidRDefault="00000000" w:rsidP="00467DB8">
            <w:pPr>
              <w:adjustRightInd w:val="0"/>
              <w:snapToGrid w:val="0"/>
              <w:spacing w:line="320" w:lineRule="exact"/>
              <w:jc w:val="left"/>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7.3 专家系统的工作原理</w:t>
            </w:r>
          </w:p>
          <w:p w:rsidR="003F1C9B" w:rsidRPr="00467DB8" w:rsidRDefault="00000000" w:rsidP="00467DB8">
            <w:pPr>
              <w:adjustRightInd w:val="0"/>
              <w:snapToGrid w:val="0"/>
              <w:spacing w:line="320" w:lineRule="exact"/>
              <w:jc w:val="left"/>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7.4 知识获取的主要过程与模式</w:t>
            </w:r>
          </w:p>
          <w:p w:rsidR="003F1C9B" w:rsidRPr="00467DB8" w:rsidRDefault="00000000" w:rsidP="00467DB8">
            <w:pPr>
              <w:adjustRightInd w:val="0"/>
              <w:snapToGrid w:val="0"/>
              <w:spacing w:line="320" w:lineRule="exact"/>
              <w:jc w:val="left"/>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7.5 机器学习</w:t>
            </w:r>
          </w:p>
          <w:p w:rsidR="003F1C9B" w:rsidRPr="00467DB8" w:rsidRDefault="00000000" w:rsidP="00467DB8">
            <w:pPr>
              <w:adjustRightInd w:val="0"/>
              <w:snapToGrid w:val="0"/>
              <w:spacing w:line="320" w:lineRule="exact"/>
              <w:jc w:val="left"/>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7.6 知识发现与数据挖掘</w:t>
            </w:r>
          </w:p>
          <w:p w:rsidR="003F1C9B" w:rsidRPr="00467DB8" w:rsidRDefault="00000000" w:rsidP="00467DB8">
            <w:pPr>
              <w:adjustRightInd w:val="0"/>
              <w:snapToGrid w:val="0"/>
              <w:spacing w:line="320" w:lineRule="exact"/>
              <w:jc w:val="left"/>
              <w:rPr>
                <w:rFonts w:ascii="仿宋" w:eastAsia="仿宋" w:hAnsi="仿宋" w:hint="eastAsia"/>
                <w:spacing w:val="-3"/>
                <w:szCs w:val="21"/>
                <w:lang w:val="en-GB"/>
              </w:rPr>
            </w:pPr>
            <w:r w:rsidRPr="00467DB8">
              <w:rPr>
                <w:rFonts w:ascii="仿宋" w:eastAsia="仿宋" w:hAnsi="仿宋" w:cs="Arial" w:hint="eastAsia"/>
                <w:color w:val="000000"/>
                <w:kern w:val="0"/>
                <w:szCs w:val="21"/>
              </w:rPr>
              <w:t>7.7 专家系统的建立 7.8专家系统实例</w:t>
            </w:r>
          </w:p>
        </w:tc>
        <w:tc>
          <w:tcPr>
            <w:tcW w:w="383" w:type="pct"/>
            <w:vAlign w:val="center"/>
          </w:tcPr>
          <w:p w:rsidR="003F1C9B" w:rsidRPr="00467DB8" w:rsidRDefault="00000000">
            <w:pPr>
              <w:suppressAutoHyphens/>
              <w:spacing w:beforeLines="50" w:before="156" w:afterLines="50" w:after="156" w:line="276" w:lineRule="auto"/>
              <w:jc w:val="center"/>
              <w:rPr>
                <w:rFonts w:ascii="仿宋" w:eastAsia="仿宋" w:hAnsi="仿宋" w:hint="eastAsia"/>
                <w:b/>
                <w:spacing w:val="-3"/>
                <w:szCs w:val="21"/>
                <w:lang w:val="en-GB"/>
              </w:rPr>
            </w:pPr>
            <w:r w:rsidRPr="00467DB8">
              <w:rPr>
                <w:rFonts w:ascii="仿宋" w:eastAsia="仿宋" w:hAnsi="仿宋" w:hint="eastAsia"/>
                <w:b/>
                <w:szCs w:val="21"/>
              </w:rPr>
              <w:t>4</w:t>
            </w:r>
          </w:p>
        </w:tc>
        <w:tc>
          <w:tcPr>
            <w:tcW w:w="1150" w:type="pct"/>
            <w:vAlign w:val="center"/>
          </w:tcPr>
          <w:p w:rsidR="003F1C9B" w:rsidRPr="00467DB8" w:rsidRDefault="00000000" w:rsidP="00467DB8">
            <w:pPr>
              <w:suppressAutoHyphens/>
              <w:spacing w:line="320" w:lineRule="exact"/>
              <w:jc w:val="left"/>
              <w:rPr>
                <w:rFonts w:ascii="仿宋" w:eastAsia="仿宋" w:hAnsi="仿宋" w:hint="eastAsia"/>
                <w:szCs w:val="21"/>
              </w:rPr>
            </w:pPr>
            <w:r w:rsidRPr="00467DB8">
              <w:rPr>
                <w:rFonts w:ascii="仿宋" w:eastAsia="仿宋" w:hAnsi="仿宋" w:hint="eastAsia"/>
                <w:szCs w:val="21"/>
              </w:rPr>
              <w:t>重点掌握专家系统的基本概念、基本特征、一般结构等基本内容。</w:t>
            </w:r>
          </w:p>
          <w:p w:rsidR="003F1C9B" w:rsidRPr="00467DB8" w:rsidRDefault="00000000" w:rsidP="00467DB8">
            <w:pPr>
              <w:suppressAutoHyphens/>
              <w:spacing w:line="320" w:lineRule="exact"/>
              <w:jc w:val="left"/>
              <w:rPr>
                <w:rFonts w:ascii="仿宋" w:eastAsia="仿宋" w:hAnsi="仿宋" w:hint="eastAsia"/>
                <w:szCs w:val="21"/>
              </w:rPr>
            </w:pPr>
            <w:r w:rsidRPr="00467DB8">
              <w:rPr>
                <w:rFonts w:ascii="仿宋" w:eastAsia="仿宋" w:hAnsi="仿宋" w:hint="eastAsia"/>
                <w:szCs w:val="21"/>
              </w:rPr>
              <w:t>难点：掌握专家系统的建造、开发，了解专家系统的应用例子。</w:t>
            </w:r>
          </w:p>
        </w:tc>
        <w:tc>
          <w:tcPr>
            <w:tcW w:w="480" w:type="pct"/>
          </w:tcPr>
          <w:p w:rsidR="002D1A15" w:rsidRDefault="002D1A15">
            <w:pPr>
              <w:suppressAutoHyphens/>
              <w:spacing w:beforeLines="50" w:before="156" w:afterLines="50" w:after="156" w:line="276" w:lineRule="auto"/>
              <w:jc w:val="center"/>
              <w:rPr>
                <w:rFonts w:ascii="仿宋" w:eastAsia="仿宋" w:hAnsi="仿宋" w:cs="Arial" w:hint="eastAsia"/>
                <w:color w:val="000000"/>
                <w:kern w:val="0"/>
                <w:szCs w:val="21"/>
              </w:rPr>
            </w:pPr>
          </w:p>
          <w:p w:rsidR="002D1A15" w:rsidRDefault="002D1A15">
            <w:pPr>
              <w:suppressAutoHyphens/>
              <w:spacing w:beforeLines="50" w:before="156" w:afterLines="50" w:after="156" w:line="276" w:lineRule="auto"/>
              <w:jc w:val="center"/>
              <w:rPr>
                <w:rFonts w:ascii="仿宋" w:eastAsia="仿宋" w:hAnsi="仿宋" w:cs="Arial" w:hint="eastAsia"/>
                <w:color w:val="000000"/>
                <w:kern w:val="0"/>
                <w:szCs w:val="21"/>
              </w:rPr>
            </w:pPr>
          </w:p>
          <w:p w:rsidR="002D1A15" w:rsidRDefault="002D1A15" w:rsidP="002D1A15">
            <w:pPr>
              <w:suppressAutoHyphens/>
              <w:spacing w:beforeLines="50" w:before="156" w:afterLines="50" w:after="156" w:line="276" w:lineRule="auto"/>
              <w:rPr>
                <w:rFonts w:ascii="仿宋" w:eastAsia="仿宋" w:hAnsi="仿宋" w:cs="Arial" w:hint="eastAsia"/>
                <w:color w:val="000000"/>
                <w:kern w:val="0"/>
                <w:szCs w:val="21"/>
              </w:rPr>
            </w:pPr>
          </w:p>
          <w:p w:rsidR="003F1C9B" w:rsidRPr="00467DB8" w:rsidRDefault="00000000">
            <w:pPr>
              <w:suppressAutoHyphens/>
              <w:spacing w:beforeLines="50" w:before="156" w:afterLines="50" w:after="156" w:line="276" w:lineRule="auto"/>
              <w:jc w:val="center"/>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讲授法</w:t>
            </w:r>
          </w:p>
          <w:p w:rsidR="003F1C9B" w:rsidRPr="00467DB8" w:rsidRDefault="00000000">
            <w:pPr>
              <w:suppressAutoHyphens/>
              <w:spacing w:beforeLines="50" w:before="156" w:afterLines="50" w:after="156" w:line="276" w:lineRule="auto"/>
              <w:jc w:val="center"/>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案例法</w:t>
            </w:r>
          </w:p>
          <w:p w:rsidR="003F1C9B" w:rsidRPr="00467DB8" w:rsidRDefault="00000000">
            <w:pPr>
              <w:suppressAutoHyphens/>
              <w:spacing w:beforeLines="50" w:before="156" w:afterLines="50" w:after="156" w:line="276" w:lineRule="auto"/>
              <w:jc w:val="center"/>
              <w:rPr>
                <w:rFonts w:ascii="仿宋" w:eastAsia="仿宋" w:hAnsi="仿宋" w:hint="eastAsia"/>
                <w:spacing w:val="-3"/>
                <w:szCs w:val="21"/>
                <w:lang w:val="en-GB"/>
              </w:rPr>
            </w:pPr>
            <w:r w:rsidRPr="00467DB8">
              <w:rPr>
                <w:rFonts w:ascii="仿宋" w:eastAsia="仿宋" w:hAnsi="仿宋" w:cs="Arial" w:hint="eastAsia"/>
                <w:color w:val="000000"/>
                <w:kern w:val="0"/>
                <w:szCs w:val="21"/>
              </w:rPr>
              <w:t>讨论法</w:t>
            </w:r>
          </w:p>
        </w:tc>
        <w:tc>
          <w:tcPr>
            <w:tcW w:w="538" w:type="pct"/>
            <w:vAlign w:val="center"/>
          </w:tcPr>
          <w:p w:rsidR="003F1C9B" w:rsidRPr="00467DB8" w:rsidRDefault="00000000">
            <w:pPr>
              <w:suppressAutoHyphens/>
              <w:spacing w:beforeLines="50" w:before="156" w:afterLines="50" w:after="156" w:line="276" w:lineRule="auto"/>
              <w:jc w:val="center"/>
              <w:rPr>
                <w:rFonts w:ascii="仿宋" w:eastAsia="仿宋" w:hAnsi="仿宋" w:hint="eastAsia"/>
                <w:bCs/>
                <w:spacing w:val="-3"/>
                <w:szCs w:val="21"/>
                <w:lang w:val="en-GB"/>
              </w:rPr>
            </w:pPr>
            <w:r w:rsidRPr="00467DB8">
              <w:rPr>
                <w:rFonts w:ascii="仿宋" w:eastAsia="仿宋" w:hAnsi="仿宋" w:cs="Arial" w:hint="eastAsia"/>
                <w:bCs/>
                <w:color w:val="000000"/>
                <w:kern w:val="0"/>
                <w:szCs w:val="21"/>
              </w:rPr>
              <w:t>课堂讨论</w:t>
            </w:r>
          </w:p>
        </w:tc>
        <w:tc>
          <w:tcPr>
            <w:tcW w:w="535" w:type="pct"/>
            <w:vAlign w:val="center"/>
          </w:tcPr>
          <w:p w:rsidR="003F1C9B" w:rsidRPr="00467DB8" w:rsidRDefault="00000000">
            <w:pPr>
              <w:suppressAutoHyphens/>
              <w:spacing w:beforeLines="50" w:before="156" w:afterLines="50" w:after="156" w:line="276" w:lineRule="auto"/>
              <w:jc w:val="center"/>
              <w:rPr>
                <w:rFonts w:ascii="仿宋" w:eastAsia="仿宋" w:hAnsi="仿宋" w:hint="eastAsia"/>
                <w:szCs w:val="21"/>
              </w:rPr>
            </w:pPr>
            <w:r w:rsidRPr="00467DB8">
              <w:rPr>
                <w:rFonts w:ascii="仿宋" w:eastAsia="仿宋" w:hAnsi="仿宋" w:hint="eastAsia"/>
                <w:szCs w:val="21"/>
              </w:rPr>
              <w:t>1</w:t>
            </w:r>
          </w:p>
          <w:p w:rsidR="003F1C9B" w:rsidRPr="00467DB8" w:rsidRDefault="00000000">
            <w:pPr>
              <w:suppressAutoHyphens/>
              <w:spacing w:beforeLines="50" w:before="156" w:afterLines="50" w:after="156" w:line="276" w:lineRule="auto"/>
              <w:jc w:val="center"/>
              <w:rPr>
                <w:rFonts w:ascii="仿宋" w:eastAsia="仿宋" w:hAnsi="仿宋" w:hint="eastAsia"/>
                <w:szCs w:val="21"/>
              </w:rPr>
            </w:pPr>
            <w:r w:rsidRPr="00467DB8">
              <w:rPr>
                <w:rFonts w:ascii="仿宋" w:eastAsia="仿宋" w:hAnsi="仿宋" w:hint="eastAsia"/>
                <w:szCs w:val="21"/>
              </w:rPr>
              <w:t>2</w:t>
            </w:r>
          </w:p>
          <w:p w:rsidR="003F1C9B" w:rsidRPr="00467DB8" w:rsidRDefault="00000000">
            <w:pPr>
              <w:suppressAutoHyphens/>
              <w:spacing w:beforeLines="50" w:before="156" w:afterLines="50" w:after="156" w:line="276" w:lineRule="auto"/>
              <w:jc w:val="center"/>
              <w:rPr>
                <w:rFonts w:ascii="仿宋" w:eastAsia="仿宋" w:hAnsi="仿宋" w:hint="eastAsia"/>
                <w:szCs w:val="21"/>
              </w:rPr>
            </w:pPr>
            <w:r w:rsidRPr="00467DB8">
              <w:rPr>
                <w:rFonts w:ascii="仿宋" w:eastAsia="仿宋" w:hAnsi="仿宋" w:hint="eastAsia"/>
                <w:szCs w:val="21"/>
              </w:rPr>
              <w:t>3</w:t>
            </w:r>
          </w:p>
          <w:p w:rsidR="003F1C9B" w:rsidRPr="00467DB8" w:rsidRDefault="00000000">
            <w:pPr>
              <w:suppressAutoHyphens/>
              <w:spacing w:beforeLines="50" w:before="156" w:afterLines="50" w:after="156" w:line="276" w:lineRule="auto"/>
              <w:jc w:val="center"/>
              <w:rPr>
                <w:rFonts w:ascii="仿宋" w:eastAsia="仿宋" w:hAnsi="仿宋" w:hint="eastAsia"/>
                <w:b/>
                <w:szCs w:val="21"/>
              </w:rPr>
            </w:pPr>
            <w:r w:rsidRPr="00467DB8">
              <w:rPr>
                <w:rFonts w:ascii="仿宋" w:eastAsia="仿宋" w:hAnsi="仿宋" w:hint="eastAsia"/>
                <w:szCs w:val="21"/>
              </w:rPr>
              <w:t>4</w:t>
            </w:r>
          </w:p>
        </w:tc>
      </w:tr>
      <w:tr w:rsidR="003F1C9B" w:rsidTr="00467DB8">
        <w:trPr>
          <w:trHeight w:val="720"/>
          <w:jc w:val="center"/>
        </w:trPr>
        <w:tc>
          <w:tcPr>
            <w:tcW w:w="306" w:type="pct"/>
            <w:shd w:val="clear" w:color="auto" w:fill="auto"/>
            <w:vAlign w:val="center"/>
          </w:tcPr>
          <w:p w:rsidR="003F1C9B" w:rsidRDefault="00000000">
            <w:pPr>
              <w:suppressAutoHyphens/>
              <w:spacing w:beforeLines="50" w:before="156" w:afterLines="50" w:after="156" w:line="276" w:lineRule="auto"/>
              <w:jc w:val="center"/>
              <w:rPr>
                <w:rFonts w:ascii="仿宋" w:eastAsia="仿宋" w:hAnsi="仿宋" w:hint="eastAsia"/>
                <w:b/>
                <w:spacing w:val="-3"/>
                <w:sz w:val="24"/>
                <w:lang w:val="en-GB"/>
              </w:rPr>
            </w:pPr>
            <w:r>
              <w:rPr>
                <w:rFonts w:ascii="仿宋" w:eastAsia="仿宋" w:hAnsi="仿宋" w:hint="eastAsia"/>
                <w:b/>
                <w:spacing w:val="-3"/>
                <w:sz w:val="24"/>
                <w:lang w:val="en-GB"/>
              </w:rPr>
              <w:t>8</w:t>
            </w:r>
          </w:p>
        </w:tc>
        <w:tc>
          <w:tcPr>
            <w:tcW w:w="649" w:type="pct"/>
            <w:shd w:val="clear" w:color="auto" w:fill="auto"/>
            <w:vAlign w:val="center"/>
          </w:tcPr>
          <w:p w:rsidR="003F1C9B" w:rsidRPr="00467DB8" w:rsidRDefault="00000000">
            <w:pPr>
              <w:suppressAutoHyphens/>
              <w:spacing w:beforeLines="50" w:before="156" w:afterLines="50" w:after="156" w:line="276" w:lineRule="auto"/>
              <w:jc w:val="center"/>
              <w:rPr>
                <w:rFonts w:ascii="仿宋" w:eastAsia="仿宋" w:hAnsi="仿宋" w:hint="eastAsia"/>
                <w:b/>
                <w:szCs w:val="21"/>
              </w:rPr>
            </w:pPr>
            <w:r w:rsidRPr="00467DB8">
              <w:rPr>
                <w:rFonts w:ascii="仿宋" w:eastAsia="仿宋" w:hAnsi="仿宋" w:hint="eastAsia"/>
                <w:b/>
                <w:szCs w:val="21"/>
              </w:rPr>
              <w:t>第八章</w:t>
            </w:r>
          </w:p>
          <w:p w:rsidR="003F1C9B" w:rsidRPr="00467DB8" w:rsidRDefault="00000000">
            <w:pPr>
              <w:suppressAutoHyphens/>
              <w:spacing w:beforeLines="50" w:before="156" w:afterLines="50" w:after="156" w:line="276" w:lineRule="auto"/>
              <w:jc w:val="center"/>
              <w:rPr>
                <w:rFonts w:ascii="仿宋" w:eastAsia="仿宋" w:hAnsi="仿宋" w:hint="eastAsia"/>
                <w:b/>
                <w:spacing w:val="-3"/>
                <w:szCs w:val="21"/>
                <w:lang w:val="en-GB"/>
              </w:rPr>
            </w:pPr>
            <w:r w:rsidRPr="00467DB8">
              <w:rPr>
                <w:rFonts w:ascii="仿宋" w:eastAsia="仿宋" w:hAnsi="仿宋" w:hint="eastAsia"/>
                <w:b/>
                <w:szCs w:val="21"/>
              </w:rPr>
              <w:t>人工神经网络及其应用</w:t>
            </w:r>
          </w:p>
        </w:tc>
        <w:tc>
          <w:tcPr>
            <w:tcW w:w="959" w:type="pct"/>
            <w:shd w:val="clear" w:color="auto" w:fill="auto"/>
            <w:vAlign w:val="center"/>
          </w:tcPr>
          <w:p w:rsidR="003F1C9B" w:rsidRPr="00467DB8" w:rsidRDefault="00000000" w:rsidP="00467DB8">
            <w:pPr>
              <w:adjustRightInd w:val="0"/>
              <w:snapToGrid w:val="0"/>
              <w:spacing w:line="320" w:lineRule="exact"/>
              <w:jc w:val="left"/>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8.1 神经元与神经网络</w:t>
            </w:r>
          </w:p>
          <w:p w:rsidR="003F1C9B" w:rsidRPr="00467DB8" w:rsidRDefault="00000000" w:rsidP="00467DB8">
            <w:pPr>
              <w:adjustRightInd w:val="0"/>
              <w:snapToGrid w:val="0"/>
              <w:spacing w:line="320" w:lineRule="exact"/>
              <w:jc w:val="left"/>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8.2 BP神经网络及其学习算法</w:t>
            </w:r>
          </w:p>
          <w:p w:rsidR="003F1C9B" w:rsidRPr="00467DB8" w:rsidRDefault="00000000" w:rsidP="00467DB8">
            <w:pPr>
              <w:adjustRightInd w:val="0"/>
              <w:snapToGrid w:val="0"/>
              <w:spacing w:line="320" w:lineRule="exact"/>
              <w:jc w:val="left"/>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8.3 BP神经网络的应用</w:t>
            </w:r>
          </w:p>
          <w:p w:rsidR="003F1C9B" w:rsidRPr="00467DB8" w:rsidRDefault="003F1C9B" w:rsidP="00467DB8">
            <w:pPr>
              <w:adjustRightInd w:val="0"/>
              <w:snapToGrid w:val="0"/>
              <w:spacing w:line="320" w:lineRule="exact"/>
              <w:jc w:val="left"/>
              <w:rPr>
                <w:rFonts w:ascii="仿宋" w:eastAsia="仿宋" w:hAnsi="仿宋" w:hint="eastAsia"/>
                <w:spacing w:val="-3"/>
                <w:szCs w:val="21"/>
                <w:lang w:val="en-GB"/>
              </w:rPr>
            </w:pPr>
          </w:p>
        </w:tc>
        <w:tc>
          <w:tcPr>
            <w:tcW w:w="383" w:type="pct"/>
            <w:vAlign w:val="center"/>
          </w:tcPr>
          <w:p w:rsidR="003F1C9B" w:rsidRPr="00467DB8" w:rsidRDefault="00000000">
            <w:pPr>
              <w:suppressAutoHyphens/>
              <w:spacing w:beforeLines="50" w:before="156" w:afterLines="50" w:after="156" w:line="276" w:lineRule="auto"/>
              <w:jc w:val="center"/>
              <w:rPr>
                <w:rFonts w:ascii="仿宋" w:eastAsia="仿宋" w:hAnsi="仿宋" w:hint="eastAsia"/>
                <w:b/>
                <w:spacing w:val="-3"/>
                <w:szCs w:val="21"/>
                <w:lang w:val="en-GB"/>
              </w:rPr>
            </w:pPr>
            <w:r w:rsidRPr="00467DB8">
              <w:rPr>
                <w:rFonts w:ascii="仿宋" w:eastAsia="仿宋" w:hAnsi="仿宋" w:hint="eastAsia"/>
                <w:b/>
                <w:szCs w:val="21"/>
              </w:rPr>
              <w:lastRenderedPageBreak/>
              <w:t>2</w:t>
            </w:r>
          </w:p>
        </w:tc>
        <w:tc>
          <w:tcPr>
            <w:tcW w:w="1150" w:type="pct"/>
            <w:vAlign w:val="center"/>
          </w:tcPr>
          <w:p w:rsidR="003F1C9B" w:rsidRPr="00467DB8" w:rsidRDefault="00000000" w:rsidP="00467DB8">
            <w:pPr>
              <w:suppressAutoHyphens/>
              <w:spacing w:line="320" w:lineRule="exact"/>
              <w:jc w:val="left"/>
              <w:rPr>
                <w:rFonts w:ascii="仿宋" w:eastAsia="仿宋" w:hAnsi="仿宋" w:hint="eastAsia"/>
                <w:szCs w:val="21"/>
              </w:rPr>
            </w:pPr>
            <w:r w:rsidRPr="00467DB8">
              <w:rPr>
                <w:rFonts w:ascii="仿宋" w:eastAsia="仿宋" w:hAnsi="仿宋" w:hint="eastAsia"/>
                <w:szCs w:val="21"/>
              </w:rPr>
              <w:t>重点了解BP神经网络学习算法及其在模式识别、软测量等工程中的应用。了解Hopfield神经网络的特性及</w:t>
            </w:r>
            <w:r w:rsidRPr="00467DB8">
              <w:rPr>
                <w:rFonts w:ascii="仿宋" w:eastAsia="仿宋" w:hAnsi="仿宋" w:hint="eastAsia"/>
                <w:szCs w:val="21"/>
              </w:rPr>
              <w:lastRenderedPageBreak/>
              <w:t>其在联想记忆、优化等工程中的应用。</w:t>
            </w:r>
          </w:p>
          <w:p w:rsidR="003F1C9B" w:rsidRPr="00467DB8" w:rsidRDefault="00000000" w:rsidP="00467DB8">
            <w:pPr>
              <w:suppressAutoHyphens/>
              <w:spacing w:line="320" w:lineRule="exact"/>
              <w:jc w:val="left"/>
              <w:rPr>
                <w:rFonts w:ascii="仿宋" w:eastAsia="仿宋" w:hAnsi="仿宋" w:hint="eastAsia"/>
                <w:szCs w:val="21"/>
              </w:rPr>
            </w:pPr>
            <w:r w:rsidRPr="00467DB8">
              <w:rPr>
                <w:rFonts w:ascii="仿宋" w:eastAsia="仿宋" w:hAnsi="仿宋" w:hint="eastAsia"/>
                <w:szCs w:val="21"/>
              </w:rPr>
              <w:t>难点：掌握人工神经网络的基本概念、常用人工神经网络模型。能够针对创新点开展切实有效的理论和应用研究。</w:t>
            </w:r>
          </w:p>
        </w:tc>
        <w:tc>
          <w:tcPr>
            <w:tcW w:w="480" w:type="pct"/>
          </w:tcPr>
          <w:p w:rsidR="003F1C9B" w:rsidRPr="00467DB8" w:rsidRDefault="00000000">
            <w:pPr>
              <w:suppressAutoHyphens/>
              <w:spacing w:beforeLines="50" w:before="156" w:afterLines="50" w:after="156" w:line="276" w:lineRule="auto"/>
              <w:jc w:val="center"/>
              <w:rPr>
                <w:rFonts w:ascii="仿宋" w:eastAsia="仿宋" w:hAnsi="仿宋" w:cs="Arial" w:hint="eastAsia"/>
                <w:color w:val="000000"/>
                <w:kern w:val="0"/>
                <w:szCs w:val="21"/>
              </w:rPr>
            </w:pPr>
            <w:r w:rsidRPr="00467DB8">
              <w:rPr>
                <w:rFonts w:ascii="仿宋" w:eastAsia="仿宋" w:hAnsi="仿宋" w:cs="Arial" w:hint="eastAsia"/>
                <w:color w:val="000000"/>
                <w:kern w:val="0"/>
                <w:szCs w:val="21"/>
              </w:rPr>
              <w:lastRenderedPageBreak/>
              <w:t>讲授法</w:t>
            </w:r>
          </w:p>
          <w:p w:rsidR="003F1C9B" w:rsidRPr="00467DB8" w:rsidRDefault="00000000">
            <w:pPr>
              <w:suppressAutoHyphens/>
              <w:spacing w:beforeLines="50" w:before="156" w:afterLines="50" w:after="156" w:line="276" w:lineRule="auto"/>
              <w:jc w:val="center"/>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案例法</w:t>
            </w:r>
          </w:p>
          <w:p w:rsidR="003F1C9B" w:rsidRPr="00467DB8" w:rsidRDefault="00000000">
            <w:pPr>
              <w:suppressAutoHyphens/>
              <w:spacing w:beforeLines="50" w:before="156" w:afterLines="50" w:after="156" w:line="276" w:lineRule="auto"/>
              <w:jc w:val="center"/>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讨论</w:t>
            </w:r>
            <w:r w:rsidRPr="00467DB8">
              <w:rPr>
                <w:rFonts w:ascii="仿宋" w:eastAsia="仿宋" w:hAnsi="仿宋" w:cs="Arial" w:hint="eastAsia"/>
                <w:color w:val="000000"/>
                <w:kern w:val="0"/>
                <w:szCs w:val="21"/>
              </w:rPr>
              <w:lastRenderedPageBreak/>
              <w:t>法</w:t>
            </w:r>
          </w:p>
          <w:p w:rsidR="003F1C9B" w:rsidRPr="00467DB8" w:rsidRDefault="003F1C9B">
            <w:pPr>
              <w:suppressAutoHyphens/>
              <w:spacing w:beforeLines="50" w:before="156" w:afterLines="50" w:after="156" w:line="276" w:lineRule="auto"/>
              <w:jc w:val="center"/>
              <w:rPr>
                <w:rFonts w:ascii="仿宋" w:eastAsia="仿宋" w:hAnsi="仿宋" w:hint="eastAsia"/>
                <w:spacing w:val="-3"/>
                <w:szCs w:val="21"/>
                <w:lang w:val="en-GB"/>
              </w:rPr>
            </w:pPr>
          </w:p>
        </w:tc>
        <w:tc>
          <w:tcPr>
            <w:tcW w:w="538" w:type="pct"/>
            <w:vAlign w:val="center"/>
          </w:tcPr>
          <w:p w:rsidR="003F1C9B" w:rsidRPr="00467DB8" w:rsidRDefault="00000000">
            <w:pPr>
              <w:suppressAutoHyphens/>
              <w:spacing w:beforeLines="50" w:before="156" w:afterLines="50" w:after="156" w:line="276" w:lineRule="auto"/>
              <w:jc w:val="center"/>
              <w:rPr>
                <w:rFonts w:ascii="仿宋" w:eastAsia="仿宋" w:hAnsi="仿宋" w:hint="eastAsia"/>
                <w:bCs/>
                <w:spacing w:val="-3"/>
                <w:szCs w:val="21"/>
                <w:lang w:val="en-GB"/>
              </w:rPr>
            </w:pPr>
            <w:r w:rsidRPr="00467DB8">
              <w:rPr>
                <w:rFonts w:ascii="仿宋" w:eastAsia="仿宋" w:hAnsi="仿宋" w:hint="eastAsia"/>
                <w:bCs/>
                <w:spacing w:val="-3"/>
                <w:szCs w:val="21"/>
                <w:lang w:val="en-GB"/>
              </w:rPr>
              <w:lastRenderedPageBreak/>
              <w:t>课堂测试</w:t>
            </w:r>
          </w:p>
          <w:p w:rsidR="003F1C9B" w:rsidRPr="00467DB8" w:rsidRDefault="00000000">
            <w:pPr>
              <w:suppressAutoHyphens/>
              <w:spacing w:beforeLines="50" w:before="156" w:afterLines="50" w:after="156" w:line="276" w:lineRule="auto"/>
              <w:jc w:val="center"/>
              <w:rPr>
                <w:rFonts w:ascii="仿宋" w:eastAsia="仿宋" w:hAnsi="仿宋" w:hint="eastAsia"/>
                <w:bCs/>
                <w:spacing w:val="-3"/>
                <w:szCs w:val="21"/>
                <w:lang w:val="en-GB"/>
              </w:rPr>
            </w:pPr>
            <w:r w:rsidRPr="00467DB8">
              <w:rPr>
                <w:rFonts w:ascii="仿宋" w:eastAsia="仿宋" w:hAnsi="仿宋" w:hint="eastAsia"/>
                <w:bCs/>
                <w:spacing w:val="-3"/>
                <w:szCs w:val="21"/>
                <w:lang w:val="en-GB"/>
              </w:rPr>
              <w:t>讨论</w:t>
            </w:r>
          </w:p>
        </w:tc>
        <w:tc>
          <w:tcPr>
            <w:tcW w:w="535" w:type="pct"/>
            <w:vAlign w:val="center"/>
          </w:tcPr>
          <w:p w:rsidR="003F1C9B" w:rsidRPr="00467DB8" w:rsidRDefault="00000000">
            <w:pPr>
              <w:suppressAutoHyphens/>
              <w:spacing w:beforeLines="50" w:before="156" w:afterLines="50" w:after="156" w:line="276" w:lineRule="auto"/>
              <w:jc w:val="center"/>
              <w:rPr>
                <w:rFonts w:ascii="仿宋" w:eastAsia="仿宋" w:hAnsi="仿宋" w:hint="eastAsia"/>
                <w:szCs w:val="21"/>
              </w:rPr>
            </w:pPr>
            <w:r w:rsidRPr="00467DB8">
              <w:rPr>
                <w:rFonts w:ascii="仿宋" w:eastAsia="仿宋" w:hAnsi="仿宋" w:hint="eastAsia"/>
                <w:szCs w:val="21"/>
              </w:rPr>
              <w:t>1</w:t>
            </w:r>
          </w:p>
          <w:p w:rsidR="003F1C9B" w:rsidRPr="00467DB8" w:rsidRDefault="00000000">
            <w:pPr>
              <w:suppressAutoHyphens/>
              <w:spacing w:beforeLines="50" w:before="156" w:afterLines="50" w:after="156" w:line="276" w:lineRule="auto"/>
              <w:jc w:val="center"/>
              <w:rPr>
                <w:rFonts w:ascii="仿宋" w:eastAsia="仿宋" w:hAnsi="仿宋" w:hint="eastAsia"/>
                <w:szCs w:val="21"/>
              </w:rPr>
            </w:pPr>
            <w:r w:rsidRPr="00467DB8">
              <w:rPr>
                <w:rFonts w:ascii="仿宋" w:eastAsia="仿宋" w:hAnsi="仿宋" w:hint="eastAsia"/>
                <w:szCs w:val="21"/>
              </w:rPr>
              <w:t>2</w:t>
            </w:r>
          </w:p>
          <w:p w:rsidR="003F1C9B" w:rsidRPr="00467DB8" w:rsidRDefault="00000000">
            <w:pPr>
              <w:suppressAutoHyphens/>
              <w:spacing w:beforeLines="50" w:before="156" w:afterLines="50" w:after="156" w:line="276" w:lineRule="auto"/>
              <w:jc w:val="center"/>
              <w:rPr>
                <w:rFonts w:ascii="仿宋" w:eastAsia="仿宋" w:hAnsi="仿宋" w:hint="eastAsia"/>
                <w:szCs w:val="21"/>
              </w:rPr>
            </w:pPr>
            <w:r w:rsidRPr="00467DB8">
              <w:rPr>
                <w:rFonts w:ascii="仿宋" w:eastAsia="仿宋" w:hAnsi="仿宋" w:hint="eastAsia"/>
                <w:szCs w:val="21"/>
              </w:rPr>
              <w:t>3</w:t>
            </w:r>
          </w:p>
          <w:p w:rsidR="003F1C9B" w:rsidRPr="00467DB8" w:rsidRDefault="00000000">
            <w:pPr>
              <w:suppressAutoHyphens/>
              <w:spacing w:beforeLines="50" w:before="156" w:afterLines="50" w:after="156" w:line="276" w:lineRule="auto"/>
              <w:jc w:val="center"/>
              <w:rPr>
                <w:rFonts w:ascii="仿宋" w:eastAsia="仿宋" w:hAnsi="仿宋" w:hint="eastAsia"/>
                <w:b/>
                <w:szCs w:val="21"/>
              </w:rPr>
            </w:pPr>
            <w:r w:rsidRPr="00467DB8">
              <w:rPr>
                <w:rFonts w:ascii="仿宋" w:eastAsia="仿宋" w:hAnsi="仿宋" w:hint="eastAsia"/>
                <w:szCs w:val="21"/>
              </w:rPr>
              <w:t>4</w:t>
            </w:r>
          </w:p>
        </w:tc>
      </w:tr>
      <w:tr w:rsidR="003F1C9B" w:rsidTr="00467DB8">
        <w:trPr>
          <w:trHeight w:val="720"/>
          <w:jc w:val="center"/>
        </w:trPr>
        <w:tc>
          <w:tcPr>
            <w:tcW w:w="306" w:type="pct"/>
            <w:shd w:val="clear" w:color="auto" w:fill="auto"/>
            <w:vAlign w:val="center"/>
          </w:tcPr>
          <w:p w:rsidR="003F1C9B" w:rsidRDefault="00000000">
            <w:pPr>
              <w:suppressAutoHyphens/>
              <w:spacing w:beforeLines="50" w:before="156" w:afterLines="50" w:after="156" w:line="276" w:lineRule="auto"/>
              <w:jc w:val="center"/>
              <w:rPr>
                <w:rFonts w:ascii="仿宋" w:eastAsia="仿宋" w:hAnsi="仿宋" w:hint="eastAsia"/>
                <w:b/>
                <w:spacing w:val="-3"/>
                <w:sz w:val="24"/>
                <w:lang w:val="en-GB"/>
              </w:rPr>
            </w:pPr>
            <w:r>
              <w:rPr>
                <w:rFonts w:ascii="仿宋" w:eastAsia="仿宋" w:hAnsi="仿宋" w:hint="eastAsia"/>
                <w:b/>
                <w:spacing w:val="-3"/>
                <w:sz w:val="24"/>
                <w:lang w:val="en-GB"/>
              </w:rPr>
              <w:t>9</w:t>
            </w:r>
          </w:p>
        </w:tc>
        <w:tc>
          <w:tcPr>
            <w:tcW w:w="649" w:type="pct"/>
            <w:shd w:val="clear" w:color="auto" w:fill="auto"/>
            <w:vAlign w:val="center"/>
          </w:tcPr>
          <w:p w:rsidR="003F1C9B" w:rsidRPr="00467DB8" w:rsidRDefault="00000000">
            <w:pPr>
              <w:suppressAutoHyphens/>
              <w:spacing w:beforeLines="50" w:before="156" w:afterLines="50" w:after="156" w:line="276" w:lineRule="auto"/>
              <w:jc w:val="center"/>
              <w:rPr>
                <w:rFonts w:ascii="仿宋" w:eastAsia="仿宋" w:hAnsi="仿宋" w:hint="eastAsia"/>
                <w:b/>
                <w:szCs w:val="21"/>
              </w:rPr>
            </w:pPr>
            <w:r w:rsidRPr="00467DB8">
              <w:rPr>
                <w:rFonts w:ascii="仿宋" w:eastAsia="仿宋" w:hAnsi="仿宋" w:hint="eastAsia"/>
                <w:b/>
                <w:szCs w:val="21"/>
              </w:rPr>
              <w:t>第九章</w:t>
            </w:r>
          </w:p>
          <w:p w:rsidR="003F1C9B" w:rsidRPr="00467DB8" w:rsidRDefault="003E7CE0">
            <w:pPr>
              <w:suppressAutoHyphens/>
              <w:spacing w:beforeLines="50" w:before="156" w:afterLines="50" w:after="156" w:line="276" w:lineRule="auto"/>
              <w:jc w:val="center"/>
              <w:rPr>
                <w:rFonts w:ascii="仿宋" w:eastAsia="仿宋" w:hAnsi="仿宋" w:hint="eastAsia"/>
                <w:b/>
                <w:szCs w:val="21"/>
              </w:rPr>
            </w:pPr>
            <w:r w:rsidRPr="00467DB8">
              <w:rPr>
                <w:rFonts w:ascii="仿宋" w:eastAsia="仿宋" w:hAnsi="仿宋" w:hint="eastAsia"/>
                <w:b/>
                <w:szCs w:val="21"/>
              </w:rPr>
              <w:t>智能体与多智能体系统</w:t>
            </w:r>
          </w:p>
        </w:tc>
        <w:tc>
          <w:tcPr>
            <w:tcW w:w="959" w:type="pct"/>
            <w:shd w:val="clear" w:color="auto" w:fill="auto"/>
            <w:vAlign w:val="center"/>
          </w:tcPr>
          <w:p w:rsidR="003F1C9B" w:rsidRPr="00467DB8" w:rsidRDefault="00000000" w:rsidP="00467DB8">
            <w:pPr>
              <w:adjustRightInd w:val="0"/>
              <w:snapToGrid w:val="0"/>
              <w:spacing w:line="320" w:lineRule="exact"/>
              <w:jc w:val="left"/>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 xml:space="preserve">9.1 智能体的概念与结构    </w:t>
            </w:r>
          </w:p>
          <w:p w:rsidR="003F1C9B" w:rsidRPr="00467DB8" w:rsidRDefault="00000000" w:rsidP="00467DB8">
            <w:pPr>
              <w:adjustRightInd w:val="0"/>
              <w:snapToGrid w:val="0"/>
              <w:spacing w:line="320" w:lineRule="exact"/>
              <w:jc w:val="left"/>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9.2 多智能体系统的概念与结构</w:t>
            </w:r>
          </w:p>
          <w:p w:rsidR="003F1C9B" w:rsidRPr="00467DB8" w:rsidRDefault="00000000" w:rsidP="00467DB8">
            <w:pPr>
              <w:adjustRightInd w:val="0"/>
              <w:snapToGrid w:val="0"/>
              <w:spacing w:line="320" w:lineRule="exact"/>
              <w:jc w:val="left"/>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9.3 多智能体系统的通信</w:t>
            </w:r>
          </w:p>
          <w:p w:rsidR="003F1C9B" w:rsidRPr="00467DB8" w:rsidRDefault="00000000" w:rsidP="00467DB8">
            <w:pPr>
              <w:adjustRightInd w:val="0"/>
              <w:snapToGrid w:val="0"/>
              <w:spacing w:line="320" w:lineRule="exact"/>
              <w:jc w:val="left"/>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9.4 多智能体的协调</w:t>
            </w:r>
          </w:p>
        </w:tc>
        <w:tc>
          <w:tcPr>
            <w:tcW w:w="383" w:type="pct"/>
            <w:vAlign w:val="center"/>
          </w:tcPr>
          <w:p w:rsidR="003F1C9B" w:rsidRPr="00467DB8" w:rsidRDefault="00000000">
            <w:pPr>
              <w:suppressAutoHyphens/>
              <w:spacing w:beforeLines="50" w:before="156" w:afterLines="50" w:after="156" w:line="276" w:lineRule="auto"/>
              <w:jc w:val="center"/>
              <w:rPr>
                <w:rFonts w:ascii="仿宋" w:eastAsia="仿宋" w:hAnsi="仿宋" w:hint="eastAsia"/>
                <w:b/>
                <w:szCs w:val="21"/>
              </w:rPr>
            </w:pPr>
            <w:r w:rsidRPr="00467DB8">
              <w:rPr>
                <w:rFonts w:ascii="仿宋" w:eastAsia="仿宋" w:hAnsi="仿宋" w:hint="eastAsia"/>
                <w:b/>
                <w:szCs w:val="21"/>
              </w:rPr>
              <w:t>2</w:t>
            </w:r>
          </w:p>
        </w:tc>
        <w:tc>
          <w:tcPr>
            <w:tcW w:w="1150" w:type="pct"/>
            <w:vAlign w:val="center"/>
          </w:tcPr>
          <w:p w:rsidR="003F1C9B" w:rsidRPr="00467DB8" w:rsidRDefault="00000000" w:rsidP="00467DB8">
            <w:pPr>
              <w:suppressAutoHyphens/>
              <w:spacing w:line="320" w:lineRule="exact"/>
              <w:jc w:val="left"/>
              <w:rPr>
                <w:rFonts w:ascii="仿宋" w:eastAsia="仿宋" w:hAnsi="仿宋" w:hint="eastAsia"/>
                <w:szCs w:val="21"/>
              </w:rPr>
            </w:pPr>
            <w:r w:rsidRPr="00467DB8">
              <w:rPr>
                <w:rFonts w:ascii="仿宋" w:eastAsia="仿宋" w:hAnsi="仿宋" w:hint="eastAsia"/>
                <w:szCs w:val="21"/>
              </w:rPr>
              <w:t>重点了解智能体与多智能体的概念与结构、多智能体系统的通信、协调、协作和协商等概念</w:t>
            </w:r>
          </w:p>
          <w:p w:rsidR="003F1C9B" w:rsidRPr="00467DB8" w:rsidRDefault="00000000" w:rsidP="00467DB8">
            <w:pPr>
              <w:suppressAutoHyphens/>
              <w:spacing w:line="320" w:lineRule="exact"/>
              <w:jc w:val="left"/>
              <w:rPr>
                <w:rFonts w:ascii="仿宋" w:eastAsia="仿宋" w:hAnsi="仿宋" w:hint="eastAsia"/>
                <w:szCs w:val="21"/>
              </w:rPr>
            </w:pPr>
            <w:r w:rsidRPr="00467DB8">
              <w:rPr>
                <w:rFonts w:ascii="仿宋" w:eastAsia="仿宋" w:hAnsi="仿宋" w:hint="eastAsia"/>
                <w:szCs w:val="21"/>
              </w:rPr>
              <w:t>难点：掌握智能体与多智能体的概念与结构、多智能体系统的通信、协调、协作和协商等概念。</w:t>
            </w:r>
          </w:p>
        </w:tc>
        <w:tc>
          <w:tcPr>
            <w:tcW w:w="480" w:type="pct"/>
          </w:tcPr>
          <w:p w:rsidR="003F1C9B" w:rsidRPr="00467DB8" w:rsidRDefault="00000000">
            <w:pPr>
              <w:suppressAutoHyphens/>
              <w:spacing w:beforeLines="50" w:before="156" w:afterLines="50" w:after="156" w:line="276" w:lineRule="auto"/>
              <w:jc w:val="center"/>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讲授法</w:t>
            </w:r>
          </w:p>
          <w:p w:rsidR="003F1C9B" w:rsidRPr="00467DB8" w:rsidRDefault="00000000">
            <w:pPr>
              <w:suppressAutoHyphens/>
              <w:spacing w:beforeLines="50" w:before="156" w:afterLines="50" w:after="156" w:line="276" w:lineRule="auto"/>
              <w:jc w:val="center"/>
              <w:rPr>
                <w:rFonts w:ascii="仿宋" w:eastAsia="仿宋" w:hAnsi="仿宋" w:cs="Arial" w:hint="eastAsia"/>
                <w:color w:val="000000"/>
                <w:kern w:val="0"/>
                <w:szCs w:val="21"/>
              </w:rPr>
            </w:pPr>
            <w:r w:rsidRPr="00467DB8">
              <w:rPr>
                <w:rFonts w:ascii="仿宋" w:eastAsia="仿宋" w:hAnsi="仿宋" w:cs="Arial" w:hint="eastAsia"/>
                <w:color w:val="000000"/>
                <w:kern w:val="0"/>
                <w:szCs w:val="21"/>
              </w:rPr>
              <w:t>讨论法</w:t>
            </w:r>
          </w:p>
        </w:tc>
        <w:tc>
          <w:tcPr>
            <w:tcW w:w="538" w:type="pct"/>
            <w:vAlign w:val="center"/>
          </w:tcPr>
          <w:p w:rsidR="003F1C9B" w:rsidRPr="00467DB8" w:rsidRDefault="00A37502" w:rsidP="00A37502">
            <w:pPr>
              <w:suppressAutoHyphens/>
              <w:spacing w:beforeLines="50" w:before="156" w:afterLines="50" w:after="156" w:line="276" w:lineRule="auto"/>
              <w:jc w:val="center"/>
              <w:rPr>
                <w:rFonts w:ascii="仿宋" w:eastAsia="仿宋" w:hAnsi="仿宋" w:hint="eastAsia"/>
                <w:bCs/>
                <w:spacing w:val="-3"/>
                <w:szCs w:val="21"/>
                <w:lang w:val="en-GB"/>
              </w:rPr>
            </w:pPr>
            <w:r>
              <w:rPr>
                <w:rFonts w:ascii="仿宋" w:eastAsia="仿宋" w:hAnsi="仿宋" w:hint="eastAsia"/>
                <w:bCs/>
                <w:spacing w:val="-3"/>
                <w:szCs w:val="21"/>
                <w:lang w:val="en-GB"/>
              </w:rPr>
              <w:t>讨论</w:t>
            </w:r>
          </w:p>
        </w:tc>
        <w:tc>
          <w:tcPr>
            <w:tcW w:w="535" w:type="pct"/>
            <w:vAlign w:val="center"/>
          </w:tcPr>
          <w:p w:rsidR="003F1C9B" w:rsidRPr="00467DB8" w:rsidRDefault="00000000">
            <w:pPr>
              <w:suppressAutoHyphens/>
              <w:spacing w:beforeLines="50" w:before="156" w:afterLines="50" w:after="156" w:line="276" w:lineRule="auto"/>
              <w:jc w:val="center"/>
              <w:rPr>
                <w:rFonts w:ascii="仿宋" w:eastAsia="仿宋" w:hAnsi="仿宋" w:hint="eastAsia"/>
                <w:szCs w:val="21"/>
              </w:rPr>
            </w:pPr>
            <w:r w:rsidRPr="00467DB8">
              <w:rPr>
                <w:rFonts w:ascii="仿宋" w:eastAsia="仿宋" w:hAnsi="仿宋" w:hint="eastAsia"/>
                <w:szCs w:val="21"/>
              </w:rPr>
              <w:t>1</w:t>
            </w:r>
          </w:p>
          <w:p w:rsidR="003F1C9B" w:rsidRPr="00467DB8" w:rsidRDefault="00000000">
            <w:pPr>
              <w:suppressAutoHyphens/>
              <w:spacing w:beforeLines="50" w:before="156" w:afterLines="50" w:after="156" w:line="276" w:lineRule="auto"/>
              <w:jc w:val="center"/>
              <w:rPr>
                <w:rFonts w:ascii="仿宋" w:eastAsia="仿宋" w:hAnsi="仿宋" w:hint="eastAsia"/>
                <w:szCs w:val="21"/>
              </w:rPr>
            </w:pPr>
            <w:r w:rsidRPr="00467DB8">
              <w:rPr>
                <w:rFonts w:ascii="仿宋" w:eastAsia="仿宋" w:hAnsi="仿宋" w:hint="eastAsia"/>
                <w:szCs w:val="21"/>
              </w:rPr>
              <w:t>2</w:t>
            </w:r>
          </w:p>
          <w:p w:rsidR="003F1C9B" w:rsidRPr="00467DB8" w:rsidRDefault="00000000">
            <w:pPr>
              <w:suppressAutoHyphens/>
              <w:spacing w:beforeLines="50" w:before="156" w:afterLines="50" w:after="156" w:line="276" w:lineRule="auto"/>
              <w:jc w:val="center"/>
              <w:rPr>
                <w:rFonts w:ascii="仿宋" w:eastAsia="仿宋" w:hAnsi="仿宋" w:hint="eastAsia"/>
                <w:szCs w:val="21"/>
              </w:rPr>
            </w:pPr>
            <w:r w:rsidRPr="00467DB8">
              <w:rPr>
                <w:rFonts w:ascii="仿宋" w:eastAsia="仿宋" w:hAnsi="仿宋" w:hint="eastAsia"/>
                <w:szCs w:val="21"/>
              </w:rPr>
              <w:t>3</w:t>
            </w:r>
          </w:p>
          <w:p w:rsidR="003F1C9B" w:rsidRPr="00467DB8" w:rsidRDefault="00000000">
            <w:pPr>
              <w:suppressAutoHyphens/>
              <w:spacing w:beforeLines="50" w:before="156" w:afterLines="50" w:after="156" w:line="276" w:lineRule="auto"/>
              <w:jc w:val="center"/>
              <w:rPr>
                <w:rFonts w:ascii="仿宋" w:eastAsia="仿宋" w:hAnsi="仿宋" w:hint="eastAsia"/>
                <w:b/>
                <w:szCs w:val="21"/>
              </w:rPr>
            </w:pPr>
            <w:r w:rsidRPr="00467DB8">
              <w:rPr>
                <w:rFonts w:ascii="仿宋" w:eastAsia="仿宋" w:hAnsi="仿宋" w:hint="eastAsia"/>
                <w:szCs w:val="21"/>
              </w:rPr>
              <w:t>4</w:t>
            </w:r>
          </w:p>
        </w:tc>
      </w:tr>
    </w:tbl>
    <w:p w:rsidR="003F1C9B"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Pr>
          <w:rFonts w:eastAsia="黑体"/>
          <w:color w:val="000000"/>
          <w:sz w:val="28"/>
          <w:szCs w:val="28"/>
        </w:rPr>
        <w:t>、</w:t>
      </w:r>
      <w:r>
        <w:rPr>
          <w:rFonts w:eastAsia="黑体" w:hint="eastAsia"/>
          <w:color w:val="000000"/>
          <w:sz w:val="28"/>
          <w:szCs w:val="28"/>
        </w:rPr>
        <w:t>考核方式</w:t>
      </w:r>
    </w:p>
    <w:p w:rsidR="003F1C9B" w:rsidRDefault="00000000">
      <w:pPr>
        <w:snapToGrid w:val="0"/>
        <w:spacing w:line="360" w:lineRule="auto"/>
        <w:ind w:firstLineChars="200" w:firstLine="482"/>
        <w:rPr>
          <w:rFonts w:ascii="仿宋" w:eastAsia="仿宋" w:hAnsi="仿宋" w:hint="eastAsia"/>
          <w:color w:val="FF0000"/>
          <w:sz w:val="24"/>
        </w:rPr>
      </w:pPr>
      <w:r>
        <w:rPr>
          <w:rFonts w:ascii="仿宋" w:eastAsia="仿宋" w:hAnsi="仿宋" w:hint="eastAsia"/>
          <w:b/>
          <w:color w:val="000000"/>
          <w:sz w:val="24"/>
        </w:rPr>
        <w:t>（一）成绩评定方式：</w:t>
      </w:r>
    </w:p>
    <w:p w:rsidR="003F1C9B" w:rsidRDefault="00000000">
      <w:pPr>
        <w:snapToGrid w:val="0"/>
        <w:spacing w:line="360" w:lineRule="auto"/>
        <w:ind w:firstLineChars="500" w:firstLine="1200"/>
        <w:rPr>
          <w:rFonts w:ascii="仿宋" w:eastAsia="仿宋" w:hAnsi="仿宋" w:hint="eastAsia"/>
          <w:b/>
          <w:sz w:val="24"/>
        </w:rPr>
      </w:pPr>
      <w:r>
        <w:rPr>
          <w:rFonts w:ascii="仿宋" w:eastAsia="仿宋" w:hAnsi="仿宋" w:hint="eastAsia"/>
          <w:sz w:val="24"/>
        </w:rPr>
        <w:t>百分制</w:t>
      </w:r>
    </w:p>
    <w:p w:rsidR="003F1C9B" w:rsidRDefault="00000000">
      <w:pPr>
        <w:spacing w:line="360" w:lineRule="auto"/>
        <w:ind w:firstLineChars="200" w:firstLine="482"/>
        <w:rPr>
          <w:rFonts w:ascii="仿宋" w:eastAsia="仿宋" w:hAnsi="仿宋" w:hint="eastAsia"/>
          <w:szCs w:val="21"/>
        </w:rPr>
      </w:pPr>
      <w:r>
        <w:rPr>
          <w:rFonts w:ascii="仿宋" w:eastAsia="仿宋" w:hAnsi="仿宋" w:hint="eastAsia"/>
          <w:b/>
          <w:color w:val="000000"/>
          <w:sz w:val="24"/>
        </w:rPr>
        <w:t>（二）成绩构成：</w:t>
      </w:r>
      <w:r>
        <w:rPr>
          <w:rFonts w:eastAsia="仿宋" w:hint="eastAsia"/>
          <w:sz w:val="24"/>
        </w:rPr>
        <w:t>过程成绩</w:t>
      </w:r>
      <w:r>
        <w:rPr>
          <w:rFonts w:eastAsia="仿宋" w:hint="eastAsia"/>
          <w:sz w:val="24"/>
        </w:rPr>
        <w:t>40</w:t>
      </w:r>
      <w:r>
        <w:rPr>
          <w:rFonts w:eastAsia="仿宋"/>
          <w:sz w:val="24"/>
        </w:rPr>
        <w:t>%</w:t>
      </w:r>
      <w:r>
        <w:rPr>
          <w:rFonts w:eastAsia="仿宋" w:hint="eastAsia"/>
          <w:sz w:val="24"/>
        </w:rPr>
        <w:t>，结课考核成绩</w:t>
      </w:r>
      <w:r>
        <w:rPr>
          <w:rFonts w:eastAsia="仿宋" w:hint="eastAsia"/>
          <w:sz w:val="24"/>
        </w:rPr>
        <w:t>60</w:t>
      </w:r>
      <w:r>
        <w:rPr>
          <w:rFonts w:eastAsia="仿宋"/>
          <w:sz w:val="24"/>
        </w:rPr>
        <w:t>%</w:t>
      </w:r>
      <w:r>
        <w:rPr>
          <w:rFonts w:ascii="仿宋" w:eastAsia="仿宋" w:hAnsi="仿宋" w:hint="eastAsia"/>
          <w:szCs w:val="21"/>
        </w:rPr>
        <w:t>。</w:t>
      </w:r>
    </w:p>
    <w:p w:rsidR="003F1C9B" w:rsidRDefault="00000000">
      <w:pPr>
        <w:snapToGrid w:val="0"/>
        <w:spacing w:line="360" w:lineRule="auto"/>
        <w:ind w:firstLineChars="200" w:firstLine="480"/>
        <w:rPr>
          <w:rFonts w:eastAsia="仿宋"/>
          <w:sz w:val="24"/>
        </w:rPr>
      </w:pPr>
      <w:bookmarkStart w:id="1" w:name="_Hlk167965928"/>
      <w:r>
        <w:rPr>
          <w:rFonts w:eastAsia="仿宋" w:hint="eastAsia"/>
          <w:sz w:val="24"/>
        </w:rPr>
        <w:t>过程成绩</w:t>
      </w:r>
      <w:r>
        <w:rPr>
          <w:rFonts w:ascii="仿宋" w:eastAsia="仿宋" w:hAnsi="仿宋" w:hint="eastAsia"/>
          <w:sz w:val="24"/>
        </w:rPr>
        <w:t>由三部分构成，</w:t>
      </w:r>
      <w:r w:rsidR="00A37502">
        <w:rPr>
          <w:rFonts w:ascii="仿宋" w:eastAsia="仿宋" w:hAnsi="仿宋" w:hint="eastAsia"/>
          <w:sz w:val="24"/>
        </w:rPr>
        <w:t>随堂小测</w:t>
      </w:r>
      <w:r>
        <w:rPr>
          <w:rFonts w:ascii="仿宋" w:eastAsia="仿宋" w:hAnsi="仿宋" w:hint="eastAsia"/>
          <w:sz w:val="24"/>
        </w:rPr>
        <w:t>占</w:t>
      </w:r>
      <w:r w:rsidR="00C74D19">
        <w:rPr>
          <w:rFonts w:ascii="仿宋" w:eastAsia="仿宋" w:hAnsi="仿宋" w:hint="eastAsia"/>
          <w:sz w:val="24"/>
        </w:rPr>
        <w:t>4</w:t>
      </w:r>
      <w:r>
        <w:rPr>
          <w:rFonts w:ascii="仿宋" w:eastAsia="仿宋" w:hAnsi="仿宋" w:hint="eastAsia"/>
          <w:sz w:val="24"/>
        </w:rPr>
        <w:t>0%，考勤占</w:t>
      </w:r>
      <w:r w:rsidR="00C74D19">
        <w:rPr>
          <w:rFonts w:ascii="仿宋" w:eastAsia="仿宋" w:hAnsi="仿宋" w:hint="eastAsia"/>
          <w:sz w:val="24"/>
        </w:rPr>
        <w:t>2</w:t>
      </w:r>
      <w:r>
        <w:rPr>
          <w:rFonts w:ascii="仿宋" w:eastAsia="仿宋" w:hAnsi="仿宋" w:hint="eastAsia"/>
          <w:sz w:val="24"/>
        </w:rPr>
        <w:t>0%，课堂表现占</w:t>
      </w:r>
      <w:r w:rsidR="00C74D19">
        <w:rPr>
          <w:rFonts w:ascii="仿宋" w:eastAsia="仿宋" w:hAnsi="仿宋" w:hint="eastAsia"/>
          <w:sz w:val="24"/>
        </w:rPr>
        <w:t>4</w:t>
      </w:r>
      <w:r>
        <w:rPr>
          <w:rFonts w:ascii="仿宋" w:eastAsia="仿宋" w:hAnsi="仿宋" w:hint="eastAsia"/>
          <w:sz w:val="24"/>
        </w:rPr>
        <w:t>0%。期末考试采取闭卷考试方式。</w:t>
      </w:r>
      <w:bookmarkEnd w:id="1"/>
    </w:p>
    <w:p w:rsidR="003F1C9B" w:rsidRDefault="00000000">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（三）考核环节：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314"/>
        <w:gridCol w:w="929"/>
        <w:gridCol w:w="3256"/>
        <w:gridCol w:w="1450"/>
      </w:tblGrid>
      <w:tr w:rsidR="003F1C9B">
        <w:trPr>
          <w:jc w:val="center"/>
        </w:trPr>
        <w:tc>
          <w:tcPr>
            <w:tcW w:w="2593" w:type="dxa"/>
            <w:gridSpan w:val="2"/>
            <w:shd w:val="clear" w:color="auto" w:fill="auto"/>
            <w:vAlign w:val="center"/>
          </w:tcPr>
          <w:p w:rsidR="003F1C9B"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考核环节</w:t>
            </w:r>
          </w:p>
        </w:tc>
        <w:tc>
          <w:tcPr>
            <w:tcW w:w="929" w:type="dxa"/>
            <w:vAlign w:val="center"/>
          </w:tcPr>
          <w:p w:rsidR="003F1C9B"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分值</w:t>
            </w:r>
          </w:p>
        </w:tc>
        <w:tc>
          <w:tcPr>
            <w:tcW w:w="3256" w:type="dxa"/>
            <w:vAlign w:val="center"/>
          </w:tcPr>
          <w:p w:rsidR="003F1C9B"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考核/评价细则</w:t>
            </w:r>
          </w:p>
        </w:tc>
        <w:tc>
          <w:tcPr>
            <w:tcW w:w="1450" w:type="dxa"/>
          </w:tcPr>
          <w:p w:rsidR="003F1C9B"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对应的课程目标</w:t>
            </w:r>
          </w:p>
        </w:tc>
      </w:tr>
      <w:tr w:rsidR="003F1C9B">
        <w:trPr>
          <w:jc w:val="center"/>
        </w:trPr>
        <w:tc>
          <w:tcPr>
            <w:tcW w:w="1279" w:type="dxa"/>
            <w:vMerge w:val="restart"/>
            <w:shd w:val="clear" w:color="auto" w:fill="auto"/>
            <w:vAlign w:val="center"/>
          </w:tcPr>
          <w:p w:rsidR="003F1C9B"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过程考核</w:t>
            </w:r>
          </w:p>
        </w:tc>
        <w:tc>
          <w:tcPr>
            <w:tcW w:w="1314" w:type="dxa"/>
            <w:shd w:val="clear" w:color="auto" w:fill="auto"/>
            <w:vAlign w:val="center"/>
          </w:tcPr>
          <w:p w:rsidR="003F1C9B" w:rsidRDefault="00000000">
            <w:pPr>
              <w:snapToGrid w:val="0"/>
              <w:spacing w:line="360" w:lineRule="auto"/>
              <w:jc w:val="center"/>
              <w:rPr>
                <w:rFonts w:ascii="仿宋" w:eastAsia="仿宋" w:hAnsi="仿宋" w:hint="eastAsia"/>
                <w:bCs/>
                <w:sz w:val="24"/>
              </w:rPr>
            </w:pPr>
            <w:r>
              <w:rPr>
                <w:rFonts w:ascii="仿宋" w:eastAsia="仿宋" w:hAnsi="仿宋" w:hint="eastAsia"/>
                <w:bCs/>
                <w:sz w:val="24"/>
              </w:rPr>
              <w:t>作业</w:t>
            </w:r>
          </w:p>
        </w:tc>
        <w:tc>
          <w:tcPr>
            <w:tcW w:w="929" w:type="dxa"/>
            <w:vAlign w:val="center"/>
          </w:tcPr>
          <w:p w:rsidR="003F1C9B" w:rsidRDefault="00000000">
            <w:pPr>
              <w:snapToGrid w:val="0"/>
              <w:spacing w:line="360" w:lineRule="auto"/>
              <w:jc w:val="center"/>
              <w:rPr>
                <w:rFonts w:ascii="仿宋" w:eastAsia="仿宋" w:hAnsi="仿宋" w:hint="eastAsia"/>
                <w:bCs/>
                <w:sz w:val="24"/>
              </w:rPr>
            </w:pPr>
            <w:r>
              <w:rPr>
                <w:rFonts w:ascii="仿宋" w:eastAsia="仿宋" w:hAnsi="仿宋" w:hint="eastAsia"/>
                <w:bCs/>
                <w:sz w:val="24"/>
              </w:rPr>
              <w:t>4</w:t>
            </w:r>
            <w:r>
              <w:rPr>
                <w:rFonts w:ascii="仿宋" w:eastAsia="仿宋" w:hAnsi="仿宋"/>
                <w:bCs/>
                <w:sz w:val="24"/>
              </w:rPr>
              <w:t>0</w:t>
            </w:r>
          </w:p>
        </w:tc>
        <w:tc>
          <w:tcPr>
            <w:tcW w:w="3256" w:type="dxa"/>
            <w:vAlign w:val="center"/>
          </w:tcPr>
          <w:p w:rsidR="003F1C9B" w:rsidRDefault="00000000">
            <w:pPr>
              <w:snapToGrid w:val="0"/>
              <w:spacing w:line="360" w:lineRule="auto"/>
              <w:rPr>
                <w:rFonts w:ascii="仿宋" w:eastAsia="仿宋" w:hAnsi="仿宋" w:hint="eastAsia"/>
                <w:bCs/>
                <w:sz w:val="24"/>
              </w:rPr>
            </w:pPr>
            <w:r>
              <w:rPr>
                <w:rFonts w:ascii="仿宋" w:eastAsia="仿宋" w:hAnsi="仿宋" w:hint="eastAsia"/>
                <w:bCs/>
                <w:sz w:val="24"/>
              </w:rPr>
              <w:t>完成随堂</w:t>
            </w:r>
            <w:r w:rsidR="00A37502">
              <w:rPr>
                <w:rFonts w:ascii="仿宋" w:eastAsia="仿宋" w:hAnsi="仿宋" w:hint="eastAsia"/>
                <w:bCs/>
                <w:sz w:val="24"/>
              </w:rPr>
              <w:t>小测</w:t>
            </w:r>
            <w:r>
              <w:rPr>
                <w:rFonts w:ascii="仿宋" w:eastAsia="仿宋" w:hAnsi="仿宋" w:hint="eastAsia"/>
                <w:bCs/>
                <w:sz w:val="24"/>
              </w:rPr>
              <w:t>，少交一次扣10分</w:t>
            </w:r>
          </w:p>
        </w:tc>
        <w:tc>
          <w:tcPr>
            <w:tcW w:w="1450" w:type="dxa"/>
          </w:tcPr>
          <w:p w:rsidR="003F1C9B" w:rsidRDefault="00000000">
            <w:pPr>
              <w:snapToGrid w:val="0"/>
              <w:spacing w:line="360" w:lineRule="auto"/>
              <w:jc w:val="center"/>
              <w:rPr>
                <w:rFonts w:ascii="仿宋" w:eastAsia="仿宋" w:hAnsi="仿宋" w:hint="eastAsia"/>
                <w:bCs/>
                <w:sz w:val="24"/>
              </w:rPr>
            </w:pPr>
            <w:r>
              <w:rPr>
                <w:rFonts w:ascii="仿宋" w:eastAsia="仿宋" w:hAnsi="仿宋" w:hint="eastAsia"/>
                <w:bCs/>
                <w:sz w:val="24"/>
              </w:rPr>
              <w:t>课程目标1</w:t>
            </w:r>
          </w:p>
          <w:p w:rsidR="003F1C9B" w:rsidRDefault="00000000">
            <w:pPr>
              <w:snapToGrid w:val="0"/>
              <w:spacing w:line="360" w:lineRule="auto"/>
              <w:jc w:val="center"/>
              <w:rPr>
                <w:rFonts w:ascii="仿宋" w:eastAsia="仿宋" w:hAnsi="仿宋" w:hint="eastAsia"/>
                <w:bCs/>
                <w:sz w:val="24"/>
              </w:rPr>
            </w:pPr>
            <w:r>
              <w:rPr>
                <w:rFonts w:ascii="仿宋" w:eastAsia="仿宋" w:hAnsi="仿宋" w:hint="eastAsia"/>
                <w:bCs/>
                <w:sz w:val="24"/>
              </w:rPr>
              <w:t>课程目标2</w:t>
            </w:r>
          </w:p>
          <w:p w:rsidR="003F1C9B" w:rsidRDefault="00000000">
            <w:pPr>
              <w:snapToGrid w:val="0"/>
              <w:spacing w:line="360" w:lineRule="auto"/>
              <w:jc w:val="center"/>
              <w:rPr>
                <w:rFonts w:ascii="仿宋" w:eastAsia="仿宋" w:hAnsi="仿宋" w:hint="eastAsia"/>
                <w:bCs/>
                <w:sz w:val="24"/>
              </w:rPr>
            </w:pPr>
            <w:r>
              <w:rPr>
                <w:rFonts w:ascii="仿宋" w:eastAsia="仿宋" w:hAnsi="仿宋" w:hint="eastAsia"/>
                <w:bCs/>
                <w:sz w:val="24"/>
              </w:rPr>
              <w:t>课程目标3</w:t>
            </w:r>
          </w:p>
          <w:p w:rsidR="003F1C9B" w:rsidRDefault="00000000">
            <w:pPr>
              <w:snapToGrid w:val="0"/>
              <w:spacing w:line="360" w:lineRule="auto"/>
              <w:jc w:val="center"/>
              <w:rPr>
                <w:rFonts w:ascii="仿宋" w:eastAsia="仿宋" w:hAnsi="仿宋" w:hint="eastAsia"/>
                <w:bCs/>
                <w:sz w:val="24"/>
              </w:rPr>
            </w:pPr>
            <w:r>
              <w:rPr>
                <w:rFonts w:ascii="仿宋" w:eastAsia="仿宋" w:hAnsi="仿宋" w:hint="eastAsia"/>
                <w:bCs/>
                <w:sz w:val="24"/>
              </w:rPr>
              <w:lastRenderedPageBreak/>
              <w:t>课程目标4</w:t>
            </w:r>
          </w:p>
        </w:tc>
      </w:tr>
      <w:tr w:rsidR="003F1C9B">
        <w:trPr>
          <w:jc w:val="center"/>
        </w:trPr>
        <w:tc>
          <w:tcPr>
            <w:tcW w:w="1279" w:type="dxa"/>
            <w:vMerge/>
            <w:shd w:val="clear" w:color="auto" w:fill="auto"/>
            <w:vAlign w:val="center"/>
          </w:tcPr>
          <w:p w:rsidR="003F1C9B" w:rsidRDefault="003F1C9B">
            <w:pPr>
              <w:snapToGrid w:val="0"/>
              <w:spacing w:line="360" w:lineRule="auto"/>
              <w:jc w:val="center"/>
              <w:rPr>
                <w:rFonts w:ascii="仿宋" w:eastAsia="仿宋" w:hAnsi="仿宋" w:hint="eastAsia"/>
                <w:b/>
                <w:color w:val="000000"/>
                <w:sz w:val="24"/>
              </w:rPr>
            </w:pPr>
          </w:p>
        </w:tc>
        <w:tc>
          <w:tcPr>
            <w:tcW w:w="1314" w:type="dxa"/>
            <w:shd w:val="clear" w:color="auto" w:fill="auto"/>
            <w:vAlign w:val="center"/>
          </w:tcPr>
          <w:p w:rsidR="003F1C9B" w:rsidRDefault="00000000">
            <w:pPr>
              <w:snapToGrid w:val="0"/>
              <w:spacing w:line="360" w:lineRule="auto"/>
              <w:jc w:val="center"/>
              <w:rPr>
                <w:rFonts w:ascii="仿宋" w:eastAsia="仿宋" w:hAnsi="仿宋" w:hint="eastAsia"/>
                <w:bCs/>
                <w:sz w:val="24"/>
              </w:rPr>
            </w:pPr>
            <w:r>
              <w:rPr>
                <w:rFonts w:ascii="仿宋" w:eastAsia="仿宋" w:hAnsi="仿宋" w:hint="eastAsia"/>
                <w:bCs/>
                <w:sz w:val="24"/>
              </w:rPr>
              <w:t>考勤</w:t>
            </w:r>
          </w:p>
        </w:tc>
        <w:tc>
          <w:tcPr>
            <w:tcW w:w="929" w:type="dxa"/>
            <w:vAlign w:val="center"/>
          </w:tcPr>
          <w:p w:rsidR="003F1C9B" w:rsidRDefault="00000000">
            <w:pPr>
              <w:snapToGrid w:val="0"/>
              <w:spacing w:line="360" w:lineRule="auto"/>
              <w:jc w:val="center"/>
              <w:rPr>
                <w:rFonts w:ascii="仿宋" w:eastAsia="仿宋" w:hAnsi="仿宋" w:hint="eastAsia"/>
                <w:bCs/>
                <w:sz w:val="24"/>
              </w:rPr>
            </w:pPr>
            <w:r>
              <w:rPr>
                <w:rFonts w:ascii="仿宋" w:eastAsia="仿宋" w:hAnsi="仿宋" w:hint="eastAsia"/>
                <w:bCs/>
                <w:sz w:val="24"/>
              </w:rPr>
              <w:t>20</w:t>
            </w:r>
          </w:p>
        </w:tc>
        <w:tc>
          <w:tcPr>
            <w:tcW w:w="3256" w:type="dxa"/>
            <w:vAlign w:val="center"/>
          </w:tcPr>
          <w:p w:rsidR="003F1C9B" w:rsidRDefault="00000000">
            <w:pPr>
              <w:snapToGrid w:val="0"/>
              <w:spacing w:line="360" w:lineRule="auto"/>
              <w:rPr>
                <w:rFonts w:ascii="仿宋" w:eastAsia="仿宋" w:hAnsi="仿宋" w:hint="eastAsia"/>
                <w:bCs/>
                <w:sz w:val="24"/>
              </w:rPr>
            </w:pPr>
            <w:r>
              <w:rPr>
                <w:rFonts w:ascii="仿宋" w:eastAsia="仿宋" w:hAnsi="仿宋" w:hint="eastAsia"/>
                <w:bCs/>
                <w:sz w:val="24"/>
              </w:rPr>
              <w:t>考核4次，缺1次扣5分</w:t>
            </w:r>
          </w:p>
        </w:tc>
        <w:tc>
          <w:tcPr>
            <w:tcW w:w="1450" w:type="dxa"/>
          </w:tcPr>
          <w:p w:rsidR="003F1C9B" w:rsidRDefault="00000000">
            <w:pPr>
              <w:snapToGrid w:val="0"/>
              <w:spacing w:line="360" w:lineRule="auto"/>
              <w:jc w:val="center"/>
              <w:rPr>
                <w:rFonts w:ascii="仿宋" w:eastAsia="仿宋" w:hAnsi="仿宋" w:hint="eastAsia"/>
                <w:bCs/>
                <w:sz w:val="24"/>
              </w:rPr>
            </w:pPr>
            <w:r>
              <w:rPr>
                <w:rFonts w:ascii="仿宋" w:eastAsia="仿宋" w:hAnsi="仿宋" w:hint="eastAsia"/>
                <w:bCs/>
                <w:sz w:val="24"/>
              </w:rPr>
              <w:t>课程目标1</w:t>
            </w:r>
          </w:p>
          <w:p w:rsidR="003F1C9B" w:rsidRDefault="00000000">
            <w:pPr>
              <w:snapToGrid w:val="0"/>
              <w:spacing w:line="360" w:lineRule="auto"/>
              <w:jc w:val="center"/>
              <w:rPr>
                <w:rFonts w:ascii="仿宋" w:eastAsia="仿宋" w:hAnsi="仿宋" w:hint="eastAsia"/>
                <w:bCs/>
                <w:sz w:val="24"/>
              </w:rPr>
            </w:pPr>
            <w:r>
              <w:rPr>
                <w:rFonts w:ascii="仿宋" w:eastAsia="仿宋" w:hAnsi="仿宋" w:hint="eastAsia"/>
                <w:bCs/>
                <w:sz w:val="24"/>
              </w:rPr>
              <w:t>课程目标2</w:t>
            </w:r>
          </w:p>
          <w:p w:rsidR="003F1C9B" w:rsidRDefault="00000000">
            <w:pPr>
              <w:snapToGrid w:val="0"/>
              <w:spacing w:line="360" w:lineRule="auto"/>
              <w:jc w:val="center"/>
              <w:rPr>
                <w:rFonts w:ascii="仿宋" w:eastAsia="仿宋" w:hAnsi="仿宋" w:hint="eastAsia"/>
                <w:bCs/>
                <w:sz w:val="24"/>
              </w:rPr>
            </w:pPr>
            <w:r>
              <w:rPr>
                <w:rFonts w:ascii="仿宋" w:eastAsia="仿宋" w:hAnsi="仿宋" w:hint="eastAsia"/>
                <w:bCs/>
                <w:sz w:val="24"/>
              </w:rPr>
              <w:t>课程目标3</w:t>
            </w:r>
          </w:p>
          <w:p w:rsidR="003F1C9B" w:rsidRDefault="00000000">
            <w:pPr>
              <w:snapToGrid w:val="0"/>
              <w:spacing w:line="360" w:lineRule="auto"/>
              <w:jc w:val="center"/>
              <w:rPr>
                <w:rFonts w:ascii="仿宋" w:eastAsia="仿宋" w:hAnsi="仿宋" w:hint="eastAsia"/>
                <w:bCs/>
                <w:sz w:val="24"/>
              </w:rPr>
            </w:pPr>
            <w:r>
              <w:rPr>
                <w:rFonts w:ascii="仿宋" w:eastAsia="仿宋" w:hAnsi="仿宋" w:hint="eastAsia"/>
                <w:bCs/>
                <w:sz w:val="24"/>
              </w:rPr>
              <w:t>课程目标4</w:t>
            </w:r>
          </w:p>
        </w:tc>
      </w:tr>
      <w:tr w:rsidR="003F1C9B">
        <w:trPr>
          <w:jc w:val="center"/>
        </w:trPr>
        <w:tc>
          <w:tcPr>
            <w:tcW w:w="1279" w:type="dxa"/>
            <w:vMerge/>
            <w:shd w:val="clear" w:color="auto" w:fill="auto"/>
            <w:vAlign w:val="center"/>
          </w:tcPr>
          <w:p w:rsidR="003F1C9B" w:rsidRDefault="003F1C9B">
            <w:pPr>
              <w:snapToGrid w:val="0"/>
              <w:spacing w:line="360" w:lineRule="auto"/>
              <w:jc w:val="center"/>
              <w:rPr>
                <w:rFonts w:ascii="仿宋" w:eastAsia="仿宋" w:hAnsi="仿宋" w:hint="eastAsia"/>
                <w:b/>
                <w:color w:val="000000"/>
                <w:sz w:val="24"/>
              </w:rPr>
            </w:pPr>
          </w:p>
        </w:tc>
        <w:tc>
          <w:tcPr>
            <w:tcW w:w="1314" w:type="dxa"/>
            <w:shd w:val="clear" w:color="auto" w:fill="auto"/>
            <w:vAlign w:val="center"/>
          </w:tcPr>
          <w:p w:rsidR="003F1C9B" w:rsidRDefault="00000000">
            <w:pPr>
              <w:snapToGrid w:val="0"/>
              <w:spacing w:line="360" w:lineRule="auto"/>
              <w:jc w:val="center"/>
              <w:rPr>
                <w:rFonts w:ascii="仿宋" w:eastAsia="仿宋" w:hAnsi="仿宋" w:hint="eastAsia"/>
                <w:bCs/>
                <w:sz w:val="24"/>
              </w:rPr>
            </w:pPr>
            <w:r>
              <w:rPr>
                <w:rFonts w:ascii="仿宋" w:eastAsia="仿宋" w:hAnsi="仿宋" w:hint="eastAsia"/>
                <w:bCs/>
                <w:sz w:val="24"/>
              </w:rPr>
              <w:t>课堂表现</w:t>
            </w:r>
          </w:p>
        </w:tc>
        <w:tc>
          <w:tcPr>
            <w:tcW w:w="929" w:type="dxa"/>
            <w:vAlign w:val="center"/>
          </w:tcPr>
          <w:p w:rsidR="003F1C9B" w:rsidRDefault="00000000">
            <w:pPr>
              <w:snapToGrid w:val="0"/>
              <w:spacing w:line="360" w:lineRule="auto"/>
              <w:jc w:val="center"/>
              <w:rPr>
                <w:rFonts w:ascii="仿宋" w:eastAsia="仿宋" w:hAnsi="仿宋" w:hint="eastAsia"/>
                <w:bCs/>
                <w:sz w:val="24"/>
              </w:rPr>
            </w:pPr>
            <w:r>
              <w:rPr>
                <w:rFonts w:ascii="仿宋" w:eastAsia="仿宋" w:hAnsi="仿宋" w:hint="eastAsia"/>
                <w:bCs/>
                <w:sz w:val="24"/>
              </w:rPr>
              <w:t>40</w:t>
            </w:r>
          </w:p>
        </w:tc>
        <w:tc>
          <w:tcPr>
            <w:tcW w:w="3256" w:type="dxa"/>
            <w:vAlign w:val="center"/>
          </w:tcPr>
          <w:p w:rsidR="003F1C9B" w:rsidRDefault="00000000">
            <w:pPr>
              <w:snapToGrid w:val="0"/>
              <w:spacing w:line="360" w:lineRule="auto"/>
              <w:rPr>
                <w:rFonts w:ascii="仿宋" w:eastAsia="仿宋" w:hAnsi="仿宋" w:hint="eastAsia"/>
                <w:bCs/>
                <w:sz w:val="24"/>
              </w:rPr>
            </w:pPr>
            <w:r>
              <w:rPr>
                <w:rFonts w:ascii="仿宋" w:eastAsia="仿宋" w:hAnsi="仿宋" w:hint="eastAsia"/>
                <w:bCs/>
                <w:sz w:val="24"/>
              </w:rPr>
              <w:t>完成课堂作业、上课积极交流、积极提问答疑</w:t>
            </w:r>
          </w:p>
        </w:tc>
        <w:tc>
          <w:tcPr>
            <w:tcW w:w="1450" w:type="dxa"/>
          </w:tcPr>
          <w:p w:rsidR="003F1C9B" w:rsidRDefault="00000000">
            <w:pPr>
              <w:snapToGrid w:val="0"/>
              <w:spacing w:line="360" w:lineRule="auto"/>
              <w:jc w:val="center"/>
              <w:rPr>
                <w:rFonts w:ascii="仿宋" w:eastAsia="仿宋" w:hAnsi="仿宋" w:hint="eastAsia"/>
                <w:bCs/>
                <w:sz w:val="24"/>
              </w:rPr>
            </w:pPr>
            <w:r>
              <w:rPr>
                <w:rFonts w:ascii="仿宋" w:eastAsia="仿宋" w:hAnsi="仿宋" w:hint="eastAsia"/>
                <w:bCs/>
                <w:sz w:val="24"/>
              </w:rPr>
              <w:t>课程目标1</w:t>
            </w:r>
          </w:p>
          <w:p w:rsidR="003F1C9B" w:rsidRDefault="00000000">
            <w:pPr>
              <w:snapToGrid w:val="0"/>
              <w:spacing w:line="360" w:lineRule="auto"/>
              <w:jc w:val="center"/>
              <w:rPr>
                <w:rFonts w:ascii="仿宋" w:eastAsia="仿宋" w:hAnsi="仿宋" w:hint="eastAsia"/>
                <w:bCs/>
                <w:sz w:val="24"/>
              </w:rPr>
            </w:pPr>
            <w:r>
              <w:rPr>
                <w:rFonts w:ascii="仿宋" w:eastAsia="仿宋" w:hAnsi="仿宋" w:hint="eastAsia"/>
                <w:bCs/>
                <w:sz w:val="24"/>
              </w:rPr>
              <w:t>课程目标2</w:t>
            </w:r>
          </w:p>
          <w:p w:rsidR="003F1C9B" w:rsidRDefault="00000000">
            <w:pPr>
              <w:snapToGrid w:val="0"/>
              <w:spacing w:line="360" w:lineRule="auto"/>
              <w:jc w:val="center"/>
              <w:rPr>
                <w:rFonts w:ascii="仿宋" w:eastAsia="仿宋" w:hAnsi="仿宋" w:hint="eastAsia"/>
                <w:bCs/>
                <w:sz w:val="24"/>
              </w:rPr>
            </w:pPr>
            <w:r>
              <w:rPr>
                <w:rFonts w:ascii="仿宋" w:eastAsia="仿宋" w:hAnsi="仿宋" w:hint="eastAsia"/>
                <w:bCs/>
                <w:sz w:val="24"/>
              </w:rPr>
              <w:t>课程目标3</w:t>
            </w:r>
          </w:p>
          <w:p w:rsidR="003F1C9B" w:rsidRDefault="00000000">
            <w:pPr>
              <w:snapToGrid w:val="0"/>
              <w:spacing w:line="360" w:lineRule="auto"/>
              <w:jc w:val="center"/>
              <w:rPr>
                <w:rFonts w:ascii="仿宋" w:eastAsia="仿宋" w:hAnsi="仿宋" w:hint="eastAsia"/>
                <w:bCs/>
                <w:sz w:val="24"/>
              </w:rPr>
            </w:pPr>
            <w:r>
              <w:rPr>
                <w:rFonts w:ascii="仿宋" w:eastAsia="仿宋" w:hAnsi="仿宋" w:hint="eastAsia"/>
                <w:bCs/>
                <w:sz w:val="24"/>
              </w:rPr>
              <w:t>课程目标4</w:t>
            </w:r>
          </w:p>
        </w:tc>
      </w:tr>
      <w:tr w:rsidR="003F1C9B">
        <w:trPr>
          <w:jc w:val="center"/>
        </w:trPr>
        <w:tc>
          <w:tcPr>
            <w:tcW w:w="1279" w:type="dxa"/>
            <w:shd w:val="clear" w:color="auto" w:fill="auto"/>
            <w:vAlign w:val="center"/>
          </w:tcPr>
          <w:p w:rsidR="003F1C9B"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结课考核</w:t>
            </w:r>
          </w:p>
        </w:tc>
        <w:tc>
          <w:tcPr>
            <w:tcW w:w="1314" w:type="dxa"/>
            <w:shd w:val="clear" w:color="auto" w:fill="auto"/>
            <w:vAlign w:val="center"/>
          </w:tcPr>
          <w:p w:rsidR="003F1C9B" w:rsidRDefault="00000000">
            <w:pPr>
              <w:snapToGrid w:val="0"/>
              <w:spacing w:line="360" w:lineRule="auto"/>
              <w:jc w:val="center"/>
              <w:rPr>
                <w:rFonts w:ascii="仿宋" w:eastAsia="仿宋" w:hAnsi="仿宋" w:hint="eastAsia"/>
                <w:bCs/>
                <w:sz w:val="24"/>
              </w:rPr>
            </w:pPr>
            <w:r>
              <w:rPr>
                <w:rFonts w:ascii="仿宋" w:eastAsia="仿宋" w:hAnsi="仿宋" w:hint="eastAsia"/>
                <w:bCs/>
                <w:sz w:val="24"/>
              </w:rPr>
              <w:t>结课考试</w:t>
            </w:r>
          </w:p>
        </w:tc>
        <w:tc>
          <w:tcPr>
            <w:tcW w:w="929" w:type="dxa"/>
            <w:vAlign w:val="center"/>
          </w:tcPr>
          <w:p w:rsidR="003F1C9B" w:rsidRDefault="00000000">
            <w:pPr>
              <w:snapToGrid w:val="0"/>
              <w:spacing w:line="360" w:lineRule="auto"/>
              <w:jc w:val="center"/>
              <w:rPr>
                <w:rFonts w:ascii="仿宋" w:eastAsia="仿宋" w:hAnsi="仿宋" w:hint="eastAsia"/>
                <w:bCs/>
                <w:sz w:val="24"/>
              </w:rPr>
            </w:pPr>
            <w:r>
              <w:rPr>
                <w:rFonts w:ascii="仿宋" w:eastAsia="仿宋" w:hAnsi="仿宋" w:hint="eastAsia"/>
                <w:bCs/>
                <w:sz w:val="24"/>
              </w:rPr>
              <w:t>100</w:t>
            </w:r>
          </w:p>
        </w:tc>
        <w:tc>
          <w:tcPr>
            <w:tcW w:w="3256" w:type="dxa"/>
            <w:vAlign w:val="center"/>
          </w:tcPr>
          <w:p w:rsidR="003F1C9B" w:rsidRDefault="00000000">
            <w:pPr>
              <w:snapToGrid w:val="0"/>
              <w:spacing w:line="360" w:lineRule="auto"/>
              <w:rPr>
                <w:rFonts w:ascii="仿宋" w:eastAsia="仿宋" w:hAnsi="仿宋" w:hint="eastAsia"/>
                <w:bCs/>
                <w:sz w:val="24"/>
              </w:rPr>
            </w:pPr>
            <w:r>
              <w:rPr>
                <w:rFonts w:ascii="仿宋" w:eastAsia="仿宋" w:hAnsi="仿宋" w:hint="eastAsia"/>
                <w:bCs/>
                <w:sz w:val="24"/>
              </w:rPr>
              <w:t>闭卷考试，围绕课程内容考核</w:t>
            </w:r>
          </w:p>
        </w:tc>
        <w:tc>
          <w:tcPr>
            <w:tcW w:w="1450" w:type="dxa"/>
          </w:tcPr>
          <w:p w:rsidR="003F1C9B" w:rsidRDefault="00000000">
            <w:pPr>
              <w:snapToGrid w:val="0"/>
              <w:spacing w:line="360" w:lineRule="auto"/>
              <w:jc w:val="center"/>
              <w:rPr>
                <w:rFonts w:ascii="仿宋" w:eastAsia="仿宋" w:hAnsi="仿宋" w:hint="eastAsia"/>
                <w:bCs/>
                <w:sz w:val="24"/>
              </w:rPr>
            </w:pPr>
            <w:r>
              <w:rPr>
                <w:rFonts w:ascii="仿宋" w:eastAsia="仿宋" w:hAnsi="仿宋" w:hint="eastAsia"/>
                <w:bCs/>
                <w:sz w:val="24"/>
              </w:rPr>
              <w:t>课程目标1</w:t>
            </w:r>
          </w:p>
          <w:p w:rsidR="003F1C9B" w:rsidRDefault="00000000">
            <w:pPr>
              <w:snapToGrid w:val="0"/>
              <w:spacing w:line="360" w:lineRule="auto"/>
              <w:jc w:val="center"/>
              <w:rPr>
                <w:rFonts w:ascii="仿宋" w:eastAsia="仿宋" w:hAnsi="仿宋" w:hint="eastAsia"/>
                <w:bCs/>
                <w:sz w:val="24"/>
              </w:rPr>
            </w:pPr>
            <w:r>
              <w:rPr>
                <w:rFonts w:ascii="仿宋" w:eastAsia="仿宋" w:hAnsi="仿宋" w:hint="eastAsia"/>
                <w:bCs/>
                <w:sz w:val="24"/>
              </w:rPr>
              <w:t>课程目标2</w:t>
            </w:r>
          </w:p>
          <w:p w:rsidR="003F1C9B" w:rsidRDefault="00000000">
            <w:pPr>
              <w:snapToGrid w:val="0"/>
              <w:spacing w:line="360" w:lineRule="auto"/>
              <w:jc w:val="center"/>
              <w:rPr>
                <w:rFonts w:ascii="仿宋" w:eastAsia="仿宋" w:hAnsi="仿宋" w:hint="eastAsia"/>
                <w:bCs/>
                <w:sz w:val="24"/>
              </w:rPr>
            </w:pPr>
            <w:r>
              <w:rPr>
                <w:rFonts w:ascii="仿宋" w:eastAsia="仿宋" w:hAnsi="仿宋" w:hint="eastAsia"/>
                <w:bCs/>
                <w:sz w:val="24"/>
              </w:rPr>
              <w:t>课程目标3</w:t>
            </w:r>
          </w:p>
          <w:p w:rsidR="003F1C9B" w:rsidRDefault="00000000">
            <w:pPr>
              <w:snapToGrid w:val="0"/>
              <w:spacing w:line="360" w:lineRule="auto"/>
              <w:jc w:val="center"/>
              <w:rPr>
                <w:rFonts w:ascii="仿宋" w:eastAsia="仿宋" w:hAnsi="仿宋" w:hint="eastAsia"/>
                <w:bCs/>
                <w:sz w:val="24"/>
              </w:rPr>
            </w:pPr>
            <w:r>
              <w:rPr>
                <w:rFonts w:ascii="仿宋" w:eastAsia="仿宋" w:hAnsi="仿宋" w:hint="eastAsia"/>
                <w:bCs/>
                <w:sz w:val="24"/>
              </w:rPr>
              <w:t>课程目标4</w:t>
            </w:r>
          </w:p>
        </w:tc>
      </w:tr>
    </w:tbl>
    <w:p w:rsidR="003F1C9B" w:rsidRDefault="003F1C9B">
      <w:pPr>
        <w:snapToGrid w:val="0"/>
        <w:spacing w:line="360" w:lineRule="auto"/>
        <w:ind w:firstLineChars="200" w:firstLine="482"/>
        <w:rPr>
          <w:rFonts w:ascii="仿宋" w:eastAsia="仿宋" w:hAnsi="仿宋" w:hint="eastAsia"/>
          <w:b/>
          <w:color w:val="000000"/>
          <w:sz w:val="24"/>
        </w:rPr>
      </w:pPr>
    </w:p>
    <w:p w:rsidR="003F1C9B" w:rsidRDefault="00000000">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（四）课程考核环节与课程目标的对应关系：</w:t>
      </w:r>
    </w:p>
    <w:p w:rsidR="003F1C9B" w:rsidRDefault="003F1C9B">
      <w:pPr>
        <w:snapToGrid w:val="0"/>
        <w:spacing w:line="360" w:lineRule="auto"/>
        <w:rPr>
          <w:rFonts w:ascii="仿宋" w:eastAsia="仿宋" w:hAnsi="仿宋" w:hint="eastAsia"/>
          <w:b/>
          <w:color w:val="000000"/>
          <w:sz w:val="24"/>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812"/>
        <w:gridCol w:w="1088"/>
        <w:gridCol w:w="1483"/>
        <w:gridCol w:w="1777"/>
        <w:gridCol w:w="1913"/>
        <w:gridCol w:w="1913"/>
      </w:tblGrid>
      <w:tr w:rsidR="003F1C9B">
        <w:trPr>
          <w:trHeight w:val="563"/>
          <w:jc w:val="center"/>
        </w:trPr>
        <w:tc>
          <w:tcPr>
            <w:tcW w:w="1535" w:type="dxa"/>
            <w:gridSpan w:val="2"/>
            <w:vMerge w:val="restart"/>
            <w:shd w:val="clear" w:color="auto" w:fill="auto"/>
            <w:vAlign w:val="center"/>
          </w:tcPr>
          <w:p w:rsidR="003F1C9B"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考核环节</w:t>
            </w:r>
          </w:p>
        </w:tc>
        <w:tc>
          <w:tcPr>
            <w:tcW w:w="1088" w:type="dxa"/>
            <w:vMerge w:val="restart"/>
            <w:vAlign w:val="center"/>
          </w:tcPr>
          <w:p w:rsidR="003F1C9B"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分值</w:t>
            </w:r>
          </w:p>
        </w:tc>
        <w:tc>
          <w:tcPr>
            <w:tcW w:w="7086" w:type="dxa"/>
            <w:gridSpan w:val="4"/>
            <w:shd w:val="clear" w:color="auto" w:fill="auto"/>
            <w:vAlign w:val="center"/>
          </w:tcPr>
          <w:p w:rsidR="003F1C9B" w:rsidRDefault="00000000">
            <w:pPr>
              <w:snapToGrid w:val="0"/>
              <w:spacing w:line="360" w:lineRule="auto"/>
              <w:jc w:val="center"/>
              <w:rPr>
                <w:rFonts w:ascii="仿宋" w:eastAsia="仿宋" w:hAnsi="仿宋" w:hint="eastAsia"/>
                <w:b/>
                <w:sz w:val="24"/>
              </w:rPr>
            </w:pPr>
            <w:r>
              <w:rPr>
                <w:rFonts w:ascii="仿宋" w:eastAsia="仿宋" w:hAnsi="仿宋" w:hint="eastAsia"/>
                <w:b/>
                <w:sz w:val="24"/>
              </w:rPr>
              <w:t>各考核项目对应课程目标的分值</w:t>
            </w:r>
          </w:p>
        </w:tc>
      </w:tr>
      <w:tr w:rsidR="003F1C9B">
        <w:trPr>
          <w:trHeight w:val="617"/>
          <w:jc w:val="center"/>
        </w:trPr>
        <w:tc>
          <w:tcPr>
            <w:tcW w:w="1535" w:type="dxa"/>
            <w:gridSpan w:val="2"/>
            <w:vMerge/>
            <w:shd w:val="clear" w:color="auto" w:fill="auto"/>
            <w:vAlign w:val="center"/>
          </w:tcPr>
          <w:p w:rsidR="003F1C9B" w:rsidRDefault="003F1C9B">
            <w:pPr>
              <w:snapToGrid w:val="0"/>
              <w:spacing w:line="360" w:lineRule="auto"/>
              <w:jc w:val="center"/>
              <w:rPr>
                <w:rFonts w:ascii="仿宋" w:eastAsia="仿宋" w:hAnsi="仿宋" w:hint="eastAsia"/>
                <w:b/>
                <w:color w:val="000000"/>
                <w:sz w:val="24"/>
              </w:rPr>
            </w:pPr>
          </w:p>
        </w:tc>
        <w:tc>
          <w:tcPr>
            <w:tcW w:w="1088" w:type="dxa"/>
            <w:vMerge/>
          </w:tcPr>
          <w:p w:rsidR="003F1C9B" w:rsidRDefault="003F1C9B">
            <w:pPr>
              <w:snapToGrid w:val="0"/>
              <w:spacing w:line="360" w:lineRule="auto"/>
              <w:jc w:val="center"/>
              <w:rPr>
                <w:rFonts w:ascii="仿宋" w:eastAsia="仿宋" w:hAnsi="仿宋" w:hint="eastAsia"/>
                <w:b/>
                <w:color w:val="000000"/>
                <w:sz w:val="24"/>
              </w:rPr>
            </w:pPr>
          </w:p>
        </w:tc>
        <w:tc>
          <w:tcPr>
            <w:tcW w:w="1483" w:type="dxa"/>
            <w:shd w:val="clear" w:color="auto" w:fill="auto"/>
            <w:vAlign w:val="center"/>
          </w:tcPr>
          <w:p w:rsidR="003F1C9B"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课程目标1</w:t>
            </w:r>
          </w:p>
        </w:tc>
        <w:tc>
          <w:tcPr>
            <w:tcW w:w="1777" w:type="dxa"/>
            <w:vAlign w:val="center"/>
          </w:tcPr>
          <w:p w:rsidR="003F1C9B"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课程目标2</w:t>
            </w:r>
          </w:p>
        </w:tc>
        <w:tc>
          <w:tcPr>
            <w:tcW w:w="1913" w:type="dxa"/>
            <w:vAlign w:val="center"/>
          </w:tcPr>
          <w:p w:rsidR="003F1C9B"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课程目标3</w:t>
            </w:r>
          </w:p>
        </w:tc>
        <w:tc>
          <w:tcPr>
            <w:tcW w:w="1913" w:type="dxa"/>
            <w:vAlign w:val="center"/>
          </w:tcPr>
          <w:p w:rsidR="003F1C9B"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课程目标4</w:t>
            </w:r>
          </w:p>
        </w:tc>
      </w:tr>
      <w:tr w:rsidR="003F1C9B">
        <w:trPr>
          <w:trHeight w:val="373"/>
          <w:jc w:val="center"/>
        </w:trPr>
        <w:tc>
          <w:tcPr>
            <w:tcW w:w="723" w:type="dxa"/>
            <w:vMerge w:val="restart"/>
            <w:shd w:val="clear" w:color="auto" w:fill="auto"/>
            <w:vAlign w:val="center"/>
          </w:tcPr>
          <w:p w:rsidR="003F1C9B"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过程</w:t>
            </w:r>
          </w:p>
          <w:p w:rsidR="003F1C9B"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考核</w:t>
            </w:r>
          </w:p>
        </w:tc>
        <w:tc>
          <w:tcPr>
            <w:tcW w:w="812" w:type="dxa"/>
            <w:shd w:val="clear" w:color="auto" w:fill="auto"/>
            <w:vAlign w:val="center"/>
          </w:tcPr>
          <w:p w:rsidR="003F1C9B" w:rsidRDefault="00A37502">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随堂</w:t>
            </w:r>
          </w:p>
        </w:tc>
        <w:tc>
          <w:tcPr>
            <w:tcW w:w="1088" w:type="dxa"/>
            <w:vAlign w:val="center"/>
          </w:tcPr>
          <w:p w:rsidR="003F1C9B"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40</w:t>
            </w:r>
          </w:p>
        </w:tc>
        <w:tc>
          <w:tcPr>
            <w:tcW w:w="1483" w:type="dxa"/>
            <w:shd w:val="clear" w:color="auto" w:fill="auto"/>
            <w:vAlign w:val="center"/>
          </w:tcPr>
          <w:p w:rsidR="003F1C9B"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10</w:t>
            </w:r>
          </w:p>
        </w:tc>
        <w:tc>
          <w:tcPr>
            <w:tcW w:w="1777" w:type="dxa"/>
            <w:vAlign w:val="center"/>
          </w:tcPr>
          <w:p w:rsidR="003F1C9B"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10</w:t>
            </w:r>
          </w:p>
        </w:tc>
        <w:tc>
          <w:tcPr>
            <w:tcW w:w="1913" w:type="dxa"/>
            <w:vAlign w:val="center"/>
          </w:tcPr>
          <w:p w:rsidR="003F1C9B"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10</w:t>
            </w:r>
          </w:p>
        </w:tc>
        <w:tc>
          <w:tcPr>
            <w:tcW w:w="1913" w:type="dxa"/>
            <w:vAlign w:val="center"/>
          </w:tcPr>
          <w:p w:rsidR="003F1C9B"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10</w:t>
            </w:r>
          </w:p>
        </w:tc>
      </w:tr>
      <w:tr w:rsidR="003F1C9B">
        <w:trPr>
          <w:trHeight w:val="373"/>
          <w:jc w:val="center"/>
        </w:trPr>
        <w:tc>
          <w:tcPr>
            <w:tcW w:w="723" w:type="dxa"/>
            <w:vMerge/>
            <w:shd w:val="clear" w:color="auto" w:fill="auto"/>
            <w:vAlign w:val="center"/>
          </w:tcPr>
          <w:p w:rsidR="003F1C9B" w:rsidRDefault="003F1C9B">
            <w:pPr>
              <w:snapToGrid w:val="0"/>
              <w:spacing w:line="360" w:lineRule="auto"/>
              <w:jc w:val="center"/>
              <w:rPr>
                <w:rFonts w:ascii="仿宋" w:eastAsia="仿宋" w:hAnsi="仿宋" w:hint="eastAsia"/>
                <w:b/>
                <w:color w:val="000000"/>
                <w:sz w:val="24"/>
              </w:rPr>
            </w:pPr>
          </w:p>
        </w:tc>
        <w:tc>
          <w:tcPr>
            <w:tcW w:w="812" w:type="dxa"/>
            <w:shd w:val="clear" w:color="auto" w:fill="auto"/>
            <w:vAlign w:val="center"/>
          </w:tcPr>
          <w:p w:rsidR="003F1C9B"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考勤</w:t>
            </w:r>
          </w:p>
        </w:tc>
        <w:tc>
          <w:tcPr>
            <w:tcW w:w="1088" w:type="dxa"/>
            <w:vAlign w:val="center"/>
          </w:tcPr>
          <w:p w:rsidR="003F1C9B"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sz w:val="24"/>
              </w:rPr>
              <w:t>20</w:t>
            </w:r>
          </w:p>
        </w:tc>
        <w:tc>
          <w:tcPr>
            <w:tcW w:w="1483" w:type="dxa"/>
            <w:shd w:val="clear" w:color="auto" w:fill="auto"/>
            <w:vAlign w:val="center"/>
          </w:tcPr>
          <w:p w:rsidR="003F1C9B"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5</w:t>
            </w:r>
          </w:p>
        </w:tc>
        <w:tc>
          <w:tcPr>
            <w:tcW w:w="1777" w:type="dxa"/>
            <w:vAlign w:val="center"/>
          </w:tcPr>
          <w:p w:rsidR="003F1C9B"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5</w:t>
            </w:r>
          </w:p>
        </w:tc>
        <w:tc>
          <w:tcPr>
            <w:tcW w:w="1913" w:type="dxa"/>
            <w:vAlign w:val="center"/>
          </w:tcPr>
          <w:p w:rsidR="003F1C9B"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5</w:t>
            </w:r>
          </w:p>
        </w:tc>
        <w:tc>
          <w:tcPr>
            <w:tcW w:w="1913" w:type="dxa"/>
            <w:vAlign w:val="center"/>
          </w:tcPr>
          <w:p w:rsidR="003F1C9B"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5</w:t>
            </w:r>
          </w:p>
        </w:tc>
      </w:tr>
      <w:tr w:rsidR="003F1C9B">
        <w:trPr>
          <w:trHeight w:val="410"/>
          <w:jc w:val="center"/>
        </w:trPr>
        <w:tc>
          <w:tcPr>
            <w:tcW w:w="723" w:type="dxa"/>
            <w:vMerge/>
            <w:shd w:val="clear" w:color="auto" w:fill="auto"/>
            <w:vAlign w:val="center"/>
          </w:tcPr>
          <w:p w:rsidR="003F1C9B" w:rsidRDefault="003F1C9B">
            <w:pPr>
              <w:snapToGrid w:val="0"/>
              <w:spacing w:line="360" w:lineRule="auto"/>
              <w:jc w:val="center"/>
              <w:rPr>
                <w:rFonts w:ascii="仿宋" w:eastAsia="仿宋" w:hAnsi="仿宋" w:hint="eastAsia"/>
                <w:b/>
                <w:color w:val="000000"/>
                <w:sz w:val="24"/>
              </w:rPr>
            </w:pPr>
          </w:p>
        </w:tc>
        <w:tc>
          <w:tcPr>
            <w:tcW w:w="812" w:type="dxa"/>
            <w:shd w:val="clear" w:color="auto" w:fill="auto"/>
            <w:vAlign w:val="center"/>
          </w:tcPr>
          <w:p w:rsidR="003F1C9B" w:rsidRDefault="00431987">
            <w:pPr>
              <w:snapToGrid w:val="0"/>
              <w:spacing w:line="360" w:lineRule="auto"/>
              <w:jc w:val="center"/>
              <w:rPr>
                <w:rFonts w:ascii="仿宋" w:eastAsia="仿宋" w:hAnsi="仿宋" w:hint="eastAsia"/>
                <w:b/>
                <w:color w:val="000000"/>
                <w:sz w:val="24"/>
              </w:rPr>
            </w:pPr>
            <w:r>
              <w:rPr>
                <w:rFonts w:ascii="仿宋" w:eastAsia="仿宋" w:hAnsi="仿宋" w:hint="eastAsia"/>
                <w:b/>
                <w:sz w:val="24"/>
              </w:rPr>
              <w:t>课堂表现</w:t>
            </w:r>
          </w:p>
        </w:tc>
        <w:tc>
          <w:tcPr>
            <w:tcW w:w="1088" w:type="dxa"/>
            <w:vAlign w:val="center"/>
          </w:tcPr>
          <w:p w:rsidR="003F1C9B"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sz w:val="24"/>
              </w:rPr>
              <w:t>40</w:t>
            </w:r>
          </w:p>
        </w:tc>
        <w:tc>
          <w:tcPr>
            <w:tcW w:w="1483" w:type="dxa"/>
            <w:shd w:val="clear" w:color="auto" w:fill="auto"/>
            <w:vAlign w:val="center"/>
          </w:tcPr>
          <w:p w:rsidR="003F1C9B"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10</w:t>
            </w:r>
          </w:p>
        </w:tc>
        <w:tc>
          <w:tcPr>
            <w:tcW w:w="1777" w:type="dxa"/>
            <w:vAlign w:val="center"/>
          </w:tcPr>
          <w:p w:rsidR="003F1C9B"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10</w:t>
            </w:r>
          </w:p>
        </w:tc>
        <w:tc>
          <w:tcPr>
            <w:tcW w:w="1913" w:type="dxa"/>
            <w:vAlign w:val="center"/>
          </w:tcPr>
          <w:p w:rsidR="003F1C9B"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10</w:t>
            </w:r>
          </w:p>
        </w:tc>
        <w:tc>
          <w:tcPr>
            <w:tcW w:w="1913" w:type="dxa"/>
            <w:vAlign w:val="center"/>
          </w:tcPr>
          <w:p w:rsidR="003F1C9B"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10</w:t>
            </w:r>
          </w:p>
        </w:tc>
      </w:tr>
      <w:tr w:rsidR="003F1C9B">
        <w:trPr>
          <w:trHeight w:val="375"/>
          <w:jc w:val="center"/>
        </w:trPr>
        <w:tc>
          <w:tcPr>
            <w:tcW w:w="723" w:type="dxa"/>
            <w:shd w:val="clear" w:color="auto" w:fill="auto"/>
            <w:vAlign w:val="center"/>
          </w:tcPr>
          <w:p w:rsidR="003F1C9B"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结课</w:t>
            </w:r>
          </w:p>
          <w:p w:rsidR="003F1C9B"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考核</w:t>
            </w:r>
          </w:p>
        </w:tc>
        <w:tc>
          <w:tcPr>
            <w:tcW w:w="812" w:type="dxa"/>
            <w:shd w:val="clear" w:color="auto" w:fill="auto"/>
            <w:vAlign w:val="center"/>
          </w:tcPr>
          <w:p w:rsidR="003F1C9B"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结课考试</w:t>
            </w:r>
          </w:p>
        </w:tc>
        <w:tc>
          <w:tcPr>
            <w:tcW w:w="1088" w:type="dxa"/>
            <w:vAlign w:val="center"/>
          </w:tcPr>
          <w:p w:rsidR="003F1C9B"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100</w:t>
            </w:r>
          </w:p>
        </w:tc>
        <w:tc>
          <w:tcPr>
            <w:tcW w:w="1483" w:type="dxa"/>
            <w:shd w:val="clear" w:color="auto" w:fill="auto"/>
            <w:vAlign w:val="center"/>
          </w:tcPr>
          <w:p w:rsidR="003F1C9B"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25</w:t>
            </w:r>
          </w:p>
        </w:tc>
        <w:tc>
          <w:tcPr>
            <w:tcW w:w="1777" w:type="dxa"/>
            <w:vAlign w:val="center"/>
          </w:tcPr>
          <w:p w:rsidR="003F1C9B"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25</w:t>
            </w:r>
          </w:p>
        </w:tc>
        <w:tc>
          <w:tcPr>
            <w:tcW w:w="1913" w:type="dxa"/>
            <w:vAlign w:val="center"/>
          </w:tcPr>
          <w:p w:rsidR="003F1C9B"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25</w:t>
            </w:r>
          </w:p>
        </w:tc>
        <w:tc>
          <w:tcPr>
            <w:tcW w:w="1913" w:type="dxa"/>
            <w:vAlign w:val="center"/>
          </w:tcPr>
          <w:p w:rsidR="003F1C9B"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25</w:t>
            </w:r>
          </w:p>
        </w:tc>
      </w:tr>
      <w:tr w:rsidR="003F1C9B">
        <w:trPr>
          <w:trHeight w:val="380"/>
          <w:jc w:val="center"/>
        </w:trPr>
        <w:tc>
          <w:tcPr>
            <w:tcW w:w="2623" w:type="dxa"/>
            <w:gridSpan w:val="3"/>
            <w:shd w:val="clear" w:color="auto" w:fill="auto"/>
            <w:vAlign w:val="center"/>
          </w:tcPr>
          <w:p w:rsidR="003F1C9B" w:rsidRDefault="00000000">
            <w:pPr>
              <w:snapToGrid w:val="0"/>
              <w:spacing w:line="360" w:lineRule="auto"/>
              <w:jc w:val="center"/>
              <w:rPr>
                <w:rFonts w:ascii="仿宋" w:eastAsia="仿宋" w:hAnsi="仿宋" w:hint="eastAsia"/>
                <w:sz w:val="24"/>
              </w:rPr>
            </w:pPr>
            <w:r>
              <w:rPr>
                <w:rFonts w:ascii="仿宋" w:eastAsia="仿宋" w:hAnsi="仿宋" w:hint="eastAsia"/>
                <w:b/>
                <w:color w:val="000000"/>
                <w:sz w:val="24"/>
              </w:rPr>
              <w:t>课程目标分值合计</w:t>
            </w:r>
          </w:p>
        </w:tc>
        <w:tc>
          <w:tcPr>
            <w:tcW w:w="1483" w:type="dxa"/>
            <w:shd w:val="clear" w:color="auto" w:fill="auto"/>
            <w:vAlign w:val="center"/>
          </w:tcPr>
          <w:p w:rsidR="003F1C9B"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50</w:t>
            </w:r>
          </w:p>
        </w:tc>
        <w:tc>
          <w:tcPr>
            <w:tcW w:w="1777" w:type="dxa"/>
          </w:tcPr>
          <w:p w:rsidR="003F1C9B" w:rsidRDefault="00000000">
            <w:pPr>
              <w:snapToGrid w:val="0"/>
              <w:spacing w:line="360" w:lineRule="auto"/>
              <w:jc w:val="center"/>
              <w:rPr>
                <w:rFonts w:ascii="仿宋" w:eastAsia="仿宋" w:hAnsi="仿宋" w:hint="eastAsia"/>
                <w:b/>
                <w:bCs/>
                <w:sz w:val="24"/>
              </w:rPr>
            </w:pPr>
            <w:r>
              <w:rPr>
                <w:rFonts w:ascii="仿宋" w:eastAsia="仿宋" w:hAnsi="仿宋" w:hint="eastAsia"/>
                <w:b/>
                <w:bCs/>
                <w:sz w:val="24"/>
              </w:rPr>
              <w:t>50</w:t>
            </w:r>
          </w:p>
        </w:tc>
        <w:tc>
          <w:tcPr>
            <w:tcW w:w="1913" w:type="dxa"/>
          </w:tcPr>
          <w:p w:rsidR="003F1C9B" w:rsidRDefault="00000000">
            <w:pPr>
              <w:snapToGrid w:val="0"/>
              <w:spacing w:line="360" w:lineRule="auto"/>
              <w:jc w:val="center"/>
              <w:rPr>
                <w:rFonts w:ascii="仿宋" w:eastAsia="仿宋" w:hAnsi="仿宋" w:hint="eastAsia"/>
                <w:b/>
                <w:bCs/>
                <w:sz w:val="24"/>
              </w:rPr>
            </w:pPr>
            <w:r>
              <w:rPr>
                <w:rFonts w:ascii="仿宋" w:eastAsia="仿宋" w:hAnsi="仿宋" w:hint="eastAsia"/>
                <w:b/>
                <w:bCs/>
                <w:sz w:val="24"/>
              </w:rPr>
              <w:t>50</w:t>
            </w:r>
          </w:p>
        </w:tc>
        <w:tc>
          <w:tcPr>
            <w:tcW w:w="1913" w:type="dxa"/>
          </w:tcPr>
          <w:p w:rsidR="003F1C9B" w:rsidRDefault="00000000">
            <w:pPr>
              <w:snapToGrid w:val="0"/>
              <w:spacing w:line="360" w:lineRule="auto"/>
              <w:jc w:val="center"/>
              <w:rPr>
                <w:rFonts w:ascii="仿宋" w:eastAsia="仿宋" w:hAnsi="仿宋" w:hint="eastAsia"/>
                <w:b/>
                <w:bCs/>
                <w:sz w:val="24"/>
              </w:rPr>
            </w:pPr>
            <w:r>
              <w:rPr>
                <w:rFonts w:ascii="仿宋" w:eastAsia="仿宋" w:hAnsi="仿宋" w:hint="eastAsia"/>
                <w:b/>
                <w:bCs/>
                <w:sz w:val="24"/>
              </w:rPr>
              <w:t>50</w:t>
            </w:r>
          </w:p>
        </w:tc>
      </w:tr>
    </w:tbl>
    <w:p w:rsidR="002D1A15" w:rsidRDefault="002D1A15">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2" w:name="_Hlk49024753"/>
    </w:p>
    <w:p w:rsidR="002D1A15" w:rsidRDefault="002D1A15">
      <w:pPr>
        <w:widowControl/>
        <w:jc w:val="left"/>
        <w:rPr>
          <w:rFonts w:eastAsia="黑体"/>
          <w:color w:val="000000"/>
          <w:sz w:val="28"/>
          <w:szCs w:val="28"/>
        </w:rPr>
      </w:pPr>
      <w:r>
        <w:rPr>
          <w:rFonts w:eastAsia="黑体"/>
          <w:color w:val="000000"/>
          <w:sz w:val="28"/>
          <w:szCs w:val="28"/>
        </w:rPr>
        <w:br w:type="page"/>
      </w:r>
    </w:p>
    <w:p w:rsidR="003F1C9B"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六</w:t>
      </w:r>
      <w:r>
        <w:rPr>
          <w:rFonts w:eastAsia="黑体"/>
          <w:color w:val="000000"/>
          <w:sz w:val="28"/>
          <w:szCs w:val="28"/>
        </w:rPr>
        <w:t>、课程</w:t>
      </w:r>
      <w:r>
        <w:rPr>
          <w:rFonts w:eastAsia="黑体" w:hint="eastAsia"/>
          <w:color w:val="000000"/>
          <w:sz w:val="28"/>
          <w:szCs w:val="28"/>
        </w:rPr>
        <w:t>目标达成度评价</w:t>
      </w:r>
    </w:p>
    <w:p w:rsidR="003F1C9B" w:rsidRDefault="00000000">
      <w:pPr>
        <w:tabs>
          <w:tab w:val="left" w:pos="-5670"/>
          <w:tab w:val="left" w:pos="-5245"/>
          <w:tab w:val="left" w:pos="1134"/>
        </w:tabs>
        <w:ind w:firstLineChars="200" w:firstLine="480"/>
        <w:rPr>
          <w:rFonts w:ascii="仿宋" w:eastAsia="仿宋" w:hAnsi="仿宋" w:hint="eastAsia"/>
          <w:color w:val="000000"/>
          <w:sz w:val="24"/>
        </w:rPr>
      </w:pPr>
      <w:r>
        <w:rPr>
          <w:rFonts w:ascii="仿宋" w:eastAsia="仿宋" w:hAnsi="仿宋" w:hint="eastAsia"/>
          <w:color w:val="000000"/>
          <w:sz w:val="24"/>
        </w:rPr>
        <w:t>课程目标达成度评价包括课程分目标达成度评价和课程总目标达成度评价，具体计算方法如下：</w:t>
      </w:r>
    </w:p>
    <w:p w:rsidR="003F1C9B" w:rsidRDefault="00000000">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rsidR="003F1C9B" w:rsidRDefault="00000000">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rsidR="003F1C9B"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七</w:t>
      </w:r>
      <w:r>
        <w:rPr>
          <w:rFonts w:eastAsia="黑体"/>
          <w:color w:val="000000"/>
          <w:sz w:val="28"/>
          <w:szCs w:val="28"/>
        </w:rPr>
        <w:t>、</w:t>
      </w:r>
      <w:r>
        <w:rPr>
          <w:rFonts w:eastAsia="黑体" w:hint="eastAsia"/>
          <w:color w:val="000000"/>
          <w:sz w:val="28"/>
          <w:szCs w:val="28"/>
        </w:rPr>
        <w:t>学习建议</w:t>
      </w:r>
    </w:p>
    <w:p w:rsidR="003F1C9B" w:rsidRDefault="00000000">
      <w:pPr>
        <w:snapToGrid w:val="0"/>
        <w:spacing w:line="300" w:lineRule="auto"/>
        <w:ind w:firstLineChars="200" w:firstLine="480"/>
        <w:rPr>
          <w:rFonts w:ascii="仿宋" w:eastAsia="仿宋" w:hAnsi="仿宋" w:hint="eastAsia"/>
          <w:sz w:val="24"/>
        </w:rPr>
      </w:pPr>
      <w:bookmarkStart w:id="3" w:name="_Hlk167975511"/>
      <w:r>
        <w:rPr>
          <w:rFonts w:ascii="仿宋" w:eastAsia="仿宋" w:hAnsi="仿宋" w:hint="eastAsia"/>
          <w:sz w:val="24"/>
        </w:rPr>
        <w:t>以“人工智能”相关理论为指导，坚持理论与实践统一，积极调研现代化工具，了解最新的技术动态，掌握最基本的原理。</w:t>
      </w:r>
    </w:p>
    <w:bookmarkEnd w:id="2"/>
    <w:bookmarkEnd w:id="3"/>
    <w:p w:rsidR="003F1C9B"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Pr>
          <w:rFonts w:eastAsia="黑体"/>
          <w:color w:val="000000"/>
          <w:sz w:val="28"/>
          <w:szCs w:val="28"/>
        </w:rPr>
        <w:t>、</w:t>
      </w:r>
      <w:r>
        <w:rPr>
          <w:rFonts w:eastAsia="黑体" w:hint="eastAsia"/>
          <w:color w:val="000000"/>
          <w:sz w:val="28"/>
          <w:szCs w:val="28"/>
        </w:rPr>
        <w:t>教材及</w:t>
      </w:r>
      <w:r>
        <w:rPr>
          <w:rFonts w:eastAsia="黑体"/>
          <w:color w:val="000000"/>
          <w:sz w:val="28"/>
          <w:szCs w:val="28"/>
        </w:rPr>
        <w:t>参考</w:t>
      </w:r>
      <w:r>
        <w:rPr>
          <w:rFonts w:eastAsia="黑体" w:hint="eastAsia"/>
          <w:color w:val="000000"/>
          <w:sz w:val="28"/>
          <w:szCs w:val="28"/>
        </w:rPr>
        <w:t>资料</w:t>
      </w:r>
    </w:p>
    <w:bookmarkEnd w:id="0"/>
    <w:p w:rsidR="003F1C9B" w:rsidRDefault="00000000">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4A0" w:firstRow="1" w:lastRow="0" w:firstColumn="1" w:lastColumn="0" w:noHBand="0" w:noVBand="1"/>
      </w:tblPr>
      <w:tblGrid>
        <w:gridCol w:w="1062"/>
        <w:gridCol w:w="1082"/>
        <w:gridCol w:w="1231"/>
        <w:gridCol w:w="583"/>
        <w:gridCol w:w="864"/>
        <w:gridCol w:w="1516"/>
        <w:gridCol w:w="1958"/>
      </w:tblGrid>
      <w:tr w:rsidR="003F1C9B">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3F1C9B"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3F1C9B" w:rsidRDefault="00000000">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3F1C9B" w:rsidRDefault="00000000">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3F1C9B"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3F1C9B"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3F1C9B"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3F1C9B" w:rsidRDefault="00000000">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3F1C9B">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3F1C9B"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《人工智能导论》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3F1C9B"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2021年7月第5版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3F1C9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2021年7月第1次印刷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3F1C9B" w:rsidRDefault="00000000">
            <w:pPr>
              <w:widowControl/>
              <w:jc w:val="center"/>
              <w:textAlignment w:val="center"/>
              <w:rPr>
                <w:rFonts w:ascii="宋体" w:hAnsi="宋体" w:cs="宋体" w:hint="eastAsia"/>
                <w:color w:val="000000"/>
                <w:sz w:val="20"/>
                <w:szCs w:val="20"/>
              </w:rPr>
            </w:pPr>
            <w:r>
              <w:rPr>
                <w:rFonts w:ascii="仿宋" w:eastAsia="仿宋" w:hAnsi="仿宋" w:hint="eastAsia"/>
                <w:szCs w:val="21"/>
              </w:rPr>
              <w:t>王万良</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3F1C9B"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高等教育出版社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3F1C9B" w:rsidRDefault="00000000">
            <w:pPr>
              <w:widowControl/>
              <w:jc w:val="center"/>
              <w:textAlignment w:val="center"/>
              <w:rPr>
                <w:rFonts w:ascii="宋体" w:hAnsi="宋体" w:cs="宋体" w:hint="eastAsia"/>
                <w:color w:val="000000"/>
                <w:sz w:val="20"/>
                <w:szCs w:val="20"/>
              </w:rPr>
            </w:pPr>
            <w:r>
              <w:rPr>
                <w:rFonts w:ascii="宋体" w:hAnsi="宋体" w:cs="宋体"/>
                <w:sz w:val="20"/>
                <w:szCs w:val="20"/>
              </w:rPr>
              <w:t>9787040551532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3F1C9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“十二五”普通高等教育本科国家级规划教材</w:t>
            </w:r>
          </w:p>
        </w:tc>
      </w:tr>
    </w:tbl>
    <w:p w:rsidR="003F1C9B" w:rsidRDefault="00000000">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ayout w:type="fixed"/>
        <w:tblLook w:val="04A0" w:firstRow="1" w:lastRow="0" w:firstColumn="1" w:lastColumn="0" w:noHBand="0" w:noVBand="1"/>
      </w:tblPr>
      <w:tblGrid>
        <w:gridCol w:w="503"/>
        <w:gridCol w:w="965"/>
        <w:gridCol w:w="936"/>
        <w:gridCol w:w="1030"/>
        <w:gridCol w:w="967"/>
        <w:gridCol w:w="957"/>
        <w:gridCol w:w="1375"/>
        <w:gridCol w:w="1648"/>
      </w:tblGrid>
      <w:tr w:rsidR="003F1C9B">
        <w:trPr>
          <w:trHeight w:val="555"/>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1C9B" w:rsidRDefault="00000000">
            <w:pPr>
              <w:widowControl/>
              <w:jc w:val="center"/>
              <w:textAlignment w:val="center"/>
              <w:rPr>
                <w:rFonts w:ascii="宋体" w:hAnsi="宋体" w:cs="宋体" w:hint="eastAsia"/>
                <w:b/>
                <w:bCs/>
                <w:color w:val="000000"/>
                <w:kern w:val="0"/>
                <w:sz w:val="20"/>
                <w:szCs w:val="20"/>
                <w:lang w:bidi="ar"/>
              </w:rPr>
            </w:pPr>
            <w:r>
              <w:rPr>
                <w:rFonts w:ascii="宋体" w:hAnsi="宋体" w:cs="宋体" w:hint="eastAsia"/>
                <w:b/>
                <w:bCs/>
                <w:color w:val="000000"/>
                <w:kern w:val="0"/>
                <w:sz w:val="20"/>
                <w:szCs w:val="20"/>
                <w:lang w:bidi="ar"/>
              </w:rPr>
              <w:t>序号</w:t>
            </w:r>
          </w:p>
        </w:tc>
        <w:tc>
          <w:tcPr>
            <w:tcW w:w="9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1C9B"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教材名称</w:t>
            </w:r>
          </w:p>
        </w:tc>
        <w:tc>
          <w:tcPr>
            <w:tcW w:w="9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1C9B" w:rsidRDefault="00000000">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1C9B" w:rsidRDefault="00000000">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1C9B"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作者</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1C9B"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出版社</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1C9B"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书号（ISBN）</w:t>
            </w:r>
          </w:p>
        </w:tc>
        <w:tc>
          <w:tcPr>
            <w:tcW w:w="16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1C9B" w:rsidRDefault="00000000">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3F1C9B">
        <w:trPr>
          <w:trHeight w:val="495"/>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1C9B"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w:t>
            </w:r>
          </w:p>
        </w:tc>
        <w:tc>
          <w:tcPr>
            <w:tcW w:w="9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1C9B"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人工智能导论</w:t>
            </w:r>
          </w:p>
        </w:tc>
        <w:tc>
          <w:tcPr>
            <w:tcW w:w="9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1C9B"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2018年8月第1版</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1C9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2018年9月第2次印刷</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1C9B"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李德毅</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1C9B"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中国科学技术出版社</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1C9B" w:rsidRDefault="00000000">
            <w:pPr>
              <w:widowControl/>
              <w:jc w:val="center"/>
              <w:textAlignment w:val="center"/>
              <w:rPr>
                <w:rFonts w:ascii="宋体" w:hAnsi="宋体" w:cs="宋体" w:hint="eastAsia"/>
                <w:color w:val="000000"/>
                <w:sz w:val="20"/>
                <w:szCs w:val="20"/>
              </w:rPr>
            </w:pPr>
            <w:r>
              <w:rPr>
                <w:rFonts w:ascii="宋体" w:hAnsi="宋体" w:cs="宋体"/>
                <w:sz w:val="20"/>
                <w:szCs w:val="20"/>
              </w:rPr>
              <w:t>9787</w:t>
            </w:r>
            <w:r>
              <w:rPr>
                <w:rFonts w:ascii="宋体" w:hAnsi="宋体" w:cs="宋体" w:hint="eastAsia"/>
                <w:sz w:val="20"/>
                <w:szCs w:val="20"/>
              </w:rPr>
              <w:t>504681195</w:t>
            </w:r>
          </w:p>
        </w:tc>
        <w:tc>
          <w:tcPr>
            <w:tcW w:w="16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1C9B" w:rsidRDefault="00197CDC">
            <w:pPr>
              <w:widowControl/>
              <w:jc w:val="center"/>
              <w:textAlignment w:val="center"/>
              <w:rPr>
                <w:rFonts w:ascii="宋体" w:hAnsi="宋体" w:cs="宋体" w:hint="eastAsia"/>
                <w:color w:val="000000"/>
                <w:sz w:val="20"/>
                <w:szCs w:val="20"/>
              </w:rPr>
            </w:pPr>
            <w:r>
              <w:rPr>
                <w:rFonts w:ascii="宋体" w:hAnsi="宋体" w:cs="宋体" w:hint="eastAsia"/>
                <w:color w:val="000000"/>
                <w:sz w:val="20"/>
                <w:szCs w:val="20"/>
              </w:rPr>
              <w:t>中国科协新一代信息技术系列丛书</w:t>
            </w:r>
          </w:p>
        </w:tc>
      </w:tr>
    </w:tbl>
    <w:p w:rsidR="003F1C9B" w:rsidRDefault="00000000">
      <w:pPr>
        <w:spacing w:line="360" w:lineRule="auto"/>
        <w:ind w:firstLineChars="200" w:firstLine="482"/>
        <w:rPr>
          <w:rFonts w:eastAsia="仿宋"/>
          <w:color w:val="808080"/>
          <w:sz w:val="24"/>
        </w:rPr>
      </w:pPr>
      <w:r>
        <w:rPr>
          <w:rFonts w:eastAsia="仿宋"/>
          <w:b/>
          <w:sz w:val="24"/>
        </w:rPr>
        <w:t>3</w:t>
      </w:r>
      <w:r>
        <w:rPr>
          <w:rFonts w:eastAsia="仿宋"/>
          <w:b/>
          <w:sz w:val="24"/>
        </w:rPr>
        <w:t>．其他学习资源</w:t>
      </w:r>
    </w:p>
    <w:p w:rsidR="003F1C9B" w:rsidRDefault="00000000" w:rsidP="002D1A15">
      <w:pPr>
        <w:snapToGrid w:val="0"/>
        <w:spacing w:line="300" w:lineRule="auto"/>
        <w:ind w:firstLineChars="200" w:firstLine="480"/>
        <w:rPr>
          <w:rFonts w:ascii="仿宋" w:eastAsia="仿宋" w:hAnsi="仿宋" w:hint="eastAsia"/>
          <w:sz w:val="24"/>
        </w:rPr>
      </w:pPr>
      <w:r>
        <w:rPr>
          <w:rFonts w:ascii="仿宋" w:eastAsia="仿宋" w:hAnsi="仿宋"/>
          <w:sz w:val="24"/>
        </w:rPr>
        <w:t>（1）</w:t>
      </w:r>
      <w:r>
        <w:rPr>
          <w:rFonts w:ascii="仿宋" w:eastAsia="仿宋" w:hAnsi="仿宋" w:hint="eastAsia"/>
          <w:sz w:val="24"/>
        </w:rPr>
        <w:t>《动手学深度学习》，</w:t>
      </w:r>
      <w:r>
        <w:rPr>
          <w:rFonts w:ascii="仿宋" w:eastAsia="仿宋" w:hAnsi="仿宋"/>
          <w:sz w:val="24"/>
        </w:rPr>
        <w:t>https://zh.d2l.ai/</w:t>
      </w:r>
    </w:p>
    <w:p w:rsidR="003F1C9B" w:rsidRDefault="00000000" w:rsidP="002D1A15">
      <w:pPr>
        <w:snapToGrid w:val="0"/>
        <w:spacing w:line="300" w:lineRule="auto"/>
        <w:ind w:firstLineChars="200" w:firstLine="480"/>
        <w:rPr>
          <w:rFonts w:ascii="仿宋" w:eastAsia="仿宋" w:hAnsi="仿宋" w:hint="eastAsia"/>
          <w:sz w:val="24"/>
        </w:rPr>
      </w:pPr>
      <w:r>
        <w:rPr>
          <w:rFonts w:ascii="仿宋" w:eastAsia="仿宋" w:hAnsi="仿宋"/>
          <w:sz w:val="24"/>
        </w:rPr>
        <w:t>（</w:t>
      </w:r>
      <w:r>
        <w:rPr>
          <w:rFonts w:ascii="仿宋" w:eastAsia="仿宋" w:hAnsi="仿宋" w:hint="eastAsia"/>
          <w:sz w:val="24"/>
        </w:rPr>
        <w:t>2</w:t>
      </w:r>
      <w:r>
        <w:rPr>
          <w:rFonts w:ascii="仿宋" w:eastAsia="仿宋" w:hAnsi="仿宋"/>
          <w:sz w:val="24"/>
        </w:rPr>
        <w:t>）https://paperswithcode.com/sota</w:t>
      </w:r>
    </w:p>
    <w:p w:rsidR="003F1C9B" w:rsidRPr="002D1A15" w:rsidRDefault="00000000" w:rsidP="002D1A15">
      <w:pPr>
        <w:snapToGrid w:val="0"/>
        <w:spacing w:line="300" w:lineRule="auto"/>
        <w:ind w:firstLineChars="200" w:firstLine="480"/>
        <w:rPr>
          <w:rFonts w:ascii="仿宋" w:eastAsia="仿宋" w:hAnsi="仿宋" w:hint="eastAsia"/>
          <w:sz w:val="24"/>
        </w:rPr>
      </w:pPr>
      <w:r>
        <w:rPr>
          <w:rFonts w:ascii="仿宋" w:eastAsia="仿宋" w:hAnsi="仿宋" w:hint="eastAsia"/>
          <w:sz w:val="24"/>
        </w:rPr>
        <w:t>（3）中国大学慕课</w:t>
      </w:r>
    </w:p>
    <w:p w:rsidR="003F1C9B" w:rsidRDefault="003F1C9B">
      <w:pPr>
        <w:spacing w:line="360" w:lineRule="auto"/>
        <w:ind w:firstLineChars="200" w:firstLine="480"/>
        <w:jc w:val="left"/>
        <w:rPr>
          <w:rFonts w:eastAsia="仿宋"/>
          <w:color w:val="000000"/>
          <w:sz w:val="24"/>
        </w:rPr>
      </w:pPr>
    </w:p>
    <w:p w:rsidR="00836316" w:rsidRDefault="00836316">
      <w:pPr>
        <w:spacing w:line="360" w:lineRule="auto"/>
        <w:ind w:firstLineChars="200" w:firstLine="480"/>
        <w:jc w:val="left"/>
        <w:rPr>
          <w:rFonts w:eastAsia="仿宋"/>
          <w:color w:val="000000"/>
          <w:sz w:val="24"/>
        </w:rPr>
      </w:pPr>
    </w:p>
    <w:p w:rsidR="00836316" w:rsidRDefault="00836316">
      <w:pPr>
        <w:spacing w:line="360" w:lineRule="auto"/>
        <w:ind w:firstLineChars="200" w:firstLine="480"/>
        <w:jc w:val="left"/>
        <w:rPr>
          <w:rFonts w:eastAsia="仿宋"/>
          <w:color w:val="000000"/>
          <w:sz w:val="24"/>
        </w:rPr>
      </w:pPr>
    </w:p>
    <w:p w:rsidR="00836316" w:rsidRDefault="00836316">
      <w:pPr>
        <w:spacing w:line="360" w:lineRule="auto"/>
        <w:ind w:firstLineChars="200" w:firstLine="480"/>
        <w:jc w:val="left"/>
        <w:rPr>
          <w:rFonts w:eastAsia="仿宋"/>
          <w:color w:val="000000"/>
          <w:sz w:val="24"/>
        </w:rPr>
      </w:pPr>
    </w:p>
    <w:p w:rsidR="00836316" w:rsidRDefault="00836316">
      <w:pPr>
        <w:spacing w:line="360" w:lineRule="auto"/>
        <w:ind w:firstLineChars="200" w:firstLine="480"/>
        <w:jc w:val="left"/>
        <w:rPr>
          <w:rFonts w:eastAsia="仿宋"/>
          <w:color w:val="000000"/>
          <w:sz w:val="24"/>
        </w:rPr>
      </w:pPr>
    </w:p>
    <w:p w:rsidR="00836316" w:rsidRDefault="00836316">
      <w:pPr>
        <w:spacing w:line="360" w:lineRule="auto"/>
        <w:ind w:firstLineChars="200" w:firstLine="480"/>
        <w:jc w:val="left"/>
        <w:rPr>
          <w:rFonts w:eastAsia="仿宋"/>
          <w:color w:val="000000"/>
          <w:sz w:val="24"/>
        </w:rPr>
      </w:pPr>
    </w:p>
    <w:sectPr w:rsidR="0083631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B1E7C" w:rsidRDefault="001B1E7C" w:rsidP="00467DB8">
      <w:r>
        <w:separator/>
      </w:r>
    </w:p>
  </w:endnote>
  <w:endnote w:type="continuationSeparator" w:id="0">
    <w:p w:rsidR="001B1E7C" w:rsidRDefault="001B1E7C" w:rsidP="00467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B1E7C" w:rsidRDefault="001B1E7C" w:rsidP="00467DB8">
      <w:r>
        <w:separator/>
      </w:r>
    </w:p>
  </w:footnote>
  <w:footnote w:type="continuationSeparator" w:id="0">
    <w:p w:rsidR="001B1E7C" w:rsidRDefault="001B1E7C" w:rsidP="00467D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E80669"/>
    <w:multiLevelType w:val="hybridMultilevel"/>
    <w:tmpl w:val="5C188232"/>
    <w:lvl w:ilvl="0" w:tplc="20FEFB6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5AD42F52"/>
    <w:multiLevelType w:val="hybridMultilevel"/>
    <w:tmpl w:val="BBCE85FC"/>
    <w:lvl w:ilvl="0" w:tplc="6BA4D21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7C9E02AB"/>
    <w:multiLevelType w:val="multilevel"/>
    <w:tmpl w:val="7C9E02AB"/>
    <w:lvl w:ilvl="0">
      <w:start w:val="2"/>
      <w:numFmt w:val="bullet"/>
      <w:lvlText w:val="□"/>
      <w:lvlJc w:val="left"/>
      <w:pPr>
        <w:ind w:left="360" w:hanging="360"/>
      </w:pPr>
      <w:rPr>
        <w:rFonts w:ascii="仿宋" w:eastAsia="仿宋" w:hAnsi="仿宋"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14543159">
    <w:abstractNumId w:val="2"/>
  </w:num>
  <w:num w:numId="2" w16cid:durableId="1301030782">
    <w:abstractNumId w:val="0"/>
  </w:num>
  <w:num w:numId="3" w16cid:durableId="5126939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4B9"/>
    <w:rsid w:val="A7F741A4"/>
    <w:rsid w:val="B5E7D753"/>
    <w:rsid w:val="B75FA10A"/>
    <w:rsid w:val="C7AFC3C9"/>
    <w:rsid w:val="EB1F4022"/>
    <w:rsid w:val="FBB79108"/>
    <w:rsid w:val="00004364"/>
    <w:rsid w:val="00005B6C"/>
    <w:rsid w:val="000067BE"/>
    <w:rsid w:val="000103ED"/>
    <w:rsid w:val="00012188"/>
    <w:rsid w:val="00014F13"/>
    <w:rsid w:val="000163D1"/>
    <w:rsid w:val="0002038F"/>
    <w:rsid w:val="00022E52"/>
    <w:rsid w:val="00023FDF"/>
    <w:rsid w:val="000314AA"/>
    <w:rsid w:val="0003188C"/>
    <w:rsid w:val="00034940"/>
    <w:rsid w:val="000361BB"/>
    <w:rsid w:val="00040A17"/>
    <w:rsid w:val="00040DCF"/>
    <w:rsid w:val="0004104C"/>
    <w:rsid w:val="00044398"/>
    <w:rsid w:val="000446BA"/>
    <w:rsid w:val="00051201"/>
    <w:rsid w:val="00054DE2"/>
    <w:rsid w:val="000575FA"/>
    <w:rsid w:val="0006216B"/>
    <w:rsid w:val="0006513E"/>
    <w:rsid w:val="00066DEA"/>
    <w:rsid w:val="000670EF"/>
    <w:rsid w:val="00073F42"/>
    <w:rsid w:val="00080599"/>
    <w:rsid w:val="0008066A"/>
    <w:rsid w:val="00081108"/>
    <w:rsid w:val="00083992"/>
    <w:rsid w:val="0008602A"/>
    <w:rsid w:val="000871BB"/>
    <w:rsid w:val="000965CD"/>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3FA9"/>
    <w:rsid w:val="000E436E"/>
    <w:rsid w:val="000E576B"/>
    <w:rsid w:val="000F099B"/>
    <w:rsid w:val="000F2E28"/>
    <w:rsid w:val="000F2FF1"/>
    <w:rsid w:val="00100F41"/>
    <w:rsid w:val="00101895"/>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67D3F"/>
    <w:rsid w:val="00171D2D"/>
    <w:rsid w:val="001726DD"/>
    <w:rsid w:val="00175B4D"/>
    <w:rsid w:val="001767A5"/>
    <w:rsid w:val="00180603"/>
    <w:rsid w:val="00182988"/>
    <w:rsid w:val="0018489A"/>
    <w:rsid w:val="00185535"/>
    <w:rsid w:val="00185589"/>
    <w:rsid w:val="00185AD1"/>
    <w:rsid w:val="00190DBC"/>
    <w:rsid w:val="001910EC"/>
    <w:rsid w:val="00193EF8"/>
    <w:rsid w:val="00196827"/>
    <w:rsid w:val="00197CDC"/>
    <w:rsid w:val="001A479D"/>
    <w:rsid w:val="001A6B4F"/>
    <w:rsid w:val="001B0976"/>
    <w:rsid w:val="001B1E7C"/>
    <w:rsid w:val="001B251D"/>
    <w:rsid w:val="001B2584"/>
    <w:rsid w:val="001B42B0"/>
    <w:rsid w:val="001B60BD"/>
    <w:rsid w:val="001B75DA"/>
    <w:rsid w:val="001B7F23"/>
    <w:rsid w:val="001C410B"/>
    <w:rsid w:val="001C56FE"/>
    <w:rsid w:val="001C6FC5"/>
    <w:rsid w:val="001C7074"/>
    <w:rsid w:val="001C7C29"/>
    <w:rsid w:val="001C7EC8"/>
    <w:rsid w:val="001E007F"/>
    <w:rsid w:val="001E0152"/>
    <w:rsid w:val="001E74EE"/>
    <w:rsid w:val="001E7BA6"/>
    <w:rsid w:val="001F19E1"/>
    <w:rsid w:val="001F1AEC"/>
    <w:rsid w:val="001F4186"/>
    <w:rsid w:val="001F49BB"/>
    <w:rsid w:val="00202F65"/>
    <w:rsid w:val="0020399F"/>
    <w:rsid w:val="00204B1C"/>
    <w:rsid w:val="002052A2"/>
    <w:rsid w:val="00211ED8"/>
    <w:rsid w:val="0021339B"/>
    <w:rsid w:val="0021473A"/>
    <w:rsid w:val="00215146"/>
    <w:rsid w:val="00215CD8"/>
    <w:rsid w:val="00217C00"/>
    <w:rsid w:val="002259A4"/>
    <w:rsid w:val="00226E63"/>
    <w:rsid w:val="0023267F"/>
    <w:rsid w:val="00232EC3"/>
    <w:rsid w:val="00233A99"/>
    <w:rsid w:val="002359DD"/>
    <w:rsid w:val="00237854"/>
    <w:rsid w:val="00237BFC"/>
    <w:rsid w:val="00240E70"/>
    <w:rsid w:val="0024324B"/>
    <w:rsid w:val="00250195"/>
    <w:rsid w:val="0025447F"/>
    <w:rsid w:val="00254F12"/>
    <w:rsid w:val="002574CF"/>
    <w:rsid w:val="002626E8"/>
    <w:rsid w:val="00264DB6"/>
    <w:rsid w:val="002676BD"/>
    <w:rsid w:val="00267C31"/>
    <w:rsid w:val="00267F68"/>
    <w:rsid w:val="00272AAB"/>
    <w:rsid w:val="00273684"/>
    <w:rsid w:val="00274324"/>
    <w:rsid w:val="0027455F"/>
    <w:rsid w:val="002778A8"/>
    <w:rsid w:val="002819DB"/>
    <w:rsid w:val="00282ED1"/>
    <w:rsid w:val="002861EF"/>
    <w:rsid w:val="002A129F"/>
    <w:rsid w:val="002A12D2"/>
    <w:rsid w:val="002A3182"/>
    <w:rsid w:val="002A3B25"/>
    <w:rsid w:val="002B2744"/>
    <w:rsid w:val="002B2934"/>
    <w:rsid w:val="002B6CC3"/>
    <w:rsid w:val="002B76E0"/>
    <w:rsid w:val="002B79EE"/>
    <w:rsid w:val="002C2BB5"/>
    <w:rsid w:val="002C4E19"/>
    <w:rsid w:val="002C79FF"/>
    <w:rsid w:val="002C7C39"/>
    <w:rsid w:val="002D1A15"/>
    <w:rsid w:val="002D48F8"/>
    <w:rsid w:val="002D52FD"/>
    <w:rsid w:val="002E02C2"/>
    <w:rsid w:val="002E23A8"/>
    <w:rsid w:val="002E3230"/>
    <w:rsid w:val="002F1988"/>
    <w:rsid w:val="002F4C2C"/>
    <w:rsid w:val="002F734B"/>
    <w:rsid w:val="00302B3B"/>
    <w:rsid w:val="0030553A"/>
    <w:rsid w:val="003061BC"/>
    <w:rsid w:val="003107F2"/>
    <w:rsid w:val="00314D1D"/>
    <w:rsid w:val="00321FC7"/>
    <w:rsid w:val="00323568"/>
    <w:rsid w:val="0032653C"/>
    <w:rsid w:val="00333088"/>
    <w:rsid w:val="003402CF"/>
    <w:rsid w:val="003418ED"/>
    <w:rsid w:val="0034226B"/>
    <w:rsid w:val="00344D76"/>
    <w:rsid w:val="00355C93"/>
    <w:rsid w:val="00361D51"/>
    <w:rsid w:val="00364883"/>
    <w:rsid w:val="00366BD9"/>
    <w:rsid w:val="0037434F"/>
    <w:rsid w:val="00375337"/>
    <w:rsid w:val="0037694E"/>
    <w:rsid w:val="00376F7E"/>
    <w:rsid w:val="003823D1"/>
    <w:rsid w:val="0038501D"/>
    <w:rsid w:val="003870FC"/>
    <w:rsid w:val="003873C2"/>
    <w:rsid w:val="00391BC2"/>
    <w:rsid w:val="00394CEF"/>
    <w:rsid w:val="0039746D"/>
    <w:rsid w:val="003A118C"/>
    <w:rsid w:val="003A15D6"/>
    <w:rsid w:val="003A51D1"/>
    <w:rsid w:val="003A5606"/>
    <w:rsid w:val="003A618D"/>
    <w:rsid w:val="003B0018"/>
    <w:rsid w:val="003B39C8"/>
    <w:rsid w:val="003B71C8"/>
    <w:rsid w:val="003C2D44"/>
    <w:rsid w:val="003C5131"/>
    <w:rsid w:val="003C538D"/>
    <w:rsid w:val="003D0B37"/>
    <w:rsid w:val="003D52E3"/>
    <w:rsid w:val="003D5571"/>
    <w:rsid w:val="003E0069"/>
    <w:rsid w:val="003E1B3A"/>
    <w:rsid w:val="003E1F2F"/>
    <w:rsid w:val="003E33F8"/>
    <w:rsid w:val="003E34BD"/>
    <w:rsid w:val="003E7CE0"/>
    <w:rsid w:val="003F1C9B"/>
    <w:rsid w:val="003F516B"/>
    <w:rsid w:val="003F57B4"/>
    <w:rsid w:val="00400041"/>
    <w:rsid w:val="0040617E"/>
    <w:rsid w:val="00412A67"/>
    <w:rsid w:val="0041358B"/>
    <w:rsid w:val="004136C2"/>
    <w:rsid w:val="004160C3"/>
    <w:rsid w:val="00416F03"/>
    <w:rsid w:val="0042133D"/>
    <w:rsid w:val="00424F7C"/>
    <w:rsid w:val="00431987"/>
    <w:rsid w:val="00433AE7"/>
    <w:rsid w:val="004371B3"/>
    <w:rsid w:val="00441C82"/>
    <w:rsid w:val="0044388A"/>
    <w:rsid w:val="004503C5"/>
    <w:rsid w:val="00453E76"/>
    <w:rsid w:val="00455A67"/>
    <w:rsid w:val="00456E79"/>
    <w:rsid w:val="004571B2"/>
    <w:rsid w:val="00464ADF"/>
    <w:rsid w:val="00465E18"/>
    <w:rsid w:val="00467986"/>
    <w:rsid w:val="00467DB8"/>
    <w:rsid w:val="00470B5A"/>
    <w:rsid w:val="004713D4"/>
    <w:rsid w:val="0047364A"/>
    <w:rsid w:val="00481156"/>
    <w:rsid w:val="004816C3"/>
    <w:rsid w:val="00481A0E"/>
    <w:rsid w:val="00485E2F"/>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25A"/>
    <w:rsid w:val="004F451F"/>
    <w:rsid w:val="004F4B0D"/>
    <w:rsid w:val="004F58AB"/>
    <w:rsid w:val="004F5FEF"/>
    <w:rsid w:val="005004F3"/>
    <w:rsid w:val="00500AA0"/>
    <w:rsid w:val="00503D76"/>
    <w:rsid w:val="00510061"/>
    <w:rsid w:val="00510D83"/>
    <w:rsid w:val="0051442F"/>
    <w:rsid w:val="00515E2D"/>
    <w:rsid w:val="0052088B"/>
    <w:rsid w:val="00522F73"/>
    <w:rsid w:val="00523F32"/>
    <w:rsid w:val="00525090"/>
    <w:rsid w:val="00525EDB"/>
    <w:rsid w:val="00526A46"/>
    <w:rsid w:val="0053120E"/>
    <w:rsid w:val="00532962"/>
    <w:rsid w:val="005332C1"/>
    <w:rsid w:val="00535153"/>
    <w:rsid w:val="00536A8F"/>
    <w:rsid w:val="0053749D"/>
    <w:rsid w:val="00540C72"/>
    <w:rsid w:val="00543C46"/>
    <w:rsid w:val="00545515"/>
    <w:rsid w:val="00550B7C"/>
    <w:rsid w:val="00551B14"/>
    <w:rsid w:val="00553E4C"/>
    <w:rsid w:val="005556D0"/>
    <w:rsid w:val="00556EED"/>
    <w:rsid w:val="0056444B"/>
    <w:rsid w:val="00567D47"/>
    <w:rsid w:val="00567F7C"/>
    <w:rsid w:val="00570440"/>
    <w:rsid w:val="00570F3F"/>
    <w:rsid w:val="00571DFD"/>
    <w:rsid w:val="0057618A"/>
    <w:rsid w:val="005767D1"/>
    <w:rsid w:val="005844B9"/>
    <w:rsid w:val="00584FBE"/>
    <w:rsid w:val="0058582C"/>
    <w:rsid w:val="00593B32"/>
    <w:rsid w:val="00594ECC"/>
    <w:rsid w:val="00597DD4"/>
    <w:rsid w:val="005A01EF"/>
    <w:rsid w:val="005A0595"/>
    <w:rsid w:val="005A19B9"/>
    <w:rsid w:val="005A242E"/>
    <w:rsid w:val="005A54CC"/>
    <w:rsid w:val="005A59C7"/>
    <w:rsid w:val="005A617A"/>
    <w:rsid w:val="005A6773"/>
    <w:rsid w:val="005A7C94"/>
    <w:rsid w:val="005B250B"/>
    <w:rsid w:val="005B25B5"/>
    <w:rsid w:val="005B2EF3"/>
    <w:rsid w:val="005C0931"/>
    <w:rsid w:val="005C142D"/>
    <w:rsid w:val="005C46F2"/>
    <w:rsid w:val="005C5566"/>
    <w:rsid w:val="005D1AEF"/>
    <w:rsid w:val="005D2958"/>
    <w:rsid w:val="005D48A4"/>
    <w:rsid w:val="005D6706"/>
    <w:rsid w:val="005D77CF"/>
    <w:rsid w:val="005E00C3"/>
    <w:rsid w:val="005E5170"/>
    <w:rsid w:val="005F198C"/>
    <w:rsid w:val="005F4048"/>
    <w:rsid w:val="005F570E"/>
    <w:rsid w:val="0060122E"/>
    <w:rsid w:val="00601941"/>
    <w:rsid w:val="00602E3C"/>
    <w:rsid w:val="00610A69"/>
    <w:rsid w:val="00611E78"/>
    <w:rsid w:val="00614522"/>
    <w:rsid w:val="00615CDF"/>
    <w:rsid w:val="0061621B"/>
    <w:rsid w:val="00616560"/>
    <w:rsid w:val="00616992"/>
    <w:rsid w:val="00623B46"/>
    <w:rsid w:val="00634CCC"/>
    <w:rsid w:val="00635901"/>
    <w:rsid w:val="00637615"/>
    <w:rsid w:val="006413F8"/>
    <w:rsid w:val="00643AA6"/>
    <w:rsid w:val="0064672B"/>
    <w:rsid w:val="00650764"/>
    <w:rsid w:val="00652259"/>
    <w:rsid w:val="00656A53"/>
    <w:rsid w:val="00661B95"/>
    <w:rsid w:val="00667B68"/>
    <w:rsid w:val="00671E11"/>
    <w:rsid w:val="0067285F"/>
    <w:rsid w:val="00677486"/>
    <w:rsid w:val="0068216D"/>
    <w:rsid w:val="00683C1B"/>
    <w:rsid w:val="006850AB"/>
    <w:rsid w:val="00693945"/>
    <w:rsid w:val="006942D5"/>
    <w:rsid w:val="00696C8A"/>
    <w:rsid w:val="00697835"/>
    <w:rsid w:val="006A215E"/>
    <w:rsid w:val="006A3059"/>
    <w:rsid w:val="006B4C8A"/>
    <w:rsid w:val="006B6E22"/>
    <w:rsid w:val="006C2FBD"/>
    <w:rsid w:val="006C462B"/>
    <w:rsid w:val="006C4821"/>
    <w:rsid w:val="006C772E"/>
    <w:rsid w:val="006D0505"/>
    <w:rsid w:val="006D79FE"/>
    <w:rsid w:val="006E0F27"/>
    <w:rsid w:val="006E1729"/>
    <w:rsid w:val="006E5E42"/>
    <w:rsid w:val="006E7B71"/>
    <w:rsid w:val="006F03A6"/>
    <w:rsid w:val="006F0EFB"/>
    <w:rsid w:val="006F18E1"/>
    <w:rsid w:val="006F21B9"/>
    <w:rsid w:val="006F417D"/>
    <w:rsid w:val="006F6010"/>
    <w:rsid w:val="006F6039"/>
    <w:rsid w:val="006F6CE2"/>
    <w:rsid w:val="0070245D"/>
    <w:rsid w:val="00702725"/>
    <w:rsid w:val="00707E47"/>
    <w:rsid w:val="00710459"/>
    <w:rsid w:val="00710F6B"/>
    <w:rsid w:val="00711E31"/>
    <w:rsid w:val="00712B3E"/>
    <w:rsid w:val="00715734"/>
    <w:rsid w:val="007166BB"/>
    <w:rsid w:val="00725CEE"/>
    <w:rsid w:val="0073617A"/>
    <w:rsid w:val="0073679C"/>
    <w:rsid w:val="00737CC8"/>
    <w:rsid w:val="00742078"/>
    <w:rsid w:val="00744B9F"/>
    <w:rsid w:val="00745219"/>
    <w:rsid w:val="007475CF"/>
    <w:rsid w:val="007478AA"/>
    <w:rsid w:val="007502F6"/>
    <w:rsid w:val="0075304A"/>
    <w:rsid w:val="00753805"/>
    <w:rsid w:val="007568CF"/>
    <w:rsid w:val="0076273E"/>
    <w:rsid w:val="00763781"/>
    <w:rsid w:val="00765D10"/>
    <w:rsid w:val="007777CF"/>
    <w:rsid w:val="00777EA4"/>
    <w:rsid w:val="00782E96"/>
    <w:rsid w:val="00783FF0"/>
    <w:rsid w:val="00784AEC"/>
    <w:rsid w:val="007867CD"/>
    <w:rsid w:val="00790407"/>
    <w:rsid w:val="00792380"/>
    <w:rsid w:val="00796E32"/>
    <w:rsid w:val="0079711B"/>
    <w:rsid w:val="007A338F"/>
    <w:rsid w:val="007A6373"/>
    <w:rsid w:val="007A6B3C"/>
    <w:rsid w:val="007B056D"/>
    <w:rsid w:val="007B2755"/>
    <w:rsid w:val="007C27B1"/>
    <w:rsid w:val="007C4347"/>
    <w:rsid w:val="007C5424"/>
    <w:rsid w:val="007D36A6"/>
    <w:rsid w:val="007D503F"/>
    <w:rsid w:val="007D5406"/>
    <w:rsid w:val="007E09AC"/>
    <w:rsid w:val="007E27E4"/>
    <w:rsid w:val="007E4A06"/>
    <w:rsid w:val="007E50AC"/>
    <w:rsid w:val="007F0470"/>
    <w:rsid w:val="007F23F0"/>
    <w:rsid w:val="007F3198"/>
    <w:rsid w:val="007F6A3B"/>
    <w:rsid w:val="0080071B"/>
    <w:rsid w:val="00802A71"/>
    <w:rsid w:val="00802FAE"/>
    <w:rsid w:val="00807F48"/>
    <w:rsid w:val="00813562"/>
    <w:rsid w:val="00815C78"/>
    <w:rsid w:val="00816A54"/>
    <w:rsid w:val="00822044"/>
    <w:rsid w:val="00830097"/>
    <w:rsid w:val="00835C1F"/>
    <w:rsid w:val="00835DE5"/>
    <w:rsid w:val="00836316"/>
    <w:rsid w:val="00844D01"/>
    <w:rsid w:val="008464A8"/>
    <w:rsid w:val="00847531"/>
    <w:rsid w:val="00852192"/>
    <w:rsid w:val="008569B5"/>
    <w:rsid w:val="00857C52"/>
    <w:rsid w:val="008602B0"/>
    <w:rsid w:val="0086457D"/>
    <w:rsid w:val="00865C06"/>
    <w:rsid w:val="008662B6"/>
    <w:rsid w:val="008715C3"/>
    <w:rsid w:val="00874A70"/>
    <w:rsid w:val="0087669B"/>
    <w:rsid w:val="00877CB2"/>
    <w:rsid w:val="00880682"/>
    <w:rsid w:val="008827D9"/>
    <w:rsid w:val="00882C42"/>
    <w:rsid w:val="00884B7E"/>
    <w:rsid w:val="00886798"/>
    <w:rsid w:val="00886E8D"/>
    <w:rsid w:val="00893713"/>
    <w:rsid w:val="008A1280"/>
    <w:rsid w:val="008B02D2"/>
    <w:rsid w:val="008B1F4F"/>
    <w:rsid w:val="008B1F8C"/>
    <w:rsid w:val="008B2737"/>
    <w:rsid w:val="008B2F47"/>
    <w:rsid w:val="008B4DA7"/>
    <w:rsid w:val="008B7164"/>
    <w:rsid w:val="008C234C"/>
    <w:rsid w:val="008C24F4"/>
    <w:rsid w:val="008C64AF"/>
    <w:rsid w:val="008C7D8D"/>
    <w:rsid w:val="008D3A58"/>
    <w:rsid w:val="008D4F2A"/>
    <w:rsid w:val="008D7540"/>
    <w:rsid w:val="008E0850"/>
    <w:rsid w:val="008E1606"/>
    <w:rsid w:val="008E310B"/>
    <w:rsid w:val="008F6743"/>
    <w:rsid w:val="0091307F"/>
    <w:rsid w:val="00917EBB"/>
    <w:rsid w:val="00920810"/>
    <w:rsid w:val="00921BFC"/>
    <w:rsid w:val="009262FC"/>
    <w:rsid w:val="009269CA"/>
    <w:rsid w:val="00927709"/>
    <w:rsid w:val="00927FE7"/>
    <w:rsid w:val="009302EC"/>
    <w:rsid w:val="009325FE"/>
    <w:rsid w:val="00932F4F"/>
    <w:rsid w:val="009348E0"/>
    <w:rsid w:val="009359B8"/>
    <w:rsid w:val="00935E08"/>
    <w:rsid w:val="0093710D"/>
    <w:rsid w:val="009401AA"/>
    <w:rsid w:val="00940579"/>
    <w:rsid w:val="009432D3"/>
    <w:rsid w:val="0094446C"/>
    <w:rsid w:val="00946EC7"/>
    <w:rsid w:val="00953BD3"/>
    <w:rsid w:val="00955DDE"/>
    <w:rsid w:val="0096193B"/>
    <w:rsid w:val="00962202"/>
    <w:rsid w:val="0096382D"/>
    <w:rsid w:val="00963DE6"/>
    <w:rsid w:val="00965302"/>
    <w:rsid w:val="00965FAE"/>
    <w:rsid w:val="00970A7D"/>
    <w:rsid w:val="00971D73"/>
    <w:rsid w:val="0097735F"/>
    <w:rsid w:val="00980B65"/>
    <w:rsid w:val="00981BCE"/>
    <w:rsid w:val="009841F6"/>
    <w:rsid w:val="0098455F"/>
    <w:rsid w:val="00984FE6"/>
    <w:rsid w:val="0099010E"/>
    <w:rsid w:val="009904B4"/>
    <w:rsid w:val="009905A8"/>
    <w:rsid w:val="00991143"/>
    <w:rsid w:val="0099302E"/>
    <w:rsid w:val="009A5DA6"/>
    <w:rsid w:val="009A687C"/>
    <w:rsid w:val="009B00A4"/>
    <w:rsid w:val="009B15C5"/>
    <w:rsid w:val="009B278E"/>
    <w:rsid w:val="009B46DE"/>
    <w:rsid w:val="009B4C52"/>
    <w:rsid w:val="009C126B"/>
    <w:rsid w:val="009C145F"/>
    <w:rsid w:val="009C55F5"/>
    <w:rsid w:val="009D1D80"/>
    <w:rsid w:val="009D5FEB"/>
    <w:rsid w:val="009E3A95"/>
    <w:rsid w:val="009E63D5"/>
    <w:rsid w:val="009F3DB1"/>
    <w:rsid w:val="009F5AE8"/>
    <w:rsid w:val="009F6921"/>
    <w:rsid w:val="00A01F18"/>
    <w:rsid w:val="00A0267D"/>
    <w:rsid w:val="00A0563A"/>
    <w:rsid w:val="00A06C6B"/>
    <w:rsid w:val="00A12B8C"/>
    <w:rsid w:val="00A14D42"/>
    <w:rsid w:val="00A157D8"/>
    <w:rsid w:val="00A168D1"/>
    <w:rsid w:val="00A17A5B"/>
    <w:rsid w:val="00A2565E"/>
    <w:rsid w:val="00A26CFC"/>
    <w:rsid w:val="00A37502"/>
    <w:rsid w:val="00A4057A"/>
    <w:rsid w:val="00A421D7"/>
    <w:rsid w:val="00A44EB2"/>
    <w:rsid w:val="00A44FB9"/>
    <w:rsid w:val="00A4609C"/>
    <w:rsid w:val="00A50A9C"/>
    <w:rsid w:val="00A50FB9"/>
    <w:rsid w:val="00A52122"/>
    <w:rsid w:val="00A53FF8"/>
    <w:rsid w:val="00A5501B"/>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D60B6"/>
    <w:rsid w:val="00AE351C"/>
    <w:rsid w:val="00AE66F5"/>
    <w:rsid w:val="00AF1138"/>
    <w:rsid w:val="00AF2693"/>
    <w:rsid w:val="00AF4E12"/>
    <w:rsid w:val="00AF57F2"/>
    <w:rsid w:val="00B0275F"/>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63E62"/>
    <w:rsid w:val="00B743CC"/>
    <w:rsid w:val="00B80A73"/>
    <w:rsid w:val="00B82069"/>
    <w:rsid w:val="00B831CF"/>
    <w:rsid w:val="00B838BD"/>
    <w:rsid w:val="00B902F8"/>
    <w:rsid w:val="00BA04B1"/>
    <w:rsid w:val="00BA2913"/>
    <w:rsid w:val="00BB0407"/>
    <w:rsid w:val="00BB230A"/>
    <w:rsid w:val="00BB2B49"/>
    <w:rsid w:val="00BB6E0A"/>
    <w:rsid w:val="00BC16B6"/>
    <w:rsid w:val="00BC32AC"/>
    <w:rsid w:val="00BC3674"/>
    <w:rsid w:val="00BC3943"/>
    <w:rsid w:val="00BD1726"/>
    <w:rsid w:val="00BD2849"/>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446E"/>
    <w:rsid w:val="00C352B6"/>
    <w:rsid w:val="00C35B93"/>
    <w:rsid w:val="00C362CE"/>
    <w:rsid w:val="00C408BA"/>
    <w:rsid w:val="00C513EA"/>
    <w:rsid w:val="00C53025"/>
    <w:rsid w:val="00C5499E"/>
    <w:rsid w:val="00C54A26"/>
    <w:rsid w:val="00C667F1"/>
    <w:rsid w:val="00C66E7D"/>
    <w:rsid w:val="00C74D19"/>
    <w:rsid w:val="00C801F6"/>
    <w:rsid w:val="00C8125F"/>
    <w:rsid w:val="00C851EC"/>
    <w:rsid w:val="00C85BC4"/>
    <w:rsid w:val="00C85D38"/>
    <w:rsid w:val="00C87FFE"/>
    <w:rsid w:val="00C925EF"/>
    <w:rsid w:val="00C955CA"/>
    <w:rsid w:val="00C95696"/>
    <w:rsid w:val="00C96848"/>
    <w:rsid w:val="00C96CD7"/>
    <w:rsid w:val="00C9715C"/>
    <w:rsid w:val="00CA1114"/>
    <w:rsid w:val="00CA1EBD"/>
    <w:rsid w:val="00CA5EDB"/>
    <w:rsid w:val="00CA7732"/>
    <w:rsid w:val="00CB07BA"/>
    <w:rsid w:val="00CB1012"/>
    <w:rsid w:val="00CB4DC2"/>
    <w:rsid w:val="00CB5204"/>
    <w:rsid w:val="00CB7A7B"/>
    <w:rsid w:val="00CB7B31"/>
    <w:rsid w:val="00CC0A69"/>
    <w:rsid w:val="00CC2037"/>
    <w:rsid w:val="00CC3005"/>
    <w:rsid w:val="00CC3D30"/>
    <w:rsid w:val="00CC4D2F"/>
    <w:rsid w:val="00CC7FC3"/>
    <w:rsid w:val="00CD034F"/>
    <w:rsid w:val="00CD3512"/>
    <w:rsid w:val="00CD35DA"/>
    <w:rsid w:val="00CD431C"/>
    <w:rsid w:val="00CE7160"/>
    <w:rsid w:val="00CF24D6"/>
    <w:rsid w:val="00CF2653"/>
    <w:rsid w:val="00CF3018"/>
    <w:rsid w:val="00CF34A8"/>
    <w:rsid w:val="00CF3827"/>
    <w:rsid w:val="00CF60B9"/>
    <w:rsid w:val="00CF6BD6"/>
    <w:rsid w:val="00D0406E"/>
    <w:rsid w:val="00D0482D"/>
    <w:rsid w:val="00D04ADD"/>
    <w:rsid w:val="00D050DF"/>
    <w:rsid w:val="00D16BA1"/>
    <w:rsid w:val="00D217EC"/>
    <w:rsid w:val="00D2779E"/>
    <w:rsid w:val="00D32F81"/>
    <w:rsid w:val="00D3581C"/>
    <w:rsid w:val="00D437E7"/>
    <w:rsid w:val="00D4556A"/>
    <w:rsid w:val="00D47762"/>
    <w:rsid w:val="00D50FC2"/>
    <w:rsid w:val="00D52456"/>
    <w:rsid w:val="00D524C5"/>
    <w:rsid w:val="00D53508"/>
    <w:rsid w:val="00D57772"/>
    <w:rsid w:val="00D61878"/>
    <w:rsid w:val="00D63530"/>
    <w:rsid w:val="00D64ADA"/>
    <w:rsid w:val="00D64B82"/>
    <w:rsid w:val="00D661C9"/>
    <w:rsid w:val="00D71619"/>
    <w:rsid w:val="00D736E5"/>
    <w:rsid w:val="00D8065E"/>
    <w:rsid w:val="00D862C8"/>
    <w:rsid w:val="00D87D83"/>
    <w:rsid w:val="00D90AFF"/>
    <w:rsid w:val="00D90C0C"/>
    <w:rsid w:val="00D93C6E"/>
    <w:rsid w:val="00D93FCD"/>
    <w:rsid w:val="00D975E2"/>
    <w:rsid w:val="00D97E51"/>
    <w:rsid w:val="00DA0A0F"/>
    <w:rsid w:val="00DA0FE5"/>
    <w:rsid w:val="00DA233F"/>
    <w:rsid w:val="00DA2BD0"/>
    <w:rsid w:val="00DA3D7D"/>
    <w:rsid w:val="00DA542D"/>
    <w:rsid w:val="00DA6D78"/>
    <w:rsid w:val="00DB16BE"/>
    <w:rsid w:val="00DB559F"/>
    <w:rsid w:val="00DB7C6D"/>
    <w:rsid w:val="00DC0414"/>
    <w:rsid w:val="00DC7833"/>
    <w:rsid w:val="00DD17E2"/>
    <w:rsid w:val="00DD289E"/>
    <w:rsid w:val="00DD3072"/>
    <w:rsid w:val="00DD3A8F"/>
    <w:rsid w:val="00DD3E9C"/>
    <w:rsid w:val="00DD5BCE"/>
    <w:rsid w:val="00DE0F93"/>
    <w:rsid w:val="00DE6768"/>
    <w:rsid w:val="00DF38BF"/>
    <w:rsid w:val="00E00D69"/>
    <w:rsid w:val="00E028AF"/>
    <w:rsid w:val="00E05617"/>
    <w:rsid w:val="00E05B3E"/>
    <w:rsid w:val="00E1292A"/>
    <w:rsid w:val="00E14249"/>
    <w:rsid w:val="00E14726"/>
    <w:rsid w:val="00E147B1"/>
    <w:rsid w:val="00E16226"/>
    <w:rsid w:val="00E21CBB"/>
    <w:rsid w:val="00E22117"/>
    <w:rsid w:val="00E304F8"/>
    <w:rsid w:val="00E35D03"/>
    <w:rsid w:val="00E36244"/>
    <w:rsid w:val="00E375AD"/>
    <w:rsid w:val="00E37B94"/>
    <w:rsid w:val="00E42B1D"/>
    <w:rsid w:val="00E44073"/>
    <w:rsid w:val="00E444FE"/>
    <w:rsid w:val="00E4453C"/>
    <w:rsid w:val="00E44867"/>
    <w:rsid w:val="00E45C15"/>
    <w:rsid w:val="00E47797"/>
    <w:rsid w:val="00E57197"/>
    <w:rsid w:val="00E57D6E"/>
    <w:rsid w:val="00E61083"/>
    <w:rsid w:val="00E614CA"/>
    <w:rsid w:val="00E6560B"/>
    <w:rsid w:val="00E6790E"/>
    <w:rsid w:val="00E67993"/>
    <w:rsid w:val="00E67B81"/>
    <w:rsid w:val="00E74AF8"/>
    <w:rsid w:val="00E77E8F"/>
    <w:rsid w:val="00E800BC"/>
    <w:rsid w:val="00E82659"/>
    <w:rsid w:val="00E84258"/>
    <w:rsid w:val="00E86896"/>
    <w:rsid w:val="00E87C5C"/>
    <w:rsid w:val="00E94995"/>
    <w:rsid w:val="00E974CB"/>
    <w:rsid w:val="00EA026D"/>
    <w:rsid w:val="00EA0A95"/>
    <w:rsid w:val="00EA4A83"/>
    <w:rsid w:val="00EA6354"/>
    <w:rsid w:val="00EA6F50"/>
    <w:rsid w:val="00EA737D"/>
    <w:rsid w:val="00EA7B3F"/>
    <w:rsid w:val="00EB038D"/>
    <w:rsid w:val="00EB089E"/>
    <w:rsid w:val="00EB22B1"/>
    <w:rsid w:val="00EB41AB"/>
    <w:rsid w:val="00EB696B"/>
    <w:rsid w:val="00EB749E"/>
    <w:rsid w:val="00EC0CE7"/>
    <w:rsid w:val="00EC5631"/>
    <w:rsid w:val="00EC5658"/>
    <w:rsid w:val="00EC71EB"/>
    <w:rsid w:val="00ED0785"/>
    <w:rsid w:val="00ED1C0C"/>
    <w:rsid w:val="00ED5B07"/>
    <w:rsid w:val="00ED5B1D"/>
    <w:rsid w:val="00EE6F43"/>
    <w:rsid w:val="00EF03B0"/>
    <w:rsid w:val="00EF5910"/>
    <w:rsid w:val="00EF74ED"/>
    <w:rsid w:val="00F000C4"/>
    <w:rsid w:val="00F009BD"/>
    <w:rsid w:val="00F04AB2"/>
    <w:rsid w:val="00F1148A"/>
    <w:rsid w:val="00F1193E"/>
    <w:rsid w:val="00F154BD"/>
    <w:rsid w:val="00F17233"/>
    <w:rsid w:val="00F20BFC"/>
    <w:rsid w:val="00F218E3"/>
    <w:rsid w:val="00F228D4"/>
    <w:rsid w:val="00F24757"/>
    <w:rsid w:val="00F24EA9"/>
    <w:rsid w:val="00F2644C"/>
    <w:rsid w:val="00F30949"/>
    <w:rsid w:val="00F3237B"/>
    <w:rsid w:val="00F34EDD"/>
    <w:rsid w:val="00F366C2"/>
    <w:rsid w:val="00F41D1E"/>
    <w:rsid w:val="00F43025"/>
    <w:rsid w:val="00F47CA5"/>
    <w:rsid w:val="00F515AE"/>
    <w:rsid w:val="00F550CE"/>
    <w:rsid w:val="00F55A24"/>
    <w:rsid w:val="00F56849"/>
    <w:rsid w:val="00F56855"/>
    <w:rsid w:val="00F601DA"/>
    <w:rsid w:val="00F61498"/>
    <w:rsid w:val="00F6301A"/>
    <w:rsid w:val="00F6468F"/>
    <w:rsid w:val="00F65095"/>
    <w:rsid w:val="00F65CC9"/>
    <w:rsid w:val="00F7209D"/>
    <w:rsid w:val="00F73901"/>
    <w:rsid w:val="00F74ED7"/>
    <w:rsid w:val="00F755D5"/>
    <w:rsid w:val="00F80A8C"/>
    <w:rsid w:val="00F82DBA"/>
    <w:rsid w:val="00F84A7F"/>
    <w:rsid w:val="00F851A9"/>
    <w:rsid w:val="00F85481"/>
    <w:rsid w:val="00F85AD4"/>
    <w:rsid w:val="00F866F1"/>
    <w:rsid w:val="00F87300"/>
    <w:rsid w:val="00F91AAC"/>
    <w:rsid w:val="00F93095"/>
    <w:rsid w:val="00F939FF"/>
    <w:rsid w:val="00F976EE"/>
    <w:rsid w:val="00FA06DD"/>
    <w:rsid w:val="00FA563F"/>
    <w:rsid w:val="00FB078A"/>
    <w:rsid w:val="00FB5DB2"/>
    <w:rsid w:val="00FC0B06"/>
    <w:rsid w:val="00FC14D9"/>
    <w:rsid w:val="00FC15F2"/>
    <w:rsid w:val="00FC4060"/>
    <w:rsid w:val="00FC6AD0"/>
    <w:rsid w:val="00FC7C72"/>
    <w:rsid w:val="00FD6667"/>
    <w:rsid w:val="00FD7E2D"/>
    <w:rsid w:val="00FE1F5F"/>
    <w:rsid w:val="00FE2EE1"/>
    <w:rsid w:val="00FE753B"/>
    <w:rsid w:val="00FF0B26"/>
    <w:rsid w:val="00FF23FD"/>
    <w:rsid w:val="00FF37A5"/>
    <w:rsid w:val="00FF730F"/>
    <w:rsid w:val="00FF7A9C"/>
    <w:rsid w:val="2DB62A93"/>
    <w:rsid w:val="3CEFC1C7"/>
    <w:rsid w:val="4DEFF493"/>
    <w:rsid w:val="5AFABB91"/>
    <w:rsid w:val="5FB25074"/>
    <w:rsid w:val="6BF2569F"/>
    <w:rsid w:val="76771B12"/>
    <w:rsid w:val="7F7F18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8D2069"/>
  <w15:docId w15:val="{83E12CE2-DCD0-428A-9A8C-E1AD799FF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unhideWhenUsed/>
    <w:rPr>
      <w:rFonts w:ascii="宋体"/>
      <w:sz w:val="18"/>
      <w:szCs w:val="18"/>
    </w:rPr>
  </w:style>
  <w:style w:type="paragraph" w:styleId="a5">
    <w:name w:val="annotation text"/>
    <w:basedOn w:val="a"/>
    <w:link w:val="a6"/>
    <w:uiPriority w:val="99"/>
    <w:unhideWhenUsed/>
    <w:pPr>
      <w:jc w:val="left"/>
    </w:pPr>
    <w:rPr>
      <w:kern w:val="0"/>
      <w:sz w:val="24"/>
    </w:rPr>
  </w:style>
  <w:style w:type="paragraph" w:styleId="a7">
    <w:name w:val="Balloon Text"/>
    <w:basedOn w:val="a"/>
    <w:link w:val="a8"/>
    <w:uiPriority w:val="99"/>
    <w:unhideWhenUsed/>
    <w:rPr>
      <w:kern w:val="0"/>
      <w:sz w:val="18"/>
      <w:szCs w:val="18"/>
    </w:rPr>
  </w:style>
  <w:style w:type="paragraph" w:styleId="a9">
    <w:name w:val="footer"/>
    <w:basedOn w:val="a"/>
    <w:link w:val="aa"/>
    <w:uiPriority w:val="99"/>
    <w:unhideWhenUsed/>
    <w:pPr>
      <w:tabs>
        <w:tab w:val="center" w:pos="4153"/>
        <w:tab w:val="right" w:pos="8306"/>
      </w:tabs>
      <w:snapToGrid w:val="0"/>
      <w:jc w:val="left"/>
    </w:pPr>
    <w:rPr>
      <w:rFonts w:ascii="Calibri" w:hAnsi="Calibri"/>
      <w:kern w:val="0"/>
      <w:sz w:val="18"/>
      <w:szCs w:val="18"/>
    </w:rPr>
  </w:style>
  <w:style w:type="paragraph" w:styleId="ab">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d">
    <w:name w:val="annotation subject"/>
    <w:basedOn w:val="a5"/>
    <w:next w:val="a5"/>
    <w:link w:val="ae"/>
    <w:uiPriority w:val="99"/>
    <w:unhideWhenUsed/>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semiHidden/>
    <w:unhideWhenUsed/>
    <w:rPr>
      <w:color w:val="0000FF"/>
      <w:u w:val="single"/>
    </w:rPr>
  </w:style>
  <w:style w:type="character" w:styleId="af1">
    <w:name w:val="annotation reference"/>
    <w:uiPriority w:val="99"/>
    <w:unhideWhenUsed/>
    <w:rPr>
      <w:rFonts w:cs="Times New Roman"/>
      <w:sz w:val="21"/>
      <w:szCs w:val="21"/>
    </w:rPr>
  </w:style>
  <w:style w:type="character" w:customStyle="1" w:styleId="a6">
    <w:name w:val="批注文字 字符"/>
    <w:link w:val="a5"/>
    <w:uiPriority w:val="99"/>
    <w:semiHidden/>
    <w:locked/>
    <w:rPr>
      <w:rFonts w:ascii="Times New Roman" w:eastAsia="宋体" w:hAnsi="Times New Roman" w:cs="Times New Roman"/>
      <w:sz w:val="24"/>
      <w:szCs w:val="24"/>
    </w:rPr>
  </w:style>
  <w:style w:type="character" w:customStyle="1" w:styleId="a8">
    <w:name w:val="批注框文本 字符"/>
    <w:link w:val="a7"/>
    <w:uiPriority w:val="99"/>
    <w:semiHidden/>
    <w:locked/>
    <w:rPr>
      <w:rFonts w:ascii="Times New Roman" w:eastAsia="宋体" w:hAnsi="Times New Roman" w:cs="Times New Roman"/>
      <w:sz w:val="18"/>
      <w:szCs w:val="18"/>
    </w:rPr>
  </w:style>
  <w:style w:type="character" w:customStyle="1" w:styleId="aa">
    <w:name w:val="页脚 字符"/>
    <w:link w:val="a9"/>
    <w:uiPriority w:val="99"/>
    <w:locked/>
    <w:rPr>
      <w:rFonts w:cs="Times New Roman"/>
      <w:sz w:val="18"/>
      <w:szCs w:val="18"/>
    </w:rPr>
  </w:style>
  <w:style w:type="character" w:customStyle="1" w:styleId="a4">
    <w:name w:val="文档结构图 字符"/>
    <w:link w:val="a3"/>
    <w:uiPriority w:val="99"/>
    <w:semiHidden/>
    <w:rPr>
      <w:rFonts w:ascii="宋体" w:hAnsi="Times New Roman"/>
      <w:kern w:val="2"/>
      <w:sz w:val="18"/>
      <w:szCs w:val="18"/>
    </w:rPr>
  </w:style>
  <w:style w:type="character" w:customStyle="1" w:styleId="ac">
    <w:name w:val="页眉 字符"/>
    <w:link w:val="ab"/>
    <w:uiPriority w:val="99"/>
    <w:locked/>
    <w:rPr>
      <w:rFonts w:cs="Times New Roman"/>
      <w:sz w:val="18"/>
      <w:szCs w:val="18"/>
    </w:rPr>
  </w:style>
  <w:style w:type="character" w:customStyle="1" w:styleId="ae">
    <w:name w:val="批注主题 字符"/>
    <w:link w:val="ad"/>
    <w:uiPriority w:val="99"/>
    <w:semiHidden/>
    <w:locked/>
    <w:rPr>
      <w:rFonts w:ascii="Times New Roman" w:eastAsia="宋体" w:hAnsi="Times New Roman" w:cs="Times New Roman"/>
      <w:b/>
      <w:bCs/>
      <w:sz w:val="24"/>
      <w:szCs w:val="24"/>
    </w:rPr>
  </w:style>
  <w:style w:type="paragraph" w:customStyle="1" w:styleId="af2">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customStyle="1" w:styleId="1">
    <w:name w:val="列表段落1"/>
    <w:basedOn w:val="a"/>
    <w:uiPriority w:val="34"/>
    <w:qFormat/>
    <w:pPr>
      <w:ind w:firstLineChars="200" w:firstLine="420"/>
    </w:pPr>
  </w:style>
  <w:style w:type="paragraph" w:customStyle="1" w:styleId="10">
    <w:name w:val="修订1"/>
    <w:hidden/>
    <w:uiPriority w:val="99"/>
    <w:unhideWhenUsed/>
    <w:rPr>
      <w:rFonts w:ascii="Times New Roman" w:hAnsi="Times New Roman"/>
      <w:kern w:val="2"/>
      <w:sz w:val="21"/>
      <w:szCs w:val="24"/>
    </w:rPr>
  </w:style>
  <w:style w:type="character" w:customStyle="1" w:styleId="font31">
    <w:name w:val="font31"/>
    <w:rPr>
      <w:rFonts w:ascii="宋体" w:eastAsia="宋体" w:hAnsi="宋体" w:cs="宋体" w:hint="eastAsia"/>
      <w:b/>
      <w:bCs/>
      <w:color w:val="000000"/>
      <w:sz w:val="20"/>
      <w:szCs w:val="20"/>
      <w:u w:val="none"/>
    </w:rPr>
  </w:style>
  <w:style w:type="character" w:customStyle="1" w:styleId="font41">
    <w:name w:val="font41"/>
    <w:rPr>
      <w:rFonts w:ascii="宋体" w:eastAsia="宋体" w:hAnsi="宋体" w:cs="宋体" w:hint="eastAsia"/>
      <w:b/>
      <w:bCs/>
      <w:color w:val="FF0000"/>
      <w:sz w:val="20"/>
      <w:szCs w:val="20"/>
      <w:u w:val="none"/>
    </w:rPr>
  </w:style>
  <w:style w:type="character" w:customStyle="1" w:styleId="font11">
    <w:name w:val="font11"/>
    <w:rPr>
      <w:rFonts w:ascii="宋体" w:eastAsia="宋体" w:hAnsi="宋体" w:cs="宋体" w:hint="eastAsia"/>
      <w:b/>
      <w:bCs/>
      <w:color w:val="000000"/>
      <w:sz w:val="20"/>
      <w:szCs w:val="20"/>
      <w:u w:val="none"/>
    </w:rPr>
  </w:style>
  <w:style w:type="character" w:customStyle="1" w:styleId="font51">
    <w:name w:val="font51"/>
    <w:rPr>
      <w:rFonts w:ascii="宋体" w:eastAsia="宋体" w:hAnsi="宋体" w:cs="宋体" w:hint="eastAsia"/>
      <w:b/>
      <w:bCs/>
      <w:color w:val="FF0000"/>
      <w:sz w:val="20"/>
      <w:szCs w:val="20"/>
      <w:u w:val="none"/>
    </w:rPr>
  </w:style>
  <w:style w:type="paragraph" w:styleId="af3">
    <w:name w:val="List Paragraph"/>
    <w:basedOn w:val="a"/>
    <w:uiPriority w:val="99"/>
    <w:unhideWhenUse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8</Pages>
  <Words>545</Words>
  <Characters>3110</Characters>
  <Application>Microsoft Office Word</Application>
  <DocSecurity>0</DocSecurity>
  <Lines>25</Lines>
  <Paragraphs>7</Paragraphs>
  <ScaleCrop>false</ScaleCrop>
  <Company>Microsoft</Company>
  <LinksUpToDate>false</LinksUpToDate>
  <CharactersWithSpaces>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creator>dell</dc:creator>
  <cp:lastModifiedBy>xiao pu</cp:lastModifiedBy>
  <cp:revision>10</cp:revision>
  <dcterms:created xsi:type="dcterms:W3CDTF">2024-08-29T08:33:00Z</dcterms:created>
  <dcterms:modified xsi:type="dcterms:W3CDTF">2024-09-03T16:13:00Z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C855D4B25B9BF382BA4D8B6695B62D54_43</vt:lpwstr>
  </property>
</Properties>
</file>