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3AF42" w14:textId="77777777" w:rsidR="00AC5BFF" w:rsidRPr="00C14552" w:rsidRDefault="00AC5BFF" w:rsidP="00D2634B">
      <w:pPr>
        <w:jc w:val="center"/>
        <w:rPr>
          <w:rFonts w:ascii="Times New Roman" w:eastAsia="方正小标宋简体" w:hAnsi="Times New Roman"/>
          <w:sz w:val="32"/>
          <w:szCs w:val="21"/>
          <w:lang w:val="en-GB"/>
        </w:rPr>
      </w:pPr>
      <w:r w:rsidRPr="00C14552">
        <w:rPr>
          <w:rFonts w:ascii="Times New Roman" w:eastAsia="方正小标宋简体" w:hAnsi="Times New Roman" w:hint="eastAsia"/>
          <w:sz w:val="32"/>
          <w:szCs w:val="21"/>
          <w:lang w:val="en-GB"/>
        </w:rPr>
        <w:t>《</w:t>
      </w:r>
      <w:r w:rsidR="00827785" w:rsidRPr="00C14552">
        <w:rPr>
          <w:rFonts w:ascii="Times New Roman" w:eastAsia="方正小标宋简体" w:hAnsi="Times New Roman" w:hint="eastAsia"/>
          <w:sz w:val="32"/>
          <w:szCs w:val="21"/>
          <w:lang w:val="en-GB"/>
        </w:rPr>
        <w:t>人机</w:t>
      </w:r>
      <w:r w:rsidR="00827785" w:rsidRPr="00C14552">
        <w:rPr>
          <w:rFonts w:ascii="Times New Roman" w:eastAsia="方正小标宋简体" w:hAnsi="Times New Roman"/>
          <w:sz w:val="32"/>
          <w:szCs w:val="21"/>
          <w:lang w:val="en-GB"/>
        </w:rPr>
        <w:t>交互技术</w:t>
      </w:r>
      <w:r w:rsidRPr="00C14552">
        <w:rPr>
          <w:rFonts w:ascii="Times New Roman" w:eastAsia="方正小标宋简体" w:hAnsi="Times New Roman" w:hint="eastAsia"/>
          <w:sz w:val="32"/>
          <w:szCs w:val="21"/>
          <w:lang w:val="en-GB"/>
        </w:rPr>
        <w:t>》教学大纲</w:t>
      </w:r>
    </w:p>
    <w:p w14:paraId="11973B77" w14:textId="77777777" w:rsidR="00AC5BFF" w:rsidRPr="00C14552" w:rsidRDefault="00AC5BFF" w:rsidP="00D2634B">
      <w:pPr>
        <w:rPr>
          <w:rFonts w:ascii="Times New Roman" w:eastAsia="黑体" w:hAnsi="Times New Roman"/>
          <w:szCs w:val="21"/>
          <w:lang w:val="en-GB"/>
        </w:rPr>
      </w:pPr>
      <w:r w:rsidRPr="00C14552">
        <w:rPr>
          <w:rFonts w:ascii="Times New Roman" w:eastAsia="黑体" w:hAnsi="Times New Roman"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RPr="00C14552" w14:paraId="2192CDE5" w14:textId="77777777" w:rsidTr="00571584">
        <w:trPr>
          <w:jc w:val="right"/>
        </w:trPr>
        <w:tc>
          <w:tcPr>
            <w:tcW w:w="4025" w:type="dxa"/>
            <w:vAlign w:val="center"/>
          </w:tcPr>
          <w:p w14:paraId="71D0F874" w14:textId="77777777" w:rsidR="00C25C32" w:rsidRPr="00C14552" w:rsidRDefault="00C25C32" w:rsidP="00C25C32">
            <w:pPr>
              <w:rPr>
                <w:rFonts w:ascii="Times New Roman" w:eastAsia="黑体" w:hAnsi="Times New Roman"/>
                <w:szCs w:val="21"/>
                <w:lang w:val="en-GB"/>
              </w:rPr>
            </w:pPr>
            <w:r w:rsidRPr="00C14552">
              <w:rPr>
                <w:rFonts w:ascii="Times New Roman" w:eastAsia="仿宋" w:hAnsi="Times New Roman" w:hint="eastAsia"/>
                <w:szCs w:val="21"/>
                <w:lang w:val="en-GB"/>
              </w:rPr>
              <w:t>课程名称：</w:t>
            </w:r>
            <w:r w:rsidR="00827785" w:rsidRPr="00C14552">
              <w:rPr>
                <w:rFonts w:ascii="Times New Roman" w:eastAsia="仿宋" w:hAnsi="Times New Roman" w:hint="eastAsia"/>
                <w:szCs w:val="21"/>
                <w:lang w:val="en-GB"/>
              </w:rPr>
              <w:t>人机</w:t>
            </w:r>
            <w:r w:rsidR="00827785" w:rsidRPr="00C14552">
              <w:rPr>
                <w:rFonts w:ascii="Times New Roman" w:eastAsia="仿宋" w:hAnsi="Times New Roman"/>
                <w:szCs w:val="21"/>
                <w:lang w:val="en-GB"/>
              </w:rPr>
              <w:t>交互技术</w:t>
            </w:r>
          </w:p>
        </w:tc>
        <w:tc>
          <w:tcPr>
            <w:tcW w:w="3969" w:type="dxa"/>
            <w:vAlign w:val="center"/>
          </w:tcPr>
          <w:p w14:paraId="78D86B21" w14:textId="77777777" w:rsidR="00C25C32" w:rsidRPr="00C14552" w:rsidRDefault="00C25C32" w:rsidP="00C25C32">
            <w:pPr>
              <w:rPr>
                <w:rFonts w:ascii="Times New Roman" w:eastAsia="黑体" w:hAnsi="Times New Roman"/>
                <w:szCs w:val="21"/>
                <w:lang w:val="en-GB"/>
              </w:rPr>
            </w:pPr>
            <w:r w:rsidRPr="00C14552">
              <w:rPr>
                <w:rFonts w:ascii="Times New Roman" w:eastAsia="仿宋" w:hAnsi="Times New Roman" w:hint="eastAsia"/>
                <w:szCs w:val="21"/>
                <w:lang w:val="en-GB"/>
              </w:rPr>
              <w:t>英文课程名称：</w:t>
            </w:r>
            <w:r w:rsidR="00DA5876" w:rsidRPr="00C14552">
              <w:rPr>
                <w:rFonts w:ascii="Times New Roman" w:eastAsia="仿宋" w:hAnsi="Times New Roman" w:hint="eastAsia"/>
                <w:szCs w:val="21"/>
                <w:lang w:val="en-GB"/>
              </w:rPr>
              <w:t>H</w:t>
            </w:r>
            <w:r w:rsidR="00DA5876" w:rsidRPr="00C14552">
              <w:rPr>
                <w:rFonts w:ascii="Times New Roman" w:eastAsia="仿宋" w:hAnsi="Times New Roman"/>
                <w:szCs w:val="21"/>
                <w:lang w:val="en-GB"/>
              </w:rPr>
              <w:t>uman-computer Interaction Technology</w:t>
            </w:r>
          </w:p>
        </w:tc>
      </w:tr>
      <w:tr w:rsidR="00C25C32" w:rsidRPr="00C14552" w14:paraId="46053A87" w14:textId="77777777" w:rsidTr="00571584">
        <w:trPr>
          <w:jc w:val="right"/>
        </w:trPr>
        <w:tc>
          <w:tcPr>
            <w:tcW w:w="4025" w:type="dxa"/>
            <w:vAlign w:val="center"/>
          </w:tcPr>
          <w:p w14:paraId="17F19C3E" w14:textId="77777777" w:rsidR="00C25C32" w:rsidRPr="00C14552" w:rsidRDefault="00C25C32" w:rsidP="007430B6">
            <w:pPr>
              <w:rPr>
                <w:rFonts w:ascii="Times New Roman" w:eastAsia="黑体" w:hAnsi="Times New Roman"/>
                <w:szCs w:val="21"/>
                <w:lang w:val="en-GB"/>
              </w:rPr>
            </w:pPr>
            <w:r w:rsidRPr="00C14552">
              <w:rPr>
                <w:rFonts w:ascii="Times New Roman" w:eastAsia="仿宋" w:hAnsi="Times New Roman" w:hint="eastAsia"/>
                <w:szCs w:val="21"/>
                <w:lang w:val="en-GB"/>
              </w:rPr>
              <w:t>课程</w:t>
            </w:r>
            <w:r w:rsidR="007430B6" w:rsidRPr="00C14552">
              <w:rPr>
                <w:rFonts w:ascii="Times New Roman" w:eastAsia="仿宋" w:hAnsi="Times New Roman" w:hint="eastAsia"/>
                <w:szCs w:val="21"/>
                <w:lang w:val="en-GB"/>
              </w:rPr>
              <w:t>代码</w:t>
            </w:r>
            <w:r w:rsidRPr="00C14552">
              <w:rPr>
                <w:rFonts w:ascii="Times New Roman" w:eastAsia="仿宋" w:hAnsi="Times New Roman" w:hint="eastAsia"/>
                <w:szCs w:val="21"/>
                <w:lang w:val="en-GB"/>
              </w:rPr>
              <w:t>：</w:t>
            </w:r>
            <w:r w:rsidR="00827785" w:rsidRPr="00AA640B">
              <w:rPr>
                <w:rFonts w:ascii="Times New Roman" w:eastAsia="仿宋" w:hAnsi="Times New Roman"/>
                <w:szCs w:val="21"/>
                <w:lang w:val="en-GB"/>
              </w:rPr>
              <w:t>160527T031</w:t>
            </w:r>
          </w:p>
        </w:tc>
        <w:tc>
          <w:tcPr>
            <w:tcW w:w="3969" w:type="dxa"/>
            <w:vAlign w:val="center"/>
          </w:tcPr>
          <w:p w14:paraId="2B03A608" w14:textId="77777777" w:rsidR="00C25C32" w:rsidRPr="00C14552" w:rsidRDefault="007430B6" w:rsidP="00C25C32">
            <w:pPr>
              <w:rPr>
                <w:rFonts w:ascii="Times New Roman" w:eastAsia="黑体" w:hAnsi="Times New Roman"/>
                <w:szCs w:val="21"/>
                <w:lang w:val="en-GB"/>
              </w:rPr>
            </w:pPr>
            <w:r w:rsidRPr="00C14552">
              <w:rPr>
                <w:rFonts w:ascii="Times New Roman" w:eastAsia="仿宋" w:hAnsi="Times New Roman" w:hint="eastAsia"/>
                <w:szCs w:val="21"/>
                <w:lang w:val="en-GB"/>
              </w:rPr>
              <w:t>总学分：</w:t>
            </w:r>
            <w:r w:rsidR="00827785" w:rsidRPr="00C14552">
              <w:rPr>
                <w:rFonts w:ascii="Times New Roman" w:eastAsia="仿宋" w:hAnsi="Times New Roman" w:hint="eastAsia"/>
                <w:szCs w:val="21"/>
                <w:lang w:val="en-GB"/>
              </w:rPr>
              <w:t>2</w:t>
            </w:r>
          </w:p>
        </w:tc>
      </w:tr>
      <w:tr w:rsidR="00C25C32" w:rsidRPr="00C14552" w14:paraId="186B8225" w14:textId="77777777" w:rsidTr="00571584">
        <w:trPr>
          <w:jc w:val="right"/>
        </w:trPr>
        <w:tc>
          <w:tcPr>
            <w:tcW w:w="4025" w:type="dxa"/>
            <w:vAlign w:val="center"/>
          </w:tcPr>
          <w:p w14:paraId="51A31AAB" w14:textId="77777777" w:rsidR="00C25C32" w:rsidRPr="00C14552" w:rsidRDefault="007430B6" w:rsidP="00C25C32">
            <w:pPr>
              <w:rPr>
                <w:rFonts w:ascii="Times New Roman" w:eastAsia="黑体" w:hAnsi="Times New Roman"/>
                <w:szCs w:val="21"/>
                <w:lang w:val="en-GB"/>
              </w:rPr>
            </w:pPr>
            <w:r w:rsidRPr="00C14552">
              <w:rPr>
                <w:rFonts w:ascii="Times New Roman" w:eastAsia="仿宋" w:hAnsi="Times New Roman" w:hint="eastAsia"/>
                <w:szCs w:val="21"/>
                <w:lang w:val="en-GB"/>
              </w:rPr>
              <w:t>总学时：</w:t>
            </w:r>
            <w:r w:rsidR="00827785" w:rsidRPr="00C14552">
              <w:rPr>
                <w:rFonts w:ascii="Times New Roman" w:eastAsia="仿宋" w:hAnsi="Times New Roman" w:hint="eastAsia"/>
                <w:szCs w:val="21"/>
                <w:lang w:val="en-GB"/>
              </w:rPr>
              <w:t>32</w:t>
            </w:r>
          </w:p>
        </w:tc>
        <w:tc>
          <w:tcPr>
            <w:tcW w:w="3969" w:type="dxa"/>
            <w:vAlign w:val="center"/>
          </w:tcPr>
          <w:p w14:paraId="7942F2DA" w14:textId="6DE6DF69" w:rsidR="00C25C32" w:rsidRPr="00C14552" w:rsidRDefault="007430B6" w:rsidP="00C25C32">
            <w:pPr>
              <w:rPr>
                <w:rFonts w:ascii="Times New Roman" w:eastAsia="黑体" w:hAnsi="Times New Roman"/>
                <w:szCs w:val="21"/>
                <w:lang w:val="en-GB"/>
              </w:rPr>
            </w:pPr>
            <w:r w:rsidRPr="00C14552">
              <w:rPr>
                <w:rFonts w:ascii="Times New Roman" w:eastAsia="仿宋" w:hAnsi="Times New Roman" w:hint="eastAsia"/>
                <w:szCs w:val="21"/>
                <w:lang w:val="en-GB"/>
              </w:rPr>
              <w:t>课内</w:t>
            </w:r>
            <w:r w:rsidRPr="00C14552">
              <w:rPr>
                <w:rFonts w:ascii="Times New Roman" w:eastAsia="仿宋" w:hAnsi="Times New Roman"/>
                <w:szCs w:val="21"/>
                <w:lang w:val="en-GB"/>
              </w:rPr>
              <w:t>学时</w:t>
            </w:r>
            <w:r w:rsidRPr="00C14552">
              <w:rPr>
                <w:rFonts w:ascii="Times New Roman" w:eastAsia="仿宋" w:hAnsi="Times New Roman" w:hint="eastAsia"/>
                <w:szCs w:val="21"/>
                <w:lang w:val="en-GB"/>
              </w:rPr>
              <w:t>：</w:t>
            </w:r>
            <w:r w:rsidR="00A308CE">
              <w:rPr>
                <w:rFonts w:ascii="Times New Roman" w:eastAsia="仿宋" w:hAnsi="Times New Roman"/>
                <w:szCs w:val="21"/>
                <w:lang w:val="en-GB"/>
              </w:rPr>
              <w:t>24</w:t>
            </w:r>
          </w:p>
        </w:tc>
      </w:tr>
      <w:tr w:rsidR="00C25C32" w:rsidRPr="00C14552" w14:paraId="55012669" w14:textId="77777777" w:rsidTr="00571584">
        <w:trPr>
          <w:jc w:val="right"/>
        </w:trPr>
        <w:tc>
          <w:tcPr>
            <w:tcW w:w="4025" w:type="dxa"/>
            <w:vAlign w:val="center"/>
          </w:tcPr>
          <w:p w14:paraId="6F6C7D1C" w14:textId="77777777" w:rsidR="00C25C32" w:rsidRPr="00C14552" w:rsidRDefault="007430B6" w:rsidP="00C25C32">
            <w:pPr>
              <w:rPr>
                <w:rFonts w:ascii="Times New Roman" w:eastAsia="仿宋" w:hAnsi="Times New Roman"/>
                <w:szCs w:val="21"/>
                <w:lang w:val="en-GB"/>
              </w:rPr>
            </w:pPr>
            <w:r w:rsidRPr="00C14552">
              <w:rPr>
                <w:rFonts w:ascii="Times New Roman" w:eastAsia="仿宋" w:hAnsi="Times New Roman" w:hint="eastAsia"/>
                <w:szCs w:val="21"/>
                <w:lang w:val="en-GB"/>
              </w:rPr>
              <w:t>实验学时：</w:t>
            </w:r>
            <w:r w:rsidR="00C31A75" w:rsidRPr="00C14552">
              <w:rPr>
                <w:rFonts w:ascii="Times New Roman" w:eastAsia="仿宋" w:hAnsi="Times New Roman"/>
                <w:szCs w:val="21"/>
                <w:lang w:val="en-GB"/>
              </w:rPr>
              <w:t>0</w:t>
            </w:r>
          </w:p>
        </w:tc>
        <w:tc>
          <w:tcPr>
            <w:tcW w:w="3969" w:type="dxa"/>
            <w:vAlign w:val="center"/>
          </w:tcPr>
          <w:p w14:paraId="300899CD" w14:textId="4D15B8FA" w:rsidR="00C25C32" w:rsidRPr="00C14552" w:rsidRDefault="007430B6" w:rsidP="00C25C32">
            <w:pPr>
              <w:rPr>
                <w:rFonts w:ascii="Times New Roman" w:eastAsia="仿宋" w:hAnsi="Times New Roman"/>
                <w:szCs w:val="21"/>
                <w:lang w:val="en-GB"/>
              </w:rPr>
            </w:pPr>
            <w:r w:rsidRPr="00C14552">
              <w:rPr>
                <w:rFonts w:ascii="Times New Roman" w:eastAsia="仿宋" w:hAnsi="Times New Roman" w:hint="eastAsia"/>
                <w:szCs w:val="21"/>
                <w:lang w:val="en-GB"/>
              </w:rPr>
              <w:t>上机学时：</w:t>
            </w:r>
            <w:r w:rsidR="00A308CE">
              <w:rPr>
                <w:rFonts w:ascii="Times New Roman" w:eastAsia="仿宋" w:hAnsi="Times New Roman"/>
                <w:szCs w:val="21"/>
                <w:lang w:val="en-GB"/>
              </w:rPr>
              <w:t>8</w:t>
            </w:r>
          </w:p>
        </w:tc>
      </w:tr>
      <w:tr w:rsidR="00C25C32" w:rsidRPr="00C14552" w14:paraId="6545BDBA" w14:textId="77777777" w:rsidTr="00571584">
        <w:trPr>
          <w:jc w:val="right"/>
        </w:trPr>
        <w:tc>
          <w:tcPr>
            <w:tcW w:w="4025" w:type="dxa"/>
            <w:vAlign w:val="center"/>
          </w:tcPr>
          <w:p w14:paraId="282B7B4A" w14:textId="77777777" w:rsidR="00C25C32" w:rsidRPr="00C14552" w:rsidRDefault="007430B6" w:rsidP="00C25C32">
            <w:pPr>
              <w:rPr>
                <w:rFonts w:ascii="Times New Roman" w:eastAsia="黑体" w:hAnsi="Times New Roman"/>
                <w:szCs w:val="21"/>
                <w:lang w:val="en-GB"/>
              </w:rPr>
            </w:pPr>
            <w:r w:rsidRPr="00C14552">
              <w:rPr>
                <w:rFonts w:ascii="Times New Roman" w:eastAsia="仿宋" w:hAnsi="Times New Roman" w:hint="eastAsia"/>
                <w:szCs w:val="21"/>
                <w:lang w:val="en-GB"/>
              </w:rPr>
              <w:t>开课学院：</w:t>
            </w:r>
            <w:r w:rsidR="00827785" w:rsidRPr="00C14552">
              <w:rPr>
                <w:rFonts w:ascii="Times New Roman" w:eastAsia="仿宋" w:hAnsi="Times New Roman" w:hint="eastAsia"/>
                <w:szCs w:val="21"/>
                <w:lang w:val="en-GB"/>
              </w:rPr>
              <w:t>石油</w:t>
            </w:r>
            <w:r w:rsidR="00827785" w:rsidRPr="00C14552">
              <w:rPr>
                <w:rFonts w:ascii="Times New Roman" w:eastAsia="仿宋" w:hAnsi="Times New Roman"/>
                <w:szCs w:val="21"/>
                <w:lang w:val="en-GB"/>
              </w:rPr>
              <w:t>学院</w:t>
            </w:r>
          </w:p>
        </w:tc>
        <w:tc>
          <w:tcPr>
            <w:tcW w:w="3969" w:type="dxa"/>
            <w:vAlign w:val="center"/>
          </w:tcPr>
          <w:p w14:paraId="27258400" w14:textId="4D3815CA" w:rsidR="00C25C32" w:rsidRPr="00C14552" w:rsidRDefault="00C25C32" w:rsidP="00C25C32">
            <w:pPr>
              <w:rPr>
                <w:rFonts w:ascii="Times New Roman" w:eastAsia="黑体" w:hAnsi="Times New Roman"/>
                <w:szCs w:val="21"/>
                <w:lang w:val="en-GB"/>
              </w:rPr>
            </w:pPr>
            <w:r w:rsidRPr="00C14552">
              <w:rPr>
                <w:rFonts w:ascii="Times New Roman" w:eastAsia="仿宋" w:hAnsi="Times New Roman" w:hint="eastAsia"/>
                <w:szCs w:val="21"/>
                <w:lang w:val="en-GB"/>
              </w:rPr>
              <w:t>适用专业：</w:t>
            </w:r>
            <w:bookmarkStart w:id="0" w:name="_Hlk175683051"/>
            <w:r w:rsidR="00356B05" w:rsidRPr="00C14552">
              <w:rPr>
                <w:rFonts w:ascii="Times New Roman" w:eastAsia="仿宋" w:hAnsi="Times New Roman" w:hint="eastAsia"/>
                <w:szCs w:val="21"/>
                <w:lang w:val="en-GB"/>
              </w:rPr>
              <w:t>软件</w:t>
            </w:r>
            <w:r w:rsidR="00356B05" w:rsidRPr="00C14552">
              <w:rPr>
                <w:rFonts w:ascii="Times New Roman" w:eastAsia="仿宋" w:hAnsi="Times New Roman"/>
                <w:szCs w:val="21"/>
                <w:lang w:val="en-GB"/>
              </w:rPr>
              <w:t>工程</w:t>
            </w:r>
            <w:bookmarkEnd w:id="0"/>
          </w:p>
        </w:tc>
      </w:tr>
      <w:tr w:rsidR="00C25C32" w:rsidRPr="00C14552" w14:paraId="5077DD34" w14:textId="77777777" w:rsidTr="00571584">
        <w:trPr>
          <w:jc w:val="right"/>
        </w:trPr>
        <w:tc>
          <w:tcPr>
            <w:tcW w:w="4025" w:type="dxa"/>
            <w:vAlign w:val="center"/>
          </w:tcPr>
          <w:p w14:paraId="3F8C7E95" w14:textId="12964A3D" w:rsidR="00C25C32" w:rsidRPr="00C14552" w:rsidRDefault="00970FC4" w:rsidP="00C25C32">
            <w:pPr>
              <w:rPr>
                <w:rFonts w:ascii="Times New Roman" w:eastAsia="黑体" w:hAnsi="Times New Roman"/>
                <w:szCs w:val="21"/>
                <w:lang w:val="en-GB"/>
              </w:rPr>
            </w:pPr>
            <w:r w:rsidRPr="00C14552">
              <w:rPr>
                <w:rFonts w:ascii="Times New Roman" w:eastAsia="仿宋" w:hAnsi="Times New Roman" w:hint="eastAsia"/>
                <w:szCs w:val="21"/>
                <w:lang w:val="en-GB"/>
              </w:rPr>
              <w:t>课程性质</w:t>
            </w:r>
            <w:r w:rsidR="00CD3DE6" w:rsidRPr="00C14552">
              <w:rPr>
                <w:rFonts w:ascii="Times New Roman" w:eastAsia="仿宋" w:hAnsi="Times New Roman" w:hint="eastAsia"/>
                <w:szCs w:val="21"/>
                <w:lang w:val="en-GB"/>
              </w:rPr>
              <w:t>：</w:t>
            </w:r>
            <w:r w:rsidR="00970AA9" w:rsidRPr="00C14552">
              <w:rPr>
                <w:rFonts w:ascii="Times New Roman" w:eastAsia="仿宋" w:hAnsi="Times New Roman" w:hint="eastAsia"/>
                <w:szCs w:val="21"/>
                <w:lang w:val="en-GB"/>
              </w:rPr>
              <w:t>专业选修</w:t>
            </w:r>
          </w:p>
        </w:tc>
        <w:tc>
          <w:tcPr>
            <w:tcW w:w="3969" w:type="dxa"/>
            <w:vAlign w:val="center"/>
          </w:tcPr>
          <w:p w14:paraId="0BE0F731" w14:textId="77777777" w:rsidR="00C25C32" w:rsidRPr="00C14552" w:rsidRDefault="00970FC4" w:rsidP="00C25C32">
            <w:pPr>
              <w:rPr>
                <w:rFonts w:ascii="Times New Roman" w:eastAsia="黑体" w:hAnsi="Times New Roman"/>
                <w:szCs w:val="21"/>
                <w:lang w:val="en-GB"/>
              </w:rPr>
            </w:pPr>
            <w:r w:rsidRPr="00C14552">
              <w:rPr>
                <w:rFonts w:ascii="Times New Roman" w:eastAsia="仿宋" w:hAnsi="Times New Roman" w:hint="eastAsia"/>
                <w:szCs w:val="21"/>
                <w:lang w:val="en-GB"/>
              </w:rPr>
              <w:t>先修课程：</w:t>
            </w:r>
            <w:r w:rsidR="00DA5876" w:rsidRPr="00C14552">
              <w:rPr>
                <w:rFonts w:ascii="Times New Roman" w:eastAsia="仿宋" w:hAnsi="Times New Roman" w:hint="eastAsia"/>
                <w:szCs w:val="21"/>
                <w:lang w:val="en-GB"/>
              </w:rPr>
              <w:t>高级</w:t>
            </w:r>
            <w:r w:rsidR="00DA5876" w:rsidRPr="00C14552">
              <w:rPr>
                <w:rFonts w:ascii="Times New Roman" w:eastAsia="仿宋" w:hAnsi="Times New Roman"/>
                <w:szCs w:val="21"/>
                <w:lang w:val="en-GB"/>
              </w:rPr>
              <w:t>程序设计语言，软件</w:t>
            </w:r>
            <w:r w:rsidR="00DA5876" w:rsidRPr="00C14552">
              <w:rPr>
                <w:rFonts w:ascii="Times New Roman" w:eastAsia="仿宋" w:hAnsi="Times New Roman" w:hint="eastAsia"/>
                <w:szCs w:val="21"/>
                <w:lang w:val="en-GB"/>
              </w:rPr>
              <w:t>工程</w:t>
            </w:r>
            <w:r w:rsidR="00DA5876" w:rsidRPr="00C14552">
              <w:rPr>
                <w:rFonts w:ascii="Times New Roman" w:eastAsia="仿宋" w:hAnsi="Times New Roman"/>
                <w:szCs w:val="21"/>
                <w:lang w:val="en-GB"/>
              </w:rPr>
              <w:t>导论</w:t>
            </w:r>
          </w:p>
        </w:tc>
      </w:tr>
    </w:tbl>
    <w:p w14:paraId="216DFBE5" w14:textId="77777777" w:rsidR="00AC5BFF" w:rsidRPr="00C14552" w:rsidRDefault="00AC5BFF" w:rsidP="00D2634B">
      <w:pPr>
        <w:rPr>
          <w:rFonts w:ascii="Times New Roman" w:eastAsia="黑体" w:hAnsi="Times New Roman"/>
          <w:szCs w:val="21"/>
          <w:lang w:val="en-GB"/>
        </w:rPr>
      </w:pPr>
      <w:r w:rsidRPr="00C14552">
        <w:rPr>
          <w:rFonts w:ascii="Times New Roman" w:eastAsia="黑体" w:hAnsi="Times New Roman" w:hint="eastAsia"/>
          <w:szCs w:val="21"/>
          <w:lang w:val="en-GB"/>
        </w:rPr>
        <w:t>二、课程简介</w:t>
      </w:r>
    </w:p>
    <w:p w14:paraId="1365382A" w14:textId="77777777" w:rsidR="00AC5BFF" w:rsidRPr="00C14552" w:rsidRDefault="00D9211B" w:rsidP="00AC5BFF">
      <w:pPr>
        <w:ind w:firstLineChars="200" w:firstLine="420"/>
        <w:rPr>
          <w:rFonts w:ascii="Times New Roman" w:eastAsia="仿宋" w:hAnsi="Times New Roman"/>
          <w:szCs w:val="21"/>
          <w:lang w:val="en-GB"/>
        </w:rPr>
      </w:pPr>
      <w:r w:rsidRPr="00C14552">
        <w:rPr>
          <w:rFonts w:ascii="Times New Roman" w:eastAsia="仿宋" w:hAnsi="Times New Roman" w:hint="eastAsia"/>
          <w:szCs w:val="21"/>
          <w:lang w:val="en-GB"/>
        </w:rPr>
        <w:t>人机交互（</w:t>
      </w:r>
      <w:r w:rsidRPr="00C14552">
        <w:rPr>
          <w:rFonts w:ascii="Times New Roman" w:eastAsia="仿宋" w:hAnsi="Times New Roman" w:hint="eastAsia"/>
          <w:szCs w:val="21"/>
          <w:lang w:val="en-GB"/>
        </w:rPr>
        <w:t>Human-Computer Interaction, HCI)</w:t>
      </w:r>
      <w:r w:rsidRPr="00C14552">
        <w:rPr>
          <w:rFonts w:ascii="Times New Roman" w:eastAsia="仿宋" w:hAnsi="Times New Roman" w:hint="eastAsia"/>
          <w:szCs w:val="21"/>
          <w:lang w:val="en-GB"/>
        </w:rPr>
        <w:t>：是研究人、计算机以及它们间相互影响，通过计算机输入、输出设备，以有效的方式实现人与计算机对话的技术；用户界面是人与计算机之间传递、交换信息的媒介和对话接口，是计算机系统的重要组成部分。人机交互与用户界面是两个有着紧密联系而又不尽相同的概念。人机交互强调的是技术和模型，用户界面是计算机的关键组成部分。本课程属于计算机科学与技术专业与物联网专业本科生的一门基础选修课程。目的是研究“以人为本”的人机交互，有效地解决由于界面所带来的用户使用问题。</w:t>
      </w:r>
    </w:p>
    <w:p w14:paraId="2D287109" w14:textId="77777777" w:rsidR="00D9211B" w:rsidRPr="00C14552" w:rsidRDefault="00D9211B" w:rsidP="00AC5BFF">
      <w:pPr>
        <w:ind w:firstLineChars="200" w:firstLine="420"/>
        <w:rPr>
          <w:rFonts w:ascii="Times New Roman" w:eastAsia="仿宋" w:hAnsi="Times New Roman"/>
          <w:szCs w:val="21"/>
          <w:lang w:val="en-GB"/>
        </w:rPr>
      </w:pPr>
      <w:r w:rsidRPr="00C14552">
        <w:rPr>
          <w:rFonts w:ascii="Times New Roman" w:eastAsia="仿宋" w:hAnsi="Times New Roman" w:hint="eastAsia"/>
          <w:szCs w:val="21"/>
          <w:lang w:val="en-GB"/>
        </w:rPr>
        <w:t>本课程通过介绍人机交互的历史及基本理论，使学生对该方向有足够的认识。通过学习认知心理学，建立正确的认识论和方法论，通过人机交互评价，建立用户模型，设计具体的技术方案并加以实施等具体实践环节，使学生更好地理解和掌握在人机交互与界面设计中的各个方面的知识与技能，并灵活运用，更好地培养实践能力，也为今后的学习与研究打下坚实的基础。同时通过介绍多种感官交互技术、多通道交互技术及新型交互技术，拓宽学生们的知识面，启发和探索新型交互技术。</w:t>
      </w:r>
      <w:r w:rsidR="00F353CE" w:rsidRPr="00C14552">
        <w:rPr>
          <w:rFonts w:ascii="Times New Roman" w:eastAsia="仿宋" w:hAnsi="Times New Roman" w:hint="eastAsia"/>
          <w:szCs w:val="21"/>
          <w:lang w:val="en-GB"/>
        </w:rPr>
        <w:t>在</w:t>
      </w:r>
      <w:r w:rsidR="00F353CE" w:rsidRPr="00C14552">
        <w:rPr>
          <w:rFonts w:ascii="Times New Roman" w:eastAsia="仿宋" w:hAnsi="Times New Roman"/>
          <w:szCs w:val="21"/>
          <w:lang w:val="en-GB"/>
        </w:rPr>
        <w:t>授课过程中</w:t>
      </w:r>
      <w:r w:rsidR="00F353CE" w:rsidRPr="00C14552">
        <w:rPr>
          <w:rFonts w:ascii="Times New Roman" w:eastAsia="仿宋" w:hAnsi="Times New Roman" w:hint="eastAsia"/>
          <w:szCs w:val="21"/>
          <w:lang w:val="en-GB"/>
        </w:rPr>
        <w:t>可以将红色文化教育渗透到课堂教学中，并融合国旗等设计的含义及观念，通过讲授实例，加深学生对颜色中红色文化意义的理解，使学生了解我国传统文化中不同颜色的含义及设计思想，结合课程内容帮助学生掌握相关知识，呼吁广大学生要珍惜当下的生活，进一步调动和开发学生的爱国主义情结。</w:t>
      </w:r>
    </w:p>
    <w:p w14:paraId="03852E94" w14:textId="77777777" w:rsidR="00D9211B" w:rsidRPr="00C14552" w:rsidRDefault="00D9211B" w:rsidP="00AC5BFF">
      <w:pPr>
        <w:ind w:firstLineChars="200" w:firstLine="420"/>
        <w:rPr>
          <w:rFonts w:ascii="Times New Roman" w:eastAsia="仿宋" w:hAnsi="Times New Roman"/>
          <w:szCs w:val="21"/>
          <w:lang w:val="en-GB"/>
        </w:rPr>
      </w:pPr>
      <w:r w:rsidRPr="00C14552">
        <w:rPr>
          <w:rFonts w:ascii="Times New Roman" w:eastAsia="仿宋" w:hAnsi="Times New Roman" w:hint="eastAsia"/>
          <w:szCs w:val="21"/>
          <w:lang w:val="en-GB"/>
        </w:rPr>
        <w:t>课程内容涉及人机交互历史，感知和认知基础，交互设备，多种交互技术，人机交互界面表示模型与实现，</w:t>
      </w:r>
      <w:r w:rsidRPr="00C14552">
        <w:rPr>
          <w:rFonts w:ascii="Times New Roman" w:eastAsia="仿宋" w:hAnsi="Times New Roman" w:hint="eastAsia"/>
          <w:szCs w:val="21"/>
          <w:lang w:val="en-GB"/>
        </w:rPr>
        <w:t>Web</w:t>
      </w:r>
      <w:r w:rsidRPr="00C14552">
        <w:rPr>
          <w:rFonts w:ascii="Times New Roman" w:eastAsia="仿宋" w:hAnsi="Times New Roman" w:hint="eastAsia"/>
          <w:szCs w:val="21"/>
          <w:lang w:val="en-GB"/>
        </w:rPr>
        <w:t>界面设计，移动界面设计和可用性分析与评估。</w:t>
      </w:r>
    </w:p>
    <w:p w14:paraId="2758A21C" w14:textId="77777777" w:rsidR="00AC5BFF" w:rsidRPr="00C14552" w:rsidRDefault="006E3C90" w:rsidP="00D2634B">
      <w:pPr>
        <w:rPr>
          <w:rFonts w:ascii="Times New Roman" w:eastAsia="黑体" w:hAnsi="Times New Roman"/>
          <w:szCs w:val="21"/>
          <w:lang w:val="en-GB"/>
        </w:rPr>
      </w:pPr>
      <w:r w:rsidRPr="00C14552">
        <w:rPr>
          <w:rFonts w:ascii="Times New Roman" w:eastAsia="黑体" w:hAnsi="Times New Roman" w:hint="eastAsia"/>
          <w:szCs w:val="21"/>
          <w:lang w:val="en-GB"/>
        </w:rPr>
        <w:t>三、</w:t>
      </w:r>
      <w:r w:rsidR="00AC5BFF" w:rsidRPr="00C14552">
        <w:rPr>
          <w:rFonts w:ascii="Times New Roman" w:eastAsia="黑体" w:hAnsi="Times New Roman" w:hint="eastAsia"/>
          <w:szCs w:val="21"/>
          <w:lang w:val="en-GB"/>
        </w:rPr>
        <w:t>教学目标</w:t>
      </w:r>
    </w:p>
    <w:p w14:paraId="62CDBC1B" w14:textId="40A2E8FB" w:rsidR="003620E0" w:rsidRPr="00C14552" w:rsidRDefault="00D9211B" w:rsidP="00AC5BFF">
      <w:pPr>
        <w:ind w:firstLineChars="200" w:firstLine="420"/>
        <w:rPr>
          <w:rFonts w:ascii="Times New Roman" w:eastAsia="仿宋" w:hAnsi="Times New Roman"/>
          <w:szCs w:val="21"/>
          <w:lang w:val="en-GB"/>
        </w:rPr>
      </w:pPr>
      <w:r w:rsidRPr="00C14552">
        <w:rPr>
          <w:rFonts w:ascii="Times New Roman" w:eastAsia="仿宋" w:hAnsi="Times New Roman" w:hint="eastAsia"/>
          <w:szCs w:val="21"/>
          <w:lang w:val="en-GB"/>
        </w:rPr>
        <w:t>人机交互技术是计算机科学与技术专业的一门专业任选课。</w:t>
      </w:r>
      <w:r w:rsidR="003620E0" w:rsidRPr="00C14552">
        <w:rPr>
          <w:rFonts w:ascii="Times New Roman" w:eastAsia="仿宋" w:hAnsi="Times New Roman" w:hint="eastAsia"/>
          <w:szCs w:val="21"/>
          <w:lang w:val="en-GB"/>
        </w:rPr>
        <w:t>人机交互关注用户与计算机之间的接口，关注计算机技术的设计和使用。它的主要目的是学习和了解人，也就是计算机用户，预测他们为什么要和机器进行互动，根据这个信息和判断，来研发科技和工具，提供给人可以高效操作的系统，最终让人可以舒服、高效、安全地来和机器实现互动，达到人的初始目标。</w:t>
      </w:r>
    </w:p>
    <w:p w14:paraId="0617F6C8" w14:textId="77777777" w:rsidR="003620E0" w:rsidRPr="00C14552" w:rsidRDefault="003620E0" w:rsidP="003620E0">
      <w:pPr>
        <w:ind w:firstLineChars="200" w:firstLine="420"/>
        <w:rPr>
          <w:rFonts w:ascii="Times New Roman" w:eastAsia="仿宋" w:hAnsi="Times New Roman"/>
          <w:szCs w:val="21"/>
          <w:lang w:val="en-GB"/>
        </w:rPr>
      </w:pPr>
      <w:r w:rsidRPr="00C14552">
        <w:rPr>
          <w:rFonts w:ascii="Times New Roman" w:eastAsia="仿宋" w:hAnsi="Times New Roman" w:hint="eastAsia"/>
          <w:szCs w:val="21"/>
          <w:lang w:val="en-GB"/>
        </w:rPr>
        <w:t>通过学习本课程，要求学生达到：</w:t>
      </w:r>
    </w:p>
    <w:p w14:paraId="0E5CA08C" w14:textId="77777777" w:rsidR="005540C9" w:rsidRPr="005540C9" w:rsidRDefault="005540C9" w:rsidP="005540C9">
      <w:pPr>
        <w:ind w:firstLineChars="200" w:firstLine="420"/>
        <w:rPr>
          <w:rFonts w:ascii="Times New Roman" w:eastAsia="仿宋" w:hAnsi="Times New Roman"/>
          <w:szCs w:val="21"/>
          <w:lang w:val="en-GB"/>
        </w:rPr>
      </w:pPr>
      <w:r w:rsidRPr="005540C9">
        <w:rPr>
          <w:rFonts w:ascii="Times New Roman" w:eastAsia="仿宋" w:hAnsi="Times New Roman" w:hint="eastAsia"/>
          <w:szCs w:val="21"/>
          <w:lang w:val="en-GB"/>
        </w:rPr>
        <w:t>（</w:t>
      </w:r>
      <w:r w:rsidRPr="005540C9">
        <w:rPr>
          <w:rFonts w:ascii="Times New Roman" w:eastAsia="仿宋" w:hAnsi="Times New Roman" w:hint="eastAsia"/>
          <w:szCs w:val="21"/>
          <w:lang w:val="en-GB"/>
        </w:rPr>
        <w:t>1</w:t>
      </w:r>
      <w:r w:rsidRPr="005540C9">
        <w:rPr>
          <w:rFonts w:ascii="Times New Roman" w:eastAsia="仿宋" w:hAnsi="Times New Roman" w:hint="eastAsia"/>
          <w:szCs w:val="21"/>
          <w:lang w:val="en-GB"/>
        </w:rPr>
        <w:t>）掌握人机交互的含义；</w:t>
      </w:r>
    </w:p>
    <w:p w14:paraId="1287E318" w14:textId="77777777" w:rsidR="005540C9" w:rsidRPr="005540C9" w:rsidRDefault="005540C9" w:rsidP="005540C9">
      <w:pPr>
        <w:ind w:firstLineChars="200" w:firstLine="420"/>
        <w:rPr>
          <w:rFonts w:ascii="Times New Roman" w:eastAsia="仿宋" w:hAnsi="Times New Roman"/>
          <w:szCs w:val="21"/>
          <w:lang w:val="en-GB"/>
        </w:rPr>
      </w:pPr>
      <w:r w:rsidRPr="005540C9">
        <w:rPr>
          <w:rFonts w:ascii="Times New Roman" w:eastAsia="仿宋" w:hAnsi="Times New Roman" w:hint="eastAsia"/>
          <w:szCs w:val="21"/>
          <w:lang w:val="en-GB"/>
        </w:rPr>
        <w:t>（</w:t>
      </w:r>
      <w:r w:rsidRPr="005540C9">
        <w:rPr>
          <w:rFonts w:ascii="Times New Roman" w:eastAsia="仿宋" w:hAnsi="Times New Roman" w:hint="eastAsia"/>
          <w:szCs w:val="21"/>
          <w:lang w:val="en-GB"/>
        </w:rPr>
        <w:t>2</w:t>
      </w:r>
      <w:r w:rsidRPr="005540C9">
        <w:rPr>
          <w:rFonts w:ascii="Times New Roman" w:eastAsia="仿宋" w:hAnsi="Times New Roman" w:hint="eastAsia"/>
          <w:szCs w:val="21"/>
          <w:lang w:val="en-GB"/>
        </w:rPr>
        <w:t>）掌握认知心理学、人机工程学在人机界面的作用；</w:t>
      </w:r>
    </w:p>
    <w:p w14:paraId="021FC718" w14:textId="77777777" w:rsidR="005540C9" w:rsidRPr="005540C9" w:rsidRDefault="005540C9" w:rsidP="005540C9">
      <w:pPr>
        <w:ind w:firstLineChars="200" w:firstLine="420"/>
        <w:rPr>
          <w:rFonts w:ascii="Times New Roman" w:eastAsia="仿宋" w:hAnsi="Times New Roman"/>
          <w:szCs w:val="21"/>
          <w:lang w:val="en-GB"/>
        </w:rPr>
      </w:pPr>
      <w:r w:rsidRPr="005540C9">
        <w:rPr>
          <w:rFonts w:ascii="Times New Roman" w:eastAsia="仿宋" w:hAnsi="Times New Roman" w:hint="eastAsia"/>
          <w:szCs w:val="21"/>
          <w:lang w:val="en-GB"/>
        </w:rPr>
        <w:t>（</w:t>
      </w:r>
      <w:r w:rsidRPr="005540C9">
        <w:rPr>
          <w:rFonts w:ascii="Times New Roman" w:eastAsia="仿宋" w:hAnsi="Times New Roman" w:hint="eastAsia"/>
          <w:szCs w:val="21"/>
          <w:lang w:val="en-GB"/>
        </w:rPr>
        <w:t>3</w:t>
      </w:r>
      <w:r w:rsidRPr="005540C9">
        <w:rPr>
          <w:rFonts w:ascii="Times New Roman" w:eastAsia="仿宋" w:hAnsi="Times New Roman" w:hint="eastAsia"/>
          <w:szCs w:val="21"/>
          <w:lang w:val="en-GB"/>
        </w:rPr>
        <w:t>）了解人机交互的一些新技术；</w:t>
      </w:r>
    </w:p>
    <w:p w14:paraId="1825A01D" w14:textId="77777777" w:rsidR="005540C9" w:rsidRPr="005540C9" w:rsidRDefault="005540C9" w:rsidP="005540C9">
      <w:pPr>
        <w:ind w:firstLineChars="200" w:firstLine="420"/>
        <w:rPr>
          <w:rFonts w:ascii="Times New Roman" w:eastAsia="仿宋" w:hAnsi="Times New Roman"/>
          <w:szCs w:val="21"/>
          <w:lang w:val="en-GB"/>
        </w:rPr>
      </w:pPr>
      <w:r w:rsidRPr="005540C9">
        <w:rPr>
          <w:rFonts w:ascii="Times New Roman" w:eastAsia="仿宋" w:hAnsi="Times New Roman" w:hint="eastAsia"/>
          <w:szCs w:val="21"/>
          <w:lang w:val="en-GB"/>
        </w:rPr>
        <w:t>（</w:t>
      </w:r>
      <w:r w:rsidRPr="005540C9">
        <w:rPr>
          <w:rFonts w:ascii="Times New Roman" w:eastAsia="仿宋" w:hAnsi="Times New Roman" w:hint="eastAsia"/>
          <w:szCs w:val="21"/>
          <w:lang w:val="en-GB"/>
        </w:rPr>
        <w:t>4</w:t>
      </w:r>
      <w:r w:rsidRPr="005540C9">
        <w:rPr>
          <w:rFonts w:ascii="Times New Roman" w:eastAsia="仿宋" w:hAnsi="Times New Roman" w:hint="eastAsia"/>
          <w:szCs w:val="21"/>
          <w:lang w:val="en-GB"/>
        </w:rPr>
        <w:t>）掌握人机交互界面的设计的原则与流程；</w:t>
      </w:r>
    </w:p>
    <w:p w14:paraId="767C3B72" w14:textId="77777777" w:rsidR="005540C9" w:rsidRPr="005540C9" w:rsidRDefault="005540C9" w:rsidP="005540C9">
      <w:pPr>
        <w:ind w:firstLineChars="200" w:firstLine="420"/>
        <w:rPr>
          <w:rFonts w:ascii="Times New Roman" w:eastAsia="仿宋" w:hAnsi="Times New Roman"/>
          <w:szCs w:val="21"/>
          <w:lang w:val="en-GB"/>
        </w:rPr>
      </w:pPr>
      <w:r w:rsidRPr="005540C9">
        <w:rPr>
          <w:rFonts w:ascii="Times New Roman" w:eastAsia="仿宋" w:hAnsi="Times New Roman" w:hint="eastAsia"/>
          <w:szCs w:val="21"/>
          <w:lang w:val="en-GB"/>
        </w:rPr>
        <w:t>（</w:t>
      </w:r>
      <w:r w:rsidRPr="005540C9">
        <w:rPr>
          <w:rFonts w:ascii="Times New Roman" w:eastAsia="仿宋" w:hAnsi="Times New Roman" w:hint="eastAsia"/>
          <w:szCs w:val="21"/>
          <w:lang w:val="en-GB"/>
        </w:rPr>
        <w:t>5</w:t>
      </w:r>
      <w:r w:rsidRPr="005540C9">
        <w:rPr>
          <w:rFonts w:ascii="Times New Roman" w:eastAsia="仿宋" w:hAnsi="Times New Roman" w:hint="eastAsia"/>
          <w:szCs w:val="21"/>
          <w:lang w:val="en-GB"/>
        </w:rPr>
        <w:t>）掌握人机交互界面表示与实现；</w:t>
      </w:r>
    </w:p>
    <w:p w14:paraId="0E4FC472" w14:textId="4FD34636" w:rsidR="00AD3D23" w:rsidRPr="00C14552" w:rsidRDefault="005540C9" w:rsidP="003620E0">
      <w:pPr>
        <w:ind w:firstLineChars="200" w:firstLine="420"/>
        <w:rPr>
          <w:rFonts w:ascii="Times New Roman" w:eastAsia="仿宋" w:hAnsi="Times New Roman"/>
          <w:szCs w:val="21"/>
          <w:lang w:val="en-GB"/>
        </w:rPr>
      </w:pPr>
      <w:r w:rsidRPr="005540C9">
        <w:rPr>
          <w:rFonts w:ascii="Times New Roman" w:eastAsia="仿宋" w:hAnsi="Times New Roman" w:hint="eastAsia"/>
          <w:szCs w:val="21"/>
          <w:lang w:val="en-GB"/>
        </w:rPr>
        <w:t>（</w:t>
      </w:r>
      <w:r w:rsidRPr="005540C9">
        <w:rPr>
          <w:rFonts w:ascii="Times New Roman" w:eastAsia="仿宋" w:hAnsi="Times New Roman" w:hint="eastAsia"/>
          <w:szCs w:val="21"/>
          <w:lang w:val="en-GB"/>
        </w:rPr>
        <w:t>6</w:t>
      </w:r>
      <w:r w:rsidRPr="005540C9">
        <w:rPr>
          <w:rFonts w:ascii="Times New Roman" w:eastAsia="仿宋" w:hAnsi="Times New Roman" w:hint="eastAsia"/>
          <w:szCs w:val="21"/>
          <w:lang w:val="en-GB"/>
        </w:rPr>
        <w:t>）了解人机交互界面的可用性分析与评估。</w:t>
      </w:r>
    </w:p>
    <w:p w14:paraId="25300CB4" w14:textId="77777777" w:rsidR="00014C2A" w:rsidRPr="00C14552" w:rsidRDefault="006E3C90" w:rsidP="00D2634B">
      <w:pPr>
        <w:rPr>
          <w:rFonts w:ascii="Times New Roman" w:eastAsia="黑体" w:hAnsi="Times New Roman"/>
          <w:szCs w:val="21"/>
          <w:lang w:val="en-GB"/>
        </w:rPr>
      </w:pPr>
      <w:r w:rsidRPr="00C14552">
        <w:rPr>
          <w:rFonts w:ascii="Times New Roman" w:eastAsia="黑体" w:hAnsi="Times New Roman" w:hint="eastAsia"/>
          <w:szCs w:val="21"/>
          <w:lang w:val="en-GB"/>
        </w:rPr>
        <w:t>四、</w:t>
      </w:r>
      <w:r w:rsidR="00AC5BFF" w:rsidRPr="00C14552">
        <w:rPr>
          <w:rFonts w:ascii="Times New Roman" w:eastAsia="黑体" w:hAnsi="Times New Roman" w:hint="eastAsia"/>
          <w:szCs w:val="21"/>
          <w:lang w:val="en-GB"/>
        </w:rPr>
        <w:t>教学内容与</w:t>
      </w:r>
      <w:r w:rsidR="00D2634B" w:rsidRPr="00C14552">
        <w:rPr>
          <w:rFonts w:ascii="Times New Roman" w:eastAsia="黑体" w:hAnsi="Times New Roman" w:hint="eastAsia"/>
          <w:szCs w:val="21"/>
          <w:lang w:val="en-GB"/>
        </w:rPr>
        <w:t>学习</w:t>
      </w:r>
      <w:r w:rsidR="00AC5BFF" w:rsidRPr="00C14552">
        <w:rPr>
          <w:rFonts w:ascii="Times New Roman" w:eastAsia="黑体" w:hAnsi="Times New Roman" w:hint="eastAsia"/>
          <w:szCs w:val="21"/>
          <w:lang w:val="en-GB"/>
        </w:rPr>
        <w:t>要求</w:t>
      </w:r>
    </w:p>
    <w:p w14:paraId="3F640D36" w14:textId="77777777" w:rsidR="00784BB5" w:rsidRPr="00C14552" w:rsidRDefault="00784BB5" w:rsidP="00784BB5">
      <w:pPr>
        <w:ind w:firstLineChars="200" w:firstLine="420"/>
        <w:rPr>
          <w:rFonts w:ascii="Times New Roman" w:eastAsia="仿宋" w:hAnsi="Times New Roman"/>
          <w:szCs w:val="21"/>
          <w:lang w:val="en-GB"/>
        </w:rPr>
      </w:pPr>
      <w:r w:rsidRPr="00C14552">
        <w:rPr>
          <w:rFonts w:ascii="Times New Roman" w:eastAsia="仿宋" w:hAnsi="Times New Roman" w:hint="eastAsia"/>
          <w:szCs w:val="21"/>
          <w:lang w:val="en-GB"/>
        </w:rPr>
        <w:lastRenderedPageBreak/>
        <w:t>（可</w:t>
      </w:r>
      <w:r w:rsidRPr="00C14552">
        <w:rPr>
          <w:rFonts w:ascii="Times New Roman" w:eastAsia="仿宋" w:hAnsi="Times New Roman"/>
          <w:szCs w:val="21"/>
          <w:lang w:val="en-GB"/>
        </w:rPr>
        <w:t>按章节顺序</w:t>
      </w:r>
      <w:r w:rsidRPr="00C14552">
        <w:rPr>
          <w:rFonts w:ascii="Times New Roman" w:eastAsia="仿宋" w:hAnsi="Times New Roman" w:hint="eastAsia"/>
          <w:szCs w:val="21"/>
          <w:lang w:val="en-GB"/>
        </w:rPr>
        <w:t>或</w:t>
      </w:r>
      <w:r w:rsidRPr="00C14552">
        <w:rPr>
          <w:rFonts w:ascii="Times New Roman" w:eastAsia="仿宋" w:hAnsi="Times New Roman"/>
          <w:szCs w:val="21"/>
          <w:lang w:val="en-GB"/>
        </w:rPr>
        <w:t>教学单元顺序</w:t>
      </w:r>
      <w:r w:rsidR="00D1344C" w:rsidRPr="00C14552">
        <w:rPr>
          <w:rFonts w:ascii="Times New Roman" w:eastAsia="仿宋" w:hAnsi="Times New Roman"/>
          <w:szCs w:val="21"/>
          <w:lang w:val="en-GB"/>
        </w:rPr>
        <w:t>编写</w:t>
      </w:r>
      <w:r w:rsidRPr="00C14552">
        <w:rPr>
          <w:rFonts w:ascii="Times New Roman" w:eastAsia="仿宋" w:hAnsi="Times New Roman"/>
          <w:szCs w:val="21"/>
          <w:lang w:val="en-GB"/>
        </w:rPr>
        <w:t>，要详细说明具体教学内容</w:t>
      </w:r>
      <w:r w:rsidR="00D1344C" w:rsidRPr="00C14552">
        <w:rPr>
          <w:rFonts w:ascii="Times New Roman" w:eastAsia="仿宋" w:hAnsi="Times New Roman" w:hint="eastAsia"/>
          <w:szCs w:val="21"/>
          <w:lang w:val="en-GB"/>
        </w:rPr>
        <w:t>、</w:t>
      </w:r>
      <w:r w:rsidR="00D1344C" w:rsidRPr="00C14552">
        <w:rPr>
          <w:rFonts w:ascii="Times New Roman" w:eastAsia="仿宋" w:hAnsi="Times New Roman"/>
          <w:szCs w:val="21"/>
          <w:lang w:val="en-GB"/>
        </w:rPr>
        <w:t>教学重点和难点</w:t>
      </w:r>
      <w:r w:rsidR="00992EA1" w:rsidRPr="00C14552">
        <w:rPr>
          <w:rFonts w:ascii="Times New Roman" w:eastAsia="仿宋" w:hAnsi="Times New Roman" w:hint="eastAsia"/>
          <w:szCs w:val="21"/>
          <w:lang w:val="en-GB"/>
        </w:rPr>
        <w:t>，</w:t>
      </w:r>
      <w:r w:rsidRPr="00C14552">
        <w:rPr>
          <w:rFonts w:ascii="Times New Roman" w:eastAsia="仿宋" w:hAnsi="Times New Roman"/>
          <w:szCs w:val="21"/>
          <w:lang w:val="en-GB"/>
        </w:rPr>
        <w:t>应清楚地表达知识、技能的范围和深度，充分反映课程的知识和技能要求，体现课程特点。</w:t>
      </w:r>
      <w:r w:rsidRPr="00C14552">
        <w:rPr>
          <w:rFonts w:ascii="Times New Roman" w:eastAsia="仿宋" w:hAnsi="Times New Roman" w:hint="eastAsia"/>
          <w:szCs w:val="21"/>
          <w:lang w:val="en-GB"/>
        </w:rPr>
        <w:t>）</w:t>
      </w:r>
    </w:p>
    <w:tbl>
      <w:tblPr>
        <w:tblStyle w:val="a9"/>
        <w:tblW w:w="0" w:type="auto"/>
        <w:jc w:val="center"/>
        <w:tblLayout w:type="fixed"/>
        <w:tblLook w:val="04A0" w:firstRow="1" w:lastRow="0" w:firstColumn="1" w:lastColumn="0" w:noHBand="0" w:noVBand="1"/>
      </w:tblPr>
      <w:tblGrid>
        <w:gridCol w:w="1247"/>
        <w:gridCol w:w="2292"/>
        <w:gridCol w:w="3368"/>
        <w:gridCol w:w="459"/>
        <w:gridCol w:w="911"/>
      </w:tblGrid>
      <w:tr w:rsidR="005A2D7B" w:rsidRPr="00C14552" w14:paraId="3DD0C4FE" w14:textId="77777777" w:rsidTr="00EA3D0A">
        <w:trPr>
          <w:trHeight w:val="20"/>
          <w:tblHeader/>
          <w:jc w:val="center"/>
        </w:trPr>
        <w:tc>
          <w:tcPr>
            <w:tcW w:w="3539" w:type="dxa"/>
            <w:gridSpan w:val="2"/>
            <w:vAlign w:val="center"/>
          </w:tcPr>
          <w:p w14:paraId="7C5BB6D1" w14:textId="77777777" w:rsidR="005A2D7B" w:rsidRPr="00C14552" w:rsidRDefault="005A2D7B" w:rsidP="005A2D7B">
            <w:pPr>
              <w:jc w:val="center"/>
              <w:rPr>
                <w:rFonts w:ascii="Times New Roman" w:eastAsia="仿宋" w:hAnsi="Times New Roman"/>
                <w:b/>
                <w:sz w:val="18"/>
                <w:szCs w:val="18"/>
                <w:lang w:val="x-none"/>
              </w:rPr>
            </w:pPr>
            <w:r w:rsidRPr="00C14552">
              <w:rPr>
                <w:rFonts w:ascii="Times New Roman" w:eastAsia="仿宋" w:hAnsi="Times New Roman" w:hint="eastAsia"/>
                <w:b/>
                <w:sz w:val="18"/>
                <w:szCs w:val="18"/>
                <w:lang w:val="x-none"/>
              </w:rPr>
              <w:t>章节</w:t>
            </w:r>
            <w:r w:rsidRPr="00C14552">
              <w:rPr>
                <w:rFonts w:ascii="Times New Roman" w:eastAsia="仿宋" w:hAnsi="Times New Roman" w:hint="eastAsia"/>
                <w:b/>
                <w:sz w:val="18"/>
                <w:szCs w:val="18"/>
                <w:lang w:val="x-none"/>
              </w:rPr>
              <w:t>/</w:t>
            </w:r>
            <w:proofErr w:type="spellStart"/>
            <w:r w:rsidRPr="00C14552">
              <w:rPr>
                <w:rFonts w:ascii="Times New Roman" w:eastAsia="仿宋" w:hAnsi="Times New Roman" w:hint="eastAsia"/>
                <w:b/>
                <w:sz w:val="18"/>
                <w:szCs w:val="18"/>
                <w:lang w:val="x-none"/>
              </w:rPr>
              <w:t>教学</w:t>
            </w:r>
            <w:r w:rsidRPr="00C14552">
              <w:rPr>
                <w:rFonts w:ascii="Times New Roman" w:eastAsia="仿宋" w:hAnsi="Times New Roman"/>
                <w:b/>
                <w:sz w:val="18"/>
                <w:szCs w:val="18"/>
                <w:lang w:val="x-none"/>
              </w:rPr>
              <w:t>单元</w:t>
            </w:r>
            <w:proofErr w:type="spellEnd"/>
          </w:p>
        </w:tc>
        <w:tc>
          <w:tcPr>
            <w:tcW w:w="3368" w:type="dxa"/>
            <w:vAlign w:val="center"/>
          </w:tcPr>
          <w:p w14:paraId="658166D6" w14:textId="77777777" w:rsidR="005A2D7B" w:rsidRPr="00C14552" w:rsidRDefault="005A2D7B" w:rsidP="00A639D1">
            <w:pPr>
              <w:jc w:val="center"/>
              <w:rPr>
                <w:rFonts w:ascii="Times New Roman" w:eastAsia="仿宋" w:hAnsi="Times New Roman"/>
                <w:b/>
                <w:sz w:val="18"/>
                <w:szCs w:val="18"/>
                <w:lang w:val="x-none"/>
              </w:rPr>
            </w:pPr>
            <w:r w:rsidRPr="00C14552">
              <w:rPr>
                <w:rFonts w:ascii="Times New Roman" w:eastAsia="仿宋" w:hAnsi="Times New Roman" w:hint="eastAsia"/>
                <w:b/>
                <w:sz w:val="18"/>
                <w:szCs w:val="18"/>
                <w:lang w:val="x-none"/>
              </w:rPr>
              <w:t>教学</w:t>
            </w:r>
            <w:r w:rsidRPr="00C14552">
              <w:rPr>
                <w:rFonts w:ascii="Times New Roman" w:eastAsia="仿宋" w:hAnsi="Times New Roman"/>
                <w:b/>
                <w:sz w:val="18"/>
                <w:szCs w:val="18"/>
                <w:lang w:val="x-none"/>
              </w:rPr>
              <w:t>内容</w:t>
            </w:r>
            <w:r w:rsidRPr="00C14552">
              <w:rPr>
                <w:rFonts w:ascii="Times New Roman" w:eastAsia="仿宋" w:hAnsi="Times New Roman" w:hint="eastAsia"/>
                <w:b/>
                <w:sz w:val="18"/>
                <w:szCs w:val="18"/>
                <w:lang w:val="x-none"/>
              </w:rPr>
              <w:t>、</w:t>
            </w:r>
            <w:r w:rsidRPr="00C14552">
              <w:rPr>
                <w:rFonts w:ascii="Times New Roman" w:eastAsia="仿宋" w:hAnsi="Times New Roman"/>
                <w:b/>
                <w:sz w:val="18"/>
                <w:szCs w:val="18"/>
                <w:lang w:val="x-none"/>
              </w:rPr>
              <w:t>重点</w:t>
            </w:r>
            <w:r w:rsidRPr="00C14552">
              <w:rPr>
                <w:rFonts w:ascii="Times New Roman" w:eastAsia="仿宋" w:hAnsi="Times New Roman" w:hint="eastAsia"/>
                <w:b/>
                <w:sz w:val="18"/>
                <w:szCs w:val="18"/>
                <w:lang w:val="x-none"/>
              </w:rPr>
              <w:t>、</w:t>
            </w:r>
            <w:r w:rsidRPr="00C14552">
              <w:rPr>
                <w:rFonts w:ascii="Times New Roman" w:eastAsia="仿宋" w:hAnsi="Times New Roman"/>
                <w:b/>
                <w:sz w:val="18"/>
                <w:szCs w:val="18"/>
                <w:lang w:val="x-none"/>
              </w:rPr>
              <w:t>难点</w:t>
            </w:r>
          </w:p>
        </w:tc>
        <w:tc>
          <w:tcPr>
            <w:tcW w:w="459" w:type="dxa"/>
            <w:vAlign w:val="center"/>
          </w:tcPr>
          <w:p w14:paraId="305303C6" w14:textId="77777777" w:rsidR="005A2D7B" w:rsidRPr="00C14552" w:rsidRDefault="005A2D7B" w:rsidP="00A639D1">
            <w:pPr>
              <w:jc w:val="center"/>
              <w:rPr>
                <w:rFonts w:ascii="Times New Roman" w:eastAsia="仿宋" w:hAnsi="Times New Roman"/>
                <w:b/>
                <w:sz w:val="18"/>
                <w:szCs w:val="18"/>
                <w:lang w:val="x-none"/>
              </w:rPr>
            </w:pPr>
            <w:r w:rsidRPr="00C14552">
              <w:rPr>
                <w:rFonts w:ascii="Times New Roman" w:eastAsia="仿宋" w:hAnsi="Times New Roman" w:hint="eastAsia"/>
                <w:b/>
                <w:sz w:val="18"/>
                <w:szCs w:val="18"/>
                <w:lang w:val="x-none"/>
              </w:rPr>
              <w:t>学时</w:t>
            </w:r>
          </w:p>
        </w:tc>
        <w:tc>
          <w:tcPr>
            <w:tcW w:w="911" w:type="dxa"/>
            <w:vAlign w:val="center"/>
          </w:tcPr>
          <w:p w14:paraId="154CD1D1" w14:textId="77777777" w:rsidR="00C54B75" w:rsidRDefault="005A2D7B" w:rsidP="00A639D1">
            <w:pPr>
              <w:jc w:val="center"/>
              <w:rPr>
                <w:rFonts w:ascii="Times New Roman" w:eastAsia="仿宋" w:hAnsi="Times New Roman"/>
                <w:b/>
                <w:sz w:val="18"/>
                <w:szCs w:val="18"/>
                <w:lang w:val="x-none"/>
              </w:rPr>
            </w:pPr>
            <w:r w:rsidRPr="00C14552">
              <w:rPr>
                <w:rFonts w:ascii="Times New Roman" w:eastAsia="仿宋" w:hAnsi="Times New Roman" w:hint="eastAsia"/>
                <w:b/>
                <w:sz w:val="18"/>
                <w:szCs w:val="18"/>
                <w:lang w:val="x-none"/>
              </w:rPr>
              <w:t>学习</w:t>
            </w:r>
          </w:p>
          <w:p w14:paraId="7BC48936" w14:textId="3F1A04E9" w:rsidR="005A2D7B" w:rsidRPr="00C14552" w:rsidRDefault="005A2D7B" w:rsidP="00A639D1">
            <w:pPr>
              <w:jc w:val="center"/>
              <w:rPr>
                <w:rFonts w:ascii="Times New Roman" w:eastAsia="仿宋" w:hAnsi="Times New Roman"/>
                <w:b/>
                <w:sz w:val="18"/>
                <w:szCs w:val="18"/>
                <w:lang w:val="x-none"/>
              </w:rPr>
            </w:pPr>
            <w:r w:rsidRPr="00C14552">
              <w:rPr>
                <w:rFonts w:ascii="Times New Roman" w:eastAsia="仿宋" w:hAnsi="Times New Roman" w:hint="eastAsia"/>
                <w:b/>
                <w:sz w:val="18"/>
                <w:szCs w:val="18"/>
                <w:lang w:val="x-none"/>
              </w:rPr>
              <w:t>要求</w:t>
            </w:r>
          </w:p>
        </w:tc>
      </w:tr>
      <w:tr w:rsidR="00686BB2" w:rsidRPr="00C14552" w14:paraId="4CA3346F" w14:textId="77777777" w:rsidTr="00EA3D0A">
        <w:trPr>
          <w:trHeight w:val="20"/>
          <w:jc w:val="center"/>
        </w:trPr>
        <w:tc>
          <w:tcPr>
            <w:tcW w:w="1247" w:type="dxa"/>
            <w:vMerge w:val="restart"/>
            <w:vAlign w:val="center"/>
          </w:tcPr>
          <w:p w14:paraId="0D221F2A" w14:textId="10679B34"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第</w:t>
            </w:r>
            <w:r w:rsidRPr="00C14552">
              <w:rPr>
                <w:rFonts w:ascii="Times New Roman" w:eastAsia="仿宋" w:hAnsi="Times New Roman" w:hint="eastAsia"/>
                <w:sz w:val="18"/>
                <w:szCs w:val="18"/>
                <w:lang w:val="x-none"/>
              </w:rPr>
              <w:t>1</w:t>
            </w:r>
            <w:r w:rsidRPr="00C14552">
              <w:rPr>
                <w:rFonts w:ascii="Times New Roman" w:eastAsia="仿宋" w:hAnsi="Times New Roman"/>
                <w:sz w:val="18"/>
                <w:szCs w:val="18"/>
                <w:lang w:val="x-none"/>
              </w:rPr>
              <w:t>章</w:t>
            </w:r>
            <w:r w:rsidRPr="00C14552">
              <w:rPr>
                <w:rFonts w:ascii="Times New Roman" w:eastAsia="仿宋" w:hAnsi="Times New Roman" w:hint="eastAsia"/>
                <w:sz w:val="18"/>
                <w:szCs w:val="18"/>
                <w:lang w:val="x-none"/>
              </w:rPr>
              <w:t xml:space="preserve"> </w:t>
            </w:r>
            <w:r w:rsidR="006B3658" w:rsidRPr="00C14552">
              <w:rPr>
                <w:rFonts w:ascii="Times New Roman" w:eastAsia="仿宋" w:hAnsi="Times New Roman" w:hint="eastAsia"/>
                <w:sz w:val="18"/>
                <w:szCs w:val="18"/>
                <w:lang w:val="x-none"/>
              </w:rPr>
              <w:t>绪论</w:t>
            </w:r>
          </w:p>
        </w:tc>
        <w:tc>
          <w:tcPr>
            <w:tcW w:w="2292" w:type="dxa"/>
            <w:vAlign w:val="center"/>
          </w:tcPr>
          <w:p w14:paraId="71124E65" w14:textId="71B9C3B3"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1.1</w:t>
            </w:r>
            <w:r w:rsidRPr="00C14552">
              <w:rPr>
                <w:rFonts w:ascii="Times New Roman" w:eastAsia="仿宋" w:hAnsi="Times New Roman"/>
                <w:sz w:val="18"/>
                <w:szCs w:val="18"/>
                <w:lang w:val="x-none"/>
              </w:rPr>
              <w:t xml:space="preserve"> </w:t>
            </w:r>
            <w:r w:rsidR="006B3658" w:rsidRPr="00C14552">
              <w:rPr>
                <w:rFonts w:ascii="Times New Roman" w:eastAsia="仿宋" w:hAnsi="Times New Roman" w:hint="eastAsia"/>
                <w:sz w:val="18"/>
                <w:szCs w:val="18"/>
                <w:lang w:val="x-none"/>
              </w:rPr>
              <w:t>什么是人机交互</w:t>
            </w:r>
          </w:p>
        </w:tc>
        <w:tc>
          <w:tcPr>
            <w:tcW w:w="3368" w:type="dxa"/>
            <w:vAlign w:val="center"/>
          </w:tcPr>
          <w:p w14:paraId="6656651C" w14:textId="77395F9A"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人机交互的概念；人机交互与其</w:t>
            </w:r>
            <w:r w:rsidR="00BB028F">
              <w:rPr>
                <w:rFonts w:ascii="Times New Roman" w:eastAsia="仿宋" w:hAnsi="Times New Roman" w:hint="eastAsia"/>
                <w:sz w:val="18"/>
                <w:szCs w:val="18"/>
                <w:lang w:val="x-none"/>
              </w:rPr>
              <w:t>它</w:t>
            </w:r>
            <w:r w:rsidRPr="00C14552">
              <w:rPr>
                <w:rFonts w:ascii="Times New Roman" w:eastAsia="仿宋" w:hAnsi="Times New Roman" w:hint="eastAsia"/>
                <w:sz w:val="18"/>
                <w:szCs w:val="18"/>
                <w:lang w:val="x-none"/>
              </w:rPr>
              <w:t>学科的关系。</w:t>
            </w:r>
          </w:p>
        </w:tc>
        <w:tc>
          <w:tcPr>
            <w:tcW w:w="459" w:type="dxa"/>
            <w:vMerge w:val="restart"/>
            <w:vAlign w:val="center"/>
          </w:tcPr>
          <w:p w14:paraId="1B71DD15" w14:textId="77777777" w:rsidR="00686BB2" w:rsidRPr="00C14552" w:rsidRDefault="00686BB2" w:rsidP="005A2D7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2</w:t>
            </w:r>
          </w:p>
        </w:tc>
        <w:tc>
          <w:tcPr>
            <w:tcW w:w="911" w:type="dxa"/>
            <w:vAlign w:val="center"/>
          </w:tcPr>
          <w:p w14:paraId="66E881C8" w14:textId="77777777" w:rsidR="00686BB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7A3B3668" w14:textId="684FE53A" w:rsidR="005540C9" w:rsidRPr="00C14552" w:rsidRDefault="005540C9"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记忆</w:t>
            </w:r>
          </w:p>
        </w:tc>
      </w:tr>
      <w:tr w:rsidR="00686BB2" w:rsidRPr="00C14552" w14:paraId="3ECEAB31" w14:textId="77777777" w:rsidTr="00EA3D0A">
        <w:trPr>
          <w:trHeight w:val="20"/>
          <w:jc w:val="center"/>
        </w:trPr>
        <w:tc>
          <w:tcPr>
            <w:tcW w:w="1247" w:type="dxa"/>
            <w:vMerge/>
            <w:vAlign w:val="center"/>
          </w:tcPr>
          <w:p w14:paraId="2C1F5B85" w14:textId="77777777" w:rsidR="00686BB2" w:rsidRPr="00C14552" w:rsidRDefault="00686BB2">
            <w:pPr>
              <w:rPr>
                <w:rFonts w:ascii="Times New Roman" w:eastAsia="仿宋" w:hAnsi="Times New Roman"/>
                <w:sz w:val="18"/>
                <w:szCs w:val="18"/>
                <w:lang w:val="x-none"/>
              </w:rPr>
            </w:pPr>
          </w:p>
        </w:tc>
        <w:tc>
          <w:tcPr>
            <w:tcW w:w="2292" w:type="dxa"/>
            <w:vAlign w:val="center"/>
          </w:tcPr>
          <w:p w14:paraId="4A06C4F3" w14:textId="3A48243A" w:rsidR="00686BB2" w:rsidRPr="00C14552" w:rsidRDefault="00686BB2">
            <w:pPr>
              <w:rPr>
                <w:rFonts w:ascii="Times New Roman" w:eastAsia="仿宋" w:hAnsi="Times New Roman"/>
                <w:sz w:val="18"/>
                <w:szCs w:val="18"/>
                <w:lang w:val="x-none"/>
              </w:rPr>
            </w:pPr>
            <w:r w:rsidRPr="00C14552">
              <w:rPr>
                <w:rFonts w:ascii="Times New Roman" w:eastAsia="仿宋" w:hAnsi="Times New Roman"/>
                <w:sz w:val="18"/>
                <w:szCs w:val="18"/>
                <w:lang w:val="x-none"/>
              </w:rPr>
              <w:t xml:space="preserve">1.2 </w:t>
            </w:r>
            <w:r w:rsidR="006B3658" w:rsidRPr="00C14552">
              <w:rPr>
                <w:rFonts w:ascii="Times New Roman" w:eastAsia="仿宋" w:hAnsi="Times New Roman" w:hint="eastAsia"/>
                <w:sz w:val="18"/>
                <w:szCs w:val="18"/>
                <w:lang w:val="x-none"/>
              </w:rPr>
              <w:t>人机交互的研究内容</w:t>
            </w:r>
          </w:p>
        </w:tc>
        <w:tc>
          <w:tcPr>
            <w:tcW w:w="3368" w:type="dxa"/>
            <w:vAlign w:val="center"/>
          </w:tcPr>
          <w:p w14:paraId="00BE6AA2" w14:textId="57676E14" w:rsidR="00686BB2" w:rsidRPr="00C14552" w:rsidRDefault="00A6430D" w:rsidP="002217A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人机交互研究</w:t>
            </w:r>
            <w:r w:rsidR="002217A9">
              <w:rPr>
                <w:rFonts w:ascii="Times New Roman" w:eastAsia="仿宋" w:hAnsi="Times New Roman" w:hint="eastAsia"/>
                <w:sz w:val="18"/>
                <w:szCs w:val="18"/>
                <w:lang w:val="x-none"/>
              </w:rPr>
              <w:t>的</w:t>
            </w:r>
            <w:r w:rsidR="00942F8D">
              <w:rPr>
                <w:rFonts w:ascii="Times New Roman" w:eastAsia="仿宋" w:hAnsi="Times New Roman" w:hint="eastAsia"/>
                <w:sz w:val="18"/>
                <w:szCs w:val="18"/>
                <w:lang w:val="x-none"/>
              </w:rPr>
              <w:t>7</w:t>
            </w:r>
            <w:r w:rsidR="00942F8D">
              <w:rPr>
                <w:rFonts w:ascii="Times New Roman" w:eastAsia="仿宋" w:hAnsi="Times New Roman" w:hint="eastAsia"/>
                <w:sz w:val="18"/>
                <w:szCs w:val="18"/>
                <w:lang w:val="x-none"/>
              </w:rPr>
              <w:t>个</w:t>
            </w:r>
            <w:r w:rsidR="002217A9">
              <w:rPr>
                <w:rFonts w:ascii="Times New Roman" w:eastAsia="仿宋" w:hAnsi="Times New Roman" w:hint="eastAsia"/>
                <w:sz w:val="18"/>
                <w:szCs w:val="18"/>
                <w:lang w:val="x-none"/>
              </w:rPr>
              <w:t>主要</w:t>
            </w:r>
            <w:r w:rsidRPr="00C14552">
              <w:rPr>
                <w:rFonts w:ascii="Times New Roman" w:eastAsia="仿宋" w:hAnsi="Times New Roman" w:hint="eastAsia"/>
                <w:sz w:val="18"/>
                <w:szCs w:val="18"/>
                <w:lang w:val="x-none"/>
              </w:rPr>
              <w:t>内容。</w:t>
            </w:r>
          </w:p>
        </w:tc>
        <w:tc>
          <w:tcPr>
            <w:tcW w:w="459" w:type="dxa"/>
            <w:vMerge/>
            <w:vAlign w:val="center"/>
          </w:tcPr>
          <w:p w14:paraId="240D7FDA"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34EE8E1C"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6D2578D6" w14:textId="77777777" w:rsidTr="00EA3D0A">
        <w:trPr>
          <w:trHeight w:val="20"/>
          <w:jc w:val="center"/>
        </w:trPr>
        <w:tc>
          <w:tcPr>
            <w:tcW w:w="1247" w:type="dxa"/>
            <w:vMerge/>
            <w:vAlign w:val="center"/>
          </w:tcPr>
          <w:p w14:paraId="198A3EEC" w14:textId="77777777" w:rsidR="00686BB2" w:rsidRPr="00C14552" w:rsidRDefault="00686BB2">
            <w:pPr>
              <w:rPr>
                <w:rFonts w:ascii="Times New Roman" w:eastAsia="仿宋" w:hAnsi="Times New Roman"/>
                <w:sz w:val="18"/>
                <w:szCs w:val="18"/>
                <w:lang w:val="x-none"/>
              </w:rPr>
            </w:pPr>
          </w:p>
        </w:tc>
        <w:tc>
          <w:tcPr>
            <w:tcW w:w="2292" w:type="dxa"/>
            <w:vAlign w:val="center"/>
          </w:tcPr>
          <w:p w14:paraId="679CA3DF" w14:textId="5C22CA25" w:rsidR="00686BB2" w:rsidRPr="00C14552" w:rsidRDefault="00686BB2">
            <w:pPr>
              <w:rPr>
                <w:rFonts w:ascii="Times New Roman" w:eastAsia="仿宋" w:hAnsi="Times New Roman"/>
                <w:sz w:val="18"/>
                <w:szCs w:val="18"/>
                <w:lang w:val="x-none"/>
              </w:rPr>
            </w:pPr>
            <w:r w:rsidRPr="00C14552">
              <w:rPr>
                <w:rFonts w:ascii="Times New Roman" w:eastAsia="仿宋" w:hAnsi="Times New Roman"/>
                <w:sz w:val="18"/>
                <w:szCs w:val="18"/>
                <w:lang w:val="x-none"/>
              </w:rPr>
              <w:t xml:space="preserve">1.3 </w:t>
            </w:r>
            <w:r w:rsidR="006B3658" w:rsidRPr="00C14552">
              <w:rPr>
                <w:rFonts w:ascii="Times New Roman" w:eastAsia="仿宋" w:hAnsi="Times New Roman" w:hint="eastAsia"/>
                <w:sz w:val="18"/>
                <w:szCs w:val="18"/>
                <w:lang w:val="x-none"/>
              </w:rPr>
              <w:t>人机交互的发展历史</w:t>
            </w:r>
          </w:p>
        </w:tc>
        <w:tc>
          <w:tcPr>
            <w:tcW w:w="3368" w:type="dxa"/>
            <w:vAlign w:val="center"/>
          </w:tcPr>
          <w:p w14:paraId="7F478E6E" w14:textId="35F6EBE1" w:rsidR="00686BB2" w:rsidRPr="00C14552" w:rsidRDefault="00A6430D" w:rsidP="002217A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人机交互发展</w:t>
            </w:r>
            <w:r w:rsidR="002217A9" w:rsidRPr="00C14552">
              <w:rPr>
                <w:rFonts w:ascii="Times New Roman" w:eastAsia="仿宋" w:hAnsi="Times New Roman" w:hint="eastAsia"/>
                <w:sz w:val="18"/>
                <w:szCs w:val="18"/>
                <w:lang w:val="x-none"/>
              </w:rPr>
              <w:t>的</w:t>
            </w:r>
            <w:r w:rsidR="002217A9">
              <w:rPr>
                <w:rFonts w:ascii="Times New Roman" w:eastAsia="仿宋" w:hAnsi="Times New Roman" w:hint="eastAsia"/>
                <w:sz w:val="18"/>
                <w:szCs w:val="18"/>
                <w:lang w:val="x-none"/>
              </w:rPr>
              <w:t>3</w:t>
            </w:r>
            <w:r w:rsidR="002217A9">
              <w:rPr>
                <w:rFonts w:ascii="Times New Roman" w:eastAsia="仿宋" w:hAnsi="Times New Roman" w:hint="eastAsia"/>
                <w:sz w:val="18"/>
                <w:szCs w:val="18"/>
                <w:lang w:val="x-none"/>
              </w:rPr>
              <w:t>个</w:t>
            </w:r>
            <w:r w:rsidRPr="00C14552">
              <w:rPr>
                <w:rFonts w:ascii="Times New Roman" w:eastAsia="仿宋" w:hAnsi="Times New Roman" w:hint="eastAsia"/>
                <w:sz w:val="18"/>
                <w:szCs w:val="18"/>
                <w:lang w:val="x-none"/>
              </w:rPr>
              <w:t>历史</w:t>
            </w:r>
            <w:r w:rsidR="002217A9">
              <w:rPr>
                <w:rFonts w:ascii="Times New Roman" w:eastAsia="仿宋" w:hAnsi="Times New Roman" w:hint="eastAsia"/>
                <w:sz w:val="18"/>
                <w:szCs w:val="18"/>
                <w:lang w:val="x-none"/>
              </w:rPr>
              <w:t>阶段</w:t>
            </w:r>
            <w:r w:rsidRPr="00C14552">
              <w:rPr>
                <w:rFonts w:ascii="Times New Roman" w:eastAsia="仿宋" w:hAnsi="Times New Roman" w:hint="eastAsia"/>
                <w:sz w:val="18"/>
                <w:szCs w:val="18"/>
                <w:lang w:val="x-none"/>
              </w:rPr>
              <w:t>及趋势。</w:t>
            </w:r>
          </w:p>
        </w:tc>
        <w:tc>
          <w:tcPr>
            <w:tcW w:w="459" w:type="dxa"/>
            <w:vMerge/>
            <w:vAlign w:val="center"/>
          </w:tcPr>
          <w:p w14:paraId="77300BCB"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09415213"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记忆</w:t>
            </w:r>
          </w:p>
          <w:p w14:paraId="29F668F6"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47206E88" w14:textId="77777777" w:rsidTr="00EA3D0A">
        <w:trPr>
          <w:trHeight w:val="20"/>
          <w:jc w:val="center"/>
        </w:trPr>
        <w:tc>
          <w:tcPr>
            <w:tcW w:w="1247" w:type="dxa"/>
            <w:vMerge/>
            <w:vAlign w:val="center"/>
          </w:tcPr>
          <w:p w14:paraId="519990EB" w14:textId="77777777" w:rsidR="00686BB2" w:rsidRPr="00C14552" w:rsidRDefault="00686BB2">
            <w:pPr>
              <w:rPr>
                <w:rFonts w:ascii="Times New Roman" w:eastAsia="仿宋" w:hAnsi="Times New Roman"/>
                <w:sz w:val="18"/>
                <w:szCs w:val="18"/>
                <w:lang w:val="x-none"/>
              </w:rPr>
            </w:pPr>
          </w:p>
        </w:tc>
        <w:tc>
          <w:tcPr>
            <w:tcW w:w="2292" w:type="dxa"/>
            <w:vAlign w:val="center"/>
          </w:tcPr>
          <w:p w14:paraId="0B5965DC" w14:textId="09996550"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1.4 </w:t>
            </w:r>
            <w:r w:rsidR="006B3658" w:rsidRPr="00C14552">
              <w:rPr>
                <w:rFonts w:ascii="Times New Roman" w:eastAsia="仿宋" w:hAnsi="Times New Roman" w:hint="eastAsia"/>
                <w:sz w:val="18"/>
                <w:szCs w:val="18"/>
                <w:lang w:val="x-none"/>
              </w:rPr>
              <w:t>人机交互的应用</w:t>
            </w:r>
          </w:p>
        </w:tc>
        <w:tc>
          <w:tcPr>
            <w:tcW w:w="3368" w:type="dxa"/>
            <w:vAlign w:val="center"/>
          </w:tcPr>
          <w:p w14:paraId="7FA55E44" w14:textId="15D1A138"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人机交互的应用</w:t>
            </w:r>
            <w:r w:rsidR="002217A9">
              <w:rPr>
                <w:rFonts w:ascii="Times New Roman" w:eastAsia="仿宋" w:hAnsi="Times New Roman" w:hint="eastAsia"/>
                <w:sz w:val="18"/>
                <w:szCs w:val="18"/>
                <w:lang w:val="x-none"/>
              </w:rPr>
              <w:t>实例介绍</w:t>
            </w:r>
            <w:r w:rsidRPr="00C14552">
              <w:rPr>
                <w:rFonts w:ascii="Times New Roman" w:eastAsia="仿宋" w:hAnsi="Times New Roman" w:hint="eastAsia"/>
                <w:sz w:val="18"/>
                <w:szCs w:val="18"/>
                <w:lang w:val="x-none"/>
              </w:rPr>
              <w:t>。</w:t>
            </w:r>
          </w:p>
        </w:tc>
        <w:tc>
          <w:tcPr>
            <w:tcW w:w="459" w:type="dxa"/>
            <w:vMerge/>
            <w:vAlign w:val="center"/>
          </w:tcPr>
          <w:p w14:paraId="061E637F"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56DBBE4D"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7721A75C" w14:textId="77777777" w:rsidTr="00EA3D0A">
        <w:trPr>
          <w:trHeight w:val="20"/>
          <w:jc w:val="center"/>
        </w:trPr>
        <w:tc>
          <w:tcPr>
            <w:tcW w:w="1247" w:type="dxa"/>
            <w:vMerge w:val="restart"/>
            <w:vAlign w:val="center"/>
          </w:tcPr>
          <w:p w14:paraId="423D3A16" w14:textId="1B107F92"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sz w:val="18"/>
                <w:szCs w:val="18"/>
                <w:lang w:val="x-none"/>
              </w:rPr>
              <w:t>第</w:t>
            </w:r>
            <w:r w:rsidRPr="00C14552">
              <w:rPr>
                <w:rFonts w:ascii="Times New Roman" w:eastAsia="仿宋" w:hAnsi="Times New Roman" w:hint="eastAsia"/>
                <w:sz w:val="18"/>
                <w:szCs w:val="18"/>
                <w:lang w:val="x-none"/>
              </w:rPr>
              <w:t>2</w:t>
            </w:r>
            <w:r w:rsidRPr="00C14552">
              <w:rPr>
                <w:rFonts w:ascii="Times New Roman" w:eastAsia="仿宋" w:hAnsi="Times New Roman"/>
                <w:sz w:val="18"/>
                <w:szCs w:val="18"/>
                <w:lang w:val="x-none"/>
              </w:rPr>
              <w:t>章</w:t>
            </w:r>
            <w:r w:rsidRPr="00C14552">
              <w:rPr>
                <w:rFonts w:ascii="Times New Roman" w:eastAsia="仿宋" w:hAnsi="Times New Roman" w:hint="eastAsia"/>
                <w:sz w:val="18"/>
                <w:szCs w:val="18"/>
                <w:lang w:val="x-none"/>
              </w:rPr>
              <w:t xml:space="preserve"> </w:t>
            </w:r>
            <w:r w:rsidR="006B3658" w:rsidRPr="00C14552">
              <w:rPr>
                <w:rFonts w:ascii="Times New Roman" w:eastAsia="仿宋" w:hAnsi="Times New Roman" w:hint="eastAsia"/>
                <w:sz w:val="18"/>
                <w:szCs w:val="18"/>
                <w:lang w:val="x-none"/>
              </w:rPr>
              <w:t>感知和认知基础</w:t>
            </w:r>
          </w:p>
        </w:tc>
        <w:tc>
          <w:tcPr>
            <w:tcW w:w="2292" w:type="dxa"/>
            <w:vAlign w:val="center"/>
          </w:tcPr>
          <w:p w14:paraId="41EA404C" w14:textId="62FAD483"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2.1 </w:t>
            </w:r>
            <w:r w:rsidR="006B3658" w:rsidRPr="00C14552">
              <w:rPr>
                <w:rFonts w:ascii="Times New Roman" w:eastAsia="仿宋" w:hAnsi="Times New Roman" w:hint="eastAsia"/>
                <w:sz w:val="18"/>
                <w:szCs w:val="18"/>
                <w:lang w:val="x-none"/>
              </w:rPr>
              <w:t>人的感知</w:t>
            </w:r>
          </w:p>
        </w:tc>
        <w:tc>
          <w:tcPr>
            <w:tcW w:w="3368" w:type="dxa"/>
            <w:vAlign w:val="center"/>
          </w:tcPr>
          <w:p w14:paraId="52B18970" w14:textId="4BB78293"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人的视觉、听觉和触觉认知。</w:t>
            </w:r>
          </w:p>
        </w:tc>
        <w:tc>
          <w:tcPr>
            <w:tcW w:w="459" w:type="dxa"/>
            <w:vMerge w:val="restart"/>
            <w:vAlign w:val="center"/>
          </w:tcPr>
          <w:p w14:paraId="7FF261C1" w14:textId="5A192B33" w:rsidR="00686BB2" w:rsidRPr="00C14552" w:rsidRDefault="00514F84" w:rsidP="005A2D7B">
            <w:pPr>
              <w:rPr>
                <w:rFonts w:ascii="Times New Roman" w:eastAsia="仿宋" w:hAnsi="Times New Roman"/>
                <w:sz w:val="18"/>
                <w:szCs w:val="18"/>
                <w:lang w:val="x-none"/>
              </w:rPr>
            </w:pPr>
            <w:r w:rsidRPr="00C14552">
              <w:rPr>
                <w:rFonts w:ascii="Times New Roman" w:eastAsia="仿宋" w:hAnsi="Times New Roman"/>
                <w:sz w:val="18"/>
                <w:szCs w:val="18"/>
                <w:lang w:val="x-none"/>
              </w:rPr>
              <w:t>2</w:t>
            </w:r>
          </w:p>
        </w:tc>
        <w:tc>
          <w:tcPr>
            <w:tcW w:w="911" w:type="dxa"/>
            <w:vAlign w:val="center"/>
          </w:tcPr>
          <w:p w14:paraId="7ADF28F6"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7367F3D2" w14:textId="77777777" w:rsidR="00FB52A1" w:rsidRPr="00C14552" w:rsidRDefault="00FB52A1">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记忆</w:t>
            </w:r>
          </w:p>
          <w:p w14:paraId="109D21AD" w14:textId="7601ABEF" w:rsidR="00FB52A1" w:rsidRPr="00C14552" w:rsidRDefault="00FB52A1">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366806AF" w14:textId="77777777" w:rsidTr="00EA3D0A">
        <w:trPr>
          <w:trHeight w:val="20"/>
          <w:jc w:val="center"/>
        </w:trPr>
        <w:tc>
          <w:tcPr>
            <w:tcW w:w="1247" w:type="dxa"/>
            <w:vMerge/>
            <w:vAlign w:val="center"/>
          </w:tcPr>
          <w:p w14:paraId="611E797E" w14:textId="77777777" w:rsidR="00686BB2" w:rsidRPr="00C14552" w:rsidRDefault="00686BB2">
            <w:pPr>
              <w:rPr>
                <w:rFonts w:ascii="Times New Roman" w:eastAsia="仿宋" w:hAnsi="Times New Roman"/>
                <w:sz w:val="18"/>
                <w:szCs w:val="18"/>
                <w:lang w:val="x-none"/>
              </w:rPr>
            </w:pPr>
          </w:p>
        </w:tc>
        <w:tc>
          <w:tcPr>
            <w:tcW w:w="2292" w:type="dxa"/>
            <w:vAlign w:val="center"/>
          </w:tcPr>
          <w:p w14:paraId="6927C763" w14:textId="129B2FA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2.2 </w:t>
            </w:r>
            <w:r w:rsidR="006B3658" w:rsidRPr="00C14552">
              <w:rPr>
                <w:rFonts w:ascii="Times New Roman" w:eastAsia="仿宋" w:hAnsi="Times New Roman" w:hint="eastAsia"/>
                <w:sz w:val="18"/>
                <w:szCs w:val="18"/>
                <w:lang w:val="x-none"/>
              </w:rPr>
              <w:t>知觉的特性</w:t>
            </w:r>
          </w:p>
        </w:tc>
        <w:tc>
          <w:tcPr>
            <w:tcW w:w="3368" w:type="dxa"/>
            <w:vAlign w:val="center"/>
          </w:tcPr>
          <w:p w14:paraId="36192165" w14:textId="4F7D029D"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知觉的</w:t>
            </w:r>
            <w:r w:rsidR="002217A9">
              <w:rPr>
                <w:rFonts w:ascii="Times New Roman" w:eastAsia="仿宋" w:hAnsi="Times New Roman" w:hint="eastAsia"/>
                <w:sz w:val="18"/>
                <w:szCs w:val="18"/>
                <w:lang w:val="x-none"/>
              </w:rPr>
              <w:t>4</w:t>
            </w:r>
            <w:r w:rsidR="002217A9">
              <w:rPr>
                <w:rFonts w:ascii="Times New Roman" w:eastAsia="仿宋" w:hAnsi="Times New Roman" w:hint="eastAsia"/>
                <w:sz w:val="18"/>
                <w:szCs w:val="18"/>
                <w:lang w:val="x-none"/>
              </w:rPr>
              <w:t>个</w:t>
            </w:r>
            <w:r w:rsidRPr="00C14552">
              <w:rPr>
                <w:rFonts w:ascii="Times New Roman" w:eastAsia="仿宋" w:hAnsi="Times New Roman" w:hint="eastAsia"/>
                <w:sz w:val="18"/>
                <w:szCs w:val="18"/>
                <w:lang w:val="x-none"/>
              </w:rPr>
              <w:t>特性。</w:t>
            </w:r>
          </w:p>
        </w:tc>
        <w:tc>
          <w:tcPr>
            <w:tcW w:w="459" w:type="dxa"/>
            <w:vMerge/>
            <w:vAlign w:val="center"/>
          </w:tcPr>
          <w:p w14:paraId="7D22DFE7"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3DF4944F"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6AEA6A0C"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记忆</w:t>
            </w:r>
          </w:p>
          <w:p w14:paraId="3DF335E9"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3524B359" w14:textId="77777777" w:rsidTr="00EA3D0A">
        <w:trPr>
          <w:trHeight w:val="20"/>
          <w:jc w:val="center"/>
        </w:trPr>
        <w:tc>
          <w:tcPr>
            <w:tcW w:w="1247" w:type="dxa"/>
            <w:vMerge/>
            <w:vAlign w:val="center"/>
          </w:tcPr>
          <w:p w14:paraId="4FD535A6" w14:textId="77777777" w:rsidR="00686BB2" w:rsidRPr="00C14552" w:rsidRDefault="00686BB2">
            <w:pPr>
              <w:rPr>
                <w:rFonts w:ascii="Times New Roman" w:eastAsia="仿宋" w:hAnsi="Times New Roman"/>
                <w:sz w:val="18"/>
                <w:szCs w:val="18"/>
                <w:lang w:val="x-none"/>
              </w:rPr>
            </w:pPr>
          </w:p>
        </w:tc>
        <w:tc>
          <w:tcPr>
            <w:tcW w:w="2292" w:type="dxa"/>
            <w:vAlign w:val="center"/>
          </w:tcPr>
          <w:p w14:paraId="4178057C" w14:textId="39E365E4"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2.3 </w:t>
            </w:r>
            <w:r w:rsidR="006B3658" w:rsidRPr="00C14552">
              <w:rPr>
                <w:rFonts w:ascii="Times New Roman" w:eastAsia="仿宋" w:hAnsi="Times New Roman" w:hint="eastAsia"/>
                <w:sz w:val="18"/>
                <w:szCs w:val="18"/>
                <w:lang w:val="x-none"/>
              </w:rPr>
              <w:t>认知过程与交互设计原则</w:t>
            </w:r>
          </w:p>
        </w:tc>
        <w:tc>
          <w:tcPr>
            <w:tcW w:w="3368" w:type="dxa"/>
            <w:vAlign w:val="center"/>
          </w:tcPr>
          <w:p w14:paraId="34773A44" w14:textId="5CC3DED1" w:rsidR="00686BB2" w:rsidRPr="00C14552" w:rsidRDefault="002217A9">
            <w:pPr>
              <w:rPr>
                <w:rFonts w:ascii="Times New Roman" w:eastAsia="仿宋" w:hAnsi="Times New Roman"/>
                <w:sz w:val="18"/>
                <w:szCs w:val="18"/>
                <w:lang w:val="x-none"/>
              </w:rPr>
            </w:pPr>
            <w:r>
              <w:rPr>
                <w:rFonts w:ascii="Times New Roman" w:eastAsia="仿宋" w:hAnsi="Times New Roman" w:hint="eastAsia"/>
                <w:sz w:val="18"/>
                <w:szCs w:val="18"/>
                <w:lang w:val="x-none"/>
              </w:rPr>
              <w:t>常见的</w:t>
            </w:r>
            <w:r w:rsidR="00A6430D" w:rsidRPr="00C14552">
              <w:rPr>
                <w:rFonts w:ascii="Times New Roman" w:eastAsia="仿宋" w:hAnsi="Times New Roman" w:hint="eastAsia"/>
                <w:sz w:val="18"/>
                <w:szCs w:val="18"/>
                <w:lang w:val="x-none"/>
              </w:rPr>
              <w:t>认知过程</w:t>
            </w:r>
            <w:r>
              <w:rPr>
                <w:rFonts w:ascii="Times New Roman" w:eastAsia="仿宋" w:hAnsi="Times New Roman" w:hint="eastAsia"/>
                <w:sz w:val="18"/>
                <w:szCs w:val="18"/>
                <w:lang w:val="x-none"/>
              </w:rPr>
              <w:t>、</w:t>
            </w:r>
            <w:r w:rsidR="00A6430D" w:rsidRPr="00C14552">
              <w:rPr>
                <w:rFonts w:ascii="Times New Roman" w:eastAsia="仿宋" w:hAnsi="Times New Roman" w:hint="eastAsia"/>
                <w:sz w:val="18"/>
                <w:szCs w:val="18"/>
                <w:lang w:val="x-none"/>
              </w:rPr>
              <w:t>交互设计原则</w:t>
            </w:r>
            <w:r>
              <w:rPr>
                <w:rFonts w:ascii="Times New Roman" w:eastAsia="仿宋" w:hAnsi="Times New Roman" w:hint="eastAsia"/>
                <w:sz w:val="18"/>
                <w:szCs w:val="18"/>
                <w:lang w:val="x-none"/>
              </w:rPr>
              <w:t>与影响认知的因素</w:t>
            </w:r>
            <w:r w:rsidR="00A6430D" w:rsidRPr="00C14552">
              <w:rPr>
                <w:rFonts w:ascii="Times New Roman" w:eastAsia="仿宋" w:hAnsi="Times New Roman" w:hint="eastAsia"/>
                <w:sz w:val="18"/>
                <w:szCs w:val="18"/>
                <w:lang w:val="x-none"/>
              </w:rPr>
              <w:t>。</w:t>
            </w:r>
          </w:p>
        </w:tc>
        <w:tc>
          <w:tcPr>
            <w:tcW w:w="459" w:type="dxa"/>
            <w:vMerge/>
            <w:vAlign w:val="center"/>
          </w:tcPr>
          <w:p w14:paraId="5D0322D6"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39B43818" w14:textId="77777777" w:rsidR="00E6526C" w:rsidRPr="00C14552" w:rsidRDefault="00E6526C"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5B2853D3" w14:textId="247B9592" w:rsidR="00686BB2" w:rsidRPr="00C14552" w:rsidRDefault="00E6526C">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2D9D4318" w14:textId="77777777" w:rsidTr="00EA3D0A">
        <w:trPr>
          <w:trHeight w:val="20"/>
          <w:jc w:val="center"/>
        </w:trPr>
        <w:tc>
          <w:tcPr>
            <w:tcW w:w="1247" w:type="dxa"/>
            <w:vMerge/>
            <w:vAlign w:val="center"/>
          </w:tcPr>
          <w:p w14:paraId="5C01342C" w14:textId="77777777" w:rsidR="00686BB2" w:rsidRPr="00C14552" w:rsidRDefault="00686BB2">
            <w:pPr>
              <w:rPr>
                <w:rFonts w:ascii="Times New Roman" w:eastAsia="仿宋" w:hAnsi="Times New Roman"/>
                <w:sz w:val="18"/>
                <w:szCs w:val="18"/>
                <w:lang w:val="x-none"/>
              </w:rPr>
            </w:pPr>
          </w:p>
        </w:tc>
        <w:tc>
          <w:tcPr>
            <w:tcW w:w="2292" w:type="dxa"/>
            <w:vAlign w:val="center"/>
          </w:tcPr>
          <w:p w14:paraId="353B69D5" w14:textId="3425CEB1"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2.4 </w:t>
            </w:r>
            <w:r w:rsidR="006B3658" w:rsidRPr="00C14552">
              <w:rPr>
                <w:rFonts w:ascii="Times New Roman" w:eastAsia="仿宋" w:hAnsi="Times New Roman" w:hint="eastAsia"/>
                <w:sz w:val="18"/>
                <w:szCs w:val="18"/>
                <w:lang w:val="x-none"/>
              </w:rPr>
              <w:t>概念模型及对概念模型的认知</w:t>
            </w:r>
          </w:p>
        </w:tc>
        <w:tc>
          <w:tcPr>
            <w:tcW w:w="3368" w:type="dxa"/>
            <w:vAlign w:val="center"/>
          </w:tcPr>
          <w:p w14:paraId="4357CECB" w14:textId="7A17CD53"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概念模型</w:t>
            </w:r>
            <w:r w:rsidR="002217A9">
              <w:rPr>
                <w:rFonts w:ascii="Times New Roman" w:eastAsia="仿宋" w:hAnsi="Times New Roman" w:hint="eastAsia"/>
                <w:sz w:val="18"/>
                <w:szCs w:val="18"/>
                <w:lang w:val="x-none"/>
              </w:rPr>
              <w:t>的概念、关键设计过程</w:t>
            </w:r>
            <w:r w:rsidRPr="00C14552">
              <w:rPr>
                <w:rFonts w:ascii="Times New Roman" w:eastAsia="仿宋" w:hAnsi="Times New Roman" w:hint="eastAsia"/>
                <w:sz w:val="18"/>
                <w:szCs w:val="18"/>
                <w:lang w:val="x-none"/>
              </w:rPr>
              <w:t>及对概念模型的认知。</w:t>
            </w:r>
          </w:p>
        </w:tc>
        <w:tc>
          <w:tcPr>
            <w:tcW w:w="459" w:type="dxa"/>
            <w:vMerge/>
            <w:vAlign w:val="center"/>
          </w:tcPr>
          <w:p w14:paraId="1AA5275A"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2363255E" w14:textId="3F81C0D9"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4A0AD1F2" w14:textId="77777777" w:rsidTr="00EA3D0A">
        <w:trPr>
          <w:trHeight w:val="20"/>
          <w:jc w:val="center"/>
        </w:trPr>
        <w:tc>
          <w:tcPr>
            <w:tcW w:w="1247" w:type="dxa"/>
            <w:vMerge/>
            <w:vAlign w:val="center"/>
          </w:tcPr>
          <w:p w14:paraId="0523AF30" w14:textId="77777777" w:rsidR="00686BB2" w:rsidRPr="00C14552" w:rsidRDefault="00686BB2">
            <w:pPr>
              <w:rPr>
                <w:rFonts w:ascii="Times New Roman" w:eastAsia="仿宋" w:hAnsi="Times New Roman"/>
                <w:sz w:val="18"/>
                <w:szCs w:val="18"/>
                <w:lang w:val="x-none"/>
              </w:rPr>
            </w:pPr>
          </w:p>
        </w:tc>
        <w:tc>
          <w:tcPr>
            <w:tcW w:w="2292" w:type="dxa"/>
            <w:vAlign w:val="center"/>
          </w:tcPr>
          <w:p w14:paraId="45047225" w14:textId="6FD015E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2.5 </w:t>
            </w:r>
            <w:r w:rsidR="006B3658" w:rsidRPr="00C14552">
              <w:rPr>
                <w:rFonts w:ascii="Times New Roman" w:eastAsia="仿宋" w:hAnsi="Times New Roman" w:hint="eastAsia"/>
                <w:sz w:val="18"/>
                <w:szCs w:val="18"/>
                <w:lang w:val="x-none"/>
              </w:rPr>
              <w:t>分布式认知</w:t>
            </w:r>
          </w:p>
        </w:tc>
        <w:tc>
          <w:tcPr>
            <w:tcW w:w="3368" w:type="dxa"/>
            <w:vAlign w:val="center"/>
          </w:tcPr>
          <w:p w14:paraId="569BC7A3" w14:textId="1CE52D4A"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分布式认知的概念；分布式认知理论特征；分布式认知在人机交互中的应用。</w:t>
            </w:r>
          </w:p>
        </w:tc>
        <w:tc>
          <w:tcPr>
            <w:tcW w:w="459" w:type="dxa"/>
            <w:vMerge/>
            <w:vAlign w:val="center"/>
          </w:tcPr>
          <w:p w14:paraId="31469C05"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2ED8B0FE" w14:textId="09FC6A50"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3D5AD3FC" w14:textId="77777777" w:rsidTr="00EA3D0A">
        <w:trPr>
          <w:trHeight w:val="20"/>
          <w:jc w:val="center"/>
        </w:trPr>
        <w:tc>
          <w:tcPr>
            <w:tcW w:w="1247" w:type="dxa"/>
            <w:vMerge w:val="restart"/>
            <w:vAlign w:val="center"/>
          </w:tcPr>
          <w:p w14:paraId="1C250A4E" w14:textId="338738AF"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sz w:val="18"/>
                <w:szCs w:val="18"/>
                <w:lang w:val="x-none"/>
              </w:rPr>
              <w:t>第</w:t>
            </w:r>
            <w:r w:rsidRPr="00C14552">
              <w:rPr>
                <w:rFonts w:ascii="Times New Roman" w:eastAsia="仿宋" w:hAnsi="Times New Roman" w:hint="eastAsia"/>
                <w:sz w:val="18"/>
                <w:szCs w:val="18"/>
                <w:lang w:val="x-none"/>
              </w:rPr>
              <w:t>3</w:t>
            </w:r>
            <w:r w:rsidRPr="00C14552">
              <w:rPr>
                <w:rFonts w:ascii="Times New Roman" w:eastAsia="仿宋" w:hAnsi="Times New Roman"/>
                <w:sz w:val="18"/>
                <w:szCs w:val="18"/>
                <w:lang w:val="x-none"/>
              </w:rPr>
              <w:t>章</w:t>
            </w:r>
            <w:r w:rsidRPr="00C14552">
              <w:rPr>
                <w:rFonts w:ascii="Times New Roman" w:eastAsia="仿宋" w:hAnsi="Times New Roman" w:hint="eastAsia"/>
                <w:sz w:val="18"/>
                <w:szCs w:val="18"/>
                <w:lang w:val="x-none"/>
              </w:rPr>
              <w:t xml:space="preserve"> </w:t>
            </w:r>
            <w:r w:rsidR="006B3658" w:rsidRPr="00C14552">
              <w:rPr>
                <w:rFonts w:ascii="Times New Roman" w:eastAsia="仿宋" w:hAnsi="Times New Roman" w:hint="eastAsia"/>
                <w:sz w:val="18"/>
                <w:szCs w:val="18"/>
                <w:lang w:val="x-none"/>
              </w:rPr>
              <w:t>交互设备</w:t>
            </w:r>
          </w:p>
        </w:tc>
        <w:tc>
          <w:tcPr>
            <w:tcW w:w="2292" w:type="dxa"/>
            <w:vAlign w:val="center"/>
          </w:tcPr>
          <w:p w14:paraId="5409208F" w14:textId="65965F33"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3</w:t>
            </w:r>
            <w:r w:rsidRPr="00C14552">
              <w:rPr>
                <w:rFonts w:ascii="Times New Roman" w:eastAsia="仿宋" w:hAnsi="Times New Roman"/>
                <w:sz w:val="18"/>
                <w:szCs w:val="18"/>
                <w:lang w:val="x-none"/>
              </w:rPr>
              <w:t xml:space="preserve">.1 </w:t>
            </w:r>
            <w:r w:rsidR="006B3658" w:rsidRPr="00C14552">
              <w:rPr>
                <w:rFonts w:ascii="Times New Roman" w:eastAsia="仿宋" w:hAnsi="Times New Roman" w:hint="eastAsia"/>
                <w:sz w:val="18"/>
                <w:szCs w:val="18"/>
                <w:lang w:val="x-none"/>
              </w:rPr>
              <w:t>输入设备</w:t>
            </w:r>
          </w:p>
        </w:tc>
        <w:tc>
          <w:tcPr>
            <w:tcW w:w="3368" w:type="dxa"/>
            <w:vAlign w:val="center"/>
          </w:tcPr>
          <w:p w14:paraId="7D330010" w14:textId="54CF0842"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输入设备：文本输入设备、图像输入设备、三维信息输入设备、指点输入设备。</w:t>
            </w:r>
          </w:p>
        </w:tc>
        <w:tc>
          <w:tcPr>
            <w:tcW w:w="459" w:type="dxa"/>
            <w:vMerge w:val="restart"/>
            <w:vAlign w:val="center"/>
          </w:tcPr>
          <w:p w14:paraId="28965828" w14:textId="257CB8ED" w:rsidR="00686BB2" w:rsidRPr="00C14552" w:rsidRDefault="00514F84" w:rsidP="005A2D7B">
            <w:pPr>
              <w:rPr>
                <w:rFonts w:ascii="Times New Roman" w:eastAsia="仿宋" w:hAnsi="Times New Roman"/>
                <w:sz w:val="18"/>
                <w:szCs w:val="18"/>
                <w:lang w:val="x-none"/>
              </w:rPr>
            </w:pPr>
            <w:r w:rsidRPr="00C14552">
              <w:rPr>
                <w:rFonts w:ascii="Times New Roman" w:eastAsia="仿宋" w:hAnsi="Times New Roman"/>
                <w:sz w:val="18"/>
                <w:szCs w:val="18"/>
                <w:lang w:val="x-none"/>
              </w:rPr>
              <w:t>4</w:t>
            </w:r>
          </w:p>
        </w:tc>
        <w:tc>
          <w:tcPr>
            <w:tcW w:w="911" w:type="dxa"/>
            <w:vAlign w:val="center"/>
          </w:tcPr>
          <w:p w14:paraId="68B94E31"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2AC0B134" w14:textId="27F99BCC" w:rsidR="00E6526C" w:rsidRPr="00C14552" w:rsidRDefault="00E6526C">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2DC39571" w14:textId="77777777" w:rsidTr="00EA3D0A">
        <w:trPr>
          <w:trHeight w:val="20"/>
          <w:jc w:val="center"/>
        </w:trPr>
        <w:tc>
          <w:tcPr>
            <w:tcW w:w="1247" w:type="dxa"/>
            <w:vMerge/>
            <w:vAlign w:val="center"/>
          </w:tcPr>
          <w:p w14:paraId="608337F2" w14:textId="77777777" w:rsidR="00686BB2" w:rsidRPr="00C14552" w:rsidRDefault="00686BB2">
            <w:pPr>
              <w:rPr>
                <w:rFonts w:ascii="Times New Roman" w:eastAsia="仿宋" w:hAnsi="Times New Roman"/>
                <w:sz w:val="18"/>
                <w:szCs w:val="18"/>
                <w:lang w:val="x-none"/>
              </w:rPr>
            </w:pPr>
          </w:p>
        </w:tc>
        <w:tc>
          <w:tcPr>
            <w:tcW w:w="2292" w:type="dxa"/>
            <w:vAlign w:val="center"/>
          </w:tcPr>
          <w:p w14:paraId="2506311B" w14:textId="3CCF139F"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3</w:t>
            </w:r>
            <w:r w:rsidRPr="00C14552">
              <w:rPr>
                <w:rFonts w:ascii="Times New Roman" w:eastAsia="仿宋" w:hAnsi="Times New Roman"/>
                <w:sz w:val="18"/>
                <w:szCs w:val="18"/>
                <w:lang w:val="x-none"/>
              </w:rPr>
              <w:t xml:space="preserve">.2 </w:t>
            </w:r>
            <w:r w:rsidR="006B3658" w:rsidRPr="00C14552">
              <w:rPr>
                <w:rFonts w:ascii="Times New Roman" w:eastAsia="仿宋" w:hAnsi="Times New Roman" w:hint="eastAsia"/>
                <w:sz w:val="18"/>
                <w:szCs w:val="18"/>
                <w:lang w:val="x-none"/>
              </w:rPr>
              <w:t>输出设备</w:t>
            </w:r>
          </w:p>
        </w:tc>
        <w:tc>
          <w:tcPr>
            <w:tcW w:w="3368" w:type="dxa"/>
            <w:vAlign w:val="center"/>
          </w:tcPr>
          <w:p w14:paraId="7996ABC0" w14:textId="6F308517"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输出设备：显示器、打印机；语音交互设备。</w:t>
            </w:r>
          </w:p>
        </w:tc>
        <w:tc>
          <w:tcPr>
            <w:tcW w:w="459" w:type="dxa"/>
            <w:vMerge/>
            <w:vAlign w:val="center"/>
          </w:tcPr>
          <w:p w14:paraId="2447E7E0"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7597516A"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38BC6035"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30EE32F2" w14:textId="77777777" w:rsidTr="00EA3D0A">
        <w:trPr>
          <w:trHeight w:val="20"/>
          <w:jc w:val="center"/>
        </w:trPr>
        <w:tc>
          <w:tcPr>
            <w:tcW w:w="1247" w:type="dxa"/>
            <w:vMerge/>
            <w:vAlign w:val="center"/>
          </w:tcPr>
          <w:p w14:paraId="4348CEC4" w14:textId="77777777" w:rsidR="00686BB2" w:rsidRPr="00C14552" w:rsidRDefault="00686BB2">
            <w:pPr>
              <w:rPr>
                <w:rFonts w:ascii="Times New Roman" w:eastAsia="仿宋" w:hAnsi="Times New Roman"/>
                <w:sz w:val="18"/>
                <w:szCs w:val="18"/>
                <w:lang w:val="x-none"/>
              </w:rPr>
            </w:pPr>
          </w:p>
        </w:tc>
        <w:tc>
          <w:tcPr>
            <w:tcW w:w="2292" w:type="dxa"/>
            <w:vAlign w:val="center"/>
          </w:tcPr>
          <w:p w14:paraId="5B311051" w14:textId="7E747881"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3</w:t>
            </w:r>
            <w:r w:rsidRPr="00C14552">
              <w:rPr>
                <w:rFonts w:ascii="Times New Roman" w:eastAsia="仿宋" w:hAnsi="Times New Roman"/>
                <w:sz w:val="18"/>
                <w:szCs w:val="18"/>
                <w:lang w:val="x-none"/>
              </w:rPr>
              <w:t xml:space="preserve">.3 </w:t>
            </w:r>
            <w:r w:rsidR="006B3658" w:rsidRPr="00C14552">
              <w:rPr>
                <w:rFonts w:ascii="Times New Roman" w:eastAsia="仿宋" w:hAnsi="Times New Roman" w:hint="eastAsia"/>
                <w:sz w:val="18"/>
                <w:szCs w:val="18"/>
                <w:lang w:val="x-none"/>
              </w:rPr>
              <w:t>虚拟现实交互设备</w:t>
            </w:r>
          </w:p>
        </w:tc>
        <w:tc>
          <w:tcPr>
            <w:tcW w:w="3368" w:type="dxa"/>
            <w:vAlign w:val="center"/>
          </w:tcPr>
          <w:p w14:paraId="044BC879" w14:textId="553FDAEF"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虚拟现实交互设备：三维空间定位设备、三维显示设备；交互设备的整合应用。</w:t>
            </w:r>
          </w:p>
        </w:tc>
        <w:tc>
          <w:tcPr>
            <w:tcW w:w="459" w:type="dxa"/>
            <w:vMerge/>
            <w:vAlign w:val="center"/>
          </w:tcPr>
          <w:p w14:paraId="6A5683A6"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2417679A" w14:textId="0295E646"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3D79CA60" w14:textId="77777777" w:rsidTr="00EA3D0A">
        <w:trPr>
          <w:trHeight w:val="20"/>
          <w:jc w:val="center"/>
        </w:trPr>
        <w:tc>
          <w:tcPr>
            <w:tcW w:w="1247" w:type="dxa"/>
            <w:vMerge w:val="restart"/>
            <w:vAlign w:val="center"/>
          </w:tcPr>
          <w:p w14:paraId="0303AAE4" w14:textId="4BAFC18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sz w:val="18"/>
                <w:szCs w:val="18"/>
                <w:lang w:val="x-none"/>
              </w:rPr>
              <w:t>第</w:t>
            </w:r>
            <w:r w:rsidRPr="00C14552">
              <w:rPr>
                <w:rFonts w:ascii="Times New Roman" w:eastAsia="仿宋" w:hAnsi="Times New Roman" w:hint="eastAsia"/>
                <w:sz w:val="18"/>
                <w:szCs w:val="18"/>
                <w:lang w:val="x-none"/>
              </w:rPr>
              <w:t>4</w:t>
            </w:r>
            <w:r w:rsidRPr="00C14552">
              <w:rPr>
                <w:rFonts w:ascii="Times New Roman" w:eastAsia="仿宋" w:hAnsi="Times New Roman"/>
                <w:sz w:val="18"/>
                <w:szCs w:val="18"/>
                <w:lang w:val="x-none"/>
              </w:rPr>
              <w:t>章</w:t>
            </w:r>
            <w:r w:rsidRPr="00C14552">
              <w:rPr>
                <w:rFonts w:ascii="Times New Roman" w:eastAsia="仿宋" w:hAnsi="Times New Roman" w:hint="eastAsia"/>
                <w:sz w:val="18"/>
                <w:szCs w:val="18"/>
                <w:lang w:val="x-none"/>
              </w:rPr>
              <w:t xml:space="preserve"> </w:t>
            </w:r>
            <w:r w:rsidRPr="00C14552">
              <w:rPr>
                <w:rFonts w:ascii="Times New Roman" w:eastAsia="仿宋" w:hAnsi="Times New Roman"/>
                <w:sz w:val="18"/>
                <w:szCs w:val="18"/>
                <w:lang w:val="x-none"/>
              </w:rPr>
              <w:t>交互</w:t>
            </w:r>
            <w:r w:rsidR="006B3658" w:rsidRPr="00C14552">
              <w:rPr>
                <w:rFonts w:ascii="Times New Roman" w:eastAsia="仿宋" w:hAnsi="Times New Roman" w:hint="eastAsia"/>
                <w:sz w:val="18"/>
                <w:szCs w:val="18"/>
                <w:lang w:val="x-none"/>
              </w:rPr>
              <w:t>技术</w:t>
            </w:r>
          </w:p>
        </w:tc>
        <w:tc>
          <w:tcPr>
            <w:tcW w:w="2292" w:type="dxa"/>
            <w:vAlign w:val="center"/>
          </w:tcPr>
          <w:p w14:paraId="3EBFABFE" w14:textId="30A0376E"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4</w:t>
            </w:r>
            <w:r w:rsidRPr="00C14552">
              <w:rPr>
                <w:rFonts w:ascii="Times New Roman" w:eastAsia="仿宋" w:hAnsi="Times New Roman"/>
                <w:sz w:val="18"/>
                <w:szCs w:val="18"/>
                <w:lang w:val="x-none"/>
              </w:rPr>
              <w:t xml:space="preserve">.1 </w:t>
            </w:r>
            <w:r w:rsidR="006B3658" w:rsidRPr="00C14552">
              <w:rPr>
                <w:rFonts w:ascii="Times New Roman" w:eastAsia="仿宋" w:hAnsi="Times New Roman" w:hint="eastAsia"/>
                <w:sz w:val="18"/>
                <w:szCs w:val="18"/>
                <w:lang w:val="x-none"/>
              </w:rPr>
              <w:t>人机交互输入模式</w:t>
            </w:r>
          </w:p>
        </w:tc>
        <w:tc>
          <w:tcPr>
            <w:tcW w:w="3368" w:type="dxa"/>
            <w:vAlign w:val="center"/>
          </w:tcPr>
          <w:p w14:paraId="5A360DD6" w14:textId="0D7B4A36"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人机交互输入模式：请求模式、采样模式、事件模式。</w:t>
            </w:r>
          </w:p>
        </w:tc>
        <w:tc>
          <w:tcPr>
            <w:tcW w:w="459" w:type="dxa"/>
            <w:vMerge w:val="restart"/>
            <w:vAlign w:val="center"/>
          </w:tcPr>
          <w:p w14:paraId="66BD9E0F" w14:textId="4DDAA586" w:rsidR="00686BB2" w:rsidRPr="00C14552" w:rsidRDefault="00514F84" w:rsidP="005A2D7B">
            <w:pPr>
              <w:rPr>
                <w:rFonts w:ascii="Times New Roman" w:eastAsia="仿宋" w:hAnsi="Times New Roman"/>
                <w:sz w:val="18"/>
                <w:szCs w:val="18"/>
                <w:lang w:val="x-none"/>
              </w:rPr>
            </w:pPr>
            <w:r w:rsidRPr="00C14552">
              <w:rPr>
                <w:rFonts w:ascii="Times New Roman" w:eastAsia="仿宋" w:hAnsi="Times New Roman"/>
                <w:sz w:val="18"/>
                <w:szCs w:val="18"/>
                <w:lang w:val="x-none"/>
              </w:rPr>
              <w:t>4</w:t>
            </w:r>
          </w:p>
        </w:tc>
        <w:tc>
          <w:tcPr>
            <w:tcW w:w="911" w:type="dxa"/>
            <w:vAlign w:val="center"/>
          </w:tcPr>
          <w:p w14:paraId="6FFC0C65"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1365A50E" w14:textId="3374845D" w:rsidR="00E6526C" w:rsidRPr="00C14552" w:rsidRDefault="00E6526C">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6CA9FB6A" w14:textId="77777777" w:rsidTr="00EA3D0A">
        <w:trPr>
          <w:trHeight w:val="20"/>
          <w:jc w:val="center"/>
        </w:trPr>
        <w:tc>
          <w:tcPr>
            <w:tcW w:w="1247" w:type="dxa"/>
            <w:vMerge/>
            <w:vAlign w:val="center"/>
          </w:tcPr>
          <w:p w14:paraId="045598E0" w14:textId="77777777" w:rsidR="00686BB2" w:rsidRPr="00C14552" w:rsidRDefault="00686BB2">
            <w:pPr>
              <w:rPr>
                <w:rFonts w:ascii="Times New Roman" w:eastAsia="仿宋" w:hAnsi="Times New Roman"/>
                <w:sz w:val="18"/>
                <w:szCs w:val="18"/>
                <w:lang w:val="x-none"/>
              </w:rPr>
            </w:pPr>
          </w:p>
        </w:tc>
        <w:tc>
          <w:tcPr>
            <w:tcW w:w="2292" w:type="dxa"/>
            <w:vAlign w:val="center"/>
          </w:tcPr>
          <w:p w14:paraId="62D66E3D" w14:textId="580CF074"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4</w:t>
            </w:r>
            <w:r w:rsidRPr="00C14552">
              <w:rPr>
                <w:rFonts w:ascii="Times New Roman" w:eastAsia="仿宋" w:hAnsi="Times New Roman"/>
                <w:sz w:val="18"/>
                <w:szCs w:val="18"/>
                <w:lang w:val="x-none"/>
              </w:rPr>
              <w:t xml:space="preserve">.2 </w:t>
            </w:r>
            <w:r w:rsidR="006B3658" w:rsidRPr="00C14552">
              <w:rPr>
                <w:rFonts w:ascii="Times New Roman" w:eastAsia="仿宋" w:hAnsi="Times New Roman" w:hint="eastAsia"/>
                <w:sz w:val="18"/>
                <w:szCs w:val="18"/>
                <w:lang w:val="x-none"/>
              </w:rPr>
              <w:t>基本交互技术</w:t>
            </w:r>
          </w:p>
        </w:tc>
        <w:tc>
          <w:tcPr>
            <w:tcW w:w="3368" w:type="dxa"/>
            <w:vAlign w:val="center"/>
          </w:tcPr>
          <w:p w14:paraId="57500216" w14:textId="037165C4"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基本交互技术：定位、笔划、定值、选择、字符串。</w:t>
            </w:r>
          </w:p>
        </w:tc>
        <w:tc>
          <w:tcPr>
            <w:tcW w:w="459" w:type="dxa"/>
            <w:vMerge/>
            <w:vAlign w:val="center"/>
          </w:tcPr>
          <w:p w14:paraId="336CDD5C"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7274E451"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71E4AC11"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7AF0B3E1" w14:textId="77777777" w:rsidTr="00EA3D0A">
        <w:trPr>
          <w:trHeight w:val="20"/>
          <w:jc w:val="center"/>
        </w:trPr>
        <w:tc>
          <w:tcPr>
            <w:tcW w:w="1247" w:type="dxa"/>
            <w:vMerge/>
            <w:vAlign w:val="center"/>
          </w:tcPr>
          <w:p w14:paraId="501EF96F" w14:textId="77777777" w:rsidR="00686BB2" w:rsidRPr="00C14552" w:rsidRDefault="00686BB2">
            <w:pPr>
              <w:rPr>
                <w:rFonts w:ascii="Times New Roman" w:eastAsia="仿宋" w:hAnsi="Times New Roman"/>
                <w:sz w:val="18"/>
                <w:szCs w:val="18"/>
                <w:lang w:val="x-none"/>
              </w:rPr>
            </w:pPr>
          </w:p>
        </w:tc>
        <w:tc>
          <w:tcPr>
            <w:tcW w:w="2292" w:type="dxa"/>
            <w:vAlign w:val="center"/>
          </w:tcPr>
          <w:p w14:paraId="4F53EEC4" w14:textId="35E36EAC"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4</w:t>
            </w:r>
            <w:r w:rsidRPr="00C14552">
              <w:rPr>
                <w:rFonts w:ascii="Times New Roman" w:eastAsia="仿宋" w:hAnsi="Times New Roman"/>
                <w:sz w:val="18"/>
                <w:szCs w:val="18"/>
                <w:lang w:val="x-none"/>
              </w:rPr>
              <w:t xml:space="preserve">.3 </w:t>
            </w:r>
            <w:r w:rsidR="006B3658" w:rsidRPr="00C14552">
              <w:rPr>
                <w:rFonts w:ascii="Times New Roman" w:eastAsia="仿宋" w:hAnsi="Times New Roman" w:hint="eastAsia"/>
                <w:sz w:val="18"/>
                <w:szCs w:val="18"/>
                <w:lang w:val="x-none"/>
              </w:rPr>
              <w:t>二维图形交互技术</w:t>
            </w:r>
          </w:p>
        </w:tc>
        <w:tc>
          <w:tcPr>
            <w:tcW w:w="3368" w:type="dxa"/>
            <w:vAlign w:val="center"/>
          </w:tcPr>
          <w:p w14:paraId="61FBAE11" w14:textId="7119A010"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二维图形交互技术：几何约束、引力场、拖动、橡皮筋技术、操作</w:t>
            </w:r>
            <w:proofErr w:type="gramStart"/>
            <w:r w:rsidRPr="00C14552">
              <w:rPr>
                <w:rFonts w:ascii="Times New Roman" w:eastAsia="仿宋" w:hAnsi="Times New Roman" w:hint="eastAsia"/>
                <w:sz w:val="18"/>
                <w:szCs w:val="18"/>
                <w:lang w:val="x-none"/>
              </w:rPr>
              <w:t>柄</w:t>
            </w:r>
            <w:proofErr w:type="gramEnd"/>
            <w:r w:rsidRPr="00C14552">
              <w:rPr>
                <w:rFonts w:ascii="Times New Roman" w:eastAsia="仿宋" w:hAnsi="Times New Roman" w:hint="eastAsia"/>
                <w:sz w:val="18"/>
                <w:szCs w:val="18"/>
                <w:lang w:val="x-none"/>
              </w:rPr>
              <w:t>技术。</w:t>
            </w:r>
          </w:p>
        </w:tc>
        <w:tc>
          <w:tcPr>
            <w:tcW w:w="459" w:type="dxa"/>
            <w:vMerge/>
            <w:vAlign w:val="center"/>
          </w:tcPr>
          <w:p w14:paraId="0F51AC5A"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00092C2F" w14:textId="0047BDA9"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02384700" w14:textId="77777777" w:rsidTr="00EA3D0A">
        <w:trPr>
          <w:trHeight w:val="20"/>
          <w:jc w:val="center"/>
        </w:trPr>
        <w:tc>
          <w:tcPr>
            <w:tcW w:w="1247" w:type="dxa"/>
            <w:vMerge/>
            <w:vAlign w:val="center"/>
          </w:tcPr>
          <w:p w14:paraId="7F31B067" w14:textId="77777777" w:rsidR="00686BB2" w:rsidRPr="00C14552" w:rsidRDefault="00686BB2">
            <w:pPr>
              <w:rPr>
                <w:rFonts w:ascii="Times New Roman" w:eastAsia="仿宋" w:hAnsi="Times New Roman"/>
                <w:sz w:val="18"/>
                <w:szCs w:val="18"/>
                <w:lang w:val="x-none"/>
              </w:rPr>
            </w:pPr>
          </w:p>
        </w:tc>
        <w:tc>
          <w:tcPr>
            <w:tcW w:w="2292" w:type="dxa"/>
            <w:vAlign w:val="center"/>
          </w:tcPr>
          <w:p w14:paraId="30495C06" w14:textId="5B43AB4C"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4</w:t>
            </w:r>
            <w:r w:rsidRPr="00C14552">
              <w:rPr>
                <w:rFonts w:ascii="Times New Roman" w:eastAsia="仿宋" w:hAnsi="Times New Roman"/>
                <w:sz w:val="18"/>
                <w:szCs w:val="18"/>
                <w:lang w:val="x-none"/>
              </w:rPr>
              <w:t xml:space="preserve">.4 </w:t>
            </w:r>
            <w:r w:rsidR="006B3658" w:rsidRPr="00C14552">
              <w:rPr>
                <w:rFonts w:ascii="Times New Roman" w:eastAsia="仿宋" w:hAnsi="Times New Roman" w:hint="eastAsia"/>
                <w:sz w:val="18"/>
                <w:szCs w:val="18"/>
                <w:lang w:val="x-none"/>
              </w:rPr>
              <w:t>三维图形交互技术</w:t>
            </w:r>
          </w:p>
        </w:tc>
        <w:tc>
          <w:tcPr>
            <w:tcW w:w="3368" w:type="dxa"/>
            <w:vAlign w:val="center"/>
          </w:tcPr>
          <w:p w14:paraId="095C2EB8" w14:textId="4E0F7793"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三维图形交互技术。</w:t>
            </w:r>
          </w:p>
        </w:tc>
        <w:tc>
          <w:tcPr>
            <w:tcW w:w="459" w:type="dxa"/>
            <w:vMerge/>
            <w:vAlign w:val="center"/>
          </w:tcPr>
          <w:p w14:paraId="307908D5"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2E54B1DD"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7EA6BAA1" w14:textId="77777777" w:rsidTr="00EA3D0A">
        <w:trPr>
          <w:trHeight w:val="20"/>
          <w:jc w:val="center"/>
        </w:trPr>
        <w:tc>
          <w:tcPr>
            <w:tcW w:w="1247" w:type="dxa"/>
            <w:vMerge/>
            <w:vAlign w:val="center"/>
          </w:tcPr>
          <w:p w14:paraId="44088B10" w14:textId="77777777" w:rsidR="00686BB2" w:rsidRPr="00C14552" w:rsidRDefault="00686BB2">
            <w:pPr>
              <w:rPr>
                <w:rFonts w:ascii="Times New Roman" w:eastAsia="仿宋" w:hAnsi="Times New Roman"/>
                <w:sz w:val="18"/>
                <w:szCs w:val="18"/>
                <w:lang w:val="x-none"/>
              </w:rPr>
            </w:pPr>
          </w:p>
        </w:tc>
        <w:tc>
          <w:tcPr>
            <w:tcW w:w="2292" w:type="dxa"/>
            <w:vAlign w:val="center"/>
          </w:tcPr>
          <w:p w14:paraId="16CBCA45" w14:textId="426B1905"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4</w:t>
            </w:r>
            <w:r w:rsidRPr="00C14552">
              <w:rPr>
                <w:rFonts w:ascii="Times New Roman" w:eastAsia="仿宋" w:hAnsi="Times New Roman"/>
                <w:sz w:val="18"/>
                <w:szCs w:val="18"/>
                <w:lang w:val="x-none"/>
              </w:rPr>
              <w:t xml:space="preserve">.5 </w:t>
            </w:r>
            <w:r w:rsidR="006B3658" w:rsidRPr="00C14552">
              <w:rPr>
                <w:rFonts w:ascii="Times New Roman" w:eastAsia="仿宋" w:hAnsi="Times New Roman" w:hint="eastAsia"/>
                <w:sz w:val="18"/>
                <w:szCs w:val="18"/>
                <w:lang w:val="x-none"/>
              </w:rPr>
              <w:t>自然交互技术</w:t>
            </w:r>
          </w:p>
        </w:tc>
        <w:tc>
          <w:tcPr>
            <w:tcW w:w="3368" w:type="dxa"/>
            <w:vAlign w:val="center"/>
          </w:tcPr>
          <w:p w14:paraId="231B814D" w14:textId="21ABADC2"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自然交互技术：多点触控技术、手势识别技术、表情识别技术、语音交互技术、眼动跟踪技术、笔交互技术。</w:t>
            </w:r>
          </w:p>
        </w:tc>
        <w:tc>
          <w:tcPr>
            <w:tcW w:w="459" w:type="dxa"/>
            <w:vMerge/>
            <w:vAlign w:val="center"/>
          </w:tcPr>
          <w:p w14:paraId="713C1E58"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2A64F8BA"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706D4B48" w14:textId="77777777" w:rsidTr="00EA3D0A">
        <w:trPr>
          <w:trHeight w:val="20"/>
          <w:jc w:val="center"/>
        </w:trPr>
        <w:tc>
          <w:tcPr>
            <w:tcW w:w="1247" w:type="dxa"/>
            <w:vMerge w:val="restart"/>
            <w:vAlign w:val="center"/>
          </w:tcPr>
          <w:p w14:paraId="5D52A221" w14:textId="5235B641"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sz w:val="18"/>
                <w:szCs w:val="18"/>
                <w:lang w:val="x-none"/>
              </w:rPr>
              <w:t>第</w:t>
            </w:r>
            <w:r w:rsidRPr="00C14552">
              <w:rPr>
                <w:rFonts w:ascii="Times New Roman" w:eastAsia="仿宋" w:hAnsi="Times New Roman" w:hint="eastAsia"/>
                <w:sz w:val="18"/>
                <w:szCs w:val="18"/>
                <w:lang w:val="x-none"/>
              </w:rPr>
              <w:t>5</w:t>
            </w:r>
            <w:r w:rsidRPr="00C14552">
              <w:rPr>
                <w:rFonts w:ascii="Times New Roman" w:eastAsia="仿宋" w:hAnsi="Times New Roman"/>
                <w:sz w:val="18"/>
                <w:szCs w:val="18"/>
                <w:lang w:val="x-none"/>
              </w:rPr>
              <w:t>章</w:t>
            </w:r>
            <w:r w:rsidRPr="00C14552">
              <w:rPr>
                <w:rFonts w:ascii="Times New Roman" w:eastAsia="仿宋" w:hAnsi="Times New Roman" w:hint="eastAsia"/>
                <w:sz w:val="18"/>
                <w:szCs w:val="18"/>
                <w:lang w:val="x-none"/>
              </w:rPr>
              <w:t xml:space="preserve"> </w:t>
            </w:r>
            <w:r w:rsidR="006B3658" w:rsidRPr="00C14552">
              <w:rPr>
                <w:rFonts w:ascii="Times New Roman" w:eastAsia="仿宋" w:hAnsi="Times New Roman" w:hint="eastAsia"/>
                <w:sz w:val="18"/>
                <w:szCs w:val="18"/>
                <w:lang w:val="x-none"/>
              </w:rPr>
              <w:t>界面设计</w:t>
            </w:r>
          </w:p>
        </w:tc>
        <w:tc>
          <w:tcPr>
            <w:tcW w:w="2292" w:type="dxa"/>
            <w:vAlign w:val="center"/>
          </w:tcPr>
          <w:p w14:paraId="4622BEB4" w14:textId="719DC01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5</w:t>
            </w:r>
            <w:r w:rsidRPr="00C14552">
              <w:rPr>
                <w:rFonts w:ascii="Times New Roman" w:eastAsia="仿宋" w:hAnsi="Times New Roman"/>
                <w:sz w:val="18"/>
                <w:szCs w:val="18"/>
                <w:lang w:val="x-none"/>
              </w:rPr>
              <w:t xml:space="preserve">.1 </w:t>
            </w:r>
            <w:r w:rsidR="006B3658" w:rsidRPr="00C14552">
              <w:rPr>
                <w:rFonts w:ascii="Times New Roman" w:eastAsia="仿宋" w:hAnsi="Times New Roman" w:hint="eastAsia"/>
                <w:sz w:val="18"/>
                <w:szCs w:val="18"/>
                <w:lang w:val="x-none"/>
              </w:rPr>
              <w:t>界面设计原则</w:t>
            </w:r>
          </w:p>
        </w:tc>
        <w:tc>
          <w:tcPr>
            <w:tcW w:w="3368" w:type="dxa"/>
            <w:vAlign w:val="center"/>
          </w:tcPr>
          <w:p w14:paraId="3DFADCC0" w14:textId="6147EE16" w:rsidR="00686BB2" w:rsidRPr="00C14552" w:rsidRDefault="002217A9">
            <w:pPr>
              <w:rPr>
                <w:rFonts w:ascii="Times New Roman" w:eastAsia="仿宋" w:hAnsi="Times New Roman"/>
                <w:sz w:val="18"/>
                <w:szCs w:val="18"/>
                <w:lang w:val="x-none"/>
              </w:rPr>
            </w:pPr>
            <w:r w:rsidRPr="002217A9">
              <w:rPr>
                <w:rFonts w:ascii="Times New Roman" w:eastAsia="仿宋" w:hAnsi="Times New Roman" w:hint="eastAsia"/>
                <w:sz w:val="18"/>
                <w:szCs w:val="18"/>
                <w:lang w:val="x-none"/>
              </w:rPr>
              <w:t>图形用户界面的主要思想</w:t>
            </w:r>
            <w:r>
              <w:rPr>
                <w:rFonts w:ascii="Times New Roman" w:eastAsia="仿宋" w:hAnsi="Times New Roman" w:hint="eastAsia"/>
                <w:sz w:val="18"/>
                <w:szCs w:val="18"/>
                <w:lang w:val="x-none"/>
              </w:rPr>
              <w:t>和设计的一般原则</w:t>
            </w:r>
          </w:p>
        </w:tc>
        <w:tc>
          <w:tcPr>
            <w:tcW w:w="459" w:type="dxa"/>
            <w:vMerge w:val="restart"/>
            <w:vAlign w:val="center"/>
          </w:tcPr>
          <w:p w14:paraId="5BF39807" w14:textId="4A39656D" w:rsidR="00686BB2" w:rsidRPr="00C14552" w:rsidRDefault="00514F84" w:rsidP="005A2D7B">
            <w:pPr>
              <w:rPr>
                <w:rFonts w:ascii="Times New Roman" w:eastAsia="仿宋" w:hAnsi="Times New Roman"/>
                <w:sz w:val="18"/>
                <w:szCs w:val="18"/>
                <w:lang w:val="x-none"/>
              </w:rPr>
            </w:pPr>
            <w:r w:rsidRPr="00C14552">
              <w:rPr>
                <w:rFonts w:ascii="Times New Roman" w:eastAsia="仿宋" w:hAnsi="Times New Roman"/>
                <w:sz w:val="18"/>
                <w:szCs w:val="18"/>
                <w:lang w:val="x-none"/>
              </w:rPr>
              <w:t>6</w:t>
            </w:r>
          </w:p>
        </w:tc>
        <w:tc>
          <w:tcPr>
            <w:tcW w:w="911" w:type="dxa"/>
            <w:vAlign w:val="center"/>
          </w:tcPr>
          <w:p w14:paraId="607A51AF"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2B1C1C10" w14:textId="4F9C9132" w:rsidR="00E6526C" w:rsidRPr="00C14552" w:rsidRDefault="00E6526C">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69FABE91" w14:textId="77777777" w:rsidTr="00EA3D0A">
        <w:trPr>
          <w:trHeight w:val="20"/>
          <w:jc w:val="center"/>
        </w:trPr>
        <w:tc>
          <w:tcPr>
            <w:tcW w:w="1247" w:type="dxa"/>
            <w:vMerge/>
            <w:vAlign w:val="center"/>
          </w:tcPr>
          <w:p w14:paraId="2BEDEF36" w14:textId="77777777" w:rsidR="00686BB2" w:rsidRPr="00C14552" w:rsidRDefault="00686BB2">
            <w:pPr>
              <w:rPr>
                <w:rFonts w:ascii="Times New Roman" w:eastAsia="仿宋" w:hAnsi="Times New Roman"/>
                <w:sz w:val="18"/>
                <w:szCs w:val="18"/>
                <w:lang w:val="x-none"/>
              </w:rPr>
            </w:pPr>
          </w:p>
        </w:tc>
        <w:tc>
          <w:tcPr>
            <w:tcW w:w="2292" w:type="dxa"/>
            <w:vAlign w:val="center"/>
          </w:tcPr>
          <w:p w14:paraId="61FEAD60" w14:textId="16F4E3A9"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5</w:t>
            </w:r>
            <w:r w:rsidRPr="00C14552">
              <w:rPr>
                <w:rFonts w:ascii="Times New Roman" w:eastAsia="仿宋" w:hAnsi="Times New Roman"/>
                <w:sz w:val="18"/>
                <w:szCs w:val="18"/>
                <w:lang w:val="x-none"/>
              </w:rPr>
              <w:t xml:space="preserve">.2 </w:t>
            </w:r>
            <w:r w:rsidR="006B3658" w:rsidRPr="00C14552">
              <w:rPr>
                <w:rFonts w:ascii="Times New Roman" w:eastAsia="仿宋" w:hAnsi="Times New Roman" w:hint="eastAsia"/>
                <w:sz w:val="18"/>
                <w:szCs w:val="18"/>
                <w:lang w:val="x-none"/>
              </w:rPr>
              <w:t>理解用户</w:t>
            </w:r>
          </w:p>
        </w:tc>
        <w:tc>
          <w:tcPr>
            <w:tcW w:w="3368" w:type="dxa"/>
            <w:vAlign w:val="center"/>
          </w:tcPr>
          <w:p w14:paraId="024E3603" w14:textId="4BCE94CC"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用户的含义、区别、用户交互分析。</w:t>
            </w:r>
          </w:p>
        </w:tc>
        <w:tc>
          <w:tcPr>
            <w:tcW w:w="459" w:type="dxa"/>
            <w:vMerge/>
            <w:vAlign w:val="center"/>
          </w:tcPr>
          <w:p w14:paraId="0D7AC76B"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3A40FB70"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1B30475B" w14:textId="77777777" w:rsidTr="00EA3D0A">
        <w:trPr>
          <w:trHeight w:val="20"/>
          <w:jc w:val="center"/>
        </w:trPr>
        <w:tc>
          <w:tcPr>
            <w:tcW w:w="1247" w:type="dxa"/>
            <w:vMerge/>
            <w:vAlign w:val="center"/>
          </w:tcPr>
          <w:p w14:paraId="536DBA6F" w14:textId="77777777" w:rsidR="00686BB2" w:rsidRPr="00C14552" w:rsidRDefault="00686BB2">
            <w:pPr>
              <w:rPr>
                <w:rFonts w:ascii="Times New Roman" w:eastAsia="仿宋" w:hAnsi="Times New Roman"/>
                <w:sz w:val="18"/>
                <w:szCs w:val="18"/>
                <w:lang w:val="x-none"/>
              </w:rPr>
            </w:pPr>
          </w:p>
        </w:tc>
        <w:tc>
          <w:tcPr>
            <w:tcW w:w="2292" w:type="dxa"/>
            <w:vAlign w:val="center"/>
          </w:tcPr>
          <w:p w14:paraId="33961489" w14:textId="4F2F3E1C"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5</w:t>
            </w:r>
            <w:r w:rsidRPr="00C14552">
              <w:rPr>
                <w:rFonts w:ascii="Times New Roman" w:eastAsia="仿宋" w:hAnsi="Times New Roman"/>
                <w:sz w:val="18"/>
                <w:szCs w:val="18"/>
                <w:lang w:val="x-none"/>
              </w:rPr>
              <w:t xml:space="preserve">.3 </w:t>
            </w:r>
            <w:r w:rsidR="006B3658" w:rsidRPr="00C14552">
              <w:rPr>
                <w:rFonts w:ascii="Times New Roman" w:eastAsia="仿宋" w:hAnsi="Times New Roman" w:hint="eastAsia"/>
                <w:sz w:val="18"/>
                <w:szCs w:val="18"/>
                <w:lang w:val="x-none"/>
              </w:rPr>
              <w:t>设计流程</w:t>
            </w:r>
          </w:p>
        </w:tc>
        <w:tc>
          <w:tcPr>
            <w:tcW w:w="3368" w:type="dxa"/>
            <w:vAlign w:val="center"/>
          </w:tcPr>
          <w:p w14:paraId="1F9E87F0" w14:textId="626E9681"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图形用户界面设计流程。</w:t>
            </w:r>
          </w:p>
        </w:tc>
        <w:tc>
          <w:tcPr>
            <w:tcW w:w="459" w:type="dxa"/>
            <w:vMerge/>
            <w:vAlign w:val="center"/>
          </w:tcPr>
          <w:p w14:paraId="1FD1D68F"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447B1736"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5020F3A8" w14:textId="4136499C" w:rsidR="00E6526C" w:rsidRPr="00C14552" w:rsidRDefault="00E6526C">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151A8D01" w14:textId="77777777" w:rsidTr="00EA3D0A">
        <w:trPr>
          <w:trHeight w:val="20"/>
          <w:jc w:val="center"/>
        </w:trPr>
        <w:tc>
          <w:tcPr>
            <w:tcW w:w="1247" w:type="dxa"/>
            <w:vMerge/>
            <w:vAlign w:val="center"/>
          </w:tcPr>
          <w:p w14:paraId="262E20F0" w14:textId="77777777" w:rsidR="00686BB2" w:rsidRPr="00C14552" w:rsidRDefault="00686BB2">
            <w:pPr>
              <w:rPr>
                <w:rFonts w:ascii="Times New Roman" w:eastAsia="仿宋" w:hAnsi="Times New Roman"/>
                <w:sz w:val="18"/>
                <w:szCs w:val="18"/>
                <w:lang w:val="x-none"/>
              </w:rPr>
            </w:pPr>
          </w:p>
        </w:tc>
        <w:tc>
          <w:tcPr>
            <w:tcW w:w="2292" w:type="dxa"/>
            <w:vAlign w:val="center"/>
          </w:tcPr>
          <w:p w14:paraId="52B2577A" w14:textId="4790C701"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5</w:t>
            </w:r>
            <w:r w:rsidRPr="00C14552">
              <w:rPr>
                <w:rFonts w:ascii="Times New Roman" w:eastAsia="仿宋" w:hAnsi="Times New Roman"/>
                <w:sz w:val="18"/>
                <w:szCs w:val="18"/>
                <w:lang w:val="x-none"/>
              </w:rPr>
              <w:t xml:space="preserve">.4 </w:t>
            </w:r>
            <w:r w:rsidR="006B3658" w:rsidRPr="00C14552">
              <w:rPr>
                <w:rFonts w:ascii="Times New Roman" w:eastAsia="仿宋" w:hAnsi="Times New Roman" w:hint="eastAsia"/>
                <w:sz w:val="18"/>
                <w:szCs w:val="18"/>
                <w:lang w:val="x-none"/>
              </w:rPr>
              <w:t>任务分析</w:t>
            </w:r>
          </w:p>
        </w:tc>
        <w:tc>
          <w:tcPr>
            <w:tcW w:w="3368" w:type="dxa"/>
            <w:vAlign w:val="center"/>
          </w:tcPr>
          <w:p w14:paraId="1ED2B751" w14:textId="476530CC"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任务分析</w:t>
            </w:r>
            <w:r w:rsidR="002217A9">
              <w:rPr>
                <w:rFonts w:ascii="Times New Roman" w:eastAsia="仿宋" w:hAnsi="Times New Roman" w:hint="eastAsia"/>
                <w:sz w:val="18"/>
                <w:szCs w:val="18"/>
                <w:lang w:val="x-none"/>
              </w:rPr>
              <w:t>的概念及交互任务的内容</w:t>
            </w:r>
            <w:r w:rsidRPr="00C14552">
              <w:rPr>
                <w:rFonts w:ascii="Times New Roman" w:eastAsia="仿宋" w:hAnsi="Times New Roman" w:hint="eastAsia"/>
                <w:sz w:val="18"/>
                <w:szCs w:val="18"/>
                <w:lang w:val="x-none"/>
              </w:rPr>
              <w:t>。</w:t>
            </w:r>
          </w:p>
        </w:tc>
        <w:tc>
          <w:tcPr>
            <w:tcW w:w="459" w:type="dxa"/>
            <w:vMerge/>
            <w:vAlign w:val="center"/>
          </w:tcPr>
          <w:p w14:paraId="14CF69A8"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74151397"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211A9D8A"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lastRenderedPageBreak/>
              <w:sym w:font="Wingdings 2" w:char="F052"/>
            </w:r>
            <w:r w:rsidRPr="00C14552">
              <w:rPr>
                <w:rFonts w:ascii="Times New Roman" w:eastAsia="仿宋" w:hAnsi="Times New Roman"/>
                <w:sz w:val="18"/>
                <w:szCs w:val="18"/>
                <w:lang w:val="x-none"/>
              </w:rPr>
              <w:t>应用</w:t>
            </w:r>
          </w:p>
        </w:tc>
      </w:tr>
      <w:tr w:rsidR="00686BB2" w:rsidRPr="00C14552" w14:paraId="77A8EFAF" w14:textId="77777777" w:rsidTr="00EA3D0A">
        <w:trPr>
          <w:trHeight w:val="20"/>
          <w:jc w:val="center"/>
        </w:trPr>
        <w:tc>
          <w:tcPr>
            <w:tcW w:w="1247" w:type="dxa"/>
            <w:vMerge/>
            <w:vAlign w:val="center"/>
          </w:tcPr>
          <w:p w14:paraId="36A018FC" w14:textId="77777777" w:rsidR="00686BB2" w:rsidRPr="00C14552" w:rsidRDefault="00686BB2">
            <w:pPr>
              <w:rPr>
                <w:rFonts w:ascii="Times New Roman" w:eastAsia="仿宋" w:hAnsi="Times New Roman"/>
                <w:sz w:val="18"/>
                <w:szCs w:val="18"/>
                <w:lang w:val="x-none"/>
              </w:rPr>
            </w:pPr>
          </w:p>
        </w:tc>
        <w:tc>
          <w:tcPr>
            <w:tcW w:w="2292" w:type="dxa"/>
            <w:vAlign w:val="center"/>
          </w:tcPr>
          <w:p w14:paraId="36EB492C" w14:textId="29F5042C"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5</w:t>
            </w:r>
            <w:r w:rsidRPr="00C14552">
              <w:rPr>
                <w:rFonts w:ascii="Times New Roman" w:eastAsia="仿宋" w:hAnsi="Times New Roman"/>
                <w:sz w:val="18"/>
                <w:szCs w:val="18"/>
                <w:lang w:val="x-none"/>
              </w:rPr>
              <w:t xml:space="preserve">.5 </w:t>
            </w:r>
            <w:r w:rsidR="006B3658" w:rsidRPr="00C14552">
              <w:rPr>
                <w:rFonts w:ascii="Times New Roman" w:eastAsia="仿宋" w:hAnsi="Times New Roman" w:hint="eastAsia"/>
                <w:sz w:val="18"/>
                <w:szCs w:val="18"/>
                <w:lang w:val="x-none"/>
              </w:rPr>
              <w:t>以用户为中心的界面设计</w:t>
            </w:r>
          </w:p>
        </w:tc>
        <w:tc>
          <w:tcPr>
            <w:tcW w:w="3368" w:type="dxa"/>
            <w:vAlign w:val="center"/>
          </w:tcPr>
          <w:p w14:paraId="7B62FDB7" w14:textId="73EA49C5"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以用户为中心的界面设计</w:t>
            </w:r>
            <w:r w:rsidR="002217A9">
              <w:rPr>
                <w:rFonts w:ascii="Times New Roman" w:eastAsia="仿宋" w:hAnsi="Times New Roman" w:hint="eastAsia"/>
                <w:sz w:val="18"/>
                <w:szCs w:val="18"/>
                <w:lang w:val="x-none"/>
              </w:rPr>
              <w:t>原则和方法</w:t>
            </w:r>
            <w:r w:rsidRPr="00C14552">
              <w:rPr>
                <w:rFonts w:ascii="Times New Roman" w:eastAsia="仿宋" w:hAnsi="Times New Roman" w:hint="eastAsia"/>
                <w:sz w:val="18"/>
                <w:szCs w:val="18"/>
                <w:lang w:val="x-none"/>
              </w:rPr>
              <w:t>。</w:t>
            </w:r>
          </w:p>
        </w:tc>
        <w:tc>
          <w:tcPr>
            <w:tcW w:w="459" w:type="dxa"/>
            <w:vMerge/>
            <w:vAlign w:val="center"/>
          </w:tcPr>
          <w:p w14:paraId="1FAC426E"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134C781F" w14:textId="3FB254AA"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7E4C5FBA" w14:textId="77777777" w:rsidTr="00EA3D0A">
        <w:trPr>
          <w:trHeight w:val="20"/>
          <w:jc w:val="center"/>
        </w:trPr>
        <w:tc>
          <w:tcPr>
            <w:tcW w:w="1247" w:type="dxa"/>
            <w:vMerge w:val="restart"/>
            <w:vAlign w:val="center"/>
          </w:tcPr>
          <w:p w14:paraId="6F65EA4D" w14:textId="3766E396"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sz w:val="18"/>
                <w:szCs w:val="18"/>
                <w:lang w:val="x-none"/>
              </w:rPr>
              <w:t>第</w:t>
            </w:r>
            <w:r w:rsidRPr="00C14552">
              <w:rPr>
                <w:rFonts w:ascii="Times New Roman" w:eastAsia="仿宋" w:hAnsi="Times New Roman" w:hint="eastAsia"/>
                <w:sz w:val="18"/>
                <w:szCs w:val="18"/>
                <w:lang w:val="x-none"/>
              </w:rPr>
              <w:t>6</w:t>
            </w:r>
            <w:r w:rsidRPr="00C14552">
              <w:rPr>
                <w:rFonts w:ascii="Times New Roman" w:eastAsia="仿宋" w:hAnsi="Times New Roman"/>
                <w:sz w:val="18"/>
                <w:szCs w:val="18"/>
                <w:lang w:val="x-none"/>
              </w:rPr>
              <w:t>章</w:t>
            </w:r>
            <w:r w:rsidRPr="00C14552">
              <w:rPr>
                <w:rFonts w:ascii="Times New Roman" w:eastAsia="仿宋" w:hAnsi="Times New Roman" w:hint="eastAsia"/>
                <w:sz w:val="18"/>
                <w:szCs w:val="18"/>
                <w:lang w:val="x-none"/>
              </w:rPr>
              <w:t xml:space="preserve"> </w:t>
            </w:r>
            <w:r w:rsidR="006B3658" w:rsidRPr="00C14552">
              <w:rPr>
                <w:rFonts w:ascii="Times New Roman" w:eastAsia="仿宋" w:hAnsi="Times New Roman" w:hint="eastAsia"/>
                <w:sz w:val="18"/>
                <w:szCs w:val="18"/>
                <w:lang w:val="x-none"/>
              </w:rPr>
              <w:t>人机交互界面表示模型与实现</w:t>
            </w:r>
          </w:p>
        </w:tc>
        <w:tc>
          <w:tcPr>
            <w:tcW w:w="2292" w:type="dxa"/>
            <w:vAlign w:val="center"/>
          </w:tcPr>
          <w:p w14:paraId="33DA9145" w14:textId="0135C591"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6</w:t>
            </w:r>
            <w:r w:rsidRPr="00C14552">
              <w:rPr>
                <w:rFonts w:ascii="Times New Roman" w:eastAsia="仿宋" w:hAnsi="Times New Roman"/>
                <w:sz w:val="18"/>
                <w:szCs w:val="18"/>
                <w:lang w:val="x-none"/>
              </w:rPr>
              <w:t xml:space="preserve">.1 </w:t>
            </w:r>
            <w:r w:rsidR="006B3658" w:rsidRPr="00C14552">
              <w:rPr>
                <w:rFonts w:ascii="Times New Roman" w:eastAsia="仿宋" w:hAnsi="Times New Roman" w:hint="eastAsia"/>
                <w:sz w:val="18"/>
                <w:szCs w:val="18"/>
                <w:lang w:val="x-none"/>
              </w:rPr>
              <w:t>人机交互界面表示模型</w:t>
            </w:r>
          </w:p>
        </w:tc>
        <w:tc>
          <w:tcPr>
            <w:tcW w:w="3368" w:type="dxa"/>
            <w:vAlign w:val="center"/>
          </w:tcPr>
          <w:p w14:paraId="6303E34C" w14:textId="06E8F783"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人机交互界面表示模型：行为模型、结构模型、行为模型和结构模型的转换、表现模型。</w:t>
            </w:r>
          </w:p>
        </w:tc>
        <w:tc>
          <w:tcPr>
            <w:tcW w:w="459" w:type="dxa"/>
            <w:vMerge w:val="restart"/>
            <w:vAlign w:val="center"/>
          </w:tcPr>
          <w:p w14:paraId="2733D5A5" w14:textId="326C1A09" w:rsidR="00686BB2" w:rsidRPr="00C14552" w:rsidRDefault="00514F84" w:rsidP="005A2D7B">
            <w:pPr>
              <w:rPr>
                <w:rFonts w:ascii="Times New Roman" w:eastAsia="仿宋" w:hAnsi="Times New Roman"/>
                <w:sz w:val="18"/>
                <w:szCs w:val="18"/>
                <w:lang w:val="x-none"/>
              </w:rPr>
            </w:pPr>
            <w:r w:rsidRPr="00C14552">
              <w:rPr>
                <w:rFonts w:ascii="Times New Roman" w:eastAsia="仿宋" w:hAnsi="Times New Roman"/>
                <w:sz w:val="18"/>
                <w:szCs w:val="18"/>
                <w:lang w:val="x-none"/>
              </w:rPr>
              <w:t>6</w:t>
            </w:r>
          </w:p>
        </w:tc>
        <w:tc>
          <w:tcPr>
            <w:tcW w:w="911" w:type="dxa"/>
            <w:vAlign w:val="center"/>
          </w:tcPr>
          <w:p w14:paraId="0A97D829"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r w:rsidR="00686BB2" w:rsidRPr="00C14552" w14:paraId="140C72C0" w14:textId="77777777" w:rsidTr="00EA3D0A">
        <w:trPr>
          <w:trHeight w:val="20"/>
          <w:jc w:val="center"/>
        </w:trPr>
        <w:tc>
          <w:tcPr>
            <w:tcW w:w="1247" w:type="dxa"/>
            <w:vMerge/>
            <w:vAlign w:val="center"/>
          </w:tcPr>
          <w:p w14:paraId="530163AC" w14:textId="77777777" w:rsidR="00686BB2" w:rsidRPr="00C14552" w:rsidRDefault="00686BB2">
            <w:pPr>
              <w:rPr>
                <w:rFonts w:ascii="Times New Roman" w:eastAsia="仿宋" w:hAnsi="Times New Roman"/>
                <w:sz w:val="18"/>
                <w:szCs w:val="18"/>
                <w:lang w:val="x-none"/>
              </w:rPr>
            </w:pPr>
          </w:p>
        </w:tc>
        <w:tc>
          <w:tcPr>
            <w:tcW w:w="2292" w:type="dxa"/>
            <w:vAlign w:val="center"/>
          </w:tcPr>
          <w:p w14:paraId="7759961F" w14:textId="782F8825"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6</w:t>
            </w:r>
            <w:r w:rsidRPr="00C14552">
              <w:rPr>
                <w:rFonts w:ascii="Times New Roman" w:eastAsia="仿宋" w:hAnsi="Times New Roman"/>
                <w:sz w:val="18"/>
                <w:szCs w:val="18"/>
                <w:lang w:val="x-none"/>
              </w:rPr>
              <w:t xml:space="preserve">.2 </w:t>
            </w:r>
            <w:r w:rsidR="006B3658" w:rsidRPr="00C14552">
              <w:rPr>
                <w:rFonts w:ascii="Times New Roman" w:eastAsia="仿宋" w:hAnsi="Times New Roman" w:hint="eastAsia"/>
                <w:sz w:val="18"/>
                <w:szCs w:val="18"/>
                <w:lang w:val="x-none"/>
              </w:rPr>
              <w:t>界面描述语言</w:t>
            </w:r>
          </w:p>
        </w:tc>
        <w:tc>
          <w:tcPr>
            <w:tcW w:w="3368" w:type="dxa"/>
            <w:vAlign w:val="center"/>
          </w:tcPr>
          <w:p w14:paraId="42E11EE5" w14:textId="751FCC5A"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界面描述语言</w:t>
            </w:r>
            <w:r w:rsidR="002217A9">
              <w:rPr>
                <w:rFonts w:ascii="Times New Roman" w:eastAsia="仿宋" w:hAnsi="Times New Roman" w:hint="eastAsia"/>
                <w:sz w:val="18"/>
                <w:szCs w:val="18"/>
                <w:lang w:val="x-none"/>
              </w:rPr>
              <w:t>的分类及特点</w:t>
            </w:r>
            <w:r w:rsidRPr="00C14552">
              <w:rPr>
                <w:rFonts w:ascii="Times New Roman" w:eastAsia="仿宋" w:hAnsi="Times New Roman" w:hint="eastAsia"/>
                <w:sz w:val="18"/>
                <w:szCs w:val="18"/>
                <w:lang w:val="x-none"/>
              </w:rPr>
              <w:t>。</w:t>
            </w:r>
          </w:p>
        </w:tc>
        <w:tc>
          <w:tcPr>
            <w:tcW w:w="459" w:type="dxa"/>
            <w:vMerge/>
            <w:vAlign w:val="center"/>
          </w:tcPr>
          <w:p w14:paraId="516B05F1"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11CFC4B9"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6ABA9C56" w14:textId="670284B0" w:rsidR="00686BB2" w:rsidRPr="00C14552" w:rsidRDefault="00E6526C">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记忆</w:t>
            </w:r>
          </w:p>
        </w:tc>
      </w:tr>
      <w:tr w:rsidR="00686BB2" w:rsidRPr="00C14552" w14:paraId="4AE5C871" w14:textId="77777777" w:rsidTr="00EA3D0A">
        <w:trPr>
          <w:trHeight w:val="20"/>
          <w:jc w:val="center"/>
        </w:trPr>
        <w:tc>
          <w:tcPr>
            <w:tcW w:w="1247" w:type="dxa"/>
            <w:vMerge/>
            <w:vAlign w:val="center"/>
          </w:tcPr>
          <w:p w14:paraId="3C9AEB9E" w14:textId="77777777" w:rsidR="00686BB2" w:rsidRPr="00C14552" w:rsidRDefault="00686BB2">
            <w:pPr>
              <w:rPr>
                <w:rFonts w:ascii="Times New Roman" w:eastAsia="仿宋" w:hAnsi="Times New Roman"/>
                <w:sz w:val="18"/>
                <w:szCs w:val="18"/>
                <w:lang w:val="x-none"/>
              </w:rPr>
            </w:pPr>
          </w:p>
        </w:tc>
        <w:tc>
          <w:tcPr>
            <w:tcW w:w="2292" w:type="dxa"/>
            <w:vAlign w:val="center"/>
          </w:tcPr>
          <w:p w14:paraId="1E4DEB43" w14:textId="66A937F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6</w:t>
            </w:r>
            <w:r w:rsidRPr="00C14552">
              <w:rPr>
                <w:rFonts w:ascii="Times New Roman" w:eastAsia="仿宋" w:hAnsi="Times New Roman"/>
                <w:sz w:val="18"/>
                <w:szCs w:val="18"/>
                <w:lang w:val="x-none"/>
              </w:rPr>
              <w:t xml:space="preserve">.3 </w:t>
            </w:r>
            <w:r w:rsidR="006B3658" w:rsidRPr="00C14552">
              <w:rPr>
                <w:rFonts w:ascii="Times New Roman" w:eastAsia="仿宋" w:hAnsi="Times New Roman" w:hint="eastAsia"/>
                <w:sz w:val="18"/>
                <w:szCs w:val="18"/>
                <w:lang w:val="x-none"/>
              </w:rPr>
              <w:t>窗口系统</w:t>
            </w:r>
          </w:p>
        </w:tc>
        <w:tc>
          <w:tcPr>
            <w:tcW w:w="3368" w:type="dxa"/>
            <w:vAlign w:val="center"/>
          </w:tcPr>
          <w:p w14:paraId="10B6F18E" w14:textId="41EB3676" w:rsidR="00A6430D"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窗口系统结构；</w:t>
            </w:r>
          </w:p>
          <w:p w14:paraId="555D9E8A" w14:textId="779513BF" w:rsidR="00A6430D"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交互事件处理；</w:t>
            </w:r>
          </w:p>
          <w:p w14:paraId="0397F8B1" w14:textId="2D238026" w:rsidR="00A6430D"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交互组件开发包；</w:t>
            </w:r>
          </w:p>
          <w:p w14:paraId="782C48A2" w14:textId="45F7EBB9" w:rsidR="00A6430D"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交互框架；</w:t>
            </w:r>
          </w:p>
          <w:p w14:paraId="2E471B2B" w14:textId="04D4EB61" w:rsidR="00686BB2" w:rsidRPr="00C14552" w:rsidRDefault="00A6430D">
            <w:pPr>
              <w:rPr>
                <w:rFonts w:ascii="Times New Roman" w:eastAsia="仿宋" w:hAnsi="Times New Roman"/>
                <w:sz w:val="18"/>
                <w:szCs w:val="18"/>
                <w:lang w:val="x-none"/>
              </w:rPr>
            </w:pPr>
            <w:proofErr w:type="spellStart"/>
            <w:r w:rsidRPr="00C14552">
              <w:rPr>
                <w:rFonts w:ascii="Times New Roman" w:eastAsia="仿宋" w:hAnsi="Times New Roman" w:hint="eastAsia"/>
                <w:sz w:val="18"/>
                <w:szCs w:val="18"/>
                <w:lang w:val="x-none"/>
              </w:rPr>
              <w:t>MVC</w:t>
            </w:r>
            <w:r w:rsidRPr="00C14552">
              <w:rPr>
                <w:rFonts w:ascii="Times New Roman" w:eastAsia="仿宋" w:hAnsi="Times New Roman" w:hint="eastAsia"/>
                <w:sz w:val="18"/>
                <w:szCs w:val="18"/>
                <w:lang w:val="x-none"/>
              </w:rPr>
              <w:t>模型和</w:t>
            </w:r>
            <w:r w:rsidRPr="00C14552">
              <w:rPr>
                <w:rFonts w:ascii="Times New Roman" w:eastAsia="仿宋" w:hAnsi="Times New Roman" w:hint="eastAsia"/>
                <w:sz w:val="18"/>
                <w:szCs w:val="18"/>
                <w:lang w:val="x-none"/>
              </w:rPr>
              <w:t>Struts</w:t>
            </w:r>
            <w:r w:rsidRPr="00C14552">
              <w:rPr>
                <w:rFonts w:ascii="Times New Roman" w:eastAsia="仿宋" w:hAnsi="Times New Roman" w:hint="eastAsia"/>
                <w:sz w:val="18"/>
                <w:szCs w:val="18"/>
                <w:lang w:val="x-none"/>
              </w:rPr>
              <w:t>结构</w:t>
            </w:r>
            <w:proofErr w:type="spellEnd"/>
            <w:r w:rsidRPr="00C14552">
              <w:rPr>
                <w:rFonts w:ascii="Times New Roman" w:eastAsia="仿宋" w:hAnsi="Times New Roman" w:hint="eastAsia"/>
                <w:sz w:val="18"/>
                <w:szCs w:val="18"/>
                <w:lang w:val="x-none"/>
              </w:rPr>
              <w:t>。</w:t>
            </w:r>
          </w:p>
        </w:tc>
        <w:tc>
          <w:tcPr>
            <w:tcW w:w="459" w:type="dxa"/>
            <w:vMerge/>
            <w:vAlign w:val="center"/>
          </w:tcPr>
          <w:p w14:paraId="78EA1271"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46D26060"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p w14:paraId="0DCB4A15" w14:textId="77777777"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sz w:val="18"/>
                <w:szCs w:val="18"/>
                <w:lang w:val="x-none"/>
              </w:rPr>
              <w:t>应用</w:t>
            </w:r>
          </w:p>
        </w:tc>
      </w:tr>
      <w:tr w:rsidR="00686BB2" w:rsidRPr="00C14552" w14:paraId="75092993" w14:textId="77777777" w:rsidTr="00EA3D0A">
        <w:trPr>
          <w:trHeight w:val="20"/>
          <w:jc w:val="center"/>
        </w:trPr>
        <w:tc>
          <w:tcPr>
            <w:tcW w:w="1247" w:type="dxa"/>
            <w:vMerge/>
            <w:vAlign w:val="center"/>
          </w:tcPr>
          <w:p w14:paraId="6C477575" w14:textId="77777777" w:rsidR="00686BB2" w:rsidRPr="00C14552" w:rsidRDefault="00686BB2">
            <w:pPr>
              <w:rPr>
                <w:rFonts w:ascii="Times New Roman" w:eastAsia="仿宋" w:hAnsi="Times New Roman"/>
                <w:sz w:val="18"/>
                <w:szCs w:val="18"/>
                <w:lang w:val="x-none"/>
              </w:rPr>
            </w:pPr>
          </w:p>
        </w:tc>
        <w:tc>
          <w:tcPr>
            <w:tcW w:w="2292" w:type="dxa"/>
            <w:vAlign w:val="center"/>
          </w:tcPr>
          <w:p w14:paraId="0C72049D" w14:textId="4BB02958" w:rsidR="00686BB2" w:rsidRPr="00C14552" w:rsidRDefault="00686BB2">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6</w:t>
            </w:r>
            <w:r w:rsidRPr="00C14552">
              <w:rPr>
                <w:rFonts w:ascii="Times New Roman" w:eastAsia="仿宋" w:hAnsi="Times New Roman"/>
                <w:sz w:val="18"/>
                <w:szCs w:val="18"/>
                <w:lang w:val="x-none"/>
              </w:rPr>
              <w:t>.4</w:t>
            </w:r>
            <w:r w:rsidR="006B3658" w:rsidRPr="00C14552">
              <w:rPr>
                <w:rFonts w:ascii="Times New Roman" w:eastAsia="仿宋" w:hAnsi="Times New Roman" w:hint="eastAsia"/>
                <w:sz w:val="18"/>
                <w:szCs w:val="18"/>
                <w:lang w:val="x-none"/>
              </w:rPr>
              <w:t xml:space="preserve"> </w:t>
            </w:r>
            <w:r w:rsidR="006B3658" w:rsidRPr="00C14552">
              <w:rPr>
                <w:rFonts w:ascii="Times New Roman" w:eastAsia="仿宋" w:hAnsi="Times New Roman" w:hint="eastAsia"/>
                <w:sz w:val="18"/>
                <w:szCs w:val="18"/>
                <w:lang w:val="x-none"/>
              </w:rPr>
              <w:t>用户界面管理系统</w:t>
            </w:r>
            <w:r w:rsidR="006B3658" w:rsidRPr="00C14552">
              <w:rPr>
                <w:rFonts w:ascii="Times New Roman" w:eastAsia="仿宋" w:hAnsi="Times New Roman" w:hint="eastAsia"/>
                <w:sz w:val="18"/>
                <w:szCs w:val="18"/>
                <w:lang w:val="x-none"/>
              </w:rPr>
              <w:t>UIMS</w:t>
            </w:r>
          </w:p>
        </w:tc>
        <w:tc>
          <w:tcPr>
            <w:tcW w:w="3368" w:type="dxa"/>
            <w:vAlign w:val="center"/>
          </w:tcPr>
          <w:p w14:paraId="0D27BF4C" w14:textId="1F85ACFE" w:rsidR="00686BB2" w:rsidRPr="00C14552" w:rsidRDefault="00A6430D">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用户界面管理系统</w:t>
            </w:r>
            <w:proofErr w:type="spellStart"/>
            <w:r w:rsidRPr="00C14552">
              <w:rPr>
                <w:rFonts w:ascii="Times New Roman" w:eastAsia="仿宋" w:hAnsi="Times New Roman" w:hint="eastAsia"/>
                <w:sz w:val="18"/>
                <w:szCs w:val="18"/>
                <w:lang w:val="x-none"/>
              </w:rPr>
              <w:t>UIMS</w:t>
            </w:r>
            <w:r w:rsidR="002217A9">
              <w:rPr>
                <w:rFonts w:ascii="Times New Roman" w:eastAsia="仿宋" w:hAnsi="Times New Roman" w:hint="eastAsia"/>
                <w:sz w:val="18"/>
                <w:szCs w:val="18"/>
                <w:lang w:val="x-none"/>
              </w:rPr>
              <w:t>的使用</w:t>
            </w:r>
            <w:proofErr w:type="spellEnd"/>
          </w:p>
        </w:tc>
        <w:tc>
          <w:tcPr>
            <w:tcW w:w="459" w:type="dxa"/>
            <w:vMerge/>
            <w:vAlign w:val="center"/>
          </w:tcPr>
          <w:p w14:paraId="48E28C4B" w14:textId="77777777" w:rsidR="00686BB2" w:rsidRPr="00C14552" w:rsidRDefault="00686BB2" w:rsidP="005A2D7B">
            <w:pPr>
              <w:rPr>
                <w:rFonts w:ascii="Times New Roman" w:eastAsia="仿宋" w:hAnsi="Times New Roman"/>
                <w:sz w:val="18"/>
                <w:szCs w:val="18"/>
                <w:lang w:val="x-none"/>
              </w:rPr>
            </w:pPr>
          </w:p>
        </w:tc>
        <w:tc>
          <w:tcPr>
            <w:tcW w:w="911" w:type="dxa"/>
            <w:vAlign w:val="center"/>
          </w:tcPr>
          <w:p w14:paraId="362CF03D" w14:textId="77777777" w:rsidR="00686BB2" w:rsidRPr="00C14552" w:rsidRDefault="00686BB2" w:rsidP="00561899">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Pr="00C14552">
              <w:rPr>
                <w:rFonts w:ascii="Times New Roman" w:eastAsia="仿宋" w:hAnsi="Times New Roman" w:hint="eastAsia"/>
                <w:sz w:val="18"/>
                <w:szCs w:val="18"/>
                <w:lang w:val="x-none"/>
              </w:rPr>
              <w:t>理解</w:t>
            </w:r>
          </w:p>
        </w:tc>
      </w:tr>
    </w:tbl>
    <w:p w14:paraId="5C2140F5" w14:textId="77777777" w:rsidR="000F1964" w:rsidRDefault="00D8667E" w:rsidP="00AC5BFF">
      <w:pPr>
        <w:ind w:firstLineChars="200" w:firstLine="360"/>
        <w:rPr>
          <w:rFonts w:ascii="Times New Roman" w:eastAsia="仿宋" w:hAnsi="Times New Roman"/>
          <w:sz w:val="18"/>
          <w:szCs w:val="18"/>
          <w:lang w:val="x-none"/>
        </w:rPr>
      </w:pPr>
      <w:r w:rsidRPr="00C14552">
        <w:rPr>
          <w:rFonts w:ascii="Times New Roman" w:eastAsia="仿宋" w:hAnsi="Times New Roman" w:hint="eastAsia"/>
          <w:sz w:val="18"/>
          <w:szCs w:val="18"/>
          <w:lang w:val="x-none"/>
        </w:rPr>
        <w:t>注：在“</w:t>
      </w:r>
      <w:r w:rsidR="005C0AEB" w:rsidRPr="00C14552">
        <w:rPr>
          <w:rFonts w:ascii="Times New Roman" w:eastAsia="仿宋" w:hAnsi="Times New Roman" w:hint="eastAsia"/>
          <w:sz w:val="18"/>
          <w:szCs w:val="18"/>
          <w:lang w:val="x-none"/>
        </w:rPr>
        <w:t>学习</w:t>
      </w:r>
      <w:r w:rsidRPr="00C14552">
        <w:rPr>
          <w:rFonts w:ascii="Times New Roman" w:eastAsia="仿宋" w:hAnsi="Times New Roman" w:hint="eastAsia"/>
          <w:sz w:val="18"/>
          <w:szCs w:val="18"/>
          <w:lang w:val="x-none"/>
        </w:rPr>
        <w:t>要求”</w:t>
      </w:r>
      <w:r w:rsidR="00784BB5" w:rsidRPr="00C14552">
        <w:rPr>
          <w:rFonts w:ascii="Times New Roman" w:eastAsia="仿宋" w:hAnsi="Times New Roman" w:hint="eastAsia"/>
          <w:sz w:val="18"/>
          <w:szCs w:val="18"/>
          <w:lang w:val="x-none"/>
        </w:rPr>
        <w:t>一栏补充</w:t>
      </w:r>
      <w:r w:rsidR="00323C78" w:rsidRPr="00C14552">
        <w:rPr>
          <w:rFonts w:ascii="Times New Roman" w:eastAsia="仿宋" w:hAnsi="Times New Roman" w:hint="eastAsia"/>
          <w:sz w:val="18"/>
          <w:szCs w:val="18"/>
          <w:lang w:val="x-none"/>
        </w:rPr>
        <w:t>选项</w:t>
      </w:r>
      <w:r w:rsidR="00784BB5" w:rsidRPr="00C14552">
        <w:rPr>
          <w:rFonts w:ascii="Times New Roman" w:eastAsia="仿宋" w:hAnsi="Times New Roman" w:hint="eastAsia"/>
          <w:sz w:val="18"/>
          <w:szCs w:val="18"/>
          <w:lang w:val="x-none"/>
        </w:rPr>
        <w:t>，</w:t>
      </w:r>
      <w:r w:rsidR="00784BB5" w:rsidRPr="00C14552">
        <w:rPr>
          <w:rFonts w:ascii="Times New Roman" w:eastAsia="仿宋" w:hAnsi="Times New Roman"/>
          <w:sz w:val="18"/>
          <w:szCs w:val="18"/>
          <w:lang w:val="x-none"/>
        </w:rPr>
        <w:t>可以多选</w:t>
      </w:r>
      <w:r w:rsidRPr="00C14552">
        <w:rPr>
          <w:rFonts w:ascii="Times New Roman" w:eastAsia="仿宋" w:hAnsi="Times New Roman" w:hint="eastAsia"/>
          <w:sz w:val="18"/>
          <w:szCs w:val="18"/>
          <w:lang w:val="x-none"/>
        </w:rPr>
        <w:t>，无要求</w:t>
      </w:r>
      <w:r w:rsidR="006E61EC" w:rsidRPr="00C14552">
        <w:rPr>
          <w:rFonts w:ascii="Times New Roman" w:eastAsia="仿宋" w:hAnsi="Times New Roman" w:hint="eastAsia"/>
          <w:sz w:val="18"/>
          <w:szCs w:val="18"/>
          <w:lang w:val="x-none"/>
        </w:rPr>
        <w:t>可</w:t>
      </w:r>
      <w:r w:rsidRPr="00C14552">
        <w:rPr>
          <w:rFonts w:ascii="Times New Roman" w:eastAsia="仿宋" w:hAnsi="Times New Roman" w:hint="eastAsia"/>
          <w:sz w:val="18"/>
          <w:szCs w:val="18"/>
          <w:lang w:val="x-none"/>
        </w:rPr>
        <w:t>不填</w:t>
      </w:r>
      <w:r w:rsidR="00323C78" w:rsidRPr="00C14552">
        <w:rPr>
          <w:rFonts w:ascii="Times New Roman" w:eastAsia="仿宋" w:hAnsi="Times New Roman" w:hint="eastAsia"/>
          <w:sz w:val="18"/>
          <w:szCs w:val="18"/>
          <w:lang w:val="x-none"/>
        </w:rPr>
        <w:t>，</w:t>
      </w:r>
      <w:r w:rsidR="00323C78" w:rsidRPr="00C14552">
        <w:rPr>
          <w:rFonts w:ascii="Times New Roman" w:eastAsia="仿宋" w:hAnsi="Times New Roman"/>
          <w:sz w:val="18"/>
          <w:szCs w:val="18"/>
          <w:lang w:val="x-none"/>
        </w:rPr>
        <w:t>也可自定要求</w:t>
      </w:r>
      <w:r w:rsidRPr="00C14552">
        <w:rPr>
          <w:rFonts w:ascii="Times New Roman" w:eastAsia="仿宋" w:hAnsi="Times New Roman" w:hint="eastAsia"/>
          <w:sz w:val="18"/>
          <w:szCs w:val="18"/>
          <w:lang w:val="x-none"/>
        </w:rPr>
        <w:t>。</w:t>
      </w:r>
      <w:r w:rsidRPr="00C14552">
        <w:rPr>
          <w:rFonts w:ascii="Times New Roman" w:eastAsia="仿宋" w:hAnsi="Times New Roman" w:hint="eastAsia"/>
          <w:b/>
          <w:sz w:val="18"/>
          <w:szCs w:val="18"/>
          <w:lang w:val="x-none"/>
        </w:rPr>
        <w:t>记忆，</w:t>
      </w:r>
      <w:r w:rsidRPr="00C14552">
        <w:rPr>
          <w:rFonts w:ascii="Times New Roman" w:eastAsia="仿宋" w:hAnsi="Times New Roman" w:hint="eastAsia"/>
          <w:sz w:val="18"/>
          <w:szCs w:val="18"/>
          <w:lang w:val="x-none"/>
        </w:rPr>
        <w:t>指能从记忆库中找到相关的知识、概念、术语或材料与当前的信息进行比较、确认，能记住并能不加理解的列出、描述这些知识、概念、术语或材料；</w:t>
      </w:r>
      <w:r w:rsidRPr="00C14552">
        <w:rPr>
          <w:rFonts w:ascii="Times New Roman" w:eastAsia="仿宋" w:hAnsi="Times New Roman" w:hint="eastAsia"/>
          <w:b/>
          <w:sz w:val="18"/>
          <w:szCs w:val="18"/>
          <w:lang w:val="x-none"/>
        </w:rPr>
        <w:t>理解，</w:t>
      </w:r>
      <w:r w:rsidR="00784BB5" w:rsidRPr="00C14552">
        <w:rPr>
          <w:rFonts w:ascii="Times New Roman" w:eastAsia="仿宋" w:hAnsi="Times New Roman" w:hint="eastAsia"/>
          <w:sz w:val="18"/>
          <w:szCs w:val="18"/>
          <w:lang w:val="x-none"/>
        </w:rPr>
        <w:t>指</w:t>
      </w:r>
      <w:r w:rsidR="00A639D1" w:rsidRPr="00C14552">
        <w:rPr>
          <w:rFonts w:ascii="Times New Roman" w:eastAsia="仿宋" w:hAnsi="Times New Roman" w:hint="eastAsia"/>
          <w:sz w:val="18"/>
          <w:szCs w:val="18"/>
          <w:lang w:val="x-none"/>
        </w:rPr>
        <w:t>能对所</w:t>
      </w:r>
      <w:r w:rsidRPr="00C14552">
        <w:rPr>
          <w:rFonts w:ascii="Times New Roman" w:eastAsia="仿宋" w:hAnsi="Times New Roman" w:hint="eastAsia"/>
          <w:sz w:val="18"/>
          <w:szCs w:val="18"/>
          <w:lang w:val="x-none"/>
        </w:rPr>
        <w:t>学的内容作归纳、分类、解释</w:t>
      </w:r>
      <w:r w:rsidR="006E61EC" w:rsidRPr="00C14552">
        <w:rPr>
          <w:rFonts w:ascii="Times New Roman" w:eastAsia="仿宋" w:hAnsi="Times New Roman" w:hint="eastAsia"/>
          <w:sz w:val="18"/>
          <w:szCs w:val="18"/>
          <w:lang w:val="x-none"/>
        </w:rPr>
        <w:t>、</w:t>
      </w:r>
      <w:r w:rsidRPr="00C14552">
        <w:rPr>
          <w:rFonts w:ascii="Times New Roman" w:eastAsia="仿宋" w:hAnsi="Times New Roman" w:hint="eastAsia"/>
          <w:sz w:val="18"/>
          <w:szCs w:val="18"/>
          <w:lang w:val="x-none"/>
        </w:rPr>
        <w:t>总结、推断和一定程度的发挥；</w:t>
      </w:r>
      <w:r w:rsidRPr="00C14552">
        <w:rPr>
          <w:rFonts w:ascii="Times New Roman" w:eastAsia="仿宋" w:hAnsi="Times New Roman" w:hint="eastAsia"/>
          <w:b/>
          <w:sz w:val="18"/>
          <w:szCs w:val="18"/>
          <w:lang w:val="x-none"/>
        </w:rPr>
        <w:t>应用，</w:t>
      </w:r>
      <w:r w:rsidRPr="00C14552">
        <w:rPr>
          <w:rFonts w:ascii="Times New Roman" w:eastAsia="仿宋" w:hAnsi="Times New Roman" w:hint="eastAsia"/>
          <w:sz w:val="18"/>
          <w:szCs w:val="18"/>
          <w:lang w:val="x-none"/>
        </w:rPr>
        <w:t>指能选择正确的程序应用、实施所学到的内容，并能进行必要的计算或决断；</w:t>
      </w:r>
      <w:r w:rsidRPr="00C14552">
        <w:rPr>
          <w:rFonts w:ascii="Times New Roman" w:eastAsia="仿宋" w:hAnsi="Times New Roman" w:hint="eastAsia"/>
          <w:b/>
          <w:sz w:val="18"/>
          <w:szCs w:val="18"/>
          <w:lang w:val="x-none"/>
        </w:rPr>
        <w:t>综合分析，</w:t>
      </w:r>
      <w:r w:rsidR="006E61EC" w:rsidRPr="00C14552">
        <w:rPr>
          <w:rFonts w:ascii="Times New Roman" w:eastAsia="仿宋" w:hAnsi="Times New Roman" w:hint="eastAsia"/>
          <w:sz w:val="18"/>
          <w:szCs w:val="18"/>
          <w:lang w:val="x-none"/>
        </w:rPr>
        <w:t>指能将所学的内容分解并找出它们的相互关系和构成，</w:t>
      </w:r>
      <w:r w:rsidRPr="00C14552">
        <w:rPr>
          <w:rFonts w:ascii="Times New Roman" w:eastAsia="仿宋" w:hAnsi="Times New Roman" w:hint="eastAsia"/>
          <w:sz w:val="18"/>
          <w:szCs w:val="18"/>
          <w:lang w:val="x-none"/>
        </w:rPr>
        <w:t>或能计划、创造、建造</w:t>
      </w:r>
      <w:r w:rsidR="003B38A8" w:rsidRPr="00C14552">
        <w:rPr>
          <w:rFonts w:ascii="Times New Roman" w:eastAsia="仿宋" w:hAnsi="Times New Roman" w:hint="eastAsia"/>
          <w:sz w:val="18"/>
          <w:szCs w:val="18"/>
          <w:lang w:val="x-none"/>
        </w:rPr>
        <w:t>、</w:t>
      </w:r>
      <w:r w:rsidRPr="00C14552">
        <w:rPr>
          <w:rFonts w:ascii="Times New Roman" w:eastAsia="仿宋" w:hAnsi="Times New Roman" w:hint="eastAsia"/>
          <w:sz w:val="18"/>
          <w:szCs w:val="18"/>
          <w:lang w:val="x-none"/>
        </w:rPr>
        <w:t>有改变的重构</w:t>
      </w:r>
      <w:r w:rsidR="006E61EC" w:rsidRPr="00C14552">
        <w:rPr>
          <w:rFonts w:ascii="Times New Roman" w:eastAsia="仿宋" w:hAnsi="Times New Roman" w:hint="eastAsia"/>
          <w:sz w:val="18"/>
          <w:szCs w:val="18"/>
          <w:lang w:val="x-none"/>
        </w:rPr>
        <w:t>，</w:t>
      </w:r>
      <w:r w:rsidRPr="00C14552">
        <w:rPr>
          <w:rFonts w:ascii="Times New Roman" w:eastAsia="仿宋" w:hAnsi="Times New Roman" w:hint="eastAsia"/>
          <w:sz w:val="18"/>
          <w:szCs w:val="18"/>
          <w:lang w:val="x-none"/>
        </w:rPr>
        <w:t>或能作评论、总结、估计、预测、评估、论证和答辩。</w:t>
      </w:r>
    </w:p>
    <w:p w14:paraId="3A009DBB" w14:textId="77777777" w:rsidR="0020622C" w:rsidRDefault="0020622C" w:rsidP="00AC5BFF">
      <w:pPr>
        <w:ind w:firstLineChars="200" w:firstLine="360"/>
        <w:rPr>
          <w:rFonts w:ascii="Times New Roman" w:eastAsia="仿宋" w:hAnsi="Times New Roman"/>
          <w:sz w:val="18"/>
          <w:szCs w:val="18"/>
          <w:lang w:val="x-none"/>
        </w:rPr>
      </w:pPr>
    </w:p>
    <w:p w14:paraId="14351C1E" w14:textId="77777777" w:rsidR="0020622C" w:rsidRPr="0020622C" w:rsidRDefault="0020622C" w:rsidP="0020622C">
      <w:pPr>
        <w:ind w:firstLineChars="200" w:firstLine="420"/>
        <w:rPr>
          <w:rFonts w:ascii="黑体" w:eastAsia="黑体" w:hAnsi="黑体" w:cs="Times New Roman"/>
          <w:szCs w:val="21"/>
          <w:lang w:val="en-GB"/>
        </w:rPr>
      </w:pPr>
      <w:r w:rsidRPr="0020622C">
        <w:rPr>
          <w:rFonts w:ascii="黑体" w:eastAsia="黑体" w:hAnsi="黑体" w:cs="Times New Roman" w:hint="eastAsia"/>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2150"/>
        <w:gridCol w:w="2551"/>
        <w:gridCol w:w="1308"/>
        <w:gridCol w:w="624"/>
        <w:gridCol w:w="624"/>
        <w:gridCol w:w="624"/>
      </w:tblGrid>
      <w:tr w:rsidR="0020622C" w:rsidRPr="0020622C" w14:paraId="26A58968" w14:textId="77777777" w:rsidTr="00FC5C98">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48463D8"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序号</w:t>
            </w:r>
          </w:p>
        </w:tc>
        <w:tc>
          <w:tcPr>
            <w:tcW w:w="2150" w:type="dxa"/>
            <w:tcBorders>
              <w:top w:val="single" w:sz="4" w:space="0" w:color="auto"/>
              <w:left w:val="single" w:sz="4" w:space="0" w:color="auto"/>
              <w:bottom w:val="single" w:sz="4" w:space="0" w:color="auto"/>
              <w:right w:val="single" w:sz="4" w:space="0" w:color="auto"/>
            </w:tcBorders>
            <w:vAlign w:val="center"/>
            <w:hideMark/>
          </w:tcPr>
          <w:p w14:paraId="75F7311A"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上机项目名称</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23B845"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主要内容</w:t>
            </w:r>
          </w:p>
        </w:tc>
        <w:tc>
          <w:tcPr>
            <w:tcW w:w="1308" w:type="dxa"/>
            <w:tcBorders>
              <w:top w:val="single" w:sz="4" w:space="0" w:color="auto"/>
              <w:left w:val="single" w:sz="4" w:space="0" w:color="auto"/>
              <w:bottom w:val="single" w:sz="4" w:space="0" w:color="auto"/>
              <w:right w:val="single" w:sz="4" w:space="0" w:color="auto"/>
            </w:tcBorders>
            <w:vAlign w:val="center"/>
            <w:hideMark/>
          </w:tcPr>
          <w:p w14:paraId="2060F26E"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主要使用软件或平台</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4124C0"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机位需求</w:t>
            </w:r>
          </w:p>
        </w:tc>
        <w:tc>
          <w:tcPr>
            <w:tcW w:w="624" w:type="dxa"/>
            <w:tcBorders>
              <w:top w:val="single" w:sz="4" w:space="0" w:color="auto"/>
              <w:left w:val="single" w:sz="4" w:space="0" w:color="auto"/>
              <w:bottom w:val="single" w:sz="4" w:space="0" w:color="auto"/>
              <w:right w:val="single" w:sz="4" w:space="0" w:color="auto"/>
            </w:tcBorders>
            <w:vAlign w:val="center"/>
            <w:hideMark/>
          </w:tcPr>
          <w:p w14:paraId="582BBBD4"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每组人数</w:t>
            </w:r>
          </w:p>
        </w:tc>
        <w:tc>
          <w:tcPr>
            <w:tcW w:w="624" w:type="dxa"/>
            <w:tcBorders>
              <w:top w:val="single" w:sz="4" w:space="0" w:color="auto"/>
              <w:left w:val="single" w:sz="4" w:space="0" w:color="auto"/>
              <w:bottom w:val="single" w:sz="4" w:space="0" w:color="auto"/>
              <w:right w:val="single" w:sz="4" w:space="0" w:color="auto"/>
            </w:tcBorders>
            <w:vAlign w:val="center"/>
            <w:hideMark/>
          </w:tcPr>
          <w:p w14:paraId="20D1AB4E" w14:textId="77777777" w:rsidR="0020622C" w:rsidRPr="0020622C" w:rsidRDefault="0020622C" w:rsidP="0020622C">
            <w:pPr>
              <w:spacing w:before="120" w:after="120" w:line="276" w:lineRule="auto"/>
              <w:jc w:val="center"/>
              <w:rPr>
                <w:rFonts w:ascii="仿宋" w:eastAsia="仿宋" w:hAnsi="仿宋" w:cs="Times New Roman"/>
                <w:b/>
                <w:sz w:val="18"/>
                <w:szCs w:val="18"/>
              </w:rPr>
            </w:pPr>
            <w:r w:rsidRPr="0020622C">
              <w:rPr>
                <w:rFonts w:ascii="仿宋" w:eastAsia="仿宋" w:hAnsi="仿宋" w:cs="Times New Roman" w:hint="eastAsia"/>
                <w:b/>
                <w:sz w:val="18"/>
                <w:szCs w:val="18"/>
              </w:rPr>
              <w:t>学时</w:t>
            </w:r>
          </w:p>
        </w:tc>
      </w:tr>
      <w:tr w:rsidR="0020622C" w:rsidRPr="0020622C" w14:paraId="6CC08771" w14:textId="77777777" w:rsidTr="00FC5C98">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7952BDB" w14:textId="77777777" w:rsidR="0020622C" w:rsidRPr="0020622C" w:rsidRDefault="0020622C" w:rsidP="0020622C">
            <w:pPr>
              <w:snapToGrid w:val="0"/>
              <w:spacing w:line="264" w:lineRule="auto"/>
              <w:jc w:val="center"/>
              <w:rPr>
                <w:rFonts w:ascii="仿宋" w:eastAsia="仿宋" w:hAnsi="仿宋" w:cs="Times New Roman"/>
                <w:sz w:val="18"/>
                <w:szCs w:val="18"/>
                <w:lang w:val="zh-CN"/>
              </w:rPr>
            </w:pPr>
            <w:r w:rsidRPr="0020622C">
              <w:rPr>
                <w:rFonts w:ascii="仿宋" w:eastAsia="仿宋" w:hAnsi="仿宋" w:cs="Times New Roman" w:hint="eastAsia"/>
                <w:sz w:val="18"/>
                <w:szCs w:val="18"/>
                <w:lang w:val="zh-CN"/>
              </w:rPr>
              <w:t>1</w:t>
            </w:r>
          </w:p>
        </w:tc>
        <w:tc>
          <w:tcPr>
            <w:tcW w:w="2150" w:type="dxa"/>
            <w:tcBorders>
              <w:top w:val="single" w:sz="4" w:space="0" w:color="auto"/>
              <w:left w:val="single" w:sz="4" w:space="0" w:color="auto"/>
              <w:bottom w:val="single" w:sz="4" w:space="0" w:color="auto"/>
              <w:right w:val="single" w:sz="4" w:space="0" w:color="auto"/>
            </w:tcBorders>
            <w:vAlign w:val="center"/>
            <w:hideMark/>
          </w:tcPr>
          <w:p w14:paraId="70C03890" w14:textId="017A6190" w:rsidR="0020622C" w:rsidRPr="0020622C" w:rsidRDefault="00E90F45" w:rsidP="0020622C">
            <w:pPr>
              <w:snapToGrid w:val="0"/>
              <w:spacing w:line="264" w:lineRule="auto"/>
              <w:jc w:val="center"/>
              <w:rPr>
                <w:rFonts w:ascii="仿宋" w:eastAsia="仿宋" w:hAnsi="仿宋" w:cs="Times New Roman"/>
                <w:sz w:val="18"/>
                <w:szCs w:val="18"/>
              </w:rPr>
            </w:pPr>
            <w:r>
              <w:rPr>
                <w:rFonts w:ascii="仿宋" w:eastAsia="仿宋" w:hAnsi="仿宋" w:cs="Times New Roman" w:hint="eastAsia"/>
                <w:sz w:val="18"/>
                <w:szCs w:val="18"/>
              </w:rPr>
              <w:t>场景与</w:t>
            </w:r>
            <w:r w:rsidRPr="00E90F45">
              <w:rPr>
                <w:rFonts w:ascii="仿宋" w:eastAsia="仿宋" w:hAnsi="仿宋" w:cs="Times New Roman" w:hint="eastAsia"/>
                <w:sz w:val="18"/>
                <w:szCs w:val="18"/>
              </w:rPr>
              <w:t>需求</w:t>
            </w:r>
            <w:r>
              <w:rPr>
                <w:rFonts w:ascii="仿宋" w:eastAsia="仿宋" w:hAnsi="仿宋" w:cs="Times New Roman" w:hint="eastAsia"/>
                <w:sz w:val="18"/>
                <w:szCs w:val="18"/>
              </w:rPr>
              <w:t>定义</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946DB82" w14:textId="225D817B" w:rsidR="0020622C" w:rsidRPr="0020622C" w:rsidRDefault="00E90F45" w:rsidP="0020622C">
            <w:pPr>
              <w:snapToGrid w:val="0"/>
              <w:spacing w:line="264" w:lineRule="auto"/>
              <w:jc w:val="center"/>
              <w:rPr>
                <w:rFonts w:ascii="仿宋" w:eastAsia="仿宋" w:hAnsi="仿宋" w:cs="Times New Roman"/>
                <w:sz w:val="18"/>
                <w:szCs w:val="18"/>
              </w:rPr>
            </w:pPr>
            <w:r w:rsidRPr="00E90F45">
              <w:rPr>
                <w:rFonts w:ascii="仿宋" w:eastAsia="仿宋" w:hAnsi="仿宋" w:cs="Times New Roman"/>
                <w:sz w:val="18"/>
                <w:szCs w:val="18"/>
              </w:rPr>
              <w:t></w:t>
            </w:r>
            <w:r w:rsidRPr="00E90F45">
              <w:rPr>
                <w:rFonts w:ascii="仿宋" w:eastAsia="仿宋" w:hAnsi="仿宋" w:cs="Times New Roman" w:hint="eastAsia"/>
                <w:sz w:val="18"/>
                <w:szCs w:val="18"/>
              </w:rPr>
              <w:t>了解场景与需求定义的重要性</w:t>
            </w:r>
            <w:r>
              <w:rPr>
                <w:rFonts w:ascii="仿宋" w:eastAsia="仿宋" w:hAnsi="仿宋" w:cs="Times New Roman" w:hint="eastAsia"/>
                <w:sz w:val="18"/>
                <w:szCs w:val="18"/>
              </w:rPr>
              <w:t>，</w:t>
            </w:r>
            <w:r w:rsidRPr="00E90F45">
              <w:rPr>
                <w:rFonts w:ascii="仿宋" w:eastAsia="仿宋" w:hAnsi="仿宋" w:cs="Times New Roman" w:hint="eastAsia"/>
                <w:sz w:val="18"/>
                <w:szCs w:val="18"/>
              </w:rPr>
              <w:t>掌握用户需求的过程</w:t>
            </w:r>
            <w:r>
              <w:rPr>
                <w:rFonts w:ascii="仿宋" w:eastAsia="仿宋" w:hAnsi="仿宋" w:cs="Times New Roman" w:hint="eastAsia"/>
                <w:sz w:val="18"/>
                <w:szCs w:val="18"/>
              </w:rPr>
              <w:t>，</w:t>
            </w:r>
            <w:r w:rsidRPr="00E90F45">
              <w:rPr>
                <w:rFonts w:ascii="仿宋" w:eastAsia="仿宋" w:hAnsi="仿宋" w:cs="Times New Roman" w:hint="eastAsia"/>
                <w:sz w:val="18"/>
                <w:szCs w:val="18"/>
              </w:rPr>
              <w:t>熟悉需求文档的内容和规范</w:t>
            </w:r>
          </w:p>
        </w:tc>
        <w:tc>
          <w:tcPr>
            <w:tcW w:w="1308" w:type="dxa"/>
            <w:tcBorders>
              <w:top w:val="single" w:sz="4" w:space="0" w:color="auto"/>
              <w:left w:val="single" w:sz="4" w:space="0" w:color="auto"/>
              <w:bottom w:val="single" w:sz="4" w:space="0" w:color="auto"/>
              <w:right w:val="single" w:sz="4" w:space="0" w:color="auto"/>
            </w:tcBorders>
            <w:vAlign w:val="center"/>
            <w:hideMark/>
          </w:tcPr>
          <w:p w14:paraId="4E5FD2FB" w14:textId="71133519" w:rsidR="0020622C" w:rsidRPr="0020622C" w:rsidRDefault="00A308CE" w:rsidP="0020622C">
            <w:pPr>
              <w:snapToGrid w:val="0"/>
              <w:spacing w:line="264" w:lineRule="auto"/>
              <w:jc w:val="center"/>
              <w:rPr>
                <w:rFonts w:ascii="仿宋" w:eastAsia="仿宋" w:hAnsi="仿宋" w:cs="Times New Roman"/>
                <w:sz w:val="18"/>
                <w:szCs w:val="18"/>
              </w:rPr>
            </w:pPr>
            <w:r w:rsidRPr="00A308CE">
              <w:rPr>
                <w:rFonts w:ascii="仿宋" w:eastAsia="仿宋" w:hAnsi="仿宋" w:cs="Times New Roman" w:hint="eastAsia"/>
                <w:sz w:val="18"/>
                <w:szCs w:val="18"/>
              </w:rPr>
              <w:t>Figma或</w:t>
            </w:r>
            <w:proofErr w:type="spellStart"/>
            <w:r w:rsidRPr="00A308CE">
              <w:rPr>
                <w:rFonts w:ascii="仿宋" w:eastAsia="仿宋" w:hAnsi="仿宋" w:cs="Times New Roman" w:hint="eastAsia"/>
                <w:sz w:val="18"/>
                <w:szCs w:val="18"/>
              </w:rPr>
              <w:t>AdobeXD</w:t>
            </w:r>
            <w:proofErr w:type="spellEnd"/>
            <w:r w:rsidRPr="00A308CE">
              <w:rPr>
                <w:rFonts w:ascii="仿宋" w:eastAsia="仿宋" w:hAnsi="仿宋" w:cs="Times New Roman" w:hint="eastAsia"/>
                <w:sz w:val="18"/>
                <w:szCs w:val="18"/>
              </w:rPr>
              <w:t>或即时设计</w:t>
            </w:r>
          </w:p>
        </w:tc>
        <w:tc>
          <w:tcPr>
            <w:tcW w:w="624" w:type="dxa"/>
            <w:tcBorders>
              <w:top w:val="single" w:sz="4" w:space="0" w:color="auto"/>
              <w:left w:val="single" w:sz="4" w:space="0" w:color="auto"/>
              <w:bottom w:val="single" w:sz="4" w:space="0" w:color="auto"/>
              <w:right w:val="single" w:sz="4" w:space="0" w:color="auto"/>
            </w:tcBorders>
            <w:vAlign w:val="center"/>
            <w:hideMark/>
          </w:tcPr>
          <w:p w14:paraId="4D2DCF55" w14:textId="06219B6E" w:rsidR="0020622C" w:rsidRPr="00FC5C98" w:rsidRDefault="0020622C" w:rsidP="0020622C">
            <w:pPr>
              <w:snapToGrid w:val="0"/>
              <w:spacing w:line="264" w:lineRule="auto"/>
              <w:jc w:val="center"/>
              <w:rPr>
                <w:rFonts w:ascii="仿宋" w:eastAsia="仿宋" w:hAnsi="仿宋" w:cs="Times New Roman"/>
                <w:sz w:val="18"/>
                <w:szCs w:val="18"/>
                <w:highlight w:val="yellow"/>
              </w:rPr>
            </w:pPr>
            <w:r w:rsidRPr="002F241D">
              <w:rPr>
                <w:rFonts w:ascii="仿宋" w:eastAsia="仿宋" w:hAnsi="仿宋" w:cs="Times New Roman"/>
                <w:sz w:val="18"/>
                <w:szCs w:val="18"/>
              </w:rPr>
              <w:t>1</w:t>
            </w:r>
            <w:r w:rsidR="0023790A" w:rsidRPr="00FC5C98">
              <w:rPr>
                <w:rFonts w:ascii="仿宋" w:eastAsia="仿宋" w:hAnsi="仿宋" w:cs="Times New Roman"/>
                <w:sz w:val="18"/>
                <w:szCs w:val="18"/>
              </w:rPr>
              <w:t>2</w:t>
            </w:r>
            <w:r w:rsidRPr="002F241D">
              <w:rPr>
                <w:rFonts w:ascii="仿宋" w:eastAsia="仿宋" w:hAnsi="仿宋" w:cs="Times New Roman"/>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177DC26" w14:textId="19D8D2CB" w:rsidR="0020622C" w:rsidRPr="0020622C" w:rsidRDefault="0020622C" w:rsidP="0020622C">
            <w:pPr>
              <w:snapToGrid w:val="0"/>
              <w:spacing w:line="264" w:lineRule="auto"/>
              <w:jc w:val="center"/>
              <w:rPr>
                <w:rFonts w:ascii="仿宋" w:eastAsia="仿宋" w:hAnsi="仿宋" w:cs="Times New Roman"/>
                <w:sz w:val="18"/>
                <w:szCs w:val="18"/>
              </w:rPr>
            </w:pPr>
            <w:r w:rsidRPr="0020622C">
              <w:rPr>
                <w:rFonts w:ascii="仿宋" w:eastAsia="仿宋" w:hAnsi="仿宋" w:cs="Times New Roman" w:hint="eastAsia"/>
                <w:sz w:val="18"/>
                <w:szCs w:val="18"/>
              </w:rPr>
              <w:t>1</w:t>
            </w:r>
            <w:r w:rsidR="00A308CE">
              <w:rPr>
                <w:rFonts w:ascii="仿宋" w:eastAsia="仿宋" w:hAnsi="仿宋" w:cs="Times New Roman" w:hint="eastAsia"/>
                <w:sz w:val="18"/>
                <w:szCs w:val="18"/>
              </w:rPr>
              <w:t>-</w:t>
            </w:r>
            <w:r w:rsidR="00A308CE">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1E4589B4" w14:textId="5E09A05B" w:rsidR="0020622C" w:rsidRPr="0020622C" w:rsidRDefault="00E90F45" w:rsidP="0020622C">
            <w:pPr>
              <w:snapToGrid w:val="0"/>
              <w:spacing w:line="264" w:lineRule="auto"/>
              <w:jc w:val="center"/>
              <w:rPr>
                <w:rFonts w:ascii="仿宋" w:eastAsia="仿宋" w:hAnsi="仿宋" w:cs="Times New Roman"/>
                <w:sz w:val="18"/>
                <w:szCs w:val="18"/>
              </w:rPr>
            </w:pPr>
            <w:r>
              <w:rPr>
                <w:rFonts w:ascii="仿宋" w:eastAsia="仿宋" w:hAnsi="仿宋" w:cs="Times New Roman"/>
                <w:sz w:val="18"/>
                <w:szCs w:val="18"/>
              </w:rPr>
              <w:t>2</w:t>
            </w:r>
          </w:p>
        </w:tc>
      </w:tr>
      <w:tr w:rsidR="00A308CE" w:rsidRPr="0020622C" w14:paraId="09FFB721" w14:textId="77777777" w:rsidTr="00FC5C98">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118FE13" w14:textId="77777777" w:rsidR="00A308CE" w:rsidRPr="0020622C" w:rsidRDefault="00A308CE" w:rsidP="00A308CE">
            <w:pPr>
              <w:snapToGrid w:val="0"/>
              <w:spacing w:line="264" w:lineRule="auto"/>
              <w:jc w:val="center"/>
              <w:rPr>
                <w:rFonts w:ascii="仿宋" w:eastAsia="仿宋" w:hAnsi="仿宋" w:cs="Times New Roman"/>
                <w:sz w:val="18"/>
                <w:szCs w:val="18"/>
                <w:lang w:val="zh-CN"/>
              </w:rPr>
            </w:pPr>
            <w:r w:rsidRPr="0020622C">
              <w:rPr>
                <w:rFonts w:ascii="仿宋" w:eastAsia="仿宋" w:hAnsi="仿宋" w:cs="Times New Roman" w:hint="eastAsia"/>
                <w:sz w:val="18"/>
                <w:szCs w:val="18"/>
                <w:lang w:val="zh-CN"/>
              </w:rPr>
              <w:t>2</w:t>
            </w:r>
          </w:p>
        </w:tc>
        <w:tc>
          <w:tcPr>
            <w:tcW w:w="2150" w:type="dxa"/>
            <w:tcBorders>
              <w:top w:val="single" w:sz="4" w:space="0" w:color="auto"/>
              <w:left w:val="single" w:sz="4" w:space="0" w:color="auto"/>
              <w:bottom w:val="single" w:sz="4" w:space="0" w:color="auto"/>
              <w:right w:val="single" w:sz="4" w:space="0" w:color="auto"/>
            </w:tcBorders>
            <w:vAlign w:val="center"/>
            <w:hideMark/>
          </w:tcPr>
          <w:p w14:paraId="26D7FAD7" w14:textId="4BC85809" w:rsidR="00A308CE" w:rsidRPr="0020622C" w:rsidRDefault="00A308CE" w:rsidP="00A308CE">
            <w:pPr>
              <w:snapToGrid w:val="0"/>
              <w:spacing w:line="264" w:lineRule="auto"/>
              <w:jc w:val="center"/>
              <w:rPr>
                <w:rFonts w:ascii="仿宋" w:eastAsia="仿宋" w:hAnsi="仿宋" w:cs="Times New Roman"/>
                <w:sz w:val="18"/>
                <w:szCs w:val="18"/>
                <w:lang w:val="zh-CN"/>
              </w:rPr>
            </w:pPr>
            <w:r w:rsidRPr="00A308CE">
              <w:rPr>
                <w:rFonts w:ascii="仿宋" w:eastAsia="仿宋" w:hAnsi="仿宋" w:cs="Times New Roman" w:hint="eastAsia"/>
                <w:sz w:val="18"/>
                <w:szCs w:val="18"/>
              </w:rPr>
              <w:t>用户界面</w:t>
            </w:r>
            <w:r w:rsidR="00341B7D">
              <w:rPr>
                <w:rFonts w:ascii="仿宋" w:eastAsia="仿宋" w:hAnsi="仿宋" w:cs="Times New Roman" w:hint="eastAsia"/>
                <w:sz w:val="18"/>
                <w:szCs w:val="18"/>
              </w:rPr>
              <w:t>初步</w:t>
            </w:r>
            <w:r w:rsidRPr="00A308CE">
              <w:rPr>
                <w:rFonts w:ascii="仿宋" w:eastAsia="仿宋" w:hAnsi="仿宋" w:cs="Times New Roman" w:hint="eastAsia"/>
                <w:sz w:val="18"/>
                <w:szCs w:val="18"/>
              </w:rPr>
              <w:t>设计</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BEDF13" w14:textId="3B6A1C0F" w:rsidR="00A308CE" w:rsidRPr="0020622C" w:rsidRDefault="00A308CE" w:rsidP="00A308CE">
            <w:pPr>
              <w:snapToGrid w:val="0"/>
              <w:spacing w:line="264" w:lineRule="auto"/>
              <w:jc w:val="center"/>
              <w:rPr>
                <w:rFonts w:ascii="仿宋" w:eastAsia="仿宋" w:hAnsi="仿宋" w:cs="Times New Roman"/>
                <w:sz w:val="18"/>
                <w:szCs w:val="18"/>
              </w:rPr>
            </w:pPr>
            <w:r w:rsidRPr="00A308CE">
              <w:rPr>
                <w:rFonts w:ascii="仿宋" w:eastAsia="仿宋" w:hAnsi="仿宋" w:cs="Times New Roman" w:hint="eastAsia"/>
                <w:sz w:val="18"/>
                <w:szCs w:val="18"/>
              </w:rPr>
              <w:t>使用设计工具（如Figma或</w:t>
            </w:r>
            <w:proofErr w:type="spellStart"/>
            <w:r w:rsidRPr="00A308CE">
              <w:rPr>
                <w:rFonts w:ascii="仿宋" w:eastAsia="仿宋" w:hAnsi="仿宋" w:cs="Times New Roman" w:hint="eastAsia"/>
                <w:sz w:val="18"/>
                <w:szCs w:val="18"/>
              </w:rPr>
              <w:t>AdobeXD</w:t>
            </w:r>
            <w:proofErr w:type="spellEnd"/>
            <w:r>
              <w:rPr>
                <w:rFonts w:ascii="仿宋" w:eastAsia="仿宋" w:hAnsi="仿宋" w:cs="Times New Roman" w:hint="eastAsia"/>
                <w:sz w:val="18"/>
                <w:szCs w:val="18"/>
              </w:rPr>
              <w:t>或即时设计</w:t>
            </w:r>
            <w:r w:rsidRPr="00A308CE">
              <w:rPr>
                <w:rFonts w:ascii="仿宋" w:eastAsia="仿宋" w:hAnsi="仿宋" w:cs="Times New Roman" w:hint="eastAsia"/>
                <w:sz w:val="18"/>
                <w:szCs w:val="18"/>
              </w:rPr>
              <w:t>）进行简单的图形用户界面设计</w:t>
            </w:r>
          </w:p>
        </w:tc>
        <w:tc>
          <w:tcPr>
            <w:tcW w:w="1308" w:type="dxa"/>
            <w:tcBorders>
              <w:top w:val="single" w:sz="4" w:space="0" w:color="auto"/>
              <w:left w:val="single" w:sz="4" w:space="0" w:color="auto"/>
              <w:bottom w:val="single" w:sz="4" w:space="0" w:color="auto"/>
              <w:right w:val="single" w:sz="4" w:space="0" w:color="auto"/>
            </w:tcBorders>
            <w:vAlign w:val="center"/>
            <w:hideMark/>
          </w:tcPr>
          <w:p w14:paraId="2380B4FF" w14:textId="00C4B7BC" w:rsidR="00A308CE" w:rsidRPr="0020622C" w:rsidRDefault="00A308CE" w:rsidP="00A308CE">
            <w:pPr>
              <w:snapToGrid w:val="0"/>
              <w:spacing w:line="264" w:lineRule="auto"/>
              <w:jc w:val="center"/>
              <w:rPr>
                <w:rFonts w:ascii="仿宋" w:eastAsia="仿宋" w:hAnsi="仿宋" w:cs="Times New Roman"/>
                <w:sz w:val="18"/>
                <w:szCs w:val="18"/>
              </w:rPr>
            </w:pPr>
            <w:r w:rsidRPr="00A308CE">
              <w:rPr>
                <w:rFonts w:ascii="仿宋" w:eastAsia="仿宋" w:hAnsi="仿宋" w:cs="Times New Roman" w:hint="eastAsia"/>
                <w:sz w:val="18"/>
                <w:szCs w:val="18"/>
              </w:rPr>
              <w:t>Figma或</w:t>
            </w:r>
            <w:proofErr w:type="spellStart"/>
            <w:r w:rsidRPr="00A308CE">
              <w:rPr>
                <w:rFonts w:ascii="仿宋" w:eastAsia="仿宋" w:hAnsi="仿宋" w:cs="Times New Roman" w:hint="eastAsia"/>
                <w:sz w:val="18"/>
                <w:szCs w:val="18"/>
              </w:rPr>
              <w:t>AdobeXD</w:t>
            </w:r>
            <w:proofErr w:type="spellEnd"/>
            <w:r w:rsidRPr="00A308CE">
              <w:rPr>
                <w:rFonts w:ascii="仿宋" w:eastAsia="仿宋" w:hAnsi="仿宋" w:cs="Times New Roman" w:hint="eastAsia"/>
                <w:sz w:val="18"/>
                <w:szCs w:val="18"/>
              </w:rPr>
              <w:t>或即时设计</w:t>
            </w:r>
          </w:p>
        </w:tc>
        <w:tc>
          <w:tcPr>
            <w:tcW w:w="624" w:type="dxa"/>
            <w:tcBorders>
              <w:top w:val="single" w:sz="4" w:space="0" w:color="auto"/>
              <w:left w:val="single" w:sz="4" w:space="0" w:color="auto"/>
              <w:bottom w:val="single" w:sz="4" w:space="0" w:color="auto"/>
              <w:right w:val="single" w:sz="4" w:space="0" w:color="auto"/>
            </w:tcBorders>
            <w:vAlign w:val="center"/>
            <w:hideMark/>
          </w:tcPr>
          <w:p w14:paraId="1BAC4CFE" w14:textId="782DB5E2" w:rsidR="00A308CE" w:rsidRPr="00AA640B" w:rsidRDefault="00A308CE" w:rsidP="00A308CE">
            <w:pPr>
              <w:snapToGrid w:val="0"/>
              <w:spacing w:line="264" w:lineRule="auto"/>
              <w:jc w:val="center"/>
              <w:rPr>
                <w:rFonts w:ascii="仿宋" w:eastAsia="仿宋" w:hAnsi="仿宋" w:cs="Times New Roman"/>
                <w:sz w:val="18"/>
                <w:szCs w:val="18"/>
              </w:rPr>
            </w:pPr>
            <w:r w:rsidRPr="00AA640B">
              <w:rPr>
                <w:rFonts w:ascii="仿宋" w:eastAsia="仿宋" w:hAnsi="仿宋" w:cs="Times New Roman"/>
                <w:sz w:val="18"/>
                <w:szCs w:val="18"/>
              </w:rPr>
              <w:t>1</w:t>
            </w:r>
            <w:r w:rsidR="0023790A" w:rsidRPr="00FC5C98">
              <w:rPr>
                <w:rFonts w:ascii="仿宋" w:eastAsia="仿宋" w:hAnsi="仿宋" w:cs="Times New Roman"/>
                <w:sz w:val="18"/>
                <w:szCs w:val="18"/>
              </w:rPr>
              <w:t>2</w:t>
            </w:r>
            <w:r w:rsidRPr="00AA640B">
              <w:rPr>
                <w:rFonts w:ascii="仿宋" w:eastAsia="仿宋" w:hAnsi="仿宋" w:cs="Times New Roman"/>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C126226" w14:textId="09F4F90E" w:rsidR="00A308CE" w:rsidRPr="0020622C" w:rsidRDefault="00A308CE" w:rsidP="00A308CE">
            <w:pPr>
              <w:snapToGrid w:val="0"/>
              <w:spacing w:line="264" w:lineRule="auto"/>
              <w:jc w:val="center"/>
              <w:rPr>
                <w:rFonts w:ascii="仿宋" w:eastAsia="仿宋" w:hAnsi="仿宋" w:cs="Times New Roman"/>
                <w:sz w:val="18"/>
                <w:szCs w:val="18"/>
              </w:rPr>
            </w:pPr>
            <w:r w:rsidRPr="0020622C">
              <w:rPr>
                <w:rFonts w:ascii="仿宋" w:eastAsia="仿宋" w:hAnsi="仿宋" w:cs="Times New Roman" w:hint="eastAsia"/>
                <w:sz w:val="18"/>
                <w:szCs w:val="18"/>
              </w:rPr>
              <w:t>1</w:t>
            </w:r>
            <w:r>
              <w:rPr>
                <w:rFonts w:ascii="仿宋" w:eastAsia="仿宋" w:hAnsi="仿宋" w:cs="Times New Roman" w:hint="eastAsia"/>
                <w:sz w:val="18"/>
                <w:szCs w:val="18"/>
              </w:rPr>
              <w:t>-</w:t>
            </w:r>
            <w:r>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4C1649" w14:textId="68321114" w:rsidR="00A308CE" w:rsidRPr="0020622C" w:rsidRDefault="00E90F45" w:rsidP="00A308CE">
            <w:pPr>
              <w:snapToGrid w:val="0"/>
              <w:spacing w:line="264" w:lineRule="auto"/>
              <w:jc w:val="center"/>
              <w:rPr>
                <w:rFonts w:ascii="仿宋" w:eastAsia="仿宋" w:hAnsi="仿宋" w:cs="Times New Roman"/>
                <w:sz w:val="18"/>
                <w:szCs w:val="18"/>
              </w:rPr>
            </w:pPr>
            <w:r>
              <w:rPr>
                <w:rFonts w:ascii="仿宋" w:eastAsia="仿宋" w:hAnsi="仿宋" w:cs="Times New Roman"/>
                <w:sz w:val="18"/>
                <w:szCs w:val="18"/>
              </w:rPr>
              <w:t>2</w:t>
            </w:r>
          </w:p>
        </w:tc>
      </w:tr>
      <w:tr w:rsidR="0020622C" w:rsidRPr="0020622C" w14:paraId="717DD0A7" w14:textId="77777777" w:rsidTr="00FC5C98">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22120D7" w14:textId="77777777" w:rsidR="0020622C" w:rsidRPr="0020622C" w:rsidRDefault="0020622C" w:rsidP="0020622C">
            <w:pPr>
              <w:snapToGrid w:val="0"/>
              <w:spacing w:line="264" w:lineRule="auto"/>
              <w:jc w:val="center"/>
              <w:rPr>
                <w:rFonts w:ascii="仿宋" w:eastAsia="仿宋" w:hAnsi="仿宋" w:cs="Times New Roman"/>
                <w:sz w:val="18"/>
                <w:szCs w:val="18"/>
              </w:rPr>
            </w:pPr>
            <w:r w:rsidRPr="0020622C">
              <w:rPr>
                <w:rFonts w:ascii="仿宋" w:eastAsia="仿宋" w:hAnsi="仿宋" w:cs="Times New Roman" w:hint="eastAsia"/>
                <w:sz w:val="18"/>
                <w:szCs w:val="18"/>
              </w:rPr>
              <w:t>3</w:t>
            </w:r>
          </w:p>
        </w:tc>
        <w:tc>
          <w:tcPr>
            <w:tcW w:w="2150" w:type="dxa"/>
            <w:tcBorders>
              <w:top w:val="single" w:sz="4" w:space="0" w:color="auto"/>
              <w:left w:val="single" w:sz="4" w:space="0" w:color="auto"/>
              <w:bottom w:val="single" w:sz="4" w:space="0" w:color="auto"/>
              <w:right w:val="single" w:sz="4" w:space="0" w:color="auto"/>
            </w:tcBorders>
            <w:vAlign w:val="center"/>
            <w:hideMark/>
          </w:tcPr>
          <w:p w14:paraId="3BF5A642" w14:textId="42C5C852" w:rsidR="0020622C" w:rsidRPr="0020622C" w:rsidRDefault="00A308CE" w:rsidP="0020622C">
            <w:pPr>
              <w:snapToGrid w:val="0"/>
              <w:spacing w:line="264" w:lineRule="auto"/>
              <w:jc w:val="center"/>
              <w:rPr>
                <w:rFonts w:ascii="仿宋" w:eastAsia="仿宋" w:hAnsi="仿宋" w:cs="Times New Roman"/>
                <w:sz w:val="18"/>
                <w:szCs w:val="18"/>
              </w:rPr>
            </w:pPr>
            <w:r>
              <w:rPr>
                <w:rFonts w:ascii="仿宋" w:eastAsia="仿宋" w:hAnsi="仿宋" w:cs="Times New Roman" w:hint="eastAsia"/>
                <w:sz w:val="18"/>
                <w:szCs w:val="18"/>
              </w:rPr>
              <w:t>交互</w:t>
            </w:r>
            <w:r w:rsidRPr="00A308CE">
              <w:rPr>
                <w:rFonts w:ascii="仿宋" w:eastAsia="仿宋" w:hAnsi="仿宋" w:cs="Times New Roman" w:hint="eastAsia"/>
                <w:sz w:val="18"/>
                <w:szCs w:val="18"/>
              </w:rPr>
              <w:t>设计</w:t>
            </w:r>
            <w:r>
              <w:rPr>
                <w:rFonts w:ascii="仿宋" w:eastAsia="仿宋" w:hAnsi="仿宋" w:cs="Times New Roman" w:hint="eastAsia"/>
                <w:sz w:val="18"/>
                <w:szCs w:val="18"/>
              </w:rPr>
              <w:t>与原型制作</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F7F6C2" w14:textId="4155636C" w:rsidR="0020622C" w:rsidRPr="0020622C" w:rsidRDefault="00A308CE" w:rsidP="0020622C">
            <w:pPr>
              <w:snapToGrid w:val="0"/>
              <w:spacing w:line="264" w:lineRule="auto"/>
              <w:jc w:val="center"/>
              <w:rPr>
                <w:rFonts w:ascii="仿宋" w:eastAsia="仿宋" w:hAnsi="仿宋" w:cs="Times New Roman"/>
                <w:sz w:val="18"/>
                <w:szCs w:val="18"/>
              </w:rPr>
            </w:pPr>
            <w:r w:rsidRPr="00A308CE">
              <w:rPr>
                <w:rFonts w:ascii="仿宋" w:eastAsia="仿宋" w:hAnsi="仿宋" w:cs="Times New Roman" w:hint="eastAsia"/>
                <w:sz w:val="18"/>
                <w:szCs w:val="18"/>
              </w:rPr>
              <w:t>静态界面添加交互效果，掌握基本的交互原型制作技巧</w:t>
            </w:r>
          </w:p>
        </w:tc>
        <w:tc>
          <w:tcPr>
            <w:tcW w:w="1308" w:type="dxa"/>
            <w:tcBorders>
              <w:top w:val="single" w:sz="4" w:space="0" w:color="auto"/>
              <w:left w:val="single" w:sz="4" w:space="0" w:color="auto"/>
              <w:bottom w:val="single" w:sz="4" w:space="0" w:color="auto"/>
              <w:right w:val="single" w:sz="4" w:space="0" w:color="auto"/>
            </w:tcBorders>
            <w:vAlign w:val="center"/>
            <w:hideMark/>
          </w:tcPr>
          <w:p w14:paraId="18C266F1" w14:textId="3DC8AE2A" w:rsidR="0020622C" w:rsidRPr="0020622C" w:rsidRDefault="00A308CE" w:rsidP="0020622C">
            <w:pPr>
              <w:snapToGrid w:val="0"/>
              <w:spacing w:line="264" w:lineRule="auto"/>
              <w:jc w:val="center"/>
              <w:rPr>
                <w:rFonts w:ascii="仿宋" w:eastAsia="仿宋" w:hAnsi="仿宋" w:cs="Times New Roman"/>
                <w:sz w:val="18"/>
                <w:szCs w:val="18"/>
              </w:rPr>
            </w:pPr>
            <w:r w:rsidRPr="00A308CE">
              <w:rPr>
                <w:rFonts w:ascii="仿宋" w:eastAsia="仿宋" w:hAnsi="仿宋" w:cs="Times New Roman" w:hint="eastAsia"/>
                <w:sz w:val="18"/>
                <w:szCs w:val="18"/>
              </w:rPr>
              <w:t>Figma或</w:t>
            </w:r>
            <w:proofErr w:type="spellStart"/>
            <w:r w:rsidRPr="00A308CE">
              <w:rPr>
                <w:rFonts w:ascii="仿宋" w:eastAsia="仿宋" w:hAnsi="仿宋" w:cs="Times New Roman" w:hint="eastAsia"/>
                <w:sz w:val="18"/>
                <w:szCs w:val="18"/>
              </w:rPr>
              <w:t>AdobeXD</w:t>
            </w:r>
            <w:proofErr w:type="spellEnd"/>
            <w:r w:rsidRPr="00A308CE">
              <w:rPr>
                <w:rFonts w:ascii="仿宋" w:eastAsia="仿宋" w:hAnsi="仿宋" w:cs="Times New Roman" w:hint="eastAsia"/>
                <w:sz w:val="18"/>
                <w:szCs w:val="18"/>
              </w:rPr>
              <w:t>或即时设计</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F3E5B1" w14:textId="3A5FC417" w:rsidR="0020622C" w:rsidRPr="00AA640B" w:rsidRDefault="0020622C" w:rsidP="0020622C">
            <w:pPr>
              <w:snapToGrid w:val="0"/>
              <w:spacing w:line="264" w:lineRule="auto"/>
              <w:jc w:val="center"/>
              <w:rPr>
                <w:rFonts w:ascii="仿宋" w:eastAsia="仿宋" w:hAnsi="仿宋" w:cs="Times New Roman"/>
                <w:sz w:val="18"/>
                <w:szCs w:val="18"/>
              </w:rPr>
            </w:pPr>
            <w:r w:rsidRPr="00AA640B">
              <w:rPr>
                <w:rFonts w:ascii="仿宋" w:eastAsia="仿宋" w:hAnsi="仿宋" w:cs="Times New Roman"/>
                <w:sz w:val="18"/>
                <w:szCs w:val="18"/>
              </w:rPr>
              <w:t>1</w:t>
            </w:r>
            <w:r w:rsidR="0023790A" w:rsidRPr="00FC5C98">
              <w:rPr>
                <w:rFonts w:ascii="仿宋" w:eastAsia="仿宋" w:hAnsi="仿宋" w:cs="Times New Roman"/>
                <w:sz w:val="18"/>
                <w:szCs w:val="18"/>
              </w:rPr>
              <w:t>2</w:t>
            </w:r>
            <w:r w:rsidRPr="00AA640B">
              <w:rPr>
                <w:rFonts w:ascii="仿宋" w:eastAsia="仿宋" w:hAnsi="仿宋" w:cs="Times New Roman"/>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BFB5B4" w14:textId="5DB19E11" w:rsidR="0020622C" w:rsidRPr="0020622C" w:rsidRDefault="0020622C" w:rsidP="0020622C">
            <w:pPr>
              <w:snapToGrid w:val="0"/>
              <w:spacing w:line="264" w:lineRule="auto"/>
              <w:jc w:val="center"/>
              <w:rPr>
                <w:rFonts w:ascii="仿宋" w:eastAsia="仿宋" w:hAnsi="仿宋" w:cs="Times New Roman"/>
                <w:sz w:val="18"/>
                <w:szCs w:val="18"/>
              </w:rPr>
            </w:pPr>
            <w:r w:rsidRPr="0020622C">
              <w:rPr>
                <w:rFonts w:ascii="仿宋" w:eastAsia="仿宋" w:hAnsi="仿宋" w:cs="Times New Roman" w:hint="eastAsia"/>
                <w:sz w:val="18"/>
                <w:szCs w:val="18"/>
              </w:rPr>
              <w:t>1</w:t>
            </w:r>
            <w:r w:rsidR="00A308CE">
              <w:rPr>
                <w:rFonts w:ascii="仿宋" w:eastAsia="仿宋" w:hAnsi="仿宋" w:cs="Times New Roman" w:hint="eastAsia"/>
                <w:sz w:val="18"/>
                <w:szCs w:val="18"/>
              </w:rPr>
              <w:t>-</w:t>
            </w:r>
            <w:r w:rsidR="00A308CE">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14AAA4B8" w14:textId="14DAE4AA" w:rsidR="0020622C" w:rsidRPr="0020622C" w:rsidRDefault="00E90F45" w:rsidP="0020622C">
            <w:pPr>
              <w:snapToGrid w:val="0"/>
              <w:spacing w:line="264" w:lineRule="auto"/>
              <w:jc w:val="center"/>
              <w:rPr>
                <w:rFonts w:ascii="仿宋" w:eastAsia="仿宋" w:hAnsi="仿宋" w:cs="Times New Roman"/>
                <w:sz w:val="18"/>
                <w:szCs w:val="18"/>
              </w:rPr>
            </w:pPr>
            <w:r>
              <w:rPr>
                <w:rFonts w:ascii="仿宋" w:eastAsia="仿宋" w:hAnsi="仿宋" w:cs="Times New Roman"/>
                <w:sz w:val="18"/>
                <w:szCs w:val="18"/>
              </w:rPr>
              <w:t>2</w:t>
            </w:r>
          </w:p>
        </w:tc>
      </w:tr>
      <w:tr w:rsidR="0020622C" w:rsidRPr="0020622C" w14:paraId="2EDEE785" w14:textId="77777777" w:rsidTr="00FC5C98">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2BA7E26" w14:textId="77777777" w:rsidR="0020622C" w:rsidRPr="0020622C" w:rsidRDefault="0020622C" w:rsidP="0020622C">
            <w:pPr>
              <w:snapToGrid w:val="0"/>
              <w:spacing w:line="264" w:lineRule="auto"/>
              <w:jc w:val="center"/>
              <w:rPr>
                <w:rFonts w:ascii="仿宋" w:eastAsia="仿宋" w:hAnsi="仿宋" w:cs="Times New Roman"/>
                <w:sz w:val="18"/>
                <w:szCs w:val="18"/>
              </w:rPr>
            </w:pPr>
            <w:r w:rsidRPr="0020622C">
              <w:rPr>
                <w:rFonts w:ascii="仿宋" w:eastAsia="仿宋" w:hAnsi="仿宋" w:cs="Times New Roman" w:hint="eastAsia"/>
                <w:sz w:val="18"/>
                <w:szCs w:val="18"/>
              </w:rPr>
              <w:t>4</w:t>
            </w:r>
          </w:p>
        </w:tc>
        <w:tc>
          <w:tcPr>
            <w:tcW w:w="2150" w:type="dxa"/>
            <w:tcBorders>
              <w:top w:val="single" w:sz="4" w:space="0" w:color="auto"/>
              <w:left w:val="single" w:sz="4" w:space="0" w:color="auto"/>
              <w:bottom w:val="single" w:sz="4" w:space="0" w:color="auto"/>
              <w:right w:val="single" w:sz="4" w:space="0" w:color="auto"/>
            </w:tcBorders>
            <w:vAlign w:val="center"/>
            <w:hideMark/>
          </w:tcPr>
          <w:p w14:paraId="47862570" w14:textId="279913CC" w:rsidR="0020622C" w:rsidRPr="00FC5C98" w:rsidRDefault="001449E2" w:rsidP="0020622C">
            <w:pPr>
              <w:snapToGrid w:val="0"/>
              <w:spacing w:line="264" w:lineRule="auto"/>
              <w:jc w:val="center"/>
              <w:rPr>
                <w:rFonts w:ascii="仿宋" w:eastAsia="仿宋" w:hAnsi="仿宋" w:cs="Times New Roman"/>
                <w:sz w:val="18"/>
                <w:szCs w:val="18"/>
                <w:highlight w:val="yellow"/>
              </w:rPr>
            </w:pPr>
            <w:r w:rsidRPr="001449E2">
              <w:rPr>
                <w:rFonts w:ascii="仿宋" w:eastAsia="仿宋" w:hAnsi="仿宋" w:cs="Times New Roman" w:hint="eastAsia"/>
                <w:sz w:val="18"/>
                <w:szCs w:val="18"/>
              </w:rPr>
              <w:t>可用性与用户体验评价</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5704EC" w14:textId="5BE10440" w:rsidR="0020622C" w:rsidRPr="00FC5C98" w:rsidRDefault="001449E2" w:rsidP="00F03B00">
            <w:pPr>
              <w:snapToGrid w:val="0"/>
              <w:spacing w:line="264" w:lineRule="auto"/>
              <w:jc w:val="center"/>
              <w:rPr>
                <w:rFonts w:ascii="仿宋" w:eastAsia="仿宋" w:hAnsi="仿宋" w:cs="Times New Roman"/>
                <w:sz w:val="18"/>
                <w:szCs w:val="18"/>
                <w:highlight w:val="yellow"/>
              </w:rPr>
            </w:pPr>
            <w:r>
              <w:rPr>
                <w:rFonts w:ascii="仿宋" w:eastAsia="仿宋" w:hAnsi="仿宋" w:cs="Times New Roman" w:hint="eastAsia"/>
                <w:sz w:val="18"/>
                <w:szCs w:val="18"/>
              </w:rPr>
              <w:t>熟悉</w:t>
            </w:r>
            <w:r w:rsidRPr="001449E2">
              <w:rPr>
                <w:rFonts w:ascii="仿宋" w:eastAsia="仿宋" w:hAnsi="仿宋" w:cs="Times New Roman" w:hint="eastAsia"/>
                <w:sz w:val="18"/>
                <w:szCs w:val="18"/>
              </w:rPr>
              <w:t>支持可用性的设计原则</w:t>
            </w:r>
            <w:r w:rsidR="00725266">
              <w:rPr>
                <w:rFonts w:ascii="仿宋" w:eastAsia="仿宋" w:hAnsi="仿宋" w:cs="Times New Roman" w:hint="eastAsia"/>
                <w:sz w:val="18"/>
                <w:szCs w:val="18"/>
              </w:rPr>
              <w:t>，</w:t>
            </w:r>
            <w:r w:rsidR="00725266" w:rsidRPr="00725266">
              <w:rPr>
                <w:rFonts w:ascii="仿宋" w:eastAsia="仿宋" w:hAnsi="仿宋" w:cs="Times New Roman" w:hint="eastAsia"/>
                <w:sz w:val="18"/>
                <w:szCs w:val="18"/>
              </w:rPr>
              <w:t>并结合理论知识反思设计的好坏</w:t>
            </w:r>
          </w:p>
        </w:tc>
        <w:tc>
          <w:tcPr>
            <w:tcW w:w="1308" w:type="dxa"/>
            <w:tcBorders>
              <w:top w:val="single" w:sz="4" w:space="0" w:color="auto"/>
              <w:left w:val="single" w:sz="4" w:space="0" w:color="auto"/>
              <w:bottom w:val="single" w:sz="4" w:space="0" w:color="auto"/>
              <w:right w:val="single" w:sz="4" w:space="0" w:color="auto"/>
            </w:tcBorders>
            <w:vAlign w:val="center"/>
            <w:hideMark/>
          </w:tcPr>
          <w:p w14:paraId="256483F0" w14:textId="559A8EF8" w:rsidR="0020622C" w:rsidRPr="00FC5C98" w:rsidRDefault="001449E2" w:rsidP="0020622C">
            <w:pPr>
              <w:snapToGrid w:val="0"/>
              <w:spacing w:line="264" w:lineRule="auto"/>
              <w:jc w:val="center"/>
              <w:rPr>
                <w:rFonts w:ascii="仿宋" w:eastAsia="仿宋" w:hAnsi="仿宋" w:cs="Times New Roman"/>
                <w:sz w:val="18"/>
                <w:szCs w:val="18"/>
                <w:highlight w:val="yellow"/>
              </w:rPr>
            </w:pPr>
            <w:r w:rsidRPr="00A308CE">
              <w:rPr>
                <w:rFonts w:ascii="仿宋" w:eastAsia="仿宋" w:hAnsi="仿宋" w:cs="Times New Roman" w:hint="eastAsia"/>
                <w:sz w:val="18"/>
                <w:szCs w:val="18"/>
              </w:rPr>
              <w:t>Figma或</w:t>
            </w:r>
            <w:proofErr w:type="spellStart"/>
            <w:r w:rsidRPr="00A308CE">
              <w:rPr>
                <w:rFonts w:ascii="仿宋" w:eastAsia="仿宋" w:hAnsi="仿宋" w:cs="Times New Roman" w:hint="eastAsia"/>
                <w:sz w:val="18"/>
                <w:szCs w:val="18"/>
              </w:rPr>
              <w:t>AdobeXD</w:t>
            </w:r>
            <w:proofErr w:type="spellEnd"/>
            <w:r w:rsidRPr="00A308CE">
              <w:rPr>
                <w:rFonts w:ascii="仿宋" w:eastAsia="仿宋" w:hAnsi="仿宋" w:cs="Times New Roman" w:hint="eastAsia"/>
                <w:sz w:val="18"/>
                <w:szCs w:val="18"/>
              </w:rPr>
              <w:t>或即时设计</w:t>
            </w:r>
          </w:p>
        </w:tc>
        <w:tc>
          <w:tcPr>
            <w:tcW w:w="624" w:type="dxa"/>
            <w:tcBorders>
              <w:top w:val="single" w:sz="4" w:space="0" w:color="auto"/>
              <w:left w:val="single" w:sz="4" w:space="0" w:color="auto"/>
              <w:bottom w:val="single" w:sz="4" w:space="0" w:color="auto"/>
              <w:right w:val="single" w:sz="4" w:space="0" w:color="auto"/>
            </w:tcBorders>
            <w:vAlign w:val="center"/>
            <w:hideMark/>
          </w:tcPr>
          <w:p w14:paraId="1C265C7E" w14:textId="770C7E79" w:rsidR="0020622C" w:rsidRPr="00AA640B" w:rsidRDefault="0020622C" w:rsidP="0020622C">
            <w:pPr>
              <w:snapToGrid w:val="0"/>
              <w:spacing w:line="264" w:lineRule="auto"/>
              <w:jc w:val="center"/>
              <w:rPr>
                <w:rFonts w:ascii="仿宋" w:eastAsia="仿宋" w:hAnsi="仿宋" w:cs="Times New Roman"/>
                <w:sz w:val="18"/>
                <w:szCs w:val="18"/>
              </w:rPr>
            </w:pPr>
            <w:r w:rsidRPr="00AA640B">
              <w:rPr>
                <w:rFonts w:ascii="仿宋" w:eastAsia="仿宋" w:hAnsi="仿宋" w:cs="Times New Roman"/>
                <w:sz w:val="18"/>
                <w:szCs w:val="18"/>
              </w:rPr>
              <w:t>1</w:t>
            </w:r>
            <w:r w:rsidR="0023790A" w:rsidRPr="00FC5C98">
              <w:rPr>
                <w:rFonts w:ascii="仿宋" w:eastAsia="仿宋" w:hAnsi="仿宋" w:cs="Times New Roman"/>
                <w:sz w:val="18"/>
                <w:szCs w:val="18"/>
              </w:rPr>
              <w:t>2</w:t>
            </w:r>
            <w:r w:rsidRPr="00AA640B">
              <w:rPr>
                <w:rFonts w:ascii="仿宋" w:eastAsia="仿宋" w:hAnsi="仿宋" w:cs="Times New Roman"/>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6B70885" w14:textId="2E4FEF01" w:rsidR="0020622C" w:rsidRPr="0020622C" w:rsidRDefault="0020622C" w:rsidP="0020622C">
            <w:pPr>
              <w:snapToGrid w:val="0"/>
              <w:spacing w:line="264" w:lineRule="auto"/>
              <w:jc w:val="center"/>
              <w:rPr>
                <w:rFonts w:ascii="仿宋" w:eastAsia="仿宋" w:hAnsi="仿宋" w:cs="Times New Roman"/>
                <w:sz w:val="18"/>
                <w:szCs w:val="18"/>
              </w:rPr>
            </w:pPr>
            <w:r w:rsidRPr="0020622C">
              <w:rPr>
                <w:rFonts w:ascii="仿宋" w:eastAsia="仿宋" w:hAnsi="仿宋" w:cs="Times New Roman" w:hint="eastAsia"/>
                <w:sz w:val="18"/>
                <w:szCs w:val="18"/>
              </w:rPr>
              <w:t>1</w:t>
            </w:r>
            <w:r w:rsidR="00A308CE">
              <w:rPr>
                <w:rFonts w:ascii="仿宋" w:eastAsia="仿宋" w:hAnsi="仿宋" w:cs="Times New Roman" w:hint="eastAsia"/>
                <w:sz w:val="18"/>
                <w:szCs w:val="18"/>
              </w:rPr>
              <w:t>-</w:t>
            </w:r>
            <w:r w:rsidR="00A308CE">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36CE9961" w14:textId="6D020356" w:rsidR="0020622C" w:rsidRPr="0020622C" w:rsidRDefault="00E90F45" w:rsidP="0020622C">
            <w:pPr>
              <w:snapToGrid w:val="0"/>
              <w:spacing w:line="264" w:lineRule="auto"/>
              <w:jc w:val="center"/>
              <w:rPr>
                <w:rFonts w:ascii="仿宋" w:eastAsia="仿宋" w:hAnsi="仿宋" w:cs="Times New Roman"/>
                <w:sz w:val="18"/>
                <w:szCs w:val="18"/>
              </w:rPr>
            </w:pPr>
            <w:r>
              <w:rPr>
                <w:rFonts w:ascii="仿宋" w:eastAsia="仿宋" w:hAnsi="仿宋" w:cs="Times New Roman"/>
                <w:sz w:val="18"/>
                <w:szCs w:val="18"/>
              </w:rPr>
              <w:t>2</w:t>
            </w:r>
          </w:p>
        </w:tc>
      </w:tr>
    </w:tbl>
    <w:p w14:paraId="7055A31A" w14:textId="77777777" w:rsidR="0020622C" w:rsidRDefault="0020622C" w:rsidP="00AC5BFF">
      <w:pPr>
        <w:ind w:firstLineChars="200" w:firstLine="360"/>
        <w:rPr>
          <w:rFonts w:ascii="Times New Roman" w:eastAsia="仿宋" w:hAnsi="Times New Roman"/>
          <w:sz w:val="18"/>
          <w:szCs w:val="18"/>
          <w:lang w:val="x-none"/>
        </w:rPr>
      </w:pPr>
    </w:p>
    <w:p w14:paraId="7754892B" w14:textId="77777777" w:rsidR="0020622C" w:rsidRPr="00C14552" w:rsidRDefault="0020622C" w:rsidP="00AC5BFF">
      <w:pPr>
        <w:ind w:firstLineChars="200" w:firstLine="360"/>
        <w:rPr>
          <w:rFonts w:ascii="Times New Roman" w:eastAsia="仿宋" w:hAnsi="Times New Roman"/>
          <w:sz w:val="18"/>
          <w:szCs w:val="18"/>
          <w:lang w:val="x-none"/>
        </w:rPr>
      </w:pPr>
    </w:p>
    <w:p w14:paraId="02C5D558" w14:textId="77777777" w:rsidR="00AC5BFF" w:rsidRPr="00C14552" w:rsidRDefault="00753477" w:rsidP="00D2634B">
      <w:pPr>
        <w:rPr>
          <w:rFonts w:ascii="Times New Roman" w:eastAsia="黑体" w:hAnsi="Times New Roman"/>
          <w:szCs w:val="21"/>
          <w:lang w:val="en-GB"/>
        </w:rPr>
      </w:pPr>
      <w:r w:rsidRPr="00C14552">
        <w:rPr>
          <w:rFonts w:ascii="Times New Roman" w:eastAsia="黑体" w:hAnsi="Times New Roman" w:hint="eastAsia"/>
          <w:szCs w:val="21"/>
          <w:lang w:val="en-GB"/>
        </w:rPr>
        <w:t>五</w:t>
      </w:r>
      <w:r w:rsidR="00AC5BFF" w:rsidRPr="00C14552">
        <w:rPr>
          <w:rFonts w:ascii="Times New Roman" w:eastAsia="黑体" w:hAnsi="Times New Roman" w:hint="eastAsia"/>
          <w:szCs w:val="21"/>
          <w:lang w:val="en-GB"/>
        </w:rPr>
        <w:t>、教学方法</w:t>
      </w:r>
    </w:p>
    <w:p w14:paraId="7A963861" w14:textId="2CE7215E" w:rsidR="00AC5BFF" w:rsidRPr="00C14552" w:rsidRDefault="009A647D" w:rsidP="00AC5BFF">
      <w:pPr>
        <w:ind w:firstLineChars="200" w:firstLine="420"/>
        <w:rPr>
          <w:rFonts w:ascii="Times New Roman" w:eastAsia="仿宋" w:hAnsi="Times New Roman"/>
          <w:szCs w:val="21"/>
        </w:rPr>
      </w:pPr>
      <w:r w:rsidRPr="009A647D">
        <w:rPr>
          <w:rFonts w:ascii="Times New Roman" w:eastAsia="仿宋" w:hAnsi="Times New Roman" w:hint="eastAsia"/>
          <w:szCs w:val="21"/>
        </w:rPr>
        <w:t>课堂多媒体教学</w:t>
      </w:r>
      <w:r w:rsidR="00381D4C" w:rsidRPr="00C14552">
        <w:rPr>
          <w:rFonts w:ascii="Times New Roman" w:eastAsia="仿宋" w:hAnsi="Times New Roman"/>
          <w:szCs w:val="21"/>
        </w:rPr>
        <w:t>。</w:t>
      </w:r>
    </w:p>
    <w:p w14:paraId="6FFDCFE8" w14:textId="77777777" w:rsidR="00AC5BFF" w:rsidRPr="00C14552" w:rsidRDefault="00753477" w:rsidP="00D2634B">
      <w:pPr>
        <w:rPr>
          <w:rFonts w:ascii="Times New Roman" w:eastAsia="黑体" w:hAnsi="Times New Roman"/>
          <w:szCs w:val="21"/>
          <w:lang w:val="en-GB"/>
        </w:rPr>
      </w:pPr>
      <w:r w:rsidRPr="00C14552">
        <w:rPr>
          <w:rFonts w:ascii="Times New Roman" w:eastAsia="黑体" w:hAnsi="Times New Roman" w:hint="eastAsia"/>
          <w:szCs w:val="21"/>
          <w:lang w:val="en-GB"/>
        </w:rPr>
        <w:t>六</w:t>
      </w:r>
      <w:r w:rsidR="00AC5BFF" w:rsidRPr="00C14552">
        <w:rPr>
          <w:rFonts w:ascii="Times New Roman" w:eastAsia="黑体" w:hAnsi="Times New Roman" w:hint="eastAsia"/>
          <w:szCs w:val="21"/>
          <w:lang w:val="en-GB"/>
        </w:rPr>
        <w:t>、考核方式</w:t>
      </w:r>
    </w:p>
    <w:p w14:paraId="771DF2FC" w14:textId="25779383" w:rsidR="00AC5BFF" w:rsidRPr="00C14552" w:rsidRDefault="00C63F8B" w:rsidP="00AC5BFF">
      <w:pPr>
        <w:ind w:firstLineChars="200" w:firstLine="420"/>
        <w:rPr>
          <w:rFonts w:ascii="Times New Roman" w:eastAsia="仿宋" w:hAnsi="Times New Roman"/>
          <w:szCs w:val="21"/>
        </w:rPr>
      </w:pPr>
      <w:r w:rsidRPr="00C14552">
        <w:rPr>
          <w:rFonts w:ascii="Times New Roman" w:eastAsia="仿宋" w:hAnsi="Times New Roman"/>
          <w:szCs w:val="21"/>
        </w:rPr>
        <w:lastRenderedPageBreak/>
        <w:t>考核方式：</w:t>
      </w:r>
      <w:proofErr w:type="gramStart"/>
      <w:r w:rsidRPr="00C14552">
        <w:rPr>
          <w:rFonts w:ascii="Times New Roman" w:eastAsia="仿宋" w:hAnsi="Times New Roman" w:hint="eastAsia"/>
          <w:szCs w:val="21"/>
        </w:rPr>
        <w:t>结课考试</w:t>
      </w:r>
      <w:proofErr w:type="gramEnd"/>
      <w:r w:rsidR="00B32319" w:rsidRPr="00C14552">
        <w:rPr>
          <w:rFonts w:ascii="Times New Roman" w:eastAsia="仿宋" w:hAnsi="Times New Roman"/>
          <w:szCs w:val="21"/>
        </w:rPr>
        <w:t>。成绩构成：</w:t>
      </w:r>
      <w:r w:rsidR="00AA640B">
        <w:rPr>
          <w:rFonts w:ascii="Times New Roman" w:eastAsia="仿宋" w:hAnsi="Times New Roman" w:hint="eastAsia"/>
          <w:szCs w:val="21"/>
        </w:rPr>
        <w:t>过程成绩</w:t>
      </w:r>
      <w:r w:rsidR="00AA640B">
        <w:rPr>
          <w:rFonts w:ascii="Times New Roman" w:eastAsia="仿宋" w:hAnsi="Times New Roman" w:hint="eastAsia"/>
          <w:szCs w:val="21"/>
        </w:rPr>
        <w:t>5</w:t>
      </w:r>
      <w:r w:rsidR="00356B05" w:rsidRPr="00C14552">
        <w:rPr>
          <w:rFonts w:ascii="Times New Roman" w:eastAsia="仿宋" w:hAnsi="Times New Roman" w:hint="eastAsia"/>
          <w:szCs w:val="21"/>
        </w:rPr>
        <w:t>0</w:t>
      </w:r>
      <w:r w:rsidR="00356B05" w:rsidRPr="00C14552">
        <w:rPr>
          <w:rFonts w:ascii="Times New Roman" w:eastAsia="仿宋" w:hAnsi="Times New Roman"/>
          <w:szCs w:val="21"/>
        </w:rPr>
        <w:t>%</w:t>
      </w:r>
      <w:r w:rsidR="00B32319" w:rsidRPr="00C14552">
        <w:rPr>
          <w:rFonts w:ascii="Times New Roman" w:eastAsia="仿宋" w:hAnsi="Times New Roman"/>
          <w:szCs w:val="21"/>
        </w:rPr>
        <w:t xml:space="preserve"> + </w:t>
      </w:r>
      <w:proofErr w:type="gramStart"/>
      <w:r w:rsidR="00826975" w:rsidRPr="00C14552">
        <w:rPr>
          <w:rFonts w:ascii="Times New Roman" w:eastAsia="仿宋" w:hAnsi="Times New Roman" w:hint="eastAsia"/>
          <w:szCs w:val="21"/>
        </w:rPr>
        <w:t>结课</w:t>
      </w:r>
      <w:r w:rsidR="00826975" w:rsidRPr="00C14552">
        <w:rPr>
          <w:rFonts w:ascii="Times New Roman" w:eastAsia="仿宋" w:hAnsi="Times New Roman"/>
          <w:szCs w:val="21"/>
        </w:rPr>
        <w:t>成绩</w:t>
      </w:r>
      <w:proofErr w:type="gramEnd"/>
      <w:r w:rsidR="00D00F28" w:rsidRPr="00C14552">
        <w:rPr>
          <w:rFonts w:ascii="Times New Roman" w:eastAsia="仿宋" w:hAnsi="Times New Roman" w:hint="eastAsia"/>
          <w:szCs w:val="21"/>
        </w:rPr>
        <w:t>5</w:t>
      </w:r>
      <w:r w:rsidR="00B32319" w:rsidRPr="00C14552">
        <w:rPr>
          <w:rFonts w:ascii="Times New Roman" w:eastAsia="仿宋" w:hAnsi="Times New Roman"/>
          <w:szCs w:val="21"/>
        </w:rPr>
        <w:t>0%</w:t>
      </w:r>
      <w:r w:rsidR="00B32319" w:rsidRPr="00C14552">
        <w:rPr>
          <w:rFonts w:ascii="Times New Roman" w:eastAsia="仿宋" w:hAnsi="Times New Roman"/>
          <w:szCs w:val="21"/>
        </w:rPr>
        <w:t>。</w:t>
      </w:r>
    </w:p>
    <w:p w14:paraId="52FFA98D" w14:textId="77777777" w:rsidR="00AC5BFF" w:rsidRPr="00C14552" w:rsidRDefault="00753477" w:rsidP="00D2634B">
      <w:pPr>
        <w:rPr>
          <w:rFonts w:ascii="Times New Roman" w:eastAsia="黑体" w:hAnsi="Times New Roman"/>
          <w:szCs w:val="21"/>
          <w:lang w:val="en-GB"/>
        </w:rPr>
      </w:pPr>
      <w:r w:rsidRPr="00C14552">
        <w:rPr>
          <w:rFonts w:ascii="Times New Roman" w:eastAsia="黑体" w:hAnsi="Times New Roman" w:hint="eastAsia"/>
          <w:szCs w:val="21"/>
          <w:lang w:val="en-GB"/>
        </w:rPr>
        <w:t>七</w:t>
      </w:r>
      <w:r w:rsidR="00AC5BFF" w:rsidRPr="00C14552">
        <w:rPr>
          <w:rFonts w:ascii="Times New Roman" w:eastAsia="黑体" w:hAnsi="Times New Roman" w:hint="eastAsia"/>
          <w:szCs w:val="21"/>
          <w:lang w:val="en-GB"/>
        </w:rPr>
        <w:t>、教材与参考书</w:t>
      </w:r>
    </w:p>
    <w:p w14:paraId="351877BD" w14:textId="77777777" w:rsidR="00AC5BFF" w:rsidRPr="00C14552" w:rsidRDefault="00AC5BFF" w:rsidP="00AC5BFF">
      <w:pPr>
        <w:ind w:firstLineChars="200" w:firstLine="422"/>
        <w:rPr>
          <w:rFonts w:ascii="Times New Roman" w:eastAsia="仿宋" w:hAnsi="Times New Roman"/>
          <w:b/>
          <w:szCs w:val="21"/>
        </w:rPr>
      </w:pPr>
      <w:r w:rsidRPr="00C14552">
        <w:rPr>
          <w:rFonts w:ascii="Times New Roman" w:eastAsia="仿宋" w:hAnsi="Times New Roman" w:hint="eastAsia"/>
          <w:b/>
          <w:szCs w:val="21"/>
        </w:rPr>
        <w:t>（一）教材</w:t>
      </w:r>
    </w:p>
    <w:p w14:paraId="06B66E9F" w14:textId="2E70147A" w:rsidR="00AC5BFF" w:rsidRDefault="00894D74" w:rsidP="00AC5BFF">
      <w:pPr>
        <w:ind w:firstLineChars="200" w:firstLine="420"/>
        <w:rPr>
          <w:rFonts w:ascii="Times New Roman" w:eastAsia="仿宋" w:hAnsi="Times New Roman"/>
          <w:szCs w:val="21"/>
        </w:rPr>
      </w:pPr>
      <w:r w:rsidRPr="00894D74">
        <w:rPr>
          <w:rFonts w:ascii="Times New Roman" w:eastAsia="仿宋" w:hAnsi="Times New Roman" w:hint="eastAsia"/>
          <w:szCs w:val="21"/>
        </w:rPr>
        <w:t>孟祥旭，李学庆，杨承磊，王璐</w:t>
      </w:r>
      <w:r w:rsidRPr="00894D74">
        <w:rPr>
          <w:rFonts w:ascii="Times New Roman" w:eastAsia="仿宋" w:hAnsi="Times New Roman" w:hint="eastAsia"/>
          <w:szCs w:val="21"/>
        </w:rPr>
        <w:t>.</w:t>
      </w:r>
      <w:r w:rsidR="00B32319" w:rsidRPr="00C14552">
        <w:rPr>
          <w:rFonts w:ascii="Times New Roman" w:eastAsia="仿宋" w:hAnsi="Times New Roman" w:hint="eastAsia"/>
          <w:szCs w:val="21"/>
        </w:rPr>
        <w:t>《</w:t>
      </w:r>
      <w:r w:rsidR="00B42499" w:rsidRPr="00C14552">
        <w:rPr>
          <w:rFonts w:ascii="Times New Roman" w:eastAsia="仿宋" w:hAnsi="Times New Roman" w:hint="eastAsia"/>
          <w:szCs w:val="21"/>
        </w:rPr>
        <w:t>人机交互基础教程（第</w:t>
      </w:r>
      <w:r w:rsidR="00B42499" w:rsidRPr="00C14552">
        <w:rPr>
          <w:rFonts w:ascii="Times New Roman" w:eastAsia="仿宋" w:hAnsi="Times New Roman" w:hint="eastAsia"/>
          <w:szCs w:val="21"/>
        </w:rPr>
        <w:t>3</w:t>
      </w:r>
      <w:r w:rsidR="00B42499" w:rsidRPr="00C14552">
        <w:rPr>
          <w:rFonts w:ascii="Times New Roman" w:eastAsia="仿宋" w:hAnsi="Times New Roman" w:hint="eastAsia"/>
          <w:szCs w:val="21"/>
        </w:rPr>
        <w:t>版）</w:t>
      </w:r>
      <w:r w:rsidR="00B32319" w:rsidRPr="00C14552">
        <w:rPr>
          <w:rFonts w:ascii="Times New Roman" w:eastAsia="仿宋" w:hAnsi="Times New Roman"/>
          <w:szCs w:val="21"/>
        </w:rPr>
        <w:t>》</w:t>
      </w:r>
      <w:r w:rsidR="00AC5BFF" w:rsidRPr="00C14552">
        <w:rPr>
          <w:rFonts w:ascii="Times New Roman" w:eastAsia="仿宋" w:hAnsi="Times New Roman" w:hint="eastAsia"/>
          <w:szCs w:val="21"/>
        </w:rPr>
        <w:t>，</w:t>
      </w:r>
      <w:r>
        <w:rPr>
          <w:rFonts w:ascii="Times New Roman" w:eastAsia="仿宋" w:hAnsi="Times New Roman" w:hint="eastAsia"/>
          <w:szCs w:val="21"/>
        </w:rPr>
        <w:t>清华大学出版社，</w:t>
      </w:r>
      <w:r w:rsidR="00B42499" w:rsidRPr="00C14552">
        <w:rPr>
          <w:rFonts w:ascii="Times New Roman" w:eastAsia="仿宋" w:hAnsi="Times New Roman" w:hint="eastAsia"/>
          <w:szCs w:val="21"/>
        </w:rPr>
        <w:t>2</w:t>
      </w:r>
      <w:r w:rsidR="00B42499" w:rsidRPr="00C14552">
        <w:rPr>
          <w:rFonts w:ascii="Times New Roman" w:eastAsia="仿宋" w:hAnsi="Times New Roman"/>
          <w:szCs w:val="21"/>
        </w:rPr>
        <w:t>016</w:t>
      </w:r>
      <w:r>
        <w:rPr>
          <w:rFonts w:ascii="Times New Roman" w:eastAsia="仿宋" w:hAnsi="Times New Roman" w:hint="eastAsia"/>
          <w:szCs w:val="21"/>
        </w:rPr>
        <w:t>.</w:t>
      </w:r>
      <w:r>
        <w:rPr>
          <w:rFonts w:ascii="Times New Roman" w:eastAsia="仿宋" w:hAnsi="Times New Roman"/>
          <w:szCs w:val="21"/>
        </w:rPr>
        <w:t xml:space="preserve"> </w:t>
      </w:r>
      <w:r w:rsidR="005C0AEB" w:rsidRPr="00C14552">
        <w:rPr>
          <w:rFonts w:ascii="Times New Roman" w:eastAsia="仿宋" w:hAnsi="Times New Roman"/>
          <w:szCs w:val="21"/>
        </w:rPr>
        <w:t>ISBN</w:t>
      </w:r>
      <w:r w:rsidR="005C0AEB" w:rsidRPr="00C14552">
        <w:rPr>
          <w:rFonts w:ascii="Times New Roman" w:eastAsia="仿宋" w:hAnsi="Times New Roman"/>
          <w:szCs w:val="21"/>
        </w:rPr>
        <w:t>：</w:t>
      </w:r>
      <w:r w:rsidR="00B42499" w:rsidRPr="00C14552">
        <w:rPr>
          <w:rFonts w:ascii="Times New Roman" w:eastAsia="仿宋" w:hAnsi="Times New Roman"/>
          <w:szCs w:val="21"/>
        </w:rPr>
        <w:t>978</w:t>
      </w:r>
      <w:r w:rsidR="00B42499" w:rsidRPr="00C14552">
        <w:rPr>
          <w:rFonts w:ascii="Times New Roman" w:eastAsia="仿宋" w:hAnsi="Times New Roman" w:hint="eastAsia"/>
          <w:szCs w:val="21"/>
        </w:rPr>
        <w:t>-</w:t>
      </w:r>
      <w:r w:rsidR="00B42499" w:rsidRPr="00C14552">
        <w:rPr>
          <w:rFonts w:ascii="Times New Roman" w:eastAsia="仿宋" w:hAnsi="Times New Roman"/>
          <w:szCs w:val="21"/>
        </w:rPr>
        <w:t>7</w:t>
      </w:r>
      <w:r w:rsidR="00B42499" w:rsidRPr="00C14552">
        <w:rPr>
          <w:rFonts w:ascii="Times New Roman" w:eastAsia="仿宋" w:hAnsi="Times New Roman" w:hint="eastAsia"/>
          <w:szCs w:val="21"/>
        </w:rPr>
        <w:t>-</w:t>
      </w:r>
      <w:r w:rsidR="00B42499" w:rsidRPr="00C14552">
        <w:rPr>
          <w:rFonts w:ascii="Times New Roman" w:eastAsia="仿宋" w:hAnsi="Times New Roman"/>
          <w:szCs w:val="21"/>
        </w:rPr>
        <w:t>302</w:t>
      </w:r>
      <w:r w:rsidR="00B42499" w:rsidRPr="00C14552">
        <w:rPr>
          <w:rFonts w:ascii="Times New Roman" w:eastAsia="仿宋" w:hAnsi="Times New Roman" w:hint="eastAsia"/>
          <w:szCs w:val="21"/>
        </w:rPr>
        <w:t>-</w:t>
      </w:r>
      <w:r w:rsidR="00B42499" w:rsidRPr="00C14552">
        <w:rPr>
          <w:rFonts w:ascii="Times New Roman" w:eastAsia="仿宋" w:hAnsi="Times New Roman"/>
          <w:szCs w:val="21"/>
        </w:rPr>
        <w:t>42745</w:t>
      </w:r>
      <w:r w:rsidR="00B42499" w:rsidRPr="00C14552">
        <w:rPr>
          <w:rFonts w:ascii="Times New Roman" w:eastAsia="仿宋" w:hAnsi="Times New Roman" w:hint="eastAsia"/>
          <w:szCs w:val="21"/>
        </w:rPr>
        <w:t>-</w:t>
      </w:r>
      <w:r w:rsidR="00B42499" w:rsidRPr="00C14552">
        <w:rPr>
          <w:rFonts w:ascii="Times New Roman" w:eastAsia="仿宋" w:hAnsi="Times New Roman"/>
          <w:szCs w:val="21"/>
        </w:rPr>
        <w:t>2</w:t>
      </w:r>
    </w:p>
    <w:p w14:paraId="1FBE7EE3" w14:textId="77777777" w:rsidR="00AC5BFF" w:rsidRPr="00C14552" w:rsidRDefault="00AC5BFF" w:rsidP="00AC5BFF">
      <w:pPr>
        <w:ind w:firstLineChars="200" w:firstLine="422"/>
        <w:rPr>
          <w:rFonts w:ascii="Times New Roman" w:eastAsia="仿宋" w:hAnsi="Times New Roman"/>
          <w:b/>
          <w:szCs w:val="21"/>
        </w:rPr>
      </w:pPr>
      <w:r w:rsidRPr="00C14552">
        <w:rPr>
          <w:rFonts w:ascii="Times New Roman" w:eastAsia="仿宋" w:hAnsi="Times New Roman" w:hint="eastAsia"/>
          <w:b/>
          <w:szCs w:val="21"/>
        </w:rPr>
        <w:t>（二）参考书目或文献</w:t>
      </w:r>
    </w:p>
    <w:p w14:paraId="5DB52A6A" w14:textId="77777777" w:rsidR="00050A32" w:rsidRPr="00C14552" w:rsidRDefault="00050A32" w:rsidP="00050A32">
      <w:pPr>
        <w:ind w:firstLineChars="200" w:firstLine="420"/>
        <w:rPr>
          <w:rFonts w:ascii="Times New Roman" w:eastAsia="仿宋" w:hAnsi="Times New Roman"/>
          <w:szCs w:val="21"/>
        </w:rPr>
      </w:pPr>
      <w:r w:rsidRPr="003B45AC">
        <w:rPr>
          <w:rFonts w:ascii="Times New Roman" w:eastAsia="仿宋" w:hAnsi="Times New Roman" w:hint="eastAsia"/>
          <w:szCs w:val="21"/>
        </w:rPr>
        <w:t>余强、周苏</w:t>
      </w:r>
      <w:r w:rsidRPr="00894D74">
        <w:rPr>
          <w:rFonts w:ascii="Times New Roman" w:eastAsia="仿宋" w:hAnsi="Times New Roman" w:hint="eastAsia"/>
          <w:szCs w:val="21"/>
        </w:rPr>
        <w:t>.</w:t>
      </w:r>
      <w:r w:rsidRPr="003B45AC">
        <w:rPr>
          <w:rFonts w:ascii="Times New Roman" w:eastAsia="仿宋" w:hAnsi="Times New Roman" w:hint="eastAsia"/>
          <w:szCs w:val="21"/>
        </w:rPr>
        <w:t>《人机交互技术》（第</w:t>
      </w:r>
      <w:r w:rsidRPr="003B45AC">
        <w:rPr>
          <w:rFonts w:ascii="Times New Roman" w:eastAsia="仿宋" w:hAnsi="Times New Roman" w:hint="eastAsia"/>
          <w:szCs w:val="21"/>
        </w:rPr>
        <w:t>2</w:t>
      </w:r>
      <w:r w:rsidRPr="003B45AC">
        <w:rPr>
          <w:rFonts w:ascii="Times New Roman" w:eastAsia="仿宋" w:hAnsi="Times New Roman" w:hint="eastAsia"/>
          <w:szCs w:val="21"/>
        </w:rPr>
        <w:t>版），清华大学出版社，</w:t>
      </w:r>
      <w:r w:rsidRPr="003B45AC">
        <w:rPr>
          <w:rFonts w:ascii="Times New Roman" w:eastAsia="仿宋" w:hAnsi="Times New Roman" w:hint="eastAsia"/>
          <w:szCs w:val="21"/>
        </w:rPr>
        <w:t>2022</w:t>
      </w:r>
      <w:r>
        <w:rPr>
          <w:rFonts w:ascii="Times New Roman" w:eastAsia="仿宋" w:hAnsi="Times New Roman"/>
          <w:szCs w:val="21"/>
        </w:rPr>
        <w:t xml:space="preserve">. </w:t>
      </w:r>
      <w:r w:rsidRPr="00C14552">
        <w:rPr>
          <w:rFonts w:ascii="Times New Roman" w:eastAsia="仿宋" w:hAnsi="Times New Roman"/>
          <w:szCs w:val="21"/>
        </w:rPr>
        <w:t>ISBN</w:t>
      </w:r>
      <w:r w:rsidRPr="00C14552">
        <w:rPr>
          <w:rFonts w:ascii="Times New Roman" w:eastAsia="仿宋" w:hAnsi="Times New Roman"/>
          <w:szCs w:val="21"/>
        </w:rPr>
        <w:t>：</w:t>
      </w:r>
      <w:r w:rsidRPr="00C14552">
        <w:rPr>
          <w:rFonts w:ascii="Times New Roman" w:eastAsia="仿宋" w:hAnsi="Times New Roman"/>
          <w:szCs w:val="21"/>
        </w:rPr>
        <w:t>978</w:t>
      </w:r>
      <w:r w:rsidRPr="00C14552">
        <w:rPr>
          <w:rFonts w:ascii="Times New Roman" w:eastAsia="仿宋" w:hAnsi="Times New Roman" w:hint="eastAsia"/>
          <w:szCs w:val="21"/>
        </w:rPr>
        <w:t>-</w:t>
      </w:r>
      <w:r w:rsidRPr="00C14552">
        <w:rPr>
          <w:rFonts w:ascii="Times New Roman" w:eastAsia="仿宋" w:hAnsi="Times New Roman"/>
          <w:szCs w:val="21"/>
        </w:rPr>
        <w:t>7</w:t>
      </w:r>
      <w:r w:rsidRPr="00C14552">
        <w:rPr>
          <w:rFonts w:ascii="Times New Roman" w:eastAsia="仿宋" w:hAnsi="Times New Roman" w:hint="eastAsia"/>
          <w:szCs w:val="21"/>
        </w:rPr>
        <w:t>-</w:t>
      </w:r>
      <w:r w:rsidRPr="00C14552">
        <w:rPr>
          <w:rFonts w:ascii="Times New Roman" w:eastAsia="仿宋" w:hAnsi="Times New Roman"/>
          <w:szCs w:val="21"/>
        </w:rPr>
        <w:t>302</w:t>
      </w:r>
      <w:r w:rsidRPr="00C14552">
        <w:rPr>
          <w:rFonts w:ascii="Times New Roman" w:eastAsia="仿宋" w:hAnsi="Times New Roman" w:hint="eastAsia"/>
          <w:szCs w:val="21"/>
        </w:rPr>
        <w:t>-</w:t>
      </w:r>
      <w:r>
        <w:rPr>
          <w:rFonts w:ascii="Times New Roman" w:eastAsia="仿宋" w:hAnsi="Times New Roman"/>
          <w:szCs w:val="21"/>
        </w:rPr>
        <w:t>60096</w:t>
      </w:r>
      <w:r w:rsidRPr="00C14552">
        <w:rPr>
          <w:rFonts w:ascii="Times New Roman" w:eastAsia="仿宋" w:hAnsi="Times New Roman" w:hint="eastAsia"/>
          <w:szCs w:val="21"/>
        </w:rPr>
        <w:t>-</w:t>
      </w:r>
      <w:r>
        <w:rPr>
          <w:rFonts w:ascii="Times New Roman" w:eastAsia="仿宋" w:hAnsi="Times New Roman"/>
          <w:szCs w:val="21"/>
        </w:rPr>
        <w:t>1</w:t>
      </w:r>
    </w:p>
    <w:p w14:paraId="24933A41" w14:textId="77777777" w:rsidR="009631F6" w:rsidRPr="00C14552" w:rsidRDefault="009631F6" w:rsidP="006F22B1">
      <w:pPr>
        <w:ind w:firstLineChars="200" w:firstLine="420"/>
        <w:rPr>
          <w:rFonts w:ascii="Times New Roman" w:eastAsia="仿宋" w:hAnsi="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C14552" w14:paraId="4D6192B6" w14:textId="77777777" w:rsidTr="006F22B1">
        <w:trPr>
          <w:trHeight w:val="454"/>
          <w:jc w:val="right"/>
        </w:trPr>
        <w:tc>
          <w:tcPr>
            <w:tcW w:w="4678" w:type="dxa"/>
            <w:vAlign w:val="center"/>
          </w:tcPr>
          <w:p w14:paraId="3F2E9A9E" w14:textId="77777777" w:rsidR="006F22B1" w:rsidRPr="00C14552" w:rsidRDefault="006F22B1" w:rsidP="00014C2A">
            <w:pPr>
              <w:rPr>
                <w:rFonts w:ascii="Times New Roman" w:eastAsia="黑体" w:hAnsi="Times New Roman"/>
                <w:szCs w:val="21"/>
                <w:lang w:val="en-GB"/>
              </w:rPr>
            </w:pPr>
          </w:p>
        </w:tc>
        <w:tc>
          <w:tcPr>
            <w:tcW w:w="3316" w:type="dxa"/>
            <w:vAlign w:val="center"/>
          </w:tcPr>
          <w:p w14:paraId="79EE7DEB" w14:textId="032F8CDF" w:rsidR="006F22B1" w:rsidRPr="00C14552" w:rsidRDefault="006F22B1" w:rsidP="00014C2A">
            <w:pPr>
              <w:rPr>
                <w:rFonts w:ascii="Times New Roman" w:eastAsia="黑体" w:hAnsi="Times New Roman"/>
                <w:szCs w:val="21"/>
                <w:lang w:val="en-GB"/>
              </w:rPr>
            </w:pPr>
            <w:r w:rsidRPr="00C14552">
              <w:rPr>
                <w:rFonts w:ascii="Times New Roman" w:eastAsia="仿宋" w:hAnsi="Times New Roman" w:hint="eastAsia"/>
                <w:szCs w:val="21"/>
                <w:lang w:val="en-GB"/>
              </w:rPr>
              <w:t>制定人：</w:t>
            </w:r>
            <w:r w:rsidR="00BD7624" w:rsidRPr="00C14552">
              <w:rPr>
                <w:rFonts w:ascii="Times New Roman" w:eastAsia="仿宋" w:hAnsi="Times New Roman" w:hint="eastAsia"/>
                <w:szCs w:val="21"/>
                <w:lang w:val="en-GB"/>
              </w:rPr>
              <w:t>（课程</w:t>
            </w:r>
            <w:r w:rsidR="00BD7624" w:rsidRPr="00C14552">
              <w:rPr>
                <w:rFonts w:ascii="Times New Roman" w:eastAsia="仿宋" w:hAnsi="Times New Roman"/>
                <w:szCs w:val="21"/>
                <w:lang w:val="en-GB"/>
              </w:rPr>
              <w:t>负责人</w:t>
            </w:r>
            <w:r w:rsidR="00BD7624" w:rsidRPr="00C14552">
              <w:rPr>
                <w:rFonts w:ascii="Times New Roman" w:eastAsia="仿宋" w:hAnsi="Times New Roman" w:hint="eastAsia"/>
                <w:szCs w:val="21"/>
                <w:lang w:val="en-GB"/>
              </w:rPr>
              <w:t>）</w:t>
            </w:r>
            <w:r w:rsidR="00B42499" w:rsidRPr="00C14552">
              <w:rPr>
                <w:rFonts w:ascii="Times New Roman" w:eastAsia="仿宋" w:hAnsi="Times New Roman" w:hint="eastAsia"/>
                <w:szCs w:val="21"/>
                <w:lang w:val="en-GB"/>
              </w:rPr>
              <w:t>崔立杰</w:t>
            </w:r>
          </w:p>
        </w:tc>
      </w:tr>
      <w:tr w:rsidR="006F22B1" w:rsidRPr="00C14552" w14:paraId="561814BD" w14:textId="77777777" w:rsidTr="006F22B1">
        <w:trPr>
          <w:trHeight w:val="454"/>
          <w:jc w:val="right"/>
        </w:trPr>
        <w:tc>
          <w:tcPr>
            <w:tcW w:w="4678" w:type="dxa"/>
            <w:vAlign w:val="center"/>
          </w:tcPr>
          <w:p w14:paraId="33463127" w14:textId="77777777" w:rsidR="006F22B1" w:rsidRPr="00C14552" w:rsidRDefault="006F22B1" w:rsidP="00014C2A">
            <w:pPr>
              <w:rPr>
                <w:rFonts w:ascii="Times New Roman" w:eastAsia="黑体" w:hAnsi="Times New Roman"/>
                <w:szCs w:val="21"/>
                <w:lang w:val="en-GB"/>
              </w:rPr>
            </w:pPr>
          </w:p>
        </w:tc>
        <w:tc>
          <w:tcPr>
            <w:tcW w:w="3316" w:type="dxa"/>
            <w:vAlign w:val="center"/>
          </w:tcPr>
          <w:p w14:paraId="26D86143" w14:textId="523BFFA8" w:rsidR="006F22B1" w:rsidRPr="00C14552" w:rsidRDefault="006F22B1" w:rsidP="00561899">
            <w:pPr>
              <w:rPr>
                <w:rFonts w:ascii="Times New Roman" w:eastAsia="仿宋" w:hAnsi="Times New Roman"/>
                <w:szCs w:val="21"/>
                <w:lang w:val="en-GB"/>
              </w:rPr>
            </w:pPr>
            <w:r w:rsidRPr="00C14552">
              <w:rPr>
                <w:rFonts w:ascii="Times New Roman" w:eastAsia="仿宋" w:hAnsi="Times New Roman" w:hint="eastAsia"/>
                <w:szCs w:val="21"/>
                <w:lang w:val="en-GB"/>
              </w:rPr>
              <w:t>审核人</w:t>
            </w:r>
            <w:r w:rsidRPr="00C14552">
              <w:rPr>
                <w:rFonts w:ascii="Times New Roman" w:eastAsia="仿宋" w:hAnsi="Times New Roman"/>
                <w:szCs w:val="21"/>
                <w:lang w:val="en-GB"/>
              </w:rPr>
              <w:t>：（</w:t>
            </w:r>
            <w:r w:rsidR="00E53C11" w:rsidRPr="00C14552">
              <w:rPr>
                <w:rFonts w:ascii="Times New Roman" w:eastAsia="仿宋" w:hAnsi="Times New Roman" w:hint="eastAsia"/>
                <w:szCs w:val="21"/>
                <w:lang w:val="en-GB"/>
              </w:rPr>
              <w:t>开课系主任</w:t>
            </w:r>
            <w:r w:rsidRPr="00C14552">
              <w:rPr>
                <w:rFonts w:ascii="Times New Roman" w:eastAsia="仿宋" w:hAnsi="Times New Roman"/>
                <w:szCs w:val="21"/>
                <w:lang w:val="en-GB"/>
              </w:rPr>
              <w:t>）</w:t>
            </w:r>
            <w:r w:rsidR="00B42499" w:rsidRPr="00C14552">
              <w:rPr>
                <w:rFonts w:ascii="Times New Roman" w:eastAsia="仿宋" w:hAnsi="Times New Roman" w:hint="eastAsia"/>
                <w:szCs w:val="21"/>
                <w:lang w:val="en-GB"/>
              </w:rPr>
              <w:t>崔立杰</w:t>
            </w:r>
          </w:p>
        </w:tc>
      </w:tr>
      <w:tr w:rsidR="006F22B1" w:rsidRPr="00C14552" w14:paraId="3BFFCFEA" w14:textId="77777777" w:rsidTr="006F22B1">
        <w:trPr>
          <w:trHeight w:val="454"/>
          <w:jc w:val="right"/>
        </w:trPr>
        <w:tc>
          <w:tcPr>
            <w:tcW w:w="4678" w:type="dxa"/>
            <w:vAlign w:val="center"/>
          </w:tcPr>
          <w:p w14:paraId="74E088D9" w14:textId="77777777" w:rsidR="006F22B1" w:rsidRPr="00C14552" w:rsidRDefault="006F22B1" w:rsidP="00014C2A">
            <w:pPr>
              <w:rPr>
                <w:rFonts w:ascii="Times New Roman" w:eastAsia="黑体" w:hAnsi="Times New Roman"/>
                <w:szCs w:val="21"/>
                <w:lang w:val="en-GB"/>
              </w:rPr>
            </w:pPr>
          </w:p>
        </w:tc>
        <w:tc>
          <w:tcPr>
            <w:tcW w:w="3316" w:type="dxa"/>
            <w:vAlign w:val="center"/>
          </w:tcPr>
          <w:p w14:paraId="64EEE624" w14:textId="793C4E5B" w:rsidR="006F22B1" w:rsidRPr="00C14552" w:rsidRDefault="006F22B1" w:rsidP="00C14552">
            <w:pPr>
              <w:rPr>
                <w:rFonts w:ascii="Times New Roman" w:eastAsia="仿宋" w:hAnsi="Times New Roman"/>
                <w:szCs w:val="21"/>
                <w:lang w:val="en-GB"/>
              </w:rPr>
            </w:pPr>
            <w:r w:rsidRPr="00C14552">
              <w:rPr>
                <w:rFonts w:ascii="Times New Roman" w:eastAsia="仿宋" w:hAnsi="Times New Roman" w:hint="eastAsia"/>
                <w:szCs w:val="21"/>
                <w:lang w:val="en-GB"/>
              </w:rPr>
              <w:t>制（修）订时间：</w:t>
            </w:r>
            <w:r w:rsidR="00B42499" w:rsidRPr="00C14552">
              <w:rPr>
                <w:rFonts w:ascii="Times New Roman" w:eastAsia="仿宋" w:hAnsi="Times New Roman" w:hint="eastAsia"/>
                <w:szCs w:val="21"/>
                <w:lang w:val="en-GB"/>
              </w:rPr>
              <w:t>202</w:t>
            </w:r>
            <w:r w:rsidR="00DA4849">
              <w:rPr>
                <w:rFonts w:ascii="Times New Roman" w:eastAsia="仿宋" w:hAnsi="Times New Roman"/>
                <w:szCs w:val="21"/>
                <w:lang w:val="en-GB"/>
              </w:rPr>
              <w:t>4</w:t>
            </w:r>
            <w:r w:rsidRPr="00C14552">
              <w:rPr>
                <w:rFonts w:ascii="Times New Roman" w:eastAsia="仿宋" w:hAnsi="Times New Roman" w:hint="eastAsia"/>
                <w:szCs w:val="21"/>
                <w:lang w:val="en-GB"/>
              </w:rPr>
              <w:t>年</w:t>
            </w:r>
            <w:r w:rsidR="00DA4849">
              <w:rPr>
                <w:rFonts w:ascii="Times New Roman" w:eastAsia="仿宋" w:hAnsi="Times New Roman"/>
                <w:szCs w:val="21"/>
                <w:lang w:val="en-GB"/>
              </w:rPr>
              <w:t>8</w:t>
            </w:r>
            <w:r w:rsidRPr="00C14552">
              <w:rPr>
                <w:rFonts w:ascii="Times New Roman" w:eastAsia="仿宋" w:hAnsi="Times New Roman" w:hint="eastAsia"/>
                <w:szCs w:val="21"/>
                <w:lang w:val="en-GB"/>
              </w:rPr>
              <w:t>月</w:t>
            </w:r>
          </w:p>
        </w:tc>
      </w:tr>
    </w:tbl>
    <w:p w14:paraId="5FD81FDE" w14:textId="77777777" w:rsidR="001C7304" w:rsidRPr="00C14552" w:rsidRDefault="001C7304">
      <w:pPr>
        <w:widowControl/>
        <w:jc w:val="left"/>
        <w:rPr>
          <w:rFonts w:ascii="Times New Roman" w:eastAsia="仿宋" w:hAnsi="Times New Roman"/>
          <w:szCs w:val="21"/>
        </w:rPr>
      </w:pPr>
      <w:r w:rsidRPr="00C14552">
        <w:rPr>
          <w:rFonts w:ascii="Times New Roman" w:eastAsia="仿宋" w:hAnsi="Times New Roman"/>
          <w:szCs w:val="21"/>
        </w:rPr>
        <w:br w:type="page"/>
      </w:r>
    </w:p>
    <w:p w14:paraId="014B7C04" w14:textId="77777777" w:rsidR="001C7304" w:rsidRPr="00C14552" w:rsidRDefault="001C7304" w:rsidP="001C7304">
      <w:pPr>
        <w:jc w:val="center"/>
        <w:rPr>
          <w:rFonts w:ascii="Times New Roman" w:eastAsia="黑体" w:hAnsi="Times New Roman" w:cs="Times New Roman"/>
          <w:b/>
          <w:sz w:val="32"/>
          <w:szCs w:val="21"/>
          <w:lang w:val="en-GB"/>
        </w:rPr>
      </w:pPr>
      <w:r w:rsidRPr="00C14552">
        <w:rPr>
          <w:rFonts w:ascii="Times New Roman" w:eastAsia="黑体" w:hAnsi="Times New Roman" w:cs="Times New Roman"/>
          <w:b/>
          <w:sz w:val="32"/>
          <w:szCs w:val="21"/>
          <w:lang w:val="en-GB"/>
        </w:rPr>
        <w:lastRenderedPageBreak/>
        <w:t>《</w:t>
      </w:r>
      <w:r w:rsidR="00C31A75" w:rsidRPr="00C14552">
        <w:rPr>
          <w:rFonts w:ascii="Times New Roman" w:eastAsia="黑体" w:hAnsi="Times New Roman" w:cs="Times New Roman"/>
          <w:b/>
          <w:sz w:val="32"/>
          <w:szCs w:val="21"/>
          <w:lang w:val="en-GB"/>
        </w:rPr>
        <w:t>Human-computer Interaction Technology</w:t>
      </w:r>
      <w:r w:rsidR="00C31A75" w:rsidRPr="00C14552">
        <w:rPr>
          <w:rFonts w:ascii="Times New Roman" w:eastAsia="黑体" w:hAnsi="Times New Roman" w:cs="Times New Roman"/>
          <w:b/>
          <w:sz w:val="32"/>
          <w:szCs w:val="21"/>
          <w:lang w:val="en-GB"/>
        </w:rPr>
        <w:t>》</w:t>
      </w:r>
      <w:r w:rsidR="00FB2E31" w:rsidRPr="00C14552">
        <w:rPr>
          <w:rFonts w:ascii="Times New Roman" w:eastAsia="黑体" w:hAnsi="Times New Roman" w:cs="Times New Roman"/>
          <w:b/>
          <w:sz w:val="32"/>
          <w:szCs w:val="21"/>
          <w:lang w:val="en-GB"/>
        </w:rPr>
        <w:t>syllabus</w:t>
      </w:r>
    </w:p>
    <w:p w14:paraId="47E15C4D" w14:textId="77777777" w:rsidR="001C7304" w:rsidRPr="00C14552" w:rsidRDefault="001C7304" w:rsidP="005C0AEB">
      <w:pPr>
        <w:rPr>
          <w:rFonts w:ascii="Times New Roman" w:eastAsia="黑体" w:hAnsi="Times New Roman" w:cs="Times New Roman"/>
          <w:b/>
          <w:szCs w:val="21"/>
          <w:lang w:val="en-GB"/>
        </w:rPr>
      </w:pPr>
      <w:r w:rsidRPr="00C14552">
        <w:rPr>
          <w:rFonts w:ascii="Times New Roman" w:eastAsia="黑体" w:hAnsi="Times New Roman" w:cs="Times New Roman"/>
          <w:b/>
          <w:szCs w:val="21"/>
          <w:lang w:val="en-GB"/>
        </w:rPr>
        <w:t>I.</w:t>
      </w:r>
      <w:r w:rsidR="00A869CB" w:rsidRPr="00C14552">
        <w:rPr>
          <w:rFonts w:ascii="Times New Roman" w:eastAsia="黑体" w:hAnsi="Times New Roman" w:cs="Times New Roman"/>
          <w:b/>
          <w:szCs w:val="21"/>
          <w:lang w:val="en-GB"/>
        </w:rPr>
        <w:t xml:space="preserve"> </w:t>
      </w:r>
      <w:r w:rsidRPr="00C14552">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C14552" w14:paraId="5559CD96" w14:textId="77777777" w:rsidTr="00014C2A">
        <w:trPr>
          <w:jc w:val="right"/>
        </w:trPr>
        <w:tc>
          <w:tcPr>
            <w:tcW w:w="4025" w:type="dxa"/>
            <w:vAlign w:val="center"/>
          </w:tcPr>
          <w:p w14:paraId="2B9ECE51" w14:textId="77777777" w:rsidR="001C7304" w:rsidRPr="00C14552" w:rsidRDefault="001C7304" w:rsidP="00014C2A">
            <w:pPr>
              <w:rPr>
                <w:rFonts w:ascii="Times New Roman" w:eastAsia="黑体" w:hAnsi="Times New Roman" w:cs="Times New Roman"/>
                <w:szCs w:val="21"/>
                <w:lang w:val="en-GB"/>
              </w:rPr>
            </w:pPr>
            <w:r w:rsidRPr="00C14552">
              <w:rPr>
                <w:rFonts w:ascii="Times New Roman" w:hAnsi="Times New Roman" w:cs="Times New Roman"/>
              </w:rPr>
              <w:t>Course Name:</w:t>
            </w:r>
            <w:r w:rsidR="00970FC4" w:rsidRPr="00C14552">
              <w:rPr>
                <w:rFonts w:ascii="Times New Roman" w:hAnsi="Times New Roman" w:cs="Times New Roman"/>
              </w:rPr>
              <w:t xml:space="preserve"> </w:t>
            </w:r>
            <w:r w:rsidR="00C31A75" w:rsidRPr="00C14552">
              <w:rPr>
                <w:rFonts w:ascii="Times New Roman" w:hAnsi="Times New Roman" w:cs="Times New Roman"/>
              </w:rPr>
              <w:t>Human-computer Interaction Technology</w:t>
            </w:r>
          </w:p>
        </w:tc>
        <w:tc>
          <w:tcPr>
            <w:tcW w:w="3969" w:type="dxa"/>
            <w:vAlign w:val="center"/>
          </w:tcPr>
          <w:p w14:paraId="065DBE4A" w14:textId="77777777" w:rsidR="001C7304" w:rsidRPr="00C14552" w:rsidRDefault="001C7304" w:rsidP="00014C2A">
            <w:pPr>
              <w:rPr>
                <w:rFonts w:ascii="Times New Roman" w:eastAsia="黑体" w:hAnsi="Times New Roman" w:cs="Times New Roman"/>
                <w:szCs w:val="21"/>
                <w:lang w:val="en-GB"/>
              </w:rPr>
            </w:pPr>
            <w:r w:rsidRPr="00C14552">
              <w:rPr>
                <w:rFonts w:ascii="Times New Roman" w:eastAsia="仿宋" w:hAnsi="Times New Roman" w:cs="Times New Roman"/>
                <w:szCs w:val="21"/>
                <w:lang w:val="en-GB"/>
              </w:rPr>
              <w:t>Name in Chinese:</w:t>
            </w:r>
            <w:r w:rsidR="00970FC4" w:rsidRPr="00C14552">
              <w:rPr>
                <w:rFonts w:ascii="Times New Roman" w:eastAsia="仿宋" w:hAnsi="Times New Roman" w:cs="Times New Roman"/>
                <w:szCs w:val="21"/>
                <w:lang w:val="en-GB"/>
              </w:rPr>
              <w:t xml:space="preserve"> </w:t>
            </w:r>
            <w:r w:rsidR="00C31A75" w:rsidRPr="00C14552">
              <w:rPr>
                <w:rFonts w:ascii="Times New Roman" w:eastAsia="仿宋" w:hAnsi="Times New Roman" w:cs="Times New Roman"/>
                <w:szCs w:val="21"/>
                <w:lang w:val="en-GB"/>
              </w:rPr>
              <w:t>人机交互技术</w:t>
            </w:r>
          </w:p>
        </w:tc>
      </w:tr>
      <w:tr w:rsidR="001C7304" w:rsidRPr="00C14552" w14:paraId="3D8295E5" w14:textId="77777777" w:rsidTr="00014C2A">
        <w:trPr>
          <w:jc w:val="right"/>
        </w:trPr>
        <w:tc>
          <w:tcPr>
            <w:tcW w:w="4025" w:type="dxa"/>
            <w:vAlign w:val="center"/>
          </w:tcPr>
          <w:p w14:paraId="7130CFE0" w14:textId="77777777" w:rsidR="001C7304" w:rsidRPr="00C14552" w:rsidRDefault="001C7304" w:rsidP="004904BB">
            <w:pPr>
              <w:rPr>
                <w:rFonts w:ascii="Times New Roman" w:eastAsia="黑体" w:hAnsi="Times New Roman" w:cs="Times New Roman"/>
                <w:szCs w:val="21"/>
                <w:lang w:val="en-GB"/>
              </w:rPr>
            </w:pPr>
            <w:r w:rsidRPr="00C14552">
              <w:rPr>
                <w:rFonts w:ascii="Times New Roman" w:hAnsi="Times New Roman" w:cs="Times New Roman"/>
              </w:rPr>
              <w:t>Course N</w:t>
            </w:r>
            <w:r w:rsidR="004904BB" w:rsidRPr="00C14552">
              <w:rPr>
                <w:rFonts w:ascii="Times New Roman" w:hAnsi="Times New Roman" w:cs="Times New Roman"/>
              </w:rPr>
              <w:t>o.</w:t>
            </w:r>
            <w:r w:rsidRPr="00C14552">
              <w:rPr>
                <w:rFonts w:ascii="Times New Roman" w:hAnsi="Times New Roman" w:cs="Times New Roman"/>
              </w:rPr>
              <w:t>:</w:t>
            </w:r>
            <w:r w:rsidR="00970FC4" w:rsidRPr="00C14552">
              <w:rPr>
                <w:rFonts w:ascii="Times New Roman" w:hAnsi="Times New Roman" w:cs="Times New Roman"/>
              </w:rPr>
              <w:t xml:space="preserve"> </w:t>
            </w:r>
            <w:r w:rsidR="00C31A75" w:rsidRPr="00C14552">
              <w:rPr>
                <w:rFonts w:ascii="Times New Roman" w:hAnsi="Times New Roman" w:cs="Times New Roman"/>
              </w:rPr>
              <w:t>160527T031</w:t>
            </w:r>
          </w:p>
        </w:tc>
        <w:tc>
          <w:tcPr>
            <w:tcW w:w="3969" w:type="dxa"/>
            <w:vAlign w:val="center"/>
          </w:tcPr>
          <w:p w14:paraId="78A3C327" w14:textId="77777777" w:rsidR="001C7304" w:rsidRPr="00C14552" w:rsidRDefault="004904BB" w:rsidP="00014C2A">
            <w:pPr>
              <w:rPr>
                <w:rFonts w:ascii="Times New Roman" w:eastAsia="黑体" w:hAnsi="Times New Roman" w:cs="Times New Roman"/>
                <w:szCs w:val="21"/>
                <w:lang w:val="en-GB"/>
              </w:rPr>
            </w:pPr>
            <w:r w:rsidRPr="00C14552">
              <w:rPr>
                <w:rFonts w:ascii="Times New Roman" w:hAnsi="Times New Roman" w:cs="Times New Roman"/>
              </w:rPr>
              <w:t>Total Credits:</w:t>
            </w:r>
            <w:r w:rsidR="00970FC4" w:rsidRPr="00C14552">
              <w:rPr>
                <w:rFonts w:ascii="Times New Roman" w:hAnsi="Times New Roman" w:cs="Times New Roman"/>
              </w:rPr>
              <w:t xml:space="preserve"> </w:t>
            </w:r>
            <w:r w:rsidR="00C31A75" w:rsidRPr="00C14552">
              <w:rPr>
                <w:rFonts w:ascii="Times New Roman" w:hAnsi="Times New Roman" w:cs="Times New Roman"/>
              </w:rPr>
              <w:t>2</w:t>
            </w:r>
          </w:p>
        </w:tc>
      </w:tr>
      <w:tr w:rsidR="001C7304" w:rsidRPr="00C14552" w14:paraId="2EF5C568" w14:textId="77777777" w:rsidTr="00014C2A">
        <w:trPr>
          <w:jc w:val="right"/>
        </w:trPr>
        <w:tc>
          <w:tcPr>
            <w:tcW w:w="4025" w:type="dxa"/>
            <w:vAlign w:val="center"/>
          </w:tcPr>
          <w:p w14:paraId="55BD4D3A" w14:textId="77777777" w:rsidR="001C7304" w:rsidRPr="00C14552" w:rsidRDefault="004904BB" w:rsidP="00014C2A">
            <w:pPr>
              <w:rPr>
                <w:rFonts w:ascii="Times New Roman" w:eastAsia="黑体" w:hAnsi="Times New Roman" w:cs="Times New Roman"/>
                <w:szCs w:val="21"/>
                <w:lang w:val="en-GB"/>
              </w:rPr>
            </w:pPr>
            <w:r w:rsidRPr="00C14552">
              <w:rPr>
                <w:rFonts w:ascii="Times New Roman" w:hAnsi="Times New Roman" w:cs="Times New Roman"/>
              </w:rPr>
              <w:t>Total Hours:</w:t>
            </w:r>
            <w:r w:rsidR="00970FC4" w:rsidRPr="00C14552">
              <w:rPr>
                <w:rFonts w:ascii="Times New Roman" w:hAnsi="Times New Roman" w:cs="Times New Roman"/>
              </w:rPr>
              <w:t xml:space="preserve"> </w:t>
            </w:r>
            <w:r w:rsidR="00FA5E46" w:rsidRPr="00C14552">
              <w:rPr>
                <w:rFonts w:ascii="Times New Roman" w:hAnsi="Times New Roman" w:cs="Times New Roman"/>
              </w:rPr>
              <w:t>32</w:t>
            </w:r>
          </w:p>
        </w:tc>
        <w:tc>
          <w:tcPr>
            <w:tcW w:w="3969" w:type="dxa"/>
            <w:vAlign w:val="center"/>
          </w:tcPr>
          <w:p w14:paraId="5A489E82" w14:textId="1996EF73" w:rsidR="001C7304" w:rsidRPr="00C14552" w:rsidRDefault="004904BB" w:rsidP="00014C2A">
            <w:pPr>
              <w:rPr>
                <w:rFonts w:ascii="Times New Roman" w:eastAsia="黑体" w:hAnsi="Times New Roman" w:cs="Times New Roman"/>
                <w:szCs w:val="21"/>
                <w:lang w:val="en-GB"/>
              </w:rPr>
            </w:pPr>
            <w:r w:rsidRPr="00C14552">
              <w:rPr>
                <w:rFonts w:ascii="Times New Roman" w:eastAsia="黑体" w:hAnsi="Times New Roman" w:cs="Times New Roman"/>
                <w:szCs w:val="21"/>
                <w:lang w:val="en-GB"/>
              </w:rPr>
              <w:t>Lecture Hours:</w:t>
            </w:r>
            <w:r w:rsidR="00970FC4" w:rsidRPr="00C14552">
              <w:rPr>
                <w:rFonts w:ascii="Times New Roman" w:eastAsia="黑体" w:hAnsi="Times New Roman" w:cs="Times New Roman"/>
                <w:szCs w:val="21"/>
                <w:lang w:val="en-GB"/>
              </w:rPr>
              <w:t xml:space="preserve"> </w:t>
            </w:r>
            <w:r w:rsidR="00BB028F">
              <w:rPr>
                <w:rFonts w:ascii="Times New Roman" w:eastAsia="黑体" w:hAnsi="Times New Roman" w:cs="Times New Roman"/>
                <w:szCs w:val="21"/>
                <w:lang w:val="en-GB"/>
              </w:rPr>
              <w:t>24</w:t>
            </w:r>
          </w:p>
        </w:tc>
      </w:tr>
      <w:tr w:rsidR="001C7304" w:rsidRPr="00C14552" w14:paraId="7D4566E9" w14:textId="77777777" w:rsidTr="00014C2A">
        <w:trPr>
          <w:jc w:val="right"/>
        </w:trPr>
        <w:tc>
          <w:tcPr>
            <w:tcW w:w="4025" w:type="dxa"/>
            <w:vAlign w:val="center"/>
          </w:tcPr>
          <w:p w14:paraId="25A2FB01" w14:textId="77777777" w:rsidR="001C7304" w:rsidRPr="00C14552" w:rsidRDefault="001C7304" w:rsidP="00014C2A">
            <w:pPr>
              <w:rPr>
                <w:rFonts w:ascii="Times New Roman" w:eastAsia="黑体" w:hAnsi="Times New Roman" w:cs="Times New Roman"/>
                <w:szCs w:val="21"/>
                <w:lang w:val="en-GB"/>
              </w:rPr>
            </w:pPr>
            <w:r w:rsidRPr="00C14552">
              <w:rPr>
                <w:rFonts w:ascii="Times New Roman" w:hAnsi="Times New Roman" w:cs="Times New Roman"/>
              </w:rPr>
              <w:t>Lab Hours:</w:t>
            </w:r>
            <w:r w:rsidR="00970FC4" w:rsidRPr="00C14552">
              <w:rPr>
                <w:rFonts w:ascii="Times New Roman" w:hAnsi="Times New Roman" w:cs="Times New Roman"/>
              </w:rPr>
              <w:t xml:space="preserve"> </w:t>
            </w:r>
            <w:r w:rsidR="00C31A75" w:rsidRPr="00C14552">
              <w:rPr>
                <w:rFonts w:ascii="Times New Roman" w:hAnsi="Times New Roman" w:cs="Times New Roman"/>
              </w:rPr>
              <w:t>0</w:t>
            </w:r>
          </w:p>
        </w:tc>
        <w:tc>
          <w:tcPr>
            <w:tcW w:w="3969" w:type="dxa"/>
            <w:vAlign w:val="center"/>
          </w:tcPr>
          <w:p w14:paraId="78840F21" w14:textId="3D5989CE" w:rsidR="001C7304" w:rsidRPr="00C14552" w:rsidRDefault="001C7304" w:rsidP="00014C2A">
            <w:pPr>
              <w:rPr>
                <w:rFonts w:ascii="Times New Roman" w:eastAsia="黑体" w:hAnsi="Times New Roman" w:cs="Times New Roman"/>
                <w:szCs w:val="21"/>
                <w:lang w:val="en-GB"/>
              </w:rPr>
            </w:pPr>
            <w:r w:rsidRPr="00C14552">
              <w:rPr>
                <w:rFonts w:ascii="Times New Roman" w:hAnsi="Times New Roman" w:cs="Times New Roman"/>
              </w:rPr>
              <w:t>Computer Lab Hours:</w:t>
            </w:r>
            <w:r w:rsidR="00BB028F">
              <w:rPr>
                <w:rFonts w:ascii="Times New Roman" w:hAnsi="Times New Roman" w:cs="Times New Roman"/>
              </w:rPr>
              <w:t>8</w:t>
            </w:r>
          </w:p>
        </w:tc>
      </w:tr>
      <w:tr w:rsidR="001C7304" w:rsidRPr="00C14552" w14:paraId="5B6465DF" w14:textId="77777777" w:rsidTr="00014C2A">
        <w:trPr>
          <w:jc w:val="right"/>
        </w:trPr>
        <w:tc>
          <w:tcPr>
            <w:tcW w:w="4025" w:type="dxa"/>
            <w:vAlign w:val="center"/>
          </w:tcPr>
          <w:p w14:paraId="6A89F7A5" w14:textId="77777777" w:rsidR="001C7304" w:rsidRPr="00C14552" w:rsidRDefault="004904BB" w:rsidP="001C7304">
            <w:pPr>
              <w:rPr>
                <w:rFonts w:ascii="Times New Roman" w:eastAsia="黑体" w:hAnsi="Times New Roman" w:cs="Times New Roman"/>
                <w:szCs w:val="21"/>
                <w:lang w:val="en-GB"/>
              </w:rPr>
            </w:pPr>
            <w:r w:rsidRPr="00C14552">
              <w:rPr>
                <w:rFonts w:ascii="Times New Roman" w:hAnsi="Times New Roman" w:cs="Times New Roman"/>
              </w:rPr>
              <w:t>Offering College:</w:t>
            </w:r>
            <w:r w:rsidR="00970FC4" w:rsidRPr="00C14552">
              <w:rPr>
                <w:rFonts w:ascii="Times New Roman" w:hAnsi="Times New Roman" w:cs="Times New Roman"/>
              </w:rPr>
              <w:t xml:space="preserve"> </w:t>
            </w:r>
            <w:r w:rsidR="00C31A75" w:rsidRPr="00C14552">
              <w:rPr>
                <w:rFonts w:ascii="Times New Roman" w:hAnsi="Times New Roman" w:cs="Times New Roman"/>
              </w:rPr>
              <w:t>Petroleum Institute</w:t>
            </w:r>
          </w:p>
        </w:tc>
        <w:tc>
          <w:tcPr>
            <w:tcW w:w="3969" w:type="dxa"/>
            <w:vAlign w:val="center"/>
          </w:tcPr>
          <w:p w14:paraId="49EE70A6" w14:textId="2F086759" w:rsidR="001C7304" w:rsidRPr="00C14552" w:rsidRDefault="001C7304" w:rsidP="00014C2A">
            <w:pPr>
              <w:rPr>
                <w:rFonts w:ascii="Times New Roman" w:eastAsia="黑体" w:hAnsi="Times New Roman" w:cs="Times New Roman"/>
                <w:szCs w:val="21"/>
                <w:lang w:val="en-GB"/>
              </w:rPr>
            </w:pPr>
            <w:r w:rsidRPr="00C14552">
              <w:rPr>
                <w:rFonts w:ascii="Times New Roman" w:hAnsi="Times New Roman" w:cs="Times New Roman"/>
              </w:rPr>
              <w:t>Corresponding Majors:</w:t>
            </w:r>
            <w:r w:rsidR="00970FC4" w:rsidRPr="00C14552">
              <w:rPr>
                <w:rFonts w:ascii="Times New Roman" w:hAnsi="Times New Roman" w:cs="Times New Roman"/>
              </w:rPr>
              <w:t xml:space="preserve"> </w:t>
            </w:r>
            <w:r w:rsidR="001C1D03" w:rsidRPr="00C14552">
              <w:rPr>
                <w:rFonts w:ascii="Times New Roman" w:hAnsi="Times New Roman" w:cs="Times New Roman"/>
              </w:rPr>
              <w:t>Software engineering</w:t>
            </w:r>
          </w:p>
        </w:tc>
      </w:tr>
      <w:tr w:rsidR="001C7304" w:rsidRPr="00C14552" w14:paraId="0E915AC5" w14:textId="77777777" w:rsidTr="00970FC4">
        <w:trPr>
          <w:trHeight w:val="63"/>
          <w:jc w:val="right"/>
        </w:trPr>
        <w:tc>
          <w:tcPr>
            <w:tcW w:w="4025" w:type="dxa"/>
            <w:vAlign w:val="center"/>
          </w:tcPr>
          <w:p w14:paraId="35A5067C" w14:textId="77777777" w:rsidR="001C7304" w:rsidRPr="00C14552" w:rsidRDefault="00C31A75" w:rsidP="004904BB">
            <w:pPr>
              <w:rPr>
                <w:rFonts w:ascii="Times New Roman" w:eastAsia="黑体" w:hAnsi="Times New Roman" w:cs="Times New Roman"/>
                <w:szCs w:val="21"/>
                <w:lang w:val="en-GB"/>
              </w:rPr>
            </w:pPr>
            <w:r w:rsidRPr="00C14552">
              <w:rPr>
                <w:rFonts w:ascii="Times New Roman" w:hAnsi="Times New Roman" w:cs="Times New Roman"/>
              </w:rPr>
              <w:t xml:space="preserve">Course Type: </w:t>
            </w:r>
            <w:r w:rsidR="001C1D03" w:rsidRPr="00C14552">
              <w:rPr>
                <w:rFonts w:ascii="Times New Roman" w:hAnsi="Times New Roman" w:cs="Times New Roman"/>
              </w:rPr>
              <w:t>Compulsory</w:t>
            </w:r>
          </w:p>
        </w:tc>
        <w:tc>
          <w:tcPr>
            <w:tcW w:w="3969" w:type="dxa"/>
            <w:vAlign w:val="center"/>
          </w:tcPr>
          <w:p w14:paraId="16F6A129" w14:textId="77777777" w:rsidR="001C7304" w:rsidRPr="00C14552" w:rsidRDefault="00970FC4" w:rsidP="00014C2A">
            <w:pPr>
              <w:rPr>
                <w:rFonts w:ascii="Times New Roman" w:eastAsia="黑体" w:hAnsi="Times New Roman" w:cs="Times New Roman"/>
                <w:szCs w:val="21"/>
                <w:lang w:val="en-GB"/>
              </w:rPr>
            </w:pPr>
            <w:r w:rsidRPr="00C14552">
              <w:rPr>
                <w:rFonts w:ascii="Times New Roman" w:hAnsi="Times New Roman" w:cs="Times New Roman"/>
              </w:rPr>
              <w:t xml:space="preserve">Prerequisite: </w:t>
            </w:r>
            <w:r w:rsidR="00C31A75" w:rsidRPr="00C14552">
              <w:rPr>
                <w:rFonts w:ascii="Times New Roman" w:hAnsi="Times New Roman" w:cs="Times New Roman"/>
              </w:rPr>
              <w:t>High-level programming language, introduction to software engineering</w:t>
            </w:r>
          </w:p>
        </w:tc>
      </w:tr>
    </w:tbl>
    <w:p w14:paraId="7953E5DE" w14:textId="77777777" w:rsidR="00A869CB" w:rsidRPr="00C14552" w:rsidRDefault="00A869CB" w:rsidP="005C0AEB">
      <w:pPr>
        <w:rPr>
          <w:rFonts w:ascii="Times New Roman" w:eastAsia="黑体" w:hAnsi="Times New Roman" w:cs="Times New Roman"/>
          <w:b/>
          <w:szCs w:val="21"/>
          <w:lang w:val="en-GB"/>
        </w:rPr>
      </w:pPr>
      <w:r w:rsidRPr="00C14552">
        <w:rPr>
          <w:rFonts w:ascii="Times New Roman" w:eastAsia="黑体" w:hAnsi="Times New Roman" w:cs="Times New Roman"/>
          <w:b/>
          <w:szCs w:val="21"/>
          <w:lang w:val="en-GB"/>
        </w:rPr>
        <w:t>II. Course Introduction</w:t>
      </w:r>
    </w:p>
    <w:p w14:paraId="22A67F98" w14:textId="55F3A054" w:rsidR="001C7304" w:rsidRPr="00C14552" w:rsidRDefault="00C61D54" w:rsidP="001C7304">
      <w:pPr>
        <w:ind w:firstLineChars="200" w:firstLine="420"/>
        <w:rPr>
          <w:rFonts w:ascii="Times New Roman" w:eastAsia="仿宋" w:hAnsi="Times New Roman" w:cs="Times New Roman"/>
          <w:szCs w:val="21"/>
          <w:lang w:val="en-GB"/>
        </w:rPr>
      </w:pPr>
      <w:r w:rsidRPr="00C61D54">
        <w:rPr>
          <w:rFonts w:ascii="Times New Roman" w:eastAsia="仿宋" w:hAnsi="Times New Roman" w:cs="Times New Roman"/>
          <w:szCs w:val="21"/>
          <w:lang w:val="en-GB"/>
        </w:rPr>
        <w:t>Human-Computer Interaction (HCI) is the study of the interaction between humans and computers, encompassing their mutual influence, and the technology enabling effective communication between humans and computers through computer input and output devices. The user interface serves as the medium and dialogue interface for the exchange of information between humans and computers, constituting a vital component of computer systems. HCI and user interfaces are two closely related yet distinct concepts. HCI emphasizes the technology and models, while the user interface is a critical constituent of computer systems. This course is a fundamental elective for undergraduate students majoring in Computer Science and Technology and the Internet of Things. Its purpose is to explore a 'human-centric' approach to HCI, effectively addressing user usability issues arising from interfaces.</w:t>
      </w:r>
    </w:p>
    <w:p w14:paraId="6879AD21" w14:textId="37B9B8AE" w:rsidR="00C31A75" w:rsidRPr="00C14552" w:rsidRDefault="00C61D54" w:rsidP="00C61D54">
      <w:pPr>
        <w:ind w:firstLineChars="200" w:firstLine="420"/>
        <w:rPr>
          <w:rFonts w:ascii="Times New Roman" w:eastAsia="仿宋" w:hAnsi="Times New Roman" w:cs="Times New Roman"/>
          <w:szCs w:val="21"/>
          <w:lang w:val="en-GB"/>
        </w:rPr>
      </w:pPr>
      <w:r w:rsidRPr="00C61D54">
        <w:rPr>
          <w:rFonts w:ascii="Times New Roman" w:eastAsia="仿宋" w:hAnsi="Times New Roman" w:cs="Times New Roman"/>
          <w:szCs w:val="21"/>
          <w:lang w:val="en-GB"/>
        </w:rPr>
        <w:t>This course aims to provide students with a comprehensive understanding of Human-Computer Interaction (HCI) by introducing its historical context and fundamental theories. Through the study of cognitive psychology, the establishment of sound epistemological and methodological foundations, hands-on experience in HCI evaluation, user model, and the design and implementation of practical technical solutions, students gain a deeper comprehension and mastery of various aspects of knowledge and skills within HCI and interface design. This fosters the development of practical abilities and lays a solid foundation for future learning and research. Additionally, the course expands students' horizons by introducing various sensory interaction techniques, multi-channel interaction methods, and emerging interaction technologies, inspiring and encouraging exploration of novel interaction paradigms.</w:t>
      </w:r>
      <w:r>
        <w:rPr>
          <w:rFonts w:ascii="Times New Roman" w:eastAsia="仿宋" w:hAnsi="Times New Roman" w:cs="Times New Roman"/>
          <w:szCs w:val="21"/>
          <w:lang w:val="en-GB"/>
        </w:rPr>
        <w:t xml:space="preserve"> </w:t>
      </w:r>
      <w:r w:rsidRPr="00C61D54">
        <w:rPr>
          <w:rFonts w:ascii="Times New Roman" w:eastAsia="仿宋" w:hAnsi="Times New Roman" w:cs="Times New Roman"/>
          <w:szCs w:val="21"/>
          <w:lang w:val="en-GB"/>
        </w:rPr>
        <w:t xml:space="preserve">Throughout the teaching process, we integrate aspects of Chinese culture, including the significance and concepts behind the </w:t>
      </w:r>
      <w:proofErr w:type="spellStart"/>
      <w:r w:rsidRPr="00C61D54">
        <w:rPr>
          <w:rFonts w:ascii="Times New Roman" w:eastAsia="仿宋" w:hAnsi="Times New Roman" w:cs="Times New Roman"/>
          <w:szCs w:val="21"/>
          <w:lang w:val="en-GB"/>
        </w:rPr>
        <w:t>color</w:t>
      </w:r>
      <w:proofErr w:type="spellEnd"/>
      <w:r w:rsidRPr="00C61D54">
        <w:rPr>
          <w:rFonts w:ascii="Times New Roman" w:eastAsia="仿宋" w:hAnsi="Times New Roman" w:cs="Times New Roman"/>
          <w:szCs w:val="21"/>
          <w:lang w:val="en-GB"/>
        </w:rPr>
        <w:t xml:space="preserve"> red, as well as the symbolism of the national flag. Through practical examples, we deepen students' understanding of the cultural meaning of the </w:t>
      </w:r>
      <w:proofErr w:type="spellStart"/>
      <w:r w:rsidRPr="00C61D54">
        <w:rPr>
          <w:rFonts w:ascii="Times New Roman" w:eastAsia="仿宋" w:hAnsi="Times New Roman" w:cs="Times New Roman"/>
          <w:szCs w:val="21"/>
          <w:lang w:val="en-GB"/>
        </w:rPr>
        <w:t>color</w:t>
      </w:r>
      <w:proofErr w:type="spellEnd"/>
      <w:r w:rsidRPr="00C61D54">
        <w:rPr>
          <w:rFonts w:ascii="Times New Roman" w:eastAsia="仿宋" w:hAnsi="Times New Roman" w:cs="Times New Roman"/>
          <w:szCs w:val="21"/>
          <w:lang w:val="en-GB"/>
        </w:rPr>
        <w:t xml:space="preserve"> red in Chinese tradition and its implications for design. This helps students grasp relevant knowledge and encourages them to cherish their current lives, further harness their patriotic sentiments, and develop a strong sense of love for their country.</w:t>
      </w:r>
    </w:p>
    <w:p w14:paraId="1EF3ACB2" w14:textId="5C86DF6C" w:rsidR="00C31A75" w:rsidRPr="00C14552" w:rsidRDefault="00C61D54" w:rsidP="00C31A75">
      <w:pPr>
        <w:ind w:firstLineChars="200" w:firstLine="420"/>
        <w:rPr>
          <w:rFonts w:ascii="Times New Roman" w:eastAsia="仿宋" w:hAnsi="Times New Roman" w:cs="Times New Roman"/>
          <w:szCs w:val="21"/>
          <w:lang w:val="en-GB"/>
        </w:rPr>
      </w:pPr>
      <w:r w:rsidRPr="00C61D54">
        <w:rPr>
          <w:rFonts w:ascii="Times New Roman" w:eastAsia="仿宋" w:hAnsi="Times New Roman" w:cs="Times New Roman"/>
          <w:szCs w:val="21"/>
          <w:lang w:val="en-GB"/>
        </w:rPr>
        <w:t>The course covers a range of topics including the history of Human-Computer Interaction (HCI), perceptual and cognitive fundamentals, interactive devices, various interaction techniques, representation models and implementation for HCI interfaces, web interface design, mobile interface design, and usability analysis and evaluation.</w:t>
      </w:r>
    </w:p>
    <w:p w14:paraId="0534FD1D" w14:textId="77777777" w:rsidR="00A869CB" w:rsidRPr="00C14552" w:rsidRDefault="00A869CB" w:rsidP="005C0AEB">
      <w:pPr>
        <w:rPr>
          <w:rFonts w:ascii="Times New Roman" w:eastAsia="黑体" w:hAnsi="Times New Roman" w:cs="Times New Roman"/>
          <w:b/>
          <w:szCs w:val="21"/>
          <w:lang w:val="en-GB"/>
        </w:rPr>
      </w:pPr>
      <w:r w:rsidRPr="00C14552">
        <w:rPr>
          <w:rFonts w:ascii="Times New Roman" w:eastAsia="黑体" w:hAnsi="Times New Roman" w:cs="Times New Roman"/>
          <w:b/>
          <w:szCs w:val="21"/>
          <w:lang w:val="en-GB"/>
        </w:rPr>
        <w:t>III. Course Objective</w:t>
      </w:r>
    </w:p>
    <w:p w14:paraId="3181D112" w14:textId="77777777" w:rsidR="00C61D54" w:rsidRDefault="00C61D54" w:rsidP="00C61D54">
      <w:pPr>
        <w:rPr>
          <w:rFonts w:ascii="Times New Roman" w:eastAsia="仿宋" w:hAnsi="Times New Roman" w:cs="Times New Roman"/>
          <w:szCs w:val="21"/>
          <w:lang w:val="en-GB"/>
        </w:rPr>
      </w:pPr>
      <w:r w:rsidRPr="00C61D54">
        <w:rPr>
          <w:rFonts w:ascii="Times New Roman" w:eastAsia="仿宋" w:hAnsi="Times New Roman" w:cs="Times New Roman"/>
          <w:szCs w:val="21"/>
          <w:lang w:val="en-GB"/>
        </w:rPr>
        <w:lastRenderedPageBreak/>
        <w:t>Human-Computer Interaction (HCI) is an elective course in the field of Computer Science and Technology. HCI focuses on the interface between users and computers, with an emphasis on the design and utilization of computer technology. Its primary objective is to study and understand humans, the computer users, predicting why they interact with machines and, based on this information and analysis, develop technologies and tools that provide users with systems for efficient operations. Ultimately, the aim is to enable users to interact comfortably, efficiently, and securely with machines, fulfilling their initial objectives.</w:t>
      </w:r>
    </w:p>
    <w:p w14:paraId="42D99E50" w14:textId="5C3E79C0" w:rsidR="00C61D54" w:rsidRPr="00C61D54" w:rsidRDefault="00C61D54" w:rsidP="00EA3D0A">
      <w:pPr>
        <w:ind w:firstLineChars="200" w:firstLine="420"/>
        <w:rPr>
          <w:rFonts w:ascii="Times New Roman" w:eastAsia="仿宋" w:hAnsi="Times New Roman" w:cs="Times New Roman"/>
          <w:szCs w:val="21"/>
          <w:lang w:val="en-GB"/>
        </w:rPr>
      </w:pPr>
      <w:r w:rsidRPr="00C61D54">
        <w:rPr>
          <w:rFonts w:ascii="Times New Roman" w:eastAsia="仿宋" w:hAnsi="Times New Roman" w:cs="Times New Roman"/>
          <w:szCs w:val="21"/>
          <w:lang w:val="en-GB"/>
        </w:rPr>
        <w:t>By the end of this course, students are expected to:</w:t>
      </w:r>
    </w:p>
    <w:p w14:paraId="1956EEEA" w14:textId="6DF6F9F9" w:rsidR="00BB028F" w:rsidRPr="00BB028F" w:rsidRDefault="00BB028F" w:rsidP="00BB028F">
      <w:pPr>
        <w:ind w:firstLineChars="200" w:firstLine="420"/>
        <w:rPr>
          <w:rFonts w:ascii="Times New Roman" w:eastAsia="仿宋" w:hAnsi="Times New Roman" w:cs="Times New Roman"/>
          <w:szCs w:val="21"/>
          <w:lang w:val="en-GB"/>
        </w:rPr>
      </w:pPr>
      <w:r w:rsidRPr="00BB028F">
        <w:rPr>
          <w:rFonts w:ascii="Times New Roman" w:eastAsia="仿宋" w:hAnsi="Times New Roman" w:cs="Times New Roman"/>
          <w:szCs w:val="21"/>
          <w:lang w:val="en-GB"/>
        </w:rPr>
        <w:t xml:space="preserve">(1) Understand the meaning of human-computer interaction;  </w:t>
      </w:r>
    </w:p>
    <w:p w14:paraId="37184BF1" w14:textId="77777777" w:rsidR="00BB028F" w:rsidRPr="00BB028F" w:rsidRDefault="00BB028F" w:rsidP="00BB028F">
      <w:pPr>
        <w:ind w:firstLineChars="200" w:firstLine="420"/>
        <w:rPr>
          <w:rFonts w:ascii="Times New Roman" w:eastAsia="仿宋" w:hAnsi="Times New Roman" w:cs="Times New Roman"/>
          <w:szCs w:val="21"/>
          <w:lang w:val="en-GB"/>
        </w:rPr>
      </w:pPr>
      <w:r w:rsidRPr="00BB028F">
        <w:rPr>
          <w:rFonts w:ascii="Times New Roman" w:eastAsia="仿宋" w:hAnsi="Times New Roman" w:cs="Times New Roman"/>
          <w:szCs w:val="21"/>
          <w:lang w:val="en-GB"/>
        </w:rPr>
        <w:t xml:space="preserve">(2) Master the role of cognitive psychology and ergonomics in human-computer interfaces;  </w:t>
      </w:r>
    </w:p>
    <w:p w14:paraId="3A263A96" w14:textId="77777777" w:rsidR="00BB028F" w:rsidRPr="00BB028F" w:rsidRDefault="00BB028F" w:rsidP="00BB028F">
      <w:pPr>
        <w:ind w:firstLineChars="200" w:firstLine="420"/>
        <w:rPr>
          <w:rFonts w:ascii="Times New Roman" w:eastAsia="仿宋" w:hAnsi="Times New Roman" w:cs="Times New Roman"/>
          <w:szCs w:val="21"/>
          <w:lang w:val="en-GB"/>
        </w:rPr>
      </w:pPr>
      <w:r w:rsidRPr="00BB028F">
        <w:rPr>
          <w:rFonts w:ascii="Times New Roman" w:eastAsia="仿宋" w:hAnsi="Times New Roman" w:cs="Times New Roman"/>
          <w:szCs w:val="21"/>
          <w:lang w:val="en-GB"/>
        </w:rPr>
        <w:t xml:space="preserve">(3) Be familiar with some new technologies in human-computer interaction;  </w:t>
      </w:r>
    </w:p>
    <w:p w14:paraId="67A264C1" w14:textId="77777777" w:rsidR="00BB028F" w:rsidRPr="00BB028F" w:rsidRDefault="00BB028F" w:rsidP="00BB028F">
      <w:pPr>
        <w:ind w:firstLineChars="200" w:firstLine="420"/>
        <w:rPr>
          <w:rFonts w:ascii="Times New Roman" w:eastAsia="仿宋" w:hAnsi="Times New Roman" w:cs="Times New Roman"/>
          <w:szCs w:val="21"/>
          <w:lang w:val="en-GB"/>
        </w:rPr>
      </w:pPr>
      <w:r w:rsidRPr="00BB028F">
        <w:rPr>
          <w:rFonts w:ascii="Times New Roman" w:eastAsia="仿宋" w:hAnsi="Times New Roman" w:cs="Times New Roman"/>
          <w:szCs w:val="21"/>
          <w:lang w:val="en-GB"/>
        </w:rPr>
        <w:t xml:space="preserve">(4) Master the principles and processes of human-computer interface design;  </w:t>
      </w:r>
    </w:p>
    <w:p w14:paraId="5C003F44" w14:textId="77777777" w:rsidR="00BB028F" w:rsidRPr="00BB028F" w:rsidRDefault="00BB028F" w:rsidP="00BB028F">
      <w:pPr>
        <w:ind w:firstLineChars="200" w:firstLine="420"/>
        <w:rPr>
          <w:rFonts w:ascii="Times New Roman" w:eastAsia="仿宋" w:hAnsi="Times New Roman" w:cs="Times New Roman"/>
          <w:szCs w:val="21"/>
          <w:lang w:val="en-GB"/>
        </w:rPr>
      </w:pPr>
      <w:r w:rsidRPr="00BB028F">
        <w:rPr>
          <w:rFonts w:ascii="Times New Roman" w:eastAsia="仿宋" w:hAnsi="Times New Roman" w:cs="Times New Roman"/>
          <w:szCs w:val="21"/>
          <w:lang w:val="en-GB"/>
        </w:rPr>
        <w:t xml:space="preserve">(5) Master the representation and implementation of human-computer interfaces;  </w:t>
      </w:r>
    </w:p>
    <w:p w14:paraId="5CDEE9D8" w14:textId="5017F989" w:rsidR="001C7304" w:rsidRPr="00C14552" w:rsidRDefault="00BB028F" w:rsidP="00712908">
      <w:pPr>
        <w:ind w:firstLineChars="200" w:firstLine="420"/>
        <w:rPr>
          <w:rFonts w:ascii="Times New Roman" w:eastAsia="仿宋" w:hAnsi="Times New Roman" w:cs="Times New Roman"/>
          <w:szCs w:val="21"/>
          <w:lang w:val="en-GB"/>
        </w:rPr>
      </w:pPr>
      <w:r w:rsidRPr="00BB028F">
        <w:rPr>
          <w:rFonts w:ascii="Times New Roman" w:eastAsia="仿宋" w:hAnsi="Times New Roman" w:cs="Times New Roman"/>
          <w:szCs w:val="21"/>
          <w:lang w:val="en-GB"/>
        </w:rPr>
        <w:t>(6) Understand the usability analysis and evaluation of human-computer interfaces.</w:t>
      </w:r>
    </w:p>
    <w:p w14:paraId="6EBDF907" w14:textId="77777777" w:rsidR="00A869CB" w:rsidRPr="00C14552" w:rsidRDefault="00A869CB" w:rsidP="005C0AEB">
      <w:pPr>
        <w:rPr>
          <w:rFonts w:ascii="Times New Roman" w:eastAsia="黑体" w:hAnsi="Times New Roman" w:cs="Times New Roman"/>
          <w:b/>
          <w:szCs w:val="21"/>
          <w:lang w:val="en-GB"/>
        </w:rPr>
      </w:pPr>
      <w:r w:rsidRPr="00C14552">
        <w:rPr>
          <w:rFonts w:ascii="Times New Roman" w:eastAsia="黑体" w:hAnsi="Times New Roman" w:cs="Times New Roman"/>
          <w:b/>
          <w:szCs w:val="21"/>
          <w:lang w:val="en-GB"/>
        </w:rPr>
        <w:t xml:space="preserve">IV. Contents </w:t>
      </w:r>
      <w:r w:rsidRPr="00C14552">
        <w:rPr>
          <w:rFonts w:ascii="Times New Roman" w:eastAsia="仿宋" w:hAnsi="Times New Roman" w:cs="Times New Roman"/>
          <w:b/>
          <w:szCs w:val="21"/>
          <w:lang w:val="en-GB"/>
        </w:rPr>
        <w:t>and</w:t>
      </w:r>
      <w:r w:rsidRPr="00C14552">
        <w:rPr>
          <w:rFonts w:ascii="Times New Roman" w:eastAsia="黑体" w:hAnsi="Times New Roman" w:cs="Times New Roman"/>
          <w:b/>
          <w:szCs w:val="21"/>
          <w:lang w:val="en-GB"/>
        </w:rPr>
        <w:t xml:space="preserve"> Requirements</w:t>
      </w:r>
    </w:p>
    <w:p w14:paraId="4207BACB" w14:textId="77777777" w:rsidR="001C7304" w:rsidRDefault="001C7304" w:rsidP="001C7304">
      <w:pPr>
        <w:ind w:firstLineChars="200" w:firstLine="420"/>
        <w:rPr>
          <w:rFonts w:ascii="Times New Roman" w:eastAsia="仿宋" w:hAnsi="Times New Roman" w:cs="Times New Roman"/>
          <w:szCs w:val="21"/>
          <w:lang w:val="en-GB"/>
        </w:rPr>
      </w:pPr>
    </w:p>
    <w:tbl>
      <w:tblPr>
        <w:tblStyle w:val="a9"/>
        <w:tblW w:w="0" w:type="auto"/>
        <w:jc w:val="center"/>
        <w:tblLayout w:type="fixed"/>
        <w:tblLook w:val="04A0" w:firstRow="1" w:lastRow="0" w:firstColumn="1" w:lastColumn="0" w:noHBand="0" w:noVBand="1"/>
      </w:tblPr>
      <w:tblGrid>
        <w:gridCol w:w="988"/>
        <w:gridCol w:w="2126"/>
        <w:gridCol w:w="3118"/>
        <w:gridCol w:w="567"/>
        <w:gridCol w:w="1478"/>
      </w:tblGrid>
      <w:tr w:rsidR="00C54B75" w:rsidRPr="00C14552" w14:paraId="6D86B63E" w14:textId="77777777" w:rsidTr="00EA3D0A">
        <w:trPr>
          <w:trHeight w:val="20"/>
          <w:tblHeader/>
          <w:jc w:val="center"/>
        </w:trPr>
        <w:tc>
          <w:tcPr>
            <w:tcW w:w="3114" w:type="dxa"/>
            <w:gridSpan w:val="2"/>
          </w:tcPr>
          <w:p w14:paraId="26AEE94D" w14:textId="3C17342A" w:rsidR="00C61D54" w:rsidRPr="00712908" w:rsidRDefault="00C61D54" w:rsidP="00712908">
            <w:pPr>
              <w:jc w:val="center"/>
              <w:rPr>
                <w:rFonts w:ascii="Times New Roman" w:eastAsia="仿宋" w:hAnsi="Times New Roman" w:cs="Times New Roman"/>
                <w:b/>
                <w:sz w:val="18"/>
                <w:szCs w:val="18"/>
                <w:lang w:val="x-none"/>
              </w:rPr>
            </w:pPr>
            <w:r w:rsidRPr="00EA3D0A">
              <w:rPr>
                <w:rFonts w:ascii="Times New Roman" w:eastAsia="仿宋" w:hAnsi="Times New Roman" w:cs="Times New Roman"/>
                <w:b/>
                <w:sz w:val="18"/>
                <w:szCs w:val="18"/>
                <w:lang w:val="x-none"/>
              </w:rPr>
              <w:t>Chapter/Unit</w:t>
            </w:r>
          </w:p>
        </w:tc>
        <w:tc>
          <w:tcPr>
            <w:tcW w:w="3118" w:type="dxa"/>
          </w:tcPr>
          <w:p w14:paraId="1F39084A" w14:textId="6765EDA1" w:rsidR="00C61D54" w:rsidRPr="00712908" w:rsidRDefault="00C61D54" w:rsidP="00712908">
            <w:pPr>
              <w:jc w:val="center"/>
              <w:rPr>
                <w:rFonts w:ascii="Times New Roman" w:eastAsia="仿宋" w:hAnsi="Times New Roman" w:cs="Times New Roman"/>
                <w:b/>
                <w:sz w:val="18"/>
                <w:szCs w:val="18"/>
                <w:lang w:val="x-none"/>
              </w:rPr>
            </w:pPr>
            <w:r w:rsidRPr="00EA3D0A">
              <w:rPr>
                <w:rFonts w:ascii="Times New Roman" w:eastAsia="仿宋" w:hAnsi="Times New Roman" w:cs="Times New Roman"/>
                <w:b/>
                <w:sz w:val="18"/>
                <w:szCs w:val="18"/>
                <w:lang w:val="x-none"/>
              </w:rPr>
              <w:t>Contents and Key Points</w:t>
            </w:r>
          </w:p>
        </w:tc>
        <w:tc>
          <w:tcPr>
            <w:tcW w:w="567" w:type="dxa"/>
          </w:tcPr>
          <w:p w14:paraId="69FFC623" w14:textId="3A41E58C" w:rsidR="00C61D54" w:rsidRPr="00712908" w:rsidRDefault="00C61D54" w:rsidP="00712908">
            <w:pPr>
              <w:jc w:val="center"/>
              <w:rPr>
                <w:rFonts w:ascii="Times New Roman" w:eastAsia="仿宋" w:hAnsi="Times New Roman" w:cs="Times New Roman"/>
                <w:b/>
                <w:sz w:val="18"/>
                <w:szCs w:val="18"/>
                <w:lang w:val="x-none"/>
              </w:rPr>
            </w:pPr>
            <w:proofErr w:type="spellStart"/>
            <w:r w:rsidRPr="00EA3D0A">
              <w:rPr>
                <w:rFonts w:ascii="Times New Roman" w:eastAsia="仿宋" w:hAnsi="Times New Roman" w:cs="Times New Roman"/>
                <w:b/>
                <w:sz w:val="18"/>
                <w:szCs w:val="18"/>
                <w:lang w:val="x-none"/>
              </w:rPr>
              <w:t>hrs</w:t>
            </w:r>
            <w:proofErr w:type="spellEnd"/>
          </w:p>
        </w:tc>
        <w:tc>
          <w:tcPr>
            <w:tcW w:w="1478" w:type="dxa"/>
          </w:tcPr>
          <w:p w14:paraId="146122F4" w14:textId="37421D88" w:rsidR="00C61D54" w:rsidRPr="00712908" w:rsidRDefault="00C61D54" w:rsidP="00712908">
            <w:pPr>
              <w:jc w:val="center"/>
              <w:rPr>
                <w:rFonts w:ascii="Times New Roman" w:eastAsia="仿宋" w:hAnsi="Times New Roman" w:cs="Times New Roman"/>
                <w:b/>
                <w:sz w:val="18"/>
                <w:szCs w:val="18"/>
                <w:lang w:val="x-none"/>
              </w:rPr>
            </w:pPr>
            <w:r w:rsidRPr="00EA3D0A">
              <w:rPr>
                <w:rFonts w:ascii="Times New Roman" w:eastAsia="仿宋" w:hAnsi="Times New Roman" w:cs="Times New Roman"/>
                <w:b/>
                <w:sz w:val="18"/>
                <w:szCs w:val="18"/>
                <w:lang w:val="x-none"/>
              </w:rPr>
              <w:t>Requirements</w:t>
            </w:r>
          </w:p>
        </w:tc>
      </w:tr>
      <w:tr w:rsidR="00C54B75" w:rsidRPr="00C14552" w14:paraId="78AD5EB0" w14:textId="77777777" w:rsidTr="00EA3D0A">
        <w:trPr>
          <w:trHeight w:val="20"/>
          <w:jc w:val="center"/>
        </w:trPr>
        <w:tc>
          <w:tcPr>
            <w:tcW w:w="988" w:type="dxa"/>
            <w:vMerge w:val="restart"/>
            <w:vAlign w:val="center"/>
          </w:tcPr>
          <w:p w14:paraId="640A4CED" w14:textId="1A6FB46A"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Chapter 1: Introduction</w:t>
            </w:r>
          </w:p>
        </w:tc>
        <w:tc>
          <w:tcPr>
            <w:tcW w:w="2126" w:type="dxa"/>
            <w:vAlign w:val="center"/>
          </w:tcPr>
          <w:p w14:paraId="7A360938" w14:textId="24AB283A"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1.1 What is Human-Computer Interaction</w:t>
            </w:r>
          </w:p>
        </w:tc>
        <w:tc>
          <w:tcPr>
            <w:tcW w:w="3118" w:type="dxa"/>
            <w:vAlign w:val="center"/>
          </w:tcPr>
          <w:p w14:paraId="060CA37B" w14:textId="484E9171" w:rsidR="00C61D54" w:rsidRPr="00C14552" w:rsidRDefault="004672DD" w:rsidP="00712908">
            <w:pPr>
              <w:rPr>
                <w:rFonts w:ascii="Times New Roman" w:eastAsia="仿宋" w:hAnsi="Times New Roman"/>
                <w:sz w:val="18"/>
                <w:szCs w:val="18"/>
                <w:lang w:val="x-none"/>
              </w:rPr>
            </w:pPr>
            <w:r w:rsidRPr="004672DD">
              <w:rPr>
                <w:rFonts w:ascii="Times New Roman" w:eastAsia="仿宋" w:hAnsi="Times New Roman"/>
                <w:sz w:val="18"/>
                <w:szCs w:val="18"/>
                <w:lang w:val="x-none"/>
              </w:rPr>
              <w:t>The concept of Human-Computer Interaction.</w:t>
            </w:r>
            <w:r>
              <w:rPr>
                <w:rFonts w:ascii="Times New Roman" w:eastAsia="仿宋" w:hAnsi="Times New Roman"/>
                <w:sz w:val="18"/>
                <w:szCs w:val="18"/>
                <w:lang w:val="x-none"/>
              </w:rPr>
              <w:t xml:space="preserve"> </w:t>
            </w:r>
            <w:r w:rsidRPr="004672DD">
              <w:rPr>
                <w:rFonts w:ascii="Times New Roman" w:eastAsia="仿宋" w:hAnsi="Times New Roman"/>
                <w:sz w:val="18"/>
                <w:szCs w:val="18"/>
                <w:lang w:val="x-none"/>
              </w:rPr>
              <w:t>The relationship between Human-Computer Interaction and other disciplines.</w:t>
            </w:r>
          </w:p>
        </w:tc>
        <w:tc>
          <w:tcPr>
            <w:tcW w:w="567" w:type="dxa"/>
            <w:vMerge w:val="restart"/>
            <w:vAlign w:val="center"/>
          </w:tcPr>
          <w:p w14:paraId="2DE85C28" w14:textId="7777777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2</w:t>
            </w:r>
          </w:p>
        </w:tc>
        <w:tc>
          <w:tcPr>
            <w:tcW w:w="1478" w:type="dxa"/>
            <w:vAlign w:val="center"/>
          </w:tcPr>
          <w:p w14:paraId="4CDC6855" w14:textId="77777777" w:rsidR="00C61D54"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4672DD" w:rsidRPr="004672DD">
              <w:rPr>
                <w:rFonts w:ascii="Times New Roman" w:eastAsia="仿宋" w:hAnsi="Times New Roman"/>
                <w:sz w:val="18"/>
                <w:szCs w:val="18"/>
                <w:lang w:val="x-none"/>
              </w:rPr>
              <w:t>Understanding</w:t>
            </w:r>
          </w:p>
          <w:p w14:paraId="46244665" w14:textId="1136C82F" w:rsidR="00BB028F" w:rsidRPr="00C14552" w:rsidRDefault="00BB028F"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Pr>
                <w:rFonts w:ascii="Times New Roman" w:eastAsia="仿宋" w:hAnsi="Times New Roman" w:hint="eastAsia"/>
                <w:sz w:val="18"/>
                <w:szCs w:val="18"/>
                <w:lang w:val="x-none"/>
              </w:rPr>
              <w:t>Memory</w:t>
            </w:r>
          </w:p>
        </w:tc>
      </w:tr>
      <w:tr w:rsidR="00C54B75" w:rsidRPr="00C14552" w14:paraId="1D2A5720" w14:textId="77777777" w:rsidTr="00EA3D0A">
        <w:trPr>
          <w:trHeight w:val="20"/>
          <w:jc w:val="center"/>
        </w:trPr>
        <w:tc>
          <w:tcPr>
            <w:tcW w:w="988" w:type="dxa"/>
            <w:vMerge/>
            <w:vAlign w:val="center"/>
          </w:tcPr>
          <w:p w14:paraId="2E168983"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31A63EEE" w14:textId="0B70AC79"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1.2 Research Areas in Human-Computer Interaction</w:t>
            </w:r>
          </w:p>
        </w:tc>
        <w:tc>
          <w:tcPr>
            <w:tcW w:w="3118" w:type="dxa"/>
            <w:vAlign w:val="center"/>
          </w:tcPr>
          <w:p w14:paraId="51C91038" w14:textId="40A24C81"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Seven main topics of Human-Computer Interaction research.</w:t>
            </w:r>
          </w:p>
        </w:tc>
        <w:tc>
          <w:tcPr>
            <w:tcW w:w="567" w:type="dxa"/>
            <w:vMerge/>
            <w:vAlign w:val="center"/>
          </w:tcPr>
          <w:p w14:paraId="2980136E"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317629B2" w14:textId="3F0FB0BD"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4672DD" w:rsidRPr="004672DD">
              <w:rPr>
                <w:rFonts w:ascii="Times New Roman" w:eastAsia="仿宋" w:hAnsi="Times New Roman"/>
                <w:sz w:val="18"/>
                <w:szCs w:val="18"/>
                <w:lang w:val="x-none"/>
              </w:rPr>
              <w:t>Understanding</w:t>
            </w:r>
          </w:p>
        </w:tc>
      </w:tr>
      <w:tr w:rsidR="00C54B75" w:rsidRPr="00C14552" w14:paraId="0510EA47" w14:textId="77777777" w:rsidTr="00EA3D0A">
        <w:trPr>
          <w:trHeight w:val="20"/>
          <w:jc w:val="center"/>
        </w:trPr>
        <w:tc>
          <w:tcPr>
            <w:tcW w:w="988" w:type="dxa"/>
            <w:vMerge/>
            <w:vAlign w:val="center"/>
          </w:tcPr>
          <w:p w14:paraId="7C5D28B5"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1CEFAFE7" w14:textId="2E5455E8"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1.3 Historical Development of Human-Computer Interaction</w:t>
            </w:r>
          </w:p>
        </w:tc>
        <w:tc>
          <w:tcPr>
            <w:tcW w:w="3118" w:type="dxa"/>
            <w:vAlign w:val="center"/>
          </w:tcPr>
          <w:p w14:paraId="323BE60B" w14:textId="033E2C73" w:rsidR="00C61D54" w:rsidRPr="00C14552" w:rsidRDefault="00712908" w:rsidP="00712908">
            <w:pPr>
              <w:rPr>
                <w:rFonts w:ascii="Times New Roman" w:eastAsia="仿宋" w:hAnsi="Times New Roman"/>
                <w:sz w:val="18"/>
                <w:szCs w:val="18"/>
                <w:lang w:val="x-none"/>
              </w:rPr>
            </w:pPr>
            <w:r w:rsidRPr="00712908">
              <w:rPr>
                <w:rFonts w:ascii="Times New Roman" w:eastAsia="仿宋" w:hAnsi="Times New Roman"/>
                <w:sz w:val="18"/>
                <w:szCs w:val="18"/>
                <w:lang w:val="x-none"/>
              </w:rPr>
              <w:t>The three historical stages and trends in the development of Human-Computer Interaction.</w:t>
            </w:r>
          </w:p>
        </w:tc>
        <w:tc>
          <w:tcPr>
            <w:tcW w:w="567" w:type="dxa"/>
            <w:vMerge/>
            <w:vAlign w:val="center"/>
          </w:tcPr>
          <w:p w14:paraId="3EF50585"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58E18AC5" w14:textId="0C486994"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Memory</w:t>
            </w:r>
          </w:p>
          <w:p w14:paraId="5F957E08" w14:textId="30636656"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6FF4377D" w14:textId="77777777" w:rsidTr="00EA3D0A">
        <w:trPr>
          <w:trHeight w:val="20"/>
          <w:jc w:val="center"/>
        </w:trPr>
        <w:tc>
          <w:tcPr>
            <w:tcW w:w="988" w:type="dxa"/>
            <w:vMerge/>
            <w:vAlign w:val="center"/>
          </w:tcPr>
          <w:p w14:paraId="74F85273"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757FE981" w14:textId="53168851"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1.4 Applications of Human-Computer Interaction</w:t>
            </w:r>
          </w:p>
        </w:tc>
        <w:tc>
          <w:tcPr>
            <w:tcW w:w="3118" w:type="dxa"/>
            <w:vAlign w:val="center"/>
          </w:tcPr>
          <w:p w14:paraId="472DF113" w14:textId="002B55C7"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Introduction to practical examples of Human-Computer Interaction applications.</w:t>
            </w:r>
          </w:p>
        </w:tc>
        <w:tc>
          <w:tcPr>
            <w:tcW w:w="567" w:type="dxa"/>
            <w:vMerge/>
            <w:vAlign w:val="center"/>
          </w:tcPr>
          <w:p w14:paraId="48863F71"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613CAE36" w14:textId="3F85F9AA"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183765BF" w14:textId="77777777" w:rsidTr="00EA3D0A">
        <w:trPr>
          <w:trHeight w:val="20"/>
          <w:jc w:val="center"/>
        </w:trPr>
        <w:tc>
          <w:tcPr>
            <w:tcW w:w="988" w:type="dxa"/>
            <w:vMerge w:val="restart"/>
            <w:vAlign w:val="center"/>
          </w:tcPr>
          <w:p w14:paraId="0701A981" w14:textId="6639A692" w:rsidR="00C61D54" w:rsidRPr="00C14552" w:rsidRDefault="002217A9" w:rsidP="009330AB">
            <w:pPr>
              <w:rPr>
                <w:rFonts w:ascii="Times New Roman" w:eastAsia="仿宋" w:hAnsi="Times New Roman"/>
                <w:sz w:val="18"/>
                <w:szCs w:val="18"/>
                <w:lang w:val="x-none"/>
              </w:rPr>
            </w:pPr>
            <w:r w:rsidRPr="002217A9">
              <w:rPr>
                <w:rFonts w:ascii="Times New Roman" w:eastAsia="仿宋" w:hAnsi="Times New Roman"/>
                <w:sz w:val="18"/>
                <w:szCs w:val="18"/>
                <w:lang w:val="x-none"/>
              </w:rPr>
              <w:t>Chapter 2: Perception and Cognitive Foundations</w:t>
            </w:r>
          </w:p>
        </w:tc>
        <w:tc>
          <w:tcPr>
            <w:tcW w:w="2126" w:type="dxa"/>
            <w:vAlign w:val="center"/>
          </w:tcPr>
          <w:p w14:paraId="65D06D56" w14:textId="59C18305"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2.1 Human Perception</w:t>
            </w:r>
          </w:p>
        </w:tc>
        <w:tc>
          <w:tcPr>
            <w:tcW w:w="3118" w:type="dxa"/>
            <w:vAlign w:val="center"/>
          </w:tcPr>
          <w:p w14:paraId="07FF7448" w14:textId="26CFB645" w:rsidR="00C61D54" w:rsidRPr="00C14552" w:rsidRDefault="00712908" w:rsidP="00712908">
            <w:pPr>
              <w:rPr>
                <w:rFonts w:ascii="Times New Roman" w:eastAsia="仿宋" w:hAnsi="Times New Roman"/>
                <w:sz w:val="18"/>
                <w:szCs w:val="18"/>
                <w:lang w:val="x-none"/>
              </w:rPr>
            </w:pPr>
            <w:r w:rsidRPr="00712908">
              <w:rPr>
                <w:rFonts w:ascii="Times New Roman" w:eastAsia="仿宋" w:hAnsi="Times New Roman"/>
                <w:sz w:val="18"/>
                <w:szCs w:val="18"/>
                <w:lang w:val="x-none"/>
              </w:rPr>
              <w:t>Human cognition of visual, auditory, and tactile sensations.</w:t>
            </w:r>
          </w:p>
        </w:tc>
        <w:tc>
          <w:tcPr>
            <w:tcW w:w="567" w:type="dxa"/>
            <w:vMerge w:val="restart"/>
            <w:vAlign w:val="center"/>
          </w:tcPr>
          <w:p w14:paraId="6E1CA12E" w14:textId="7777777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sz w:val="18"/>
                <w:szCs w:val="18"/>
                <w:lang w:val="x-none"/>
              </w:rPr>
              <w:t>2</w:t>
            </w:r>
          </w:p>
        </w:tc>
        <w:tc>
          <w:tcPr>
            <w:tcW w:w="1478" w:type="dxa"/>
            <w:vAlign w:val="center"/>
          </w:tcPr>
          <w:p w14:paraId="5B60564C" w14:textId="372575BD"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19DB93BA" w14:textId="182DABAD"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Memory</w:t>
            </w:r>
          </w:p>
          <w:p w14:paraId="17BF128D" w14:textId="0D87BB5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6C1BBBFE" w14:textId="77777777" w:rsidTr="00EA3D0A">
        <w:trPr>
          <w:trHeight w:val="20"/>
          <w:jc w:val="center"/>
        </w:trPr>
        <w:tc>
          <w:tcPr>
            <w:tcW w:w="988" w:type="dxa"/>
            <w:vMerge/>
            <w:vAlign w:val="center"/>
          </w:tcPr>
          <w:p w14:paraId="2046FE8B"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5E9FF023" w14:textId="34518B7E"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2.2 Characteristics of Perception</w:t>
            </w:r>
          </w:p>
        </w:tc>
        <w:tc>
          <w:tcPr>
            <w:tcW w:w="3118" w:type="dxa"/>
            <w:vAlign w:val="center"/>
          </w:tcPr>
          <w:p w14:paraId="38CC6028" w14:textId="0C45F5F8"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The four characteristics of perception.</w:t>
            </w:r>
          </w:p>
        </w:tc>
        <w:tc>
          <w:tcPr>
            <w:tcW w:w="567" w:type="dxa"/>
            <w:vMerge/>
            <w:vAlign w:val="center"/>
          </w:tcPr>
          <w:p w14:paraId="1391B886"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5860A5EC" w14:textId="548397E1"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0ECA4640" w14:textId="7FA4BAA9"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Memory</w:t>
            </w:r>
          </w:p>
          <w:p w14:paraId="00F5ADDE" w14:textId="20FB5D94"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543489C5" w14:textId="77777777" w:rsidTr="00EA3D0A">
        <w:trPr>
          <w:trHeight w:val="20"/>
          <w:jc w:val="center"/>
        </w:trPr>
        <w:tc>
          <w:tcPr>
            <w:tcW w:w="988" w:type="dxa"/>
            <w:vMerge/>
            <w:vAlign w:val="center"/>
          </w:tcPr>
          <w:p w14:paraId="7F07EEC4"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6E5FC55E" w14:textId="5F8F049A"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t xml:space="preserve">2.3 </w:t>
            </w:r>
            <w:r w:rsidR="004672DD" w:rsidRPr="004672DD">
              <w:rPr>
                <w:rFonts w:ascii="Times New Roman" w:eastAsia="仿宋" w:hAnsi="Times New Roman"/>
                <w:sz w:val="18"/>
                <w:szCs w:val="18"/>
                <w:lang w:val="x-none"/>
              </w:rPr>
              <w:t>Cognitive Processes and Interaction Design Principles</w:t>
            </w:r>
          </w:p>
        </w:tc>
        <w:tc>
          <w:tcPr>
            <w:tcW w:w="3118" w:type="dxa"/>
            <w:vAlign w:val="center"/>
          </w:tcPr>
          <w:p w14:paraId="6B23A434" w14:textId="34F51C78"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Common cognitive processes, interaction design principles, and factors influencing cognition.</w:t>
            </w:r>
          </w:p>
        </w:tc>
        <w:tc>
          <w:tcPr>
            <w:tcW w:w="567" w:type="dxa"/>
            <w:vMerge/>
            <w:vAlign w:val="center"/>
          </w:tcPr>
          <w:p w14:paraId="515F3EDF"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4DFBE513" w14:textId="0EE1C122"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538FF19A" w14:textId="7FD6A212"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2AA5C4F8" w14:textId="77777777" w:rsidTr="00EA3D0A">
        <w:trPr>
          <w:trHeight w:val="20"/>
          <w:jc w:val="center"/>
        </w:trPr>
        <w:tc>
          <w:tcPr>
            <w:tcW w:w="988" w:type="dxa"/>
            <w:vMerge/>
            <w:vAlign w:val="center"/>
          </w:tcPr>
          <w:p w14:paraId="7E9628D3"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61A913D2" w14:textId="2D276729"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2.4 Conceptual Models and Understanding of Conceptual Models</w:t>
            </w:r>
          </w:p>
        </w:tc>
        <w:tc>
          <w:tcPr>
            <w:tcW w:w="3118" w:type="dxa"/>
            <w:vAlign w:val="center"/>
          </w:tcPr>
          <w:p w14:paraId="2E6A5228" w14:textId="5E003747"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The concept of conceptual models, key design processes, and cognitive aspects related to conceptual models.</w:t>
            </w:r>
          </w:p>
        </w:tc>
        <w:tc>
          <w:tcPr>
            <w:tcW w:w="567" w:type="dxa"/>
            <w:vMerge/>
            <w:vAlign w:val="center"/>
          </w:tcPr>
          <w:p w14:paraId="3FDE8D77"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57E5EC44" w14:textId="6CDF3191"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5C4A10DF" w14:textId="77777777" w:rsidTr="00EA3D0A">
        <w:trPr>
          <w:trHeight w:val="20"/>
          <w:jc w:val="center"/>
        </w:trPr>
        <w:tc>
          <w:tcPr>
            <w:tcW w:w="988" w:type="dxa"/>
            <w:vMerge/>
            <w:vAlign w:val="center"/>
          </w:tcPr>
          <w:p w14:paraId="348236E3"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02805F50" w14:textId="549B63CB"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2.5 Distributed Cognition</w:t>
            </w:r>
          </w:p>
        </w:tc>
        <w:tc>
          <w:tcPr>
            <w:tcW w:w="3118" w:type="dxa"/>
            <w:vAlign w:val="center"/>
          </w:tcPr>
          <w:p w14:paraId="11D5200F" w14:textId="6FD20EFA" w:rsidR="00C61D54" w:rsidRPr="00C14552" w:rsidRDefault="004672DD" w:rsidP="00712908">
            <w:pPr>
              <w:rPr>
                <w:rFonts w:ascii="Times New Roman" w:eastAsia="仿宋" w:hAnsi="Times New Roman"/>
                <w:sz w:val="18"/>
                <w:szCs w:val="18"/>
                <w:lang w:val="x-none"/>
              </w:rPr>
            </w:pPr>
            <w:r w:rsidRPr="004672DD">
              <w:rPr>
                <w:rFonts w:ascii="Times New Roman" w:eastAsia="仿宋" w:hAnsi="Times New Roman"/>
                <w:sz w:val="18"/>
                <w:szCs w:val="18"/>
                <w:lang w:val="x-none"/>
              </w:rPr>
              <w:t>The concept of distributed cognition.</w:t>
            </w:r>
            <w:r>
              <w:rPr>
                <w:rFonts w:ascii="Times New Roman" w:eastAsia="仿宋" w:hAnsi="Times New Roman"/>
                <w:sz w:val="18"/>
                <w:szCs w:val="18"/>
                <w:lang w:val="x-none"/>
              </w:rPr>
              <w:t xml:space="preserve"> </w:t>
            </w:r>
            <w:r w:rsidRPr="004672DD">
              <w:rPr>
                <w:rFonts w:ascii="Times New Roman" w:eastAsia="仿宋" w:hAnsi="Times New Roman"/>
                <w:sz w:val="18"/>
                <w:szCs w:val="18"/>
                <w:lang w:val="x-none"/>
              </w:rPr>
              <w:t>Features of distributed cognition theory.</w:t>
            </w:r>
            <w:r>
              <w:rPr>
                <w:rFonts w:ascii="Times New Roman" w:eastAsia="仿宋" w:hAnsi="Times New Roman"/>
                <w:sz w:val="18"/>
                <w:szCs w:val="18"/>
                <w:lang w:val="x-none"/>
              </w:rPr>
              <w:t xml:space="preserve"> </w:t>
            </w:r>
            <w:r w:rsidRPr="004672DD">
              <w:rPr>
                <w:rFonts w:ascii="Times New Roman" w:eastAsia="仿宋" w:hAnsi="Times New Roman"/>
                <w:sz w:val="18"/>
                <w:szCs w:val="18"/>
                <w:lang w:val="x-none"/>
              </w:rPr>
              <w:lastRenderedPageBreak/>
              <w:t>The application of distributed cognition in human-computer interaction.</w:t>
            </w:r>
            <w:r w:rsidR="00C61D54" w:rsidRPr="00C14552">
              <w:rPr>
                <w:rFonts w:ascii="Times New Roman" w:eastAsia="仿宋" w:hAnsi="Times New Roman" w:hint="eastAsia"/>
                <w:sz w:val="18"/>
                <w:szCs w:val="18"/>
                <w:lang w:val="x-none"/>
              </w:rPr>
              <w:t>。</w:t>
            </w:r>
          </w:p>
        </w:tc>
        <w:tc>
          <w:tcPr>
            <w:tcW w:w="567" w:type="dxa"/>
            <w:vMerge/>
            <w:vAlign w:val="center"/>
          </w:tcPr>
          <w:p w14:paraId="383BA86F"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63B971A7" w14:textId="6DEFAA36"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34329AC7" w14:textId="77777777" w:rsidTr="00EA3D0A">
        <w:trPr>
          <w:trHeight w:val="20"/>
          <w:jc w:val="center"/>
        </w:trPr>
        <w:tc>
          <w:tcPr>
            <w:tcW w:w="988" w:type="dxa"/>
            <w:vMerge w:val="restart"/>
            <w:vAlign w:val="center"/>
          </w:tcPr>
          <w:p w14:paraId="207628DC" w14:textId="5901578C"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Chapter 3: Interaction Devices</w:t>
            </w:r>
          </w:p>
        </w:tc>
        <w:tc>
          <w:tcPr>
            <w:tcW w:w="2126" w:type="dxa"/>
            <w:vAlign w:val="center"/>
          </w:tcPr>
          <w:p w14:paraId="700A3E56" w14:textId="694F1F54"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3.1 Input Devices</w:t>
            </w:r>
          </w:p>
        </w:tc>
        <w:tc>
          <w:tcPr>
            <w:tcW w:w="3118" w:type="dxa"/>
            <w:vAlign w:val="center"/>
          </w:tcPr>
          <w:p w14:paraId="54064ED8" w14:textId="7F8428C9"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Input devices: Text input devices, image input devices, three-dimensional information input devices, pointing input devices.</w:t>
            </w:r>
          </w:p>
        </w:tc>
        <w:tc>
          <w:tcPr>
            <w:tcW w:w="567" w:type="dxa"/>
            <w:vMerge w:val="restart"/>
            <w:vAlign w:val="center"/>
          </w:tcPr>
          <w:p w14:paraId="110B9A00" w14:textId="7777777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sz w:val="18"/>
                <w:szCs w:val="18"/>
                <w:lang w:val="x-none"/>
              </w:rPr>
              <w:t>4</w:t>
            </w:r>
          </w:p>
        </w:tc>
        <w:tc>
          <w:tcPr>
            <w:tcW w:w="1478" w:type="dxa"/>
            <w:vAlign w:val="center"/>
          </w:tcPr>
          <w:p w14:paraId="051FAA33" w14:textId="266D72F9"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2AD122D9" w14:textId="789E98CD"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2DA7E333" w14:textId="77777777" w:rsidTr="00EA3D0A">
        <w:trPr>
          <w:trHeight w:val="20"/>
          <w:jc w:val="center"/>
        </w:trPr>
        <w:tc>
          <w:tcPr>
            <w:tcW w:w="988" w:type="dxa"/>
            <w:vMerge/>
            <w:vAlign w:val="center"/>
          </w:tcPr>
          <w:p w14:paraId="146883C3"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08937D8D" w14:textId="61D54E02"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3.2 Output Devices</w:t>
            </w:r>
          </w:p>
        </w:tc>
        <w:tc>
          <w:tcPr>
            <w:tcW w:w="3118" w:type="dxa"/>
            <w:vAlign w:val="center"/>
          </w:tcPr>
          <w:p w14:paraId="1D44360F" w14:textId="6D4432FF" w:rsidR="00C61D54" w:rsidRPr="00C14552" w:rsidRDefault="004672DD" w:rsidP="00712908">
            <w:pPr>
              <w:rPr>
                <w:rFonts w:ascii="Times New Roman" w:eastAsia="仿宋" w:hAnsi="Times New Roman"/>
                <w:sz w:val="18"/>
                <w:szCs w:val="18"/>
                <w:lang w:val="x-none"/>
              </w:rPr>
            </w:pPr>
            <w:r w:rsidRPr="004672DD">
              <w:rPr>
                <w:rFonts w:ascii="Times New Roman" w:eastAsia="仿宋" w:hAnsi="Times New Roman"/>
                <w:sz w:val="18"/>
                <w:szCs w:val="18"/>
                <w:lang w:val="x-none"/>
              </w:rPr>
              <w:t xml:space="preserve">Output devices: </w:t>
            </w:r>
            <w:r w:rsidR="0009690E">
              <w:rPr>
                <w:rFonts w:ascii="Times New Roman" w:eastAsia="仿宋" w:hAnsi="Times New Roman"/>
                <w:sz w:val="18"/>
                <w:szCs w:val="18"/>
                <w:lang w:val="x-none"/>
              </w:rPr>
              <w:t>M</w:t>
            </w:r>
            <w:r w:rsidRPr="004672DD">
              <w:rPr>
                <w:rFonts w:ascii="Times New Roman" w:eastAsia="仿宋" w:hAnsi="Times New Roman"/>
                <w:sz w:val="18"/>
                <w:szCs w:val="18"/>
                <w:lang w:val="x-none"/>
              </w:rPr>
              <w:t>onitor, printers; speech interaction devices.</w:t>
            </w:r>
          </w:p>
        </w:tc>
        <w:tc>
          <w:tcPr>
            <w:tcW w:w="567" w:type="dxa"/>
            <w:vMerge/>
            <w:vAlign w:val="center"/>
          </w:tcPr>
          <w:p w14:paraId="5CDA9AE4"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4974F492" w14:textId="725BBF2C"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26D7536A" w14:textId="279AAB41"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1D06EB80" w14:textId="77777777" w:rsidTr="00EA3D0A">
        <w:trPr>
          <w:trHeight w:val="20"/>
          <w:jc w:val="center"/>
        </w:trPr>
        <w:tc>
          <w:tcPr>
            <w:tcW w:w="988" w:type="dxa"/>
            <w:vMerge/>
            <w:vAlign w:val="center"/>
          </w:tcPr>
          <w:p w14:paraId="1CC3DF44"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2158EEF9" w14:textId="1A7956E8" w:rsidR="00C61D54" w:rsidRPr="00C14552" w:rsidRDefault="004672DD" w:rsidP="009330AB">
            <w:pPr>
              <w:rPr>
                <w:rFonts w:ascii="Times New Roman" w:eastAsia="仿宋" w:hAnsi="Times New Roman"/>
                <w:sz w:val="18"/>
                <w:szCs w:val="18"/>
                <w:lang w:val="x-none"/>
              </w:rPr>
            </w:pPr>
            <w:r w:rsidRPr="004672DD">
              <w:rPr>
                <w:rFonts w:ascii="Times New Roman" w:eastAsia="仿宋" w:hAnsi="Times New Roman"/>
                <w:sz w:val="18"/>
                <w:szCs w:val="18"/>
                <w:lang w:val="x-none"/>
              </w:rPr>
              <w:t>3.3 Virtual Reality Interaction Devices</w:t>
            </w:r>
          </w:p>
        </w:tc>
        <w:tc>
          <w:tcPr>
            <w:tcW w:w="3118" w:type="dxa"/>
            <w:vAlign w:val="center"/>
          </w:tcPr>
          <w:p w14:paraId="6BD493EE" w14:textId="444C86E5"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Virtual Reality Interaction Devices: Three-dimensional spatial positioning devices, three-dimensional display devices; integrated applications of interaction devices.</w:t>
            </w:r>
          </w:p>
        </w:tc>
        <w:tc>
          <w:tcPr>
            <w:tcW w:w="567" w:type="dxa"/>
            <w:vMerge/>
            <w:vAlign w:val="center"/>
          </w:tcPr>
          <w:p w14:paraId="553C0A9E"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7B7044A8" w14:textId="5DB7B5AC"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31F86FE3" w14:textId="77777777" w:rsidTr="00EA3D0A">
        <w:trPr>
          <w:trHeight w:val="20"/>
          <w:jc w:val="center"/>
        </w:trPr>
        <w:tc>
          <w:tcPr>
            <w:tcW w:w="988" w:type="dxa"/>
            <w:vMerge w:val="restart"/>
            <w:vAlign w:val="center"/>
          </w:tcPr>
          <w:p w14:paraId="2D855AC1" w14:textId="7780862B"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Chapter 4: Interaction Techniques</w:t>
            </w:r>
          </w:p>
        </w:tc>
        <w:tc>
          <w:tcPr>
            <w:tcW w:w="2126" w:type="dxa"/>
            <w:vAlign w:val="center"/>
          </w:tcPr>
          <w:p w14:paraId="6FF75C00" w14:textId="11701028"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4.1 Human-Computer Interaction Input Modes</w:t>
            </w:r>
          </w:p>
        </w:tc>
        <w:tc>
          <w:tcPr>
            <w:tcW w:w="3118" w:type="dxa"/>
            <w:vAlign w:val="center"/>
          </w:tcPr>
          <w:p w14:paraId="7F916D8C" w14:textId="51B74584"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Human-Computer Interaction Input Modes: Request mode, sampling mode, event mode.</w:t>
            </w:r>
          </w:p>
        </w:tc>
        <w:tc>
          <w:tcPr>
            <w:tcW w:w="567" w:type="dxa"/>
            <w:vMerge w:val="restart"/>
            <w:vAlign w:val="center"/>
          </w:tcPr>
          <w:p w14:paraId="09249650" w14:textId="7777777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sz w:val="18"/>
                <w:szCs w:val="18"/>
                <w:lang w:val="x-none"/>
              </w:rPr>
              <w:t>4</w:t>
            </w:r>
          </w:p>
        </w:tc>
        <w:tc>
          <w:tcPr>
            <w:tcW w:w="1478" w:type="dxa"/>
            <w:vAlign w:val="center"/>
          </w:tcPr>
          <w:p w14:paraId="5BA737AE" w14:textId="77CA7BC6"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390FE607" w14:textId="25368DD2"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6A8F700E" w14:textId="77777777" w:rsidTr="00EA3D0A">
        <w:trPr>
          <w:trHeight w:val="20"/>
          <w:jc w:val="center"/>
        </w:trPr>
        <w:tc>
          <w:tcPr>
            <w:tcW w:w="988" w:type="dxa"/>
            <w:vMerge/>
            <w:vAlign w:val="center"/>
          </w:tcPr>
          <w:p w14:paraId="22E92D09"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66717661" w14:textId="68D0FECF"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4.2 Fundamental Interaction Techniques</w:t>
            </w:r>
          </w:p>
        </w:tc>
        <w:tc>
          <w:tcPr>
            <w:tcW w:w="3118" w:type="dxa"/>
            <w:vAlign w:val="center"/>
          </w:tcPr>
          <w:p w14:paraId="29D7455A" w14:textId="3F623469"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Fundamental Interaction Techniques: Positioning, strokes, constants, selection, strings.</w:t>
            </w:r>
          </w:p>
        </w:tc>
        <w:tc>
          <w:tcPr>
            <w:tcW w:w="567" w:type="dxa"/>
            <w:vMerge/>
            <w:vAlign w:val="center"/>
          </w:tcPr>
          <w:p w14:paraId="428C4691"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1A7BFD59" w14:textId="1E31C11E"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21B2FC8D" w14:textId="3E53CD86"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0301C965" w14:textId="77777777" w:rsidTr="00EA3D0A">
        <w:trPr>
          <w:trHeight w:val="20"/>
          <w:jc w:val="center"/>
        </w:trPr>
        <w:tc>
          <w:tcPr>
            <w:tcW w:w="988" w:type="dxa"/>
            <w:vMerge/>
            <w:vAlign w:val="center"/>
          </w:tcPr>
          <w:p w14:paraId="1BCACA31"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4DBB6C01" w14:textId="326B7E2D"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4.3 Two-Dimensional Graphic Interaction Techniques</w:t>
            </w:r>
          </w:p>
        </w:tc>
        <w:tc>
          <w:tcPr>
            <w:tcW w:w="3118" w:type="dxa"/>
            <w:vAlign w:val="center"/>
          </w:tcPr>
          <w:p w14:paraId="2A2B30AA" w14:textId="4E0F3452"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Two-Dimensional Graphic Interaction Techniques: Geometric constraints, gravitational field, dragging, rubber banding technique, handle technique.</w:t>
            </w:r>
          </w:p>
        </w:tc>
        <w:tc>
          <w:tcPr>
            <w:tcW w:w="567" w:type="dxa"/>
            <w:vMerge/>
            <w:vAlign w:val="center"/>
          </w:tcPr>
          <w:p w14:paraId="55F6BC7A"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75A98289" w14:textId="72199095"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38999D32" w14:textId="77777777" w:rsidTr="00EA3D0A">
        <w:trPr>
          <w:trHeight w:val="20"/>
          <w:jc w:val="center"/>
        </w:trPr>
        <w:tc>
          <w:tcPr>
            <w:tcW w:w="988" w:type="dxa"/>
            <w:vMerge/>
            <w:vAlign w:val="center"/>
          </w:tcPr>
          <w:p w14:paraId="7697D279"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3972614C" w14:textId="2D334CC7"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4.4 Three-Dimensional Graphic Interaction Techniques</w:t>
            </w:r>
          </w:p>
        </w:tc>
        <w:tc>
          <w:tcPr>
            <w:tcW w:w="3118" w:type="dxa"/>
            <w:vAlign w:val="center"/>
          </w:tcPr>
          <w:p w14:paraId="740B7C65" w14:textId="3066F7BB"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Three-Dimensional Graphic Interaction Techniques.</w:t>
            </w:r>
          </w:p>
        </w:tc>
        <w:tc>
          <w:tcPr>
            <w:tcW w:w="567" w:type="dxa"/>
            <w:vMerge/>
            <w:vAlign w:val="center"/>
          </w:tcPr>
          <w:p w14:paraId="77B01C15"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3A325953" w14:textId="16F7CE99"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6D98A56F" w14:textId="77777777" w:rsidTr="00EA3D0A">
        <w:trPr>
          <w:trHeight w:val="20"/>
          <w:jc w:val="center"/>
        </w:trPr>
        <w:tc>
          <w:tcPr>
            <w:tcW w:w="988" w:type="dxa"/>
            <w:vMerge/>
            <w:vAlign w:val="center"/>
          </w:tcPr>
          <w:p w14:paraId="78304B0C"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6FBBFAED" w14:textId="2A868E64"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4.5 Natural Interaction Techniques</w:t>
            </w:r>
          </w:p>
        </w:tc>
        <w:tc>
          <w:tcPr>
            <w:tcW w:w="3118" w:type="dxa"/>
            <w:vAlign w:val="center"/>
          </w:tcPr>
          <w:p w14:paraId="199641C6" w14:textId="1FA7AF4C"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Natural Interaction Techniques: Multi-touch technology, gesture recognition technology, facial recognition technology, voice interaction technology, eye-tracking technology, pen interaction technology.</w:t>
            </w:r>
          </w:p>
        </w:tc>
        <w:tc>
          <w:tcPr>
            <w:tcW w:w="567" w:type="dxa"/>
            <w:vMerge/>
            <w:vAlign w:val="center"/>
          </w:tcPr>
          <w:p w14:paraId="3465FD28"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47ADB229" w14:textId="7289BE35"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17A2D61A" w14:textId="77777777" w:rsidTr="00EA3D0A">
        <w:trPr>
          <w:trHeight w:val="20"/>
          <w:jc w:val="center"/>
        </w:trPr>
        <w:tc>
          <w:tcPr>
            <w:tcW w:w="988" w:type="dxa"/>
            <w:vMerge w:val="restart"/>
            <w:vAlign w:val="center"/>
          </w:tcPr>
          <w:p w14:paraId="140F8BA9" w14:textId="65CDFADF"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Chapter 5: Interface Design</w:t>
            </w:r>
          </w:p>
        </w:tc>
        <w:tc>
          <w:tcPr>
            <w:tcW w:w="2126" w:type="dxa"/>
            <w:vAlign w:val="center"/>
          </w:tcPr>
          <w:p w14:paraId="336DA172" w14:textId="7966863A"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5.1 Interface Design Principles</w:t>
            </w:r>
          </w:p>
        </w:tc>
        <w:tc>
          <w:tcPr>
            <w:tcW w:w="3118" w:type="dxa"/>
            <w:vAlign w:val="center"/>
          </w:tcPr>
          <w:p w14:paraId="0FD75E18" w14:textId="243AE93E"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The main ideas and general principles of graphic user interface design.</w:t>
            </w:r>
          </w:p>
        </w:tc>
        <w:tc>
          <w:tcPr>
            <w:tcW w:w="567" w:type="dxa"/>
            <w:vMerge w:val="restart"/>
            <w:vAlign w:val="center"/>
          </w:tcPr>
          <w:p w14:paraId="544183BA" w14:textId="7777777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sz w:val="18"/>
                <w:szCs w:val="18"/>
                <w:lang w:val="x-none"/>
              </w:rPr>
              <w:t>6</w:t>
            </w:r>
          </w:p>
        </w:tc>
        <w:tc>
          <w:tcPr>
            <w:tcW w:w="1478" w:type="dxa"/>
            <w:vAlign w:val="center"/>
          </w:tcPr>
          <w:p w14:paraId="70675B92" w14:textId="6E147EDF"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4830EA8C" w14:textId="1AA16A3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1F846E7E" w14:textId="77777777" w:rsidTr="00EA3D0A">
        <w:trPr>
          <w:trHeight w:val="20"/>
          <w:jc w:val="center"/>
        </w:trPr>
        <w:tc>
          <w:tcPr>
            <w:tcW w:w="988" w:type="dxa"/>
            <w:vMerge/>
            <w:vAlign w:val="center"/>
          </w:tcPr>
          <w:p w14:paraId="5CFC63BB"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598AF74A" w14:textId="600DAA83"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5.2 Understanding Users</w:t>
            </w:r>
          </w:p>
        </w:tc>
        <w:tc>
          <w:tcPr>
            <w:tcW w:w="3118" w:type="dxa"/>
            <w:vAlign w:val="center"/>
          </w:tcPr>
          <w:p w14:paraId="433DC379" w14:textId="4200893F"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The meaning of users, distinctions, user interaction analysis.</w:t>
            </w:r>
          </w:p>
        </w:tc>
        <w:tc>
          <w:tcPr>
            <w:tcW w:w="567" w:type="dxa"/>
            <w:vMerge/>
            <w:vAlign w:val="center"/>
          </w:tcPr>
          <w:p w14:paraId="3380E0E2"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72401577" w14:textId="7032F9D3"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35714BD1" w14:textId="77777777" w:rsidTr="00EA3D0A">
        <w:trPr>
          <w:trHeight w:val="20"/>
          <w:jc w:val="center"/>
        </w:trPr>
        <w:tc>
          <w:tcPr>
            <w:tcW w:w="988" w:type="dxa"/>
            <w:vMerge/>
            <w:vAlign w:val="center"/>
          </w:tcPr>
          <w:p w14:paraId="368F9FC8"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3EF1847D" w14:textId="3F0C5649"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5.3 Design Process</w:t>
            </w:r>
          </w:p>
        </w:tc>
        <w:tc>
          <w:tcPr>
            <w:tcW w:w="3118" w:type="dxa"/>
            <w:vAlign w:val="center"/>
          </w:tcPr>
          <w:p w14:paraId="5274782A" w14:textId="27204FFB"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Graphic user interface design process.</w:t>
            </w:r>
          </w:p>
        </w:tc>
        <w:tc>
          <w:tcPr>
            <w:tcW w:w="567" w:type="dxa"/>
            <w:vMerge/>
            <w:vAlign w:val="center"/>
          </w:tcPr>
          <w:p w14:paraId="5932CB68"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0CB2410E" w14:textId="1A023246"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2D767B9F" w14:textId="39780A6A"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0118FD45" w14:textId="77777777" w:rsidTr="00EA3D0A">
        <w:trPr>
          <w:trHeight w:val="20"/>
          <w:jc w:val="center"/>
        </w:trPr>
        <w:tc>
          <w:tcPr>
            <w:tcW w:w="988" w:type="dxa"/>
            <w:vMerge/>
            <w:vAlign w:val="center"/>
          </w:tcPr>
          <w:p w14:paraId="56766E96"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187D4C48" w14:textId="096BCEDD"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5.4 Task Analysis</w:t>
            </w:r>
          </w:p>
        </w:tc>
        <w:tc>
          <w:tcPr>
            <w:tcW w:w="3118" w:type="dxa"/>
            <w:vAlign w:val="center"/>
          </w:tcPr>
          <w:p w14:paraId="19E42D31" w14:textId="5ACD4073"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The concept of task analysis and the content of interactive tasks.</w:t>
            </w:r>
          </w:p>
        </w:tc>
        <w:tc>
          <w:tcPr>
            <w:tcW w:w="567" w:type="dxa"/>
            <w:vMerge/>
            <w:vAlign w:val="center"/>
          </w:tcPr>
          <w:p w14:paraId="61A66BC5"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48813C88" w14:textId="164652FC"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sidRPr="002B7244">
              <w:rPr>
                <w:rFonts w:ascii="Times New Roman" w:eastAsia="仿宋" w:hAnsi="Times New Roman"/>
                <w:sz w:val="18"/>
                <w:szCs w:val="18"/>
                <w:lang w:val="x-none"/>
              </w:rPr>
              <w:t>Understanding</w:t>
            </w:r>
          </w:p>
          <w:p w14:paraId="20FC10B0" w14:textId="6D8D0892"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523915B0" w14:textId="77777777" w:rsidTr="00EA3D0A">
        <w:trPr>
          <w:trHeight w:val="20"/>
          <w:jc w:val="center"/>
        </w:trPr>
        <w:tc>
          <w:tcPr>
            <w:tcW w:w="988" w:type="dxa"/>
            <w:vMerge/>
            <w:vAlign w:val="center"/>
          </w:tcPr>
          <w:p w14:paraId="36B8DE90"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6D3F1161" w14:textId="12D2C703"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5.5 User-Centered Interface Design</w:t>
            </w:r>
          </w:p>
        </w:tc>
        <w:tc>
          <w:tcPr>
            <w:tcW w:w="3118" w:type="dxa"/>
            <w:vAlign w:val="center"/>
          </w:tcPr>
          <w:p w14:paraId="278A9E17" w14:textId="387935E0"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User-centered interface design principles and methods.</w:t>
            </w:r>
          </w:p>
        </w:tc>
        <w:tc>
          <w:tcPr>
            <w:tcW w:w="567" w:type="dxa"/>
            <w:vMerge/>
            <w:vAlign w:val="center"/>
          </w:tcPr>
          <w:p w14:paraId="0BDFA8E8"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1E5F89E0" w14:textId="0EB3A18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5BC30724" w14:textId="77777777" w:rsidTr="00EA3D0A">
        <w:trPr>
          <w:trHeight w:val="20"/>
          <w:jc w:val="center"/>
        </w:trPr>
        <w:tc>
          <w:tcPr>
            <w:tcW w:w="988" w:type="dxa"/>
            <w:vMerge w:val="restart"/>
            <w:vAlign w:val="center"/>
          </w:tcPr>
          <w:p w14:paraId="7301ED6E" w14:textId="350DA8E6"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 xml:space="preserve">Chapter 6: </w:t>
            </w:r>
            <w:r w:rsidRPr="0009690E">
              <w:rPr>
                <w:rFonts w:ascii="Times New Roman" w:eastAsia="仿宋" w:hAnsi="Times New Roman"/>
                <w:sz w:val="18"/>
                <w:szCs w:val="18"/>
                <w:lang w:val="x-none"/>
              </w:rPr>
              <w:lastRenderedPageBreak/>
              <w:t>Human-Computer Interaction Interface Representation Models and Implementation</w:t>
            </w:r>
          </w:p>
        </w:tc>
        <w:tc>
          <w:tcPr>
            <w:tcW w:w="2126" w:type="dxa"/>
            <w:vAlign w:val="center"/>
          </w:tcPr>
          <w:p w14:paraId="2BFE95C4" w14:textId="628B9C4E"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lastRenderedPageBreak/>
              <w:t xml:space="preserve">6.1 Human-Computer </w:t>
            </w:r>
            <w:r w:rsidRPr="0009690E">
              <w:rPr>
                <w:rFonts w:ascii="Times New Roman" w:eastAsia="仿宋" w:hAnsi="Times New Roman"/>
                <w:sz w:val="18"/>
                <w:szCs w:val="18"/>
                <w:lang w:val="x-none"/>
              </w:rPr>
              <w:lastRenderedPageBreak/>
              <w:t>Interaction Interface Representation Models</w:t>
            </w:r>
          </w:p>
        </w:tc>
        <w:tc>
          <w:tcPr>
            <w:tcW w:w="3118" w:type="dxa"/>
            <w:vAlign w:val="center"/>
          </w:tcPr>
          <w:p w14:paraId="60C43CF8" w14:textId="49639179" w:rsidR="00C61D54" w:rsidRPr="00C14552" w:rsidRDefault="0009690E" w:rsidP="00712908">
            <w:pPr>
              <w:rPr>
                <w:rFonts w:ascii="Times New Roman" w:eastAsia="仿宋" w:hAnsi="Times New Roman"/>
                <w:sz w:val="18"/>
                <w:szCs w:val="18"/>
                <w:lang w:val="x-none"/>
              </w:rPr>
            </w:pPr>
            <w:r w:rsidRPr="0009690E">
              <w:rPr>
                <w:rFonts w:ascii="Times New Roman" w:eastAsia="仿宋" w:hAnsi="Times New Roman"/>
                <w:sz w:val="18"/>
                <w:szCs w:val="18"/>
                <w:lang w:val="x-none"/>
              </w:rPr>
              <w:lastRenderedPageBreak/>
              <w:t xml:space="preserve">Human-Computer Interaction Interface </w:t>
            </w:r>
            <w:r w:rsidRPr="0009690E">
              <w:rPr>
                <w:rFonts w:ascii="Times New Roman" w:eastAsia="仿宋" w:hAnsi="Times New Roman"/>
                <w:sz w:val="18"/>
                <w:szCs w:val="18"/>
                <w:lang w:val="x-none"/>
              </w:rPr>
              <w:lastRenderedPageBreak/>
              <w:t>Representation Models: Behavioral models, structural models, the transition between behavioral and structural models, presentation models.</w:t>
            </w:r>
          </w:p>
        </w:tc>
        <w:tc>
          <w:tcPr>
            <w:tcW w:w="567" w:type="dxa"/>
            <w:vMerge w:val="restart"/>
            <w:vAlign w:val="center"/>
          </w:tcPr>
          <w:p w14:paraId="6363DBD8" w14:textId="77777777"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sz w:val="18"/>
                <w:szCs w:val="18"/>
                <w:lang w:val="x-none"/>
              </w:rPr>
              <w:lastRenderedPageBreak/>
              <w:t>6</w:t>
            </w:r>
          </w:p>
        </w:tc>
        <w:tc>
          <w:tcPr>
            <w:tcW w:w="1478" w:type="dxa"/>
            <w:vAlign w:val="center"/>
          </w:tcPr>
          <w:p w14:paraId="08F5E0F0" w14:textId="24487CD9"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r w:rsidR="00C54B75" w:rsidRPr="00C14552" w14:paraId="5859C3F7" w14:textId="77777777" w:rsidTr="00EA3D0A">
        <w:trPr>
          <w:trHeight w:val="20"/>
          <w:jc w:val="center"/>
        </w:trPr>
        <w:tc>
          <w:tcPr>
            <w:tcW w:w="988" w:type="dxa"/>
            <w:vMerge/>
            <w:vAlign w:val="center"/>
          </w:tcPr>
          <w:p w14:paraId="63F5D382"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68BFFD7D" w14:textId="75989125"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6.2 Interface Description Languages</w:t>
            </w:r>
          </w:p>
        </w:tc>
        <w:tc>
          <w:tcPr>
            <w:tcW w:w="3118" w:type="dxa"/>
            <w:vAlign w:val="center"/>
          </w:tcPr>
          <w:p w14:paraId="286C8764" w14:textId="10DB6AC4"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Classification and characteristics of interface description languages.</w:t>
            </w:r>
          </w:p>
        </w:tc>
        <w:tc>
          <w:tcPr>
            <w:tcW w:w="567" w:type="dxa"/>
            <w:vMerge/>
            <w:vAlign w:val="center"/>
          </w:tcPr>
          <w:p w14:paraId="6692DF24"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2B8763C9" w14:textId="38E8F2BB"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040BEB97" w14:textId="43DBF266"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Memory</w:t>
            </w:r>
          </w:p>
        </w:tc>
      </w:tr>
      <w:tr w:rsidR="00C54B75" w:rsidRPr="00C14552" w14:paraId="68C9C211" w14:textId="77777777" w:rsidTr="00EA3D0A">
        <w:trPr>
          <w:trHeight w:val="20"/>
          <w:jc w:val="center"/>
        </w:trPr>
        <w:tc>
          <w:tcPr>
            <w:tcW w:w="988" w:type="dxa"/>
            <w:vMerge/>
            <w:vAlign w:val="center"/>
          </w:tcPr>
          <w:p w14:paraId="06BFB8D8"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0422EF58" w14:textId="357783C6"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6.3 Window Systems</w:t>
            </w:r>
          </w:p>
        </w:tc>
        <w:tc>
          <w:tcPr>
            <w:tcW w:w="3118" w:type="dxa"/>
            <w:vAlign w:val="center"/>
          </w:tcPr>
          <w:p w14:paraId="645DACBF" w14:textId="77777777" w:rsidR="0009690E" w:rsidRPr="0009690E" w:rsidRDefault="0009690E" w:rsidP="0009690E">
            <w:pPr>
              <w:rPr>
                <w:rFonts w:ascii="Times New Roman" w:eastAsia="仿宋" w:hAnsi="Times New Roman"/>
                <w:sz w:val="18"/>
                <w:szCs w:val="18"/>
                <w:lang w:val="x-none"/>
              </w:rPr>
            </w:pPr>
            <w:r w:rsidRPr="0009690E">
              <w:rPr>
                <w:rFonts w:ascii="Times New Roman" w:eastAsia="仿宋" w:hAnsi="Times New Roman"/>
                <w:sz w:val="18"/>
                <w:szCs w:val="18"/>
                <w:lang w:val="x-none"/>
              </w:rPr>
              <w:t>Window system architecture;</w:t>
            </w:r>
          </w:p>
          <w:p w14:paraId="78B90422" w14:textId="77777777" w:rsidR="0009690E" w:rsidRPr="0009690E" w:rsidRDefault="0009690E" w:rsidP="0009690E">
            <w:pPr>
              <w:rPr>
                <w:rFonts w:ascii="Times New Roman" w:eastAsia="仿宋" w:hAnsi="Times New Roman"/>
                <w:sz w:val="18"/>
                <w:szCs w:val="18"/>
                <w:lang w:val="x-none"/>
              </w:rPr>
            </w:pPr>
            <w:r w:rsidRPr="0009690E">
              <w:rPr>
                <w:rFonts w:ascii="Times New Roman" w:eastAsia="仿宋" w:hAnsi="Times New Roman"/>
                <w:sz w:val="18"/>
                <w:szCs w:val="18"/>
                <w:lang w:val="x-none"/>
              </w:rPr>
              <w:t>Interaction event handling;</w:t>
            </w:r>
          </w:p>
          <w:p w14:paraId="6CE08A01" w14:textId="77777777" w:rsidR="0009690E" w:rsidRPr="0009690E" w:rsidRDefault="0009690E" w:rsidP="0009690E">
            <w:pPr>
              <w:rPr>
                <w:rFonts w:ascii="Times New Roman" w:eastAsia="仿宋" w:hAnsi="Times New Roman"/>
                <w:sz w:val="18"/>
                <w:szCs w:val="18"/>
                <w:lang w:val="x-none"/>
              </w:rPr>
            </w:pPr>
            <w:r w:rsidRPr="0009690E">
              <w:rPr>
                <w:rFonts w:ascii="Times New Roman" w:eastAsia="仿宋" w:hAnsi="Times New Roman"/>
                <w:sz w:val="18"/>
                <w:szCs w:val="18"/>
                <w:lang w:val="x-none"/>
              </w:rPr>
              <w:t>Interaction component development kits;</w:t>
            </w:r>
          </w:p>
          <w:p w14:paraId="7D1B39BA" w14:textId="77777777" w:rsidR="0009690E" w:rsidRPr="0009690E" w:rsidRDefault="0009690E" w:rsidP="0009690E">
            <w:pPr>
              <w:rPr>
                <w:rFonts w:ascii="Times New Roman" w:eastAsia="仿宋" w:hAnsi="Times New Roman"/>
                <w:sz w:val="18"/>
                <w:szCs w:val="18"/>
                <w:lang w:val="x-none"/>
              </w:rPr>
            </w:pPr>
            <w:r w:rsidRPr="0009690E">
              <w:rPr>
                <w:rFonts w:ascii="Times New Roman" w:eastAsia="仿宋" w:hAnsi="Times New Roman"/>
                <w:sz w:val="18"/>
                <w:szCs w:val="18"/>
                <w:lang w:val="x-none"/>
              </w:rPr>
              <w:t>Interaction frameworks;</w:t>
            </w:r>
          </w:p>
          <w:p w14:paraId="26BB134F" w14:textId="18828E08" w:rsidR="00C61D54" w:rsidRPr="00C14552" w:rsidRDefault="0009690E" w:rsidP="0009690E">
            <w:pPr>
              <w:rPr>
                <w:rFonts w:ascii="Times New Roman" w:eastAsia="仿宋" w:hAnsi="Times New Roman"/>
                <w:sz w:val="18"/>
                <w:szCs w:val="18"/>
                <w:lang w:val="x-none"/>
              </w:rPr>
            </w:pPr>
            <w:r w:rsidRPr="0009690E">
              <w:rPr>
                <w:rFonts w:ascii="Times New Roman" w:eastAsia="仿宋" w:hAnsi="Times New Roman"/>
                <w:sz w:val="18"/>
                <w:szCs w:val="18"/>
                <w:lang w:val="x-none"/>
              </w:rPr>
              <w:t>MVC model and Struts structure.</w:t>
            </w:r>
          </w:p>
        </w:tc>
        <w:tc>
          <w:tcPr>
            <w:tcW w:w="567" w:type="dxa"/>
            <w:vMerge/>
            <w:vAlign w:val="center"/>
          </w:tcPr>
          <w:p w14:paraId="71E08BFF"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4E67AEB8" w14:textId="3E382A6F"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p w14:paraId="7AA6B70F" w14:textId="3BC8C3EE"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sz w:val="18"/>
                <w:szCs w:val="18"/>
                <w:lang w:val="x-none"/>
              </w:rPr>
              <w:t>Application</w:t>
            </w:r>
          </w:p>
        </w:tc>
      </w:tr>
      <w:tr w:rsidR="00C54B75" w:rsidRPr="00C14552" w14:paraId="05C3C7AA" w14:textId="77777777" w:rsidTr="00EA3D0A">
        <w:trPr>
          <w:trHeight w:val="20"/>
          <w:jc w:val="center"/>
        </w:trPr>
        <w:tc>
          <w:tcPr>
            <w:tcW w:w="988" w:type="dxa"/>
            <w:vMerge/>
            <w:vAlign w:val="center"/>
          </w:tcPr>
          <w:p w14:paraId="1F26FDB0" w14:textId="77777777" w:rsidR="00C61D54" w:rsidRPr="00C14552" w:rsidRDefault="00C61D54" w:rsidP="009330AB">
            <w:pPr>
              <w:rPr>
                <w:rFonts w:ascii="Times New Roman" w:eastAsia="仿宋" w:hAnsi="Times New Roman"/>
                <w:sz w:val="18"/>
                <w:szCs w:val="18"/>
                <w:lang w:val="x-none"/>
              </w:rPr>
            </w:pPr>
          </w:p>
        </w:tc>
        <w:tc>
          <w:tcPr>
            <w:tcW w:w="2126" w:type="dxa"/>
            <w:vAlign w:val="center"/>
          </w:tcPr>
          <w:p w14:paraId="35DF17EA" w14:textId="46323372" w:rsidR="00C61D54" w:rsidRPr="00C14552" w:rsidRDefault="0009690E" w:rsidP="009330AB">
            <w:pPr>
              <w:rPr>
                <w:rFonts w:ascii="Times New Roman" w:eastAsia="仿宋" w:hAnsi="Times New Roman"/>
                <w:sz w:val="18"/>
                <w:szCs w:val="18"/>
                <w:lang w:val="x-none"/>
              </w:rPr>
            </w:pPr>
            <w:r w:rsidRPr="0009690E">
              <w:rPr>
                <w:rFonts w:ascii="Times New Roman" w:eastAsia="仿宋" w:hAnsi="Times New Roman"/>
                <w:sz w:val="18"/>
                <w:szCs w:val="18"/>
                <w:lang w:val="x-none"/>
              </w:rPr>
              <w:t>6.4 User Interface Management Systems (UIMS)</w:t>
            </w:r>
          </w:p>
        </w:tc>
        <w:tc>
          <w:tcPr>
            <w:tcW w:w="3118" w:type="dxa"/>
            <w:vAlign w:val="center"/>
          </w:tcPr>
          <w:p w14:paraId="4AA530B7" w14:textId="26AEC6F6" w:rsidR="00C61D54" w:rsidRPr="00C14552" w:rsidRDefault="00712908" w:rsidP="009330AB">
            <w:pPr>
              <w:rPr>
                <w:rFonts w:ascii="Times New Roman" w:eastAsia="仿宋" w:hAnsi="Times New Roman"/>
                <w:sz w:val="18"/>
                <w:szCs w:val="18"/>
                <w:lang w:val="x-none"/>
              </w:rPr>
            </w:pPr>
            <w:r w:rsidRPr="00712908">
              <w:rPr>
                <w:rFonts w:ascii="Times New Roman" w:eastAsia="仿宋" w:hAnsi="Times New Roman"/>
                <w:sz w:val="18"/>
                <w:szCs w:val="18"/>
                <w:lang w:val="x-none"/>
              </w:rPr>
              <w:t>The use of User Interface Management Systems (UIMS)</w:t>
            </w:r>
            <w:r w:rsidR="0009690E" w:rsidRPr="0009690E">
              <w:rPr>
                <w:rFonts w:ascii="Times New Roman" w:eastAsia="仿宋" w:hAnsi="Times New Roman"/>
                <w:sz w:val="18"/>
                <w:szCs w:val="18"/>
                <w:lang w:val="x-none"/>
              </w:rPr>
              <w:t>.</w:t>
            </w:r>
          </w:p>
        </w:tc>
        <w:tc>
          <w:tcPr>
            <w:tcW w:w="567" w:type="dxa"/>
            <w:vMerge/>
            <w:vAlign w:val="center"/>
          </w:tcPr>
          <w:p w14:paraId="3E4ACBF9" w14:textId="77777777" w:rsidR="00C61D54" w:rsidRPr="00C14552" w:rsidRDefault="00C61D54" w:rsidP="009330AB">
            <w:pPr>
              <w:rPr>
                <w:rFonts w:ascii="Times New Roman" w:eastAsia="仿宋" w:hAnsi="Times New Roman"/>
                <w:sz w:val="18"/>
                <w:szCs w:val="18"/>
                <w:lang w:val="x-none"/>
              </w:rPr>
            </w:pPr>
          </w:p>
        </w:tc>
        <w:tc>
          <w:tcPr>
            <w:tcW w:w="1478" w:type="dxa"/>
            <w:vAlign w:val="center"/>
          </w:tcPr>
          <w:p w14:paraId="567FF416" w14:textId="7CB95E03" w:rsidR="00C61D54" w:rsidRPr="00C14552" w:rsidRDefault="00C61D54" w:rsidP="009330AB">
            <w:pPr>
              <w:rPr>
                <w:rFonts w:ascii="Times New Roman" w:eastAsia="仿宋" w:hAnsi="Times New Roman"/>
                <w:sz w:val="18"/>
                <w:szCs w:val="18"/>
                <w:lang w:val="x-none"/>
              </w:rPr>
            </w:pPr>
            <w:r w:rsidRPr="00C14552">
              <w:rPr>
                <w:rFonts w:ascii="Times New Roman" w:eastAsia="仿宋" w:hAnsi="Times New Roman" w:hint="eastAsia"/>
                <w:sz w:val="18"/>
                <w:szCs w:val="18"/>
                <w:lang w:val="x-none"/>
              </w:rPr>
              <w:sym w:font="Wingdings 2" w:char="F052"/>
            </w:r>
            <w:r w:rsidR="002B7244">
              <w:rPr>
                <w:rFonts w:ascii="Times New Roman" w:eastAsia="仿宋" w:hAnsi="Times New Roman" w:hint="eastAsia"/>
                <w:sz w:val="18"/>
                <w:szCs w:val="18"/>
                <w:lang w:val="x-none"/>
              </w:rPr>
              <w:t>Understanding</w:t>
            </w:r>
          </w:p>
        </w:tc>
      </w:tr>
    </w:tbl>
    <w:p w14:paraId="64DDA925" w14:textId="019BCD62" w:rsidR="00C61D54" w:rsidRDefault="00835C24" w:rsidP="00835C24">
      <w:pPr>
        <w:ind w:firstLineChars="200" w:firstLine="420"/>
        <w:rPr>
          <w:rFonts w:ascii="Times New Roman" w:eastAsia="仿宋" w:hAnsi="Times New Roman" w:cs="Times New Roman"/>
          <w:szCs w:val="21"/>
          <w:lang w:val="en-GB"/>
        </w:rPr>
      </w:pPr>
      <w:r w:rsidRPr="00835C24">
        <w:rPr>
          <w:rFonts w:ascii="Times New Roman" w:eastAsia="仿宋" w:hAnsi="Times New Roman" w:cs="Times New Roman"/>
          <w:szCs w:val="21"/>
          <w:lang w:val="en-GB"/>
        </w:rPr>
        <w:t xml:space="preserve">Note: In the "Learning Requirements" section, additional options can be provided, and multiple selections are allowed. If no specific requirements are needed, this section can be left blank, or custom requirements can be set. </w:t>
      </w:r>
      <w:r w:rsidRPr="00FC5C98">
        <w:rPr>
          <w:rFonts w:ascii="Times New Roman" w:eastAsia="仿宋" w:hAnsi="Times New Roman" w:cs="Times New Roman"/>
          <w:b/>
          <w:bCs/>
          <w:szCs w:val="21"/>
          <w:lang w:val="en-GB"/>
        </w:rPr>
        <w:t xml:space="preserve">Memory: </w:t>
      </w:r>
      <w:r w:rsidRPr="00835C24">
        <w:rPr>
          <w:rFonts w:ascii="Times New Roman" w:eastAsia="仿宋" w:hAnsi="Times New Roman" w:cs="Times New Roman"/>
          <w:szCs w:val="21"/>
          <w:lang w:val="en-GB"/>
        </w:rPr>
        <w:t>The ability to retrieve related knowledge, concepts, terms, or materials from memory, compare and confirm them with current information, and list or describe these knowledge, concepts, terms, or materials without necessarily understanding them.</w:t>
      </w:r>
      <w:r>
        <w:rPr>
          <w:rFonts w:ascii="Times New Roman" w:eastAsia="仿宋" w:hAnsi="Times New Roman" w:cs="Times New Roman"/>
          <w:szCs w:val="21"/>
          <w:lang w:val="en-GB"/>
        </w:rPr>
        <w:t xml:space="preserve"> </w:t>
      </w:r>
      <w:r w:rsidRPr="00FC5C98">
        <w:rPr>
          <w:rFonts w:ascii="Times New Roman" w:eastAsia="仿宋" w:hAnsi="Times New Roman" w:cs="Times New Roman"/>
          <w:b/>
          <w:bCs/>
          <w:szCs w:val="21"/>
          <w:lang w:val="en-GB"/>
        </w:rPr>
        <w:t>Understanding:</w:t>
      </w:r>
      <w:r w:rsidRPr="00835C24">
        <w:rPr>
          <w:rFonts w:ascii="Times New Roman" w:eastAsia="仿宋" w:hAnsi="Times New Roman" w:cs="Times New Roman"/>
          <w:szCs w:val="21"/>
          <w:lang w:val="en-GB"/>
        </w:rPr>
        <w:t xml:space="preserve"> The ability to summarize, classify, interpret, infer, and apply the learned content to some extent. </w:t>
      </w:r>
      <w:r w:rsidRPr="00FC5C98">
        <w:rPr>
          <w:rFonts w:ascii="Times New Roman" w:eastAsia="仿宋" w:hAnsi="Times New Roman" w:cs="Times New Roman"/>
          <w:b/>
          <w:bCs/>
          <w:szCs w:val="21"/>
          <w:lang w:val="en-GB"/>
        </w:rPr>
        <w:t xml:space="preserve">Application: </w:t>
      </w:r>
      <w:r w:rsidRPr="00835C24">
        <w:rPr>
          <w:rFonts w:ascii="Times New Roman" w:eastAsia="仿宋" w:hAnsi="Times New Roman" w:cs="Times New Roman"/>
          <w:szCs w:val="21"/>
          <w:lang w:val="en-GB"/>
        </w:rPr>
        <w:t xml:space="preserve">The ability to select the correct procedures to apply or implement the learned content and perform necessary calculations or make decisions. </w:t>
      </w:r>
      <w:r w:rsidRPr="00FC5C98">
        <w:rPr>
          <w:rFonts w:ascii="Times New Roman" w:eastAsia="仿宋" w:hAnsi="Times New Roman" w:cs="Times New Roman"/>
          <w:b/>
          <w:bCs/>
          <w:szCs w:val="21"/>
          <w:lang w:val="en-GB"/>
        </w:rPr>
        <w:t>Comprehensive Analysis:</w:t>
      </w:r>
      <w:r w:rsidRPr="00835C24">
        <w:rPr>
          <w:rFonts w:ascii="Times New Roman" w:eastAsia="仿宋" w:hAnsi="Times New Roman" w:cs="Times New Roman"/>
          <w:szCs w:val="21"/>
          <w:lang w:val="en-GB"/>
        </w:rPr>
        <w:t xml:space="preserve"> The ability to break down learned content and identify their relationships and structures, or to plan, create, build, reconstruct with changes, or provide comments, summaries, estimates, predictions, evaluations, justifications, and </w:t>
      </w:r>
      <w:proofErr w:type="spellStart"/>
      <w:r w:rsidRPr="00835C24">
        <w:rPr>
          <w:rFonts w:ascii="Times New Roman" w:eastAsia="仿宋" w:hAnsi="Times New Roman" w:cs="Times New Roman"/>
          <w:szCs w:val="21"/>
          <w:lang w:val="en-GB"/>
        </w:rPr>
        <w:t>defenses</w:t>
      </w:r>
      <w:proofErr w:type="spellEnd"/>
      <w:r w:rsidRPr="00835C24">
        <w:rPr>
          <w:rFonts w:ascii="Times New Roman" w:eastAsia="仿宋" w:hAnsi="Times New Roman" w:cs="Times New Roman"/>
          <w:szCs w:val="21"/>
          <w:lang w:val="en-GB"/>
        </w:rPr>
        <w:t xml:space="preserve">.  </w:t>
      </w:r>
    </w:p>
    <w:p w14:paraId="70D3DC73" w14:textId="77777777" w:rsidR="009A647D" w:rsidRDefault="009A647D" w:rsidP="009A647D">
      <w:pPr>
        <w:ind w:firstLineChars="200" w:firstLine="422"/>
        <w:rPr>
          <w:rFonts w:ascii="Times New Roman" w:eastAsia="黑体" w:hAnsi="Times New Roman" w:cs="Times New Roman"/>
          <w:b/>
          <w:color w:val="FF0000"/>
          <w:szCs w:val="21"/>
          <w:lang w:val="en-GB"/>
        </w:rPr>
      </w:pPr>
      <w:r>
        <w:rPr>
          <w:rFonts w:ascii="Times New Roman" w:eastAsia="黑体" w:hAnsi="Times New Roman" w:cs="Times New Roman"/>
          <w:b/>
          <w:szCs w:val="21"/>
          <w:lang w:val="en-GB"/>
        </w:rPr>
        <w:t xml:space="preserve">Computer Lab Contents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701"/>
        <w:gridCol w:w="2891"/>
        <w:gridCol w:w="1417"/>
        <w:gridCol w:w="624"/>
        <w:gridCol w:w="624"/>
        <w:gridCol w:w="624"/>
      </w:tblGrid>
      <w:tr w:rsidR="009A647D" w14:paraId="64192230" w14:textId="77777777" w:rsidTr="009A647D">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ABD0DAF" w14:textId="77777777" w:rsidR="009A647D" w:rsidRDefault="009A647D">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No.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2A741" w14:textId="77777777" w:rsidR="009A647D" w:rsidRDefault="009A647D">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Project</w:t>
            </w:r>
          </w:p>
        </w:tc>
        <w:tc>
          <w:tcPr>
            <w:tcW w:w="2891" w:type="dxa"/>
            <w:tcBorders>
              <w:top w:val="single" w:sz="4" w:space="0" w:color="auto"/>
              <w:left w:val="single" w:sz="4" w:space="0" w:color="auto"/>
              <w:bottom w:val="single" w:sz="4" w:space="0" w:color="auto"/>
              <w:right w:val="single" w:sz="4" w:space="0" w:color="auto"/>
            </w:tcBorders>
            <w:vAlign w:val="center"/>
            <w:hideMark/>
          </w:tcPr>
          <w:p w14:paraId="73971053" w14:textId="77777777" w:rsidR="009A647D" w:rsidRDefault="009A647D">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Contents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A2456" w14:textId="77777777" w:rsidR="009A647D" w:rsidRDefault="009A647D">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Software or Platforms Used</w:t>
            </w:r>
          </w:p>
        </w:tc>
        <w:tc>
          <w:tcPr>
            <w:tcW w:w="624" w:type="dxa"/>
            <w:tcBorders>
              <w:top w:val="single" w:sz="4" w:space="0" w:color="auto"/>
              <w:left w:val="single" w:sz="4" w:space="0" w:color="auto"/>
              <w:bottom w:val="single" w:sz="4" w:space="0" w:color="auto"/>
              <w:right w:val="single" w:sz="4" w:space="0" w:color="auto"/>
            </w:tcBorders>
            <w:vAlign w:val="center"/>
            <w:hideMark/>
          </w:tcPr>
          <w:p w14:paraId="6E30A52C" w14:textId="77777777" w:rsidR="009A647D" w:rsidRDefault="009A647D">
            <w:pPr>
              <w:spacing w:before="120" w:after="120" w:line="276" w:lineRule="auto"/>
              <w:jc w:val="center"/>
              <w:rPr>
                <w:rFonts w:ascii="Times New Roman" w:eastAsia="仿宋" w:hAnsi="Times New Roman" w:cs="Times New Roman"/>
                <w:b/>
                <w:sz w:val="18"/>
                <w:szCs w:val="18"/>
              </w:rPr>
            </w:pPr>
            <w:r>
              <w:rPr>
                <w:rFonts w:ascii="Times New Roman" w:eastAsia="仿宋" w:hAnsi="Times New Roman" w:cs="Times New Roman"/>
                <w:b/>
                <w:sz w:val="18"/>
                <w:szCs w:val="18"/>
              </w:rPr>
              <w:t>PCs</w:t>
            </w:r>
          </w:p>
        </w:tc>
        <w:tc>
          <w:tcPr>
            <w:tcW w:w="624" w:type="dxa"/>
            <w:tcBorders>
              <w:top w:val="single" w:sz="4" w:space="0" w:color="auto"/>
              <w:left w:val="single" w:sz="4" w:space="0" w:color="auto"/>
              <w:bottom w:val="single" w:sz="4" w:space="0" w:color="auto"/>
              <w:right w:val="single" w:sz="4" w:space="0" w:color="auto"/>
            </w:tcBorders>
            <w:vAlign w:val="center"/>
            <w:hideMark/>
          </w:tcPr>
          <w:p w14:paraId="5B3D7016" w14:textId="77777777" w:rsidR="009A647D" w:rsidRDefault="009A647D">
            <w:pPr>
              <w:spacing w:before="120" w:after="120" w:line="276" w:lineRule="auto"/>
              <w:jc w:val="center"/>
              <w:rPr>
                <w:rFonts w:ascii="Times New Roman" w:eastAsia="仿宋" w:hAnsi="Times New Roman" w:cs="Times New Roman"/>
                <w:b/>
                <w:sz w:val="16"/>
                <w:szCs w:val="16"/>
              </w:rPr>
            </w:pPr>
            <w:r>
              <w:rPr>
                <w:rFonts w:ascii="Times New Roman" w:eastAsia="仿宋" w:hAnsi="Times New Roman" w:cs="Times New Roman"/>
                <w:b/>
                <w:sz w:val="16"/>
                <w:szCs w:val="16"/>
              </w:rPr>
              <w:t>Students/Group</w:t>
            </w:r>
          </w:p>
        </w:tc>
        <w:tc>
          <w:tcPr>
            <w:tcW w:w="624" w:type="dxa"/>
            <w:tcBorders>
              <w:top w:val="single" w:sz="4" w:space="0" w:color="auto"/>
              <w:left w:val="single" w:sz="4" w:space="0" w:color="auto"/>
              <w:bottom w:val="single" w:sz="4" w:space="0" w:color="auto"/>
              <w:right w:val="single" w:sz="4" w:space="0" w:color="auto"/>
            </w:tcBorders>
            <w:vAlign w:val="center"/>
            <w:hideMark/>
          </w:tcPr>
          <w:p w14:paraId="5F01D36F" w14:textId="77777777" w:rsidR="009A647D" w:rsidRDefault="009A647D">
            <w:pPr>
              <w:spacing w:before="120" w:after="120" w:line="276" w:lineRule="auto"/>
              <w:jc w:val="center"/>
              <w:rPr>
                <w:rFonts w:ascii="Times New Roman" w:eastAsia="仿宋" w:hAnsi="Times New Roman" w:cs="Times New Roman"/>
                <w:b/>
                <w:sz w:val="18"/>
                <w:szCs w:val="18"/>
              </w:rPr>
            </w:pPr>
            <w:proofErr w:type="spellStart"/>
            <w:r>
              <w:rPr>
                <w:rFonts w:ascii="Times New Roman" w:eastAsia="仿宋" w:hAnsi="Times New Roman" w:cs="Times New Roman"/>
                <w:b/>
                <w:sz w:val="18"/>
                <w:szCs w:val="16"/>
              </w:rPr>
              <w:t>hrs</w:t>
            </w:r>
            <w:proofErr w:type="spellEnd"/>
          </w:p>
        </w:tc>
      </w:tr>
      <w:tr w:rsidR="009A647D" w14:paraId="31087DD6" w14:textId="77777777" w:rsidTr="009A647D">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341759D" w14:textId="77777777" w:rsidR="009A647D" w:rsidRDefault="009A647D">
            <w:pPr>
              <w:snapToGrid w:val="0"/>
              <w:spacing w:line="300" w:lineRule="auto"/>
              <w:jc w:val="cente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49CA45" w14:textId="29A2F7B6" w:rsidR="009A647D" w:rsidRDefault="009A647D">
            <w:pPr>
              <w:jc w:val="left"/>
              <w:rPr>
                <w:rFonts w:ascii="Times New Roman" w:eastAsia="仿宋" w:hAnsi="Times New Roman" w:cs="Times New Roman"/>
                <w:sz w:val="18"/>
                <w:szCs w:val="18"/>
              </w:rPr>
            </w:pPr>
            <w:r w:rsidRPr="009A647D">
              <w:rPr>
                <w:rFonts w:ascii="Times New Roman" w:eastAsia="仿宋" w:hAnsi="Times New Roman" w:cs="Times New Roman"/>
                <w:sz w:val="18"/>
                <w:szCs w:val="18"/>
              </w:rPr>
              <w:t>Scenario and Requirements Definition</w:t>
            </w:r>
          </w:p>
        </w:tc>
        <w:tc>
          <w:tcPr>
            <w:tcW w:w="2891" w:type="dxa"/>
            <w:tcBorders>
              <w:top w:val="single" w:sz="4" w:space="0" w:color="auto"/>
              <w:left w:val="single" w:sz="4" w:space="0" w:color="auto"/>
              <w:bottom w:val="single" w:sz="4" w:space="0" w:color="auto"/>
              <w:right w:val="single" w:sz="4" w:space="0" w:color="auto"/>
            </w:tcBorders>
            <w:vAlign w:val="center"/>
            <w:hideMark/>
          </w:tcPr>
          <w:p w14:paraId="36E1A8C9" w14:textId="6B6DAE6E" w:rsidR="009A647D" w:rsidRDefault="00760218">
            <w:pPr>
              <w:jc w:val="left"/>
              <w:rPr>
                <w:rFonts w:ascii="Times New Roman" w:eastAsia="仿宋" w:hAnsi="Times New Roman" w:cs="Times New Roman"/>
                <w:sz w:val="18"/>
                <w:szCs w:val="18"/>
              </w:rPr>
            </w:pPr>
            <w:r w:rsidRPr="00760218">
              <w:rPr>
                <w:rFonts w:ascii="Times New Roman" w:eastAsia="仿宋" w:hAnsi="Times New Roman" w:cs="Times New Roman"/>
                <w:sz w:val="18"/>
                <w:szCs w:val="18"/>
              </w:rPr>
              <w:t>Understand the importance of scenario and requirement definition, master the process of identifying user requirements, and become familiar with the content and standards of requirement documents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4FA45" w14:textId="7C92F5CF" w:rsidR="009A647D" w:rsidRPr="00FC5C98" w:rsidRDefault="009A647D">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Figma, Adobe XD, or JS Design</w:t>
            </w:r>
          </w:p>
        </w:tc>
        <w:tc>
          <w:tcPr>
            <w:tcW w:w="624" w:type="dxa"/>
            <w:tcBorders>
              <w:top w:val="single" w:sz="4" w:space="0" w:color="auto"/>
              <w:left w:val="single" w:sz="4" w:space="0" w:color="auto"/>
              <w:bottom w:val="single" w:sz="4" w:space="0" w:color="auto"/>
              <w:right w:val="single" w:sz="4" w:space="0" w:color="auto"/>
            </w:tcBorders>
            <w:vAlign w:val="center"/>
            <w:hideMark/>
          </w:tcPr>
          <w:p w14:paraId="61D1D4F9" w14:textId="13FC5F07" w:rsidR="009A647D" w:rsidRDefault="009A647D">
            <w:pPr>
              <w:jc w:val="left"/>
              <w:rPr>
                <w:rFonts w:ascii="Times New Roman" w:eastAsia="仿宋" w:hAnsi="Times New Roman" w:cs="Times New Roman"/>
                <w:sz w:val="18"/>
                <w:szCs w:val="18"/>
              </w:rPr>
            </w:pPr>
            <w:r>
              <w:rPr>
                <w:rFonts w:ascii="Times New Roman" w:eastAsia="仿宋" w:hAnsi="Times New Roman" w:cs="Times New Roman"/>
                <w:sz w:val="18"/>
                <w:szCs w:val="18"/>
              </w:rPr>
              <w:t>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9E43F3B" w14:textId="758E4CEB" w:rsidR="009A647D" w:rsidRDefault="009A647D">
            <w:pPr>
              <w:jc w:val="left"/>
              <w:rPr>
                <w:rFonts w:ascii="Times New Roman" w:eastAsia="仿宋" w:hAnsi="Times New Roman" w:cs="Times New Roman"/>
                <w:sz w:val="18"/>
                <w:szCs w:val="18"/>
                <w:lang w:val="zh-CN"/>
              </w:rPr>
            </w:pPr>
            <w:r w:rsidRPr="0020622C">
              <w:rPr>
                <w:rFonts w:ascii="仿宋" w:eastAsia="仿宋" w:hAnsi="仿宋" w:cs="Times New Roman" w:hint="eastAsia"/>
                <w:sz w:val="18"/>
                <w:szCs w:val="18"/>
              </w:rPr>
              <w:t>1</w:t>
            </w:r>
            <w:r>
              <w:rPr>
                <w:rFonts w:ascii="仿宋" w:eastAsia="仿宋" w:hAnsi="仿宋" w:cs="Times New Roman" w:hint="eastAsia"/>
                <w:sz w:val="18"/>
                <w:szCs w:val="18"/>
              </w:rPr>
              <w:t>-</w:t>
            </w:r>
            <w:r>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545A8E0D" w14:textId="6629D9E3" w:rsidR="009A647D" w:rsidRDefault="009A647D">
            <w:pPr>
              <w:jc w:val="left"/>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2</w:t>
            </w:r>
          </w:p>
        </w:tc>
      </w:tr>
      <w:tr w:rsidR="009A647D" w14:paraId="2FA0FF66" w14:textId="77777777" w:rsidTr="009A647D">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2DD050E9" w14:textId="77777777" w:rsidR="009A647D" w:rsidRDefault="009A647D">
            <w:pPr>
              <w:snapToGrid w:val="0"/>
              <w:spacing w:line="300" w:lineRule="auto"/>
              <w:jc w:val="cente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BCD024" w14:textId="49DC7A10" w:rsidR="009A647D" w:rsidRDefault="009A647D">
            <w:pPr>
              <w:jc w:val="left"/>
              <w:rPr>
                <w:rFonts w:ascii="Times New Roman" w:eastAsia="仿宋" w:hAnsi="Times New Roman" w:cs="Times New Roman"/>
                <w:sz w:val="18"/>
                <w:szCs w:val="18"/>
                <w:lang w:val="zh-CN"/>
              </w:rPr>
            </w:pPr>
            <w:r w:rsidRPr="009A647D">
              <w:rPr>
                <w:rFonts w:ascii="Times New Roman" w:eastAsia="仿宋" w:hAnsi="Times New Roman" w:cs="Times New Roman"/>
                <w:sz w:val="18"/>
                <w:szCs w:val="18"/>
                <w:lang w:val="zh-CN"/>
              </w:rPr>
              <w:t>Preliminary User Interface Design</w:t>
            </w:r>
          </w:p>
        </w:tc>
        <w:tc>
          <w:tcPr>
            <w:tcW w:w="2891" w:type="dxa"/>
            <w:tcBorders>
              <w:top w:val="single" w:sz="4" w:space="0" w:color="auto"/>
              <w:left w:val="single" w:sz="4" w:space="0" w:color="auto"/>
              <w:bottom w:val="single" w:sz="4" w:space="0" w:color="auto"/>
              <w:right w:val="single" w:sz="4" w:space="0" w:color="auto"/>
            </w:tcBorders>
            <w:vAlign w:val="center"/>
            <w:hideMark/>
          </w:tcPr>
          <w:p w14:paraId="0589B239" w14:textId="00B44CAB" w:rsidR="009A647D" w:rsidRPr="00FC5C98" w:rsidRDefault="00760218">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Use design tools (such as Figma, Adobe XD, or JS Design) to create simple graphical user interfaces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6F094" w14:textId="0055B52C" w:rsidR="009A647D" w:rsidRPr="00FC5C98" w:rsidRDefault="009A647D">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Figma, Adobe XD, or JS Design</w:t>
            </w:r>
          </w:p>
        </w:tc>
        <w:tc>
          <w:tcPr>
            <w:tcW w:w="624" w:type="dxa"/>
            <w:tcBorders>
              <w:top w:val="single" w:sz="4" w:space="0" w:color="auto"/>
              <w:left w:val="single" w:sz="4" w:space="0" w:color="auto"/>
              <w:bottom w:val="single" w:sz="4" w:space="0" w:color="auto"/>
              <w:right w:val="single" w:sz="4" w:space="0" w:color="auto"/>
            </w:tcBorders>
            <w:vAlign w:val="center"/>
            <w:hideMark/>
          </w:tcPr>
          <w:p w14:paraId="69C81642" w14:textId="11D2EF57" w:rsidR="009A647D" w:rsidRDefault="009A647D">
            <w:pPr>
              <w:jc w:val="left"/>
              <w:rPr>
                <w:rFonts w:ascii="Times New Roman" w:eastAsia="仿宋" w:hAnsi="Times New Roman" w:cs="Times New Roman"/>
                <w:sz w:val="18"/>
                <w:szCs w:val="18"/>
              </w:rPr>
            </w:pPr>
            <w:r>
              <w:rPr>
                <w:rFonts w:ascii="Times New Roman" w:eastAsia="仿宋" w:hAnsi="Times New Roman" w:cs="Times New Roman"/>
                <w:sz w:val="18"/>
                <w:szCs w:val="18"/>
              </w:rPr>
              <w:t>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C0AE088" w14:textId="43301C14" w:rsidR="009A647D" w:rsidRDefault="009A647D">
            <w:pPr>
              <w:jc w:val="left"/>
              <w:rPr>
                <w:rFonts w:ascii="Times New Roman" w:eastAsia="仿宋" w:hAnsi="Times New Roman" w:cs="Times New Roman"/>
                <w:sz w:val="18"/>
                <w:szCs w:val="18"/>
                <w:lang w:val="zh-CN"/>
              </w:rPr>
            </w:pPr>
            <w:r w:rsidRPr="0020622C">
              <w:rPr>
                <w:rFonts w:ascii="仿宋" w:eastAsia="仿宋" w:hAnsi="仿宋" w:cs="Times New Roman" w:hint="eastAsia"/>
                <w:sz w:val="18"/>
                <w:szCs w:val="18"/>
              </w:rPr>
              <w:t>1</w:t>
            </w:r>
            <w:r>
              <w:rPr>
                <w:rFonts w:ascii="仿宋" w:eastAsia="仿宋" w:hAnsi="仿宋" w:cs="Times New Roman" w:hint="eastAsia"/>
                <w:sz w:val="18"/>
                <w:szCs w:val="18"/>
              </w:rPr>
              <w:t>-</w:t>
            </w:r>
            <w:r>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854933B" w14:textId="362BFD73" w:rsidR="009A647D" w:rsidRDefault="009A647D">
            <w:pPr>
              <w:jc w:val="left"/>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2</w:t>
            </w:r>
          </w:p>
        </w:tc>
      </w:tr>
      <w:tr w:rsidR="009A647D" w14:paraId="7D3EE77F" w14:textId="77777777" w:rsidTr="009A647D">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E72B20A" w14:textId="77777777" w:rsidR="009A647D" w:rsidRDefault="009A647D">
            <w:pPr>
              <w:snapToGrid w:val="0"/>
              <w:spacing w:line="30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24F623" w14:textId="1CC31BAA" w:rsidR="009A647D" w:rsidRDefault="009A647D">
            <w:pPr>
              <w:jc w:val="left"/>
              <w:rPr>
                <w:rFonts w:ascii="Times New Roman" w:eastAsia="仿宋" w:hAnsi="Times New Roman" w:cs="Times New Roman"/>
                <w:sz w:val="18"/>
                <w:szCs w:val="18"/>
                <w:lang w:val="zh-CN"/>
              </w:rPr>
            </w:pPr>
            <w:r w:rsidRPr="009A647D">
              <w:rPr>
                <w:rFonts w:ascii="Times New Roman" w:eastAsia="仿宋" w:hAnsi="Times New Roman" w:cs="Times New Roman"/>
                <w:sz w:val="18"/>
                <w:szCs w:val="18"/>
                <w:lang w:val="zh-CN"/>
              </w:rPr>
              <w:t>Interaction Design and Prototyping</w:t>
            </w:r>
          </w:p>
        </w:tc>
        <w:tc>
          <w:tcPr>
            <w:tcW w:w="2891" w:type="dxa"/>
            <w:tcBorders>
              <w:top w:val="single" w:sz="4" w:space="0" w:color="auto"/>
              <w:left w:val="single" w:sz="4" w:space="0" w:color="auto"/>
              <w:bottom w:val="single" w:sz="4" w:space="0" w:color="auto"/>
              <w:right w:val="single" w:sz="4" w:space="0" w:color="auto"/>
            </w:tcBorders>
            <w:vAlign w:val="center"/>
            <w:hideMark/>
          </w:tcPr>
          <w:p w14:paraId="220361A7" w14:textId="264947CD" w:rsidR="009A647D" w:rsidRPr="00FC5C98" w:rsidRDefault="00760218">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Add interactive effects to static interfaces and master basic skills in creating interactive prototypes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5FB56" w14:textId="6A0DEF7A" w:rsidR="009A647D" w:rsidRPr="00FC5C98" w:rsidRDefault="009A647D">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Figma, Adobe XD, or JS Design</w:t>
            </w:r>
          </w:p>
        </w:tc>
        <w:tc>
          <w:tcPr>
            <w:tcW w:w="624" w:type="dxa"/>
            <w:tcBorders>
              <w:top w:val="single" w:sz="4" w:space="0" w:color="auto"/>
              <w:left w:val="single" w:sz="4" w:space="0" w:color="auto"/>
              <w:bottom w:val="single" w:sz="4" w:space="0" w:color="auto"/>
              <w:right w:val="single" w:sz="4" w:space="0" w:color="auto"/>
            </w:tcBorders>
            <w:vAlign w:val="center"/>
            <w:hideMark/>
          </w:tcPr>
          <w:p w14:paraId="244810DF" w14:textId="2A1B8EB9" w:rsidR="009A647D" w:rsidRDefault="009A647D">
            <w:pPr>
              <w:jc w:val="left"/>
              <w:rPr>
                <w:rFonts w:ascii="Times New Roman" w:eastAsia="仿宋" w:hAnsi="Times New Roman" w:cs="Times New Roman"/>
                <w:sz w:val="18"/>
                <w:szCs w:val="18"/>
              </w:rPr>
            </w:pPr>
            <w:r>
              <w:rPr>
                <w:rFonts w:ascii="Times New Roman" w:eastAsia="仿宋" w:hAnsi="Times New Roman" w:cs="Times New Roman"/>
                <w:sz w:val="18"/>
                <w:szCs w:val="18"/>
              </w:rPr>
              <w:t>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BBC13F3" w14:textId="029381C4" w:rsidR="009A647D" w:rsidRDefault="009A647D">
            <w:pPr>
              <w:jc w:val="left"/>
              <w:rPr>
                <w:rFonts w:ascii="Times New Roman" w:eastAsia="仿宋" w:hAnsi="Times New Roman" w:cs="Times New Roman"/>
                <w:sz w:val="18"/>
                <w:szCs w:val="18"/>
                <w:lang w:val="zh-CN"/>
              </w:rPr>
            </w:pPr>
            <w:r w:rsidRPr="0020622C">
              <w:rPr>
                <w:rFonts w:ascii="仿宋" w:eastAsia="仿宋" w:hAnsi="仿宋" w:cs="Times New Roman" w:hint="eastAsia"/>
                <w:sz w:val="18"/>
                <w:szCs w:val="18"/>
              </w:rPr>
              <w:t>1</w:t>
            </w:r>
            <w:r>
              <w:rPr>
                <w:rFonts w:ascii="仿宋" w:eastAsia="仿宋" w:hAnsi="仿宋" w:cs="Times New Roman" w:hint="eastAsia"/>
                <w:sz w:val="18"/>
                <w:szCs w:val="18"/>
              </w:rPr>
              <w:t>-</w:t>
            </w:r>
            <w:r>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56426A" w14:textId="02BE25A2" w:rsidR="009A647D" w:rsidRDefault="009A647D">
            <w:pPr>
              <w:jc w:val="left"/>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2</w:t>
            </w:r>
          </w:p>
        </w:tc>
      </w:tr>
      <w:tr w:rsidR="009A647D" w14:paraId="44DF15C2" w14:textId="77777777" w:rsidTr="009A647D">
        <w:trPr>
          <w:trHeight w:val="20"/>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143F13D" w14:textId="77777777" w:rsidR="009A647D" w:rsidRDefault="009A647D">
            <w:pPr>
              <w:snapToGrid w:val="0"/>
              <w:spacing w:line="300"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8AA5F9" w14:textId="47E9D0FB" w:rsidR="009A647D" w:rsidRPr="00FC5C98" w:rsidRDefault="009A647D">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Usability and User Experience Evaluation</w:t>
            </w:r>
          </w:p>
        </w:tc>
        <w:tc>
          <w:tcPr>
            <w:tcW w:w="2891" w:type="dxa"/>
            <w:tcBorders>
              <w:top w:val="single" w:sz="4" w:space="0" w:color="auto"/>
              <w:left w:val="single" w:sz="4" w:space="0" w:color="auto"/>
              <w:bottom w:val="single" w:sz="4" w:space="0" w:color="auto"/>
              <w:right w:val="single" w:sz="4" w:space="0" w:color="auto"/>
            </w:tcBorders>
            <w:vAlign w:val="center"/>
            <w:hideMark/>
          </w:tcPr>
          <w:p w14:paraId="200E2231" w14:textId="2A753AFC" w:rsidR="009A647D" w:rsidRDefault="00760218">
            <w:pPr>
              <w:jc w:val="left"/>
              <w:rPr>
                <w:rFonts w:ascii="Times New Roman" w:eastAsia="仿宋" w:hAnsi="Times New Roman" w:cs="Times New Roman"/>
                <w:sz w:val="18"/>
                <w:szCs w:val="18"/>
              </w:rPr>
            </w:pPr>
            <w:r w:rsidRPr="00760218">
              <w:rPr>
                <w:rFonts w:ascii="Times New Roman" w:eastAsia="仿宋" w:hAnsi="Times New Roman" w:cs="Times New Roman"/>
                <w:sz w:val="18"/>
                <w:szCs w:val="18"/>
              </w:rPr>
              <w:t>Become familiar with design principles that support usability, and reflect on the strengths and weaknesses of designs by applying theoretical knowledge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27862" w14:textId="3D02D83B" w:rsidR="009A647D" w:rsidRPr="00FC5C98" w:rsidRDefault="009A647D">
            <w:pPr>
              <w:jc w:val="left"/>
              <w:rPr>
                <w:rFonts w:ascii="Times New Roman" w:eastAsia="仿宋" w:hAnsi="Times New Roman" w:cs="Times New Roman"/>
                <w:sz w:val="18"/>
                <w:szCs w:val="18"/>
              </w:rPr>
            </w:pPr>
            <w:r w:rsidRPr="00FC5C98">
              <w:rPr>
                <w:rFonts w:ascii="Times New Roman" w:eastAsia="仿宋" w:hAnsi="Times New Roman" w:cs="Times New Roman"/>
                <w:sz w:val="18"/>
                <w:szCs w:val="18"/>
              </w:rPr>
              <w:t>Figma, Adobe XD, or JS Design</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11257C" w14:textId="3DEAA3B8" w:rsidR="009A647D" w:rsidRDefault="009A647D">
            <w:pPr>
              <w:jc w:val="left"/>
              <w:rPr>
                <w:rFonts w:ascii="Times New Roman" w:eastAsia="仿宋" w:hAnsi="Times New Roman" w:cs="Times New Roman"/>
                <w:sz w:val="18"/>
                <w:szCs w:val="18"/>
              </w:rPr>
            </w:pPr>
            <w:r>
              <w:rPr>
                <w:rFonts w:ascii="Times New Roman" w:eastAsia="仿宋" w:hAnsi="Times New Roman" w:cs="Times New Roman"/>
                <w:sz w:val="18"/>
                <w:szCs w:val="18"/>
              </w:rPr>
              <w:t>120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D7F6BD" w14:textId="221D687C" w:rsidR="009A647D" w:rsidRDefault="009A647D">
            <w:pPr>
              <w:jc w:val="left"/>
              <w:rPr>
                <w:rFonts w:ascii="Times New Roman" w:eastAsia="仿宋" w:hAnsi="Times New Roman" w:cs="Times New Roman"/>
                <w:sz w:val="18"/>
                <w:szCs w:val="18"/>
                <w:lang w:val="zh-CN"/>
              </w:rPr>
            </w:pPr>
            <w:r w:rsidRPr="0020622C">
              <w:rPr>
                <w:rFonts w:ascii="仿宋" w:eastAsia="仿宋" w:hAnsi="仿宋" w:cs="Times New Roman" w:hint="eastAsia"/>
                <w:sz w:val="18"/>
                <w:szCs w:val="18"/>
              </w:rPr>
              <w:t>1</w:t>
            </w:r>
            <w:r>
              <w:rPr>
                <w:rFonts w:ascii="仿宋" w:eastAsia="仿宋" w:hAnsi="仿宋" w:cs="Times New Roman" w:hint="eastAsia"/>
                <w:sz w:val="18"/>
                <w:szCs w:val="18"/>
              </w:rPr>
              <w:t>-</w:t>
            </w:r>
            <w:r>
              <w:rPr>
                <w:rFonts w:ascii="仿宋" w:eastAsia="仿宋" w:hAnsi="仿宋" w:cs="Times New Roman"/>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A2191B2" w14:textId="7221DD66" w:rsidR="009A647D" w:rsidRDefault="009A647D">
            <w:pPr>
              <w:jc w:val="left"/>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t>2</w:t>
            </w:r>
          </w:p>
        </w:tc>
      </w:tr>
    </w:tbl>
    <w:p w14:paraId="2729C73F" w14:textId="77777777" w:rsidR="009A647D" w:rsidRDefault="009A647D" w:rsidP="001C7304">
      <w:pPr>
        <w:ind w:firstLineChars="200" w:firstLine="420"/>
        <w:rPr>
          <w:rFonts w:ascii="Times New Roman" w:eastAsia="仿宋" w:hAnsi="Times New Roman" w:cs="Times New Roman"/>
          <w:szCs w:val="21"/>
          <w:lang w:val="en-GB"/>
        </w:rPr>
      </w:pPr>
    </w:p>
    <w:p w14:paraId="4CDE5F5C" w14:textId="77777777" w:rsidR="009A647D" w:rsidRDefault="009A647D" w:rsidP="001C7304">
      <w:pPr>
        <w:ind w:firstLineChars="200" w:firstLine="420"/>
        <w:rPr>
          <w:rFonts w:ascii="Times New Roman" w:eastAsia="仿宋" w:hAnsi="Times New Roman" w:cs="Times New Roman"/>
          <w:szCs w:val="21"/>
          <w:lang w:val="en-GB"/>
        </w:rPr>
      </w:pPr>
    </w:p>
    <w:p w14:paraId="704F0892" w14:textId="35D7E0C1" w:rsidR="00F73A84" w:rsidRPr="00F73A84" w:rsidRDefault="00F73A84" w:rsidP="00FC5C98">
      <w:pPr>
        <w:rPr>
          <w:rFonts w:ascii="Times New Roman" w:eastAsia="仿宋" w:hAnsi="Times New Roman" w:cs="Times New Roman"/>
          <w:szCs w:val="21"/>
          <w:lang w:val="en-GB"/>
        </w:rPr>
      </w:pPr>
      <w:r>
        <w:rPr>
          <w:rFonts w:ascii="Times New Roman" w:eastAsia="黑体" w:hAnsi="Times New Roman" w:cs="Times New Roman" w:hint="eastAsia"/>
          <w:b/>
          <w:szCs w:val="21"/>
          <w:lang w:val="en-GB"/>
        </w:rPr>
        <w:t>V</w:t>
      </w:r>
      <w:r>
        <w:rPr>
          <w:rFonts w:ascii="Times New Roman" w:eastAsia="黑体" w:hAnsi="Times New Roman" w:cs="Times New Roman"/>
          <w:b/>
          <w:szCs w:val="21"/>
          <w:lang w:val="en-GB"/>
        </w:rPr>
        <w:t xml:space="preserve">. </w:t>
      </w:r>
      <w:r w:rsidRPr="00FC5C98">
        <w:rPr>
          <w:rFonts w:ascii="Times New Roman" w:eastAsia="黑体" w:hAnsi="Times New Roman" w:cs="Times New Roman"/>
          <w:b/>
          <w:szCs w:val="21"/>
          <w:lang w:val="en-GB"/>
        </w:rPr>
        <w:t>Teaching</w:t>
      </w:r>
      <w:r w:rsidRPr="00F73A84">
        <w:rPr>
          <w:rFonts w:ascii="Times New Roman" w:eastAsia="仿宋" w:hAnsi="Times New Roman" w:cs="Times New Roman"/>
          <w:szCs w:val="21"/>
          <w:lang w:val="en-GB"/>
        </w:rPr>
        <w:t xml:space="preserve"> </w:t>
      </w:r>
      <w:r w:rsidRPr="00FC5C98">
        <w:rPr>
          <w:rFonts w:ascii="Times New Roman" w:eastAsia="黑体" w:hAnsi="Times New Roman" w:cs="Times New Roman"/>
          <w:b/>
          <w:szCs w:val="21"/>
          <w:lang w:val="en-GB"/>
        </w:rPr>
        <w:t>Methods</w:t>
      </w:r>
    </w:p>
    <w:p w14:paraId="646EE569" w14:textId="42CCCAC5" w:rsidR="00760218" w:rsidRPr="00C14552" w:rsidRDefault="00760218" w:rsidP="00F73A84">
      <w:pPr>
        <w:ind w:firstLineChars="200" w:firstLine="420"/>
        <w:rPr>
          <w:rFonts w:ascii="Times New Roman" w:eastAsia="仿宋" w:hAnsi="Times New Roman" w:cs="Times New Roman"/>
          <w:szCs w:val="21"/>
          <w:lang w:val="en-GB"/>
        </w:rPr>
      </w:pPr>
      <w:r w:rsidRPr="00760218">
        <w:rPr>
          <w:rFonts w:ascii="Times New Roman" w:eastAsia="仿宋" w:hAnsi="Times New Roman" w:cs="Times New Roman"/>
          <w:szCs w:val="21"/>
          <w:lang w:val="en-GB"/>
        </w:rPr>
        <w:t>Classroom multimedia teaching</w:t>
      </w:r>
    </w:p>
    <w:p w14:paraId="3D95DE2E" w14:textId="77777777" w:rsidR="00164A0A" w:rsidRPr="00C14552" w:rsidRDefault="00097821" w:rsidP="005C0AEB">
      <w:pPr>
        <w:rPr>
          <w:rFonts w:ascii="Times New Roman" w:eastAsia="黑体" w:hAnsi="Times New Roman" w:cs="Times New Roman"/>
          <w:b/>
          <w:szCs w:val="21"/>
          <w:lang w:val="en-GB"/>
        </w:rPr>
      </w:pPr>
      <w:r w:rsidRPr="00C14552">
        <w:rPr>
          <w:rFonts w:ascii="Times New Roman" w:eastAsia="黑体" w:hAnsi="Times New Roman" w:cs="Times New Roman"/>
          <w:b/>
          <w:szCs w:val="21"/>
          <w:lang w:val="en-GB"/>
        </w:rPr>
        <w:t>V</w:t>
      </w:r>
      <w:r w:rsidR="00164A0A" w:rsidRPr="00C14552">
        <w:rPr>
          <w:rFonts w:ascii="Times New Roman" w:eastAsia="黑体" w:hAnsi="Times New Roman" w:cs="Times New Roman"/>
          <w:b/>
          <w:szCs w:val="21"/>
          <w:lang w:val="en-GB"/>
        </w:rPr>
        <w:t>I. Evaluation</w:t>
      </w:r>
    </w:p>
    <w:p w14:paraId="39795BC9" w14:textId="458BC4C7" w:rsidR="001C7304" w:rsidRPr="00C14552" w:rsidRDefault="000433AC" w:rsidP="001C7304">
      <w:pPr>
        <w:ind w:firstLineChars="200" w:firstLine="420"/>
        <w:rPr>
          <w:rFonts w:ascii="Times New Roman" w:eastAsia="仿宋" w:hAnsi="Times New Roman" w:cs="Times New Roman"/>
          <w:szCs w:val="21"/>
          <w:lang w:val="en-GB"/>
        </w:rPr>
      </w:pPr>
      <w:r w:rsidRPr="00C14552">
        <w:rPr>
          <w:rFonts w:ascii="Times New Roman" w:eastAsia="仿宋" w:hAnsi="Times New Roman" w:cs="Times New Roman"/>
          <w:szCs w:val="21"/>
          <w:lang w:val="en-GB"/>
        </w:rPr>
        <w:t xml:space="preserve">Evaluation method: </w:t>
      </w:r>
      <w:r w:rsidR="00F73A84">
        <w:rPr>
          <w:rFonts w:ascii="Times New Roman" w:eastAsia="仿宋" w:hAnsi="Times New Roman" w:cs="Times New Roman" w:hint="eastAsia"/>
          <w:szCs w:val="21"/>
          <w:lang w:val="en-GB"/>
        </w:rPr>
        <w:t>P</w:t>
      </w:r>
      <w:r w:rsidR="00F73A84" w:rsidRPr="00F73A84">
        <w:rPr>
          <w:rFonts w:ascii="Times New Roman" w:eastAsia="仿宋" w:hAnsi="Times New Roman" w:cs="Times New Roman"/>
          <w:szCs w:val="21"/>
          <w:lang w:val="en-GB"/>
        </w:rPr>
        <w:t>rocess score</w:t>
      </w:r>
      <w:r w:rsidR="00F73A84">
        <w:rPr>
          <w:rFonts w:ascii="Times New Roman" w:eastAsia="仿宋" w:hAnsi="Times New Roman" w:cs="Times New Roman"/>
          <w:szCs w:val="21"/>
          <w:lang w:val="en-GB"/>
        </w:rPr>
        <w:t xml:space="preserve"> 5</w:t>
      </w:r>
      <w:r w:rsidR="001C1D03" w:rsidRPr="00C14552">
        <w:rPr>
          <w:rFonts w:ascii="Times New Roman" w:eastAsia="仿宋" w:hAnsi="Times New Roman" w:cs="Times New Roman"/>
          <w:szCs w:val="21"/>
          <w:lang w:val="en-GB"/>
        </w:rPr>
        <w:t xml:space="preserve">0% </w:t>
      </w:r>
      <w:r w:rsidR="006207E5" w:rsidRPr="00C14552">
        <w:rPr>
          <w:rFonts w:ascii="Times New Roman" w:eastAsia="仿宋" w:hAnsi="Times New Roman" w:cs="Times New Roman"/>
          <w:szCs w:val="21"/>
          <w:lang w:val="en-GB"/>
        </w:rPr>
        <w:t xml:space="preserve">+ class completion </w:t>
      </w:r>
      <w:proofErr w:type="gramStart"/>
      <w:r w:rsidR="006207E5" w:rsidRPr="00C14552">
        <w:rPr>
          <w:rFonts w:ascii="Times New Roman" w:eastAsia="仿宋" w:hAnsi="Times New Roman" w:cs="Times New Roman"/>
          <w:szCs w:val="21"/>
          <w:lang w:val="en-GB"/>
        </w:rPr>
        <w:t>score</w:t>
      </w:r>
      <w:proofErr w:type="gramEnd"/>
      <w:r w:rsidR="006207E5" w:rsidRPr="00C14552">
        <w:rPr>
          <w:rFonts w:ascii="Times New Roman" w:eastAsia="仿宋" w:hAnsi="Times New Roman" w:cs="Times New Roman"/>
          <w:szCs w:val="21"/>
          <w:lang w:val="en-GB"/>
        </w:rPr>
        <w:t xml:space="preserve"> 5</w:t>
      </w:r>
      <w:r w:rsidR="001C1D03" w:rsidRPr="00C14552">
        <w:rPr>
          <w:rFonts w:ascii="Times New Roman" w:eastAsia="仿宋" w:hAnsi="Times New Roman" w:cs="Times New Roman"/>
          <w:szCs w:val="21"/>
          <w:lang w:val="en-GB"/>
        </w:rPr>
        <w:t>0%.</w:t>
      </w:r>
    </w:p>
    <w:p w14:paraId="7FC2F606" w14:textId="77777777" w:rsidR="00164A0A" w:rsidRPr="00C14552" w:rsidRDefault="00097821" w:rsidP="005C0AEB">
      <w:pPr>
        <w:rPr>
          <w:rFonts w:ascii="Times New Roman" w:eastAsia="黑体" w:hAnsi="Times New Roman" w:cs="Times New Roman"/>
          <w:b/>
          <w:szCs w:val="21"/>
          <w:lang w:val="en-GB"/>
        </w:rPr>
      </w:pPr>
      <w:r w:rsidRPr="00C14552">
        <w:rPr>
          <w:rFonts w:ascii="Times New Roman" w:eastAsia="黑体" w:hAnsi="Times New Roman" w:cs="Times New Roman"/>
          <w:b/>
          <w:szCs w:val="21"/>
          <w:lang w:val="en-GB"/>
        </w:rPr>
        <w:t>VI</w:t>
      </w:r>
      <w:r w:rsidR="00164A0A" w:rsidRPr="00C14552">
        <w:rPr>
          <w:rFonts w:ascii="Times New Roman" w:eastAsia="黑体" w:hAnsi="Times New Roman" w:cs="Times New Roman"/>
          <w:b/>
          <w:szCs w:val="21"/>
          <w:lang w:val="en-GB"/>
        </w:rPr>
        <w:t>I. Textbook and Reference</w:t>
      </w:r>
    </w:p>
    <w:p w14:paraId="7565335F" w14:textId="77777777" w:rsidR="001C7304" w:rsidRPr="00C14552" w:rsidRDefault="005D0EB7" w:rsidP="001C7304">
      <w:pPr>
        <w:ind w:firstLineChars="200" w:firstLine="422"/>
        <w:rPr>
          <w:rFonts w:ascii="Times New Roman" w:eastAsia="仿宋" w:hAnsi="Times New Roman" w:cs="Times New Roman"/>
          <w:b/>
          <w:szCs w:val="21"/>
          <w:lang w:val="en-GB"/>
        </w:rPr>
      </w:pPr>
      <w:r w:rsidRPr="00C14552">
        <w:rPr>
          <w:rFonts w:ascii="Times New Roman" w:eastAsia="仿宋" w:hAnsi="Times New Roman" w:cs="Times New Roman"/>
          <w:b/>
          <w:szCs w:val="21"/>
          <w:lang w:val="en-GB"/>
        </w:rPr>
        <w:t>(1) Textbook</w:t>
      </w:r>
    </w:p>
    <w:p w14:paraId="3E5F8858" w14:textId="5690D2DB" w:rsidR="00894D74" w:rsidRDefault="00894D74" w:rsidP="001C7304">
      <w:pPr>
        <w:ind w:firstLineChars="200" w:firstLine="420"/>
        <w:rPr>
          <w:rFonts w:ascii="Times New Roman" w:eastAsia="仿宋" w:hAnsi="Times New Roman" w:cs="Times New Roman"/>
          <w:szCs w:val="21"/>
          <w:lang w:val="en-GB"/>
        </w:rPr>
      </w:pPr>
      <w:r w:rsidRPr="00894D74">
        <w:rPr>
          <w:rFonts w:ascii="Times New Roman" w:eastAsia="仿宋" w:hAnsi="Times New Roman" w:cs="Times New Roman"/>
          <w:szCs w:val="21"/>
          <w:lang w:val="en-GB"/>
        </w:rPr>
        <w:t xml:space="preserve">Meng </w:t>
      </w:r>
      <w:proofErr w:type="spellStart"/>
      <w:r w:rsidRPr="00894D74">
        <w:rPr>
          <w:rFonts w:ascii="Times New Roman" w:eastAsia="仿宋" w:hAnsi="Times New Roman" w:cs="Times New Roman"/>
          <w:szCs w:val="21"/>
          <w:lang w:val="en-GB"/>
        </w:rPr>
        <w:t>Xiangxu</w:t>
      </w:r>
      <w:proofErr w:type="spellEnd"/>
      <w:r w:rsidRPr="00894D74">
        <w:rPr>
          <w:rFonts w:ascii="Times New Roman" w:eastAsia="仿宋" w:hAnsi="Times New Roman" w:cs="Times New Roman"/>
          <w:szCs w:val="21"/>
          <w:lang w:val="en-GB"/>
        </w:rPr>
        <w:t xml:space="preserve">, Li </w:t>
      </w:r>
      <w:proofErr w:type="spellStart"/>
      <w:r w:rsidRPr="00894D74">
        <w:rPr>
          <w:rFonts w:ascii="Times New Roman" w:eastAsia="仿宋" w:hAnsi="Times New Roman" w:cs="Times New Roman"/>
          <w:szCs w:val="21"/>
          <w:lang w:val="en-GB"/>
        </w:rPr>
        <w:t>Xueqing</w:t>
      </w:r>
      <w:proofErr w:type="spellEnd"/>
      <w:r w:rsidRPr="00894D74">
        <w:rPr>
          <w:rFonts w:ascii="Times New Roman" w:eastAsia="仿宋" w:hAnsi="Times New Roman" w:cs="Times New Roman"/>
          <w:szCs w:val="21"/>
          <w:lang w:val="en-GB"/>
        </w:rPr>
        <w:t xml:space="preserve">, Yang Chenglei, Wang Lu. Fundamentals of Human-Computer Interaction (3rd Edition), Tsinghua University Press, 2016. ISBN: 978-7-302-42745-2. </w:t>
      </w:r>
    </w:p>
    <w:p w14:paraId="6C81B2B6" w14:textId="71FE6751" w:rsidR="005D0EB7" w:rsidRPr="00C14552" w:rsidRDefault="005D0EB7" w:rsidP="001C7304">
      <w:pPr>
        <w:ind w:firstLineChars="200" w:firstLine="422"/>
        <w:rPr>
          <w:rFonts w:ascii="Times New Roman" w:eastAsia="仿宋" w:hAnsi="Times New Roman" w:cs="Times New Roman"/>
          <w:b/>
          <w:szCs w:val="21"/>
          <w:lang w:val="en-GB"/>
        </w:rPr>
      </w:pPr>
      <w:r w:rsidRPr="00C14552">
        <w:rPr>
          <w:rFonts w:ascii="Times New Roman" w:eastAsia="仿宋" w:hAnsi="Times New Roman" w:cs="Times New Roman"/>
          <w:b/>
          <w:szCs w:val="21"/>
          <w:lang w:val="en-GB"/>
        </w:rPr>
        <w:t>(2) Reference</w:t>
      </w:r>
    </w:p>
    <w:p w14:paraId="6B03D5C8" w14:textId="1E08DEA3" w:rsidR="00F73A84" w:rsidRDefault="00850DFE" w:rsidP="00894D74">
      <w:pPr>
        <w:ind w:firstLineChars="200" w:firstLine="420"/>
        <w:rPr>
          <w:rFonts w:ascii="Times New Roman" w:eastAsia="仿宋" w:hAnsi="Times New Roman" w:cs="Times New Roman"/>
          <w:szCs w:val="21"/>
          <w:lang w:val="en-GB"/>
        </w:rPr>
      </w:pPr>
      <w:r w:rsidRPr="00850DFE">
        <w:rPr>
          <w:rFonts w:ascii="Times New Roman" w:eastAsia="仿宋" w:hAnsi="Times New Roman" w:cs="Times New Roman"/>
          <w:szCs w:val="21"/>
          <w:lang w:val="en-GB"/>
        </w:rPr>
        <w:t>Qiang Yu, Su Zhou. Human-Computer Interaction Technology (2nd Edition), Tsinghua University Press, 2022. ISBN: 978-7-302-60096-1.</w:t>
      </w:r>
    </w:p>
    <w:p w14:paraId="22376464" w14:textId="77777777" w:rsidR="00F73A84" w:rsidRPr="00C14552" w:rsidRDefault="00F73A84" w:rsidP="00894D74">
      <w:pPr>
        <w:ind w:firstLineChars="200" w:firstLine="420"/>
        <w:rPr>
          <w:rFonts w:ascii="Times New Roman" w:eastAsia="仿宋" w:hAnsi="Times New Roman" w:cs="Times New Roman"/>
          <w:szCs w:val="21"/>
          <w:lang w:val="en-GB"/>
        </w:rPr>
      </w:pPr>
    </w:p>
    <w:sectPr w:rsidR="00F73A84" w:rsidRPr="00C145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49ED9" w14:textId="77777777" w:rsidR="006206C1" w:rsidRDefault="006206C1" w:rsidP="00AC5BFF">
      <w:r>
        <w:separator/>
      </w:r>
    </w:p>
  </w:endnote>
  <w:endnote w:type="continuationSeparator" w:id="0">
    <w:p w14:paraId="3B9AE000" w14:textId="77777777" w:rsidR="006206C1" w:rsidRDefault="006206C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A1E3F" w14:textId="77777777" w:rsidR="006206C1" w:rsidRDefault="006206C1" w:rsidP="00AC5BFF">
      <w:r>
        <w:separator/>
      </w:r>
    </w:p>
  </w:footnote>
  <w:footnote w:type="continuationSeparator" w:id="0">
    <w:p w14:paraId="5E627748" w14:textId="77777777" w:rsidR="006206C1" w:rsidRDefault="006206C1"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4C2A"/>
    <w:rsid w:val="0002163E"/>
    <w:rsid w:val="000225C6"/>
    <w:rsid w:val="00024024"/>
    <w:rsid w:val="000433AC"/>
    <w:rsid w:val="00050A32"/>
    <w:rsid w:val="00063270"/>
    <w:rsid w:val="0009690E"/>
    <w:rsid w:val="00096E38"/>
    <w:rsid w:val="00097821"/>
    <w:rsid w:val="000A206D"/>
    <w:rsid w:val="000A6985"/>
    <w:rsid w:val="000B586C"/>
    <w:rsid w:val="000F1964"/>
    <w:rsid w:val="000F3B78"/>
    <w:rsid w:val="001002E9"/>
    <w:rsid w:val="0010565D"/>
    <w:rsid w:val="00120828"/>
    <w:rsid w:val="0012261C"/>
    <w:rsid w:val="00125B2F"/>
    <w:rsid w:val="00135B87"/>
    <w:rsid w:val="001449E2"/>
    <w:rsid w:val="00152FF0"/>
    <w:rsid w:val="00157375"/>
    <w:rsid w:val="00164A0A"/>
    <w:rsid w:val="001753DB"/>
    <w:rsid w:val="00176D76"/>
    <w:rsid w:val="00191AC2"/>
    <w:rsid w:val="001A609E"/>
    <w:rsid w:val="001C1B95"/>
    <w:rsid w:val="001C1D03"/>
    <w:rsid w:val="001C7304"/>
    <w:rsid w:val="001E1D14"/>
    <w:rsid w:val="001E7080"/>
    <w:rsid w:val="001F2F62"/>
    <w:rsid w:val="0020622C"/>
    <w:rsid w:val="00206ECE"/>
    <w:rsid w:val="00213E0A"/>
    <w:rsid w:val="002217A9"/>
    <w:rsid w:val="00224CDE"/>
    <w:rsid w:val="00232D6E"/>
    <w:rsid w:val="002342D8"/>
    <w:rsid w:val="002351CA"/>
    <w:rsid w:val="002376A3"/>
    <w:rsid w:val="0023790A"/>
    <w:rsid w:val="0024262F"/>
    <w:rsid w:val="002626E5"/>
    <w:rsid w:val="0028273B"/>
    <w:rsid w:val="002928D4"/>
    <w:rsid w:val="002A408B"/>
    <w:rsid w:val="002B7244"/>
    <w:rsid w:val="002C4999"/>
    <w:rsid w:val="002C69CA"/>
    <w:rsid w:val="002C7AA0"/>
    <w:rsid w:val="002F241D"/>
    <w:rsid w:val="002F257A"/>
    <w:rsid w:val="002F7478"/>
    <w:rsid w:val="00301FA0"/>
    <w:rsid w:val="003066C2"/>
    <w:rsid w:val="00312ED9"/>
    <w:rsid w:val="00323C78"/>
    <w:rsid w:val="00341B7D"/>
    <w:rsid w:val="00347821"/>
    <w:rsid w:val="00352E3D"/>
    <w:rsid w:val="00354B76"/>
    <w:rsid w:val="00356B05"/>
    <w:rsid w:val="003620E0"/>
    <w:rsid w:val="003624C2"/>
    <w:rsid w:val="00367F49"/>
    <w:rsid w:val="00371F6C"/>
    <w:rsid w:val="00380E86"/>
    <w:rsid w:val="00381D4C"/>
    <w:rsid w:val="00397C67"/>
    <w:rsid w:val="003B15CF"/>
    <w:rsid w:val="003B38A8"/>
    <w:rsid w:val="003B45AC"/>
    <w:rsid w:val="003C1135"/>
    <w:rsid w:val="003D5244"/>
    <w:rsid w:val="00404D2E"/>
    <w:rsid w:val="0043026A"/>
    <w:rsid w:val="004570C3"/>
    <w:rsid w:val="00464C96"/>
    <w:rsid w:val="004672DD"/>
    <w:rsid w:val="004904BB"/>
    <w:rsid w:val="00491223"/>
    <w:rsid w:val="004A0FBE"/>
    <w:rsid w:val="004A4A83"/>
    <w:rsid w:val="004A514A"/>
    <w:rsid w:val="004A736F"/>
    <w:rsid w:val="004B3CD9"/>
    <w:rsid w:val="004C3A3A"/>
    <w:rsid w:val="004C4F8B"/>
    <w:rsid w:val="004C62F2"/>
    <w:rsid w:val="004E09C9"/>
    <w:rsid w:val="004E2539"/>
    <w:rsid w:val="004F37F6"/>
    <w:rsid w:val="00503321"/>
    <w:rsid w:val="00514F84"/>
    <w:rsid w:val="005540C9"/>
    <w:rsid w:val="00561899"/>
    <w:rsid w:val="00571584"/>
    <w:rsid w:val="00577F32"/>
    <w:rsid w:val="005A2D7B"/>
    <w:rsid w:val="005A52B4"/>
    <w:rsid w:val="005C0AEB"/>
    <w:rsid w:val="005C2583"/>
    <w:rsid w:val="005D0EB7"/>
    <w:rsid w:val="005D55D3"/>
    <w:rsid w:val="005E7512"/>
    <w:rsid w:val="0060338A"/>
    <w:rsid w:val="00613316"/>
    <w:rsid w:val="00613396"/>
    <w:rsid w:val="006155C3"/>
    <w:rsid w:val="006177D4"/>
    <w:rsid w:val="006206C1"/>
    <w:rsid w:val="006207E5"/>
    <w:rsid w:val="006230CE"/>
    <w:rsid w:val="0063639B"/>
    <w:rsid w:val="00646053"/>
    <w:rsid w:val="006464BC"/>
    <w:rsid w:val="00661093"/>
    <w:rsid w:val="006711C6"/>
    <w:rsid w:val="00686BB2"/>
    <w:rsid w:val="00695B84"/>
    <w:rsid w:val="006A01CF"/>
    <w:rsid w:val="006A5CB0"/>
    <w:rsid w:val="006B3658"/>
    <w:rsid w:val="006B3719"/>
    <w:rsid w:val="006E3C90"/>
    <w:rsid w:val="006E6047"/>
    <w:rsid w:val="006E61EC"/>
    <w:rsid w:val="006F22B1"/>
    <w:rsid w:val="00702167"/>
    <w:rsid w:val="00712908"/>
    <w:rsid w:val="007225A9"/>
    <w:rsid w:val="00722B47"/>
    <w:rsid w:val="00725266"/>
    <w:rsid w:val="00725486"/>
    <w:rsid w:val="00740E31"/>
    <w:rsid w:val="007430B6"/>
    <w:rsid w:val="007512F6"/>
    <w:rsid w:val="00753477"/>
    <w:rsid w:val="00760218"/>
    <w:rsid w:val="0076073F"/>
    <w:rsid w:val="00775D9A"/>
    <w:rsid w:val="00784BB5"/>
    <w:rsid w:val="007937E3"/>
    <w:rsid w:val="007A25CB"/>
    <w:rsid w:val="007A34AF"/>
    <w:rsid w:val="007D1E51"/>
    <w:rsid w:val="007E37D9"/>
    <w:rsid w:val="007E7088"/>
    <w:rsid w:val="00807D2F"/>
    <w:rsid w:val="00817338"/>
    <w:rsid w:val="00826975"/>
    <w:rsid w:val="00827785"/>
    <w:rsid w:val="00835C24"/>
    <w:rsid w:val="00846B4E"/>
    <w:rsid w:val="00850DFE"/>
    <w:rsid w:val="00894D74"/>
    <w:rsid w:val="008A41F6"/>
    <w:rsid w:val="008B5CCB"/>
    <w:rsid w:val="008C3341"/>
    <w:rsid w:val="008D2269"/>
    <w:rsid w:val="008E2036"/>
    <w:rsid w:val="008F46EA"/>
    <w:rsid w:val="00915BE3"/>
    <w:rsid w:val="00942F8D"/>
    <w:rsid w:val="00946A20"/>
    <w:rsid w:val="00951E6D"/>
    <w:rsid w:val="009631F6"/>
    <w:rsid w:val="00970AA9"/>
    <w:rsid w:val="00970FC4"/>
    <w:rsid w:val="009823A0"/>
    <w:rsid w:val="0098540B"/>
    <w:rsid w:val="00992EA1"/>
    <w:rsid w:val="009967D4"/>
    <w:rsid w:val="009A647D"/>
    <w:rsid w:val="009C135F"/>
    <w:rsid w:val="009C6488"/>
    <w:rsid w:val="009E4EBB"/>
    <w:rsid w:val="00A00508"/>
    <w:rsid w:val="00A03AAC"/>
    <w:rsid w:val="00A308CE"/>
    <w:rsid w:val="00A47A26"/>
    <w:rsid w:val="00A5411F"/>
    <w:rsid w:val="00A639D1"/>
    <w:rsid w:val="00A6430D"/>
    <w:rsid w:val="00A65CD2"/>
    <w:rsid w:val="00A869CB"/>
    <w:rsid w:val="00A91533"/>
    <w:rsid w:val="00A93E4B"/>
    <w:rsid w:val="00AA640B"/>
    <w:rsid w:val="00AB7E60"/>
    <w:rsid w:val="00AC5BFF"/>
    <w:rsid w:val="00AD3D23"/>
    <w:rsid w:val="00AF78AF"/>
    <w:rsid w:val="00B03799"/>
    <w:rsid w:val="00B041B7"/>
    <w:rsid w:val="00B10112"/>
    <w:rsid w:val="00B32319"/>
    <w:rsid w:val="00B3682A"/>
    <w:rsid w:val="00B36916"/>
    <w:rsid w:val="00B42499"/>
    <w:rsid w:val="00B67E29"/>
    <w:rsid w:val="00BA1674"/>
    <w:rsid w:val="00BB028F"/>
    <w:rsid w:val="00BB4A73"/>
    <w:rsid w:val="00BB6685"/>
    <w:rsid w:val="00BC67B7"/>
    <w:rsid w:val="00BC7EC1"/>
    <w:rsid w:val="00BD7624"/>
    <w:rsid w:val="00BE472C"/>
    <w:rsid w:val="00BF0B67"/>
    <w:rsid w:val="00C14552"/>
    <w:rsid w:val="00C15464"/>
    <w:rsid w:val="00C25C32"/>
    <w:rsid w:val="00C31A75"/>
    <w:rsid w:val="00C42886"/>
    <w:rsid w:val="00C450FB"/>
    <w:rsid w:val="00C54B75"/>
    <w:rsid w:val="00C61D54"/>
    <w:rsid w:val="00C63F8B"/>
    <w:rsid w:val="00C96618"/>
    <w:rsid w:val="00CC7CBD"/>
    <w:rsid w:val="00CD3DE6"/>
    <w:rsid w:val="00CD66D5"/>
    <w:rsid w:val="00CE1C18"/>
    <w:rsid w:val="00CE504D"/>
    <w:rsid w:val="00CE709B"/>
    <w:rsid w:val="00CF455C"/>
    <w:rsid w:val="00D00F28"/>
    <w:rsid w:val="00D014AB"/>
    <w:rsid w:val="00D02BFD"/>
    <w:rsid w:val="00D1344C"/>
    <w:rsid w:val="00D2634B"/>
    <w:rsid w:val="00D3291E"/>
    <w:rsid w:val="00D769CC"/>
    <w:rsid w:val="00D816BB"/>
    <w:rsid w:val="00D81961"/>
    <w:rsid w:val="00D8667E"/>
    <w:rsid w:val="00D9211B"/>
    <w:rsid w:val="00DA4849"/>
    <w:rsid w:val="00DA5876"/>
    <w:rsid w:val="00DA6167"/>
    <w:rsid w:val="00DF0653"/>
    <w:rsid w:val="00DF5E37"/>
    <w:rsid w:val="00E10ABD"/>
    <w:rsid w:val="00E13DBB"/>
    <w:rsid w:val="00E23736"/>
    <w:rsid w:val="00E367A5"/>
    <w:rsid w:val="00E53C11"/>
    <w:rsid w:val="00E6041B"/>
    <w:rsid w:val="00E6526C"/>
    <w:rsid w:val="00E816B4"/>
    <w:rsid w:val="00E90F45"/>
    <w:rsid w:val="00E97447"/>
    <w:rsid w:val="00EA1986"/>
    <w:rsid w:val="00EA3D0A"/>
    <w:rsid w:val="00EA66BF"/>
    <w:rsid w:val="00EB7E26"/>
    <w:rsid w:val="00EC1F81"/>
    <w:rsid w:val="00EE3760"/>
    <w:rsid w:val="00F03B00"/>
    <w:rsid w:val="00F1749D"/>
    <w:rsid w:val="00F353CE"/>
    <w:rsid w:val="00F37483"/>
    <w:rsid w:val="00F52F38"/>
    <w:rsid w:val="00F73A84"/>
    <w:rsid w:val="00F73C74"/>
    <w:rsid w:val="00F76842"/>
    <w:rsid w:val="00FA5E46"/>
    <w:rsid w:val="00FA70BB"/>
    <w:rsid w:val="00FB2E31"/>
    <w:rsid w:val="00FB52A1"/>
    <w:rsid w:val="00FC5C98"/>
    <w:rsid w:val="00FE6015"/>
    <w:rsid w:val="00FF2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37D3D"/>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20622C"/>
  </w:style>
  <w:style w:type="character" w:styleId="ac">
    <w:name w:val="annotation reference"/>
    <w:basedOn w:val="a0"/>
    <w:uiPriority w:val="99"/>
    <w:semiHidden/>
    <w:unhideWhenUsed/>
    <w:rsid w:val="00E13DBB"/>
    <w:rPr>
      <w:sz w:val="21"/>
      <w:szCs w:val="21"/>
    </w:rPr>
  </w:style>
  <w:style w:type="paragraph" w:styleId="ad">
    <w:name w:val="annotation text"/>
    <w:basedOn w:val="a"/>
    <w:link w:val="ae"/>
    <w:uiPriority w:val="99"/>
    <w:semiHidden/>
    <w:unhideWhenUsed/>
    <w:rsid w:val="00E13DBB"/>
    <w:pPr>
      <w:jc w:val="left"/>
    </w:pPr>
  </w:style>
  <w:style w:type="character" w:customStyle="1" w:styleId="ae">
    <w:name w:val="批注文字 字符"/>
    <w:basedOn w:val="a0"/>
    <w:link w:val="ad"/>
    <w:uiPriority w:val="99"/>
    <w:semiHidden/>
    <w:rsid w:val="00E13DBB"/>
  </w:style>
  <w:style w:type="paragraph" w:styleId="af">
    <w:name w:val="annotation subject"/>
    <w:basedOn w:val="ad"/>
    <w:next w:val="ad"/>
    <w:link w:val="af0"/>
    <w:uiPriority w:val="99"/>
    <w:semiHidden/>
    <w:unhideWhenUsed/>
    <w:rsid w:val="00E13DBB"/>
    <w:rPr>
      <w:b/>
      <w:bCs/>
    </w:rPr>
  </w:style>
  <w:style w:type="character" w:customStyle="1" w:styleId="af0">
    <w:name w:val="批注主题 字符"/>
    <w:basedOn w:val="ae"/>
    <w:link w:val="af"/>
    <w:uiPriority w:val="99"/>
    <w:semiHidden/>
    <w:rsid w:val="00E13D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234239">
      <w:bodyDiv w:val="1"/>
      <w:marLeft w:val="0"/>
      <w:marRight w:val="0"/>
      <w:marTop w:val="0"/>
      <w:marBottom w:val="0"/>
      <w:divBdr>
        <w:top w:val="none" w:sz="0" w:space="0" w:color="auto"/>
        <w:left w:val="none" w:sz="0" w:space="0" w:color="auto"/>
        <w:bottom w:val="none" w:sz="0" w:space="0" w:color="auto"/>
        <w:right w:val="none" w:sz="0" w:space="0" w:color="auto"/>
      </w:divBdr>
    </w:div>
    <w:div w:id="73047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2179</Words>
  <Characters>12426</Characters>
  <Application>Microsoft Office Word</Application>
  <DocSecurity>0</DocSecurity>
  <Lines>103</Lines>
  <Paragraphs>29</Paragraphs>
  <ScaleCrop>false</ScaleCrop>
  <Company>Microsoft</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lijie cui</cp:lastModifiedBy>
  <cp:revision>4</cp:revision>
  <dcterms:created xsi:type="dcterms:W3CDTF">2024-09-06T10:16:00Z</dcterms:created>
  <dcterms:modified xsi:type="dcterms:W3CDTF">2024-09-06T10:23:00Z</dcterms:modified>
</cp:coreProperties>
</file>