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AF24E" w14:textId="77777777" w:rsidR="00C5054F" w:rsidRPr="0010552F" w:rsidRDefault="001E5F6B">
      <w:pPr>
        <w:spacing w:beforeLines="50" w:before="156" w:afterLines="50" w:after="156" w:line="360" w:lineRule="auto"/>
        <w:jc w:val="left"/>
        <w:rPr>
          <w:color w:val="000000" w:themeColor="text1"/>
        </w:rPr>
      </w:pPr>
      <w:r w:rsidRPr="0010552F">
        <w:rPr>
          <w:noProof/>
          <w:color w:val="000000" w:themeColor="text1"/>
        </w:rPr>
        <w:drawing>
          <wp:inline distT="0" distB="0" distL="0" distR="0" wp14:anchorId="33117D28" wp14:editId="40FB2619">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4C0E8316" w14:textId="77777777" w:rsidR="00C5054F" w:rsidRPr="0010552F" w:rsidRDefault="00C5054F">
      <w:pPr>
        <w:spacing w:line="480" w:lineRule="auto"/>
        <w:rPr>
          <w:rFonts w:ascii="宋体" w:hAnsi="宋体"/>
          <w:color w:val="000000" w:themeColor="text1"/>
          <w:sz w:val="44"/>
          <w:szCs w:val="20"/>
        </w:rPr>
      </w:pPr>
    </w:p>
    <w:p w14:paraId="63C7BA48" w14:textId="77777777" w:rsidR="00C5054F" w:rsidRPr="0010552F" w:rsidRDefault="001E5F6B">
      <w:pPr>
        <w:tabs>
          <w:tab w:val="left" w:pos="880"/>
        </w:tabs>
        <w:spacing w:line="480" w:lineRule="auto"/>
        <w:rPr>
          <w:rFonts w:ascii="宋体" w:hAnsi="宋体"/>
          <w:color w:val="000000" w:themeColor="text1"/>
          <w:sz w:val="44"/>
          <w:szCs w:val="20"/>
        </w:rPr>
      </w:pPr>
      <w:r w:rsidRPr="0010552F">
        <w:rPr>
          <w:rFonts w:ascii="宋体" w:hAnsi="宋体"/>
          <w:color w:val="000000" w:themeColor="text1"/>
          <w:sz w:val="44"/>
          <w:szCs w:val="20"/>
        </w:rPr>
        <w:tab/>
      </w:r>
    </w:p>
    <w:p w14:paraId="00424D74" w14:textId="77777777" w:rsidR="00C5054F" w:rsidRPr="0010552F" w:rsidRDefault="00C5054F">
      <w:pPr>
        <w:spacing w:line="480" w:lineRule="auto"/>
        <w:rPr>
          <w:rFonts w:ascii="宋体" w:hAnsi="宋体"/>
          <w:color w:val="000000" w:themeColor="text1"/>
          <w:sz w:val="44"/>
          <w:szCs w:val="20"/>
        </w:rPr>
      </w:pPr>
    </w:p>
    <w:p w14:paraId="0AA200D5" w14:textId="50123D8F" w:rsidR="00C5054F" w:rsidRPr="0010552F" w:rsidRDefault="001E5F6B">
      <w:pPr>
        <w:spacing w:line="480" w:lineRule="auto"/>
        <w:jc w:val="center"/>
        <w:rPr>
          <w:rFonts w:eastAsia="黑体"/>
          <w:color w:val="000000" w:themeColor="text1"/>
          <w:sz w:val="44"/>
        </w:rPr>
      </w:pPr>
      <w:r w:rsidRPr="0010552F">
        <w:rPr>
          <w:rFonts w:eastAsia="黑体" w:hint="eastAsia"/>
          <w:color w:val="000000" w:themeColor="text1"/>
          <w:sz w:val="44"/>
        </w:rPr>
        <w:t>《</w:t>
      </w:r>
      <w:r w:rsidR="00A7233C" w:rsidRPr="0010552F">
        <w:rPr>
          <w:rFonts w:eastAsia="黑体" w:hint="eastAsia"/>
          <w:color w:val="000000" w:themeColor="text1"/>
          <w:sz w:val="44"/>
        </w:rPr>
        <w:t>离散数学</w:t>
      </w:r>
      <w:r w:rsidRPr="0010552F">
        <w:rPr>
          <w:rFonts w:eastAsia="黑体" w:hint="eastAsia"/>
          <w:color w:val="000000" w:themeColor="text1"/>
          <w:sz w:val="44"/>
        </w:rPr>
        <w:t>》教学大纲</w:t>
      </w:r>
    </w:p>
    <w:p w14:paraId="0406ACDF" w14:textId="429F8CB8" w:rsidR="00C5054F" w:rsidRPr="0010552F" w:rsidRDefault="001E5F6B">
      <w:pPr>
        <w:spacing w:line="480" w:lineRule="auto"/>
        <w:jc w:val="center"/>
        <w:rPr>
          <w:rFonts w:ascii="仿宋" w:eastAsia="仿宋" w:hAnsi="仿宋"/>
          <w:color w:val="000000" w:themeColor="text1"/>
          <w:sz w:val="28"/>
          <w:u w:val="single"/>
        </w:rPr>
      </w:pPr>
      <w:r w:rsidRPr="0010552F">
        <w:rPr>
          <w:rFonts w:ascii="仿宋" w:eastAsia="仿宋" w:hAnsi="仿宋" w:hint="eastAsia"/>
          <w:color w:val="000000" w:themeColor="text1"/>
          <w:sz w:val="28"/>
          <w:u w:val="single"/>
        </w:rPr>
        <w:t>（第</w:t>
      </w:r>
      <w:r w:rsidR="00A7233C" w:rsidRPr="0010552F">
        <w:rPr>
          <w:rFonts w:ascii="仿宋" w:eastAsia="仿宋" w:hAnsi="仿宋" w:hint="eastAsia"/>
          <w:color w:val="000000" w:themeColor="text1"/>
          <w:sz w:val="28"/>
          <w:u w:val="single"/>
        </w:rPr>
        <w:t>二</w:t>
      </w:r>
      <w:r w:rsidRPr="0010552F">
        <w:rPr>
          <w:rFonts w:ascii="仿宋" w:eastAsia="仿宋" w:hAnsi="仿宋" w:hint="eastAsia"/>
          <w:color w:val="000000" w:themeColor="text1"/>
          <w:sz w:val="28"/>
          <w:u w:val="single"/>
        </w:rPr>
        <w:t>版）</w:t>
      </w:r>
    </w:p>
    <w:p w14:paraId="0F229F6D" w14:textId="77777777" w:rsidR="00C5054F" w:rsidRPr="0010552F" w:rsidRDefault="00C5054F">
      <w:pPr>
        <w:spacing w:line="480" w:lineRule="auto"/>
        <w:rPr>
          <w:color w:val="000000" w:themeColor="text1"/>
          <w:sz w:val="32"/>
          <w:szCs w:val="20"/>
        </w:rPr>
      </w:pPr>
    </w:p>
    <w:p w14:paraId="3E4ADA90" w14:textId="77777777" w:rsidR="00C5054F" w:rsidRPr="0010552F" w:rsidRDefault="00C5054F">
      <w:pPr>
        <w:spacing w:line="480" w:lineRule="auto"/>
        <w:rPr>
          <w:color w:val="000000" w:themeColor="text1"/>
          <w:sz w:val="32"/>
          <w:szCs w:val="20"/>
        </w:rPr>
      </w:pPr>
    </w:p>
    <w:p w14:paraId="58AFA193" w14:textId="77777777" w:rsidR="00C5054F" w:rsidRPr="0010552F" w:rsidRDefault="00C5054F">
      <w:pPr>
        <w:spacing w:line="480" w:lineRule="auto"/>
        <w:rPr>
          <w:color w:val="000000" w:themeColor="text1"/>
          <w:sz w:val="32"/>
          <w:szCs w:val="20"/>
        </w:rPr>
      </w:pPr>
    </w:p>
    <w:p w14:paraId="64D66761" w14:textId="77777777" w:rsidR="00C5054F" w:rsidRPr="0010552F" w:rsidRDefault="00C5054F">
      <w:pPr>
        <w:spacing w:line="480" w:lineRule="auto"/>
        <w:rPr>
          <w:color w:val="000000" w:themeColor="text1"/>
          <w:sz w:val="32"/>
          <w:szCs w:val="20"/>
        </w:rPr>
      </w:pPr>
    </w:p>
    <w:p w14:paraId="1048F26C" w14:textId="77777777" w:rsidR="00C5054F" w:rsidRPr="0010552F" w:rsidRDefault="00C5054F">
      <w:pPr>
        <w:spacing w:line="480" w:lineRule="auto"/>
        <w:rPr>
          <w:color w:val="000000" w:themeColor="text1"/>
          <w:sz w:val="32"/>
          <w:szCs w:val="20"/>
        </w:rPr>
      </w:pPr>
    </w:p>
    <w:p w14:paraId="5988C837" w14:textId="77777777" w:rsidR="00C5054F" w:rsidRPr="0010552F" w:rsidRDefault="00C5054F">
      <w:pPr>
        <w:spacing w:line="480" w:lineRule="auto"/>
        <w:rPr>
          <w:color w:val="000000" w:themeColor="text1"/>
          <w:sz w:val="32"/>
          <w:szCs w:val="20"/>
        </w:rPr>
      </w:pPr>
    </w:p>
    <w:p w14:paraId="6F75BB8C" w14:textId="77777777" w:rsidR="00C5054F" w:rsidRPr="0010552F" w:rsidRDefault="00C5054F">
      <w:pPr>
        <w:spacing w:line="480" w:lineRule="auto"/>
        <w:rPr>
          <w:color w:val="000000" w:themeColor="text1"/>
          <w:sz w:val="32"/>
          <w:szCs w:val="20"/>
        </w:rPr>
      </w:pPr>
    </w:p>
    <w:p w14:paraId="12A8D456" w14:textId="77777777" w:rsidR="00C5054F" w:rsidRPr="0010552F" w:rsidRDefault="00C5054F">
      <w:pPr>
        <w:spacing w:line="480" w:lineRule="auto"/>
        <w:rPr>
          <w:color w:val="000000" w:themeColor="text1"/>
          <w:sz w:val="28"/>
          <w:u w:val="single"/>
        </w:rPr>
      </w:pPr>
    </w:p>
    <w:tbl>
      <w:tblPr>
        <w:tblW w:w="0" w:type="auto"/>
        <w:jc w:val="center"/>
        <w:tblLook w:val="04A0" w:firstRow="1" w:lastRow="0" w:firstColumn="1" w:lastColumn="0" w:noHBand="0" w:noVBand="1"/>
      </w:tblPr>
      <w:tblGrid>
        <w:gridCol w:w="2376"/>
        <w:gridCol w:w="3969"/>
      </w:tblGrid>
      <w:tr w:rsidR="0010552F" w:rsidRPr="0010552F" w14:paraId="0759DD01" w14:textId="77777777">
        <w:trPr>
          <w:jc w:val="center"/>
        </w:trPr>
        <w:tc>
          <w:tcPr>
            <w:tcW w:w="2376" w:type="dxa"/>
            <w:shd w:val="clear" w:color="auto" w:fill="auto"/>
            <w:vAlign w:val="bottom"/>
          </w:tcPr>
          <w:p w14:paraId="71E69F10" w14:textId="77777777" w:rsidR="00C5054F" w:rsidRPr="0010552F" w:rsidRDefault="001E5F6B">
            <w:pPr>
              <w:spacing w:line="480" w:lineRule="auto"/>
              <w:jc w:val="right"/>
              <w:rPr>
                <w:rFonts w:ascii="仿宋" w:eastAsia="仿宋" w:hAnsi="仿宋"/>
                <w:b/>
                <w:bCs/>
                <w:color w:val="000000" w:themeColor="text1"/>
                <w:sz w:val="28"/>
              </w:rPr>
            </w:pPr>
            <w:r w:rsidRPr="0010552F">
              <w:rPr>
                <w:rFonts w:ascii="仿宋" w:eastAsia="仿宋" w:hAnsi="仿宋" w:hint="eastAsia"/>
                <w:b/>
                <w:bCs/>
                <w:color w:val="000000" w:themeColor="text1"/>
                <w:sz w:val="28"/>
              </w:rPr>
              <w:t>执笔人：</w:t>
            </w:r>
          </w:p>
        </w:tc>
        <w:tc>
          <w:tcPr>
            <w:tcW w:w="3969" w:type="dxa"/>
            <w:tcBorders>
              <w:left w:val="nil"/>
              <w:bottom w:val="single" w:sz="4" w:space="0" w:color="auto"/>
            </w:tcBorders>
            <w:shd w:val="clear" w:color="auto" w:fill="auto"/>
            <w:vAlign w:val="center"/>
          </w:tcPr>
          <w:p w14:paraId="37710F04" w14:textId="77777777" w:rsidR="00C5054F" w:rsidRPr="0010552F" w:rsidRDefault="002F2745">
            <w:pPr>
              <w:spacing w:line="480" w:lineRule="auto"/>
              <w:jc w:val="center"/>
              <w:rPr>
                <w:color w:val="000000" w:themeColor="text1"/>
                <w:sz w:val="28"/>
              </w:rPr>
            </w:pPr>
            <w:proofErr w:type="gramStart"/>
            <w:r w:rsidRPr="0010552F">
              <w:rPr>
                <w:rFonts w:hint="eastAsia"/>
                <w:color w:val="000000" w:themeColor="text1"/>
                <w:sz w:val="28"/>
              </w:rPr>
              <w:t>贾志洋</w:t>
            </w:r>
            <w:proofErr w:type="gramEnd"/>
          </w:p>
        </w:tc>
      </w:tr>
      <w:tr w:rsidR="00C5054F" w:rsidRPr="0010552F" w14:paraId="71B379EB" w14:textId="77777777">
        <w:trPr>
          <w:jc w:val="center"/>
        </w:trPr>
        <w:tc>
          <w:tcPr>
            <w:tcW w:w="2376" w:type="dxa"/>
            <w:shd w:val="clear" w:color="auto" w:fill="auto"/>
            <w:vAlign w:val="bottom"/>
          </w:tcPr>
          <w:p w14:paraId="1D802CF5" w14:textId="77777777" w:rsidR="00C5054F" w:rsidRPr="0010552F" w:rsidRDefault="001E5F6B">
            <w:pPr>
              <w:spacing w:line="480" w:lineRule="auto"/>
              <w:jc w:val="right"/>
              <w:rPr>
                <w:rFonts w:ascii="仿宋" w:eastAsia="仿宋" w:hAnsi="仿宋"/>
                <w:b/>
                <w:bCs/>
                <w:color w:val="000000" w:themeColor="text1"/>
                <w:sz w:val="28"/>
              </w:rPr>
            </w:pPr>
            <w:r w:rsidRPr="0010552F">
              <w:rPr>
                <w:rFonts w:ascii="仿宋" w:eastAsia="仿宋" w:hAnsi="仿宋" w:hint="eastAsia"/>
                <w:b/>
                <w:bCs/>
                <w:color w:val="000000" w:themeColor="text1"/>
                <w:sz w:val="28"/>
              </w:rPr>
              <w:t>审核人：</w:t>
            </w:r>
          </w:p>
        </w:tc>
        <w:tc>
          <w:tcPr>
            <w:tcW w:w="3969" w:type="dxa"/>
            <w:tcBorders>
              <w:top w:val="single" w:sz="4" w:space="0" w:color="auto"/>
              <w:left w:val="nil"/>
              <w:bottom w:val="single" w:sz="4" w:space="0" w:color="auto"/>
            </w:tcBorders>
            <w:shd w:val="clear" w:color="auto" w:fill="auto"/>
            <w:vAlign w:val="center"/>
          </w:tcPr>
          <w:p w14:paraId="59497251" w14:textId="77777777" w:rsidR="00C5054F" w:rsidRPr="0010552F" w:rsidRDefault="00C5054F">
            <w:pPr>
              <w:spacing w:line="480" w:lineRule="auto"/>
              <w:jc w:val="center"/>
              <w:rPr>
                <w:color w:val="000000" w:themeColor="text1"/>
                <w:sz w:val="28"/>
              </w:rPr>
            </w:pPr>
          </w:p>
        </w:tc>
      </w:tr>
    </w:tbl>
    <w:p w14:paraId="0D592D2D" w14:textId="77777777" w:rsidR="00C5054F" w:rsidRPr="0010552F" w:rsidRDefault="00C5054F">
      <w:pPr>
        <w:jc w:val="center"/>
        <w:rPr>
          <w:rFonts w:ascii="仿宋" w:eastAsia="仿宋" w:hAnsi="仿宋"/>
          <w:color w:val="000000" w:themeColor="text1"/>
          <w:sz w:val="28"/>
          <w:u w:val="single"/>
        </w:rPr>
      </w:pPr>
    </w:p>
    <w:p w14:paraId="3126D41E" w14:textId="77777777" w:rsidR="00C5054F" w:rsidRPr="0010552F" w:rsidRDefault="00C5054F">
      <w:pPr>
        <w:jc w:val="center"/>
        <w:rPr>
          <w:rFonts w:ascii="仿宋" w:eastAsia="仿宋" w:hAnsi="仿宋"/>
          <w:color w:val="000000" w:themeColor="text1"/>
          <w:sz w:val="28"/>
          <w:u w:val="single"/>
        </w:rPr>
      </w:pPr>
    </w:p>
    <w:p w14:paraId="39A4424A" w14:textId="5D26F324" w:rsidR="00C5054F" w:rsidRPr="0010552F" w:rsidRDefault="001E5F6B">
      <w:pPr>
        <w:jc w:val="center"/>
        <w:rPr>
          <w:rFonts w:ascii="仿宋" w:eastAsia="仿宋" w:hAnsi="仿宋"/>
          <w:color w:val="000000" w:themeColor="text1"/>
        </w:rPr>
      </w:pPr>
      <w:r w:rsidRPr="0010552F">
        <w:rPr>
          <w:rFonts w:ascii="仿宋" w:eastAsia="仿宋" w:hAnsi="仿宋"/>
          <w:color w:val="000000" w:themeColor="text1"/>
          <w:sz w:val="28"/>
          <w:u w:val="single"/>
        </w:rPr>
        <w:t>20</w:t>
      </w:r>
      <w:r w:rsidRPr="0010552F">
        <w:rPr>
          <w:rFonts w:ascii="仿宋" w:eastAsia="仿宋" w:hAnsi="仿宋" w:hint="eastAsia"/>
          <w:color w:val="000000" w:themeColor="text1"/>
          <w:sz w:val="28"/>
          <w:u w:val="single"/>
        </w:rPr>
        <w:t>24年</w:t>
      </w:r>
      <w:r w:rsidR="00011987" w:rsidRPr="0010552F">
        <w:rPr>
          <w:rFonts w:ascii="仿宋" w:eastAsia="仿宋" w:hAnsi="仿宋" w:hint="eastAsia"/>
          <w:color w:val="000000" w:themeColor="text1"/>
          <w:sz w:val="28"/>
          <w:u w:val="single"/>
        </w:rPr>
        <w:t>7</w:t>
      </w:r>
      <w:r w:rsidRPr="0010552F">
        <w:rPr>
          <w:rFonts w:ascii="仿宋" w:eastAsia="仿宋" w:hAnsi="仿宋" w:hint="eastAsia"/>
          <w:color w:val="000000" w:themeColor="text1"/>
          <w:sz w:val="28"/>
          <w:u w:val="single"/>
        </w:rPr>
        <w:t>月制定</w:t>
      </w:r>
      <w:r w:rsidRPr="0010552F">
        <w:rPr>
          <w:rFonts w:ascii="仿宋_GB2312" w:eastAsia="仿宋_GB2312"/>
          <w:b/>
          <w:bCs/>
          <w:color w:val="000000" w:themeColor="text1"/>
          <w:sz w:val="28"/>
          <w:szCs w:val="28"/>
        </w:rPr>
        <w:br w:type="page"/>
      </w:r>
      <w:bookmarkStart w:id="0" w:name="_Toc231228604"/>
    </w:p>
    <w:p w14:paraId="6D8FDDFB" w14:textId="77777777" w:rsidR="00C5054F" w:rsidRPr="0010552F" w:rsidRDefault="001E5F6B">
      <w:pPr>
        <w:spacing w:beforeLines="50" w:before="156" w:afterLines="50" w:after="156" w:line="360" w:lineRule="auto"/>
        <w:ind w:firstLineChars="200" w:firstLine="560"/>
        <w:jc w:val="left"/>
        <w:rPr>
          <w:rFonts w:eastAsia="黑体"/>
          <w:color w:val="000000" w:themeColor="text1"/>
          <w:sz w:val="28"/>
          <w:szCs w:val="28"/>
        </w:rPr>
      </w:pPr>
      <w:r w:rsidRPr="0010552F">
        <w:rPr>
          <w:rFonts w:eastAsia="黑体" w:hint="eastAsia"/>
          <w:color w:val="000000" w:themeColor="text1"/>
          <w:sz w:val="28"/>
          <w:szCs w:val="28"/>
        </w:rPr>
        <w:lastRenderedPageBreak/>
        <w:t>一、</w:t>
      </w:r>
      <w:r w:rsidRPr="0010552F">
        <w:rPr>
          <w:rFonts w:eastAsia="黑体"/>
          <w:color w:val="000000" w:themeColor="text1"/>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10552F" w:rsidRPr="0010552F" w14:paraId="6ACDB02D" w14:textId="77777777">
        <w:trPr>
          <w:trHeight w:val="454"/>
          <w:jc w:val="center"/>
        </w:trPr>
        <w:tc>
          <w:tcPr>
            <w:tcW w:w="1951" w:type="dxa"/>
            <w:vAlign w:val="center"/>
          </w:tcPr>
          <w:p w14:paraId="4343E2DD" w14:textId="77777777" w:rsidR="00C5054F" w:rsidRPr="0010552F" w:rsidRDefault="001E5F6B">
            <w:pPr>
              <w:jc w:val="center"/>
              <w:rPr>
                <w:rFonts w:ascii="仿宋" w:eastAsia="仿宋" w:hAnsi="仿宋"/>
                <w:b/>
                <w:color w:val="000000" w:themeColor="text1"/>
                <w:sz w:val="24"/>
              </w:rPr>
            </w:pPr>
            <w:r w:rsidRPr="0010552F">
              <w:rPr>
                <w:rFonts w:ascii="仿宋" w:eastAsia="仿宋" w:hAnsi="仿宋"/>
                <w:b/>
                <w:color w:val="000000" w:themeColor="text1"/>
                <w:sz w:val="24"/>
              </w:rPr>
              <w:t>课程</w:t>
            </w:r>
            <w:r w:rsidRPr="0010552F">
              <w:rPr>
                <w:rFonts w:ascii="仿宋" w:eastAsia="仿宋" w:hAnsi="仿宋" w:hint="eastAsia"/>
                <w:b/>
                <w:color w:val="000000" w:themeColor="text1"/>
                <w:sz w:val="24"/>
              </w:rPr>
              <w:t>代码</w:t>
            </w:r>
          </w:p>
        </w:tc>
        <w:tc>
          <w:tcPr>
            <w:tcW w:w="2592" w:type="dxa"/>
            <w:vAlign w:val="center"/>
          </w:tcPr>
          <w:p w14:paraId="1E631BB8" w14:textId="2FB975E8" w:rsidR="00C5054F" w:rsidRPr="0010552F" w:rsidRDefault="00011987">
            <w:pPr>
              <w:widowControl/>
              <w:jc w:val="center"/>
              <w:rPr>
                <w:rFonts w:ascii="仿宋" w:eastAsia="仿宋" w:hAnsi="仿宋"/>
                <w:color w:val="000000" w:themeColor="text1"/>
                <w:sz w:val="24"/>
              </w:rPr>
            </w:pPr>
            <w:r w:rsidRPr="0010552F">
              <w:rPr>
                <w:rFonts w:ascii="宋体" w:hAnsi="宋体" w:cs="宋体"/>
                <w:color w:val="000000" w:themeColor="text1"/>
                <w:kern w:val="0"/>
                <w:sz w:val="24"/>
                <w:lang w:bidi="ar"/>
              </w:rPr>
              <w:t>160527T044</w:t>
            </w:r>
          </w:p>
        </w:tc>
        <w:tc>
          <w:tcPr>
            <w:tcW w:w="1446" w:type="dxa"/>
            <w:vAlign w:val="center"/>
          </w:tcPr>
          <w:p w14:paraId="5B2B16BE" w14:textId="77777777" w:rsidR="00C5054F" w:rsidRPr="0010552F" w:rsidRDefault="001E5F6B">
            <w:pPr>
              <w:jc w:val="center"/>
              <w:rPr>
                <w:rFonts w:ascii="仿宋" w:eastAsia="仿宋" w:hAnsi="仿宋"/>
                <w:b/>
                <w:color w:val="000000" w:themeColor="text1"/>
                <w:sz w:val="24"/>
              </w:rPr>
            </w:pPr>
            <w:r w:rsidRPr="0010552F">
              <w:rPr>
                <w:rFonts w:ascii="仿宋" w:eastAsia="仿宋" w:hAnsi="仿宋"/>
                <w:b/>
                <w:color w:val="000000" w:themeColor="text1"/>
                <w:sz w:val="24"/>
              </w:rPr>
              <w:t>开课</w:t>
            </w:r>
            <w:r w:rsidRPr="0010552F">
              <w:rPr>
                <w:rFonts w:ascii="仿宋" w:eastAsia="仿宋" w:hAnsi="仿宋" w:hint="eastAsia"/>
                <w:b/>
                <w:color w:val="000000" w:themeColor="text1"/>
                <w:sz w:val="24"/>
              </w:rPr>
              <w:t>单位</w:t>
            </w:r>
          </w:p>
        </w:tc>
        <w:tc>
          <w:tcPr>
            <w:tcW w:w="2314" w:type="dxa"/>
            <w:gridSpan w:val="2"/>
            <w:vAlign w:val="center"/>
          </w:tcPr>
          <w:p w14:paraId="1F145A02" w14:textId="77777777" w:rsidR="00C5054F" w:rsidRPr="0010552F" w:rsidRDefault="001E5F6B">
            <w:pPr>
              <w:jc w:val="center"/>
              <w:rPr>
                <w:rFonts w:ascii="仿宋" w:eastAsia="仿宋" w:hAnsi="仿宋"/>
                <w:color w:val="000000" w:themeColor="text1"/>
                <w:sz w:val="24"/>
              </w:rPr>
            </w:pPr>
            <w:r w:rsidRPr="0010552F">
              <w:rPr>
                <w:rFonts w:ascii="仿宋" w:eastAsia="仿宋" w:hAnsi="仿宋" w:hint="eastAsia"/>
                <w:color w:val="000000" w:themeColor="text1"/>
                <w:sz w:val="24"/>
              </w:rPr>
              <w:t>石油学院</w:t>
            </w:r>
          </w:p>
        </w:tc>
      </w:tr>
      <w:tr w:rsidR="0010552F" w:rsidRPr="0010552F" w14:paraId="173CC117" w14:textId="77777777">
        <w:trPr>
          <w:trHeight w:val="454"/>
          <w:jc w:val="center"/>
        </w:trPr>
        <w:tc>
          <w:tcPr>
            <w:tcW w:w="1951" w:type="dxa"/>
            <w:vAlign w:val="center"/>
          </w:tcPr>
          <w:p w14:paraId="6FECAA0D" w14:textId="77777777" w:rsidR="00C5054F" w:rsidRPr="0010552F" w:rsidRDefault="001E5F6B">
            <w:pPr>
              <w:jc w:val="center"/>
              <w:rPr>
                <w:rFonts w:ascii="仿宋" w:eastAsia="仿宋" w:hAnsi="仿宋"/>
                <w:b/>
                <w:color w:val="000000" w:themeColor="text1"/>
                <w:sz w:val="24"/>
              </w:rPr>
            </w:pPr>
            <w:r w:rsidRPr="0010552F">
              <w:rPr>
                <w:rFonts w:ascii="仿宋" w:eastAsia="仿宋" w:hAnsi="仿宋"/>
                <w:b/>
                <w:color w:val="000000" w:themeColor="text1"/>
                <w:sz w:val="24"/>
              </w:rPr>
              <w:t>课程名称（中文）</w:t>
            </w:r>
          </w:p>
        </w:tc>
        <w:tc>
          <w:tcPr>
            <w:tcW w:w="6352" w:type="dxa"/>
            <w:gridSpan w:val="4"/>
            <w:vAlign w:val="center"/>
          </w:tcPr>
          <w:p w14:paraId="6544B0BA" w14:textId="0EE866E9" w:rsidR="00C5054F" w:rsidRPr="0010552F" w:rsidRDefault="00011987">
            <w:pPr>
              <w:jc w:val="center"/>
              <w:rPr>
                <w:rFonts w:ascii="仿宋" w:eastAsia="仿宋" w:hAnsi="仿宋"/>
                <w:color w:val="000000" w:themeColor="text1"/>
                <w:sz w:val="24"/>
              </w:rPr>
            </w:pPr>
            <w:r w:rsidRPr="0010552F">
              <w:rPr>
                <w:rFonts w:ascii="仿宋" w:eastAsia="仿宋" w:hAnsi="仿宋" w:hint="eastAsia"/>
                <w:color w:val="000000" w:themeColor="text1"/>
                <w:sz w:val="24"/>
              </w:rPr>
              <w:t>离散数学</w:t>
            </w:r>
          </w:p>
        </w:tc>
      </w:tr>
      <w:tr w:rsidR="0010552F" w:rsidRPr="0010552F" w14:paraId="4E7492B9" w14:textId="77777777">
        <w:trPr>
          <w:trHeight w:val="454"/>
          <w:jc w:val="center"/>
        </w:trPr>
        <w:tc>
          <w:tcPr>
            <w:tcW w:w="1951" w:type="dxa"/>
            <w:vAlign w:val="center"/>
          </w:tcPr>
          <w:p w14:paraId="10C849F4" w14:textId="77777777" w:rsidR="00C5054F" w:rsidRPr="0010552F" w:rsidRDefault="001E5F6B">
            <w:pPr>
              <w:jc w:val="center"/>
              <w:rPr>
                <w:rFonts w:ascii="仿宋" w:eastAsia="仿宋" w:hAnsi="仿宋"/>
                <w:b/>
                <w:color w:val="000000" w:themeColor="text1"/>
                <w:sz w:val="24"/>
              </w:rPr>
            </w:pPr>
            <w:r w:rsidRPr="0010552F">
              <w:rPr>
                <w:rFonts w:ascii="仿宋" w:eastAsia="仿宋" w:hAnsi="仿宋"/>
                <w:b/>
                <w:color w:val="000000" w:themeColor="text1"/>
                <w:sz w:val="24"/>
              </w:rPr>
              <w:t>课程名称（英文）</w:t>
            </w:r>
          </w:p>
        </w:tc>
        <w:tc>
          <w:tcPr>
            <w:tcW w:w="6352" w:type="dxa"/>
            <w:gridSpan w:val="4"/>
            <w:vAlign w:val="center"/>
          </w:tcPr>
          <w:p w14:paraId="6EC9CAC3" w14:textId="46F0C9AB" w:rsidR="00C5054F" w:rsidRPr="0010552F" w:rsidRDefault="00011987">
            <w:pPr>
              <w:jc w:val="center"/>
              <w:rPr>
                <w:rFonts w:ascii="仿宋" w:eastAsia="仿宋" w:hAnsi="仿宋"/>
                <w:color w:val="000000" w:themeColor="text1"/>
                <w:sz w:val="24"/>
              </w:rPr>
            </w:pPr>
            <w:r w:rsidRPr="0010552F">
              <w:rPr>
                <w:rFonts w:eastAsia="仿宋"/>
                <w:color w:val="000000" w:themeColor="text1"/>
                <w:szCs w:val="21"/>
              </w:rPr>
              <w:t>Discrete Mathematics</w:t>
            </w:r>
          </w:p>
        </w:tc>
      </w:tr>
      <w:tr w:rsidR="0010552F" w:rsidRPr="0010552F" w14:paraId="578F144F" w14:textId="77777777">
        <w:trPr>
          <w:trHeight w:val="454"/>
          <w:jc w:val="center"/>
        </w:trPr>
        <w:tc>
          <w:tcPr>
            <w:tcW w:w="1951" w:type="dxa"/>
            <w:vAlign w:val="center"/>
          </w:tcPr>
          <w:p w14:paraId="692DB505" w14:textId="77777777" w:rsidR="00C5054F" w:rsidRPr="0010552F" w:rsidRDefault="001E5F6B">
            <w:pPr>
              <w:jc w:val="center"/>
              <w:rPr>
                <w:rFonts w:ascii="仿宋" w:eastAsia="仿宋" w:hAnsi="仿宋"/>
                <w:b/>
                <w:color w:val="000000" w:themeColor="text1"/>
                <w:sz w:val="24"/>
              </w:rPr>
            </w:pPr>
            <w:r w:rsidRPr="0010552F">
              <w:rPr>
                <w:rFonts w:ascii="仿宋" w:eastAsia="仿宋" w:hAnsi="仿宋" w:hint="eastAsia"/>
                <w:b/>
                <w:color w:val="000000" w:themeColor="text1"/>
                <w:sz w:val="24"/>
              </w:rPr>
              <w:t>课程类别</w:t>
            </w:r>
          </w:p>
        </w:tc>
        <w:tc>
          <w:tcPr>
            <w:tcW w:w="6352" w:type="dxa"/>
            <w:gridSpan w:val="4"/>
            <w:vAlign w:val="center"/>
          </w:tcPr>
          <w:p w14:paraId="19867DA6" w14:textId="77777777" w:rsidR="00C5054F" w:rsidRPr="0010552F" w:rsidRDefault="002F2745">
            <w:pPr>
              <w:jc w:val="center"/>
              <w:rPr>
                <w:rFonts w:ascii="仿宋" w:eastAsia="仿宋" w:hAnsi="仿宋"/>
                <w:color w:val="000000" w:themeColor="text1"/>
                <w:sz w:val="24"/>
              </w:rPr>
            </w:pPr>
            <w:r w:rsidRPr="0010552F">
              <w:rPr>
                <w:rFonts w:ascii="仿宋" w:eastAsia="仿宋" w:hAnsi="仿宋" w:hint="eastAsia"/>
                <w:color w:val="000000" w:themeColor="text1"/>
                <w:sz w:val="24"/>
              </w:rPr>
              <w:t>软件工程</w:t>
            </w:r>
            <w:r w:rsidR="001E5F6B" w:rsidRPr="0010552F">
              <w:rPr>
                <w:rFonts w:ascii="仿宋" w:eastAsia="仿宋" w:hAnsi="仿宋" w:hint="eastAsia"/>
                <w:color w:val="000000" w:themeColor="text1"/>
                <w:sz w:val="24"/>
              </w:rPr>
              <w:t>专业</w:t>
            </w:r>
            <w:r w:rsidRPr="0010552F">
              <w:rPr>
                <w:rFonts w:ascii="仿宋" w:eastAsia="仿宋" w:hAnsi="仿宋" w:hint="eastAsia"/>
                <w:color w:val="000000" w:themeColor="text1"/>
                <w:sz w:val="24"/>
              </w:rPr>
              <w:t>主干课</w:t>
            </w:r>
          </w:p>
        </w:tc>
      </w:tr>
      <w:tr w:rsidR="0010552F" w:rsidRPr="0010552F" w14:paraId="05E6CB2E" w14:textId="77777777">
        <w:trPr>
          <w:trHeight w:val="454"/>
          <w:jc w:val="center"/>
        </w:trPr>
        <w:tc>
          <w:tcPr>
            <w:tcW w:w="1951" w:type="dxa"/>
            <w:vAlign w:val="center"/>
          </w:tcPr>
          <w:p w14:paraId="270AEDB9" w14:textId="77777777" w:rsidR="00C5054F" w:rsidRPr="0010552F" w:rsidRDefault="001E5F6B">
            <w:pPr>
              <w:jc w:val="center"/>
              <w:rPr>
                <w:rFonts w:ascii="仿宋" w:eastAsia="仿宋" w:hAnsi="仿宋"/>
                <w:b/>
                <w:color w:val="000000" w:themeColor="text1"/>
                <w:sz w:val="24"/>
              </w:rPr>
            </w:pPr>
            <w:r w:rsidRPr="0010552F">
              <w:rPr>
                <w:rFonts w:ascii="仿宋" w:eastAsia="仿宋" w:hAnsi="仿宋" w:hint="eastAsia"/>
                <w:b/>
                <w:color w:val="000000" w:themeColor="text1"/>
                <w:sz w:val="24"/>
              </w:rPr>
              <w:t>适用</w:t>
            </w:r>
            <w:r w:rsidRPr="0010552F">
              <w:rPr>
                <w:rFonts w:ascii="仿宋" w:eastAsia="仿宋" w:hAnsi="仿宋"/>
                <w:b/>
                <w:color w:val="000000" w:themeColor="text1"/>
                <w:sz w:val="24"/>
              </w:rPr>
              <w:t>专业</w:t>
            </w:r>
          </w:p>
        </w:tc>
        <w:tc>
          <w:tcPr>
            <w:tcW w:w="6352" w:type="dxa"/>
            <w:gridSpan w:val="4"/>
            <w:vAlign w:val="center"/>
          </w:tcPr>
          <w:p w14:paraId="694E8F92" w14:textId="4ABE0380" w:rsidR="00C5054F" w:rsidRPr="0010552F" w:rsidRDefault="001E5F6B" w:rsidP="002F2745">
            <w:pPr>
              <w:jc w:val="center"/>
              <w:rPr>
                <w:rFonts w:ascii="仿宋" w:eastAsia="仿宋" w:hAnsi="仿宋"/>
                <w:color w:val="000000" w:themeColor="text1"/>
                <w:sz w:val="24"/>
              </w:rPr>
            </w:pPr>
            <w:r w:rsidRPr="0010552F">
              <w:rPr>
                <w:rFonts w:ascii="仿宋" w:eastAsia="仿宋" w:hAnsi="仿宋" w:hint="eastAsia"/>
                <w:color w:val="000000" w:themeColor="text1"/>
                <w:sz w:val="24"/>
              </w:rPr>
              <w:t>软件工程</w:t>
            </w:r>
            <w:r w:rsidR="00011987" w:rsidRPr="0010552F">
              <w:rPr>
                <w:rFonts w:ascii="仿宋" w:eastAsia="仿宋" w:hAnsi="仿宋" w:hint="eastAsia"/>
                <w:color w:val="000000" w:themeColor="text1"/>
                <w:sz w:val="24"/>
              </w:rPr>
              <w:t>、数据科学与大数据技术</w:t>
            </w:r>
          </w:p>
        </w:tc>
      </w:tr>
      <w:tr w:rsidR="0010552F" w:rsidRPr="0010552F" w14:paraId="232CD306" w14:textId="77777777">
        <w:trPr>
          <w:trHeight w:val="454"/>
          <w:jc w:val="center"/>
        </w:trPr>
        <w:tc>
          <w:tcPr>
            <w:tcW w:w="1951" w:type="dxa"/>
            <w:vAlign w:val="center"/>
          </w:tcPr>
          <w:p w14:paraId="020D4FD9" w14:textId="77777777" w:rsidR="00C5054F" w:rsidRPr="0010552F" w:rsidRDefault="001E5F6B">
            <w:pPr>
              <w:jc w:val="center"/>
              <w:rPr>
                <w:rFonts w:ascii="仿宋" w:eastAsia="仿宋" w:hAnsi="仿宋"/>
                <w:b/>
                <w:color w:val="000000" w:themeColor="text1"/>
                <w:sz w:val="24"/>
              </w:rPr>
            </w:pPr>
            <w:r w:rsidRPr="0010552F">
              <w:rPr>
                <w:rFonts w:ascii="仿宋" w:eastAsia="仿宋" w:hAnsi="仿宋" w:hint="eastAsia"/>
                <w:b/>
                <w:color w:val="000000" w:themeColor="text1"/>
                <w:sz w:val="24"/>
              </w:rPr>
              <w:t>总</w:t>
            </w:r>
            <w:r w:rsidRPr="0010552F">
              <w:rPr>
                <w:rFonts w:ascii="仿宋" w:eastAsia="仿宋" w:hAnsi="仿宋"/>
                <w:b/>
                <w:color w:val="000000" w:themeColor="text1"/>
                <w:sz w:val="24"/>
              </w:rPr>
              <w:t>学分</w:t>
            </w:r>
          </w:p>
        </w:tc>
        <w:tc>
          <w:tcPr>
            <w:tcW w:w="2592" w:type="dxa"/>
            <w:vAlign w:val="center"/>
          </w:tcPr>
          <w:p w14:paraId="53BCEAC8" w14:textId="6A73E85D" w:rsidR="00C5054F" w:rsidRPr="0010552F" w:rsidRDefault="00011987">
            <w:pPr>
              <w:jc w:val="center"/>
              <w:rPr>
                <w:rFonts w:ascii="仿宋" w:eastAsia="仿宋" w:hAnsi="仿宋"/>
                <w:color w:val="000000" w:themeColor="text1"/>
                <w:sz w:val="24"/>
              </w:rPr>
            </w:pPr>
            <w:r w:rsidRPr="0010552F">
              <w:rPr>
                <w:rFonts w:ascii="仿宋" w:eastAsia="仿宋" w:hAnsi="仿宋" w:hint="eastAsia"/>
                <w:color w:val="000000" w:themeColor="text1"/>
                <w:sz w:val="24"/>
              </w:rPr>
              <w:t>3</w:t>
            </w:r>
          </w:p>
        </w:tc>
        <w:tc>
          <w:tcPr>
            <w:tcW w:w="1693" w:type="dxa"/>
            <w:gridSpan w:val="2"/>
            <w:vAlign w:val="center"/>
          </w:tcPr>
          <w:p w14:paraId="1187E848" w14:textId="77777777" w:rsidR="00C5054F" w:rsidRPr="0010552F" w:rsidRDefault="001E5F6B">
            <w:pPr>
              <w:jc w:val="center"/>
              <w:rPr>
                <w:rFonts w:ascii="仿宋" w:eastAsia="仿宋" w:hAnsi="仿宋"/>
                <w:b/>
                <w:color w:val="000000" w:themeColor="text1"/>
                <w:sz w:val="24"/>
              </w:rPr>
            </w:pPr>
            <w:r w:rsidRPr="0010552F">
              <w:rPr>
                <w:rFonts w:ascii="仿宋" w:eastAsia="仿宋" w:hAnsi="仿宋" w:hint="eastAsia"/>
                <w:b/>
                <w:color w:val="000000" w:themeColor="text1"/>
                <w:sz w:val="24"/>
              </w:rPr>
              <w:t>总</w:t>
            </w:r>
            <w:r w:rsidRPr="0010552F">
              <w:rPr>
                <w:rFonts w:ascii="仿宋" w:eastAsia="仿宋" w:hAnsi="仿宋"/>
                <w:b/>
                <w:color w:val="000000" w:themeColor="text1"/>
                <w:sz w:val="24"/>
              </w:rPr>
              <w:t>学时</w:t>
            </w:r>
          </w:p>
        </w:tc>
        <w:tc>
          <w:tcPr>
            <w:tcW w:w="2067" w:type="dxa"/>
            <w:vAlign w:val="center"/>
          </w:tcPr>
          <w:p w14:paraId="25E6D2AC" w14:textId="48514718" w:rsidR="00C5054F" w:rsidRPr="0010552F" w:rsidRDefault="00011987">
            <w:pPr>
              <w:jc w:val="center"/>
              <w:rPr>
                <w:rFonts w:ascii="仿宋" w:eastAsia="仿宋" w:hAnsi="仿宋"/>
                <w:color w:val="000000" w:themeColor="text1"/>
                <w:sz w:val="24"/>
              </w:rPr>
            </w:pPr>
            <w:r w:rsidRPr="0010552F">
              <w:rPr>
                <w:rFonts w:ascii="仿宋" w:eastAsia="仿宋" w:hAnsi="仿宋" w:hint="eastAsia"/>
                <w:color w:val="000000" w:themeColor="text1"/>
                <w:sz w:val="24"/>
              </w:rPr>
              <w:t>48</w:t>
            </w:r>
          </w:p>
        </w:tc>
      </w:tr>
      <w:tr w:rsidR="0010552F" w:rsidRPr="0010552F" w14:paraId="4D348FF1" w14:textId="77777777">
        <w:trPr>
          <w:trHeight w:val="454"/>
          <w:jc w:val="center"/>
        </w:trPr>
        <w:tc>
          <w:tcPr>
            <w:tcW w:w="1951" w:type="dxa"/>
            <w:vAlign w:val="center"/>
          </w:tcPr>
          <w:p w14:paraId="09A84C0C" w14:textId="77777777" w:rsidR="00C5054F" w:rsidRPr="0010552F" w:rsidRDefault="001E5F6B">
            <w:pPr>
              <w:jc w:val="center"/>
              <w:rPr>
                <w:rFonts w:ascii="仿宋" w:eastAsia="仿宋" w:hAnsi="仿宋"/>
                <w:b/>
                <w:color w:val="000000" w:themeColor="text1"/>
                <w:sz w:val="24"/>
              </w:rPr>
            </w:pPr>
            <w:r w:rsidRPr="0010552F">
              <w:rPr>
                <w:rFonts w:ascii="仿宋" w:eastAsia="仿宋" w:hAnsi="仿宋"/>
                <w:b/>
                <w:color w:val="000000" w:themeColor="text1"/>
                <w:sz w:val="24"/>
              </w:rPr>
              <w:t>理论学时</w:t>
            </w:r>
          </w:p>
        </w:tc>
        <w:tc>
          <w:tcPr>
            <w:tcW w:w="2592" w:type="dxa"/>
            <w:vAlign w:val="center"/>
          </w:tcPr>
          <w:p w14:paraId="187A2B0C" w14:textId="177D8906" w:rsidR="00C5054F" w:rsidRPr="0010552F" w:rsidRDefault="00011987">
            <w:pPr>
              <w:jc w:val="center"/>
              <w:rPr>
                <w:rFonts w:ascii="仿宋" w:eastAsia="仿宋" w:hAnsi="仿宋"/>
                <w:color w:val="000000" w:themeColor="text1"/>
                <w:sz w:val="24"/>
              </w:rPr>
            </w:pPr>
            <w:r w:rsidRPr="0010552F">
              <w:rPr>
                <w:rFonts w:ascii="仿宋" w:eastAsia="仿宋" w:hAnsi="仿宋" w:hint="eastAsia"/>
                <w:color w:val="000000" w:themeColor="text1"/>
                <w:sz w:val="24"/>
              </w:rPr>
              <w:t>48</w:t>
            </w:r>
          </w:p>
        </w:tc>
        <w:tc>
          <w:tcPr>
            <w:tcW w:w="1693" w:type="dxa"/>
            <w:gridSpan w:val="2"/>
            <w:vAlign w:val="center"/>
          </w:tcPr>
          <w:p w14:paraId="21D2382A" w14:textId="77777777" w:rsidR="00C5054F" w:rsidRPr="0010552F" w:rsidRDefault="001E5F6B">
            <w:pPr>
              <w:jc w:val="center"/>
              <w:rPr>
                <w:rFonts w:ascii="仿宋" w:eastAsia="仿宋" w:hAnsi="仿宋"/>
                <w:b/>
                <w:color w:val="000000" w:themeColor="text1"/>
                <w:sz w:val="24"/>
              </w:rPr>
            </w:pPr>
            <w:r w:rsidRPr="0010552F">
              <w:rPr>
                <w:rFonts w:ascii="仿宋" w:eastAsia="仿宋" w:hAnsi="仿宋"/>
                <w:b/>
                <w:color w:val="000000" w:themeColor="text1"/>
                <w:sz w:val="24"/>
              </w:rPr>
              <w:t>实验学时</w:t>
            </w:r>
          </w:p>
        </w:tc>
        <w:tc>
          <w:tcPr>
            <w:tcW w:w="2067" w:type="dxa"/>
            <w:vAlign w:val="center"/>
          </w:tcPr>
          <w:p w14:paraId="18C15DB4" w14:textId="77777777" w:rsidR="00C5054F" w:rsidRPr="0010552F" w:rsidRDefault="001E5F6B">
            <w:pPr>
              <w:jc w:val="center"/>
              <w:rPr>
                <w:rFonts w:ascii="仿宋" w:eastAsia="仿宋" w:hAnsi="仿宋"/>
                <w:color w:val="000000" w:themeColor="text1"/>
                <w:sz w:val="24"/>
              </w:rPr>
            </w:pPr>
            <w:r w:rsidRPr="0010552F">
              <w:rPr>
                <w:rFonts w:ascii="仿宋" w:eastAsia="仿宋" w:hAnsi="仿宋" w:hint="eastAsia"/>
                <w:color w:val="000000" w:themeColor="text1"/>
                <w:sz w:val="24"/>
              </w:rPr>
              <w:t>0</w:t>
            </w:r>
          </w:p>
        </w:tc>
      </w:tr>
      <w:tr w:rsidR="0010552F" w:rsidRPr="0010552F" w14:paraId="31A978DC" w14:textId="77777777">
        <w:trPr>
          <w:trHeight w:val="454"/>
          <w:jc w:val="center"/>
        </w:trPr>
        <w:tc>
          <w:tcPr>
            <w:tcW w:w="1951" w:type="dxa"/>
            <w:vAlign w:val="center"/>
          </w:tcPr>
          <w:p w14:paraId="7482EA50" w14:textId="77777777" w:rsidR="00C5054F" w:rsidRPr="0010552F" w:rsidRDefault="001E5F6B">
            <w:pPr>
              <w:jc w:val="center"/>
              <w:rPr>
                <w:rFonts w:ascii="仿宋" w:eastAsia="仿宋" w:hAnsi="仿宋"/>
                <w:b/>
                <w:color w:val="000000" w:themeColor="text1"/>
                <w:sz w:val="24"/>
              </w:rPr>
            </w:pPr>
            <w:r w:rsidRPr="0010552F">
              <w:rPr>
                <w:rFonts w:ascii="仿宋" w:eastAsia="仿宋" w:hAnsi="仿宋" w:hint="eastAsia"/>
                <w:b/>
                <w:color w:val="000000" w:themeColor="text1"/>
                <w:sz w:val="24"/>
              </w:rPr>
              <w:t>上机学时</w:t>
            </w:r>
          </w:p>
        </w:tc>
        <w:tc>
          <w:tcPr>
            <w:tcW w:w="2592" w:type="dxa"/>
            <w:vAlign w:val="center"/>
          </w:tcPr>
          <w:p w14:paraId="5D63F021" w14:textId="4C95ECC7" w:rsidR="00C5054F" w:rsidRPr="0010552F" w:rsidRDefault="00011987">
            <w:pPr>
              <w:jc w:val="center"/>
              <w:rPr>
                <w:rFonts w:ascii="仿宋" w:eastAsia="仿宋" w:hAnsi="仿宋"/>
                <w:color w:val="000000" w:themeColor="text1"/>
                <w:sz w:val="24"/>
              </w:rPr>
            </w:pPr>
            <w:r w:rsidRPr="0010552F">
              <w:rPr>
                <w:rFonts w:ascii="仿宋" w:eastAsia="仿宋" w:hAnsi="仿宋" w:hint="eastAsia"/>
                <w:color w:val="000000" w:themeColor="text1"/>
                <w:sz w:val="24"/>
              </w:rPr>
              <w:t>0</w:t>
            </w:r>
          </w:p>
        </w:tc>
        <w:tc>
          <w:tcPr>
            <w:tcW w:w="1693" w:type="dxa"/>
            <w:gridSpan w:val="2"/>
            <w:vAlign w:val="center"/>
          </w:tcPr>
          <w:p w14:paraId="5DFFFF92" w14:textId="77777777" w:rsidR="00C5054F" w:rsidRPr="0010552F" w:rsidRDefault="001E5F6B">
            <w:pPr>
              <w:jc w:val="center"/>
              <w:rPr>
                <w:rFonts w:ascii="仿宋" w:eastAsia="仿宋" w:hAnsi="仿宋"/>
                <w:b/>
                <w:color w:val="000000" w:themeColor="text1"/>
                <w:sz w:val="24"/>
              </w:rPr>
            </w:pPr>
            <w:r w:rsidRPr="0010552F">
              <w:rPr>
                <w:rFonts w:ascii="仿宋" w:eastAsia="仿宋" w:hAnsi="仿宋" w:hint="eastAsia"/>
                <w:b/>
                <w:color w:val="000000" w:themeColor="text1"/>
                <w:sz w:val="24"/>
              </w:rPr>
              <w:t>其他实践学时</w:t>
            </w:r>
          </w:p>
        </w:tc>
        <w:tc>
          <w:tcPr>
            <w:tcW w:w="2067" w:type="dxa"/>
            <w:vAlign w:val="center"/>
          </w:tcPr>
          <w:p w14:paraId="40FC7F39" w14:textId="77777777" w:rsidR="00C5054F" w:rsidRPr="0010552F" w:rsidRDefault="001E5F6B">
            <w:pPr>
              <w:jc w:val="center"/>
              <w:rPr>
                <w:rFonts w:ascii="仿宋" w:eastAsia="仿宋" w:hAnsi="仿宋"/>
                <w:color w:val="000000" w:themeColor="text1"/>
                <w:sz w:val="24"/>
              </w:rPr>
            </w:pPr>
            <w:r w:rsidRPr="0010552F">
              <w:rPr>
                <w:rFonts w:ascii="仿宋" w:eastAsia="仿宋" w:hAnsi="仿宋" w:hint="eastAsia"/>
                <w:color w:val="000000" w:themeColor="text1"/>
                <w:sz w:val="24"/>
              </w:rPr>
              <w:t>0</w:t>
            </w:r>
          </w:p>
        </w:tc>
      </w:tr>
      <w:tr w:rsidR="0010552F" w:rsidRPr="0010552F" w14:paraId="0258D999" w14:textId="77777777">
        <w:trPr>
          <w:trHeight w:val="454"/>
          <w:jc w:val="center"/>
        </w:trPr>
        <w:tc>
          <w:tcPr>
            <w:tcW w:w="1951" w:type="dxa"/>
            <w:vAlign w:val="center"/>
          </w:tcPr>
          <w:p w14:paraId="4D8E70E1" w14:textId="77777777" w:rsidR="00C5054F" w:rsidRPr="0010552F" w:rsidRDefault="001E5F6B">
            <w:pPr>
              <w:jc w:val="center"/>
              <w:rPr>
                <w:rFonts w:ascii="仿宋" w:eastAsia="仿宋" w:hAnsi="仿宋"/>
                <w:b/>
                <w:color w:val="000000" w:themeColor="text1"/>
                <w:sz w:val="24"/>
              </w:rPr>
            </w:pPr>
            <w:r w:rsidRPr="0010552F">
              <w:rPr>
                <w:rFonts w:ascii="仿宋" w:eastAsia="仿宋" w:hAnsi="仿宋"/>
                <w:b/>
                <w:color w:val="000000" w:themeColor="text1"/>
                <w:sz w:val="24"/>
              </w:rPr>
              <w:t>先修课程</w:t>
            </w:r>
          </w:p>
        </w:tc>
        <w:tc>
          <w:tcPr>
            <w:tcW w:w="6352" w:type="dxa"/>
            <w:gridSpan w:val="4"/>
            <w:vAlign w:val="center"/>
          </w:tcPr>
          <w:p w14:paraId="6C8D4339" w14:textId="11DDED73" w:rsidR="00C5054F" w:rsidRPr="0010552F" w:rsidRDefault="005A51AA" w:rsidP="00204CBC">
            <w:pPr>
              <w:jc w:val="center"/>
              <w:rPr>
                <w:rFonts w:ascii="仿宋" w:eastAsia="仿宋" w:hAnsi="仿宋"/>
                <w:color w:val="000000" w:themeColor="text1"/>
                <w:sz w:val="24"/>
              </w:rPr>
            </w:pPr>
            <w:r w:rsidRPr="0010552F">
              <w:rPr>
                <w:rFonts w:ascii="仿宋" w:eastAsia="仿宋" w:hAnsi="仿宋" w:hint="eastAsia"/>
                <w:color w:val="000000" w:themeColor="text1"/>
                <w:sz w:val="24"/>
              </w:rPr>
              <w:t>高等数学、线性代数</w:t>
            </w:r>
          </w:p>
        </w:tc>
      </w:tr>
    </w:tbl>
    <w:p w14:paraId="25A067AC" w14:textId="77777777" w:rsidR="00C5054F" w:rsidRPr="0010552F" w:rsidRDefault="001E5F6B">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10552F">
        <w:rPr>
          <w:rFonts w:eastAsia="黑体" w:hint="eastAsia"/>
          <w:color w:val="000000" w:themeColor="text1"/>
          <w:sz w:val="28"/>
          <w:szCs w:val="28"/>
        </w:rPr>
        <w:t>二、</w:t>
      </w:r>
      <w:r w:rsidRPr="0010552F">
        <w:rPr>
          <w:rFonts w:eastAsia="黑体"/>
          <w:color w:val="000000" w:themeColor="text1"/>
          <w:sz w:val="28"/>
          <w:szCs w:val="28"/>
        </w:rPr>
        <w:t>课程简介</w:t>
      </w:r>
    </w:p>
    <w:p w14:paraId="371AFC56" w14:textId="77777777" w:rsidR="00011987" w:rsidRPr="0010552F" w:rsidRDefault="001E5F6B" w:rsidP="00011987">
      <w:pPr>
        <w:jc w:val="left"/>
        <w:rPr>
          <w:rFonts w:ascii="仿宋" w:eastAsia="仿宋" w:hAnsi="仿宋"/>
          <w:color w:val="000000" w:themeColor="text1"/>
          <w:sz w:val="24"/>
        </w:rPr>
      </w:pPr>
      <w:r w:rsidRPr="0010552F">
        <w:rPr>
          <w:rFonts w:ascii="仿宋" w:eastAsia="仿宋" w:hAnsi="仿宋" w:hint="eastAsia"/>
          <w:color w:val="000000" w:themeColor="text1"/>
          <w:sz w:val="24"/>
        </w:rPr>
        <w:t xml:space="preserve">   </w:t>
      </w:r>
      <w:r w:rsidR="00011987" w:rsidRPr="0010552F">
        <w:rPr>
          <w:rFonts w:ascii="仿宋" w:eastAsia="仿宋" w:hAnsi="仿宋" w:hint="eastAsia"/>
          <w:color w:val="000000" w:themeColor="text1"/>
          <w:sz w:val="24"/>
        </w:rPr>
        <w:t>该课程的教学目标是使学生正确理解离散数学的概念、定理、公式的客观实际意义，掌握离散对象的基本研究方法，掌握离散数学理论、方法在计算机科学技术中的应用，培养学生利用离散数学思想分析问题与解决实际问题的能力。结合离散数学在计算机科学技术中的应用，介绍离散数学的基本知识，帮助学生了解数学中的抽象思维与计算机科学实践之间的内在联系，使学生熟练掌握离散数学的基本概念、结论、算法、推理与证明方法，培养学生的抽象思维、逻辑推理、符号演算和概括的能力，能够用离散数学中的数学方法解决本专业的实际问题。了解抽象代数、半群、群和群的同构。</w:t>
      </w:r>
    </w:p>
    <w:p w14:paraId="15B607F5" w14:textId="214F3E98" w:rsidR="00C5054F" w:rsidRPr="0010552F" w:rsidRDefault="00011987" w:rsidP="003A1278">
      <w:pPr>
        <w:ind w:firstLine="420"/>
        <w:jc w:val="left"/>
        <w:rPr>
          <w:rFonts w:ascii="仿宋" w:eastAsia="仿宋" w:hAnsi="仿宋"/>
          <w:color w:val="000000" w:themeColor="text1"/>
          <w:sz w:val="24"/>
        </w:rPr>
      </w:pPr>
      <w:r w:rsidRPr="0010552F">
        <w:rPr>
          <w:rFonts w:ascii="仿宋" w:eastAsia="仿宋" w:hAnsi="仿宋" w:hint="eastAsia"/>
          <w:color w:val="000000" w:themeColor="text1"/>
          <w:sz w:val="24"/>
        </w:rPr>
        <w:t>该课程教学内容以基本概念、结论、算法、推理与证明方法，以及一般应用方法的介绍为主，主要内容包括五篇的内容，分别为：数理逻辑、集合论、图论、组合数学、抽象代数。通过本课程的学习，要求学生了解离散数学的主要组成部分及各部分所涉及的基本内容，及其在计算机科学与技术领域中的应用； 理解离散数学的基本概念、结论、算法、应用方法及适用范围；了解主要模型的应用；掌握离散数学的推理与证明过程、基本算法及应用方法；掌握处理离散量的一些数学方法，并具有较好的逻辑推理和抽象思维的能力，为后续课程的学习及将来从事计算机软硬件技术开发做好必要的理论储备。</w:t>
      </w:r>
    </w:p>
    <w:p w14:paraId="035BFDA7" w14:textId="77777777" w:rsidR="00C5054F" w:rsidRPr="0010552F" w:rsidRDefault="001E5F6B">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10552F">
        <w:rPr>
          <w:rFonts w:eastAsia="黑体" w:hint="eastAsia"/>
          <w:color w:val="000000" w:themeColor="text1"/>
          <w:sz w:val="28"/>
          <w:szCs w:val="28"/>
        </w:rPr>
        <w:t>三、</w:t>
      </w:r>
      <w:r w:rsidRPr="0010552F">
        <w:rPr>
          <w:rFonts w:eastAsia="黑体"/>
          <w:color w:val="000000" w:themeColor="text1"/>
          <w:sz w:val="28"/>
          <w:szCs w:val="28"/>
        </w:rPr>
        <w:t>课程目标</w:t>
      </w:r>
      <w:r w:rsidRPr="0010552F">
        <w:rPr>
          <w:rFonts w:eastAsia="黑体" w:hint="eastAsia"/>
          <w:color w:val="000000" w:themeColor="text1"/>
          <w:sz w:val="28"/>
          <w:szCs w:val="28"/>
        </w:rPr>
        <w:t>及对毕业要求的支撑</w:t>
      </w:r>
    </w:p>
    <w:p w14:paraId="7B1E9341" w14:textId="77777777" w:rsidR="00C5054F" w:rsidRPr="0010552F" w:rsidRDefault="001E5F6B">
      <w:pPr>
        <w:snapToGrid w:val="0"/>
        <w:spacing w:line="360" w:lineRule="auto"/>
        <w:ind w:firstLineChars="200" w:firstLine="482"/>
        <w:rPr>
          <w:rFonts w:ascii="仿宋" w:eastAsia="仿宋" w:hAnsi="仿宋"/>
          <w:b/>
          <w:bCs/>
          <w:color w:val="000000" w:themeColor="text1"/>
          <w:sz w:val="24"/>
        </w:rPr>
      </w:pPr>
      <w:r w:rsidRPr="0010552F">
        <w:rPr>
          <w:rFonts w:ascii="仿宋" w:eastAsia="仿宋" w:hAnsi="仿宋" w:hint="eastAsia"/>
          <w:b/>
          <w:bCs/>
          <w:color w:val="000000" w:themeColor="text1"/>
          <w:sz w:val="24"/>
        </w:rPr>
        <w:t>（一）课程目标</w:t>
      </w:r>
    </w:p>
    <w:p w14:paraId="5F042F87" w14:textId="77777777" w:rsidR="00C5054F" w:rsidRPr="0010552F" w:rsidRDefault="001E5F6B">
      <w:pPr>
        <w:spacing w:line="360" w:lineRule="auto"/>
        <w:ind w:firstLineChars="200" w:firstLine="482"/>
        <w:rPr>
          <w:rFonts w:ascii="仿宋" w:eastAsia="仿宋" w:hAnsi="仿宋"/>
          <w:b/>
          <w:color w:val="000000" w:themeColor="text1"/>
          <w:sz w:val="24"/>
        </w:rPr>
      </w:pPr>
      <w:r w:rsidRPr="0010552F">
        <w:rPr>
          <w:rFonts w:ascii="仿宋" w:eastAsia="仿宋" w:hAnsi="仿宋" w:hint="eastAsia"/>
          <w:b/>
          <w:color w:val="000000" w:themeColor="text1"/>
          <w:sz w:val="24"/>
        </w:rPr>
        <w:t>课程目标</w:t>
      </w:r>
      <w:r w:rsidRPr="0010552F">
        <w:rPr>
          <w:rFonts w:ascii="仿宋" w:eastAsia="仿宋" w:hAnsi="仿宋"/>
          <w:b/>
          <w:color w:val="000000" w:themeColor="text1"/>
          <w:sz w:val="24"/>
        </w:rPr>
        <w:t xml:space="preserve">1 </w:t>
      </w:r>
      <w:r w:rsidRPr="0010552F">
        <w:rPr>
          <w:rFonts w:ascii="仿宋" w:eastAsia="仿宋" w:hAnsi="仿宋" w:hint="eastAsia"/>
          <w:b/>
          <w:color w:val="000000" w:themeColor="text1"/>
          <w:sz w:val="24"/>
        </w:rPr>
        <w:t>：</w:t>
      </w:r>
    </w:p>
    <w:p w14:paraId="3EA04541" w14:textId="3B5B84C9" w:rsidR="00C5054F" w:rsidRPr="0010552F" w:rsidRDefault="00011987" w:rsidP="002F2745">
      <w:pPr>
        <w:spacing w:line="360" w:lineRule="auto"/>
        <w:ind w:firstLineChars="200" w:firstLine="480"/>
        <w:rPr>
          <w:rFonts w:ascii="仿宋" w:eastAsia="仿宋" w:hAnsi="仿宋"/>
          <w:color w:val="000000" w:themeColor="text1"/>
          <w:sz w:val="24"/>
          <w:lang w:val="en-GB"/>
        </w:rPr>
      </w:pPr>
      <w:r w:rsidRPr="0010552F">
        <w:rPr>
          <w:rFonts w:ascii="仿宋" w:eastAsia="仿宋" w:hAnsi="仿宋" w:hint="eastAsia"/>
          <w:color w:val="000000" w:themeColor="text1"/>
          <w:sz w:val="24"/>
          <w:lang w:val="en-GB"/>
        </w:rPr>
        <w:t>理解离散数学的基本概念、结论、算法、应用方法及适用范围</w:t>
      </w:r>
      <w:r w:rsidR="002F2745" w:rsidRPr="0010552F">
        <w:rPr>
          <w:rFonts w:ascii="仿宋" w:eastAsia="仿宋" w:hAnsi="仿宋" w:hint="eastAsia"/>
          <w:color w:val="000000" w:themeColor="text1"/>
          <w:sz w:val="24"/>
          <w:lang w:val="en-GB"/>
        </w:rPr>
        <w:t>。</w:t>
      </w:r>
    </w:p>
    <w:p w14:paraId="258DA814" w14:textId="77777777" w:rsidR="00C5054F" w:rsidRPr="0010552F" w:rsidRDefault="001E5F6B">
      <w:pPr>
        <w:spacing w:line="360" w:lineRule="auto"/>
        <w:ind w:firstLineChars="200" w:firstLine="482"/>
        <w:rPr>
          <w:rFonts w:ascii="仿宋" w:eastAsia="仿宋" w:hAnsi="仿宋"/>
          <w:b/>
          <w:color w:val="000000" w:themeColor="text1"/>
          <w:sz w:val="24"/>
        </w:rPr>
      </w:pPr>
      <w:r w:rsidRPr="0010552F">
        <w:rPr>
          <w:rFonts w:ascii="仿宋" w:eastAsia="仿宋" w:hAnsi="仿宋" w:hint="eastAsia"/>
          <w:b/>
          <w:color w:val="000000" w:themeColor="text1"/>
          <w:sz w:val="24"/>
        </w:rPr>
        <w:t>课程目标2：</w:t>
      </w:r>
    </w:p>
    <w:p w14:paraId="4675DC76" w14:textId="7C71F81D" w:rsidR="00C5054F" w:rsidRPr="0010552F" w:rsidRDefault="00011987" w:rsidP="002F2745">
      <w:pPr>
        <w:spacing w:line="360" w:lineRule="auto"/>
        <w:ind w:firstLineChars="200" w:firstLine="480"/>
        <w:rPr>
          <w:rFonts w:ascii="仿宋" w:eastAsia="仿宋" w:hAnsi="仿宋"/>
          <w:color w:val="000000" w:themeColor="text1"/>
          <w:sz w:val="24"/>
          <w:lang w:val="en-GB"/>
        </w:rPr>
      </w:pPr>
      <w:r w:rsidRPr="0010552F">
        <w:rPr>
          <w:rFonts w:ascii="仿宋" w:eastAsia="仿宋" w:hAnsi="仿宋" w:hint="eastAsia"/>
          <w:color w:val="000000" w:themeColor="text1"/>
          <w:sz w:val="24"/>
          <w:lang w:val="en-GB"/>
        </w:rPr>
        <w:lastRenderedPageBreak/>
        <w:t>掌握离散数学的推理与证明过程、基本算法及应用方法</w:t>
      </w:r>
      <w:r w:rsidR="002F2745" w:rsidRPr="0010552F">
        <w:rPr>
          <w:rFonts w:ascii="仿宋" w:eastAsia="仿宋" w:hAnsi="仿宋" w:hint="eastAsia"/>
          <w:color w:val="000000" w:themeColor="text1"/>
          <w:sz w:val="24"/>
          <w:lang w:val="en-GB"/>
        </w:rPr>
        <w:t>。</w:t>
      </w:r>
      <w:r w:rsidRPr="0010552F">
        <w:rPr>
          <w:rFonts w:ascii="仿宋" w:eastAsia="仿宋" w:hAnsi="仿宋" w:hint="eastAsia"/>
          <w:color w:val="000000" w:themeColor="text1"/>
          <w:sz w:val="24"/>
          <w:lang w:val="en-GB"/>
        </w:rPr>
        <w:t>掌握处理离散量的一些数学方法，并具有较好的逻辑推理和抽象思维的能力，为后续课程的学习及将来从事计算机软硬件技术开发做好必要的理论储备</w:t>
      </w:r>
    </w:p>
    <w:p w14:paraId="32976280" w14:textId="77777777" w:rsidR="00C5054F" w:rsidRPr="0010552F" w:rsidRDefault="001E5F6B">
      <w:pPr>
        <w:spacing w:line="360" w:lineRule="auto"/>
        <w:ind w:firstLineChars="200" w:firstLine="482"/>
        <w:rPr>
          <w:rFonts w:ascii="仿宋" w:eastAsia="仿宋" w:hAnsi="仿宋"/>
          <w:b/>
          <w:color w:val="000000" w:themeColor="text1"/>
          <w:sz w:val="24"/>
        </w:rPr>
      </w:pPr>
      <w:r w:rsidRPr="0010552F">
        <w:rPr>
          <w:rFonts w:ascii="仿宋" w:eastAsia="仿宋" w:hAnsi="仿宋" w:hint="eastAsia"/>
          <w:b/>
          <w:color w:val="000000" w:themeColor="text1"/>
          <w:sz w:val="24"/>
        </w:rPr>
        <w:t>课程目标</w:t>
      </w:r>
      <w:r w:rsidRPr="0010552F">
        <w:rPr>
          <w:rFonts w:ascii="仿宋" w:eastAsia="仿宋" w:hAnsi="仿宋"/>
          <w:b/>
          <w:color w:val="000000" w:themeColor="text1"/>
          <w:sz w:val="24"/>
        </w:rPr>
        <w:t>3</w:t>
      </w:r>
      <w:r w:rsidRPr="0010552F">
        <w:rPr>
          <w:rFonts w:ascii="仿宋" w:eastAsia="仿宋" w:hAnsi="仿宋" w:hint="eastAsia"/>
          <w:b/>
          <w:color w:val="000000" w:themeColor="text1"/>
          <w:sz w:val="24"/>
        </w:rPr>
        <w:t>：</w:t>
      </w:r>
    </w:p>
    <w:p w14:paraId="74AA94D9" w14:textId="5AB3967B" w:rsidR="00C5054F" w:rsidRPr="0010552F" w:rsidRDefault="00011987" w:rsidP="002F2745">
      <w:pPr>
        <w:spacing w:line="360" w:lineRule="auto"/>
        <w:ind w:firstLineChars="200" w:firstLine="480"/>
        <w:rPr>
          <w:color w:val="000000" w:themeColor="text1"/>
        </w:rPr>
      </w:pPr>
      <w:r w:rsidRPr="0010552F">
        <w:rPr>
          <w:rFonts w:ascii="仿宋" w:eastAsia="仿宋" w:hAnsi="仿宋" w:hint="eastAsia"/>
          <w:color w:val="000000" w:themeColor="text1"/>
          <w:sz w:val="24"/>
          <w:lang w:val="en-GB"/>
        </w:rPr>
        <w:t>了解数学中的抽象思维与计算机科学实践之间的内在联系，使学生熟练掌握离散数学的基本概念、结论、算法、推理与证明方法，培养学生的抽象思维、逻辑推理、符号演算和概括的能力，能够用离散数学中的数学方法解决本专业的实际问题</w:t>
      </w:r>
      <w:r w:rsidR="002F2745" w:rsidRPr="0010552F">
        <w:rPr>
          <w:rFonts w:ascii="仿宋" w:eastAsia="仿宋" w:hAnsi="仿宋" w:hint="eastAsia"/>
          <w:color w:val="000000" w:themeColor="text1"/>
          <w:sz w:val="24"/>
          <w:lang w:val="en-GB"/>
        </w:rPr>
        <w:t>。</w:t>
      </w:r>
    </w:p>
    <w:p w14:paraId="7C68BA8A" w14:textId="77777777" w:rsidR="00C5054F" w:rsidRPr="0010552F" w:rsidRDefault="00C5054F">
      <w:pPr>
        <w:spacing w:line="360" w:lineRule="auto"/>
        <w:ind w:firstLineChars="200" w:firstLine="482"/>
        <w:rPr>
          <w:rFonts w:ascii="仿宋" w:eastAsia="仿宋" w:hAnsi="仿宋"/>
          <w:b/>
          <w:color w:val="000000" w:themeColor="text1"/>
          <w:sz w:val="24"/>
        </w:rPr>
      </w:pPr>
    </w:p>
    <w:p w14:paraId="58C93E16" w14:textId="77777777" w:rsidR="00C5054F" w:rsidRPr="0010552F" w:rsidRDefault="001E5F6B">
      <w:pPr>
        <w:snapToGrid w:val="0"/>
        <w:spacing w:line="360" w:lineRule="auto"/>
        <w:ind w:firstLineChars="200" w:firstLine="482"/>
        <w:rPr>
          <w:rFonts w:ascii="仿宋" w:eastAsia="仿宋" w:hAnsi="仿宋"/>
          <w:b/>
          <w:bCs/>
          <w:color w:val="000000" w:themeColor="text1"/>
          <w:sz w:val="24"/>
        </w:rPr>
      </w:pPr>
      <w:r w:rsidRPr="0010552F">
        <w:rPr>
          <w:rFonts w:ascii="仿宋" w:eastAsia="仿宋" w:hAnsi="仿宋" w:hint="eastAsia"/>
          <w:b/>
          <w:bCs/>
          <w:color w:val="000000" w:themeColor="text1"/>
          <w:sz w:val="24"/>
        </w:rPr>
        <w:t>（二）课程目标对毕业要求的支撑</w:t>
      </w:r>
    </w:p>
    <w:tbl>
      <w:tblPr>
        <w:tblW w:w="5000" w:type="pct"/>
        <w:jc w:val="center"/>
        <w:tblLook w:val="04A0" w:firstRow="1" w:lastRow="0" w:firstColumn="1" w:lastColumn="0" w:noHBand="0" w:noVBand="1"/>
      </w:tblPr>
      <w:tblGrid>
        <w:gridCol w:w="2518"/>
        <w:gridCol w:w="2409"/>
        <w:gridCol w:w="2129"/>
        <w:gridCol w:w="1466"/>
      </w:tblGrid>
      <w:tr w:rsidR="0010552F" w:rsidRPr="0010552F" w14:paraId="7604ACCB" w14:textId="77777777">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3B5FB8DF" w14:textId="77777777" w:rsidR="00C5054F" w:rsidRPr="0010552F" w:rsidRDefault="001E5F6B">
            <w:pPr>
              <w:widowControl/>
              <w:spacing w:line="276" w:lineRule="auto"/>
              <w:jc w:val="center"/>
              <w:rPr>
                <w:rFonts w:ascii="仿宋" w:eastAsia="仿宋" w:hAnsi="仿宋"/>
                <w:b/>
                <w:color w:val="000000" w:themeColor="text1"/>
                <w:kern w:val="0"/>
                <w:sz w:val="24"/>
              </w:rPr>
            </w:pPr>
            <w:r w:rsidRPr="0010552F">
              <w:rPr>
                <w:rFonts w:ascii="仿宋" w:eastAsia="仿宋" w:hAnsi="仿宋" w:hint="eastAsia"/>
                <w:b/>
                <w:color w:val="000000" w:themeColor="text1"/>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6244058C" w14:textId="77777777" w:rsidR="00C5054F" w:rsidRPr="0010552F" w:rsidRDefault="001E5F6B">
            <w:pPr>
              <w:widowControl/>
              <w:spacing w:line="276" w:lineRule="auto"/>
              <w:jc w:val="center"/>
              <w:rPr>
                <w:rFonts w:ascii="仿宋" w:eastAsia="仿宋" w:hAnsi="仿宋"/>
                <w:b/>
                <w:color w:val="000000" w:themeColor="text1"/>
                <w:kern w:val="0"/>
                <w:sz w:val="24"/>
              </w:rPr>
            </w:pPr>
            <w:r w:rsidRPr="0010552F">
              <w:rPr>
                <w:rFonts w:ascii="仿宋" w:eastAsia="仿宋" w:hAnsi="仿宋" w:hint="eastAsia"/>
                <w:b/>
                <w:color w:val="000000" w:themeColor="text1"/>
                <w:kern w:val="0"/>
                <w:sz w:val="24"/>
              </w:rPr>
              <w:t>观测点</w:t>
            </w:r>
          </w:p>
        </w:tc>
        <w:tc>
          <w:tcPr>
            <w:tcW w:w="1249" w:type="pct"/>
            <w:tcBorders>
              <w:top w:val="single" w:sz="4" w:space="0" w:color="auto"/>
              <w:left w:val="nil"/>
              <w:bottom w:val="single" w:sz="4" w:space="0" w:color="auto"/>
              <w:right w:val="single" w:sz="4" w:space="0" w:color="auto"/>
            </w:tcBorders>
          </w:tcPr>
          <w:p w14:paraId="6695B116" w14:textId="77777777" w:rsidR="00C5054F" w:rsidRPr="0010552F" w:rsidRDefault="001E5F6B">
            <w:pPr>
              <w:widowControl/>
              <w:spacing w:line="276" w:lineRule="auto"/>
              <w:jc w:val="center"/>
              <w:rPr>
                <w:rFonts w:ascii="仿宋" w:eastAsia="仿宋" w:hAnsi="仿宋"/>
                <w:b/>
                <w:color w:val="000000" w:themeColor="text1"/>
                <w:kern w:val="0"/>
                <w:sz w:val="24"/>
              </w:rPr>
            </w:pPr>
            <w:r w:rsidRPr="0010552F">
              <w:rPr>
                <w:rFonts w:ascii="仿宋" w:eastAsia="仿宋" w:hAnsi="仿宋" w:hint="eastAsia"/>
                <w:b/>
                <w:color w:val="000000" w:themeColor="text1"/>
                <w:kern w:val="0"/>
                <w:sz w:val="24"/>
              </w:rPr>
              <w:t>课程目标</w:t>
            </w:r>
          </w:p>
        </w:tc>
        <w:tc>
          <w:tcPr>
            <w:tcW w:w="860" w:type="pct"/>
            <w:tcBorders>
              <w:top w:val="single" w:sz="4" w:space="0" w:color="auto"/>
              <w:left w:val="nil"/>
              <w:bottom w:val="single" w:sz="4" w:space="0" w:color="auto"/>
              <w:right w:val="single" w:sz="4" w:space="0" w:color="auto"/>
            </w:tcBorders>
          </w:tcPr>
          <w:p w14:paraId="17B7820B" w14:textId="77777777" w:rsidR="00C5054F" w:rsidRPr="0010552F" w:rsidRDefault="001E5F6B">
            <w:pPr>
              <w:widowControl/>
              <w:spacing w:line="276" w:lineRule="auto"/>
              <w:jc w:val="center"/>
              <w:rPr>
                <w:rFonts w:ascii="仿宋" w:eastAsia="仿宋" w:hAnsi="仿宋"/>
                <w:b/>
                <w:color w:val="000000" w:themeColor="text1"/>
                <w:kern w:val="0"/>
                <w:sz w:val="24"/>
              </w:rPr>
            </w:pPr>
            <w:r w:rsidRPr="0010552F">
              <w:rPr>
                <w:rFonts w:ascii="仿宋" w:eastAsia="仿宋" w:hAnsi="仿宋" w:hint="eastAsia"/>
                <w:b/>
                <w:color w:val="000000" w:themeColor="text1"/>
                <w:kern w:val="0"/>
                <w:sz w:val="24"/>
              </w:rPr>
              <w:t>支撑强度</w:t>
            </w:r>
          </w:p>
        </w:tc>
      </w:tr>
      <w:tr w:rsidR="0010552F" w:rsidRPr="0010552F" w14:paraId="4016E730" w14:textId="77777777">
        <w:trPr>
          <w:trHeight w:val="1425"/>
          <w:jc w:val="center"/>
        </w:trPr>
        <w:tc>
          <w:tcPr>
            <w:tcW w:w="1477" w:type="pct"/>
            <w:tcBorders>
              <w:top w:val="single" w:sz="4" w:space="0" w:color="auto"/>
              <w:left w:val="single" w:sz="4" w:space="0" w:color="auto"/>
              <w:bottom w:val="single" w:sz="4" w:space="0" w:color="auto"/>
              <w:right w:val="single" w:sz="4" w:space="0" w:color="auto"/>
            </w:tcBorders>
          </w:tcPr>
          <w:p w14:paraId="2C65EEEB" w14:textId="590A7793" w:rsidR="00C5054F" w:rsidRPr="0010552F" w:rsidRDefault="001E5F6B">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毕业要求1：</w:t>
            </w:r>
            <w:r w:rsidR="00011987" w:rsidRPr="0010552F">
              <w:rPr>
                <w:rFonts w:ascii="仿宋" w:eastAsia="仿宋" w:hAnsi="仿宋" w:hint="eastAsia"/>
                <w:b/>
                <w:bCs/>
                <w:color w:val="000000" w:themeColor="text1"/>
                <w:sz w:val="24"/>
              </w:rPr>
              <w:t>1.工程知识：能够将数理知识、工程基础和专业知识用于解决复杂工程问题。</w:t>
            </w:r>
          </w:p>
          <w:p w14:paraId="5D8B7AEC" w14:textId="77777777" w:rsidR="00C5054F" w:rsidRPr="0010552F" w:rsidRDefault="00C5054F">
            <w:pPr>
              <w:pStyle w:val="p1"/>
              <w:rPr>
                <w:rFonts w:ascii="仿宋" w:eastAsia="仿宋" w:hAnsi="仿宋"/>
                <w:b/>
                <w:bCs/>
                <w:color w:val="000000" w:themeColor="text1"/>
                <w:sz w:val="24"/>
              </w:rPr>
            </w:pPr>
          </w:p>
        </w:tc>
        <w:tc>
          <w:tcPr>
            <w:tcW w:w="1413" w:type="pct"/>
            <w:tcBorders>
              <w:top w:val="single" w:sz="4" w:space="0" w:color="auto"/>
              <w:left w:val="nil"/>
              <w:bottom w:val="single" w:sz="4" w:space="0" w:color="auto"/>
              <w:right w:val="single" w:sz="4" w:space="0" w:color="auto"/>
            </w:tcBorders>
          </w:tcPr>
          <w:p w14:paraId="1655879A" w14:textId="77777777" w:rsidR="00C5054F" w:rsidRPr="0010552F" w:rsidRDefault="001E5F6B">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观测点1：</w:t>
            </w:r>
            <w:r w:rsidR="00011987" w:rsidRPr="0010552F">
              <w:rPr>
                <w:rFonts w:ascii="仿宋" w:eastAsia="仿宋" w:hAnsi="仿宋" w:hint="eastAsia"/>
                <w:b/>
                <w:bCs/>
                <w:color w:val="000000" w:themeColor="text1"/>
                <w:sz w:val="24"/>
              </w:rPr>
              <w:t>1.1能够将数学、自然科学与软件工程基础和软件知识用于问题的表述；</w:t>
            </w:r>
          </w:p>
          <w:p w14:paraId="1562BE35" w14:textId="1FBFA624" w:rsidR="00011987" w:rsidRPr="0010552F" w:rsidRDefault="00011987">
            <w:pPr>
              <w:pStyle w:val="p1"/>
              <w:rPr>
                <w:rFonts w:ascii="仿宋" w:eastAsia="仿宋" w:hAnsi="仿宋"/>
                <w:b/>
                <w:bCs/>
                <w:color w:val="000000" w:themeColor="text1"/>
                <w:sz w:val="24"/>
              </w:rPr>
            </w:pPr>
          </w:p>
        </w:tc>
        <w:tc>
          <w:tcPr>
            <w:tcW w:w="1249" w:type="pct"/>
            <w:tcBorders>
              <w:top w:val="single" w:sz="4" w:space="0" w:color="auto"/>
              <w:left w:val="nil"/>
              <w:bottom w:val="single" w:sz="4" w:space="0" w:color="auto"/>
              <w:right w:val="single" w:sz="4" w:space="0" w:color="auto"/>
            </w:tcBorders>
            <w:vAlign w:val="center"/>
          </w:tcPr>
          <w:p w14:paraId="4BDC5177" w14:textId="77777777" w:rsidR="00C5054F" w:rsidRPr="0010552F" w:rsidRDefault="00011987">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课程目标1</w:t>
            </w:r>
          </w:p>
          <w:p w14:paraId="022C8754" w14:textId="77777777" w:rsidR="00011987" w:rsidRPr="0010552F" w:rsidRDefault="00011987">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课程目标2</w:t>
            </w:r>
          </w:p>
          <w:p w14:paraId="0827AE68" w14:textId="69625A5A" w:rsidR="00011987" w:rsidRPr="0010552F" w:rsidRDefault="00011987">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课程目标3</w:t>
            </w:r>
          </w:p>
        </w:tc>
        <w:tc>
          <w:tcPr>
            <w:tcW w:w="860" w:type="pct"/>
            <w:tcBorders>
              <w:top w:val="single" w:sz="4" w:space="0" w:color="auto"/>
              <w:left w:val="nil"/>
              <w:bottom w:val="single" w:sz="4" w:space="0" w:color="auto"/>
              <w:right w:val="single" w:sz="4" w:space="0" w:color="auto"/>
            </w:tcBorders>
            <w:vAlign w:val="center"/>
          </w:tcPr>
          <w:p w14:paraId="755A7344" w14:textId="77777777" w:rsidR="00C5054F" w:rsidRPr="0010552F" w:rsidRDefault="001E5F6B">
            <w:pPr>
              <w:spacing w:line="276" w:lineRule="auto"/>
              <w:jc w:val="center"/>
              <w:rPr>
                <w:rFonts w:ascii="仿宋" w:eastAsia="仿宋" w:hAnsi="仿宋"/>
                <w:color w:val="000000" w:themeColor="text1"/>
                <w:sz w:val="24"/>
              </w:rPr>
            </w:pPr>
            <w:r w:rsidRPr="0010552F">
              <w:rPr>
                <w:rFonts w:ascii="仿宋" w:eastAsia="仿宋" w:hAnsi="仿宋" w:hint="eastAsia"/>
                <w:color w:val="000000" w:themeColor="text1"/>
                <w:sz w:val="18"/>
                <w:szCs w:val="18"/>
                <w:lang w:val="zh-CN"/>
              </w:rPr>
              <w:sym w:font="Wingdings 2" w:char="0052"/>
            </w:r>
            <w:r w:rsidRPr="0010552F">
              <w:rPr>
                <w:rFonts w:ascii="仿宋" w:eastAsia="仿宋" w:hAnsi="仿宋" w:hint="eastAsia"/>
                <w:color w:val="000000" w:themeColor="text1"/>
                <w:sz w:val="24"/>
              </w:rPr>
              <w:t>H</w:t>
            </w:r>
          </w:p>
          <w:p w14:paraId="2A04ED58" w14:textId="77777777" w:rsidR="00C5054F" w:rsidRPr="0010552F" w:rsidRDefault="001E5F6B">
            <w:pPr>
              <w:spacing w:line="276" w:lineRule="auto"/>
              <w:jc w:val="center"/>
              <w:rPr>
                <w:rFonts w:ascii="仿宋" w:eastAsia="仿宋" w:hAnsi="仿宋"/>
                <w:color w:val="000000" w:themeColor="text1"/>
                <w:sz w:val="24"/>
              </w:rPr>
            </w:pPr>
            <w:r w:rsidRPr="0010552F">
              <w:rPr>
                <w:rFonts w:ascii="仿宋" w:eastAsia="仿宋" w:hAnsi="仿宋" w:hint="eastAsia"/>
                <w:color w:val="000000" w:themeColor="text1"/>
                <w:sz w:val="18"/>
                <w:szCs w:val="18"/>
                <w:lang w:val="zh-CN"/>
              </w:rPr>
              <w:sym w:font="Wingdings 2" w:char="00A3"/>
            </w:r>
            <w:r w:rsidRPr="0010552F">
              <w:rPr>
                <w:rFonts w:ascii="仿宋" w:eastAsia="仿宋" w:hAnsi="仿宋" w:hint="eastAsia"/>
                <w:color w:val="000000" w:themeColor="text1"/>
                <w:sz w:val="24"/>
              </w:rPr>
              <w:t>M</w:t>
            </w:r>
          </w:p>
          <w:p w14:paraId="1A120357" w14:textId="77777777" w:rsidR="00C5054F" w:rsidRPr="0010552F" w:rsidRDefault="001E5F6B">
            <w:pPr>
              <w:spacing w:line="276" w:lineRule="auto"/>
              <w:jc w:val="center"/>
              <w:rPr>
                <w:rFonts w:ascii="仿宋" w:eastAsia="仿宋" w:hAnsi="仿宋"/>
                <w:color w:val="000000" w:themeColor="text1"/>
                <w:sz w:val="24"/>
              </w:rPr>
            </w:pPr>
            <w:r w:rsidRPr="0010552F">
              <w:rPr>
                <w:rFonts w:ascii="仿宋" w:eastAsia="仿宋" w:hAnsi="仿宋" w:hint="eastAsia"/>
                <w:color w:val="000000" w:themeColor="text1"/>
                <w:sz w:val="18"/>
                <w:szCs w:val="18"/>
                <w:lang w:val="zh-CN"/>
              </w:rPr>
              <w:sym w:font="Wingdings 2" w:char="00A3"/>
            </w:r>
            <w:r w:rsidRPr="0010552F">
              <w:rPr>
                <w:rFonts w:ascii="仿宋" w:eastAsia="仿宋" w:hAnsi="仿宋" w:hint="eastAsia"/>
                <w:color w:val="000000" w:themeColor="text1"/>
                <w:sz w:val="24"/>
              </w:rPr>
              <w:t>L</w:t>
            </w:r>
          </w:p>
        </w:tc>
      </w:tr>
      <w:tr w:rsidR="0010552F" w:rsidRPr="0010552F" w14:paraId="67D2024E" w14:textId="77777777" w:rsidTr="00011987">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2DB356B5" w14:textId="58508662" w:rsidR="00011987" w:rsidRPr="0010552F" w:rsidRDefault="00011987" w:rsidP="00011987">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毕业要求2：1.工程知识：能够将数理知识、工程基础和专业知识用于解决复杂工程问题。</w:t>
            </w:r>
          </w:p>
          <w:p w14:paraId="7F230C7A" w14:textId="77777777" w:rsidR="00C5054F" w:rsidRPr="0010552F" w:rsidRDefault="00C5054F">
            <w:pPr>
              <w:pStyle w:val="p1"/>
              <w:rPr>
                <w:rFonts w:ascii="仿宋" w:eastAsia="仿宋" w:hAnsi="仿宋"/>
                <w:b/>
                <w:bCs/>
                <w:color w:val="000000" w:themeColor="text1"/>
                <w:sz w:val="24"/>
              </w:rPr>
            </w:pPr>
          </w:p>
        </w:tc>
        <w:tc>
          <w:tcPr>
            <w:tcW w:w="1413" w:type="pct"/>
            <w:tcBorders>
              <w:top w:val="single" w:sz="4" w:space="0" w:color="auto"/>
              <w:left w:val="nil"/>
              <w:bottom w:val="single" w:sz="4" w:space="0" w:color="auto"/>
              <w:right w:val="single" w:sz="4" w:space="0" w:color="auto"/>
            </w:tcBorders>
            <w:vAlign w:val="center"/>
          </w:tcPr>
          <w:p w14:paraId="41A26E03" w14:textId="63779AF4" w:rsidR="00C5054F" w:rsidRPr="0010552F" w:rsidRDefault="001E5F6B">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观测点1：</w:t>
            </w:r>
            <w:r w:rsidR="00011987" w:rsidRPr="0010552F">
              <w:rPr>
                <w:rFonts w:ascii="仿宋" w:eastAsia="仿宋" w:hAnsi="仿宋" w:hint="eastAsia"/>
                <w:b/>
                <w:bCs/>
                <w:color w:val="000000" w:themeColor="text1"/>
                <w:sz w:val="24"/>
              </w:rPr>
              <w:t>1.3能够将软件工程相关知识、数学模型和自然科学方法用于问题推演、分析软件领域内的专业工程问题；</w:t>
            </w:r>
          </w:p>
        </w:tc>
        <w:tc>
          <w:tcPr>
            <w:tcW w:w="1249" w:type="pct"/>
            <w:tcBorders>
              <w:top w:val="single" w:sz="4" w:space="0" w:color="auto"/>
              <w:left w:val="nil"/>
              <w:bottom w:val="single" w:sz="4" w:space="0" w:color="auto"/>
              <w:right w:val="single" w:sz="4" w:space="0" w:color="auto"/>
            </w:tcBorders>
            <w:vAlign w:val="center"/>
          </w:tcPr>
          <w:p w14:paraId="517001C7" w14:textId="77777777" w:rsidR="00011987" w:rsidRPr="0010552F" w:rsidRDefault="00011987" w:rsidP="00011987">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课程目标1</w:t>
            </w:r>
          </w:p>
          <w:p w14:paraId="51011545" w14:textId="77777777" w:rsidR="00011987" w:rsidRPr="0010552F" w:rsidRDefault="00011987" w:rsidP="00011987">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课程目标2</w:t>
            </w:r>
          </w:p>
          <w:p w14:paraId="0F633D8A" w14:textId="3199DA13" w:rsidR="00C5054F" w:rsidRPr="0010552F" w:rsidRDefault="00011987" w:rsidP="00011987">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课程目标3</w:t>
            </w:r>
          </w:p>
        </w:tc>
        <w:tc>
          <w:tcPr>
            <w:tcW w:w="860" w:type="pct"/>
            <w:tcBorders>
              <w:top w:val="single" w:sz="4" w:space="0" w:color="auto"/>
              <w:left w:val="nil"/>
              <w:bottom w:val="single" w:sz="4" w:space="0" w:color="auto"/>
              <w:right w:val="single" w:sz="4" w:space="0" w:color="auto"/>
            </w:tcBorders>
            <w:vAlign w:val="center"/>
          </w:tcPr>
          <w:p w14:paraId="6D3C7F71" w14:textId="77777777" w:rsidR="00C5054F" w:rsidRPr="0010552F" w:rsidRDefault="001E5F6B" w:rsidP="00011987">
            <w:pPr>
              <w:spacing w:line="276" w:lineRule="auto"/>
              <w:jc w:val="center"/>
              <w:rPr>
                <w:rFonts w:ascii="仿宋" w:eastAsia="仿宋" w:hAnsi="仿宋"/>
                <w:color w:val="000000" w:themeColor="text1"/>
                <w:sz w:val="24"/>
              </w:rPr>
            </w:pPr>
            <w:r w:rsidRPr="0010552F">
              <w:rPr>
                <w:rFonts w:ascii="仿宋" w:eastAsia="仿宋" w:hAnsi="仿宋" w:hint="eastAsia"/>
                <w:color w:val="000000" w:themeColor="text1"/>
                <w:sz w:val="18"/>
                <w:szCs w:val="18"/>
                <w:lang w:val="zh-CN"/>
              </w:rPr>
              <w:sym w:font="Wingdings 2" w:char="0052"/>
            </w:r>
            <w:r w:rsidRPr="0010552F">
              <w:rPr>
                <w:rFonts w:ascii="仿宋" w:eastAsia="仿宋" w:hAnsi="仿宋" w:hint="eastAsia"/>
                <w:color w:val="000000" w:themeColor="text1"/>
                <w:sz w:val="24"/>
              </w:rPr>
              <w:t>H</w:t>
            </w:r>
          </w:p>
          <w:p w14:paraId="44F2079D" w14:textId="77777777" w:rsidR="00C5054F" w:rsidRPr="0010552F" w:rsidRDefault="001E5F6B" w:rsidP="00011987">
            <w:pPr>
              <w:spacing w:line="276" w:lineRule="auto"/>
              <w:jc w:val="center"/>
              <w:rPr>
                <w:rFonts w:ascii="仿宋" w:eastAsia="仿宋" w:hAnsi="仿宋"/>
                <w:color w:val="000000" w:themeColor="text1"/>
                <w:sz w:val="24"/>
              </w:rPr>
            </w:pPr>
            <w:r w:rsidRPr="0010552F">
              <w:rPr>
                <w:rFonts w:ascii="仿宋" w:eastAsia="仿宋" w:hAnsi="仿宋" w:hint="eastAsia"/>
                <w:color w:val="000000" w:themeColor="text1"/>
                <w:sz w:val="18"/>
                <w:szCs w:val="18"/>
                <w:lang w:val="zh-CN"/>
              </w:rPr>
              <w:sym w:font="Wingdings 2" w:char="00A3"/>
            </w:r>
            <w:r w:rsidRPr="0010552F">
              <w:rPr>
                <w:rFonts w:ascii="仿宋" w:eastAsia="仿宋" w:hAnsi="仿宋" w:hint="eastAsia"/>
                <w:color w:val="000000" w:themeColor="text1"/>
                <w:sz w:val="24"/>
              </w:rPr>
              <w:t>M</w:t>
            </w:r>
          </w:p>
          <w:p w14:paraId="141AEBBA" w14:textId="77777777" w:rsidR="00C5054F" w:rsidRPr="0010552F" w:rsidRDefault="001E5F6B" w:rsidP="00011987">
            <w:pPr>
              <w:spacing w:line="276" w:lineRule="auto"/>
              <w:jc w:val="center"/>
              <w:rPr>
                <w:rFonts w:ascii="仿宋" w:eastAsia="仿宋" w:hAnsi="仿宋"/>
                <w:color w:val="000000" w:themeColor="text1"/>
                <w:sz w:val="24"/>
              </w:rPr>
            </w:pPr>
            <w:r w:rsidRPr="0010552F">
              <w:rPr>
                <w:rFonts w:ascii="仿宋" w:eastAsia="仿宋" w:hAnsi="仿宋" w:hint="eastAsia"/>
                <w:color w:val="000000" w:themeColor="text1"/>
                <w:sz w:val="18"/>
                <w:szCs w:val="18"/>
                <w:lang w:val="zh-CN"/>
              </w:rPr>
              <w:sym w:font="Wingdings 2" w:char="00A3"/>
            </w:r>
            <w:r w:rsidRPr="0010552F">
              <w:rPr>
                <w:rFonts w:ascii="仿宋" w:eastAsia="仿宋" w:hAnsi="仿宋" w:hint="eastAsia"/>
                <w:color w:val="000000" w:themeColor="text1"/>
                <w:sz w:val="24"/>
              </w:rPr>
              <w:t>L</w:t>
            </w:r>
          </w:p>
        </w:tc>
      </w:tr>
      <w:tr w:rsidR="0010552F" w:rsidRPr="0010552F" w14:paraId="5646C1F0" w14:textId="77777777" w:rsidTr="00011987">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7EAF4BF7" w14:textId="5623481A" w:rsidR="00C5054F" w:rsidRPr="0010552F" w:rsidRDefault="001E5F6B">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毕业要求3：</w:t>
            </w:r>
            <w:r w:rsidR="00011987" w:rsidRPr="0010552F">
              <w:rPr>
                <w:rFonts w:ascii="仿宋" w:eastAsia="仿宋" w:hAnsi="仿宋" w:hint="eastAsia"/>
                <w:b/>
                <w:bCs/>
                <w:color w:val="000000" w:themeColor="text1"/>
                <w:sz w:val="24"/>
              </w:rPr>
              <w:t>问题分析：能够应用数学、自然科和工程的基本原理，识别表达并通过文献研究复杂软件工程问题，获得有效结论。</w:t>
            </w:r>
          </w:p>
          <w:p w14:paraId="26023692" w14:textId="77777777" w:rsidR="00C5054F" w:rsidRPr="0010552F" w:rsidRDefault="00C5054F">
            <w:pPr>
              <w:pStyle w:val="p1"/>
              <w:rPr>
                <w:rFonts w:ascii="仿宋" w:eastAsia="仿宋" w:hAnsi="仿宋"/>
                <w:b/>
                <w:bCs/>
                <w:color w:val="000000" w:themeColor="text1"/>
                <w:sz w:val="24"/>
              </w:rPr>
            </w:pPr>
          </w:p>
        </w:tc>
        <w:tc>
          <w:tcPr>
            <w:tcW w:w="1413" w:type="pct"/>
            <w:tcBorders>
              <w:top w:val="single" w:sz="4" w:space="0" w:color="auto"/>
              <w:left w:val="nil"/>
              <w:bottom w:val="single" w:sz="4" w:space="0" w:color="auto"/>
              <w:right w:val="single" w:sz="4" w:space="0" w:color="auto"/>
            </w:tcBorders>
            <w:vAlign w:val="center"/>
          </w:tcPr>
          <w:p w14:paraId="60FA0D4E" w14:textId="790DF3F6" w:rsidR="00C5054F" w:rsidRPr="0010552F" w:rsidRDefault="001E5F6B">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观测点1：</w:t>
            </w:r>
            <w:r w:rsidR="00B40734" w:rsidRPr="0010552F">
              <w:rPr>
                <w:rFonts w:ascii="仿宋" w:eastAsia="仿宋" w:hAnsi="仿宋" w:hint="eastAsia"/>
                <w:b/>
                <w:bCs/>
                <w:color w:val="000000" w:themeColor="text1"/>
                <w:sz w:val="24"/>
              </w:rPr>
              <w:t>2.1能够应用数学、自然科学原理，识别和判断复杂软件工程问题关键环节；</w:t>
            </w:r>
          </w:p>
        </w:tc>
        <w:tc>
          <w:tcPr>
            <w:tcW w:w="1249" w:type="pct"/>
            <w:tcBorders>
              <w:top w:val="single" w:sz="4" w:space="0" w:color="auto"/>
              <w:left w:val="nil"/>
              <w:bottom w:val="single" w:sz="4" w:space="0" w:color="auto"/>
              <w:right w:val="single" w:sz="4" w:space="0" w:color="auto"/>
            </w:tcBorders>
            <w:vAlign w:val="center"/>
          </w:tcPr>
          <w:p w14:paraId="70C95CBA" w14:textId="77777777" w:rsidR="00B40734" w:rsidRPr="0010552F" w:rsidRDefault="00B40734" w:rsidP="00B40734">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课程目标1</w:t>
            </w:r>
          </w:p>
          <w:p w14:paraId="77F740E8" w14:textId="77777777" w:rsidR="00B40734" w:rsidRPr="0010552F" w:rsidRDefault="00B40734" w:rsidP="00B40734">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课程目标2</w:t>
            </w:r>
          </w:p>
          <w:p w14:paraId="0F68ED58" w14:textId="6381EF80" w:rsidR="00C5054F" w:rsidRPr="0010552F" w:rsidRDefault="00B40734" w:rsidP="00B40734">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课程目标3</w:t>
            </w:r>
          </w:p>
        </w:tc>
        <w:tc>
          <w:tcPr>
            <w:tcW w:w="860" w:type="pct"/>
            <w:tcBorders>
              <w:top w:val="single" w:sz="4" w:space="0" w:color="auto"/>
              <w:left w:val="nil"/>
              <w:bottom w:val="single" w:sz="4" w:space="0" w:color="auto"/>
              <w:right w:val="single" w:sz="4" w:space="0" w:color="auto"/>
            </w:tcBorders>
            <w:vAlign w:val="center"/>
          </w:tcPr>
          <w:p w14:paraId="4765FF71" w14:textId="01CE9B17" w:rsidR="00C5054F" w:rsidRPr="0010552F" w:rsidRDefault="00B40734" w:rsidP="00011987">
            <w:pPr>
              <w:spacing w:line="276" w:lineRule="auto"/>
              <w:jc w:val="center"/>
              <w:rPr>
                <w:rFonts w:ascii="仿宋" w:eastAsia="仿宋" w:hAnsi="仿宋"/>
                <w:color w:val="000000" w:themeColor="text1"/>
                <w:sz w:val="24"/>
              </w:rPr>
            </w:pPr>
            <w:r w:rsidRPr="0010552F">
              <w:rPr>
                <w:rFonts w:ascii="仿宋" w:eastAsia="仿宋" w:hAnsi="仿宋" w:hint="eastAsia"/>
                <w:color w:val="000000" w:themeColor="text1"/>
                <w:sz w:val="18"/>
                <w:szCs w:val="18"/>
                <w:lang w:val="zh-CN"/>
              </w:rPr>
              <w:sym w:font="Wingdings 2" w:char="0052"/>
            </w:r>
            <w:r w:rsidR="001E5F6B" w:rsidRPr="0010552F">
              <w:rPr>
                <w:rFonts w:ascii="仿宋" w:eastAsia="仿宋" w:hAnsi="仿宋" w:hint="eastAsia"/>
                <w:color w:val="000000" w:themeColor="text1"/>
                <w:sz w:val="24"/>
              </w:rPr>
              <w:t>H</w:t>
            </w:r>
          </w:p>
          <w:p w14:paraId="2F056DEA" w14:textId="6E629EB9" w:rsidR="00C5054F" w:rsidRPr="0010552F" w:rsidRDefault="00B40734" w:rsidP="00011987">
            <w:pPr>
              <w:spacing w:line="276" w:lineRule="auto"/>
              <w:jc w:val="center"/>
              <w:rPr>
                <w:rFonts w:ascii="仿宋" w:eastAsia="仿宋" w:hAnsi="仿宋"/>
                <w:color w:val="000000" w:themeColor="text1"/>
                <w:sz w:val="24"/>
              </w:rPr>
            </w:pPr>
            <w:r w:rsidRPr="0010552F">
              <w:rPr>
                <w:rFonts w:ascii="仿宋" w:eastAsia="仿宋" w:hAnsi="仿宋" w:hint="eastAsia"/>
                <w:color w:val="000000" w:themeColor="text1"/>
                <w:sz w:val="18"/>
                <w:szCs w:val="18"/>
                <w:lang w:val="zh-CN"/>
              </w:rPr>
              <w:sym w:font="Wingdings 2" w:char="00A3"/>
            </w:r>
            <w:r w:rsidR="001E5F6B" w:rsidRPr="0010552F">
              <w:rPr>
                <w:rFonts w:ascii="仿宋" w:eastAsia="仿宋" w:hAnsi="仿宋" w:hint="eastAsia"/>
                <w:color w:val="000000" w:themeColor="text1"/>
                <w:sz w:val="24"/>
              </w:rPr>
              <w:t>M</w:t>
            </w:r>
          </w:p>
          <w:p w14:paraId="7E567801" w14:textId="77777777" w:rsidR="00C5054F" w:rsidRPr="0010552F" w:rsidRDefault="001E5F6B" w:rsidP="00011987">
            <w:pPr>
              <w:spacing w:line="276" w:lineRule="auto"/>
              <w:jc w:val="center"/>
              <w:rPr>
                <w:rFonts w:ascii="仿宋" w:eastAsia="仿宋" w:hAnsi="仿宋"/>
                <w:color w:val="000000" w:themeColor="text1"/>
                <w:sz w:val="24"/>
              </w:rPr>
            </w:pPr>
            <w:r w:rsidRPr="0010552F">
              <w:rPr>
                <w:rFonts w:ascii="仿宋" w:eastAsia="仿宋" w:hAnsi="仿宋" w:hint="eastAsia"/>
                <w:color w:val="000000" w:themeColor="text1"/>
                <w:sz w:val="18"/>
                <w:szCs w:val="18"/>
                <w:lang w:val="zh-CN"/>
              </w:rPr>
              <w:sym w:font="Wingdings 2" w:char="00A3"/>
            </w:r>
            <w:r w:rsidRPr="0010552F">
              <w:rPr>
                <w:rFonts w:ascii="仿宋" w:eastAsia="仿宋" w:hAnsi="仿宋" w:hint="eastAsia"/>
                <w:color w:val="000000" w:themeColor="text1"/>
                <w:sz w:val="24"/>
              </w:rPr>
              <w:t>L</w:t>
            </w:r>
          </w:p>
        </w:tc>
      </w:tr>
      <w:tr w:rsidR="0010552F" w:rsidRPr="0010552F" w14:paraId="7996EB2E" w14:textId="77777777" w:rsidTr="00011987">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18DFAEB8" w14:textId="72DA88F0" w:rsidR="00B40734" w:rsidRPr="0010552F" w:rsidRDefault="00B40734" w:rsidP="00B40734">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毕业要求4：问题分析：能够应用数学、自然科和工程的基本原理，识别表达并通过文献研究复杂软件工程问题，获得有效结论。</w:t>
            </w:r>
          </w:p>
          <w:p w14:paraId="33A0D6CD" w14:textId="77777777" w:rsidR="00C5054F" w:rsidRPr="0010552F" w:rsidRDefault="00C5054F">
            <w:pPr>
              <w:pStyle w:val="p1"/>
              <w:rPr>
                <w:rFonts w:ascii="仿宋" w:eastAsia="仿宋" w:hAnsi="仿宋"/>
                <w:b/>
                <w:bCs/>
                <w:color w:val="000000" w:themeColor="text1"/>
                <w:sz w:val="24"/>
              </w:rPr>
            </w:pPr>
          </w:p>
        </w:tc>
        <w:tc>
          <w:tcPr>
            <w:tcW w:w="1413" w:type="pct"/>
            <w:tcBorders>
              <w:top w:val="single" w:sz="4" w:space="0" w:color="auto"/>
              <w:left w:val="nil"/>
              <w:bottom w:val="single" w:sz="4" w:space="0" w:color="auto"/>
              <w:right w:val="single" w:sz="4" w:space="0" w:color="auto"/>
            </w:tcBorders>
            <w:vAlign w:val="center"/>
          </w:tcPr>
          <w:p w14:paraId="3C5D55B5" w14:textId="02693469" w:rsidR="00C5054F" w:rsidRPr="0010552F" w:rsidRDefault="001E5F6B">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观测点1：</w:t>
            </w:r>
            <w:r w:rsidR="00B40734" w:rsidRPr="0010552F">
              <w:rPr>
                <w:rFonts w:ascii="仿宋" w:eastAsia="仿宋" w:hAnsi="仿宋" w:hint="eastAsia"/>
                <w:b/>
                <w:bCs/>
                <w:color w:val="000000" w:themeColor="text1"/>
                <w:sz w:val="24"/>
              </w:rPr>
              <w:t>2.2能够基于软件工程的基本原理和数学模型、自然科学方法正确表达复杂软件工程问题；</w:t>
            </w:r>
          </w:p>
          <w:p w14:paraId="63ADD56C" w14:textId="77777777" w:rsidR="00C5054F" w:rsidRPr="0010552F" w:rsidRDefault="00C5054F">
            <w:pPr>
              <w:pStyle w:val="p1"/>
              <w:rPr>
                <w:rFonts w:ascii="仿宋" w:eastAsia="仿宋" w:hAnsi="仿宋"/>
                <w:b/>
                <w:bCs/>
                <w:color w:val="000000" w:themeColor="text1"/>
                <w:sz w:val="24"/>
              </w:rPr>
            </w:pPr>
          </w:p>
        </w:tc>
        <w:tc>
          <w:tcPr>
            <w:tcW w:w="1249" w:type="pct"/>
            <w:tcBorders>
              <w:top w:val="single" w:sz="4" w:space="0" w:color="auto"/>
              <w:left w:val="nil"/>
              <w:bottom w:val="single" w:sz="4" w:space="0" w:color="auto"/>
              <w:right w:val="single" w:sz="4" w:space="0" w:color="auto"/>
            </w:tcBorders>
            <w:vAlign w:val="center"/>
          </w:tcPr>
          <w:p w14:paraId="0ACDFF02" w14:textId="77777777" w:rsidR="00B40734" w:rsidRPr="0010552F" w:rsidRDefault="00B40734" w:rsidP="00B40734">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课程目标1</w:t>
            </w:r>
          </w:p>
          <w:p w14:paraId="1BBCACB9" w14:textId="77777777" w:rsidR="00B40734" w:rsidRPr="0010552F" w:rsidRDefault="00B40734" w:rsidP="00B40734">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课程目标2</w:t>
            </w:r>
          </w:p>
          <w:p w14:paraId="1EE173D1" w14:textId="303AE324" w:rsidR="00C5054F" w:rsidRPr="0010552F" w:rsidRDefault="00B40734" w:rsidP="00B40734">
            <w:pPr>
              <w:pStyle w:val="p1"/>
              <w:rPr>
                <w:rFonts w:ascii="仿宋" w:eastAsia="仿宋" w:hAnsi="仿宋"/>
                <w:b/>
                <w:bCs/>
                <w:color w:val="000000" w:themeColor="text1"/>
                <w:sz w:val="24"/>
              </w:rPr>
            </w:pPr>
            <w:r w:rsidRPr="0010552F">
              <w:rPr>
                <w:rFonts w:ascii="仿宋" w:eastAsia="仿宋" w:hAnsi="仿宋" w:hint="eastAsia"/>
                <w:b/>
                <w:bCs/>
                <w:color w:val="000000" w:themeColor="text1"/>
                <w:sz w:val="24"/>
              </w:rPr>
              <w:t>课程目标3</w:t>
            </w:r>
          </w:p>
        </w:tc>
        <w:tc>
          <w:tcPr>
            <w:tcW w:w="860" w:type="pct"/>
            <w:tcBorders>
              <w:top w:val="single" w:sz="4" w:space="0" w:color="auto"/>
              <w:left w:val="nil"/>
              <w:bottom w:val="single" w:sz="4" w:space="0" w:color="auto"/>
              <w:right w:val="single" w:sz="4" w:space="0" w:color="auto"/>
            </w:tcBorders>
            <w:vAlign w:val="center"/>
          </w:tcPr>
          <w:p w14:paraId="4A24DBC3" w14:textId="018D65E9" w:rsidR="00C5054F" w:rsidRPr="0010552F" w:rsidRDefault="00B40734" w:rsidP="00011987">
            <w:pPr>
              <w:spacing w:line="276" w:lineRule="auto"/>
              <w:jc w:val="center"/>
              <w:rPr>
                <w:rFonts w:ascii="仿宋" w:eastAsia="仿宋" w:hAnsi="仿宋"/>
                <w:color w:val="000000" w:themeColor="text1"/>
                <w:sz w:val="24"/>
              </w:rPr>
            </w:pPr>
            <w:r w:rsidRPr="0010552F">
              <w:rPr>
                <w:rFonts w:ascii="仿宋" w:eastAsia="仿宋" w:hAnsi="仿宋" w:hint="eastAsia"/>
                <w:color w:val="000000" w:themeColor="text1"/>
                <w:sz w:val="18"/>
                <w:szCs w:val="18"/>
                <w:lang w:val="zh-CN"/>
              </w:rPr>
              <w:sym w:font="Wingdings 2" w:char="0052"/>
            </w:r>
            <w:r w:rsidR="001E5F6B" w:rsidRPr="0010552F">
              <w:rPr>
                <w:rFonts w:ascii="仿宋" w:eastAsia="仿宋" w:hAnsi="仿宋" w:hint="eastAsia"/>
                <w:color w:val="000000" w:themeColor="text1"/>
                <w:sz w:val="24"/>
              </w:rPr>
              <w:t>H</w:t>
            </w:r>
          </w:p>
          <w:p w14:paraId="030FA295" w14:textId="77777777" w:rsidR="00C5054F" w:rsidRPr="0010552F" w:rsidRDefault="001E5F6B" w:rsidP="00011987">
            <w:pPr>
              <w:spacing w:line="276" w:lineRule="auto"/>
              <w:jc w:val="center"/>
              <w:rPr>
                <w:rFonts w:ascii="仿宋" w:eastAsia="仿宋" w:hAnsi="仿宋"/>
                <w:color w:val="000000" w:themeColor="text1"/>
                <w:sz w:val="24"/>
              </w:rPr>
            </w:pPr>
            <w:r w:rsidRPr="0010552F">
              <w:rPr>
                <w:rFonts w:ascii="仿宋" w:eastAsia="仿宋" w:hAnsi="仿宋" w:hint="eastAsia"/>
                <w:color w:val="000000" w:themeColor="text1"/>
                <w:sz w:val="18"/>
                <w:szCs w:val="18"/>
                <w:lang w:val="zh-CN"/>
              </w:rPr>
              <w:sym w:font="Wingdings 2" w:char="00A3"/>
            </w:r>
            <w:r w:rsidRPr="0010552F">
              <w:rPr>
                <w:rFonts w:ascii="仿宋" w:eastAsia="仿宋" w:hAnsi="仿宋" w:hint="eastAsia"/>
                <w:color w:val="000000" w:themeColor="text1"/>
                <w:sz w:val="24"/>
              </w:rPr>
              <w:t>M</w:t>
            </w:r>
          </w:p>
          <w:p w14:paraId="09DCE056" w14:textId="026A3552" w:rsidR="00C5054F" w:rsidRPr="0010552F" w:rsidRDefault="00B40734" w:rsidP="00011987">
            <w:pPr>
              <w:spacing w:line="276" w:lineRule="auto"/>
              <w:jc w:val="center"/>
              <w:rPr>
                <w:rFonts w:ascii="仿宋" w:eastAsia="仿宋" w:hAnsi="仿宋"/>
                <w:color w:val="000000" w:themeColor="text1"/>
                <w:sz w:val="24"/>
              </w:rPr>
            </w:pPr>
            <w:r w:rsidRPr="0010552F">
              <w:rPr>
                <w:rFonts w:ascii="仿宋" w:eastAsia="仿宋" w:hAnsi="仿宋" w:hint="eastAsia"/>
                <w:color w:val="000000" w:themeColor="text1"/>
                <w:sz w:val="18"/>
                <w:szCs w:val="18"/>
                <w:lang w:val="zh-CN"/>
              </w:rPr>
              <w:sym w:font="Wingdings 2" w:char="00A3"/>
            </w:r>
            <w:r w:rsidR="001E5F6B" w:rsidRPr="0010552F">
              <w:rPr>
                <w:rFonts w:ascii="仿宋" w:eastAsia="仿宋" w:hAnsi="仿宋" w:hint="eastAsia"/>
                <w:color w:val="000000" w:themeColor="text1"/>
                <w:sz w:val="24"/>
              </w:rPr>
              <w:t>L</w:t>
            </w:r>
          </w:p>
        </w:tc>
      </w:tr>
    </w:tbl>
    <w:p w14:paraId="2DC92D6D" w14:textId="77777777" w:rsidR="00C5054F" w:rsidRPr="0010552F" w:rsidRDefault="001E5F6B">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10552F">
        <w:rPr>
          <w:rFonts w:eastAsia="黑体" w:hint="eastAsia"/>
          <w:color w:val="000000" w:themeColor="text1"/>
          <w:sz w:val="28"/>
          <w:szCs w:val="28"/>
        </w:rPr>
        <w:lastRenderedPageBreak/>
        <w:t>四</w:t>
      </w:r>
      <w:r w:rsidRPr="0010552F">
        <w:rPr>
          <w:rFonts w:eastAsia="黑体"/>
          <w:color w:val="000000" w:themeColor="text1"/>
          <w:sz w:val="28"/>
          <w:szCs w:val="28"/>
        </w:rPr>
        <w:t>、</w:t>
      </w:r>
      <w:r w:rsidRPr="0010552F">
        <w:rPr>
          <w:rFonts w:eastAsia="黑体" w:hint="eastAsia"/>
          <w:color w:val="000000" w:themeColor="text1"/>
          <w:sz w:val="28"/>
          <w:szCs w:val="28"/>
        </w:rPr>
        <w:t>课程教学内容及对课程目标的支撑</w:t>
      </w:r>
    </w:p>
    <w:tbl>
      <w:tblPr>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17"/>
        <w:gridCol w:w="1519"/>
        <w:gridCol w:w="507"/>
        <w:gridCol w:w="1830"/>
        <w:gridCol w:w="836"/>
        <w:gridCol w:w="836"/>
        <w:gridCol w:w="835"/>
      </w:tblGrid>
      <w:tr w:rsidR="0010552F" w:rsidRPr="0010552F" w14:paraId="700EA218" w14:textId="77777777" w:rsidTr="00C17549">
        <w:trPr>
          <w:jc w:val="center"/>
        </w:trPr>
        <w:tc>
          <w:tcPr>
            <w:tcW w:w="296" w:type="pct"/>
            <w:shd w:val="clear" w:color="auto" w:fill="auto"/>
            <w:vAlign w:val="center"/>
          </w:tcPr>
          <w:p w14:paraId="19E0848B" w14:textId="77777777" w:rsidR="00C5054F" w:rsidRPr="0010552F" w:rsidRDefault="001E5F6B">
            <w:pPr>
              <w:suppressAutoHyphens/>
              <w:spacing w:beforeLines="50" w:before="156" w:afterLines="50" w:after="156" w:line="276" w:lineRule="auto"/>
              <w:jc w:val="center"/>
              <w:rPr>
                <w:rFonts w:eastAsia="仿宋"/>
                <w:b/>
                <w:color w:val="000000" w:themeColor="text1"/>
                <w:spacing w:val="-3"/>
                <w:sz w:val="24"/>
                <w:lang w:val="en-GB"/>
              </w:rPr>
            </w:pPr>
            <w:r w:rsidRPr="0010552F">
              <w:rPr>
                <w:rFonts w:eastAsia="仿宋" w:hint="eastAsia"/>
                <w:b/>
                <w:color w:val="000000" w:themeColor="text1"/>
                <w:spacing w:val="-3"/>
                <w:sz w:val="24"/>
                <w:lang w:val="en-GB"/>
              </w:rPr>
              <w:t>序号</w:t>
            </w:r>
          </w:p>
        </w:tc>
        <w:tc>
          <w:tcPr>
            <w:tcW w:w="535" w:type="pct"/>
            <w:shd w:val="clear" w:color="auto" w:fill="auto"/>
            <w:vAlign w:val="center"/>
          </w:tcPr>
          <w:p w14:paraId="55498915" w14:textId="77777777" w:rsidR="00C5054F" w:rsidRPr="0010552F" w:rsidRDefault="001E5F6B">
            <w:pPr>
              <w:suppressAutoHyphens/>
              <w:spacing w:beforeLines="50" w:before="156" w:afterLines="50" w:after="156" w:line="276" w:lineRule="auto"/>
              <w:jc w:val="center"/>
              <w:rPr>
                <w:rFonts w:eastAsia="仿宋"/>
                <w:b/>
                <w:color w:val="000000" w:themeColor="text1"/>
                <w:spacing w:val="-3"/>
                <w:sz w:val="24"/>
                <w:lang w:val="en-GB"/>
              </w:rPr>
            </w:pPr>
            <w:r w:rsidRPr="0010552F">
              <w:rPr>
                <w:rFonts w:eastAsia="仿宋" w:hint="eastAsia"/>
                <w:b/>
                <w:color w:val="000000" w:themeColor="text1"/>
                <w:spacing w:val="-3"/>
                <w:sz w:val="24"/>
                <w:lang w:val="en-GB"/>
              </w:rPr>
              <w:t>章节</w:t>
            </w:r>
            <w:r w:rsidRPr="0010552F">
              <w:rPr>
                <w:rFonts w:eastAsia="仿宋" w:hint="eastAsia"/>
                <w:b/>
                <w:color w:val="000000" w:themeColor="text1"/>
                <w:spacing w:val="-3"/>
                <w:sz w:val="24"/>
                <w:lang w:val="en-GB"/>
              </w:rPr>
              <w:t>/</w:t>
            </w:r>
            <w:r w:rsidRPr="0010552F">
              <w:rPr>
                <w:rFonts w:eastAsia="仿宋" w:hint="eastAsia"/>
                <w:b/>
                <w:color w:val="000000" w:themeColor="text1"/>
                <w:spacing w:val="-3"/>
                <w:sz w:val="24"/>
                <w:lang w:val="en-GB"/>
              </w:rPr>
              <w:t>教学单元</w:t>
            </w:r>
          </w:p>
        </w:tc>
        <w:tc>
          <w:tcPr>
            <w:tcW w:w="995" w:type="pct"/>
            <w:shd w:val="clear" w:color="auto" w:fill="auto"/>
            <w:vAlign w:val="center"/>
          </w:tcPr>
          <w:p w14:paraId="011CDA80" w14:textId="77777777" w:rsidR="00C5054F" w:rsidRPr="0010552F" w:rsidRDefault="001E5F6B">
            <w:pPr>
              <w:suppressAutoHyphens/>
              <w:spacing w:beforeLines="50" w:before="156" w:afterLines="50" w:after="156" w:line="276" w:lineRule="auto"/>
              <w:jc w:val="center"/>
              <w:rPr>
                <w:rFonts w:eastAsia="仿宋"/>
                <w:b/>
                <w:color w:val="000000" w:themeColor="text1"/>
                <w:spacing w:val="-3"/>
                <w:sz w:val="24"/>
                <w:lang w:val="en-GB"/>
              </w:rPr>
            </w:pPr>
            <w:r w:rsidRPr="0010552F">
              <w:rPr>
                <w:rFonts w:eastAsia="仿宋" w:hint="eastAsia"/>
                <w:b/>
                <w:color w:val="000000" w:themeColor="text1"/>
                <w:spacing w:val="-3"/>
                <w:sz w:val="24"/>
                <w:lang w:val="en-GB"/>
              </w:rPr>
              <w:t>教学内容</w:t>
            </w:r>
          </w:p>
        </w:tc>
        <w:tc>
          <w:tcPr>
            <w:tcW w:w="332" w:type="pct"/>
            <w:vAlign w:val="center"/>
          </w:tcPr>
          <w:p w14:paraId="4AF71B3E" w14:textId="77777777" w:rsidR="00C5054F" w:rsidRPr="0010552F" w:rsidRDefault="001E5F6B">
            <w:pPr>
              <w:suppressAutoHyphens/>
              <w:spacing w:beforeLines="50" w:before="156" w:afterLines="50" w:after="156" w:line="276" w:lineRule="auto"/>
              <w:jc w:val="center"/>
              <w:rPr>
                <w:rFonts w:eastAsia="仿宋"/>
                <w:b/>
                <w:color w:val="000000" w:themeColor="text1"/>
                <w:spacing w:val="-3"/>
                <w:sz w:val="24"/>
                <w:lang w:val="en-GB"/>
              </w:rPr>
            </w:pPr>
            <w:r w:rsidRPr="0010552F">
              <w:rPr>
                <w:rFonts w:eastAsia="仿宋" w:hint="eastAsia"/>
                <w:b/>
                <w:color w:val="000000" w:themeColor="text1"/>
                <w:spacing w:val="-3"/>
                <w:sz w:val="24"/>
                <w:lang w:val="en-GB"/>
              </w:rPr>
              <w:t>学时</w:t>
            </w:r>
          </w:p>
        </w:tc>
        <w:tc>
          <w:tcPr>
            <w:tcW w:w="1199" w:type="pct"/>
            <w:vAlign w:val="center"/>
          </w:tcPr>
          <w:p w14:paraId="2DC6F906" w14:textId="5E77E7A7" w:rsidR="00C5054F" w:rsidRPr="0010552F" w:rsidRDefault="001E5F6B" w:rsidP="00B40734">
            <w:pPr>
              <w:suppressAutoHyphens/>
              <w:spacing w:beforeLines="50" w:before="156" w:afterLines="50" w:after="156" w:line="276" w:lineRule="auto"/>
              <w:jc w:val="center"/>
              <w:rPr>
                <w:rFonts w:eastAsia="仿宋"/>
                <w:b/>
                <w:color w:val="000000" w:themeColor="text1"/>
                <w:spacing w:val="-3"/>
                <w:sz w:val="24"/>
                <w:lang w:val="en-GB"/>
              </w:rPr>
            </w:pPr>
            <w:r w:rsidRPr="0010552F">
              <w:rPr>
                <w:rFonts w:eastAsia="仿宋" w:hint="eastAsia"/>
                <w:b/>
                <w:color w:val="000000" w:themeColor="text1"/>
                <w:spacing w:val="-3"/>
                <w:sz w:val="24"/>
                <w:lang w:val="en-GB"/>
              </w:rPr>
              <w:t>授课要点</w:t>
            </w:r>
          </w:p>
        </w:tc>
        <w:tc>
          <w:tcPr>
            <w:tcW w:w="548" w:type="pct"/>
            <w:vAlign w:val="center"/>
          </w:tcPr>
          <w:p w14:paraId="454C1F5D" w14:textId="77777777" w:rsidR="00C5054F" w:rsidRPr="0010552F" w:rsidRDefault="001E5F6B">
            <w:pPr>
              <w:suppressAutoHyphens/>
              <w:spacing w:beforeLines="50" w:before="156" w:afterLines="50" w:after="156" w:line="276" w:lineRule="auto"/>
              <w:jc w:val="center"/>
              <w:rPr>
                <w:rFonts w:eastAsia="仿宋"/>
                <w:b/>
                <w:color w:val="000000" w:themeColor="text1"/>
                <w:spacing w:val="-3"/>
                <w:sz w:val="24"/>
                <w:lang w:val="en-GB"/>
              </w:rPr>
            </w:pPr>
            <w:r w:rsidRPr="0010552F">
              <w:rPr>
                <w:rFonts w:eastAsia="仿宋" w:hint="eastAsia"/>
                <w:b/>
                <w:color w:val="000000" w:themeColor="text1"/>
                <w:spacing w:val="-3"/>
                <w:sz w:val="24"/>
                <w:lang w:val="en-GB"/>
              </w:rPr>
              <w:t>教学方法</w:t>
            </w:r>
          </w:p>
        </w:tc>
        <w:tc>
          <w:tcPr>
            <w:tcW w:w="548" w:type="pct"/>
            <w:vAlign w:val="center"/>
          </w:tcPr>
          <w:p w14:paraId="145C17DE" w14:textId="77777777" w:rsidR="00C5054F" w:rsidRPr="0010552F" w:rsidRDefault="001E5F6B">
            <w:pPr>
              <w:suppressAutoHyphens/>
              <w:spacing w:beforeLines="50" w:before="156" w:afterLines="50" w:after="156" w:line="276" w:lineRule="auto"/>
              <w:jc w:val="center"/>
              <w:rPr>
                <w:rFonts w:eastAsia="仿宋"/>
                <w:b/>
                <w:color w:val="000000" w:themeColor="text1"/>
                <w:spacing w:val="-3"/>
                <w:sz w:val="24"/>
                <w:lang w:val="en-GB"/>
              </w:rPr>
            </w:pPr>
            <w:r w:rsidRPr="0010552F">
              <w:rPr>
                <w:rFonts w:eastAsia="仿宋" w:hint="eastAsia"/>
                <w:b/>
                <w:color w:val="000000" w:themeColor="text1"/>
                <w:spacing w:val="-3"/>
                <w:sz w:val="24"/>
                <w:lang w:val="en-GB"/>
              </w:rPr>
              <w:t>考核形式</w:t>
            </w:r>
          </w:p>
        </w:tc>
        <w:tc>
          <w:tcPr>
            <w:tcW w:w="547" w:type="pct"/>
            <w:vAlign w:val="center"/>
          </w:tcPr>
          <w:p w14:paraId="2C0C5466" w14:textId="77777777" w:rsidR="00C5054F" w:rsidRPr="0010552F" w:rsidRDefault="001E5F6B">
            <w:pPr>
              <w:suppressAutoHyphens/>
              <w:spacing w:beforeLines="50" w:before="156" w:afterLines="50" w:after="156" w:line="276" w:lineRule="auto"/>
              <w:jc w:val="center"/>
              <w:rPr>
                <w:rFonts w:eastAsia="仿宋"/>
                <w:b/>
                <w:color w:val="000000" w:themeColor="text1"/>
                <w:spacing w:val="-3"/>
                <w:sz w:val="24"/>
                <w:lang w:val="en-GB"/>
              </w:rPr>
            </w:pPr>
            <w:r w:rsidRPr="0010552F">
              <w:rPr>
                <w:rFonts w:eastAsia="仿宋" w:hint="eastAsia"/>
                <w:b/>
                <w:color w:val="000000" w:themeColor="text1"/>
                <w:spacing w:val="-3"/>
                <w:sz w:val="24"/>
                <w:lang w:val="en-GB"/>
              </w:rPr>
              <w:t>课程目标</w:t>
            </w:r>
          </w:p>
        </w:tc>
      </w:tr>
      <w:tr w:rsidR="0010552F" w:rsidRPr="0010552F" w14:paraId="4BA5D84E" w14:textId="77777777" w:rsidTr="00B40734">
        <w:trPr>
          <w:trHeight w:val="704"/>
          <w:jc w:val="center"/>
        </w:trPr>
        <w:tc>
          <w:tcPr>
            <w:tcW w:w="296" w:type="pct"/>
            <w:vMerge w:val="restart"/>
            <w:shd w:val="clear" w:color="auto" w:fill="auto"/>
            <w:vAlign w:val="center"/>
          </w:tcPr>
          <w:p w14:paraId="7C6D7923" w14:textId="77777777" w:rsidR="00B40734" w:rsidRPr="0010552F" w:rsidRDefault="00B40734" w:rsidP="00B40734">
            <w:pPr>
              <w:suppressAutoHyphens/>
              <w:spacing w:beforeLines="50" w:before="156" w:afterLines="50" w:after="156" w:line="276" w:lineRule="auto"/>
              <w:jc w:val="center"/>
              <w:rPr>
                <w:rFonts w:eastAsia="仿宋"/>
                <w:bCs/>
                <w:color w:val="000000" w:themeColor="text1"/>
                <w:spacing w:val="-3"/>
                <w:sz w:val="24"/>
                <w:lang w:val="en-GB"/>
              </w:rPr>
            </w:pPr>
            <w:r w:rsidRPr="0010552F">
              <w:rPr>
                <w:rFonts w:eastAsia="仿宋" w:hint="eastAsia"/>
                <w:bCs/>
                <w:color w:val="000000" w:themeColor="text1"/>
                <w:spacing w:val="-3"/>
                <w:sz w:val="24"/>
                <w:lang w:val="en-GB"/>
              </w:rPr>
              <w:t>1</w:t>
            </w:r>
          </w:p>
        </w:tc>
        <w:tc>
          <w:tcPr>
            <w:tcW w:w="535" w:type="pct"/>
            <w:vMerge w:val="restart"/>
            <w:shd w:val="clear" w:color="auto" w:fill="auto"/>
            <w:vAlign w:val="center"/>
          </w:tcPr>
          <w:p w14:paraId="7468699D" w14:textId="77777777" w:rsidR="00B40734" w:rsidRPr="0010552F" w:rsidRDefault="00B40734" w:rsidP="00B40734">
            <w:pPr>
              <w:rPr>
                <w:color w:val="000000" w:themeColor="text1"/>
                <w:sz w:val="18"/>
                <w:szCs w:val="18"/>
              </w:rPr>
            </w:pPr>
            <w:r w:rsidRPr="0010552F">
              <w:rPr>
                <w:rFonts w:hint="eastAsia"/>
                <w:color w:val="000000" w:themeColor="text1"/>
                <w:sz w:val="18"/>
                <w:szCs w:val="18"/>
              </w:rPr>
              <w:t>第</w:t>
            </w:r>
            <w:r w:rsidRPr="0010552F">
              <w:rPr>
                <w:rFonts w:hint="eastAsia"/>
                <w:color w:val="000000" w:themeColor="text1"/>
                <w:sz w:val="18"/>
                <w:szCs w:val="18"/>
              </w:rPr>
              <w:t>1</w:t>
            </w:r>
            <w:r w:rsidRPr="0010552F">
              <w:rPr>
                <w:rFonts w:hint="eastAsia"/>
                <w:color w:val="000000" w:themeColor="text1"/>
                <w:sz w:val="18"/>
                <w:szCs w:val="18"/>
              </w:rPr>
              <w:t>章</w:t>
            </w:r>
          </w:p>
          <w:p w14:paraId="708A18E9" w14:textId="64A8AA4A" w:rsidR="00B40734" w:rsidRPr="0010552F" w:rsidRDefault="00B40734" w:rsidP="00B40734">
            <w:pPr>
              <w:suppressAutoHyphens/>
              <w:spacing w:beforeLines="50" w:before="156" w:afterLines="50" w:after="156" w:line="276" w:lineRule="auto"/>
              <w:jc w:val="center"/>
              <w:rPr>
                <w:color w:val="000000" w:themeColor="text1"/>
                <w:sz w:val="18"/>
                <w:szCs w:val="18"/>
              </w:rPr>
            </w:pPr>
            <w:r w:rsidRPr="0010552F">
              <w:rPr>
                <w:rFonts w:hint="eastAsia"/>
                <w:color w:val="000000" w:themeColor="text1"/>
                <w:sz w:val="18"/>
                <w:szCs w:val="18"/>
              </w:rPr>
              <w:t>命题逻辑</w:t>
            </w:r>
          </w:p>
        </w:tc>
        <w:tc>
          <w:tcPr>
            <w:tcW w:w="995" w:type="pct"/>
            <w:shd w:val="clear" w:color="auto" w:fill="auto"/>
            <w:vAlign w:val="center"/>
          </w:tcPr>
          <w:p w14:paraId="7CEA8EB0" w14:textId="2B0780EF" w:rsidR="00B40734" w:rsidRPr="0010552F" w:rsidRDefault="00B40734" w:rsidP="00B40734">
            <w:pPr>
              <w:rPr>
                <w:color w:val="000000" w:themeColor="text1"/>
                <w:sz w:val="18"/>
                <w:szCs w:val="18"/>
              </w:rPr>
            </w:pPr>
            <w:r w:rsidRPr="0010552F">
              <w:rPr>
                <w:rFonts w:hint="eastAsia"/>
                <w:color w:val="000000" w:themeColor="text1"/>
                <w:sz w:val="18"/>
                <w:szCs w:val="18"/>
              </w:rPr>
              <w:t>1</w:t>
            </w:r>
            <w:r w:rsidRPr="0010552F">
              <w:rPr>
                <w:color w:val="000000" w:themeColor="text1"/>
                <w:sz w:val="18"/>
                <w:szCs w:val="18"/>
              </w:rPr>
              <w:t>.1</w:t>
            </w:r>
            <w:r w:rsidRPr="0010552F">
              <w:rPr>
                <w:rFonts w:hint="eastAsia"/>
                <w:color w:val="000000" w:themeColor="text1"/>
                <w:sz w:val="18"/>
                <w:szCs w:val="18"/>
              </w:rPr>
              <w:t xml:space="preserve"> </w:t>
            </w:r>
            <w:r w:rsidRPr="0010552F">
              <w:rPr>
                <w:rFonts w:hint="eastAsia"/>
                <w:color w:val="000000" w:themeColor="text1"/>
                <w:sz w:val="18"/>
                <w:szCs w:val="18"/>
              </w:rPr>
              <w:t>命题符号化及联结词</w:t>
            </w:r>
          </w:p>
        </w:tc>
        <w:tc>
          <w:tcPr>
            <w:tcW w:w="332" w:type="pct"/>
            <w:vAlign w:val="center"/>
          </w:tcPr>
          <w:p w14:paraId="4D70F371" w14:textId="66086578" w:rsidR="00B40734" w:rsidRPr="0010552F" w:rsidRDefault="00526725" w:rsidP="00526725">
            <w:pPr>
              <w:spacing w:line="360" w:lineRule="auto"/>
              <w:jc w:val="center"/>
              <w:rPr>
                <w:color w:val="000000" w:themeColor="text1"/>
                <w:sz w:val="18"/>
                <w:szCs w:val="18"/>
              </w:rPr>
            </w:pPr>
            <w:r w:rsidRPr="0010552F">
              <w:rPr>
                <w:rFonts w:hint="eastAsia"/>
                <w:color w:val="000000" w:themeColor="text1"/>
                <w:sz w:val="18"/>
                <w:szCs w:val="18"/>
              </w:rPr>
              <w:t>1</w:t>
            </w:r>
          </w:p>
        </w:tc>
        <w:tc>
          <w:tcPr>
            <w:tcW w:w="1199" w:type="pct"/>
            <w:vAlign w:val="center"/>
          </w:tcPr>
          <w:p w14:paraId="20E54CE6" w14:textId="22260F7B" w:rsidR="00B40734" w:rsidRPr="0010552F" w:rsidRDefault="00B40734" w:rsidP="00B40734">
            <w:pPr>
              <w:rPr>
                <w:color w:val="000000" w:themeColor="text1"/>
                <w:sz w:val="18"/>
                <w:szCs w:val="18"/>
              </w:rPr>
            </w:pPr>
            <w:r w:rsidRPr="0010552F">
              <w:rPr>
                <w:rFonts w:hint="eastAsia"/>
                <w:color w:val="000000" w:themeColor="text1"/>
                <w:sz w:val="18"/>
                <w:szCs w:val="18"/>
              </w:rPr>
              <w:t>掌握</w:t>
            </w:r>
            <w:r w:rsidR="00711BB9" w:rsidRPr="0010552F">
              <w:rPr>
                <w:rFonts w:hint="eastAsia"/>
                <w:color w:val="000000" w:themeColor="text1"/>
                <w:sz w:val="18"/>
                <w:szCs w:val="18"/>
              </w:rPr>
              <w:t>命题符号化</w:t>
            </w:r>
            <w:r w:rsidR="00711BB9" w:rsidRPr="0010552F">
              <w:rPr>
                <w:rFonts w:hint="eastAsia"/>
                <w:color w:val="000000" w:themeColor="text1"/>
                <w:sz w:val="18"/>
                <w:szCs w:val="18"/>
              </w:rPr>
              <w:t xml:space="preserve"> </w:t>
            </w:r>
            <w:r w:rsidR="00711BB9" w:rsidRPr="0010552F">
              <w:rPr>
                <w:rFonts w:hint="eastAsia"/>
                <w:color w:val="000000" w:themeColor="text1"/>
                <w:sz w:val="18"/>
                <w:szCs w:val="18"/>
              </w:rPr>
              <w:t>，</w:t>
            </w:r>
            <w:r w:rsidR="00711BB9" w:rsidRPr="0010552F">
              <w:rPr>
                <w:rFonts w:hint="eastAsia"/>
                <w:color w:val="000000" w:themeColor="text1"/>
                <w:sz w:val="18"/>
                <w:szCs w:val="18"/>
              </w:rPr>
              <w:t xml:space="preserve"> </w:t>
            </w:r>
            <w:r w:rsidR="00711BB9" w:rsidRPr="0010552F">
              <w:rPr>
                <w:rFonts w:hint="eastAsia"/>
                <w:color w:val="000000" w:themeColor="text1"/>
                <w:sz w:val="18"/>
                <w:szCs w:val="18"/>
              </w:rPr>
              <w:t>命题</w:t>
            </w:r>
            <w:r w:rsidR="00FE085C" w:rsidRPr="0010552F">
              <w:rPr>
                <w:rFonts w:hint="eastAsia"/>
                <w:color w:val="000000" w:themeColor="text1"/>
                <w:sz w:val="18"/>
                <w:szCs w:val="18"/>
              </w:rPr>
              <w:t>联</w:t>
            </w:r>
            <w:r w:rsidR="00711BB9" w:rsidRPr="0010552F">
              <w:rPr>
                <w:rFonts w:hint="eastAsia"/>
                <w:color w:val="000000" w:themeColor="text1"/>
                <w:sz w:val="18"/>
                <w:szCs w:val="18"/>
              </w:rPr>
              <w:t>结词</w:t>
            </w:r>
            <w:r w:rsidR="00FE085C" w:rsidRPr="0010552F">
              <w:rPr>
                <w:rFonts w:hint="eastAsia"/>
                <w:color w:val="000000" w:themeColor="text1"/>
                <w:sz w:val="18"/>
                <w:szCs w:val="18"/>
              </w:rPr>
              <w:t>：</w:t>
            </w:r>
            <w:r w:rsidR="00711BB9" w:rsidRPr="0010552F">
              <w:rPr>
                <w:rFonts w:hint="eastAsia"/>
                <w:color w:val="000000" w:themeColor="text1"/>
                <w:sz w:val="18"/>
                <w:szCs w:val="18"/>
              </w:rPr>
              <w:t xml:space="preserve"> </w:t>
            </w:r>
            <w:r w:rsidR="00711BB9" w:rsidRPr="0010552F">
              <w:rPr>
                <w:rFonts w:hint="eastAsia"/>
                <w:color w:val="000000" w:themeColor="text1"/>
                <w:sz w:val="18"/>
                <w:szCs w:val="18"/>
              </w:rPr>
              <w:t>否定联结词</w:t>
            </w:r>
            <w:r w:rsidR="00FE085C" w:rsidRPr="0010552F">
              <w:rPr>
                <w:rFonts w:hint="eastAsia"/>
                <w:color w:val="000000" w:themeColor="text1"/>
                <w:sz w:val="18"/>
                <w:szCs w:val="18"/>
              </w:rPr>
              <w:t>、</w:t>
            </w:r>
            <w:r w:rsidR="00711BB9" w:rsidRPr="0010552F">
              <w:rPr>
                <w:rFonts w:hint="eastAsia"/>
                <w:color w:val="000000" w:themeColor="text1"/>
                <w:sz w:val="18"/>
                <w:szCs w:val="18"/>
              </w:rPr>
              <w:t>合取联结词</w:t>
            </w:r>
            <w:r w:rsidR="00711BB9" w:rsidRPr="0010552F">
              <w:rPr>
                <w:rFonts w:hint="eastAsia"/>
                <w:color w:val="000000" w:themeColor="text1"/>
                <w:sz w:val="18"/>
                <w:szCs w:val="18"/>
              </w:rPr>
              <w:t xml:space="preserve"> </w:t>
            </w:r>
            <w:r w:rsidR="00FE085C" w:rsidRPr="0010552F">
              <w:rPr>
                <w:rFonts w:hint="eastAsia"/>
                <w:color w:val="000000" w:themeColor="text1"/>
                <w:sz w:val="18"/>
                <w:szCs w:val="18"/>
              </w:rPr>
              <w:t>、</w:t>
            </w:r>
            <w:r w:rsidR="00711BB9" w:rsidRPr="0010552F">
              <w:rPr>
                <w:rFonts w:hint="eastAsia"/>
                <w:color w:val="000000" w:themeColor="text1"/>
                <w:sz w:val="18"/>
                <w:szCs w:val="18"/>
              </w:rPr>
              <w:t>析取联结词</w:t>
            </w:r>
            <w:r w:rsidR="00711BB9" w:rsidRPr="0010552F">
              <w:rPr>
                <w:rFonts w:hint="eastAsia"/>
                <w:color w:val="000000" w:themeColor="text1"/>
                <w:sz w:val="18"/>
                <w:szCs w:val="18"/>
              </w:rPr>
              <w:t xml:space="preserve"> </w:t>
            </w:r>
            <w:r w:rsidR="00FE085C" w:rsidRPr="0010552F">
              <w:rPr>
                <w:rFonts w:hint="eastAsia"/>
                <w:color w:val="000000" w:themeColor="text1"/>
                <w:sz w:val="18"/>
                <w:szCs w:val="18"/>
              </w:rPr>
              <w:t>、</w:t>
            </w:r>
            <w:r w:rsidR="00711BB9" w:rsidRPr="0010552F">
              <w:rPr>
                <w:rFonts w:hint="eastAsia"/>
                <w:color w:val="000000" w:themeColor="text1"/>
                <w:sz w:val="18"/>
                <w:szCs w:val="18"/>
              </w:rPr>
              <w:t>蕴含联结词</w:t>
            </w:r>
            <w:r w:rsidR="00FE085C" w:rsidRPr="0010552F">
              <w:rPr>
                <w:rFonts w:hint="eastAsia"/>
                <w:color w:val="000000" w:themeColor="text1"/>
                <w:sz w:val="18"/>
                <w:szCs w:val="18"/>
              </w:rPr>
              <w:t>、</w:t>
            </w:r>
            <w:r w:rsidR="00711BB9" w:rsidRPr="0010552F">
              <w:rPr>
                <w:rFonts w:hint="eastAsia"/>
                <w:color w:val="000000" w:themeColor="text1"/>
                <w:sz w:val="18"/>
                <w:szCs w:val="18"/>
              </w:rPr>
              <w:t xml:space="preserve"> </w:t>
            </w:r>
            <w:r w:rsidR="00711BB9" w:rsidRPr="0010552F">
              <w:rPr>
                <w:rFonts w:hint="eastAsia"/>
                <w:color w:val="000000" w:themeColor="text1"/>
                <w:sz w:val="18"/>
                <w:szCs w:val="18"/>
              </w:rPr>
              <w:t>等价联结词</w:t>
            </w:r>
            <w:r w:rsidR="00FE085C" w:rsidRPr="0010552F">
              <w:rPr>
                <w:rFonts w:hint="eastAsia"/>
                <w:color w:val="000000" w:themeColor="text1"/>
                <w:sz w:val="18"/>
                <w:szCs w:val="18"/>
              </w:rPr>
              <w:t>，真值取值。</w:t>
            </w:r>
          </w:p>
        </w:tc>
        <w:tc>
          <w:tcPr>
            <w:tcW w:w="548" w:type="pct"/>
          </w:tcPr>
          <w:p w14:paraId="17C3D079" w14:textId="77777777" w:rsidR="00B40734" w:rsidRPr="0010552F" w:rsidRDefault="00B40734" w:rsidP="00B40734">
            <w:pPr>
              <w:spacing w:line="360" w:lineRule="auto"/>
              <w:rPr>
                <w:color w:val="000000" w:themeColor="text1"/>
                <w:sz w:val="18"/>
                <w:szCs w:val="18"/>
              </w:rPr>
            </w:pPr>
            <w:r w:rsidRPr="0010552F">
              <w:rPr>
                <w:color w:val="000000" w:themeColor="text1"/>
                <w:sz w:val="18"/>
                <w:szCs w:val="18"/>
              </w:rPr>
              <w:t>讲授</w:t>
            </w:r>
          </w:p>
        </w:tc>
        <w:tc>
          <w:tcPr>
            <w:tcW w:w="548" w:type="pct"/>
            <w:vAlign w:val="center"/>
          </w:tcPr>
          <w:p w14:paraId="4E217F48" w14:textId="77777777" w:rsidR="00B40734" w:rsidRPr="0010552F" w:rsidRDefault="00B40734" w:rsidP="00B40734">
            <w:pPr>
              <w:spacing w:line="360" w:lineRule="auto"/>
              <w:rPr>
                <w:color w:val="000000" w:themeColor="text1"/>
                <w:sz w:val="18"/>
                <w:szCs w:val="18"/>
              </w:rPr>
            </w:pPr>
          </w:p>
        </w:tc>
        <w:tc>
          <w:tcPr>
            <w:tcW w:w="547" w:type="pct"/>
            <w:vAlign w:val="center"/>
          </w:tcPr>
          <w:p w14:paraId="761CD860" w14:textId="0BB02CBB" w:rsidR="00B40734" w:rsidRPr="0010552F" w:rsidRDefault="00B40734" w:rsidP="00B40734">
            <w:pPr>
              <w:spacing w:line="360" w:lineRule="auto"/>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00526725" w:rsidRPr="0010552F">
              <w:rPr>
                <w:rFonts w:hint="eastAsia"/>
                <w:color w:val="000000" w:themeColor="text1"/>
                <w:sz w:val="18"/>
                <w:szCs w:val="18"/>
              </w:rPr>
              <w:t>、</w:t>
            </w:r>
            <w:r w:rsidR="00526725" w:rsidRPr="0010552F">
              <w:rPr>
                <w:rFonts w:hint="eastAsia"/>
                <w:color w:val="000000" w:themeColor="text1"/>
                <w:sz w:val="18"/>
                <w:szCs w:val="18"/>
              </w:rPr>
              <w:t>3</w:t>
            </w:r>
          </w:p>
        </w:tc>
      </w:tr>
      <w:tr w:rsidR="0010552F" w:rsidRPr="0010552F" w14:paraId="4A4BBBA6" w14:textId="77777777" w:rsidTr="00B40734">
        <w:trPr>
          <w:trHeight w:val="705"/>
          <w:jc w:val="center"/>
        </w:trPr>
        <w:tc>
          <w:tcPr>
            <w:tcW w:w="296" w:type="pct"/>
            <w:vMerge/>
            <w:shd w:val="clear" w:color="auto" w:fill="auto"/>
            <w:vAlign w:val="center"/>
          </w:tcPr>
          <w:p w14:paraId="346804E0" w14:textId="77777777" w:rsidR="00B40734" w:rsidRPr="0010552F" w:rsidRDefault="00B40734" w:rsidP="00B40734">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shd w:val="clear" w:color="auto" w:fill="auto"/>
            <w:vAlign w:val="center"/>
          </w:tcPr>
          <w:p w14:paraId="158FC55E" w14:textId="77777777" w:rsidR="00B40734" w:rsidRPr="0010552F" w:rsidRDefault="00B40734" w:rsidP="00B40734">
            <w:pPr>
              <w:rPr>
                <w:color w:val="000000" w:themeColor="text1"/>
                <w:sz w:val="18"/>
                <w:szCs w:val="18"/>
              </w:rPr>
            </w:pPr>
          </w:p>
        </w:tc>
        <w:tc>
          <w:tcPr>
            <w:tcW w:w="995" w:type="pct"/>
            <w:shd w:val="clear" w:color="auto" w:fill="auto"/>
            <w:vAlign w:val="center"/>
          </w:tcPr>
          <w:p w14:paraId="47935F45" w14:textId="59EA1322" w:rsidR="00B40734" w:rsidRPr="0010552F" w:rsidRDefault="00B40734" w:rsidP="00B40734">
            <w:pPr>
              <w:rPr>
                <w:color w:val="000000" w:themeColor="text1"/>
                <w:sz w:val="18"/>
                <w:szCs w:val="18"/>
              </w:rPr>
            </w:pPr>
            <w:r w:rsidRPr="0010552F">
              <w:rPr>
                <w:rFonts w:hint="eastAsia"/>
                <w:color w:val="000000" w:themeColor="text1"/>
                <w:sz w:val="18"/>
                <w:szCs w:val="18"/>
              </w:rPr>
              <w:t>1</w:t>
            </w:r>
            <w:r w:rsidRPr="0010552F">
              <w:rPr>
                <w:color w:val="000000" w:themeColor="text1"/>
                <w:sz w:val="18"/>
                <w:szCs w:val="18"/>
              </w:rPr>
              <w:t>.2</w:t>
            </w:r>
            <w:r w:rsidRPr="0010552F">
              <w:rPr>
                <w:rFonts w:hint="eastAsia"/>
                <w:color w:val="000000" w:themeColor="text1"/>
                <w:sz w:val="18"/>
                <w:szCs w:val="18"/>
              </w:rPr>
              <w:t>命题公式及分类</w:t>
            </w:r>
          </w:p>
        </w:tc>
        <w:tc>
          <w:tcPr>
            <w:tcW w:w="332" w:type="pct"/>
            <w:vAlign w:val="center"/>
          </w:tcPr>
          <w:p w14:paraId="7BBAB5C6" w14:textId="6B29A766" w:rsidR="00B40734" w:rsidRPr="0010552F" w:rsidRDefault="00526725" w:rsidP="00526725">
            <w:pPr>
              <w:spacing w:line="360" w:lineRule="auto"/>
              <w:jc w:val="center"/>
              <w:rPr>
                <w:color w:val="000000" w:themeColor="text1"/>
                <w:sz w:val="18"/>
                <w:szCs w:val="18"/>
              </w:rPr>
            </w:pPr>
            <w:r w:rsidRPr="0010552F">
              <w:rPr>
                <w:rFonts w:hint="eastAsia"/>
                <w:color w:val="000000" w:themeColor="text1"/>
                <w:sz w:val="18"/>
                <w:szCs w:val="18"/>
              </w:rPr>
              <w:t>1</w:t>
            </w:r>
          </w:p>
        </w:tc>
        <w:tc>
          <w:tcPr>
            <w:tcW w:w="1199" w:type="pct"/>
            <w:vAlign w:val="center"/>
          </w:tcPr>
          <w:p w14:paraId="44DC79B8" w14:textId="7C0D84B4" w:rsidR="00B40734" w:rsidRPr="0010552F" w:rsidRDefault="00FE085C" w:rsidP="00B40734">
            <w:pPr>
              <w:rPr>
                <w:color w:val="000000" w:themeColor="text1"/>
                <w:sz w:val="18"/>
                <w:szCs w:val="18"/>
              </w:rPr>
            </w:pPr>
            <w:r w:rsidRPr="0010552F">
              <w:rPr>
                <w:rFonts w:hint="eastAsia"/>
                <w:color w:val="000000" w:themeColor="text1"/>
                <w:sz w:val="18"/>
                <w:szCs w:val="18"/>
              </w:rPr>
              <w:t>命题公式的真值取值：逻辑真与逻辑假，</w:t>
            </w:r>
            <w:proofErr w:type="gramStart"/>
            <w:r w:rsidRPr="0010552F">
              <w:rPr>
                <w:rFonts w:hint="eastAsia"/>
                <w:color w:val="000000" w:themeColor="text1"/>
                <w:sz w:val="18"/>
                <w:szCs w:val="18"/>
              </w:rPr>
              <w:t>永真式</w:t>
            </w:r>
            <w:proofErr w:type="gramEnd"/>
            <w:r w:rsidRPr="0010552F">
              <w:rPr>
                <w:rFonts w:hint="eastAsia"/>
                <w:color w:val="000000" w:themeColor="text1"/>
                <w:sz w:val="18"/>
                <w:szCs w:val="18"/>
              </w:rPr>
              <w:t>、</w:t>
            </w:r>
            <w:proofErr w:type="gramStart"/>
            <w:r w:rsidRPr="0010552F">
              <w:rPr>
                <w:rFonts w:hint="eastAsia"/>
                <w:color w:val="000000" w:themeColor="text1"/>
                <w:sz w:val="18"/>
                <w:szCs w:val="18"/>
              </w:rPr>
              <w:t>永假式</w:t>
            </w:r>
            <w:proofErr w:type="gramEnd"/>
            <w:r w:rsidRPr="0010552F">
              <w:rPr>
                <w:rFonts w:hint="eastAsia"/>
                <w:color w:val="000000" w:themeColor="text1"/>
                <w:sz w:val="18"/>
                <w:szCs w:val="18"/>
              </w:rPr>
              <w:t>，可满足式。</w:t>
            </w:r>
          </w:p>
        </w:tc>
        <w:tc>
          <w:tcPr>
            <w:tcW w:w="548" w:type="pct"/>
          </w:tcPr>
          <w:p w14:paraId="59366D5F" w14:textId="77777777" w:rsidR="00B40734" w:rsidRPr="0010552F" w:rsidRDefault="00B40734" w:rsidP="00B40734">
            <w:pPr>
              <w:spacing w:line="360" w:lineRule="auto"/>
              <w:rPr>
                <w:color w:val="000000" w:themeColor="text1"/>
                <w:sz w:val="18"/>
                <w:szCs w:val="18"/>
              </w:rPr>
            </w:pPr>
            <w:r w:rsidRPr="0010552F">
              <w:rPr>
                <w:color w:val="000000" w:themeColor="text1"/>
                <w:sz w:val="18"/>
                <w:szCs w:val="18"/>
              </w:rPr>
              <w:t>讲授</w:t>
            </w:r>
          </w:p>
        </w:tc>
        <w:tc>
          <w:tcPr>
            <w:tcW w:w="548" w:type="pct"/>
            <w:vAlign w:val="center"/>
          </w:tcPr>
          <w:p w14:paraId="180EB413" w14:textId="21181B21" w:rsidR="00B40734" w:rsidRPr="0010552F" w:rsidRDefault="00B40734" w:rsidP="00B40734">
            <w:pPr>
              <w:spacing w:line="360" w:lineRule="auto"/>
              <w:rPr>
                <w:color w:val="000000" w:themeColor="text1"/>
                <w:sz w:val="18"/>
                <w:szCs w:val="18"/>
              </w:rPr>
            </w:pPr>
          </w:p>
        </w:tc>
        <w:tc>
          <w:tcPr>
            <w:tcW w:w="547" w:type="pct"/>
            <w:vAlign w:val="center"/>
          </w:tcPr>
          <w:p w14:paraId="071EF939" w14:textId="77777777" w:rsidR="00B40734" w:rsidRPr="0010552F" w:rsidRDefault="00B40734" w:rsidP="00B40734">
            <w:pPr>
              <w:spacing w:line="360" w:lineRule="auto"/>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p>
        </w:tc>
      </w:tr>
      <w:tr w:rsidR="0010552F" w:rsidRPr="0010552F" w14:paraId="254FD021" w14:textId="77777777" w:rsidTr="00B40734">
        <w:trPr>
          <w:trHeight w:val="704"/>
          <w:jc w:val="center"/>
        </w:trPr>
        <w:tc>
          <w:tcPr>
            <w:tcW w:w="296" w:type="pct"/>
            <w:vMerge/>
            <w:shd w:val="clear" w:color="auto" w:fill="auto"/>
            <w:vAlign w:val="center"/>
          </w:tcPr>
          <w:p w14:paraId="566AB522" w14:textId="77777777" w:rsidR="00B40734" w:rsidRPr="0010552F" w:rsidRDefault="00B40734" w:rsidP="00B40734">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shd w:val="clear" w:color="auto" w:fill="auto"/>
            <w:vAlign w:val="center"/>
          </w:tcPr>
          <w:p w14:paraId="56B3AD6C" w14:textId="77777777" w:rsidR="00B40734" w:rsidRPr="0010552F" w:rsidRDefault="00B40734" w:rsidP="00B40734">
            <w:pPr>
              <w:rPr>
                <w:color w:val="000000" w:themeColor="text1"/>
                <w:sz w:val="18"/>
                <w:szCs w:val="18"/>
              </w:rPr>
            </w:pPr>
          </w:p>
        </w:tc>
        <w:tc>
          <w:tcPr>
            <w:tcW w:w="995" w:type="pct"/>
            <w:shd w:val="clear" w:color="auto" w:fill="auto"/>
            <w:vAlign w:val="center"/>
          </w:tcPr>
          <w:p w14:paraId="4610DA6E" w14:textId="03ECF60B" w:rsidR="00B40734" w:rsidRPr="0010552F" w:rsidRDefault="00B40734" w:rsidP="00B40734">
            <w:pPr>
              <w:rPr>
                <w:color w:val="000000" w:themeColor="text1"/>
                <w:sz w:val="18"/>
                <w:szCs w:val="18"/>
              </w:rPr>
            </w:pPr>
            <w:r w:rsidRPr="0010552F">
              <w:rPr>
                <w:rFonts w:hint="eastAsia"/>
                <w:color w:val="000000" w:themeColor="text1"/>
                <w:sz w:val="18"/>
                <w:szCs w:val="18"/>
              </w:rPr>
              <w:t>1</w:t>
            </w:r>
            <w:r w:rsidRPr="0010552F">
              <w:rPr>
                <w:color w:val="000000" w:themeColor="text1"/>
                <w:sz w:val="18"/>
                <w:szCs w:val="18"/>
              </w:rPr>
              <w:t xml:space="preserve">.3 </w:t>
            </w:r>
            <w:r w:rsidRPr="0010552F">
              <w:rPr>
                <w:rFonts w:hint="eastAsia"/>
                <w:color w:val="000000" w:themeColor="text1"/>
                <w:sz w:val="18"/>
                <w:szCs w:val="18"/>
              </w:rPr>
              <w:t>等值演算</w:t>
            </w:r>
          </w:p>
        </w:tc>
        <w:tc>
          <w:tcPr>
            <w:tcW w:w="332" w:type="pct"/>
            <w:vAlign w:val="center"/>
          </w:tcPr>
          <w:p w14:paraId="0F9891C5" w14:textId="3777230F" w:rsidR="00B40734" w:rsidRPr="0010552F" w:rsidRDefault="005F13DF" w:rsidP="00526725">
            <w:pPr>
              <w:spacing w:line="360" w:lineRule="auto"/>
              <w:jc w:val="center"/>
              <w:rPr>
                <w:color w:val="000000" w:themeColor="text1"/>
                <w:sz w:val="18"/>
                <w:szCs w:val="18"/>
              </w:rPr>
            </w:pPr>
            <w:r w:rsidRPr="0010552F">
              <w:rPr>
                <w:color w:val="000000" w:themeColor="text1"/>
                <w:sz w:val="18"/>
                <w:szCs w:val="18"/>
              </w:rPr>
              <w:t>2</w:t>
            </w:r>
          </w:p>
        </w:tc>
        <w:tc>
          <w:tcPr>
            <w:tcW w:w="1199" w:type="pct"/>
            <w:vAlign w:val="center"/>
          </w:tcPr>
          <w:p w14:paraId="6B1CE3F1" w14:textId="3BD47618" w:rsidR="00B40734" w:rsidRPr="0010552F" w:rsidRDefault="00407563" w:rsidP="00B40734">
            <w:pPr>
              <w:rPr>
                <w:color w:val="000000" w:themeColor="text1"/>
                <w:sz w:val="18"/>
                <w:szCs w:val="18"/>
              </w:rPr>
            </w:pPr>
            <w:r w:rsidRPr="0010552F">
              <w:rPr>
                <w:rFonts w:hint="eastAsia"/>
                <w:color w:val="000000" w:themeColor="text1"/>
                <w:sz w:val="18"/>
                <w:szCs w:val="18"/>
              </w:rPr>
              <w:t>介绍真值表与等价公式的概念，重点介绍命题定律及命题等值公式的推证。</w:t>
            </w:r>
          </w:p>
        </w:tc>
        <w:tc>
          <w:tcPr>
            <w:tcW w:w="548" w:type="pct"/>
          </w:tcPr>
          <w:p w14:paraId="4E61894A" w14:textId="77777777" w:rsidR="00B40734" w:rsidRPr="0010552F" w:rsidRDefault="00B40734" w:rsidP="00B40734">
            <w:pPr>
              <w:spacing w:line="360" w:lineRule="auto"/>
              <w:rPr>
                <w:color w:val="000000" w:themeColor="text1"/>
                <w:sz w:val="18"/>
                <w:szCs w:val="18"/>
              </w:rPr>
            </w:pPr>
            <w:r w:rsidRPr="0010552F">
              <w:rPr>
                <w:color w:val="000000" w:themeColor="text1"/>
                <w:sz w:val="18"/>
                <w:szCs w:val="18"/>
              </w:rPr>
              <w:t>讲授</w:t>
            </w:r>
          </w:p>
        </w:tc>
        <w:tc>
          <w:tcPr>
            <w:tcW w:w="548" w:type="pct"/>
            <w:vAlign w:val="center"/>
          </w:tcPr>
          <w:p w14:paraId="0EDCB5BA" w14:textId="77777777" w:rsidR="00B40734" w:rsidRPr="0010552F" w:rsidRDefault="00B40734" w:rsidP="00B40734">
            <w:pPr>
              <w:spacing w:line="360" w:lineRule="auto"/>
              <w:rPr>
                <w:color w:val="000000" w:themeColor="text1"/>
                <w:sz w:val="18"/>
                <w:szCs w:val="18"/>
              </w:rPr>
            </w:pPr>
          </w:p>
        </w:tc>
        <w:tc>
          <w:tcPr>
            <w:tcW w:w="547" w:type="pct"/>
            <w:vAlign w:val="center"/>
          </w:tcPr>
          <w:p w14:paraId="44344BE1" w14:textId="7631574A" w:rsidR="00B40734" w:rsidRPr="0010552F" w:rsidRDefault="00B40734" w:rsidP="00B40734">
            <w:pPr>
              <w:spacing w:line="360" w:lineRule="auto"/>
              <w:rPr>
                <w:color w:val="000000" w:themeColor="text1"/>
                <w:sz w:val="18"/>
                <w:szCs w:val="18"/>
              </w:rPr>
            </w:pP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71DD0E49" w14:textId="77777777" w:rsidTr="00B40734">
        <w:trPr>
          <w:trHeight w:val="705"/>
          <w:jc w:val="center"/>
        </w:trPr>
        <w:tc>
          <w:tcPr>
            <w:tcW w:w="296" w:type="pct"/>
            <w:vMerge/>
            <w:shd w:val="clear" w:color="auto" w:fill="auto"/>
            <w:vAlign w:val="center"/>
          </w:tcPr>
          <w:p w14:paraId="6140D46D"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shd w:val="clear" w:color="auto" w:fill="auto"/>
            <w:vAlign w:val="center"/>
          </w:tcPr>
          <w:p w14:paraId="0F22426D" w14:textId="77777777" w:rsidR="00230C3E" w:rsidRPr="0010552F" w:rsidRDefault="00230C3E" w:rsidP="00230C3E">
            <w:pPr>
              <w:rPr>
                <w:color w:val="000000" w:themeColor="text1"/>
                <w:sz w:val="18"/>
                <w:szCs w:val="18"/>
              </w:rPr>
            </w:pPr>
          </w:p>
        </w:tc>
        <w:tc>
          <w:tcPr>
            <w:tcW w:w="995" w:type="pct"/>
            <w:shd w:val="clear" w:color="auto" w:fill="auto"/>
            <w:vAlign w:val="center"/>
          </w:tcPr>
          <w:p w14:paraId="305B077F" w14:textId="34A7ACAF" w:rsidR="00230C3E" w:rsidRPr="0010552F" w:rsidRDefault="00230C3E" w:rsidP="00230C3E">
            <w:pPr>
              <w:rPr>
                <w:color w:val="000000" w:themeColor="text1"/>
                <w:sz w:val="18"/>
                <w:szCs w:val="18"/>
              </w:rPr>
            </w:pPr>
            <w:r w:rsidRPr="0010552F">
              <w:rPr>
                <w:rFonts w:hint="eastAsia"/>
                <w:color w:val="000000" w:themeColor="text1"/>
                <w:sz w:val="18"/>
                <w:szCs w:val="18"/>
              </w:rPr>
              <w:t>1</w:t>
            </w:r>
            <w:r w:rsidRPr="0010552F">
              <w:rPr>
                <w:color w:val="000000" w:themeColor="text1"/>
                <w:sz w:val="18"/>
                <w:szCs w:val="18"/>
              </w:rPr>
              <w:t xml:space="preserve">.4 </w:t>
            </w:r>
            <w:r w:rsidRPr="0010552F">
              <w:rPr>
                <w:rFonts w:hint="eastAsia"/>
                <w:color w:val="000000" w:themeColor="text1"/>
                <w:sz w:val="18"/>
                <w:szCs w:val="18"/>
              </w:rPr>
              <w:t>范式</w:t>
            </w:r>
          </w:p>
        </w:tc>
        <w:tc>
          <w:tcPr>
            <w:tcW w:w="332" w:type="pct"/>
            <w:vAlign w:val="center"/>
          </w:tcPr>
          <w:p w14:paraId="2F3B59F2" w14:textId="16548D02" w:rsidR="00230C3E" w:rsidRPr="0010552F" w:rsidRDefault="00230C3E" w:rsidP="00230C3E">
            <w:pPr>
              <w:spacing w:line="360" w:lineRule="auto"/>
              <w:jc w:val="center"/>
              <w:rPr>
                <w:color w:val="000000" w:themeColor="text1"/>
                <w:sz w:val="18"/>
                <w:szCs w:val="18"/>
              </w:rPr>
            </w:pPr>
            <w:r w:rsidRPr="0010552F">
              <w:rPr>
                <w:rFonts w:hint="eastAsia"/>
                <w:color w:val="000000" w:themeColor="text1"/>
                <w:sz w:val="18"/>
                <w:szCs w:val="18"/>
              </w:rPr>
              <w:t>1</w:t>
            </w:r>
          </w:p>
        </w:tc>
        <w:tc>
          <w:tcPr>
            <w:tcW w:w="1199" w:type="pct"/>
            <w:vAlign w:val="center"/>
          </w:tcPr>
          <w:p w14:paraId="12F66558" w14:textId="3C2B5611" w:rsidR="00230C3E" w:rsidRPr="0010552F" w:rsidRDefault="00230C3E" w:rsidP="00230C3E">
            <w:pPr>
              <w:rPr>
                <w:color w:val="000000" w:themeColor="text1"/>
                <w:sz w:val="18"/>
                <w:szCs w:val="18"/>
              </w:rPr>
            </w:pPr>
            <w:r w:rsidRPr="0010552F">
              <w:rPr>
                <w:rFonts w:hint="eastAsia"/>
                <w:color w:val="000000" w:themeColor="text1"/>
                <w:sz w:val="18"/>
                <w:szCs w:val="18"/>
              </w:rPr>
              <w:t>析取范式、合取范式、主析取范式、主合取范式</w:t>
            </w:r>
          </w:p>
        </w:tc>
        <w:tc>
          <w:tcPr>
            <w:tcW w:w="548" w:type="pct"/>
          </w:tcPr>
          <w:p w14:paraId="119A9EF0" w14:textId="358BE1B6" w:rsidR="00230C3E" w:rsidRPr="0010552F" w:rsidRDefault="00230C3E" w:rsidP="00230C3E">
            <w:pPr>
              <w:spacing w:line="360" w:lineRule="auto"/>
              <w:rPr>
                <w:color w:val="000000" w:themeColor="text1"/>
                <w:sz w:val="18"/>
                <w:szCs w:val="18"/>
              </w:rPr>
            </w:pPr>
            <w:r w:rsidRPr="0010552F">
              <w:rPr>
                <w:color w:val="000000" w:themeColor="text1"/>
                <w:sz w:val="18"/>
                <w:szCs w:val="18"/>
              </w:rPr>
              <w:t>讲授</w:t>
            </w:r>
          </w:p>
        </w:tc>
        <w:tc>
          <w:tcPr>
            <w:tcW w:w="548" w:type="pct"/>
            <w:vAlign w:val="center"/>
          </w:tcPr>
          <w:p w14:paraId="73D018FA" w14:textId="77777777" w:rsidR="00230C3E" w:rsidRPr="0010552F" w:rsidRDefault="00230C3E" w:rsidP="00230C3E">
            <w:pPr>
              <w:spacing w:line="360" w:lineRule="auto"/>
              <w:rPr>
                <w:color w:val="000000" w:themeColor="text1"/>
                <w:sz w:val="18"/>
                <w:szCs w:val="18"/>
              </w:rPr>
            </w:pPr>
          </w:p>
        </w:tc>
        <w:tc>
          <w:tcPr>
            <w:tcW w:w="547" w:type="pct"/>
            <w:vAlign w:val="center"/>
          </w:tcPr>
          <w:p w14:paraId="115B2D14" w14:textId="2581125D" w:rsidR="00230C3E" w:rsidRPr="0010552F" w:rsidRDefault="00230C3E" w:rsidP="00230C3E">
            <w:pPr>
              <w:spacing w:line="360" w:lineRule="auto"/>
              <w:rPr>
                <w:color w:val="000000" w:themeColor="text1"/>
                <w:sz w:val="18"/>
                <w:szCs w:val="18"/>
              </w:rPr>
            </w:pP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1A8E85B6" w14:textId="77777777" w:rsidTr="00B40734">
        <w:trPr>
          <w:trHeight w:val="704"/>
          <w:jc w:val="center"/>
        </w:trPr>
        <w:tc>
          <w:tcPr>
            <w:tcW w:w="296" w:type="pct"/>
            <w:vMerge/>
            <w:shd w:val="clear" w:color="auto" w:fill="auto"/>
            <w:vAlign w:val="center"/>
          </w:tcPr>
          <w:p w14:paraId="55277281"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shd w:val="clear" w:color="auto" w:fill="auto"/>
            <w:vAlign w:val="center"/>
          </w:tcPr>
          <w:p w14:paraId="6560982D" w14:textId="77777777" w:rsidR="00230C3E" w:rsidRPr="0010552F" w:rsidRDefault="00230C3E" w:rsidP="00230C3E">
            <w:pPr>
              <w:rPr>
                <w:color w:val="000000" w:themeColor="text1"/>
                <w:sz w:val="18"/>
                <w:szCs w:val="18"/>
              </w:rPr>
            </w:pPr>
          </w:p>
        </w:tc>
        <w:tc>
          <w:tcPr>
            <w:tcW w:w="995" w:type="pct"/>
            <w:shd w:val="clear" w:color="auto" w:fill="auto"/>
            <w:vAlign w:val="center"/>
          </w:tcPr>
          <w:p w14:paraId="45BAE3F8" w14:textId="1F988141" w:rsidR="00230C3E" w:rsidRPr="0010552F" w:rsidRDefault="00230C3E" w:rsidP="00230C3E">
            <w:pPr>
              <w:rPr>
                <w:color w:val="000000" w:themeColor="text1"/>
                <w:sz w:val="18"/>
                <w:szCs w:val="18"/>
              </w:rPr>
            </w:pPr>
            <w:r w:rsidRPr="0010552F">
              <w:rPr>
                <w:rFonts w:hint="eastAsia"/>
                <w:color w:val="000000" w:themeColor="text1"/>
                <w:sz w:val="18"/>
                <w:szCs w:val="18"/>
              </w:rPr>
              <w:t>1</w:t>
            </w:r>
            <w:r w:rsidRPr="0010552F">
              <w:rPr>
                <w:color w:val="000000" w:themeColor="text1"/>
                <w:sz w:val="18"/>
                <w:szCs w:val="18"/>
              </w:rPr>
              <w:t xml:space="preserve">.5 </w:t>
            </w:r>
            <w:r w:rsidRPr="0010552F">
              <w:rPr>
                <w:rFonts w:hint="eastAsia"/>
                <w:color w:val="000000" w:themeColor="text1"/>
                <w:sz w:val="18"/>
                <w:szCs w:val="18"/>
              </w:rPr>
              <w:t>联结词全功能集</w:t>
            </w:r>
          </w:p>
        </w:tc>
        <w:tc>
          <w:tcPr>
            <w:tcW w:w="332" w:type="pct"/>
            <w:vAlign w:val="center"/>
          </w:tcPr>
          <w:p w14:paraId="2DC870F8" w14:textId="44B24BC9" w:rsidR="00230C3E" w:rsidRPr="0010552F" w:rsidRDefault="00230C3E" w:rsidP="00230C3E">
            <w:pPr>
              <w:spacing w:line="360" w:lineRule="auto"/>
              <w:jc w:val="center"/>
              <w:rPr>
                <w:color w:val="000000" w:themeColor="text1"/>
                <w:sz w:val="18"/>
                <w:szCs w:val="18"/>
              </w:rPr>
            </w:pPr>
            <w:r w:rsidRPr="0010552F">
              <w:rPr>
                <w:rFonts w:hint="eastAsia"/>
                <w:color w:val="000000" w:themeColor="text1"/>
                <w:sz w:val="18"/>
                <w:szCs w:val="18"/>
              </w:rPr>
              <w:t>1</w:t>
            </w:r>
          </w:p>
        </w:tc>
        <w:tc>
          <w:tcPr>
            <w:tcW w:w="1199" w:type="pct"/>
            <w:vAlign w:val="center"/>
          </w:tcPr>
          <w:p w14:paraId="7DA2A5B1" w14:textId="0294A2A9" w:rsidR="00230C3E" w:rsidRPr="0010552F" w:rsidRDefault="00230C3E" w:rsidP="00230C3E">
            <w:pPr>
              <w:rPr>
                <w:color w:val="000000" w:themeColor="text1"/>
                <w:sz w:val="18"/>
                <w:szCs w:val="18"/>
              </w:rPr>
            </w:pPr>
            <w:r w:rsidRPr="0010552F">
              <w:rPr>
                <w:rFonts w:hint="eastAsia"/>
                <w:color w:val="000000" w:themeColor="text1"/>
                <w:sz w:val="18"/>
                <w:szCs w:val="18"/>
              </w:rPr>
              <w:t>介绍不可兼析取、条件否定、与非、或非等联结</w:t>
            </w:r>
            <w:proofErr w:type="gramStart"/>
            <w:r w:rsidRPr="0010552F">
              <w:rPr>
                <w:rFonts w:hint="eastAsia"/>
                <w:color w:val="000000" w:themeColor="text1"/>
                <w:sz w:val="18"/>
                <w:szCs w:val="18"/>
              </w:rPr>
              <w:t>词及其</w:t>
            </w:r>
            <w:proofErr w:type="gramEnd"/>
            <w:r w:rsidRPr="0010552F">
              <w:rPr>
                <w:rFonts w:hint="eastAsia"/>
                <w:color w:val="000000" w:themeColor="text1"/>
                <w:sz w:val="18"/>
                <w:szCs w:val="18"/>
              </w:rPr>
              <w:t>性质，介绍最小联结词组的概念。</w:t>
            </w:r>
          </w:p>
        </w:tc>
        <w:tc>
          <w:tcPr>
            <w:tcW w:w="548" w:type="pct"/>
          </w:tcPr>
          <w:p w14:paraId="63BB8211" w14:textId="525EDC35" w:rsidR="00230C3E" w:rsidRPr="0010552F" w:rsidRDefault="00230C3E" w:rsidP="00230C3E">
            <w:pPr>
              <w:spacing w:line="360" w:lineRule="auto"/>
              <w:rPr>
                <w:color w:val="000000" w:themeColor="text1"/>
                <w:sz w:val="18"/>
                <w:szCs w:val="18"/>
              </w:rPr>
            </w:pPr>
            <w:r w:rsidRPr="0010552F">
              <w:rPr>
                <w:color w:val="000000" w:themeColor="text1"/>
                <w:sz w:val="18"/>
                <w:szCs w:val="18"/>
              </w:rPr>
              <w:t>讲授</w:t>
            </w:r>
          </w:p>
        </w:tc>
        <w:tc>
          <w:tcPr>
            <w:tcW w:w="548" w:type="pct"/>
            <w:vAlign w:val="center"/>
          </w:tcPr>
          <w:p w14:paraId="2B79AF4D" w14:textId="77777777" w:rsidR="00230C3E" w:rsidRPr="0010552F" w:rsidRDefault="00230C3E" w:rsidP="00230C3E">
            <w:pPr>
              <w:spacing w:line="360" w:lineRule="auto"/>
              <w:rPr>
                <w:color w:val="000000" w:themeColor="text1"/>
                <w:sz w:val="18"/>
                <w:szCs w:val="18"/>
              </w:rPr>
            </w:pPr>
          </w:p>
        </w:tc>
        <w:tc>
          <w:tcPr>
            <w:tcW w:w="547" w:type="pct"/>
            <w:vAlign w:val="center"/>
          </w:tcPr>
          <w:p w14:paraId="7646F0BD" w14:textId="1693A71B" w:rsidR="00230C3E" w:rsidRPr="0010552F" w:rsidRDefault="00230C3E" w:rsidP="00230C3E">
            <w:pPr>
              <w:spacing w:line="360" w:lineRule="auto"/>
              <w:rPr>
                <w:color w:val="000000" w:themeColor="text1"/>
                <w:sz w:val="18"/>
                <w:szCs w:val="18"/>
              </w:rPr>
            </w:pP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672CC145" w14:textId="77777777" w:rsidTr="00B40734">
        <w:trPr>
          <w:trHeight w:val="705"/>
          <w:jc w:val="center"/>
        </w:trPr>
        <w:tc>
          <w:tcPr>
            <w:tcW w:w="296" w:type="pct"/>
            <w:vMerge/>
            <w:shd w:val="clear" w:color="auto" w:fill="auto"/>
            <w:vAlign w:val="center"/>
          </w:tcPr>
          <w:p w14:paraId="01F05038"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shd w:val="clear" w:color="auto" w:fill="auto"/>
            <w:vAlign w:val="center"/>
          </w:tcPr>
          <w:p w14:paraId="7B4219BB" w14:textId="77777777" w:rsidR="00230C3E" w:rsidRPr="0010552F" w:rsidRDefault="00230C3E" w:rsidP="00230C3E">
            <w:pPr>
              <w:rPr>
                <w:color w:val="000000" w:themeColor="text1"/>
                <w:sz w:val="18"/>
                <w:szCs w:val="18"/>
              </w:rPr>
            </w:pPr>
          </w:p>
        </w:tc>
        <w:tc>
          <w:tcPr>
            <w:tcW w:w="995" w:type="pct"/>
            <w:shd w:val="clear" w:color="auto" w:fill="auto"/>
            <w:vAlign w:val="center"/>
          </w:tcPr>
          <w:p w14:paraId="31E20D47" w14:textId="38A35F9F" w:rsidR="00230C3E" w:rsidRPr="0010552F" w:rsidRDefault="00230C3E" w:rsidP="00230C3E">
            <w:pPr>
              <w:rPr>
                <w:color w:val="000000" w:themeColor="text1"/>
                <w:sz w:val="18"/>
                <w:szCs w:val="18"/>
              </w:rPr>
            </w:pPr>
            <w:r w:rsidRPr="0010552F">
              <w:rPr>
                <w:rFonts w:hint="eastAsia"/>
                <w:color w:val="000000" w:themeColor="text1"/>
                <w:sz w:val="18"/>
                <w:szCs w:val="18"/>
              </w:rPr>
              <w:t>1</w:t>
            </w:r>
            <w:r w:rsidRPr="0010552F">
              <w:rPr>
                <w:color w:val="000000" w:themeColor="text1"/>
                <w:sz w:val="18"/>
                <w:szCs w:val="18"/>
              </w:rPr>
              <w:t xml:space="preserve">.6 </w:t>
            </w:r>
            <w:r w:rsidRPr="0010552F">
              <w:rPr>
                <w:rFonts w:hint="eastAsia"/>
                <w:color w:val="000000" w:themeColor="text1"/>
                <w:sz w:val="18"/>
                <w:szCs w:val="18"/>
              </w:rPr>
              <w:t>组合电路</w:t>
            </w:r>
          </w:p>
        </w:tc>
        <w:tc>
          <w:tcPr>
            <w:tcW w:w="332" w:type="pct"/>
            <w:vAlign w:val="center"/>
          </w:tcPr>
          <w:p w14:paraId="48242E64" w14:textId="61BAABB2" w:rsidR="00230C3E" w:rsidRPr="0010552F" w:rsidRDefault="00230C3E" w:rsidP="00230C3E">
            <w:pPr>
              <w:spacing w:line="360" w:lineRule="auto"/>
              <w:jc w:val="center"/>
              <w:rPr>
                <w:color w:val="000000" w:themeColor="text1"/>
                <w:sz w:val="18"/>
                <w:szCs w:val="18"/>
              </w:rPr>
            </w:pPr>
            <w:r w:rsidRPr="0010552F">
              <w:rPr>
                <w:rFonts w:hint="eastAsia"/>
                <w:color w:val="000000" w:themeColor="text1"/>
                <w:sz w:val="18"/>
                <w:szCs w:val="18"/>
              </w:rPr>
              <w:t>1</w:t>
            </w:r>
          </w:p>
        </w:tc>
        <w:tc>
          <w:tcPr>
            <w:tcW w:w="1199" w:type="pct"/>
            <w:vAlign w:val="center"/>
          </w:tcPr>
          <w:p w14:paraId="2F1484C0" w14:textId="2E7B3459" w:rsidR="00230C3E" w:rsidRPr="0010552F" w:rsidRDefault="009B73E1" w:rsidP="007C0877">
            <w:pPr>
              <w:rPr>
                <w:color w:val="000000" w:themeColor="text1"/>
                <w:sz w:val="18"/>
                <w:szCs w:val="18"/>
              </w:rPr>
            </w:pPr>
            <w:r w:rsidRPr="0010552F">
              <w:rPr>
                <w:color w:val="000000" w:themeColor="text1"/>
                <w:sz w:val="18"/>
                <w:szCs w:val="18"/>
              </w:rPr>
              <w:t>奎因</w:t>
            </w:r>
            <w:r w:rsidRPr="0010552F">
              <w:rPr>
                <w:color w:val="000000" w:themeColor="text1"/>
                <w:sz w:val="18"/>
                <w:szCs w:val="18"/>
              </w:rPr>
              <w:t>-</w:t>
            </w:r>
            <w:r w:rsidRPr="0010552F">
              <w:rPr>
                <w:color w:val="000000" w:themeColor="text1"/>
                <w:sz w:val="18"/>
                <w:szCs w:val="18"/>
              </w:rPr>
              <w:t>莫可拉斯基方法</w:t>
            </w:r>
            <w:r w:rsidRPr="0010552F">
              <w:rPr>
                <w:rFonts w:hint="eastAsia"/>
                <w:color w:val="000000" w:themeColor="text1"/>
                <w:sz w:val="18"/>
                <w:szCs w:val="18"/>
              </w:rPr>
              <w:t>，非门，</w:t>
            </w:r>
            <w:r w:rsidRPr="0010552F">
              <w:rPr>
                <w:color w:val="000000" w:themeColor="text1"/>
                <w:sz w:val="18"/>
                <w:szCs w:val="18"/>
              </w:rPr>
              <w:t>或门</w:t>
            </w:r>
            <w:r w:rsidR="007C0877" w:rsidRPr="0010552F">
              <w:rPr>
                <w:rFonts w:hint="eastAsia"/>
                <w:color w:val="000000" w:themeColor="text1"/>
                <w:sz w:val="18"/>
                <w:szCs w:val="18"/>
              </w:rPr>
              <w:t>，与</w:t>
            </w:r>
            <w:r w:rsidRPr="0010552F">
              <w:rPr>
                <w:color w:val="000000" w:themeColor="text1"/>
                <w:sz w:val="18"/>
                <w:szCs w:val="18"/>
              </w:rPr>
              <w:t>门</w:t>
            </w:r>
          </w:p>
        </w:tc>
        <w:tc>
          <w:tcPr>
            <w:tcW w:w="548" w:type="pct"/>
          </w:tcPr>
          <w:p w14:paraId="41358C19" w14:textId="77777777" w:rsidR="00230C3E" w:rsidRPr="0010552F" w:rsidRDefault="00230C3E" w:rsidP="00230C3E">
            <w:pPr>
              <w:spacing w:line="360" w:lineRule="auto"/>
              <w:rPr>
                <w:color w:val="000000" w:themeColor="text1"/>
                <w:sz w:val="18"/>
                <w:szCs w:val="18"/>
              </w:rPr>
            </w:pPr>
            <w:r w:rsidRPr="0010552F">
              <w:rPr>
                <w:color w:val="000000" w:themeColor="text1"/>
                <w:sz w:val="18"/>
                <w:szCs w:val="18"/>
              </w:rPr>
              <w:t>讲授</w:t>
            </w:r>
          </w:p>
        </w:tc>
        <w:tc>
          <w:tcPr>
            <w:tcW w:w="548" w:type="pct"/>
            <w:vAlign w:val="center"/>
          </w:tcPr>
          <w:p w14:paraId="3E4C6676" w14:textId="77777777" w:rsidR="00230C3E" w:rsidRPr="0010552F" w:rsidRDefault="00230C3E" w:rsidP="00230C3E">
            <w:pPr>
              <w:spacing w:line="360" w:lineRule="auto"/>
              <w:rPr>
                <w:color w:val="000000" w:themeColor="text1"/>
                <w:sz w:val="18"/>
                <w:szCs w:val="18"/>
              </w:rPr>
            </w:pPr>
          </w:p>
        </w:tc>
        <w:tc>
          <w:tcPr>
            <w:tcW w:w="547" w:type="pct"/>
            <w:vAlign w:val="center"/>
          </w:tcPr>
          <w:p w14:paraId="14038C5E" w14:textId="397E64AA" w:rsidR="00230C3E" w:rsidRPr="0010552F" w:rsidRDefault="00230C3E" w:rsidP="00230C3E">
            <w:pPr>
              <w:spacing w:line="360" w:lineRule="auto"/>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r w:rsidRPr="0010552F">
              <w:rPr>
                <w:rFonts w:hint="eastAsia"/>
                <w:color w:val="000000" w:themeColor="text1"/>
                <w:sz w:val="18"/>
                <w:szCs w:val="18"/>
              </w:rPr>
              <w:t>、</w:t>
            </w:r>
          </w:p>
        </w:tc>
      </w:tr>
      <w:tr w:rsidR="0010552F" w:rsidRPr="0010552F" w14:paraId="05FB0982" w14:textId="77777777" w:rsidTr="00B40734">
        <w:trPr>
          <w:trHeight w:val="705"/>
          <w:jc w:val="center"/>
        </w:trPr>
        <w:tc>
          <w:tcPr>
            <w:tcW w:w="296" w:type="pct"/>
            <w:vMerge/>
            <w:shd w:val="clear" w:color="auto" w:fill="auto"/>
            <w:vAlign w:val="center"/>
          </w:tcPr>
          <w:p w14:paraId="3AFF6D14" w14:textId="77777777" w:rsidR="00B40734" w:rsidRPr="0010552F" w:rsidRDefault="00B40734" w:rsidP="00B40734">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shd w:val="clear" w:color="auto" w:fill="auto"/>
            <w:vAlign w:val="center"/>
          </w:tcPr>
          <w:p w14:paraId="74085927" w14:textId="77777777" w:rsidR="00B40734" w:rsidRPr="0010552F" w:rsidRDefault="00B40734" w:rsidP="009A5C9B">
            <w:pPr>
              <w:rPr>
                <w:color w:val="000000" w:themeColor="text1"/>
                <w:sz w:val="18"/>
                <w:szCs w:val="18"/>
              </w:rPr>
            </w:pPr>
          </w:p>
        </w:tc>
        <w:tc>
          <w:tcPr>
            <w:tcW w:w="995" w:type="pct"/>
            <w:shd w:val="clear" w:color="auto" w:fill="auto"/>
            <w:vAlign w:val="center"/>
          </w:tcPr>
          <w:p w14:paraId="7F51128B" w14:textId="342FFDF2" w:rsidR="00B40734" w:rsidRPr="0010552F" w:rsidRDefault="00B40734" w:rsidP="007C0877">
            <w:pPr>
              <w:pStyle w:val="ad"/>
              <w:numPr>
                <w:ilvl w:val="1"/>
                <w:numId w:val="2"/>
              </w:numPr>
              <w:ind w:firstLineChars="0"/>
              <w:rPr>
                <w:color w:val="000000" w:themeColor="text1"/>
                <w:sz w:val="18"/>
                <w:szCs w:val="18"/>
              </w:rPr>
            </w:pPr>
            <w:r w:rsidRPr="0010552F">
              <w:rPr>
                <w:rFonts w:hint="eastAsia"/>
                <w:color w:val="000000" w:themeColor="text1"/>
                <w:sz w:val="18"/>
                <w:szCs w:val="18"/>
              </w:rPr>
              <w:t>推理理论</w:t>
            </w:r>
          </w:p>
        </w:tc>
        <w:tc>
          <w:tcPr>
            <w:tcW w:w="332" w:type="pct"/>
            <w:vAlign w:val="center"/>
          </w:tcPr>
          <w:p w14:paraId="6441558E" w14:textId="07123CFF" w:rsidR="00B40734" w:rsidRPr="0010552F" w:rsidRDefault="00526725" w:rsidP="009A5C9B">
            <w:pPr>
              <w:rPr>
                <w:color w:val="000000" w:themeColor="text1"/>
                <w:sz w:val="18"/>
                <w:szCs w:val="18"/>
              </w:rPr>
            </w:pPr>
            <w:r w:rsidRPr="0010552F">
              <w:rPr>
                <w:rFonts w:hint="eastAsia"/>
                <w:color w:val="000000" w:themeColor="text1"/>
                <w:sz w:val="18"/>
                <w:szCs w:val="18"/>
              </w:rPr>
              <w:t>2</w:t>
            </w:r>
          </w:p>
        </w:tc>
        <w:tc>
          <w:tcPr>
            <w:tcW w:w="1199" w:type="pct"/>
            <w:vAlign w:val="center"/>
          </w:tcPr>
          <w:p w14:paraId="416B9FFE" w14:textId="325F5390" w:rsidR="00293656" w:rsidRPr="0010552F" w:rsidRDefault="007C0877" w:rsidP="007C0877">
            <w:pPr>
              <w:tabs>
                <w:tab w:val="num" w:pos="720"/>
              </w:tabs>
              <w:rPr>
                <w:color w:val="000000" w:themeColor="text1"/>
                <w:sz w:val="18"/>
                <w:szCs w:val="18"/>
              </w:rPr>
            </w:pPr>
            <w:r w:rsidRPr="0010552F">
              <w:rPr>
                <w:rFonts w:hint="eastAsia"/>
                <w:color w:val="000000" w:themeColor="text1"/>
                <w:sz w:val="18"/>
                <w:szCs w:val="18"/>
              </w:rPr>
              <w:t>推理构造证明的</w:t>
            </w:r>
            <w:r w:rsidR="00B62C99" w:rsidRPr="0010552F">
              <w:rPr>
                <w:rFonts w:hint="eastAsia"/>
                <w:color w:val="000000" w:themeColor="text1"/>
                <w:sz w:val="18"/>
                <w:szCs w:val="18"/>
              </w:rPr>
              <w:t>直接证明法</w:t>
            </w:r>
            <w:r w:rsidRPr="0010552F">
              <w:rPr>
                <w:rFonts w:hint="eastAsia"/>
                <w:color w:val="000000" w:themeColor="text1"/>
                <w:sz w:val="18"/>
                <w:szCs w:val="18"/>
              </w:rPr>
              <w:t>、</w:t>
            </w:r>
            <w:r w:rsidR="00B62C99" w:rsidRPr="0010552F">
              <w:rPr>
                <w:rFonts w:hint="eastAsia"/>
                <w:color w:val="000000" w:themeColor="text1"/>
                <w:sz w:val="18"/>
                <w:szCs w:val="18"/>
              </w:rPr>
              <w:t>附加前提证明法</w:t>
            </w:r>
            <w:r w:rsidRPr="0010552F">
              <w:rPr>
                <w:rFonts w:hint="eastAsia"/>
                <w:color w:val="000000" w:themeColor="text1"/>
                <w:sz w:val="18"/>
                <w:szCs w:val="18"/>
              </w:rPr>
              <w:t>、</w:t>
            </w:r>
            <w:r w:rsidR="00B62C99" w:rsidRPr="0010552F">
              <w:rPr>
                <w:rFonts w:hint="eastAsia"/>
                <w:color w:val="000000" w:themeColor="text1"/>
                <w:sz w:val="18"/>
                <w:szCs w:val="18"/>
              </w:rPr>
              <w:t>归谬法（反证法）</w:t>
            </w:r>
            <w:r w:rsidRPr="0010552F">
              <w:rPr>
                <w:rFonts w:hint="eastAsia"/>
                <w:color w:val="000000" w:themeColor="text1"/>
                <w:sz w:val="18"/>
                <w:szCs w:val="18"/>
              </w:rPr>
              <w:t>、</w:t>
            </w:r>
            <w:r w:rsidR="00B62C99" w:rsidRPr="0010552F">
              <w:rPr>
                <w:rFonts w:hint="eastAsia"/>
                <w:color w:val="000000" w:themeColor="text1"/>
                <w:sz w:val="18"/>
                <w:szCs w:val="18"/>
              </w:rPr>
              <w:t>半反证法</w:t>
            </w:r>
            <w:r w:rsidRPr="0010552F">
              <w:rPr>
                <w:rFonts w:hint="eastAsia"/>
                <w:color w:val="000000" w:themeColor="text1"/>
                <w:sz w:val="18"/>
                <w:szCs w:val="18"/>
              </w:rPr>
              <w:t>与</w:t>
            </w:r>
          </w:p>
          <w:p w14:paraId="0F097DCB" w14:textId="714024B7" w:rsidR="007C0877" w:rsidRPr="0010552F" w:rsidRDefault="007C0877" w:rsidP="007C0877">
            <w:pPr>
              <w:rPr>
                <w:color w:val="000000" w:themeColor="text1"/>
                <w:sz w:val="18"/>
                <w:szCs w:val="18"/>
              </w:rPr>
            </w:pPr>
            <w:r w:rsidRPr="0010552F">
              <w:rPr>
                <w:rFonts w:hint="eastAsia"/>
                <w:color w:val="000000" w:themeColor="text1"/>
                <w:sz w:val="18"/>
                <w:szCs w:val="18"/>
              </w:rPr>
              <w:t>穷举法。</w:t>
            </w:r>
          </w:p>
          <w:p w14:paraId="397C1A8D" w14:textId="6D0E2F48" w:rsidR="00B40734" w:rsidRPr="0010552F" w:rsidRDefault="007C0877" w:rsidP="00146B2D">
            <w:pPr>
              <w:rPr>
                <w:strike/>
                <w:color w:val="000000" w:themeColor="text1"/>
                <w:sz w:val="18"/>
                <w:szCs w:val="18"/>
              </w:rPr>
            </w:pPr>
            <w:proofErr w:type="gramStart"/>
            <w:r w:rsidRPr="0010552F">
              <w:rPr>
                <w:color w:val="000000" w:themeColor="text1"/>
                <w:sz w:val="18"/>
                <w:szCs w:val="18"/>
              </w:rPr>
              <w:t>思政元素</w:t>
            </w:r>
            <w:proofErr w:type="gramEnd"/>
            <w:r w:rsidRPr="0010552F">
              <w:rPr>
                <w:color w:val="000000" w:themeColor="text1"/>
                <w:sz w:val="18"/>
                <w:szCs w:val="18"/>
              </w:rPr>
              <w:t>：</w:t>
            </w:r>
            <w:r w:rsidRPr="0010552F">
              <w:rPr>
                <w:rFonts w:hint="eastAsia"/>
                <w:color w:val="000000" w:themeColor="text1"/>
                <w:sz w:val="18"/>
                <w:szCs w:val="18"/>
              </w:rPr>
              <w:t>南京大学莫绍</w:t>
            </w:r>
            <w:proofErr w:type="gramStart"/>
            <w:r w:rsidRPr="0010552F">
              <w:rPr>
                <w:rFonts w:hint="eastAsia"/>
                <w:color w:val="000000" w:themeColor="text1"/>
                <w:sz w:val="18"/>
                <w:szCs w:val="18"/>
              </w:rPr>
              <w:t>揆</w:t>
            </w:r>
            <w:proofErr w:type="gramEnd"/>
            <w:r w:rsidRPr="0010552F">
              <w:rPr>
                <w:rFonts w:hint="eastAsia"/>
                <w:color w:val="000000" w:themeColor="text1"/>
                <w:sz w:val="18"/>
                <w:szCs w:val="18"/>
              </w:rPr>
              <w:t>教授</w:t>
            </w:r>
            <w:r w:rsidR="0003265E" w:rsidRPr="0010552F">
              <w:rPr>
                <w:rFonts w:hint="eastAsia"/>
                <w:color w:val="000000" w:themeColor="text1"/>
                <w:sz w:val="18"/>
                <w:szCs w:val="18"/>
              </w:rPr>
              <w:t>学派</w:t>
            </w:r>
            <w:r w:rsidRPr="0010552F">
              <w:rPr>
                <w:rFonts w:hint="eastAsia"/>
                <w:color w:val="000000" w:themeColor="text1"/>
                <w:sz w:val="18"/>
                <w:szCs w:val="18"/>
              </w:rPr>
              <w:t>的命题演算</w:t>
            </w:r>
            <w:r w:rsidR="00E2521D" w:rsidRPr="0010552F">
              <w:rPr>
                <w:rFonts w:hint="eastAsia"/>
                <w:color w:val="000000" w:themeColor="text1"/>
                <w:sz w:val="18"/>
                <w:szCs w:val="18"/>
              </w:rPr>
              <w:t>的</w:t>
            </w:r>
            <w:r w:rsidRPr="0010552F">
              <w:rPr>
                <w:rFonts w:hint="eastAsia"/>
                <w:color w:val="000000" w:themeColor="text1"/>
                <w:sz w:val="18"/>
                <w:szCs w:val="18"/>
              </w:rPr>
              <w:t>公理系统</w:t>
            </w:r>
          </w:p>
        </w:tc>
        <w:tc>
          <w:tcPr>
            <w:tcW w:w="548" w:type="pct"/>
          </w:tcPr>
          <w:p w14:paraId="691377A0" w14:textId="77777777" w:rsidR="00B40734" w:rsidRPr="0010552F" w:rsidRDefault="00B40734" w:rsidP="009A5C9B">
            <w:pPr>
              <w:rPr>
                <w:color w:val="000000" w:themeColor="text1"/>
                <w:sz w:val="18"/>
                <w:szCs w:val="18"/>
              </w:rPr>
            </w:pPr>
            <w:r w:rsidRPr="0010552F">
              <w:rPr>
                <w:color w:val="000000" w:themeColor="text1"/>
                <w:sz w:val="18"/>
                <w:szCs w:val="18"/>
              </w:rPr>
              <w:t>讲授</w:t>
            </w:r>
          </w:p>
        </w:tc>
        <w:tc>
          <w:tcPr>
            <w:tcW w:w="548" w:type="pct"/>
            <w:vAlign w:val="center"/>
          </w:tcPr>
          <w:p w14:paraId="2AE11E40" w14:textId="4CEA405B" w:rsidR="00B40734" w:rsidRPr="0010552F" w:rsidRDefault="00B40734" w:rsidP="009A5C9B">
            <w:pPr>
              <w:rPr>
                <w:color w:val="000000" w:themeColor="text1"/>
                <w:sz w:val="18"/>
                <w:szCs w:val="18"/>
              </w:rPr>
            </w:pPr>
          </w:p>
        </w:tc>
        <w:tc>
          <w:tcPr>
            <w:tcW w:w="547" w:type="pct"/>
            <w:vAlign w:val="center"/>
          </w:tcPr>
          <w:p w14:paraId="19525106" w14:textId="40E8ADE4" w:rsidR="00B40734" w:rsidRPr="0010552F" w:rsidRDefault="00230C3E" w:rsidP="009A5C9B">
            <w:pPr>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r w:rsidRPr="0010552F">
              <w:rPr>
                <w:rFonts w:hint="eastAsia"/>
                <w:color w:val="000000" w:themeColor="text1"/>
                <w:sz w:val="18"/>
                <w:szCs w:val="18"/>
              </w:rPr>
              <w:t>、</w:t>
            </w:r>
          </w:p>
        </w:tc>
      </w:tr>
      <w:tr w:rsidR="0010552F" w:rsidRPr="0010552F" w14:paraId="201DDDB8" w14:textId="77777777" w:rsidTr="00C17549">
        <w:trPr>
          <w:jc w:val="center"/>
        </w:trPr>
        <w:tc>
          <w:tcPr>
            <w:tcW w:w="296" w:type="pct"/>
            <w:vMerge w:val="restart"/>
            <w:shd w:val="clear" w:color="auto" w:fill="auto"/>
            <w:vAlign w:val="center"/>
          </w:tcPr>
          <w:p w14:paraId="0AA867CB" w14:textId="77777777" w:rsidR="00711BB9" w:rsidRPr="0010552F" w:rsidRDefault="00711BB9" w:rsidP="00711BB9">
            <w:pPr>
              <w:suppressAutoHyphens/>
              <w:spacing w:beforeLines="50" w:before="156" w:afterLines="50" w:after="156" w:line="276" w:lineRule="auto"/>
              <w:jc w:val="center"/>
              <w:rPr>
                <w:rFonts w:eastAsia="仿宋"/>
                <w:bCs/>
                <w:color w:val="000000" w:themeColor="text1"/>
                <w:spacing w:val="-3"/>
                <w:sz w:val="24"/>
              </w:rPr>
            </w:pPr>
            <w:r w:rsidRPr="0010552F">
              <w:rPr>
                <w:rFonts w:eastAsia="仿宋" w:hint="eastAsia"/>
                <w:bCs/>
                <w:color w:val="000000" w:themeColor="text1"/>
                <w:spacing w:val="-3"/>
                <w:sz w:val="24"/>
              </w:rPr>
              <w:t>2</w:t>
            </w:r>
          </w:p>
        </w:tc>
        <w:tc>
          <w:tcPr>
            <w:tcW w:w="535" w:type="pct"/>
            <w:vMerge w:val="restart"/>
            <w:shd w:val="clear" w:color="auto" w:fill="auto"/>
            <w:vAlign w:val="center"/>
          </w:tcPr>
          <w:p w14:paraId="51FC6276" w14:textId="77777777" w:rsidR="00711BB9" w:rsidRPr="0010552F" w:rsidRDefault="00711BB9" w:rsidP="009A5C9B">
            <w:pPr>
              <w:rPr>
                <w:color w:val="000000" w:themeColor="text1"/>
                <w:sz w:val="18"/>
                <w:szCs w:val="18"/>
              </w:rPr>
            </w:pPr>
            <w:r w:rsidRPr="0010552F">
              <w:rPr>
                <w:rFonts w:hint="eastAsia"/>
                <w:color w:val="000000" w:themeColor="text1"/>
                <w:sz w:val="18"/>
                <w:szCs w:val="18"/>
              </w:rPr>
              <w:t>第</w:t>
            </w:r>
            <w:r w:rsidRPr="0010552F">
              <w:rPr>
                <w:rFonts w:hint="eastAsia"/>
                <w:color w:val="000000" w:themeColor="text1"/>
                <w:sz w:val="18"/>
                <w:szCs w:val="18"/>
              </w:rPr>
              <w:t>2</w:t>
            </w:r>
            <w:r w:rsidRPr="0010552F">
              <w:rPr>
                <w:rFonts w:hint="eastAsia"/>
                <w:color w:val="000000" w:themeColor="text1"/>
                <w:sz w:val="18"/>
                <w:szCs w:val="18"/>
              </w:rPr>
              <w:t>章</w:t>
            </w:r>
          </w:p>
          <w:p w14:paraId="6B138496" w14:textId="5A5A2C4C" w:rsidR="00711BB9" w:rsidRPr="0010552F" w:rsidRDefault="00711BB9" w:rsidP="009A5C9B">
            <w:pPr>
              <w:suppressAutoHyphens/>
              <w:spacing w:beforeLines="50" w:before="156" w:afterLines="50" w:after="156"/>
              <w:rPr>
                <w:color w:val="000000" w:themeColor="text1"/>
                <w:sz w:val="18"/>
                <w:szCs w:val="18"/>
              </w:rPr>
            </w:pPr>
            <w:r w:rsidRPr="0010552F">
              <w:rPr>
                <w:rFonts w:hint="eastAsia"/>
                <w:color w:val="000000" w:themeColor="text1"/>
                <w:sz w:val="18"/>
                <w:szCs w:val="18"/>
              </w:rPr>
              <w:t>一阶逻</w:t>
            </w:r>
            <w:r w:rsidRPr="0010552F">
              <w:rPr>
                <w:rFonts w:hint="eastAsia"/>
                <w:color w:val="000000" w:themeColor="text1"/>
                <w:sz w:val="18"/>
                <w:szCs w:val="18"/>
              </w:rPr>
              <w:lastRenderedPageBreak/>
              <w:t>辑</w:t>
            </w:r>
          </w:p>
        </w:tc>
        <w:tc>
          <w:tcPr>
            <w:tcW w:w="995" w:type="pct"/>
            <w:shd w:val="clear" w:color="auto" w:fill="auto"/>
            <w:vAlign w:val="center"/>
          </w:tcPr>
          <w:p w14:paraId="66D24E06" w14:textId="22D4A3E4" w:rsidR="00711BB9" w:rsidRPr="0010552F" w:rsidRDefault="00711BB9" w:rsidP="009A5C9B">
            <w:pPr>
              <w:rPr>
                <w:color w:val="000000" w:themeColor="text1"/>
                <w:sz w:val="18"/>
                <w:szCs w:val="18"/>
              </w:rPr>
            </w:pPr>
            <w:r w:rsidRPr="0010552F">
              <w:rPr>
                <w:rFonts w:hint="eastAsia"/>
                <w:color w:val="000000" w:themeColor="text1"/>
                <w:sz w:val="18"/>
                <w:szCs w:val="18"/>
              </w:rPr>
              <w:lastRenderedPageBreak/>
              <w:t>2</w:t>
            </w:r>
            <w:r w:rsidRPr="0010552F">
              <w:rPr>
                <w:color w:val="000000" w:themeColor="text1"/>
                <w:sz w:val="18"/>
                <w:szCs w:val="18"/>
              </w:rPr>
              <w:t xml:space="preserve">.1 </w:t>
            </w:r>
            <w:r w:rsidRPr="0010552F">
              <w:rPr>
                <w:rFonts w:hint="eastAsia"/>
                <w:color w:val="000000" w:themeColor="text1"/>
                <w:sz w:val="18"/>
                <w:szCs w:val="18"/>
              </w:rPr>
              <w:t>一阶逻辑基本概念</w:t>
            </w:r>
          </w:p>
        </w:tc>
        <w:tc>
          <w:tcPr>
            <w:tcW w:w="332" w:type="pct"/>
            <w:vAlign w:val="center"/>
          </w:tcPr>
          <w:p w14:paraId="2D082CCC" w14:textId="77777777" w:rsidR="00711BB9" w:rsidRPr="0010552F" w:rsidRDefault="00711BB9" w:rsidP="009A5C9B">
            <w:pPr>
              <w:rPr>
                <w:color w:val="000000" w:themeColor="text1"/>
                <w:sz w:val="18"/>
                <w:szCs w:val="18"/>
              </w:rPr>
            </w:pPr>
            <w:r w:rsidRPr="0010552F">
              <w:rPr>
                <w:rFonts w:hint="eastAsia"/>
                <w:color w:val="000000" w:themeColor="text1"/>
                <w:sz w:val="18"/>
                <w:szCs w:val="18"/>
              </w:rPr>
              <w:t>1</w:t>
            </w:r>
          </w:p>
        </w:tc>
        <w:tc>
          <w:tcPr>
            <w:tcW w:w="1199" w:type="pct"/>
            <w:vAlign w:val="center"/>
          </w:tcPr>
          <w:p w14:paraId="33D97731" w14:textId="2C731364" w:rsidR="00711BB9" w:rsidRPr="0010552F" w:rsidRDefault="00230C3E" w:rsidP="009A5C9B">
            <w:pPr>
              <w:rPr>
                <w:color w:val="000000" w:themeColor="text1"/>
                <w:sz w:val="18"/>
                <w:szCs w:val="18"/>
              </w:rPr>
            </w:pPr>
            <w:proofErr w:type="gramStart"/>
            <w:r w:rsidRPr="0010552F">
              <w:rPr>
                <w:rFonts w:hint="eastAsia"/>
                <w:color w:val="000000" w:themeColor="text1"/>
                <w:sz w:val="18"/>
                <w:szCs w:val="18"/>
              </w:rPr>
              <w:t>绍</w:t>
            </w:r>
            <w:proofErr w:type="gramEnd"/>
            <w:r w:rsidRPr="0010552F">
              <w:rPr>
                <w:rFonts w:hint="eastAsia"/>
                <w:color w:val="000000" w:themeColor="text1"/>
                <w:sz w:val="18"/>
                <w:szCs w:val="18"/>
              </w:rPr>
              <w:t>谓词的概念与表示方法、介绍命题函数、个体域、全总个</w:t>
            </w:r>
            <w:r w:rsidRPr="0010552F">
              <w:rPr>
                <w:rFonts w:hint="eastAsia"/>
                <w:color w:val="000000" w:themeColor="text1"/>
                <w:sz w:val="18"/>
                <w:szCs w:val="18"/>
              </w:rPr>
              <w:lastRenderedPageBreak/>
              <w:t>体域的概念，重点介绍全称量词、存在量词的概念。</w:t>
            </w:r>
          </w:p>
        </w:tc>
        <w:tc>
          <w:tcPr>
            <w:tcW w:w="548" w:type="pct"/>
          </w:tcPr>
          <w:p w14:paraId="38BE6DB1" w14:textId="77777777" w:rsidR="00711BB9" w:rsidRPr="0010552F" w:rsidRDefault="00711BB9" w:rsidP="009A5C9B">
            <w:pPr>
              <w:rPr>
                <w:color w:val="000000" w:themeColor="text1"/>
                <w:sz w:val="18"/>
                <w:szCs w:val="18"/>
              </w:rPr>
            </w:pPr>
            <w:r w:rsidRPr="0010552F">
              <w:rPr>
                <w:color w:val="000000" w:themeColor="text1"/>
                <w:sz w:val="18"/>
                <w:szCs w:val="18"/>
              </w:rPr>
              <w:lastRenderedPageBreak/>
              <w:t>讲授</w:t>
            </w:r>
          </w:p>
        </w:tc>
        <w:tc>
          <w:tcPr>
            <w:tcW w:w="548" w:type="pct"/>
            <w:vAlign w:val="center"/>
          </w:tcPr>
          <w:p w14:paraId="7C82DF70" w14:textId="77777777" w:rsidR="00711BB9" w:rsidRPr="0010552F" w:rsidRDefault="00711BB9" w:rsidP="009A5C9B">
            <w:pPr>
              <w:rPr>
                <w:color w:val="000000" w:themeColor="text1"/>
                <w:sz w:val="18"/>
                <w:szCs w:val="18"/>
              </w:rPr>
            </w:pPr>
          </w:p>
        </w:tc>
        <w:tc>
          <w:tcPr>
            <w:tcW w:w="547" w:type="pct"/>
            <w:vAlign w:val="center"/>
          </w:tcPr>
          <w:p w14:paraId="43C2B81C" w14:textId="74E0F806" w:rsidR="00711BB9" w:rsidRPr="0010552F" w:rsidRDefault="00230C3E" w:rsidP="009A5C9B">
            <w:pPr>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00711BB9" w:rsidRPr="0010552F">
              <w:rPr>
                <w:rFonts w:hint="eastAsia"/>
                <w:color w:val="000000" w:themeColor="text1"/>
                <w:sz w:val="18"/>
                <w:szCs w:val="18"/>
              </w:rPr>
              <w:t>2</w:t>
            </w:r>
            <w:r w:rsidR="00711BB9" w:rsidRPr="0010552F">
              <w:rPr>
                <w:rFonts w:hint="eastAsia"/>
                <w:color w:val="000000" w:themeColor="text1"/>
                <w:sz w:val="18"/>
                <w:szCs w:val="18"/>
              </w:rPr>
              <w:t>、</w:t>
            </w:r>
            <w:r w:rsidR="00711BB9" w:rsidRPr="0010552F">
              <w:rPr>
                <w:rFonts w:hint="eastAsia"/>
                <w:color w:val="000000" w:themeColor="text1"/>
                <w:sz w:val="18"/>
                <w:szCs w:val="18"/>
              </w:rPr>
              <w:t>3</w:t>
            </w:r>
            <w:bookmarkStart w:id="1" w:name="_GoBack"/>
            <w:bookmarkEnd w:id="1"/>
          </w:p>
        </w:tc>
      </w:tr>
      <w:tr w:rsidR="0010552F" w:rsidRPr="0010552F" w14:paraId="66AEDFFE" w14:textId="77777777" w:rsidTr="005F13DF">
        <w:trPr>
          <w:jc w:val="center"/>
        </w:trPr>
        <w:tc>
          <w:tcPr>
            <w:tcW w:w="296" w:type="pct"/>
            <w:vMerge/>
            <w:shd w:val="clear" w:color="auto" w:fill="auto"/>
            <w:vAlign w:val="center"/>
          </w:tcPr>
          <w:p w14:paraId="34CFA3A0"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shd w:val="clear" w:color="auto" w:fill="auto"/>
            <w:vAlign w:val="center"/>
          </w:tcPr>
          <w:p w14:paraId="1CC50B6B" w14:textId="77777777" w:rsidR="00230C3E" w:rsidRPr="0010552F" w:rsidRDefault="00230C3E" w:rsidP="009A5C9B">
            <w:pPr>
              <w:rPr>
                <w:color w:val="000000" w:themeColor="text1"/>
                <w:sz w:val="18"/>
                <w:szCs w:val="18"/>
              </w:rPr>
            </w:pPr>
          </w:p>
        </w:tc>
        <w:tc>
          <w:tcPr>
            <w:tcW w:w="995" w:type="pct"/>
            <w:shd w:val="clear" w:color="auto" w:fill="auto"/>
            <w:vAlign w:val="center"/>
          </w:tcPr>
          <w:p w14:paraId="4E53B6A0" w14:textId="1CCDFA2F" w:rsidR="00230C3E" w:rsidRPr="0010552F" w:rsidRDefault="00230C3E" w:rsidP="009A5C9B">
            <w:pPr>
              <w:rPr>
                <w:color w:val="000000" w:themeColor="text1"/>
                <w:sz w:val="18"/>
                <w:szCs w:val="18"/>
              </w:rPr>
            </w:pPr>
            <w:r w:rsidRPr="0010552F">
              <w:rPr>
                <w:rFonts w:hint="eastAsia"/>
                <w:color w:val="000000" w:themeColor="text1"/>
                <w:sz w:val="18"/>
                <w:szCs w:val="18"/>
              </w:rPr>
              <w:t>2</w:t>
            </w:r>
            <w:r w:rsidRPr="0010552F">
              <w:rPr>
                <w:color w:val="000000" w:themeColor="text1"/>
                <w:sz w:val="18"/>
                <w:szCs w:val="18"/>
              </w:rPr>
              <w:t xml:space="preserve">.2 </w:t>
            </w:r>
            <w:r w:rsidRPr="0010552F">
              <w:rPr>
                <w:rFonts w:hint="eastAsia"/>
                <w:color w:val="000000" w:themeColor="text1"/>
                <w:sz w:val="18"/>
                <w:szCs w:val="18"/>
              </w:rPr>
              <w:t>一阶逻辑合式公式及解释</w:t>
            </w:r>
          </w:p>
        </w:tc>
        <w:tc>
          <w:tcPr>
            <w:tcW w:w="332" w:type="pct"/>
            <w:vAlign w:val="center"/>
          </w:tcPr>
          <w:p w14:paraId="7C91FF26" w14:textId="47EB63C0" w:rsidR="00230C3E" w:rsidRPr="0010552F" w:rsidRDefault="005F13DF" w:rsidP="009A5C9B">
            <w:pPr>
              <w:rPr>
                <w:color w:val="000000" w:themeColor="text1"/>
                <w:sz w:val="18"/>
                <w:szCs w:val="18"/>
              </w:rPr>
            </w:pPr>
            <w:r w:rsidRPr="0010552F">
              <w:rPr>
                <w:color w:val="000000" w:themeColor="text1"/>
                <w:sz w:val="18"/>
                <w:szCs w:val="18"/>
              </w:rPr>
              <w:t>2</w:t>
            </w:r>
          </w:p>
        </w:tc>
        <w:tc>
          <w:tcPr>
            <w:tcW w:w="1199" w:type="pct"/>
            <w:vAlign w:val="center"/>
          </w:tcPr>
          <w:p w14:paraId="27E2D57E" w14:textId="00D576F0" w:rsidR="00230C3E" w:rsidRPr="0010552F" w:rsidRDefault="00230C3E" w:rsidP="009A5C9B">
            <w:pPr>
              <w:rPr>
                <w:color w:val="000000" w:themeColor="text1"/>
                <w:sz w:val="18"/>
                <w:szCs w:val="18"/>
              </w:rPr>
            </w:pPr>
            <w:r w:rsidRPr="0010552F">
              <w:rPr>
                <w:rFonts w:hint="eastAsia"/>
                <w:color w:val="000000" w:themeColor="text1"/>
                <w:sz w:val="18"/>
                <w:szCs w:val="18"/>
              </w:rPr>
              <w:t>介绍谓词演算的合式公式的概念，重点介绍命题符号化的一般方法。介绍指导变元、作用域、自由出现、约束出现、自由变元、约束变元的概念，介绍约束变元的换名规则及自由变元的代入规则。</w:t>
            </w:r>
          </w:p>
        </w:tc>
        <w:tc>
          <w:tcPr>
            <w:tcW w:w="548" w:type="pct"/>
          </w:tcPr>
          <w:p w14:paraId="44250FCD" w14:textId="77777777" w:rsidR="00230C3E" w:rsidRPr="0010552F" w:rsidRDefault="00230C3E" w:rsidP="009A5C9B">
            <w:pPr>
              <w:rPr>
                <w:color w:val="000000" w:themeColor="text1"/>
                <w:sz w:val="18"/>
                <w:szCs w:val="18"/>
              </w:rPr>
            </w:pPr>
            <w:r w:rsidRPr="0010552F">
              <w:rPr>
                <w:color w:val="000000" w:themeColor="text1"/>
                <w:sz w:val="18"/>
                <w:szCs w:val="18"/>
              </w:rPr>
              <w:t>讲授</w:t>
            </w:r>
          </w:p>
        </w:tc>
        <w:tc>
          <w:tcPr>
            <w:tcW w:w="548" w:type="pct"/>
            <w:vAlign w:val="center"/>
          </w:tcPr>
          <w:p w14:paraId="5CDBFAD2" w14:textId="77777777" w:rsidR="00230C3E" w:rsidRPr="0010552F" w:rsidRDefault="00230C3E" w:rsidP="009A5C9B">
            <w:pPr>
              <w:rPr>
                <w:color w:val="000000" w:themeColor="text1"/>
                <w:sz w:val="18"/>
                <w:szCs w:val="18"/>
              </w:rPr>
            </w:pPr>
          </w:p>
        </w:tc>
        <w:tc>
          <w:tcPr>
            <w:tcW w:w="547" w:type="pct"/>
            <w:vAlign w:val="center"/>
          </w:tcPr>
          <w:p w14:paraId="7E3231D6" w14:textId="3963DF64" w:rsidR="00230C3E" w:rsidRPr="0010552F" w:rsidRDefault="00230C3E" w:rsidP="009A5C9B">
            <w:pPr>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r w:rsidRPr="0010552F">
              <w:rPr>
                <w:rFonts w:hint="eastAsia"/>
                <w:color w:val="000000" w:themeColor="text1"/>
                <w:sz w:val="18"/>
                <w:szCs w:val="18"/>
              </w:rPr>
              <w:t>、</w:t>
            </w:r>
          </w:p>
        </w:tc>
      </w:tr>
      <w:tr w:rsidR="0010552F" w:rsidRPr="0010552F" w14:paraId="0C9D86B3" w14:textId="77777777" w:rsidTr="00C17549">
        <w:trPr>
          <w:jc w:val="center"/>
        </w:trPr>
        <w:tc>
          <w:tcPr>
            <w:tcW w:w="296" w:type="pct"/>
            <w:vMerge/>
            <w:shd w:val="clear" w:color="auto" w:fill="auto"/>
            <w:vAlign w:val="center"/>
          </w:tcPr>
          <w:p w14:paraId="5DD3F9D9" w14:textId="77777777" w:rsidR="00711BB9" w:rsidRPr="0010552F" w:rsidRDefault="00711BB9" w:rsidP="00711BB9">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shd w:val="clear" w:color="auto" w:fill="auto"/>
            <w:vAlign w:val="center"/>
          </w:tcPr>
          <w:p w14:paraId="2824ED39" w14:textId="77777777" w:rsidR="00711BB9" w:rsidRPr="0010552F" w:rsidRDefault="00711BB9" w:rsidP="009A5C9B">
            <w:pPr>
              <w:rPr>
                <w:color w:val="000000" w:themeColor="text1"/>
                <w:sz w:val="18"/>
                <w:szCs w:val="18"/>
              </w:rPr>
            </w:pPr>
          </w:p>
        </w:tc>
        <w:tc>
          <w:tcPr>
            <w:tcW w:w="995" w:type="pct"/>
            <w:shd w:val="clear" w:color="auto" w:fill="auto"/>
            <w:vAlign w:val="center"/>
          </w:tcPr>
          <w:p w14:paraId="2BAD730F" w14:textId="73C2E8D0" w:rsidR="00711BB9" w:rsidRPr="0010552F" w:rsidRDefault="00711BB9" w:rsidP="00711BB9">
            <w:pPr>
              <w:rPr>
                <w:color w:val="000000" w:themeColor="text1"/>
                <w:sz w:val="18"/>
                <w:szCs w:val="18"/>
              </w:rPr>
            </w:pPr>
            <w:r w:rsidRPr="0010552F">
              <w:rPr>
                <w:color w:val="000000" w:themeColor="text1"/>
                <w:sz w:val="18"/>
                <w:szCs w:val="18"/>
              </w:rPr>
              <w:t xml:space="preserve">2.3 </w:t>
            </w:r>
            <w:r w:rsidRPr="0010552F">
              <w:rPr>
                <w:rFonts w:hint="eastAsia"/>
                <w:color w:val="000000" w:themeColor="text1"/>
                <w:sz w:val="18"/>
                <w:szCs w:val="18"/>
              </w:rPr>
              <w:t>一阶逻辑等值式与前束范式</w:t>
            </w:r>
          </w:p>
        </w:tc>
        <w:tc>
          <w:tcPr>
            <w:tcW w:w="332" w:type="pct"/>
            <w:vAlign w:val="center"/>
          </w:tcPr>
          <w:p w14:paraId="3823C7A3" w14:textId="77777777" w:rsidR="00711BB9" w:rsidRPr="0010552F" w:rsidRDefault="00711BB9" w:rsidP="00230C3E">
            <w:pPr>
              <w:jc w:val="center"/>
              <w:rPr>
                <w:color w:val="000000" w:themeColor="text1"/>
                <w:sz w:val="18"/>
                <w:szCs w:val="18"/>
              </w:rPr>
            </w:pPr>
            <w:r w:rsidRPr="0010552F">
              <w:rPr>
                <w:rFonts w:hint="eastAsia"/>
                <w:color w:val="000000" w:themeColor="text1"/>
                <w:sz w:val="18"/>
                <w:szCs w:val="18"/>
              </w:rPr>
              <w:t>1</w:t>
            </w:r>
          </w:p>
        </w:tc>
        <w:tc>
          <w:tcPr>
            <w:tcW w:w="1199" w:type="pct"/>
            <w:vAlign w:val="center"/>
          </w:tcPr>
          <w:p w14:paraId="774E32F2" w14:textId="6E30A171" w:rsidR="00711BB9" w:rsidRPr="0010552F" w:rsidRDefault="00230C3E" w:rsidP="00711BB9">
            <w:pPr>
              <w:rPr>
                <w:color w:val="000000" w:themeColor="text1"/>
                <w:sz w:val="18"/>
                <w:szCs w:val="18"/>
              </w:rPr>
            </w:pPr>
            <w:r w:rsidRPr="0010552F">
              <w:rPr>
                <w:rFonts w:hint="eastAsia"/>
                <w:color w:val="000000" w:themeColor="text1"/>
                <w:sz w:val="18"/>
                <w:szCs w:val="18"/>
              </w:rPr>
              <w:t>介绍谓词公式的等价、有效、满足、不可满足的概念；介绍谓词演算的常用等价式和蕴含式以及多个量词的使用方法。介绍前束范式的概念及其理论。</w:t>
            </w:r>
          </w:p>
        </w:tc>
        <w:tc>
          <w:tcPr>
            <w:tcW w:w="548" w:type="pct"/>
          </w:tcPr>
          <w:p w14:paraId="0E055A57" w14:textId="77777777" w:rsidR="00711BB9" w:rsidRPr="0010552F" w:rsidRDefault="00711BB9" w:rsidP="00711BB9">
            <w:pPr>
              <w:rPr>
                <w:color w:val="000000" w:themeColor="text1"/>
                <w:sz w:val="18"/>
                <w:szCs w:val="18"/>
              </w:rPr>
            </w:pPr>
            <w:r w:rsidRPr="0010552F">
              <w:rPr>
                <w:color w:val="000000" w:themeColor="text1"/>
                <w:sz w:val="18"/>
                <w:szCs w:val="18"/>
              </w:rPr>
              <w:t>讲授</w:t>
            </w:r>
          </w:p>
        </w:tc>
        <w:tc>
          <w:tcPr>
            <w:tcW w:w="548" w:type="pct"/>
            <w:vAlign w:val="center"/>
          </w:tcPr>
          <w:p w14:paraId="7E6768C9" w14:textId="1F156516" w:rsidR="00711BB9" w:rsidRPr="0010552F" w:rsidRDefault="00D301DE" w:rsidP="00204CBC">
            <w:pPr>
              <w:spacing w:line="360" w:lineRule="auto"/>
              <w:rPr>
                <w:color w:val="000000" w:themeColor="text1"/>
                <w:sz w:val="18"/>
                <w:szCs w:val="18"/>
              </w:rPr>
            </w:pPr>
            <w:r w:rsidRPr="0010552F">
              <w:rPr>
                <w:rFonts w:hint="eastAsia"/>
                <w:color w:val="000000" w:themeColor="text1"/>
                <w:sz w:val="18"/>
                <w:szCs w:val="18"/>
              </w:rPr>
              <w:t>大</w:t>
            </w:r>
            <w:r w:rsidR="000A3C2F" w:rsidRPr="0010552F">
              <w:rPr>
                <w:color w:val="000000" w:themeColor="text1"/>
                <w:sz w:val="18"/>
                <w:szCs w:val="18"/>
              </w:rPr>
              <w:t>作业</w:t>
            </w:r>
            <w:r w:rsidRPr="0010552F">
              <w:rPr>
                <w:color w:val="000000" w:themeColor="text1"/>
                <w:sz w:val="18"/>
                <w:szCs w:val="18"/>
              </w:rPr>
              <w:t>1</w:t>
            </w:r>
          </w:p>
        </w:tc>
        <w:tc>
          <w:tcPr>
            <w:tcW w:w="547" w:type="pct"/>
            <w:vAlign w:val="center"/>
          </w:tcPr>
          <w:p w14:paraId="602BD52A" w14:textId="477DD7D1" w:rsidR="00711BB9" w:rsidRPr="0010552F" w:rsidRDefault="00230C3E" w:rsidP="00711BB9">
            <w:pPr>
              <w:spacing w:line="360" w:lineRule="auto"/>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r w:rsidRPr="0010552F">
              <w:rPr>
                <w:rFonts w:hint="eastAsia"/>
                <w:color w:val="000000" w:themeColor="text1"/>
                <w:sz w:val="18"/>
                <w:szCs w:val="18"/>
              </w:rPr>
              <w:t>、</w:t>
            </w:r>
          </w:p>
        </w:tc>
      </w:tr>
      <w:tr w:rsidR="0010552F" w:rsidRPr="0010552F" w14:paraId="5B56C505" w14:textId="77777777" w:rsidTr="00C17549">
        <w:trPr>
          <w:jc w:val="center"/>
        </w:trPr>
        <w:tc>
          <w:tcPr>
            <w:tcW w:w="296" w:type="pct"/>
            <w:vMerge w:val="restart"/>
            <w:shd w:val="clear" w:color="auto" w:fill="auto"/>
            <w:vAlign w:val="center"/>
          </w:tcPr>
          <w:p w14:paraId="5B1B50C1"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rPr>
            </w:pPr>
            <w:r w:rsidRPr="0010552F">
              <w:rPr>
                <w:rFonts w:eastAsia="仿宋" w:hint="eastAsia"/>
                <w:bCs/>
                <w:color w:val="000000" w:themeColor="text1"/>
                <w:spacing w:val="-3"/>
                <w:sz w:val="24"/>
              </w:rPr>
              <w:t>3</w:t>
            </w:r>
          </w:p>
        </w:tc>
        <w:tc>
          <w:tcPr>
            <w:tcW w:w="535" w:type="pct"/>
            <w:vMerge w:val="restart"/>
            <w:shd w:val="clear" w:color="auto" w:fill="auto"/>
            <w:vAlign w:val="center"/>
          </w:tcPr>
          <w:p w14:paraId="12218A16" w14:textId="77777777" w:rsidR="00230C3E" w:rsidRPr="0010552F" w:rsidRDefault="00230C3E" w:rsidP="009A5C9B">
            <w:pPr>
              <w:rPr>
                <w:color w:val="000000" w:themeColor="text1"/>
                <w:sz w:val="18"/>
                <w:szCs w:val="18"/>
              </w:rPr>
            </w:pPr>
            <w:r w:rsidRPr="0010552F">
              <w:rPr>
                <w:rFonts w:hint="eastAsia"/>
                <w:color w:val="000000" w:themeColor="text1"/>
                <w:sz w:val="18"/>
                <w:szCs w:val="18"/>
              </w:rPr>
              <w:t>第</w:t>
            </w:r>
            <w:r w:rsidRPr="0010552F">
              <w:rPr>
                <w:rFonts w:hint="eastAsia"/>
                <w:color w:val="000000" w:themeColor="text1"/>
                <w:sz w:val="18"/>
                <w:szCs w:val="18"/>
              </w:rPr>
              <w:t>3</w:t>
            </w:r>
            <w:r w:rsidRPr="0010552F">
              <w:rPr>
                <w:rFonts w:hint="eastAsia"/>
                <w:color w:val="000000" w:themeColor="text1"/>
                <w:sz w:val="18"/>
                <w:szCs w:val="18"/>
              </w:rPr>
              <w:t>章</w:t>
            </w:r>
          </w:p>
          <w:p w14:paraId="138D303B" w14:textId="2BBB32DA" w:rsidR="00230C3E" w:rsidRPr="0010552F" w:rsidRDefault="00230C3E" w:rsidP="009A5C9B">
            <w:pPr>
              <w:rPr>
                <w:color w:val="000000" w:themeColor="text1"/>
                <w:sz w:val="18"/>
                <w:szCs w:val="18"/>
              </w:rPr>
            </w:pPr>
            <w:r w:rsidRPr="0010552F">
              <w:rPr>
                <w:rFonts w:hint="eastAsia"/>
                <w:color w:val="000000" w:themeColor="text1"/>
                <w:sz w:val="18"/>
                <w:szCs w:val="18"/>
              </w:rPr>
              <w:t>集合的基本概念和运算</w:t>
            </w:r>
          </w:p>
        </w:tc>
        <w:tc>
          <w:tcPr>
            <w:tcW w:w="995" w:type="pct"/>
            <w:shd w:val="clear" w:color="auto" w:fill="auto"/>
            <w:vAlign w:val="center"/>
          </w:tcPr>
          <w:p w14:paraId="2A801044" w14:textId="73F2EA14" w:rsidR="00230C3E" w:rsidRPr="0010552F" w:rsidRDefault="00230C3E" w:rsidP="00230C3E">
            <w:pPr>
              <w:rPr>
                <w:color w:val="000000" w:themeColor="text1"/>
                <w:sz w:val="18"/>
                <w:szCs w:val="18"/>
              </w:rPr>
            </w:pPr>
            <w:r w:rsidRPr="0010552F">
              <w:rPr>
                <w:color w:val="000000" w:themeColor="text1"/>
                <w:sz w:val="18"/>
                <w:szCs w:val="18"/>
              </w:rPr>
              <w:t xml:space="preserve">3.1 </w:t>
            </w:r>
            <w:r w:rsidRPr="0010552F">
              <w:rPr>
                <w:rFonts w:hint="eastAsia"/>
                <w:color w:val="000000" w:themeColor="text1"/>
                <w:sz w:val="18"/>
                <w:szCs w:val="18"/>
              </w:rPr>
              <w:t>集合的基本概念</w:t>
            </w:r>
          </w:p>
        </w:tc>
        <w:tc>
          <w:tcPr>
            <w:tcW w:w="332" w:type="pct"/>
            <w:vAlign w:val="center"/>
          </w:tcPr>
          <w:p w14:paraId="0DFCC976" w14:textId="0164C85B" w:rsidR="00230C3E" w:rsidRPr="0010552F" w:rsidRDefault="00230C3E" w:rsidP="00230C3E">
            <w:pPr>
              <w:jc w:val="center"/>
              <w:rPr>
                <w:color w:val="000000" w:themeColor="text1"/>
                <w:sz w:val="18"/>
                <w:szCs w:val="18"/>
              </w:rPr>
            </w:pPr>
            <w:r w:rsidRPr="0010552F">
              <w:rPr>
                <w:rFonts w:hint="eastAsia"/>
                <w:color w:val="000000" w:themeColor="text1"/>
                <w:sz w:val="18"/>
                <w:szCs w:val="18"/>
              </w:rPr>
              <w:t>1</w:t>
            </w:r>
          </w:p>
        </w:tc>
        <w:tc>
          <w:tcPr>
            <w:tcW w:w="1199" w:type="pct"/>
            <w:vAlign w:val="center"/>
          </w:tcPr>
          <w:p w14:paraId="35C975A8" w14:textId="03B5E7FE" w:rsidR="00230C3E" w:rsidRPr="0010552F" w:rsidRDefault="00230C3E" w:rsidP="00230C3E">
            <w:pPr>
              <w:rPr>
                <w:color w:val="000000" w:themeColor="text1"/>
                <w:sz w:val="18"/>
                <w:szCs w:val="18"/>
              </w:rPr>
            </w:pPr>
            <w:r w:rsidRPr="0010552F">
              <w:rPr>
                <w:rFonts w:hint="eastAsia"/>
                <w:color w:val="000000" w:themeColor="text1"/>
                <w:sz w:val="18"/>
                <w:szCs w:val="18"/>
              </w:rPr>
              <w:t>介绍集合的概念及其表示法，着重介绍有关的基本概念和基本理论，如外延公理、子集、全集、空集、幂集等。</w:t>
            </w:r>
          </w:p>
        </w:tc>
        <w:tc>
          <w:tcPr>
            <w:tcW w:w="548" w:type="pct"/>
          </w:tcPr>
          <w:p w14:paraId="0CB373F1" w14:textId="77777777" w:rsidR="00230C3E" w:rsidRPr="0010552F" w:rsidRDefault="00230C3E" w:rsidP="00230C3E">
            <w:pPr>
              <w:rPr>
                <w:color w:val="000000" w:themeColor="text1"/>
                <w:sz w:val="18"/>
                <w:szCs w:val="18"/>
              </w:rPr>
            </w:pPr>
            <w:r w:rsidRPr="0010552F">
              <w:rPr>
                <w:color w:val="000000" w:themeColor="text1"/>
                <w:sz w:val="18"/>
                <w:szCs w:val="18"/>
              </w:rPr>
              <w:t>讲授</w:t>
            </w:r>
          </w:p>
        </w:tc>
        <w:tc>
          <w:tcPr>
            <w:tcW w:w="548" w:type="pct"/>
            <w:vAlign w:val="center"/>
          </w:tcPr>
          <w:p w14:paraId="5B73AA15" w14:textId="77777777" w:rsidR="00230C3E" w:rsidRPr="0010552F" w:rsidRDefault="00230C3E" w:rsidP="00230C3E">
            <w:pPr>
              <w:spacing w:line="360" w:lineRule="auto"/>
              <w:rPr>
                <w:color w:val="000000" w:themeColor="text1"/>
                <w:sz w:val="18"/>
                <w:szCs w:val="18"/>
              </w:rPr>
            </w:pPr>
          </w:p>
        </w:tc>
        <w:tc>
          <w:tcPr>
            <w:tcW w:w="547" w:type="pct"/>
            <w:vAlign w:val="center"/>
          </w:tcPr>
          <w:p w14:paraId="7F50D70B" w14:textId="41CD5A9F" w:rsidR="00230C3E" w:rsidRPr="0010552F" w:rsidRDefault="00230C3E" w:rsidP="00230C3E">
            <w:pPr>
              <w:spacing w:line="360" w:lineRule="auto"/>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r w:rsidRPr="0010552F">
              <w:rPr>
                <w:rFonts w:hint="eastAsia"/>
                <w:color w:val="000000" w:themeColor="text1"/>
                <w:sz w:val="18"/>
                <w:szCs w:val="18"/>
              </w:rPr>
              <w:t>、</w:t>
            </w:r>
          </w:p>
        </w:tc>
      </w:tr>
      <w:tr w:rsidR="0010552F" w:rsidRPr="0010552F" w14:paraId="3171CAA0" w14:textId="77777777" w:rsidTr="00C17549">
        <w:trPr>
          <w:jc w:val="center"/>
        </w:trPr>
        <w:tc>
          <w:tcPr>
            <w:tcW w:w="296" w:type="pct"/>
            <w:vMerge/>
            <w:shd w:val="clear" w:color="auto" w:fill="auto"/>
            <w:vAlign w:val="center"/>
          </w:tcPr>
          <w:p w14:paraId="2AD12CC1"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shd w:val="clear" w:color="auto" w:fill="auto"/>
            <w:vAlign w:val="center"/>
          </w:tcPr>
          <w:p w14:paraId="35AEBD15" w14:textId="77777777" w:rsidR="00230C3E" w:rsidRPr="0010552F" w:rsidRDefault="00230C3E" w:rsidP="009A5C9B">
            <w:pPr>
              <w:rPr>
                <w:color w:val="000000" w:themeColor="text1"/>
                <w:sz w:val="18"/>
                <w:szCs w:val="18"/>
              </w:rPr>
            </w:pPr>
          </w:p>
        </w:tc>
        <w:tc>
          <w:tcPr>
            <w:tcW w:w="995" w:type="pct"/>
            <w:shd w:val="clear" w:color="auto" w:fill="auto"/>
            <w:vAlign w:val="center"/>
          </w:tcPr>
          <w:p w14:paraId="0B98A7B9" w14:textId="46C2A4A6" w:rsidR="00230C3E" w:rsidRPr="0010552F" w:rsidRDefault="00230C3E" w:rsidP="00230C3E">
            <w:pPr>
              <w:rPr>
                <w:color w:val="000000" w:themeColor="text1"/>
                <w:sz w:val="18"/>
                <w:szCs w:val="18"/>
              </w:rPr>
            </w:pPr>
            <w:r w:rsidRPr="0010552F">
              <w:rPr>
                <w:color w:val="000000" w:themeColor="text1"/>
                <w:sz w:val="18"/>
                <w:szCs w:val="18"/>
              </w:rPr>
              <w:t xml:space="preserve">3.2 </w:t>
            </w:r>
            <w:r w:rsidRPr="0010552F">
              <w:rPr>
                <w:rFonts w:hint="eastAsia"/>
                <w:color w:val="000000" w:themeColor="text1"/>
                <w:sz w:val="18"/>
                <w:szCs w:val="18"/>
              </w:rPr>
              <w:t>集合的基本运算</w:t>
            </w:r>
          </w:p>
        </w:tc>
        <w:tc>
          <w:tcPr>
            <w:tcW w:w="332" w:type="pct"/>
            <w:vAlign w:val="center"/>
          </w:tcPr>
          <w:p w14:paraId="7A67168E" w14:textId="77777777" w:rsidR="00230C3E" w:rsidRPr="0010552F" w:rsidRDefault="00230C3E" w:rsidP="00230C3E">
            <w:pPr>
              <w:jc w:val="center"/>
              <w:rPr>
                <w:color w:val="000000" w:themeColor="text1"/>
                <w:sz w:val="18"/>
                <w:szCs w:val="18"/>
              </w:rPr>
            </w:pPr>
            <w:r w:rsidRPr="0010552F">
              <w:rPr>
                <w:rFonts w:hint="eastAsia"/>
                <w:color w:val="000000" w:themeColor="text1"/>
                <w:sz w:val="18"/>
                <w:szCs w:val="18"/>
              </w:rPr>
              <w:t>1</w:t>
            </w:r>
          </w:p>
        </w:tc>
        <w:tc>
          <w:tcPr>
            <w:tcW w:w="1199" w:type="pct"/>
            <w:vAlign w:val="center"/>
          </w:tcPr>
          <w:p w14:paraId="5FD9482F" w14:textId="0A8CF5E1" w:rsidR="00230C3E" w:rsidRPr="0010552F" w:rsidRDefault="00230C3E" w:rsidP="00230C3E">
            <w:pPr>
              <w:rPr>
                <w:color w:val="000000" w:themeColor="text1"/>
                <w:sz w:val="18"/>
                <w:szCs w:val="18"/>
              </w:rPr>
            </w:pPr>
            <w:r w:rsidRPr="0010552F">
              <w:rPr>
                <w:rFonts w:hint="eastAsia"/>
                <w:color w:val="000000" w:themeColor="text1"/>
                <w:sz w:val="18"/>
                <w:szCs w:val="18"/>
              </w:rPr>
              <w:t>介绍集合的交、并、差、补、对称差等运算及其性质。</w:t>
            </w:r>
          </w:p>
        </w:tc>
        <w:tc>
          <w:tcPr>
            <w:tcW w:w="548" w:type="pct"/>
          </w:tcPr>
          <w:p w14:paraId="2DB323FE" w14:textId="77777777" w:rsidR="00230C3E" w:rsidRPr="0010552F" w:rsidRDefault="00230C3E" w:rsidP="00230C3E">
            <w:pPr>
              <w:rPr>
                <w:color w:val="000000" w:themeColor="text1"/>
                <w:sz w:val="18"/>
                <w:szCs w:val="18"/>
              </w:rPr>
            </w:pPr>
            <w:r w:rsidRPr="0010552F">
              <w:rPr>
                <w:color w:val="000000" w:themeColor="text1"/>
                <w:sz w:val="18"/>
                <w:szCs w:val="18"/>
              </w:rPr>
              <w:t>讲授</w:t>
            </w:r>
          </w:p>
        </w:tc>
        <w:tc>
          <w:tcPr>
            <w:tcW w:w="548" w:type="pct"/>
            <w:vAlign w:val="center"/>
          </w:tcPr>
          <w:p w14:paraId="4C7896D9" w14:textId="77777777" w:rsidR="00230C3E" w:rsidRPr="0010552F" w:rsidRDefault="00230C3E" w:rsidP="00230C3E">
            <w:pPr>
              <w:spacing w:line="360" w:lineRule="auto"/>
              <w:rPr>
                <w:color w:val="000000" w:themeColor="text1"/>
                <w:sz w:val="18"/>
                <w:szCs w:val="18"/>
              </w:rPr>
            </w:pPr>
          </w:p>
        </w:tc>
        <w:tc>
          <w:tcPr>
            <w:tcW w:w="547" w:type="pct"/>
            <w:vAlign w:val="center"/>
          </w:tcPr>
          <w:p w14:paraId="493FD8ED" w14:textId="7E1A5C9A" w:rsidR="00230C3E" w:rsidRPr="0010552F" w:rsidRDefault="00230C3E" w:rsidP="00230C3E">
            <w:pPr>
              <w:spacing w:line="360" w:lineRule="auto"/>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r w:rsidRPr="0010552F">
              <w:rPr>
                <w:rFonts w:hint="eastAsia"/>
                <w:color w:val="000000" w:themeColor="text1"/>
                <w:sz w:val="18"/>
                <w:szCs w:val="18"/>
              </w:rPr>
              <w:t>、</w:t>
            </w:r>
          </w:p>
        </w:tc>
      </w:tr>
      <w:tr w:rsidR="0010552F" w:rsidRPr="0010552F" w14:paraId="16F4724B" w14:textId="77777777" w:rsidTr="00C17549">
        <w:trPr>
          <w:jc w:val="center"/>
        </w:trPr>
        <w:tc>
          <w:tcPr>
            <w:tcW w:w="296" w:type="pct"/>
            <w:vMerge/>
            <w:shd w:val="clear" w:color="auto" w:fill="auto"/>
            <w:vAlign w:val="center"/>
          </w:tcPr>
          <w:p w14:paraId="75771D62"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shd w:val="clear" w:color="auto" w:fill="auto"/>
            <w:vAlign w:val="center"/>
          </w:tcPr>
          <w:p w14:paraId="75AF40D1" w14:textId="77777777" w:rsidR="00230C3E" w:rsidRPr="0010552F" w:rsidRDefault="00230C3E" w:rsidP="009A5C9B">
            <w:pPr>
              <w:rPr>
                <w:color w:val="000000" w:themeColor="text1"/>
                <w:sz w:val="18"/>
                <w:szCs w:val="18"/>
              </w:rPr>
            </w:pPr>
          </w:p>
        </w:tc>
        <w:tc>
          <w:tcPr>
            <w:tcW w:w="995" w:type="pct"/>
            <w:shd w:val="clear" w:color="auto" w:fill="auto"/>
            <w:vAlign w:val="center"/>
          </w:tcPr>
          <w:p w14:paraId="5F569AD1" w14:textId="31D635C2" w:rsidR="00230C3E" w:rsidRPr="0010552F" w:rsidRDefault="00230C3E" w:rsidP="00230C3E">
            <w:pPr>
              <w:rPr>
                <w:color w:val="000000" w:themeColor="text1"/>
                <w:sz w:val="18"/>
                <w:szCs w:val="18"/>
              </w:rPr>
            </w:pPr>
            <w:r w:rsidRPr="0010552F">
              <w:rPr>
                <w:rFonts w:hint="eastAsia"/>
                <w:color w:val="000000" w:themeColor="text1"/>
                <w:sz w:val="18"/>
                <w:szCs w:val="18"/>
              </w:rPr>
              <w:t>3</w:t>
            </w:r>
            <w:r w:rsidRPr="0010552F">
              <w:rPr>
                <w:color w:val="000000" w:themeColor="text1"/>
                <w:sz w:val="18"/>
                <w:szCs w:val="18"/>
              </w:rPr>
              <w:t xml:space="preserve">.3 </w:t>
            </w:r>
            <w:r w:rsidRPr="0010552F">
              <w:rPr>
                <w:rFonts w:hint="eastAsia"/>
                <w:color w:val="000000" w:themeColor="text1"/>
                <w:sz w:val="18"/>
                <w:szCs w:val="18"/>
              </w:rPr>
              <w:t>集合中元素的计数</w:t>
            </w:r>
          </w:p>
        </w:tc>
        <w:tc>
          <w:tcPr>
            <w:tcW w:w="332" w:type="pct"/>
            <w:vAlign w:val="center"/>
          </w:tcPr>
          <w:p w14:paraId="187E3EBC" w14:textId="1311E405" w:rsidR="00230C3E" w:rsidRPr="0010552F" w:rsidRDefault="00230C3E" w:rsidP="00230C3E">
            <w:pPr>
              <w:jc w:val="center"/>
              <w:rPr>
                <w:color w:val="000000" w:themeColor="text1"/>
                <w:sz w:val="18"/>
                <w:szCs w:val="18"/>
              </w:rPr>
            </w:pPr>
            <w:r w:rsidRPr="0010552F">
              <w:rPr>
                <w:rFonts w:hint="eastAsia"/>
                <w:color w:val="000000" w:themeColor="text1"/>
                <w:sz w:val="18"/>
                <w:szCs w:val="18"/>
              </w:rPr>
              <w:t>1</w:t>
            </w:r>
          </w:p>
        </w:tc>
        <w:tc>
          <w:tcPr>
            <w:tcW w:w="1199" w:type="pct"/>
            <w:vAlign w:val="center"/>
          </w:tcPr>
          <w:p w14:paraId="3E3980F9" w14:textId="33F7E6F5" w:rsidR="00230C3E" w:rsidRPr="0010552F" w:rsidRDefault="00230C3E" w:rsidP="00230C3E">
            <w:pPr>
              <w:rPr>
                <w:color w:val="000000" w:themeColor="text1"/>
                <w:sz w:val="18"/>
                <w:szCs w:val="18"/>
              </w:rPr>
            </w:pPr>
            <w:r w:rsidRPr="0010552F">
              <w:rPr>
                <w:rFonts w:hint="eastAsia"/>
                <w:color w:val="000000" w:themeColor="text1"/>
                <w:sz w:val="18"/>
                <w:szCs w:val="18"/>
              </w:rPr>
              <w:t>介绍用于有限</w:t>
            </w:r>
            <w:proofErr w:type="gramStart"/>
            <w:r w:rsidRPr="0010552F">
              <w:rPr>
                <w:rFonts w:hint="eastAsia"/>
                <w:color w:val="000000" w:themeColor="text1"/>
                <w:sz w:val="18"/>
                <w:szCs w:val="18"/>
              </w:rPr>
              <w:t>个</w:t>
            </w:r>
            <w:proofErr w:type="gramEnd"/>
            <w:r w:rsidRPr="0010552F">
              <w:rPr>
                <w:rFonts w:hint="eastAsia"/>
                <w:color w:val="000000" w:themeColor="text1"/>
                <w:sz w:val="18"/>
                <w:szCs w:val="18"/>
              </w:rPr>
              <w:t>元素的计数问题的包含排斥原理。</w:t>
            </w:r>
          </w:p>
        </w:tc>
        <w:tc>
          <w:tcPr>
            <w:tcW w:w="548" w:type="pct"/>
          </w:tcPr>
          <w:p w14:paraId="3F159FA8" w14:textId="77777777" w:rsidR="00230C3E" w:rsidRPr="0010552F" w:rsidRDefault="00230C3E" w:rsidP="00230C3E">
            <w:pPr>
              <w:rPr>
                <w:color w:val="000000" w:themeColor="text1"/>
                <w:sz w:val="18"/>
                <w:szCs w:val="18"/>
              </w:rPr>
            </w:pPr>
            <w:r w:rsidRPr="0010552F">
              <w:rPr>
                <w:color w:val="000000" w:themeColor="text1"/>
                <w:sz w:val="18"/>
                <w:szCs w:val="18"/>
              </w:rPr>
              <w:t>讲授</w:t>
            </w:r>
          </w:p>
        </w:tc>
        <w:tc>
          <w:tcPr>
            <w:tcW w:w="548" w:type="pct"/>
            <w:vAlign w:val="center"/>
          </w:tcPr>
          <w:p w14:paraId="3B9AC9A5" w14:textId="12D3CDC5" w:rsidR="00230C3E" w:rsidRPr="0010552F" w:rsidRDefault="00230C3E" w:rsidP="000A3C2F">
            <w:pPr>
              <w:spacing w:line="360" w:lineRule="auto"/>
              <w:rPr>
                <w:strike/>
                <w:color w:val="000000" w:themeColor="text1"/>
                <w:sz w:val="18"/>
                <w:szCs w:val="18"/>
              </w:rPr>
            </w:pPr>
          </w:p>
        </w:tc>
        <w:tc>
          <w:tcPr>
            <w:tcW w:w="547" w:type="pct"/>
            <w:vAlign w:val="center"/>
          </w:tcPr>
          <w:p w14:paraId="3C36A212" w14:textId="545F6DCA" w:rsidR="00230C3E" w:rsidRPr="0010552F" w:rsidRDefault="00230C3E" w:rsidP="00230C3E">
            <w:pPr>
              <w:spacing w:line="360" w:lineRule="auto"/>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r w:rsidRPr="0010552F">
              <w:rPr>
                <w:rFonts w:hint="eastAsia"/>
                <w:color w:val="000000" w:themeColor="text1"/>
                <w:sz w:val="18"/>
                <w:szCs w:val="18"/>
              </w:rPr>
              <w:t>、</w:t>
            </w:r>
          </w:p>
        </w:tc>
      </w:tr>
      <w:tr w:rsidR="0010552F" w:rsidRPr="0010552F" w14:paraId="37E40692" w14:textId="77777777" w:rsidTr="00351D33">
        <w:trPr>
          <w:jc w:val="center"/>
        </w:trPr>
        <w:tc>
          <w:tcPr>
            <w:tcW w:w="296" w:type="pct"/>
            <w:vMerge w:val="restart"/>
            <w:vAlign w:val="center"/>
          </w:tcPr>
          <w:p w14:paraId="1C699DD1"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rPr>
            </w:pPr>
            <w:r w:rsidRPr="0010552F">
              <w:rPr>
                <w:rFonts w:eastAsia="仿宋" w:hint="eastAsia"/>
                <w:bCs/>
                <w:color w:val="000000" w:themeColor="text1"/>
                <w:spacing w:val="-3"/>
                <w:sz w:val="24"/>
              </w:rPr>
              <w:t>4</w:t>
            </w:r>
          </w:p>
        </w:tc>
        <w:tc>
          <w:tcPr>
            <w:tcW w:w="535" w:type="pct"/>
            <w:vMerge w:val="restart"/>
            <w:vAlign w:val="center"/>
          </w:tcPr>
          <w:p w14:paraId="50C117A3" w14:textId="77777777" w:rsidR="00230C3E" w:rsidRPr="0010552F" w:rsidRDefault="00230C3E" w:rsidP="009A5C9B">
            <w:pPr>
              <w:rPr>
                <w:color w:val="000000" w:themeColor="text1"/>
                <w:sz w:val="18"/>
                <w:szCs w:val="18"/>
              </w:rPr>
            </w:pPr>
            <w:r w:rsidRPr="0010552F">
              <w:rPr>
                <w:rFonts w:hint="eastAsia"/>
                <w:color w:val="000000" w:themeColor="text1"/>
                <w:sz w:val="18"/>
                <w:szCs w:val="18"/>
              </w:rPr>
              <w:t>第</w:t>
            </w:r>
            <w:r w:rsidRPr="0010552F">
              <w:rPr>
                <w:rFonts w:hint="eastAsia"/>
                <w:color w:val="000000" w:themeColor="text1"/>
                <w:sz w:val="18"/>
                <w:szCs w:val="18"/>
              </w:rPr>
              <w:t>4</w:t>
            </w:r>
            <w:r w:rsidRPr="0010552F">
              <w:rPr>
                <w:rFonts w:hint="eastAsia"/>
                <w:color w:val="000000" w:themeColor="text1"/>
                <w:sz w:val="18"/>
                <w:szCs w:val="18"/>
              </w:rPr>
              <w:t>章</w:t>
            </w:r>
          </w:p>
          <w:p w14:paraId="6F6DC2EA" w14:textId="1AB4B743" w:rsidR="00230C3E" w:rsidRPr="0010552F" w:rsidRDefault="00230C3E" w:rsidP="009A5C9B">
            <w:pPr>
              <w:suppressAutoHyphens/>
              <w:spacing w:beforeLines="50" w:before="156" w:afterLines="50" w:after="156" w:line="276" w:lineRule="auto"/>
              <w:rPr>
                <w:color w:val="000000" w:themeColor="text1"/>
                <w:sz w:val="18"/>
                <w:szCs w:val="18"/>
              </w:rPr>
            </w:pPr>
            <w:r w:rsidRPr="0010552F">
              <w:rPr>
                <w:rFonts w:hint="eastAsia"/>
                <w:color w:val="000000" w:themeColor="text1"/>
                <w:sz w:val="18"/>
                <w:szCs w:val="18"/>
              </w:rPr>
              <w:t>二元关系和函数</w:t>
            </w:r>
          </w:p>
        </w:tc>
        <w:tc>
          <w:tcPr>
            <w:tcW w:w="995" w:type="pct"/>
            <w:vAlign w:val="center"/>
          </w:tcPr>
          <w:p w14:paraId="60DB6DB0" w14:textId="4AA832B3" w:rsidR="00230C3E" w:rsidRPr="0010552F" w:rsidRDefault="00230C3E" w:rsidP="009A5C9B">
            <w:pPr>
              <w:rPr>
                <w:color w:val="000000" w:themeColor="text1"/>
                <w:sz w:val="18"/>
                <w:szCs w:val="18"/>
              </w:rPr>
            </w:pPr>
            <w:r w:rsidRPr="0010552F">
              <w:rPr>
                <w:rFonts w:hint="eastAsia"/>
                <w:color w:val="000000" w:themeColor="text1"/>
                <w:sz w:val="18"/>
                <w:szCs w:val="18"/>
              </w:rPr>
              <w:t>4</w:t>
            </w:r>
            <w:r w:rsidRPr="0010552F">
              <w:rPr>
                <w:color w:val="000000" w:themeColor="text1"/>
                <w:sz w:val="18"/>
                <w:szCs w:val="18"/>
              </w:rPr>
              <w:t xml:space="preserve">.1 </w:t>
            </w:r>
            <w:r w:rsidRPr="0010552F">
              <w:rPr>
                <w:rFonts w:hint="eastAsia"/>
                <w:color w:val="000000" w:themeColor="text1"/>
                <w:sz w:val="18"/>
                <w:szCs w:val="18"/>
              </w:rPr>
              <w:t>集合的笛卡尔积与二元关系</w:t>
            </w:r>
          </w:p>
        </w:tc>
        <w:tc>
          <w:tcPr>
            <w:tcW w:w="332" w:type="pct"/>
            <w:vAlign w:val="center"/>
          </w:tcPr>
          <w:p w14:paraId="5D0BDB51" w14:textId="30FC588F" w:rsidR="00230C3E" w:rsidRPr="0010552F" w:rsidRDefault="00230C3E" w:rsidP="009A5C9B">
            <w:pPr>
              <w:rPr>
                <w:color w:val="000000" w:themeColor="text1"/>
                <w:sz w:val="18"/>
                <w:szCs w:val="18"/>
              </w:rPr>
            </w:pPr>
            <w:r w:rsidRPr="0010552F">
              <w:rPr>
                <w:rFonts w:hint="eastAsia"/>
                <w:color w:val="000000" w:themeColor="text1"/>
                <w:sz w:val="18"/>
                <w:szCs w:val="18"/>
              </w:rPr>
              <w:t>1</w:t>
            </w:r>
          </w:p>
        </w:tc>
        <w:tc>
          <w:tcPr>
            <w:tcW w:w="1199" w:type="pct"/>
            <w:vAlign w:val="center"/>
          </w:tcPr>
          <w:p w14:paraId="2AE99F39" w14:textId="713BCD37" w:rsidR="00230C3E" w:rsidRPr="0010552F" w:rsidRDefault="00230C3E" w:rsidP="009A5C9B">
            <w:pPr>
              <w:rPr>
                <w:color w:val="000000" w:themeColor="text1"/>
                <w:sz w:val="18"/>
                <w:szCs w:val="18"/>
              </w:rPr>
            </w:pPr>
            <w:r w:rsidRPr="0010552F">
              <w:rPr>
                <w:rFonts w:hint="eastAsia"/>
                <w:color w:val="000000" w:themeColor="text1"/>
                <w:sz w:val="18"/>
                <w:szCs w:val="18"/>
              </w:rPr>
              <w:t>介绍序偶、多元组及笛卡儿积的有关概念，重点介绍笛卡儿积的性质。</w:t>
            </w:r>
          </w:p>
        </w:tc>
        <w:tc>
          <w:tcPr>
            <w:tcW w:w="548" w:type="pct"/>
          </w:tcPr>
          <w:p w14:paraId="5F8E1DA7" w14:textId="77777777" w:rsidR="00230C3E" w:rsidRPr="0010552F" w:rsidRDefault="00230C3E" w:rsidP="009A5C9B">
            <w:pPr>
              <w:rPr>
                <w:color w:val="000000" w:themeColor="text1"/>
                <w:sz w:val="18"/>
                <w:szCs w:val="18"/>
              </w:rPr>
            </w:pPr>
            <w:r w:rsidRPr="0010552F">
              <w:rPr>
                <w:color w:val="000000" w:themeColor="text1"/>
                <w:sz w:val="18"/>
                <w:szCs w:val="18"/>
              </w:rPr>
              <w:t>讲授</w:t>
            </w:r>
          </w:p>
        </w:tc>
        <w:tc>
          <w:tcPr>
            <w:tcW w:w="548" w:type="pct"/>
          </w:tcPr>
          <w:p w14:paraId="6A14889A" w14:textId="77777777" w:rsidR="00230C3E" w:rsidRPr="0010552F" w:rsidRDefault="00230C3E" w:rsidP="009A5C9B">
            <w:pPr>
              <w:spacing w:line="360" w:lineRule="auto"/>
              <w:rPr>
                <w:color w:val="000000" w:themeColor="text1"/>
                <w:sz w:val="18"/>
                <w:szCs w:val="18"/>
              </w:rPr>
            </w:pPr>
          </w:p>
        </w:tc>
        <w:tc>
          <w:tcPr>
            <w:tcW w:w="547" w:type="pct"/>
          </w:tcPr>
          <w:p w14:paraId="30C95C3B" w14:textId="77777777" w:rsidR="00230C3E" w:rsidRPr="0010552F" w:rsidRDefault="00230C3E" w:rsidP="009A5C9B">
            <w:pPr>
              <w:spacing w:line="360" w:lineRule="auto"/>
              <w:rPr>
                <w:color w:val="000000" w:themeColor="text1"/>
                <w:sz w:val="18"/>
                <w:szCs w:val="18"/>
              </w:rPr>
            </w:pP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453D2BCE" w14:textId="77777777" w:rsidTr="00351D33">
        <w:trPr>
          <w:jc w:val="center"/>
        </w:trPr>
        <w:tc>
          <w:tcPr>
            <w:tcW w:w="296" w:type="pct"/>
            <w:vMerge/>
            <w:vAlign w:val="center"/>
          </w:tcPr>
          <w:p w14:paraId="41DCDF4A"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516EE1F7" w14:textId="77777777" w:rsidR="00230C3E" w:rsidRPr="0010552F" w:rsidRDefault="00230C3E" w:rsidP="009A5C9B">
            <w:pPr>
              <w:rPr>
                <w:color w:val="000000" w:themeColor="text1"/>
                <w:sz w:val="18"/>
                <w:szCs w:val="18"/>
              </w:rPr>
            </w:pPr>
          </w:p>
        </w:tc>
        <w:tc>
          <w:tcPr>
            <w:tcW w:w="995" w:type="pct"/>
            <w:vAlign w:val="center"/>
          </w:tcPr>
          <w:p w14:paraId="25DF9088" w14:textId="31ADD5BF" w:rsidR="00230C3E" w:rsidRPr="0010552F" w:rsidRDefault="00230C3E" w:rsidP="009A5C9B">
            <w:pPr>
              <w:rPr>
                <w:color w:val="000000" w:themeColor="text1"/>
                <w:sz w:val="18"/>
                <w:szCs w:val="18"/>
              </w:rPr>
            </w:pPr>
            <w:r w:rsidRPr="0010552F">
              <w:rPr>
                <w:color w:val="000000" w:themeColor="text1"/>
                <w:sz w:val="18"/>
                <w:szCs w:val="18"/>
              </w:rPr>
              <w:t xml:space="preserve">4.2 </w:t>
            </w:r>
            <w:r w:rsidRPr="0010552F">
              <w:rPr>
                <w:rFonts w:hint="eastAsia"/>
                <w:color w:val="000000" w:themeColor="text1"/>
                <w:sz w:val="18"/>
                <w:szCs w:val="18"/>
              </w:rPr>
              <w:t>关系的运算</w:t>
            </w:r>
          </w:p>
        </w:tc>
        <w:tc>
          <w:tcPr>
            <w:tcW w:w="332" w:type="pct"/>
            <w:vAlign w:val="center"/>
          </w:tcPr>
          <w:p w14:paraId="0CB8760B" w14:textId="5BDE317A" w:rsidR="00230C3E" w:rsidRPr="0010552F" w:rsidRDefault="00230C3E" w:rsidP="009A5C9B">
            <w:pPr>
              <w:rPr>
                <w:color w:val="000000" w:themeColor="text1"/>
                <w:sz w:val="18"/>
                <w:szCs w:val="18"/>
              </w:rPr>
            </w:pPr>
            <w:r w:rsidRPr="0010552F">
              <w:rPr>
                <w:rFonts w:hint="eastAsia"/>
                <w:color w:val="000000" w:themeColor="text1"/>
                <w:sz w:val="18"/>
                <w:szCs w:val="18"/>
              </w:rPr>
              <w:t>1</w:t>
            </w:r>
          </w:p>
        </w:tc>
        <w:tc>
          <w:tcPr>
            <w:tcW w:w="1199" w:type="pct"/>
            <w:vAlign w:val="center"/>
          </w:tcPr>
          <w:p w14:paraId="1B954629" w14:textId="15057E3D" w:rsidR="00230C3E" w:rsidRPr="0010552F" w:rsidRDefault="00230C3E" w:rsidP="009A5C9B">
            <w:pPr>
              <w:rPr>
                <w:color w:val="000000" w:themeColor="text1"/>
                <w:sz w:val="18"/>
                <w:szCs w:val="18"/>
              </w:rPr>
            </w:pPr>
            <w:r w:rsidRPr="0010552F">
              <w:rPr>
                <w:rFonts w:hint="eastAsia"/>
                <w:color w:val="000000" w:themeColor="text1"/>
                <w:sz w:val="18"/>
                <w:szCs w:val="18"/>
              </w:rPr>
              <w:t>介绍关系及其的有关概念，包括前域、值域、域、恒等关系以及关系的集合运算等，介绍关系的图与矩阵表示，即关系图与关系矩阵。</w:t>
            </w:r>
          </w:p>
        </w:tc>
        <w:tc>
          <w:tcPr>
            <w:tcW w:w="548" w:type="pct"/>
          </w:tcPr>
          <w:p w14:paraId="48B15548" w14:textId="77777777" w:rsidR="00230C3E" w:rsidRPr="0010552F" w:rsidRDefault="00230C3E" w:rsidP="009A5C9B">
            <w:pPr>
              <w:rPr>
                <w:color w:val="000000" w:themeColor="text1"/>
                <w:sz w:val="18"/>
                <w:szCs w:val="18"/>
              </w:rPr>
            </w:pPr>
            <w:r w:rsidRPr="0010552F">
              <w:rPr>
                <w:color w:val="000000" w:themeColor="text1"/>
                <w:sz w:val="18"/>
                <w:szCs w:val="18"/>
              </w:rPr>
              <w:t>讲授</w:t>
            </w:r>
          </w:p>
        </w:tc>
        <w:tc>
          <w:tcPr>
            <w:tcW w:w="548" w:type="pct"/>
          </w:tcPr>
          <w:p w14:paraId="56218272" w14:textId="77777777" w:rsidR="00230C3E" w:rsidRPr="0010552F" w:rsidRDefault="00230C3E" w:rsidP="009A5C9B">
            <w:pPr>
              <w:rPr>
                <w:color w:val="000000" w:themeColor="text1"/>
                <w:sz w:val="18"/>
                <w:szCs w:val="18"/>
              </w:rPr>
            </w:pPr>
          </w:p>
        </w:tc>
        <w:tc>
          <w:tcPr>
            <w:tcW w:w="547" w:type="pct"/>
          </w:tcPr>
          <w:p w14:paraId="5E9640B4" w14:textId="77777777" w:rsidR="00230C3E" w:rsidRPr="0010552F" w:rsidRDefault="00230C3E" w:rsidP="009A5C9B">
            <w:pPr>
              <w:rPr>
                <w:color w:val="000000" w:themeColor="text1"/>
                <w:sz w:val="18"/>
                <w:szCs w:val="18"/>
              </w:rPr>
            </w:pP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14C2BC6C" w14:textId="77777777" w:rsidTr="00351D33">
        <w:trPr>
          <w:jc w:val="center"/>
        </w:trPr>
        <w:tc>
          <w:tcPr>
            <w:tcW w:w="296" w:type="pct"/>
            <w:vMerge/>
            <w:vAlign w:val="center"/>
          </w:tcPr>
          <w:p w14:paraId="56C665AF"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1437E157" w14:textId="77777777" w:rsidR="00230C3E" w:rsidRPr="0010552F" w:rsidRDefault="00230C3E" w:rsidP="009A5C9B">
            <w:pPr>
              <w:rPr>
                <w:color w:val="000000" w:themeColor="text1"/>
                <w:sz w:val="18"/>
                <w:szCs w:val="18"/>
              </w:rPr>
            </w:pPr>
          </w:p>
        </w:tc>
        <w:tc>
          <w:tcPr>
            <w:tcW w:w="995" w:type="pct"/>
            <w:vAlign w:val="center"/>
          </w:tcPr>
          <w:p w14:paraId="3ECC7643" w14:textId="74EDCD43" w:rsidR="00230C3E" w:rsidRPr="0010552F" w:rsidRDefault="00230C3E" w:rsidP="009A5C9B">
            <w:pPr>
              <w:rPr>
                <w:color w:val="000000" w:themeColor="text1"/>
                <w:sz w:val="18"/>
                <w:szCs w:val="18"/>
              </w:rPr>
            </w:pPr>
            <w:r w:rsidRPr="0010552F">
              <w:rPr>
                <w:rFonts w:hint="eastAsia"/>
                <w:color w:val="000000" w:themeColor="text1"/>
                <w:sz w:val="18"/>
                <w:szCs w:val="18"/>
              </w:rPr>
              <w:t>4</w:t>
            </w:r>
            <w:r w:rsidRPr="0010552F">
              <w:rPr>
                <w:color w:val="000000" w:themeColor="text1"/>
                <w:sz w:val="18"/>
                <w:szCs w:val="18"/>
              </w:rPr>
              <w:t xml:space="preserve">.3 </w:t>
            </w:r>
            <w:r w:rsidRPr="0010552F">
              <w:rPr>
                <w:rFonts w:hint="eastAsia"/>
                <w:color w:val="000000" w:themeColor="text1"/>
                <w:sz w:val="18"/>
                <w:szCs w:val="18"/>
              </w:rPr>
              <w:t>关系的性质</w:t>
            </w:r>
            <w:r w:rsidRPr="0010552F">
              <w:rPr>
                <w:rFonts w:hint="eastAsia"/>
                <w:color w:val="000000" w:themeColor="text1"/>
                <w:sz w:val="18"/>
                <w:szCs w:val="18"/>
              </w:rPr>
              <w:t xml:space="preserve"> </w:t>
            </w:r>
            <w:r w:rsidRPr="0010552F">
              <w:rPr>
                <w:color w:val="000000" w:themeColor="text1"/>
                <w:sz w:val="18"/>
                <w:szCs w:val="18"/>
              </w:rPr>
              <w:t xml:space="preserve">      </w:t>
            </w:r>
          </w:p>
        </w:tc>
        <w:tc>
          <w:tcPr>
            <w:tcW w:w="332" w:type="pct"/>
            <w:vAlign w:val="center"/>
          </w:tcPr>
          <w:p w14:paraId="44E1AFE5" w14:textId="761D09C2" w:rsidR="00230C3E" w:rsidRPr="0010552F" w:rsidRDefault="00230C3E" w:rsidP="009A5C9B">
            <w:pPr>
              <w:rPr>
                <w:color w:val="000000" w:themeColor="text1"/>
                <w:sz w:val="18"/>
                <w:szCs w:val="18"/>
              </w:rPr>
            </w:pPr>
            <w:r w:rsidRPr="0010552F">
              <w:rPr>
                <w:rFonts w:hint="eastAsia"/>
                <w:color w:val="000000" w:themeColor="text1"/>
                <w:sz w:val="18"/>
                <w:szCs w:val="18"/>
              </w:rPr>
              <w:t>2</w:t>
            </w:r>
          </w:p>
        </w:tc>
        <w:tc>
          <w:tcPr>
            <w:tcW w:w="0" w:type="auto"/>
            <w:vAlign w:val="center"/>
          </w:tcPr>
          <w:p w14:paraId="2125CFF1" w14:textId="6FE99577" w:rsidR="00230C3E" w:rsidRPr="0010552F" w:rsidRDefault="00A31C05" w:rsidP="009A5C9B">
            <w:pPr>
              <w:rPr>
                <w:color w:val="000000" w:themeColor="text1"/>
                <w:sz w:val="18"/>
                <w:szCs w:val="18"/>
              </w:rPr>
            </w:pPr>
            <w:r w:rsidRPr="0010552F">
              <w:rPr>
                <w:rFonts w:hint="eastAsia"/>
                <w:color w:val="000000" w:themeColor="text1"/>
                <w:sz w:val="18"/>
                <w:szCs w:val="18"/>
              </w:rPr>
              <w:t>介绍关系可能具备的一些性质，包括自反性、反自反性、对称性、反对称性、传递性等，介绍关系的性质在关系图与关系矩阵中的反映。</w:t>
            </w:r>
          </w:p>
        </w:tc>
        <w:tc>
          <w:tcPr>
            <w:tcW w:w="0" w:type="auto"/>
          </w:tcPr>
          <w:p w14:paraId="42A70BAB" w14:textId="77777777" w:rsidR="00230C3E" w:rsidRPr="0010552F" w:rsidRDefault="00230C3E" w:rsidP="009A5C9B">
            <w:pPr>
              <w:rPr>
                <w:color w:val="000000" w:themeColor="text1"/>
                <w:sz w:val="18"/>
                <w:szCs w:val="18"/>
              </w:rPr>
            </w:pPr>
            <w:r w:rsidRPr="0010552F">
              <w:rPr>
                <w:color w:val="000000" w:themeColor="text1"/>
                <w:sz w:val="18"/>
                <w:szCs w:val="18"/>
              </w:rPr>
              <w:t>讲授</w:t>
            </w:r>
          </w:p>
        </w:tc>
        <w:tc>
          <w:tcPr>
            <w:tcW w:w="0" w:type="auto"/>
          </w:tcPr>
          <w:p w14:paraId="1D778507" w14:textId="77777777" w:rsidR="00230C3E" w:rsidRPr="0010552F" w:rsidRDefault="00230C3E" w:rsidP="009A5C9B">
            <w:pPr>
              <w:rPr>
                <w:color w:val="000000" w:themeColor="text1"/>
                <w:sz w:val="18"/>
                <w:szCs w:val="18"/>
              </w:rPr>
            </w:pPr>
          </w:p>
        </w:tc>
        <w:tc>
          <w:tcPr>
            <w:tcW w:w="0" w:type="auto"/>
          </w:tcPr>
          <w:p w14:paraId="0D371239" w14:textId="77777777" w:rsidR="00230C3E" w:rsidRPr="0010552F" w:rsidRDefault="00230C3E" w:rsidP="009A5C9B">
            <w:pPr>
              <w:rPr>
                <w:color w:val="000000" w:themeColor="text1"/>
                <w:sz w:val="18"/>
                <w:szCs w:val="18"/>
              </w:rPr>
            </w:pP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5055C7B2" w14:textId="77777777" w:rsidTr="005F13DF">
        <w:trPr>
          <w:jc w:val="center"/>
        </w:trPr>
        <w:tc>
          <w:tcPr>
            <w:tcW w:w="296" w:type="pct"/>
            <w:vMerge/>
            <w:vAlign w:val="center"/>
          </w:tcPr>
          <w:p w14:paraId="67745E5D"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7654F504" w14:textId="77777777" w:rsidR="00230C3E" w:rsidRPr="0010552F" w:rsidRDefault="00230C3E" w:rsidP="009A5C9B">
            <w:pPr>
              <w:rPr>
                <w:color w:val="000000" w:themeColor="text1"/>
                <w:sz w:val="18"/>
                <w:szCs w:val="18"/>
              </w:rPr>
            </w:pPr>
          </w:p>
        </w:tc>
        <w:tc>
          <w:tcPr>
            <w:tcW w:w="995" w:type="pct"/>
            <w:vAlign w:val="center"/>
          </w:tcPr>
          <w:p w14:paraId="3448957D" w14:textId="61E86B1D" w:rsidR="00230C3E" w:rsidRPr="0010552F" w:rsidRDefault="00230C3E" w:rsidP="00230C3E">
            <w:pPr>
              <w:rPr>
                <w:color w:val="000000" w:themeColor="text1"/>
                <w:sz w:val="18"/>
                <w:szCs w:val="18"/>
              </w:rPr>
            </w:pPr>
            <w:r w:rsidRPr="0010552F">
              <w:rPr>
                <w:color w:val="000000" w:themeColor="text1"/>
                <w:sz w:val="18"/>
                <w:szCs w:val="18"/>
              </w:rPr>
              <w:t xml:space="preserve">4.4 </w:t>
            </w:r>
            <w:r w:rsidRPr="0010552F">
              <w:rPr>
                <w:rFonts w:hint="eastAsia"/>
                <w:color w:val="000000" w:themeColor="text1"/>
                <w:sz w:val="18"/>
                <w:szCs w:val="18"/>
              </w:rPr>
              <w:t>关系的闭包</w:t>
            </w:r>
          </w:p>
        </w:tc>
        <w:tc>
          <w:tcPr>
            <w:tcW w:w="332" w:type="pct"/>
            <w:vAlign w:val="center"/>
          </w:tcPr>
          <w:p w14:paraId="5F9B99C6" w14:textId="530C3BA8" w:rsidR="00230C3E" w:rsidRPr="0010552F" w:rsidRDefault="00230C3E" w:rsidP="00230C3E">
            <w:pPr>
              <w:jc w:val="center"/>
              <w:rPr>
                <w:color w:val="000000" w:themeColor="text1"/>
                <w:sz w:val="18"/>
                <w:szCs w:val="18"/>
              </w:rPr>
            </w:pPr>
            <w:r w:rsidRPr="0010552F">
              <w:rPr>
                <w:rFonts w:hint="eastAsia"/>
                <w:color w:val="000000" w:themeColor="text1"/>
                <w:sz w:val="18"/>
                <w:szCs w:val="18"/>
              </w:rPr>
              <w:t>1</w:t>
            </w:r>
          </w:p>
        </w:tc>
        <w:tc>
          <w:tcPr>
            <w:tcW w:w="0" w:type="auto"/>
            <w:vAlign w:val="center"/>
          </w:tcPr>
          <w:p w14:paraId="6F673810" w14:textId="2FFA59BD" w:rsidR="00230C3E" w:rsidRPr="0010552F" w:rsidRDefault="00A31C05" w:rsidP="00230C3E">
            <w:pPr>
              <w:rPr>
                <w:color w:val="000000" w:themeColor="text1"/>
                <w:sz w:val="18"/>
                <w:szCs w:val="18"/>
              </w:rPr>
            </w:pPr>
            <w:r w:rsidRPr="0010552F">
              <w:rPr>
                <w:rFonts w:hint="eastAsia"/>
                <w:color w:val="000000" w:themeColor="text1"/>
                <w:sz w:val="18"/>
                <w:szCs w:val="18"/>
              </w:rPr>
              <w:t>介绍关系的闭包运算，包括自反闭包、对称闭包、传递闭包的概念、性质及理论，特别是传递闭包矩阵的</w:t>
            </w:r>
            <w:proofErr w:type="spellStart"/>
            <w:r w:rsidRPr="0010552F">
              <w:rPr>
                <w:rFonts w:hint="eastAsia"/>
                <w:color w:val="000000" w:themeColor="text1"/>
                <w:sz w:val="18"/>
                <w:szCs w:val="18"/>
              </w:rPr>
              <w:t>Warshall</w:t>
            </w:r>
            <w:proofErr w:type="spellEnd"/>
            <w:r w:rsidRPr="0010552F">
              <w:rPr>
                <w:rFonts w:hint="eastAsia"/>
                <w:color w:val="000000" w:themeColor="text1"/>
                <w:sz w:val="18"/>
                <w:szCs w:val="18"/>
              </w:rPr>
              <w:t>算法。</w:t>
            </w:r>
          </w:p>
        </w:tc>
        <w:tc>
          <w:tcPr>
            <w:tcW w:w="0" w:type="auto"/>
          </w:tcPr>
          <w:p w14:paraId="65DEB6AB" w14:textId="77777777" w:rsidR="00230C3E" w:rsidRPr="0010552F" w:rsidRDefault="00230C3E" w:rsidP="00230C3E">
            <w:pPr>
              <w:rPr>
                <w:color w:val="000000" w:themeColor="text1"/>
                <w:sz w:val="18"/>
                <w:szCs w:val="18"/>
              </w:rPr>
            </w:pPr>
          </w:p>
        </w:tc>
        <w:tc>
          <w:tcPr>
            <w:tcW w:w="0" w:type="auto"/>
          </w:tcPr>
          <w:p w14:paraId="2C12BDE0" w14:textId="77777777" w:rsidR="00230C3E" w:rsidRPr="0010552F" w:rsidRDefault="00230C3E" w:rsidP="00230C3E">
            <w:pPr>
              <w:spacing w:line="360" w:lineRule="auto"/>
              <w:rPr>
                <w:color w:val="000000" w:themeColor="text1"/>
                <w:sz w:val="18"/>
                <w:szCs w:val="18"/>
              </w:rPr>
            </w:pPr>
          </w:p>
        </w:tc>
        <w:tc>
          <w:tcPr>
            <w:tcW w:w="0" w:type="auto"/>
            <w:vAlign w:val="center"/>
          </w:tcPr>
          <w:p w14:paraId="660B0899" w14:textId="6C03C34F" w:rsidR="00230C3E" w:rsidRPr="0010552F" w:rsidRDefault="00A31C05" w:rsidP="005F13DF">
            <w:pPr>
              <w:spacing w:line="360" w:lineRule="auto"/>
              <w:jc w:val="center"/>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r w:rsidRPr="0010552F">
              <w:rPr>
                <w:rFonts w:hint="eastAsia"/>
                <w:color w:val="000000" w:themeColor="text1"/>
                <w:sz w:val="18"/>
                <w:szCs w:val="18"/>
              </w:rPr>
              <w:t>、</w:t>
            </w:r>
          </w:p>
        </w:tc>
      </w:tr>
      <w:tr w:rsidR="0010552F" w:rsidRPr="0010552F" w14:paraId="18985F6E" w14:textId="77777777" w:rsidTr="005F13DF">
        <w:trPr>
          <w:jc w:val="center"/>
        </w:trPr>
        <w:tc>
          <w:tcPr>
            <w:tcW w:w="296" w:type="pct"/>
            <w:vMerge/>
            <w:vAlign w:val="center"/>
          </w:tcPr>
          <w:p w14:paraId="3F365056"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21B4B854" w14:textId="77777777" w:rsidR="00230C3E" w:rsidRPr="0010552F" w:rsidRDefault="00230C3E" w:rsidP="009A5C9B">
            <w:pPr>
              <w:rPr>
                <w:color w:val="000000" w:themeColor="text1"/>
                <w:sz w:val="18"/>
                <w:szCs w:val="18"/>
              </w:rPr>
            </w:pPr>
          </w:p>
        </w:tc>
        <w:tc>
          <w:tcPr>
            <w:tcW w:w="995" w:type="pct"/>
            <w:vAlign w:val="center"/>
          </w:tcPr>
          <w:p w14:paraId="2D103420" w14:textId="2C622768" w:rsidR="00230C3E" w:rsidRPr="0010552F" w:rsidRDefault="00230C3E" w:rsidP="00230C3E">
            <w:pPr>
              <w:rPr>
                <w:color w:val="000000" w:themeColor="text1"/>
                <w:sz w:val="18"/>
                <w:szCs w:val="18"/>
              </w:rPr>
            </w:pPr>
            <w:r w:rsidRPr="0010552F">
              <w:rPr>
                <w:rFonts w:hint="eastAsia"/>
                <w:color w:val="000000" w:themeColor="text1"/>
                <w:sz w:val="18"/>
                <w:szCs w:val="18"/>
              </w:rPr>
              <w:t>4</w:t>
            </w:r>
            <w:r w:rsidRPr="0010552F">
              <w:rPr>
                <w:color w:val="000000" w:themeColor="text1"/>
                <w:sz w:val="18"/>
                <w:szCs w:val="18"/>
              </w:rPr>
              <w:t>.5</w:t>
            </w:r>
            <w:r w:rsidRPr="0010552F">
              <w:rPr>
                <w:rFonts w:hint="eastAsia"/>
                <w:color w:val="000000" w:themeColor="text1"/>
                <w:sz w:val="18"/>
                <w:szCs w:val="18"/>
              </w:rPr>
              <w:t xml:space="preserve"> </w:t>
            </w:r>
            <w:r w:rsidRPr="0010552F">
              <w:rPr>
                <w:rFonts w:hint="eastAsia"/>
                <w:color w:val="000000" w:themeColor="text1"/>
                <w:sz w:val="18"/>
                <w:szCs w:val="18"/>
              </w:rPr>
              <w:t>等价关系和偏序关系</w:t>
            </w:r>
          </w:p>
        </w:tc>
        <w:tc>
          <w:tcPr>
            <w:tcW w:w="332" w:type="pct"/>
            <w:vAlign w:val="center"/>
          </w:tcPr>
          <w:p w14:paraId="61AC7FA6" w14:textId="17597054" w:rsidR="00230C3E" w:rsidRPr="0010552F" w:rsidRDefault="00230C3E" w:rsidP="00230C3E">
            <w:pPr>
              <w:jc w:val="center"/>
              <w:rPr>
                <w:color w:val="000000" w:themeColor="text1"/>
                <w:sz w:val="18"/>
                <w:szCs w:val="18"/>
              </w:rPr>
            </w:pPr>
            <w:r w:rsidRPr="0010552F">
              <w:rPr>
                <w:rFonts w:hint="eastAsia"/>
                <w:color w:val="000000" w:themeColor="text1"/>
                <w:sz w:val="18"/>
                <w:szCs w:val="18"/>
              </w:rPr>
              <w:t>2</w:t>
            </w:r>
          </w:p>
        </w:tc>
        <w:tc>
          <w:tcPr>
            <w:tcW w:w="0" w:type="auto"/>
            <w:vAlign w:val="center"/>
          </w:tcPr>
          <w:p w14:paraId="31A9DCD8" w14:textId="63EC2024" w:rsidR="00230C3E" w:rsidRPr="0010552F" w:rsidRDefault="00A31C05" w:rsidP="00230C3E">
            <w:pPr>
              <w:rPr>
                <w:color w:val="000000" w:themeColor="text1"/>
                <w:sz w:val="18"/>
                <w:szCs w:val="18"/>
              </w:rPr>
            </w:pPr>
            <w:r w:rsidRPr="0010552F">
              <w:rPr>
                <w:rFonts w:hint="eastAsia"/>
                <w:color w:val="000000" w:themeColor="text1"/>
                <w:sz w:val="18"/>
                <w:szCs w:val="18"/>
              </w:rPr>
              <w:t>介绍集合的划分和覆盖的概念及理论，包括最小划分、最大划分、交叉划分、划分的加细等。介绍等价关系、等价类及商集的概念，介绍等价关系与划分之间联系的有关定理。介绍偏序关系与偏序集、盖住、哈斯图、链与反链、全序关系与全序集、良序集、极大元、极小元、最大元、最小元、最小上界、最大下界等概念及相关理论。</w:t>
            </w:r>
          </w:p>
        </w:tc>
        <w:tc>
          <w:tcPr>
            <w:tcW w:w="0" w:type="auto"/>
          </w:tcPr>
          <w:p w14:paraId="5C8A26A1" w14:textId="77777777" w:rsidR="00230C3E" w:rsidRPr="0010552F" w:rsidRDefault="00230C3E" w:rsidP="00230C3E">
            <w:pPr>
              <w:rPr>
                <w:color w:val="000000" w:themeColor="text1"/>
                <w:sz w:val="18"/>
                <w:szCs w:val="18"/>
              </w:rPr>
            </w:pPr>
          </w:p>
        </w:tc>
        <w:tc>
          <w:tcPr>
            <w:tcW w:w="0" w:type="auto"/>
          </w:tcPr>
          <w:p w14:paraId="3AF8D85D" w14:textId="77777777" w:rsidR="00230C3E" w:rsidRPr="0010552F" w:rsidRDefault="00230C3E" w:rsidP="00230C3E">
            <w:pPr>
              <w:spacing w:line="360" w:lineRule="auto"/>
              <w:rPr>
                <w:color w:val="000000" w:themeColor="text1"/>
                <w:sz w:val="18"/>
                <w:szCs w:val="18"/>
              </w:rPr>
            </w:pPr>
          </w:p>
        </w:tc>
        <w:tc>
          <w:tcPr>
            <w:tcW w:w="0" w:type="auto"/>
            <w:vAlign w:val="center"/>
          </w:tcPr>
          <w:p w14:paraId="77913482" w14:textId="6768A13D" w:rsidR="00230C3E" w:rsidRPr="0010552F" w:rsidRDefault="00A31C05" w:rsidP="005F13DF">
            <w:pPr>
              <w:spacing w:line="360" w:lineRule="auto"/>
              <w:jc w:val="center"/>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r w:rsidRPr="0010552F">
              <w:rPr>
                <w:rFonts w:hint="eastAsia"/>
                <w:color w:val="000000" w:themeColor="text1"/>
                <w:sz w:val="18"/>
                <w:szCs w:val="18"/>
              </w:rPr>
              <w:t>、</w:t>
            </w:r>
          </w:p>
        </w:tc>
      </w:tr>
      <w:tr w:rsidR="0010552F" w:rsidRPr="0010552F" w14:paraId="2E9174DC" w14:textId="77777777" w:rsidTr="005F13DF">
        <w:trPr>
          <w:jc w:val="center"/>
        </w:trPr>
        <w:tc>
          <w:tcPr>
            <w:tcW w:w="296" w:type="pct"/>
            <w:vMerge/>
            <w:vAlign w:val="center"/>
          </w:tcPr>
          <w:p w14:paraId="0DC3390E"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15707BF2" w14:textId="77777777" w:rsidR="00230C3E" w:rsidRPr="0010552F" w:rsidRDefault="00230C3E" w:rsidP="009A5C9B">
            <w:pPr>
              <w:rPr>
                <w:color w:val="000000" w:themeColor="text1"/>
                <w:sz w:val="18"/>
                <w:szCs w:val="18"/>
              </w:rPr>
            </w:pPr>
          </w:p>
        </w:tc>
        <w:tc>
          <w:tcPr>
            <w:tcW w:w="995" w:type="pct"/>
            <w:vAlign w:val="center"/>
          </w:tcPr>
          <w:p w14:paraId="174FACB0" w14:textId="4C8E7B86" w:rsidR="00230C3E" w:rsidRPr="0010552F" w:rsidRDefault="00230C3E" w:rsidP="00230C3E">
            <w:pPr>
              <w:rPr>
                <w:color w:val="000000" w:themeColor="text1"/>
                <w:sz w:val="18"/>
                <w:szCs w:val="18"/>
              </w:rPr>
            </w:pPr>
            <w:r w:rsidRPr="0010552F">
              <w:rPr>
                <w:rFonts w:hint="eastAsia"/>
                <w:color w:val="000000" w:themeColor="text1"/>
                <w:sz w:val="18"/>
                <w:szCs w:val="18"/>
              </w:rPr>
              <w:t>4</w:t>
            </w:r>
            <w:r w:rsidRPr="0010552F">
              <w:rPr>
                <w:color w:val="000000" w:themeColor="text1"/>
                <w:sz w:val="18"/>
                <w:szCs w:val="18"/>
              </w:rPr>
              <w:t xml:space="preserve">.6 </w:t>
            </w:r>
            <w:r w:rsidRPr="0010552F">
              <w:rPr>
                <w:rFonts w:hint="eastAsia"/>
                <w:color w:val="000000" w:themeColor="text1"/>
                <w:sz w:val="18"/>
                <w:szCs w:val="18"/>
              </w:rPr>
              <w:t>函数的定义和性质</w:t>
            </w:r>
          </w:p>
        </w:tc>
        <w:tc>
          <w:tcPr>
            <w:tcW w:w="332" w:type="pct"/>
            <w:vAlign w:val="center"/>
          </w:tcPr>
          <w:p w14:paraId="66A09122" w14:textId="5D370741" w:rsidR="00230C3E" w:rsidRPr="0010552F" w:rsidRDefault="00230C3E" w:rsidP="00230C3E">
            <w:pPr>
              <w:jc w:val="center"/>
              <w:rPr>
                <w:color w:val="000000" w:themeColor="text1"/>
                <w:sz w:val="18"/>
                <w:szCs w:val="18"/>
              </w:rPr>
            </w:pPr>
            <w:r w:rsidRPr="0010552F">
              <w:rPr>
                <w:rFonts w:hint="eastAsia"/>
                <w:color w:val="000000" w:themeColor="text1"/>
                <w:sz w:val="18"/>
                <w:szCs w:val="18"/>
              </w:rPr>
              <w:t>1</w:t>
            </w:r>
          </w:p>
        </w:tc>
        <w:tc>
          <w:tcPr>
            <w:tcW w:w="0" w:type="auto"/>
            <w:vAlign w:val="center"/>
          </w:tcPr>
          <w:p w14:paraId="38ECC435" w14:textId="168A6221" w:rsidR="00230C3E" w:rsidRPr="0010552F" w:rsidRDefault="00A31C05" w:rsidP="00230C3E">
            <w:pPr>
              <w:rPr>
                <w:color w:val="000000" w:themeColor="text1"/>
                <w:sz w:val="18"/>
                <w:szCs w:val="18"/>
              </w:rPr>
            </w:pPr>
            <w:r w:rsidRPr="0010552F">
              <w:rPr>
                <w:rFonts w:hint="eastAsia"/>
                <w:color w:val="000000" w:themeColor="text1"/>
                <w:sz w:val="18"/>
                <w:szCs w:val="18"/>
              </w:rPr>
              <w:t>介绍函数及有关概念，介绍几类特殊的函数，包括满射、入射、</w:t>
            </w:r>
            <w:proofErr w:type="gramStart"/>
            <w:r w:rsidRPr="0010552F">
              <w:rPr>
                <w:rFonts w:hint="eastAsia"/>
                <w:color w:val="000000" w:themeColor="text1"/>
                <w:sz w:val="18"/>
                <w:szCs w:val="18"/>
              </w:rPr>
              <w:t>双射及它们</w:t>
            </w:r>
            <w:proofErr w:type="gramEnd"/>
            <w:r w:rsidRPr="0010552F">
              <w:rPr>
                <w:rFonts w:hint="eastAsia"/>
                <w:color w:val="000000" w:themeColor="text1"/>
                <w:sz w:val="18"/>
                <w:szCs w:val="18"/>
              </w:rPr>
              <w:t>之间的联系。</w:t>
            </w:r>
          </w:p>
        </w:tc>
        <w:tc>
          <w:tcPr>
            <w:tcW w:w="0" w:type="auto"/>
          </w:tcPr>
          <w:p w14:paraId="6E2FEC95" w14:textId="77777777" w:rsidR="00230C3E" w:rsidRPr="0010552F" w:rsidRDefault="00230C3E" w:rsidP="00230C3E">
            <w:pPr>
              <w:rPr>
                <w:color w:val="000000" w:themeColor="text1"/>
                <w:sz w:val="18"/>
                <w:szCs w:val="18"/>
              </w:rPr>
            </w:pPr>
            <w:r w:rsidRPr="0010552F">
              <w:rPr>
                <w:color w:val="000000" w:themeColor="text1"/>
                <w:sz w:val="18"/>
                <w:szCs w:val="18"/>
              </w:rPr>
              <w:t>讲授</w:t>
            </w:r>
          </w:p>
        </w:tc>
        <w:tc>
          <w:tcPr>
            <w:tcW w:w="0" w:type="auto"/>
          </w:tcPr>
          <w:p w14:paraId="3F940D56" w14:textId="77777777" w:rsidR="00230C3E" w:rsidRPr="0010552F" w:rsidRDefault="00230C3E" w:rsidP="00230C3E">
            <w:pPr>
              <w:spacing w:line="360" w:lineRule="auto"/>
              <w:rPr>
                <w:color w:val="000000" w:themeColor="text1"/>
                <w:sz w:val="18"/>
                <w:szCs w:val="18"/>
              </w:rPr>
            </w:pPr>
          </w:p>
        </w:tc>
        <w:tc>
          <w:tcPr>
            <w:tcW w:w="0" w:type="auto"/>
            <w:vAlign w:val="center"/>
          </w:tcPr>
          <w:p w14:paraId="2DD063CD" w14:textId="33FE7E99" w:rsidR="00230C3E" w:rsidRPr="0010552F" w:rsidRDefault="00A31C05" w:rsidP="005F13DF">
            <w:pPr>
              <w:spacing w:line="360" w:lineRule="auto"/>
              <w:jc w:val="center"/>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r w:rsidRPr="0010552F">
              <w:rPr>
                <w:rFonts w:hint="eastAsia"/>
                <w:color w:val="000000" w:themeColor="text1"/>
                <w:sz w:val="18"/>
                <w:szCs w:val="18"/>
              </w:rPr>
              <w:t>、</w:t>
            </w:r>
          </w:p>
        </w:tc>
      </w:tr>
      <w:tr w:rsidR="0010552F" w:rsidRPr="0010552F" w14:paraId="4D0D2328" w14:textId="77777777" w:rsidTr="005F13DF">
        <w:trPr>
          <w:jc w:val="center"/>
        </w:trPr>
        <w:tc>
          <w:tcPr>
            <w:tcW w:w="296" w:type="pct"/>
            <w:vMerge/>
            <w:vAlign w:val="center"/>
          </w:tcPr>
          <w:p w14:paraId="1D3CD70B" w14:textId="77777777" w:rsidR="00230C3E" w:rsidRPr="0010552F" w:rsidRDefault="00230C3E" w:rsidP="00230C3E">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42128089" w14:textId="77777777" w:rsidR="00230C3E" w:rsidRPr="0010552F" w:rsidRDefault="00230C3E" w:rsidP="009A5C9B">
            <w:pPr>
              <w:rPr>
                <w:color w:val="000000" w:themeColor="text1"/>
                <w:sz w:val="18"/>
                <w:szCs w:val="18"/>
              </w:rPr>
            </w:pPr>
          </w:p>
        </w:tc>
        <w:tc>
          <w:tcPr>
            <w:tcW w:w="995" w:type="pct"/>
            <w:vAlign w:val="center"/>
          </w:tcPr>
          <w:p w14:paraId="5AD9E2CE" w14:textId="1125AD1B" w:rsidR="00230C3E" w:rsidRPr="0010552F" w:rsidRDefault="00230C3E" w:rsidP="00230C3E">
            <w:pPr>
              <w:rPr>
                <w:color w:val="000000" w:themeColor="text1"/>
                <w:sz w:val="18"/>
                <w:szCs w:val="18"/>
              </w:rPr>
            </w:pPr>
            <w:r w:rsidRPr="0010552F">
              <w:rPr>
                <w:color w:val="000000" w:themeColor="text1"/>
                <w:sz w:val="18"/>
                <w:szCs w:val="18"/>
              </w:rPr>
              <w:t xml:space="preserve">4.7 </w:t>
            </w:r>
            <w:r w:rsidRPr="0010552F">
              <w:rPr>
                <w:rFonts w:hint="eastAsia"/>
                <w:color w:val="000000" w:themeColor="text1"/>
                <w:sz w:val="18"/>
                <w:szCs w:val="18"/>
              </w:rPr>
              <w:t>函数的复合和反函数</w:t>
            </w:r>
          </w:p>
        </w:tc>
        <w:tc>
          <w:tcPr>
            <w:tcW w:w="332" w:type="pct"/>
            <w:vAlign w:val="center"/>
          </w:tcPr>
          <w:p w14:paraId="73DEED46" w14:textId="231E200F" w:rsidR="00230C3E" w:rsidRPr="0010552F" w:rsidRDefault="00230C3E" w:rsidP="00230C3E">
            <w:pPr>
              <w:jc w:val="center"/>
              <w:rPr>
                <w:color w:val="000000" w:themeColor="text1"/>
                <w:sz w:val="18"/>
                <w:szCs w:val="18"/>
              </w:rPr>
            </w:pPr>
            <w:r w:rsidRPr="0010552F">
              <w:rPr>
                <w:color w:val="000000" w:themeColor="text1"/>
                <w:sz w:val="18"/>
                <w:szCs w:val="18"/>
              </w:rPr>
              <w:t>1</w:t>
            </w:r>
          </w:p>
        </w:tc>
        <w:tc>
          <w:tcPr>
            <w:tcW w:w="0" w:type="auto"/>
            <w:vAlign w:val="center"/>
          </w:tcPr>
          <w:p w14:paraId="4A417A9C" w14:textId="0B0257C1" w:rsidR="00230C3E" w:rsidRPr="0010552F" w:rsidRDefault="00A31C05" w:rsidP="00204CBC">
            <w:pPr>
              <w:rPr>
                <w:color w:val="000000" w:themeColor="text1"/>
                <w:sz w:val="18"/>
                <w:szCs w:val="18"/>
              </w:rPr>
            </w:pPr>
            <w:r w:rsidRPr="0010552F">
              <w:rPr>
                <w:rFonts w:hint="eastAsia"/>
                <w:color w:val="000000" w:themeColor="text1"/>
                <w:sz w:val="18"/>
                <w:szCs w:val="18"/>
              </w:rPr>
              <w:t>介绍函数的逆、函数的复合、常函数及恒等函数等概念。</w:t>
            </w:r>
          </w:p>
        </w:tc>
        <w:tc>
          <w:tcPr>
            <w:tcW w:w="0" w:type="auto"/>
          </w:tcPr>
          <w:p w14:paraId="4D0986F7" w14:textId="77777777" w:rsidR="00230C3E" w:rsidRPr="0010552F" w:rsidRDefault="00230C3E" w:rsidP="00230C3E">
            <w:pPr>
              <w:rPr>
                <w:color w:val="000000" w:themeColor="text1"/>
                <w:sz w:val="18"/>
                <w:szCs w:val="18"/>
              </w:rPr>
            </w:pPr>
            <w:r w:rsidRPr="0010552F">
              <w:rPr>
                <w:color w:val="000000" w:themeColor="text1"/>
                <w:sz w:val="18"/>
                <w:szCs w:val="18"/>
              </w:rPr>
              <w:t>讲授</w:t>
            </w:r>
          </w:p>
        </w:tc>
        <w:tc>
          <w:tcPr>
            <w:tcW w:w="0" w:type="auto"/>
          </w:tcPr>
          <w:p w14:paraId="018B98D6" w14:textId="7082D24A" w:rsidR="00230C3E" w:rsidRPr="0010552F" w:rsidRDefault="00D301DE" w:rsidP="00204CBC">
            <w:pPr>
              <w:spacing w:line="360" w:lineRule="auto"/>
              <w:rPr>
                <w:color w:val="000000" w:themeColor="text1"/>
                <w:sz w:val="18"/>
                <w:szCs w:val="18"/>
              </w:rPr>
            </w:pPr>
            <w:r w:rsidRPr="0010552F">
              <w:rPr>
                <w:rFonts w:hint="eastAsia"/>
                <w:color w:val="000000" w:themeColor="text1"/>
                <w:sz w:val="18"/>
                <w:szCs w:val="18"/>
              </w:rPr>
              <w:t>大</w:t>
            </w:r>
            <w:r w:rsidRPr="0010552F">
              <w:rPr>
                <w:color w:val="000000" w:themeColor="text1"/>
                <w:sz w:val="18"/>
                <w:szCs w:val="18"/>
              </w:rPr>
              <w:t>作业</w:t>
            </w:r>
            <w:r w:rsidRPr="0010552F">
              <w:rPr>
                <w:rFonts w:hint="eastAsia"/>
                <w:color w:val="000000" w:themeColor="text1"/>
                <w:sz w:val="18"/>
                <w:szCs w:val="18"/>
              </w:rPr>
              <w:t>2</w:t>
            </w:r>
          </w:p>
        </w:tc>
        <w:tc>
          <w:tcPr>
            <w:tcW w:w="0" w:type="auto"/>
            <w:vAlign w:val="center"/>
          </w:tcPr>
          <w:p w14:paraId="6372FAD2" w14:textId="454B7A77" w:rsidR="00230C3E" w:rsidRPr="0010552F" w:rsidRDefault="00A31C05" w:rsidP="005F13DF">
            <w:pPr>
              <w:spacing w:line="360" w:lineRule="auto"/>
              <w:jc w:val="center"/>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r w:rsidRPr="0010552F">
              <w:rPr>
                <w:rFonts w:hint="eastAsia"/>
                <w:color w:val="000000" w:themeColor="text1"/>
                <w:sz w:val="18"/>
                <w:szCs w:val="18"/>
              </w:rPr>
              <w:t>、</w:t>
            </w:r>
          </w:p>
        </w:tc>
      </w:tr>
      <w:tr w:rsidR="0010552F" w:rsidRPr="0010552F" w14:paraId="452F3FEF" w14:textId="77777777" w:rsidTr="00351D33">
        <w:trPr>
          <w:jc w:val="center"/>
        </w:trPr>
        <w:tc>
          <w:tcPr>
            <w:tcW w:w="296" w:type="pct"/>
            <w:vMerge w:val="restart"/>
            <w:vAlign w:val="center"/>
          </w:tcPr>
          <w:p w14:paraId="0C0A84CF" w14:textId="77777777"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rPr>
            </w:pPr>
            <w:r w:rsidRPr="0010552F">
              <w:rPr>
                <w:rFonts w:eastAsia="仿宋" w:hint="eastAsia"/>
                <w:bCs/>
                <w:color w:val="000000" w:themeColor="text1"/>
                <w:spacing w:val="-3"/>
                <w:sz w:val="24"/>
              </w:rPr>
              <w:t>5</w:t>
            </w:r>
          </w:p>
        </w:tc>
        <w:tc>
          <w:tcPr>
            <w:tcW w:w="535" w:type="pct"/>
            <w:vMerge w:val="restart"/>
            <w:vAlign w:val="center"/>
          </w:tcPr>
          <w:p w14:paraId="0A95B36C" w14:textId="08394DD0" w:rsidR="00F95766" w:rsidRPr="0010552F" w:rsidRDefault="00F95766" w:rsidP="009A5C9B">
            <w:pPr>
              <w:rPr>
                <w:color w:val="000000" w:themeColor="text1"/>
                <w:sz w:val="18"/>
                <w:szCs w:val="18"/>
              </w:rPr>
            </w:pPr>
            <w:r w:rsidRPr="0010552F">
              <w:rPr>
                <w:rFonts w:hint="eastAsia"/>
                <w:color w:val="000000" w:themeColor="text1"/>
                <w:sz w:val="18"/>
                <w:szCs w:val="18"/>
              </w:rPr>
              <w:t>第</w:t>
            </w:r>
            <w:r w:rsidR="000A3C2F" w:rsidRPr="0010552F">
              <w:rPr>
                <w:rFonts w:hint="eastAsia"/>
                <w:color w:val="000000" w:themeColor="text1"/>
                <w:sz w:val="18"/>
                <w:szCs w:val="18"/>
              </w:rPr>
              <w:t>5</w:t>
            </w:r>
            <w:r w:rsidRPr="0010552F">
              <w:rPr>
                <w:rFonts w:hint="eastAsia"/>
                <w:color w:val="000000" w:themeColor="text1"/>
                <w:sz w:val="18"/>
                <w:szCs w:val="18"/>
              </w:rPr>
              <w:t>章</w:t>
            </w:r>
          </w:p>
          <w:p w14:paraId="2C10EEE2" w14:textId="196ACE26" w:rsidR="00F95766" w:rsidRPr="0010552F" w:rsidRDefault="000A3C2F" w:rsidP="009A5C9B">
            <w:pPr>
              <w:suppressAutoHyphens/>
              <w:spacing w:beforeLines="50" w:before="156" w:afterLines="50" w:after="156" w:line="276" w:lineRule="auto"/>
              <w:rPr>
                <w:color w:val="000000" w:themeColor="text1"/>
                <w:sz w:val="18"/>
                <w:szCs w:val="18"/>
              </w:rPr>
            </w:pPr>
            <w:r w:rsidRPr="0010552F">
              <w:rPr>
                <w:rFonts w:hint="eastAsia"/>
                <w:color w:val="000000" w:themeColor="text1"/>
                <w:sz w:val="18"/>
                <w:szCs w:val="18"/>
              </w:rPr>
              <w:t>图论基础</w:t>
            </w:r>
          </w:p>
        </w:tc>
        <w:tc>
          <w:tcPr>
            <w:tcW w:w="995" w:type="pct"/>
            <w:vAlign w:val="center"/>
          </w:tcPr>
          <w:p w14:paraId="20A913DE" w14:textId="79BFA2D6" w:rsidR="00F95766" w:rsidRPr="0010552F" w:rsidRDefault="00F95766" w:rsidP="00F95766">
            <w:pPr>
              <w:rPr>
                <w:color w:val="000000" w:themeColor="text1"/>
                <w:sz w:val="18"/>
                <w:szCs w:val="18"/>
              </w:rPr>
            </w:pPr>
            <w:r w:rsidRPr="0010552F">
              <w:rPr>
                <w:color w:val="000000" w:themeColor="text1"/>
                <w:sz w:val="18"/>
                <w:szCs w:val="18"/>
              </w:rPr>
              <w:t xml:space="preserve">5.1 </w:t>
            </w:r>
            <w:r w:rsidRPr="0010552F">
              <w:rPr>
                <w:rFonts w:hint="eastAsia"/>
                <w:color w:val="000000" w:themeColor="text1"/>
                <w:sz w:val="18"/>
                <w:szCs w:val="18"/>
              </w:rPr>
              <w:t>无向图及有向图</w:t>
            </w:r>
          </w:p>
        </w:tc>
        <w:tc>
          <w:tcPr>
            <w:tcW w:w="332" w:type="pct"/>
            <w:vAlign w:val="center"/>
          </w:tcPr>
          <w:p w14:paraId="116BF53B" w14:textId="35F2963A" w:rsidR="00F95766" w:rsidRPr="0010552F" w:rsidRDefault="00F95766" w:rsidP="00F95766">
            <w:pPr>
              <w:jc w:val="center"/>
              <w:rPr>
                <w:color w:val="000000" w:themeColor="text1"/>
                <w:sz w:val="18"/>
                <w:szCs w:val="18"/>
              </w:rPr>
            </w:pPr>
            <w:r w:rsidRPr="0010552F">
              <w:rPr>
                <w:rFonts w:hint="eastAsia"/>
                <w:color w:val="000000" w:themeColor="text1"/>
                <w:sz w:val="18"/>
                <w:szCs w:val="18"/>
              </w:rPr>
              <w:t>1</w:t>
            </w:r>
          </w:p>
        </w:tc>
        <w:tc>
          <w:tcPr>
            <w:tcW w:w="0" w:type="auto"/>
            <w:vAlign w:val="center"/>
          </w:tcPr>
          <w:p w14:paraId="534562BE" w14:textId="508DD750" w:rsidR="00F95766" w:rsidRPr="0010552F" w:rsidRDefault="00F95766" w:rsidP="00F95766">
            <w:pPr>
              <w:rPr>
                <w:color w:val="000000" w:themeColor="text1"/>
                <w:sz w:val="18"/>
                <w:szCs w:val="18"/>
              </w:rPr>
            </w:pPr>
            <w:r w:rsidRPr="0010552F">
              <w:rPr>
                <w:rFonts w:hint="eastAsia"/>
                <w:color w:val="000000" w:themeColor="text1"/>
                <w:sz w:val="18"/>
                <w:szCs w:val="18"/>
              </w:rPr>
              <w:t>图的基本概念</w:t>
            </w:r>
          </w:p>
        </w:tc>
        <w:tc>
          <w:tcPr>
            <w:tcW w:w="0" w:type="auto"/>
          </w:tcPr>
          <w:p w14:paraId="27EA030B" w14:textId="77777777" w:rsidR="00F95766" w:rsidRPr="0010552F" w:rsidRDefault="00F95766" w:rsidP="00F95766">
            <w:pPr>
              <w:rPr>
                <w:color w:val="000000" w:themeColor="text1"/>
                <w:sz w:val="18"/>
                <w:szCs w:val="18"/>
              </w:rPr>
            </w:pPr>
            <w:r w:rsidRPr="0010552F">
              <w:rPr>
                <w:color w:val="000000" w:themeColor="text1"/>
                <w:sz w:val="18"/>
                <w:szCs w:val="18"/>
              </w:rPr>
              <w:t>讲授</w:t>
            </w:r>
          </w:p>
        </w:tc>
        <w:tc>
          <w:tcPr>
            <w:tcW w:w="0" w:type="auto"/>
          </w:tcPr>
          <w:p w14:paraId="578385AD" w14:textId="77777777" w:rsidR="00F95766" w:rsidRPr="0010552F" w:rsidRDefault="00F95766" w:rsidP="00F95766">
            <w:pPr>
              <w:spacing w:line="360" w:lineRule="auto"/>
              <w:rPr>
                <w:color w:val="000000" w:themeColor="text1"/>
                <w:sz w:val="18"/>
                <w:szCs w:val="18"/>
              </w:rPr>
            </w:pPr>
          </w:p>
        </w:tc>
        <w:tc>
          <w:tcPr>
            <w:tcW w:w="0" w:type="auto"/>
          </w:tcPr>
          <w:p w14:paraId="6BAC1F07" w14:textId="298CAC56" w:rsidR="00F95766" w:rsidRPr="0010552F" w:rsidRDefault="00F95766" w:rsidP="00F95766">
            <w:pPr>
              <w:spacing w:line="360" w:lineRule="auto"/>
              <w:rPr>
                <w:color w:val="000000" w:themeColor="text1"/>
                <w:sz w:val="18"/>
                <w:szCs w:val="18"/>
              </w:rPr>
            </w:pP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0B492747" w14:textId="77777777" w:rsidTr="005F13DF">
        <w:trPr>
          <w:jc w:val="center"/>
        </w:trPr>
        <w:tc>
          <w:tcPr>
            <w:tcW w:w="296" w:type="pct"/>
            <w:vMerge/>
            <w:vAlign w:val="center"/>
          </w:tcPr>
          <w:p w14:paraId="40B49F59" w14:textId="77777777"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6C51E5E8" w14:textId="77777777" w:rsidR="00F95766" w:rsidRPr="0010552F" w:rsidRDefault="00F95766" w:rsidP="00F95766">
            <w:pPr>
              <w:suppressAutoHyphens/>
              <w:spacing w:beforeLines="50" w:before="156" w:afterLines="50" w:after="156" w:line="276" w:lineRule="auto"/>
              <w:jc w:val="center"/>
              <w:rPr>
                <w:rFonts w:eastAsia="仿宋"/>
                <w:b/>
                <w:color w:val="000000" w:themeColor="text1"/>
                <w:spacing w:val="-3"/>
                <w:sz w:val="24"/>
                <w:lang w:val="en-GB"/>
              </w:rPr>
            </w:pPr>
          </w:p>
        </w:tc>
        <w:tc>
          <w:tcPr>
            <w:tcW w:w="995" w:type="pct"/>
            <w:vAlign w:val="center"/>
          </w:tcPr>
          <w:p w14:paraId="1CEDE78D" w14:textId="47D6D517" w:rsidR="00F95766" w:rsidRPr="0010552F" w:rsidRDefault="00F95766" w:rsidP="00F95766">
            <w:pPr>
              <w:rPr>
                <w:color w:val="000000" w:themeColor="text1"/>
                <w:sz w:val="18"/>
                <w:szCs w:val="18"/>
              </w:rPr>
            </w:pPr>
            <w:r w:rsidRPr="0010552F">
              <w:rPr>
                <w:rFonts w:hint="eastAsia"/>
                <w:color w:val="000000" w:themeColor="text1"/>
                <w:sz w:val="18"/>
                <w:szCs w:val="18"/>
              </w:rPr>
              <w:t>5</w:t>
            </w:r>
            <w:r w:rsidRPr="0010552F">
              <w:rPr>
                <w:color w:val="000000" w:themeColor="text1"/>
                <w:sz w:val="18"/>
                <w:szCs w:val="18"/>
              </w:rPr>
              <w:t xml:space="preserve">.2 </w:t>
            </w:r>
            <w:r w:rsidRPr="0010552F">
              <w:rPr>
                <w:rFonts w:hint="eastAsia"/>
                <w:color w:val="000000" w:themeColor="text1"/>
                <w:sz w:val="18"/>
                <w:szCs w:val="18"/>
              </w:rPr>
              <w:t>通路、回路和图的连通性</w:t>
            </w:r>
          </w:p>
        </w:tc>
        <w:tc>
          <w:tcPr>
            <w:tcW w:w="332" w:type="pct"/>
            <w:vAlign w:val="center"/>
          </w:tcPr>
          <w:p w14:paraId="6DD8BFD9" w14:textId="367A082C" w:rsidR="00F95766" w:rsidRPr="0010552F" w:rsidRDefault="00F95766" w:rsidP="00F95766">
            <w:pPr>
              <w:jc w:val="center"/>
              <w:rPr>
                <w:color w:val="000000" w:themeColor="text1"/>
                <w:sz w:val="18"/>
                <w:szCs w:val="18"/>
              </w:rPr>
            </w:pPr>
            <w:r w:rsidRPr="0010552F">
              <w:rPr>
                <w:rFonts w:hint="eastAsia"/>
                <w:color w:val="000000" w:themeColor="text1"/>
                <w:sz w:val="18"/>
                <w:szCs w:val="18"/>
              </w:rPr>
              <w:t>1</w:t>
            </w:r>
          </w:p>
        </w:tc>
        <w:tc>
          <w:tcPr>
            <w:tcW w:w="0" w:type="auto"/>
            <w:vAlign w:val="center"/>
          </w:tcPr>
          <w:p w14:paraId="2F44C771" w14:textId="6BCF2655" w:rsidR="00F95766" w:rsidRPr="0010552F" w:rsidRDefault="00F95766" w:rsidP="00F95766">
            <w:pPr>
              <w:rPr>
                <w:color w:val="000000" w:themeColor="text1"/>
                <w:sz w:val="18"/>
                <w:szCs w:val="18"/>
              </w:rPr>
            </w:pPr>
            <w:r w:rsidRPr="0010552F">
              <w:rPr>
                <w:rFonts w:hint="eastAsia"/>
                <w:color w:val="000000" w:themeColor="text1"/>
                <w:sz w:val="18"/>
                <w:szCs w:val="18"/>
              </w:rPr>
              <w:t>介绍路、回路、通路、连通性、点割集、边割集、单侧连通、强</w:t>
            </w:r>
            <w:r w:rsidRPr="0010552F">
              <w:rPr>
                <w:rFonts w:hint="eastAsia"/>
                <w:color w:val="000000" w:themeColor="text1"/>
                <w:sz w:val="18"/>
                <w:szCs w:val="18"/>
              </w:rPr>
              <w:lastRenderedPageBreak/>
              <w:t>连通、弱连通等概念和理论。</w:t>
            </w:r>
          </w:p>
        </w:tc>
        <w:tc>
          <w:tcPr>
            <w:tcW w:w="0" w:type="auto"/>
          </w:tcPr>
          <w:p w14:paraId="7CA40B32" w14:textId="77777777" w:rsidR="00F95766" w:rsidRPr="0010552F" w:rsidRDefault="00F95766" w:rsidP="00F95766">
            <w:pPr>
              <w:rPr>
                <w:color w:val="000000" w:themeColor="text1"/>
                <w:sz w:val="18"/>
                <w:szCs w:val="18"/>
              </w:rPr>
            </w:pPr>
            <w:r w:rsidRPr="0010552F">
              <w:rPr>
                <w:color w:val="000000" w:themeColor="text1"/>
                <w:sz w:val="18"/>
                <w:szCs w:val="18"/>
              </w:rPr>
              <w:lastRenderedPageBreak/>
              <w:t>讲授</w:t>
            </w:r>
          </w:p>
        </w:tc>
        <w:tc>
          <w:tcPr>
            <w:tcW w:w="0" w:type="auto"/>
          </w:tcPr>
          <w:p w14:paraId="3C4E7281" w14:textId="77777777" w:rsidR="00F95766" w:rsidRPr="0010552F" w:rsidRDefault="00F95766" w:rsidP="00F95766">
            <w:pPr>
              <w:spacing w:line="360" w:lineRule="auto"/>
              <w:rPr>
                <w:color w:val="000000" w:themeColor="text1"/>
                <w:sz w:val="18"/>
                <w:szCs w:val="18"/>
              </w:rPr>
            </w:pPr>
          </w:p>
        </w:tc>
        <w:tc>
          <w:tcPr>
            <w:tcW w:w="0" w:type="auto"/>
            <w:vAlign w:val="center"/>
          </w:tcPr>
          <w:p w14:paraId="288B83B9" w14:textId="0F745F84" w:rsidR="00F95766" w:rsidRPr="0010552F" w:rsidRDefault="00F95766" w:rsidP="005F13DF">
            <w:pPr>
              <w:spacing w:line="360" w:lineRule="auto"/>
              <w:jc w:val="center"/>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03D01DB0" w14:textId="77777777" w:rsidTr="00351D33">
        <w:trPr>
          <w:jc w:val="center"/>
        </w:trPr>
        <w:tc>
          <w:tcPr>
            <w:tcW w:w="296" w:type="pct"/>
            <w:vMerge/>
            <w:vAlign w:val="center"/>
          </w:tcPr>
          <w:p w14:paraId="107484D2" w14:textId="77777777"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61181E57" w14:textId="77777777" w:rsidR="00F95766" w:rsidRPr="0010552F" w:rsidRDefault="00F95766" w:rsidP="00F95766">
            <w:pPr>
              <w:suppressAutoHyphens/>
              <w:spacing w:beforeLines="50" w:before="156" w:afterLines="50" w:after="156" w:line="276" w:lineRule="auto"/>
              <w:jc w:val="center"/>
              <w:rPr>
                <w:rFonts w:eastAsia="仿宋"/>
                <w:b/>
                <w:color w:val="000000" w:themeColor="text1"/>
                <w:spacing w:val="-3"/>
                <w:sz w:val="24"/>
                <w:lang w:val="en-GB"/>
              </w:rPr>
            </w:pPr>
          </w:p>
        </w:tc>
        <w:tc>
          <w:tcPr>
            <w:tcW w:w="995" w:type="pct"/>
            <w:vAlign w:val="center"/>
          </w:tcPr>
          <w:p w14:paraId="7550D654" w14:textId="17B9BC2F" w:rsidR="00F95766" w:rsidRPr="0010552F" w:rsidRDefault="00F95766" w:rsidP="00F95766">
            <w:pPr>
              <w:rPr>
                <w:color w:val="000000" w:themeColor="text1"/>
                <w:sz w:val="18"/>
                <w:szCs w:val="18"/>
              </w:rPr>
            </w:pPr>
            <w:r w:rsidRPr="0010552F">
              <w:rPr>
                <w:rFonts w:hint="eastAsia"/>
                <w:color w:val="000000" w:themeColor="text1"/>
                <w:sz w:val="18"/>
                <w:szCs w:val="18"/>
              </w:rPr>
              <w:t>5</w:t>
            </w:r>
            <w:r w:rsidRPr="0010552F">
              <w:rPr>
                <w:color w:val="000000" w:themeColor="text1"/>
                <w:sz w:val="18"/>
                <w:szCs w:val="18"/>
              </w:rPr>
              <w:t xml:space="preserve">.3 </w:t>
            </w:r>
            <w:r w:rsidRPr="0010552F">
              <w:rPr>
                <w:rFonts w:hint="eastAsia"/>
                <w:color w:val="000000" w:themeColor="text1"/>
                <w:sz w:val="18"/>
                <w:szCs w:val="18"/>
              </w:rPr>
              <w:t>图的矩阵表示</w:t>
            </w:r>
          </w:p>
        </w:tc>
        <w:tc>
          <w:tcPr>
            <w:tcW w:w="332" w:type="pct"/>
            <w:vAlign w:val="center"/>
          </w:tcPr>
          <w:p w14:paraId="393B55D8" w14:textId="029841A0" w:rsidR="00F95766" w:rsidRPr="0010552F" w:rsidRDefault="00F95766" w:rsidP="00F95766">
            <w:pPr>
              <w:jc w:val="center"/>
              <w:rPr>
                <w:color w:val="000000" w:themeColor="text1"/>
                <w:sz w:val="18"/>
                <w:szCs w:val="18"/>
              </w:rPr>
            </w:pPr>
            <w:r w:rsidRPr="0010552F">
              <w:rPr>
                <w:rFonts w:hint="eastAsia"/>
                <w:color w:val="000000" w:themeColor="text1"/>
                <w:sz w:val="18"/>
                <w:szCs w:val="18"/>
              </w:rPr>
              <w:t>1</w:t>
            </w:r>
          </w:p>
        </w:tc>
        <w:tc>
          <w:tcPr>
            <w:tcW w:w="0" w:type="auto"/>
            <w:vAlign w:val="center"/>
          </w:tcPr>
          <w:p w14:paraId="345906BA" w14:textId="36E12CE2" w:rsidR="00F95766" w:rsidRPr="0010552F" w:rsidRDefault="00F95766" w:rsidP="00F95766">
            <w:pPr>
              <w:rPr>
                <w:color w:val="000000" w:themeColor="text1"/>
                <w:sz w:val="18"/>
                <w:szCs w:val="18"/>
              </w:rPr>
            </w:pPr>
            <w:r w:rsidRPr="0010552F">
              <w:rPr>
                <w:rFonts w:hint="eastAsia"/>
                <w:color w:val="000000" w:themeColor="text1"/>
                <w:sz w:val="18"/>
                <w:szCs w:val="18"/>
              </w:rPr>
              <w:t>介绍图的邻接矩阵、可达性矩阵、完全关联矩阵。</w:t>
            </w:r>
          </w:p>
        </w:tc>
        <w:tc>
          <w:tcPr>
            <w:tcW w:w="0" w:type="auto"/>
          </w:tcPr>
          <w:p w14:paraId="5663DD71" w14:textId="77777777" w:rsidR="00F95766" w:rsidRPr="0010552F" w:rsidRDefault="00F95766" w:rsidP="00F95766">
            <w:pPr>
              <w:rPr>
                <w:color w:val="000000" w:themeColor="text1"/>
                <w:sz w:val="18"/>
                <w:szCs w:val="18"/>
              </w:rPr>
            </w:pPr>
            <w:r w:rsidRPr="0010552F">
              <w:rPr>
                <w:color w:val="000000" w:themeColor="text1"/>
                <w:sz w:val="18"/>
                <w:szCs w:val="18"/>
              </w:rPr>
              <w:t>讲授</w:t>
            </w:r>
          </w:p>
        </w:tc>
        <w:tc>
          <w:tcPr>
            <w:tcW w:w="0" w:type="auto"/>
          </w:tcPr>
          <w:p w14:paraId="50332A04" w14:textId="77777777" w:rsidR="00F95766" w:rsidRPr="0010552F" w:rsidRDefault="00F95766" w:rsidP="00F95766">
            <w:pPr>
              <w:spacing w:line="360" w:lineRule="auto"/>
              <w:rPr>
                <w:color w:val="000000" w:themeColor="text1"/>
                <w:sz w:val="18"/>
                <w:szCs w:val="18"/>
              </w:rPr>
            </w:pPr>
          </w:p>
        </w:tc>
        <w:tc>
          <w:tcPr>
            <w:tcW w:w="0" w:type="auto"/>
          </w:tcPr>
          <w:p w14:paraId="55DFBFDB" w14:textId="7E8112A8" w:rsidR="00F95766" w:rsidRPr="0010552F" w:rsidRDefault="00F95766" w:rsidP="00F95766">
            <w:pPr>
              <w:spacing w:line="360" w:lineRule="auto"/>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r w:rsidRPr="0010552F">
              <w:rPr>
                <w:rFonts w:hint="eastAsia"/>
                <w:color w:val="000000" w:themeColor="text1"/>
                <w:sz w:val="18"/>
                <w:szCs w:val="18"/>
              </w:rPr>
              <w:t>、</w:t>
            </w:r>
          </w:p>
        </w:tc>
      </w:tr>
      <w:tr w:rsidR="0010552F" w:rsidRPr="0010552F" w14:paraId="474ADD77" w14:textId="77777777" w:rsidTr="005F13DF">
        <w:trPr>
          <w:jc w:val="center"/>
        </w:trPr>
        <w:tc>
          <w:tcPr>
            <w:tcW w:w="296" w:type="pct"/>
            <w:vMerge/>
            <w:vAlign w:val="center"/>
          </w:tcPr>
          <w:p w14:paraId="620F9658" w14:textId="77777777"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0B078AA9" w14:textId="77777777" w:rsidR="00F95766" w:rsidRPr="0010552F" w:rsidRDefault="00F95766" w:rsidP="00F95766">
            <w:pPr>
              <w:suppressAutoHyphens/>
              <w:spacing w:beforeLines="50" w:before="156" w:afterLines="50" w:after="156" w:line="276" w:lineRule="auto"/>
              <w:jc w:val="center"/>
              <w:rPr>
                <w:rFonts w:eastAsia="仿宋"/>
                <w:b/>
                <w:color w:val="000000" w:themeColor="text1"/>
                <w:spacing w:val="-3"/>
                <w:sz w:val="24"/>
                <w:lang w:val="en-GB"/>
              </w:rPr>
            </w:pPr>
          </w:p>
        </w:tc>
        <w:tc>
          <w:tcPr>
            <w:tcW w:w="995" w:type="pct"/>
            <w:vAlign w:val="center"/>
          </w:tcPr>
          <w:p w14:paraId="3B5F1CF5" w14:textId="4B750EF8" w:rsidR="00F95766" w:rsidRPr="0010552F" w:rsidRDefault="00F95766" w:rsidP="00F95766">
            <w:pPr>
              <w:rPr>
                <w:color w:val="000000" w:themeColor="text1"/>
                <w:sz w:val="18"/>
                <w:szCs w:val="18"/>
              </w:rPr>
            </w:pPr>
            <w:r w:rsidRPr="0010552F">
              <w:rPr>
                <w:rFonts w:hint="eastAsia"/>
                <w:color w:val="000000" w:themeColor="text1"/>
                <w:sz w:val="18"/>
                <w:szCs w:val="18"/>
              </w:rPr>
              <w:t>5</w:t>
            </w:r>
            <w:r w:rsidRPr="0010552F">
              <w:rPr>
                <w:color w:val="000000" w:themeColor="text1"/>
                <w:sz w:val="18"/>
                <w:szCs w:val="18"/>
              </w:rPr>
              <w:t xml:space="preserve">.4 </w:t>
            </w:r>
            <w:r w:rsidRPr="0010552F">
              <w:rPr>
                <w:rFonts w:hint="eastAsia"/>
                <w:color w:val="000000" w:themeColor="text1"/>
                <w:sz w:val="18"/>
                <w:szCs w:val="18"/>
              </w:rPr>
              <w:t>最短路径、关键路径和着色</w:t>
            </w:r>
          </w:p>
        </w:tc>
        <w:tc>
          <w:tcPr>
            <w:tcW w:w="332" w:type="pct"/>
            <w:vAlign w:val="center"/>
          </w:tcPr>
          <w:p w14:paraId="4AE6B93F" w14:textId="261A4F19" w:rsidR="00F95766" w:rsidRPr="0010552F" w:rsidRDefault="00F95766" w:rsidP="00F95766">
            <w:pPr>
              <w:jc w:val="center"/>
              <w:rPr>
                <w:color w:val="000000" w:themeColor="text1"/>
                <w:sz w:val="18"/>
                <w:szCs w:val="18"/>
              </w:rPr>
            </w:pPr>
            <w:r w:rsidRPr="0010552F">
              <w:rPr>
                <w:rFonts w:hint="eastAsia"/>
                <w:color w:val="000000" w:themeColor="text1"/>
                <w:sz w:val="18"/>
                <w:szCs w:val="18"/>
              </w:rPr>
              <w:t>2</w:t>
            </w:r>
          </w:p>
        </w:tc>
        <w:tc>
          <w:tcPr>
            <w:tcW w:w="0" w:type="auto"/>
            <w:vAlign w:val="center"/>
          </w:tcPr>
          <w:p w14:paraId="105D825A" w14:textId="65800E0B" w:rsidR="00F95766" w:rsidRPr="0010552F" w:rsidRDefault="00F95766" w:rsidP="00F95766">
            <w:pPr>
              <w:rPr>
                <w:color w:val="000000" w:themeColor="text1"/>
                <w:sz w:val="18"/>
                <w:szCs w:val="18"/>
              </w:rPr>
            </w:pPr>
            <w:r w:rsidRPr="0010552F">
              <w:rPr>
                <w:rFonts w:hint="eastAsia"/>
                <w:color w:val="000000" w:themeColor="text1"/>
                <w:sz w:val="18"/>
                <w:szCs w:val="18"/>
              </w:rPr>
              <w:t>迪杰斯特拉算法和克鲁斯卡尔算法</w:t>
            </w:r>
          </w:p>
        </w:tc>
        <w:tc>
          <w:tcPr>
            <w:tcW w:w="0" w:type="auto"/>
          </w:tcPr>
          <w:p w14:paraId="6E5E6FB7" w14:textId="77777777" w:rsidR="00F95766" w:rsidRPr="0010552F" w:rsidRDefault="00F95766" w:rsidP="00F95766">
            <w:pPr>
              <w:rPr>
                <w:color w:val="000000" w:themeColor="text1"/>
                <w:sz w:val="18"/>
                <w:szCs w:val="18"/>
              </w:rPr>
            </w:pPr>
            <w:r w:rsidRPr="0010552F">
              <w:rPr>
                <w:color w:val="000000" w:themeColor="text1"/>
                <w:sz w:val="18"/>
                <w:szCs w:val="18"/>
              </w:rPr>
              <w:t>讲授</w:t>
            </w:r>
          </w:p>
        </w:tc>
        <w:tc>
          <w:tcPr>
            <w:tcW w:w="0" w:type="auto"/>
          </w:tcPr>
          <w:p w14:paraId="37F0A216" w14:textId="3EAEA484" w:rsidR="00F95766" w:rsidRPr="0010552F" w:rsidRDefault="00F95766" w:rsidP="00F95766">
            <w:pPr>
              <w:spacing w:line="360" w:lineRule="auto"/>
              <w:rPr>
                <w:color w:val="000000" w:themeColor="text1"/>
                <w:sz w:val="18"/>
                <w:szCs w:val="18"/>
              </w:rPr>
            </w:pPr>
          </w:p>
        </w:tc>
        <w:tc>
          <w:tcPr>
            <w:tcW w:w="0" w:type="auto"/>
            <w:vAlign w:val="center"/>
          </w:tcPr>
          <w:p w14:paraId="25870155" w14:textId="2D4935B9" w:rsidR="00F95766" w:rsidRPr="0010552F" w:rsidRDefault="00F95766" w:rsidP="005F13DF">
            <w:pPr>
              <w:spacing w:line="360" w:lineRule="auto"/>
              <w:jc w:val="center"/>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3F768772" w14:textId="77777777" w:rsidTr="00351D33">
        <w:trPr>
          <w:jc w:val="center"/>
        </w:trPr>
        <w:tc>
          <w:tcPr>
            <w:tcW w:w="296" w:type="pct"/>
            <w:vMerge w:val="restart"/>
            <w:vAlign w:val="center"/>
          </w:tcPr>
          <w:p w14:paraId="4C1CDBCF" w14:textId="13FA0288"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lang w:val="en-GB"/>
              </w:rPr>
            </w:pPr>
            <w:r w:rsidRPr="0010552F">
              <w:rPr>
                <w:rFonts w:eastAsia="仿宋" w:hint="eastAsia"/>
                <w:bCs/>
                <w:color w:val="000000" w:themeColor="text1"/>
                <w:spacing w:val="-3"/>
                <w:sz w:val="24"/>
                <w:lang w:val="en-GB"/>
              </w:rPr>
              <w:t>6</w:t>
            </w:r>
          </w:p>
        </w:tc>
        <w:tc>
          <w:tcPr>
            <w:tcW w:w="535" w:type="pct"/>
            <w:vMerge w:val="restart"/>
            <w:vAlign w:val="center"/>
          </w:tcPr>
          <w:p w14:paraId="23156190" w14:textId="6CE96026" w:rsidR="00F95766" w:rsidRPr="0010552F" w:rsidRDefault="00F95766" w:rsidP="009A5C9B">
            <w:pPr>
              <w:rPr>
                <w:color w:val="000000" w:themeColor="text1"/>
                <w:sz w:val="18"/>
                <w:szCs w:val="18"/>
              </w:rPr>
            </w:pPr>
            <w:r w:rsidRPr="0010552F">
              <w:rPr>
                <w:rFonts w:hint="eastAsia"/>
                <w:color w:val="000000" w:themeColor="text1"/>
                <w:sz w:val="18"/>
                <w:szCs w:val="18"/>
              </w:rPr>
              <w:t>第</w:t>
            </w:r>
            <w:r w:rsidR="00E91C85" w:rsidRPr="0010552F">
              <w:rPr>
                <w:rFonts w:hint="eastAsia"/>
                <w:color w:val="000000" w:themeColor="text1"/>
                <w:sz w:val="18"/>
                <w:szCs w:val="18"/>
              </w:rPr>
              <w:t>6</w:t>
            </w:r>
            <w:r w:rsidRPr="0010552F">
              <w:rPr>
                <w:rFonts w:hint="eastAsia"/>
                <w:color w:val="000000" w:themeColor="text1"/>
                <w:sz w:val="18"/>
                <w:szCs w:val="18"/>
              </w:rPr>
              <w:t>章</w:t>
            </w:r>
          </w:p>
          <w:p w14:paraId="74F60A34" w14:textId="777E6D47" w:rsidR="00F95766" w:rsidRPr="0010552F" w:rsidRDefault="00E91C85" w:rsidP="009A5C9B">
            <w:pPr>
              <w:suppressAutoHyphens/>
              <w:spacing w:beforeLines="50" w:before="156" w:afterLines="50" w:after="156" w:line="276" w:lineRule="auto"/>
              <w:rPr>
                <w:color w:val="000000" w:themeColor="text1"/>
                <w:sz w:val="18"/>
                <w:szCs w:val="18"/>
              </w:rPr>
            </w:pPr>
            <w:r w:rsidRPr="0010552F">
              <w:rPr>
                <w:rFonts w:hint="eastAsia"/>
                <w:color w:val="000000" w:themeColor="text1"/>
                <w:sz w:val="18"/>
                <w:szCs w:val="18"/>
              </w:rPr>
              <w:t>图</w:t>
            </w:r>
          </w:p>
        </w:tc>
        <w:tc>
          <w:tcPr>
            <w:tcW w:w="995" w:type="pct"/>
            <w:vAlign w:val="center"/>
          </w:tcPr>
          <w:p w14:paraId="1DF26621" w14:textId="545556D7" w:rsidR="00F95766" w:rsidRPr="0010552F" w:rsidRDefault="00F95766" w:rsidP="00F95766">
            <w:pPr>
              <w:rPr>
                <w:color w:val="000000" w:themeColor="text1"/>
                <w:sz w:val="18"/>
                <w:szCs w:val="18"/>
              </w:rPr>
            </w:pPr>
            <w:r w:rsidRPr="0010552F">
              <w:rPr>
                <w:rFonts w:hint="eastAsia"/>
                <w:color w:val="000000" w:themeColor="text1"/>
                <w:sz w:val="18"/>
                <w:szCs w:val="18"/>
              </w:rPr>
              <w:t>6</w:t>
            </w:r>
            <w:r w:rsidRPr="0010552F">
              <w:rPr>
                <w:color w:val="000000" w:themeColor="text1"/>
                <w:sz w:val="18"/>
                <w:szCs w:val="18"/>
              </w:rPr>
              <w:t xml:space="preserve">.1 </w:t>
            </w:r>
            <w:r w:rsidRPr="0010552F">
              <w:rPr>
                <w:rFonts w:hint="eastAsia"/>
                <w:color w:val="000000" w:themeColor="text1"/>
                <w:sz w:val="18"/>
                <w:szCs w:val="18"/>
              </w:rPr>
              <w:t>二部图</w:t>
            </w:r>
          </w:p>
        </w:tc>
        <w:tc>
          <w:tcPr>
            <w:tcW w:w="332" w:type="pct"/>
            <w:vAlign w:val="center"/>
          </w:tcPr>
          <w:p w14:paraId="7744AF91" w14:textId="5A593FDC" w:rsidR="00F95766" w:rsidRPr="0010552F" w:rsidRDefault="00F95766" w:rsidP="00F95766">
            <w:pPr>
              <w:jc w:val="center"/>
              <w:rPr>
                <w:color w:val="000000" w:themeColor="text1"/>
                <w:sz w:val="18"/>
                <w:szCs w:val="18"/>
              </w:rPr>
            </w:pPr>
            <w:r w:rsidRPr="0010552F">
              <w:rPr>
                <w:rFonts w:hint="eastAsia"/>
                <w:color w:val="000000" w:themeColor="text1"/>
                <w:sz w:val="18"/>
                <w:szCs w:val="18"/>
              </w:rPr>
              <w:t>1</w:t>
            </w:r>
          </w:p>
        </w:tc>
        <w:tc>
          <w:tcPr>
            <w:tcW w:w="0" w:type="auto"/>
            <w:vAlign w:val="center"/>
          </w:tcPr>
          <w:p w14:paraId="211034A1" w14:textId="16D83ECA" w:rsidR="00F95766" w:rsidRPr="0010552F" w:rsidRDefault="00F95766" w:rsidP="00F95766">
            <w:pPr>
              <w:rPr>
                <w:color w:val="000000" w:themeColor="text1"/>
                <w:sz w:val="18"/>
                <w:szCs w:val="18"/>
              </w:rPr>
            </w:pPr>
            <w:r w:rsidRPr="0010552F">
              <w:rPr>
                <w:rFonts w:hint="eastAsia"/>
                <w:color w:val="000000" w:themeColor="text1"/>
                <w:sz w:val="18"/>
                <w:szCs w:val="18"/>
              </w:rPr>
              <w:t>二部图概念和应用</w:t>
            </w:r>
          </w:p>
        </w:tc>
        <w:tc>
          <w:tcPr>
            <w:tcW w:w="0" w:type="auto"/>
          </w:tcPr>
          <w:p w14:paraId="05BFCE26" w14:textId="6361864E" w:rsidR="00F95766" w:rsidRPr="0010552F" w:rsidRDefault="00F95766" w:rsidP="00F95766">
            <w:pPr>
              <w:spacing w:line="360" w:lineRule="auto"/>
              <w:rPr>
                <w:color w:val="000000" w:themeColor="text1"/>
                <w:sz w:val="18"/>
                <w:szCs w:val="18"/>
              </w:rPr>
            </w:pPr>
            <w:r w:rsidRPr="0010552F">
              <w:rPr>
                <w:color w:val="000000" w:themeColor="text1"/>
                <w:sz w:val="18"/>
                <w:szCs w:val="18"/>
              </w:rPr>
              <w:t>讲授</w:t>
            </w:r>
          </w:p>
        </w:tc>
        <w:tc>
          <w:tcPr>
            <w:tcW w:w="0" w:type="auto"/>
          </w:tcPr>
          <w:p w14:paraId="2A542A20" w14:textId="77777777" w:rsidR="00F95766" w:rsidRPr="0010552F" w:rsidRDefault="00F95766" w:rsidP="00F95766">
            <w:pPr>
              <w:spacing w:line="360" w:lineRule="auto"/>
              <w:rPr>
                <w:color w:val="000000" w:themeColor="text1"/>
                <w:sz w:val="18"/>
                <w:szCs w:val="18"/>
              </w:rPr>
            </w:pPr>
          </w:p>
        </w:tc>
        <w:tc>
          <w:tcPr>
            <w:tcW w:w="0" w:type="auto"/>
          </w:tcPr>
          <w:p w14:paraId="79E0C871" w14:textId="20656E22" w:rsidR="00F95766" w:rsidRPr="0010552F" w:rsidRDefault="00F95766" w:rsidP="00F95766">
            <w:pPr>
              <w:widowControl/>
              <w:jc w:val="left"/>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389C8202" w14:textId="77777777" w:rsidTr="00351D33">
        <w:trPr>
          <w:jc w:val="center"/>
        </w:trPr>
        <w:tc>
          <w:tcPr>
            <w:tcW w:w="296" w:type="pct"/>
            <w:vMerge/>
            <w:vAlign w:val="center"/>
          </w:tcPr>
          <w:p w14:paraId="4136E593" w14:textId="77777777"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721204FA" w14:textId="77777777" w:rsidR="00F95766" w:rsidRPr="0010552F" w:rsidRDefault="00F95766" w:rsidP="009A5C9B">
            <w:pPr>
              <w:rPr>
                <w:color w:val="000000" w:themeColor="text1"/>
                <w:sz w:val="18"/>
                <w:szCs w:val="18"/>
              </w:rPr>
            </w:pPr>
          </w:p>
        </w:tc>
        <w:tc>
          <w:tcPr>
            <w:tcW w:w="995" w:type="pct"/>
            <w:vAlign w:val="center"/>
          </w:tcPr>
          <w:p w14:paraId="3855DD16" w14:textId="68F148AD" w:rsidR="00F95766" w:rsidRPr="0010552F" w:rsidRDefault="00F95766" w:rsidP="00F95766">
            <w:pPr>
              <w:rPr>
                <w:color w:val="000000" w:themeColor="text1"/>
                <w:sz w:val="18"/>
                <w:szCs w:val="18"/>
              </w:rPr>
            </w:pPr>
            <w:r w:rsidRPr="0010552F">
              <w:rPr>
                <w:rFonts w:hint="eastAsia"/>
                <w:color w:val="000000" w:themeColor="text1"/>
                <w:sz w:val="18"/>
                <w:szCs w:val="18"/>
              </w:rPr>
              <w:t>6</w:t>
            </w:r>
            <w:r w:rsidRPr="0010552F">
              <w:rPr>
                <w:color w:val="000000" w:themeColor="text1"/>
                <w:sz w:val="18"/>
                <w:szCs w:val="18"/>
              </w:rPr>
              <w:t xml:space="preserve">.2 </w:t>
            </w:r>
            <w:r w:rsidRPr="0010552F">
              <w:rPr>
                <w:rFonts w:hint="eastAsia"/>
                <w:color w:val="000000" w:themeColor="text1"/>
                <w:sz w:val="18"/>
                <w:szCs w:val="18"/>
              </w:rPr>
              <w:t>欧拉图</w:t>
            </w:r>
          </w:p>
        </w:tc>
        <w:tc>
          <w:tcPr>
            <w:tcW w:w="332" w:type="pct"/>
            <w:vAlign w:val="center"/>
          </w:tcPr>
          <w:p w14:paraId="510F6EFB" w14:textId="2CF3BA3B" w:rsidR="00F95766" w:rsidRPr="0010552F" w:rsidRDefault="00F95766" w:rsidP="00F95766">
            <w:pPr>
              <w:jc w:val="center"/>
              <w:rPr>
                <w:color w:val="000000" w:themeColor="text1"/>
                <w:sz w:val="18"/>
                <w:szCs w:val="18"/>
              </w:rPr>
            </w:pPr>
            <w:r w:rsidRPr="0010552F">
              <w:rPr>
                <w:rFonts w:hint="eastAsia"/>
                <w:color w:val="000000" w:themeColor="text1"/>
                <w:sz w:val="18"/>
                <w:szCs w:val="18"/>
              </w:rPr>
              <w:t>1</w:t>
            </w:r>
          </w:p>
        </w:tc>
        <w:tc>
          <w:tcPr>
            <w:tcW w:w="0" w:type="auto"/>
            <w:vAlign w:val="center"/>
          </w:tcPr>
          <w:p w14:paraId="582172CA" w14:textId="3A453D6C" w:rsidR="00F95766" w:rsidRPr="0010552F" w:rsidRDefault="00F95766" w:rsidP="00F95766">
            <w:pPr>
              <w:rPr>
                <w:color w:val="000000" w:themeColor="text1"/>
                <w:sz w:val="18"/>
                <w:szCs w:val="18"/>
              </w:rPr>
            </w:pPr>
            <w:proofErr w:type="gramStart"/>
            <w:r w:rsidRPr="0010552F">
              <w:rPr>
                <w:rFonts w:hint="eastAsia"/>
                <w:color w:val="000000" w:themeColor="text1"/>
                <w:sz w:val="18"/>
                <w:szCs w:val="18"/>
              </w:rPr>
              <w:t>七桥问题</w:t>
            </w:r>
            <w:proofErr w:type="gramEnd"/>
            <w:r w:rsidRPr="0010552F">
              <w:rPr>
                <w:rFonts w:hint="eastAsia"/>
                <w:color w:val="000000" w:themeColor="text1"/>
                <w:sz w:val="18"/>
                <w:szCs w:val="18"/>
              </w:rPr>
              <w:t>、欧拉通路和</w:t>
            </w:r>
            <w:proofErr w:type="gramStart"/>
            <w:r w:rsidRPr="0010552F">
              <w:rPr>
                <w:rFonts w:hint="eastAsia"/>
                <w:color w:val="000000" w:themeColor="text1"/>
                <w:sz w:val="18"/>
                <w:szCs w:val="18"/>
              </w:rPr>
              <w:t>欧拉回</w:t>
            </w:r>
            <w:proofErr w:type="gramEnd"/>
            <w:r w:rsidRPr="0010552F">
              <w:rPr>
                <w:rFonts w:hint="eastAsia"/>
                <w:color w:val="000000" w:themeColor="text1"/>
                <w:sz w:val="18"/>
                <w:szCs w:val="18"/>
              </w:rPr>
              <w:t>路、欧拉图的概念和充分必要条件</w:t>
            </w:r>
          </w:p>
        </w:tc>
        <w:tc>
          <w:tcPr>
            <w:tcW w:w="0" w:type="auto"/>
          </w:tcPr>
          <w:p w14:paraId="163DA6E5" w14:textId="6C116841" w:rsidR="00F95766" w:rsidRPr="0010552F" w:rsidRDefault="00F95766" w:rsidP="00F95766">
            <w:pPr>
              <w:rPr>
                <w:color w:val="000000" w:themeColor="text1"/>
                <w:sz w:val="18"/>
                <w:szCs w:val="18"/>
              </w:rPr>
            </w:pPr>
            <w:r w:rsidRPr="0010552F">
              <w:rPr>
                <w:color w:val="000000" w:themeColor="text1"/>
                <w:sz w:val="18"/>
                <w:szCs w:val="18"/>
              </w:rPr>
              <w:t>讲授</w:t>
            </w:r>
          </w:p>
        </w:tc>
        <w:tc>
          <w:tcPr>
            <w:tcW w:w="0" w:type="auto"/>
          </w:tcPr>
          <w:p w14:paraId="56386E2A" w14:textId="77777777" w:rsidR="00F95766" w:rsidRPr="0010552F" w:rsidRDefault="00F95766" w:rsidP="00F95766">
            <w:pPr>
              <w:spacing w:line="360" w:lineRule="auto"/>
              <w:rPr>
                <w:color w:val="000000" w:themeColor="text1"/>
                <w:sz w:val="18"/>
                <w:szCs w:val="18"/>
              </w:rPr>
            </w:pPr>
          </w:p>
        </w:tc>
        <w:tc>
          <w:tcPr>
            <w:tcW w:w="0" w:type="auto"/>
          </w:tcPr>
          <w:p w14:paraId="4DE72C54" w14:textId="7C30CA8F" w:rsidR="00F95766" w:rsidRPr="0010552F" w:rsidRDefault="00F95766" w:rsidP="00F95766">
            <w:pPr>
              <w:spacing w:line="360" w:lineRule="auto"/>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5D201A80" w14:textId="77777777" w:rsidTr="00351D33">
        <w:trPr>
          <w:jc w:val="center"/>
        </w:trPr>
        <w:tc>
          <w:tcPr>
            <w:tcW w:w="296" w:type="pct"/>
            <w:vMerge/>
            <w:vAlign w:val="center"/>
          </w:tcPr>
          <w:p w14:paraId="67346B5A" w14:textId="77777777"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610759B9" w14:textId="77777777" w:rsidR="00F95766" w:rsidRPr="0010552F" w:rsidRDefault="00F95766" w:rsidP="009A5C9B">
            <w:pPr>
              <w:rPr>
                <w:color w:val="000000" w:themeColor="text1"/>
                <w:sz w:val="18"/>
                <w:szCs w:val="18"/>
              </w:rPr>
            </w:pPr>
          </w:p>
        </w:tc>
        <w:tc>
          <w:tcPr>
            <w:tcW w:w="995" w:type="pct"/>
            <w:vAlign w:val="center"/>
          </w:tcPr>
          <w:p w14:paraId="7209FBF9" w14:textId="0B7DF522" w:rsidR="00F95766" w:rsidRPr="0010552F" w:rsidRDefault="00F95766" w:rsidP="00F95766">
            <w:pPr>
              <w:rPr>
                <w:color w:val="000000" w:themeColor="text1"/>
                <w:sz w:val="18"/>
                <w:szCs w:val="18"/>
              </w:rPr>
            </w:pPr>
            <w:r w:rsidRPr="0010552F">
              <w:rPr>
                <w:rFonts w:hint="eastAsia"/>
                <w:color w:val="000000" w:themeColor="text1"/>
                <w:sz w:val="18"/>
                <w:szCs w:val="18"/>
              </w:rPr>
              <w:t>6</w:t>
            </w:r>
            <w:r w:rsidRPr="0010552F">
              <w:rPr>
                <w:color w:val="000000" w:themeColor="text1"/>
                <w:sz w:val="18"/>
                <w:szCs w:val="18"/>
              </w:rPr>
              <w:t xml:space="preserve">.3 </w:t>
            </w:r>
            <w:r w:rsidRPr="0010552F">
              <w:rPr>
                <w:rFonts w:hint="eastAsia"/>
                <w:color w:val="000000" w:themeColor="text1"/>
                <w:sz w:val="18"/>
                <w:szCs w:val="18"/>
              </w:rPr>
              <w:t>哈密顿图</w:t>
            </w:r>
          </w:p>
        </w:tc>
        <w:tc>
          <w:tcPr>
            <w:tcW w:w="332" w:type="pct"/>
            <w:vAlign w:val="center"/>
          </w:tcPr>
          <w:p w14:paraId="041483A2" w14:textId="1D3C4513" w:rsidR="00F95766" w:rsidRPr="0010552F" w:rsidRDefault="00F95766" w:rsidP="00F95766">
            <w:pPr>
              <w:jc w:val="center"/>
              <w:rPr>
                <w:color w:val="000000" w:themeColor="text1"/>
                <w:sz w:val="18"/>
                <w:szCs w:val="18"/>
              </w:rPr>
            </w:pPr>
            <w:r w:rsidRPr="0010552F">
              <w:rPr>
                <w:rFonts w:hint="eastAsia"/>
                <w:color w:val="000000" w:themeColor="text1"/>
                <w:sz w:val="18"/>
                <w:szCs w:val="18"/>
              </w:rPr>
              <w:t>2</w:t>
            </w:r>
          </w:p>
        </w:tc>
        <w:tc>
          <w:tcPr>
            <w:tcW w:w="0" w:type="auto"/>
            <w:vAlign w:val="center"/>
          </w:tcPr>
          <w:p w14:paraId="10CC638E" w14:textId="77777777" w:rsidR="00F95766" w:rsidRPr="0010552F" w:rsidRDefault="00F95766" w:rsidP="00F95766">
            <w:pPr>
              <w:rPr>
                <w:color w:val="000000" w:themeColor="text1"/>
                <w:sz w:val="18"/>
                <w:szCs w:val="18"/>
              </w:rPr>
            </w:pPr>
            <w:r w:rsidRPr="0010552F">
              <w:rPr>
                <w:rFonts w:hint="eastAsia"/>
                <w:color w:val="000000" w:themeColor="text1"/>
                <w:sz w:val="18"/>
                <w:szCs w:val="18"/>
              </w:rPr>
              <w:t>哈密顿图、判断哈密顿图的充分条件</w:t>
            </w:r>
          </w:p>
          <w:p w14:paraId="220AA137" w14:textId="0E4D4BE7" w:rsidR="0003265E" w:rsidRPr="0010552F" w:rsidRDefault="0003265E" w:rsidP="00F95766">
            <w:pPr>
              <w:rPr>
                <w:color w:val="000000" w:themeColor="text1"/>
                <w:sz w:val="18"/>
                <w:szCs w:val="18"/>
              </w:rPr>
            </w:pPr>
            <w:proofErr w:type="gramStart"/>
            <w:r w:rsidRPr="0010552F">
              <w:rPr>
                <w:rFonts w:hint="eastAsia"/>
                <w:color w:val="000000" w:themeColor="text1"/>
                <w:sz w:val="18"/>
                <w:szCs w:val="18"/>
              </w:rPr>
              <w:t>思政元素</w:t>
            </w:r>
            <w:proofErr w:type="gramEnd"/>
            <w:r w:rsidRPr="0010552F">
              <w:rPr>
                <w:rFonts w:hint="eastAsia"/>
                <w:color w:val="000000" w:themeColor="text1"/>
                <w:sz w:val="18"/>
                <w:szCs w:val="18"/>
              </w:rPr>
              <w:t>：中国科学院管梅谷教授提出的中国邮递员问题</w:t>
            </w:r>
          </w:p>
        </w:tc>
        <w:tc>
          <w:tcPr>
            <w:tcW w:w="0" w:type="auto"/>
          </w:tcPr>
          <w:p w14:paraId="0CD779C6" w14:textId="7BE3166E" w:rsidR="00F95766" w:rsidRPr="0010552F" w:rsidRDefault="00F95766" w:rsidP="00F95766">
            <w:pPr>
              <w:rPr>
                <w:color w:val="000000" w:themeColor="text1"/>
                <w:sz w:val="18"/>
                <w:szCs w:val="18"/>
              </w:rPr>
            </w:pPr>
            <w:r w:rsidRPr="0010552F">
              <w:rPr>
                <w:color w:val="000000" w:themeColor="text1"/>
                <w:sz w:val="18"/>
                <w:szCs w:val="18"/>
              </w:rPr>
              <w:t>讲授</w:t>
            </w:r>
          </w:p>
        </w:tc>
        <w:tc>
          <w:tcPr>
            <w:tcW w:w="0" w:type="auto"/>
          </w:tcPr>
          <w:p w14:paraId="41675CA6" w14:textId="77777777" w:rsidR="00F95766" w:rsidRPr="0010552F" w:rsidRDefault="00F95766" w:rsidP="00F95766">
            <w:pPr>
              <w:spacing w:line="360" w:lineRule="auto"/>
              <w:rPr>
                <w:color w:val="000000" w:themeColor="text1"/>
                <w:sz w:val="18"/>
                <w:szCs w:val="18"/>
              </w:rPr>
            </w:pPr>
          </w:p>
        </w:tc>
        <w:tc>
          <w:tcPr>
            <w:tcW w:w="0" w:type="auto"/>
          </w:tcPr>
          <w:p w14:paraId="355A1D3A" w14:textId="4F5C454B" w:rsidR="00F95766" w:rsidRPr="0010552F" w:rsidRDefault="00F95766" w:rsidP="00F95766">
            <w:pPr>
              <w:spacing w:line="360" w:lineRule="auto"/>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30EBAF5C" w14:textId="77777777" w:rsidTr="00351D33">
        <w:trPr>
          <w:jc w:val="center"/>
        </w:trPr>
        <w:tc>
          <w:tcPr>
            <w:tcW w:w="296" w:type="pct"/>
            <w:vMerge/>
            <w:vAlign w:val="center"/>
          </w:tcPr>
          <w:p w14:paraId="33A597F0" w14:textId="77777777"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72C29A31" w14:textId="77777777" w:rsidR="00F95766" w:rsidRPr="0010552F" w:rsidRDefault="00F95766" w:rsidP="009A5C9B">
            <w:pPr>
              <w:rPr>
                <w:color w:val="000000" w:themeColor="text1"/>
                <w:sz w:val="18"/>
                <w:szCs w:val="18"/>
              </w:rPr>
            </w:pPr>
          </w:p>
        </w:tc>
        <w:tc>
          <w:tcPr>
            <w:tcW w:w="995" w:type="pct"/>
            <w:vAlign w:val="center"/>
          </w:tcPr>
          <w:p w14:paraId="2EA238FF" w14:textId="7A31DC7C" w:rsidR="00F95766" w:rsidRPr="0010552F" w:rsidRDefault="00F95766" w:rsidP="00F95766">
            <w:pPr>
              <w:rPr>
                <w:color w:val="000000" w:themeColor="text1"/>
                <w:sz w:val="18"/>
                <w:szCs w:val="18"/>
              </w:rPr>
            </w:pPr>
            <w:r w:rsidRPr="0010552F">
              <w:rPr>
                <w:rFonts w:hint="eastAsia"/>
                <w:color w:val="000000" w:themeColor="text1"/>
                <w:sz w:val="18"/>
                <w:szCs w:val="18"/>
              </w:rPr>
              <w:t>6</w:t>
            </w:r>
            <w:r w:rsidRPr="0010552F">
              <w:rPr>
                <w:color w:val="000000" w:themeColor="text1"/>
                <w:sz w:val="18"/>
                <w:szCs w:val="18"/>
              </w:rPr>
              <w:t xml:space="preserve">.4 </w:t>
            </w:r>
            <w:r w:rsidRPr="0010552F">
              <w:rPr>
                <w:rFonts w:hint="eastAsia"/>
                <w:color w:val="000000" w:themeColor="text1"/>
                <w:sz w:val="18"/>
                <w:szCs w:val="18"/>
              </w:rPr>
              <w:t>平面图</w:t>
            </w:r>
          </w:p>
        </w:tc>
        <w:tc>
          <w:tcPr>
            <w:tcW w:w="332" w:type="pct"/>
            <w:vAlign w:val="center"/>
          </w:tcPr>
          <w:p w14:paraId="20715765" w14:textId="2C32A300" w:rsidR="00F95766" w:rsidRPr="0010552F" w:rsidRDefault="00F95766" w:rsidP="00F95766">
            <w:pPr>
              <w:jc w:val="center"/>
              <w:rPr>
                <w:color w:val="000000" w:themeColor="text1"/>
                <w:sz w:val="18"/>
                <w:szCs w:val="18"/>
              </w:rPr>
            </w:pPr>
            <w:r w:rsidRPr="0010552F">
              <w:rPr>
                <w:rFonts w:hint="eastAsia"/>
                <w:color w:val="000000" w:themeColor="text1"/>
                <w:sz w:val="18"/>
                <w:szCs w:val="18"/>
              </w:rPr>
              <w:t>2</w:t>
            </w:r>
          </w:p>
        </w:tc>
        <w:tc>
          <w:tcPr>
            <w:tcW w:w="0" w:type="auto"/>
            <w:vAlign w:val="center"/>
          </w:tcPr>
          <w:p w14:paraId="37327F7B" w14:textId="31317225" w:rsidR="00F95766" w:rsidRPr="0010552F" w:rsidRDefault="00F95766" w:rsidP="00F95766">
            <w:pPr>
              <w:rPr>
                <w:color w:val="000000" w:themeColor="text1"/>
                <w:sz w:val="18"/>
                <w:szCs w:val="18"/>
              </w:rPr>
            </w:pPr>
            <w:r w:rsidRPr="0010552F">
              <w:rPr>
                <w:rFonts w:hint="eastAsia"/>
                <w:color w:val="000000" w:themeColor="text1"/>
                <w:sz w:val="18"/>
                <w:szCs w:val="18"/>
              </w:rPr>
              <w:t>完全图、彼得森图、补图与自补图，平面图的判断方法</w:t>
            </w:r>
          </w:p>
        </w:tc>
        <w:tc>
          <w:tcPr>
            <w:tcW w:w="0" w:type="auto"/>
          </w:tcPr>
          <w:p w14:paraId="27515798" w14:textId="7F06EA1D" w:rsidR="00F95766" w:rsidRPr="0010552F" w:rsidRDefault="00F95766" w:rsidP="00F95766">
            <w:pPr>
              <w:rPr>
                <w:color w:val="000000" w:themeColor="text1"/>
                <w:sz w:val="18"/>
                <w:szCs w:val="18"/>
              </w:rPr>
            </w:pPr>
            <w:r w:rsidRPr="0010552F">
              <w:rPr>
                <w:color w:val="000000" w:themeColor="text1"/>
                <w:sz w:val="18"/>
                <w:szCs w:val="18"/>
              </w:rPr>
              <w:t>讲授</w:t>
            </w:r>
          </w:p>
        </w:tc>
        <w:tc>
          <w:tcPr>
            <w:tcW w:w="0" w:type="auto"/>
          </w:tcPr>
          <w:p w14:paraId="769A27C0" w14:textId="55D099F1" w:rsidR="00F95766" w:rsidRPr="0010552F" w:rsidRDefault="00D301DE" w:rsidP="00204CBC">
            <w:pPr>
              <w:spacing w:line="360" w:lineRule="auto"/>
              <w:rPr>
                <w:color w:val="000000" w:themeColor="text1"/>
                <w:sz w:val="18"/>
                <w:szCs w:val="18"/>
              </w:rPr>
            </w:pPr>
            <w:r w:rsidRPr="0010552F">
              <w:rPr>
                <w:rFonts w:hint="eastAsia"/>
                <w:color w:val="000000" w:themeColor="text1"/>
                <w:sz w:val="18"/>
                <w:szCs w:val="18"/>
              </w:rPr>
              <w:t>大</w:t>
            </w:r>
            <w:r w:rsidRPr="0010552F">
              <w:rPr>
                <w:color w:val="000000" w:themeColor="text1"/>
                <w:sz w:val="18"/>
                <w:szCs w:val="18"/>
              </w:rPr>
              <w:t>作业</w:t>
            </w:r>
            <w:r w:rsidRPr="0010552F">
              <w:rPr>
                <w:color w:val="000000" w:themeColor="text1"/>
                <w:sz w:val="18"/>
                <w:szCs w:val="18"/>
              </w:rPr>
              <w:t>3</w:t>
            </w:r>
          </w:p>
        </w:tc>
        <w:tc>
          <w:tcPr>
            <w:tcW w:w="0" w:type="auto"/>
          </w:tcPr>
          <w:p w14:paraId="12F3E02C" w14:textId="73357C47" w:rsidR="00F95766" w:rsidRPr="0010552F" w:rsidRDefault="00F95766" w:rsidP="00F95766">
            <w:pPr>
              <w:spacing w:line="360" w:lineRule="auto"/>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7C6A3779" w14:textId="77777777" w:rsidTr="00351D33">
        <w:trPr>
          <w:jc w:val="center"/>
        </w:trPr>
        <w:tc>
          <w:tcPr>
            <w:tcW w:w="296" w:type="pct"/>
            <w:vMerge w:val="restart"/>
            <w:vAlign w:val="center"/>
          </w:tcPr>
          <w:p w14:paraId="5CB318D0" w14:textId="64CC2D43"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lang w:val="en-GB"/>
              </w:rPr>
            </w:pPr>
            <w:r w:rsidRPr="0010552F">
              <w:rPr>
                <w:rFonts w:eastAsia="仿宋" w:hint="eastAsia"/>
                <w:bCs/>
                <w:color w:val="000000" w:themeColor="text1"/>
                <w:spacing w:val="-3"/>
                <w:sz w:val="24"/>
                <w:lang w:val="en-GB"/>
              </w:rPr>
              <w:t>7</w:t>
            </w:r>
          </w:p>
        </w:tc>
        <w:tc>
          <w:tcPr>
            <w:tcW w:w="535" w:type="pct"/>
            <w:vMerge w:val="restart"/>
            <w:vAlign w:val="center"/>
          </w:tcPr>
          <w:p w14:paraId="57DCE920" w14:textId="77777777" w:rsidR="00F95766" w:rsidRPr="0010552F" w:rsidRDefault="00F95766" w:rsidP="009A5C9B">
            <w:pPr>
              <w:rPr>
                <w:color w:val="000000" w:themeColor="text1"/>
                <w:sz w:val="18"/>
                <w:szCs w:val="18"/>
              </w:rPr>
            </w:pPr>
            <w:r w:rsidRPr="0010552F">
              <w:rPr>
                <w:rFonts w:hint="eastAsia"/>
                <w:color w:val="000000" w:themeColor="text1"/>
                <w:sz w:val="18"/>
                <w:szCs w:val="18"/>
              </w:rPr>
              <w:t>第</w:t>
            </w:r>
            <w:r w:rsidRPr="0010552F">
              <w:rPr>
                <w:rFonts w:hint="eastAsia"/>
                <w:color w:val="000000" w:themeColor="text1"/>
                <w:sz w:val="18"/>
                <w:szCs w:val="18"/>
              </w:rPr>
              <w:t>7</w:t>
            </w:r>
            <w:r w:rsidRPr="0010552F">
              <w:rPr>
                <w:rFonts w:hint="eastAsia"/>
                <w:color w:val="000000" w:themeColor="text1"/>
                <w:sz w:val="18"/>
                <w:szCs w:val="18"/>
              </w:rPr>
              <w:t>章</w:t>
            </w:r>
          </w:p>
          <w:p w14:paraId="5DCBCCD6" w14:textId="50E8686F" w:rsidR="00F95766" w:rsidRPr="0010552F" w:rsidRDefault="00F95766" w:rsidP="009A5C9B">
            <w:pPr>
              <w:suppressAutoHyphens/>
              <w:spacing w:beforeLines="50" w:before="156" w:afterLines="50" w:after="156"/>
              <w:rPr>
                <w:color w:val="000000" w:themeColor="text1"/>
                <w:sz w:val="18"/>
                <w:szCs w:val="18"/>
              </w:rPr>
            </w:pPr>
            <w:r w:rsidRPr="0010552F">
              <w:rPr>
                <w:rFonts w:hint="eastAsia"/>
                <w:color w:val="000000" w:themeColor="text1"/>
                <w:sz w:val="18"/>
                <w:szCs w:val="18"/>
              </w:rPr>
              <w:t>树</w:t>
            </w:r>
          </w:p>
        </w:tc>
        <w:tc>
          <w:tcPr>
            <w:tcW w:w="995" w:type="pct"/>
            <w:vAlign w:val="center"/>
          </w:tcPr>
          <w:p w14:paraId="6E7E0F72" w14:textId="372F190B" w:rsidR="00F95766" w:rsidRPr="0010552F" w:rsidRDefault="00F95766" w:rsidP="00F95766">
            <w:pPr>
              <w:rPr>
                <w:color w:val="000000" w:themeColor="text1"/>
                <w:sz w:val="18"/>
                <w:szCs w:val="18"/>
              </w:rPr>
            </w:pPr>
            <w:r w:rsidRPr="0010552F">
              <w:rPr>
                <w:rFonts w:hint="eastAsia"/>
                <w:color w:val="000000" w:themeColor="text1"/>
                <w:sz w:val="18"/>
                <w:szCs w:val="18"/>
              </w:rPr>
              <w:t>7</w:t>
            </w:r>
            <w:r w:rsidRPr="0010552F">
              <w:rPr>
                <w:color w:val="000000" w:themeColor="text1"/>
                <w:sz w:val="18"/>
                <w:szCs w:val="18"/>
              </w:rPr>
              <w:t xml:space="preserve">.1 </w:t>
            </w:r>
            <w:r w:rsidRPr="0010552F">
              <w:rPr>
                <w:rFonts w:hint="eastAsia"/>
                <w:color w:val="000000" w:themeColor="text1"/>
                <w:sz w:val="18"/>
                <w:szCs w:val="18"/>
              </w:rPr>
              <w:t>无向树及生成树</w:t>
            </w:r>
          </w:p>
        </w:tc>
        <w:tc>
          <w:tcPr>
            <w:tcW w:w="332" w:type="pct"/>
            <w:vAlign w:val="center"/>
          </w:tcPr>
          <w:p w14:paraId="75238338" w14:textId="2DA3FA36" w:rsidR="00F95766" w:rsidRPr="0010552F" w:rsidRDefault="00F95766" w:rsidP="00F95766">
            <w:pPr>
              <w:jc w:val="center"/>
              <w:rPr>
                <w:color w:val="000000" w:themeColor="text1"/>
                <w:sz w:val="18"/>
                <w:szCs w:val="18"/>
              </w:rPr>
            </w:pPr>
            <w:r w:rsidRPr="0010552F">
              <w:rPr>
                <w:rFonts w:hint="eastAsia"/>
                <w:color w:val="000000" w:themeColor="text1"/>
                <w:sz w:val="18"/>
                <w:szCs w:val="18"/>
              </w:rPr>
              <w:t>2</w:t>
            </w:r>
          </w:p>
        </w:tc>
        <w:tc>
          <w:tcPr>
            <w:tcW w:w="0" w:type="auto"/>
            <w:vAlign w:val="center"/>
          </w:tcPr>
          <w:p w14:paraId="1B8D23AD" w14:textId="51B3CC2F" w:rsidR="00F95766" w:rsidRPr="0010552F" w:rsidRDefault="00F95766" w:rsidP="00F95766">
            <w:pPr>
              <w:rPr>
                <w:color w:val="000000" w:themeColor="text1"/>
                <w:sz w:val="18"/>
                <w:szCs w:val="18"/>
              </w:rPr>
            </w:pPr>
            <w:r w:rsidRPr="0010552F">
              <w:rPr>
                <w:rFonts w:hint="eastAsia"/>
                <w:color w:val="000000" w:themeColor="text1"/>
                <w:sz w:val="18"/>
                <w:szCs w:val="18"/>
              </w:rPr>
              <w:t>生成树、最小生成树的概念，介绍最小生成树的</w:t>
            </w:r>
            <w:proofErr w:type="spellStart"/>
            <w:r w:rsidRPr="0010552F">
              <w:rPr>
                <w:rFonts w:hint="eastAsia"/>
                <w:color w:val="000000" w:themeColor="text1"/>
                <w:sz w:val="18"/>
                <w:szCs w:val="18"/>
              </w:rPr>
              <w:t>Kruskal</w:t>
            </w:r>
            <w:proofErr w:type="spellEnd"/>
            <w:r w:rsidRPr="0010552F">
              <w:rPr>
                <w:rFonts w:hint="eastAsia"/>
                <w:color w:val="000000" w:themeColor="text1"/>
                <w:sz w:val="18"/>
                <w:szCs w:val="18"/>
              </w:rPr>
              <w:t>算法</w:t>
            </w:r>
          </w:p>
          <w:p w14:paraId="6E6DF074" w14:textId="20FBC54B" w:rsidR="0003265E" w:rsidRPr="0010552F" w:rsidRDefault="0003265E" w:rsidP="0003265E">
            <w:pPr>
              <w:rPr>
                <w:color w:val="000000" w:themeColor="text1"/>
                <w:sz w:val="18"/>
                <w:szCs w:val="18"/>
              </w:rPr>
            </w:pPr>
            <w:proofErr w:type="gramStart"/>
            <w:r w:rsidRPr="0010552F">
              <w:rPr>
                <w:rFonts w:hint="eastAsia"/>
                <w:color w:val="000000" w:themeColor="text1"/>
                <w:sz w:val="18"/>
                <w:szCs w:val="18"/>
              </w:rPr>
              <w:t>思政元素</w:t>
            </w:r>
            <w:proofErr w:type="gramEnd"/>
            <w:r w:rsidRPr="0010552F">
              <w:rPr>
                <w:rFonts w:hint="eastAsia"/>
                <w:color w:val="000000" w:themeColor="text1"/>
                <w:sz w:val="18"/>
                <w:szCs w:val="18"/>
              </w:rPr>
              <w:t>：清华大学</w:t>
            </w:r>
            <w:proofErr w:type="gramStart"/>
            <w:r w:rsidRPr="0010552F">
              <w:rPr>
                <w:rFonts w:hint="eastAsia"/>
                <w:color w:val="000000" w:themeColor="text1"/>
                <w:sz w:val="18"/>
                <w:szCs w:val="18"/>
              </w:rPr>
              <w:t>姚</w:t>
            </w:r>
            <w:proofErr w:type="gramEnd"/>
            <w:r w:rsidRPr="0010552F">
              <w:rPr>
                <w:rFonts w:hint="eastAsia"/>
                <w:color w:val="000000" w:themeColor="text1"/>
                <w:sz w:val="18"/>
                <w:szCs w:val="18"/>
              </w:rPr>
              <w:t>期智教授，图灵奖获得者，早期的关于最小生成树的工作</w:t>
            </w:r>
          </w:p>
        </w:tc>
        <w:tc>
          <w:tcPr>
            <w:tcW w:w="0" w:type="auto"/>
          </w:tcPr>
          <w:p w14:paraId="0AAE8EC0" w14:textId="77657451" w:rsidR="00F95766" w:rsidRPr="0010552F" w:rsidRDefault="00F95766" w:rsidP="00F95766">
            <w:pPr>
              <w:rPr>
                <w:color w:val="000000" w:themeColor="text1"/>
                <w:sz w:val="18"/>
                <w:szCs w:val="18"/>
              </w:rPr>
            </w:pPr>
            <w:r w:rsidRPr="0010552F">
              <w:rPr>
                <w:color w:val="000000" w:themeColor="text1"/>
                <w:sz w:val="18"/>
                <w:szCs w:val="18"/>
              </w:rPr>
              <w:t>讲授</w:t>
            </w:r>
          </w:p>
        </w:tc>
        <w:tc>
          <w:tcPr>
            <w:tcW w:w="0" w:type="auto"/>
          </w:tcPr>
          <w:p w14:paraId="65A711EC" w14:textId="77777777" w:rsidR="00F95766" w:rsidRPr="0010552F" w:rsidRDefault="00F95766" w:rsidP="00F95766">
            <w:pPr>
              <w:spacing w:line="360" w:lineRule="auto"/>
              <w:rPr>
                <w:color w:val="000000" w:themeColor="text1"/>
                <w:sz w:val="18"/>
                <w:szCs w:val="18"/>
              </w:rPr>
            </w:pPr>
          </w:p>
        </w:tc>
        <w:tc>
          <w:tcPr>
            <w:tcW w:w="0" w:type="auto"/>
          </w:tcPr>
          <w:p w14:paraId="55677116" w14:textId="684C74FD" w:rsidR="00F95766" w:rsidRPr="0010552F" w:rsidRDefault="00F95766" w:rsidP="00F95766">
            <w:pPr>
              <w:spacing w:line="360" w:lineRule="auto"/>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1BA66D97" w14:textId="77777777" w:rsidTr="00351D33">
        <w:trPr>
          <w:jc w:val="center"/>
        </w:trPr>
        <w:tc>
          <w:tcPr>
            <w:tcW w:w="296" w:type="pct"/>
            <w:vMerge/>
            <w:vAlign w:val="center"/>
          </w:tcPr>
          <w:p w14:paraId="17D7A012" w14:textId="77777777"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lang w:val="en-GB"/>
              </w:rPr>
            </w:pPr>
            <w:r w:rsidRPr="0010552F">
              <w:rPr>
                <w:rFonts w:eastAsia="仿宋" w:hint="eastAsia"/>
                <w:bCs/>
                <w:color w:val="000000" w:themeColor="text1"/>
                <w:spacing w:val="-3"/>
                <w:sz w:val="24"/>
                <w:lang w:val="en-GB"/>
              </w:rPr>
              <w:t>6</w:t>
            </w:r>
          </w:p>
        </w:tc>
        <w:tc>
          <w:tcPr>
            <w:tcW w:w="535" w:type="pct"/>
            <w:vMerge/>
            <w:vAlign w:val="center"/>
          </w:tcPr>
          <w:p w14:paraId="4624990C" w14:textId="77777777" w:rsidR="00F95766" w:rsidRPr="0010552F" w:rsidRDefault="00F95766" w:rsidP="00F95766">
            <w:pPr>
              <w:jc w:val="center"/>
              <w:rPr>
                <w:rFonts w:ascii="仿宋" w:eastAsia="仿宋" w:hAnsi="仿宋"/>
                <w:color w:val="000000" w:themeColor="text1"/>
                <w:sz w:val="18"/>
                <w:szCs w:val="18"/>
                <w:lang w:val="zh-CN"/>
              </w:rPr>
            </w:pPr>
            <w:r w:rsidRPr="0010552F">
              <w:rPr>
                <w:rFonts w:ascii="仿宋" w:eastAsia="仿宋" w:hAnsi="仿宋" w:hint="eastAsia"/>
                <w:color w:val="000000" w:themeColor="text1"/>
                <w:sz w:val="18"/>
                <w:szCs w:val="18"/>
                <w:lang w:val="zh-CN"/>
              </w:rPr>
              <w:t>第六章</w:t>
            </w:r>
          </w:p>
          <w:p w14:paraId="05103848" w14:textId="77777777" w:rsidR="00F95766" w:rsidRPr="0010552F" w:rsidRDefault="00F95766" w:rsidP="00F95766">
            <w:pPr>
              <w:suppressAutoHyphens/>
              <w:spacing w:beforeLines="50" w:before="156" w:afterLines="50" w:after="156" w:line="276" w:lineRule="auto"/>
              <w:jc w:val="center"/>
              <w:rPr>
                <w:rFonts w:eastAsia="仿宋"/>
                <w:b/>
                <w:color w:val="000000" w:themeColor="text1"/>
                <w:spacing w:val="-3"/>
                <w:sz w:val="24"/>
                <w:lang w:val="en-GB"/>
              </w:rPr>
            </w:pPr>
            <w:r w:rsidRPr="0010552F">
              <w:rPr>
                <w:rFonts w:ascii="仿宋" w:eastAsia="仿宋" w:hAnsi="仿宋" w:hint="eastAsia"/>
                <w:color w:val="000000" w:themeColor="text1"/>
                <w:sz w:val="18"/>
                <w:szCs w:val="18"/>
                <w:lang w:val="zh-CN"/>
              </w:rPr>
              <w:t>测试的组织和管理</w:t>
            </w:r>
          </w:p>
        </w:tc>
        <w:tc>
          <w:tcPr>
            <w:tcW w:w="995" w:type="pct"/>
            <w:tcBorders>
              <w:top w:val="single" w:sz="4" w:space="0" w:color="auto"/>
              <w:left w:val="single" w:sz="4" w:space="0" w:color="auto"/>
              <w:bottom w:val="single" w:sz="4" w:space="0" w:color="auto"/>
              <w:right w:val="single" w:sz="4" w:space="0" w:color="auto"/>
            </w:tcBorders>
            <w:vAlign w:val="center"/>
          </w:tcPr>
          <w:p w14:paraId="5A4BCA3E" w14:textId="24E091EA" w:rsidR="00F95766" w:rsidRPr="0010552F" w:rsidRDefault="00F95766" w:rsidP="009A5C9B">
            <w:pPr>
              <w:rPr>
                <w:color w:val="000000" w:themeColor="text1"/>
                <w:sz w:val="18"/>
                <w:szCs w:val="18"/>
              </w:rPr>
            </w:pPr>
            <w:r w:rsidRPr="0010552F">
              <w:rPr>
                <w:rFonts w:hint="eastAsia"/>
                <w:color w:val="000000" w:themeColor="text1"/>
                <w:sz w:val="18"/>
                <w:szCs w:val="18"/>
              </w:rPr>
              <w:t>7</w:t>
            </w:r>
            <w:r w:rsidRPr="0010552F">
              <w:rPr>
                <w:color w:val="000000" w:themeColor="text1"/>
                <w:sz w:val="18"/>
                <w:szCs w:val="18"/>
              </w:rPr>
              <w:t xml:space="preserve">.2 </w:t>
            </w:r>
            <w:r w:rsidRPr="0010552F">
              <w:rPr>
                <w:rFonts w:hint="eastAsia"/>
                <w:color w:val="000000" w:themeColor="text1"/>
                <w:sz w:val="18"/>
                <w:szCs w:val="18"/>
              </w:rPr>
              <w:t>根树及其应用</w:t>
            </w:r>
          </w:p>
        </w:tc>
        <w:tc>
          <w:tcPr>
            <w:tcW w:w="332" w:type="pct"/>
            <w:tcBorders>
              <w:top w:val="single" w:sz="4" w:space="0" w:color="auto"/>
              <w:left w:val="single" w:sz="4" w:space="0" w:color="auto"/>
              <w:bottom w:val="single" w:sz="4" w:space="0" w:color="auto"/>
              <w:right w:val="single" w:sz="4" w:space="0" w:color="auto"/>
            </w:tcBorders>
            <w:vAlign w:val="center"/>
          </w:tcPr>
          <w:p w14:paraId="289A8D2F" w14:textId="06C2C0D6" w:rsidR="00F95766" w:rsidRPr="0010552F" w:rsidRDefault="00F95766" w:rsidP="009A5C9B">
            <w:pPr>
              <w:rPr>
                <w:color w:val="000000" w:themeColor="text1"/>
                <w:sz w:val="18"/>
                <w:szCs w:val="18"/>
              </w:rPr>
            </w:pPr>
            <w:r w:rsidRPr="0010552F">
              <w:rPr>
                <w:rFonts w:hint="eastAsia"/>
                <w:color w:val="000000" w:themeColor="text1"/>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2703B0" w14:textId="6FE08F0B" w:rsidR="00F95766" w:rsidRPr="0010552F" w:rsidRDefault="00F95766" w:rsidP="009A5C9B">
            <w:pPr>
              <w:rPr>
                <w:color w:val="000000" w:themeColor="text1"/>
                <w:sz w:val="18"/>
                <w:szCs w:val="18"/>
              </w:rPr>
            </w:pPr>
            <w:r w:rsidRPr="0010552F">
              <w:rPr>
                <w:rFonts w:hint="eastAsia"/>
                <w:color w:val="000000" w:themeColor="text1"/>
                <w:sz w:val="18"/>
                <w:szCs w:val="18"/>
              </w:rPr>
              <w:t>根树及其应用</w:t>
            </w:r>
          </w:p>
        </w:tc>
        <w:tc>
          <w:tcPr>
            <w:tcW w:w="0" w:type="auto"/>
            <w:tcBorders>
              <w:top w:val="single" w:sz="4" w:space="0" w:color="auto"/>
              <w:left w:val="single" w:sz="4" w:space="0" w:color="auto"/>
              <w:bottom w:val="single" w:sz="4" w:space="0" w:color="auto"/>
              <w:right w:val="single" w:sz="4" w:space="0" w:color="auto"/>
            </w:tcBorders>
          </w:tcPr>
          <w:p w14:paraId="0FC558F2" w14:textId="77777777" w:rsidR="00F95766" w:rsidRPr="0010552F" w:rsidRDefault="00F95766" w:rsidP="009A5C9B">
            <w:pPr>
              <w:rPr>
                <w:color w:val="000000" w:themeColor="text1"/>
                <w:sz w:val="18"/>
                <w:szCs w:val="18"/>
              </w:rPr>
            </w:pPr>
            <w:r w:rsidRPr="0010552F">
              <w:rPr>
                <w:color w:val="000000" w:themeColor="text1"/>
                <w:sz w:val="18"/>
                <w:szCs w:val="18"/>
              </w:rPr>
              <w:t>讲授</w:t>
            </w:r>
          </w:p>
        </w:tc>
        <w:tc>
          <w:tcPr>
            <w:tcW w:w="0" w:type="auto"/>
            <w:tcBorders>
              <w:top w:val="single" w:sz="4" w:space="0" w:color="auto"/>
              <w:left w:val="single" w:sz="4" w:space="0" w:color="auto"/>
              <w:bottom w:val="single" w:sz="4" w:space="0" w:color="auto"/>
              <w:right w:val="single" w:sz="4" w:space="0" w:color="auto"/>
            </w:tcBorders>
          </w:tcPr>
          <w:p w14:paraId="20F205DF" w14:textId="56666E57" w:rsidR="00F95766" w:rsidRPr="0010552F" w:rsidRDefault="00F95766" w:rsidP="00D301DE">
            <w:pPr>
              <w:spacing w:line="360" w:lineRule="auto"/>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FD7FA33" w14:textId="69BE4552" w:rsidR="00F95766" w:rsidRPr="0010552F" w:rsidRDefault="00F95766" w:rsidP="009A5C9B">
            <w:pPr>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4FCEA9A7" w14:textId="77777777" w:rsidTr="00351D33">
        <w:trPr>
          <w:jc w:val="center"/>
        </w:trPr>
        <w:tc>
          <w:tcPr>
            <w:tcW w:w="296" w:type="pct"/>
            <w:vMerge w:val="restart"/>
            <w:vAlign w:val="center"/>
          </w:tcPr>
          <w:p w14:paraId="5AC70575" w14:textId="289A4DD4" w:rsidR="00F95766" w:rsidRPr="0010552F" w:rsidRDefault="005A51AA" w:rsidP="00F95766">
            <w:pPr>
              <w:suppressAutoHyphens/>
              <w:spacing w:beforeLines="50" w:before="156" w:afterLines="50" w:after="156" w:line="276" w:lineRule="auto"/>
              <w:jc w:val="center"/>
              <w:rPr>
                <w:rFonts w:eastAsia="仿宋"/>
                <w:bCs/>
                <w:color w:val="000000" w:themeColor="text1"/>
                <w:spacing w:val="-3"/>
                <w:sz w:val="24"/>
                <w:lang w:val="en-GB"/>
              </w:rPr>
            </w:pPr>
            <w:r w:rsidRPr="0010552F">
              <w:rPr>
                <w:rFonts w:eastAsia="仿宋" w:hint="eastAsia"/>
                <w:bCs/>
                <w:color w:val="000000" w:themeColor="text1"/>
                <w:spacing w:val="-3"/>
                <w:sz w:val="24"/>
                <w:lang w:val="en-GB"/>
              </w:rPr>
              <w:t xml:space="preserve"> </w:t>
            </w:r>
            <w:r w:rsidR="00F95766" w:rsidRPr="0010552F">
              <w:rPr>
                <w:rFonts w:eastAsia="仿宋" w:hint="eastAsia"/>
                <w:bCs/>
                <w:color w:val="000000" w:themeColor="text1"/>
                <w:spacing w:val="-3"/>
                <w:sz w:val="24"/>
                <w:lang w:val="en-GB"/>
              </w:rPr>
              <w:t>8</w:t>
            </w:r>
          </w:p>
        </w:tc>
        <w:tc>
          <w:tcPr>
            <w:tcW w:w="535" w:type="pct"/>
            <w:vMerge w:val="restart"/>
            <w:vAlign w:val="center"/>
          </w:tcPr>
          <w:p w14:paraId="0F1BECE6" w14:textId="77777777" w:rsidR="00F95766" w:rsidRPr="0010552F" w:rsidRDefault="00F95766" w:rsidP="009A5C9B">
            <w:pPr>
              <w:rPr>
                <w:color w:val="000000" w:themeColor="text1"/>
                <w:sz w:val="18"/>
                <w:szCs w:val="18"/>
              </w:rPr>
            </w:pPr>
            <w:r w:rsidRPr="0010552F">
              <w:rPr>
                <w:rFonts w:hint="eastAsia"/>
                <w:color w:val="000000" w:themeColor="text1"/>
                <w:sz w:val="18"/>
                <w:szCs w:val="18"/>
              </w:rPr>
              <w:t>第</w:t>
            </w:r>
            <w:r w:rsidRPr="0010552F">
              <w:rPr>
                <w:rFonts w:hint="eastAsia"/>
                <w:color w:val="000000" w:themeColor="text1"/>
                <w:sz w:val="18"/>
                <w:szCs w:val="18"/>
              </w:rPr>
              <w:t>8</w:t>
            </w:r>
            <w:r w:rsidRPr="0010552F">
              <w:rPr>
                <w:rFonts w:hint="eastAsia"/>
                <w:color w:val="000000" w:themeColor="text1"/>
                <w:sz w:val="18"/>
                <w:szCs w:val="18"/>
              </w:rPr>
              <w:t>章</w:t>
            </w:r>
          </w:p>
          <w:p w14:paraId="20293DE9" w14:textId="3D5BEAA1" w:rsidR="00F95766" w:rsidRPr="0010552F" w:rsidRDefault="00F95766" w:rsidP="009A5C9B">
            <w:pPr>
              <w:rPr>
                <w:color w:val="000000" w:themeColor="text1"/>
                <w:sz w:val="18"/>
                <w:szCs w:val="18"/>
              </w:rPr>
            </w:pPr>
            <w:r w:rsidRPr="0010552F">
              <w:rPr>
                <w:rFonts w:hint="eastAsia"/>
                <w:color w:val="000000" w:themeColor="text1"/>
                <w:sz w:val="18"/>
                <w:szCs w:val="18"/>
              </w:rPr>
              <w:t>组合分析初步</w:t>
            </w:r>
          </w:p>
        </w:tc>
        <w:tc>
          <w:tcPr>
            <w:tcW w:w="995" w:type="pct"/>
            <w:tcBorders>
              <w:top w:val="single" w:sz="4" w:space="0" w:color="auto"/>
              <w:left w:val="single" w:sz="4" w:space="0" w:color="auto"/>
              <w:bottom w:val="single" w:sz="4" w:space="0" w:color="auto"/>
              <w:right w:val="single" w:sz="4" w:space="0" w:color="auto"/>
            </w:tcBorders>
            <w:vAlign w:val="center"/>
          </w:tcPr>
          <w:p w14:paraId="6938D667" w14:textId="564A8C75" w:rsidR="00F95766" w:rsidRPr="0010552F" w:rsidRDefault="00F95766" w:rsidP="009A5C9B">
            <w:pPr>
              <w:rPr>
                <w:color w:val="000000" w:themeColor="text1"/>
                <w:sz w:val="18"/>
                <w:szCs w:val="18"/>
              </w:rPr>
            </w:pPr>
            <w:r w:rsidRPr="0010552F">
              <w:rPr>
                <w:rFonts w:hint="eastAsia"/>
                <w:color w:val="000000" w:themeColor="text1"/>
                <w:sz w:val="18"/>
                <w:szCs w:val="18"/>
              </w:rPr>
              <w:t>8</w:t>
            </w:r>
            <w:r w:rsidRPr="0010552F">
              <w:rPr>
                <w:color w:val="000000" w:themeColor="text1"/>
                <w:sz w:val="18"/>
                <w:szCs w:val="18"/>
              </w:rPr>
              <w:t xml:space="preserve">.1 </w:t>
            </w:r>
            <w:r w:rsidRPr="0010552F">
              <w:rPr>
                <w:rFonts w:hint="eastAsia"/>
                <w:color w:val="000000" w:themeColor="text1"/>
                <w:sz w:val="18"/>
                <w:szCs w:val="18"/>
              </w:rPr>
              <w:t>加法法则和乘法法则</w:t>
            </w:r>
          </w:p>
        </w:tc>
        <w:tc>
          <w:tcPr>
            <w:tcW w:w="332" w:type="pct"/>
            <w:tcBorders>
              <w:top w:val="single" w:sz="4" w:space="0" w:color="auto"/>
              <w:left w:val="single" w:sz="4" w:space="0" w:color="auto"/>
              <w:bottom w:val="single" w:sz="4" w:space="0" w:color="auto"/>
              <w:right w:val="single" w:sz="4" w:space="0" w:color="auto"/>
            </w:tcBorders>
            <w:vAlign w:val="center"/>
          </w:tcPr>
          <w:p w14:paraId="4486278D" w14:textId="786C95B3" w:rsidR="00F95766" w:rsidRPr="0010552F" w:rsidRDefault="00F95766" w:rsidP="009A5C9B">
            <w:pPr>
              <w:rPr>
                <w:color w:val="000000" w:themeColor="text1"/>
                <w:sz w:val="18"/>
                <w:szCs w:val="18"/>
              </w:rPr>
            </w:pPr>
            <w:r w:rsidRPr="0010552F">
              <w:rPr>
                <w:rFonts w:hint="eastAsia"/>
                <w:color w:val="000000" w:themeColor="text1"/>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9A828E8" w14:textId="7ACFB1A5" w:rsidR="00F95766" w:rsidRPr="0010552F" w:rsidRDefault="00F95766" w:rsidP="009A5C9B">
            <w:pPr>
              <w:rPr>
                <w:color w:val="000000" w:themeColor="text1"/>
                <w:sz w:val="18"/>
                <w:szCs w:val="18"/>
              </w:rPr>
            </w:pPr>
            <w:r w:rsidRPr="0010552F">
              <w:rPr>
                <w:rFonts w:hint="eastAsia"/>
                <w:color w:val="000000" w:themeColor="text1"/>
                <w:sz w:val="18"/>
                <w:szCs w:val="18"/>
              </w:rPr>
              <w:t>加法法则和乘法法则</w:t>
            </w:r>
          </w:p>
        </w:tc>
        <w:tc>
          <w:tcPr>
            <w:tcW w:w="0" w:type="auto"/>
            <w:tcBorders>
              <w:top w:val="single" w:sz="4" w:space="0" w:color="auto"/>
              <w:left w:val="single" w:sz="4" w:space="0" w:color="auto"/>
              <w:bottom w:val="single" w:sz="4" w:space="0" w:color="auto"/>
              <w:right w:val="single" w:sz="4" w:space="0" w:color="auto"/>
            </w:tcBorders>
          </w:tcPr>
          <w:p w14:paraId="73364091" w14:textId="77777777" w:rsidR="00F95766" w:rsidRPr="0010552F" w:rsidRDefault="00F95766" w:rsidP="009A5C9B">
            <w:pPr>
              <w:rPr>
                <w:color w:val="000000" w:themeColor="text1"/>
                <w:sz w:val="18"/>
                <w:szCs w:val="18"/>
              </w:rPr>
            </w:pPr>
            <w:r w:rsidRPr="0010552F">
              <w:rPr>
                <w:color w:val="000000" w:themeColor="text1"/>
                <w:sz w:val="18"/>
                <w:szCs w:val="18"/>
              </w:rPr>
              <w:t>讲授</w:t>
            </w:r>
          </w:p>
        </w:tc>
        <w:tc>
          <w:tcPr>
            <w:tcW w:w="0" w:type="auto"/>
            <w:tcBorders>
              <w:top w:val="single" w:sz="4" w:space="0" w:color="auto"/>
              <w:left w:val="single" w:sz="4" w:space="0" w:color="auto"/>
              <w:bottom w:val="single" w:sz="4" w:space="0" w:color="auto"/>
              <w:right w:val="single" w:sz="4" w:space="0" w:color="auto"/>
            </w:tcBorders>
          </w:tcPr>
          <w:p w14:paraId="0357F749" w14:textId="77777777" w:rsidR="00F95766" w:rsidRPr="0010552F" w:rsidRDefault="00F95766" w:rsidP="009A5C9B">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0B661B1" w14:textId="2D823FF9" w:rsidR="00F95766" w:rsidRPr="0010552F" w:rsidRDefault="00F95766" w:rsidP="009A5C9B">
            <w:pPr>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1FA315A2" w14:textId="77777777" w:rsidTr="00351D33">
        <w:trPr>
          <w:jc w:val="center"/>
        </w:trPr>
        <w:tc>
          <w:tcPr>
            <w:tcW w:w="296" w:type="pct"/>
            <w:vMerge/>
            <w:vAlign w:val="center"/>
          </w:tcPr>
          <w:p w14:paraId="464F4A27" w14:textId="77777777"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6ADC95E1" w14:textId="77777777" w:rsidR="00F95766" w:rsidRPr="0010552F" w:rsidRDefault="00F95766" w:rsidP="009A5C9B">
            <w:pPr>
              <w:rPr>
                <w:color w:val="000000" w:themeColor="text1"/>
                <w:sz w:val="18"/>
                <w:szCs w:val="18"/>
              </w:rPr>
            </w:pPr>
          </w:p>
        </w:tc>
        <w:tc>
          <w:tcPr>
            <w:tcW w:w="995" w:type="pct"/>
            <w:tcBorders>
              <w:top w:val="single" w:sz="4" w:space="0" w:color="auto"/>
              <w:left w:val="single" w:sz="4" w:space="0" w:color="auto"/>
              <w:bottom w:val="single" w:sz="4" w:space="0" w:color="auto"/>
              <w:right w:val="single" w:sz="4" w:space="0" w:color="auto"/>
            </w:tcBorders>
            <w:vAlign w:val="center"/>
          </w:tcPr>
          <w:p w14:paraId="2B6EBF2B" w14:textId="04FB452A" w:rsidR="00F95766" w:rsidRPr="0010552F" w:rsidRDefault="00F95766" w:rsidP="009A5C9B">
            <w:pPr>
              <w:rPr>
                <w:color w:val="000000" w:themeColor="text1"/>
                <w:sz w:val="18"/>
                <w:szCs w:val="18"/>
              </w:rPr>
            </w:pPr>
            <w:r w:rsidRPr="0010552F">
              <w:rPr>
                <w:rFonts w:hint="eastAsia"/>
                <w:color w:val="000000" w:themeColor="text1"/>
                <w:sz w:val="18"/>
                <w:szCs w:val="18"/>
              </w:rPr>
              <w:t>8</w:t>
            </w:r>
            <w:r w:rsidRPr="0010552F">
              <w:rPr>
                <w:color w:val="000000" w:themeColor="text1"/>
                <w:sz w:val="18"/>
                <w:szCs w:val="18"/>
              </w:rPr>
              <w:t xml:space="preserve">.2 </w:t>
            </w:r>
            <w:r w:rsidRPr="0010552F">
              <w:rPr>
                <w:rFonts w:hint="eastAsia"/>
                <w:color w:val="000000" w:themeColor="text1"/>
                <w:sz w:val="18"/>
                <w:szCs w:val="18"/>
              </w:rPr>
              <w:t>基本排列组合的计数方法</w:t>
            </w:r>
          </w:p>
        </w:tc>
        <w:tc>
          <w:tcPr>
            <w:tcW w:w="332" w:type="pct"/>
            <w:tcBorders>
              <w:top w:val="single" w:sz="4" w:space="0" w:color="auto"/>
              <w:left w:val="single" w:sz="4" w:space="0" w:color="auto"/>
              <w:bottom w:val="single" w:sz="4" w:space="0" w:color="auto"/>
              <w:right w:val="single" w:sz="4" w:space="0" w:color="auto"/>
            </w:tcBorders>
            <w:vAlign w:val="center"/>
          </w:tcPr>
          <w:p w14:paraId="52A893C9" w14:textId="78B7EA90" w:rsidR="00F95766" w:rsidRPr="0010552F" w:rsidRDefault="00F95766" w:rsidP="009A5C9B">
            <w:pPr>
              <w:rPr>
                <w:color w:val="000000" w:themeColor="text1"/>
                <w:sz w:val="18"/>
                <w:szCs w:val="18"/>
              </w:rPr>
            </w:pPr>
            <w:r w:rsidRPr="0010552F">
              <w:rPr>
                <w:rFonts w:hint="eastAsia"/>
                <w:color w:val="000000" w:themeColor="text1"/>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283A6495" w14:textId="4BF12FDD" w:rsidR="00F95766" w:rsidRPr="0010552F" w:rsidRDefault="00F95766" w:rsidP="009A5C9B">
            <w:pPr>
              <w:rPr>
                <w:color w:val="000000" w:themeColor="text1"/>
                <w:sz w:val="18"/>
                <w:szCs w:val="18"/>
              </w:rPr>
            </w:pPr>
            <w:r w:rsidRPr="0010552F">
              <w:rPr>
                <w:rFonts w:hint="eastAsia"/>
                <w:color w:val="000000" w:themeColor="text1"/>
                <w:sz w:val="18"/>
                <w:szCs w:val="18"/>
              </w:rPr>
              <w:t>基本排列组合的计数方法</w:t>
            </w:r>
          </w:p>
        </w:tc>
        <w:tc>
          <w:tcPr>
            <w:tcW w:w="0" w:type="auto"/>
            <w:tcBorders>
              <w:top w:val="single" w:sz="4" w:space="0" w:color="auto"/>
              <w:left w:val="single" w:sz="4" w:space="0" w:color="auto"/>
              <w:bottom w:val="single" w:sz="4" w:space="0" w:color="auto"/>
              <w:right w:val="single" w:sz="4" w:space="0" w:color="auto"/>
            </w:tcBorders>
          </w:tcPr>
          <w:p w14:paraId="63316472" w14:textId="77777777" w:rsidR="00F95766" w:rsidRPr="0010552F" w:rsidRDefault="00F95766" w:rsidP="009A5C9B">
            <w:pPr>
              <w:rPr>
                <w:color w:val="000000" w:themeColor="text1"/>
                <w:sz w:val="18"/>
                <w:szCs w:val="18"/>
              </w:rPr>
            </w:pPr>
            <w:r w:rsidRPr="0010552F">
              <w:rPr>
                <w:color w:val="000000" w:themeColor="text1"/>
                <w:sz w:val="18"/>
                <w:szCs w:val="18"/>
              </w:rPr>
              <w:t>讲授</w:t>
            </w:r>
          </w:p>
        </w:tc>
        <w:tc>
          <w:tcPr>
            <w:tcW w:w="0" w:type="auto"/>
            <w:tcBorders>
              <w:top w:val="single" w:sz="4" w:space="0" w:color="auto"/>
              <w:left w:val="single" w:sz="4" w:space="0" w:color="auto"/>
              <w:bottom w:val="single" w:sz="4" w:space="0" w:color="auto"/>
              <w:right w:val="single" w:sz="4" w:space="0" w:color="auto"/>
            </w:tcBorders>
          </w:tcPr>
          <w:p w14:paraId="78E74BB8" w14:textId="6289AAB3" w:rsidR="00F95766" w:rsidRPr="0010552F" w:rsidRDefault="00F95766" w:rsidP="00D301DE">
            <w:pPr>
              <w:spacing w:line="360" w:lineRule="auto"/>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C50B7AB" w14:textId="53344FB4" w:rsidR="00F95766" w:rsidRPr="0010552F" w:rsidRDefault="00F95766" w:rsidP="009A5C9B">
            <w:pPr>
              <w:rPr>
                <w:color w:val="000000" w:themeColor="text1"/>
                <w:sz w:val="18"/>
                <w:szCs w:val="18"/>
              </w:rPr>
            </w:pPr>
            <w:r w:rsidRPr="0010552F">
              <w:rPr>
                <w:rFonts w:hint="eastAsia"/>
                <w:color w:val="000000" w:themeColor="text1"/>
                <w:sz w:val="18"/>
                <w:szCs w:val="18"/>
              </w:rPr>
              <w:t>1</w:t>
            </w:r>
            <w:r w:rsidRPr="0010552F">
              <w:rPr>
                <w:rFonts w:hint="eastAsia"/>
                <w:color w:val="000000" w:themeColor="text1"/>
                <w:sz w:val="18"/>
                <w:szCs w:val="18"/>
              </w:rPr>
              <w:t>、</w:t>
            </w: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0024E08E" w14:textId="77777777" w:rsidTr="00351D33">
        <w:trPr>
          <w:jc w:val="center"/>
        </w:trPr>
        <w:tc>
          <w:tcPr>
            <w:tcW w:w="296" w:type="pct"/>
            <w:vMerge w:val="restart"/>
            <w:vAlign w:val="center"/>
          </w:tcPr>
          <w:p w14:paraId="4E819AA7" w14:textId="50821451"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lang w:val="en-GB"/>
              </w:rPr>
            </w:pPr>
            <w:r w:rsidRPr="0010552F">
              <w:rPr>
                <w:rFonts w:eastAsia="仿宋" w:hint="eastAsia"/>
                <w:bCs/>
                <w:color w:val="000000" w:themeColor="text1"/>
                <w:spacing w:val="-3"/>
                <w:sz w:val="24"/>
                <w:lang w:val="en-GB"/>
              </w:rPr>
              <w:t>9</w:t>
            </w:r>
          </w:p>
        </w:tc>
        <w:tc>
          <w:tcPr>
            <w:tcW w:w="535" w:type="pct"/>
            <w:vMerge w:val="restart"/>
            <w:vAlign w:val="center"/>
          </w:tcPr>
          <w:p w14:paraId="508F1F71" w14:textId="77777777" w:rsidR="00F95766" w:rsidRPr="0010552F" w:rsidRDefault="00F95766" w:rsidP="009A5C9B">
            <w:pPr>
              <w:rPr>
                <w:color w:val="000000" w:themeColor="text1"/>
                <w:sz w:val="18"/>
                <w:szCs w:val="18"/>
              </w:rPr>
            </w:pPr>
            <w:r w:rsidRPr="0010552F">
              <w:rPr>
                <w:rFonts w:hint="eastAsia"/>
                <w:color w:val="000000" w:themeColor="text1"/>
                <w:sz w:val="18"/>
                <w:szCs w:val="18"/>
              </w:rPr>
              <w:t>第</w:t>
            </w:r>
            <w:r w:rsidRPr="0010552F">
              <w:rPr>
                <w:rFonts w:hint="eastAsia"/>
                <w:color w:val="000000" w:themeColor="text1"/>
                <w:sz w:val="18"/>
                <w:szCs w:val="18"/>
              </w:rPr>
              <w:t>9</w:t>
            </w:r>
            <w:r w:rsidRPr="0010552F">
              <w:rPr>
                <w:rFonts w:hint="eastAsia"/>
                <w:color w:val="000000" w:themeColor="text1"/>
                <w:sz w:val="18"/>
                <w:szCs w:val="18"/>
              </w:rPr>
              <w:t>章</w:t>
            </w:r>
          </w:p>
          <w:p w14:paraId="5D16D85A" w14:textId="1DB60560" w:rsidR="00F95766" w:rsidRPr="0010552F" w:rsidRDefault="00F95766" w:rsidP="009A5C9B">
            <w:pPr>
              <w:suppressAutoHyphens/>
              <w:spacing w:beforeLines="50" w:before="156" w:afterLines="50" w:after="156"/>
              <w:rPr>
                <w:color w:val="000000" w:themeColor="text1"/>
                <w:sz w:val="18"/>
                <w:szCs w:val="18"/>
              </w:rPr>
            </w:pPr>
            <w:r w:rsidRPr="0010552F">
              <w:rPr>
                <w:rFonts w:hint="eastAsia"/>
                <w:color w:val="000000" w:themeColor="text1"/>
                <w:sz w:val="18"/>
                <w:szCs w:val="18"/>
              </w:rPr>
              <w:t>代数系统简介</w:t>
            </w:r>
          </w:p>
        </w:tc>
        <w:tc>
          <w:tcPr>
            <w:tcW w:w="995" w:type="pct"/>
            <w:tcBorders>
              <w:top w:val="single" w:sz="4" w:space="0" w:color="auto"/>
              <w:left w:val="single" w:sz="4" w:space="0" w:color="auto"/>
              <w:bottom w:val="single" w:sz="4" w:space="0" w:color="auto"/>
              <w:right w:val="single" w:sz="4" w:space="0" w:color="auto"/>
            </w:tcBorders>
            <w:vAlign w:val="center"/>
          </w:tcPr>
          <w:p w14:paraId="5076CCCF" w14:textId="36991BDF" w:rsidR="00F95766" w:rsidRPr="0010552F" w:rsidRDefault="00F95766" w:rsidP="009A5C9B">
            <w:pPr>
              <w:rPr>
                <w:color w:val="000000" w:themeColor="text1"/>
                <w:sz w:val="18"/>
                <w:szCs w:val="18"/>
              </w:rPr>
            </w:pPr>
            <w:r w:rsidRPr="0010552F">
              <w:rPr>
                <w:rFonts w:hint="eastAsia"/>
                <w:color w:val="000000" w:themeColor="text1"/>
                <w:sz w:val="18"/>
                <w:szCs w:val="18"/>
              </w:rPr>
              <w:t>9</w:t>
            </w:r>
            <w:r w:rsidRPr="0010552F">
              <w:rPr>
                <w:color w:val="000000" w:themeColor="text1"/>
                <w:sz w:val="18"/>
                <w:szCs w:val="18"/>
              </w:rPr>
              <w:t xml:space="preserve">.1 </w:t>
            </w:r>
            <w:r w:rsidRPr="0010552F">
              <w:rPr>
                <w:rFonts w:hint="eastAsia"/>
                <w:color w:val="000000" w:themeColor="text1"/>
                <w:sz w:val="18"/>
                <w:szCs w:val="18"/>
              </w:rPr>
              <w:t>二元运算及其性质</w:t>
            </w:r>
          </w:p>
        </w:tc>
        <w:tc>
          <w:tcPr>
            <w:tcW w:w="332" w:type="pct"/>
            <w:tcBorders>
              <w:top w:val="single" w:sz="4" w:space="0" w:color="auto"/>
              <w:left w:val="single" w:sz="4" w:space="0" w:color="auto"/>
              <w:bottom w:val="single" w:sz="4" w:space="0" w:color="auto"/>
              <w:right w:val="single" w:sz="4" w:space="0" w:color="auto"/>
            </w:tcBorders>
            <w:vAlign w:val="center"/>
          </w:tcPr>
          <w:p w14:paraId="789C126A" w14:textId="42AE7DF0" w:rsidR="00F95766" w:rsidRPr="0010552F" w:rsidRDefault="00F95766" w:rsidP="009A5C9B">
            <w:pPr>
              <w:rPr>
                <w:color w:val="000000" w:themeColor="text1"/>
                <w:sz w:val="18"/>
                <w:szCs w:val="18"/>
              </w:rPr>
            </w:pPr>
            <w:r w:rsidRPr="0010552F">
              <w:rPr>
                <w:rFonts w:hint="eastAsia"/>
                <w:color w:val="000000" w:themeColor="text1"/>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167B57F5" w14:textId="5D9689B1" w:rsidR="00F95766" w:rsidRPr="0010552F" w:rsidRDefault="00F95766" w:rsidP="009A5C9B">
            <w:pPr>
              <w:rPr>
                <w:color w:val="000000" w:themeColor="text1"/>
                <w:sz w:val="18"/>
                <w:szCs w:val="18"/>
              </w:rPr>
            </w:pPr>
            <w:r w:rsidRPr="0010552F">
              <w:rPr>
                <w:rFonts w:hint="eastAsia"/>
                <w:color w:val="000000" w:themeColor="text1"/>
                <w:sz w:val="18"/>
                <w:szCs w:val="18"/>
              </w:rPr>
              <w:t>二元运算、运算的封闭性、</w:t>
            </w:r>
          </w:p>
        </w:tc>
        <w:tc>
          <w:tcPr>
            <w:tcW w:w="0" w:type="auto"/>
            <w:tcBorders>
              <w:top w:val="single" w:sz="4" w:space="0" w:color="auto"/>
              <w:left w:val="single" w:sz="4" w:space="0" w:color="auto"/>
              <w:bottom w:val="single" w:sz="4" w:space="0" w:color="auto"/>
              <w:right w:val="single" w:sz="4" w:space="0" w:color="auto"/>
            </w:tcBorders>
          </w:tcPr>
          <w:p w14:paraId="14EA17C4" w14:textId="77777777" w:rsidR="00F95766" w:rsidRPr="0010552F" w:rsidRDefault="00F95766" w:rsidP="009A5C9B">
            <w:pPr>
              <w:rPr>
                <w:color w:val="000000" w:themeColor="text1"/>
                <w:sz w:val="18"/>
                <w:szCs w:val="18"/>
              </w:rPr>
            </w:pPr>
            <w:r w:rsidRPr="0010552F">
              <w:rPr>
                <w:color w:val="000000" w:themeColor="text1"/>
                <w:sz w:val="18"/>
                <w:szCs w:val="18"/>
              </w:rPr>
              <w:t>讲授</w:t>
            </w:r>
          </w:p>
        </w:tc>
        <w:tc>
          <w:tcPr>
            <w:tcW w:w="0" w:type="auto"/>
            <w:tcBorders>
              <w:top w:val="single" w:sz="4" w:space="0" w:color="auto"/>
              <w:left w:val="single" w:sz="4" w:space="0" w:color="auto"/>
              <w:bottom w:val="single" w:sz="4" w:space="0" w:color="auto"/>
              <w:right w:val="single" w:sz="4" w:space="0" w:color="auto"/>
            </w:tcBorders>
          </w:tcPr>
          <w:p w14:paraId="739E71CC" w14:textId="77777777" w:rsidR="00F95766" w:rsidRPr="0010552F" w:rsidRDefault="00F95766" w:rsidP="009A5C9B">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08096C6" w14:textId="77777777" w:rsidR="00F95766" w:rsidRPr="0010552F" w:rsidRDefault="00F95766" w:rsidP="009A5C9B">
            <w:pPr>
              <w:rPr>
                <w:color w:val="000000" w:themeColor="text1"/>
                <w:sz w:val="18"/>
                <w:szCs w:val="18"/>
              </w:rPr>
            </w:pP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10552F" w:rsidRPr="0010552F" w14:paraId="1F785FE5" w14:textId="77777777" w:rsidTr="00351D33">
        <w:trPr>
          <w:jc w:val="center"/>
        </w:trPr>
        <w:tc>
          <w:tcPr>
            <w:tcW w:w="296" w:type="pct"/>
            <w:vMerge/>
            <w:vAlign w:val="center"/>
          </w:tcPr>
          <w:p w14:paraId="21C76B06" w14:textId="77777777"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lang w:val="en-GB"/>
              </w:rPr>
            </w:pPr>
          </w:p>
        </w:tc>
        <w:tc>
          <w:tcPr>
            <w:tcW w:w="535" w:type="pct"/>
            <w:vMerge/>
            <w:vAlign w:val="center"/>
          </w:tcPr>
          <w:p w14:paraId="7A618AF0" w14:textId="77777777" w:rsidR="00F95766" w:rsidRPr="0010552F" w:rsidRDefault="00F95766" w:rsidP="00F95766">
            <w:pPr>
              <w:suppressAutoHyphens/>
              <w:spacing w:beforeLines="50" w:before="156" w:afterLines="50" w:after="156" w:line="276" w:lineRule="auto"/>
              <w:jc w:val="center"/>
              <w:rPr>
                <w:rFonts w:eastAsia="仿宋"/>
                <w:b/>
                <w:color w:val="000000" w:themeColor="text1"/>
                <w:spacing w:val="-3"/>
                <w:sz w:val="24"/>
                <w:lang w:val="en-GB"/>
              </w:rPr>
            </w:pPr>
          </w:p>
        </w:tc>
        <w:tc>
          <w:tcPr>
            <w:tcW w:w="995" w:type="pct"/>
            <w:tcBorders>
              <w:top w:val="single" w:sz="4" w:space="0" w:color="auto"/>
              <w:left w:val="single" w:sz="4" w:space="0" w:color="auto"/>
              <w:bottom w:val="single" w:sz="4" w:space="0" w:color="auto"/>
              <w:right w:val="single" w:sz="4" w:space="0" w:color="auto"/>
            </w:tcBorders>
            <w:vAlign w:val="center"/>
          </w:tcPr>
          <w:p w14:paraId="0B1C058A" w14:textId="2ACF1C05" w:rsidR="00F95766" w:rsidRPr="0010552F" w:rsidRDefault="00F95766" w:rsidP="009A5C9B">
            <w:pPr>
              <w:rPr>
                <w:color w:val="000000" w:themeColor="text1"/>
                <w:sz w:val="18"/>
                <w:szCs w:val="18"/>
              </w:rPr>
            </w:pPr>
            <w:r w:rsidRPr="0010552F">
              <w:rPr>
                <w:rFonts w:hint="eastAsia"/>
                <w:color w:val="000000" w:themeColor="text1"/>
                <w:sz w:val="18"/>
                <w:szCs w:val="18"/>
              </w:rPr>
              <w:t>9</w:t>
            </w:r>
            <w:r w:rsidRPr="0010552F">
              <w:rPr>
                <w:color w:val="000000" w:themeColor="text1"/>
                <w:sz w:val="18"/>
                <w:szCs w:val="18"/>
              </w:rPr>
              <w:t xml:space="preserve">.2 </w:t>
            </w:r>
            <w:r w:rsidRPr="0010552F">
              <w:rPr>
                <w:rFonts w:hint="eastAsia"/>
                <w:color w:val="000000" w:themeColor="text1"/>
                <w:sz w:val="18"/>
                <w:szCs w:val="18"/>
              </w:rPr>
              <w:t>代数系统</w:t>
            </w:r>
          </w:p>
        </w:tc>
        <w:tc>
          <w:tcPr>
            <w:tcW w:w="332" w:type="pct"/>
            <w:tcBorders>
              <w:top w:val="single" w:sz="4" w:space="0" w:color="auto"/>
              <w:left w:val="single" w:sz="4" w:space="0" w:color="auto"/>
              <w:bottom w:val="single" w:sz="4" w:space="0" w:color="auto"/>
              <w:right w:val="single" w:sz="4" w:space="0" w:color="auto"/>
            </w:tcBorders>
            <w:vAlign w:val="center"/>
          </w:tcPr>
          <w:p w14:paraId="4D0D256C" w14:textId="3B22421F" w:rsidR="00F95766" w:rsidRPr="0010552F" w:rsidRDefault="00F95766" w:rsidP="009A5C9B">
            <w:pPr>
              <w:rPr>
                <w:color w:val="000000" w:themeColor="text1"/>
                <w:sz w:val="18"/>
                <w:szCs w:val="18"/>
              </w:rPr>
            </w:pPr>
            <w:r w:rsidRPr="0010552F">
              <w:rPr>
                <w:color w:val="000000" w:themeColor="text1"/>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C61731C" w14:textId="732D376B" w:rsidR="00F95766" w:rsidRPr="0010552F" w:rsidRDefault="00F95766" w:rsidP="009A5C9B">
            <w:pPr>
              <w:rPr>
                <w:color w:val="000000" w:themeColor="text1"/>
                <w:sz w:val="18"/>
                <w:szCs w:val="18"/>
              </w:rPr>
            </w:pPr>
            <w:r w:rsidRPr="0010552F">
              <w:rPr>
                <w:rFonts w:hint="eastAsia"/>
                <w:color w:val="000000" w:themeColor="text1"/>
                <w:sz w:val="18"/>
                <w:szCs w:val="18"/>
              </w:rPr>
              <w:t>交换律、结合律、幂等律、分配律、吸收律、单位元、零元、逆元、消去律</w:t>
            </w:r>
          </w:p>
        </w:tc>
        <w:tc>
          <w:tcPr>
            <w:tcW w:w="0" w:type="auto"/>
            <w:tcBorders>
              <w:top w:val="single" w:sz="4" w:space="0" w:color="auto"/>
              <w:left w:val="single" w:sz="4" w:space="0" w:color="auto"/>
              <w:bottom w:val="single" w:sz="4" w:space="0" w:color="auto"/>
              <w:right w:val="single" w:sz="4" w:space="0" w:color="auto"/>
            </w:tcBorders>
          </w:tcPr>
          <w:p w14:paraId="1189A89B" w14:textId="77777777" w:rsidR="00F95766" w:rsidRPr="0010552F" w:rsidRDefault="00F95766" w:rsidP="009A5C9B">
            <w:pPr>
              <w:rPr>
                <w:color w:val="000000" w:themeColor="text1"/>
                <w:sz w:val="18"/>
                <w:szCs w:val="18"/>
              </w:rPr>
            </w:pPr>
            <w:r w:rsidRPr="0010552F">
              <w:rPr>
                <w:color w:val="000000" w:themeColor="text1"/>
                <w:sz w:val="18"/>
                <w:szCs w:val="18"/>
              </w:rPr>
              <w:t>讲授</w:t>
            </w:r>
          </w:p>
        </w:tc>
        <w:tc>
          <w:tcPr>
            <w:tcW w:w="0" w:type="auto"/>
            <w:tcBorders>
              <w:top w:val="single" w:sz="4" w:space="0" w:color="auto"/>
              <w:left w:val="single" w:sz="4" w:space="0" w:color="auto"/>
              <w:bottom w:val="single" w:sz="4" w:space="0" w:color="auto"/>
              <w:right w:val="single" w:sz="4" w:space="0" w:color="auto"/>
            </w:tcBorders>
          </w:tcPr>
          <w:p w14:paraId="6915F4F5" w14:textId="77777777" w:rsidR="00F95766" w:rsidRPr="0010552F" w:rsidRDefault="00F95766" w:rsidP="009A5C9B">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A63531E" w14:textId="77777777" w:rsidR="00F95766" w:rsidRPr="0010552F" w:rsidRDefault="00F95766" w:rsidP="009A5C9B">
            <w:pPr>
              <w:rPr>
                <w:color w:val="000000" w:themeColor="text1"/>
                <w:sz w:val="18"/>
                <w:szCs w:val="18"/>
              </w:rPr>
            </w:pP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r w:rsidR="00F95766" w:rsidRPr="0010552F" w14:paraId="005E12E8" w14:textId="77777777" w:rsidTr="00351D33">
        <w:trPr>
          <w:jc w:val="center"/>
        </w:trPr>
        <w:tc>
          <w:tcPr>
            <w:tcW w:w="296" w:type="pct"/>
            <w:vMerge/>
            <w:vAlign w:val="center"/>
          </w:tcPr>
          <w:p w14:paraId="68039E4B" w14:textId="77777777" w:rsidR="00F95766" w:rsidRPr="0010552F" w:rsidRDefault="00F95766" w:rsidP="00F95766">
            <w:pPr>
              <w:suppressAutoHyphens/>
              <w:spacing w:beforeLines="50" w:before="156" w:afterLines="50" w:after="156" w:line="276" w:lineRule="auto"/>
              <w:jc w:val="center"/>
              <w:rPr>
                <w:rFonts w:eastAsia="仿宋"/>
                <w:bCs/>
                <w:color w:val="000000" w:themeColor="text1"/>
                <w:spacing w:val="-3"/>
                <w:sz w:val="24"/>
                <w:lang w:val="en-GB"/>
              </w:rPr>
            </w:pPr>
            <w:r w:rsidRPr="0010552F">
              <w:rPr>
                <w:rFonts w:eastAsia="仿宋" w:hint="eastAsia"/>
                <w:bCs/>
                <w:color w:val="000000" w:themeColor="text1"/>
                <w:spacing w:val="-3"/>
                <w:sz w:val="24"/>
                <w:lang w:val="en-GB"/>
              </w:rPr>
              <w:t>6</w:t>
            </w:r>
          </w:p>
        </w:tc>
        <w:tc>
          <w:tcPr>
            <w:tcW w:w="535" w:type="pct"/>
            <w:vMerge/>
            <w:vAlign w:val="center"/>
          </w:tcPr>
          <w:p w14:paraId="6DDC95BC" w14:textId="77777777" w:rsidR="00F95766" w:rsidRPr="0010552F" w:rsidRDefault="00F95766" w:rsidP="00F95766">
            <w:pPr>
              <w:jc w:val="center"/>
              <w:rPr>
                <w:rFonts w:ascii="仿宋" w:eastAsia="仿宋" w:hAnsi="仿宋"/>
                <w:color w:val="000000" w:themeColor="text1"/>
                <w:sz w:val="18"/>
                <w:szCs w:val="18"/>
                <w:lang w:val="zh-CN"/>
              </w:rPr>
            </w:pPr>
            <w:r w:rsidRPr="0010552F">
              <w:rPr>
                <w:rFonts w:ascii="仿宋" w:eastAsia="仿宋" w:hAnsi="仿宋" w:hint="eastAsia"/>
                <w:color w:val="000000" w:themeColor="text1"/>
                <w:sz w:val="18"/>
                <w:szCs w:val="18"/>
                <w:lang w:val="zh-CN"/>
              </w:rPr>
              <w:t>第六章</w:t>
            </w:r>
          </w:p>
          <w:p w14:paraId="42693C1E" w14:textId="77777777" w:rsidR="00F95766" w:rsidRPr="0010552F" w:rsidRDefault="00F95766" w:rsidP="00F95766">
            <w:pPr>
              <w:suppressAutoHyphens/>
              <w:spacing w:beforeLines="50" w:before="156" w:afterLines="50" w:after="156" w:line="276" w:lineRule="auto"/>
              <w:jc w:val="center"/>
              <w:rPr>
                <w:rFonts w:eastAsia="仿宋"/>
                <w:b/>
                <w:color w:val="000000" w:themeColor="text1"/>
                <w:spacing w:val="-3"/>
                <w:sz w:val="24"/>
                <w:lang w:val="en-GB"/>
              </w:rPr>
            </w:pPr>
            <w:r w:rsidRPr="0010552F">
              <w:rPr>
                <w:rFonts w:ascii="仿宋" w:eastAsia="仿宋" w:hAnsi="仿宋" w:hint="eastAsia"/>
                <w:color w:val="000000" w:themeColor="text1"/>
                <w:sz w:val="18"/>
                <w:szCs w:val="18"/>
                <w:lang w:val="zh-CN"/>
              </w:rPr>
              <w:t>测试的组织和管理</w:t>
            </w:r>
          </w:p>
        </w:tc>
        <w:tc>
          <w:tcPr>
            <w:tcW w:w="995" w:type="pct"/>
            <w:tcBorders>
              <w:top w:val="single" w:sz="4" w:space="0" w:color="auto"/>
              <w:left w:val="single" w:sz="4" w:space="0" w:color="auto"/>
              <w:bottom w:val="single" w:sz="4" w:space="0" w:color="auto"/>
              <w:right w:val="single" w:sz="4" w:space="0" w:color="auto"/>
            </w:tcBorders>
            <w:vAlign w:val="center"/>
          </w:tcPr>
          <w:p w14:paraId="5A341740" w14:textId="6672B5C5" w:rsidR="00F95766" w:rsidRPr="0010552F" w:rsidRDefault="00F95766" w:rsidP="009A5C9B">
            <w:pPr>
              <w:rPr>
                <w:color w:val="000000" w:themeColor="text1"/>
                <w:sz w:val="18"/>
                <w:szCs w:val="18"/>
              </w:rPr>
            </w:pPr>
            <w:r w:rsidRPr="0010552F">
              <w:rPr>
                <w:rFonts w:hint="eastAsia"/>
                <w:color w:val="000000" w:themeColor="text1"/>
                <w:sz w:val="18"/>
                <w:szCs w:val="18"/>
              </w:rPr>
              <w:t>9</w:t>
            </w:r>
            <w:r w:rsidRPr="0010552F">
              <w:rPr>
                <w:color w:val="000000" w:themeColor="text1"/>
                <w:sz w:val="18"/>
                <w:szCs w:val="18"/>
              </w:rPr>
              <w:t xml:space="preserve">.3 </w:t>
            </w:r>
            <w:r w:rsidRPr="0010552F">
              <w:rPr>
                <w:rFonts w:hint="eastAsia"/>
                <w:color w:val="000000" w:themeColor="text1"/>
                <w:sz w:val="18"/>
                <w:szCs w:val="18"/>
              </w:rPr>
              <w:t>几个典型的代数系统</w:t>
            </w:r>
          </w:p>
        </w:tc>
        <w:tc>
          <w:tcPr>
            <w:tcW w:w="332" w:type="pct"/>
            <w:tcBorders>
              <w:top w:val="single" w:sz="4" w:space="0" w:color="auto"/>
              <w:left w:val="single" w:sz="4" w:space="0" w:color="auto"/>
              <w:bottom w:val="single" w:sz="4" w:space="0" w:color="auto"/>
              <w:right w:val="single" w:sz="4" w:space="0" w:color="auto"/>
            </w:tcBorders>
            <w:vAlign w:val="center"/>
          </w:tcPr>
          <w:p w14:paraId="1B6CCF9D" w14:textId="2C4F6240" w:rsidR="00F95766" w:rsidRPr="0010552F" w:rsidRDefault="00F95766" w:rsidP="009A5C9B">
            <w:pPr>
              <w:rPr>
                <w:color w:val="000000" w:themeColor="text1"/>
                <w:sz w:val="18"/>
                <w:szCs w:val="18"/>
              </w:rPr>
            </w:pPr>
            <w:r w:rsidRPr="0010552F">
              <w:rPr>
                <w:color w:val="000000" w:themeColor="text1"/>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86579F3" w14:textId="761A3D11" w:rsidR="00F95766" w:rsidRPr="0010552F" w:rsidRDefault="00F95766" w:rsidP="009A5C9B">
            <w:pPr>
              <w:rPr>
                <w:color w:val="000000" w:themeColor="text1"/>
                <w:sz w:val="18"/>
                <w:szCs w:val="18"/>
              </w:rPr>
            </w:pPr>
            <w:r w:rsidRPr="0010552F">
              <w:rPr>
                <w:rFonts w:hint="eastAsia"/>
                <w:color w:val="000000" w:themeColor="text1"/>
                <w:sz w:val="18"/>
                <w:szCs w:val="18"/>
              </w:rPr>
              <w:t>独异点、半群、群、子群、循环群、阿贝尔群、生成元</w:t>
            </w:r>
          </w:p>
        </w:tc>
        <w:tc>
          <w:tcPr>
            <w:tcW w:w="0" w:type="auto"/>
            <w:tcBorders>
              <w:top w:val="single" w:sz="4" w:space="0" w:color="auto"/>
              <w:left w:val="single" w:sz="4" w:space="0" w:color="auto"/>
              <w:bottom w:val="single" w:sz="4" w:space="0" w:color="auto"/>
              <w:right w:val="single" w:sz="4" w:space="0" w:color="auto"/>
            </w:tcBorders>
          </w:tcPr>
          <w:p w14:paraId="280436CC" w14:textId="77777777" w:rsidR="00F95766" w:rsidRPr="0010552F" w:rsidRDefault="00F95766" w:rsidP="009A5C9B">
            <w:pPr>
              <w:rPr>
                <w:color w:val="000000" w:themeColor="text1"/>
                <w:sz w:val="18"/>
                <w:szCs w:val="18"/>
              </w:rPr>
            </w:pPr>
            <w:r w:rsidRPr="0010552F">
              <w:rPr>
                <w:color w:val="000000" w:themeColor="text1"/>
                <w:sz w:val="18"/>
                <w:szCs w:val="18"/>
              </w:rPr>
              <w:t>讲授</w:t>
            </w:r>
          </w:p>
        </w:tc>
        <w:tc>
          <w:tcPr>
            <w:tcW w:w="0" w:type="auto"/>
            <w:tcBorders>
              <w:top w:val="single" w:sz="4" w:space="0" w:color="auto"/>
              <w:left w:val="single" w:sz="4" w:space="0" w:color="auto"/>
              <w:bottom w:val="single" w:sz="4" w:space="0" w:color="auto"/>
              <w:right w:val="single" w:sz="4" w:space="0" w:color="auto"/>
            </w:tcBorders>
          </w:tcPr>
          <w:p w14:paraId="6E7AC057" w14:textId="4BE59BEE" w:rsidR="00D301DE" w:rsidRPr="0010552F" w:rsidRDefault="00D301DE" w:rsidP="00D301DE">
            <w:pPr>
              <w:spacing w:line="360" w:lineRule="auto"/>
              <w:rPr>
                <w:color w:val="000000" w:themeColor="text1"/>
                <w:sz w:val="18"/>
                <w:szCs w:val="18"/>
              </w:rPr>
            </w:pPr>
            <w:r w:rsidRPr="0010552F">
              <w:rPr>
                <w:rFonts w:hint="eastAsia"/>
                <w:color w:val="000000" w:themeColor="text1"/>
                <w:sz w:val="18"/>
                <w:szCs w:val="18"/>
              </w:rPr>
              <w:t>大</w:t>
            </w:r>
            <w:r w:rsidRPr="0010552F">
              <w:rPr>
                <w:color w:val="000000" w:themeColor="text1"/>
                <w:sz w:val="18"/>
                <w:szCs w:val="18"/>
              </w:rPr>
              <w:t>作业</w:t>
            </w:r>
            <w:r w:rsidRPr="0010552F">
              <w:rPr>
                <w:color w:val="000000" w:themeColor="text1"/>
                <w:sz w:val="18"/>
                <w:szCs w:val="18"/>
              </w:rPr>
              <w:t>4</w:t>
            </w:r>
          </w:p>
          <w:p w14:paraId="44B6E994" w14:textId="77777777" w:rsidR="00F95766" w:rsidRPr="0010552F" w:rsidRDefault="00F95766" w:rsidP="009A5C9B">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82BB8D2" w14:textId="77777777" w:rsidR="00F95766" w:rsidRPr="0010552F" w:rsidRDefault="00F95766" w:rsidP="009A5C9B">
            <w:pPr>
              <w:rPr>
                <w:color w:val="000000" w:themeColor="text1"/>
                <w:sz w:val="18"/>
                <w:szCs w:val="18"/>
              </w:rPr>
            </w:pPr>
            <w:r w:rsidRPr="0010552F">
              <w:rPr>
                <w:rFonts w:hint="eastAsia"/>
                <w:color w:val="000000" w:themeColor="text1"/>
                <w:sz w:val="18"/>
                <w:szCs w:val="18"/>
              </w:rPr>
              <w:t>2</w:t>
            </w:r>
            <w:r w:rsidRPr="0010552F">
              <w:rPr>
                <w:rFonts w:hint="eastAsia"/>
                <w:color w:val="000000" w:themeColor="text1"/>
                <w:sz w:val="18"/>
                <w:szCs w:val="18"/>
              </w:rPr>
              <w:t>、</w:t>
            </w:r>
            <w:r w:rsidRPr="0010552F">
              <w:rPr>
                <w:rFonts w:hint="eastAsia"/>
                <w:color w:val="000000" w:themeColor="text1"/>
                <w:sz w:val="18"/>
                <w:szCs w:val="18"/>
              </w:rPr>
              <w:t>3</w:t>
            </w:r>
          </w:p>
        </w:tc>
      </w:tr>
    </w:tbl>
    <w:p w14:paraId="37B65C56" w14:textId="09EB1CF0" w:rsidR="00C5054F" w:rsidRPr="0010552F" w:rsidRDefault="001E5F6B">
      <w:pPr>
        <w:ind w:firstLineChars="200" w:firstLine="420"/>
        <w:rPr>
          <w:rFonts w:ascii="黑体" w:eastAsia="黑体" w:hAnsi="黑体"/>
          <w:color w:val="000000" w:themeColor="text1"/>
          <w:szCs w:val="21"/>
          <w:lang w:val="en-GB"/>
        </w:rPr>
      </w:pPr>
      <w:r w:rsidRPr="0010552F">
        <w:rPr>
          <w:rFonts w:ascii="黑体" w:eastAsia="黑体" w:hAnsi="黑体"/>
          <w:color w:val="000000" w:themeColor="text1"/>
          <w:szCs w:val="21"/>
          <w:lang w:val="en-GB"/>
        </w:rPr>
        <w:lastRenderedPageBreak/>
        <w:t>上机</w:t>
      </w:r>
      <w:r w:rsidR="00204CBC">
        <w:rPr>
          <w:rFonts w:ascii="黑体" w:eastAsia="黑体" w:hAnsi="黑体"/>
          <w:color w:val="000000" w:themeColor="text1"/>
          <w:szCs w:val="21"/>
          <w:lang w:val="en-GB"/>
        </w:rPr>
        <w:t>作业</w:t>
      </w:r>
      <w:r w:rsidRPr="0010552F">
        <w:rPr>
          <w:rFonts w:ascii="黑体" w:eastAsia="黑体" w:hAnsi="黑体"/>
          <w:color w:val="000000" w:themeColor="text1"/>
          <w:szCs w:val="21"/>
          <w:lang w:val="en-GB"/>
        </w:rPr>
        <w:t>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1701"/>
        <w:gridCol w:w="2891"/>
        <w:gridCol w:w="1417"/>
        <w:gridCol w:w="624"/>
        <w:gridCol w:w="624"/>
        <w:gridCol w:w="624"/>
      </w:tblGrid>
      <w:tr w:rsidR="0010552F" w:rsidRPr="0010552F" w14:paraId="2259E195" w14:textId="77777777">
        <w:trPr>
          <w:trHeight w:val="20"/>
          <w:jc w:val="center"/>
        </w:trPr>
        <w:tc>
          <w:tcPr>
            <w:tcW w:w="397" w:type="dxa"/>
            <w:vAlign w:val="center"/>
          </w:tcPr>
          <w:p w14:paraId="6A010E54" w14:textId="77777777" w:rsidR="00C5054F" w:rsidRPr="0010552F" w:rsidRDefault="001E5F6B">
            <w:pPr>
              <w:spacing w:before="120" w:after="120" w:line="276" w:lineRule="auto"/>
              <w:jc w:val="center"/>
              <w:rPr>
                <w:rFonts w:ascii="仿宋" w:eastAsia="仿宋" w:hAnsi="仿宋"/>
                <w:b/>
                <w:color w:val="000000" w:themeColor="text1"/>
                <w:sz w:val="18"/>
                <w:szCs w:val="18"/>
              </w:rPr>
            </w:pPr>
            <w:r w:rsidRPr="0010552F">
              <w:rPr>
                <w:rFonts w:ascii="仿宋" w:eastAsia="仿宋" w:hAnsi="仿宋" w:hint="eastAsia"/>
                <w:b/>
                <w:color w:val="000000" w:themeColor="text1"/>
                <w:sz w:val="18"/>
                <w:szCs w:val="18"/>
              </w:rPr>
              <w:t>序号</w:t>
            </w:r>
          </w:p>
        </w:tc>
        <w:tc>
          <w:tcPr>
            <w:tcW w:w="1701" w:type="dxa"/>
            <w:vAlign w:val="center"/>
          </w:tcPr>
          <w:p w14:paraId="458FAA78" w14:textId="77777777" w:rsidR="00C5054F" w:rsidRPr="0010552F" w:rsidRDefault="001E5F6B">
            <w:pPr>
              <w:spacing w:before="120" w:after="120" w:line="276" w:lineRule="auto"/>
              <w:jc w:val="center"/>
              <w:rPr>
                <w:rFonts w:ascii="仿宋" w:eastAsia="仿宋" w:hAnsi="仿宋"/>
                <w:b/>
                <w:color w:val="000000" w:themeColor="text1"/>
                <w:sz w:val="18"/>
                <w:szCs w:val="18"/>
              </w:rPr>
            </w:pPr>
            <w:r w:rsidRPr="0010552F">
              <w:rPr>
                <w:rFonts w:ascii="仿宋" w:eastAsia="仿宋" w:hAnsi="仿宋" w:hint="eastAsia"/>
                <w:b/>
                <w:color w:val="000000" w:themeColor="text1"/>
                <w:sz w:val="18"/>
                <w:szCs w:val="18"/>
              </w:rPr>
              <w:t>上机项目名称</w:t>
            </w:r>
          </w:p>
        </w:tc>
        <w:tc>
          <w:tcPr>
            <w:tcW w:w="2891" w:type="dxa"/>
            <w:vAlign w:val="center"/>
          </w:tcPr>
          <w:p w14:paraId="338BA465" w14:textId="61CFF822" w:rsidR="00C5054F" w:rsidRPr="0010552F" w:rsidRDefault="001E5F6B">
            <w:pPr>
              <w:spacing w:before="120" w:after="120" w:line="276" w:lineRule="auto"/>
              <w:jc w:val="center"/>
              <w:rPr>
                <w:rFonts w:ascii="仿宋" w:eastAsia="仿宋" w:hAnsi="仿宋"/>
                <w:b/>
                <w:color w:val="000000" w:themeColor="text1"/>
                <w:sz w:val="18"/>
                <w:szCs w:val="18"/>
              </w:rPr>
            </w:pPr>
            <w:r w:rsidRPr="0010552F">
              <w:rPr>
                <w:rFonts w:ascii="仿宋" w:eastAsia="仿宋" w:hAnsi="仿宋" w:hint="eastAsia"/>
                <w:b/>
                <w:color w:val="000000" w:themeColor="text1"/>
                <w:sz w:val="18"/>
                <w:szCs w:val="18"/>
              </w:rPr>
              <w:t>主要内容</w:t>
            </w:r>
            <w:r w:rsidR="00204CBC">
              <w:rPr>
                <w:rFonts w:ascii="仿宋" w:eastAsia="仿宋" w:hAnsi="仿宋" w:hint="eastAsia"/>
                <w:b/>
                <w:color w:val="000000" w:themeColor="text1"/>
                <w:sz w:val="18"/>
                <w:szCs w:val="18"/>
              </w:rPr>
              <w:t>（括号为OJ题库题目号）</w:t>
            </w:r>
          </w:p>
        </w:tc>
        <w:tc>
          <w:tcPr>
            <w:tcW w:w="1417" w:type="dxa"/>
            <w:vAlign w:val="center"/>
          </w:tcPr>
          <w:p w14:paraId="0F2E98A0" w14:textId="77777777" w:rsidR="00C5054F" w:rsidRPr="0010552F" w:rsidRDefault="001E5F6B">
            <w:pPr>
              <w:spacing w:before="120" w:after="120" w:line="276" w:lineRule="auto"/>
              <w:jc w:val="center"/>
              <w:rPr>
                <w:rFonts w:ascii="仿宋" w:eastAsia="仿宋" w:hAnsi="仿宋"/>
                <w:b/>
                <w:color w:val="000000" w:themeColor="text1"/>
                <w:sz w:val="18"/>
                <w:szCs w:val="18"/>
              </w:rPr>
            </w:pPr>
            <w:r w:rsidRPr="0010552F">
              <w:rPr>
                <w:rFonts w:ascii="仿宋" w:eastAsia="仿宋" w:hAnsi="仿宋" w:hint="eastAsia"/>
                <w:b/>
                <w:color w:val="000000" w:themeColor="text1"/>
                <w:sz w:val="18"/>
                <w:szCs w:val="18"/>
              </w:rPr>
              <w:t>主要使用</w:t>
            </w:r>
            <w:r w:rsidRPr="0010552F">
              <w:rPr>
                <w:rFonts w:ascii="仿宋" w:eastAsia="仿宋" w:hAnsi="仿宋"/>
                <w:b/>
                <w:color w:val="000000" w:themeColor="text1"/>
                <w:sz w:val="18"/>
                <w:szCs w:val="18"/>
              </w:rPr>
              <w:t>软件</w:t>
            </w:r>
          </w:p>
        </w:tc>
        <w:tc>
          <w:tcPr>
            <w:tcW w:w="624" w:type="dxa"/>
            <w:vAlign w:val="center"/>
          </w:tcPr>
          <w:p w14:paraId="09A1F51D" w14:textId="77777777" w:rsidR="00C5054F" w:rsidRPr="0010552F" w:rsidRDefault="001E5F6B">
            <w:pPr>
              <w:spacing w:before="120" w:after="120" w:line="276" w:lineRule="auto"/>
              <w:jc w:val="center"/>
              <w:rPr>
                <w:rFonts w:ascii="仿宋" w:eastAsia="仿宋" w:hAnsi="仿宋"/>
                <w:b/>
                <w:color w:val="000000" w:themeColor="text1"/>
                <w:sz w:val="18"/>
                <w:szCs w:val="18"/>
              </w:rPr>
            </w:pPr>
            <w:r w:rsidRPr="0010552F">
              <w:rPr>
                <w:rFonts w:ascii="仿宋" w:eastAsia="仿宋" w:hAnsi="仿宋" w:hint="eastAsia"/>
                <w:b/>
                <w:color w:val="000000" w:themeColor="text1"/>
                <w:sz w:val="18"/>
                <w:szCs w:val="18"/>
              </w:rPr>
              <w:t>机位需求</w:t>
            </w:r>
          </w:p>
        </w:tc>
        <w:tc>
          <w:tcPr>
            <w:tcW w:w="624" w:type="dxa"/>
            <w:vAlign w:val="center"/>
          </w:tcPr>
          <w:p w14:paraId="25451BD9" w14:textId="77777777" w:rsidR="00C5054F" w:rsidRPr="0010552F" w:rsidRDefault="001E5F6B">
            <w:pPr>
              <w:spacing w:before="120" w:after="120" w:line="276" w:lineRule="auto"/>
              <w:jc w:val="center"/>
              <w:rPr>
                <w:rFonts w:ascii="仿宋" w:eastAsia="仿宋" w:hAnsi="仿宋"/>
                <w:b/>
                <w:color w:val="000000" w:themeColor="text1"/>
                <w:sz w:val="18"/>
                <w:szCs w:val="18"/>
              </w:rPr>
            </w:pPr>
            <w:r w:rsidRPr="0010552F">
              <w:rPr>
                <w:rFonts w:ascii="仿宋" w:eastAsia="仿宋" w:hAnsi="仿宋" w:hint="eastAsia"/>
                <w:b/>
                <w:color w:val="000000" w:themeColor="text1"/>
                <w:sz w:val="18"/>
                <w:szCs w:val="18"/>
              </w:rPr>
              <w:t>每组人数</w:t>
            </w:r>
          </w:p>
        </w:tc>
        <w:tc>
          <w:tcPr>
            <w:tcW w:w="624" w:type="dxa"/>
            <w:vAlign w:val="center"/>
          </w:tcPr>
          <w:p w14:paraId="674A2427" w14:textId="77777777" w:rsidR="00C5054F" w:rsidRPr="0010552F" w:rsidRDefault="001E5F6B">
            <w:pPr>
              <w:spacing w:before="120" w:after="120" w:line="276" w:lineRule="auto"/>
              <w:jc w:val="center"/>
              <w:rPr>
                <w:rFonts w:ascii="仿宋" w:eastAsia="仿宋" w:hAnsi="仿宋"/>
                <w:b/>
                <w:color w:val="000000" w:themeColor="text1"/>
                <w:sz w:val="18"/>
                <w:szCs w:val="18"/>
              </w:rPr>
            </w:pPr>
            <w:r w:rsidRPr="0010552F">
              <w:rPr>
                <w:rFonts w:ascii="仿宋" w:eastAsia="仿宋" w:hAnsi="仿宋" w:hint="eastAsia"/>
                <w:b/>
                <w:color w:val="000000" w:themeColor="text1"/>
                <w:sz w:val="18"/>
                <w:szCs w:val="18"/>
              </w:rPr>
              <w:t>学时</w:t>
            </w:r>
          </w:p>
        </w:tc>
      </w:tr>
      <w:tr w:rsidR="0010552F" w:rsidRPr="0010552F" w14:paraId="2A349431" w14:textId="77777777" w:rsidTr="00204CBC">
        <w:trPr>
          <w:trHeight w:val="20"/>
          <w:jc w:val="center"/>
        </w:trPr>
        <w:tc>
          <w:tcPr>
            <w:tcW w:w="397" w:type="dxa"/>
            <w:shd w:val="clear" w:color="auto" w:fill="auto"/>
            <w:vAlign w:val="center"/>
          </w:tcPr>
          <w:p w14:paraId="6D2FDCCE" w14:textId="2941843C" w:rsidR="00C17549" w:rsidRPr="00204CBC" w:rsidRDefault="00146B2D">
            <w:pPr>
              <w:snapToGrid w:val="0"/>
              <w:spacing w:line="264" w:lineRule="auto"/>
              <w:jc w:val="center"/>
              <w:rPr>
                <w:rFonts w:ascii="仿宋" w:eastAsia="仿宋" w:hAnsi="仿宋"/>
                <w:color w:val="000000" w:themeColor="text1"/>
                <w:sz w:val="18"/>
                <w:szCs w:val="18"/>
                <w:lang w:val="zh-CN"/>
              </w:rPr>
            </w:pPr>
            <w:r w:rsidRPr="00204CBC">
              <w:rPr>
                <w:rFonts w:ascii="仿宋" w:eastAsia="仿宋" w:hAnsi="仿宋" w:hint="eastAsia"/>
                <w:color w:val="000000" w:themeColor="text1"/>
                <w:sz w:val="18"/>
                <w:szCs w:val="18"/>
                <w:lang w:val="zh-CN"/>
              </w:rPr>
              <w:t>1</w:t>
            </w:r>
          </w:p>
        </w:tc>
        <w:tc>
          <w:tcPr>
            <w:tcW w:w="1701" w:type="dxa"/>
            <w:shd w:val="clear" w:color="auto" w:fill="auto"/>
            <w:vAlign w:val="center"/>
          </w:tcPr>
          <w:p w14:paraId="6036B635" w14:textId="4B5CDE73" w:rsidR="00C17549" w:rsidRPr="00204CBC" w:rsidRDefault="00204CBC" w:rsidP="00204CBC">
            <w:pP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数理逻辑与集合论</w:t>
            </w:r>
          </w:p>
        </w:tc>
        <w:tc>
          <w:tcPr>
            <w:tcW w:w="2891" w:type="dxa"/>
            <w:shd w:val="clear" w:color="auto" w:fill="auto"/>
            <w:vAlign w:val="center"/>
          </w:tcPr>
          <w:p w14:paraId="7928B033" w14:textId="77777777" w:rsidR="00204CBC" w:rsidRPr="00204CBC" w:rsidRDefault="00204CBC" w:rsidP="00204CBC">
            <w:pPr>
              <w:snapToGrid w:val="0"/>
              <w:spacing w:line="264" w:lineRule="auto"/>
              <w:jc w:val="center"/>
              <w:rPr>
                <w:rFonts w:ascii="仿宋" w:eastAsia="仿宋" w:hAnsi="仿宋" w:hint="eastAsia"/>
                <w:color w:val="000000" w:themeColor="text1"/>
                <w:sz w:val="18"/>
                <w:szCs w:val="18"/>
              </w:rPr>
            </w:pPr>
            <w:r w:rsidRPr="00204CBC">
              <w:rPr>
                <w:rFonts w:ascii="仿宋" w:eastAsia="仿宋" w:hAnsi="仿宋" w:hint="eastAsia"/>
                <w:color w:val="000000" w:themeColor="text1"/>
                <w:sz w:val="18"/>
                <w:szCs w:val="18"/>
              </w:rPr>
              <w:t>构造合式公式的真值表（192）、给定P和Q的真值，求逻辑运算的结果（274）、根据前缀码构造二叉树（289）、后缀表达式求值（399）、前缀表达式求值（401）、根据前缀码构造二叉树（289）</w:t>
            </w:r>
          </w:p>
          <w:p w14:paraId="2DF8F455" w14:textId="28FC7F27" w:rsidR="00C17549" w:rsidRPr="00204CBC" w:rsidRDefault="00204CBC" w:rsidP="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输出幂集合（252）、求集合的并、交、差、环和（253）、判断集合是否相等（254）、判断是否为子集</w:t>
            </w:r>
            <w:r w:rsidRPr="00204CBC">
              <w:rPr>
                <w:rFonts w:ascii="仿宋" w:eastAsia="仿宋" w:hAnsi="仿宋" w:hint="eastAsia"/>
                <w:color w:val="000000" w:themeColor="text1"/>
                <w:sz w:val="18"/>
                <w:szCs w:val="18"/>
              </w:rPr>
              <w:tab/>
              <w:t>（255）、输出笛卡尔乘积（256）</w:t>
            </w:r>
          </w:p>
        </w:tc>
        <w:tc>
          <w:tcPr>
            <w:tcW w:w="1417" w:type="dxa"/>
            <w:shd w:val="clear" w:color="auto" w:fill="auto"/>
            <w:vAlign w:val="center"/>
          </w:tcPr>
          <w:p w14:paraId="42C23BFE" w14:textId="55D49995" w:rsidR="00C17549" w:rsidRPr="00204CBC" w:rsidRDefault="00204CBC" w:rsidP="00351D33">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VS Code/</w:t>
            </w:r>
            <w:proofErr w:type="spellStart"/>
            <w:r w:rsidRPr="00204CBC">
              <w:rPr>
                <w:rFonts w:ascii="仿宋" w:eastAsia="仿宋" w:hAnsi="仿宋" w:hint="eastAsia"/>
                <w:color w:val="000000" w:themeColor="text1"/>
                <w:sz w:val="18"/>
                <w:szCs w:val="18"/>
              </w:rPr>
              <w:t>Dev</w:t>
            </w:r>
            <w:proofErr w:type="spellEnd"/>
            <w:r w:rsidRPr="00204CBC">
              <w:rPr>
                <w:rFonts w:ascii="仿宋" w:eastAsia="仿宋" w:hAnsi="仿宋" w:hint="eastAsia"/>
                <w:color w:val="000000" w:themeColor="text1"/>
                <w:sz w:val="18"/>
                <w:szCs w:val="18"/>
              </w:rPr>
              <w:t xml:space="preserve"> C</w:t>
            </w:r>
          </w:p>
        </w:tc>
        <w:tc>
          <w:tcPr>
            <w:tcW w:w="624" w:type="dxa"/>
            <w:shd w:val="clear" w:color="auto" w:fill="auto"/>
            <w:vAlign w:val="center"/>
          </w:tcPr>
          <w:p w14:paraId="30845451" w14:textId="289E7FBB" w:rsidR="00C17549" w:rsidRPr="00204CBC" w:rsidRDefault="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1</w:t>
            </w:r>
          </w:p>
        </w:tc>
        <w:tc>
          <w:tcPr>
            <w:tcW w:w="624" w:type="dxa"/>
            <w:shd w:val="clear" w:color="auto" w:fill="auto"/>
            <w:vAlign w:val="center"/>
          </w:tcPr>
          <w:p w14:paraId="5FA3877B" w14:textId="1BC1D398" w:rsidR="00C17549" w:rsidRPr="00204CBC" w:rsidRDefault="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1</w:t>
            </w:r>
          </w:p>
        </w:tc>
        <w:tc>
          <w:tcPr>
            <w:tcW w:w="624" w:type="dxa"/>
            <w:shd w:val="clear" w:color="auto" w:fill="auto"/>
            <w:vAlign w:val="center"/>
          </w:tcPr>
          <w:p w14:paraId="1F9174A5" w14:textId="5170775B" w:rsidR="00C17549" w:rsidRPr="00204CBC" w:rsidRDefault="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0</w:t>
            </w:r>
          </w:p>
        </w:tc>
      </w:tr>
      <w:tr w:rsidR="00146B2D" w:rsidRPr="0010552F" w14:paraId="086F10FF" w14:textId="77777777" w:rsidTr="00204CBC">
        <w:trPr>
          <w:trHeight w:val="20"/>
          <w:jc w:val="center"/>
        </w:trPr>
        <w:tc>
          <w:tcPr>
            <w:tcW w:w="397" w:type="dxa"/>
            <w:shd w:val="clear" w:color="auto" w:fill="auto"/>
            <w:vAlign w:val="center"/>
          </w:tcPr>
          <w:p w14:paraId="259E54E1" w14:textId="517AC1BF" w:rsidR="00146B2D" w:rsidRPr="00204CBC" w:rsidRDefault="00146B2D">
            <w:pPr>
              <w:snapToGrid w:val="0"/>
              <w:spacing w:line="264" w:lineRule="auto"/>
              <w:jc w:val="center"/>
              <w:rPr>
                <w:rFonts w:ascii="仿宋" w:eastAsia="仿宋" w:hAnsi="仿宋"/>
                <w:color w:val="000000" w:themeColor="text1"/>
                <w:sz w:val="18"/>
                <w:szCs w:val="18"/>
                <w:lang w:val="zh-CN"/>
              </w:rPr>
            </w:pPr>
            <w:r w:rsidRPr="00204CBC">
              <w:rPr>
                <w:rFonts w:ascii="仿宋" w:eastAsia="仿宋" w:hAnsi="仿宋" w:hint="eastAsia"/>
                <w:color w:val="000000" w:themeColor="text1"/>
                <w:sz w:val="18"/>
                <w:szCs w:val="18"/>
                <w:lang w:val="zh-CN"/>
              </w:rPr>
              <w:t>2</w:t>
            </w:r>
          </w:p>
        </w:tc>
        <w:tc>
          <w:tcPr>
            <w:tcW w:w="1701" w:type="dxa"/>
            <w:shd w:val="clear" w:color="auto" w:fill="auto"/>
            <w:vAlign w:val="center"/>
          </w:tcPr>
          <w:p w14:paraId="462B04A5" w14:textId="0C9F2271" w:rsidR="00146B2D" w:rsidRPr="00204CBC" w:rsidRDefault="00204CBC" w:rsidP="00204CBC">
            <w:pP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二元关系</w:t>
            </w:r>
          </w:p>
        </w:tc>
        <w:tc>
          <w:tcPr>
            <w:tcW w:w="2891" w:type="dxa"/>
            <w:shd w:val="clear" w:color="auto" w:fill="auto"/>
            <w:vAlign w:val="center"/>
          </w:tcPr>
          <w:p w14:paraId="7B5DFDA9" w14:textId="6AE997B2" w:rsidR="00146B2D" w:rsidRPr="00204CBC" w:rsidRDefault="00204CBC" w:rsidP="00351D33">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关系闭包计算（183）、</w:t>
            </w:r>
            <w:proofErr w:type="gramStart"/>
            <w:r w:rsidRPr="00204CBC">
              <w:rPr>
                <w:rFonts w:ascii="仿宋" w:eastAsia="仿宋" w:hAnsi="仿宋" w:hint="eastAsia"/>
                <w:color w:val="000000" w:themeColor="text1"/>
                <w:sz w:val="18"/>
                <w:szCs w:val="18"/>
              </w:rPr>
              <w:t>求关系</w:t>
            </w:r>
            <w:proofErr w:type="gramEnd"/>
            <w:r w:rsidRPr="00204CBC">
              <w:rPr>
                <w:rFonts w:ascii="仿宋" w:eastAsia="仿宋" w:hAnsi="仿宋" w:hint="eastAsia"/>
                <w:color w:val="000000" w:themeColor="text1"/>
                <w:sz w:val="18"/>
                <w:szCs w:val="18"/>
              </w:rPr>
              <w:t>个数（184）、关系符合运算（193）、判断关系R是否为等价关系（195）、布尔矩阵的乘积计算（216）、输入集合A和B，输出A到B上的所有双射函数（237）、输出两个关系的合成关系（260）、求自反闭包</w:t>
            </w:r>
            <w:r w:rsidRPr="00204CBC">
              <w:rPr>
                <w:rFonts w:ascii="仿宋" w:eastAsia="仿宋" w:hAnsi="仿宋" w:hint="eastAsia"/>
                <w:color w:val="000000" w:themeColor="text1"/>
                <w:sz w:val="18"/>
                <w:szCs w:val="18"/>
              </w:rPr>
              <w:tab/>
              <w:t>（281）、求对称闭包（282）、求集合A上所有不同的二元关系（285）、求传递闭包的关系矩阵（247）、输出关系的逆关系（261）、判断关系的自反性（278）、判断关系的对称性（279）、判断关系的传递性（280）</w:t>
            </w:r>
          </w:p>
        </w:tc>
        <w:tc>
          <w:tcPr>
            <w:tcW w:w="1417" w:type="dxa"/>
            <w:shd w:val="clear" w:color="auto" w:fill="auto"/>
            <w:vAlign w:val="center"/>
          </w:tcPr>
          <w:p w14:paraId="5FD946C9" w14:textId="67A3BAB5" w:rsidR="00146B2D" w:rsidRPr="00204CBC" w:rsidRDefault="00204CBC" w:rsidP="00351D33">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VS Code/</w:t>
            </w:r>
            <w:proofErr w:type="spellStart"/>
            <w:r w:rsidRPr="00204CBC">
              <w:rPr>
                <w:rFonts w:ascii="仿宋" w:eastAsia="仿宋" w:hAnsi="仿宋" w:hint="eastAsia"/>
                <w:color w:val="000000" w:themeColor="text1"/>
                <w:sz w:val="18"/>
                <w:szCs w:val="18"/>
              </w:rPr>
              <w:t>Dev</w:t>
            </w:r>
            <w:proofErr w:type="spellEnd"/>
            <w:r w:rsidRPr="00204CBC">
              <w:rPr>
                <w:rFonts w:ascii="仿宋" w:eastAsia="仿宋" w:hAnsi="仿宋" w:hint="eastAsia"/>
                <w:color w:val="000000" w:themeColor="text1"/>
                <w:sz w:val="18"/>
                <w:szCs w:val="18"/>
              </w:rPr>
              <w:t xml:space="preserve"> C</w:t>
            </w:r>
          </w:p>
        </w:tc>
        <w:tc>
          <w:tcPr>
            <w:tcW w:w="624" w:type="dxa"/>
            <w:shd w:val="clear" w:color="auto" w:fill="auto"/>
            <w:vAlign w:val="center"/>
          </w:tcPr>
          <w:p w14:paraId="2D7D79BE" w14:textId="6396F00A" w:rsidR="00146B2D" w:rsidRPr="00204CBC" w:rsidRDefault="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1</w:t>
            </w:r>
          </w:p>
        </w:tc>
        <w:tc>
          <w:tcPr>
            <w:tcW w:w="624" w:type="dxa"/>
            <w:shd w:val="clear" w:color="auto" w:fill="auto"/>
            <w:vAlign w:val="center"/>
          </w:tcPr>
          <w:p w14:paraId="41B43701" w14:textId="75DF2EBB" w:rsidR="00146B2D" w:rsidRPr="00204CBC" w:rsidRDefault="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1</w:t>
            </w:r>
          </w:p>
        </w:tc>
        <w:tc>
          <w:tcPr>
            <w:tcW w:w="624" w:type="dxa"/>
            <w:shd w:val="clear" w:color="auto" w:fill="auto"/>
            <w:vAlign w:val="center"/>
          </w:tcPr>
          <w:p w14:paraId="39AEF80E" w14:textId="629FD139" w:rsidR="00146B2D" w:rsidRPr="00204CBC" w:rsidRDefault="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0</w:t>
            </w:r>
          </w:p>
        </w:tc>
      </w:tr>
      <w:tr w:rsidR="00146B2D" w:rsidRPr="0010552F" w14:paraId="7F1A2196" w14:textId="77777777" w:rsidTr="00204CBC">
        <w:trPr>
          <w:trHeight w:val="20"/>
          <w:jc w:val="center"/>
        </w:trPr>
        <w:tc>
          <w:tcPr>
            <w:tcW w:w="397" w:type="dxa"/>
            <w:shd w:val="clear" w:color="auto" w:fill="auto"/>
            <w:vAlign w:val="center"/>
          </w:tcPr>
          <w:p w14:paraId="21E2511A" w14:textId="6D678EF5" w:rsidR="00146B2D" w:rsidRPr="00204CBC" w:rsidRDefault="00146B2D">
            <w:pPr>
              <w:snapToGrid w:val="0"/>
              <w:spacing w:line="264" w:lineRule="auto"/>
              <w:jc w:val="center"/>
              <w:rPr>
                <w:rFonts w:ascii="仿宋" w:eastAsia="仿宋" w:hAnsi="仿宋"/>
                <w:color w:val="000000" w:themeColor="text1"/>
                <w:sz w:val="18"/>
                <w:szCs w:val="18"/>
                <w:lang w:val="zh-CN"/>
              </w:rPr>
            </w:pPr>
            <w:r w:rsidRPr="00204CBC">
              <w:rPr>
                <w:rFonts w:ascii="仿宋" w:eastAsia="仿宋" w:hAnsi="仿宋" w:hint="eastAsia"/>
                <w:color w:val="000000" w:themeColor="text1"/>
                <w:sz w:val="18"/>
                <w:szCs w:val="18"/>
                <w:lang w:val="zh-CN"/>
              </w:rPr>
              <w:t>3</w:t>
            </w:r>
          </w:p>
        </w:tc>
        <w:tc>
          <w:tcPr>
            <w:tcW w:w="1701" w:type="dxa"/>
            <w:shd w:val="clear" w:color="auto" w:fill="auto"/>
            <w:vAlign w:val="center"/>
          </w:tcPr>
          <w:p w14:paraId="024E14E9" w14:textId="1CE2E564" w:rsidR="00146B2D" w:rsidRPr="00204CBC" w:rsidRDefault="00204CBC" w:rsidP="00204CBC">
            <w:pPr>
              <w:rPr>
                <w:rFonts w:ascii="仿宋" w:eastAsia="仿宋" w:hAnsi="仿宋"/>
                <w:color w:val="000000" w:themeColor="text1"/>
                <w:sz w:val="18"/>
                <w:szCs w:val="18"/>
              </w:rPr>
            </w:pPr>
            <w:r w:rsidRPr="00204CBC">
              <w:rPr>
                <w:rFonts w:ascii="仿宋" w:eastAsia="仿宋" w:hAnsi="仿宋"/>
                <w:color w:val="000000" w:themeColor="text1"/>
                <w:sz w:val="18"/>
                <w:szCs w:val="18"/>
              </w:rPr>
              <w:t>图论初步</w:t>
            </w:r>
          </w:p>
        </w:tc>
        <w:tc>
          <w:tcPr>
            <w:tcW w:w="2891" w:type="dxa"/>
            <w:shd w:val="clear" w:color="auto" w:fill="auto"/>
            <w:vAlign w:val="center"/>
          </w:tcPr>
          <w:p w14:paraId="0884E68B" w14:textId="5AEE21CA" w:rsidR="00146B2D" w:rsidRPr="00204CBC" w:rsidRDefault="00204CBC" w:rsidP="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判断图中的路径是否存在（226）、求有向图中长度为三的回路（227）、给定起点和终点，判断是否存在路径（228）、握手定理（222）、求有向图各结点</w:t>
            </w:r>
            <w:proofErr w:type="gramStart"/>
            <w:r w:rsidRPr="00204CBC">
              <w:rPr>
                <w:rFonts w:ascii="仿宋" w:eastAsia="仿宋" w:hAnsi="仿宋" w:hint="eastAsia"/>
                <w:color w:val="000000" w:themeColor="text1"/>
                <w:sz w:val="18"/>
                <w:szCs w:val="18"/>
              </w:rPr>
              <w:t>的出度和</w:t>
            </w:r>
            <w:proofErr w:type="gramEnd"/>
            <w:r w:rsidRPr="00204CBC">
              <w:rPr>
                <w:rFonts w:ascii="仿宋" w:eastAsia="仿宋" w:hAnsi="仿宋" w:hint="eastAsia"/>
                <w:color w:val="000000" w:themeColor="text1"/>
                <w:sz w:val="18"/>
                <w:szCs w:val="18"/>
              </w:rPr>
              <w:t>入度（244）、求无向图各结点的度数（234）、图的广度优先遍历（409）、图的深度优先遍历（410）、无向图是否连通（294）、有向图的强连通判定（295）、输出强连通分图（296）</w:t>
            </w:r>
          </w:p>
        </w:tc>
        <w:tc>
          <w:tcPr>
            <w:tcW w:w="1417" w:type="dxa"/>
            <w:shd w:val="clear" w:color="auto" w:fill="auto"/>
            <w:vAlign w:val="center"/>
          </w:tcPr>
          <w:p w14:paraId="6D8D294E" w14:textId="0F3EA12D" w:rsidR="00146B2D" w:rsidRPr="00204CBC" w:rsidRDefault="00204CBC" w:rsidP="00351D33">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VS Code/</w:t>
            </w:r>
            <w:proofErr w:type="spellStart"/>
            <w:r w:rsidRPr="00204CBC">
              <w:rPr>
                <w:rFonts w:ascii="仿宋" w:eastAsia="仿宋" w:hAnsi="仿宋" w:hint="eastAsia"/>
                <w:color w:val="000000" w:themeColor="text1"/>
                <w:sz w:val="18"/>
                <w:szCs w:val="18"/>
              </w:rPr>
              <w:t>Dev</w:t>
            </w:r>
            <w:proofErr w:type="spellEnd"/>
            <w:r w:rsidRPr="00204CBC">
              <w:rPr>
                <w:rFonts w:ascii="仿宋" w:eastAsia="仿宋" w:hAnsi="仿宋" w:hint="eastAsia"/>
                <w:color w:val="000000" w:themeColor="text1"/>
                <w:sz w:val="18"/>
                <w:szCs w:val="18"/>
              </w:rPr>
              <w:t xml:space="preserve"> C</w:t>
            </w:r>
          </w:p>
        </w:tc>
        <w:tc>
          <w:tcPr>
            <w:tcW w:w="624" w:type="dxa"/>
            <w:shd w:val="clear" w:color="auto" w:fill="auto"/>
            <w:vAlign w:val="center"/>
          </w:tcPr>
          <w:p w14:paraId="5B7678C1" w14:textId="308397EF" w:rsidR="00146B2D" w:rsidRPr="00204CBC" w:rsidRDefault="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1</w:t>
            </w:r>
          </w:p>
        </w:tc>
        <w:tc>
          <w:tcPr>
            <w:tcW w:w="624" w:type="dxa"/>
            <w:shd w:val="clear" w:color="auto" w:fill="auto"/>
            <w:vAlign w:val="center"/>
          </w:tcPr>
          <w:p w14:paraId="6B037687" w14:textId="0E10A4D6" w:rsidR="00146B2D" w:rsidRPr="00204CBC" w:rsidRDefault="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1</w:t>
            </w:r>
          </w:p>
        </w:tc>
        <w:tc>
          <w:tcPr>
            <w:tcW w:w="624" w:type="dxa"/>
            <w:shd w:val="clear" w:color="auto" w:fill="auto"/>
            <w:vAlign w:val="center"/>
          </w:tcPr>
          <w:p w14:paraId="7EE700E4" w14:textId="282A5884" w:rsidR="00146B2D" w:rsidRPr="00204CBC" w:rsidRDefault="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0</w:t>
            </w:r>
          </w:p>
        </w:tc>
      </w:tr>
      <w:tr w:rsidR="00146B2D" w:rsidRPr="0010552F" w14:paraId="68809E30" w14:textId="77777777" w:rsidTr="00204CBC">
        <w:trPr>
          <w:trHeight w:val="20"/>
          <w:jc w:val="center"/>
        </w:trPr>
        <w:tc>
          <w:tcPr>
            <w:tcW w:w="397" w:type="dxa"/>
            <w:shd w:val="clear" w:color="auto" w:fill="auto"/>
            <w:vAlign w:val="center"/>
          </w:tcPr>
          <w:p w14:paraId="2804C6E1" w14:textId="38E42D4A" w:rsidR="00146B2D" w:rsidRPr="00204CBC" w:rsidRDefault="00146B2D">
            <w:pPr>
              <w:snapToGrid w:val="0"/>
              <w:spacing w:line="264" w:lineRule="auto"/>
              <w:jc w:val="center"/>
              <w:rPr>
                <w:rFonts w:ascii="仿宋" w:eastAsia="仿宋" w:hAnsi="仿宋"/>
                <w:color w:val="000000" w:themeColor="text1"/>
                <w:sz w:val="18"/>
                <w:szCs w:val="18"/>
                <w:lang w:val="zh-CN"/>
              </w:rPr>
            </w:pPr>
            <w:r w:rsidRPr="00204CBC">
              <w:rPr>
                <w:rFonts w:ascii="仿宋" w:eastAsia="仿宋" w:hAnsi="仿宋" w:hint="eastAsia"/>
                <w:color w:val="000000" w:themeColor="text1"/>
                <w:sz w:val="18"/>
                <w:szCs w:val="18"/>
                <w:lang w:val="zh-CN"/>
              </w:rPr>
              <w:t>4</w:t>
            </w:r>
          </w:p>
        </w:tc>
        <w:tc>
          <w:tcPr>
            <w:tcW w:w="1701" w:type="dxa"/>
            <w:shd w:val="clear" w:color="auto" w:fill="auto"/>
            <w:vAlign w:val="center"/>
          </w:tcPr>
          <w:p w14:paraId="5A4E704A" w14:textId="1F61EE5E" w:rsidR="00146B2D" w:rsidRPr="00204CBC" w:rsidRDefault="00204CBC" w:rsidP="00204CBC">
            <w:pPr>
              <w:rPr>
                <w:rFonts w:ascii="仿宋" w:eastAsia="仿宋" w:hAnsi="仿宋"/>
                <w:color w:val="000000" w:themeColor="text1"/>
                <w:sz w:val="18"/>
                <w:szCs w:val="18"/>
              </w:rPr>
            </w:pPr>
            <w:r w:rsidRPr="00204CBC">
              <w:rPr>
                <w:rFonts w:ascii="仿宋" w:eastAsia="仿宋" w:hAnsi="仿宋"/>
                <w:color w:val="000000" w:themeColor="text1"/>
                <w:sz w:val="18"/>
                <w:szCs w:val="18"/>
              </w:rPr>
              <w:t>图论进阶</w:t>
            </w:r>
          </w:p>
        </w:tc>
        <w:tc>
          <w:tcPr>
            <w:tcW w:w="2891" w:type="dxa"/>
            <w:shd w:val="clear" w:color="auto" w:fill="auto"/>
            <w:vAlign w:val="center"/>
          </w:tcPr>
          <w:p w14:paraId="0E36BCD3" w14:textId="2EB9D848" w:rsidR="00146B2D" w:rsidRPr="00204CBC" w:rsidRDefault="00204CBC" w:rsidP="00351D33">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树的边的条数（224）、输出无向图的补图（265）、二部图的判定（238）、判断图中的路径是否存在（226）、无向图欧拉回路和欧拉路径的判断（231）、有向图判断欧拉路径和</w:t>
            </w:r>
            <w:proofErr w:type="gramStart"/>
            <w:r w:rsidRPr="00204CBC">
              <w:rPr>
                <w:rFonts w:ascii="仿宋" w:eastAsia="仿宋" w:hAnsi="仿宋" w:hint="eastAsia"/>
                <w:color w:val="000000" w:themeColor="text1"/>
                <w:sz w:val="18"/>
                <w:szCs w:val="18"/>
              </w:rPr>
              <w:t>欧拉回</w:t>
            </w:r>
            <w:proofErr w:type="gramEnd"/>
            <w:r w:rsidRPr="00204CBC">
              <w:rPr>
                <w:rFonts w:ascii="仿宋" w:eastAsia="仿宋" w:hAnsi="仿宋" w:hint="eastAsia"/>
                <w:color w:val="000000" w:themeColor="text1"/>
                <w:sz w:val="18"/>
                <w:szCs w:val="18"/>
              </w:rPr>
              <w:t>路（232）、判断</w:t>
            </w:r>
            <w:proofErr w:type="gramStart"/>
            <w:r w:rsidRPr="00204CBC">
              <w:rPr>
                <w:rFonts w:ascii="仿宋" w:eastAsia="仿宋" w:hAnsi="仿宋" w:hint="eastAsia"/>
                <w:color w:val="000000" w:themeColor="text1"/>
                <w:sz w:val="18"/>
                <w:szCs w:val="18"/>
              </w:rPr>
              <w:t>图是否</w:t>
            </w:r>
            <w:proofErr w:type="gramEnd"/>
            <w:r w:rsidRPr="00204CBC">
              <w:rPr>
                <w:rFonts w:ascii="仿宋" w:eastAsia="仿宋" w:hAnsi="仿宋" w:hint="eastAsia"/>
                <w:color w:val="000000" w:themeColor="text1"/>
                <w:sz w:val="18"/>
                <w:szCs w:val="18"/>
              </w:rPr>
              <w:t>存在欧拉回路（241）、判断两幅简单</w:t>
            </w:r>
            <w:proofErr w:type="gramStart"/>
            <w:r w:rsidRPr="00204CBC">
              <w:rPr>
                <w:rFonts w:ascii="仿宋" w:eastAsia="仿宋" w:hAnsi="仿宋" w:hint="eastAsia"/>
                <w:color w:val="000000" w:themeColor="text1"/>
                <w:sz w:val="18"/>
                <w:szCs w:val="18"/>
              </w:rPr>
              <w:t>图是否</w:t>
            </w:r>
            <w:proofErr w:type="gramEnd"/>
            <w:r w:rsidRPr="00204CBC">
              <w:rPr>
                <w:rFonts w:ascii="仿宋" w:eastAsia="仿宋" w:hAnsi="仿宋" w:hint="eastAsia"/>
                <w:color w:val="000000" w:themeColor="text1"/>
                <w:sz w:val="18"/>
                <w:szCs w:val="18"/>
              </w:rPr>
              <w:t>同构（264）、欧拉公式（221）</w:t>
            </w:r>
          </w:p>
        </w:tc>
        <w:tc>
          <w:tcPr>
            <w:tcW w:w="1417" w:type="dxa"/>
            <w:shd w:val="clear" w:color="auto" w:fill="auto"/>
            <w:vAlign w:val="center"/>
          </w:tcPr>
          <w:p w14:paraId="64F69A61" w14:textId="70B9F2A4" w:rsidR="00146B2D" w:rsidRPr="00204CBC" w:rsidRDefault="00204CBC" w:rsidP="00351D33">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VS Code/</w:t>
            </w:r>
            <w:proofErr w:type="spellStart"/>
            <w:r w:rsidRPr="00204CBC">
              <w:rPr>
                <w:rFonts w:ascii="仿宋" w:eastAsia="仿宋" w:hAnsi="仿宋" w:hint="eastAsia"/>
                <w:color w:val="000000" w:themeColor="text1"/>
                <w:sz w:val="18"/>
                <w:szCs w:val="18"/>
              </w:rPr>
              <w:t>Dev</w:t>
            </w:r>
            <w:proofErr w:type="spellEnd"/>
            <w:r w:rsidRPr="00204CBC">
              <w:rPr>
                <w:rFonts w:ascii="仿宋" w:eastAsia="仿宋" w:hAnsi="仿宋" w:hint="eastAsia"/>
                <w:color w:val="000000" w:themeColor="text1"/>
                <w:sz w:val="18"/>
                <w:szCs w:val="18"/>
              </w:rPr>
              <w:t xml:space="preserve"> C</w:t>
            </w:r>
          </w:p>
        </w:tc>
        <w:tc>
          <w:tcPr>
            <w:tcW w:w="624" w:type="dxa"/>
            <w:shd w:val="clear" w:color="auto" w:fill="auto"/>
            <w:vAlign w:val="center"/>
          </w:tcPr>
          <w:p w14:paraId="638D7020" w14:textId="43687FAB" w:rsidR="00146B2D" w:rsidRPr="00204CBC" w:rsidRDefault="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1</w:t>
            </w:r>
          </w:p>
        </w:tc>
        <w:tc>
          <w:tcPr>
            <w:tcW w:w="624" w:type="dxa"/>
            <w:shd w:val="clear" w:color="auto" w:fill="auto"/>
            <w:vAlign w:val="center"/>
          </w:tcPr>
          <w:p w14:paraId="44136340" w14:textId="2F90649C" w:rsidR="00146B2D" w:rsidRPr="00204CBC" w:rsidRDefault="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1</w:t>
            </w:r>
          </w:p>
        </w:tc>
        <w:tc>
          <w:tcPr>
            <w:tcW w:w="624" w:type="dxa"/>
            <w:shd w:val="clear" w:color="auto" w:fill="auto"/>
            <w:vAlign w:val="center"/>
          </w:tcPr>
          <w:p w14:paraId="36D3701B" w14:textId="7B928D80" w:rsidR="00146B2D" w:rsidRPr="00204CBC" w:rsidRDefault="00204CBC">
            <w:pPr>
              <w:snapToGrid w:val="0"/>
              <w:spacing w:line="264" w:lineRule="auto"/>
              <w:jc w:val="center"/>
              <w:rPr>
                <w:rFonts w:ascii="仿宋" w:eastAsia="仿宋" w:hAnsi="仿宋"/>
                <w:color w:val="000000" w:themeColor="text1"/>
                <w:sz w:val="18"/>
                <w:szCs w:val="18"/>
              </w:rPr>
            </w:pPr>
            <w:r w:rsidRPr="00204CBC">
              <w:rPr>
                <w:rFonts w:ascii="仿宋" w:eastAsia="仿宋" w:hAnsi="仿宋" w:hint="eastAsia"/>
                <w:color w:val="000000" w:themeColor="text1"/>
                <w:sz w:val="18"/>
                <w:szCs w:val="18"/>
              </w:rPr>
              <w:t>0</w:t>
            </w:r>
          </w:p>
        </w:tc>
      </w:tr>
    </w:tbl>
    <w:p w14:paraId="78BB265E" w14:textId="77777777" w:rsidR="00C5054F" w:rsidRDefault="00C5054F">
      <w:pPr>
        <w:spacing w:afterLines="50" w:after="156" w:line="400" w:lineRule="exact"/>
        <w:rPr>
          <w:rFonts w:eastAsia="仿宋" w:hint="eastAsia"/>
          <w:color w:val="000000" w:themeColor="text1"/>
          <w:sz w:val="24"/>
        </w:rPr>
      </w:pPr>
    </w:p>
    <w:p w14:paraId="7C933313" w14:textId="77777777" w:rsidR="00204CBC" w:rsidRPr="0010552F" w:rsidRDefault="00204CBC">
      <w:pPr>
        <w:spacing w:afterLines="50" w:after="156" w:line="400" w:lineRule="exact"/>
        <w:rPr>
          <w:rFonts w:eastAsia="仿宋"/>
          <w:color w:val="000000" w:themeColor="text1"/>
          <w:sz w:val="24"/>
        </w:rPr>
      </w:pPr>
    </w:p>
    <w:p w14:paraId="3EBBDA9C" w14:textId="77777777" w:rsidR="00C5054F" w:rsidRPr="0010552F" w:rsidRDefault="001E5F6B">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10552F">
        <w:rPr>
          <w:rFonts w:eastAsia="黑体" w:hint="eastAsia"/>
          <w:color w:val="000000" w:themeColor="text1"/>
          <w:sz w:val="28"/>
          <w:szCs w:val="28"/>
        </w:rPr>
        <w:lastRenderedPageBreak/>
        <w:t>五</w:t>
      </w:r>
      <w:r w:rsidRPr="0010552F">
        <w:rPr>
          <w:rFonts w:eastAsia="黑体"/>
          <w:color w:val="000000" w:themeColor="text1"/>
          <w:sz w:val="28"/>
          <w:szCs w:val="28"/>
        </w:rPr>
        <w:t>、</w:t>
      </w:r>
      <w:r w:rsidRPr="0010552F">
        <w:rPr>
          <w:rFonts w:eastAsia="黑体" w:hint="eastAsia"/>
          <w:color w:val="000000" w:themeColor="text1"/>
          <w:sz w:val="28"/>
          <w:szCs w:val="28"/>
        </w:rPr>
        <w:t>考核方式</w:t>
      </w:r>
    </w:p>
    <w:p w14:paraId="47BE7341" w14:textId="77777777" w:rsidR="00C5054F" w:rsidRPr="0010552F" w:rsidRDefault="001E5F6B">
      <w:pPr>
        <w:snapToGrid w:val="0"/>
        <w:spacing w:line="360" w:lineRule="auto"/>
        <w:ind w:firstLineChars="200" w:firstLine="482"/>
        <w:rPr>
          <w:rFonts w:ascii="仿宋" w:eastAsia="仿宋" w:hAnsi="仿宋"/>
          <w:color w:val="000000" w:themeColor="text1"/>
          <w:sz w:val="24"/>
        </w:rPr>
      </w:pPr>
      <w:r w:rsidRPr="0010552F">
        <w:rPr>
          <w:rFonts w:ascii="仿宋" w:eastAsia="仿宋" w:hAnsi="仿宋" w:hint="eastAsia"/>
          <w:b/>
          <w:color w:val="000000" w:themeColor="text1"/>
          <w:sz w:val="24"/>
        </w:rPr>
        <w:t>（一）成绩评定方式：</w:t>
      </w:r>
      <w:r w:rsidRPr="0010552F">
        <w:rPr>
          <w:rFonts w:ascii="仿宋" w:eastAsia="仿宋" w:hAnsi="仿宋"/>
          <w:color w:val="000000" w:themeColor="text1"/>
          <w:sz w:val="24"/>
        </w:rPr>
        <w:t xml:space="preserve"> </w:t>
      </w:r>
    </w:p>
    <w:p w14:paraId="7058639F" w14:textId="77777777" w:rsidR="00C5054F" w:rsidRPr="0010552F" w:rsidRDefault="001E5F6B">
      <w:pPr>
        <w:snapToGrid w:val="0"/>
        <w:spacing w:line="360" w:lineRule="auto"/>
        <w:ind w:firstLineChars="200" w:firstLine="480"/>
        <w:rPr>
          <w:rFonts w:eastAsia="仿宋"/>
          <w:color w:val="000000" w:themeColor="text1"/>
          <w:sz w:val="24"/>
        </w:rPr>
      </w:pPr>
      <w:r w:rsidRPr="0010552F">
        <w:rPr>
          <w:rFonts w:eastAsia="仿宋" w:hint="eastAsia"/>
          <w:color w:val="000000" w:themeColor="text1"/>
          <w:sz w:val="24"/>
        </w:rPr>
        <w:t>百分制</w:t>
      </w:r>
    </w:p>
    <w:p w14:paraId="09F2B0E5" w14:textId="77777777" w:rsidR="00C5054F" w:rsidRPr="0010552F" w:rsidRDefault="001E5F6B">
      <w:pPr>
        <w:snapToGrid w:val="0"/>
        <w:spacing w:line="360" w:lineRule="auto"/>
        <w:ind w:firstLineChars="200" w:firstLine="482"/>
        <w:rPr>
          <w:rFonts w:eastAsia="仿宋"/>
          <w:color w:val="000000" w:themeColor="text1"/>
          <w:sz w:val="24"/>
        </w:rPr>
      </w:pPr>
      <w:r w:rsidRPr="0010552F">
        <w:rPr>
          <w:rFonts w:ascii="仿宋" w:eastAsia="仿宋" w:hAnsi="仿宋" w:hint="eastAsia"/>
          <w:b/>
          <w:color w:val="000000" w:themeColor="text1"/>
          <w:sz w:val="24"/>
        </w:rPr>
        <w:t>（二）成绩构成：</w:t>
      </w:r>
      <w:r w:rsidRPr="0010552F">
        <w:rPr>
          <w:rFonts w:eastAsia="仿宋" w:hint="eastAsia"/>
          <w:color w:val="000000" w:themeColor="text1"/>
          <w:sz w:val="24"/>
        </w:rPr>
        <w:t>过程成绩</w:t>
      </w:r>
      <w:r w:rsidRPr="0010552F">
        <w:rPr>
          <w:rFonts w:eastAsia="仿宋"/>
          <w:color w:val="000000" w:themeColor="text1"/>
          <w:sz w:val="24"/>
        </w:rPr>
        <w:t>*</w:t>
      </w:r>
      <w:r w:rsidRPr="0010552F">
        <w:rPr>
          <w:rFonts w:eastAsia="仿宋" w:hint="eastAsia"/>
          <w:color w:val="000000" w:themeColor="text1"/>
          <w:sz w:val="24"/>
        </w:rPr>
        <w:t>40</w:t>
      </w:r>
      <w:r w:rsidRPr="0010552F">
        <w:rPr>
          <w:rFonts w:eastAsia="仿宋"/>
          <w:color w:val="000000" w:themeColor="text1"/>
          <w:sz w:val="24"/>
        </w:rPr>
        <w:t>%</w:t>
      </w:r>
      <w:r w:rsidRPr="0010552F">
        <w:rPr>
          <w:rFonts w:eastAsia="仿宋" w:hint="eastAsia"/>
          <w:color w:val="000000" w:themeColor="text1"/>
          <w:sz w:val="24"/>
        </w:rPr>
        <w:t>，</w:t>
      </w:r>
      <w:proofErr w:type="gramStart"/>
      <w:r w:rsidRPr="0010552F">
        <w:rPr>
          <w:rFonts w:eastAsia="仿宋" w:hint="eastAsia"/>
          <w:color w:val="000000" w:themeColor="text1"/>
          <w:sz w:val="24"/>
        </w:rPr>
        <w:t>结课考核</w:t>
      </w:r>
      <w:proofErr w:type="gramEnd"/>
      <w:r w:rsidRPr="0010552F">
        <w:rPr>
          <w:rFonts w:eastAsia="仿宋" w:hint="eastAsia"/>
          <w:color w:val="000000" w:themeColor="text1"/>
          <w:sz w:val="24"/>
        </w:rPr>
        <w:t>成绩</w:t>
      </w:r>
      <w:r w:rsidRPr="0010552F">
        <w:rPr>
          <w:rFonts w:eastAsia="仿宋" w:hint="eastAsia"/>
          <w:color w:val="000000" w:themeColor="text1"/>
          <w:sz w:val="24"/>
        </w:rPr>
        <w:t>60</w:t>
      </w:r>
      <w:r w:rsidRPr="0010552F">
        <w:rPr>
          <w:rFonts w:eastAsia="仿宋"/>
          <w:color w:val="000000" w:themeColor="text1"/>
          <w:sz w:val="24"/>
        </w:rPr>
        <w:t>*%</w:t>
      </w:r>
    </w:p>
    <w:p w14:paraId="3E78E47C" w14:textId="77777777" w:rsidR="00C5054F" w:rsidRPr="0010552F" w:rsidRDefault="001E5F6B">
      <w:pPr>
        <w:snapToGrid w:val="0"/>
        <w:spacing w:line="360" w:lineRule="auto"/>
        <w:ind w:firstLineChars="200" w:firstLine="482"/>
        <w:rPr>
          <w:rFonts w:ascii="仿宋" w:eastAsia="仿宋" w:hAnsi="仿宋"/>
          <w:b/>
          <w:color w:val="000000" w:themeColor="text1"/>
          <w:sz w:val="24"/>
        </w:rPr>
      </w:pPr>
      <w:r w:rsidRPr="0010552F">
        <w:rPr>
          <w:rFonts w:ascii="仿宋" w:eastAsia="仿宋" w:hAnsi="仿宋" w:hint="eastAsia"/>
          <w:b/>
          <w:color w:val="000000" w:themeColor="text1"/>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10552F" w:rsidRPr="0010552F" w14:paraId="27F59799" w14:textId="77777777">
        <w:trPr>
          <w:jc w:val="center"/>
        </w:trPr>
        <w:tc>
          <w:tcPr>
            <w:tcW w:w="1578" w:type="dxa"/>
            <w:gridSpan w:val="2"/>
            <w:shd w:val="clear" w:color="auto" w:fill="auto"/>
            <w:vAlign w:val="center"/>
          </w:tcPr>
          <w:p w14:paraId="3EE231BA" w14:textId="77777777" w:rsidR="00C5054F" w:rsidRPr="0010552F" w:rsidRDefault="001E5F6B">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考核环节</w:t>
            </w:r>
          </w:p>
        </w:tc>
        <w:tc>
          <w:tcPr>
            <w:tcW w:w="798" w:type="dxa"/>
          </w:tcPr>
          <w:p w14:paraId="069A8DC2" w14:textId="77777777" w:rsidR="00C5054F" w:rsidRPr="0010552F" w:rsidRDefault="001E5F6B">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分值</w:t>
            </w:r>
          </w:p>
        </w:tc>
        <w:tc>
          <w:tcPr>
            <w:tcW w:w="2410" w:type="dxa"/>
          </w:tcPr>
          <w:p w14:paraId="723CEF24" w14:textId="77777777" w:rsidR="00C5054F" w:rsidRPr="0010552F" w:rsidRDefault="001E5F6B">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考核/评价细则</w:t>
            </w:r>
          </w:p>
        </w:tc>
        <w:tc>
          <w:tcPr>
            <w:tcW w:w="2035" w:type="dxa"/>
          </w:tcPr>
          <w:p w14:paraId="26AF239A" w14:textId="77777777" w:rsidR="00C5054F" w:rsidRPr="0010552F" w:rsidRDefault="001E5F6B">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对应的课程目标</w:t>
            </w:r>
          </w:p>
        </w:tc>
      </w:tr>
      <w:tr w:rsidR="0010552F" w:rsidRPr="0010552F" w14:paraId="52DF348F" w14:textId="77777777">
        <w:trPr>
          <w:jc w:val="center"/>
        </w:trPr>
        <w:tc>
          <w:tcPr>
            <w:tcW w:w="817" w:type="dxa"/>
            <w:vMerge w:val="restart"/>
            <w:shd w:val="clear" w:color="auto" w:fill="auto"/>
            <w:vAlign w:val="center"/>
          </w:tcPr>
          <w:p w14:paraId="13C59B75" w14:textId="77777777" w:rsidR="00C5054F" w:rsidRPr="0010552F" w:rsidRDefault="001E5F6B">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过程考核</w:t>
            </w:r>
          </w:p>
        </w:tc>
        <w:tc>
          <w:tcPr>
            <w:tcW w:w="761" w:type="dxa"/>
            <w:shd w:val="clear" w:color="auto" w:fill="auto"/>
            <w:vAlign w:val="center"/>
          </w:tcPr>
          <w:p w14:paraId="1EE986F0" w14:textId="77777777" w:rsidR="00C5054F" w:rsidRPr="0010552F" w:rsidRDefault="001E5F6B">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考勤</w:t>
            </w:r>
          </w:p>
        </w:tc>
        <w:tc>
          <w:tcPr>
            <w:tcW w:w="798" w:type="dxa"/>
          </w:tcPr>
          <w:p w14:paraId="7FEA57D6" w14:textId="232C7435" w:rsidR="00C5054F" w:rsidRPr="0010552F" w:rsidRDefault="00146B2D">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0</w:t>
            </w:r>
          </w:p>
        </w:tc>
        <w:tc>
          <w:tcPr>
            <w:tcW w:w="2410" w:type="dxa"/>
          </w:tcPr>
          <w:p w14:paraId="5C38A4DA" w14:textId="361B4C66" w:rsidR="00C5054F" w:rsidRPr="0010552F" w:rsidRDefault="00C5054F" w:rsidP="004762F5">
            <w:pPr>
              <w:snapToGrid w:val="0"/>
              <w:spacing w:line="360" w:lineRule="auto"/>
              <w:jc w:val="center"/>
              <w:rPr>
                <w:rFonts w:ascii="仿宋" w:eastAsia="仿宋" w:hAnsi="仿宋"/>
                <w:b/>
                <w:color w:val="000000" w:themeColor="text1"/>
                <w:sz w:val="24"/>
              </w:rPr>
            </w:pPr>
          </w:p>
        </w:tc>
        <w:tc>
          <w:tcPr>
            <w:tcW w:w="2035" w:type="dxa"/>
          </w:tcPr>
          <w:p w14:paraId="04191FA2" w14:textId="77777777" w:rsidR="00C5054F" w:rsidRPr="0010552F" w:rsidRDefault="00C5054F">
            <w:pPr>
              <w:snapToGrid w:val="0"/>
              <w:spacing w:line="360" w:lineRule="auto"/>
              <w:jc w:val="center"/>
              <w:rPr>
                <w:rFonts w:ascii="仿宋" w:eastAsia="仿宋" w:hAnsi="仿宋"/>
                <w:b/>
                <w:color w:val="000000" w:themeColor="text1"/>
                <w:sz w:val="24"/>
              </w:rPr>
            </w:pPr>
          </w:p>
        </w:tc>
      </w:tr>
      <w:tr w:rsidR="0010552F" w:rsidRPr="0010552F" w14:paraId="319C7361" w14:textId="77777777" w:rsidTr="005F13DF">
        <w:trPr>
          <w:jc w:val="center"/>
        </w:trPr>
        <w:tc>
          <w:tcPr>
            <w:tcW w:w="817" w:type="dxa"/>
            <w:vMerge/>
            <w:shd w:val="clear" w:color="auto" w:fill="auto"/>
            <w:vAlign w:val="center"/>
          </w:tcPr>
          <w:p w14:paraId="57F04051" w14:textId="77777777" w:rsidR="00C5054F" w:rsidRPr="0010552F" w:rsidRDefault="00C5054F">
            <w:pPr>
              <w:snapToGrid w:val="0"/>
              <w:spacing w:line="360" w:lineRule="auto"/>
              <w:jc w:val="center"/>
              <w:rPr>
                <w:rFonts w:ascii="仿宋" w:eastAsia="仿宋" w:hAnsi="仿宋"/>
                <w:b/>
                <w:color w:val="000000" w:themeColor="text1"/>
                <w:sz w:val="24"/>
              </w:rPr>
            </w:pPr>
          </w:p>
        </w:tc>
        <w:tc>
          <w:tcPr>
            <w:tcW w:w="761" w:type="dxa"/>
            <w:shd w:val="clear" w:color="auto" w:fill="auto"/>
            <w:vAlign w:val="center"/>
          </w:tcPr>
          <w:p w14:paraId="36E0529F" w14:textId="02FADECD" w:rsidR="00C5054F" w:rsidRPr="0010552F" w:rsidRDefault="005F13DF">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纸质</w:t>
            </w:r>
            <w:r w:rsidR="001E5F6B" w:rsidRPr="0010552F">
              <w:rPr>
                <w:rFonts w:ascii="仿宋" w:eastAsia="仿宋" w:hAnsi="仿宋" w:hint="eastAsia"/>
                <w:b/>
                <w:color w:val="000000" w:themeColor="text1"/>
                <w:sz w:val="24"/>
              </w:rPr>
              <w:t>作业</w:t>
            </w:r>
          </w:p>
        </w:tc>
        <w:tc>
          <w:tcPr>
            <w:tcW w:w="798" w:type="dxa"/>
            <w:vAlign w:val="center"/>
          </w:tcPr>
          <w:p w14:paraId="56CE6684" w14:textId="325998C3" w:rsidR="00C5054F" w:rsidRPr="0010552F" w:rsidRDefault="004762F5">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20</w:t>
            </w:r>
          </w:p>
        </w:tc>
        <w:tc>
          <w:tcPr>
            <w:tcW w:w="2410" w:type="dxa"/>
            <w:vAlign w:val="center"/>
          </w:tcPr>
          <w:p w14:paraId="473FBE1A" w14:textId="7B72DB89" w:rsidR="00C5054F" w:rsidRPr="0010552F" w:rsidRDefault="001E5F6B" w:rsidP="00146B2D">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共</w:t>
            </w:r>
            <w:r w:rsidR="00CF79FD" w:rsidRPr="0010552F">
              <w:rPr>
                <w:rFonts w:ascii="仿宋" w:eastAsia="仿宋" w:hAnsi="仿宋" w:hint="eastAsia"/>
                <w:b/>
                <w:color w:val="000000" w:themeColor="text1"/>
                <w:sz w:val="24"/>
              </w:rPr>
              <w:t>4</w:t>
            </w:r>
            <w:r w:rsidRPr="0010552F">
              <w:rPr>
                <w:rFonts w:ascii="仿宋" w:eastAsia="仿宋" w:hAnsi="仿宋" w:hint="eastAsia"/>
                <w:b/>
                <w:color w:val="000000" w:themeColor="text1"/>
                <w:sz w:val="24"/>
              </w:rPr>
              <w:t>次作业</w:t>
            </w:r>
          </w:p>
        </w:tc>
        <w:tc>
          <w:tcPr>
            <w:tcW w:w="2035" w:type="dxa"/>
            <w:vAlign w:val="center"/>
          </w:tcPr>
          <w:p w14:paraId="736CD7B7" w14:textId="13F8D453" w:rsidR="00C5054F" w:rsidRPr="0010552F" w:rsidRDefault="005F13DF" w:rsidP="009A5C9B">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目标1、</w:t>
            </w:r>
            <w:r w:rsidR="001E5F6B" w:rsidRPr="0010552F">
              <w:rPr>
                <w:rFonts w:ascii="仿宋" w:eastAsia="仿宋" w:hAnsi="仿宋" w:hint="eastAsia"/>
                <w:b/>
                <w:color w:val="000000" w:themeColor="text1"/>
                <w:sz w:val="24"/>
              </w:rPr>
              <w:t>目标2、目标3</w:t>
            </w:r>
          </w:p>
        </w:tc>
      </w:tr>
      <w:tr w:rsidR="0010552F" w:rsidRPr="0010552F" w14:paraId="594E0E7A" w14:textId="77777777" w:rsidTr="005F13DF">
        <w:trPr>
          <w:jc w:val="center"/>
        </w:trPr>
        <w:tc>
          <w:tcPr>
            <w:tcW w:w="817" w:type="dxa"/>
            <w:vMerge/>
            <w:shd w:val="clear" w:color="auto" w:fill="auto"/>
            <w:vAlign w:val="center"/>
          </w:tcPr>
          <w:p w14:paraId="5A03194B" w14:textId="77777777" w:rsidR="00C5054F" w:rsidRPr="0010552F" w:rsidRDefault="00C5054F">
            <w:pPr>
              <w:snapToGrid w:val="0"/>
              <w:spacing w:line="360" w:lineRule="auto"/>
              <w:jc w:val="center"/>
              <w:rPr>
                <w:rFonts w:ascii="仿宋" w:eastAsia="仿宋" w:hAnsi="仿宋"/>
                <w:b/>
                <w:color w:val="000000" w:themeColor="text1"/>
                <w:sz w:val="24"/>
              </w:rPr>
            </w:pPr>
          </w:p>
        </w:tc>
        <w:tc>
          <w:tcPr>
            <w:tcW w:w="761" w:type="dxa"/>
            <w:shd w:val="clear" w:color="auto" w:fill="auto"/>
            <w:vAlign w:val="center"/>
          </w:tcPr>
          <w:p w14:paraId="43EE2FE8" w14:textId="6ADAB3B0" w:rsidR="00C5054F" w:rsidRPr="0010552F" w:rsidRDefault="004762F5">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编程</w:t>
            </w:r>
            <w:r w:rsidR="005F13DF" w:rsidRPr="0010552F">
              <w:rPr>
                <w:rFonts w:ascii="仿宋" w:eastAsia="仿宋" w:hAnsi="仿宋" w:hint="eastAsia"/>
                <w:b/>
                <w:color w:val="000000" w:themeColor="text1"/>
                <w:sz w:val="24"/>
              </w:rPr>
              <w:t>作业</w:t>
            </w:r>
          </w:p>
        </w:tc>
        <w:tc>
          <w:tcPr>
            <w:tcW w:w="798" w:type="dxa"/>
            <w:vAlign w:val="center"/>
          </w:tcPr>
          <w:p w14:paraId="23B0B312" w14:textId="25465A78" w:rsidR="00C5054F" w:rsidRPr="0010552F" w:rsidRDefault="00146B2D">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20</w:t>
            </w:r>
          </w:p>
        </w:tc>
        <w:tc>
          <w:tcPr>
            <w:tcW w:w="2410" w:type="dxa"/>
            <w:vAlign w:val="center"/>
          </w:tcPr>
          <w:p w14:paraId="4CD28092" w14:textId="5E33C204" w:rsidR="00C5054F" w:rsidRPr="0010552F" w:rsidRDefault="001E5F6B" w:rsidP="00146B2D">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上机共</w:t>
            </w:r>
            <w:r w:rsidR="00146B2D">
              <w:rPr>
                <w:rFonts w:ascii="仿宋" w:eastAsia="仿宋" w:hAnsi="仿宋" w:hint="eastAsia"/>
                <w:b/>
                <w:color w:val="000000" w:themeColor="text1"/>
                <w:sz w:val="24"/>
              </w:rPr>
              <w:t>4</w:t>
            </w:r>
            <w:r w:rsidR="00EF2121" w:rsidRPr="0010552F">
              <w:rPr>
                <w:rFonts w:ascii="仿宋" w:eastAsia="仿宋" w:hAnsi="仿宋" w:hint="eastAsia"/>
                <w:b/>
                <w:color w:val="000000" w:themeColor="text1"/>
                <w:sz w:val="24"/>
              </w:rPr>
              <w:t>个报告</w:t>
            </w:r>
          </w:p>
        </w:tc>
        <w:tc>
          <w:tcPr>
            <w:tcW w:w="2035" w:type="dxa"/>
            <w:vAlign w:val="center"/>
          </w:tcPr>
          <w:p w14:paraId="429B425F" w14:textId="4BF61DAA" w:rsidR="00C5054F" w:rsidRPr="0010552F" w:rsidRDefault="001E5F6B" w:rsidP="009A5C9B">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目标2、目标3</w:t>
            </w:r>
          </w:p>
        </w:tc>
      </w:tr>
      <w:tr w:rsidR="0010552F" w:rsidRPr="0010552F" w14:paraId="037CBCFE" w14:textId="77777777" w:rsidTr="005F13DF">
        <w:trPr>
          <w:jc w:val="center"/>
        </w:trPr>
        <w:tc>
          <w:tcPr>
            <w:tcW w:w="817" w:type="dxa"/>
            <w:shd w:val="clear" w:color="auto" w:fill="auto"/>
            <w:vAlign w:val="center"/>
          </w:tcPr>
          <w:p w14:paraId="228E419A" w14:textId="77777777" w:rsidR="00C5054F" w:rsidRPr="0010552F" w:rsidRDefault="001E5F6B">
            <w:pPr>
              <w:snapToGrid w:val="0"/>
              <w:spacing w:line="360" w:lineRule="auto"/>
              <w:jc w:val="center"/>
              <w:rPr>
                <w:rFonts w:ascii="仿宋" w:eastAsia="仿宋" w:hAnsi="仿宋"/>
                <w:b/>
                <w:color w:val="000000" w:themeColor="text1"/>
                <w:sz w:val="24"/>
              </w:rPr>
            </w:pPr>
            <w:proofErr w:type="gramStart"/>
            <w:r w:rsidRPr="0010552F">
              <w:rPr>
                <w:rFonts w:ascii="仿宋" w:eastAsia="仿宋" w:hAnsi="仿宋" w:hint="eastAsia"/>
                <w:b/>
                <w:color w:val="000000" w:themeColor="text1"/>
                <w:sz w:val="24"/>
              </w:rPr>
              <w:t>结课考核</w:t>
            </w:r>
            <w:proofErr w:type="gramEnd"/>
          </w:p>
        </w:tc>
        <w:tc>
          <w:tcPr>
            <w:tcW w:w="761" w:type="dxa"/>
            <w:shd w:val="clear" w:color="auto" w:fill="auto"/>
            <w:vAlign w:val="center"/>
          </w:tcPr>
          <w:p w14:paraId="46777E45" w14:textId="5B38CBF5" w:rsidR="00C5054F" w:rsidRPr="0010552F" w:rsidRDefault="005F13DF">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闭卷考试</w:t>
            </w:r>
          </w:p>
        </w:tc>
        <w:tc>
          <w:tcPr>
            <w:tcW w:w="798" w:type="dxa"/>
            <w:vAlign w:val="center"/>
          </w:tcPr>
          <w:p w14:paraId="71340849" w14:textId="5CD662AE" w:rsidR="00C5054F" w:rsidRPr="0010552F" w:rsidRDefault="005F13DF">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6</w:t>
            </w:r>
            <w:r w:rsidR="00EF2121" w:rsidRPr="0010552F">
              <w:rPr>
                <w:rFonts w:ascii="仿宋" w:eastAsia="仿宋" w:hAnsi="仿宋" w:hint="eastAsia"/>
                <w:b/>
                <w:color w:val="000000" w:themeColor="text1"/>
                <w:sz w:val="24"/>
              </w:rPr>
              <w:t>0</w:t>
            </w:r>
          </w:p>
        </w:tc>
        <w:tc>
          <w:tcPr>
            <w:tcW w:w="2410" w:type="dxa"/>
          </w:tcPr>
          <w:p w14:paraId="742ED5F2" w14:textId="60C91F96" w:rsidR="00C5054F" w:rsidRPr="0010552F" w:rsidRDefault="00D62F13" w:rsidP="00146B2D">
            <w:pPr>
              <w:pStyle w:val="ab"/>
              <w:widowControl/>
              <w:spacing w:beforeAutospacing="0" w:afterAutospacing="0"/>
              <w:rPr>
                <w:rFonts w:ascii="仿宋" w:eastAsia="仿宋" w:hAnsi="仿宋"/>
                <w:bCs/>
                <w:color w:val="000000" w:themeColor="text1"/>
              </w:rPr>
            </w:pPr>
            <w:r w:rsidRPr="0010552F">
              <w:rPr>
                <w:rFonts w:ascii="仿宋" w:eastAsia="仿宋" w:hAnsi="仿宋" w:hint="eastAsia"/>
                <w:b/>
                <w:color w:val="000000" w:themeColor="text1"/>
                <w:kern w:val="2"/>
              </w:rPr>
              <w:t>闭卷笔试，1</w:t>
            </w:r>
            <w:r w:rsidR="00A8054E" w:rsidRPr="0010552F">
              <w:rPr>
                <w:rFonts w:ascii="仿宋" w:eastAsia="仿宋" w:hAnsi="仿宋"/>
                <w:b/>
                <w:color w:val="000000" w:themeColor="text1"/>
                <w:kern w:val="2"/>
              </w:rPr>
              <w:t>3</w:t>
            </w:r>
            <w:r w:rsidRPr="0010552F">
              <w:rPr>
                <w:rFonts w:ascii="仿宋" w:eastAsia="仿宋" w:hAnsi="仿宋"/>
                <w:b/>
                <w:color w:val="000000" w:themeColor="text1"/>
                <w:kern w:val="2"/>
              </w:rPr>
              <w:t>-15</w:t>
            </w:r>
            <w:r w:rsidRPr="0010552F">
              <w:rPr>
                <w:rFonts w:ascii="仿宋" w:eastAsia="仿宋" w:hAnsi="仿宋" w:hint="eastAsia"/>
                <w:b/>
                <w:color w:val="000000" w:themeColor="text1"/>
                <w:kern w:val="2"/>
              </w:rPr>
              <w:t>个题目</w:t>
            </w:r>
          </w:p>
        </w:tc>
        <w:tc>
          <w:tcPr>
            <w:tcW w:w="2035" w:type="dxa"/>
            <w:vAlign w:val="center"/>
          </w:tcPr>
          <w:p w14:paraId="43D2A7D0" w14:textId="3BDCCE5C" w:rsidR="00C5054F" w:rsidRPr="0010552F" w:rsidRDefault="001E5F6B" w:rsidP="009A5C9B">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目标1、目标</w:t>
            </w:r>
            <w:r w:rsidR="005F13DF" w:rsidRPr="0010552F">
              <w:rPr>
                <w:rFonts w:ascii="仿宋" w:eastAsia="仿宋" w:hAnsi="仿宋" w:hint="eastAsia"/>
                <w:b/>
                <w:color w:val="000000" w:themeColor="text1"/>
                <w:sz w:val="24"/>
              </w:rPr>
              <w:t>2</w:t>
            </w:r>
            <w:r w:rsidRPr="0010552F">
              <w:rPr>
                <w:rFonts w:ascii="仿宋" w:eastAsia="仿宋" w:hAnsi="仿宋" w:hint="eastAsia"/>
                <w:b/>
                <w:color w:val="000000" w:themeColor="text1"/>
                <w:sz w:val="24"/>
              </w:rPr>
              <w:t>、目标</w:t>
            </w:r>
            <w:r w:rsidR="005F13DF" w:rsidRPr="0010552F">
              <w:rPr>
                <w:rFonts w:ascii="仿宋" w:eastAsia="仿宋" w:hAnsi="仿宋" w:hint="eastAsia"/>
                <w:b/>
                <w:color w:val="000000" w:themeColor="text1"/>
                <w:sz w:val="24"/>
              </w:rPr>
              <w:t>3</w:t>
            </w:r>
          </w:p>
        </w:tc>
      </w:tr>
    </w:tbl>
    <w:p w14:paraId="38EF4EF4" w14:textId="66D4F494" w:rsidR="00146B2D" w:rsidRDefault="001E5F6B" w:rsidP="00146B2D">
      <w:pPr>
        <w:snapToGrid w:val="0"/>
        <w:spacing w:line="360" w:lineRule="auto"/>
        <w:ind w:firstLineChars="200" w:firstLine="482"/>
        <w:rPr>
          <w:rFonts w:eastAsia="黑体"/>
          <w:color w:val="000000" w:themeColor="text1"/>
          <w:sz w:val="28"/>
          <w:szCs w:val="28"/>
        </w:rPr>
      </w:pPr>
      <w:r w:rsidRPr="0010552F">
        <w:rPr>
          <w:rFonts w:ascii="仿宋" w:eastAsia="仿宋" w:hAnsi="仿宋" w:hint="eastAsia"/>
          <w:b/>
          <w:color w:val="000000" w:themeColor="text1"/>
          <w:sz w:val="24"/>
        </w:rPr>
        <w:t>（四）课程考核环节与课程目标的对应关系：</w:t>
      </w:r>
      <w:bookmarkStart w:id="2" w:name="_Hlk49024753"/>
    </w:p>
    <w:tbl>
      <w:tblPr>
        <w:tblpPr w:leftFromText="180" w:rightFromText="180" w:vertAnchor="text" w:horzAnchor="page" w:tblpXSpec="center" w:tblpY="537"/>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180"/>
        <w:gridCol w:w="698"/>
        <w:gridCol w:w="1361"/>
        <w:gridCol w:w="1361"/>
        <w:gridCol w:w="1361"/>
      </w:tblGrid>
      <w:tr w:rsidR="00146B2D" w:rsidRPr="0010552F" w14:paraId="3313AA93" w14:textId="77777777" w:rsidTr="00940073">
        <w:trPr>
          <w:cantSplit/>
          <w:jc w:val="center"/>
        </w:trPr>
        <w:tc>
          <w:tcPr>
            <w:tcW w:w="0" w:type="auto"/>
            <w:gridSpan w:val="2"/>
            <w:vMerge w:val="restart"/>
            <w:shd w:val="clear" w:color="auto" w:fill="auto"/>
            <w:vAlign w:val="center"/>
          </w:tcPr>
          <w:p w14:paraId="62F5CF9D" w14:textId="77777777" w:rsidR="00146B2D" w:rsidRPr="0010552F" w:rsidRDefault="00146B2D" w:rsidP="00940073">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考核环节</w:t>
            </w:r>
          </w:p>
        </w:tc>
        <w:tc>
          <w:tcPr>
            <w:tcW w:w="0" w:type="auto"/>
            <w:vMerge w:val="restart"/>
            <w:vAlign w:val="center"/>
          </w:tcPr>
          <w:p w14:paraId="0B2AAD5A" w14:textId="77777777" w:rsidR="00146B2D" w:rsidRPr="0010552F" w:rsidRDefault="00146B2D" w:rsidP="00940073">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分值</w:t>
            </w:r>
          </w:p>
        </w:tc>
        <w:tc>
          <w:tcPr>
            <w:tcW w:w="0" w:type="auto"/>
            <w:gridSpan w:val="3"/>
            <w:shd w:val="clear" w:color="auto" w:fill="auto"/>
            <w:vAlign w:val="center"/>
          </w:tcPr>
          <w:p w14:paraId="7F491E13" w14:textId="77777777" w:rsidR="00146B2D" w:rsidRPr="0010552F" w:rsidRDefault="00146B2D" w:rsidP="00940073">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各考核项目对应课程目标的分值</w:t>
            </w:r>
          </w:p>
        </w:tc>
      </w:tr>
      <w:tr w:rsidR="00146B2D" w:rsidRPr="0010552F" w14:paraId="0D3E3A79" w14:textId="77777777" w:rsidTr="00940073">
        <w:trPr>
          <w:cantSplit/>
          <w:jc w:val="center"/>
        </w:trPr>
        <w:tc>
          <w:tcPr>
            <w:tcW w:w="0" w:type="auto"/>
            <w:gridSpan w:val="2"/>
            <w:vMerge/>
            <w:shd w:val="clear" w:color="auto" w:fill="auto"/>
            <w:vAlign w:val="center"/>
          </w:tcPr>
          <w:p w14:paraId="1483A3FE" w14:textId="77777777" w:rsidR="00146B2D" w:rsidRPr="0010552F" w:rsidRDefault="00146B2D" w:rsidP="00940073">
            <w:pPr>
              <w:snapToGrid w:val="0"/>
              <w:spacing w:line="360" w:lineRule="auto"/>
              <w:jc w:val="center"/>
              <w:rPr>
                <w:rFonts w:ascii="仿宋" w:eastAsia="仿宋" w:hAnsi="仿宋"/>
                <w:b/>
                <w:color w:val="000000" w:themeColor="text1"/>
                <w:sz w:val="24"/>
              </w:rPr>
            </w:pPr>
          </w:p>
        </w:tc>
        <w:tc>
          <w:tcPr>
            <w:tcW w:w="0" w:type="auto"/>
            <w:vMerge/>
          </w:tcPr>
          <w:p w14:paraId="193711E8" w14:textId="77777777" w:rsidR="00146B2D" w:rsidRPr="0010552F" w:rsidRDefault="00146B2D" w:rsidP="00940073">
            <w:pPr>
              <w:snapToGrid w:val="0"/>
              <w:spacing w:line="360" w:lineRule="auto"/>
              <w:jc w:val="center"/>
              <w:rPr>
                <w:rFonts w:ascii="仿宋" w:eastAsia="仿宋" w:hAnsi="仿宋"/>
                <w:b/>
                <w:color w:val="000000" w:themeColor="text1"/>
                <w:sz w:val="24"/>
              </w:rPr>
            </w:pPr>
          </w:p>
        </w:tc>
        <w:tc>
          <w:tcPr>
            <w:tcW w:w="0" w:type="auto"/>
            <w:shd w:val="clear" w:color="auto" w:fill="auto"/>
            <w:vAlign w:val="center"/>
          </w:tcPr>
          <w:p w14:paraId="70B6A175" w14:textId="77777777" w:rsidR="00146B2D" w:rsidRPr="0010552F" w:rsidRDefault="00146B2D" w:rsidP="00940073">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课程目标1</w:t>
            </w:r>
          </w:p>
        </w:tc>
        <w:tc>
          <w:tcPr>
            <w:tcW w:w="0" w:type="auto"/>
          </w:tcPr>
          <w:p w14:paraId="295CFDD7" w14:textId="77777777" w:rsidR="00146B2D" w:rsidRPr="0010552F" w:rsidRDefault="00146B2D" w:rsidP="00940073">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课程目标2</w:t>
            </w:r>
          </w:p>
        </w:tc>
        <w:tc>
          <w:tcPr>
            <w:tcW w:w="0" w:type="auto"/>
          </w:tcPr>
          <w:p w14:paraId="6F82F001" w14:textId="77777777" w:rsidR="00146B2D" w:rsidRPr="0010552F" w:rsidRDefault="00146B2D" w:rsidP="00940073">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课程目标</w:t>
            </w:r>
            <w:r w:rsidRPr="0010552F">
              <w:rPr>
                <w:rFonts w:ascii="仿宋" w:eastAsia="仿宋" w:hAnsi="仿宋"/>
                <w:b/>
                <w:color w:val="000000" w:themeColor="text1"/>
                <w:sz w:val="24"/>
              </w:rPr>
              <w:t>3</w:t>
            </w:r>
          </w:p>
        </w:tc>
      </w:tr>
      <w:tr w:rsidR="00146B2D" w:rsidRPr="0010552F" w14:paraId="3A4DCF22" w14:textId="77777777" w:rsidTr="00940073">
        <w:trPr>
          <w:cantSplit/>
          <w:jc w:val="center"/>
        </w:trPr>
        <w:tc>
          <w:tcPr>
            <w:tcW w:w="0" w:type="auto"/>
            <w:vMerge w:val="restart"/>
            <w:shd w:val="clear" w:color="auto" w:fill="auto"/>
            <w:vAlign w:val="center"/>
          </w:tcPr>
          <w:p w14:paraId="2755DAD9" w14:textId="77777777" w:rsidR="00146B2D" w:rsidRPr="0010552F" w:rsidRDefault="00146B2D" w:rsidP="00940073">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过程考核</w:t>
            </w:r>
          </w:p>
        </w:tc>
        <w:tc>
          <w:tcPr>
            <w:tcW w:w="0" w:type="auto"/>
            <w:shd w:val="clear" w:color="auto" w:fill="auto"/>
            <w:vAlign w:val="center"/>
          </w:tcPr>
          <w:p w14:paraId="23B974BA" w14:textId="77777777" w:rsidR="00146B2D" w:rsidRPr="0010552F" w:rsidRDefault="00146B2D" w:rsidP="00940073">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考勤</w:t>
            </w:r>
          </w:p>
        </w:tc>
        <w:tc>
          <w:tcPr>
            <w:tcW w:w="0" w:type="auto"/>
            <w:vAlign w:val="center"/>
          </w:tcPr>
          <w:p w14:paraId="1CBFB866" w14:textId="77777777" w:rsidR="00146B2D" w:rsidRPr="0010552F" w:rsidRDefault="00146B2D" w:rsidP="00940073">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0</w:t>
            </w:r>
          </w:p>
        </w:tc>
        <w:tc>
          <w:tcPr>
            <w:tcW w:w="0" w:type="auto"/>
            <w:shd w:val="clear" w:color="auto" w:fill="auto"/>
            <w:vAlign w:val="center"/>
          </w:tcPr>
          <w:p w14:paraId="0211D6B5" w14:textId="77777777" w:rsidR="00146B2D" w:rsidRPr="0010552F" w:rsidRDefault="00146B2D" w:rsidP="00940073">
            <w:pPr>
              <w:snapToGrid w:val="0"/>
              <w:spacing w:line="360" w:lineRule="auto"/>
              <w:jc w:val="center"/>
              <w:rPr>
                <w:rFonts w:ascii="仿宋" w:eastAsia="仿宋" w:hAnsi="仿宋"/>
                <w:b/>
                <w:color w:val="000000" w:themeColor="text1"/>
                <w:sz w:val="24"/>
              </w:rPr>
            </w:pPr>
          </w:p>
        </w:tc>
        <w:tc>
          <w:tcPr>
            <w:tcW w:w="0" w:type="auto"/>
            <w:vAlign w:val="center"/>
          </w:tcPr>
          <w:p w14:paraId="01669355" w14:textId="77777777" w:rsidR="00146B2D" w:rsidRPr="0010552F" w:rsidRDefault="00146B2D" w:rsidP="00940073">
            <w:pPr>
              <w:snapToGrid w:val="0"/>
              <w:spacing w:line="360" w:lineRule="auto"/>
              <w:jc w:val="center"/>
              <w:rPr>
                <w:rFonts w:ascii="仿宋" w:eastAsia="仿宋" w:hAnsi="仿宋"/>
                <w:b/>
                <w:color w:val="000000" w:themeColor="text1"/>
                <w:sz w:val="24"/>
              </w:rPr>
            </w:pPr>
          </w:p>
        </w:tc>
        <w:tc>
          <w:tcPr>
            <w:tcW w:w="0" w:type="auto"/>
            <w:vAlign w:val="center"/>
          </w:tcPr>
          <w:p w14:paraId="572ED27C" w14:textId="77777777" w:rsidR="00146B2D" w:rsidRPr="0010552F" w:rsidRDefault="00146B2D" w:rsidP="00940073">
            <w:pPr>
              <w:snapToGrid w:val="0"/>
              <w:spacing w:line="360" w:lineRule="auto"/>
              <w:jc w:val="center"/>
              <w:rPr>
                <w:rFonts w:ascii="仿宋" w:eastAsia="仿宋" w:hAnsi="仿宋"/>
                <w:b/>
                <w:color w:val="000000" w:themeColor="text1"/>
                <w:sz w:val="24"/>
              </w:rPr>
            </w:pPr>
          </w:p>
        </w:tc>
      </w:tr>
      <w:tr w:rsidR="00146B2D" w:rsidRPr="0010552F" w14:paraId="3CE24CB8" w14:textId="77777777" w:rsidTr="00940073">
        <w:trPr>
          <w:cantSplit/>
          <w:jc w:val="center"/>
        </w:trPr>
        <w:tc>
          <w:tcPr>
            <w:tcW w:w="0" w:type="auto"/>
            <w:vMerge/>
            <w:shd w:val="clear" w:color="auto" w:fill="auto"/>
            <w:vAlign w:val="center"/>
          </w:tcPr>
          <w:p w14:paraId="56102E42" w14:textId="77777777" w:rsidR="00146B2D" w:rsidRPr="0010552F" w:rsidRDefault="00146B2D" w:rsidP="00940073">
            <w:pPr>
              <w:snapToGrid w:val="0"/>
              <w:spacing w:line="360" w:lineRule="auto"/>
              <w:jc w:val="center"/>
              <w:rPr>
                <w:rFonts w:ascii="仿宋" w:eastAsia="仿宋" w:hAnsi="仿宋"/>
                <w:b/>
                <w:color w:val="000000" w:themeColor="text1"/>
                <w:sz w:val="24"/>
              </w:rPr>
            </w:pPr>
          </w:p>
        </w:tc>
        <w:tc>
          <w:tcPr>
            <w:tcW w:w="0" w:type="auto"/>
            <w:shd w:val="clear" w:color="auto" w:fill="auto"/>
            <w:vAlign w:val="center"/>
          </w:tcPr>
          <w:p w14:paraId="45CB6AD3" w14:textId="77777777" w:rsidR="00146B2D" w:rsidRPr="0010552F" w:rsidRDefault="00146B2D" w:rsidP="00940073">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纸质作业</w:t>
            </w:r>
          </w:p>
        </w:tc>
        <w:tc>
          <w:tcPr>
            <w:tcW w:w="0" w:type="auto"/>
            <w:vAlign w:val="center"/>
          </w:tcPr>
          <w:p w14:paraId="27CDFA1E" w14:textId="77777777" w:rsidR="00146B2D" w:rsidRPr="0010552F" w:rsidRDefault="00146B2D" w:rsidP="00940073">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20</w:t>
            </w:r>
          </w:p>
        </w:tc>
        <w:tc>
          <w:tcPr>
            <w:tcW w:w="0" w:type="auto"/>
            <w:shd w:val="clear" w:color="auto" w:fill="auto"/>
            <w:vAlign w:val="center"/>
          </w:tcPr>
          <w:p w14:paraId="24012618" w14:textId="42607CFB" w:rsidR="00146B2D" w:rsidRPr="0010552F" w:rsidRDefault="00146B2D" w:rsidP="00940073">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7</w:t>
            </w:r>
          </w:p>
        </w:tc>
        <w:tc>
          <w:tcPr>
            <w:tcW w:w="0" w:type="auto"/>
            <w:vAlign w:val="center"/>
          </w:tcPr>
          <w:p w14:paraId="5B1F2E59" w14:textId="499E2E9D" w:rsidR="00146B2D" w:rsidRPr="0010552F" w:rsidRDefault="00146B2D" w:rsidP="00940073">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10</w:t>
            </w:r>
          </w:p>
        </w:tc>
        <w:tc>
          <w:tcPr>
            <w:tcW w:w="0" w:type="auto"/>
            <w:vAlign w:val="center"/>
          </w:tcPr>
          <w:p w14:paraId="5641FF0C" w14:textId="5874022D" w:rsidR="00146B2D" w:rsidRPr="0010552F" w:rsidRDefault="00146B2D" w:rsidP="00940073">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3</w:t>
            </w:r>
          </w:p>
        </w:tc>
      </w:tr>
      <w:tr w:rsidR="00146B2D" w:rsidRPr="0010552F" w14:paraId="3977AAFA" w14:textId="77777777" w:rsidTr="00940073">
        <w:trPr>
          <w:cantSplit/>
          <w:jc w:val="center"/>
        </w:trPr>
        <w:tc>
          <w:tcPr>
            <w:tcW w:w="0" w:type="auto"/>
            <w:vMerge/>
            <w:shd w:val="clear" w:color="auto" w:fill="auto"/>
            <w:vAlign w:val="center"/>
          </w:tcPr>
          <w:p w14:paraId="50A6151F" w14:textId="77777777" w:rsidR="00146B2D" w:rsidRPr="0010552F" w:rsidRDefault="00146B2D" w:rsidP="00940073">
            <w:pPr>
              <w:snapToGrid w:val="0"/>
              <w:spacing w:line="360" w:lineRule="auto"/>
              <w:jc w:val="center"/>
              <w:rPr>
                <w:rFonts w:ascii="仿宋" w:eastAsia="仿宋" w:hAnsi="仿宋"/>
                <w:b/>
                <w:color w:val="000000" w:themeColor="text1"/>
                <w:sz w:val="24"/>
              </w:rPr>
            </w:pPr>
          </w:p>
        </w:tc>
        <w:tc>
          <w:tcPr>
            <w:tcW w:w="0" w:type="auto"/>
            <w:shd w:val="clear" w:color="auto" w:fill="auto"/>
            <w:vAlign w:val="center"/>
          </w:tcPr>
          <w:p w14:paraId="0E851DC8" w14:textId="77777777" w:rsidR="00146B2D" w:rsidRPr="0010552F" w:rsidRDefault="00146B2D" w:rsidP="00940073">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上机报告</w:t>
            </w:r>
          </w:p>
        </w:tc>
        <w:tc>
          <w:tcPr>
            <w:tcW w:w="0" w:type="auto"/>
            <w:vAlign w:val="center"/>
          </w:tcPr>
          <w:p w14:paraId="23D43B21" w14:textId="77777777" w:rsidR="00146B2D" w:rsidRPr="0010552F" w:rsidRDefault="00146B2D" w:rsidP="00940073">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20</w:t>
            </w:r>
          </w:p>
        </w:tc>
        <w:tc>
          <w:tcPr>
            <w:tcW w:w="0" w:type="auto"/>
            <w:shd w:val="clear" w:color="auto" w:fill="auto"/>
            <w:vAlign w:val="center"/>
          </w:tcPr>
          <w:p w14:paraId="1FED20AE" w14:textId="6D384CA3" w:rsidR="00146B2D" w:rsidRPr="0010552F" w:rsidRDefault="00146B2D" w:rsidP="00940073">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4</w:t>
            </w:r>
          </w:p>
        </w:tc>
        <w:tc>
          <w:tcPr>
            <w:tcW w:w="0" w:type="auto"/>
            <w:vAlign w:val="center"/>
          </w:tcPr>
          <w:p w14:paraId="670B75D2" w14:textId="70BA1100" w:rsidR="00146B2D" w:rsidRPr="0010552F" w:rsidRDefault="00146B2D" w:rsidP="00940073">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6</w:t>
            </w:r>
          </w:p>
        </w:tc>
        <w:tc>
          <w:tcPr>
            <w:tcW w:w="0" w:type="auto"/>
            <w:vAlign w:val="center"/>
          </w:tcPr>
          <w:p w14:paraId="3DB3E57C" w14:textId="35BFA70E" w:rsidR="00146B2D" w:rsidRPr="0010552F" w:rsidRDefault="00146B2D" w:rsidP="00146B2D">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10</w:t>
            </w:r>
          </w:p>
        </w:tc>
      </w:tr>
      <w:tr w:rsidR="00146B2D" w:rsidRPr="0010552F" w14:paraId="2CA750A6" w14:textId="77777777" w:rsidTr="00940073">
        <w:trPr>
          <w:cantSplit/>
          <w:jc w:val="center"/>
        </w:trPr>
        <w:tc>
          <w:tcPr>
            <w:tcW w:w="0" w:type="auto"/>
            <w:shd w:val="clear" w:color="auto" w:fill="auto"/>
            <w:vAlign w:val="center"/>
          </w:tcPr>
          <w:p w14:paraId="3EE705FF" w14:textId="77777777" w:rsidR="00146B2D" w:rsidRPr="0010552F" w:rsidRDefault="00146B2D" w:rsidP="00940073">
            <w:pPr>
              <w:snapToGrid w:val="0"/>
              <w:spacing w:line="360" w:lineRule="auto"/>
              <w:jc w:val="center"/>
              <w:rPr>
                <w:rFonts w:ascii="仿宋" w:eastAsia="仿宋" w:hAnsi="仿宋"/>
                <w:b/>
                <w:color w:val="000000" w:themeColor="text1"/>
                <w:sz w:val="24"/>
              </w:rPr>
            </w:pPr>
            <w:proofErr w:type="gramStart"/>
            <w:r w:rsidRPr="0010552F">
              <w:rPr>
                <w:rFonts w:ascii="仿宋" w:eastAsia="仿宋" w:hAnsi="仿宋" w:hint="eastAsia"/>
                <w:b/>
                <w:color w:val="000000" w:themeColor="text1"/>
                <w:sz w:val="24"/>
              </w:rPr>
              <w:t>结课考核</w:t>
            </w:r>
            <w:proofErr w:type="gramEnd"/>
          </w:p>
        </w:tc>
        <w:tc>
          <w:tcPr>
            <w:tcW w:w="0" w:type="auto"/>
            <w:shd w:val="clear" w:color="auto" w:fill="auto"/>
            <w:vAlign w:val="center"/>
          </w:tcPr>
          <w:p w14:paraId="3FDDE4EC" w14:textId="77777777" w:rsidR="00146B2D" w:rsidRPr="0010552F" w:rsidRDefault="00146B2D" w:rsidP="00940073">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考试</w:t>
            </w:r>
          </w:p>
        </w:tc>
        <w:tc>
          <w:tcPr>
            <w:tcW w:w="0" w:type="auto"/>
            <w:vAlign w:val="center"/>
          </w:tcPr>
          <w:p w14:paraId="3EA4110B" w14:textId="77777777" w:rsidR="00146B2D" w:rsidRPr="0010552F" w:rsidRDefault="00146B2D" w:rsidP="00940073">
            <w:pPr>
              <w:snapToGrid w:val="0"/>
              <w:spacing w:line="360" w:lineRule="auto"/>
              <w:jc w:val="center"/>
              <w:rPr>
                <w:rFonts w:ascii="仿宋" w:eastAsia="仿宋" w:hAnsi="仿宋"/>
                <w:b/>
                <w:color w:val="000000" w:themeColor="text1"/>
                <w:sz w:val="24"/>
              </w:rPr>
            </w:pPr>
            <w:r w:rsidRPr="0010552F">
              <w:rPr>
                <w:rFonts w:ascii="仿宋" w:eastAsia="仿宋" w:hAnsi="仿宋" w:hint="eastAsia"/>
                <w:b/>
                <w:color w:val="000000" w:themeColor="text1"/>
                <w:sz w:val="24"/>
              </w:rPr>
              <w:t>60</w:t>
            </w:r>
          </w:p>
        </w:tc>
        <w:tc>
          <w:tcPr>
            <w:tcW w:w="0" w:type="auto"/>
            <w:shd w:val="clear" w:color="auto" w:fill="auto"/>
            <w:vAlign w:val="center"/>
          </w:tcPr>
          <w:p w14:paraId="372EAEA2" w14:textId="5EA5CECC" w:rsidR="00146B2D" w:rsidRPr="0010552F" w:rsidRDefault="00204CBC" w:rsidP="00940073">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20</w:t>
            </w:r>
          </w:p>
        </w:tc>
        <w:tc>
          <w:tcPr>
            <w:tcW w:w="0" w:type="auto"/>
            <w:vAlign w:val="center"/>
          </w:tcPr>
          <w:p w14:paraId="14EE5C50" w14:textId="20915C27" w:rsidR="00146B2D" w:rsidRPr="0010552F" w:rsidRDefault="00204CBC" w:rsidP="00940073">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20</w:t>
            </w:r>
          </w:p>
        </w:tc>
        <w:tc>
          <w:tcPr>
            <w:tcW w:w="0" w:type="auto"/>
            <w:vAlign w:val="center"/>
          </w:tcPr>
          <w:p w14:paraId="17582C47" w14:textId="6E8C7691" w:rsidR="00146B2D" w:rsidRPr="0010552F" w:rsidRDefault="00146B2D" w:rsidP="00940073">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20</w:t>
            </w:r>
          </w:p>
        </w:tc>
      </w:tr>
      <w:tr w:rsidR="00146B2D" w:rsidRPr="0010552F" w14:paraId="4D559228" w14:textId="77777777" w:rsidTr="00940073">
        <w:trPr>
          <w:cantSplit/>
          <w:jc w:val="center"/>
        </w:trPr>
        <w:tc>
          <w:tcPr>
            <w:tcW w:w="0" w:type="auto"/>
            <w:gridSpan w:val="3"/>
            <w:shd w:val="clear" w:color="auto" w:fill="auto"/>
            <w:vAlign w:val="center"/>
          </w:tcPr>
          <w:p w14:paraId="29CDB444" w14:textId="77777777" w:rsidR="00146B2D" w:rsidRPr="0010552F" w:rsidRDefault="00146B2D" w:rsidP="00940073">
            <w:pPr>
              <w:snapToGrid w:val="0"/>
              <w:spacing w:line="360" w:lineRule="auto"/>
              <w:jc w:val="center"/>
              <w:rPr>
                <w:rFonts w:ascii="仿宋" w:eastAsia="仿宋" w:hAnsi="仿宋"/>
                <w:color w:val="000000" w:themeColor="text1"/>
                <w:sz w:val="24"/>
              </w:rPr>
            </w:pPr>
            <w:r w:rsidRPr="0010552F">
              <w:rPr>
                <w:rFonts w:ascii="仿宋" w:eastAsia="仿宋" w:hAnsi="仿宋" w:hint="eastAsia"/>
                <w:b/>
                <w:color w:val="000000" w:themeColor="text1"/>
                <w:sz w:val="24"/>
              </w:rPr>
              <w:t>课程目标分值合计</w:t>
            </w:r>
          </w:p>
        </w:tc>
        <w:tc>
          <w:tcPr>
            <w:tcW w:w="0" w:type="auto"/>
            <w:shd w:val="clear" w:color="auto" w:fill="auto"/>
            <w:vAlign w:val="center"/>
          </w:tcPr>
          <w:p w14:paraId="538964E0" w14:textId="048C7BBD" w:rsidR="00146B2D" w:rsidRPr="0010552F" w:rsidRDefault="00204CBC" w:rsidP="00940073">
            <w:pPr>
              <w:snapToGrid w:val="0"/>
              <w:spacing w:line="360" w:lineRule="auto"/>
              <w:jc w:val="center"/>
              <w:rPr>
                <w:rFonts w:ascii="仿宋" w:eastAsia="仿宋" w:hAnsi="仿宋"/>
                <w:b/>
                <w:color w:val="000000" w:themeColor="text1"/>
                <w:sz w:val="24"/>
              </w:rPr>
            </w:pPr>
            <w:r>
              <w:rPr>
                <w:rFonts w:ascii="仿宋" w:eastAsia="仿宋" w:hAnsi="仿宋" w:hint="eastAsia"/>
                <w:b/>
                <w:color w:val="000000" w:themeColor="text1"/>
                <w:sz w:val="24"/>
              </w:rPr>
              <w:t>31</w:t>
            </w:r>
          </w:p>
        </w:tc>
        <w:tc>
          <w:tcPr>
            <w:tcW w:w="0" w:type="auto"/>
            <w:vAlign w:val="center"/>
          </w:tcPr>
          <w:p w14:paraId="58EFCCDA" w14:textId="7F9C89C8" w:rsidR="00146B2D" w:rsidRPr="0010552F" w:rsidRDefault="00204CBC" w:rsidP="00940073">
            <w:pPr>
              <w:snapToGrid w:val="0"/>
              <w:spacing w:line="360" w:lineRule="auto"/>
              <w:jc w:val="center"/>
              <w:rPr>
                <w:rFonts w:ascii="仿宋" w:eastAsia="仿宋" w:hAnsi="仿宋"/>
                <w:b/>
                <w:bCs/>
                <w:color w:val="000000" w:themeColor="text1"/>
                <w:sz w:val="24"/>
              </w:rPr>
            </w:pPr>
            <w:r>
              <w:rPr>
                <w:rFonts w:ascii="仿宋" w:eastAsia="仿宋" w:hAnsi="仿宋" w:hint="eastAsia"/>
                <w:b/>
                <w:bCs/>
                <w:color w:val="000000" w:themeColor="text1"/>
                <w:sz w:val="24"/>
              </w:rPr>
              <w:t>36</w:t>
            </w:r>
          </w:p>
        </w:tc>
        <w:tc>
          <w:tcPr>
            <w:tcW w:w="0" w:type="auto"/>
            <w:vAlign w:val="center"/>
          </w:tcPr>
          <w:p w14:paraId="02929B1E" w14:textId="3FFF20BF" w:rsidR="00146B2D" w:rsidRPr="0010552F" w:rsidRDefault="00204CBC" w:rsidP="00146B2D">
            <w:pPr>
              <w:snapToGrid w:val="0"/>
              <w:spacing w:line="360" w:lineRule="auto"/>
              <w:jc w:val="center"/>
              <w:rPr>
                <w:rFonts w:ascii="仿宋" w:eastAsia="仿宋" w:hAnsi="仿宋"/>
                <w:b/>
                <w:bCs/>
                <w:color w:val="000000" w:themeColor="text1"/>
                <w:sz w:val="24"/>
              </w:rPr>
            </w:pPr>
            <w:r>
              <w:rPr>
                <w:rFonts w:ascii="仿宋" w:eastAsia="仿宋" w:hAnsi="仿宋" w:hint="eastAsia"/>
                <w:b/>
                <w:bCs/>
                <w:color w:val="000000" w:themeColor="text1"/>
                <w:sz w:val="24"/>
              </w:rPr>
              <w:t>33</w:t>
            </w:r>
          </w:p>
        </w:tc>
      </w:tr>
    </w:tbl>
    <w:p w14:paraId="4FB4B7A3" w14:textId="77777777" w:rsidR="00146B2D" w:rsidRDefault="00146B2D" w:rsidP="00146B2D">
      <w:pPr>
        <w:tabs>
          <w:tab w:val="left" w:pos="-5670"/>
          <w:tab w:val="left" w:pos="-5245"/>
          <w:tab w:val="left" w:pos="1134"/>
        </w:tabs>
        <w:spacing w:beforeLines="50" w:before="156" w:afterLines="50" w:after="156" w:line="360" w:lineRule="auto"/>
        <w:rPr>
          <w:rFonts w:eastAsia="黑体"/>
          <w:color w:val="000000" w:themeColor="text1"/>
          <w:sz w:val="28"/>
          <w:szCs w:val="28"/>
        </w:rPr>
      </w:pPr>
    </w:p>
    <w:p w14:paraId="6B1766BB" w14:textId="77777777" w:rsidR="00146B2D" w:rsidRDefault="00146B2D">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p>
    <w:p w14:paraId="0B1D3760" w14:textId="77777777" w:rsidR="00C5054F" w:rsidRPr="0010552F" w:rsidRDefault="001E5F6B">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10552F">
        <w:rPr>
          <w:rFonts w:eastAsia="黑体" w:hint="eastAsia"/>
          <w:color w:val="000000" w:themeColor="text1"/>
          <w:sz w:val="28"/>
          <w:szCs w:val="28"/>
        </w:rPr>
        <w:t>六</w:t>
      </w:r>
      <w:r w:rsidRPr="0010552F">
        <w:rPr>
          <w:rFonts w:eastAsia="黑体"/>
          <w:color w:val="000000" w:themeColor="text1"/>
          <w:sz w:val="28"/>
          <w:szCs w:val="28"/>
        </w:rPr>
        <w:t>、课程</w:t>
      </w:r>
      <w:r w:rsidRPr="0010552F">
        <w:rPr>
          <w:rFonts w:eastAsia="黑体" w:hint="eastAsia"/>
          <w:color w:val="000000" w:themeColor="text1"/>
          <w:sz w:val="28"/>
          <w:szCs w:val="28"/>
        </w:rPr>
        <w:t>目标达成度评价</w:t>
      </w:r>
    </w:p>
    <w:p w14:paraId="7AE21FBC" w14:textId="77777777" w:rsidR="00C5054F" w:rsidRPr="0010552F" w:rsidRDefault="001E5F6B">
      <w:pPr>
        <w:tabs>
          <w:tab w:val="left" w:pos="-5670"/>
          <w:tab w:val="left" w:pos="-5245"/>
          <w:tab w:val="left" w:pos="1134"/>
        </w:tabs>
        <w:spacing w:line="360" w:lineRule="auto"/>
        <w:ind w:firstLineChars="200" w:firstLine="480"/>
        <w:rPr>
          <w:rFonts w:ascii="仿宋" w:eastAsia="仿宋" w:hAnsi="仿宋"/>
          <w:color w:val="000000" w:themeColor="text1"/>
          <w:sz w:val="24"/>
        </w:rPr>
      </w:pPr>
      <w:r w:rsidRPr="0010552F">
        <w:rPr>
          <w:rFonts w:ascii="仿宋" w:eastAsia="仿宋" w:hAnsi="仿宋" w:hint="eastAsia"/>
          <w:color w:val="000000" w:themeColor="text1"/>
          <w:sz w:val="24"/>
        </w:rPr>
        <w:t>课程目标达成度评价包括课程分目标达成度评价和课程总目标达成度评价，具体计算方法如下：</w:t>
      </w:r>
    </w:p>
    <w:p w14:paraId="4FE86289" w14:textId="77777777" w:rsidR="00C5054F" w:rsidRPr="0010552F" w:rsidRDefault="001E5F6B">
      <w:pPr>
        <w:tabs>
          <w:tab w:val="left" w:pos="-5670"/>
          <w:tab w:val="left" w:pos="-5245"/>
          <w:tab w:val="left" w:pos="1134"/>
        </w:tabs>
        <w:spacing w:line="360" w:lineRule="auto"/>
        <w:ind w:firstLine="480"/>
        <w:rPr>
          <w:rFonts w:ascii="仿宋" w:eastAsia="仿宋" w:hAnsi="仿宋"/>
          <w:color w:val="000000" w:themeColor="text1"/>
          <w:sz w:val="24"/>
        </w:rPr>
      </w:pPr>
      <w:r w:rsidRPr="0010552F">
        <w:rPr>
          <w:rFonts w:ascii="仿宋" w:eastAsia="仿宋" w:hAnsi="仿宋" w:hint="eastAsia"/>
          <w:color w:val="000000" w:themeColor="text1"/>
          <w:sz w:val="24"/>
        </w:rPr>
        <w:t>（1）课程分目标达成度=总评成绩中支撑该分目标相关考核环节按权重计算的总得分/总评成绩中支撑该分目标相关考核环节总分</w:t>
      </w:r>
    </w:p>
    <w:p w14:paraId="211909B3" w14:textId="77777777" w:rsidR="00C5054F" w:rsidRPr="0010552F" w:rsidRDefault="001E5F6B">
      <w:pPr>
        <w:tabs>
          <w:tab w:val="left" w:pos="-5670"/>
          <w:tab w:val="left" w:pos="-5245"/>
          <w:tab w:val="left" w:pos="1134"/>
        </w:tabs>
        <w:spacing w:line="360" w:lineRule="auto"/>
        <w:ind w:firstLine="480"/>
        <w:rPr>
          <w:rFonts w:ascii="仿宋" w:eastAsia="仿宋" w:hAnsi="仿宋"/>
          <w:color w:val="000000" w:themeColor="text1"/>
          <w:sz w:val="24"/>
        </w:rPr>
      </w:pPr>
      <w:r w:rsidRPr="0010552F">
        <w:rPr>
          <w:rFonts w:ascii="仿宋" w:eastAsia="仿宋" w:hAnsi="仿宋" w:hint="eastAsia"/>
          <w:color w:val="000000" w:themeColor="text1"/>
          <w:sz w:val="24"/>
        </w:rPr>
        <w:lastRenderedPageBreak/>
        <w:t>（2）课程总目标达成度=该课程总评成绩平均分/</w:t>
      </w:r>
      <w:r w:rsidRPr="0010552F">
        <w:rPr>
          <w:rFonts w:ascii="仿宋" w:eastAsia="仿宋" w:hAnsi="仿宋"/>
          <w:color w:val="000000" w:themeColor="text1"/>
          <w:sz w:val="24"/>
        </w:rPr>
        <w:t>100</w:t>
      </w:r>
    </w:p>
    <w:p w14:paraId="5895C907" w14:textId="77777777" w:rsidR="00C5054F" w:rsidRPr="0010552F" w:rsidRDefault="001E5F6B">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10552F">
        <w:rPr>
          <w:rFonts w:eastAsia="黑体" w:hint="eastAsia"/>
          <w:color w:val="000000" w:themeColor="text1"/>
          <w:sz w:val="28"/>
          <w:szCs w:val="28"/>
        </w:rPr>
        <w:t>七</w:t>
      </w:r>
      <w:r w:rsidRPr="0010552F">
        <w:rPr>
          <w:rFonts w:eastAsia="黑体"/>
          <w:color w:val="000000" w:themeColor="text1"/>
          <w:sz w:val="28"/>
          <w:szCs w:val="28"/>
        </w:rPr>
        <w:t>、</w:t>
      </w:r>
      <w:r w:rsidRPr="0010552F">
        <w:rPr>
          <w:rFonts w:eastAsia="黑体" w:hint="eastAsia"/>
          <w:color w:val="000000" w:themeColor="text1"/>
          <w:sz w:val="28"/>
          <w:szCs w:val="28"/>
        </w:rPr>
        <w:t>学习建议</w:t>
      </w:r>
      <w:bookmarkEnd w:id="2"/>
    </w:p>
    <w:p w14:paraId="054E09CF" w14:textId="63ADB920" w:rsidR="00C5054F" w:rsidRPr="0010552F" w:rsidRDefault="001E5F6B">
      <w:pPr>
        <w:tabs>
          <w:tab w:val="left" w:pos="-5670"/>
          <w:tab w:val="left" w:pos="-5245"/>
          <w:tab w:val="left" w:pos="1134"/>
        </w:tabs>
        <w:spacing w:line="360" w:lineRule="auto"/>
        <w:ind w:firstLine="480"/>
        <w:rPr>
          <w:rFonts w:ascii="仿宋" w:eastAsia="仿宋" w:hAnsi="仿宋"/>
          <w:color w:val="000000" w:themeColor="text1"/>
          <w:sz w:val="24"/>
        </w:rPr>
      </w:pPr>
      <w:r w:rsidRPr="0010552F">
        <w:rPr>
          <w:rFonts w:ascii="仿宋" w:eastAsia="仿宋" w:hAnsi="仿宋" w:hint="eastAsia"/>
          <w:color w:val="000000" w:themeColor="text1"/>
          <w:sz w:val="24"/>
        </w:rPr>
        <w:t xml:space="preserve">1. </w:t>
      </w:r>
      <w:r w:rsidR="005F13DF" w:rsidRPr="0010552F">
        <w:rPr>
          <w:rFonts w:ascii="仿宋" w:eastAsia="仿宋" w:hAnsi="仿宋" w:hint="eastAsia"/>
          <w:color w:val="000000" w:themeColor="text1"/>
          <w:sz w:val="24"/>
        </w:rPr>
        <w:t>强调逻辑性、抽象性；注重：概念、定理的正确把握；融会贯通，仔细梳理各章节、各知识点之间的联系；学习分析问题解决问题的角度和方法，特别是会转换思考的角度（等价表述或等价定义）；</w:t>
      </w:r>
      <w:r w:rsidR="00892DD5" w:rsidRPr="0010552F">
        <w:rPr>
          <w:rFonts w:ascii="仿宋" w:eastAsia="仿宋" w:hAnsi="仿宋" w:hint="eastAsia"/>
          <w:color w:val="000000" w:themeColor="text1"/>
          <w:sz w:val="24"/>
        </w:rPr>
        <w:t>离散</w:t>
      </w:r>
      <w:r w:rsidR="005F13DF" w:rsidRPr="0010552F">
        <w:rPr>
          <w:rFonts w:ascii="仿宋" w:eastAsia="仿宋" w:hAnsi="仿宋" w:hint="eastAsia"/>
          <w:color w:val="000000" w:themeColor="text1"/>
          <w:sz w:val="24"/>
        </w:rPr>
        <w:t>数学是非常形式化的，非常抽象，要善用例子将抽象现实</w:t>
      </w:r>
      <w:proofErr w:type="gramStart"/>
      <w:r w:rsidR="005F13DF" w:rsidRPr="0010552F">
        <w:rPr>
          <w:rFonts w:ascii="仿宋" w:eastAsia="仿宋" w:hAnsi="仿宋" w:hint="eastAsia"/>
          <w:color w:val="000000" w:themeColor="text1"/>
          <w:sz w:val="24"/>
        </w:rPr>
        <w:t>化帮助</w:t>
      </w:r>
      <w:proofErr w:type="gramEnd"/>
      <w:r w:rsidR="005F13DF" w:rsidRPr="0010552F">
        <w:rPr>
          <w:rFonts w:ascii="仿宋" w:eastAsia="仿宋" w:hAnsi="仿宋" w:hint="eastAsia"/>
          <w:color w:val="000000" w:themeColor="text1"/>
          <w:sz w:val="24"/>
        </w:rPr>
        <w:t>你思考，学会用例子帮助推理（正例或反例）</w:t>
      </w:r>
      <w:r w:rsidRPr="0010552F">
        <w:rPr>
          <w:rFonts w:ascii="仿宋" w:eastAsia="仿宋" w:hAnsi="仿宋" w:hint="eastAsia"/>
          <w:color w:val="000000" w:themeColor="text1"/>
          <w:sz w:val="24"/>
        </w:rPr>
        <w:t>。</w:t>
      </w:r>
    </w:p>
    <w:p w14:paraId="1DDAEBC5" w14:textId="1AA3FBCF" w:rsidR="00C5054F" w:rsidRPr="0010552F" w:rsidRDefault="001E5F6B">
      <w:pPr>
        <w:tabs>
          <w:tab w:val="left" w:pos="-5670"/>
          <w:tab w:val="left" w:pos="-5245"/>
          <w:tab w:val="left" w:pos="1134"/>
        </w:tabs>
        <w:spacing w:line="360" w:lineRule="auto"/>
        <w:ind w:firstLine="480"/>
        <w:rPr>
          <w:rFonts w:ascii="仿宋" w:eastAsia="仿宋" w:hAnsi="仿宋"/>
          <w:color w:val="000000" w:themeColor="text1"/>
          <w:sz w:val="24"/>
        </w:rPr>
      </w:pPr>
      <w:r w:rsidRPr="0010552F">
        <w:rPr>
          <w:rFonts w:ascii="仿宋" w:eastAsia="仿宋" w:hAnsi="仿宋" w:hint="eastAsia"/>
          <w:color w:val="000000" w:themeColor="text1"/>
          <w:sz w:val="24"/>
        </w:rPr>
        <w:t xml:space="preserve">2. </w:t>
      </w:r>
      <w:r w:rsidR="00892DD5" w:rsidRPr="0010552F">
        <w:rPr>
          <w:rFonts w:ascii="仿宋" w:eastAsia="仿宋" w:hAnsi="仿宋" w:hint="eastAsia"/>
          <w:color w:val="000000" w:themeColor="text1"/>
          <w:sz w:val="24"/>
        </w:rPr>
        <w:t>强调做中学（Learn to fail, fail to learn）。就像只看书不能学会游泳一样，练习离散数学没有比亲自动手做题更好的学习途径。它能检验是否正确掌握相关知识，是否能熟练应用相应的分析方法，是否具有逻辑推理能力。</w:t>
      </w:r>
      <w:r w:rsidRPr="0010552F">
        <w:rPr>
          <w:rFonts w:ascii="仿宋" w:eastAsia="仿宋" w:hAnsi="仿宋" w:hint="eastAsia"/>
          <w:color w:val="000000" w:themeColor="text1"/>
          <w:sz w:val="24"/>
        </w:rPr>
        <w:t>。</w:t>
      </w:r>
    </w:p>
    <w:p w14:paraId="7293A66D" w14:textId="3E209261" w:rsidR="00C5054F" w:rsidRPr="0010552F" w:rsidRDefault="001E5F6B">
      <w:pPr>
        <w:tabs>
          <w:tab w:val="left" w:pos="-5670"/>
          <w:tab w:val="left" w:pos="-5245"/>
          <w:tab w:val="left" w:pos="1134"/>
        </w:tabs>
        <w:spacing w:line="360" w:lineRule="auto"/>
        <w:ind w:firstLine="480"/>
        <w:rPr>
          <w:rFonts w:ascii="仿宋" w:eastAsia="仿宋" w:hAnsi="仿宋"/>
          <w:color w:val="000000" w:themeColor="text1"/>
          <w:sz w:val="24"/>
        </w:rPr>
      </w:pPr>
      <w:r w:rsidRPr="0010552F">
        <w:rPr>
          <w:rFonts w:ascii="仿宋" w:eastAsia="仿宋" w:hAnsi="仿宋" w:hint="eastAsia"/>
          <w:color w:val="000000" w:themeColor="text1"/>
          <w:sz w:val="24"/>
        </w:rPr>
        <w:t xml:space="preserve">3. </w:t>
      </w:r>
      <w:r w:rsidR="00892DD5" w:rsidRPr="0010552F">
        <w:rPr>
          <w:rFonts w:ascii="仿宋" w:eastAsia="仿宋" w:hAnsi="仿宋" w:hint="eastAsia"/>
          <w:color w:val="000000" w:themeColor="text1"/>
          <w:sz w:val="24"/>
        </w:rPr>
        <w:t>建立良好的数学基础。离散数学是数学的一个分支，因此需要具备一定的数学基础。建议先学习高等数学、线性代数和概率论等课程，为学习离散数学打下坚实的基础</w:t>
      </w:r>
      <w:r w:rsidRPr="0010552F">
        <w:rPr>
          <w:rFonts w:ascii="仿宋" w:eastAsia="仿宋" w:hAnsi="仿宋" w:hint="eastAsia"/>
          <w:color w:val="000000" w:themeColor="text1"/>
          <w:sz w:val="24"/>
        </w:rPr>
        <w:t>。</w:t>
      </w:r>
    </w:p>
    <w:p w14:paraId="256496D7" w14:textId="6C1B5976" w:rsidR="00C5054F" w:rsidRPr="0010552F" w:rsidRDefault="001E5F6B">
      <w:pPr>
        <w:tabs>
          <w:tab w:val="left" w:pos="-5670"/>
          <w:tab w:val="left" w:pos="-5245"/>
          <w:tab w:val="left" w:pos="1134"/>
        </w:tabs>
        <w:spacing w:line="360" w:lineRule="auto"/>
        <w:ind w:firstLine="480"/>
        <w:rPr>
          <w:rFonts w:ascii="仿宋" w:eastAsia="仿宋" w:hAnsi="仿宋"/>
          <w:color w:val="000000" w:themeColor="text1"/>
          <w:sz w:val="24"/>
        </w:rPr>
      </w:pPr>
      <w:r w:rsidRPr="0010552F">
        <w:rPr>
          <w:rFonts w:ascii="仿宋" w:eastAsia="仿宋" w:hAnsi="仿宋" w:hint="eastAsia"/>
          <w:color w:val="000000" w:themeColor="text1"/>
          <w:sz w:val="24"/>
        </w:rPr>
        <w:t xml:space="preserve">4. </w:t>
      </w:r>
      <w:r w:rsidR="00892DD5" w:rsidRPr="0010552F">
        <w:rPr>
          <w:rFonts w:ascii="仿宋" w:eastAsia="仿宋" w:hAnsi="仿宋" w:hint="eastAsia"/>
          <w:color w:val="000000" w:themeColor="text1"/>
          <w:sz w:val="24"/>
        </w:rPr>
        <w:t>重视数学性质和证明过程: 数学概念的讨论一般建立在这些概念所具有的性质之上，性质的研究是对数学概念讨论的进一步深入，往往通过命题、定理、推论等形式研究抽象概念的特性。充分理解数学概念性质的方法是完全弄懂该性质的证明过程，这不仅是学习数学知识的过程，也是增强抽象思维能力，培养逻辑严密程度的重要途径。</w:t>
      </w:r>
      <w:r w:rsidRPr="0010552F">
        <w:rPr>
          <w:rFonts w:ascii="仿宋" w:eastAsia="仿宋" w:hAnsi="仿宋" w:hint="eastAsia"/>
          <w:color w:val="000000" w:themeColor="text1"/>
          <w:sz w:val="24"/>
        </w:rPr>
        <w:t>。</w:t>
      </w:r>
    </w:p>
    <w:p w14:paraId="1EFB77AC" w14:textId="63DD20B5" w:rsidR="00C5054F" w:rsidRPr="0010552F" w:rsidRDefault="001E5F6B">
      <w:pPr>
        <w:tabs>
          <w:tab w:val="left" w:pos="-5670"/>
          <w:tab w:val="left" w:pos="-5245"/>
          <w:tab w:val="left" w:pos="1134"/>
        </w:tabs>
        <w:spacing w:line="360" w:lineRule="auto"/>
        <w:ind w:firstLine="480"/>
        <w:rPr>
          <w:rFonts w:eastAsia="黑体"/>
          <w:color w:val="000000" w:themeColor="text1"/>
          <w:sz w:val="28"/>
          <w:szCs w:val="28"/>
        </w:rPr>
      </w:pPr>
      <w:r w:rsidRPr="0010552F">
        <w:rPr>
          <w:rFonts w:ascii="仿宋" w:eastAsia="仿宋" w:hAnsi="仿宋" w:hint="eastAsia"/>
          <w:color w:val="000000" w:themeColor="text1"/>
          <w:sz w:val="24"/>
        </w:rPr>
        <w:t xml:space="preserve">5. </w:t>
      </w:r>
      <w:r w:rsidR="00892DD5" w:rsidRPr="0010552F">
        <w:rPr>
          <w:rFonts w:ascii="仿宋" w:eastAsia="仿宋" w:hAnsi="仿宋" w:hint="eastAsia"/>
          <w:color w:val="000000" w:themeColor="text1"/>
          <w:sz w:val="24"/>
        </w:rPr>
        <w:t>离散数学课程的教学目的，不但作为计算机科学与技术及相关专业的理论基础及核心主干课，对后续课程提供必需的理论支持。更重要的是旨在“通过加强数学推理，组合分析，离散结构，算法构思与设计，构建模型等方面专门与反复的研究、训练及应用，培养提高学生的数学思维能力和对实际问题的求解能力。”</w:t>
      </w:r>
    </w:p>
    <w:p w14:paraId="302AB27D" w14:textId="77777777" w:rsidR="00C5054F" w:rsidRPr="0010552F" w:rsidRDefault="001E5F6B">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10552F">
        <w:rPr>
          <w:rFonts w:eastAsia="黑体" w:hint="eastAsia"/>
          <w:color w:val="000000" w:themeColor="text1"/>
          <w:sz w:val="28"/>
          <w:szCs w:val="28"/>
        </w:rPr>
        <w:t>八</w:t>
      </w:r>
      <w:r w:rsidRPr="0010552F">
        <w:rPr>
          <w:rFonts w:eastAsia="黑体"/>
          <w:color w:val="000000" w:themeColor="text1"/>
          <w:sz w:val="28"/>
          <w:szCs w:val="28"/>
        </w:rPr>
        <w:t>、</w:t>
      </w:r>
      <w:r w:rsidRPr="0010552F">
        <w:rPr>
          <w:rFonts w:eastAsia="黑体" w:hint="eastAsia"/>
          <w:color w:val="000000" w:themeColor="text1"/>
          <w:sz w:val="28"/>
          <w:szCs w:val="28"/>
        </w:rPr>
        <w:t>教材及</w:t>
      </w:r>
      <w:r w:rsidRPr="0010552F">
        <w:rPr>
          <w:rFonts w:eastAsia="黑体"/>
          <w:color w:val="000000" w:themeColor="text1"/>
          <w:sz w:val="28"/>
          <w:szCs w:val="28"/>
        </w:rPr>
        <w:t>参考</w:t>
      </w:r>
      <w:r w:rsidRPr="0010552F">
        <w:rPr>
          <w:rFonts w:eastAsia="黑体" w:hint="eastAsia"/>
          <w:color w:val="000000" w:themeColor="text1"/>
          <w:sz w:val="28"/>
          <w:szCs w:val="28"/>
        </w:rPr>
        <w:t>资料</w:t>
      </w:r>
    </w:p>
    <w:bookmarkEnd w:id="0"/>
    <w:p w14:paraId="710E374E" w14:textId="77777777" w:rsidR="00C5054F" w:rsidRPr="0010552F" w:rsidRDefault="001E5F6B">
      <w:pPr>
        <w:spacing w:line="360" w:lineRule="auto"/>
        <w:ind w:firstLineChars="200" w:firstLine="482"/>
        <w:rPr>
          <w:rFonts w:eastAsia="仿宋"/>
          <w:b/>
          <w:color w:val="000000" w:themeColor="text1"/>
          <w:sz w:val="24"/>
        </w:rPr>
      </w:pPr>
      <w:r w:rsidRPr="0010552F">
        <w:rPr>
          <w:rFonts w:eastAsia="仿宋"/>
          <w:b/>
          <w:color w:val="000000" w:themeColor="text1"/>
          <w:sz w:val="24"/>
        </w:rPr>
        <w:t>1</w:t>
      </w:r>
      <w:r w:rsidRPr="0010552F">
        <w:rPr>
          <w:rFonts w:eastAsia="仿宋"/>
          <w:b/>
          <w:color w:val="000000" w:themeColor="text1"/>
          <w:sz w:val="24"/>
        </w:rPr>
        <w:t>．教材</w:t>
      </w:r>
    </w:p>
    <w:tbl>
      <w:tblPr>
        <w:tblW w:w="0" w:type="auto"/>
        <w:tblLook w:val="04A0" w:firstRow="1" w:lastRow="0" w:firstColumn="1" w:lastColumn="0" w:noHBand="0" w:noVBand="1"/>
      </w:tblPr>
      <w:tblGrid>
        <w:gridCol w:w="1056"/>
        <w:gridCol w:w="618"/>
        <w:gridCol w:w="618"/>
        <w:gridCol w:w="1686"/>
        <w:gridCol w:w="1686"/>
        <w:gridCol w:w="1581"/>
        <w:gridCol w:w="1020"/>
      </w:tblGrid>
      <w:tr w:rsidR="0010552F" w:rsidRPr="0010552F" w14:paraId="25BA1F33"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6C99A1"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Fonts w:ascii="宋体" w:hAnsi="宋体" w:cs="宋体" w:hint="eastAsia"/>
                <w:b/>
                <w:bCs/>
                <w:color w:val="000000" w:themeColor="text1"/>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4E9DB6"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Style w:val="font31"/>
                <w:rFonts w:hint="default"/>
                <w:color w:val="000000" w:themeColor="text1"/>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105425B"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Style w:val="font11"/>
                <w:rFonts w:hint="default"/>
                <w:color w:val="000000" w:themeColor="text1"/>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1CF84D5"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Fonts w:ascii="宋体" w:hAnsi="宋体" w:cs="宋体" w:hint="eastAsia"/>
                <w:b/>
                <w:bCs/>
                <w:color w:val="000000" w:themeColor="text1"/>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127CF3F"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Fonts w:ascii="宋体" w:hAnsi="宋体" w:cs="宋体" w:hint="eastAsia"/>
                <w:b/>
                <w:bCs/>
                <w:color w:val="000000" w:themeColor="text1"/>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F468512"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Fonts w:ascii="宋体" w:hAnsi="宋体" w:cs="宋体" w:hint="eastAsia"/>
                <w:b/>
                <w:bCs/>
                <w:color w:val="000000" w:themeColor="text1"/>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6BCD92"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Style w:val="font11"/>
                <w:rFonts w:hint="default"/>
                <w:color w:val="000000" w:themeColor="text1"/>
                <w:lang w:bidi="ar"/>
              </w:rPr>
              <w:t>教材级别</w:t>
            </w:r>
          </w:p>
        </w:tc>
      </w:tr>
      <w:tr w:rsidR="00C5054F" w:rsidRPr="0010552F" w14:paraId="1062BFA3"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04BB41A" w14:textId="2109CC36" w:rsidR="00C5054F" w:rsidRPr="0010552F" w:rsidRDefault="00892DD5" w:rsidP="00285294">
            <w:pPr>
              <w:widowControl/>
              <w:jc w:val="center"/>
              <w:textAlignment w:val="center"/>
              <w:rPr>
                <w:rFonts w:ascii="宋体" w:hAnsi="宋体" w:cs="宋体"/>
                <w:color w:val="000000" w:themeColor="text1"/>
                <w:sz w:val="20"/>
                <w:szCs w:val="20"/>
              </w:rPr>
            </w:pPr>
            <w:r w:rsidRPr="0010552F">
              <w:rPr>
                <w:rFonts w:ascii="仿宋" w:eastAsia="仿宋" w:hAnsi="仿宋" w:hint="eastAsia"/>
                <w:color w:val="000000" w:themeColor="text1"/>
                <w:szCs w:val="21"/>
              </w:rPr>
              <w:t>离散数学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493BB7" w14:textId="5977935D" w:rsidR="00C5054F" w:rsidRPr="0010552F" w:rsidRDefault="00892DD5">
            <w:pPr>
              <w:widowControl/>
              <w:jc w:val="center"/>
              <w:textAlignment w:val="center"/>
              <w:rPr>
                <w:rFonts w:ascii="宋体" w:hAnsi="宋体" w:cs="宋体"/>
                <w:color w:val="000000" w:themeColor="text1"/>
                <w:sz w:val="20"/>
                <w:szCs w:val="20"/>
              </w:rPr>
            </w:pPr>
            <w:r w:rsidRPr="0010552F">
              <w:rPr>
                <w:rFonts w:ascii="宋体" w:hAnsi="宋体" w:cs="宋体" w:hint="eastAsia"/>
                <w:color w:val="000000" w:themeColor="text1"/>
                <w:sz w:val="20"/>
                <w:szCs w:val="20"/>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848F1B" w14:textId="77777777" w:rsidR="00C5054F" w:rsidRPr="0010552F" w:rsidRDefault="001E5F6B">
            <w:pPr>
              <w:widowControl/>
              <w:jc w:val="center"/>
              <w:textAlignment w:val="center"/>
              <w:rPr>
                <w:rFonts w:ascii="宋体" w:hAnsi="宋体" w:cs="宋体"/>
                <w:color w:val="000000" w:themeColor="text1"/>
                <w:sz w:val="20"/>
                <w:szCs w:val="20"/>
              </w:rPr>
            </w:pPr>
            <w:r w:rsidRPr="0010552F">
              <w:rPr>
                <w:rFonts w:ascii="宋体" w:hAnsi="宋体" w:cs="宋体" w:hint="eastAsia"/>
                <w:color w:val="000000" w:themeColor="text1"/>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72DE6B" w14:textId="53FCDC7D" w:rsidR="00C5054F" w:rsidRPr="0010552F" w:rsidRDefault="00892DD5">
            <w:pPr>
              <w:widowControl/>
              <w:jc w:val="center"/>
              <w:textAlignment w:val="center"/>
              <w:rPr>
                <w:rFonts w:ascii="宋体" w:hAnsi="宋体" w:cs="宋体"/>
                <w:color w:val="000000" w:themeColor="text1"/>
                <w:sz w:val="20"/>
                <w:szCs w:val="20"/>
              </w:rPr>
            </w:pPr>
            <w:proofErr w:type="gramStart"/>
            <w:r w:rsidRPr="0010552F">
              <w:rPr>
                <w:rFonts w:ascii="仿宋" w:eastAsia="仿宋" w:hAnsi="仿宋" w:hint="eastAsia"/>
                <w:color w:val="000000" w:themeColor="text1"/>
                <w:szCs w:val="21"/>
              </w:rPr>
              <w:t>耿素云</w:t>
            </w:r>
            <w:proofErr w:type="gramEnd"/>
            <w:r w:rsidRPr="0010552F">
              <w:rPr>
                <w:rFonts w:ascii="仿宋" w:eastAsia="仿宋" w:hAnsi="仿宋" w:hint="eastAsia"/>
                <w:color w:val="000000" w:themeColor="text1"/>
                <w:szCs w:val="21"/>
              </w:rPr>
              <w:t>、屈婉玲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CB8005" w14:textId="3E6BA26C" w:rsidR="00C5054F" w:rsidRPr="0010552F" w:rsidRDefault="00892DD5">
            <w:pPr>
              <w:widowControl/>
              <w:jc w:val="center"/>
              <w:textAlignment w:val="center"/>
              <w:rPr>
                <w:rFonts w:ascii="宋体" w:hAnsi="宋体" w:cs="宋体"/>
                <w:color w:val="000000" w:themeColor="text1"/>
                <w:sz w:val="20"/>
                <w:szCs w:val="20"/>
              </w:rPr>
            </w:pPr>
            <w:r w:rsidRPr="0010552F">
              <w:rPr>
                <w:rFonts w:ascii="仿宋" w:eastAsia="仿宋" w:hAnsi="仿宋" w:hint="eastAsia"/>
                <w:color w:val="000000" w:themeColor="text1"/>
                <w:szCs w:val="21"/>
              </w:rPr>
              <w:t>清华大学出版社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5FB0ECB" w14:textId="4DEF8E22" w:rsidR="00C5054F" w:rsidRPr="0010552F" w:rsidRDefault="00892DD5">
            <w:pPr>
              <w:widowControl/>
              <w:jc w:val="center"/>
              <w:textAlignment w:val="center"/>
              <w:rPr>
                <w:rFonts w:ascii="宋体" w:hAnsi="宋体" w:cs="宋体"/>
                <w:color w:val="000000" w:themeColor="text1"/>
                <w:sz w:val="20"/>
                <w:szCs w:val="20"/>
              </w:rPr>
            </w:pPr>
            <w:r w:rsidRPr="0010552F">
              <w:rPr>
                <w:rFonts w:ascii="仿宋" w:eastAsia="仿宋" w:hAnsi="仿宋"/>
                <w:color w:val="000000" w:themeColor="text1"/>
                <w:szCs w:val="21"/>
              </w:rPr>
              <w:t>9787302592686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B734674" w14:textId="77777777" w:rsidR="00C5054F" w:rsidRPr="0010552F" w:rsidRDefault="00C5054F">
            <w:pPr>
              <w:widowControl/>
              <w:jc w:val="center"/>
              <w:textAlignment w:val="center"/>
              <w:rPr>
                <w:rFonts w:ascii="宋体" w:hAnsi="宋体" w:cs="宋体"/>
                <w:color w:val="000000" w:themeColor="text1"/>
                <w:sz w:val="20"/>
                <w:szCs w:val="20"/>
              </w:rPr>
            </w:pPr>
          </w:p>
        </w:tc>
      </w:tr>
    </w:tbl>
    <w:p w14:paraId="375E8E7B" w14:textId="77777777" w:rsidR="00C5054F" w:rsidRPr="0010552F" w:rsidRDefault="00C5054F">
      <w:pPr>
        <w:spacing w:line="360" w:lineRule="auto"/>
        <w:ind w:firstLineChars="200" w:firstLine="482"/>
        <w:rPr>
          <w:rFonts w:eastAsia="仿宋"/>
          <w:b/>
          <w:color w:val="000000" w:themeColor="text1"/>
          <w:sz w:val="24"/>
        </w:rPr>
      </w:pPr>
    </w:p>
    <w:p w14:paraId="418CDC5A" w14:textId="77777777" w:rsidR="00C5054F" w:rsidRPr="0010552F" w:rsidRDefault="001E5F6B">
      <w:pPr>
        <w:spacing w:line="360" w:lineRule="auto"/>
        <w:ind w:firstLineChars="200" w:firstLine="482"/>
        <w:rPr>
          <w:rFonts w:eastAsia="仿宋"/>
          <w:b/>
          <w:color w:val="000000" w:themeColor="text1"/>
          <w:sz w:val="24"/>
        </w:rPr>
      </w:pPr>
      <w:r w:rsidRPr="0010552F">
        <w:rPr>
          <w:rFonts w:eastAsia="仿宋"/>
          <w:b/>
          <w:color w:val="000000" w:themeColor="text1"/>
          <w:sz w:val="24"/>
        </w:rPr>
        <w:lastRenderedPageBreak/>
        <w:t>2</w:t>
      </w:r>
      <w:r w:rsidRPr="0010552F">
        <w:rPr>
          <w:rFonts w:eastAsia="仿宋"/>
          <w:b/>
          <w:color w:val="000000" w:themeColor="text1"/>
          <w:sz w:val="24"/>
        </w:rPr>
        <w:t>．主要参考</w:t>
      </w:r>
      <w:r w:rsidRPr="0010552F">
        <w:rPr>
          <w:rFonts w:eastAsia="仿宋" w:hint="eastAsia"/>
          <w:b/>
          <w:color w:val="000000" w:themeColor="text1"/>
          <w:sz w:val="24"/>
        </w:rPr>
        <w:t>书目</w:t>
      </w:r>
    </w:p>
    <w:tbl>
      <w:tblPr>
        <w:tblW w:w="0" w:type="auto"/>
        <w:tblLook w:val="04A0" w:firstRow="1" w:lastRow="0" w:firstColumn="1" w:lastColumn="0" w:noHBand="0" w:noVBand="1"/>
      </w:tblPr>
      <w:tblGrid>
        <w:gridCol w:w="417"/>
        <w:gridCol w:w="979"/>
        <w:gridCol w:w="948"/>
        <w:gridCol w:w="1044"/>
        <w:gridCol w:w="1011"/>
        <w:gridCol w:w="614"/>
        <w:gridCol w:w="1581"/>
        <w:gridCol w:w="1928"/>
      </w:tblGrid>
      <w:tr w:rsidR="0010552F" w:rsidRPr="0010552F" w14:paraId="5D697C98"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EE301A" w14:textId="77777777" w:rsidR="00C5054F" w:rsidRPr="0010552F" w:rsidRDefault="001E5F6B">
            <w:pPr>
              <w:widowControl/>
              <w:jc w:val="center"/>
              <w:textAlignment w:val="center"/>
              <w:rPr>
                <w:rFonts w:ascii="宋体" w:hAnsi="宋体" w:cs="宋体"/>
                <w:b/>
                <w:bCs/>
                <w:color w:val="000000" w:themeColor="text1"/>
                <w:kern w:val="0"/>
                <w:sz w:val="20"/>
                <w:szCs w:val="20"/>
                <w:lang w:bidi="ar"/>
              </w:rPr>
            </w:pPr>
            <w:r w:rsidRPr="0010552F">
              <w:rPr>
                <w:rFonts w:ascii="宋体" w:hAnsi="宋体" w:cs="宋体" w:hint="eastAsia"/>
                <w:b/>
                <w:bCs/>
                <w:color w:val="000000" w:themeColor="text1"/>
                <w:kern w:val="0"/>
                <w:sz w:val="20"/>
                <w:szCs w:val="20"/>
                <w:lang w:bidi="ar"/>
              </w:rPr>
              <w:t>序号</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83341"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Fonts w:ascii="宋体" w:hAnsi="宋体" w:cs="宋体" w:hint="eastAsia"/>
                <w:b/>
                <w:bCs/>
                <w:color w:val="000000" w:themeColor="text1"/>
                <w:kern w:val="0"/>
                <w:sz w:val="20"/>
                <w:szCs w:val="20"/>
                <w:lang w:bidi="ar"/>
              </w:rPr>
              <w:t>教材名称</w:t>
            </w:r>
          </w:p>
        </w:tc>
        <w:tc>
          <w:tcPr>
            <w:tcW w:w="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32E55"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Style w:val="font31"/>
                <w:rFonts w:hint="default"/>
                <w:color w:val="000000" w:themeColor="text1"/>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5657E79"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Style w:val="font11"/>
                <w:rFonts w:hint="default"/>
                <w:color w:val="000000" w:themeColor="text1"/>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1B1AAB9"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Fonts w:ascii="宋体" w:hAnsi="宋体" w:cs="宋体" w:hint="eastAsia"/>
                <w:b/>
                <w:bCs/>
                <w:color w:val="000000" w:themeColor="text1"/>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7EF289D"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Fonts w:ascii="宋体" w:hAnsi="宋体" w:cs="宋体" w:hint="eastAsia"/>
                <w:b/>
                <w:bCs/>
                <w:color w:val="000000" w:themeColor="text1"/>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F5EBB8"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Fonts w:ascii="宋体" w:hAnsi="宋体" w:cs="宋体" w:hint="eastAsia"/>
                <w:b/>
                <w:bCs/>
                <w:color w:val="000000" w:themeColor="text1"/>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160E621" w14:textId="77777777" w:rsidR="00C5054F" w:rsidRPr="0010552F" w:rsidRDefault="001E5F6B">
            <w:pPr>
              <w:widowControl/>
              <w:jc w:val="center"/>
              <w:textAlignment w:val="center"/>
              <w:rPr>
                <w:rFonts w:ascii="宋体" w:hAnsi="宋体" w:cs="宋体"/>
                <w:b/>
                <w:bCs/>
                <w:color w:val="000000" w:themeColor="text1"/>
                <w:sz w:val="20"/>
                <w:szCs w:val="20"/>
              </w:rPr>
            </w:pPr>
            <w:r w:rsidRPr="0010552F">
              <w:rPr>
                <w:rStyle w:val="font11"/>
                <w:rFonts w:hint="default"/>
                <w:color w:val="000000" w:themeColor="text1"/>
                <w:lang w:bidi="ar"/>
              </w:rPr>
              <w:t>教材级别</w:t>
            </w:r>
          </w:p>
        </w:tc>
      </w:tr>
      <w:tr w:rsidR="0010552F" w:rsidRPr="0010552F" w14:paraId="75D66E5B"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DDAFAE" w14:textId="77777777" w:rsidR="00C5054F" w:rsidRPr="0010552F" w:rsidRDefault="001E5F6B">
            <w:pPr>
              <w:widowControl/>
              <w:jc w:val="center"/>
              <w:textAlignment w:val="center"/>
              <w:rPr>
                <w:rFonts w:ascii="宋体" w:hAnsi="宋体" w:cs="宋体"/>
                <w:color w:val="000000" w:themeColor="text1"/>
                <w:kern w:val="0"/>
                <w:sz w:val="20"/>
                <w:szCs w:val="20"/>
                <w:lang w:bidi="ar"/>
              </w:rPr>
            </w:pPr>
            <w:r w:rsidRPr="0010552F">
              <w:rPr>
                <w:rFonts w:ascii="宋体" w:hAnsi="宋体" w:cs="宋体" w:hint="eastAsia"/>
                <w:color w:val="000000" w:themeColor="text1"/>
                <w:kern w:val="0"/>
                <w:sz w:val="20"/>
                <w:szCs w:val="20"/>
                <w:lang w:bidi="ar"/>
              </w:rPr>
              <w:t>1</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98597" w14:textId="037E0122" w:rsidR="00C5054F" w:rsidRPr="0010552F" w:rsidRDefault="00892DD5">
            <w:pPr>
              <w:widowControl/>
              <w:jc w:val="center"/>
              <w:textAlignment w:val="center"/>
              <w:rPr>
                <w:rFonts w:ascii="仿宋" w:eastAsia="仿宋" w:hAnsi="仿宋"/>
                <w:bCs/>
                <w:color w:val="000000" w:themeColor="text1"/>
                <w:szCs w:val="21"/>
              </w:rPr>
            </w:pPr>
            <w:r w:rsidRPr="0010552F">
              <w:rPr>
                <w:rFonts w:ascii="仿宋" w:eastAsia="仿宋" w:hAnsi="仿宋" w:hint="eastAsia"/>
                <w:color w:val="000000" w:themeColor="text1"/>
                <w:szCs w:val="21"/>
              </w:rPr>
              <w:t>离散数学题解</w:t>
            </w:r>
          </w:p>
        </w:tc>
        <w:tc>
          <w:tcPr>
            <w:tcW w:w="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6FAD2" w14:textId="03D9D44C" w:rsidR="00C5054F" w:rsidRPr="0010552F" w:rsidRDefault="009664FF">
            <w:pPr>
              <w:widowControl/>
              <w:jc w:val="center"/>
              <w:textAlignment w:val="center"/>
              <w:rPr>
                <w:rFonts w:ascii="仿宋" w:eastAsia="仿宋" w:hAnsi="仿宋"/>
                <w:bCs/>
                <w:color w:val="000000" w:themeColor="text1"/>
                <w:szCs w:val="21"/>
              </w:rPr>
            </w:pPr>
            <w:r w:rsidRPr="0010552F">
              <w:rPr>
                <w:rFonts w:ascii="仿宋" w:eastAsia="仿宋" w:hAnsi="仿宋" w:hint="eastAsia"/>
                <w:bCs/>
                <w:color w:val="000000" w:themeColor="text1"/>
                <w:szCs w:val="21"/>
              </w:rPr>
              <w:t>5</w:t>
            </w:r>
          </w:p>
        </w:tc>
        <w:tc>
          <w:tcPr>
            <w:tcW w:w="1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14BFD" w14:textId="56B210AB" w:rsidR="00C5054F" w:rsidRPr="0010552F" w:rsidRDefault="009664FF">
            <w:pPr>
              <w:widowControl/>
              <w:jc w:val="center"/>
              <w:textAlignment w:val="center"/>
              <w:rPr>
                <w:rFonts w:ascii="仿宋" w:eastAsia="仿宋" w:hAnsi="仿宋"/>
                <w:bCs/>
                <w:color w:val="000000" w:themeColor="text1"/>
                <w:szCs w:val="21"/>
              </w:rPr>
            </w:pPr>
            <w:r w:rsidRPr="0010552F">
              <w:rPr>
                <w:rFonts w:ascii="仿宋" w:eastAsia="仿宋" w:hAnsi="仿宋" w:hint="eastAsia"/>
                <w:bCs/>
                <w:color w:val="000000" w:themeColor="text1"/>
                <w:szCs w:val="21"/>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C357E" w14:textId="2EB9DE1F" w:rsidR="00C5054F" w:rsidRPr="0010552F" w:rsidRDefault="009664FF">
            <w:pPr>
              <w:widowControl/>
              <w:jc w:val="center"/>
              <w:textAlignment w:val="center"/>
              <w:rPr>
                <w:rFonts w:ascii="仿宋" w:eastAsia="仿宋" w:hAnsi="仿宋"/>
                <w:bCs/>
                <w:color w:val="000000" w:themeColor="text1"/>
                <w:szCs w:val="21"/>
              </w:rPr>
            </w:pPr>
            <w:proofErr w:type="gramStart"/>
            <w:r w:rsidRPr="0010552F">
              <w:rPr>
                <w:rFonts w:ascii="仿宋" w:eastAsia="仿宋" w:hAnsi="仿宋" w:hint="eastAsia"/>
                <w:bCs/>
                <w:color w:val="000000" w:themeColor="text1"/>
                <w:szCs w:val="21"/>
              </w:rPr>
              <w:t>耿素云</w:t>
            </w:r>
            <w:proofErr w:type="gramEnd"/>
            <w:r w:rsidRPr="0010552F">
              <w:rPr>
                <w:rFonts w:ascii="仿宋" w:eastAsia="仿宋" w:hAnsi="仿宋" w:hint="eastAsia"/>
                <w:bCs/>
                <w:color w:val="000000" w:themeColor="text1"/>
                <w:szCs w:val="21"/>
              </w:rPr>
              <w:t>，屈婉玲，</w:t>
            </w:r>
            <w:proofErr w:type="gramStart"/>
            <w:r w:rsidRPr="0010552F">
              <w:rPr>
                <w:rFonts w:ascii="仿宋" w:eastAsia="仿宋" w:hAnsi="仿宋" w:hint="eastAsia"/>
                <w:bCs/>
                <w:color w:val="000000" w:themeColor="text1"/>
                <w:szCs w:val="21"/>
              </w:rPr>
              <w:t>张立昂</w:t>
            </w:r>
            <w:proofErr w:type="gramEnd"/>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7F526" w14:textId="0F606EC3" w:rsidR="00C5054F" w:rsidRPr="0010552F" w:rsidRDefault="009664FF">
            <w:pPr>
              <w:widowControl/>
              <w:jc w:val="center"/>
              <w:textAlignment w:val="center"/>
              <w:rPr>
                <w:rFonts w:ascii="仿宋" w:eastAsia="仿宋" w:hAnsi="仿宋"/>
                <w:bCs/>
                <w:color w:val="000000" w:themeColor="text1"/>
                <w:szCs w:val="21"/>
              </w:rPr>
            </w:pPr>
            <w:r w:rsidRPr="0010552F">
              <w:rPr>
                <w:rFonts w:ascii="仿宋" w:eastAsia="仿宋" w:hAnsi="仿宋" w:hint="eastAsia"/>
                <w:bCs/>
                <w:color w:val="000000" w:themeColor="text1"/>
                <w:szCs w:val="21"/>
              </w:rPr>
              <w:t>清华大学出版社</w:t>
            </w:r>
          </w:p>
        </w:tc>
        <w:tc>
          <w:tcPr>
            <w:tcW w:w="1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48527" w14:textId="11A29F4C" w:rsidR="00C5054F" w:rsidRPr="0010552F" w:rsidRDefault="009664FF">
            <w:pPr>
              <w:widowControl/>
              <w:jc w:val="center"/>
              <w:textAlignment w:val="center"/>
              <w:rPr>
                <w:rFonts w:ascii="仿宋" w:eastAsia="仿宋" w:hAnsi="仿宋"/>
                <w:bCs/>
                <w:color w:val="000000" w:themeColor="text1"/>
                <w:szCs w:val="21"/>
              </w:rPr>
            </w:pPr>
            <w:r w:rsidRPr="0010552F">
              <w:rPr>
                <w:rFonts w:ascii="仿宋" w:eastAsia="仿宋" w:hAnsi="仿宋"/>
                <w:bCs/>
                <w:color w:val="000000" w:themeColor="text1"/>
                <w:szCs w:val="21"/>
              </w:rPr>
              <w:t>9787302325086</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F48B" w14:textId="77777777" w:rsidR="00C5054F" w:rsidRPr="0010552F" w:rsidRDefault="00C5054F">
            <w:pPr>
              <w:widowControl/>
              <w:jc w:val="center"/>
              <w:textAlignment w:val="center"/>
              <w:rPr>
                <w:rFonts w:ascii="宋体" w:hAnsi="宋体" w:cs="宋体"/>
                <w:color w:val="000000" w:themeColor="text1"/>
                <w:sz w:val="20"/>
                <w:szCs w:val="20"/>
              </w:rPr>
            </w:pPr>
          </w:p>
        </w:tc>
      </w:tr>
      <w:tr w:rsidR="009664FF" w:rsidRPr="0010552F" w14:paraId="3A3F9C3C"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E548E8C" w14:textId="77777777" w:rsidR="00C5054F" w:rsidRPr="0010552F" w:rsidRDefault="001E5F6B">
            <w:pPr>
              <w:widowControl/>
              <w:jc w:val="center"/>
              <w:textAlignment w:val="center"/>
              <w:rPr>
                <w:rFonts w:ascii="宋体" w:hAnsi="宋体" w:cs="宋体"/>
                <w:color w:val="000000" w:themeColor="text1"/>
                <w:kern w:val="0"/>
                <w:sz w:val="20"/>
                <w:szCs w:val="20"/>
                <w:lang w:bidi="ar"/>
              </w:rPr>
            </w:pPr>
            <w:r w:rsidRPr="0010552F">
              <w:rPr>
                <w:rFonts w:ascii="宋体" w:hAnsi="宋体" w:cs="宋体" w:hint="eastAsia"/>
                <w:color w:val="000000" w:themeColor="text1"/>
                <w:kern w:val="0"/>
                <w:sz w:val="20"/>
                <w:szCs w:val="20"/>
                <w:lang w:bidi="ar"/>
              </w:rPr>
              <w:t>2</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6381" w14:textId="33AAE585" w:rsidR="00C5054F" w:rsidRPr="0010552F" w:rsidRDefault="00892DD5">
            <w:pPr>
              <w:widowControl/>
              <w:jc w:val="center"/>
              <w:textAlignment w:val="center"/>
              <w:rPr>
                <w:rFonts w:ascii="宋体" w:hAnsi="宋体" w:cs="宋体"/>
                <w:color w:val="000000" w:themeColor="text1"/>
                <w:kern w:val="0"/>
                <w:sz w:val="20"/>
                <w:szCs w:val="20"/>
                <w:lang w:bidi="ar"/>
              </w:rPr>
            </w:pPr>
            <w:r w:rsidRPr="0010552F">
              <w:rPr>
                <w:rFonts w:ascii="仿宋" w:eastAsia="仿宋" w:hAnsi="仿宋" w:hint="eastAsia"/>
                <w:bCs/>
                <w:color w:val="000000" w:themeColor="text1"/>
                <w:szCs w:val="21"/>
              </w:rPr>
              <w:t>离散数学</w:t>
            </w:r>
          </w:p>
        </w:tc>
        <w:tc>
          <w:tcPr>
            <w:tcW w:w="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F331D" w14:textId="023091F7" w:rsidR="00C5054F" w:rsidRPr="0010552F" w:rsidRDefault="009664FF" w:rsidP="00285294">
            <w:pPr>
              <w:widowControl/>
              <w:jc w:val="center"/>
              <w:textAlignment w:val="center"/>
              <w:rPr>
                <w:rFonts w:ascii="仿宋" w:eastAsia="仿宋" w:hAnsi="仿宋"/>
                <w:bCs/>
                <w:color w:val="000000" w:themeColor="text1"/>
                <w:szCs w:val="21"/>
              </w:rPr>
            </w:pPr>
            <w:r w:rsidRPr="0010552F">
              <w:rPr>
                <w:rFonts w:ascii="仿宋" w:eastAsia="仿宋" w:hAnsi="仿宋" w:hint="eastAsia"/>
                <w:bCs/>
                <w:color w:val="000000" w:themeColor="text1"/>
                <w:szCs w:val="21"/>
              </w:rPr>
              <w:t>1</w:t>
            </w:r>
          </w:p>
        </w:tc>
        <w:tc>
          <w:tcPr>
            <w:tcW w:w="1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8C4EA" w14:textId="73B1AC6C" w:rsidR="00C5054F" w:rsidRPr="0010552F" w:rsidRDefault="009664FF" w:rsidP="00285294">
            <w:pPr>
              <w:widowControl/>
              <w:jc w:val="center"/>
              <w:textAlignment w:val="center"/>
              <w:rPr>
                <w:rFonts w:ascii="仿宋" w:eastAsia="仿宋" w:hAnsi="仿宋"/>
                <w:bCs/>
                <w:color w:val="000000" w:themeColor="text1"/>
                <w:szCs w:val="21"/>
              </w:rPr>
            </w:pPr>
            <w:r w:rsidRPr="0010552F">
              <w:rPr>
                <w:rFonts w:ascii="仿宋" w:eastAsia="仿宋" w:hAnsi="仿宋" w:hint="eastAsia"/>
                <w:bCs/>
                <w:color w:val="000000" w:themeColor="text1"/>
                <w:szCs w:val="21"/>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715A1" w14:textId="79C99F0F" w:rsidR="00C5054F" w:rsidRPr="0010552F" w:rsidRDefault="009664FF">
            <w:pPr>
              <w:widowControl/>
              <w:jc w:val="center"/>
              <w:textAlignment w:val="center"/>
              <w:rPr>
                <w:rFonts w:ascii="仿宋" w:eastAsia="仿宋" w:hAnsi="仿宋"/>
                <w:bCs/>
                <w:color w:val="000000" w:themeColor="text1"/>
                <w:szCs w:val="21"/>
              </w:rPr>
            </w:pPr>
            <w:r w:rsidRPr="0010552F">
              <w:rPr>
                <w:rFonts w:ascii="仿宋" w:eastAsia="仿宋" w:hAnsi="仿宋" w:hint="eastAsia"/>
                <w:bCs/>
                <w:color w:val="000000" w:themeColor="text1"/>
                <w:szCs w:val="21"/>
              </w:rPr>
              <w:t>朱保平，金忠</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5AC69" w14:textId="1C869FEB" w:rsidR="00C5054F" w:rsidRPr="0010552F" w:rsidRDefault="009664FF">
            <w:pPr>
              <w:widowControl/>
              <w:jc w:val="center"/>
              <w:textAlignment w:val="center"/>
              <w:rPr>
                <w:rFonts w:ascii="仿宋" w:eastAsia="仿宋" w:hAnsi="仿宋"/>
                <w:bCs/>
                <w:color w:val="000000" w:themeColor="text1"/>
                <w:szCs w:val="21"/>
              </w:rPr>
            </w:pPr>
            <w:r w:rsidRPr="0010552F">
              <w:rPr>
                <w:rFonts w:ascii="仿宋" w:eastAsia="仿宋" w:hAnsi="仿宋" w:hint="eastAsia"/>
                <w:bCs/>
                <w:color w:val="000000" w:themeColor="text1"/>
                <w:szCs w:val="21"/>
              </w:rPr>
              <w:t>清华大学出版社</w:t>
            </w:r>
          </w:p>
        </w:tc>
        <w:tc>
          <w:tcPr>
            <w:tcW w:w="1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419C7" w14:textId="092C3CC4" w:rsidR="00C5054F" w:rsidRPr="0010552F" w:rsidRDefault="009664FF">
            <w:pPr>
              <w:widowControl/>
              <w:jc w:val="center"/>
              <w:textAlignment w:val="center"/>
              <w:rPr>
                <w:rFonts w:ascii="仿宋" w:eastAsia="仿宋" w:hAnsi="仿宋"/>
                <w:bCs/>
                <w:color w:val="000000" w:themeColor="text1"/>
                <w:szCs w:val="21"/>
              </w:rPr>
            </w:pPr>
            <w:r w:rsidRPr="0010552F">
              <w:rPr>
                <w:rFonts w:ascii="仿宋" w:eastAsia="仿宋" w:hAnsi="仿宋"/>
                <w:bCs/>
                <w:color w:val="000000" w:themeColor="text1"/>
                <w:szCs w:val="21"/>
              </w:rPr>
              <w:t>9787302653608</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B4D9" w14:textId="33A31513" w:rsidR="00C5054F" w:rsidRPr="0010552F" w:rsidRDefault="009664FF">
            <w:pPr>
              <w:jc w:val="center"/>
              <w:rPr>
                <w:rFonts w:ascii="宋体" w:hAnsi="宋体" w:cs="宋体"/>
                <w:color w:val="000000" w:themeColor="text1"/>
                <w:kern w:val="0"/>
                <w:sz w:val="20"/>
                <w:szCs w:val="20"/>
                <w:lang w:bidi="ar"/>
              </w:rPr>
            </w:pPr>
            <w:r w:rsidRPr="0010552F">
              <w:rPr>
                <w:rFonts w:ascii="宋体" w:hAnsi="宋体" w:cs="宋体" w:hint="eastAsia"/>
                <w:color w:val="000000" w:themeColor="text1"/>
                <w:kern w:val="0"/>
                <w:sz w:val="20"/>
                <w:szCs w:val="20"/>
                <w:lang w:bidi="ar"/>
              </w:rPr>
              <w:t>全国高等学校计算机教育研究会“十四五”系列教材</w:t>
            </w:r>
          </w:p>
        </w:tc>
      </w:tr>
    </w:tbl>
    <w:p w14:paraId="35597481" w14:textId="77777777" w:rsidR="00C5054F" w:rsidRPr="0010552F" w:rsidRDefault="00C5054F">
      <w:pPr>
        <w:spacing w:line="360" w:lineRule="auto"/>
        <w:jc w:val="left"/>
        <w:rPr>
          <w:rFonts w:eastAsia="仿宋"/>
          <w:color w:val="000000" w:themeColor="text1"/>
          <w:sz w:val="24"/>
        </w:rPr>
      </w:pPr>
    </w:p>
    <w:p w14:paraId="43D73B7A" w14:textId="77777777" w:rsidR="00C5054F" w:rsidRPr="0010552F" w:rsidRDefault="00C5054F">
      <w:pPr>
        <w:spacing w:line="360" w:lineRule="auto"/>
        <w:jc w:val="left"/>
        <w:rPr>
          <w:rFonts w:eastAsia="仿宋"/>
          <w:color w:val="000000" w:themeColor="text1"/>
          <w:sz w:val="24"/>
        </w:rPr>
      </w:pPr>
    </w:p>
    <w:sectPr w:rsidR="00C5054F" w:rsidRPr="0010552F">
      <w:pgSz w:w="11906" w:h="16838"/>
      <w:pgMar w:top="1440" w:right="1800" w:bottom="1440" w:left="180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D64EE4" w15:done="0"/>
  <w15:commentEx w15:paraId="5D4D61E3" w15:done="0"/>
  <w15:commentEx w15:paraId="67D27277" w15:done="0"/>
  <w15:commentEx w15:paraId="2112CFBE" w15:done="0"/>
  <w15:commentEx w15:paraId="4B786C9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3EE0E" w14:textId="77777777" w:rsidR="007F4205" w:rsidRDefault="007F4205" w:rsidP="005D5620">
      <w:r>
        <w:separator/>
      </w:r>
    </w:p>
  </w:endnote>
  <w:endnote w:type="continuationSeparator" w:id="0">
    <w:p w14:paraId="3C782A3E" w14:textId="77777777" w:rsidR="007F4205" w:rsidRDefault="007F4205" w:rsidP="005D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ingfang sc">
    <w:charset w:val="86"/>
    <w:family w:val="auto"/>
    <w:pitch w:val="default"/>
    <w:sig w:usb0="A00002FF" w:usb1="7ACFFDFB" w:usb2="00000017" w:usb3="00000000" w:csb0="00040001" w:csb1="00000000"/>
  </w:font>
  <w:font w:name="Helvetica Neue">
    <w:charset w:val="00"/>
    <w:family w:val="auto"/>
    <w:pitch w:val="default"/>
    <w:sig w:usb0="E50002FF" w:usb1="500079DB" w:usb2="0000001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478B4" w14:textId="77777777" w:rsidR="007F4205" w:rsidRDefault="007F4205" w:rsidP="005D5620">
      <w:r>
        <w:separator/>
      </w:r>
    </w:p>
  </w:footnote>
  <w:footnote w:type="continuationSeparator" w:id="0">
    <w:p w14:paraId="52166E12" w14:textId="77777777" w:rsidR="007F4205" w:rsidRDefault="007F4205" w:rsidP="005D56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2D71E7"/>
    <w:multiLevelType w:val="multilevel"/>
    <w:tmpl w:val="EB744D1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52A72094"/>
    <w:multiLevelType w:val="hybridMultilevel"/>
    <w:tmpl w:val="24264F5E"/>
    <w:lvl w:ilvl="0" w:tplc="4420DC80">
      <w:start w:val="1"/>
      <w:numFmt w:val="decimalEnclosedCircle"/>
      <w:lvlText w:val="%1"/>
      <w:lvlJc w:val="left"/>
      <w:pPr>
        <w:tabs>
          <w:tab w:val="num" w:pos="720"/>
        </w:tabs>
        <w:ind w:left="720" w:hanging="360"/>
      </w:pPr>
    </w:lvl>
    <w:lvl w:ilvl="1" w:tplc="AFCA7690" w:tentative="1">
      <w:start w:val="1"/>
      <w:numFmt w:val="decimalEnclosedCircle"/>
      <w:lvlText w:val="%2"/>
      <w:lvlJc w:val="left"/>
      <w:pPr>
        <w:tabs>
          <w:tab w:val="num" w:pos="1440"/>
        </w:tabs>
        <w:ind w:left="1440" w:hanging="360"/>
      </w:pPr>
    </w:lvl>
    <w:lvl w:ilvl="2" w:tplc="1186C776" w:tentative="1">
      <w:start w:val="1"/>
      <w:numFmt w:val="decimalEnclosedCircle"/>
      <w:lvlText w:val="%3"/>
      <w:lvlJc w:val="left"/>
      <w:pPr>
        <w:tabs>
          <w:tab w:val="num" w:pos="2160"/>
        </w:tabs>
        <w:ind w:left="2160" w:hanging="360"/>
      </w:pPr>
    </w:lvl>
    <w:lvl w:ilvl="3" w:tplc="9BB4CC34" w:tentative="1">
      <w:start w:val="1"/>
      <w:numFmt w:val="decimalEnclosedCircle"/>
      <w:lvlText w:val="%4"/>
      <w:lvlJc w:val="left"/>
      <w:pPr>
        <w:tabs>
          <w:tab w:val="num" w:pos="2880"/>
        </w:tabs>
        <w:ind w:left="2880" w:hanging="360"/>
      </w:pPr>
    </w:lvl>
    <w:lvl w:ilvl="4" w:tplc="7DFA5F3C" w:tentative="1">
      <w:start w:val="1"/>
      <w:numFmt w:val="decimalEnclosedCircle"/>
      <w:lvlText w:val="%5"/>
      <w:lvlJc w:val="left"/>
      <w:pPr>
        <w:tabs>
          <w:tab w:val="num" w:pos="3600"/>
        </w:tabs>
        <w:ind w:left="3600" w:hanging="360"/>
      </w:pPr>
    </w:lvl>
    <w:lvl w:ilvl="5" w:tplc="09F69254" w:tentative="1">
      <w:start w:val="1"/>
      <w:numFmt w:val="decimalEnclosedCircle"/>
      <w:lvlText w:val="%6"/>
      <w:lvlJc w:val="left"/>
      <w:pPr>
        <w:tabs>
          <w:tab w:val="num" w:pos="4320"/>
        </w:tabs>
        <w:ind w:left="4320" w:hanging="360"/>
      </w:pPr>
    </w:lvl>
    <w:lvl w:ilvl="6" w:tplc="1BF86EFA" w:tentative="1">
      <w:start w:val="1"/>
      <w:numFmt w:val="decimalEnclosedCircle"/>
      <w:lvlText w:val="%7"/>
      <w:lvlJc w:val="left"/>
      <w:pPr>
        <w:tabs>
          <w:tab w:val="num" w:pos="5040"/>
        </w:tabs>
        <w:ind w:left="5040" w:hanging="360"/>
      </w:pPr>
    </w:lvl>
    <w:lvl w:ilvl="7" w:tplc="D436D64C" w:tentative="1">
      <w:start w:val="1"/>
      <w:numFmt w:val="decimalEnclosedCircle"/>
      <w:lvlText w:val="%8"/>
      <w:lvlJc w:val="left"/>
      <w:pPr>
        <w:tabs>
          <w:tab w:val="num" w:pos="5760"/>
        </w:tabs>
        <w:ind w:left="5760" w:hanging="360"/>
      </w:pPr>
    </w:lvl>
    <w:lvl w:ilvl="8" w:tplc="B3D6BA3C" w:tentative="1">
      <w:start w:val="1"/>
      <w:numFmt w:val="decimalEnclosedCircle"/>
      <w:lvlText w:val="%9"/>
      <w:lvlJc w:val="left"/>
      <w:pPr>
        <w:tabs>
          <w:tab w:val="num" w:pos="6480"/>
        </w:tabs>
        <w:ind w:left="6480" w:hanging="36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zhong">
    <w15:presenceInfo w15:providerId="Windows Live" w15:userId="e88bb5426e764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4B9"/>
    <w:rsid w:val="9DE7C3CC"/>
    <w:rsid w:val="ADBF17F8"/>
    <w:rsid w:val="DD7FF499"/>
    <w:rsid w:val="DFED271C"/>
    <w:rsid w:val="EEB75244"/>
    <w:rsid w:val="EFBFB8BD"/>
    <w:rsid w:val="F45E7B8A"/>
    <w:rsid w:val="FBAE60E3"/>
    <w:rsid w:val="FBCEC35B"/>
    <w:rsid w:val="FEFD5A35"/>
    <w:rsid w:val="FF5B033D"/>
    <w:rsid w:val="FFBEA2AC"/>
    <w:rsid w:val="FFDFCB53"/>
    <w:rsid w:val="00004364"/>
    <w:rsid w:val="00005B6C"/>
    <w:rsid w:val="000067BE"/>
    <w:rsid w:val="000103ED"/>
    <w:rsid w:val="00011987"/>
    <w:rsid w:val="00012188"/>
    <w:rsid w:val="00014F13"/>
    <w:rsid w:val="000163D1"/>
    <w:rsid w:val="00022E52"/>
    <w:rsid w:val="00023FDF"/>
    <w:rsid w:val="000314AA"/>
    <w:rsid w:val="0003265E"/>
    <w:rsid w:val="00034940"/>
    <w:rsid w:val="000361BB"/>
    <w:rsid w:val="00040A17"/>
    <w:rsid w:val="00040DCF"/>
    <w:rsid w:val="0004104C"/>
    <w:rsid w:val="00044398"/>
    <w:rsid w:val="000446BA"/>
    <w:rsid w:val="00051201"/>
    <w:rsid w:val="00054DE2"/>
    <w:rsid w:val="0006193B"/>
    <w:rsid w:val="0006216B"/>
    <w:rsid w:val="0006513E"/>
    <w:rsid w:val="00066DEA"/>
    <w:rsid w:val="000670EF"/>
    <w:rsid w:val="00073F42"/>
    <w:rsid w:val="0008066A"/>
    <w:rsid w:val="00081108"/>
    <w:rsid w:val="0008602A"/>
    <w:rsid w:val="000871BB"/>
    <w:rsid w:val="000A2BE4"/>
    <w:rsid w:val="000A3403"/>
    <w:rsid w:val="000A3C2F"/>
    <w:rsid w:val="000A43EA"/>
    <w:rsid w:val="000A7BD5"/>
    <w:rsid w:val="000A7C74"/>
    <w:rsid w:val="000B1E1E"/>
    <w:rsid w:val="000B3A17"/>
    <w:rsid w:val="000B5912"/>
    <w:rsid w:val="000C0DDF"/>
    <w:rsid w:val="000C284B"/>
    <w:rsid w:val="000C295E"/>
    <w:rsid w:val="000C29C2"/>
    <w:rsid w:val="000C79E7"/>
    <w:rsid w:val="000E1351"/>
    <w:rsid w:val="000E436E"/>
    <w:rsid w:val="000E5421"/>
    <w:rsid w:val="000E576B"/>
    <w:rsid w:val="000F2E28"/>
    <w:rsid w:val="000F2FF1"/>
    <w:rsid w:val="000F7F0C"/>
    <w:rsid w:val="00104902"/>
    <w:rsid w:val="0010552F"/>
    <w:rsid w:val="00110815"/>
    <w:rsid w:val="001114CB"/>
    <w:rsid w:val="00113CED"/>
    <w:rsid w:val="00121E0F"/>
    <w:rsid w:val="00123FE3"/>
    <w:rsid w:val="00130312"/>
    <w:rsid w:val="00134BA8"/>
    <w:rsid w:val="00135F58"/>
    <w:rsid w:val="00136608"/>
    <w:rsid w:val="00144A46"/>
    <w:rsid w:val="001454DA"/>
    <w:rsid w:val="00146B2D"/>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5F6B"/>
    <w:rsid w:val="001E74EE"/>
    <w:rsid w:val="001E7BA6"/>
    <w:rsid w:val="001F19E1"/>
    <w:rsid w:val="001F1AEC"/>
    <w:rsid w:val="001F4186"/>
    <w:rsid w:val="001F49BB"/>
    <w:rsid w:val="00202F65"/>
    <w:rsid w:val="00204B1C"/>
    <w:rsid w:val="00204CBC"/>
    <w:rsid w:val="002052A2"/>
    <w:rsid w:val="00211ED8"/>
    <w:rsid w:val="0021339B"/>
    <w:rsid w:val="0021473A"/>
    <w:rsid w:val="00215146"/>
    <w:rsid w:val="00217C00"/>
    <w:rsid w:val="002259A4"/>
    <w:rsid w:val="00226E63"/>
    <w:rsid w:val="00230C3E"/>
    <w:rsid w:val="0023267F"/>
    <w:rsid w:val="00232EC3"/>
    <w:rsid w:val="00233A99"/>
    <w:rsid w:val="002359DD"/>
    <w:rsid w:val="00237854"/>
    <w:rsid w:val="00237BFC"/>
    <w:rsid w:val="00240E70"/>
    <w:rsid w:val="0024324B"/>
    <w:rsid w:val="00250195"/>
    <w:rsid w:val="00252823"/>
    <w:rsid w:val="0025447F"/>
    <w:rsid w:val="002574CF"/>
    <w:rsid w:val="002626E8"/>
    <w:rsid w:val="00264DB6"/>
    <w:rsid w:val="00266144"/>
    <w:rsid w:val="00267C31"/>
    <w:rsid w:val="00267F68"/>
    <w:rsid w:val="00274324"/>
    <w:rsid w:val="0027455F"/>
    <w:rsid w:val="002778A8"/>
    <w:rsid w:val="00277C1B"/>
    <w:rsid w:val="00282ED1"/>
    <w:rsid w:val="00285294"/>
    <w:rsid w:val="002861EF"/>
    <w:rsid w:val="00293656"/>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2745"/>
    <w:rsid w:val="002F4C2C"/>
    <w:rsid w:val="002F734B"/>
    <w:rsid w:val="0030553A"/>
    <w:rsid w:val="003061BC"/>
    <w:rsid w:val="003107F2"/>
    <w:rsid w:val="00314D1D"/>
    <w:rsid w:val="00321FC7"/>
    <w:rsid w:val="00323568"/>
    <w:rsid w:val="00333088"/>
    <w:rsid w:val="003402CF"/>
    <w:rsid w:val="003418ED"/>
    <w:rsid w:val="0034226B"/>
    <w:rsid w:val="00344D76"/>
    <w:rsid w:val="00351D33"/>
    <w:rsid w:val="00355C93"/>
    <w:rsid w:val="00361D51"/>
    <w:rsid w:val="00364883"/>
    <w:rsid w:val="0037399C"/>
    <w:rsid w:val="0037694E"/>
    <w:rsid w:val="00376F7E"/>
    <w:rsid w:val="003823D1"/>
    <w:rsid w:val="003847AF"/>
    <w:rsid w:val="0038501D"/>
    <w:rsid w:val="003870FC"/>
    <w:rsid w:val="003873C2"/>
    <w:rsid w:val="00391BC2"/>
    <w:rsid w:val="00394CEF"/>
    <w:rsid w:val="003A1278"/>
    <w:rsid w:val="003A15D6"/>
    <w:rsid w:val="003A51D1"/>
    <w:rsid w:val="003A532E"/>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07563"/>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762F5"/>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C7FD2"/>
    <w:rsid w:val="004D1C10"/>
    <w:rsid w:val="004D7FDC"/>
    <w:rsid w:val="004E0D6B"/>
    <w:rsid w:val="004E1B26"/>
    <w:rsid w:val="004E718A"/>
    <w:rsid w:val="004F18A9"/>
    <w:rsid w:val="004F1B2F"/>
    <w:rsid w:val="004F29B4"/>
    <w:rsid w:val="004F3790"/>
    <w:rsid w:val="004F398D"/>
    <w:rsid w:val="004F451F"/>
    <w:rsid w:val="004F58AB"/>
    <w:rsid w:val="004F5FEF"/>
    <w:rsid w:val="005004F3"/>
    <w:rsid w:val="00503D76"/>
    <w:rsid w:val="00510D83"/>
    <w:rsid w:val="0051442F"/>
    <w:rsid w:val="0052088B"/>
    <w:rsid w:val="00522F73"/>
    <w:rsid w:val="00523F32"/>
    <w:rsid w:val="00525090"/>
    <w:rsid w:val="00525EDB"/>
    <w:rsid w:val="00526725"/>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4440"/>
    <w:rsid w:val="00597DD4"/>
    <w:rsid w:val="005A0595"/>
    <w:rsid w:val="005A19B9"/>
    <w:rsid w:val="005A242E"/>
    <w:rsid w:val="005A51AA"/>
    <w:rsid w:val="005A54CC"/>
    <w:rsid w:val="005A59C7"/>
    <w:rsid w:val="005A617A"/>
    <w:rsid w:val="005A6773"/>
    <w:rsid w:val="005B25B5"/>
    <w:rsid w:val="005B2EF3"/>
    <w:rsid w:val="005C0931"/>
    <w:rsid w:val="005C142D"/>
    <w:rsid w:val="005C46F2"/>
    <w:rsid w:val="005C5566"/>
    <w:rsid w:val="005D1AEF"/>
    <w:rsid w:val="005D2958"/>
    <w:rsid w:val="005D48A4"/>
    <w:rsid w:val="005D5620"/>
    <w:rsid w:val="005D77CF"/>
    <w:rsid w:val="005E00C3"/>
    <w:rsid w:val="005E5170"/>
    <w:rsid w:val="005F13DF"/>
    <w:rsid w:val="005F2A4B"/>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1BB9"/>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0877"/>
    <w:rsid w:val="007C27B1"/>
    <w:rsid w:val="007C5424"/>
    <w:rsid w:val="007D36A6"/>
    <w:rsid w:val="007E09AC"/>
    <w:rsid w:val="007E27E4"/>
    <w:rsid w:val="007E3777"/>
    <w:rsid w:val="007E50AC"/>
    <w:rsid w:val="007F3198"/>
    <w:rsid w:val="007F4205"/>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3052"/>
    <w:rsid w:val="00865C06"/>
    <w:rsid w:val="008662B6"/>
    <w:rsid w:val="008715C3"/>
    <w:rsid w:val="00874A70"/>
    <w:rsid w:val="0087669B"/>
    <w:rsid w:val="00877CB2"/>
    <w:rsid w:val="00880682"/>
    <w:rsid w:val="00882C42"/>
    <w:rsid w:val="00884B7E"/>
    <w:rsid w:val="00886798"/>
    <w:rsid w:val="00892DD5"/>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1BEA"/>
    <w:rsid w:val="00953BD3"/>
    <w:rsid w:val="0096193B"/>
    <w:rsid w:val="0096382D"/>
    <w:rsid w:val="00963DE6"/>
    <w:rsid w:val="00965302"/>
    <w:rsid w:val="00965FAE"/>
    <w:rsid w:val="009664FF"/>
    <w:rsid w:val="00970A7D"/>
    <w:rsid w:val="00971D73"/>
    <w:rsid w:val="0097735F"/>
    <w:rsid w:val="00980B65"/>
    <w:rsid w:val="00981BCE"/>
    <w:rsid w:val="009841F6"/>
    <w:rsid w:val="0098455F"/>
    <w:rsid w:val="0099010E"/>
    <w:rsid w:val="009904B4"/>
    <w:rsid w:val="009905A8"/>
    <w:rsid w:val="0099302E"/>
    <w:rsid w:val="009A5C9B"/>
    <w:rsid w:val="009A5DA6"/>
    <w:rsid w:val="009A687C"/>
    <w:rsid w:val="009B00A4"/>
    <w:rsid w:val="009B15C5"/>
    <w:rsid w:val="009B278E"/>
    <w:rsid w:val="009B46DE"/>
    <w:rsid w:val="009B4C52"/>
    <w:rsid w:val="009B73E1"/>
    <w:rsid w:val="009C126B"/>
    <w:rsid w:val="009C145F"/>
    <w:rsid w:val="009D1D80"/>
    <w:rsid w:val="009D5FEB"/>
    <w:rsid w:val="009E3A95"/>
    <w:rsid w:val="009E609E"/>
    <w:rsid w:val="009E63D5"/>
    <w:rsid w:val="009F3DB1"/>
    <w:rsid w:val="009F5AE8"/>
    <w:rsid w:val="009F6921"/>
    <w:rsid w:val="00A01F18"/>
    <w:rsid w:val="00A0368A"/>
    <w:rsid w:val="00A0563A"/>
    <w:rsid w:val="00A06C6B"/>
    <w:rsid w:val="00A12B8C"/>
    <w:rsid w:val="00A14D42"/>
    <w:rsid w:val="00A168D1"/>
    <w:rsid w:val="00A17A5B"/>
    <w:rsid w:val="00A2565E"/>
    <w:rsid w:val="00A26CFC"/>
    <w:rsid w:val="00A31C05"/>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233C"/>
    <w:rsid w:val="00A75885"/>
    <w:rsid w:val="00A75954"/>
    <w:rsid w:val="00A76D67"/>
    <w:rsid w:val="00A7754D"/>
    <w:rsid w:val="00A77F50"/>
    <w:rsid w:val="00A8054E"/>
    <w:rsid w:val="00A808A4"/>
    <w:rsid w:val="00A82142"/>
    <w:rsid w:val="00A8355F"/>
    <w:rsid w:val="00A837F5"/>
    <w:rsid w:val="00A846EC"/>
    <w:rsid w:val="00A86003"/>
    <w:rsid w:val="00A9276A"/>
    <w:rsid w:val="00A941C1"/>
    <w:rsid w:val="00A96A5E"/>
    <w:rsid w:val="00A9736E"/>
    <w:rsid w:val="00AA3772"/>
    <w:rsid w:val="00AB28FE"/>
    <w:rsid w:val="00AC709D"/>
    <w:rsid w:val="00AD2678"/>
    <w:rsid w:val="00AF1138"/>
    <w:rsid w:val="00AF57F2"/>
    <w:rsid w:val="00B0553E"/>
    <w:rsid w:val="00B134AE"/>
    <w:rsid w:val="00B206A5"/>
    <w:rsid w:val="00B21706"/>
    <w:rsid w:val="00B2565D"/>
    <w:rsid w:val="00B30B20"/>
    <w:rsid w:val="00B32F85"/>
    <w:rsid w:val="00B363BA"/>
    <w:rsid w:val="00B36AE8"/>
    <w:rsid w:val="00B40734"/>
    <w:rsid w:val="00B41A58"/>
    <w:rsid w:val="00B45C40"/>
    <w:rsid w:val="00B540BE"/>
    <w:rsid w:val="00B56026"/>
    <w:rsid w:val="00B61EA1"/>
    <w:rsid w:val="00B62C99"/>
    <w:rsid w:val="00B63617"/>
    <w:rsid w:val="00B743CC"/>
    <w:rsid w:val="00B82069"/>
    <w:rsid w:val="00B831CF"/>
    <w:rsid w:val="00B838BD"/>
    <w:rsid w:val="00B902F8"/>
    <w:rsid w:val="00BA04B1"/>
    <w:rsid w:val="00BA223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17549"/>
    <w:rsid w:val="00C21219"/>
    <w:rsid w:val="00C228B8"/>
    <w:rsid w:val="00C236E6"/>
    <w:rsid w:val="00C2449C"/>
    <w:rsid w:val="00C24BAE"/>
    <w:rsid w:val="00C27655"/>
    <w:rsid w:val="00C33707"/>
    <w:rsid w:val="00C352B6"/>
    <w:rsid w:val="00C362CE"/>
    <w:rsid w:val="00C5054F"/>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CF79FD"/>
    <w:rsid w:val="00D0482D"/>
    <w:rsid w:val="00D04ADD"/>
    <w:rsid w:val="00D050DF"/>
    <w:rsid w:val="00D16BA1"/>
    <w:rsid w:val="00D17BF9"/>
    <w:rsid w:val="00D301DE"/>
    <w:rsid w:val="00D3581C"/>
    <w:rsid w:val="00D437E7"/>
    <w:rsid w:val="00D4556A"/>
    <w:rsid w:val="00D47762"/>
    <w:rsid w:val="00D50FC2"/>
    <w:rsid w:val="00D52456"/>
    <w:rsid w:val="00D524C5"/>
    <w:rsid w:val="00D53508"/>
    <w:rsid w:val="00D57772"/>
    <w:rsid w:val="00D61878"/>
    <w:rsid w:val="00D62F13"/>
    <w:rsid w:val="00D64ADA"/>
    <w:rsid w:val="00D64B82"/>
    <w:rsid w:val="00D661C9"/>
    <w:rsid w:val="00D71619"/>
    <w:rsid w:val="00D736E5"/>
    <w:rsid w:val="00D8065E"/>
    <w:rsid w:val="00D862C8"/>
    <w:rsid w:val="00D87D83"/>
    <w:rsid w:val="00D93C6E"/>
    <w:rsid w:val="00D93FCD"/>
    <w:rsid w:val="00D975E2"/>
    <w:rsid w:val="00DA05BB"/>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2521D"/>
    <w:rsid w:val="00E304F8"/>
    <w:rsid w:val="00E35D03"/>
    <w:rsid w:val="00E36244"/>
    <w:rsid w:val="00E375AD"/>
    <w:rsid w:val="00E37B94"/>
    <w:rsid w:val="00E42B1D"/>
    <w:rsid w:val="00E44073"/>
    <w:rsid w:val="00E444FE"/>
    <w:rsid w:val="00E44867"/>
    <w:rsid w:val="00E45C15"/>
    <w:rsid w:val="00E47797"/>
    <w:rsid w:val="00E50941"/>
    <w:rsid w:val="00E57197"/>
    <w:rsid w:val="00E614CA"/>
    <w:rsid w:val="00E6790E"/>
    <w:rsid w:val="00E67993"/>
    <w:rsid w:val="00E67B81"/>
    <w:rsid w:val="00E77E8F"/>
    <w:rsid w:val="00E800BC"/>
    <w:rsid w:val="00E82659"/>
    <w:rsid w:val="00E84258"/>
    <w:rsid w:val="00E86896"/>
    <w:rsid w:val="00E87C5C"/>
    <w:rsid w:val="00E91C85"/>
    <w:rsid w:val="00E94995"/>
    <w:rsid w:val="00EA026D"/>
    <w:rsid w:val="00EA0946"/>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2121"/>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50B6"/>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5766"/>
    <w:rsid w:val="00F976EE"/>
    <w:rsid w:val="00FA06DD"/>
    <w:rsid w:val="00FA563F"/>
    <w:rsid w:val="00FB078A"/>
    <w:rsid w:val="00FB5DB2"/>
    <w:rsid w:val="00FC14D9"/>
    <w:rsid w:val="00FC15F2"/>
    <w:rsid w:val="00FC4060"/>
    <w:rsid w:val="00FD6667"/>
    <w:rsid w:val="00FE085C"/>
    <w:rsid w:val="00FE2EE1"/>
    <w:rsid w:val="00FE753B"/>
    <w:rsid w:val="00FF0B26"/>
    <w:rsid w:val="00FF23FD"/>
    <w:rsid w:val="00FF7A9C"/>
    <w:rsid w:val="1AB66EEF"/>
    <w:rsid w:val="2C5F9D3D"/>
    <w:rsid w:val="3B7D6703"/>
    <w:rsid w:val="5FFEBF87"/>
    <w:rsid w:val="6BF2569F"/>
    <w:rsid w:val="6DFD2252"/>
    <w:rsid w:val="716C83BA"/>
    <w:rsid w:val="74FF7C34"/>
    <w:rsid w:val="78FF009D"/>
    <w:rsid w:val="7B5D2154"/>
    <w:rsid w:val="7BFF8C26"/>
    <w:rsid w:val="7DFDEBEE"/>
    <w:rsid w:val="7EFFA52E"/>
    <w:rsid w:val="7F5B78CA"/>
    <w:rsid w:val="7F7FA50E"/>
    <w:rsid w:val="7FCB2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Normal Table"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kern w:val="0"/>
      <w:sz w:val="18"/>
      <w:szCs w:val="18"/>
    </w:rPr>
  </w:style>
  <w:style w:type="character" w:styleId="a4">
    <w:name w:val="annotation reference"/>
    <w:uiPriority w:val="99"/>
    <w:unhideWhenUsed/>
    <w:qFormat/>
    <w:rPr>
      <w:rFonts w:cs="Times New Roman"/>
      <w:sz w:val="21"/>
      <w:szCs w:val="21"/>
    </w:rPr>
  </w:style>
  <w:style w:type="paragraph" w:styleId="a5">
    <w:name w:val="annotation text"/>
    <w:basedOn w:val="a"/>
    <w:link w:val="Char0"/>
    <w:uiPriority w:val="99"/>
    <w:unhideWhenUsed/>
    <w:qFormat/>
    <w:pPr>
      <w:jc w:val="left"/>
    </w:pPr>
    <w:rPr>
      <w:kern w:val="0"/>
      <w:sz w:val="24"/>
    </w:rPr>
  </w:style>
  <w:style w:type="paragraph" w:styleId="a6">
    <w:name w:val="annotation subject"/>
    <w:basedOn w:val="a5"/>
    <w:next w:val="a5"/>
    <w:link w:val="Char1"/>
    <w:uiPriority w:val="99"/>
    <w:unhideWhenUsed/>
    <w:qFormat/>
    <w:rPr>
      <w:b/>
      <w:bCs/>
    </w:rPr>
  </w:style>
  <w:style w:type="paragraph" w:styleId="a7">
    <w:name w:val="Document Map"/>
    <w:basedOn w:val="a"/>
    <w:link w:val="Char2"/>
    <w:uiPriority w:val="99"/>
    <w:unhideWhenUsed/>
    <w:qFormat/>
    <w:rPr>
      <w:rFonts w:ascii="宋体"/>
      <w:sz w:val="18"/>
      <w:szCs w:val="18"/>
    </w:rPr>
  </w:style>
  <w:style w:type="paragraph" w:styleId="a8">
    <w:name w:val="footer"/>
    <w:basedOn w:val="a"/>
    <w:link w:val="Char3"/>
    <w:uiPriority w:val="99"/>
    <w:unhideWhenUsed/>
    <w:qFormat/>
    <w:pPr>
      <w:tabs>
        <w:tab w:val="center" w:pos="4153"/>
        <w:tab w:val="right" w:pos="8306"/>
      </w:tabs>
      <w:snapToGrid w:val="0"/>
      <w:jc w:val="left"/>
    </w:pPr>
    <w:rPr>
      <w:rFonts w:ascii="Calibri" w:hAnsi="Calibri"/>
      <w:kern w:val="0"/>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character" w:styleId="aa">
    <w:name w:val="Hyperlink"/>
    <w:basedOn w:val="a0"/>
    <w:uiPriority w:val="99"/>
    <w:semiHidden/>
    <w:unhideWhenUsed/>
    <w:rPr>
      <w:color w:val="0000FF"/>
      <w:u w:val="single"/>
    </w:rPr>
  </w:style>
  <w:style w:type="paragraph" w:styleId="ab">
    <w:name w:val="Normal (Web)"/>
    <w:basedOn w:val="a"/>
    <w:uiPriority w:val="99"/>
    <w:unhideWhenUsed/>
    <w:pPr>
      <w:spacing w:beforeAutospacing="1" w:afterAutospacing="1"/>
      <w:jc w:val="left"/>
    </w:pPr>
    <w:rPr>
      <w:kern w:val="0"/>
      <w:sz w:val="24"/>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link w:val="a5"/>
    <w:uiPriority w:val="99"/>
    <w:semiHidden/>
    <w:qFormat/>
    <w:locked/>
    <w:rPr>
      <w:rFonts w:ascii="Times New Roman" w:eastAsia="宋体" w:hAnsi="Times New Roman" w:cs="Times New Roman"/>
      <w:sz w:val="24"/>
      <w:szCs w:val="24"/>
    </w:rPr>
  </w:style>
  <w:style w:type="character" w:customStyle="1" w:styleId="Char">
    <w:name w:val="批注框文本 Char"/>
    <w:link w:val="a3"/>
    <w:uiPriority w:val="99"/>
    <w:semiHidden/>
    <w:qFormat/>
    <w:locked/>
    <w:rPr>
      <w:rFonts w:ascii="Times New Roman" w:eastAsia="宋体" w:hAnsi="Times New Roman" w:cs="Times New Roman"/>
      <w:sz w:val="18"/>
      <w:szCs w:val="18"/>
    </w:rPr>
  </w:style>
  <w:style w:type="character" w:customStyle="1" w:styleId="Char3">
    <w:name w:val="页脚 Char"/>
    <w:link w:val="a8"/>
    <w:uiPriority w:val="99"/>
    <w:qFormat/>
    <w:locked/>
    <w:rPr>
      <w:rFonts w:cs="Times New Roman"/>
      <w:sz w:val="18"/>
      <w:szCs w:val="18"/>
    </w:rPr>
  </w:style>
  <w:style w:type="character" w:customStyle="1" w:styleId="Char2">
    <w:name w:val="文档结构图 Char"/>
    <w:link w:val="a7"/>
    <w:uiPriority w:val="99"/>
    <w:semiHidden/>
    <w:qFormat/>
    <w:rPr>
      <w:rFonts w:ascii="宋体" w:hAnsi="Times New Roman"/>
      <w:kern w:val="2"/>
      <w:sz w:val="18"/>
      <w:szCs w:val="18"/>
    </w:rPr>
  </w:style>
  <w:style w:type="character" w:customStyle="1" w:styleId="Char4">
    <w:name w:val="页眉 Char"/>
    <w:link w:val="a9"/>
    <w:uiPriority w:val="99"/>
    <w:qFormat/>
    <w:locked/>
    <w:rPr>
      <w:rFonts w:cs="Times New Roman"/>
      <w:sz w:val="18"/>
      <w:szCs w:val="18"/>
    </w:rPr>
  </w:style>
  <w:style w:type="character" w:customStyle="1" w:styleId="Char1">
    <w:name w:val="批注主题 Char"/>
    <w:link w:val="a6"/>
    <w:uiPriority w:val="99"/>
    <w:semiHidden/>
    <w:qFormat/>
    <w:locked/>
    <w:rPr>
      <w:rFonts w:ascii="Times New Roman" w:eastAsia="宋体" w:hAnsi="Times New Roman" w:cs="Times New Roman"/>
      <w:b/>
      <w:bCs/>
      <w:sz w:val="24"/>
      <w:szCs w:val="24"/>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2">
    <w:name w:val="列出段落2"/>
    <w:basedOn w:val="a"/>
    <w:uiPriority w:val="34"/>
    <w:qFormat/>
    <w:pPr>
      <w:ind w:firstLineChars="200" w:firstLine="420"/>
    </w:pPr>
  </w:style>
  <w:style w:type="paragraph" w:customStyle="1" w:styleId="10">
    <w:name w:val="修订1"/>
    <w:hidden/>
    <w:uiPriority w:val="99"/>
    <w:unhideWhenUsed/>
    <w:qFormat/>
    <w:rPr>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 w:type="paragraph" w:customStyle="1" w:styleId="p1">
    <w:name w:val="p1"/>
    <w:rPr>
      <w:rFonts w:ascii="pingfang sc" w:eastAsia="pingfang sc" w:hAnsi="pingfang sc"/>
      <w:sz w:val="26"/>
      <w:szCs w:val="26"/>
    </w:rPr>
  </w:style>
  <w:style w:type="character" w:customStyle="1" w:styleId="s1">
    <w:name w:val="s1"/>
    <w:rPr>
      <w:rFonts w:ascii="Helvetica Neue" w:eastAsia="Helvetica Neue" w:hAnsi="Helvetica Neue" w:cs="Helvetica Neue"/>
      <w:sz w:val="40"/>
      <w:szCs w:val="40"/>
    </w:rPr>
  </w:style>
  <w:style w:type="paragraph" w:styleId="ad">
    <w:name w:val="List Paragraph"/>
    <w:basedOn w:val="a"/>
    <w:uiPriority w:val="99"/>
    <w:rsid w:val="007C087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Normal Table"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kern w:val="0"/>
      <w:sz w:val="18"/>
      <w:szCs w:val="18"/>
    </w:rPr>
  </w:style>
  <w:style w:type="character" w:styleId="a4">
    <w:name w:val="annotation reference"/>
    <w:uiPriority w:val="99"/>
    <w:unhideWhenUsed/>
    <w:qFormat/>
    <w:rPr>
      <w:rFonts w:cs="Times New Roman"/>
      <w:sz w:val="21"/>
      <w:szCs w:val="21"/>
    </w:rPr>
  </w:style>
  <w:style w:type="paragraph" w:styleId="a5">
    <w:name w:val="annotation text"/>
    <w:basedOn w:val="a"/>
    <w:link w:val="Char0"/>
    <w:uiPriority w:val="99"/>
    <w:unhideWhenUsed/>
    <w:qFormat/>
    <w:pPr>
      <w:jc w:val="left"/>
    </w:pPr>
    <w:rPr>
      <w:kern w:val="0"/>
      <w:sz w:val="24"/>
    </w:rPr>
  </w:style>
  <w:style w:type="paragraph" w:styleId="a6">
    <w:name w:val="annotation subject"/>
    <w:basedOn w:val="a5"/>
    <w:next w:val="a5"/>
    <w:link w:val="Char1"/>
    <w:uiPriority w:val="99"/>
    <w:unhideWhenUsed/>
    <w:qFormat/>
    <w:rPr>
      <w:b/>
      <w:bCs/>
    </w:rPr>
  </w:style>
  <w:style w:type="paragraph" w:styleId="a7">
    <w:name w:val="Document Map"/>
    <w:basedOn w:val="a"/>
    <w:link w:val="Char2"/>
    <w:uiPriority w:val="99"/>
    <w:unhideWhenUsed/>
    <w:qFormat/>
    <w:rPr>
      <w:rFonts w:ascii="宋体"/>
      <w:sz w:val="18"/>
      <w:szCs w:val="18"/>
    </w:rPr>
  </w:style>
  <w:style w:type="paragraph" w:styleId="a8">
    <w:name w:val="footer"/>
    <w:basedOn w:val="a"/>
    <w:link w:val="Char3"/>
    <w:uiPriority w:val="99"/>
    <w:unhideWhenUsed/>
    <w:qFormat/>
    <w:pPr>
      <w:tabs>
        <w:tab w:val="center" w:pos="4153"/>
        <w:tab w:val="right" w:pos="8306"/>
      </w:tabs>
      <w:snapToGrid w:val="0"/>
      <w:jc w:val="left"/>
    </w:pPr>
    <w:rPr>
      <w:rFonts w:ascii="Calibri" w:hAnsi="Calibri"/>
      <w:kern w:val="0"/>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character" w:styleId="aa">
    <w:name w:val="Hyperlink"/>
    <w:basedOn w:val="a0"/>
    <w:uiPriority w:val="99"/>
    <w:semiHidden/>
    <w:unhideWhenUsed/>
    <w:rPr>
      <w:color w:val="0000FF"/>
      <w:u w:val="single"/>
    </w:rPr>
  </w:style>
  <w:style w:type="paragraph" w:styleId="ab">
    <w:name w:val="Normal (Web)"/>
    <w:basedOn w:val="a"/>
    <w:uiPriority w:val="99"/>
    <w:unhideWhenUsed/>
    <w:pPr>
      <w:spacing w:beforeAutospacing="1" w:afterAutospacing="1"/>
      <w:jc w:val="left"/>
    </w:pPr>
    <w:rPr>
      <w:kern w:val="0"/>
      <w:sz w:val="24"/>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link w:val="a5"/>
    <w:uiPriority w:val="99"/>
    <w:semiHidden/>
    <w:qFormat/>
    <w:locked/>
    <w:rPr>
      <w:rFonts w:ascii="Times New Roman" w:eastAsia="宋体" w:hAnsi="Times New Roman" w:cs="Times New Roman"/>
      <w:sz w:val="24"/>
      <w:szCs w:val="24"/>
    </w:rPr>
  </w:style>
  <w:style w:type="character" w:customStyle="1" w:styleId="Char">
    <w:name w:val="批注框文本 Char"/>
    <w:link w:val="a3"/>
    <w:uiPriority w:val="99"/>
    <w:semiHidden/>
    <w:qFormat/>
    <w:locked/>
    <w:rPr>
      <w:rFonts w:ascii="Times New Roman" w:eastAsia="宋体" w:hAnsi="Times New Roman" w:cs="Times New Roman"/>
      <w:sz w:val="18"/>
      <w:szCs w:val="18"/>
    </w:rPr>
  </w:style>
  <w:style w:type="character" w:customStyle="1" w:styleId="Char3">
    <w:name w:val="页脚 Char"/>
    <w:link w:val="a8"/>
    <w:uiPriority w:val="99"/>
    <w:qFormat/>
    <w:locked/>
    <w:rPr>
      <w:rFonts w:cs="Times New Roman"/>
      <w:sz w:val="18"/>
      <w:szCs w:val="18"/>
    </w:rPr>
  </w:style>
  <w:style w:type="character" w:customStyle="1" w:styleId="Char2">
    <w:name w:val="文档结构图 Char"/>
    <w:link w:val="a7"/>
    <w:uiPriority w:val="99"/>
    <w:semiHidden/>
    <w:qFormat/>
    <w:rPr>
      <w:rFonts w:ascii="宋体" w:hAnsi="Times New Roman"/>
      <w:kern w:val="2"/>
      <w:sz w:val="18"/>
      <w:szCs w:val="18"/>
    </w:rPr>
  </w:style>
  <w:style w:type="character" w:customStyle="1" w:styleId="Char4">
    <w:name w:val="页眉 Char"/>
    <w:link w:val="a9"/>
    <w:uiPriority w:val="99"/>
    <w:qFormat/>
    <w:locked/>
    <w:rPr>
      <w:rFonts w:cs="Times New Roman"/>
      <w:sz w:val="18"/>
      <w:szCs w:val="18"/>
    </w:rPr>
  </w:style>
  <w:style w:type="character" w:customStyle="1" w:styleId="Char1">
    <w:name w:val="批注主题 Char"/>
    <w:link w:val="a6"/>
    <w:uiPriority w:val="99"/>
    <w:semiHidden/>
    <w:qFormat/>
    <w:locked/>
    <w:rPr>
      <w:rFonts w:ascii="Times New Roman" w:eastAsia="宋体" w:hAnsi="Times New Roman" w:cs="Times New Roman"/>
      <w:b/>
      <w:bCs/>
      <w:sz w:val="24"/>
      <w:szCs w:val="24"/>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2">
    <w:name w:val="列出段落2"/>
    <w:basedOn w:val="a"/>
    <w:uiPriority w:val="34"/>
    <w:qFormat/>
    <w:pPr>
      <w:ind w:firstLineChars="200" w:firstLine="420"/>
    </w:pPr>
  </w:style>
  <w:style w:type="paragraph" w:customStyle="1" w:styleId="10">
    <w:name w:val="修订1"/>
    <w:hidden/>
    <w:uiPriority w:val="99"/>
    <w:unhideWhenUsed/>
    <w:qFormat/>
    <w:rPr>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 w:type="paragraph" w:customStyle="1" w:styleId="p1">
    <w:name w:val="p1"/>
    <w:rPr>
      <w:rFonts w:ascii="pingfang sc" w:eastAsia="pingfang sc" w:hAnsi="pingfang sc"/>
      <w:sz w:val="26"/>
      <w:szCs w:val="26"/>
    </w:rPr>
  </w:style>
  <w:style w:type="character" w:customStyle="1" w:styleId="s1">
    <w:name w:val="s1"/>
    <w:rPr>
      <w:rFonts w:ascii="Helvetica Neue" w:eastAsia="Helvetica Neue" w:hAnsi="Helvetica Neue" w:cs="Helvetica Neue"/>
      <w:sz w:val="40"/>
      <w:szCs w:val="40"/>
    </w:rPr>
  </w:style>
  <w:style w:type="paragraph" w:styleId="ad">
    <w:name w:val="List Paragraph"/>
    <w:basedOn w:val="a"/>
    <w:uiPriority w:val="99"/>
    <w:rsid w:val="007C087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856508">
      <w:bodyDiv w:val="1"/>
      <w:marLeft w:val="0"/>
      <w:marRight w:val="0"/>
      <w:marTop w:val="0"/>
      <w:marBottom w:val="0"/>
      <w:divBdr>
        <w:top w:val="none" w:sz="0" w:space="0" w:color="auto"/>
        <w:left w:val="none" w:sz="0" w:space="0" w:color="auto"/>
        <w:bottom w:val="none" w:sz="0" w:space="0" w:color="auto"/>
        <w:right w:val="none" w:sz="0" w:space="0" w:color="auto"/>
      </w:divBdr>
      <w:divsChild>
        <w:div w:id="500657026">
          <w:marLeft w:val="547"/>
          <w:marRight w:val="0"/>
          <w:marTop w:val="0"/>
          <w:marBottom w:val="0"/>
          <w:divBdr>
            <w:top w:val="none" w:sz="0" w:space="0" w:color="auto"/>
            <w:left w:val="none" w:sz="0" w:space="0" w:color="auto"/>
            <w:bottom w:val="none" w:sz="0" w:space="0" w:color="auto"/>
            <w:right w:val="none" w:sz="0" w:space="0" w:color="auto"/>
          </w:divBdr>
        </w:div>
        <w:div w:id="1459303798">
          <w:marLeft w:val="547"/>
          <w:marRight w:val="0"/>
          <w:marTop w:val="0"/>
          <w:marBottom w:val="0"/>
          <w:divBdr>
            <w:top w:val="none" w:sz="0" w:space="0" w:color="auto"/>
            <w:left w:val="none" w:sz="0" w:space="0" w:color="auto"/>
            <w:bottom w:val="none" w:sz="0" w:space="0" w:color="auto"/>
            <w:right w:val="none" w:sz="0" w:space="0" w:color="auto"/>
          </w:divBdr>
        </w:div>
        <w:div w:id="520170839">
          <w:marLeft w:val="547"/>
          <w:marRight w:val="0"/>
          <w:marTop w:val="0"/>
          <w:marBottom w:val="0"/>
          <w:divBdr>
            <w:top w:val="none" w:sz="0" w:space="0" w:color="auto"/>
            <w:left w:val="none" w:sz="0" w:space="0" w:color="auto"/>
            <w:bottom w:val="none" w:sz="0" w:space="0" w:color="auto"/>
            <w:right w:val="none" w:sz="0" w:space="0" w:color="auto"/>
          </w:divBdr>
        </w:div>
        <w:div w:id="493188406">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90DCD-A9FB-471B-AAEC-2307D03D0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946</Words>
  <Characters>5395</Characters>
  <Application>Microsoft Office Word</Application>
  <DocSecurity>0</DocSecurity>
  <Lines>44</Lines>
  <Paragraphs>12</Paragraphs>
  <ScaleCrop>false</ScaleCrop>
  <Company>Microsoft</Company>
  <LinksUpToDate>false</LinksUpToDate>
  <CharactersWithSpaces>6329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Administrator</cp:lastModifiedBy>
  <cp:revision>3</cp:revision>
  <dcterms:created xsi:type="dcterms:W3CDTF">2024-09-06T10:38:00Z</dcterms:created>
  <dcterms:modified xsi:type="dcterms:W3CDTF">2024-09-06T15:49:00Z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1033-6.7.1.8828</vt:lpwstr>
  </property>
  <property fmtid="{D5CDD505-2E9C-101B-9397-08002B2CF9AE}" pid="3" name="ICV">
    <vt:lpwstr>B65C44C86F4A9046D4906466DBC0FD9F_42</vt:lpwstr>
  </property>
</Properties>
</file>