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7E8F" w:rsidRDefault="00066DEA" w:rsidP="00CC7FC3">
      <w:pPr>
        <w:spacing w:beforeLines="50" w:before="156" w:afterLines="50" w:after="156" w:line="360" w:lineRule="auto"/>
        <w:jc w:val="left"/>
      </w:pPr>
      <w:r>
        <w:rPr>
          <w:noProof/>
        </w:rP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rsidR="00E77E8F" w:rsidRPr="00E77E8F" w:rsidRDefault="00E77E8F" w:rsidP="00E77E8F">
      <w:pPr>
        <w:spacing w:line="480" w:lineRule="auto"/>
        <w:rPr>
          <w:rFonts w:ascii="宋体" w:hAnsi="宋体"/>
          <w:color w:val="000000"/>
          <w:sz w:val="44"/>
          <w:szCs w:val="20"/>
        </w:rPr>
      </w:pPr>
    </w:p>
    <w:p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rsidR="00E77E8F" w:rsidRPr="00E77E8F" w:rsidRDefault="00E77E8F" w:rsidP="00E77E8F">
      <w:pPr>
        <w:spacing w:line="480" w:lineRule="auto"/>
        <w:rPr>
          <w:rFonts w:ascii="宋体" w:hAnsi="宋体"/>
          <w:color w:val="000000"/>
          <w:sz w:val="44"/>
          <w:szCs w:val="20"/>
        </w:rPr>
      </w:pPr>
    </w:p>
    <w:p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B2014C">
        <w:rPr>
          <w:rFonts w:eastAsia="黑体" w:hint="eastAsia"/>
          <w:color w:val="0070C0"/>
          <w:sz w:val="44"/>
        </w:rPr>
        <w:t>泵与压缩机</w:t>
      </w:r>
      <w:r w:rsidRPr="00E77E8F">
        <w:rPr>
          <w:rFonts w:eastAsia="黑体" w:hint="eastAsia"/>
          <w:color w:val="000000"/>
          <w:sz w:val="44"/>
        </w:rPr>
        <w:t>》教学大纲</w:t>
      </w:r>
    </w:p>
    <w:p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5F563B">
        <w:rPr>
          <w:rFonts w:ascii="仿宋" w:eastAsia="仿宋" w:hAnsi="仿宋"/>
          <w:color w:val="000000"/>
          <w:sz w:val="28"/>
          <w:u w:val="single"/>
        </w:rPr>
        <w:t>3</w:t>
      </w:r>
      <w:r w:rsidRPr="002B2744">
        <w:rPr>
          <w:rFonts w:ascii="仿宋" w:eastAsia="仿宋" w:hAnsi="仿宋" w:hint="eastAsia"/>
          <w:color w:val="000000"/>
          <w:sz w:val="28"/>
          <w:u w:val="single"/>
        </w:rPr>
        <w:t>版）</w:t>
      </w:r>
    </w:p>
    <w:p w:rsidR="00E77E8F" w:rsidRPr="00E77E8F" w:rsidRDefault="00E77E8F" w:rsidP="00E77E8F">
      <w:pPr>
        <w:spacing w:line="480" w:lineRule="auto"/>
        <w:rPr>
          <w:color w:val="000000"/>
          <w:sz w:val="32"/>
          <w:szCs w:val="20"/>
        </w:rPr>
      </w:pPr>
    </w:p>
    <w:p w:rsidR="00E77E8F" w:rsidRPr="00E77E8F" w:rsidRDefault="00E77E8F" w:rsidP="00E77E8F">
      <w:pPr>
        <w:spacing w:line="480" w:lineRule="auto"/>
        <w:rPr>
          <w:color w:val="000000"/>
          <w:sz w:val="32"/>
          <w:szCs w:val="20"/>
        </w:rPr>
      </w:pPr>
    </w:p>
    <w:p w:rsidR="00E77E8F" w:rsidRDefault="00E77E8F" w:rsidP="00E77E8F">
      <w:pPr>
        <w:spacing w:line="480" w:lineRule="auto"/>
        <w:rPr>
          <w:color w:val="000000"/>
          <w:sz w:val="32"/>
          <w:szCs w:val="20"/>
        </w:rPr>
      </w:pPr>
    </w:p>
    <w:p w:rsidR="008C64AF" w:rsidRDefault="008C64AF" w:rsidP="00E77E8F">
      <w:pPr>
        <w:spacing w:line="480" w:lineRule="auto"/>
        <w:rPr>
          <w:color w:val="000000"/>
          <w:sz w:val="32"/>
          <w:szCs w:val="20"/>
        </w:rPr>
      </w:pPr>
    </w:p>
    <w:p w:rsidR="008C64AF" w:rsidRDefault="008C64AF" w:rsidP="00E77E8F">
      <w:pPr>
        <w:spacing w:line="480" w:lineRule="auto"/>
        <w:rPr>
          <w:color w:val="000000"/>
          <w:sz w:val="32"/>
          <w:szCs w:val="20"/>
        </w:rPr>
      </w:pPr>
    </w:p>
    <w:p w:rsidR="008C64AF" w:rsidRPr="00E77E8F" w:rsidRDefault="008C64AF" w:rsidP="00E77E8F">
      <w:pPr>
        <w:spacing w:line="480" w:lineRule="auto"/>
        <w:rPr>
          <w:color w:val="000000"/>
          <w:sz w:val="32"/>
          <w:szCs w:val="20"/>
        </w:rPr>
      </w:pPr>
    </w:p>
    <w:p w:rsidR="00E77E8F" w:rsidRPr="00E77E8F" w:rsidRDefault="00E77E8F" w:rsidP="00E77E8F">
      <w:pPr>
        <w:spacing w:line="480" w:lineRule="auto"/>
        <w:rPr>
          <w:color w:val="000000"/>
          <w:sz w:val="32"/>
          <w:szCs w:val="20"/>
        </w:rPr>
      </w:pPr>
    </w:p>
    <w:p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rsidTr="000A7C74">
        <w:trPr>
          <w:jc w:val="center"/>
        </w:trPr>
        <w:tc>
          <w:tcPr>
            <w:tcW w:w="2376" w:type="dxa"/>
            <w:shd w:val="clear" w:color="auto" w:fill="auto"/>
            <w:vAlign w:val="bottom"/>
          </w:tcPr>
          <w:p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rsidR="002A3B25" w:rsidRPr="000A7C74" w:rsidRDefault="00DE78A5" w:rsidP="000A7C74">
            <w:pPr>
              <w:spacing w:line="480" w:lineRule="auto"/>
              <w:jc w:val="center"/>
              <w:rPr>
                <w:color w:val="000000"/>
                <w:sz w:val="28"/>
              </w:rPr>
            </w:pPr>
            <w:r>
              <w:rPr>
                <w:color w:val="000000"/>
                <w:sz w:val="28"/>
              </w:rPr>
              <w:t>陈晓玲</w:t>
            </w:r>
          </w:p>
        </w:tc>
      </w:tr>
      <w:tr w:rsidR="002A3B25" w:rsidRPr="000A7C74" w:rsidTr="000A7C74">
        <w:trPr>
          <w:jc w:val="center"/>
        </w:trPr>
        <w:tc>
          <w:tcPr>
            <w:tcW w:w="2376" w:type="dxa"/>
            <w:shd w:val="clear" w:color="auto" w:fill="auto"/>
            <w:vAlign w:val="bottom"/>
          </w:tcPr>
          <w:p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rsidR="002A3B25" w:rsidRPr="000A7C74" w:rsidRDefault="00987996" w:rsidP="000A7C74">
            <w:pPr>
              <w:spacing w:line="480" w:lineRule="auto"/>
              <w:jc w:val="center"/>
              <w:rPr>
                <w:color w:val="000000"/>
                <w:sz w:val="28"/>
              </w:rPr>
            </w:pPr>
            <w:r>
              <w:rPr>
                <w:rFonts w:hint="eastAsia"/>
                <w:color w:val="000000"/>
                <w:sz w:val="28"/>
              </w:rPr>
              <w:t>李欣泽</w:t>
            </w:r>
          </w:p>
        </w:tc>
      </w:tr>
    </w:tbl>
    <w:p w:rsidR="0057618A" w:rsidRDefault="0057618A" w:rsidP="0057618A">
      <w:pPr>
        <w:jc w:val="center"/>
        <w:rPr>
          <w:rFonts w:ascii="仿宋" w:eastAsia="仿宋" w:hAnsi="仿宋"/>
          <w:color w:val="000000"/>
          <w:sz w:val="28"/>
          <w:u w:val="single"/>
        </w:rPr>
      </w:pPr>
    </w:p>
    <w:p w:rsidR="0057618A" w:rsidRDefault="0057618A" w:rsidP="0057618A">
      <w:pPr>
        <w:jc w:val="center"/>
        <w:rPr>
          <w:rFonts w:ascii="仿宋" w:eastAsia="仿宋" w:hAnsi="仿宋"/>
          <w:color w:val="000000"/>
          <w:sz w:val="28"/>
          <w:u w:val="single"/>
        </w:rPr>
      </w:pPr>
    </w:p>
    <w:p w:rsidR="00CF6BD6" w:rsidRPr="00005B6C" w:rsidRDefault="0057618A" w:rsidP="007A12AA">
      <w:pPr>
        <w:jc w:val="center"/>
        <w:rPr>
          <w:rFonts w:ascii="仿宋" w:eastAsia="仿宋" w:hAnsi="仿宋"/>
          <w:color w:val="0070C0"/>
        </w:rPr>
      </w:pPr>
      <w:r w:rsidRPr="002B2744">
        <w:rPr>
          <w:rFonts w:ascii="仿宋" w:eastAsia="仿宋" w:hAnsi="仿宋"/>
          <w:color w:val="000000"/>
          <w:sz w:val="28"/>
          <w:u w:val="single"/>
        </w:rPr>
        <w:t>20</w:t>
      </w:r>
      <w:r w:rsidR="00DE78A5">
        <w:rPr>
          <w:rFonts w:ascii="仿宋" w:eastAsia="仿宋" w:hAnsi="仿宋"/>
          <w:color w:val="000000"/>
          <w:sz w:val="28"/>
          <w:u w:val="single"/>
        </w:rPr>
        <w:t>24</w:t>
      </w:r>
      <w:r w:rsidRPr="002B2744">
        <w:rPr>
          <w:rFonts w:ascii="仿宋" w:eastAsia="仿宋" w:hAnsi="仿宋" w:hint="eastAsia"/>
          <w:color w:val="000000"/>
          <w:sz w:val="28"/>
          <w:u w:val="single"/>
        </w:rPr>
        <w:t>年</w:t>
      </w:r>
      <w:r w:rsidR="00DE78A5">
        <w:rPr>
          <w:rFonts w:ascii="仿宋" w:eastAsia="仿宋" w:hAnsi="仿宋"/>
          <w:color w:val="000000"/>
          <w:sz w:val="28"/>
          <w:u w:val="single"/>
        </w:rPr>
        <w:t>06</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rsidR="00BA04B1" w:rsidRPr="00CF6BD6" w:rsidRDefault="00DE78A5" w:rsidP="00376F7E">
            <w:pPr>
              <w:jc w:val="center"/>
              <w:rPr>
                <w:rFonts w:ascii="仿宋" w:eastAsia="仿宋" w:hAnsi="仿宋"/>
                <w:color w:val="000000"/>
                <w:sz w:val="24"/>
              </w:rPr>
            </w:pPr>
            <w:r w:rsidRPr="00BF2532">
              <w:rPr>
                <w:rFonts w:ascii="仿宋" w:eastAsia="仿宋" w:hAnsi="仿宋"/>
                <w:szCs w:val="21"/>
                <w:lang w:val="en-GB"/>
              </w:rPr>
              <w:t>100410E024</w:t>
            </w:r>
          </w:p>
        </w:tc>
        <w:tc>
          <w:tcPr>
            <w:tcW w:w="1446"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rsidR="00BA04B1" w:rsidRPr="00CF6BD6" w:rsidRDefault="00DE78A5" w:rsidP="00376F7E">
            <w:pPr>
              <w:jc w:val="center"/>
              <w:rPr>
                <w:rFonts w:ascii="仿宋" w:eastAsia="仿宋" w:hAnsi="仿宋"/>
                <w:color w:val="000000"/>
                <w:sz w:val="24"/>
              </w:rPr>
            </w:pPr>
            <w:r>
              <w:rPr>
                <w:rFonts w:ascii="仿宋" w:eastAsia="仿宋" w:hAnsi="仿宋"/>
                <w:color w:val="000000"/>
                <w:sz w:val="24"/>
              </w:rPr>
              <w:t>工学院</w:t>
            </w:r>
          </w:p>
        </w:tc>
      </w:tr>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352" w:type="dxa"/>
            <w:gridSpan w:val="4"/>
            <w:vAlign w:val="center"/>
          </w:tcPr>
          <w:p w:rsidR="00BA04B1" w:rsidRPr="00CF6BD6" w:rsidRDefault="00DE78A5" w:rsidP="00376F7E">
            <w:pPr>
              <w:jc w:val="center"/>
              <w:rPr>
                <w:rFonts w:ascii="仿宋" w:eastAsia="仿宋" w:hAnsi="仿宋"/>
                <w:color w:val="000000"/>
                <w:sz w:val="24"/>
              </w:rPr>
            </w:pPr>
            <w:proofErr w:type="gramStart"/>
            <w:r>
              <w:rPr>
                <w:rFonts w:ascii="仿宋" w:eastAsia="仿宋" w:hAnsi="仿宋"/>
                <w:color w:val="000000"/>
                <w:sz w:val="24"/>
              </w:rPr>
              <w:t>泵与压缩机</w:t>
            </w:r>
            <w:proofErr w:type="gramEnd"/>
          </w:p>
        </w:tc>
      </w:tr>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352" w:type="dxa"/>
            <w:gridSpan w:val="4"/>
            <w:vAlign w:val="center"/>
          </w:tcPr>
          <w:p w:rsidR="00BA04B1" w:rsidRPr="00CF6BD6" w:rsidRDefault="00DE78A5" w:rsidP="00376F7E">
            <w:pPr>
              <w:jc w:val="center"/>
              <w:rPr>
                <w:rFonts w:ascii="仿宋" w:eastAsia="仿宋" w:hAnsi="仿宋"/>
                <w:color w:val="000000"/>
                <w:sz w:val="24"/>
              </w:rPr>
            </w:pPr>
            <w:r w:rsidRPr="00BF2532">
              <w:rPr>
                <w:rFonts w:eastAsia="仿宋"/>
                <w:szCs w:val="21"/>
              </w:rPr>
              <w:t>Pump and compressor</w:t>
            </w:r>
          </w:p>
        </w:tc>
      </w:tr>
      <w:tr w:rsidR="00F601DA" w:rsidRPr="0076273E" w:rsidTr="00376F7E">
        <w:trPr>
          <w:trHeight w:val="454"/>
          <w:jc w:val="center"/>
        </w:trPr>
        <w:tc>
          <w:tcPr>
            <w:tcW w:w="1951" w:type="dxa"/>
            <w:vAlign w:val="center"/>
          </w:tcPr>
          <w:p w:rsidR="00F601DA" w:rsidRPr="00CF6BD6" w:rsidRDefault="00F601DA" w:rsidP="00376F7E">
            <w:pPr>
              <w:jc w:val="center"/>
              <w:rPr>
                <w:rFonts w:ascii="仿宋" w:eastAsia="仿宋" w:hAnsi="仿宋"/>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rsidR="003C5131" w:rsidRPr="007A12AA" w:rsidRDefault="00DE78A5" w:rsidP="007469BA">
            <w:pPr>
              <w:jc w:val="center"/>
              <w:rPr>
                <w:rFonts w:ascii="仿宋" w:eastAsia="仿宋" w:hAnsi="仿宋"/>
                <w:color w:val="000000"/>
                <w:sz w:val="24"/>
              </w:rPr>
            </w:pPr>
            <w:r w:rsidRPr="007A12AA">
              <w:rPr>
                <w:rFonts w:ascii="仿宋" w:eastAsia="仿宋" w:hAnsi="仿宋" w:hint="eastAsia"/>
                <w:color w:val="000000"/>
                <w:sz w:val="24"/>
              </w:rPr>
              <w:t>油气储运</w:t>
            </w:r>
            <w:r w:rsidR="003C5131" w:rsidRPr="007A12AA">
              <w:rPr>
                <w:rFonts w:ascii="仿宋" w:eastAsia="仿宋" w:hAnsi="仿宋" w:hint="eastAsia"/>
                <w:color w:val="000000"/>
                <w:sz w:val="24"/>
              </w:rPr>
              <w:t>专业必修课</w:t>
            </w:r>
          </w:p>
        </w:tc>
      </w:tr>
      <w:tr w:rsidR="00376F7E" w:rsidRPr="0076273E" w:rsidTr="00376F7E">
        <w:trPr>
          <w:trHeight w:val="454"/>
          <w:jc w:val="center"/>
        </w:trPr>
        <w:tc>
          <w:tcPr>
            <w:tcW w:w="1951" w:type="dxa"/>
            <w:vAlign w:val="center"/>
          </w:tcPr>
          <w:p w:rsidR="00BA04B1" w:rsidRPr="00CF6BD6" w:rsidRDefault="00CF6BD6" w:rsidP="00376F7E">
            <w:pPr>
              <w:jc w:val="center"/>
              <w:rPr>
                <w:rFonts w:ascii="仿宋" w:eastAsia="仿宋" w:hAnsi="仿宋"/>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rsidR="00BA04B1" w:rsidRPr="007A12AA" w:rsidRDefault="00DE78A5" w:rsidP="007469BA">
            <w:pPr>
              <w:jc w:val="center"/>
              <w:rPr>
                <w:rFonts w:ascii="仿宋" w:eastAsia="仿宋" w:hAnsi="仿宋"/>
                <w:color w:val="000000"/>
                <w:sz w:val="24"/>
              </w:rPr>
            </w:pPr>
            <w:r w:rsidRPr="007A12AA">
              <w:rPr>
                <w:rFonts w:ascii="仿宋" w:eastAsia="仿宋" w:hAnsi="仿宋"/>
                <w:color w:val="000000"/>
                <w:sz w:val="24"/>
              </w:rPr>
              <w:t>油气储运工程</w:t>
            </w:r>
          </w:p>
        </w:tc>
      </w:tr>
      <w:tr w:rsidR="00376F7E" w:rsidRPr="0076273E" w:rsidTr="004136C2">
        <w:trPr>
          <w:trHeight w:val="454"/>
          <w:jc w:val="center"/>
        </w:trPr>
        <w:tc>
          <w:tcPr>
            <w:tcW w:w="1951" w:type="dxa"/>
            <w:vAlign w:val="center"/>
          </w:tcPr>
          <w:p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rsidR="00BA04B1" w:rsidRPr="00CF6BD6" w:rsidRDefault="00DE78A5" w:rsidP="00376F7E">
            <w:pPr>
              <w:jc w:val="center"/>
              <w:rPr>
                <w:rFonts w:ascii="仿宋" w:eastAsia="仿宋" w:hAnsi="仿宋"/>
                <w:color w:val="000000"/>
                <w:sz w:val="24"/>
              </w:rPr>
            </w:pPr>
            <w:r>
              <w:rPr>
                <w:rFonts w:ascii="仿宋" w:eastAsia="仿宋" w:hAnsi="仿宋" w:hint="eastAsia"/>
                <w:color w:val="000000"/>
                <w:sz w:val="24"/>
              </w:rPr>
              <w:t>3</w:t>
            </w:r>
          </w:p>
        </w:tc>
        <w:tc>
          <w:tcPr>
            <w:tcW w:w="1693" w:type="dxa"/>
            <w:gridSpan w:val="2"/>
            <w:vAlign w:val="center"/>
          </w:tcPr>
          <w:p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rsidR="00BA04B1" w:rsidRPr="00CF6BD6" w:rsidRDefault="00DE78A5" w:rsidP="00376F7E">
            <w:pPr>
              <w:jc w:val="center"/>
              <w:rPr>
                <w:rFonts w:ascii="仿宋" w:eastAsia="仿宋" w:hAnsi="仿宋"/>
                <w:color w:val="000000"/>
                <w:sz w:val="24"/>
              </w:rPr>
            </w:pPr>
            <w:r>
              <w:rPr>
                <w:rFonts w:ascii="仿宋" w:eastAsia="仿宋" w:hAnsi="仿宋" w:hint="eastAsia"/>
                <w:color w:val="000000"/>
                <w:sz w:val="24"/>
              </w:rPr>
              <w:t>4</w:t>
            </w:r>
            <w:r>
              <w:rPr>
                <w:rFonts w:ascii="仿宋" w:eastAsia="仿宋" w:hAnsi="仿宋"/>
                <w:color w:val="000000"/>
                <w:sz w:val="24"/>
              </w:rPr>
              <w:t>8</w:t>
            </w:r>
          </w:p>
        </w:tc>
      </w:tr>
      <w:tr w:rsidR="00376F7E" w:rsidRPr="0076273E" w:rsidTr="004136C2">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592" w:type="dxa"/>
            <w:vAlign w:val="center"/>
          </w:tcPr>
          <w:p w:rsidR="00BA04B1" w:rsidRPr="00CF6BD6" w:rsidRDefault="00DE78A5" w:rsidP="00376F7E">
            <w:pPr>
              <w:jc w:val="center"/>
              <w:rPr>
                <w:rFonts w:ascii="仿宋" w:eastAsia="仿宋" w:hAnsi="仿宋"/>
                <w:color w:val="000000"/>
                <w:sz w:val="24"/>
              </w:rPr>
            </w:pPr>
            <w:r>
              <w:rPr>
                <w:rFonts w:ascii="仿宋" w:eastAsia="仿宋" w:hAnsi="仿宋" w:hint="eastAsia"/>
                <w:color w:val="000000"/>
                <w:sz w:val="24"/>
              </w:rPr>
              <w:t>4</w:t>
            </w:r>
            <w:r>
              <w:rPr>
                <w:rFonts w:ascii="仿宋" w:eastAsia="仿宋" w:hAnsi="仿宋"/>
                <w:color w:val="000000"/>
                <w:sz w:val="24"/>
              </w:rPr>
              <w:t>2</w:t>
            </w:r>
          </w:p>
        </w:tc>
        <w:tc>
          <w:tcPr>
            <w:tcW w:w="1693" w:type="dxa"/>
            <w:gridSpan w:val="2"/>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实验学时</w:t>
            </w:r>
          </w:p>
        </w:tc>
        <w:tc>
          <w:tcPr>
            <w:tcW w:w="2067" w:type="dxa"/>
            <w:vAlign w:val="center"/>
          </w:tcPr>
          <w:p w:rsidR="00BA04B1" w:rsidRPr="00CF6BD6" w:rsidRDefault="00DE78A5" w:rsidP="00376F7E">
            <w:pPr>
              <w:jc w:val="center"/>
              <w:rPr>
                <w:rFonts w:ascii="仿宋" w:eastAsia="仿宋" w:hAnsi="仿宋"/>
                <w:color w:val="000000"/>
                <w:sz w:val="24"/>
              </w:rPr>
            </w:pPr>
            <w:r>
              <w:rPr>
                <w:rFonts w:ascii="仿宋" w:eastAsia="仿宋" w:hAnsi="仿宋" w:hint="eastAsia"/>
                <w:color w:val="000000"/>
                <w:sz w:val="24"/>
              </w:rPr>
              <w:t>6</w:t>
            </w:r>
          </w:p>
        </w:tc>
      </w:tr>
      <w:tr w:rsidR="00376F7E" w:rsidRPr="0076273E" w:rsidTr="004136C2">
        <w:trPr>
          <w:trHeight w:val="454"/>
          <w:jc w:val="center"/>
        </w:trPr>
        <w:tc>
          <w:tcPr>
            <w:tcW w:w="1951" w:type="dxa"/>
            <w:vAlign w:val="center"/>
          </w:tcPr>
          <w:p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592" w:type="dxa"/>
            <w:vAlign w:val="center"/>
          </w:tcPr>
          <w:p w:rsidR="00BA04B1" w:rsidRPr="00CF6BD6" w:rsidRDefault="00DE78A5" w:rsidP="00376F7E">
            <w:pPr>
              <w:jc w:val="center"/>
              <w:rPr>
                <w:rFonts w:ascii="仿宋" w:eastAsia="仿宋" w:hAnsi="仿宋"/>
                <w:color w:val="000000"/>
                <w:sz w:val="24"/>
              </w:rPr>
            </w:pPr>
            <w:r>
              <w:rPr>
                <w:rFonts w:ascii="仿宋" w:eastAsia="仿宋" w:hAnsi="仿宋" w:hint="eastAsia"/>
                <w:color w:val="000000"/>
                <w:sz w:val="24"/>
              </w:rPr>
              <w:t>0</w:t>
            </w:r>
          </w:p>
        </w:tc>
        <w:tc>
          <w:tcPr>
            <w:tcW w:w="1693" w:type="dxa"/>
            <w:gridSpan w:val="2"/>
            <w:vAlign w:val="center"/>
          </w:tcPr>
          <w:p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rsidR="00BA04B1" w:rsidRPr="00CF6BD6" w:rsidRDefault="00DE78A5" w:rsidP="00376F7E">
            <w:pPr>
              <w:jc w:val="center"/>
              <w:rPr>
                <w:rFonts w:ascii="仿宋" w:eastAsia="仿宋" w:hAnsi="仿宋"/>
                <w:color w:val="000000"/>
                <w:sz w:val="24"/>
              </w:rPr>
            </w:pPr>
            <w:r>
              <w:rPr>
                <w:rFonts w:ascii="仿宋" w:eastAsia="仿宋" w:hAnsi="仿宋" w:hint="eastAsia"/>
                <w:color w:val="000000"/>
                <w:sz w:val="24"/>
              </w:rPr>
              <w:t>0</w:t>
            </w:r>
          </w:p>
        </w:tc>
      </w:tr>
      <w:tr w:rsidR="00376F7E" w:rsidRPr="0076273E" w:rsidTr="00376F7E">
        <w:trPr>
          <w:trHeight w:val="454"/>
          <w:jc w:val="center"/>
        </w:trPr>
        <w:tc>
          <w:tcPr>
            <w:tcW w:w="1951" w:type="dxa"/>
            <w:vAlign w:val="center"/>
          </w:tcPr>
          <w:p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352" w:type="dxa"/>
            <w:gridSpan w:val="4"/>
            <w:vAlign w:val="center"/>
          </w:tcPr>
          <w:p w:rsidR="008715C3" w:rsidRPr="00CF6BD6" w:rsidRDefault="00DE78A5" w:rsidP="00376F7E">
            <w:pPr>
              <w:jc w:val="center"/>
              <w:rPr>
                <w:rFonts w:ascii="仿宋" w:eastAsia="仿宋" w:hAnsi="仿宋"/>
                <w:color w:val="000000"/>
                <w:sz w:val="24"/>
              </w:rPr>
            </w:pPr>
            <w:r>
              <w:rPr>
                <w:rFonts w:ascii="仿宋" w:eastAsia="仿宋" w:hAnsi="仿宋" w:hint="eastAsia"/>
                <w:szCs w:val="21"/>
              </w:rPr>
              <w:t>工程力学、工程流体力学、工程热力学</w:t>
            </w:r>
          </w:p>
        </w:tc>
      </w:tr>
    </w:tbl>
    <w:p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rsidR="00B30B20" w:rsidRPr="00BC39A4" w:rsidRDefault="00DE78A5" w:rsidP="00CF6BD6">
      <w:pPr>
        <w:snapToGrid w:val="0"/>
        <w:spacing w:line="360" w:lineRule="auto"/>
        <w:ind w:firstLineChars="200" w:firstLine="480"/>
        <w:rPr>
          <w:rFonts w:ascii="仿宋" w:eastAsia="仿宋" w:hAnsi="仿宋"/>
          <w:sz w:val="24"/>
        </w:rPr>
      </w:pPr>
      <w:r w:rsidRPr="00BC39A4">
        <w:rPr>
          <w:rFonts w:ascii="仿宋" w:eastAsia="仿宋" w:hAnsi="仿宋" w:hint="eastAsia"/>
          <w:sz w:val="24"/>
        </w:rPr>
        <w:t>本课程为油气储运工程专业的专业必修课。在学习流体力学和工程热力学的基础上，使学生通过本课程的学习，深入了解石油和天然气生产及输送过程中常用的离心泵、</w:t>
      </w:r>
      <w:r w:rsidR="00197167" w:rsidRPr="00BC39A4">
        <w:rPr>
          <w:rFonts w:ascii="仿宋" w:eastAsia="仿宋" w:hAnsi="仿宋" w:hint="eastAsia"/>
          <w:sz w:val="24"/>
        </w:rPr>
        <w:t>离心式压缩机</w:t>
      </w:r>
      <w:r w:rsidRPr="00BC39A4">
        <w:rPr>
          <w:rFonts w:ascii="仿宋" w:eastAsia="仿宋" w:hAnsi="仿宋" w:hint="eastAsia"/>
          <w:sz w:val="24"/>
        </w:rPr>
        <w:t>、</w:t>
      </w:r>
      <w:r w:rsidR="00197167" w:rsidRPr="00BC39A4">
        <w:rPr>
          <w:rFonts w:ascii="仿宋" w:eastAsia="仿宋" w:hAnsi="仿宋" w:hint="eastAsia"/>
          <w:sz w:val="24"/>
        </w:rPr>
        <w:t>往复式压缩机</w:t>
      </w:r>
      <w:r w:rsidRPr="00BC39A4">
        <w:rPr>
          <w:rFonts w:ascii="仿宋" w:eastAsia="仿宋" w:hAnsi="仿宋" w:hint="eastAsia"/>
          <w:sz w:val="24"/>
        </w:rPr>
        <w:t>的结构组成、工作原理、性能分析和特性调节，并掌握其合理选用方法</w:t>
      </w:r>
      <w:r w:rsidR="00C43011">
        <w:rPr>
          <w:rFonts w:ascii="仿宋" w:eastAsia="仿宋" w:hAnsi="仿宋" w:hint="eastAsia"/>
          <w:sz w:val="24"/>
        </w:rPr>
        <w:t>，</w:t>
      </w:r>
      <w:r w:rsidR="00161287">
        <w:rPr>
          <w:rFonts w:ascii="仿宋" w:eastAsia="仿宋" w:hAnsi="仿宋" w:hint="eastAsia"/>
          <w:sz w:val="24"/>
        </w:rPr>
        <w:t>能够以此为基础对油气储运领域的工程问题进行分析</w:t>
      </w:r>
      <w:r w:rsidR="00F246EE">
        <w:rPr>
          <w:rFonts w:ascii="仿宋" w:eastAsia="仿宋" w:hAnsi="仿宋" w:hint="eastAsia"/>
          <w:sz w:val="24"/>
        </w:rPr>
        <w:t>、对比和</w:t>
      </w:r>
      <w:r w:rsidR="00161287">
        <w:rPr>
          <w:rFonts w:ascii="仿宋" w:eastAsia="仿宋" w:hAnsi="仿宋" w:hint="eastAsia"/>
          <w:sz w:val="24"/>
        </w:rPr>
        <w:t>设计，</w:t>
      </w:r>
      <w:r w:rsidR="00C43011">
        <w:rPr>
          <w:rFonts w:ascii="仿宋" w:eastAsia="仿宋" w:hAnsi="仿宋" w:hint="eastAsia"/>
          <w:sz w:val="24"/>
        </w:rPr>
        <w:t>为后续</w:t>
      </w:r>
      <w:r w:rsidR="00C43011" w:rsidRPr="00C43011">
        <w:rPr>
          <w:rFonts w:ascii="仿宋" w:eastAsia="仿宋" w:hAnsi="仿宋" w:hint="eastAsia"/>
          <w:sz w:val="24"/>
        </w:rPr>
        <w:t>学习专业课程、从事专业技术工作或进行科学研究打下必要的基础。</w:t>
      </w:r>
    </w:p>
    <w:p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rsidR="00803EE3" w:rsidRPr="007A12AA" w:rsidRDefault="00803EE3" w:rsidP="00803EE3">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1：</w:t>
      </w:r>
      <w:bookmarkStart w:id="1" w:name="_Hlk167630125"/>
      <w:r w:rsidRPr="007A12AA">
        <w:rPr>
          <w:rFonts w:ascii="仿宋" w:eastAsia="仿宋" w:hAnsi="仿宋"/>
          <w:b/>
          <w:color w:val="000000"/>
          <w:sz w:val="24"/>
        </w:rPr>
        <w:t>激发学生的</w:t>
      </w:r>
      <w:r w:rsidRPr="007A12AA">
        <w:rPr>
          <w:rFonts w:ascii="仿宋" w:eastAsia="仿宋" w:hAnsi="仿宋" w:hint="eastAsia"/>
          <w:b/>
          <w:color w:val="000000"/>
          <w:sz w:val="24"/>
        </w:rPr>
        <w:t>民族自豪感、</w:t>
      </w:r>
      <w:r w:rsidRPr="007A12AA">
        <w:rPr>
          <w:rFonts w:ascii="仿宋" w:eastAsia="仿宋" w:hAnsi="仿宋"/>
          <w:b/>
          <w:color w:val="000000"/>
          <w:sz w:val="24"/>
        </w:rPr>
        <w:t>民族责任感和家国情怀</w:t>
      </w:r>
      <w:r w:rsidRPr="007A12AA">
        <w:rPr>
          <w:rFonts w:ascii="仿宋" w:eastAsia="仿宋" w:hAnsi="仿宋" w:hint="eastAsia"/>
          <w:b/>
          <w:color w:val="000000"/>
          <w:sz w:val="24"/>
        </w:rPr>
        <w:t>，</w:t>
      </w:r>
      <w:r w:rsidRPr="007A12AA">
        <w:rPr>
          <w:rFonts w:ascii="仿宋" w:eastAsia="仿宋" w:hAnsi="仿宋"/>
          <w:b/>
          <w:color w:val="000000"/>
          <w:sz w:val="24"/>
        </w:rPr>
        <w:t>培养系统工程思维，</w:t>
      </w:r>
      <w:bookmarkEnd w:id="1"/>
      <w:r w:rsidRPr="007A12AA">
        <w:rPr>
          <w:rFonts w:ascii="仿宋" w:eastAsia="仿宋" w:hAnsi="仿宋" w:hint="eastAsia"/>
          <w:b/>
          <w:color w:val="000000"/>
          <w:sz w:val="24"/>
        </w:rPr>
        <w:t>使学生</w:t>
      </w:r>
      <w:r w:rsidRPr="007A12AA">
        <w:rPr>
          <w:rFonts w:ascii="仿宋" w:eastAsia="仿宋" w:hAnsi="仿宋"/>
          <w:b/>
          <w:color w:val="000000"/>
          <w:sz w:val="24"/>
        </w:rPr>
        <w:t>具备社会责任感与敬业精神，坚守职业道德规范</w:t>
      </w:r>
      <w:r w:rsidRPr="007A12AA">
        <w:rPr>
          <w:rFonts w:ascii="仿宋" w:eastAsia="仿宋" w:hAnsi="仿宋" w:hint="eastAsia"/>
          <w:b/>
          <w:color w:val="000000"/>
          <w:sz w:val="24"/>
        </w:rPr>
        <w:t>；</w:t>
      </w:r>
    </w:p>
    <w:p w:rsidR="00995CE1" w:rsidRPr="007A12AA" w:rsidRDefault="006B4C8A" w:rsidP="00312D8D">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803EE3">
        <w:rPr>
          <w:rFonts w:ascii="仿宋" w:eastAsia="仿宋" w:hAnsi="仿宋"/>
          <w:b/>
          <w:color w:val="000000"/>
          <w:sz w:val="24"/>
        </w:rPr>
        <w:t>2</w:t>
      </w:r>
      <w:r w:rsidR="00963DE6">
        <w:rPr>
          <w:rFonts w:ascii="仿宋" w:eastAsia="仿宋" w:hAnsi="仿宋"/>
          <w:b/>
          <w:color w:val="000000"/>
          <w:sz w:val="24"/>
        </w:rPr>
        <w:t xml:space="preserve"> </w:t>
      </w:r>
      <w:r w:rsidR="00963DE6">
        <w:rPr>
          <w:rFonts w:ascii="仿宋" w:eastAsia="仿宋" w:hAnsi="仿宋" w:hint="eastAsia"/>
          <w:b/>
          <w:color w:val="000000"/>
          <w:sz w:val="24"/>
        </w:rPr>
        <w:t>：</w:t>
      </w:r>
      <w:r w:rsidR="00995CE1" w:rsidRPr="007A12AA">
        <w:rPr>
          <w:rFonts w:ascii="仿宋" w:eastAsia="仿宋" w:hAnsi="仿宋"/>
          <w:b/>
          <w:color w:val="000000"/>
          <w:sz w:val="24"/>
        </w:rPr>
        <w:t>掌握</w:t>
      </w:r>
      <w:r w:rsidR="00995CE1" w:rsidRPr="007A12AA">
        <w:rPr>
          <w:rFonts w:ascii="仿宋" w:eastAsia="仿宋" w:hAnsi="仿宋" w:hint="eastAsia"/>
          <w:b/>
          <w:color w:val="000000"/>
          <w:sz w:val="24"/>
        </w:rPr>
        <w:t>离心泵、离心压缩机、活塞压缩机</w:t>
      </w:r>
      <w:r w:rsidR="00995CE1" w:rsidRPr="007A12AA">
        <w:rPr>
          <w:rFonts w:ascii="仿宋" w:eastAsia="仿宋" w:hAnsi="仿宋"/>
          <w:b/>
          <w:color w:val="000000"/>
          <w:sz w:val="24"/>
        </w:rPr>
        <w:t>的结构组成、</w:t>
      </w:r>
      <w:r w:rsidR="009166D3">
        <w:rPr>
          <w:rFonts w:ascii="仿宋" w:eastAsia="仿宋" w:hAnsi="仿宋"/>
          <w:b/>
          <w:color w:val="000000"/>
          <w:sz w:val="24"/>
        </w:rPr>
        <w:t>工作原理、</w:t>
      </w:r>
      <w:r w:rsidR="00995CE1" w:rsidRPr="007A12AA">
        <w:rPr>
          <w:rFonts w:ascii="仿宋" w:eastAsia="仿宋" w:hAnsi="仿宋"/>
          <w:b/>
          <w:color w:val="000000"/>
          <w:sz w:val="24"/>
        </w:rPr>
        <w:t>工作条件以及</w:t>
      </w:r>
      <w:r w:rsidR="009166D3">
        <w:rPr>
          <w:rFonts w:ascii="仿宋" w:eastAsia="仿宋" w:hAnsi="仿宋"/>
          <w:b/>
          <w:color w:val="000000"/>
          <w:sz w:val="24"/>
        </w:rPr>
        <w:t>适用场合</w:t>
      </w:r>
      <w:r w:rsidR="00995CE1" w:rsidRPr="007A12AA">
        <w:rPr>
          <w:rFonts w:ascii="仿宋" w:eastAsia="仿宋" w:hAnsi="仿宋"/>
          <w:b/>
          <w:color w:val="000000"/>
          <w:sz w:val="24"/>
        </w:rPr>
        <w:t>等基础专业知识</w:t>
      </w:r>
      <w:r w:rsidR="009166D3">
        <w:rPr>
          <w:rFonts w:ascii="仿宋" w:eastAsia="仿宋" w:hAnsi="仿宋"/>
          <w:b/>
          <w:color w:val="000000"/>
          <w:sz w:val="24"/>
        </w:rPr>
        <w:t>，</w:t>
      </w:r>
      <w:r w:rsidR="00312D8D" w:rsidRPr="007A12AA">
        <w:rPr>
          <w:rFonts w:ascii="仿宋" w:eastAsia="仿宋" w:hAnsi="仿宋"/>
          <w:b/>
          <w:color w:val="000000"/>
          <w:sz w:val="24"/>
        </w:rPr>
        <w:t>能够以此为基础对</w:t>
      </w:r>
      <w:r w:rsidR="00D82C08" w:rsidRPr="007A12AA">
        <w:rPr>
          <w:rFonts w:ascii="仿宋" w:eastAsia="仿宋" w:hAnsi="仿宋"/>
          <w:b/>
          <w:color w:val="000000"/>
          <w:sz w:val="24"/>
        </w:rPr>
        <w:t>油气储运</w:t>
      </w:r>
      <w:r w:rsidR="00312D8D" w:rsidRPr="007A12AA">
        <w:rPr>
          <w:rFonts w:ascii="仿宋" w:eastAsia="仿宋" w:hAnsi="仿宋"/>
          <w:b/>
          <w:color w:val="000000"/>
          <w:sz w:val="24"/>
        </w:rPr>
        <w:t>领域复杂工程问题的解决方法进行分析和对比。</w:t>
      </w:r>
    </w:p>
    <w:p w:rsidR="00963DE6" w:rsidRPr="007A12AA" w:rsidRDefault="00995CE1" w:rsidP="000C0DDF">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803EE3">
        <w:rPr>
          <w:rFonts w:ascii="仿宋" w:eastAsia="仿宋" w:hAnsi="仿宋"/>
          <w:b/>
          <w:color w:val="000000"/>
          <w:sz w:val="24"/>
        </w:rPr>
        <w:t>3</w:t>
      </w:r>
      <w:r>
        <w:rPr>
          <w:rFonts w:ascii="仿宋" w:eastAsia="仿宋" w:hAnsi="仿宋" w:hint="eastAsia"/>
          <w:b/>
          <w:color w:val="000000"/>
          <w:sz w:val="24"/>
        </w:rPr>
        <w:t>：</w:t>
      </w:r>
      <w:r w:rsidR="00DF2913" w:rsidRPr="007A12AA">
        <w:rPr>
          <w:rFonts w:ascii="仿宋" w:eastAsia="仿宋" w:hAnsi="仿宋"/>
          <w:b/>
          <w:color w:val="000000"/>
          <w:sz w:val="24"/>
        </w:rPr>
        <w:t>掌握离心泵</w:t>
      </w:r>
      <w:r w:rsidR="004F1E87">
        <w:rPr>
          <w:rFonts w:ascii="仿宋" w:eastAsia="仿宋" w:hAnsi="仿宋"/>
          <w:b/>
          <w:color w:val="000000"/>
          <w:sz w:val="24"/>
        </w:rPr>
        <w:t>、</w:t>
      </w:r>
      <w:r w:rsidR="00DF2913" w:rsidRPr="007A12AA">
        <w:rPr>
          <w:rFonts w:ascii="仿宋" w:eastAsia="仿宋" w:hAnsi="仿宋"/>
          <w:b/>
          <w:color w:val="000000"/>
          <w:sz w:val="24"/>
        </w:rPr>
        <w:t>离心式压缩机、</w:t>
      </w:r>
      <w:r w:rsidR="00DF2913" w:rsidRPr="007A12AA">
        <w:rPr>
          <w:rFonts w:ascii="仿宋" w:eastAsia="仿宋" w:hAnsi="仿宋" w:hint="eastAsia"/>
          <w:b/>
          <w:color w:val="000000"/>
          <w:sz w:val="24"/>
        </w:rPr>
        <w:t>往复活塞式</w:t>
      </w:r>
      <w:r w:rsidR="00DF2913" w:rsidRPr="007A12AA">
        <w:rPr>
          <w:rFonts w:ascii="仿宋" w:eastAsia="仿宋" w:hAnsi="仿宋"/>
          <w:b/>
          <w:color w:val="000000"/>
          <w:sz w:val="24"/>
        </w:rPr>
        <w:t>压缩机的</w:t>
      </w:r>
      <w:r w:rsidR="009166D3" w:rsidRPr="007A12AA">
        <w:rPr>
          <w:rFonts w:ascii="仿宋" w:eastAsia="仿宋" w:hAnsi="仿宋"/>
          <w:b/>
          <w:color w:val="000000"/>
          <w:sz w:val="24"/>
        </w:rPr>
        <w:t>工作特性、设计方法等知识，</w:t>
      </w:r>
      <w:r w:rsidR="00DF2913" w:rsidRPr="007A12AA">
        <w:rPr>
          <w:rFonts w:ascii="仿宋" w:eastAsia="仿宋" w:hAnsi="仿宋"/>
          <w:b/>
          <w:color w:val="000000"/>
          <w:sz w:val="24"/>
        </w:rPr>
        <w:t>能够针对复杂工程问题确定满足工艺要求的设计目标。</w:t>
      </w:r>
    </w:p>
    <w:p w:rsidR="00963DE6" w:rsidRPr="007A12AA" w:rsidRDefault="00963DE6" w:rsidP="00312D8D">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lastRenderedPageBreak/>
        <w:t>课程目标</w:t>
      </w:r>
      <w:r w:rsidR="00803EE3">
        <w:rPr>
          <w:rFonts w:ascii="仿宋" w:eastAsia="仿宋" w:hAnsi="仿宋"/>
          <w:b/>
          <w:color w:val="000000"/>
          <w:sz w:val="24"/>
        </w:rPr>
        <w:t>4</w:t>
      </w:r>
      <w:r>
        <w:rPr>
          <w:rFonts w:ascii="仿宋" w:eastAsia="仿宋" w:hAnsi="仿宋" w:hint="eastAsia"/>
          <w:b/>
          <w:color w:val="000000"/>
          <w:sz w:val="24"/>
        </w:rPr>
        <w:t>：</w:t>
      </w:r>
      <w:r w:rsidR="00DF2913" w:rsidRPr="007A12AA">
        <w:rPr>
          <w:rFonts w:ascii="仿宋" w:eastAsia="仿宋" w:hAnsi="仿宋"/>
          <w:b/>
          <w:color w:val="000000"/>
          <w:sz w:val="24"/>
        </w:rPr>
        <w:t>.能够分析与解释实验数据及结果，并通过信息综合获得合理有效的结论。</w:t>
      </w:r>
    </w:p>
    <w:p w:rsidR="00D50FC2" w:rsidRPr="00A96A5E" w:rsidRDefault="00A96A5E" w:rsidP="00A96A5E">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3"/>
        <w:gridCol w:w="2344"/>
        <w:gridCol w:w="2072"/>
        <w:gridCol w:w="1427"/>
      </w:tblGrid>
      <w:tr w:rsidR="00A96A5E" w:rsidRPr="00A96A5E" w:rsidTr="00E7559A">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rsidR="00D524C5" w:rsidRPr="00A96A5E" w:rsidRDefault="0096382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支撑强度</w:t>
            </w:r>
          </w:p>
        </w:tc>
      </w:tr>
      <w:tr w:rsidR="00A96A5E" w:rsidRPr="00A96A5E" w:rsidTr="00E7559A">
        <w:trPr>
          <w:trHeight w:val="1425"/>
          <w:jc w:val="center"/>
        </w:trPr>
        <w:tc>
          <w:tcPr>
            <w:tcW w:w="1478" w:type="pct"/>
            <w:tcBorders>
              <w:top w:val="single" w:sz="4" w:space="0" w:color="auto"/>
              <w:left w:val="single" w:sz="4" w:space="0" w:color="auto"/>
              <w:bottom w:val="single" w:sz="4" w:space="0" w:color="auto"/>
              <w:right w:val="single" w:sz="4" w:space="0" w:color="auto"/>
            </w:tcBorders>
          </w:tcPr>
          <w:p w:rsidR="00A96A5E" w:rsidRPr="00A96A5E" w:rsidRDefault="00A96A5E" w:rsidP="00A96A5E">
            <w:pPr>
              <w:widowControl/>
              <w:spacing w:line="276" w:lineRule="auto"/>
              <w:jc w:val="left"/>
              <w:rPr>
                <w:rFonts w:ascii="仿宋" w:eastAsia="仿宋" w:hAnsi="仿宋"/>
                <w:color w:val="0070C0"/>
                <w:kern w:val="0"/>
                <w:sz w:val="24"/>
              </w:rPr>
            </w:pPr>
            <w:r w:rsidRPr="00A96A5E">
              <w:rPr>
                <w:rFonts w:ascii="仿宋" w:eastAsia="仿宋" w:hAnsi="仿宋" w:hint="eastAsia"/>
                <w:b/>
                <w:bCs/>
                <w:sz w:val="24"/>
              </w:rPr>
              <w:t>毕业要求1：</w:t>
            </w:r>
            <w:r w:rsidR="007469BA" w:rsidRPr="003C1552">
              <w:rPr>
                <w:rFonts w:ascii="仿宋" w:eastAsia="仿宋" w:hAnsi="仿宋" w:hint="eastAsia"/>
                <w:b/>
                <w:bCs/>
                <w:color w:val="000000"/>
                <w:kern w:val="0"/>
                <w:sz w:val="24"/>
              </w:rPr>
              <w:t>能够将数学、自然科学、工程基础和专业知识用于解决油气集输与处理、油气管道输送、油气储存与装卸及燃气输配等油气储运系统中的复杂工程问题。</w:t>
            </w:r>
          </w:p>
        </w:tc>
        <w:tc>
          <w:tcPr>
            <w:tcW w:w="1413" w:type="pct"/>
            <w:tcBorders>
              <w:top w:val="single" w:sz="4" w:space="0" w:color="auto"/>
              <w:left w:val="nil"/>
              <w:bottom w:val="single" w:sz="4" w:space="0" w:color="auto"/>
              <w:right w:val="single" w:sz="4" w:space="0" w:color="auto"/>
            </w:tcBorders>
          </w:tcPr>
          <w:p w:rsidR="00A96A5E" w:rsidRPr="00A96A5E" w:rsidRDefault="0096382D" w:rsidP="00A96A5E">
            <w:pPr>
              <w:spacing w:line="276" w:lineRule="auto"/>
              <w:rPr>
                <w:rFonts w:ascii="仿宋" w:eastAsia="仿宋" w:hAnsi="仿宋"/>
                <w:color w:val="0070C0"/>
                <w:sz w:val="24"/>
              </w:rPr>
            </w:pPr>
            <w:r>
              <w:rPr>
                <w:rFonts w:ascii="仿宋" w:eastAsia="仿宋" w:hAnsi="仿宋"/>
                <w:b/>
                <w:bCs/>
                <w:sz w:val="24"/>
              </w:rPr>
              <w:t>观测点</w:t>
            </w:r>
            <w:r w:rsidR="00A96A5E" w:rsidRPr="00A96A5E">
              <w:rPr>
                <w:rFonts w:ascii="仿宋" w:eastAsia="仿宋" w:hAnsi="仿宋"/>
                <w:b/>
                <w:bCs/>
                <w:sz w:val="24"/>
              </w:rPr>
              <w:t>1-2</w:t>
            </w:r>
            <w:r w:rsidR="00A96A5E" w:rsidRPr="00A96A5E">
              <w:rPr>
                <w:rFonts w:ascii="仿宋" w:eastAsia="仿宋" w:hAnsi="仿宋" w:hint="eastAsia"/>
                <w:b/>
                <w:bCs/>
                <w:sz w:val="24"/>
              </w:rPr>
              <w:t>：</w:t>
            </w:r>
            <w:r w:rsidR="007469BA" w:rsidRPr="003C1552">
              <w:rPr>
                <w:rFonts w:ascii="仿宋" w:eastAsia="仿宋" w:hAnsi="仿宋" w:hint="eastAsia"/>
                <w:b/>
                <w:bCs/>
                <w:color w:val="000000"/>
                <w:sz w:val="24"/>
              </w:rPr>
              <w:t>能够针对油气储运工程具体问题建立数学模型并求解；</w:t>
            </w:r>
          </w:p>
        </w:tc>
        <w:tc>
          <w:tcPr>
            <w:tcW w:w="1249" w:type="pct"/>
            <w:tcBorders>
              <w:top w:val="single" w:sz="4" w:space="0" w:color="auto"/>
              <w:left w:val="nil"/>
              <w:bottom w:val="single" w:sz="4" w:space="0" w:color="auto"/>
              <w:right w:val="single" w:sz="4" w:space="0" w:color="auto"/>
            </w:tcBorders>
            <w:vAlign w:val="center"/>
          </w:tcPr>
          <w:p w:rsidR="00A96A5E" w:rsidRPr="007A12AA" w:rsidRDefault="00A96A5E" w:rsidP="00E7559A">
            <w:pPr>
              <w:spacing w:line="276" w:lineRule="auto"/>
              <w:rPr>
                <w:rFonts w:ascii="仿宋" w:eastAsia="仿宋" w:hAnsi="仿宋"/>
                <w:b/>
                <w:bCs/>
                <w:color w:val="000000"/>
                <w:kern w:val="0"/>
                <w:sz w:val="24"/>
              </w:rPr>
            </w:pPr>
            <w:r w:rsidRPr="007A12AA">
              <w:rPr>
                <w:rFonts w:ascii="仿宋" w:eastAsia="仿宋" w:hAnsi="仿宋" w:hint="eastAsia"/>
                <w:b/>
                <w:bCs/>
                <w:color w:val="000000"/>
                <w:kern w:val="0"/>
                <w:sz w:val="24"/>
              </w:rPr>
              <w:t>课程目标</w:t>
            </w:r>
            <w:r w:rsidR="00E7559A" w:rsidRPr="007A12AA">
              <w:rPr>
                <w:rFonts w:ascii="仿宋" w:eastAsia="仿宋" w:hAnsi="仿宋"/>
                <w:b/>
                <w:bCs/>
                <w:color w:val="000000"/>
                <w:kern w:val="0"/>
                <w:sz w:val="24"/>
              </w:rPr>
              <w:t>2：掌握</w:t>
            </w:r>
            <w:r w:rsidR="00E7559A" w:rsidRPr="007A12AA">
              <w:rPr>
                <w:rFonts w:ascii="仿宋" w:eastAsia="仿宋" w:hAnsi="仿宋" w:hint="eastAsia"/>
                <w:b/>
                <w:bCs/>
                <w:color w:val="000000"/>
                <w:kern w:val="0"/>
                <w:sz w:val="24"/>
              </w:rPr>
              <w:t>离心泵、离心压缩机、活塞压缩机</w:t>
            </w:r>
            <w:r w:rsidR="00E7559A" w:rsidRPr="007A12AA">
              <w:rPr>
                <w:rFonts w:ascii="仿宋" w:eastAsia="仿宋" w:hAnsi="仿宋"/>
                <w:b/>
                <w:bCs/>
                <w:color w:val="000000"/>
                <w:kern w:val="0"/>
                <w:sz w:val="24"/>
              </w:rPr>
              <w:t>的结构组成、工作条件以及优缺点等基础专业知识。掌握过程流体机械的工作特性、设计方法、操作维护等知识，能够以此为基础对油气储运领域复杂工程问题的解决方法进行分析和对比</w:t>
            </w:r>
          </w:p>
        </w:tc>
        <w:tc>
          <w:tcPr>
            <w:tcW w:w="860" w:type="pct"/>
            <w:tcBorders>
              <w:top w:val="single" w:sz="4" w:space="0" w:color="auto"/>
              <w:left w:val="nil"/>
              <w:bottom w:val="single" w:sz="4" w:space="0" w:color="auto"/>
              <w:right w:val="single" w:sz="4" w:space="0" w:color="auto"/>
            </w:tcBorders>
            <w:vAlign w:val="center"/>
          </w:tcPr>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rsidR="00A96A5E" w:rsidRPr="007A12AA" w:rsidRDefault="00A96A5E" w:rsidP="007A12AA">
            <w:pPr>
              <w:pStyle w:val="af0"/>
              <w:numPr>
                <w:ilvl w:val="0"/>
                <w:numId w:val="12"/>
              </w:numPr>
              <w:spacing w:line="276" w:lineRule="auto"/>
              <w:ind w:firstLineChars="0"/>
              <w:rPr>
                <w:rFonts w:ascii="仿宋" w:eastAsia="仿宋" w:hAnsi="仿宋"/>
                <w:color w:val="000000"/>
                <w:sz w:val="24"/>
              </w:rPr>
            </w:pPr>
            <w:r w:rsidRPr="007A12AA">
              <w:rPr>
                <w:rFonts w:ascii="仿宋" w:eastAsia="仿宋" w:hAnsi="仿宋" w:hint="eastAsia"/>
                <w:color w:val="000000"/>
                <w:sz w:val="24"/>
              </w:rPr>
              <w:t>M</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rsidTr="00E7559A">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rsidR="00A96A5E" w:rsidRPr="00A96A5E" w:rsidRDefault="00A96A5E" w:rsidP="00A96A5E">
            <w:pPr>
              <w:widowControl/>
              <w:spacing w:line="276" w:lineRule="auto"/>
              <w:jc w:val="center"/>
              <w:rPr>
                <w:rFonts w:ascii="仿宋" w:eastAsia="仿宋" w:hAnsi="仿宋"/>
                <w:b/>
                <w:bCs/>
                <w:color w:val="000000"/>
                <w:kern w:val="0"/>
                <w:sz w:val="24"/>
              </w:rPr>
            </w:pPr>
            <w:r w:rsidRPr="00A96A5E">
              <w:rPr>
                <w:rFonts w:ascii="仿宋" w:eastAsia="仿宋" w:hAnsi="仿宋" w:hint="eastAsia"/>
                <w:b/>
                <w:bCs/>
                <w:color w:val="000000"/>
                <w:kern w:val="0"/>
                <w:sz w:val="24"/>
              </w:rPr>
              <w:t>毕业要求2：</w:t>
            </w:r>
            <w:r w:rsidR="007469BA" w:rsidRPr="007469BA">
              <w:rPr>
                <w:rFonts w:ascii="仿宋" w:eastAsia="仿宋" w:hAnsi="仿宋" w:hint="eastAsia"/>
                <w:b/>
                <w:bCs/>
                <w:color w:val="000000"/>
                <w:kern w:val="0"/>
                <w:sz w:val="24"/>
              </w:rPr>
              <w:t>能够运用数学、自然科学和油气储运工程领域所涉及的基本原理和技术方法，进行油气集输与处理、油气管道输送、油气储存与装卸及燃气输配等油气储运系统复杂问题的识别、表达、文献研究及分析，并获得有效结论。</w:t>
            </w:r>
          </w:p>
        </w:tc>
        <w:tc>
          <w:tcPr>
            <w:tcW w:w="1413" w:type="pct"/>
            <w:tcBorders>
              <w:top w:val="single" w:sz="4" w:space="0" w:color="auto"/>
              <w:left w:val="nil"/>
              <w:bottom w:val="single" w:sz="4" w:space="0" w:color="auto"/>
              <w:right w:val="single" w:sz="4" w:space="0" w:color="auto"/>
            </w:tcBorders>
            <w:vAlign w:val="center"/>
          </w:tcPr>
          <w:p w:rsidR="00A96A5E" w:rsidRDefault="0096382D" w:rsidP="00A96A5E">
            <w:pPr>
              <w:spacing w:line="276" w:lineRule="auto"/>
              <w:rPr>
                <w:rFonts w:ascii="仿宋" w:eastAsia="仿宋" w:hAnsi="仿宋"/>
                <w:b/>
                <w:bCs/>
                <w:color w:val="000000"/>
                <w:sz w:val="24"/>
              </w:rPr>
            </w:pPr>
            <w:r>
              <w:rPr>
                <w:rFonts w:ascii="仿宋" w:eastAsia="仿宋" w:hAnsi="仿宋" w:hint="eastAsia"/>
                <w:b/>
                <w:bCs/>
                <w:color w:val="000000"/>
                <w:sz w:val="24"/>
              </w:rPr>
              <w:t>观测点</w:t>
            </w:r>
            <w:r w:rsidR="007469BA">
              <w:rPr>
                <w:rFonts w:ascii="仿宋" w:eastAsia="仿宋" w:hAnsi="仿宋"/>
                <w:b/>
                <w:bCs/>
                <w:color w:val="000000"/>
                <w:sz w:val="24"/>
              </w:rPr>
              <w:t>2-2</w:t>
            </w:r>
            <w:r w:rsidR="00A96A5E" w:rsidRPr="00A96A5E">
              <w:rPr>
                <w:rFonts w:ascii="仿宋" w:eastAsia="仿宋" w:hAnsi="仿宋" w:hint="eastAsia"/>
                <w:b/>
                <w:bCs/>
                <w:color w:val="000000"/>
                <w:sz w:val="24"/>
              </w:rPr>
              <w:t>：</w:t>
            </w:r>
            <w:r w:rsidR="007469BA" w:rsidRPr="007469BA">
              <w:rPr>
                <w:rFonts w:ascii="仿宋" w:eastAsia="仿宋" w:hAnsi="仿宋" w:hint="eastAsia"/>
                <w:b/>
                <w:bCs/>
                <w:color w:val="000000"/>
                <w:sz w:val="24"/>
              </w:rPr>
              <w:t>能基于相关科学原理和数学模型方法正确表达复杂工程问题；</w:t>
            </w:r>
          </w:p>
          <w:p w:rsidR="007A12AA" w:rsidRPr="00A96A5E" w:rsidRDefault="007A12AA" w:rsidP="00A96A5E">
            <w:pPr>
              <w:spacing w:line="276" w:lineRule="auto"/>
              <w:rPr>
                <w:rFonts w:ascii="仿宋" w:eastAsia="仿宋" w:hAnsi="仿宋"/>
                <w:b/>
                <w:bCs/>
                <w:color w:val="000000"/>
                <w:sz w:val="24"/>
              </w:rPr>
            </w:pPr>
          </w:p>
        </w:tc>
        <w:tc>
          <w:tcPr>
            <w:tcW w:w="1249" w:type="pct"/>
            <w:tcBorders>
              <w:top w:val="single" w:sz="4" w:space="0" w:color="auto"/>
              <w:left w:val="nil"/>
              <w:bottom w:val="single" w:sz="4" w:space="0" w:color="auto"/>
              <w:right w:val="single" w:sz="4" w:space="0" w:color="auto"/>
            </w:tcBorders>
            <w:vAlign w:val="center"/>
          </w:tcPr>
          <w:p w:rsidR="00A96A5E" w:rsidRPr="007A12AA" w:rsidRDefault="00A96A5E" w:rsidP="00E7559A">
            <w:pPr>
              <w:spacing w:line="276" w:lineRule="auto"/>
              <w:rPr>
                <w:rFonts w:ascii="仿宋" w:eastAsia="仿宋" w:hAnsi="仿宋"/>
                <w:b/>
                <w:bCs/>
                <w:color w:val="000000"/>
                <w:kern w:val="0"/>
                <w:sz w:val="24"/>
              </w:rPr>
            </w:pPr>
            <w:r w:rsidRPr="007A12AA">
              <w:rPr>
                <w:rFonts w:ascii="仿宋" w:eastAsia="仿宋" w:hAnsi="仿宋" w:hint="eastAsia"/>
                <w:b/>
                <w:bCs/>
                <w:color w:val="000000"/>
                <w:kern w:val="0"/>
                <w:sz w:val="24"/>
              </w:rPr>
              <w:t>课程目标</w:t>
            </w:r>
            <w:r w:rsidR="00E7559A" w:rsidRPr="007A12AA">
              <w:rPr>
                <w:rFonts w:ascii="仿宋" w:eastAsia="仿宋" w:hAnsi="仿宋"/>
                <w:b/>
                <w:bCs/>
                <w:color w:val="000000"/>
                <w:kern w:val="0"/>
                <w:sz w:val="24"/>
              </w:rPr>
              <w:t>3：掌握离心泵离心式压缩机、</w:t>
            </w:r>
            <w:r w:rsidR="00E7559A" w:rsidRPr="007A12AA">
              <w:rPr>
                <w:rFonts w:ascii="仿宋" w:eastAsia="仿宋" w:hAnsi="仿宋" w:hint="eastAsia"/>
                <w:b/>
                <w:bCs/>
                <w:color w:val="000000"/>
                <w:kern w:val="0"/>
                <w:sz w:val="24"/>
              </w:rPr>
              <w:t>往复活塞式</w:t>
            </w:r>
            <w:r w:rsidR="00E7559A" w:rsidRPr="007A12AA">
              <w:rPr>
                <w:rFonts w:ascii="仿宋" w:eastAsia="仿宋" w:hAnsi="仿宋"/>
                <w:b/>
                <w:bCs/>
                <w:color w:val="000000"/>
                <w:kern w:val="0"/>
                <w:sz w:val="24"/>
              </w:rPr>
              <w:t>压缩机的工作原理和适用场合，能够针对复杂工程问题确定满足工艺要求的设计目标</w:t>
            </w:r>
          </w:p>
        </w:tc>
        <w:tc>
          <w:tcPr>
            <w:tcW w:w="860" w:type="pct"/>
            <w:tcBorders>
              <w:top w:val="single" w:sz="4" w:space="0" w:color="auto"/>
              <w:left w:val="nil"/>
              <w:bottom w:val="single" w:sz="4" w:space="0" w:color="auto"/>
              <w:right w:val="single" w:sz="4" w:space="0" w:color="auto"/>
            </w:tcBorders>
          </w:tcPr>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rsidR="00A96A5E" w:rsidRPr="007A12AA" w:rsidRDefault="00A96A5E" w:rsidP="007A12AA">
            <w:pPr>
              <w:pStyle w:val="af0"/>
              <w:numPr>
                <w:ilvl w:val="0"/>
                <w:numId w:val="11"/>
              </w:numPr>
              <w:spacing w:line="276" w:lineRule="auto"/>
              <w:ind w:firstLineChars="0"/>
              <w:rPr>
                <w:rFonts w:ascii="仿宋" w:eastAsia="仿宋" w:hAnsi="仿宋"/>
                <w:color w:val="000000"/>
                <w:sz w:val="24"/>
              </w:rPr>
            </w:pPr>
            <w:r w:rsidRPr="007A12AA">
              <w:rPr>
                <w:rFonts w:ascii="仿宋" w:eastAsia="仿宋" w:hAnsi="仿宋" w:hint="eastAsia"/>
                <w:color w:val="000000"/>
                <w:sz w:val="24"/>
              </w:rPr>
              <w:t>M</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rsidTr="00E7559A">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rsidR="00A96A5E" w:rsidRPr="00A96A5E" w:rsidRDefault="00A96A5E" w:rsidP="00A96A5E">
            <w:pPr>
              <w:widowControl/>
              <w:spacing w:line="276" w:lineRule="auto"/>
              <w:jc w:val="center"/>
              <w:rPr>
                <w:rFonts w:ascii="仿宋" w:eastAsia="仿宋" w:hAnsi="仿宋"/>
                <w:color w:val="000000"/>
                <w:kern w:val="0"/>
                <w:sz w:val="24"/>
              </w:rPr>
            </w:pPr>
            <w:r w:rsidRPr="00A96A5E">
              <w:rPr>
                <w:rFonts w:ascii="仿宋" w:eastAsia="仿宋" w:hAnsi="仿宋" w:hint="eastAsia"/>
                <w:b/>
                <w:bCs/>
                <w:color w:val="000000"/>
                <w:kern w:val="0"/>
                <w:sz w:val="24"/>
              </w:rPr>
              <w:t>毕业要求</w:t>
            </w:r>
            <w:r w:rsidR="00AC7BDD">
              <w:rPr>
                <w:rFonts w:ascii="仿宋" w:eastAsia="仿宋" w:hAnsi="仿宋"/>
                <w:b/>
                <w:bCs/>
                <w:color w:val="000000"/>
                <w:kern w:val="0"/>
                <w:sz w:val="24"/>
              </w:rPr>
              <w:t>4</w:t>
            </w:r>
            <w:r w:rsidRPr="00A96A5E">
              <w:rPr>
                <w:rFonts w:ascii="仿宋" w:eastAsia="仿宋" w:hAnsi="仿宋" w:hint="eastAsia"/>
                <w:b/>
                <w:bCs/>
                <w:color w:val="000000"/>
                <w:kern w:val="0"/>
                <w:sz w:val="24"/>
              </w:rPr>
              <w:t>：</w:t>
            </w:r>
            <w:r w:rsidR="00AC7BDD" w:rsidRPr="00AC7BDD">
              <w:rPr>
                <w:rFonts w:ascii="仿宋" w:eastAsia="仿宋" w:hAnsi="仿宋" w:hint="eastAsia"/>
                <w:b/>
                <w:bCs/>
                <w:color w:val="000000"/>
                <w:kern w:val="0"/>
                <w:sz w:val="24"/>
              </w:rPr>
              <w:t>能够运用实验设计、数据分析、信息综合等科学研究方法对油气集输与处理、油气管道输送、油气储存与装卸及燃气输配等油气储</w:t>
            </w:r>
            <w:r w:rsidR="00AC7BDD" w:rsidRPr="00AC7BDD">
              <w:rPr>
                <w:rFonts w:ascii="仿宋" w:eastAsia="仿宋" w:hAnsi="仿宋" w:hint="eastAsia"/>
                <w:b/>
                <w:bCs/>
                <w:color w:val="000000"/>
                <w:kern w:val="0"/>
                <w:sz w:val="24"/>
              </w:rPr>
              <w:lastRenderedPageBreak/>
              <w:t>运系统的复杂问题开展研究，并得到有效结论。</w:t>
            </w:r>
          </w:p>
        </w:tc>
        <w:tc>
          <w:tcPr>
            <w:tcW w:w="1413" w:type="pct"/>
            <w:tcBorders>
              <w:top w:val="single" w:sz="4" w:space="0" w:color="auto"/>
              <w:left w:val="nil"/>
              <w:bottom w:val="single" w:sz="4" w:space="0" w:color="auto"/>
              <w:right w:val="single" w:sz="4" w:space="0" w:color="auto"/>
            </w:tcBorders>
            <w:vAlign w:val="center"/>
          </w:tcPr>
          <w:p w:rsidR="00A96A5E" w:rsidRPr="00A96A5E" w:rsidRDefault="0096382D" w:rsidP="00A96A5E">
            <w:pPr>
              <w:spacing w:line="276" w:lineRule="auto"/>
              <w:rPr>
                <w:rFonts w:ascii="仿宋" w:eastAsia="仿宋" w:hAnsi="仿宋"/>
                <w:color w:val="000000"/>
                <w:sz w:val="24"/>
              </w:rPr>
            </w:pPr>
            <w:r>
              <w:rPr>
                <w:rFonts w:ascii="仿宋" w:eastAsia="仿宋" w:hAnsi="仿宋" w:hint="eastAsia"/>
                <w:b/>
                <w:bCs/>
                <w:color w:val="000000"/>
                <w:sz w:val="24"/>
              </w:rPr>
              <w:lastRenderedPageBreak/>
              <w:t>观测点</w:t>
            </w:r>
            <w:r w:rsidR="00AC7BDD">
              <w:rPr>
                <w:rFonts w:ascii="仿宋" w:eastAsia="仿宋" w:hAnsi="仿宋"/>
                <w:b/>
                <w:bCs/>
                <w:color w:val="000000"/>
                <w:sz w:val="24"/>
              </w:rPr>
              <w:t>4-4</w:t>
            </w:r>
            <w:r w:rsidR="00A96A5E" w:rsidRPr="00A96A5E">
              <w:rPr>
                <w:rFonts w:ascii="仿宋" w:eastAsia="仿宋" w:hAnsi="仿宋" w:hint="eastAsia"/>
                <w:b/>
                <w:bCs/>
                <w:color w:val="000000"/>
                <w:sz w:val="24"/>
              </w:rPr>
              <w:t>：</w:t>
            </w:r>
            <w:r w:rsidR="00AC7BDD" w:rsidRPr="00AC7BDD">
              <w:rPr>
                <w:rFonts w:ascii="仿宋" w:eastAsia="仿宋" w:hAnsi="仿宋" w:hint="eastAsia"/>
                <w:b/>
                <w:bCs/>
                <w:color w:val="000000"/>
                <w:sz w:val="24"/>
              </w:rPr>
              <w:t>能对实验结果进行分析和解释，并通过信息综合得到合理有效的结论。</w:t>
            </w:r>
          </w:p>
        </w:tc>
        <w:tc>
          <w:tcPr>
            <w:tcW w:w="1249" w:type="pct"/>
            <w:tcBorders>
              <w:top w:val="single" w:sz="4" w:space="0" w:color="auto"/>
              <w:left w:val="nil"/>
              <w:bottom w:val="single" w:sz="4" w:space="0" w:color="auto"/>
              <w:right w:val="single" w:sz="4" w:space="0" w:color="auto"/>
            </w:tcBorders>
            <w:vAlign w:val="center"/>
          </w:tcPr>
          <w:p w:rsidR="00A96A5E" w:rsidRPr="007A12AA" w:rsidRDefault="00A96A5E" w:rsidP="00E7559A">
            <w:pPr>
              <w:spacing w:line="276" w:lineRule="auto"/>
              <w:rPr>
                <w:rFonts w:ascii="仿宋" w:eastAsia="仿宋" w:hAnsi="仿宋"/>
                <w:b/>
                <w:bCs/>
                <w:color w:val="000000"/>
                <w:kern w:val="0"/>
                <w:sz w:val="24"/>
              </w:rPr>
            </w:pPr>
            <w:r w:rsidRPr="007A12AA">
              <w:rPr>
                <w:rFonts w:ascii="仿宋" w:eastAsia="仿宋" w:hAnsi="仿宋" w:hint="eastAsia"/>
                <w:b/>
                <w:bCs/>
                <w:color w:val="000000"/>
                <w:kern w:val="0"/>
                <w:sz w:val="24"/>
              </w:rPr>
              <w:t>课程目标</w:t>
            </w:r>
            <w:r w:rsidR="00E7559A" w:rsidRPr="007A12AA">
              <w:rPr>
                <w:rFonts w:ascii="仿宋" w:eastAsia="仿宋" w:hAnsi="仿宋"/>
                <w:b/>
                <w:bCs/>
                <w:color w:val="000000"/>
                <w:kern w:val="0"/>
                <w:sz w:val="24"/>
              </w:rPr>
              <w:t>4：能够分析与解释实验数据及结果，并通过信息综合获得合理有效的结论</w:t>
            </w:r>
          </w:p>
        </w:tc>
        <w:tc>
          <w:tcPr>
            <w:tcW w:w="860" w:type="pct"/>
            <w:tcBorders>
              <w:top w:val="single" w:sz="4" w:space="0" w:color="auto"/>
              <w:left w:val="nil"/>
              <w:bottom w:val="single" w:sz="4" w:space="0" w:color="auto"/>
              <w:right w:val="single" w:sz="4" w:space="0" w:color="auto"/>
            </w:tcBorders>
          </w:tcPr>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rsidR="00A96A5E" w:rsidRPr="007A12AA" w:rsidRDefault="00A96A5E" w:rsidP="007A12AA">
            <w:pPr>
              <w:pStyle w:val="af0"/>
              <w:numPr>
                <w:ilvl w:val="0"/>
                <w:numId w:val="10"/>
              </w:numPr>
              <w:spacing w:line="276" w:lineRule="auto"/>
              <w:ind w:firstLineChars="0"/>
              <w:rPr>
                <w:rFonts w:ascii="仿宋" w:eastAsia="仿宋" w:hAnsi="仿宋"/>
                <w:color w:val="000000"/>
                <w:sz w:val="24"/>
              </w:rPr>
            </w:pPr>
            <w:r w:rsidRPr="007A12AA">
              <w:rPr>
                <w:rFonts w:ascii="仿宋" w:eastAsia="仿宋" w:hAnsi="仿宋" w:hint="eastAsia"/>
                <w:color w:val="000000"/>
                <w:sz w:val="24"/>
              </w:rPr>
              <w:t>M</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E7559A" w:rsidRPr="00A96A5E" w:rsidTr="00E7559A">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rsidR="00E7559A" w:rsidRPr="00E7559A" w:rsidRDefault="00E7559A" w:rsidP="00E7559A">
            <w:pPr>
              <w:widowControl/>
              <w:spacing w:line="276" w:lineRule="auto"/>
              <w:jc w:val="center"/>
              <w:rPr>
                <w:rFonts w:ascii="仿宋" w:eastAsia="仿宋" w:hAnsi="仿宋"/>
                <w:b/>
                <w:bCs/>
                <w:color w:val="000000"/>
                <w:kern w:val="0"/>
                <w:sz w:val="24"/>
              </w:rPr>
            </w:pPr>
            <w:r w:rsidRPr="00A96A5E">
              <w:rPr>
                <w:rFonts w:ascii="仿宋" w:eastAsia="仿宋" w:hAnsi="仿宋" w:hint="eastAsia"/>
                <w:b/>
                <w:bCs/>
                <w:color w:val="000000"/>
                <w:kern w:val="0"/>
                <w:sz w:val="24"/>
              </w:rPr>
              <w:t>毕业要求</w:t>
            </w:r>
            <w:r>
              <w:rPr>
                <w:rFonts w:ascii="仿宋" w:eastAsia="仿宋" w:hAnsi="仿宋"/>
                <w:b/>
                <w:bCs/>
                <w:color w:val="000000"/>
                <w:kern w:val="0"/>
                <w:sz w:val="24"/>
              </w:rPr>
              <w:t>8</w:t>
            </w:r>
            <w:r w:rsidRPr="00A96A5E">
              <w:rPr>
                <w:rFonts w:ascii="仿宋" w:eastAsia="仿宋" w:hAnsi="仿宋" w:hint="eastAsia"/>
                <w:b/>
                <w:bCs/>
                <w:color w:val="000000"/>
                <w:kern w:val="0"/>
                <w:sz w:val="24"/>
              </w:rPr>
              <w:t>：</w:t>
            </w:r>
            <w:r w:rsidRPr="00E7559A">
              <w:rPr>
                <w:rFonts w:ascii="仿宋" w:eastAsia="仿宋" w:hAnsi="仿宋" w:hint="eastAsia"/>
                <w:b/>
                <w:bCs/>
                <w:color w:val="000000"/>
                <w:kern w:val="0"/>
                <w:sz w:val="24"/>
              </w:rPr>
              <w:t>具有人文社会科学素养、社会责任感，能够在工程实践中理解并遵守工程职业道德和规范，履行责任。</w:t>
            </w:r>
          </w:p>
        </w:tc>
        <w:tc>
          <w:tcPr>
            <w:tcW w:w="1413" w:type="pct"/>
            <w:tcBorders>
              <w:top w:val="single" w:sz="4" w:space="0" w:color="auto"/>
              <w:left w:val="nil"/>
              <w:bottom w:val="single" w:sz="4" w:space="0" w:color="auto"/>
              <w:right w:val="single" w:sz="4" w:space="0" w:color="auto"/>
            </w:tcBorders>
            <w:vAlign w:val="center"/>
          </w:tcPr>
          <w:p w:rsidR="00E7559A" w:rsidRPr="00E7559A" w:rsidRDefault="00E7559A" w:rsidP="00E7559A">
            <w:pPr>
              <w:spacing w:line="276" w:lineRule="auto"/>
              <w:rPr>
                <w:rFonts w:ascii="仿宋" w:eastAsia="仿宋" w:hAnsi="仿宋"/>
                <w:b/>
                <w:bCs/>
                <w:color w:val="000000"/>
                <w:kern w:val="0"/>
                <w:sz w:val="24"/>
              </w:rPr>
            </w:pPr>
            <w:r w:rsidRPr="00E7559A">
              <w:rPr>
                <w:rFonts w:ascii="仿宋" w:eastAsia="仿宋" w:hAnsi="仿宋" w:hint="eastAsia"/>
                <w:b/>
                <w:bCs/>
                <w:color w:val="000000"/>
                <w:kern w:val="0"/>
                <w:sz w:val="24"/>
              </w:rPr>
              <w:t>观测点</w:t>
            </w:r>
            <w:r w:rsidRPr="00E7559A">
              <w:rPr>
                <w:rFonts w:ascii="仿宋" w:eastAsia="仿宋" w:hAnsi="仿宋"/>
                <w:b/>
                <w:bCs/>
                <w:color w:val="000000"/>
                <w:kern w:val="0"/>
                <w:sz w:val="24"/>
              </w:rPr>
              <w:t>8-2</w:t>
            </w:r>
            <w:r w:rsidRPr="00E7559A">
              <w:rPr>
                <w:rFonts w:ascii="仿宋" w:eastAsia="仿宋" w:hAnsi="仿宋" w:hint="eastAsia"/>
                <w:b/>
                <w:bCs/>
                <w:color w:val="000000"/>
                <w:kern w:val="0"/>
                <w:sz w:val="24"/>
              </w:rPr>
              <w:t>：热爱祖国，树立正确的人生观、世界观、价值观，具备良好的思想道德、人文社会科学素养和社会责任感；</w:t>
            </w:r>
          </w:p>
        </w:tc>
        <w:tc>
          <w:tcPr>
            <w:tcW w:w="1249" w:type="pct"/>
            <w:tcBorders>
              <w:top w:val="single" w:sz="4" w:space="0" w:color="auto"/>
              <w:left w:val="nil"/>
              <w:bottom w:val="single" w:sz="4" w:space="0" w:color="auto"/>
              <w:right w:val="single" w:sz="4" w:space="0" w:color="auto"/>
            </w:tcBorders>
            <w:vAlign w:val="center"/>
          </w:tcPr>
          <w:p w:rsidR="00E7559A" w:rsidRPr="007A12AA" w:rsidRDefault="00E7559A" w:rsidP="00E7559A">
            <w:pPr>
              <w:spacing w:line="276" w:lineRule="auto"/>
              <w:rPr>
                <w:rFonts w:ascii="仿宋" w:eastAsia="仿宋" w:hAnsi="仿宋"/>
                <w:b/>
                <w:bCs/>
                <w:color w:val="000000"/>
                <w:kern w:val="0"/>
                <w:sz w:val="24"/>
              </w:rPr>
            </w:pPr>
            <w:r w:rsidRPr="007A12AA">
              <w:rPr>
                <w:rFonts w:ascii="仿宋" w:eastAsia="仿宋" w:hAnsi="仿宋" w:hint="eastAsia"/>
                <w:b/>
                <w:bCs/>
                <w:color w:val="000000"/>
                <w:kern w:val="0"/>
                <w:sz w:val="24"/>
              </w:rPr>
              <w:t>课程目标1：</w:t>
            </w:r>
            <w:r w:rsidRPr="007A12AA">
              <w:rPr>
                <w:rFonts w:ascii="仿宋" w:eastAsia="仿宋" w:hAnsi="仿宋"/>
                <w:b/>
                <w:bCs/>
                <w:color w:val="000000"/>
                <w:kern w:val="0"/>
                <w:sz w:val="24"/>
              </w:rPr>
              <w:t>激发学生的</w:t>
            </w:r>
            <w:r w:rsidRPr="007A12AA">
              <w:rPr>
                <w:rFonts w:ascii="仿宋" w:eastAsia="仿宋" w:hAnsi="仿宋" w:hint="eastAsia"/>
                <w:b/>
                <w:bCs/>
                <w:color w:val="000000"/>
                <w:kern w:val="0"/>
                <w:sz w:val="24"/>
              </w:rPr>
              <w:t>民族自豪感、</w:t>
            </w:r>
            <w:r w:rsidRPr="007A12AA">
              <w:rPr>
                <w:rFonts w:ascii="仿宋" w:eastAsia="仿宋" w:hAnsi="仿宋"/>
                <w:b/>
                <w:bCs/>
                <w:color w:val="000000"/>
                <w:kern w:val="0"/>
                <w:sz w:val="24"/>
              </w:rPr>
              <w:t>民族责任感和家国情怀</w:t>
            </w:r>
            <w:r w:rsidRPr="007A12AA">
              <w:rPr>
                <w:rFonts w:ascii="仿宋" w:eastAsia="仿宋" w:hAnsi="仿宋" w:hint="eastAsia"/>
                <w:b/>
                <w:bCs/>
                <w:color w:val="000000"/>
                <w:kern w:val="0"/>
                <w:sz w:val="24"/>
              </w:rPr>
              <w:t>，</w:t>
            </w:r>
            <w:r w:rsidRPr="007A12AA">
              <w:rPr>
                <w:rFonts w:ascii="仿宋" w:eastAsia="仿宋" w:hAnsi="仿宋"/>
                <w:b/>
                <w:bCs/>
                <w:color w:val="000000"/>
                <w:kern w:val="0"/>
                <w:sz w:val="24"/>
              </w:rPr>
              <w:t>培养系统工程思维，</w:t>
            </w:r>
            <w:r w:rsidRPr="007A12AA">
              <w:rPr>
                <w:rFonts w:ascii="仿宋" w:eastAsia="仿宋" w:hAnsi="仿宋" w:hint="eastAsia"/>
                <w:b/>
                <w:bCs/>
                <w:color w:val="000000"/>
                <w:kern w:val="0"/>
                <w:sz w:val="24"/>
              </w:rPr>
              <w:t>使学生</w:t>
            </w:r>
            <w:r w:rsidRPr="007A12AA">
              <w:rPr>
                <w:rFonts w:ascii="仿宋" w:eastAsia="仿宋" w:hAnsi="仿宋"/>
                <w:b/>
                <w:bCs/>
                <w:color w:val="000000"/>
                <w:kern w:val="0"/>
                <w:sz w:val="24"/>
              </w:rPr>
              <w:t>具备社会责任感与敬业精神，坚守职业道德规范</w:t>
            </w:r>
            <w:r w:rsidRPr="007A12AA">
              <w:rPr>
                <w:rFonts w:ascii="仿宋" w:eastAsia="仿宋" w:hAnsi="仿宋" w:hint="eastAsia"/>
                <w:b/>
                <w:bCs/>
                <w:color w:val="000000"/>
                <w:kern w:val="0"/>
                <w:sz w:val="24"/>
              </w:rPr>
              <w:t>；</w:t>
            </w:r>
          </w:p>
        </w:tc>
        <w:tc>
          <w:tcPr>
            <w:tcW w:w="860" w:type="pct"/>
            <w:tcBorders>
              <w:top w:val="single" w:sz="4" w:space="0" w:color="auto"/>
              <w:left w:val="nil"/>
              <w:bottom w:val="single" w:sz="4" w:space="0" w:color="auto"/>
              <w:right w:val="single" w:sz="4" w:space="0" w:color="auto"/>
            </w:tcBorders>
          </w:tcPr>
          <w:p w:rsidR="00E7559A" w:rsidRPr="00A96A5E" w:rsidRDefault="00E7559A" w:rsidP="00E7559A">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rsidR="00E7559A" w:rsidRPr="00A96A5E" w:rsidRDefault="00E7559A" w:rsidP="00E7559A">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E7559A" w:rsidRPr="007A12AA" w:rsidRDefault="00E7559A" w:rsidP="007A12AA">
            <w:pPr>
              <w:pStyle w:val="af0"/>
              <w:numPr>
                <w:ilvl w:val="0"/>
                <w:numId w:val="9"/>
              </w:numPr>
              <w:spacing w:line="276" w:lineRule="auto"/>
              <w:ind w:firstLineChars="0"/>
              <w:rPr>
                <w:rFonts w:ascii="仿宋" w:eastAsia="仿宋" w:hAnsi="仿宋"/>
                <w:color w:val="000000"/>
                <w:sz w:val="24"/>
              </w:rPr>
            </w:pPr>
            <w:r w:rsidRPr="007A12AA">
              <w:rPr>
                <w:rFonts w:ascii="仿宋" w:eastAsia="仿宋" w:hAnsi="仿宋" w:hint="eastAsia"/>
                <w:color w:val="000000"/>
                <w:sz w:val="24"/>
              </w:rPr>
              <w:t>L</w:t>
            </w:r>
          </w:p>
        </w:tc>
      </w:tr>
    </w:tbl>
    <w:p w:rsidR="0053749D" w:rsidRPr="0047154A" w:rsidRDefault="00A96A5E" w:rsidP="0047154A">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49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
        <w:gridCol w:w="1105"/>
        <w:gridCol w:w="1421"/>
        <w:gridCol w:w="565"/>
        <w:gridCol w:w="2550"/>
        <w:gridCol w:w="708"/>
        <w:gridCol w:w="708"/>
        <w:gridCol w:w="708"/>
      </w:tblGrid>
      <w:tr w:rsidR="00DD46A5" w:rsidRPr="003D574E" w:rsidTr="00DD46A5">
        <w:trPr>
          <w:jc w:val="center"/>
        </w:trPr>
        <w:tc>
          <w:tcPr>
            <w:tcW w:w="274" w:type="pct"/>
            <w:shd w:val="clear" w:color="auto" w:fill="auto"/>
            <w:vAlign w:val="center"/>
          </w:tcPr>
          <w:p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672" w:type="pct"/>
            <w:shd w:val="clear" w:color="auto" w:fill="auto"/>
            <w:vAlign w:val="center"/>
          </w:tcPr>
          <w:p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865" w:type="pct"/>
            <w:shd w:val="clear" w:color="auto" w:fill="auto"/>
            <w:vAlign w:val="center"/>
          </w:tcPr>
          <w:p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344" w:type="pct"/>
            <w:vAlign w:val="center"/>
          </w:tcPr>
          <w:p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552" w:type="pct"/>
            <w:vAlign w:val="center"/>
          </w:tcPr>
          <w:p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rsidR="002C7C39" w:rsidRDefault="002C7C39" w:rsidP="00202F65">
            <w:pPr>
              <w:suppressAutoHyphens/>
              <w:spacing w:beforeLines="50" w:before="156" w:afterLines="50" w:after="156" w:line="276" w:lineRule="auto"/>
              <w:jc w:val="center"/>
              <w:rPr>
                <w:rFonts w:eastAsia="仿宋"/>
                <w:b/>
                <w:spacing w:val="-3"/>
                <w:sz w:val="24"/>
                <w:lang w:val="en-GB"/>
              </w:rPr>
            </w:pPr>
            <w:r w:rsidRPr="00202F65">
              <w:rPr>
                <w:rFonts w:eastAsia="仿宋" w:hint="eastAsia"/>
                <w:b/>
                <w:spacing w:val="-3"/>
                <w:sz w:val="13"/>
                <w:szCs w:val="13"/>
                <w:lang w:val="en-GB"/>
              </w:rPr>
              <w:t>（重点、难点、</w:t>
            </w:r>
            <w:proofErr w:type="gramStart"/>
            <w:r w:rsidRPr="00202F65">
              <w:rPr>
                <w:rFonts w:eastAsia="仿宋" w:hint="eastAsia"/>
                <w:b/>
                <w:spacing w:val="-3"/>
                <w:sz w:val="13"/>
                <w:szCs w:val="13"/>
                <w:lang w:val="en-GB"/>
              </w:rPr>
              <w:t>课程思政元素</w:t>
            </w:r>
            <w:proofErr w:type="gramEnd"/>
            <w:r w:rsidRPr="00202F65">
              <w:rPr>
                <w:rFonts w:eastAsia="仿宋" w:hint="eastAsia"/>
                <w:b/>
                <w:spacing w:val="-3"/>
                <w:sz w:val="13"/>
                <w:szCs w:val="13"/>
                <w:lang w:val="en-GB"/>
              </w:rPr>
              <w:t>等）</w:t>
            </w:r>
          </w:p>
        </w:tc>
        <w:tc>
          <w:tcPr>
            <w:tcW w:w="431" w:type="pct"/>
            <w:vAlign w:val="center"/>
          </w:tcPr>
          <w:p w:rsidR="002C7C39" w:rsidRDefault="002C7C39" w:rsidP="006F18E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431" w:type="pct"/>
            <w:vAlign w:val="center"/>
          </w:tcPr>
          <w:p w:rsidR="002C7C39" w:rsidRPr="00202F65"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431" w:type="pct"/>
            <w:vAlign w:val="center"/>
          </w:tcPr>
          <w:p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DD46A5" w:rsidRPr="003D574E" w:rsidTr="00DD46A5">
        <w:trPr>
          <w:jc w:val="center"/>
        </w:trPr>
        <w:tc>
          <w:tcPr>
            <w:tcW w:w="274" w:type="pct"/>
            <w:shd w:val="clear" w:color="auto" w:fill="auto"/>
            <w:vAlign w:val="center"/>
          </w:tcPr>
          <w:p w:rsidR="002C7C39" w:rsidRPr="00202F65" w:rsidRDefault="002C7C39" w:rsidP="00202F65">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1</w:t>
            </w:r>
          </w:p>
        </w:tc>
        <w:tc>
          <w:tcPr>
            <w:tcW w:w="672" w:type="pct"/>
            <w:shd w:val="clear" w:color="auto" w:fill="auto"/>
            <w:vAlign w:val="center"/>
          </w:tcPr>
          <w:p w:rsidR="00AE1E67" w:rsidRPr="008F4204" w:rsidRDefault="00AE1E67" w:rsidP="00AE1E67">
            <w:pPr>
              <w:rPr>
                <w:rFonts w:eastAsia="仿宋"/>
                <w:b/>
                <w:spacing w:val="-3"/>
                <w:sz w:val="24"/>
                <w:lang w:val="en-GB"/>
              </w:rPr>
            </w:pPr>
            <w:r w:rsidRPr="008F4204">
              <w:rPr>
                <w:rFonts w:eastAsia="仿宋" w:hint="eastAsia"/>
                <w:b/>
                <w:spacing w:val="-3"/>
                <w:sz w:val="24"/>
                <w:lang w:val="en-GB"/>
              </w:rPr>
              <w:t>第</w:t>
            </w:r>
            <w:r w:rsidR="008F4204" w:rsidRPr="008F4204">
              <w:rPr>
                <w:rFonts w:eastAsia="仿宋" w:hint="eastAsia"/>
                <w:b/>
                <w:spacing w:val="-3"/>
                <w:sz w:val="24"/>
                <w:lang w:val="en-GB"/>
              </w:rPr>
              <w:t>1</w:t>
            </w:r>
            <w:r w:rsidRPr="008F4204">
              <w:rPr>
                <w:rFonts w:eastAsia="仿宋" w:hint="eastAsia"/>
                <w:b/>
                <w:spacing w:val="-3"/>
                <w:sz w:val="24"/>
                <w:lang w:val="en-GB"/>
              </w:rPr>
              <w:t>章</w:t>
            </w:r>
          </w:p>
          <w:p w:rsidR="002C7C39" w:rsidRDefault="00AE1E67" w:rsidP="00AE1E67">
            <w:pPr>
              <w:suppressAutoHyphens/>
              <w:spacing w:beforeLines="50" w:before="156" w:afterLines="50" w:after="156" w:line="276" w:lineRule="auto"/>
              <w:jc w:val="center"/>
              <w:rPr>
                <w:rFonts w:eastAsia="仿宋"/>
                <w:b/>
                <w:spacing w:val="-3"/>
                <w:sz w:val="24"/>
                <w:lang w:val="en-GB"/>
              </w:rPr>
            </w:pPr>
            <w:r w:rsidRPr="008F4204">
              <w:rPr>
                <w:rFonts w:eastAsia="仿宋" w:hint="eastAsia"/>
                <w:b/>
                <w:spacing w:val="-3"/>
                <w:sz w:val="24"/>
                <w:lang w:val="en-GB"/>
              </w:rPr>
              <w:t>绪论</w:t>
            </w:r>
          </w:p>
        </w:tc>
        <w:tc>
          <w:tcPr>
            <w:tcW w:w="865" w:type="pct"/>
            <w:shd w:val="clear" w:color="auto" w:fill="auto"/>
            <w:vAlign w:val="center"/>
          </w:tcPr>
          <w:p w:rsidR="008F4204" w:rsidRPr="008F4204" w:rsidRDefault="00AE1E67" w:rsidP="00202F65">
            <w:pPr>
              <w:suppressAutoHyphens/>
              <w:spacing w:beforeLines="50" w:before="156" w:afterLines="50" w:after="156" w:line="276" w:lineRule="auto"/>
              <w:jc w:val="center"/>
              <w:rPr>
                <w:rFonts w:eastAsia="仿宋"/>
                <w:b/>
                <w:spacing w:val="-3"/>
                <w:sz w:val="24"/>
                <w:lang w:val="en-GB"/>
              </w:rPr>
            </w:pPr>
            <w:r w:rsidRPr="008F4204">
              <w:rPr>
                <w:rFonts w:eastAsia="仿宋" w:hint="eastAsia"/>
                <w:b/>
                <w:spacing w:val="-3"/>
                <w:sz w:val="24"/>
                <w:lang w:val="en-GB"/>
              </w:rPr>
              <w:t>1</w:t>
            </w:r>
            <w:r w:rsidRPr="008F4204">
              <w:rPr>
                <w:rFonts w:eastAsia="仿宋"/>
                <w:b/>
                <w:spacing w:val="-3"/>
                <w:sz w:val="24"/>
                <w:lang w:val="en-GB"/>
              </w:rPr>
              <w:t>.1</w:t>
            </w:r>
            <w:r w:rsidR="008F4204" w:rsidRPr="008F4204">
              <w:rPr>
                <w:rFonts w:eastAsia="仿宋" w:hint="eastAsia"/>
                <w:b/>
                <w:spacing w:val="-3"/>
                <w:sz w:val="24"/>
                <w:lang w:val="en-GB"/>
              </w:rPr>
              <w:t>泵和压缩机的分类</w:t>
            </w:r>
          </w:p>
          <w:p w:rsidR="00AD079A" w:rsidRDefault="008F4204" w:rsidP="00202F65">
            <w:pPr>
              <w:suppressAutoHyphens/>
              <w:spacing w:beforeLines="50" w:before="156" w:afterLines="50" w:after="156" w:line="276" w:lineRule="auto"/>
              <w:jc w:val="center"/>
              <w:rPr>
                <w:rFonts w:eastAsia="仿宋"/>
                <w:b/>
                <w:spacing w:val="-3"/>
                <w:sz w:val="24"/>
                <w:lang w:val="en-GB"/>
              </w:rPr>
            </w:pPr>
            <w:r w:rsidRPr="008F4204">
              <w:rPr>
                <w:rFonts w:eastAsia="仿宋" w:hint="eastAsia"/>
                <w:b/>
                <w:spacing w:val="-3"/>
                <w:sz w:val="24"/>
                <w:lang w:val="en-GB"/>
              </w:rPr>
              <w:t>1.2</w:t>
            </w:r>
            <w:r w:rsidRPr="008F4204">
              <w:rPr>
                <w:rFonts w:eastAsia="仿宋" w:hint="eastAsia"/>
                <w:b/>
                <w:spacing w:val="-3"/>
                <w:sz w:val="24"/>
                <w:lang w:val="en-GB"/>
              </w:rPr>
              <w:t>泵和压缩机的发展简介</w:t>
            </w:r>
          </w:p>
          <w:p w:rsidR="002C7C39" w:rsidRPr="008F4204" w:rsidRDefault="008F4204" w:rsidP="00DD46A5">
            <w:pPr>
              <w:suppressAutoHyphens/>
              <w:spacing w:beforeLines="50" w:before="156" w:afterLines="50" w:after="156" w:line="276" w:lineRule="auto"/>
              <w:jc w:val="center"/>
              <w:rPr>
                <w:rFonts w:eastAsia="仿宋"/>
                <w:b/>
                <w:spacing w:val="-3"/>
                <w:sz w:val="24"/>
                <w:lang w:val="en-GB"/>
              </w:rPr>
            </w:pPr>
            <w:r w:rsidRPr="008F4204">
              <w:rPr>
                <w:rFonts w:eastAsia="仿宋" w:hint="eastAsia"/>
                <w:b/>
                <w:spacing w:val="-3"/>
                <w:sz w:val="24"/>
                <w:lang w:val="en-GB"/>
              </w:rPr>
              <w:t>1.3</w:t>
            </w:r>
            <w:r w:rsidRPr="008F4204">
              <w:rPr>
                <w:rFonts w:eastAsia="仿宋" w:hint="eastAsia"/>
                <w:b/>
                <w:spacing w:val="-3"/>
                <w:sz w:val="24"/>
                <w:lang w:val="en-GB"/>
              </w:rPr>
              <w:t>泵和压缩机在油气储运工程中的应用</w:t>
            </w:r>
          </w:p>
        </w:tc>
        <w:tc>
          <w:tcPr>
            <w:tcW w:w="344" w:type="pct"/>
            <w:vAlign w:val="center"/>
          </w:tcPr>
          <w:p w:rsidR="002C7C39" w:rsidRDefault="008F4204"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1552" w:type="pct"/>
            <w:vAlign w:val="center"/>
          </w:tcPr>
          <w:p w:rsidR="002C7C39" w:rsidRDefault="008F4204" w:rsidP="008F4204">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重点：</w:t>
            </w:r>
            <w:r w:rsidRPr="008F4204">
              <w:rPr>
                <w:rFonts w:eastAsia="仿宋" w:hint="eastAsia"/>
                <w:b/>
                <w:spacing w:val="-3"/>
                <w:sz w:val="24"/>
                <w:lang w:val="en-GB"/>
              </w:rPr>
              <w:t>泵及压缩机的分类及主要性能和特点</w:t>
            </w:r>
            <w:r>
              <w:rPr>
                <w:rFonts w:eastAsia="仿宋" w:hint="eastAsia"/>
                <w:b/>
                <w:spacing w:val="-3"/>
                <w:sz w:val="24"/>
                <w:lang w:val="en-GB"/>
              </w:rPr>
              <w:t>、</w:t>
            </w:r>
            <w:r w:rsidRPr="008F4204">
              <w:rPr>
                <w:rFonts w:eastAsia="仿宋" w:hint="eastAsia"/>
                <w:b/>
                <w:spacing w:val="-3"/>
                <w:sz w:val="24"/>
                <w:lang w:val="en-GB"/>
              </w:rPr>
              <w:t>泵及压缩机工程应用场合及其应用实例</w:t>
            </w:r>
          </w:p>
          <w:p w:rsidR="008F4204" w:rsidRPr="008F4204" w:rsidRDefault="00471E43" w:rsidP="00471E43">
            <w:pPr>
              <w:suppressAutoHyphens/>
              <w:spacing w:beforeLines="50" w:before="156" w:afterLines="50" w:after="156" w:line="276" w:lineRule="auto"/>
              <w:jc w:val="left"/>
              <w:rPr>
                <w:rFonts w:eastAsia="仿宋"/>
                <w:b/>
                <w:spacing w:val="-3"/>
                <w:sz w:val="24"/>
                <w:lang w:val="en-GB"/>
              </w:rPr>
            </w:pPr>
            <w:proofErr w:type="gramStart"/>
            <w:r>
              <w:rPr>
                <w:rFonts w:eastAsia="仿宋" w:hint="eastAsia"/>
                <w:b/>
                <w:spacing w:val="-3"/>
                <w:sz w:val="24"/>
                <w:lang w:val="en-GB"/>
              </w:rPr>
              <w:t>思政元素</w:t>
            </w:r>
            <w:proofErr w:type="gramEnd"/>
            <w:r>
              <w:rPr>
                <w:rFonts w:eastAsia="仿宋" w:hint="eastAsia"/>
                <w:b/>
                <w:spacing w:val="-3"/>
                <w:sz w:val="24"/>
                <w:lang w:val="en-GB"/>
              </w:rPr>
              <w:t>：引入我国油气管网建设的成就，并结合储运专业的就业情况，引导学生扎根边疆</w:t>
            </w:r>
          </w:p>
        </w:tc>
        <w:tc>
          <w:tcPr>
            <w:tcW w:w="431" w:type="pct"/>
          </w:tcPr>
          <w:p w:rsidR="002C7C39" w:rsidRDefault="00413452"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讲授讨论</w:t>
            </w:r>
          </w:p>
        </w:tc>
        <w:tc>
          <w:tcPr>
            <w:tcW w:w="431" w:type="pct"/>
            <w:vAlign w:val="center"/>
          </w:tcPr>
          <w:p w:rsidR="002C7C39" w:rsidRDefault="00853817"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笔试</w:t>
            </w:r>
            <w:r w:rsidR="003A7A6D">
              <w:rPr>
                <w:rFonts w:eastAsia="仿宋" w:hint="eastAsia"/>
                <w:b/>
                <w:spacing w:val="-3"/>
                <w:sz w:val="24"/>
                <w:lang w:val="en-GB"/>
              </w:rPr>
              <w:t>（闭卷）</w:t>
            </w:r>
          </w:p>
        </w:tc>
        <w:tc>
          <w:tcPr>
            <w:tcW w:w="431" w:type="pct"/>
            <w:vAlign w:val="center"/>
          </w:tcPr>
          <w:p w:rsidR="002C7C39" w:rsidRDefault="007A12AA" w:rsidP="007A12AA">
            <w:pPr>
              <w:suppressAutoHyphens/>
              <w:spacing w:beforeLines="50" w:before="156" w:afterLines="50" w:after="156" w:line="276" w:lineRule="auto"/>
              <w:rPr>
                <w:rFonts w:eastAsia="仿宋"/>
                <w:b/>
                <w:spacing w:val="-3"/>
                <w:sz w:val="24"/>
                <w:lang w:val="en-GB"/>
              </w:rPr>
            </w:pPr>
            <w:r>
              <w:rPr>
                <w:rFonts w:eastAsia="仿宋" w:hint="eastAsia"/>
                <w:b/>
                <w:spacing w:val="-3"/>
                <w:sz w:val="24"/>
                <w:lang w:val="en-GB"/>
              </w:rPr>
              <w:t>目标</w:t>
            </w:r>
            <w:r>
              <w:rPr>
                <w:rFonts w:eastAsia="仿宋" w:hint="eastAsia"/>
                <w:b/>
                <w:spacing w:val="-3"/>
                <w:sz w:val="24"/>
                <w:lang w:val="en-GB"/>
              </w:rPr>
              <w:t>1</w:t>
            </w:r>
            <w:r w:rsidR="00254D39">
              <w:rPr>
                <w:rFonts w:eastAsia="仿宋" w:hint="eastAsia"/>
                <w:b/>
                <w:spacing w:val="-3"/>
                <w:sz w:val="24"/>
                <w:lang w:val="en-GB"/>
              </w:rPr>
              <w:t>目标</w:t>
            </w:r>
            <w:r w:rsidR="00254D39">
              <w:rPr>
                <w:rFonts w:eastAsia="仿宋" w:hint="eastAsia"/>
                <w:b/>
                <w:spacing w:val="-3"/>
                <w:sz w:val="24"/>
                <w:lang w:val="en-GB"/>
              </w:rPr>
              <w:t>2</w:t>
            </w:r>
          </w:p>
          <w:p w:rsidR="007A12AA" w:rsidRDefault="007A12AA" w:rsidP="007A12AA">
            <w:pPr>
              <w:suppressAutoHyphens/>
              <w:spacing w:beforeLines="50" w:before="156" w:afterLines="50" w:after="156" w:line="276" w:lineRule="auto"/>
              <w:rPr>
                <w:rFonts w:eastAsia="仿宋"/>
                <w:b/>
                <w:spacing w:val="-3"/>
                <w:sz w:val="24"/>
                <w:lang w:val="en-GB"/>
              </w:rPr>
            </w:pPr>
          </w:p>
        </w:tc>
      </w:tr>
      <w:tr w:rsidR="00DD46A5" w:rsidRPr="003D574E" w:rsidTr="00DD46A5">
        <w:trPr>
          <w:trHeight w:val="699"/>
          <w:jc w:val="center"/>
        </w:trPr>
        <w:tc>
          <w:tcPr>
            <w:tcW w:w="274" w:type="pct"/>
            <w:vMerge w:val="restart"/>
            <w:shd w:val="clear" w:color="auto" w:fill="auto"/>
            <w:vAlign w:val="center"/>
          </w:tcPr>
          <w:p w:rsidR="00AD079A" w:rsidRPr="00202F65" w:rsidRDefault="00AD079A" w:rsidP="00202F65">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2</w:t>
            </w:r>
          </w:p>
        </w:tc>
        <w:tc>
          <w:tcPr>
            <w:tcW w:w="672" w:type="pct"/>
            <w:vMerge w:val="restart"/>
            <w:shd w:val="clear" w:color="auto" w:fill="auto"/>
            <w:vAlign w:val="center"/>
          </w:tcPr>
          <w:p w:rsidR="00AD079A" w:rsidRDefault="00AD079A" w:rsidP="00202F65">
            <w:pPr>
              <w:suppressAutoHyphens/>
              <w:spacing w:beforeLines="50" w:before="156" w:afterLines="50" w:after="156" w:line="276" w:lineRule="auto"/>
              <w:jc w:val="center"/>
              <w:rPr>
                <w:rFonts w:eastAsia="仿宋"/>
                <w:b/>
                <w:spacing w:val="-3"/>
                <w:sz w:val="24"/>
                <w:lang w:val="en-GB"/>
              </w:rPr>
            </w:pPr>
            <w:r w:rsidRPr="00413452">
              <w:rPr>
                <w:rFonts w:eastAsia="仿宋" w:hint="eastAsia"/>
                <w:b/>
                <w:spacing w:val="-3"/>
                <w:sz w:val="24"/>
                <w:lang w:val="en-GB"/>
              </w:rPr>
              <w:t>第</w:t>
            </w:r>
            <w:r>
              <w:rPr>
                <w:rFonts w:eastAsia="仿宋" w:hint="eastAsia"/>
                <w:b/>
                <w:spacing w:val="-3"/>
                <w:sz w:val="24"/>
                <w:lang w:val="en-GB"/>
              </w:rPr>
              <w:t>2</w:t>
            </w:r>
            <w:r w:rsidRPr="00413452">
              <w:rPr>
                <w:rFonts w:eastAsia="仿宋" w:hint="eastAsia"/>
                <w:b/>
                <w:spacing w:val="-3"/>
                <w:sz w:val="24"/>
                <w:lang w:val="en-GB"/>
              </w:rPr>
              <w:t>章</w:t>
            </w:r>
            <w:r w:rsidRPr="00413452">
              <w:rPr>
                <w:rFonts w:eastAsia="仿宋" w:hint="eastAsia"/>
                <w:b/>
                <w:spacing w:val="-3"/>
                <w:sz w:val="24"/>
                <w:lang w:val="en-GB"/>
              </w:rPr>
              <w:t xml:space="preserve"> </w:t>
            </w:r>
            <w:r w:rsidRPr="00413452">
              <w:rPr>
                <w:rFonts w:eastAsia="仿宋" w:hint="eastAsia"/>
                <w:b/>
                <w:spacing w:val="-3"/>
                <w:sz w:val="24"/>
                <w:lang w:val="en-GB"/>
              </w:rPr>
              <w:t>离心泵</w:t>
            </w:r>
          </w:p>
        </w:tc>
        <w:tc>
          <w:tcPr>
            <w:tcW w:w="865" w:type="pct"/>
            <w:shd w:val="clear" w:color="auto" w:fill="auto"/>
            <w:vAlign w:val="center"/>
          </w:tcPr>
          <w:p w:rsidR="00AD079A" w:rsidRDefault="00AD079A" w:rsidP="00AD079A">
            <w:pPr>
              <w:suppressAutoHyphens/>
              <w:spacing w:beforeLines="50" w:before="156" w:afterLines="50" w:after="156" w:line="276" w:lineRule="auto"/>
              <w:jc w:val="center"/>
              <w:rPr>
                <w:rFonts w:eastAsia="仿宋"/>
                <w:b/>
                <w:spacing w:val="-3"/>
                <w:sz w:val="24"/>
                <w:lang w:val="en-GB"/>
              </w:rPr>
            </w:pPr>
            <w:r w:rsidRPr="00413452">
              <w:rPr>
                <w:rFonts w:eastAsia="仿宋" w:hint="eastAsia"/>
                <w:b/>
                <w:spacing w:val="-3"/>
                <w:sz w:val="24"/>
                <w:lang w:val="en-GB"/>
              </w:rPr>
              <w:t>2.1</w:t>
            </w:r>
            <w:r w:rsidRPr="00413452">
              <w:rPr>
                <w:rFonts w:eastAsia="仿宋" w:hint="eastAsia"/>
                <w:b/>
                <w:spacing w:val="-3"/>
                <w:sz w:val="24"/>
                <w:lang w:val="en-GB"/>
              </w:rPr>
              <w:t>离心泵的结构、分类及其性能参数</w:t>
            </w:r>
          </w:p>
        </w:tc>
        <w:tc>
          <w:tcPr>
            <w:tcW w:w="344" w:type="pct"/>
            <w:vAlign w:val="center"/>
          </w:tcPr>
          <w:p w:rsidR="00AD079A" w:rsidRDefault="003A7A6D" w:rsidP="00202F65">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1</w:t>
            </w:r>
          </w:p>
        </w:tc>
        <w:tc>
          <w:tcPr>
            <w:tcW w:w="1552" w:type="pct"/>
            <w:vAlign w:val="center"/>
          </w:tcPr>
          <w:p w:rsidR="00763B8F" w:rsidRDefault="00AD079A" w:rsidP="00763B8F">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重点：</w:t>
            </w:r>
            <w:r w:rsidR="004F1E87">
              <w:rPr>
                <w:rFonts w:eastAsia="仿宋" w:hint="eastAsia"/>
                <w:b/>
                <w:spacing w:val="-3"/>
                <w:sz w:val="24"/>
                <w:lang w:val="en-GB"/>
              </w:rPr>
              <w:t>离心泵的构成及</w:t>
            </w:r>
            <w:proofErr w:type="gramStart"/>
            <w:r w:rsidR="004F1E87">
              <w:rPr>
                <w:rFonts w:eastAsia="仿宋" w:hint="eastAsia"/>
                <w:b/>
                <w:spacing w:val="-3"/>
                <w:sz w:val="24"/>
                <w:lang w:val="en-GB"/>
              </w:rPr>
              <w:t>各核心</w:t>
            </w:r>
            <w:proofErr w:type="gramEnd"/>
            <w:r w:rsidR="004F1E87">
              <w:rPr>
                <w:rFonts w:eastAsia="仿宋" w:hint="eastAsia"/>
                <w:b/>
                <w:spacing w:val="-3"/>
                <w:sz w:val="24"/>
                <w:lang w:val="en-GB"/>
              </w:rPr>
              <w:t>部件的作用，表征离心泵的参数</w:t>
            </w:r>
          </w:p>
          <w:p w:rsidR="00254D39" w:rsidRDefault="00AE062A" w:rsidP="00763B8F">
            <w:pPr>
              <w:suppressAutoHyphens/>
              <w:spacing w:beforeLines="50" w:before="156" w:afterLines="50" w:after="156" w:line="276" w:lineRule="auto"/>
              <w:rPr>
                <w:rFonts w:eastAsia="仿宋"/>
                <w:b/>
                <w:spacing w:val="-3"/>
                <w:sz w:val="24"/>
                <w:lang w:val="en-GB"/>
              </w:rPr>
            </w:pPr>
            <w:r>
              <w:rPr>
                <w:rFonts w:eastAsia="仿宋"/>
                <w:b/>
                <w:spacing w:val="-3"/>
                <w:sz w:val="24"/>
                <w:lang w:val="en-GB"/>
              </w:rPr>
              <w:t>难点：</w:t>
            </w:r>
            <w:r w:rsidR="00254D39">
              <w:rPr>
                <w:rFonts w:eastAsia="仿宋"/>
                <w:b/>
                <w:spacing w:val="-3"/>
                <w:sz w:val="24"/>
                <w:lang w:val="en-GB"/>
              </w:rPr>
              <w:t>各参数的意义和单位</w:t>
            </w:r>
          </w:p>
        </w:tc>
        <w:tc>
          <w:tcPr>
            <w:tcW w:w="431" w:type="pct"/>
          </w:tcPr>
          <w:p w:rsidR="00AD079A" w:rsidRDefault="00AD079A"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讲授</w:t>
            </w:r>
          </w:p>
          <w:p w:rsidR="00AD079A" w:rsidRDefault="00AD079A"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视频动画</w:t>
            </w:r>
          </w:p>
        </w:tc>
        <w:tc>
          <w:tcPr>
            <w:tcW w:w="431" w:type="pct"/>
            <w:vAlign w:val="center"/>
          </w:tcPr>
          <w:p w:rsidR="00AD079A" w:rsidRDefault="003A7A6D" w:rsidP="003A7A6D">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笔试（闭卷）</w:t>
            </w:r>
          </w:p>
        </w:tc>
        <w:tc>
          <w:tcPr>
            <w:tcW w:w="431" w:type="pct"/>
            <w:vAlign w:val="center"/>
          </w:tcPr>
          <w:p w:rsidR="00AD079A" w:rsidRDefault="00AD079A" w:rsidP="003A7A6D">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目标</w:t>
            </w:r>
            <w:r>
              <w:rPr>
                <w:rFonts w:eastAsia="仿宋" w:hint="eastAsia"/>
                <w:b/>
                <w:spacing w:val="-3"/>
                <w:sz w:val="24"/>
                <w:lang w:val="en-GB"/>
              </w:rPr>
              <w:t>2</w:t>
            </w:r>
          </w:p>
        </w:tc>
      </w:tr>
      <w:tr w:rsidR="00DD46A5" w:rsidRPr="003D574E" w:rsidTr="00DD46A5">
        <w:trPr>
          <w:trHeight w:val="1312"/>
          <w:jc w:val="center"/>
        </w:trPr>
        <w:tc>
          <w:tcPr>
            <w:tcW w:w="274" w:type="pct"/>
            <w:vMerge/>
            <w:shd w:val="clear" w:color="auto" w:fill="auto"/>
            <w:vAlign w:val="center"/>
          </w:tcPr>
          <w:p w:rsidR="00AD079A" w:rsidRPr="00202F65" w:rsidRDefault="00AD079A" w:rsidP="00202F65">
            <w:pPr>
              <w:suppressAutoHyphens/>
              <w:spacing w:beforeLines="50" w:before="156" w:afterLines="50" w:after="156" w:line="276" w:lineRule="auto"/>
              <w:jc w:val="center"/>
              <w:rPr>
                <w:rFonts w:eastAsia="仿宋"/>
                <w:bCs/>
                <w:spacing w:val="-3"/>
                <w:sz w:val="24"/>
                <w:lang w:val="en-GB"/>
              </w:rPr>
            </w:pPr>
          </w:p>
        </w:tc>
        <w:tc>
          <w:tcPr>
            <w:tcW w:w="672" w:type="pct"/>
            <w:vMerge/>
            <w:shd w:val="clear" w:color="auto" w:fill="auto"/>
            <w:vAlign w:val="center"/>
          </w:tcPr>
          <w:p w:rsidR="00AD079A" w:rsidRPr="00413452" w:rsidRDefault="00AD079A" w:rsidP="00202F65">
            <w:pPr>
              <w:suppressAutoHyphens/>
              <w:spacing w:beforeLines="50" w:before="156" w:afterLines="50" w:after="156" w:line="276" w:lineRule="auto"/>
              <w:jc w:val="center"/>
              <w:rPr>
                <w:rFonts w:eastAsia="仿宋"/>
                <w:b/>
                <w:spacing w:val="-3"/>
                <w:sz w:val="24"/>
                <w:lang w:val="en-GB"/>
              </w:rPr>
            </w:pPr>
          </w:p>
        </w:tc>
        <w:tc>
          <w:tcPr>
            <w:tcW w:w="865" w:type="pct"/>
            <w:shd w:val="clear" w:color="auto" w:fill="auto"/>
            <w:vAlign w:val="center"/>
          </w:tcPr>
          <w:p w:rsidR="00AD079A" w:rsidRPr="00413452" w:rsidRDefault="00AD079A" w:rsidP="00413452">
            <w:pPr>
              <w:suppressAutoHyphens/>
              <w:spacing w:beforeLines="50" w:before="156" w:afterLines="50" w:after="156" w:line="276" w:lineRule="auto"/>
              <w:jc w:val="center"/>
              <w:rPr>
                <w:rFonts w:eastAsia="仿宋"/>
                <w:b/>
                <w:spacing w:val="-3"/>
                <w:sz w:val="24"/>
                <w:lang w:val="en-GB"/>
              </w:rPr>
            </w:pPr>
            <w:r w:rsidRPr="00413452">
              <w:rPr>
                <w:rFonts w:eastAsia="仿宋" w:hint="eastAsia"/>
                <w:b/>
                <w:spacing w:val="-3"/>
                <w:sz w:val="24"/>
                <w:lang w:val="en-GB"/>
              </w:rPr>
              <w:t>2.2</w:t>
            </w:r>
            <w:r w:rsidRPr="00413452">
              <w:rPr>
                <w:rFonts w:eastAsia="仿宋" w:hint="eastAsia"/>
                <w:b/>
                <w:spacing w:val="-3"/>
                <w:sz w:val="24"/>
                <w:lang w:val="en-GB"/>
              </w:rPr>
              <w:t>离心泵的工作原理</w:t>
            </w:r>
          </w:p>
        </w:tc>
        <w:tc>
          <w:tcPr>
            <w:tcW w:w="344" w:type="pct"/>
            <w:vAlign w:val="center"/>
          </w:tcPr>
          <w:p w:rsidR="00AD079A" w:rsidRDefault="003A7A6D" w:rsidP="00202F65">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3</w:t>
            </w:r>
          </w:p>
        </w:tc>
        <w:tc>
          <w:tcPr>
            <w:tcW w:w="1552" w:type="pct"/>
            <w:vAlign w:val="center"/>
          </w:tcPr>
          <w:p w:rsidR="00763B8F" w:rsidRDefault="00763B8F" w:rsidP="00763B8F">
            <w:pPr>
              <w:suppressAutoHyphens/>
              <w:spacing w:beforeLines="50" w:before="156" w:afterLines="50" w:after="156" w:line="276" w:lineRule="auto"/>
              <w:rPr>
                <w:rFonts w:eastAsia="仿宋"/>
                <w:b/>
                <w:spacing w:val="-3"/>
                <w:sz w:val="24"/>
                <w:lang w:val="en-GB"/>
              </w:rPr>
            </w:pPr>
            <w:r>
              <w:rPr>
                <w:rFonts w:eastAsia="仿宋"/>
                <w:b/>
                <w:spacing w:val="-3"/>
                <w:sz w:val="24"/>
                <w:lang w:val="en-GB"/>
              </w:rPr>
              <w:t>重点：</w:t>
            </w:r>
            <w:r>
              <w:rPr>
                <w:rFonts w:eastAsia="仿宋" w:hint="eastAsia"/>
                <w:b/>
                <w:spacing w:val="-3"/>
                <w:sz w:val="24"/>
                <w:lang w:val="en-GB"/>
              </w:rPr>
              <w:t>离心泵运动的</w:t>
            </w:r>
            <w:r w:rsidR="00254D39">
              <w:rPr>
                <w:rFonts w:eastAsia="仿宋" w:hint="eastAsia"/>
                <w:b/>
                <w:spacing w:val="-3"/>
                <w:sz w:val="24"/>
                <w:lang w:val="en-GB"/>
              </w:rPr>
              <w:t>工作原理及基本方程</w:t>
            </w:r>
          </w:p>
          <w:p w:rsidR="00AD079A" w:rsidRDefault="00763B8F" w:rsidP="00763B8F">
            <w:pPr>
              <w:suppressAutoHyphens/>
              <w:spacing w:beforeLines="50" w:before="156" w:afterLines="50" w:after="156" w:line="276" w:lineRule="auto"/>
              <w:rPr>
                <w:rFonts w:eastAsia="仿宋"/>
                <w:b/>
                <w:spacing w:val="-3"/>
                <w:sz w:val="24"/>
                <w:lang w:val="en-GB"/>
              </w:rPr>
            </w:pPr>
            <w:r>
              <w:rPr>
                <w:rFonts w:eastAsia="仿宋"/>
                <w:b/>
                <w:spacing w:val="-3"/>
                <w:sz w:val="24"/>
                <w:lang w:val="en-GB"/>
              </w:rPr>
              <w:t>难点：</w:t>
            </w:r>
            <w:r w:rsidRPr="00763B8F">
              <w:rPr>
                <w:rFonts w:eastAsia="仿宋" w:hint="eastAsia"/>
                <w:b/>
                <w:spacing w:val="-3"/>
                <w:sz w:val="24"/>
                <w:lang w:val="en-GB"/>
              </w:rPr>
              <w:t xml:space="preserve"> </w:t>
            </w:r>
            <w:r w:rsidR="00254D39">
              <w:rPr>
                <w:rFonts w:eastAsia="仿宋" w:hint="eastAsia"/>
                <w:b/>
                <w:spacing w:val="-3"/>
                <w:sz w:val="24"/>
                <w:lang w:val="en-GB"/>
              </w:rPr>
              <w:t>速度三角形和欧拉方程</w:t>
            </w:r>
          </w:p>
          <w:p w:rsidR="00E42AA4" w:rsidRPr="00763B8F" w:rsidRDefault="00E42AA4" w:rsidP="00763B8F">
            <w:pPr>
              <w:suppressAutoHyphens/>
              <w:spacing w:beforeLines="50" w:before="156" w:afterLines="50" w:after="156" w:line="276" w:lineRule="auto"/>
              <w:rPr>
                <w:rFonts w:eastAsia="仿宋"/>
                <w:b/>
                <w:spacing w:val="-3"/>
                <w:sz w:val="24"/>
                <w:lang w:val="en-GB"/>
              </w:rPr>
            </w:pPr>
            <w:proofErr w:type="gramStart"/>
            <w:r w:rsidRPr="00E42AA4">
              <w:rPr>
                <w:rFonts w:eastAsia="仿宋" w:hint="eastAsia"/>
                <w:b/>
                <w:spacing w:val="-3"/>
                <w:sz w:val="24"/>
                <w:lang w:val="en-GB"/>
              </w:rPr>
              <w:t>思政元素</w:t>
            </w:r>
            <w:proofErr w:type="gramEnd"/>
            <w:r w:rsidRPr="00E42AA4">
              <w:rPr>
                <w:rFonts w:eastAsia="仿宋" w:hint="eastAsia"/>
                <w:b/>
                <w:spacing w:val="-3"/>
                <w:sz w:val="24"/>
                <w:lang w:val="en-GB"/>
              </w:rPr>
              <w:t>：欧拉等科学家的故事，让学生感受科学家的坚持和科学精神</w:t>
            </w:r>
          </w:p>
        </w:tc>
        <w:tc>
          <w:tcPr>
            <w:tcW w:w="431" w:type="pct"/>
          </w:tcPr>
          <w:p w:rsidR="00763B8F" w:rsidRDefault="00763B8F" w:rsidP="00763B8F">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讲授</w:t>
            </w:r>
          </w:p>
          <w:p w:rsidR="00AD079A" w:rsidRDefault="00763B8F"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练习</w:t>
            </w:r>
          </w:p>
        </w:tc>
        <w:tc>
          <w:tcPr>
            <w:tcW w:w="431" w:type="pct"/>
            <w:vAlign w:val="center"/>
          </w:tcPr>
          <w:p w:rsidR="00AD079A" w:rsidRDefault="003A7A6D"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笔试（闭卷）</w:t>
            </w:r>
          </w:p>
        </w:tc>
        <w:tc>
          <w:tcPr>
            <w:tcW w:w="431" w:type="pct"/>
            <w:vAlign w:val="center"/>
          </w:tcPr>
          <w:p w:rsidR="009927AC" w:rsidRDefault="009927AC" w:rsidP="003A7A6D">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目标</w:t>
            </w:r>
            <w:r>
              <w:rPr>
                <w:rFonts w:eastAsia="仿宋" w:hint="eastAsia"/>
                <w:b/>
                <w:spacing w:val="-3"/>
                <w:sz w:val="24"/>
                <w:lang w:val="en-GB"/>
              </w:rPr>
              <w:t>1</w:t>
            </w:r>
          </w:p>
          <w:p w:rsidR="00AD079A" w:rsidRDefault="003A7A6D" w:rsidP="003A7A6D">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目标</w:t>
            </w:r>
            <w:r>
              <w:rPr>
                <w:rFonts w:eastAsia="仿宋" w:hint="eastAsia"/>
                <w:b/>
                <w:spacing w:val="-3"/>
                <w:sz w:val="24"/>
                <w:lang w:val="en-GB"/>
              </w:rPr>
              <w:t>2</w:t>
            </w:r>
          </w:p>
        </w:tc>
      </w:tr>
      <w:tr w:rsidR="00DD46A5" w:rsidRPr="003D574E" w:rsidTr="00DD46A5">
        <w:trPr>
          <w:trHeight w:val="1328"/>
          <w:jc w:val="center"/>
        </w:trPr>
        <w:tc>
          <w:tcPr>
            <w:tcW w:w="274" w:type="pct"/>
            <w:vMerge/>
            <w:shd w:val="clear" w:color="auto" w:fill="auto"/>
            <w:vAlign w:val="center"/>
          </w:tcPr>
          <w:p w:rsidR="00AD079A" w:rsidRPr="00202F65" w:rsidRDefault="00AD079A" w:rsidP="00202F65">
            <w:pPr>
              <w:suppressAutoHyphens/>
              <w:spacing w:beforeLines="50" w:before="156" w:afterLines="50" w:after="156" w:line="276" w:lineRule="auto"/>
              <w:jc w:val="center"/>
              <w:rPr>
                <w:rFonts w:eastAsia="仿宋"/>
                <w:bCs/>
                <w:spacing w:val="-3"/>
                <w:sz w:val="24"/>
                <w:lang w:val="en-GB"/>
              </w:rPr>
            </w:pPr>
          </w:p>
        </w:tc>
        <w:tc>
          <w:tcPr>
            <w:tcW w:w="672" w:type="pct"/>
            <w:vMerge/>
            <w:shd w:val="clear" w:color="auto" w:fill="auto"/>
            <w:vAlign w:val="center"/>
          </w:tcPr>
          <w:p w:rsidR="00AD079A" w:rsidRPr="00413452" w:rsidRDefault="00AD079A" w:rsidP="00202F65">
            <w:pPr>
              <w:suppressAutoHyphens/>
              <w:spacing w:beforeLines="50" w:before="156" w:afterLines="50" w:after="156" w:line="276" w:lineRule="auto"/>
              <w:jc w:val="center"/>
              <w:rPr>
                <w:rFonts w:eastAsia="仿宋"/>
                <w:b/>
                <w:spacing w:val="-3"/>
                <w:sz w:val="24"/>
                <w:lang w:val="en-GB"/>
              </w:rPr>
            </w:pPr>
          </w:p>
        </w:tc>
        <w:tc>
          <w:tcPr>
            <w:tcW w:w="865" w:type="pct"/>
            <w:shd w:val="clear" w:color="auto" w:fill="auto"/>
            <w:vAlign w:val="center"/>
          </w:tcPr>
          <w:p w:rsidR="00AD079A" w:rsidRDefault="00AD079A" w:rsidP="00AD079A">
            <w:pPr>
              <w:suppressAutoHyphens/>
              <w:spacing w:beforeLines="50" w:before="156" w:afterLines="50" w:after="156" w:line="276" w:lineRule="auto"/>
              <w:jc w:val="center"/>
              <w:rPr>
                <w:rFonts w:eastAsia="仿宋"/>
                <w:b/>
                <w:spacing w:val="-3"/>
                <w:sz w:val="24"/>
                <w:lang w:val="en-GB"/>
              </w:rPr>
            </w:pPr>
            <w:r w:rsidRPr="00413452">
              <w:rPr>
                <w:rFonts w:eastAsia="仿宋" w:hint="eastAsia"/>
                <w:b/>
                <w:spacing w:val="-3"/>
                <w:sz w:val="24"/>
                <w:lang w:val="en-GB"/>
              </w:rPr>
              <w:t>2.3</w:t>
            </w:r>
            <w:r w:rsidRPr="00413452">
              <w:rPr>
                <w:rFonts w:eastAsia="仿宋" w:hint="eastAsia"/>
                <w:b/>
                <w:spacing w:val="-3"/>
                <w:sz w:val="24"/>
                <w:lang w:val="en-GB"/>
              </w:rPr>
              <w:t>离心泵的汽蚀及预防措施</w:t>
            </w:r>
          </w:p>
          <w:p w:rsidR="00AD079A" w:rsidRPr="00413452" w:rsidRDefault="00AD079A" w:rsidP="00413452">
            <w:pPr>
              <w:suppressAutoHyphens/>
              <w:spacing w:beforeLines="50" w:before="156" w:afterLines="50" w:after="156" w:line="276" w:lineRule="auto"/>
              <w:jc w:val="center"/>
              <w:rPr>
                <w:rFonts w:eastAsia="仿宋"/>
                <w:b/>
                <w:spacing w:val="-3"/>
                <w:sz w:val="24"/>
                <w:lang w:val="en-GB"/>
              </w:rPr>
            </w:pPr>
          </w:p>
        </w:tc>
        <w:tc>
          <w:tcPr>
            <w:tcW w:w="344" w:type="pct"/>
            <w:vAlign w:val="center"/>
          </w:tcPr>
          <w:p w:rsidR="00AD079A" w:rsidRDefault="00763B8F" w:rsidP="00202F65">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6</w:t>
            </w:r>
          </w:p>
        </w:tc>
        <w:tc>
          <w:tcPr>
            <w:tcW w:w="1552" w:type="pct"/>
            <w:vAlign w:val="center"/>
          </w:tcPr>
          <w:p w:rsidR="00763B8F" w:rsidRDefault="00763B8F" w:rsidP="003A7A6D">
            <w:pPr>
              <w:suppressAutoHyphens/>
              <w:spacing w:beforeLines="50" w:before="156" w:afterLines="50" w:after="156" w:line="276" w:lineRule="auto"/>
              <w:jc w:val="left"/>
              <w:rPr>
                <w:rFonts w:eastAsia="仿宋"/>
                <w:b/>
                <w:spacing w:val="-3"/>
                <w:sz w:val="24"/>
                <w:lang w:val="en-GB"/>
              </w:rPr>
            </w:pPr>
            <w:r>
              <w:rPr>
                <w:rFonts w:eastAsia="仿宋"/>
                <w:b/>
                <w:spacing w:val="-3"/>
                <w:sz w:val="24"/>
                <w:lang w:val="en-GB"/>
              </w:rPr>
              <w:t>重点：</w:t>
            </w:r>
            <w:r>
              <w:rPr>
                <w:rFonts w:eastAsia="仿宋" w:hint="eastAsia"/>
                <w:b/>
                <w:spacing w:val="-3"/>
                <w:sz w:val="24"/>
                <w:lang w:val="en-GB"/>
              </w:rPr>
              <w:t>离心泵</w:t>
            </w:r>
            <w:r w:rsidR="003A7A6D">
              <w:rPr>
                <w:rFonts w:eastAsia="仿宋" w:hint="eastAsia"/>
                <w:b/>
                <w:spacing w:val="-3"/>
                <w:sz w:val="24"/>
                <w:lang w:val="en-GB"/>
              </w:rPr>
              <w:t>气蚀的判别依据及计算</w:t>
            </w:r>
          </w:p>
          <w:p w:rsidR="00AD079A" w:rsidRDefault="00763B8F" w:rsidP="003A7A6D">
            <w:pPr>
              <w:suppressAutoHyphens/>
              <w:spacing w:beforeLines="50" w:before="156" w:afterLines="50" w:after="156" w:line="276" w:lineRule="auto"/>
              <w:jc w:val="left"/>
              <w:rPr>
                <w:rFonts w:eastAsia="仿宋"/>
                <w:b/>
                <w:spacing w:val="-3"/>
                <w:sz w:val="24"/>
                <w:lang w:val="en-GB"/>
              </w:rPr>
            </w:pPr>
            <w:r>
              <w:rPr>
                <w:rFonts w:eastAsia="仿宋"/>
                <w:b/>
                <w:spacing w:val="-3"/>
                <w:sz w:val="24"/>
                <w:lang w:val="en-GB"/>
              </w:rPr>
              <w:t>难点：</w:t>
            </w:r>
            <w:r w:rsidR="003A7A6D">
              <w:rPr>
                <w:rFonts w:eastAsia="仿宋"/>
                <w:b/>
                <w:spacing w:val="-3"/>
                <w:sz w:val="24"/>
                <w:lang w:val="en-GB"/>
              </w:rPr>
              <w:t>离心泵安装高度的确定</w:t>
            </w:r>
          </w:p>
        </w:tc>
        <w:tc>
          <w:tcPr>
            <w:tcW w:w="431" w:type="pct"/>
          </w:tcPr>
          <w:p w:rsidR="00763B8F" w:rsidRDefault="00763B8F" w:rsidP="00763B8F">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讲授</w:t>
            </w:r>
          </w:p>
          <w:p w:rsidR="00763B8F" w:rsidRDefault="00763B8F" w:rsidP="00763B8F">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实验</w:t>
            </w:r>
          </w:p>
          <w:p w:rsidR="00AD079A" w:rsidRDefault="00763B8F" w:rsidP="00763B8F">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练习</w:t>
            </w:r>
          </w:p>
        </w:tc>
        <w:tc>
          <w:tcPr>
            <w:tcW w:w="431" w:type="pct"/>
            <w:vAlign w:val="center"/>
          </w:tcPr>
          <w:p w:rsidR="00AD079A" w:rsidRDefault="003A7A6D"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笔试（闭卷）实验及报告</w:t>
            </w:r>
          </w:p>
        </w:tc>
        <w:tc>
          <w:tcPr>
            <w:tcW w:w="431" w:type="pct"/>
            <w:vAlign w:val="center"/>
          </w:tcPr>
          <w:p w:rsidR="003A7A6D" w:rsidRDefault="003A7A6D" w:rsidP="003A7A6D">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目标</w:t>
            </w:r>
            <w:r>
              <w:rPr>
                <w:rFonts w:eastAsia="仿宋" w:hint="eastAsia"/>
                <w:b/>
                <w:spacing w:val="-3"/>
                <w:sz w:val="24"/>
                <w:lang w:val="en-GB"/>
              </w:rPr>
              <w:t>2</w:t>
            </w:r>
            <w:r>
              <w:rPr>
                <w:rFonts w:eastAsia="仿宋" w:hint="eastAsia"/>
                <w:b/>
                <w:spacing w:val="-3"/>
                <w:sz w:val="24"/>
                <w:lang w:val="en-GB"/>
              </w:rPr>
              <w:t>目标</w:t>
            </w:r>
            <w:r>
              <w:rPr>
                <w:rFonts w:eastAsia="仿宋"/>
                <w:b/>
                <w:spacing w:val="-3"/>
                <w:sz w:val="24"/>
                <w:lang w:val="en-GB"/>
              </w:rPr>
              <w:t>3</w:t>
            </w:r>
          </w:p>
          <w:p w:rsidR="00AD079A" w:rsidRDefault="004F1E87" w:rsidP="007A12A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目标</w:t>
            </w:r>
            <w:r>
              <w:rPr>
                <w:rFonts w:eastAsia="仿宋" w:hint="eastAsia"/>
                <w:b/>
                <w:spacing w:val="-3"/>
                <w:sz w:val="24"/>
                <w:lang w:val="en-GB"/>
              </w:rPr>
              <w:t>4</w:t>
            </w:r>
          </w:p>
        </w:tc>
      </w:tr>
      <w:tr w:rsidR="00DD46A5" w:rsidRPr="003D574E" w:rsidTr="00DD46A5">
        <w:trPr>
          <w:trHeight w:val="1328"/>
          <w:jc w:val="center"/>
        </w:trPr>
        <w:tc>
          <w:tcPr>
            <w:tcW w:w="274" w:type="pct"/>
            <w:vMerge/>
            <w:shd w:val="clear" w:color="auto" w:fill="auto"/>
            <w:vAlign w:val="center"/>
          </w:tcPr>
          <w:p w:rsidR="00AD079A" w:rsidRPr="00202F65" w:rsidRDefault="00AD079A" w:rsidP="00202F65">
            <w:pPr>
              <w:suppressAutoHyphens/>
              <w:spacing w:beforeLines="50" w:before="156" w:afterLines="50" w:after="156" w:line="276" w:lineRule="auto"/>
              <w:jc w:val="center"/>
              <w:rPr>
                <w:rFonts w:eastAsia="仿宋"/>
                <w:bCs/>
                <w:spacing w:val="-3"/>
                <w:sz w:val="24"/>
                <w:lang w:val="en-GB"/>
              </w:rPr>
            </w:pPr>
          </w:p>
        </w:tc>
        <w:tc>
          <w:tcPr>
            <w:tcW w:w="672" w:type="pct"/>
            <w:vMerge/>
            <w:shd w:val="clear" w:color="auto" w:fill="auto"/>
            <w:vAlign w:val="center"/>
          </w:tcPr>
          <w:p w:rsidR="00AD079A" w:rsidRPr="00413452" w:rsidRDefault="00AD079A" w:rsidP="00202F65">
            <w:pPr>
              <w:suppressAutoHyphens/>
              <w:spacing w:beforeLines="50" w:before="156" w:afterLines="50" w:after="156" w:line="276" w:lineRule="auto"/>
              <w:jc w:val="center"/>
              <w:rPr>
                <w:rFonts w:eastAsia="仿宋"/>
                <w:b/>
                <w:spacing w:val="-3"/>
                <w:sz w:val="24"/>
                <w:lang w:val="en-GB"/>
              </w:rPr>
            </w:pPr>
          </w:p>
        </w:tc>
        <w:tc>
          <w:tcPr>
            <w:tcW w:w="865" w:type="pct"/>
            <w:shd w:val="clear" w:color="auto" w:fill="auto"/>
            <w:vAlign w:val="center"/>
          </w:tcPr>
          <w:p w:rsidR="00AD079A" w:rsidRPr="00413452" w:rsidRDefault="00AD079A" w:rsidP="00763B8F">
            <w:pPr>
              <w:suppressAutoHyphens/>
              <w:spacing w:beforeLines="50" w:before="156" w:afterLines="50" w:after="156" w:line="276" w:lineRule="auto"/>
              <w:jc w:val="center"/>
              <w:rPr>
                <w:rFonts w:eastAsia="仿宋"/>
                <w:b/>
                <w:spacing w:val="-3"/>
                <w:sz w:val="24"/>
                <w:lang w:val="en-GB"/>
              </w:rPr>
            </w:pPr>
            <w:r w:rsidRPr="008E7983">
              <w:rPr>
                <w:rFonts w:eastAsia="仿宋" w:hint="eastAsia"/>
                <w:b/>
                <w:spacing w:val="-3"/>
                <w:sz w:val="24"/>
                <w:lang w:val="en-GB"/>
              </w:rPr>
              <w:t>2.4</w:t>
            </w:r>
            <w:r w:rsidRPr="008E7983">
              <w:rPr>
                <w:rFonts w:eastAsia="仿宋" w:hint="eastAsia"/>
                <w:b/>
                <w:spacing w:val="-3"/>
                <w:sz w:val="24"/>
                <w:lang w:val="en-GB"/>
              </w:rPr>
              <w:t>离心泵的特性曲线</w:t>
            </w:r>
          </w:p>
        </w:tc>
        <w:tc>
          <w:tcPr>
            <w:tcW w:w="344" w:type="pct"/>
            <w:vAlign w:val="center"/>
          </w:tcPr>
          <w:p w:rsidR="00AD079A" w:rsidRDefault="00763B8F"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4</w:t>
            </w:r>
          </w:p>
        </w:tc>
        <w:tc>
          <w:tcPr>
            <w:tcW w:w="1552" w:type="pct"/>
            <w:vAlign w:val="center"/>
          </w:tcPr>
          <w:p w:rsidR="00E42AA4" w:rsidRDefault="00E42AA4" w:rsidP="00D12782">
            <w:pPr>
              <w:suppressAutoHyphens/>
              <w:spacing w:beforeLines="50" w:before="156" w:afterLines="50" w:after="156" w:line="276" w:lineRule="auto"/>
              <w:jc w:val="left"/>
              <w:rPr>
                <w:rFonts w:eastAsia="仿宋"/>
                <w:b/>
                <w:spacing w:val="-3"/>
                <w:sz w:val="24"/>
                <w:lang w:val="en-GB"/>
              </w:rPr>
            </w:pPr>
            <w:r>
              <w:rPr>
                <w:rFonts w:eastAsia="仿宋"/>
                <w:b/>
                <w:spacing w:val="-3"/>
                <w:sz w:val="24"/>
                <w:lang w:val="en-GB"/>
              </w:rPr>
              <w:t>重点：</w:t>
            </w:r>
            <w:r>
              <w:rPr>
                <w:rFonts w:eastAsia="仿宋" w:hint="eastAsia"/>
                <w:b/>
                <w:spacing w:val="-3"/>
                <w:sz w:val="24"/>
                <w:lang w:val="en-GB"/>
              </w:rPr>
              <w:t>离心泵不同性能</w:t>
            </w:r>
            <w:r>
              <w:rPr>
                <w:rFonts w:eastAsia="仿宋"/>
                <w:b/>
                <w:spacing w:val="-3"/>
                <w:sz w:val="24"/>
                <w:lang w:val="en-GB"/>
              </w:rPr>
              <w:t>曲线的形式和含义</w:t>
            </w:r>
          </w:p>
          <w:p w:rsidR="00E42AA4" w:rsidRDefault="00E42AA4" w:rsidP="00D12782">
            <w:pPr>
              <w:suppressAutoHyphens/>
              <w:spacing w:beforeLines="50" w:before="156" w:afterLines="50" w:after="156" w:line="276" w:lineRule="auto"/>
              <w:jc w:val="left"/>
              <w:rPr>
                <w:rFonts w:eastAsia="仿宋"/>
                <w:b/>
                <w:spacing w:val="-3"/>
                <w:sz w:val="24"/>
                <w:lang w:val="en-GB"/>
              </w:rPr>
            </w:pPr>
            <w:r>
              <w:rPr>
                <w:rFonts w:eastAsia="仿宋"/>
                <w:b/>
                <w:spacing w:val="-3"/>
                <w:sz w:val="24"/>
                <w:lang w:val="en-GB"/>
              </w:rPr>
              <w:t>难点：如何根据性能曲线判断离心泵的工作特性</w:t>
            </w:r>
          </w:p>
        </w:tc>
        <w:tc>
          <w:tcPr>
            <w:tcW w:w="431" w:type="pct"/>
          </w:tcPr>
          <w:p w:rsidR="00763B8F" w:rsidRDefault="00763B8F" w:rsidP="00763B8F">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讲授</w:t>
            </w:r>
          </w:p>
          <w:p w:rsidR="00AD079A" w:rsidRDefault="00763B8F" w:rsidP="00763B8F">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实验</w:t>
            </w:r>
          </w:p>
        </w:tc>
        <w:tc>
          <w:tcPr>
            <w:tcW w:w="431" w:type="pct"/>
            <w:vAlign w:val="center"/>
          </w:tcPr>
          <w:p w:rsidR="00AD079A" w:rsidRDefault="003A7A6D"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笔试（闭卷）实验及报告</w:t>
            </w:r>
          </w:p>
        </w:tc>
        <w:tc>
          <w:tcPr>
            <w:tcW w:w="431" w:type="pct"/>
            <w:vAlign w:val="center"/>
          </w:tcPr>
          <w:p w:rsidR="009927AC" w:rsidRDefault="009927AC" w:rsidP="009927AC">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目标</w:t>
            </w:r>
            <w:r>
              <w:rPr>
                <w:rFonts w:eastAsia="仿宋" w:hint="eastAsia"/>
                <w:b/>
                <w:spacing w:val="-3"/>
                <w:sz w:val="24"/>
                <w:lang w:val="en-GB"/>
              </w:rPr>
              <w:t>2</w:t>
            </w:r>
            <w:r>
              <w:rPr>
                <w:rFonts w:eastAsia="仿宋" w:hint="eastAsia"/>
                <w:b/>
                <w:spacing w:val="-3"/>
                <w:sz w:val="24"/>
                <w:lang w:val="en-GB"/>
              </w:rPr>
              <w:t>目标</w:t>
            </w:r>
            <w:r>
              <w:rPr>
                <w:rFonts w:eastAsia="仿宋"/>
                <w:b/>
                <w:spacing w:val="-3"/>
                <w:sz w:val="24"/>
                <w:lang w:val="en-GB"/>
              </w:rPr>
              <w:t>3</w:t>
            </w:r>
          </w:p>
          <w:p w:rsidR="00AD079A" w:rsidRDefault="009927AC" w:rsidP="009927AC">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目标</w:t>
            </w:r>
            <w:r>
              <w:rPr>
                <w:rFonts w:eastAsia="仿宋" w:hint="eastAsia"/>
                <w:b/>
                <w:spacing w:val="-3"/>
                <w:sz w:val="24"/>
                <w:lang w:val="en-GB"/>
              </w:rPr>
              <w:t>4</w:t>
            </w:r>
          </w:p>
        </w:tc>
      </w:tr>
      <w:tr w:rsidR="00DD46A5" w:rsidRPr="003D574E" w:rsidTr="00DD46A5">
        <w:trPr>
          <w:trHeight w:val="2666"/>
          <w:jc w:val="center"/>
        </w:trPr>
        <w:tc>
          <w:tcPr>
            <w:tcW w:w="274" w:type="pct"/>
            <w:vMerge/>
            <w:shd w:val="clear" w:color="auto" w:fill="auto"/>
            <w:vAlign w:val="center"/>
          </w:tcPr>
          <w:p w:rsidR="00763B8F" w:rsidRPr="00202F65" w:rsidRDefault="00763B8F" w:rsidP="00202F65">
            <w:pPr>
              <w:suppressAutoHyphens/>
              <w:spacing w:beforeLines="50" w:before="156" w:afterLines="50" w:after="156" w:line="276" w:lineRule="auto"/>
              <w:jc w:val="center"/>
              <w:rPr>
                <w:rFonts w:eastAsia="仿宋"/>
                <w:bCs/>
                <w:spacing w:val="-3"/>
                <w:sz w:val="24"/>
                <w:lang w:val="en-GB"/>
              </w:rPr>
            </w:pPr>
          </w:p>
        </w:tc>
        <w:tc>
          <w:tcPr>
            <w:tcW w:w="672" w:type="pct"/>
            <w:vMerge/>
            <w:shd w:val="clear" w:color="auto" w:fill="auto"/>
            <w:vAlign w:val="center"/>
          </w:tcPr>
          <w:p w:rsidR="00763B8F" w:rsidRPr="00413452" w:rsidRDefault="00763B8F" w:rsidP="00202F65">
            <w:pPr>
              <w:suppressAutoHyphens/>
              <w:spacing w:beforeLines="50" w:before="156" w:afterLines="50" w:after="156" w:line="276" w:lineRule="auto"/>
              <w:jc w:val="center"/>
              <w:rPr>
                <w:rFonts w:eastAsia="仿宋"/>
                <w:b/>
                <w:spacing w:val="-3"/>
                <w:sz w:val="24"/>
                <w:lang w:val="en-GB"/>
              </w:rPr>
            </w:pPr>
          </w:p>
        </w:tc>
        <w:tc>
          <w:tcPr>
            <w:tcW w:w="865" w:type="pct"/>
            <w:shd w:val="clear" w:color="auto" w:fill="auto"/>
            <w:vAlign w:val="center"/>
          </w:tcPr>
          <w:p w:rsidR="00763B8F" w:rsidRPr="00AD079A" w:rsidRDefault="00763B8F" w:rsidP="00AD079A">
            <w:pPr>
              <w:suppressAutoHyphens/>
              <w:spacing w:beforeLines="50" w:before="156" w:afterLines="50" w:after="156" w:line="276" w:lineRule="auto"/>
              <w:jc w:val="center"/>
              <w:rPr>
                <w:rFonts w:eastAsia="仿宋"/>
                <w:b/>
                <w:spacing w:val="-3"/>
                <w:sz w:val="24"/>
                <w:lang w:val="en-GB"/>
              </w:rPr>
            </w:pPr>
            <w:r w:rsidRPr="008E7983">
              <w:rPr>
                <w:rFonts w:eastAsia="仿宋" w:hint="eastAsia"/>
                <w:b/>
                <w:spacing w:val="-3"/>
                <w:sz w:val="24"/>
                <w:lang w:val="en-GB"/>
              </w:rPr>
              <w:t>2.5</w:t>
            </w:r>
            <w:r w:rsidRPr="008E7983">
              <w:rPr>
                <w:rFonts w:eastAsia="仿宋" w:hint="eastAsia"/>
                <w:b/>
                <w:spacing w:val="-3"/>
                <w:sz w:val="24"/>
                <w:lang w:val="en-GB"/>
              </w:rPr>
              <w:t>相似理论在离心泵中的应用</w:t>
            </w:r>
          </w:p>
          <w:p w:rsidR="00763B8F" w:rsidRPr="00AD079A" w:rsidRDefault="00763B8F" w:rsidP="00413452">
            <w:pPr>
              <w:suppressAutoHyphens/>
              <w:spacing w:beforeLines="50" w:before="156" w:afterLines="50" w:after="156" w:line="276" w:lineRule="auto"/>
              <w:jc w:val="center"/>
              <w:rPr>
                <w:rFonts w:eastAsia="仿宋"/>
                <w:b/>
                <w:spacing w:val="-3"/>
                <w:sz w:val="24"/>
                <w:lang w:val="en-GB"/>
              </w:rPr>
            </w:pPr>
            <w:r w:rsidRPr="008E7983">
              <w:rPr>
                <w:rFonts w:eastAsia="仿宋" w:hint="eastAsia"/>
                <w:b/>
                <w:spacing w:val="-3"/>
                <w:sz w:val="24"/>
                <w:lang w:val="en-GB"/>
              </w:rPr>
              <w:t>2.6</w:t>
            </w:r>
            <w:r w:rsidRPr="008E7983">
              <w:rPr>
                <w:rFonts w:eastAsia="仿宋" w:hint="eastAsia"/>
                <w:b/>
                <w:spacing w:val="-3"/>
                <w:sz w:val="24"/>
                <w:lang w:val="en-GB"/>
              </w:rPr>
              <w:t>离心泵的工作特性及工况调节</w:t>
            </w:r>
          </w:p>
        </w:tc>
        <w:tc>
          <w:tcPr>
            <w:tcW w:w="344" w:type="pct"/>
            <w:vAlign w:val="center"/>
          </w:tcPr>
          <w:p w:rsidR="00763B8F" w:rsidRDefault="00763B8F"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1552" w:type="pct"/>
            <w:vAlign w:val="center"/>
          </w:tcPr>
          <w:p w:rsidR="00763B8F" w:rsidRDefault="00AF5841" w:rsidP="00D12782">
            <w:pPr>
              <w:suppressAutoHyphens/>
              <w:spacing w:beforeLines="50" w:before="156" w:afterLines="50" w:after="156" w:line="276" w:lineRule="auto"/>
              <w:jc w:val="left"/>
              <w:rPr>
                <w:rFonts w:eastAsia="仿宋"/>
                <w:b/>
                <w:spacing w:val="-3"/>
                <w:sz w:val="24"/>
                <w:lang w:val="en-GB"/>
              </w:rPr>
            </w:pPr>
            <w:r>
              <w:rPr>
                <w:rFonts w:eastAsia="仿宋"/>
                <w:b/>
                <w:spacing w:val="-3"/>
                <w:sz w:val="24"/>
                <w:lang w:val="en-GB"/>
              </w:rPr>
              <w:t>重点：</w:t>
            </w:r>
            <w:r w:rsidRPr="00AF5841">
              <w:rPr>
                <w:rFonts w:eastAsia="仿宋"/>
                <w:b/>
                <w:spacing w:val="-3"/>
                <w:sz w:val="24"/>
                <w:lang w:val="en-GB"/>
              </w:rPr>
              <w:t>离心泵的相似条件及相似准数</w:t>
            </w:r>
            <w:r>
              <w:rPr>
                <w:rFonts w:eastAsia="仿宋"/>
                <w:b/>
                <w:spacing w:val="-3"/>
                <w:sz w:val="24"/>
                <w:lang w:val="en-GB"/>
              </w:rPr>
              <w:t>，离心泵的工况调节方法及原理</w:t>
            </w:r>
          </w:p>
          <w:p w:rsidR="00AF5841" w:rsidRDefault="00AF5841" w:rsidP="00D12782">
            <w:pPr>
              <w:suppressAutoHyphens/>
              <w:spacing w:beforeLines="50" w:before="156" w:afterLines="50" w:after="156" w:line="276" w:lineRule="auto"/>
              <w:jc w:val="left"/>
              <w:rPr>
                <w:rFonts w:eastAsia="仿宋"/>
                <w:b/>
                <w:spacing w:val="-3"/>
                <w:sz w:val="24"/>
                <w:lang w:val="en-GB"/>
              </w:rPr>
            </w:pPr>
            <w:r>
              <w:rPr>
                <w:rFonts w:eastAsia="仿宋"/>
                <w:b/>
                <w:spacing w:val="-3"/>
                <w:sz w:val="24"/>
                <w:lang w:val="en-GB"/>
              </w:rPr>
              <w:t>难点：</w:t>
            </w:r>
            <w:r w:rsidRPr="00AF5841">
              <w:rPr>
                <w:rFonts w:eastAsia="仿宋"/>
                <w:b/>
                <w:spacing w:val="-3"/>
                <w:sz w:val="24"/>
                <w:lang w:val="en-GB"/>
              </w:rPr>
              <w:t>离心泵单根管路的工作特性以及多台泵串联与并联时的工作特性</w:t>
            </w:r>
            <w:r>
              <w:rPr>
                <w:rFonts w:eastAsia="仿宋"/>
                <w:b/>
                <w:spacing w:val="-3"/>
                <w:sz w:val="24"/>
                <w:lang w:val="en-GB"/>
              </w:rPr>
              <w:t>的区别</w:t>
            </w:r>
          </w:p>
          <w:p w:rsidR="00AF5841" w:rsidRDefault="00AF5841" w:rsidP="00DD46A5">
            <w:pPr>
              <w:suppressAutoHyphens/>
              <w:spacing w:beforeLines="50" w:before="156" w:afterLines="50" w:after="156" w:line="276" w:lineRule="auto"/>
              <w:jc w:val="left"/>
              <w:rPr>
                <w:rFonts w:eastAsia="仿宋"/>
                <w:b/>
                <w:spacing w:val="-3"/>
                <w:sz w:val="24"/>
                <w:lang w:val="en-GB"/>
              </w:rPr>
            </w:pPr>
            <w:proofErr w:type="gramStart"/>
            <w:r>
              <w:rPr>
                <w:rFonts w:eastAsia="仿宋"/>
                <w:b/>
                <w:spacing w:val="-3"/>
                <w:sz w:val="24"/>
                <w:lang w:val="en-GB"/>
              </w:rPr>
              <w:t>思政元素</w:t>
            </w:r>
            <w:proofErr w:type="gramEnd"/>
            <w:r>
              <w:rPr>
                <w:rFonts w:eastAsia="仿宋"/>
                <w:b/>
                <w:spacing w:val="-3"/>
                <w:sz w:val="24"/>
                <w:lang w:val="en-GB"/>
              </w:rPr>
              <w:t>：</w:t>
            </w:r>
            <w:r w:rsidR="00D12782" w:rsidRPr="00D12782">
              <w:rPr>
                <w:rFonts w:eastAsia="仿宋" w:hint="eastAsia"/>
                <w:b/>
                <w:spacing w:val="-3"/>
                <w:sz w:val="24"/>
                <w:lang w:val="en-GB"/>
              </w:rPr>
              <w:t>泵站内泵组工况调整实例</w:t>
            </w:r>
            <w:r w:rsidR="00D12782">
              <w:rPr>
                <w:rFonts w:eastAsia="仿宋" w:hint="eastAsia"/>
                <w:b/>
                <w:spacing w:val="-3"/>
                <w:sz w:val="24"/>
                <w:lang w:val="en-GB"/>
              </w:rPr>
              <w:t>，</w:t>
            </w:r>
            <w:r w:rsidR="00D12782" w:rsidRPr="00D12782">
              <w:rPr>
                <w:rFonts w:eastAsia="仿宋" w:hint="eastAsia"/>
                <w:b/>
                <w:spacing w:val="-3"/>
                <w:sz w:val="24"/>
                <w:lang w:val="en-GB"/>
              </w:rPr>
              <w:t>培养学生环保、节能意识及分析和解决工程问题的能力</w:t>
            </w:r>
          </w:p>
        </w:tc>
        <w:tc>
          <w:tcPr>
            <w:tcW w:w="431" w:type="pct"/>
          </w:tcPr>
          <w:p w:rsidR="00AF5841" w:rsidRDefault="00AF5841" w:rsidP="00AF584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讲授</w:t>
            </w:r>
          </w:p>
          <w:p w:rsidR="00763B8F" w:rsidRPr="00AF5841" w:rsidRDefault="00AF5841" w:rsidP="00AF5841">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工程案例</w:t>
            </w:r>
          </w:p>
        </w:tc>
        <w:tc>
          <w:tcPr>
            <w:tcW w:w="431" w:type="pct"/>
            <w:vAlign w:val="center"/>
          </w:tcPr>
          <w:p w:rsidR="00763B8F" w:rsidRDefault="003A7A6D"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笔试（闭卷）</w:t>
            </w:r>
          </w:p>
        </w:tc>
        <w:tc>
          <w:tcPr>
            <w:tcW w:w="431" w:type="pct"/>
            <w:vAlign w:val="center"/>
          </w:tcPr>
          <w:p w:rsidR="009927AC" w:rsidRDefault="009927AC" w:rsidP="009927AC">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目标</w:t>
            </w:r>
            <w:r>
              <w:rPr>
                <w:rFonts w:eastAsia="仿宋"/>
                <w:b/>
                <w:spacing w:val="-3"/>
                <w:sz w:val="24"/>
                <w:lang w:val="en-GB"/>
              </w:rPr>
              <w:t>1</w:t>
            </w:r>
          </w:p>
          <w:p w:rsidR="009927AC" w:rsidRDefault="009927AC" w:rsidP="009927AC">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目标</w:t>
            </w:r>
            <w:r>
              <w:rPr>
                <w:rFonts w:eastAsia="仿宋" w:hint="eastAsia"/>
                <w:b/>
                <w:spacing w:val="-3"/>
                <w:sz w:val="24"/>
                <w:lang w:val="en-GB"/>
              </w:rPr>
              <w:t>2</w:t>
            </w:r>
          </w:p>
          <w:p w:rsidR="009927AC" w:rsidRDefault="009927AC" w:rsidP="009927AC">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目标</w:t>
            </w:r>
            <w:r>
              <w:rPr>
                <w:rFonts w:eastAsia="仿宋"/>
                <w:b/>
                <w:spacing w:val="-3"/>
                <w:sz w:val="24"/>
                <w:lang w:val="en-GB"/>
              </w:rPr>
              <w:t>3</w:t>
            </w:r>
          </w:p>
          <w:p w:rsidR="00763B8F" w:rsidRDefault="00763B8F" w:rsidP="009927AC">
            <w:pPr>
              <w:suppressAutoHyphens/>
              <w:spacing w:beforeLines="50" w:before="156" w:afterLines="50" w:after="156" w:line="276" w:lineRule="auto"/>
              <w:jc w:val="center"/>
              <w:rPr>
                <w:rFonts w:eastAsia="仿宋"/>
                <w:b/>
                <w:spacing w:val="-3"/>
                <w:sz w:val="24"/>
                <w:lang w:val="en-GB"/>
              </w:rPr>
            </w:pPr>
          </w:p>
        </w:tc>
      </w:tr>
      <w:tr w:rsidR="00DD46A5" w:rsidRPr="003D574E" w:rsidTr="00DD46A5">
        <w:trPr>
          <w:trHeight w:val="1328"/>
          <w:jc w:val="center"/>
        </w:trPr>
        <w:tc>
          <w:tcPr>
            <w:tcW w:w="274" w:type="pct"/>
            <w:vMerge/>
            <w:shd w:val="clear" w:color="auto" w:fill="auto"/>
            <w:vAlign w:val="center"/>
          </w:tcPr>
          <w:p w:rsidR="00AD079A" w:rsidRPr="00202F65" w:rsidRDefault="00AD079A" w:rsidP="00202F65">
            <w:pPr>
              <w:suppressAutoHyphens/>
              <w:spacing w:beforeLines="50" w:before="156" w:afterLines="50" w:after="156" w:line="276" w:lineRule="auto"/>
              <w:jc w:val="center"/>
              <w:rPr>
                <w:rFonts w:eastAsia="仿宋"/>
                <w:bCs/>
                <w:spacing w:val="-3"/>
                <w:sz w:val="24"/>
                <w:lang w:val="en-GB"/>
              </w:rPr>
            </w:pPr>
          </w:p>
        </w:tc>
        <w:tc>
          <w:tcPr>
            <w:tcW w:w="672" w:type="pct"/>
            <w:vMerge/>
            <w:shd w:val="clear" w:color="auto" w:fill="auto"/>
            <w:vAlign w:val="center"/>
          </w:tcPr>
          <w:p w:rsidR="00AD079A" w:rsidRPr="00413452" w:rsidRDefault="00AD079A" w:rsidP="00202F65">
            <w:pPr>
              <w:suppressAutoHyphens/>
              <w:spacing w:beforeLines="50" w:before="156" w:afterLines="50" w:after="156" w:line="276" w:lineRule="auto"/>
              <w:jc w:val="center"/>
              <w:rPr>
                <w:rFonts w:eastAsia="仿宋"/>
                <w:b/>
                <w:spacing w:val="-3"/>
                <w:sz w:val="24"/>
                <w:lang w:val="en-GB"/>
              </w:rPr>
            </w:pPr>
          </w:p>
        </w:tc>
        <w:tc>
          <w:tcPr>
            <w:tcW w:w="865" w:type="pct"/>
            <w:shd w:val="clear" w:color="auto" w:fill="auto"/>
            <w:vAlign w:val="center"/>
          </w:tcPr>
          <w:p w:rsidR="00AD079A" w:rsidRPr="00413452" w:rsidRDefault="00AD079A" w:rsidP="00AD079A">
            <w:pPr>
              <w:suppressAutoHyphens/>
              <w:spacing w:beforeLines="50" w:before="156" w:afterLines="50" w:after="156" w:line="276" w:lineRule="auto"/>
              <w:jc w:val="center"/>
              <w:rPr>
                <w:rFonts w:eastAsia="仿宋"/>
                <w:b/>
                <w:spacing w:val="-3"/>
                <w:sz w:val="24"/>
                <w:lang w:val="en-GB"/>
              </w:rPr>
            </w:pPr>
            <w:r w:rsidRPr="008E7983">
              <w:rPr>
                <w:rFonts w:eastAsia="仿宋" w:hint="eastAsia"/>
                <w:b/>
                <w:spacing w:val="-3"/>
                <w:sz w:val="24"/>
                <w:lang w:val="en-GB"/>
              </w:rPr>
              <w:t>2.7</w:t>
            </w:r>
            <w:r w:rsidRPr="008E7983">
              <w:rPr>
                <w:rFonts w:eastAsia="仿宋" w:hint="eastAsia"/>
                <w:b/>
                <w:spacing w:val="-3"/>
                <w:sz w:val="24"/>
                <w:lang w:val="en-GB"/>
              </w:rPr>
              <w:t>离心泵的主要零部件</w:t>
            </w:r>
          </w:p>
        </w:tc>
        <w:tc>
          <w:tcPr>
            <w:tcW w:w="344" w:type="pct"/>
            <w:vAlign w:val="center"/>
          </w:tcPr>
          <w:p w:rsidR="00AD079A" w:rsidRDefault="00D12782" w:rsidP="00202F65">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2</w:t>
            </w:r>
          </w:p>
        </w:tc>
        <w:tc>
          <w:tcPr>
            <w:tcW w:w="1552" w:type="pct"/>
            <w:vAlign w:val="center"/>
          </w:tcPr>
          <w:p w:rsidR="00AD079A" w:rsidRDefault="00AE062A" w:rsidP="00AE062A">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重点：各种密封方式的特点及工作原理</w:t>
            </w:r>
          </w:p>
          <w:p w:rsidR="00AE062A" w:rsidRDefault="00AE062A" w:rsidP="00AE062A">
            <w:pPr>
              <w:suppressAutoHyphens/>
              <w:spacing w:beforeLines="50" w:before="156" w:afterLines="50" w:after="156" w:line="276" w:lineRule="auto"/>
              <w:jc w:val="left"/>
              <w:rPr>
                <w:rFonts w:eastAsia="仿宋"/>
                <w:b/>
                <w:spacing w:val="-3"/>
                <w:sz w:val="24"/>
                <w:lang w:val="en-GB"/>
              </w:rPr>
            </w:pPr>
            <w:r>
              <w:rPr>
                <w:rFonts w:eastAsia="仿宋"/>
                <w:b/>
                <w:spacing w:val="-3"/>
                <w:sz w:val="24"/>
                <w:lang w:val="en-GB"/>
              </w:rPr>
              <w:t>难点：机械密封的原理及适用场合</w:t>
            </w:r>
          </w:p>
          <w:p w:rsidR="00AE062A" w:rsidRDefault="00AE062A" w:rsidP="00AE062A">
            <w:pPr>
              <w:suppressAutoHyphens/>
              <w:spacing w:beforeLines="50" w:before="156" w:afterLines="50" w:after="156" w:line="276" w:lineRule="auto"/>
              <w:jc w:val="left"/>
              <w:rPr>
                <w:rFonts w:eastAsia="仿宋"/>
                <w:b/>
                <w:spacing w:val="-3"/>
                <w:sz w:val="24"/>
                <w:lang w:val="en-GB"/>
              </w:rPr>
            </w:pPr>
            <w:proofErr w:type="gramStart"/>
            <w:r>
              <w:rPr>
                <w:rFonts w:eastAsia="仿宋"/>
                <w:b/>
                <w:spacing w:val="-3"/>
                <w:sz w:val="24"/>
                <w:lang w:val="en-GB"/>
              </w:rPr>
              <w:t>思政元素</w:t>
            </w:r>
            <w:proofErr w:type="gramEnd"/>
            <w:r>
              <w:rPr>
                <w:rFonts w:eastAsia="仿宋"/>
                <w:b/>
                <w:spacing w:val="-3"/>
                <w:sz w:val="24"/>
                <w:lang w:val="en-GB"/>
              </w:rPr>
              <w:t>：密封引起的安全事故，培养安全意识</w:t>
            </w:r>
          </w:p>
        </w:tc>
        <w:tc>
          <w:tcPr>
            <w:tcW w:w="431" w:type="pct"/>
          </w:tcPr>
          <w:p w:rsidR="00AE062A" w:rsidRPr="00AE062A" w:rsidRDefault="00AE062A" w:rsidP="00AE062A">
            <w:pPr>
              <w:suppressAutoHyphens/>
              <w:spacing w:beforeLines="50" w:before="156" w:afterLines="50" w:after="156" w:line="276" w:lineRule="auto"/>
              <w:jc w:val="center"/>
              <w:rPr>
                <w:rFonts w:eastAsia="仿宋"/>
                <w:b/>
                <w:spacing w:val="-3"/>
                <w:sz w:val="24"/>
                <w:lang w:val="en-GB"/>
              </w:rPr>
            </w:pPr>
            <w:r w:rsidRPr="00AE062A">
              <w:rPr>
                <w:rFonts w:eastAsia="仿宋" w:hint="eastAsia"/>
                <w:b/>
                <w:spacing w:val="-3"/>
                <w:sz w:val="24"/>
                <w:lang w:val="en-GB"/>
              </w:rPr>
              <w:t>讲授</w:t>
            </w:r>
          </w:p>
          <w:p w:rsidR="00AD079A" w:rsidRDefault="00AD079A" w:rsidP="00AE062A">
            <w:pPr>
              <w:suppressAutoHyphens/>
              <w:spacing w:beforeLines="50" w:before="156" w:afterLines="50" w:after="156" w:line="276" w:lineRule="auto"/>
              <w:jc w:val="center"/>
              <w:rPr>
                <w:rFonts w:eastAsia="仿宋"/>
                <w:b/>
                <w:spacing w:val="-3"/>
                <w:sz w:val="24"/>
                <w:lang w:val="en-GB"/>
              </w:rPr>
            </w:pPr>
          </w:p>
        </w:tc>
        <w:tc>
          <w:tcPr>
            <w:tcW w:w="431" w:type="pct"/>
            <w:vAlign w:val="center"/>
          </w:tcPr>
          <w:p w:rsidR="00AD079A" w:rsidRDefault="003A7A6D" w:rsidP="00D1278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笔试（闭卷）</w:t>
            </w:r>
          </w:p>
        </w:tc>
        <w:tc>
          <w:tcPr>
            <w:tcW w:w="431" w:type="pct"/>
            <w:vAlign w:val="center"/>
          </w:tcPr>
          <w:p w:rsidR="009927AC" w:rsidRDefault="009927AC" w:rsidP="009927AC">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目标</w:t>
            </w:r>
            <w:r>
              <w:rPr>
                <w:rFonts w:eastAsia="仿宋"/>
                <w:b/>
                <w:spacing w:val="-3"/>
                <w:sz w:val="24"/>
                <w:lang w:val="en-GB"/>
              </w:rPr>
              <w:t>1</w:t>
            </w:r>
          </w:p>
          <w:p w:rsidR="009927AC" w:rsidRDefault="009927AC" w:rsidP="009927AC">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目标</w:t>
            </w:r>
            <w:r>
              <w:rPr>
                <w:rFonts w:eastAsia="仿宋" w:hint="eastAsia"/>
                <w:b/>
                <w:spacing w:val="-3"/>
                <w:sz w:val="24"/>
                <w:lang w:val="en-GB"/>
              </w:rPr>
              <w:t>2</w:t>
            </w:r>
          </w:p>
          <w:p w:rsidR="00AD079A" w:rsidRDefault="00AD079A" w:rsidP="007A12AA">
            <w:pPr>
              <w:suppressAutoHyphens/>
              <w:spacing w:beforeLines="50" w:before="156" w:afterLines="50" w:after="156" w:line="276" w:lineRule="auto"/>
              <w:jc w:val="center"/>
              <w:rPr>
                <w:rFonts w:eastAsia="仿宋"/>
                <w:b/>
                <w:spacing w:val="-3"/>
                <w:sz w:val="24"/>
                <w:lang w:val="en-GB"/>
              </w:rPr>
            </w:pPr>
          </w:p>
        </w:tc>
      </w:tr>
      <w:tr w:rsidR="00DD46A5" w:rsidRPr="003D574E" w:rsidTr="00DD46A5">
        <w:trPr>
          <w:trHeight w:val="1328"/>
          <w:jc w:val="center"/>
        </w:trPr>
        <w:tc>
          <w:tcPr>
            <w:tcW w:w="274" w:type="pct"/>
            <w:vMerge/>
            <w:shd w:val="clear" w:color="auto" w:fill="auto"/>
            <w:vAlign w:val="center"/>
          </w:tcPr>
          <w:p w:rsidR="00AD079A" w:rsidRPr="00202F65" w:rsidRDefault="00AD079A" w:rsidP="00202F65">
            <w:pPr>
              <w:suppressAutoHyphens/>
              <w:spacing w:beforeLines="50" w:before="156" w:afterLines="50" w:after="156" w:line="276" w:lineRule="auto"/>
              <w:jc w:val="center"/>
              <w:rPr>
                <w:rFonts w:eastAsia="仿宋"/>
                <w:bCs/>
                <w:spacing w:val="-3"/>
                <w:sz w:val="24"/>
                <w:lang w:val="en-GB"/>
              </w:rPr>
            </w:pPr>
          </w:p>
        </w:tc>
        <w:tc>
          <w:tcPr>
            <w:tcW w:w="672" w:type="pct"/>
            <w:vMerge/>
            <w:shd w:val="clear" w:color="auto" w:fill="auto"/>
            <w:vAlign w:val="center"/>
          </w:tcPr>
          <w:p w:rsidR="00AD079A" w:rsidRPr="00413452" w:rsidRDefault="00AD079A" w:rsidP="00202F65">
            <w:pPr>
              <w:suppressAutoHyphens/>
              <w:spacing w:beforeLines="50" w:before="156" w:afterLines="50" w:after="156" w:line="276" w:lineRule="auto"/>
              <w:jc w:val="center"/>
              <w:rPr>
                <w:rFonts w:eastAsia="仿宋"/>
                <w:b/>
                <w:spacing w:val="-3"/>
                <w:sz w:val="24"/>
                <w:lang w:val="en-GB"/>
              </w:rPr>
            </w:pPr>
          </w:p>
        </w:tc>
        <w:tc>
          <w:tcPr>
            <w:tcW w:w="865" w:type="pct"/>
            <w:shd w:val="clear" w:color="auto" w:fill="auto"/>
            <w:vAlign w:val="center"/>
          </w:tcPr>
          <w:p w:rsidR="00AD079A" w:rsidRPr="00413452" w:rsidRDefault="00AD079A" w:rsidP="00413452">
            <w:pPr>
              <w:suppressAutoHyphens/>
              <w:spacing w:beforeLines="50" w:before="156" w:afterLines="50" w:after="156" w:line="276" w:lineRule="auto"/>
              <w:jc w:val="center"/>
              <w:rPr>
                <w:rFonts w:eastAsia="仿宋"/>
                <w:b/>
                <w:spacing w:val="-3"/>
                <w:sz w:val="24"/>
                <w:lang w:val="en-GB"/>
              </w:rPr>
            </w:pPr>
            <w:r w:rsidRPr="008E7983">
              <w:rPr>
                <w:rFonts w:eastAsia="仿宋" w:hint="eastAsia"/>
                <w:b/>
                <w:spacing w:val="-3"/>
                <w:sz w:val="24"/>
                <w:lang w:val="en-GB"/>
              </w:rPr>
              <w:t>2.8</w:t>
            </w:r>
            <w:r w:rsidRPr="008E7983">
              <w:rPr>
                <w:rFonts w:eastAsia="仿宋" w:hint="eastAsia"/>
                <w:b/>
                <w:spacing w:val="-3"/>
                <w:sz w:val="24"/>
                <w:lang w:val="en-GB"/>
              </w:rPr>
              <w:t>离心泵的选用原则</w:t>
            </w:r>
          </w:p>
        </w:tc>
        <w:tc>
          <w:tcPr>
            <w:tcW w:w="344" w:type="pct"/>
            <w:vAlign w:val="center"/>
          </w:tcPr>
          <w:p w:rsidR="00AD079A" w:rsidRDefault="00763B8F"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1552" w:type="pct"/>
            <w:vAlign w:val="center"/>
          </w:tcPr>
          <w:p w:rsidR="00AE062A" w:rsidRDefault="00AE062A"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重点：</w:t>
            </w:r>
            <w:r w:rsidRPr="00AE062A">
              <w:rPr>
                <w:rFonts w:eastAsia="仿宋"/>
                <w:b/>
                <w:spacing w:val="-3"/>
                <w:sz w:val="24"/>
                <w:lang w:val="en-GB"/>
              </w:rPr>
              <w:t>泵的选型方法与步骤</w:t>
            </w:r>
          </w:p>
          <w:p w:rsidR="00AD079A" w:rsidRDefault="00763B8F" w:rsidP="00D12782">
            <w:pPr>
              <w:suppressAutoHyphens/>
              <w:spacing w:beforeLines="50" w:before="156" w:afterLines="50" w:after="156" w:line="276" w:lineRule="auto"/>
              <w:jc w:val="left"/>
              <w:rPr>
                <w:rFonts w:eastAsia="仿宋"/>
                <w:b/>
                <w:spacing w:val="-3"/>
                <w:sz w:val="24"/>
                <w:lang w:val="en-GB"/>
              </w:rPr>
            </w:pPr>
            <w:proofErr w:type="gramStart"/>
            <w:r w:rsidRPr="00763B8F">
              <w:rPr>
                <w:rFonts w:eastAsia="仿宋" w:hint="eastAsia"/>
                <w:b/>
                <w:spacing w:val="-3"/>
                <w:sz w:val="24"/>
                <w:lang w:val="en-GB"/>
              </w:rPr>
              <w:t>思政元素</w:t>
            </w:r>
            <w:proofErr w:type="gramEnd"/>
            <w:r w:rsidRPr="00763B8F">
              <w:rPr>
                <w:rFonts w:eastAsia="仿宋" w:hint="eastAsia"/>
                <w:b/>
                <w:spacing w:val="-3"/>
                <w:sz w:val="24"/>
                <w:lang w:val="en-GB"/>
              </w:rPr>
              <w:t>：国内外相关规范标准和选型手册，原油</w:t>
            </w:r>
            <w:proofErr w:type="gramStart"/>
            <w:r w:rsidRPr="00763B8F">
              <w:rPr>
                <w:rFonts w:eastAsia="仿宋" w:hint="eastAsia"/>
                <w:b/>
                <w:spacing w:val="-3"/>
                <w:sz w:val="24"/>
                <w:lang w:val="en-GB"/>
              </w:rPr>
              <w:t>输送站选用</w:t>
            </w:r>
            <w:proofErr w:type="gramEnd"/>
            <w:r w:rsidRPr="00763B8F">
              <w:rPr>
                <w:rFonts w:eastAsia="仿宋" w:hint="eastAsia"/>
                <w:b/>
                <w:spacing w:val="-3"/>
                <w:sz w:val="24"/>
                <w:lang w:val="en-GB"/>
              </w:rPr>
              <w:t>泵的实例</w:t>
            </w:r>
          </w:p>
        </w:tc>
        <w:tc>
          <w:tcPr>
            <w:tcW w:w="431" w:type="pct"/>
          </w:tcPr>
          <w:p w:rsidR="00763B8F" w:rsidRDefault="00763B8F" w:rsidP="00763B8F">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讲授</w:t>
            </w:r>
          </w:p>
          <w:p w:rsidR="00AD079A" w:rsidRDefault="00763B8F" w:rsidP="00763B8F">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讨论</w:t>
            </w:r>
          </w:p>
          <w:p w:rsidR="00B07607" w:rsidRDefault="00B07607" w:rsidP="00763B8F">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工程案例</w:t>
            </w:r>
          </w:p>
        </w:tc>
        <w:tc>
          <w:tcPr>
            <w:tcW w:w="431" w:type="pct"/>
            <w:vAlign w:val="center"/>
          </w:tcPr>
          <w:p w:rsidR="00AD079A" w:rsidRDefault="00D12782"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笔试（闭卷）</w:t>
            </w:r>
          </w:p>
        </w:tc>
        <w:tc>
          <w:tcPr>
            <w:tcW w:w="431" w:type="pct"/>
            <w:vAlign w:val="center"/>
          </w:tcPr>
          <w:p w:rsidR="004F1E87" w:rsidRDefault="004F1E87" w:rsidP="004F1E87">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目标</w:t>
            </w:r>
            <w:r w:rsidR="00D12782">
              <w:rPr>
                <w:rFonts w:eastAsia="仿宋"/>
                <w:b/>
                <w:spacing w:val="-3"/>
                <w:sz w:val="24"/>
                <w:lang w:val="en-GB"/>
              </w:rPr>
              <w:t>3</w:t>
            </w:r>
          </w:p>
          <w:p w:rsidR="00AD079A" w:rsidRDefault="00AD079A" w:rsidP="004F1E87">
            <w:pPr>
              <w:suppressAutoHyphens/>
              <w:spacing w:beforeLines="50" w:before="156" w:afterLines="50" w:after="156" w:line="276" w:lineRule="auto"/>
              <w:jc w:val="center"/>
              <w:rPr>
                <w:rFonts w:eastAsia="仿宋"/>
                <w:b/>
                <w:spacing w:val="-3"/>
                <w:sz w:val="24"/>
                <w:lang w:val="en-GB"/>
              </w:rPr>
            </w:pPr>
          </w:p>
        </w:tc>
      </w:tr>
      <w:tr w:rsidR="00DD46A5" w:rsidRPr="003D574E" w:rsidTr="00DD46A5">
        <w:trPr>
          <w:jc w:val="center"/>
        </w:trPr>
        <w:tc>
          <w:tcPr>
            <w:tcW w:w="274" w:type="pct"/>
            <w:shd w:val="clear" w:color="auto" w:fill="auto"/>
            <w:vAlign w:val="center"/>
          </w:tcPr>
          <w:p w:rsidR="00F0098A" w:rsidRPr="00202F65" w:rsidRDefault="00F0098A"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3</w:t>
            </w:r>
          </w:p>
        </w:tc>
        <w:tc>
          <w:tcPr>
            <w:tcW w:w="672" w:type="pct"/>
            <w:shd w:val="clear" w:color="auto" w:fill="auto"/>
            <w:vAlign w:val="center"/>
          </w:tcPr>
          <w:p w:rsidR="00F0098A" w:rsidRPr="00413452" w:rsidRDefault="00F0098A" w:rsidP="00202F65">
            <w:pPr>
              <w:suppressAutoHyphens/>
              <w:spacing w:beforeLines="50" w:before="156" w:afterLines="50" w:after="156" w:line="276" w:lineRule="auto"/>
              <w:jc w:val="center"/>
              <w:rPr>
                <w:rFonts w:eastAsia="仿宋"/>
                <w:b/>
                <w:spacing w:val="-3"/>
                <w:sz w:val="24"/>
                <w:lang w:val="en-GB"/>
              </w:rPr>
            </w:pPr>
          </w:p>
        </w:tc>
        <w:tc>
          <w:tcPr>
            <w:tcW w:w="865" w:type="pct"/>
            <w:shd w:val="clear" w:color="auto" w:fill="auto"/>
            <w:vAlign w:val="center"/>
          </w:tcPr>
          <w:p w:rsidR="00F0098A" w:rsidRPr="00413452" w:rsidRDefault="00F0098A" w:rsidP="0041345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期中测试</w:t>
            </w:r>
          </w:p>
        </w:tc>
        <w:tc>
          <w:tcPr>
            <w:tcW w:w="344" w:type="pct"/>
            <w:vAlign w:val="center"/>
          </w:tcPr>
          <w:p w:rsidR="00F0098A" w:rsidRDefault="00F0098A"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1552" w:type="pct"/>
            <w:vAlign w:val="center"/>
          </w:tcPr>
          <w:p w:rsidR="00F0098A" w:rsidRDefault="00F0098A" w:rsidP="00202F65">
            <w:pPr>
              <w:suppressAutoHyphens/>
              <w:spacing w:beforeLines="50" w:before="156" w:afterLines="50" w:after="156" w:line="276" w:lineRule="auto"/>
              <w:jc w:val="center"/>
              <w:rPr>
                <w:rFonts w:eastAsia="仿宋"/>
                <w:b/>
                <w:spacing w:val="-3"/>
                <w:sz w:val="24"/>
                <w:lang w:val="en-GB"/>
              </w:rPr>
            </w:pPr>
          </w:p>
        </w:tc>
        <w:tc>
          <w:tcPr>
            <w:tcW w:w="431" w:type="pct"/>
          </w:tcPr>
          <w:p w:rsidR="00F0098A" w:rsidRDefault="00F0098A" w:rsidP="00202F65">
            <w:pPr>
              <w:suppressAutoHyphens/>
              <w:spacing w:beforeLines="50" w:before="156" w:afterLines="50" w:after="156" w:line="276" w:lineRule="auto"/>
              <w:jc w:val="center"/>
              <w:rPr>
                <w:rFonts w:eastAsia="仿宋"/>
                <w:b/>
                <w:spacing w:val="-3"/>
                <w:sz w:val="24"/>
                <w:lang w:val="en-GB"/>
              </w:rPr>
            </w:pPr>
          </w:p>
        </w:tc>
        <w:tc>
          <w:tcPr>
            <w:tcW w:w="431" w:type="pct"/>
            <w:vAlign w:val="center"/>
          </w:tcPr>
          <w:p w:rsidR="00F0098A" w:rsidRDefault="009927AC"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笔试（闭卷）</w:t>
            </w:r>
          </w:p>
        </w:tc>
        <w:tc>
          <w:tcPr>
            <w:tcW w:w="431" w:type="pct"/>
            <w:vAlign w:val="center"/>
          </w:tcPr>
          <w:p w:rsidR="009927AC" w:rsidRDefault="009927AC" w:rsidP="009927AC">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目标</w:t>
            </w:r>
            <w:r>
              <w:rPr>
                <w:rFonts w:eastAsia="仿宋" w:hint="eastAsia"/>
                <w:b/>
                <w:spacing w:val="-3"/>
                <w:sz w:val="24"/>
                <w:lang w:val="en-GB"/>
              </w:rPr>
              <w:t>2</w:t>
            </w:r>
          </w:p>
          <w:p w:rsidR="00F0098A" w:rsidRDefault="009927AC" w:rsidP="009927AC">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目标</w:t>
            </w:r>
            <w:r>
              <w:rPr>
                <w:rFonts w:eastAsia="仿宋" w:hint="eastAsia"/>
                <w:b/>
                <w:spacing w:val="-3"/>
                <w:sz w:val="24"/>
                <w:lang w:val="en-GB"/>
              </w:rPr>
              <w:t>3</w:t>
            </w:r>
          </w:p>
        </w:tc>
      </w:tr>
      <w:tr w:rsidR="00DD46A5" w:rsidRPr="003D574E" w:rsidTr="00DD46A5">
        <w:trPr>
          <w:trHeight w:val="1550"/>
          <w:jc w:val="center"/>
        </w:trPr>
        <w:tc>
          <w:tcPr>
            <w:tcW w:w="274" w:type="pct"/>
            <w:vMerge w:val="restart"/>
            <w:shd w:val="clear" w:color="auto" w:fill="auto"/>
            <w:vAlign w:val="center"/>
          </w:tcPr>
          <w:p w:rsidR="00FE6072" w:rsidRPr="00202F65" w:rsidRDefault="00FE6072" w:rsidP="007A12AA">
            <w:pPr>
              <w:suppressAutoHyphens/>
              <w:spacing w:beforeLines="50" w:before="156" w:afterLines="50" w:after="156" w:line="276" w:lineRule="auto"/>
              <w:jc w:val="center"/>
              <w:rPr>
                <w:rFonts w:eastAsia="仿宋"/>
                <w:bCs/>
                <w:spacing w:val="-3"/>
                <w:sz w:val="24"/>
                <w:lang w:val="en-GB"/>
              </w:rPr>
            </w:pPr>
            <w:r>
              <w:rPr>
                <w:rFonts w:eastAsia="仿宋"/>
                <w:bCs/>
                <w:spacing w:val="-3"/>
                <w:sz w:val="24"/>
                <w:lang w:val="en-GB"/>
              </w:rPr>
              <w:t>4</w:t>
            </w:r>
          </w:p>
        </w:tc>
        <w:tc>
          <w:tcPr>
            <w:tcW w:w="672" w:type="pct"/>
            <w:vMerge w:val="restart"/>
            <w:shd w:val="clear" w:color="auto" w:fill="auto"/>
            <w:vAlign w:val="center"/>
          </w:tcPr>
          <w:p w:rsidR="00FE6072" w:rsidRDefault="00FE6072" w:rsidP="007A12AA">
            <w:pPr>
              <w:suppressAutoHyphens/>
              <w:spacing w:beforeLines="50" w:before="156" w:afterLines="50" w:after="156" w:line="276" w:lineRule="auto"/>
              <w:jc w:val="center"/>
              <w:rPr>
                <w:rFonts w:eastAsia="仿宋"/>
                <w:b/>
                <w:spacing w:val="-3"/>
                <w:sz w:val="24"/>
                <w:lang w:val="en-GB"/>
              </w:rPr>
            </w:pPr>
            <w:r w:rsidRPr="00413452">
              <w:rPr>
                <w:rFonts w:eastAsia="仿宋" w:hint="eastAsia"/>
                <w:b/>
                <w:spacing w:val="-3"/>
                <w:sz w:val="24"/>
                <w:lang w:val="en-GB"/>
              </w:rPr>
              <w:t>第</w:t>
            </w:r>
            <w:r>
              <w:rPr>
                <w:rFonts w:eastAsia="仿宋" w:hint="eastAsia"/>
                <w:b/>
                <w:spacing w:val="-3"/>
                <w:sz w:val="24"/>
                <w:lang w:val="en-GB"/>
              </w:rPr>
              <w:t>3</w:t>
            </w:r>
            <w:r w:rsidRPr="00413452">
              <w:rPr>
                <w:rFonts w:eastAsia="仿宋" w:hint="eastAsia"/>
                <w:b/>
                <w:spacing w:val="-3"/>
                <w:sz w:val="24"/>
                <w:lang w:val="en-GB"/>
              </w:rPr>
              <w:t>章离心压缩机</w:t>
            </w:r>
          </w:p>
        </w:tc>
        <w:tc>
          <w:tcPr>
            <w:tcW w:w="865" w:type="pct"/>
            <w:shd w:val="clear" w:color="auto" w:fill="auto"/>
            <w:vAlign w:val="center"/>
          </w:tcPr>
          <w:p w:rsidR="00FE6072" w:rsidRDefault="00FE6072" w:rsidP="00D12782">
            <w:pPr>
              <w:suppressAutoHyphens/>
              <w:spacing w:beforeLines="50" w:before="156" w:afterLines="50" w:after="156" w:line="276" w:lineRule="auto"/>
              <w:jc w:val="center"/>
              <w:rPr>
                <w:rFonts w:eastAsia="仿宋"/>
                <w:b/>
                <w:spacing w:val="-3"/>
                <w:sz w:val="24"/>
                <w:lang w:val="en-GB"/>
              </w:rPr>
            </w:pPr>
            <w:r w:rsidRPr="00413452">
              <w:rPr>
                <w:rFonts w:eastAsia="仿宋" w:hint="eastAsia"/>
                <w:b/>
                <w:spacing w:val="-3"/>
                <w:sz w:val="24"/>
                <w:lang w:val="en-GB"/>
              </w:rPr>
              <w:t>3.1</w:t>
            </w:r>
            <w:r w:rsidRPr="00413452">
              <w:rPr>
                <w:rFonts w:eastAsia="仿宋" w:hint="eastAsia"/>
                <w:b/>
                <w:spacing w:val="-3"/>
                <w:sz w:val="24"/>
                <w:lang w:val="en-GB"/>
              </w:rPr>
              <w:t>离心压缩机的基本结构及工作原理</w:t>
            </w:r>
          </w:p>
        </w:tc>
        <w:tc>
          <w:tcPr>
            <w:tcW w:w="344" w:type="pct"/>
            <w:vAlign w:val="center"/>
          </w:tcPr>
          <w:p w:rsidR="00FE6072" w:rsidRDefault="00FE6072" w:rsidP="00D1278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1552" w:type="pct"/>
            <w:vAlign w:val="center"/>
          </w:tcPr>
          <w:p w:rsidR="00FE6072" w:rsidRDefault="00FE6072" w:rsidP="00471E43">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重点：</w:t>
            </w:r>
            <w:r w:rsidRPr="00F0098A">
              <w:rPr>
                <w:rFonts w:eastAsia="仿宋" w:hint="eastAsia"/>
                <w:b/>
                <w:spacing w:val="-3"/>
                <w:sz w:val="24"/>
                <w:lang w:val="en-GB"/>
              </w:rPr>
              <w:t>离心</w:t>
            </w:r>
            <w:r>
              <w:rPr>
                <w:rFonts w:eastAsia="仿宋" w:hint="eastAsia"/>
                <w:b/>
                <w:spacing w:val="-3"/>
                <w:sz w:val="24"/>
                <w:lang w:val="en-GB"/>
              </w:rPr>
              <w:t>压缩机</w:t>
            </w:r>
            <w:r w:rsidRPr="00F0098A">
              <w:rPr>
                <w:rFonts w:eastAsia="仿宋" w:hint="eastAsia"/>
                <w:b/>
                <w:spacing w:val="-3"/>
                <w:sz w:val="24"/>
                <w:lang w:val="en-GB"/>
              </w:rPr>
              <w:t>内部</w:t>
            </w:r>
            <w:r>
              <w:rPr>
                <w:rFonts w:eastAsia="仿宋" w:hint="eastAsia"/>
                <w:b/>
                <w:spacing w:val="-3"/>
                <w:sz w:val="24"/>
                <w:lang w:val="en-GB"/>
              </w:rPr>
              <w:t>构件及作用，离心压缩机的工作原理</w:t>
            </w:r>
          </w:p>
          <w:p w:rsidR="00FE6072" w:rsidRDefault="00FE6072" w:rsidP="00471E43">
            <w:pPr>
              <w:suppressAutoHyphens/>
              <w:spacing w:beforeLines="50" w:before="156" w:afterLines="50" w:after="156" w:line="276" w:lineRule="auto"/>
              <w:jc w:val="left"/>
              <w:rPr>
                <w:rFonts w:eastAsia="仿宋"/>
                <w:b/>
                <w:spacing w:val="-3"/>
                <w:sz w:val="24"/>
                <w:lang w:val="en-GB"/>
              </w:rPr>
            </w:pPr>
            <w:proofErr w:type="gramStart"/>
            <w:r>
              <w:rPr>
                <w:rFonts w:eastAsia="仿宋" w:hint="eastAsia"/>
                <w:b/>
                <w:spacing w:val="-3"/>
                <w:sz w:val="24"/>
                <w:lang w:val="en-GB"/>
              </w:rPr>
              <w:t>思政元素</w:t>
            </w:r>
            <w:proofErr w:type="gramEnd"/>
            <w:r>
              <w:rPr>
                <w:rFonts w:eastAsia="仿宋" w:hint="eastAsia"/>
                <w:b/>
                <w:spacing w:val="-3"/>
                <w:sz w:val="24"/>
                <w:lang w:val="en-GB"/>
              </w:rPr>
              <w:t>：大型压缩机受制于国外技术的现状</w:t>
            </w:r>
          </w:p>
        </w:tc>
        <w:tc>
          <w:tcPr>
            <w:tcW w:w="431" w:type="pct"/>
          </w:tcPr>
          <w:p w:rsidR="00FE6072" w:rsidRDefault="00FE6072" w:rsidP="007A12A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讲授</w:t>
            </w:r>
          </w:p>
          <w:p w:rsidR="00FE6072" w:rsidRDefault="00FE6072" w:rsidP="007A12A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视频动画</w:t>
            </w:r>
          </w:p>
        </w:tc>
        <w:tc>
          <w:tcPr>
            <w:tcW w:w="431" w:type="pct"/>
            <w:vAlign w:val="center"/>
          </w:tcPr>
          <w:p w:rsidR="00FE6072" w:rsidRDefault="00FE6072" w:rsidP="007A12A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笔试（闭卷）</w:t>
            </w:r>
          </w:p>
        </w:tc>
        <w:tc>
          <w:tcPr>
            <w:tcW w:w="431" w:type="pct"/>
            <w:vAlign w:val="center"/>
          </w:tcPr>
          <w:p w:rsidR="009927AC" w:rsidRDefault="009927AC" w:rsidP="007A12A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目标</w:t>
            </w:r>
            <w:r>
              <w:rPr>
                <w:rFonts w:eastAsia="仿宋" w:hint="eastAsia"/>
                <w:b/>
                <w:spacing w:val="-3"/>
                <w:sz w:val="24"/>
                <w:lang w:val="en-GB"/>
              </w:rPr>
              <w:t>1</w:t>
            </w:r>
          </w:p>
          <w:p w:rsidR="00FE6072" w:rsidRDefault="00FE6072" w:rsidP="007A12A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目标</w:t>
            </w:r>
            <w:r>
              <w:rPr>
                <w:rFonts w:eastAsia="仿宋" w:hint="eastAsia"/>
                <w:b/>
                <w:spacing w:val="-3"/>
                <w:sz w:val="24"/>
                <w:lang w:val="en-GB"/>
              </w:rPr>
              <w:t>2</w:t>
            </w:r>
          </w:p>
          <w:p w:rsidR="00FE6072" w:rsidRDefault="00FE6072" w:rsidP="007A12AA">
            <w:pPr>
              <w:suppressAutoHyphens/>
              <w:spacing w:beforeLines="50" w:before="156" w:afterLines="50" w:after="156" w:line="276" w:lineRule="auto"/>
              <w:jc w:val="center"/>
              <w:rPr>
                <w:rFonts w:eastAsia="仿宋"/>
                <w:b/>
                <w:spacing w:val="-3"/>
                <w:sz w:val="24"/>
                <w:lang w:val="en-GB"/>
              </w:rPr>
            </w:pPr>
          </w:p>
        </w:tc>
      </w:tr>
      <w:tr w:rsidR="00DD46A5" w:rsidRPr="003D574E" w:rsidTr="00DD46A5">
        <w:trPr>
          <w:trHeight w:val="1078"/>
          <w:jc w:val="center"/>
        </w:trPr>
        <w:tc>
          <w:tcPr>
            <w:tcW w:w="274" w:type="pct"/>
            <w:vMerge/>
            <w:shd w:val="clear" w:color="auto" w:fill="auto"/>
            <w:vAlign w:val="center"/>
          </w:tcPr>
          <w:p w:rsidR="00FE6072" w:rsidRDefault="00FE6072" w:rsidP="007A12AA">
            <w:pPr>
              <w:suppressAutoHyphens/>
              <w:spacing w:beforeLines="50" w:before="156" w:afterLines="50" w:after="156" w:line="276" w:lineRule="auto"/>
              <w:jc w:val="center"/>
              <w:rPr>
                <w:rFonts w:eastAsia="仿宋"/>
                <w:bCs/>
                <w:spacing w:val="-3"/>
                <w:sz w:val="24"/>
                <w:lang w:val="en-GB"/>
              </w:rPr>
            </w:pPr>
          </w:p>
        </w:tc>
        <w:tc>
          <w:tcPr>
            <w:tcW w:w="672" w:type="pct"/>
            <w:vMerge/>
            <w:shd w:val="clear" w:color="auto" w:fill="auto"/>
            <w:vAlign w:val="center"/>
          </w:tcPr>
          <w:p w:rsidR="00FE6072" w:rsidRPr="00413452" w:rsidRDefault="00FE6072" w:rsidP="007A12AA">
            <w:pPr>
              <w:suppressAutoHyphens/>
              <w:spacing w:beforeLines="50" w:before="156" w:afterLines="50" w:after="156" w:line="276" w:lineRule="auto"/>
              <w:jc w:val="center"/>
              <w:rPr>
                <w:rFonts w:eastAsia="仿宋"/>
                <w:b/>
                <w:spacing w:val="-3"/>
                <w:sz w:val="24"/>
                <w:lang w:val="en-GB"/>
              </w:rPr>
            </w:pPr>
          </w:p>
        </w:tc>
        <w:tc>
          <w:tcPr>
            <w:tcW w:w="865" w:type="pct"/>
            <w:shd w:val="clear" w:color="auto" w:fill="auto"/>
            <w:vAlign w:val="center"/>
          </w:tcPr>
          <w:p w:rsidR="00FE6072" w:rsidRPr="00413452" w:rsidRDefault="00FE6072" w:rsidP="00D12782">
            <w:pPr>
              <w:suppressAutoHyphens/>
              <w:spacing w:beforeLines="50" w:before="156" w:afterLines="50" w:after="156" w:line="276" w:lineRule="auto"/>
              <w:jc w:val="center"/>
              <w:rPr>
                <w:rFonts w:eastAsia="仿宋"/>
                <w:b/>
                <w:spacing w:val="-3"/>
                <w:sz w:val="24"/>
                <w:lang w:val="en-GB"/>
              </w:rPr>
            </w:pPr>
            <w:r w:rsidRPr="00413452">
              <w:rPr>
                <w:rFonts w:eastAsia="仿宋" w:hint="eastAsia"/>
                <w:b/>
                <w:spacing w:val="-3"/>
                <w:sz w:val="24"/>
                <w:lang w:val="en-GB"/>
              </w:rPr>
              <w:t>3.2</w:t>
            </w:r>
            <w:r w:rsidRPr="00413452">
              <w:rPr>
                <w:rFonts w:eastAsia="仿宋" w:hint="eastAsia"/>
                <w:b/>
                <w:spacing w:val="-3"/>
                <w:sz w:val="24"/>
                <w:lang w:val="en-GB"/>
              </w:rPr>
              <w:t>气体压缩过程的热力学基础和基本方程</w:t>
            </w:r>
          </w:p>
        </w:tc>
        <w:tc>
          <w:tcPr>
            <w:tcW w:w="344" w:type="pct"/>
            <w:vAlign w:val="center"/>
          </w:tcPr>
          <w:p w:rsidR="00FE6072" w:rsidRDefault="00FE6072" w:rsidP="007A12AA">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4</w:t>
            </w:r>
          </w:p>
        </w:tc>
        <w:tc>
          <w:tcPr>
            <w:tcW w:w="1552" w:type="pct"/>
            <w:vAlign w:val="center"/>
          </w:tcPr>
          <w:p w:rsidR="00FE6072" w:rsidRDefault="00FE6072" w:rsidP="00471E43">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难点：离心压缩机</w:t>
            </w:r>
            <w:r w:rsidR="001071C4">
              <w:rPr>
                <w:rFonts w:eastAsia="仿宋" w:hint="eastAsia"/>
                <w:b/>
                <w:spacing w:val="-3"/>
                <w:sz w:val="24"/>
                <w:lang w:val="en-GB"/>
              </w:rPr>
              <w:t>工作的基本方程</w:t>
            </w:r>
          </w:p>
          <w:p w:rsidR="00FE6072" w:rsidRDefault="001071C4" w:rsidP="00D12782">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难点：热</w:t>
            </w:r>
            <w:proofErr w:type="gramStart"/>
            <w:r>
              <w:rPr>
                <w:rFonts w:eastAsia="仿宋" w:hint="eastAsia"/>
                <w:b/>
                <w:spacing w:val="-3"/>
                <w:sz w:val="24"/>
                <w:lang w:val="en-GB"/>
              </w:rPr>
              <w:t>焓</w:t>
            </w:r>
            <w:proofErr w:type="gramEnd"/>
            <w:r>
              <w:rPr>
                <w:rFonts w:eastAsia="仿宋" w:hint="eastAsia"/>
                <w:b/>
                <w:spacing w:val="-3"/>
                <w:sz w:val="24"/>
                <w:lang w:val="en-GB"/>
              </w:rPr>
              <w:t>方程</w:t>
            </w:r>
          </w:p>
        </w:tc>
        <w:tc>
          <w:tcPr>
            <w:tcW w:w="431" w:type="pct"/>
          </w:tcPr>
          <w:p w:rsidR="00FE6072" w:rsidRDefault="00FE6072" w:rsidP="007A12A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讲授</w:t>
            </w:r>
          </w:p>
          <w:p w:rsidR="00FE6072" w:rsidRDefault="00FE6072" w:rsidP="007A12AA">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练习</w:t>
            </w:r>
          </w:p>
        </w:tc>
        <w:tc>
          <w:tcPr>
            <w:tcW w:w="431" w:type="pct"/>
            <w:vAlign w:val="center"/>
          </w:tcPr>
          <w:p w:rsidR="00FE6072" w:rsidRDefault="001071C4" w:rsidP="007A12A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笔试（闭卷）</w:t>
            </w:r>
          </w:p>
        </w:tc>
        <w:tc>
          <w:tcPr>
            <w:tcW w:w="431" w:type="pct"/>
            <w:vAlign w:val="center"/>
          </w:tcPr>
          <w:p w:rsidR="001071C4" w:rsidRDefault="001071C4" w:rsidP="001071C4">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目标</w:t>
            </w:r>
            <w:r>
              <w:rPr>
                <w:rFonts w:eastAsia="仿宋" w:hint="eastAsia"/>
                <w:b/>
                <w:spacing w:val="-3"/>
                <w:sz w:val="24"/>
                <w:lang w:val="en-GB"/>
              </w:rPr>
              <w:t>2</w:t>
            </w:r>
          </w:p>
          <w:p w:rsidR="00FE6072" w:rsidRDefault="00FE6072" w:rsidP="001071C4">
            <w:pPr>
              <w:suppressAutoHyphens/>
              <w:spacing w:beforeLines="50" w:before="156" w:afterLines="50" w:after="156" w:line="276" w:lineRule="auto"/>
              <w:jc w:val="center"/>
              <w:rPr>
                <w:rFonts w:eastAsia="仿宋"/>
                <w:b/>
                <w:spacing w:val="-3"/>
                <w:sz w:val="24"/>
                <w:lang w:val="en-GB"/>
              </w:rPr>
            </w:pPr>
          </w:p>
        </w:tc>
      </w:tr>
      <w:tr w:rsidR="00DD46A5" w:rsidRPr="003D574E" w:rsidTr="00DD46A5">
        <w:trPr>
          <w:trHeight w:val="2262"/>
          <w:jc w:val="center"/>
        </w:trPr>
        <w:tc>
          <w:tcPr>
            <w:tcW w:w="274" w:type="pct"/>
            <w:vMerge/>
            <w:shd w:val="clear" w:color="auto" w:fill="auto"/>
            <w:vAlign w:val="center"/>
          </w:tcPr>
          <w:p w:rsidR="00FE6072" w:rsidRDefault="00FE6072" w:rsidP="007A12AA">
            <w:pPr>
              <w:suppressAutoHyphens/>
              <w:spacing w:beforeLines="50" w:before="156" w:afterLines="50" w:after="156" w:line="276" w:lineRule="auto"/>
              <w:jc w:val="center"/>
              <w:rPr>
                <w:rFonts w:eastAsia="仿宋"/>
                <w:bCs/>
                <w:spacing w:val="-3"/>
                <w:sz w:val="24"/>
                <w:lang w:val="en-GB"/>
              </w:rPr>
            </w:pPr>
          </w:p>
        </w:tc>
        <w:tc>
          <w:tcPr>
            <w:tcW w:w="672" w:type="pct"/>
            <w:vMerge/>
            <w:shd w:val="clear" w:color="auto" w:fill="auto"/>
            <w:vAlign w:val="center"/>
          </w:tcPr>
          <w:p w:rsidR="00FE6072" w:rsidRPr="00413452" w:rsidRDefault="00FE6072" w:rsidP="007A12AA">
            <w:pPr>
              <w:suppressAutoHyphens/>
              <w:spacing w:beforeLines="50" w:before="156" w:afterLines="50" w:after="156" w:line="276" w:lineRule="auto"/>
              <w:jc w:val="center"/>
              <w:rPr>
                <w:rFonts w:eastAsia="仿宋"/>
                <w:b/>
                <w:spacing w:val="-3"/>
                <w:sz w:val="24"/>
                <w:lang w:val="en-GB"/>
              </w:rPr>
            </w:pPr>
          </w:p>
        </w:tc>
        <w:tc>
          <w:tcPr>
            <w:tcW w:w="865" w:type="pct"/>
            <w:shd w:val="clear" w:color="auto" w:fill="auto"/>
            <w:vAlign w:val="center"/>
          </w:tcPr>
          <w:p w:rsidR="00FE6072" w:rsidRPr="00413452" w:rsidRDefault="00FE6072" w:rsidP="00D12782">
            <w:pPr>
              <w:suppressAutoHyphens/>
              <w:spacing w:beforeLines="50" w:before="156" w:afterLines="50" w:after="156" w:line="276" w:lineRule="auto"/>
              <w:jc w:val="center"/>
              <w:rPr>
                <w:rFonts w:eastAsia="仿宋"/>
                <w:b/>
                <w:spacing w:val="-3"/>
                <w:sz w:val="24"/>
                <w:lang w:val="en-GB"/>
              </w:rPr>
            </w:pPr>
            <w:r w:rsidRPr="00413452">
              <w:rPr>
                <w:rFonts w:eastAsia="仿宋" w:hint="eastAsia"/>
                <w:b/>
                <w:spacing w:val="-3"/>
                <w:sz w:val="24"/>
                <w:lang w:val="en-GB"/>
              </w:rPr>
              <w:t>3.3</w:t>
            </w:r>
            <w:r w:rsidRPr="00413452">
              <w:rPr>
                <w:rFonts w:eastAsia="仿宋" w:hint="eastAsia"/>
                <w:b/>
                <w:spacing w:val="-3"/>
                <w:sz w:val="24"/>
                <w:lang w:val="en-GB"/>
              </w:rPr>
              <w:t>级中能量损失</w:t>
            </w:r>
          </w:p>
          <w:p w:rsidR="00FE6072" w:rsidRPr="00413452" w:rsidRDefault="00FE6072" w:rsidP="00D12782">
            <w:pPr>
              <w:suppressAutoHyphens/>
              <w:spacing w:beforeLines="50" w:before="156" w:afterLines="50" w:after="156" w:line="276" w:lineRule="auto"/>
              <w:jc w:val="center"/>
              <w:rPr>
                <w:rFonts w:eastAsia="仿宋"/>
                <w:b/>
                <w:spacing w:val="-3"/>
                <w:sz w:val="24"/>
                <w:lang w:val="en-GB"/>
              </w:rPr>
            </w:pPr>
            <w:r w:rsidRPr="00413452">
              <w:rPr>
                <w:rFonts w:eastAsia="仿宋" w:hint="eastAsia"/>
                <w:b/>
                <w:spacing w:val="-3"/>
                <w:sz w:val="24"/>
                <w:lang w:val="en-GB"/>
              </w:rPr>
              <w:t>3.4</w:t>
            </w:r>
            <w:r w:rsidRPr="00413452">
              <w:rPr>
                <w:rFonts w:eastAsia="仿宋" w:hint="eastAsia"/>
                <w:b/>
                <w:spacing w:val="-3"/>
                <w:sz w:val="24"/>
                <w:lang w:val="en-GB"/>
              </w:rPr>
              <w:t>离心压缩机的特性曲线</w:t>
            </w:r>
          </w:p>
        </w:tc>
        <w:tc>
          <w:tcPr>
            <w:tcW w:w="344" w:type="pct"/>
            <w:vAlign w:val="center"/>
          </w:tcPr>
          <w:p w:rsidR="00FE6072" w:rsidRDefault="00FE6072" w:rsidP="007A12A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1552" w:type="pct"/>
            <w:vAlign w:val="center"/>
          </w:tcPr>
          <w:p w:rsidR="00FE6072" w:rsidRDefault="00FE6072" w:rsidP="007A12AA">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重点：离心压缩机内能量损失的构成及产生的原因，离心压缩机特性曲线</w:t>
            </w:r>
          </w:p>
          <w:p w:rsidR="00FE6072" w:rsidRDefault="00FE6072" w:rsidP="007A12AA">
            <w:pPr>
              <w:suppressAutoHyphens/>
              <w:spacing w:beforeLines="50" w:before="156" w:afterLines="50" w:after="156" w:line="276" w:lineRule="auto"/>
              <w:jc w:val="left"/>
              <w:rPr>
                <w:rFonts w:eastAsia="仿宋"/>
                <w:b/>
                <w:spacing w:val="-3"/>
                <w:sz w:val="24"/>
                <w:lang w:val="en-GB"/>
              </w:rPr>
            </w:pPr>
            <w:r>
              <w:rPr>
                <w:rFonts w:eastAsia="仿宋"/>
                <w:b/>
                <w:spacing w:val="-3"/>
                <w:sz w:val="24"/>
                <w:lang w:val="en-GB"/>
              </w:rPr>
              <w:t>难点：能量损失的原理及减小措施</w:t>
            </w:r>
          </w:p>
        </w:tc>
        <w:tc>
          <w:tcPr>
            <w:tcW w:w="431" w:type="pct"/>
          </w:tcPr>
          <w:p w:rsidR="00FE6072" w:rsidRDefault="00FE6072" w:rsidP="007A12A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讲授</w:t>
            </w:r>
          </w:p>
        </w:tc>
        <w:tc>
          <w:tcPr>
            <w:tcW w:w="431" w:type="pct"/>
            <w:vAlign w:val="center"/>
          </w:tcPr>
          <w:p w:rsidR="00FE6072" w:rsidRDefault="001071C4" w:rsidP="007A12A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笔试（闭卷）</w:t>
            </w:r>
          </w:p>
        </w:tc>
        <w:tc>
          <w:tcPr>
            <w:tcW w:w="431" w:type="pct"/>
            <w:vAlign w:val="center"/>
          </w:tcPr>
          <w:p w:rsidR="001071C4" w:rsidRDefault="001071C4" w:rsidP="001071C4">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目标</w:t>
            </w:r>
            <w:r>
              <w:rPr>
                <w:rFonts w:eastAsia="仿宋" w:hint="eastAsia"/>
                <w:b/>
                <w:spacing w:val="-3"/>
                <w:sz w:val="24"/>
                <w:lang w:val="en-GB"/>
              </w:rPr>
              <w:t>2</w:t>
            </w:r>
          </w:p>
          <w:p w:rsidR="001071C4" w:rsidRDefault="001071C4" w:rsidP="001071C4">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目标</w:t>
            </w:r>
            <w:r>
              <w:rPr>
                <w:rFonts w:eastAsia="仿宋" w:hint="eastAsia"/>
                <w:b/>
                <w:spacing w:val="-3"/>
                <w:sz w:val="24"/>
                <w:lang w:val="en-GB"/>
              </w:rPr>
              <w:t>3</w:t>
            </w:r>
          </w:p>
          <w:p w:rsidR="00FE6072" w:rsidRDefault="00FE6072" w:rsidP="001071C4">
            <w:pPr>
              <w:suppressAutoHyphens/>
              <w:spacing w:beforeLines="50" w:before="156" w:afterLines="50" w:after="156" w:line="276" w:lineRule="auto"/>
              <w:jc w:val="center"/>
              <w:rPr>
                <w:rFonts w:eastAsia="仿宋"/>
                <w:b/>
                <w:spacing w:val="-3"/>
                <w:sz w:val="24"/>
                <w:lang w:val="en-GB"/>
              </w:rPr>
            </w:pPr>
          </w:p>
        </w:tc>
      </w:tr>
      <w:tr w:rsidR="00DD46A5" w:rsidRPr="003D574E" w:rsidTr="00DD46A5">
        <w:trPr>
          <w:trHeight w:val="1078"/>
          <w:jc w:val="center"/>
        </w:trPr>
        <w:tc>
          <w:tcPr>
            <w:tcW w:w="274" w:type="pct"/>
            <w:vMerge/>
            <w:shd w:val="clear" w:color="auto" w:fill="auto"/>
            <w:vAlign w:val="center"/>
          </w:tcPr>
          <w:p w:rsidR="00FE6072" w:rsidRDefault="00FE6072" w:rsidP="007A12AA">
            <w:pPr>
              <w:suppressAutoHyphens/>
              <w:spacing w:beforeLines="50" w:before="156" w:afterLines="50" w:after="156" w:line="276" w:lineRule="auto"/>
              <w:jc w:val="center"/>
              <w:rPr>
                <w:rFonts w:eastAsia="仿宋"/>
                <w:bCs/>
                <w:spacing w:val="-3"/>
                <w:sz w:val="24"/>
                <w:lang w:val="en-GB"/>
              </w:rPr>
            </w:pPr>
          </w:p>
        </w:tc>
        <w:tc>
          <w:tcPr>
            <w:tcW w:w="672" w:type="pct"/>
            <w:vMerge/>
            <w:shd w:val="clear" w:color="auto" w:fill="auto"/>
            <w:vAlign w:val="center"/>
          </w:tcPr>
          <w:p w:rsidR="00FE6072" w:rsidRPr="00413452" w:rsidRDefault="00FE6072" w:rsidP="007A12AA">
            <w:pPr>
              <w:suppressAutoHyphens/>
              <w:spacing w:beforeLines="50" w:before="156" w:afterLines="50" w:after="156" w:line="276" w:lineRule="auto"/>
              <w:jc w:val="center"/>
              <w:rPr>
                <w:rFonts w:eastAsia="仿宋"/>
                <w:b/>
                <w:spacing w:val="-3"/>
                <w:sz w:val="24"/>
                <w:lang w:val="en-GB"/>
              </w:rPr>
            </w:pPr>
          </w:p>
        </w:tc>
        <w:tc>
          <w:tcPr>
            <w:tcW w:w="865" w:type="pct"/>
            <w:shd w:val="clear" w:color="auto" w:fill="auto"/>
            <w:vAlign w:val="center"/>
          </w:tcPr>
          <w:p w:rsidR="00FE6072" w:rsidRPr="00413452" w:rsidRDefault="00FE6072" w:rsidP="00D12782">
            <w:pPr>
              <w:suppressAutoHyphens/>
              <w:spacing w:beforeLines="50" w:before="156" w:afterLines="50" w:after="156" w:line="276" w:lineRule="auto"/>
              <w:jc w:val="center"/>
              <w:rPr>
                <w:rFonts w:eastAsia="仿宋"/>
                <w:b/>
                <w:spacing w:val="-3"/>
                <w:sz w:val="24"/>
                <w:lang w:val="en-GB"/>
              </w:rPr>
            </w:pPr>
            <w:r w:rsidRPr="00413452">
              <w:rPr>
                <w:rFonts w:eastAsia="仿宋" w:hint="eastAsia"/>
                <w:b/>
                <w:spacing w:val="-3"/>
                <w:sz w:val="24"/>
                <w:lang w:val="en-GB"/>
              </w:rPr>
              <w:t>3.5</w:t>
            </w:r>
            <w:r w:rsidRPr="00413452">
              <w:rPr>
                <w:rFonts w:eastAsia="仿宋" w:hint="eastAsia"/>
                <w:b/>
                <w:spacing w:val="-3"/>
                <w:sz w:val="24"/>
                <w:lang w:val="en-GB"/>
              </w:rPr>
              <w:t>离心压缩机的特性调节</w:t>
            </w:r>
          </w:p>
        </w:tc>
        <w:tc>
          <w:tcPr>
            <w:tcW w:w="344" w:type="pct"/>
            <w:vAlign w:val="center"/>
          </w:tcPr>
          <w:p w:rsidR="00FE6072" w:rsidRDefault="00FE6072" w:rsidP="007A12A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1552" w:type="pct"/>
            <w:vAlign w:val="center"/>
          </w:tcPr>
          <w:p w:rsidR="00FE6072" w:rsidRDefault="00FE6072" w:rsidP="007A12AA">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重点：</w:t>
            </w:r>
            <w:r w:rsidRPr="00471E43">
              <w:rPr>
                <w:rFonts w:eastAsia="仿宋" w:hint="eastAsia"/>
                <w:b/>
                <w:spacing w:val="-3"/>
                <w:sz w:val="24"/>
                <w:lang w:val="en-GB"/>
              </w:rPr>
              <w:t>离心压缩机工况调节的方法、原理及特点</w:t>
            </w:r>
          </w:p>
          <w:p w:rsidR="00FE6072" w:rsidRDefault="00FE6072" w:rsidP="007A12AA">
            <w:pPr>
              <w:suppressAutoHyphens/>
              <w:spacing w:beforeLines="50" w:before="156" w:afterLines="50" w:after="156" w:line="276" w:lineRule="auto"/>
              <w:jc w:val="left"/>
              <w:rPr>
                <w:rFonts w:eastAsia="仿宋"/>
                <w:b/>
                <w:spacing w:val="-3"/>
                <w:sz w:val="24"/>
                <w:lang w:val="en-GB"/>
              </w:rPr>
            </w:pPr>
            <w:r>
              <w:rPr>
                <w:rFonts w:eastAsia="仿宋"/>
                <w:b/>
                <w:spacing w:val="-3"/>
                <w:sz w:val="24"/>
                <w:lang w:val="en-GB"/>
              </w:rPr>
              <w:t>难点：调节方法的适用场合</w:t>
            </w:r>
          </w:p>
          <w:p w:rsidR="00FE6072" w:rsidRDefault="00FE6072" w:rsidP="007A12AA">
            <w:pPr>
              <w:suppressAutoHyphens/>
              <w:spacing w:beforeLines="50" w:before="156" w:afterLines="50" w:after="156" w:line="276" w:lineRule="auto"/>
              <w:jc w:val="left"/>
              <w:rPr>
                <w:rFonts w:eastAsia="仿宋"/>
                <w:b/>
                <w:spacing w:val="-3"/>
                <w:sz w:val="24"/>
                <w:lang w:val="en-GB"/>
              </w:rPr>
            </w:pPr>
            <w:proofErr w:type="gramStart"/>
            <w:r>
              <w:rPr>
                <w:rFonts w:eastAsia="仿宋"/>
                <w:b/>
                <w:spacing w:val="-3"/>
                <w:sz w:val="24"/>
                <w:lang w:val="en-GB"/>
              </w:rPr>
              <w:t>思政元素</w:t>
            </w:r>
            <w:proofErr w:type="gramEnd"/>
            <w:r>
              <w:rPr>
                <w:rFonts w:eastAsia="仿宋"/>
                <w:b/>
                <w:spacing w:val="-3"/>
                <w:sz w:val="24"/>
                <w:lang w:val="en-GB"/>
              </w:rPr>
              <w:t>：</w:t>
            </w:r>
            <w:r w:rsidRPr="00471E43">
              <w:rPr>
                <w:rFonts w:eastAsia="仿宋" w:hint="eastAsia"/>
                <w:b/>
                <w:spacing w:val="-3"/>
                <w:sz w:val="24"/>
                <w:lang w:val="en-GB"/>
              </w:rPr>
              <w:t>D450</w:t>
            </w:r>
            <w:r w:rsidRPr="00471E43">
              <w:rPr>
                <w:rFonts w:eastAsia="仿宋" w:hint="eastAsia"/>
                <w:b/>
                <w:spacing w:val="-3"/>
                <w:sz w:val="24"/>
                <w:lang w:val="en-GB"/>
              </w:rPr>
              <w:t>大型离心压缩机工况调节实例</w:t>
            </w:r>
          </w:p>
        </w:tc>
        <w:tc>
          <w:tcPr>
            <w:tcW w:w="431" w:type="pct"/>
          </w:tcPr>
          <w:p w:rsidR="00FE6072" w:rsidRDefault="00FE6072" w:rsidP="00471E43">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讲授</w:t>
            </w:r>
          </w:p>
          <w:p w:rsidR="00FE6072" w:rsidRDefault="009927AC" w:rsidP="00471E43">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工程案例</w:t>
            </w:r>
          </w:p>
        </w:tc>
        <w:tc>
          <w:tcPr>
            <w:tcW w:w="431" w:type="pct"/>
            <w:vAlign w:val="center"/>
          </w:tcPr>
          <w:p w:rsidR="00FE6072" w:rsidRDefault="001071C4" w:rsidP="007A12A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笔试（闭卷）</w:t>
            </w:r>
          </w:p>
        </w:tc>
        <w:tc>
          <w:tcPr>
            <w:tcW w:w="431" w:type="pct"/>
            <w:vAlign w:val="center"/>
          </w:tcPr>
          <w:p w:rsidR="00190527" w:rsidRDefault="00190527" w:rsidP="00190527">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目标</w:t>
            </w:r>
            <w:r>
              <w:rPr>
                <w:rFonts w:eastAsia="仿宋"/>
                <w:b/>
                <w:spacing w:val="-3"/>
                <w:sz w:val="24"/>
                <w:lang w:val="en-GB"/>
              </w:rPr>
              <w:t>1</w:t>
            </w:r>
          </w:p>
          <w:p w:rsidR="00190527" w:rsidRDefault="00190527" w:rsidP="00190527">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目标</w:t>
            </w:r>
            <w:r>
              <w:rPr>
                <w:rFonts w:eastAsia="仿宋" w:hint="eastAsia"/>
                <w:b/>
                <w:spacing w:val="-3"/>
                <w:sz w:val="24"/>
                <w:lang w:val="en-GB"/>
              </w:rPr>
              <w:t>2</w:t>
            </w:r>
          </w:p>
          <w:p w:rsidR="00FE6072" w:rsidRDefault="00190527" w:rsidP="00AC6C5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目标</w:t>
            </w:r>
            <w:r>
              <w:rPr>
                <w:rFonts w:eastAsia="仿宋"/>
                <w:b/>
                <w:spacing w:val="-3"/>
                <w:sz w:val="24"/>
                <w:lang w:val="en-GB"/>
              </w:rPr>
              <w:t>3</w:t>
            </w:r>
          </w:p>
        </w:tc>
      </w:tr>
      <w:tr w:rsidR="00DD46A5" w:rsidRPr="003D574E" w:rsidTr="002F3656">
        <w:trPr>
          <w:trHeight w:val="2218"/>
          <w:jc w:val="center"/>
        </w:trPr>
        <w:tc>
          <w:tcPr>
            <w:tcW w:w="274" w:type="pct"/>
            <w:vMerge/>
            <w:shd w:val="clear" w:color="auto" w:fill="auto"/>
            <w:vAlign w:val="center"/>
          </w:tcPr>
          <w:p w:rsidR="003C0454" w:rsidRDefault="003C0454" w:rsidP="007A12AA">
            <w:pPr>
              <w:suppressAutoHyphens/>
              <w:spacing w:beforeLines="50" w:before="156" w:afterLines="50" w:after="156" w:line="276" w:lineRule="auto"/>
              <w:jc w:val="center"/>
              <w:rPr>
                <w:rFonts w:eastAsia="仿宋"/>
                <w:bCs/>
                <w:spacing w:val="-3"/>
                <w:sz w:val="24"/>
                <w:lang w:val="en-GB"/>
              </w:rPr>
            </w:pPr>
          </w:p>
        </w:tc>
        <w:tc>
          <w:tcPr>
            <w:tcW w:w="672" w:type="pct"/>
            <w:vMerge w:val="restart"/>
            <w:shd w:val="clear" w:color="auto" w:fill="auto"/>
            <w:vAlign w:val="center"/>
          </w:tcPr>
          <w:p w:rsidR="003C0454" w:rsidRPr="00413452" w:rsidRDefault="003C0454" w:rsidP="007A12AA">
            <w:pPr>
              <w:suppressAutoHyphens/>
              <w:spacing w:beforeLines="50" w:before="156" w:afterLines="50" w:after="156" w:line="276" w:lineRule="auto"/>
              <w:jc w:val="center"/>
              <w:rPr>
                <w:rFonts w:eastAsia="仿宋"/>
                <w:b/>
                <w:spacing w:val="-3"/>
                <w:sz w:val="24"/>
                <w:lang w:val="en-GB"/>
              </w:rPr>
            </w:pPr>
          </w:p>
        </w:tc>
        <w:tc>
          <w:tcPr>
            <w:tcW w:w="865" w:type="pct"/>
            <w:shd w:val="clear" w:color="auto" w:fill="auto"/>
            <w:vAlign w:val="center"/>
          </w:tcPr>
          <w:p w:rsidR="003C0454" w:rsidRPr="00413452" w:rsidRDefault="003C0454" w:rsidP="00D1278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3</w:t>
            </w:r>
            <w:r>
              <w:rPr>
                <w:rFonts w:eastAsia="仿宋"/>
                <w:b/>
                <w:spacing w:val="-3"/>
                <w:sz w:val="24"/>
                <w:lang w:val="en-GB"/>
              </w:rPr>
              <w:t xml:space="preserve">.6 </w:t>
            </w:r>
            <w:r>
              <w:rPr>
                <w:rFonts w:eastAsia="仿宋"/>
                <w:b/>
                <w:spacing w:val="-3"/>
                <w:sz w:val="24"/>
                <w:lang w:val="en-GB"/>
              </w:rPr>
              <w:t>离心压缩机主要零部件</w:t>
            </w:r>
          </w:p>
        </w:tc>
        <w:tc>
          <w:tcPr>
            <w:tcW w:w="344" w:type="pct"/>
            <w:vAlign w:val="center"/>
          </w:tcPr>
          <w:p w:rsidR="003C0454" w:rsidRDefault="003C0454" w:rsidP="007A12AA">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4</w:t>
            </w:r>
          </w:p>
        </w:tc>
        <w:tc>
          <w:tcPr>
            <w:tcW w:w="1552" w:type="pct"/>
            <w:vAlign w:val="center"/>
          </w:tcPr>
          <w:p w:rsidR="003C0454" w:rsidRDefault="003C0454" w:rsidP="003C0454">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重点：</w:t>
            </w:r>
            <w:r w:rsidRPr="00471E43">
              <w:rPr>
                <w:rFonts w:eastAsia="仿宋"/>
                <w:b/>
                <w:spacing w:val="-3"/>
                <w:sz w:val="24"/>
                <w:lang w:val="en-GB"/>
              </w:rPr>
              <w:t>离心压缩机主要零部件及其工作原理</w:t>
            </w:r>
            <w:r w:rsidRPr="00471E43">
              <w:rPr>
                <w:rFonts w:eastAsia="仿宋" w:hint="eastAsia"/>
                <w:b/>
                <w:spacing w:val="-3"/>
                <w:sz w:val="24"/>
                <w:lang w:val="en-GB"/>
              </w:rPr>
              <w:t>，</w:t>
            </w:r>
            <w:r w:rsidRPr="00471E43">
              <w:rPr>
                <w:rFonts w:eastAsia="仿宋"/>
                <w:b/>
                <w:spacing w:val="-3"/>
                <w:sz w:val="24"/>
                <w:lang w:val="en-GB"/>
              </w:rPr>
              <w:t>离心压缩机的几种密封型式和特点</w:t>
            </w:r>
          </w:p>
          <w:p w:rsidR="003C0454" w:rsidRDefault="003C0454" w:rsidP="003C0454">
            <w:pPr>
              <w:suppressAutoHyphens/>
              <w:spacing w:beforeLines="50" w:before="156" w:afterLines="50" w:after="156" w:line="276" w:lineRule="auto"/>
              <w:jc w:val="left"/>
              <w:rPr>
                <w:rFonts w:eastAsia="仿宋"/>
                <w:b/>
                <w:spacing w:val="-3"/>
                <w:sz w:val="24"/>
                <w:lang w:val="en-GB"/>
              </w:rPr>
            </w:pPr>
            <w:r>
              <w:rPr>
                <w:rFonts w:eastAsia="仿宋"/>
                <w:b/>
                <w:spacing w:val="-3"/>
                <w:sz w:val="24"/>
                <w:lang w:val="en-GB"/>
              </w:rPr>
              <w:t>难点：干气密封的原理</w:t>
            </w:r>
          </w:p>
        </w:tc>
        <w:tc>
          <w:tcPr>
            <w:tcW w:w="431" w:type="pct"/>
          </w:tcPr>
          <w:p w:rsidR="003C0454" w:rsidRDefault="003C0454" w:rsidP="003C0454">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讲授</w:t>
            </w:r>
          </w:p>
          <w:p w:rsidR="003C0454" w:rsidRDefault="003C0454" w:rsidP="003C0454">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实验</w:t>
            </w:r>
          </w:p>
          <w:p w:rsidR="003C0454" w:rsidRDefault="003C0454" w:rsidP="003C0454">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视频动画</w:t>
            </w:r>
          </w:p>
        </w:tc>
        <w:tc>
          <w:tcPr>
            <w:tcW w:w="431" w:type="pct"/>
            <w:vAlign w:val="center"/>
          </w:tcPr>
          <w:p w:rsidR="003C0454" w:rsidRDefault="003C0454" w:rsidP="007A12A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笔试（闭卷）实验及报告</w:t>
            </w:r>
          </w:p>
        </w:tc>
        <w:tc>
          <w:tcPr>
            <w:tcW w:w="431" w:type="pct"/>
            <w:vAlign w:val="center"/>
          </w:tcPr>
          <w:p w:rsidR="003C0454" w:rsidRDefault="003C0454" w:rsidP="003C0454">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目标</w:t>
            </w:r>
            <w:r>
              <w:rPr>
                <w:rFonts w:eastAsia="仿宋" w:hint="eastAsia"/>
                <w:b/>
                <w:spacing w:val="-3"/>
                <w:sz w:val="24"/>
                <w:lang w:val="en-GB"/>
              </w:rPr>
              <w:t>2</w:t>
            </w:r>
          </w:p>
          <w:p w:rsidR="003C0454" w:rsidRDefault="003C0454" w:rsidP="003C0454">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目标</w:t>
            </w:r>
            <w:r>
              <w:rPr>
                <w:rFonts w:eastAsia="仿宋"/>
                <w:b/>
                <w:spacing w:val="-3"/>
                <w:sz w:val="24"/>
                <w:lang w:val="en-GB"/>
              </w:rPr>
              <w:t>4</w:t>
            </w:r>
          </w:p>
          <w:p w:rsidR="003C0454" w:rsidRDefault="003C0454" w:rsidP="00190527">
            <w:pPr>
              <w:suppressAutoHyphens/>
              <w:spacing w:beforeLines="50" w:before="156" w:afterLines="50" w:after="156" w:line="276" w:lineRule="auto"/>
              <w:jc w:val="center"/>
              <w:rPr>
                <w:rFonts w:eastAsia="仿宋"/>
                <w:b/>
                <w:spacing w:val="-3"/>
                <w:sz w:val="24"/>
                <w:lang w:val="en-GB"/>
              </w:rPr>
            </w:pPr>
          </w:p>
        </w:tc>
      </w:tr>
      <w:tr w:rsidR="00DD46A5" w:rsidRPr="003D574E" w:rsidTr="00DD46A5">
        <w:trPr>
          <w:trHeight w:val="1672"/>
          <w:jc w:val="center"/>
        </w:trPr>
        <w:tc>
          <w:tcPr>
            <w:tcW w:w="274" w:type="pct"/>
            <w:vMerge/>
            <w:shd w:val="clear" w:color="auto" w:fill="auto"/>
            <w:vAlign w:val="center"/>
          </w:tcPr>
          <w:p w:rsidR="003C0454" w:rsidRDefault="003C0454" w:rsidP="007A12AA">
            <w:pPr>
              <w:suppressAutoHyphens/>
              <w:spacing w:beforeLines="50" w:before="156" w:afterLines="50" w:after="156" w:line="276" w:lineRule="auto"/>
              <w:jc w:val="center"/>
              <w:rPr>
                <w:rFonts w:eastAsia="仿宋"/>
                <w:bCs/>
                <w:spacing w:val="-3"/>
                <w:sz w:val="24"/>
                <w:lang w:val="en-GB"/>
              </w:rPr>
            </w:pPr>
          </w:p>
        </w:tc>
        <w:tc>
          <w:tcPr>
            <w:tcW w:w="672" w:type="pct"/>
            <w:vMerge/>
            <w:shd w:val="clear" w:color="auto" w:fill="auto"/>
            <w:vAlign w:val="center"/>
          </w:tcPr>
          <w:p w:rsidR="003C0454" w:rsidRPr="00413452" w:rsidRDefault="003C0454" w:rsidP="007A12AA">
            <w:pPr>
              <w:suppressAutoHyphens/>
              <w:spacing w:beforeLines="50" w:before="156" w:afterLines="50" w:after="156" w:line="276" w:lineRule="auto"/>
              <w:jc w:val="center"/>
              <w:rPr>
                <w:rFonts w:eastAsia="仿宋"/>
                <w:b/>
                <w:spacing w:val="-3"/>
                <w:sz w:val="24"/>
                <w:lang w:val="en-GB"/>
              </w:rPr>
            </w:pPr>
          </w:p>
        </w:tc>
        <w:tc>
          <w:tcPr>
            <w:tcW w:w="865" w:type="pct"/>
            <w:shd w:val="clear" w:color="auto" w:fill="auto"/>
            <w:vAlign w:val="center"/>
          </w:tcPr>
          <w:p w:rsidR="003C0454" w:rsidRPr="00413452" w:rsidRDefault="003C0454" w:rsidP="007A12A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3</w:t>
            </w:r>
            <w:r>
              <w:rPr>
                <w:rFonts w:eastAsia="仿宋"/>
                <w:b/>
                <w:spacing w:val="-3"/>
                <w:sz w:val="24"/>
                <w:lang w:val="en-GB"/>
              </w:rPr>
              <w:t xml:space="preserve">.7 </w:t>
            </w:r>
            <w:r>
              <w:rPr>
                <w:rFonts w:eastAsia="仿宋"/>
                <w:b/>
                <w:spacing w:val="-3"/>
                <w:sz w:val="24"/>
                <w:lang w:val="en-GB"/>
              </w:rPr>
              <w:t>离心压缩机的驱动方式和选用原则</w:t>
            </w:r>
          </w:p>
        </w:tc>
        <w:tc>
          <w:tcPr>
            <w:tcW w:w="344" w:type="pct"/>
            <w:vAlign w:val="center"/>
          </w:tcPr>
          <w:p w:rsidR="003C0454" w:rsidRDefault="003C0454" w:rsidP="007A12A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1552" w:type="pct"/>
            <w:vAlign w:val="center"/>
          </w:tcPr>
          <w:p w:rsidR="003C0454" w:rsidRDefault="003C0454" w:rsidP="007A12AA">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重点：离心压缩机的驱动方式和选用原则</w:t>
            </w:r>
          </w:p>
          <w:p w:rsidR="003C0454" w:rsidRDefault="003C0454" w:rsidP="007A12AA">
            <w:pPr>
              <w:suppressAutoHyphens/>
              <w:spacing w:beforeLines="50" w:before="156" w:afterLines="50" w:after="156" w:line="276" w:lineRule="auto"/>
              <w:jc w:val="left"/>
              <w:rPr>
                <w:rFonts w:eastAsia="仿宋"/>
                <w:b/>
                <w:spacing w:val="-3"/>
                <w:sz w:val="24"/>
                <w:lang w:val="en-GB"/>
              </w:rPr>
            </w:pPr>
            <w:r>
              <w:rPr>
                <w:rFonts w:eastAsia="仿宋"/>
                <w:b/>
                <w:spacing w:val="-3"/>
                <w:sz w:val="24"/>
                <w:lang w:val="en-GB"/>
              </w:rPr>
              <w:t>难点：压缩机</w:t>
            </w:r>
            <w:r w:rsidR="00CC0E5A">
              <w:rPr>
                <w:rFonts w:eastAsia="仿宋"/>
                <w:b/>
                <w:spacing w:val="-3"/>
                <w:sz w:val="24"/>
                <w:lang w:val="en-GB"/>
              </w:rPr>
              <w:t>选用原则中的顺序</w:t>
            </w:r>
          </w:p>
          <w:p w:rsidR="003C0454" w:rsidRDefault="003C0454" w:rsidP="00B07607">
            <w:pPr>
              <w:suppressAutoHyphens/>
              <w:spacing w:beforeLines="50" w:before="156" w:afterLines="50" w:after="156" w:line="276" w:lineRule="auto"/>
              <w:jc w:val="left"/>
              <w:rPr>
                <w:rFonts w:eastAsia="仿宋"/>
                <w:b/>
                <w:spacing w:val="-3"/>
                <w:sz w:val="24"/>
                <w:lang w:val="en-GB"/>
              </w:rPr>
            </w:pPr>
            <w:proofErr w:type="gramStart"/>
            <w:r>
              <w:rPr>
                <w:rFonts w:eastAsia="仿宋"/>
                <w:b/>
                <w:spacing w:val="-3"/>
                <w:sz w:val="24"/>
                <w:lang w:val="en-GB"/>
              </w:rPr>
              <w:t>思政元素</w:t>
            </w:r>
            <w:proofErr w:type="gramEnd"/>
            <w:r>
              <w:rPr>
                <w:rFonts w:eastAsia="仿宋"/>
                <w:b/>
                <w:spacing w:val="-3"/>
                <w:sz w:val="24"/>
                <w:lang w:val="en-GB"/>
              </w:rPr>
              <w:t>：</w:t>
            </w:r>
            <w:r w:rsidRPr="00763B8F">
              <w:rPr>
                <w:rFonts w:eastAsia="仿宋" w:hint="eastAsia"/>
                <w:b/>
                <w:spacing w:val="-3"/>
                <w:sz w:val="24"/>
                <w:lang w:val="en-GB"/>
              </w:rPr>
              <w:t>国内外相关规范标准和选型手册</w:t>
            </w:r>
          </w:p>
        </w:tc>
        <w:tc>
          <w:tcPr>
            <w:tcW w:w="431" w:type="pct"/>
          </w:tcPr>
          <w:p w:rsidR="003C0454" w:rsidRDefault="003C0454" w:rsidP="00471E43">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讲授</w:t>
            </w:r>
          </w:p>
          <w:p w:rsidR="003C0454" w:rsidRDefault="003C0454" w:rsidP="00471E43">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讨论</w:t>
            </w:r>
          </w:p>
        </w:tc>
        <w:tc>
          <w:tcPr>
            <w:tcW w:w="431" w:type="pct"/>
            <w:vAlign w:val="center"/>
          </w:tcPr>
          <w:p w:rsidR="003C0454" w:rsidRDefault="003C0454" w:rsidP="007A12A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笔试（闭卷）</w:t>
            </w:r>
          </w:p>
        </w:tc>
        <w:tc>
          <w:tcPr>
            <w:tcW w:w="431" w:type="pct"/>
            <w:vAlign w:val="center"/>
          </w:tcPr>
          <w:p w:rsidR="003C0454" w:rsidRDefault="003C0454" w:rsidP="007A12AA">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目标</w:t>
            </w:r>
            <w:r>
              <w:rPr>
                <w:rFonts w:eastAsia="仿宋" w:hint="eastAsia"/>
                <w:b/>
                <w:spacing w:val="-3"/>
                <w:sz w:val="24"/>
                <w:lang w:val="en-GB"/>
              </w:rPr>
              <w:t>1</w:t>
            </w:r>
          </w:p>
          <w:p w:rsidR="003C0454" w:rsidRDefault="003C0454" w:rsidP="007A12A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目标</w:t>
            </w:r>
            <w:r>
              <w:rPr>
                <w:rFonts w:eastAsia="仿宋" w:hint="eastAsia"/>
                <w:b/>
                <w:spacing w:val="-3"/>
                <w:sz w:val="24"/>
                <w:lang w:val="en-GB"/>
              </w:rPr>
              <w:t>2</w:t>
            </w:r>
          </w:p>
          <w:p w:rsidR="003C0454" w:rsidRDefault="003C0454" w:rsidP="007A12A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目标</w:t>
            </w:r>
            <w:r>
              <w:rPr>
                <w:rFonts w:eastAsia="仿宋"/>
                <w:b/>
                <w:spacing w:val="-3"/>
                <w:sz w:val="24"/>
                <w:lang w:val="en-GB"/>
              </w:rPr>
              <w:t>3</w:t>
            </w:r>
          </w:p>
        </w:tc>
      </w:tr>
      <w:tr w:rsidR="00DD46A5" w:rsidRPr="003D574E" w:rsidTr="00DD46A5">
        <w:trPr>
          <w:trHeight w:val="841"/>
          <w:jc w:val="center"/>
        </w:trPr>
        <w:tc>
          <w:tcPr>
            <w:tcW w:w="274" w:type="pct"/>
            <w:vMerge w:val="restart"/>
            <w:shd w:val="clear" w:color="auto" w:fill="auto"/>
            <w:vAlign w:val="center"/>
          </w:tcPr>
          <w:p w:rsidR="00FE6072" w:rsidRPr="00202F65" w:rsidRDefault="00FE6072" w:rsidP="007A12AA">
            <w:pPr>
              <w:suppressAutoHyphens/>
              <w:spacing w:beforeLines="50" w:before="156" w:afterLines="50" w:after="156" w:line="276" w:lineRule="auto"/>
              <w:jc w:val="center"/>
              <w:rPr>
                <w:rFonts w:eastAsia="仿宋"/>
                <w:bCs/>
                <w:spacing w:val="-3"/>
                <w:sz w:val="24"/>
                <w:lang w:val="en-GB"/>
              </w:rPr>
            </w:pPr>
            <w:r>
              <w:rPr>
                <w:rFonts w:eastAsia="仿宋"/>
                <w:bCs/>
                <w:spacing w:val="-3"/>
                <w:sz w:val="24"/>
                <w:lang w:val="en-GB"/>
              </w:rPr>
              <w:t>5</w:t>
            </w:r>
          </w:p>
        </w:tc>
        <w:tc>
          <w:tcPr>
            <w:tcW w:w="672" w:type="pct"/>
            <w:vMerge w:val="restart"/>
            <w:shd w:val="clear" w:color="auto" w:fill="auto"/>
            <w:vAlign w:val="center"/>
          </w:tcPr>
          <w:p w:rsidR="00FE6072" w:rsidRPr="00413452" w:rsidRDefault="00FE6072" w:rsidP="007A12AA">
            <w:pPr>
              <w:suppressAutoHyphens/>
              <w:spacing w:beforeLines="50" w:before="156" w:afterLines="50" w:after="156" w:line="276" w:lineRule="auto"/>
              <w:jc w:val="center"/>
              <w:rPr>
                <w:rFonts w:eastAsia="仿宋"/>
                <w:b/>
                <w:spacing w:val="-3"/>
                <w:sz w:val="24"/>
                <w:lang w:val="en-GB"/>
              </w:rPr>
            </w:pPr>
            <w:r w:rsidRPr="00413452">
              <w:rPr>
                <w:rFonts w:eastAsia="仿宋" w:hint="eastAsia"/>
                <w:b/>
                <w:spacing w:val="-3"/>
                <w:sz w:val="24"/>
                <w:lang w:val="en-GB"/>
              </w:rPr>
              <w:t>第</w:t>
            </w:r>
            <w:r>
              <w:rPr>
                <w:rFonts w:eastAsia="仿宋" w:hint="eastAsia"/>
                <w:b/>
                <w:spacing w:val="-3"/>
                <w:sz w:val="24"/>
                <w:lang w:val="en-GB"/>
              </w:rPr>
              <w:t>4</w:t>
            </w:r>
            <w:r w:rsidRPr="00413452">
              <w:rPr>
                <w:rFonts w:eastAsia="仿宋" w:hint="eastAsia"/>
                <w:b/>
                <w:spacing w:val="-3"/>
                <w:sz w:val="24"/>
                <w:lang w:val="en-GB"/>
              </w:rPr>
              <w:t>章往复活塞式压缩机</w:t>
            </w:r>
          </w:p>
        </w:tc>
        <w:tc>
          <w:tcPr>
            <w:tcW w:w="865" w:type="pct"/>
            <w:shd w:val="clear" w:color="auto" w:fill="auto"/>
            <w:vAlign w:val="center"/>
          </w:tcPr>
          <w:p w:rsidR="00FE6072" w:rsidRPr="00F0098A" w:rsidRDefault="00FE6072" w:rsidP="007A12AA">
            <w:pPr>
              <w:suppressAutoHyphens/>
              <w:spacing w:beforeLines="50" w:before="156" w:afterLines="50" w:after="156" w:line="276" w:lineRule="auto"/>
              <w:jc w:val="center"/>
              <w:rPr>
                <w:rFonts w:eastAsia="仿宋"/>
                <w:b/>
                <w:spacing w:val="-3"/>
                <w:sz w:val="24"/>
                <w:lang w:val="en-GB"/>
              </w:rPr>
            </w:pPr>
            <w:r w:rsidRPr="00F0098A">
              <w:rPr>
                <w:rFonts w:eastAsia="仿宋" w:hint="eastAsia"/>
                <w:b/>
                <w:spacing w:val="-3"/>
                <w:sz w:val="24"/>
                <w:lang w:val="en-GB"/>
              </w:rPr>
              <w:t>4.1</w:t>
            </w:r>
            <w:r w:rsidRPr="00F0098A">
              <w:rPr>
                <w:rFonts w:eastAsia="仿宋" w:hint="eastAsia"/>
                <w:b/>
                <w:spacing w:val="-3"/>
                <w:sz w:val="24"/>
                <w:lang w:val="en-GB"/>
              </w:rPr>
              <w:t>往复式压缩机的基本结构及工作原理</w:t>
            </w:r>
          </w:p>
          <w:p w:rsidR="00FE6072" w:rsidRPr="00F0098A" w:rsidRDefault="00FE6072" w:rsidP="003C0454">
            <w:pPr>
              <w:suppressAutoHyphens/>
              <w:spacing w:beforeLines="50" w:before="156" w:afterLines="50" w:after="156" w:line="276" w:lineRule="auto"/>
              <w:jc w:val="center"/>
              <w:rPr>
                <w:rFonts w:eastAsia="仿宋"/>
                <w:b/>
                <w:spacing w:val="-3"/>
                <w:sz w:val="24"/>
                <w:lang w:val="en-GB"/>
              </w:rPr>
            </w:pPr>
            <w:r w:rsidRPr="00F0098A">
              <w:rPr>
                <w:rFonts w:eastAsia="仿宋" w:hint="eastAsia"/>
                <w:b/>
                <w:spacing w:val="-3"/>
                <w:sz w:val="24"/>
                <w:lang w:val="en-GB"/>
              </w:rPr>
              <w:lastRenderedPageBreak/>
              <w:t>4.4</w:t>
            </w:r>
            <w:r w:rsidRPr="00F0098A">
              <w:rPr>
                <w:rFonts w:eastAsia="仿宋" w:hint="eastAsia"/>
                <w:b/>
                <w:spacing w:val="-3"/>
                <w:sz w:val="24"/>
                <w:lang w:val="en-GB"/>
              </w:rPr>
              <w:t>往复活塞式压缩机的主</w:t>
            </w:r>
            <w:r w:rsidR="007F213D">
              <w:rPr>
                <w:rFonts w:eastAsia="仿宋" w:hint="eastAsia"/>
                <w:b/>
                <w:spacing w:val="-3"/>
                <w:sz w:val="24"/>
                <w:lang w:val="en-GB"/>
              </w:rPr>
              <w:t>要零部件</w:t>
            </w:r>
          </w:p>
        </w:tc>
        <w:tc>
          <w:tcPr>
            <w:tcW w:w="344" w:type="pct"/>
            <w:vAlign w:val="center"/>
          </w:tcPr>
          <w:p w:rsidR="00FE6072" w:rsidRDefault="00FE6072" w:rsidP="007A12AA">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lastRenderedPageBreak/>
              <w:t>4</w:t>
            </w:r>
          </w:p>
        </w:tc>
        <w:tc>
          <w:tcPr>
            <w:tcW w:w="1552" w:type="pct"/>
            <w:vAlign w:val="center"/>
          </w:tcPr>
          <w:p w:rsidR="00FE6072" w:rsidRDefault="00FE6072" w:rsidP="001223CF">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重点：活塞压缩机</w:t>
            </w:r>
            <w:r w:rsidRPr="00F0098A">
              <w:rPr>
                <w:rFonts w:eastAsia="仿宋" w:hint="eastAsia"/>
                <w:b/>
                <w:spacing w:val="-3"/>
                <w:sz w:val="24"/>
                <w:lang w:val="en-GB"/>
              </w:rPr>
              <w:t>内部</w:t>
            </w:r>
            <w:r w:rsidR="007F213D">
              <w:rPr>
                <w:rFonts w:eastAsia="仿宋" w:hint="eastAsia"/>
                <w:b/>
                <w:spacing w:val="-3"/>
                <w:sz w:val="24"/>
                <w:lang w:val="en-GB"/>
              </w:rPr>
              <w:t>各</w:t>
            </w:r>
            <w:r w:rsidR="00BB188B">
              <w:rPr>
                <w:rFonts w:eastAsia="仿宋" w:hint="eastAsia"/>
                <w:b/>
                <w:spacing w:val="-3"/>
                <w:sz w:val="24"/>
                <w:lang w:val="en-GB"/>
              </w:rPr>
              <w:t>零部件的结构</w:t>
            </w:r>
            <w:r>
              <w:rPr>
                <w:rFonts w:eastAsia="仿宋" w:hint="eastAsia"/>
                <w:b/>
                <w:spacing w:val="-3"/>
                <w:sz w:val="24"/>
                <w:lang w:val="en-GB"/>
              </w:rPr>
              <w:t>及工作原理</w:t>
            </w:r>
          </w:p>
          <w:p w:rsidR="001223CF" w:rsidRDefault="001223CF" w:rsidP="001223CF">
            <w:pPr>
              <w:suppressAutoHyphens/>
              <w:spacing w:beforeLines="50" w:before="156" w:afterLines="50" w:after="156" w:line="276" w:lineRule="auto"/>
              <w:jc w:val="left"/>
              <w:rPr>
                <w:rFonts w:eastAsia="仿宋"/>
                <w:b/>
                <w:spacing w:val="-3"/>
                <w:sz w:val="24"/>
                <w:lang w:val="en-GB"/>
              </w:rPr>
            </w:pPr>
            <w:r>
              <w:rPr>
                <w:rFonts w:eastAsia="仿宋"/>
                <w:b/>
                <w:spacing w:val="-3"/>
                <w:sz w:val="24"/>
                <w:lang w:val="en-GB"/>
              </w:rPr>
              <w:t>难点：工作循环过程</w:t>
            </w:r>
            <w:r>
              <w:rPr>
                <w:rFonts w:eastAsia="仿宋"/>
                <w:b/>
                <w:spacing w:val="-3"/>
                <w:sz w:val="24"/>
                <w:lang w:val="en-GB"/>
              </w:rPr>
              <w:lastRenderedPageBreak/>
              <w:t>及气阀的工作原理</w:t>
            </w:r>
          </w:p>
        </w:tc>
        <w:tc>
          <w:tcPr>
            <w:tcW w:w="431" w:type="pct"/>
          </w:tcPr>
          <w:p w:rsidR="00FE6072" w:rsidRDefault="00FE6072" w:rsidP="007A12A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lastRenderedPageBreak/>
              <w:t>讲授</w:t>
            </w:r>
          </w:p>
          <w:p w:rsidR="00FE6072" w:rsidRDefault="00FE6072" w:rsidP="007A12A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视频动画</w:t>
            </w:r>
          </w:p>
          <w:p w:rsidR="00FE6072" w:rsidRDefault="00FE6072" w:rsidP="007A12AA">
            <w:pPr>
              <w:suppressAutoHyphens/>
              <w:spacing w:beforeLines="50" w:before="156" w:afterLines="50" w:after="156" w:line="276" w:lineRule="auto"/>
              <w:jc w:val="center"/>
              <w:rPr>
                <w:rFonts w:eastAsia="仿宋"/>
                <w:b/>
                <w:spacing w:val="-3"/>
                <w:sz w:val="24"/>
                <w:lang w:val="en-GB"/>
              </w:rPr>
            </w:pPr>
          </w:p>
        </w:tc>
        <w:tc>
          <w:tcPr>
            <w:tcW w:w="431" w:type="pct"/>
            <w:vAlign w:val="center"/>
          </w:tcPr>
          <w:p w:rsidR="00FE6072" w:rsidRDefault="00FE6072" w:rsidP="007A12A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lastRenderedPageBreak/>
              <w:t>笔试（闭卷）</w:t>
            </w:r>
          </w:p>
        </w:tc>
        <w:tc>
          <w:tcPr>
            <w:tcW w:w="431" w:type="pct"/>
            <w:vAlign w:val="center"/>
          </w:tcPr>
          <w:p w:rsidR="00FE6072" w:rsidRDefault="00FE6072" w:rsidP="00FF7C67">
            <w:pPr>
              <w:suppressAutoHyphens/>
              <w:spacing w:beforeLines="50" w:before="156" w:afterLines="50" w:after="156" w:line="276" w:lineRule="auto"/>
              <w:rPr>
                <w:rFonts w:eastAsia="仿宋"/>
                <w:b/>
                <w:spacing w:val="-3"/>
                <w:sz w:val="24"/>
                <w:lang w:val="en-GB"/>
              </w:rPr>
            </w:pPr>
          </w:p>
          <w:p w:rsidR="00FE6072" w:rsidRDefault="00FE6072" w:rsidP="003C0454">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目标</w:t>
            </w:r>
            <w:r>
              <w:rPr>
                <w:rFonts w:eastAsia="仿宋" w:hint="eastAsia"/>
                <w:b/>
                <w:spacing w:val="-3"/>
                <w:sz w:val="24"/>
                <w:lang w:val="en-GB"/>
              </w:rPr>
              <w:t>2</w:t>
            </w:r>
          </w:p>
        </w:tc>
      </w:tr>
      <w:tr w:rsidR="00DD46A5" w:rsidRPr="003D574E" w:rsidTr="00DD46A5">
        <w:trPr>
          <w:trHeight w:val="2175"/>
          <w:jc w:val="center"/>
        </w:trPr>
        <w:tc>
          <w:tcPr>
            <w:tcW w:w="274" w:type="pct"/>
            <w:vMerge/>
            <w:shd w:val="clear" w:color="auto" w:fill="auto"/>
            <w:vAlign w:val="center"/>
          </w:tcPr>
          <w:p w:rsidR="00FE6072" w:rsidRDefault="00FE6072" w:rsidP="007A12AA">
            <w:pPr>
              <w:suppressAutoHyphens/>
              <w:spacing w:beforeLines="50" w:before="156" w:afterLines="50" w:after="156" w:line="276" w:lineRule="auto"/>
              <w:jc w:val="center"/>
              <w:rPr>
                <w:rFonts w:eastAsia="仿宋"/>
                <w:bCs/>
                <w:spacing w:val="-3"/>
                <w:sz w:val="24"/>
                <w:lang w:val="en-GB"/>
              </w:rPr>
            </w:pPr>
          </w:p>
        </w:tc>
        <w:tc>
          <w:tcPr>
            <w:tcW w:w="672" w:type="pct"/>
            <w:vMerge/>
            <w:shd w:val="clear" w:color="auto" w:fill="auto"/>
            <w:vAlign w:val="center"/>
          </w:tcPr>
          <w:p w:rsidR="00FE6072" w:rsidRPr="00413452" w:rsidRDefault="00FE6072" w:rsidP="007A12AA">
            <w:pPr>
              <w:suppressAutoHyphens/>
              <w:spacing w:beforeLines="50" w:before="156" w:afterLines="50" w:after="156" w:line="276" w:lineRule="auto"/>
              <w:jc w:val="center"/>
              <w:rPr>
                <w:rFonts w:eastAsia="仿宋"/>
                <w:b/>
                <w:spacing w:val="-3"/>
                <w:sz w:val="24"/>
                <w:lang w:val="en-GB"/>
              </w:rPr>
            </w:pPr>
          </w:p>
        </w:tc>
        <w:tc>
          <w:tcPr>
            <w:tcW w:w="865" w:type="pct"/>
            <w:shd w:val="clear" w:color="auto" w:fill="auto"/>
            <w:vAlign w:val="center"/>
          </w:tcPr>
          <w:p w:rsidR="00FE6072" w:rsidRPr="00FE6072" w:rsidRDefault="00FE6072" w:rsidP="00FE6072">
            <w:pPr>
              <w:suppressAutoHyphens/>
              <w:spacing w:beforeLines="50" w:before="156" w:afterLines="50" w:after="156" w:line="276" w:lineRule="auto"/>
              <w:jc w:val="center"/>
              <w:rPr>
                <w:rFonts w:eastAsia="仿宋"/>
                <w:b/>
                <w:spacing w:val="-3"/>
                <w:sz w:val="24"/>
                <w:lang w:val="en-GB"/>
              </w:rPr>
            </w:pPr>
            <w:r w:rsidRPr="00F0098A">
              <w:rPr>
                <w:rFonts w:eastAsia="仿宋" w:hint="eastAsia"/>
                <w:b/>
                <w:spacing w:val="-3"/>
                <w:sz w:val="24"/>
                <w:lang w:val="en-GB"/>
              </w:rPr>
              <w:t>4.2</w:t>
            </w:r>
            <w:r w:rsidRPr="00F0098A">
              <w:rPr>
                <w:rFonts w:eastAsia="仿宋" w:hint="eastAsia"/>
                <w:b/>
                <w:spacing w:val="-3"/>
                <w:sz w:val="24"/>
                <w:lang w:val="en-GB"/>
              </w:rPr>
              <w:t>单级和多级压缩机的热力性能</w:t>
            </w:r>
          </w:p>
        </w:tc>
        <w:tc>
          <w:tcPr>
            <w:tcW w:w="344" w:type="pct"/>
            <w:vAlign w:val="center"/>
          </w:tcPr>
          <w:p w:rsidR="00FE6072" w:rsidRDefault="00FE6072" w:rsidP="007A12A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1552" w:type="pct"/>
            <w:vAlign w:val="center"/>
          </w:tcPr>
          <w:p w:rsidR="001071C4" w:rsidRDefault="009927AC" w:rsidP="001071C4">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重点：</w:t>
            </w:r>
            <w:r w:rsidR="001071C4">
              <w:rPr>
                <w:rFonts w:eastAsia="仿宋" w:hint="eastAsia"/>
                <w:b/>
                <w:spacing w:val="-3"/>
                <w:sz w:val="24"/>
                <w:lang w:val="en-GB"/>
              </w:rPr>
              <w:t>活塞压缩机的热力性能</w:t>
            </w:r>
          </w:p>
          <w:p w:rsidR="00FE6072" w:rsidRDefault="009927AC" w:rsidP="00FF7C67">
            <w:pPr>
              <w:suppressAutoHyphens/>
              <w:spacing w:beforeLines="50" w:before="156" w:afterLines="50" w:after="156" w:line="276" w:lineRule="auto"/>
              <w:jc w:val="left"/>
              <w:rPr>
                <w:rFonts w:eastAsia="仿宋"/>
                <w:b/>
                <w:spacing w:val="-3"/>
                <w:sz w:val="24"/>
                <w:lang w:val="en-GB"/>
              </w:rPr>
            </w:pPr>
            <w:r>
              <w:rPr>
                <w:rFonts w:eastAsia="仿宋"/>
                <w:b/>
                <w:spacing w:val="-3"/>
                <w:sz w:val="24"/>
                <w:lang w:val="en-GB"/>
              </w:rPr>
              <w:t>难点：多级压缩的热力性能</w:t>
            </w:r>
          </w:p>
        </w:tc>
        <w:tc>
          <w:tcPr>
            <w:tcW w:w="431" w:type="pct"/>
          </w:tcPr>
          <w:p w:rsidR="009927AC" w:rsidRDefault="009927AC" w:rsidP="009927AC">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讲授</w:t>
            </w:r>
          </w:p>
          <w:p w:rsidR="00FE6072" w:rsidRDefault="00FE6072" w:rsidP="007A12AA">
            <w:pPr>
              <w:suppressAutoHyphens/>
              <w:spacing w:beforeLines="50" w:before="156" w:afterLines="50" w:after="156" w:line="276" w:lineRule="auto"/>
              <w:jc w:val="center"/>
              <w:rPr>
                <w:rFonts w:eastAsia="仿宋"/>
                <w:b/>
                <w:spacing w:val="-3"/>
                <w:sz w:val="24"/>
                <w:lang w:val="en-GB"/>
              </w:rPr>
            </w:pPr>
          </w:p>
        </w:tc>
        <w:tc>
          <w:tcPr>
            <w:tcW w:w="431" w:type="pct"/>
            <w:vAlign w:val="center"/>
          </w:tcPr>
          <w:p w:rsidR="00FE6072" w:rsidRDefault="001071C4" w:rsidP="007A12A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笔试（闭卷）</w:t>
            </w:r>
          </w:p>
        </w:tc>
        <w:tc>
          <w:tcPr>
            <w:tcW w:w="431" w:type="pct"/>
            <w:vAlign w:val="center"/>
          </w:tcPr>
          <w:p w:rsidR="001071C4" w:rsidRDefault="001071C4" w:rsidP="001071C4">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目标</w:t>
            </w:r>
            <w:r>
              <w:rPr>
                <w:rFonts w:eastAsia="仿宋" w:hint="eastAsia"/>
                <w:b/>
                <w:spacing w:val="-3"/>
                <w:sz w:val="24"/>
                <w:lang w:val="en-GB"/>
              </w:rPr>
              <w:t>2</w:t>
            </w:r>
          </w:p>
          <w:p w:rsidR="00FE6072" w:rsidRDefault="00FE6072" w:rsidP="001071C4">
            <w:pPr>
              <w:suppressAutoHyphens/>
              <w:spacing w:beforeLines="50" w:before="156" w:afterLines="50" w:after="156" w:line="276" w:lineRule="auto"/>
              <w:jc w:val="center"/>
              <w:rPr>
                <w:rFonts w:eastAsia="仿宋"/>
                <w:b/>
                <w:spacing w:val="-3"/>
                <w:sz w:val="24"/>
                <w:lang w:val="en-GB"/>
              </w:rPr>
            </w:pPr>
          </w:p>
        </w:tc>
      </w:tr>
      <w:tr w:rsidR="00DD46A5" w:rsidRPr="003D574E" w:rsidTr="00DD46A5">
        <w:trPr>
          <w:trHeight w:val="2175"/>
          <w:jc w:val="center"/>
        </w:trPr>
        <w:tc>
          <w:tcPr>
            <w:tcW w:w="274" w:type="pct"/>
            <w:vMerge/>
            <w:shd w:val="clear" w:color="auto" w:fill="auto"/>
            <w:vAlign w:val="center"/>
          </w:tcPr>
          <w:p w:rsidR="00FE6072" w:rsidRDefault="00FE6072" w:rsidP="007A12AA">
            <w:pPr>
              <w:suppressAutoHyphens/>
              <w:spacing w:beforeLines="50" w:before="156" w:afterLines="50" w:after="156" w:line="276" w:lineRule="auto"/>
              <w:jc w:val="center"/>
              <w:rPr>
                <w:rFonts w:eastAsia="仿宋"/>
                <w:bCs/>
                <w:spacing w:val="-3"/>
                <w:sz w:val="24"/>
                <w:lang w:val="en-GB"/>
              </w:rPr>
            </w:pPr>
          </w:p>
        </w:tc>
        <w:tc>
          <w:tcPr>
            <w:tcW w:w="672" w:type="pct"/>
            <w:vMerge/>
            <w:shd w:val="clear" w:color="auto" w:fill="auto"/>
            <w:vAlign w:val="center"/>
          </w:tcPr>
          <w:p w:rsidR="00FE6072" w:rsidRPr="00413452" w:rsidRDefault="00FE6072" w:rsidP="007A12AA">
            <w:pPr>
              <w:suppressAutoHyphens/>
              <w:spacing w:beforeLines="50" w:before="156" w:afterLines="50" w:after="156" w:line="276" w:lineRule="auto"/>
              <w:jc w:val="center"/>
              <w:rPr>
                <w:rFonts w:eastAsia="仿宋"/>
                <w:b/>
                <w:spacing w:val="-3"/>
                <w:sz w:val="24"/>
                <w:lang w:val="en-GB"/>
              </w:rPr>
            </w:pPr>
          </w:p>
        </w:tc>
        <w:tc>
          <w:tcPr>
            <w:tcW w:w="865" w:type="pct"/>
            <w:shd w:val="clear" w:color="auto" w:fill="auto"/>
            <w:vAlign w:val="center"/>
          </w:tcPr>
          <w:p w:rsidR="00FE6072" w:rsidRPr="00F0098A" w:rsidRDefault="00FE6072" w:rsidP="00FE6072">
            <w:pPr>
              <w:suppressAutoHyphens/>
              <w:spacing w:beforeLines="50" w:before="156" w:afterLines="50" w:after="156" w:line="276" w:lineRule="auto"/>
              <w:jc w:val="center"/>
              <w:rPr>
                <w:rFonts w:eastAsia="仿宋"/>
                <w:b/>
                <w:spacing w:val="-3"/>
                <w:sz w:val="24"/>
                <w:lang w:val="en-GB"/>
              </w:rPr>
            </w:pPr>
            <w:r w:rsidRPr="00F0098A">
              <w:rPr>
                <w:rFonts w:eastAsia="仿宋" w:hint="eastAsia"/>
                <w:b/>
                <w:spacing w:val="-3"/>
                <w:sz w:val="24"/>
                <w:lang w:val="en-GB"/>
              </w:rPr>
              <w:t>4.3</w:t>
            </w:r>
            <w:r w:rsidRPr="00F0098A">
              <w:rPr>
                <w:rFonts w:eastAsia="仿宋" w:hint="eastAsia"/>
                <w:b/>
                <w:spacing w:val="-3"/>
                <w:sz w:val="24"/>
                <w:lang w:val="en-GB"/>
              </w:rPr>
              <w:t>往复活塞式压缩机变工况工作及排气量调节</w:t>
            </w:r>
          </w:p>
          <w:p w:rsidR="00FE6072" w:rsidRPr="00F0098A" w:rsidRDefault="00FE6072" w:rsidP="007A12AA">
            <w:pPr>
              <w:suppressAutoHyphens/>
              <w:spacing w:beforeLines="50" w:before="156" w:afterLines="50" w:after="156" w:line="276" w:lineRule="auto"/>
              <w:jc w:val="center"/>
              <w:rPr>
                <w:rFonts w:eastAsia="仿宋"/>
                <w:b/>
                <w:spacing w:val="-3"/>
                <w:sz w:val="24"/>
                <w:lang w:val="en-GB"/>
              </w:rPr>
            </w:pPr>
          </w:p>
        </w:tc>
        <w:tc>
          <w:tcPr>
            <w:tcW w:w="344" w:type="pct"/>
            <w:vAlign w:val="center"/>
          </w:tcPr>
          <w:p w:rsidR="00FE6072" w:rsidRDefault="00FE6072" w:rsidP="007A12A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1552" w:type="pct"/>
            <w:vAlign w:val="center"/>
          </w:tcPr>
          <w:p w:rsidR="00FF7C67" w:rsidRDefault="00FF7C67" w:rsidP="00FF7C67">
            <w:pPr>
              <w:suppressAutoHyphens/>
              <w:spacing w:beforeLines="50" w:before="156" w:afterLines="50" w:after="156" w:line="276" w:lineRule="auto"/>
              <w:jc w:val="left"/>
              <w:rPr>
                <w:rFonts w:eastAsia="仿宋"/>
                <w:b/>
                <w:spacing w:val="-3"/>
                <w:sz w:val="24"/>
                <w:lang w:val="en-GB"/>
              </w:rPr>
            </w:pPr>
            <w:r>
              <w:rPr>
                <w:rFonts w:eastAsia="仿宋"/>
                <w:b/>
                <w:spacing w:val="-3"/>
                <w:sz w:val="24"/>
                <w:lang w:val="en-GB"/>
              </w:rPr>
              <w:t>重点：</w:t>
            </w:r>
            <w:r>
              <w:rPr>
                <w:rFonts w:eastAsia="仿宋" w:hint="eastAsia"/>
                <w:b/>
                <w:spacing w:val="-3"/>
                <w:sz w:val="24"/>
                <w:lang w:val="en-GB"/>
              </w:rPr>
              <w:t>活塞压缩机工况调节的方法</w:t>
            </w:r>
            <w:r w:rsidR="009927AC">
              <w:rPr>
                <w:rFonts w:eastAsia="仿宋" w:hint="eastAsia"/>
                <w:b/>
                <w:spacing w:val="-3"/>
                <w:sz w:val="24"/>
                <w:lang w:val="en-GB"/>
              </w:rPr>
              <w:t>及原理</w:t>
            </w:r>
          </w:p>
          <w:p w:rsidR="00FF7C67" w:rsidRDefault="00FF7C67" w:rsidP="00FF7C67">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难点：活塞压缩机工况调节方法的适用情况</w:t>
            </w:r>
          </w:p>
          <w:p w:rsidR="00FE6072" w:rsidRDefault="001071C4" w:rsidP="007A12AA">
            <w:pPr>
              <w:suppressAutoHyphens/>
              <w:spacing w:beforeLines="50" w:before="156" w:afterLines="50" w:after="156" w:line="276" w:lineRule="auto"/>
              <w:jc w:val="left"/>
              <w:rPr>
                <w:rFonts w:eastAsia="仿宋"/>
                <w:b/>
                <w:spacing w:val="-3"/>
                <w:sz w:val="24"/>
                <w:lang w:val="en-GB"/>
              </w:rPr>
            </w:pPr>
            <w:proofErr w:type="gramStart"/>
            <w:r>
              <w:rPr>
                <w:rFonts w:eastAsia="仿宋" w:hint="eastAsia"/>
                <w:b/>
                <w:spacing w:val="-3"/>
                <w:sz w:val="24"/>
                <w:lang w:val="en-GB"/>
              </w:rPr>
              <w:t>思政元素</w:t>
            </w:r>
            <w:proofErr w:type="gramEnd"/>
            <w:r>
              <w:rPr>
                <w:rFonts w:eastAsia="仿宋" w:hint="eastAsia"/>
                <w:b/>
                <w:spacing w:val="-3"/>
                <w:sz w:val="24"/>
                <w:lang w:val="en-GB"/>
              </w:rPr>
              <w:t>：</w:t>
            </w:r>
            <w:r w:rsidRPr="00C60241">
              <w:rPr>
                <w:rFonts w:eastAsia="仿宋"/>
                <w:b/>
                <w:spacing w:val="-3"/>
                <w:sz w:val="24"/>
                <w:lang w:val="en-GB"/>
              </w:rPr>
              <w:t>气田用往复压缩机气量调节</w:t>
            </w:r>
            <w:r w:rsidRPr="00C60241">
              <w:rPr>
                <w:rFonts w:eastAsia="仿宋" w:hint="eastAsia"/>
                <w:b/>
                <w:spacing w:val="-3"/>
                <w:sz w:val="24"/>
                <w:lang w:val="en-GB"/>
              </w:rPr>
              <w:t>实例</w:t>
            </w:r>
          </w:p>
        </w:tc>
        <w:tc>
          <w:tcPr>
            <w:tcW w:w="431" w:type="pct"/>
          </w:tcPr>
          <w:p w:rsidR="009927AC" w:rsidRDefault="009927AC" w:rsidP="009927AC">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讲授</w:t>
            </w:r>
          </w:p>
          <w:p w:rsidR="00FE6072" w:rsidRDefault="009927AC" w:rsidP="007A12A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讨论</w:t>
            </w:r>
          </w:p>
        </w:tc>
        <w:tc>
          <w:tcPr>
            <w:tcW w:w="431" w:type="pct"/>
            <w:vAlign w:val="center"/>
          </w:tcPr>
          <w:p w:rsidR="00FE6072" w:rsidRDefault="001071C4" w:rsidP="007A12A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笔试（闭卷）</w:t>
            </w:r>
          </w:p>
        </w:tc>
        <w:tc>
          <w:tcPr>
            <w:tcW w:w="431" w:type="pct"/>
            <w:vAlign w:val="center"/>
          </w:tcPr>
          <w:p w:rsidR="001071C4" w:rsidRDefault="001071C4" w:rsidP="001071C4">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目标</w:t>
            </w:r>
            <w:r>
              <w:rPr>
                <w:rFonts w:eastAsia="仿宋"/>
                <w:b/>
                <w:spacing w:val="-3"/>
                <w:sz w:val="24"/>
                <w:lang w:val="en-GB"/>
              </w:rPr>
              <w:t>1</w:t>
            </w:r>
          </w:p>
          <w:p w:rsidR="001071C4" w:rsidRDefault="001071C4" w:rsidP="001071C4">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目标</w:t>
            </w:r>
            <w:r>
              <w:rPr>
                <w:rFonts w:eastAsia="仿宋" w:hint="eastAsia"/>
                <w:b/>
                <w:spacing w:val="-3"/>
                <w:sz w:val="24"/>
                <w:lang w:val="en-GB"/>
              </w:rPr>
              <w:t>2</w:t>
            </w:r>
          </w:p>
          <w:p w:rsidR="00FE6072" w:rsidRDefault="001071C4" w:rsidP="001071C4">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目标</w:t>
            </w:r>
            <w:r>
              <w:rPr>
                <w:rFonts w:eastAsia="仿宋" w:hint="eastAsia"/>
                <w:b/>
                <w:spacing w:val="-3"/>
                <w:sz w:val="24"/>
                <w:lang w:val="en-GB"/>
              </w:rPr>
              <w:t>3</w:t>
            </w:r>
          </w:p>
        </w:tc>
      </w:tr>
    </w:tbl>
    <w:p w:rsidR="009302EC" w:rsidRPr="009302EC" w:rsidRDefault="009302EC" w:rsidP="0038501D">
      <w:pPr>
        <w:spacing w:afterLines="50" w:after="156" w:line="400" w:lineRule="exact"/>
        <w:rPr>
          <w:rFonts w:eastAsia="仿宋"/>
          <w:color w:val="000000"/>
          <w:sz w:val="24"/>
        </w:rPr>
      </w:pPr>
    </w:p>
    <w:p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rsidR="00EB038D" w:rsidRPr="00FA7F6E" w:rsidRDefault="00EB038D" w:rsidP="00EA737D">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p>
    <w:p w:rsidR="00EB038D" w:rsidRPr="006F18E1" w:rsidRDefault="005A1A7B" w:rsidP="00EA737D">
      <w:pPr>
        <w:snapToGrid w:val="0"/>
        <w:spacing w:line="360" w:lineRule="auto"/>
        <w:ind w:firstLineChars="200" w:firstLine="482"/>
        <w:rPr>
          <w:rFonts w:ascii="仿宋" w:eastAsia="仿宋" w:hAnsi="仿宋"/>
          <w:b/>
          <w:color w:val="0070C0"/>
          <w:sz w:val="24"/>
        </w:rPr>
      </w:pPr>
      <w:r>
        <w:rPr>
          <w:rFonts w:ascii="仿宋" w:eastAsia="仿宋" w:hAnsi="仿宋" w:hint="eastAsia"/>
          <w:b/>
          <w:color w:val="0070C0"/>
          <w:sz w:val="24"/>
        </w:rPr>
        <w:t>百分制</w:t>
      </w:r>
    </w:p>
    <w:p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46351F">
        <w:rPr>
          <w:rFonts w:eastAsia="仿宋"/>
          <w:sz w:val="24"/>
        </w:rPr>
        <w:t>30</w:t>
      </w:r>
      <w:r w:rsidR="001454DA">
        <w:rPr>
          <w:rFonts w:eastAsia="仿宋"/>
          <w:sz w:val="24"/>
        </w:rPr>
        <w:t>%</w:t>
      </w:r>
      <w:r w:rsidR="001454DA">
        <w:rPr>
          <w:rFonts w:eastAsia="仿宋" w:hint="eastAsia"/>
          <w:sz w:val="24"/>
        </w:rPr>
        <w:t>，实验成绩</w:t>
      </w:r>
      <w:r w:rsidR="005A1A7B">
        <w:rPr>
          <w:rFonts w:eastAsia="仿宋"/>
          <w:sz w:val="24"/>
        </w:rPr>
        <w:t>15</w:t>
      </w:r>
      <w:r w:rsidR="001454DA">
        <w:rPr>
          <w:rFonts w:eastAsia="仿宋"/>
          <w:sz w:val="24"/>
        </w:rPr>
        <w:t>%</w:t>
      </w:r>
      <w:r w:rsidR="001454DA">
        <w:rPr>
          <w:rFonts w:eastAsia="仿宋" w:hint="eastAsia"/>
          <w:sz w:val="24"/>
        </w:rPr>
        <w:t>，</w:t>
      </w:r>
      <w:proofErr w:type="gramStart"/>
      <w:r w:rsidR="001454DA">
        <w:rPr>
          <w:rFonts w:eastAsia="仿宋" w:hint="eastAsia"/>
          <w:sz w:val="24"/>
        </w:rPr>
        <w:t>结课考核</w:t>
      </w:r>
      <w:proofErr w:type="gramEnd"/>
      <w:r w:rsidR="001454DA">
        <w:rPr>
          <w:rFonts w:eastAsia="仿宋" w:hint="eastAsia"/>
          <w:sz w:val="24"/>
        </w:rPr>
        <w:t>成绩</w:t>
      </w:r>
      <w:r w:rsidR="0046351F">
        <w:rPr>
          <w:rFonts w:eastAsia="仿宋"/>
          <w:sz w:val="24"/>
        </w:rPr>
        <w:t>55</w:t>
      </w:r>
      <w:r w:rsidR="001454DA">
        <w:rPr>
          <w:rFonts w:eastAsia="仿宋"/>
          <w:sz w:val="24"/>
        </w:rPr>
        <w:t>%</w:t>
      </w:r>
    </w:p>
    <w:p w:rsidR="0096382D" w:rsidRPr="001454DA"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446"/>
        <w:gridCol w:w="798"/>
        <w:gridCol w:w="3284"/>
        <w:gridCol w:w="1418"/>
      </w:tblGrid>
      <w:tr w:rsidR="0096382D" w:rsidRPr="00835DE5" w:rsidTr="001A6169">
        <w:trPr>
          <w:jc w:val="center"/>
        </w:trPr>
        <w:tc>
          <w:tcPr>
            <w:tcW w:w="2292" w:type="dxa"/>
            <w:gridSpan w:val="2"/>
            <w:shd w:val="clear" w:color="auto" w:fill="auto"/>
            <w:vAlign w:val="center"/>
          </w:tcPr>
          <w:p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798" w:type="dxa"/>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分值</w:t>
            </w:r>
          </w:p>
        </w:tc>
        <w:tc>
          <w:tcPr>
            <w:tcW w:w="3284" w:type="dxa"/>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1418" w:type="dxa"/>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对应的课程目标</w:t>
            </w:r>
          </w:p>
        </w:tc>
      </w:tr>
      <w:tr w:rsidR="0096382D" w:rsidRPr="00835DE5" w:rsidTr="001A6169">
        <w:trPr>
          <w:jc w:val="center"/>
        </w:trPr>
        <w:tc>
          <w:tcPr>
            <w:tcW w:w="846" w:type="dxa"/>
            <w:vMerge w:val="restart"/>
            <w:shd w:val="clear" w:color="auto" w:fill="auto"/>
            <w:vAlign w:val="center"/>
          </w:tcPr>
          <w:p w:rsidR="0086398C" w:rsidRPr="0086398C" w:rsidRDefault="0096382D" w:rsidP="0086398C">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1446" w:type="dxa"/>
            <w:shd w:val="clear" w:color="auto" w:fill="auto"/>
            <w:vAlign w:val="center"/>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作业</w:t>
            </w:r>
          </w:p>
        </w:tc>
        <w:tc>
          <w:tcPr>
            <w:tcW w:w="798" w:type="dxa"/>
          </w:tcPr>
          <w:p w:rsidR="0096382D" w:rsidRPr="00835DE5" w:rsidRDefault="009304F5" w:rsidP="008E0850">
            <w:pPr>
              <w:snapToGrid w:val="0"/>
              <w:spacing w:line="360" w:lineRule="auto"/>
              <w:jc w:val="center"/>
              <w:rPr>
                <w:rFonts w:ascii="仿宋" w:eastAsia="仿宋" w:hAnsi="仿宋"/>
                <w:b/>
                <w:color w:val="000000"/>
                <w:sz w:val="24"/>
              </w:rPr>
            </w:pPr>
            <w:r>
              <w:rPr>
                <w:rFonts w:ascii="仿宋" w:eastAsia="仿宋" w:hAnsi="仿宋"/>
                <w:b/>
                <w:color w:val="000000"/>
                <w:sz w:val="24"/>
              </w:rPr>
              <w:t>100</w:t>
            </w:r>
          </w:p>
        </w:tc>
        <w:tc>
          <w:tcPr>
            <w:tcW w:w="3284" w:type="dxa"/>
          </w:tcPr>
          <w:p w:rsidR="0096382D" w:rsidRPr="00835DE5" w:rsidRDefault="0086398C" w:rsidP="001A6169">
            <w:pPr>
              <w:snapToGrid w:val="0"/>
              <w:spacing w:line="360" w:lineRule="auto"/>
              <w:jc w:val="left"/>
              <w:rPr>
                <w:rFonts w:ascii="仿宋" w:eastAsia="仿宋" w:hAnsi="仿宋"/>
                <w:b/>
                <w:color w:val="000000"/>
                <w:sz w:val="24"/>
              </w:rPr>
            </w:pPr>
            <w:r>
              <w:rPr>
                <w:rFonts w:ascii="仿宋" w:eastAsia="仿宋" w:hAnsi="仿宋"/>
                <w:b/>
                <w:color w:val="000000"/>
                <w:sz w:val="24"/>
              </w:rPr>
              <w:t>主要考核每章节知识点，成绩以百分制，取各次成绩的平均值</w:t>
            </w:r>
            <w:r w:rsidR="00DF0058">
              <w:rPr>
                <w:rFonts w:ascii="仿宋" w:eastAsia="仿宋" w:hAnsi="仿宋" w:hint="eastAsia"/>
                <w:b/>
                <w:color w:val="000000"/>
                <w:sz w:val="24"/>
              </w:rPr>
              <w:t>，</w:t>
            </w:r>
            <w:r w:rsidR="00DF0058">
              <w:rPr>
                <w:rFonts w:ascii="仿宋" w:eastAsia="仿宋" w:hAnsi="仿宋"/>
                <w:b/>
                <w:color w:val="000000"/>
                <w:sz w:val="24"/>
              </w:rPr>
              <w:t>占</w:t>
            </w:r>
            <w:r w:rsidR="007B088B">
              <w:rPr>
                <w:rFonts w:ascii="仿宋" w:eastAsia="仿宋" w:hAnsi="仿宋"/>
                <w:b/>
                <w:color w:val="000000"/>
                <w:sz w:val="24"/>
              </w:rPr>
              <w:t>总评成绩中</w:t>
            </w:r>
            <w:r w:rsidR="00DF0058">
              <w:rPr>
                <w:rFonts w:ascii="仿宋" w:eastAsia="仿宋" w:hAnsi="仿宋"/>
                <w:b/>
                <w:color w:val="000000"/>
                <w:sz w:val="24"/>
              </w:rPr>
              <w:t>的</w:t>
            </w:r>
            <w:r w:rsidR="007B088B">
              <w:rPr>
                <w:rFonts w:ascii="仿宋" w:eastAsia="仿宋" w:hAnsi="仿宋"/>
                <w:b/>
                <w:color w:val="000000"/>
                <w:sz w:val="24"/>
              </w:rPr>
              <w:t>比例</w:t>
            </w:r>
            <w:r w:rsidR="00DF0058">
              <w:rPr>
                <w:rFonts w:ascii="仿宋" w:eastAsia="仿宋" w:hAnsi="仿宋"/>
                <w:b/>
                <w:color w:val="000000"/>
                <w:sz w:val="24"/>
              </w:rPr>
              <w:t>为</w:t>
            </w:r>
            <w:r w:rsidR="0046351F">
              <w:rPr>
                <w:rFonts w:ascii="仿宋" w:eastAsia="仿宋" w:hAnsi="仿宋"/>
                <w:b/>
                <w:color w:val="000000"/>
                <w:sz w:val="24"/>
              </w:rPr>
              <w:t>9</w:t>
            </w:r>
            <w:r w:rsidR="00DF0058">
              <w:rPr>
                <w:rFonts w:ascii="仿宋" w:eastAsia="仿宋" w:hAnsi="仿宋"/>
                <w:b/>
                <w:color w:val="000000"/>
                <w:sz w:val="24"/>
              </w:rPr>
              <w:t>%</w:t>
            </w:r>
          </w:p>
        </w:tc>
        <w:tc>
          <w:tcPr>
            <w:tcW w:w="1418" w:type="dxa"/>
          </w:tcPr>
          <w:p w:rsidR="001A6169" w:rsidRDefault="001A6169" w:rsidP="001A616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目标2</w:t>
            </w:r>
          </w:p>
          <w:p w:rsidR="0096382D" w:rsidRPr="00835DE5" w:rsidRDefault="001A6169" w:rsidP="001A616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目标3</w:t>
            </w:r>
          </w:p>
        </w:tc>
      </w:tr>
      <w:tr w:rsidR="0096382D" w:rsidRPr="00835DE5" w:rsidTr="001A6169">
        <w:trPr>
          <w:jc w:val="center"/>
        </w:trPr>
        <w:tc>
          <w:tcPr>
            <w:tcW w:w="846" w:type="dxa"/>
            <w:vMerge/>
            <w:shd w:val="clear" w:color="auto" w:fill="auto"/>
            <w:vAlign w:val="center"/>
          </w:tcPr>
          <w:p w:rsidR="0096382D" w:rsidRPr="00835DE5" w:rsidRDefault="0096382D" w:rsidP="008E0850">
            <w:pPr>
              <w:snapToGrid w:val="0"/>
              <w:spacing w:line="360" w:lineRule="auto"/>
              <w:jc w:val="center"/>
              <w:rPr>
                <w:rFonts w:ascii="仿宋" w:eastAsia="仿宋" w:hAnsi="仿宋"/>
                <w:b/>
                <w:color w:val="000000"/>
                <w:sz w:val="24"/>
              </w:rPr>
            </w:pPr>
          </w:p>
        </w:tc>
        <w:tc>
          <w:tcPr>
            <w:tcW w:w="1446" w:type="dxa"/>
            <w:shd w:val="clear" w:color="auto" w:fill="auto"/>
            <w:vAlign w:val="center"/>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期中考试</w:t>
            </w:r>
          </w:p>
        </w:tc>
        <w:tc>
          <w:tcPr>
            <w:tcW w:w="798" w:type="dxa"/>
          </w:tcPr>
          <w:p w:rsidR="0096382D" w:rsidRPr="00835DE5" w:rsidRDefault="009304F5" w:rsidP="00490A22">
            <w:pPr>
              <w:snapToGrid w:val="0"/>
              <w:spacing w:line="360" w:lineRule="auto"/>
              <w:jc w:val="center"/>
              <w:rPr>
                <w:rFonts w:ascii="仿宋" w:eastAsia="仿宋" w:hAnsi="仿宋"/>
                <w:b/>
                <w:color w:val="000000"/>
                <w:sz w:val="24"/>
              </w:rPr>
            </w:pPr>
            <w:r>
              <w:rPr>
                <w:rFonts w:ascii="仿宋" w:eastAsia="仿宋" w:hAnsi="仿宋"/>
                <w:b/>
                <w:color w:val="000000"/>
                <w:sz w:val="24"/>
              </w:rPr>
              <w:t>100</w:t>
            </w:r>
            <w:r w:rsidR="00DF0058" w:rsidRPr="00835DE5">
              <w:rPr>
                <w:rFonts w:ascii="仿宋" w:eastAsia="仿宋" w:hAnsi="仿宋"/>
                <w:b/>
                <w:color w:val="000000"/>
                <w:sz w:val="24"/>
              </w:rPr>
              <w:t xml:space="preserve"> </w:t>
            </w:r>
          </w:p>
        </w:tc>
        <w:tc>
          <w:tcPr>
            <w:tcW w:w="3284" w:type="dxa"/>
          </w:tcPr>
          <w:p w:rsidR="0096382D" w:rsidRPr="00835DE5" w:rsidRDefault="0086398C" w:rsidP="001A6169">
            <w:pPr>
              <w:snapToGrid w:val="0"/>
              <w:spacing w:line="360" w:lineRule="auto"/>
              <w:jc w:val="left"/>
              <w:rPr>
                <w:rFonts w:ascii="仿宋" w:eastAsia="仿宋" w:hAnsi="仿宋"/>
                <w:b/>
                <w:color w:val="000000"/>
                <w:sz w:val="24"/>
              </w:rPr>
            </w:pPr>
            <w:r>
              <w:rPr>
                <w:rFonts w:ascii="仿宋" w:eastAsia="仿宋" w:hAnsi="仿宋"/>
                <w:b/>
                <w:color w:val="000000"/>
                <w:sz w:val="24"/>
              </w:rPr>
              <w:t>主要考核前</w:t>
            </w:r>
            <w:r>
              <w:rPr>
                <w:rFonts w:ascii="仿宋" w:eastAsia="仿宋" w:hAnsi="仿宋" w:hint="eastAsia"/>
                <w:b/>
                <w:color w:val="000000"/>
                <w:sz w:val="24"/>
              </w:rPr>
              <w:t>2</w:t>
            </w:r>
            <w:r>
              <w:rPr>
                <w:rFonts w:ascii="仿宋" w:eastAsia="仿宋" w:hAnsi="仿宋"/>
                <w:b/>
                <w:color w:val="000000"/>
                <w:sz w:val="24"/>
              </w:rPr>
              <w:t>章的知识点，</w:t>
            </w:r>
            <w:r>
              <w:rPr>
                <w:rFonts w:ascii="仿宋" w:eastAsia="仿宋" w:hAnsi="仿宋"/>
                <w:b/>
                <w:color w:val="000000"/>
                <w:sz w:val="24"/>
              </w:rPr>
              <w:lastRenderedPageBreak/>
              <w:t>成绩以百分制</w:t>
            </w:r>
            <w:r w:rsidR="00DF0058">
              <w:rPr>
                <w:rFonts w:ascii="仿宋" w:eastAsia="仿宋" w:hAnsi="仿宋"/>
                <w:b/>
                <w:color w:val="000000"/>
                <w:sz w:val="24"/>
              </w:rPr>
              <w:t>，占总评成绩中的</w:t>
            </w:r>
            <w:r w:rsidR="0046351F">
              <w:rPr>
                <w:rFonts w:ascii="仿宋" w:eastAsia="仿宋" w:hAnsi="仿宋"/>
                <w:b/>
                <w:color w:val="000000"/>
                <w:sz w:val="24"/>
              </w:rPr>
              <w:t>15</w:t>
            </w:r>
            <w:r w:rsidR="002D0736">
              <w:rPr>
                <w:rFonts w:ascii="仿宋" w:eastAsia="仿宋" w:hAnsi="仿宋"/>
                <w:b/>
                <w:color w:val="000000"/>
                <w:sz w:val="24"/>
              </w:rPr>
              <w:t>%</w:t>
            </w:r>
          </w:p>
        </w:tc>
        <w:tc>
          <w:tcPr>
            <w:tcW w:w="1418" w:type="dxa"/>
          </w:tcPr>
          <w:p w:rsidR="001A6169" w:rsidRDefault="001A6169" w:rsidP="001A6169">
            <w:pPr>
              <w:snapToGrid w:val="0"/>
              <w:spacing w:line="360" w:lineRule="auto"/>
              <w:jc w:val="center"/>
              <w:rPr>
                <w:rFonts w:ascii="仿宋" w:eastAsia="仿宋" w:hAnsi="仿宋"/>
                <w:b/>
                <w:color w:val="000000"/>
                <w:sz w:val="24"/>
              </w:rPr>
            </w:pPr>
            <w:r>
              <w:rPr>
                <w:rFonts w:ascii="仿宋" w:eastAsia="仿宋" w:hAnsi="仿宋" w:hint="eastAsia"/>
                <w:b/>
                <w:color w:val="000000"/>
                <w:sz w:val="24"/>
              </w:rPr>
              <w:lastRenderedPageBreak/>
              <w:t>目标2</w:t>
            </w:r>
          </w:p>
          <w:p w:rsidR="0096382D" w:rsidRPr="00835DE5" w:rsidRDefault="001A6169" w:rsidP="001A6169">
            <w:pPr>
              <w:snapToGrid w:val="0"/>
              <w:spacing w:line="360" w:lineRule="auto"/>
              <w:jc w:val="center"/>
              <w:rPr>
                <w:rFonts w:ascii="仿宋" w:eastAsia="仿宋" w:hAnsi="仿宋"/>
                <w:b/>
                <w:color w:val="000000"/>
                <w:sz w:val="24"/>
              </w:rPr>
            </w:pPr>
            <w:r>
              <w:rPr>
                <w:rFonts w:ascii="仿宋" w:eastAsia="仿宋" w:hAnsi="仿宋" w:hint="eastAsia"/>
                <w:b/>
                <w:color w:val="000000"/>
                <w:sz w:val="24"/>
              </w:rPr>
              <w:lastRenderedPageBreak/>
              <w:t>目标3</w:t>
            </w:r>
          </w:p>
        </w:tc>
      </w:tr>
      <w:tr w:rsidR="0096382D" w:rsidRPr="00835DE5" w:rsidTr="001A6169">
        <w:trPr>
          <w:jc w:val="center"/>
        </w:trPr>
        <w:tc>
          <w:tcPr>
            <w:tcW w:w="846" w:type="dxa"/>
            <w:vMerge/>
            <w:shd w:val="clear" w:color="auto" w:fill="auto"/>
            <w:vAlign w:val="center"/>
          </w:tcPr>
          <w:p w:rsidR="0096382D" w:rsidRPr="00835DE5" w:rsidRDefault="0096382D" w:rsidP="008E0850">
            <w:pPr>
              <w:snapToGrid w:val="0"/>
              <w:spacing w:line="360" w:lineRule="auto"/>
              <w:jc w:val="center"/>
              <w:rPr>
                <w:rFonts w:ascii="仿宋" w:eastAsia="仿宋" w:hAnsi="仿宋"/>
                <w:b/>
                <w:color w:val="000000"/>
                <w:sz w:val="24"/>
              </w:rPr>
            </w:pPr>
          </w:p>
        </w:tc>
        <w:tc>
          <w:tcPr>
            <w:tcW w:w="1446" w:type="dxa"/>
            <w:shd w:val="clear" w:color="auto" w:fill="auto"/>
            <w:vAlign w:val="center"/>
          </w:tcPr>
          <w:p w:rsidR="0096382D" w:rsidRPr="00835DE5" w:rsidRDefault="005F7E1D"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考勤</w:t>
            </w:r>
          </w:p>
        </w:tc>
        <w:tc>
          <w:tcPr>
            <w:tcW w:w="798" w:type="dxa"/>
          </w:tcPr>
          <w:p w:rsidR="0096382D" w:rsidRPr="00835DE5" w:rsidRDefault="009304F5" w:rsidP="008E0850">
            <w:pPr>
              <w:snapToGrid w:val="0"/>
              <w:spacing w:line="360" w:lineRule="auto"/>
              <w:jc w:val="center"/>
              <w:rPr>
                <w:rFonts w:ascii="仿宋" w:eastAsia="仿宋" w:hAnsi="仿宋"/>
                <w:b/>
                <w:color w:val="000000"/>
                <w:sz w:val="24"/>
              </w:rPr>
            </w:pPr>
            <w:r>
              <w:rPr>
                <w:rFonts w:ascii="仿宋" w:eastAsia="仿宋" w:hAnsi="仿宋"/>
                <w:b/>
                <w:color w:val="000000"/>
                <w:sz w:val="24"/>
              </w:rPr>
              <w:t>100</w:t>
            </w:r>
          </w:p>
        </w:tc>
        <w:tc>
          <w:tcPr>
            <w:tcW w:w="3284" w:type="dxa"/>
          </w:tcPr>
          <w:p w:rsidR="0096382D" w:rsidRPr="00835DE5" w:rsidRDefault="00D55F8D" w:rsidP="001A6169">
            <w:pPr>
              <w:snapToGrid w:val="0"/>
              <w:spacing w:line="360" w:lineRule="auto"/>
              <w:jc w:val="left"/>
              <w:rPr>
                <w:rFonts w:ascii="仿宋" w:eastAsia="仿宋" w:hAnsi="仿宋"/>
                <w:b/>
                <w:color w:val="000000"/>
                <w:sz w:val="24"/>
              </w:rPr>
            </w:pPr>
            <w:r>
              <w:rPr>
                <w:rFonts w:ascii="仿宋" w:eastAsia="仿宋" w:hAnsi="仿宋" w:hint="eastAsia"/>
                <w:b/>
                <w:color w:val="000000"/>
                <w:sz w:val="24"/>
              </w:rPr>
              <w:t>随机点名，一次不到扣1</w:t>
            </w:r>
            <w:r>
              <w:rPr>
                <w:rFonts w:ascii="仿宋" w:eastAsia="仿宋" w:hAnsi="仿宋"/>
                <w:b/>
                <w:color w:val="000000"/>
                <w:sz w:val="24"/>
              </w:rPr>
              <w:t>0分，</w:t>
            </w:r>
            <w:r w:rsidR="002D0736" w:rsidRPr="002D0736">
              <w:rPr>
                <w:rFonts w:ascii="仿宋" w:eastAsia="仿宋" w:hAnsi="仿宋" w:hint="eastAsia"/>
                <w:b/>
                <w:color w:val="000000"/>
                <w:sz w:val="24"/>
              </w:rPr>
              <w:t>占总评成绩中的比例为</w:t>
            </w:r>
            <w:r w:rsidR="0046351F">
              <w:rPr>
                <w:rFonts w:ascii="仿宋" w:eastAsia="仿宋" w:hAnsi="仿宋"/>
                <w:b/>
                <w:color w:val="000000"/>
                <w:sz w:val="24"/>
              </w:rPr>
              <w:t>6</w:t>
            </w:r>
            <w:r w:rsidR="002D0736" w:rsidRPr="002D0736">
              <w:rPr>
                <w:rFonts w:ascii="仿宋" w:eastAsia="仿宋" w:hAnsi="仿宋" w:hint="eastAsia"/>
                <w:b/>
                <w:color w:val="000000"/>
                <w:sz w:val="24"/>
              </w:rPr>
              <w:t>%</w:t>
            </w:r>
          </w:p>
        </w:tc>
        <w:tc>
          <w:tcPr>
            <w:tcW w:w="1418" w:type="dxa"/>
          </w:tcPr>
          <w:p w:rsidR="0096382D" w:rsidRPr="00835DE5" w:rsidRDefault="0096382D" w:rsidP="008E0850">
            <w:pPr>
              <w:snapToGrid w:val="0"/>
              <w:spacing w:line="360" w:lineRule="auto"/>
              <w:jc w:val="center"/>
              <w:rPr>
                <w:rFonts w:ascii="仿宋" w:eastAsia="仿宋" w:hAnsi="仿宋"/>
                <w:b/>
                <w:color w:val="000000"/>
                <w:sz w:val="24"/>
              </w:rPr>
            </w:pPr>
          </w:p>
        </w:tc>
      </w:tr>
      <w:tr w:rsidR="0096382D" w:rsidRPr="00835DE5" w:rsidTr="001A6169">
        <w:trPr>
          <w:jc w:val="center"/>
        </w:trPr>
        <w:tc>
          <w:tcPr>
            <w:tcW w:w="846" w:type="dxa"/>
            <w:vMerge w:val="restart"/>
            <w:shd w:val="clear" w:color="auto" w:fill="auto"/>
            <w:vAlign w:val="center"/>
          </w:tcPr>
          <w:p w:rsidR="0096382D" w:rsidRPr="00835DE5" w:rsidRDefault="0096382D" w:rsidP="0096382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实验考核</w:t>
            </w:r>
          </w:p>
        </w:tc>
        <w:tc>
          <w:tcPr>
            <w:tcW w:w="1446" w:type="dxa"/>
            <w:shd w:val="clear" w:color="auto" w:fill="auto"/>
            <w:vAlign w:val="center"/>
          </w:tcPr>
          <w:p w:rsidR="0096382D" w:rsidRPr="00835DE5" w:rsidRDefault="0096382D" w:rsidP="0096382D">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实验或实操</w:t>
            </w:r>
          </w:p>
        </w:tc>
        <w:tc>
          <w:tcPr>
            <w:tcW w:w="798" w:type="dxa"/>
          </w:tcPr>
          <w:p w:rsidR="0096382D" w:rsidRPr="00835DE5" w:rsidRDefault="009304F5" w:rsidP="0096382D">
            <w:pPr>
              <w:snapToGrid w:val="0"/>
              <w:spacing w:line="360" w:lineRule="auto"/>
              <w:jc w:val="center"/>
              <w:rPr>
                <w:rFonts w:ascii="仿宋" w:eastAsia="仿宋" w:hAnsi="仿宋"/>
                <w:b/>
                <w:color w:val="000000"/>
                <w:sz w:val="24"/>
              </w:rPr>
            </w:pPr>
            <w:r>
              <w:rPr>
                <w:rFonts w:ascii="仿宋" w:eastAsia="仿宋" w:hAnsi="仿宋"/>
                <w:b/>
                <w:color w:val="000000"/>
                <w:sz w:val="24"/>
              </w:rPr>
              <w:t>100</w:t>
            </w:r>
          </w:p>
        </w:tc>
        <w:tc>
          <w:tcPr>
            <w:tcW w:w="3284" w:type="dxa"/>
          </w:tcPr>
          <w:p w:rsidR="0096382D" w:rsidRPr="00835DE5" w:rsidRDefault="00D55F8D" w:rsidP="001A6169">
            <w:pPr>
              <w:snapToGrid w:val="0"/>
              <w:spacing w:line="360" w:lineRule="auto"/>
              <w:jc w:val="left"/>
              <w:rPr>
                <w:rFonts w:ascii="仿宋" w:eastAsia="仿宋" w:hAnsi="仿宋"/>
                <w:b/>
                <w:color w:val="000000"/>
                <w:sz w:val="24"/>
              </w:rPr>
            </w:pPr>
            <w:r w:rsidRPr="002D0736">
              <w:rPr>
                <w:rFonts w:ascii="仿宋" w:eastAsia="仿宋" w:hAnsi="仿宋" w:hint="eastAsia"/>
                <w:b/>
                <w:color w:val="000000"/>
                <w:sz w:val="24"/>
              </w:rPr>
              <w:t>占总评成绩中的比例为</w:t>
            </w:r>
            <w:r>
              <w:rPr>
                <w:rFonts w:ascii="仿宋" w:eastAsia="仿宋" w:hAnsi="仿宋"/>
                <w:b/>
                <w:color w:val="000000"/>
                <w:sz w:val="24"/>
              </w:rPr>
              <w:t>6</w:t>
            </w:r>
            <w:r w:rsidRPr="002D0736">
              <w:rPr>
                <w:rFonts w:ascii="仿宋" w:eastAsia="仿宋" w:hAnsi="仿宋" w:hint="eastAsia"/>
                <w:b/>
                <w:color w:val="000000"/>
                <w:sz w:val="24"/>
              </w:rPr>
              <w:t>%</w:t>
            </w:r>
          </w:p>
        </w:tc>
        <w:tc>
          <w:tcPr>
            <w:tcW w:w="1418" w:type="dxa"/>
          </w:tcPr>
          <w:p w:rsidR="0096382D" w:rsidRPr="00835DE5" w:rsidRDefault="00BE50B9" w:rsidP="001A616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目标</w:t>
            </w:r>
            <w:r w:rsidR="001A6169">
              <w:rPr>
                <w:rFonts w:ascii="仿宋" w:eastAsia="仿宋" w:hAnsi="仿宋"/>
                <w:b/>
                <w:color w:val="000000"/>
                <w:sz w:val="24"/>
              </w:rPr>
              <w:t>4</w:t>
            </w:r>
          </w:p>
        </w:tc>
      </w:tr>
      <w:tr w:rsidR="0096382D" w:rsidRPr="00835DE5" w:rsidTr="001A6169">
        <w:trPr>
          <w:jc w:val="center"/>
        </w:trPr>
        <w:tc>
          <w:tcPr>
            <w:tcW w:w="846" w:type="dxa"/>
            <w:vMerge/>
            <w:shd w:val="clear" w:color="auto" w:fill="auto"/>
            <w:vAlign w:val="center"/>
          </w:tcPr>
          <w:p w:rsidR="0096382D" w:rsidRPr="00835DE5" w:rsidRDefault="0096382D" w:rsidP="0096382D">
            <w:pPr>
              <w:snapToGrid w:val="0"/>
              <w:spacing w:line="360" w:lineRule="auto"/>
              <w:jc w:val="center"/>
              <w:rPr>
                <w:rFonts w:ascii="仿宋" w:eastAsia="仿宋" w:hAnsi="仿宋"/>
                <w:b/>
                <w:color w:val="000000"/>
                <w:sz w:val="24"/>
              </w:rPr>
            </w:pPr>
          </w:p>
        </w:tc>
        <w:tc>
          <w:tcPr>
            <w:tcW w:w="1446" w:type="dxa"/>
            <w:shd w:val="clear" w:color="auto" w:fill="auto"/>
            <w:vAlign w:val="center"/>
          </w:tcPr>
          <w:p w:rsidR="0096382D" w:rsidRPr="00835DE5" w:rsidRDefault="0096382D" w:rsidP="0096382D">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实验报告</w:t>
            </w:r>
          </w:p>
        </w:tc>
        <w:tc>
          <w:tcPr>
            <w:tcW w:w="798" w:type="dxa"/>
          </w:tcPr>
          <w:p w:rsidR="0096382D" w:rsidRPr="00835DE5" w:rsidRDefault="009304F5" w:rsidP="0096382D">
            <w:pPr>
              <w:snapToGrid w:val="0"/>
              <w:spacing w:line="360" w:lineRule="auto"/>
              <w:jc w:val="center"/>
              <w:rPr>
                <w:rFonts w:ascii="仿宋" w:eastAsia="仿宋" w:hAnsi="仿宋"/>
                <w:b/>
                <w:color w:val="000000"/>
                <w:sz w:val="24"/>
              </w:rPr>
            </w:pPr>
            <w:r>
              <w:rPr>
                <w:rFonts w:ascii="仿宋" w:eastAsia="仿宋" w:hAnsi="仿宋"/>
                <w:b/>
                <w:color w:val="000000"/>
                <w:sz w:val="24"/>
              </w:rPr>
              <w:t>100</w:t>
            </w:r>
          </w:p>
        </w:tc>
        <w:tc>
          <w:tcPr>
            <w:tcW w:w="3284" w:type="dxa"/>
          </w:tcPr>
          <w:p w:rsidR="0096382D" w:rsidRPr="00835DE5" w:rsidRDefault="00D55F8D" w:rsidP="001A6169">
            <w:pPr>
              <w:snapToGrid w:val="0"/>
              <w:spacing w:line="360" w:lineRule="auto"/>
              <w:jc w:val="left"/>
              <w:rPr>
                <w:rFonts w:ascii="仿宋" w:eastAsia="仿宋" w:hAnsi="仿宋"/>
                <w:b/>
                <w:color w:val="000000"/>
                <w:sz w:val="24"/>
              </w:rPr>
            </w:pPr>
            <w:r w:rsidRPr="002D0736">
              <w:rPr>
                <w:rFonts w:ascii="仿宋" w:eastAsia="仿宋" w:hAnsi="仿宋" w:hint="eastAsia"/>
                <w:b/>
                <w:color w:val="000000"/>
                <w:sz w:val="24"/>
              </w:rPr>
              <w:t>占总评成绩中的比例为</w:t>
            </w:r>
            <w:r>
              <w:rPr>
                <w:rFonts w:ascii="仿宋" w:eastAsia="仿宋" w:hAnsi="仿宋"/>
                <w:b/>
                <w:color w:val="000000"/>
                <w:sz w:val="24"/>
              </w:rPr>
              <w:t>9</w:t>
            </w:r>
            <w:r w:rsidRPr="002D0736">
              <w:rPr>
                <w:rFonts w:ascii="仿宋" w:eastAsia="仿宋" w:hAnsi="仿宋" w:hint="eastAsia"/>
                <w:b/>
                <w:color w:val="000000"/>
                <w:sz w:val="24"/>
              </w:rPr>
              <w:t>%</w:t>
            </w:r>
          </w:p>
        </w:tc>
        <w:tc>
          <w:tcPr>
            <w:tcW w:w="1418" w:type="dxa"/>
          </w:tcPr>
          <w:p w:rsidR="0096382D" w:rsidRPr="00835DE5" w:rsidRDefault="00BE50B9" w:rsidP="001A616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目标</w:t>
            </w:r>
            <w:r w:rsidR="001A6169">
              <w:rPr>
                <w:rFonts w:ascii="仿宋" w:eastAsia="仿宋" w:hAnsi="仿宋"/>
                <w:b/>
                <w:color w:val="000000"/>
                <w:sz w:val="24"/>
              </w:rPr>
              <w:t>4</w:t>
            </w:r>
          </w:p>
        </w:tc>
      </w:tr>
      <w:tr w:rsidR="0096382D" w:rsidRPr="00835DE5" w:rsidTr="001A6169">
        <w:trPr>
          <w:jc w:val="center"/>
        </w:trPr>
        <w:tc>
          <w:tcPr>
            <w:tcW w:w="846" w:type="dxa"/>
            <w:vMerge/>
            <w:shd w:val="clear" w:color="auto" w:fill="auto"/>
            <w:vAlign w:val="center"/>
          </w:tcPr>
          <w:p w:rsidR="0096382D" w:rsidRPr="00835DE5" w:rsidRDefault="0096382D" w:rsidP="00835DE5">
            <w:pPr>
              <w:snapToGrid w:val="0"/>
              <w:spacing w:line="360" w:lineRule="auto"/>
              <w:jc w:val="center"/>
              <w:rPr>
                <w:rFonts w:ascii="仿宋" w:eastAsia="仿宋" w:hAnsi="仿宋"/>
                <w:b/>
                <w:color w:val="000000"/>
                <w:sz w:val="24"/>
              </w:rPr>
            </w:pPr>
          </w:p>
        </w:tc>
        <w:tc>
          <w:tcPr>
            <w:tcW w:w="1446" w:type="dxa"/>
            <w:shd w:val="clear" w:color="auto" w:fill="auto"/>
            <w:vAlign w:val="center"/>
          </w:tcPr>
          <w:p w:rsidR="0096382D" w:rsidRPr="00835DE5" w:rsidRDefault="0096382D" w:rsidP="00835DE5">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w:t>
            </w:r>
          </w:p>
        </w:tc>
        <w:tc>
          <w:tcPr>
            <w:tcW w:w="798" w:type="dxa"/>
          </w:tcPr>
          <w:p w:rsidR="0096382D" w:rsidRPr="00835DE5" w:rsidRDefault="0096382D" w:rsidP="00835DE5">
            <w:pPr>
              <w:snapToGrid w:val="0"/>
              <w:spacing w:line="360" w:lineRule="auto"/>
              <w:jc w:val="center"/>
              <w:rPr>
                <w:rFonts w:ascii="仿宋" w:eastAsia="仿宋" w:hAnsi="仿宋"/>
                <w:b/>
                <w:color w:val="000000"/>
                <w:sz w:val="24"/>
              </w:rPr>
            </w:pPr>
          </w:p>
        </w:tc>
        <w:tc>
          <w:tcPr>
            <w:tcW w:w="3284" w:type="dxa"/>
          </w:tcPr>
          <w:p w:rsidR="0096382D" w:rsidRPr="00835DE5" w:rsidRDefault="0096382D" w:rsidP="001A6169">
            <w:pPr>
              <w:snapToGrid w:val="0"/>
              <w:spacing w:line="360" w:lineRule="auto"/>
              <w:jc w:val="left"/>
              <w:rPr>
                <w:rFonts w:ascii="仿宋" w:eastAsia="仿宋" w:hAnsi="仿宋"/>
                <w:b/>
                <w:color w:val="000000"/>
                <w:sz w:val="24"/>
              </w:rPr>
            </w:pPr>
          </w:p>
        </w:tc>
        <w:tc>
          <w:tcPr>
            <w:tcW w:w="1418" w:type="dxa"/>
          </w:tcPr>
          <w:p w:rsidR="0096382D" w:rsidRPr="00835DE5" w:rsidRDefault="0096382D" w:rsidP="00835DE5">
            <w:pPr>
              <w:snapToGrid w:val="0"/>
              <w:spacing w:line="360" w:lineRule="auto"/>
              <w:jc w:val="center"/>
              <w:rPr>
                <w:rFonts w:ascii="仿宋" w:eastAsia="仿宋" w:hAnsi="仿宋"/>
                <w:b/>
                <w:color w:val="000000"/>
                <w:sz w:val="24"/>
              </w:rPr>
            </w:pPr>
          </w:p>
        </w:tc>
      </w:tr>
      <w:tr w:rsidR="0096382D" w:rsidRPr="00835DE5" w:rsidTr="001A6169">
        <w:trPr>
          <w:jc w:val="center"/>
        </w:trPr>
        <w:tc>
          <w:tcPr>
            <w:tcW w:w="846" w:type="dxa"/>
            <w:vMerge w:val="restart"/>
            <w:shd w:val="clear" w:color="auto" w:fill="auto"/>
            <w:vAlign w:val="center"/>
          </w:tcPr>
          <w:p w:rsidR="0096382D" w:rsidRPr="00835DE5" w:rsidRDefault="0096382D" w:rsidP="00835DE5">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1446" w:type="dxa"/>
            <w:shd w:val="clear" w:color="auto" w:fill="auto"/>
            <w:vAlign w:val="center"/>
          </w:tcPr>
          <w:p w:rsidR="0096382D" w:rsidRPr="00835DE5" w:rsidRDefault="0096382D" w:rsidP="00835DE5">
            <w:pPr>
              <w:snapToGrid w:val="0"/>
              <w:spacing w:line="360" w:lineRule="auto"/>
              <w:jc w:val="center"/>
              <w:rPr>
                <w:rFonts w:ascii="仿宋" w:eastAsia="仿宋" w:hAnsi="仿宋"/>
                <w:b/>
                <w:color w:val="000000"/>
                <w:sz w:val="24"/>
              </w:rPr>
            </w:pPr>
            <w:proofErr w:type="gramStart"/>
            <w:r w:rsidRPr="00835DE5">
              <w:rPr>
                <w:rFonts w:ascii="仿宋" w:eastAsia="仿宋" w:hAnsi="仿宋" w:hint="eastAsia"/>
                <w:b/>
                <w:color w:val="000000"/>
                <w:sz w:val="24"/>
              </w:rPr>
              <w:t>结课考试</w:t>
            </w:r>
            <w:proofErr w:type="gramEnd"/>
          </w:p>
        </w:tc>
        <w:tc>
          <w:tcPr>
            <w:tcW w:w="798" w:type="dxa"/>
          </w:tcPr>
          <w:p w:rsidR="0096382D" w:rsidRPr="00835DE5" w:rsidRDefault="009304F5" w:rsidP="00835DE5">
            <w:pPr>
              <w:snapToGrid w:val="0"/>
              <w:spacing w:line="360" w:lineRule="auto"/>
              <w:jc w:val="center"/>
              <w:rPr>
                <w:rFonts w:ascii="仿宋" w:eastAsia="仿宋" w:hAnsi="仿宋"/>
                <w:b/>
                <w:color w:val="000000"/>
                <w:sz w:val="24"/>
              </w:rPr>
            </w:pPr>
            <w:r>
              <w:rPr>
                <w:rFonts w:ascii="仿宋" w:eastAsia="仿宋" w:hAnsi="仿宋"/>
                <w:b/>
                <w:color w:val="000000"/>
                <w:sz w:val="24"/>
              </w:rPr>
              <w:t>100</w:t>
            </w:r>
          </w:p>
        </w:tc>
        <w:tc>
          <w:tcPr>
            <w:tcW w:w="3284" w:type="dxa"/>
          </w:tcPr>
          <w:p w:rsidR="00D55F8D" w:rsidRPr="00FA68B8" w:rsidRDefault="00D55F8D" w:rsidP="001A6169">
            <w:pPr>
              <w:snapToGrid w:val="0"/>
              <w:spacing w:line="360" w:lineRule="auto"/>
              <w:jc w:val="left"/>
              <w:rPr>
                <w:rFonts w:ascii="仿宋" w:eastAsia="仿宋" w:hAnsi="仿宋"/>
                <w:b/>
                <w:color w:val="000000"/>
                <w:sz w:val="24"/>
              </w:rPr>
            </w:pPr>
            <w:r w:rsidRPr="00FA68B8">
              <w:rPr>
                <w:rFonts w:ascii="仿宋" w:eastAsia="仿宋" w:hAnsi="仿宋" w:hint="eastAsia"/>
                <w:b/>
                <w:color w:val="000000"/>
                <w:sz w:val="24"/>
              </w:rPr>
              <w:t>（1）闭卷考试，卷面成绩1</w:t>
            </w:r>
            <w:r w:rsidRPr="00FA68B8">
              <w:rPr>
                <w:rFonts w:ascii="仿宋" w:eastAsia="仿宋" w:hAnsi="仿宋"/>
                <w:b/>
                <w:color w:val="000000"/>
                <w:sz w:val="24"/>
              </w:rPr>
              <w:t>00分，占总评成绩的</w:t>
            </w:r>
            <w:r w:rsidR="0046351F">
              <w:rPr>
                <w:rFonts w:ascii="仿宋" w:eastAsia="仿宋" w:hAnsi="仿宋"/>
                <w:b/>
                <w:color w:val="000000"/>
                <w:sz w:val="24"/>
              </w:rPr>
              <w:t>55</w:t>
            </w:r>
            <w:r w:rsidRPr="00FA68B8">
              <w:rPr>
                <w:rFonts w:ascii="仿宋" w:eastAsia="仿宋" w:hAnsi="仿宋"/>
                <w:b/>
                <w:color w:val="000000"/>
                <w:sz w:val="24"/>
              </w:rPr>
              <w:t>%</w:t>
            </w:r>
          </w:p>
          <w:p w:rsidR="003C5131" w:rsidRPr="00005B6C" w:rsidRDefault="00D55F8D" w:rsidP="001A6169">
            <w:pPr>
              <w:snapToGrid w:val="0"/>
              <w:spacing w:line="360" w:lineRule="auto"/>
              <w:jc w:val="left"/>
              <w:rPr>
                <w:rFonts w:ascii="仿宋" w:eastAsia="仿宋" w:hAnsi="仿宋"/>
                <w:bCs/>
                <w:color w:val="0070C0"/>
                <w:sz w:val="24"/>
              </w:rPr>
            </w:pPr>
            <w:r w:rsidRPr="00FA68B8">
              <w:rPr>
                <w:rFonts w:ascii="仿宋" w:eastAsia="仿宋" w:hAnsi="仿宋" w:hint="eastAsia"/>
                <w:b/>
                <w:color w:val="000000"/>
                <w:sz w:val="24"/>
              </w:rPr>
              <w:t>（2）主要</w:t>
            </w:r>
            <w:proofErr w:type="gramStart"/>
            <w:r w:rsidRPr="00FA68B8">
              <w:rPr>
                <w:rFonts w:ascii="仿宋" w:eastAsia="仿宋" w:hAnsi="仿宋" w:hint="eastAsia"/>
                <w:b/>
                <w:color w:val="000000"/>
                <w:sz w:val="24"/>
              </w:rPr>
              <w:t>考核泵与压缩机</w:t>
            </w:r>
            <w:proofErr w:type="gramEnd"/>
            <w:r w:rsidRPr="00FA68B8">
              <w:rPr>
                <w:rFonts w:ascii="仿宋" w:eastAsia="仿宋" w:hAnsi="仿宋" w:hint="eastAsia"/>
                <w:b/>
                <w:color w:val="000000"/>
                <w:sz w:val="24"/>
              </w:rPr>
              <w:t>的基本结构，工作原理，问题工况，特性曲线与工况调节</w:t>
            </w:r>
            <w:r w:rsidR="00C0004B" w:rsidRPr="00FA68B8">
              <w:rPr>
                <w:rFonts w:ascii="仿宋" w:eastAsia="仿宋" w:hAnsi="仿宋" w:hint="eastAsia"/>
                <w:b/>
                <w:color w:val="000000"/>
                <w:sz w:val="24"/>
              </w:rPr>
              <w:t>和设计计算</w:t>
            </w:r>
            <w:r w:rsidRPr="00FA68B8">
              <w:rPr>
                <w:rFonts w:ascii="仿宋" w:eastAsia="仿宋" w:hAnsi="仿宋" w:hint="eastAsia"/>
                <w:b/>
                <w:color w:val="000000"/>
                <w:sz w:val="24"/>
              </w:rPr>
              <w:t>等内容；</w:t>
            </w:r>
            <w:r w:rsidR="00F2376D" w:rsidRPr="00FA68B8">
              <w:rPr>
                <w:rFonts w:ascii="仿宋" w:eastAsia="仿宋" w:hAnsi="仿宋" w:hint="eastAsia"/>
                <w:b/>
                <w:color w:val="000000"/>
                <w:sz w:val="24"/>
              </w:rPr>
              <w:t>考试</w:t>
            </w:r>
            <w:r w:rsidRPr="00FA68B8">
              <w:rPr>
                <w:rFonts w:ascii="仿宋" w:eastAsia="仿宋" w:hAnsi="仿宋" w:hint="eastAsia"/>
                <w:b/>
                <w:color w:val="000000"/>
                <w:sz w:val="24"/>
              </w:rPr>
              <w:t>题型包括</w:t>
            </w:r>
            <w:r w:rsidR="00F32C69" w:rsidRPr="00FA68B8">
              <w:rPr>
                <w:rFonts w:ascii="仿宋" w:eastAsia="仿宋" w:hAnsi="仿宋" w:hint="eastAsia"/>
                <w:b/>
                <w:color w:val="000000"/>
                <w:sz w:val="24"/>
              </w:rPr>
              <w:t>分</w:t>
            </w:r>
            <w:r w:rsidRPr="00FA68B8">
              <w:rPr>
                <w:rFonts w:ascii="仿宋" w:eastAsia="仿宋" w:hAnsi="仿宋" w:hint="eastAsia"/>
                <w:b/>
                <w:color w:val="000000"/>
                <w:sz w:val="24"/>
              </w:rPr>
              <w:t>填空，</w:t>
            </w:r>
            <w:r w:rsidR="007B7C6A" w:rsidRPr="00FA68B8">
              <w:rPr>
                <w:rFonts w:ascii="仿宋" w:eastAsia="仿宋" w:hAnsi="仿宋" w:hint="eastAsia"/>
                <w:b/>
                <w:color w:val="000000"/>
                <w:sz w:val="24"/>
              </w:rPr>
              <w:t>选择</w:t>
            </w:r>
            <w:r w:rsidRPr="00FA68B8">
              <w:rPr>
                <w:rFonts w:ascii="仿宋" w:eastAsia="仿宋" w:hAnsi="仿宋" w:hint="eastAsia"/>
                <w:b/>
                <w:color w:val="000000"/>
                <w:sz w:val="24"/>
              </w:rPr>
              <w:t>，</w:t>
            </w:r>
            <w:r w:rsidR="007B7C6A" w:rsidRPr="00FA68B8">
              <w:rPr>
                <w:rFonts w:ascii="仿宋" w:eastAsia="仿宋" w:hAnsi="仿宋" w:hint="eastAsia"/>
                <w:b/>
                <w:color w:val="000000"/>
                <w:sz w:val="24"/>
              </w:rPr>
              <w:t>判断，简答题</w:t>
            </w:r>
            <w:r w:rsidRPr="00FA68B8">
              <w:rPr>
                <w:rFonts w:ascii="仿宋" w:eastAsia="仿宋" w:hAnsi="仿宋" w:hint="eastAsia"/>
                <w:b/>
                <w:color w:val="000000"/>
                <w:sz w:val="24"/>
              </w:rPr>
              <w:t>和</w:t>
            </w:r>
            <w:r w:rsidR="007B7C6A" w:rsidRPr="00FA68B8">
              <w:rPr>
                <w:rFonts w:ascii="仿宋" w:eastAsia="仿宋" w:hAnsi="仿宋" w:hint="eastAsia"/>
                <w:b/>
                <w:color w:val="000000"/>
                <w:sz w:val="24"/>
              </w:rPr>
              <w:t>计算题</w:t>
            </w:r>
            <w:r w:rsidRPr="00FA68B8">
              <w:rPr>
                <w:rFonts w:ascii="仿宋" w:eastAsia="仿宋" w:hAnsi="仿宋" w:hint="eastAsia"/>
                <w:b/>
                <w:color w:val="000000"/>
                <w:sz w:val="24"/>
              </w:rPr>
              <w:t>；</w:t>
            </w:r>
          </w:p>
        </w:tc>
        <w:tc>
          <w:tcPr>
            <w:tcW w:w="1418" w:type="dxa"/>
          </w:tcPr>
          <w:p w:rsidR="0096382D" w:rsidRDefault="00BE50B9" w:rsidP="00835DE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目标2</w:t>
            </w:r>
          </w:p>
          <w:p w:rsidR="001A6169" w:rsidRPr="00835DE5" w:rsidRDefault="001A6169" w:rsidP="00835DE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目标3</w:t>
            </w:r>
          </w:p>
        </w:tc>
      </w:tr>
      <w:tr w:rsidR="0096382D" w:rsidRPr="00835DE5" w:rsidTr="001A6169">
        <w:trPr>
          <w:jc w:val="center"/>
        </w:trPr>
        <w:tc>
          <w:tcPr>
            <w:tcW w:w="846" w:type="dxa"/>
            <w:vMerge/>
            <w:shd w:val="clear" w:color="auto" w:fill="auto"/>
            <w:vAlign w:val="center"/>
          </w:tcPr>
          <w:p w:rsidR="0096382D" w:rsidRPr="00835DE5" w:rsidRDefault="0096382D" w:rsidP="00835DE5">
            <w:pPr>
              <w:snapToGrid w:val="0"/>
              <w:spacing w:line="360" w:lineRule="auto"/>
              <w:jc w:val="center"/>
              <w:rPr>
                <w:rFonts w:ascii="仿宋" w:eastAsia="仿宋" w:hAnsi="仿宋"/>
                <w:b/>
                <w:color w:val="000000"/>
                <w:sz w:val="24"/>
              </w:rPr>
            </w:pPr>
          </w:p>
        </w:tc>
        <w:tc>
          <w:tcPr>
            <w:tcW w:w="1446" w:type="dxa"/>
            <w:shd w:val="clear" w:color="auto" w:fill="auto"/>
            <w:vAlign w:val="center"/>
          </w:tcPr>
          <w:p w:rsidR="0096382D" w:rsidRPr="00835DE5" w:rsidRDefault="0096382D" w:rsidP="00835DE5">
            <w:pPr>
              <w:snapToGrid w:val="0"/>
              <w:spacing w:line="360" w:lineRule="auto"/>
              <w:jc w:val="center"/>
              <w:rPr>
                <w:rFonts w:ascii="仿宋" w:eastAsia="仿宋" w:hAnsi="仿宋"/>
                <w:b/>
                <w:color w:val="000000"/>
                <w:sz w:val="24"/>
              </w:rPr>
            </w:pPr>
          </w:p>
        </w:tc>
        <w:tc>
          <w:tcPr>
            <w:tcW w:w="798" w:type="dxa"/>
          </w:tcPr>
          <w:p w:rsidR="0096382D" w:rsidRPr="00835DE5" w:rsidRDefault="0096382D" w:rsidP="00835DE5">
            <w:pPr>
              <w:snapToGrid w:val="0"/>
              <w:spacing w:line="360" w:lineRule="auto"/>
              <w:jc w:val="center"/>
              <w:rPr>
                <w:rFonts w:ascii="仿宋" w:eastAsia="仿宋" w:hAnsi="仿宋"/>
                <w:b/>
                <w:color w:val="000000"/>
                <w:sz w:val="24"/>
              </w:rPr>
            </w:pPr>
          </w:p>
        </w:tc>
        <w:tc>
          <w:tcPr>
            <w:tcW w:w="3284" w:type="dxa"/>
          </w:tcPr>
          <w:p w:rsidR="0096382D" w:rsidRPr="00835DE5" w:rsidRDefault="0096382D" w:rsidP="00835DE5">
            <w:pPr>
              <w:snapToGrid w:val="0"/>
              <w:spacing w:line="360" w:lineRule="auto"/>
              <w:jc w:val="center"/>
              <w:rPr>
                <w:rFonts w:ascii="仿宋" w:eastAsia="仿宋" w:hAnsi="仿宋"/>
                <w:b/>
                <w:color w:val="000000"/>
                <w:sz w:val="24"/>
              </w:rPr>
            </w:pPr>
          </w:p>
        </w:tc>
        <w:tc>
          <w:tcPr>
            <w:tcW w:w="1418" w:type="dxa"/>
          </w:tcPr>
          <w:p w:rsidR="0096382D" w:rsidRPr="00835DE5" w:rsidRDefault="0096382D" w:rsidP="00835DE5">
            <w:pPr>
              <w:snapToGrid w:val="0"/>
              <w:spacing w:line="360" w:lineRule="auto"/>
              <w:jc w:val="center"/>
              <w:rPr>
                <w:rFonts w:ascii="仿宋" w:eastAsia="仿宋" w:hAnsi="仿宋"/>
                <w:b/>
                <w:color w:val="000000"/>
                <w:sz w:val="24"/>
              </w:rPr>
            </w:pPr>
          </w:p>
        </w:tc>
      </w:tr>
      <w:tr w:rsidR="0096382D" w:rsidRPr="00835DE5" w:rsidTr="001A6169">
        <w:trPr>
          <w:jc w:val="center"/>
        </w:trPr>
        <w:tc>
          <w:tcPr>
            <w:tcW w:w="846" w:type="dxa"/>
            <w:vMerge/>
            <w:shd w:val="clear" w:color="auto" w:fill="auto"/>
            <w:vAlign w:val="center"/>
          </w:tcPr>
          <w:p w:rsidR="0096382D" w:rsidRPr="00835DE5" w:rsidRDefault="0096382D" w:rsidP="00835DE5">
            <w:pPr>
              <w:snapToGrid w:val="0"/>
              <w:spacing w:line="360" w:lineRule="auto"/>
              <w:rPr>
                <w:rFonts w:ascii="仿宋" w:eastAsia="仿宋" w:hAnsi="仿宋"/>
                <w:b/>
                <w:color w:val="000000"/>
                <w:sz w:val="24"/>
              </w:rPr>
            </w:pPr>
          </w:p>
        </w:tc>
        <w:tc>
          <w:tcPr>
            <w:tcW w:w="1446" w:type="dxa"/>
            <w:shd w:val="clear" w:color="auto" w:fill="auto"/>
            <w:vAlign w:val="center"/>
          </w:tcPr>
          <w:p w:rsidR="0096382D" w:rsidRPr="00835DE5" w:rsidRDefault="0096382D" w:rsidP="00835DE5">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w:t>
            </w:r>
          </w:p>
        </w:tc>
        <w:tc>
          <w:tcPr>
            <w:tcW w:w="798" w:type="dxa"/>
          </w:tcPr>
          <w:p w:rsidR="0096382D" w:rsidRPr="00835DE5" w:rsidRDefault="0096382D" w:rsidP="00835DE5">
            <w:pPr>
              <w:snapToGrid w:val="0"/>
              <w:spacing w:line="360" w:lineRule="auto"/>
              <w:jc w:val="center"/>
              <w:rPr>
                <w:rFonts w:ascii="仿宋" w:eastAsia="仿宋" w:hAnsi="仿宋"/>
                <w:sz w:val="24"/>
              </w:rPr>
            </w:pPr>
          </w:p>
        </w:tc>
        <w:tc>
          <w:tcPr>
            <w:tcW w:w="3284" w:type="dxa"/>
          </w:tcPr>
          <w:p w:rsidR="0096382D" w:rsidRPr="00835DE5" w:rsidRDefault="0096382D" w:rsidP="00835DE5">
            <w:pPr>
              <w:snapToGrid w:val="0"/>
              <w:spacing w:line="360" w:lineRule="auto"/>
              <w:jc w:val="center"/>
              <w:rPr>
                <w:rFonts w:ascii="仿宋" w:eastAsia="仿宋" w:hAnsi="仿宋"/>
                <w:sz w:val="24"/>
              </w:rPr>
            </w:pPr>
          </w:p>
        </w:tc>
        <w:tc>
          <w:tcPr>
            <w:tcW w:w="1418" w:type="dxa"/>
          </w:tcPr>
          <w:p w:rsidR="0096382D" w:rsidRPr="00835DE5" w:rsidRDefault="0096382D" w:rsidP="00835DE5">
            <w:pPr>
              <w:snapToGrid w:val="0"/>
              <w:spacing w:line="360" w:lineRule="auto"/>
              <w:jc w:val="center"/>
              <w:rPr>
                <w:rFonts w:ascii="仿宋" w:eastAsia="仿宋" w:hAnsi="仿宋"/>
                <w:sz w:val="24"/>
              </w:rPr>
            </w:pPr>
          </w:p>
        </w:tc>
      </w:tr>
    </w:tbl>
    <w:p w:rsidR="00E10524" w:rsidRDefault="00E10524" w:rsidP="00835DE5">
      <w:pPr>
        <w:snapToGrid w:val="0"/>
        <w:spacing w:line="360" w:lineRule="auto"/>
        <w:ind w:firstLineChars="200" w:firstLine="482"/>
        <w:rPr>
          <w:rFonts w:ascii="仿宋" w:eastAsia="仿宋" w:hAnsi="仿宋"/>
          <w:b/>
          <w:color w:val="000000"/>
          <w:sz w:val="24"/>
        </w:rPr>
      </w:pPr>
    </w:p>
    <w:p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531"/>
        <w:gridCol w:w="1134"/>
        <w:gridCol w:w="850"/>
        <w:gridCol w:w="851"/>
        <w:gridCol w:w="908"/>
        <w:gridCol w:w="1977"/>
      </w:tblGrid>
      <w:tr w:rsidR="000103ED" w:rsidRPr="00835DE5" w:rsidTr="00052504">
        <w:tc>
          <w:tcPr>
            <w:tcW w:w="2802" w:type="dxa"/>
            <w:gridSpan w:val="2"/>
            <w:vMerge w:val="restart"/>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1134" w:type="dxa"/>
            <w:vMerge w:val="restart"/>
            <w:vAlign w:val="center"/>
          </w:tcPr>
          <w:p w:rsidR="000103ED" w:rsidRPr="00835DE5" w:rsidRDefault="000103ED" w:rsidP="000103E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4586" w:type="dxa"/>
            <w:gridSpan w:val="4"/>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0103ED" w:rsidRPr="00835DE5" w:rsidTr="00052504">
        <w:tc>
          <w:tcPr>
            <w:tcW w:w="2802" w:type="dxa"/>
            <w:gridSpan w:val="2"/>
            <w:vMerge/>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p>
        </w:tc>
        <w:tc>
          <w:tcPr>
            <w:tcW w:w="1134" w:type="dxa"/>
            <w:vMerge/>
          </w:tcPr>
          <w:p w:rsidR="000103ED" w:rsidRPr="00835DE5" w:rsidRDefault="000103ED" w:rsidP="000A7C74">
            <w:pPr>
              <w:snapToGrid w:val="0"/>
              <w:spacing w:line="360" w:lineRule="auto"/>
              <w:jc w:val="center"/>
              <w:rPr>
                <w:rFonts w:ascii="仿宋" w:eastAsia="仿宋" w:hAnsi="仿宋"/>
                <w:b/>
                <w:color w:val="000000"/>
                <w:sz w:val="24"/>
              </w:rPr>
            </w:pPr>
          </w:p>
        </w:tc>
        <w:tc>
          <w:tcPr>
            <w:tcW w:w="850" w:type="dxa"/>
            <w:shd w:val="clear" w:color="auto" w:fill="auto"/>
            <w:vAlign w:val="center"/>
          </w:tcPr>
          <w:p w:rsidR="000103ED" w:rsidRPr="000103ED"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sidR="00CC41C4">
              <w:rPr>
                <w:rFonts w:ascii="仿宋" w:eastAsia="仿宋" w:hAnsi="仿宋"/>
                <w:b/>
                <w:color w:val="000000"/>
                <w:sz w:val="24"/>
              </w:rPr>
              <w:t>2</w:t>
            </w:r>
          </w:p>
        </w:tc>
        <w:tc>
          <w:tcPr>
            <w:tcW w:w="851" w:type="dxa"/>
          </w:tcPr>
          <w:p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sidR="00CC41C4">
              <w:rPr>
                <w:rFonts w:ascii="仿宋" w:eastAsia="仿宋" w:hAnsi="仿宋"/>
                <w:b/>
                <w:color w:val="000000"/>
                <w:sz w:val="24"/>
              </w:rPr>
              <w:t>3</w:t>
            </w:r>
          </w:p>
        </w:tc>
        <w:tc>
          <w:tcPr>
            <w:tcW w:w="908" w:type="dxa"/>
          </w:tcPr>
          <w:p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c>
          <w:tcPr>
            <w:tcW w:w="1977" w:type="dxa"/>
          </w:tcPr>
          <w:p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w:t>
            </w:r>
          </w:p>
        </w:tc>
      </w:tr>
      <w:tr w:rsidR="00052504" w:rsidRPr="00835DE5" w:rsidTr="00205023">
        <w:tc>
          <w:tcPr>
            <w:tcW w:w="1271" w:type="dxa"/>
            <w:vMerge w:val="restart"/>
            <w:shd w:val="clear" w:color="auto" w:fill="auto"/>
            <w:vAlign w:val="center"/>
          </w:tcPr>
          <w:p w:rsidR="00052504" w:rsidRPr="00835DE5" w:rsidRDefault="00052504" w:rsidP="0005250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1531" w:type="dxa"/>
            <w:shd w:val="clear" w:color="auto" w:fill="auto"/>
            <w:vAlign w:val="center"/>
          </w:tcPr>
          <w:p w:rsidR="00052504" w:rsidRPr="00835DE5" w:rsidRDefault="00052504" w:rsidP="0005250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作业</w:t>
            </w:r>
          </w:p>
        </w:tc>
        <w:tc>
          <w:tcPr>
            <w:tcW w:w="1134" w:type="dxa"/>
          </w:tcPr>
          <w:p w:rsidR="00052504" w:rsidRPr="00835DE5" w:rsidRDefault="000110A5" w:rsidP="00052504">
            <w:pPr>
              <w:snapToGrid w:val="0"/>
              <w:spacing w:line="360" w:lineRule="auto"/>
              <w:jc w:val="center"/>
              <w:rPr>
                <w:rFonts w:ascii="仿宋" w:eastAsia="仿宋" w:hAnsi="仿宋"/>
                <w:b/>
                <w:color w:val="000000"/>
                <w:sz w:val="24"/>
              </w:rPr>
            </w:pPr>
            <w:r>
              <w:rPr>
                <w:rFonts w:ascii="仿宋" w:eastAsia="仿宋" w:hAnsi="仿宋"/>
                <w:b/>
                <w:color w:val="000000"/>
                <w:sz w:val="24"/>
              </w:rPr>
              <w:t>9</w:t>
            </w:r>
          </w:p>
        </w:tc>
        <w:tc>
          <w:tcPr>
            <w:tcW w:w="850" w:type="dxa"/>
            <w:shd w:val="clear" w:color="auto" w:fill="auto"/>
            <w:vAlign w:val="center"/>
          </w:tcPr>
          <w:p w:rsidR="00052504" w:rsidRPr="00835DE5" w:rsidRDefault="000110A5" w:rsidP="00052504">
            <w:pPr>
              <w:snapToGrid w:val="0"/>
              <w:spacing w:line="360" w:lineRule="auto"/>
              <w:jc w:val="center"/>
              <w:rPr>
                <w:rFonts w:ascii="仿宋" w:eastAsia="仿宋" w:hAnsi="仿宋"/>
                <w:b/>
                <w:color w:val="000000"/>
                <w:sz w:val="24"/>
              </w:rPr>
            </w:pPr>
            <w:r>
              <w:rPr>
                <w:rFonts w:ascii="仿宋" w:eastAsia="仿宋" w:hAnsi="仿宋"/>
                <w:b/>
                <w:color w:val="000000"/>
                <w:sz w:val="24"/>
              </w:rPr>
              <w:t>5</w:t>
            </w:r>
          </w:p>
        </w:tc>
        <w:tc>
          <w:tcPr>
            <w:tcW w:w="851" w:type="dxa"/>
          </w:tcPr>
          <w:p w:rsidR="00052504" w:rsidRPr="00835DE5" w:rsidRDefault="000110A5" w:rsidP="00052504">
            <w:pPr>
              <w:snapToGrid w:val="0"/>
              <w:spacing w:line="360" w:lineRule="auto"/>
              <w:jc w:val="center"/>
              <w:rPr>
                <w:rFonts w:ascii="仿宋" w:eastAsia="仿宋" w:hAnsi="仿宋"/>
                <w:b/>
                <w:color w:val="000000"/>
                <w:sz w:val="24"/>
              </w:rPr>
            </w:pPr>
            <w:r>
              <w:rPr>
                <w:rFonts w:ascii="仿宋" w:eastAsia="仿宋" w:hAnsi="仿宋"/>
                <w:b/>
                <w:color w:val="000000"/>
                <w:sz w:val="24"/>
              </w:rPr>
              <w:t>4</w:t>
            </w:r>
          </w:p>
        </w:tc>
        <w:tc>
          <w:tcPr>
            <w:tcW w:w="908" w:type="dxa"/>
          </w:tcPr>
          <w:p w:rsidR="00052504" w:rsidRPr="00835DE5" w:rsidRDefault="00052504" w:rsidP="00052504">
            <w:pPr>
              <w:snapToGrid w:val="0"/>
              <w:spacing w:line="360" w:lineRule="auto"/>
              <w:jc w:val="center"/>
              <w:rPr>
                <w:rFonts w:ascii="仿宋" w:eastAsia="仿宋" w:hAnsi="仿宋"/>
                <w:b/>
                <w:color w:val="000000"/>
                <w:sz w:val="24"/>
              </w:rPr>
            </w:pPr>
          </w:p>
        </w:tc>
        <w:tc>
          <w:tcPr>
            <w:tcW w:w="1977" w:type="dxa"/>
          </w:tcPr>
          <w:p w:rsidR="00052504" w:rsidRPr="00835DE5" w:rsidRDefault="00052504" w:rsidP="00052504">
            <w:pPr>
              <w:snapToGrid w:val="0"/>
              <w:spacing w:line="360" w:lineRule="auto"/>
              <w:jc w:val="center"/>
              <w:rPr>
                <w:rFonts w:ascii="仿宋" w:eastAsia="仿宋" w:hAnsi="仿宋"/>
                <w:b/>
                <w:color w:val="000000"/>
                <w:sz w:val="24"/>
              </w:rPr>
            </w:pPr>
          </w:p>
        </w:tc>
      </w:tr>
      <w:tr w:rsidR="00052504" w:rsidRPr="00835DE5" w:rsidTr="00205023">
        <w:tc>
          <w:tcPr>
            <w:tcW w:w="1271" w:type="dxa"/>
            <w:vMerge/>
            <w:shd w:val="clear" w:color="auto" w:fill="auto"/>
            <w:vAlign w:val="center"/>
          </w:tcPr>
          <w:p w:rsidR="00052504" w:rsidRPr="00835DE5" w:rsidRDefault="00052504" w:rsidP="00052504">
            <w:pPr>
              <w:snapToGrid w:val="0"/>
              <w:spacing w:line="360" w:lineRule="auto"/>
              <w:jc w:val="center"/>
              <w:rPr>
                <w:rFonts w:ascii="仿宋" w:eastAsia="仿宋" w:hAnsi="仿宋"/>
                <w:b/>
                <w:color w:val="000000"/>
                <w:sz w:val="24"/>
              </w:rPr>
            </w:pPr>
          </w:p>
        </w:tc>
        <w:tc>
          <w:tcPr>
            <w:tcW w:w="1531" w:type="dxa"/>
            <w:shd w:val="clear" w:color="auto" w:fill="auto"/>
            <w:vAlign w:val="center"/>
          </w:tcPr>
          <w:p w:rsidR="00052504" w:rsidRPr="00835DE5" w:rsidRDefault="00052504" w:rsidP="0005250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期中考试</w:t>
            </w:r>
          </w:p>
        </w:tc>
        <w:tc>
          <w:tcPr>
            <w:tcW w:w="1134" w:type="dxa"/>
          </w:tcPr>
          <w:p w:rsidR="00052504" w:rsidRPr="00835DE5" w:rsidRDefault="000110A5" w:rsidP="00052504">
            <w:pPr>
              <w:snapToGrid w:val="0"/>
              <w:spacing w:line="360" w:lineRule="auto"/>
              <w:jc w:val="center"/>
              <w:rPr>
                <w:rFonts w:ascii="仿宋" w:eastAsia="仿宋" w:hAnsi="仿宋"/>
                <w:b/>
                <w:color w:val="000000"/>
                <w:sz w:val="24"/>
              </w:rPr>
            </w:pPr>
            <w:r>
              <w:rPr>
                <w:rFonts w:ascii="仿宋" w:eastAsia="仿宋" w:hAnsi="仿宋"/>
                <w:b/>
                <w:color w:val="000000"/>
                <w:sz w:val="24"/>
              </w:rPr>
              <w:t>15</w:t>
            </w:r>
          </w:p>
        </w:tc>
        <w:tc>
          <w:tcPr>
            <w:tcW w:w="850" w:type="dxa"/>
            <w:shd w:val="clear" w:color="auto" w:fill="auto"/>
            <w:vAlign w:val="center"/>
          </w:tcPr>
          <w:p w:rsidR="00052504" w:rsidRPr="00835DE5" w:rsidRDefault="000110A5" w:rsidP="00052504">
            <w:pPr>
              <w:snapToGrid w:val="0"/>
              <w:spacing w:line="360" w:lineRule="auto"/>
              <w:jc w:val="center"/>
              <w:rPr>
                <w:rFonts w:ascii="仿宋" w:eastAsia="仿宋" w:hAnsi="仿宋"/>
                <w:b/>
                <w:color w:val="000000"/>
                <w:sz w:val="24"/>
              </w:rPr>
            </w:pPr>
            <w:r>
              <w:rPr>
                <w:rFonts w:ascii="仿宋" w:eastAsia="仿宋" w:hAnsi="仿宋"/>
                <w:b/>
                <w:color w:val="000000"/>
                <w:sz w:val="24"/>
              </w:rPr>
              <w:t>10</w:t>
            </w:r>
          </w:p>
        </w:tc>
        <w:tc>
          <w:tcPr>
            <w:tcW w:w="851" w:type="dxa"/>
          </w:tcPr>
          <w:p w:rsidR="00052504" w:rsidRPr="00835DE5" w:rsidRDefault="005A2718" w:rsidP="0005250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908" w:type="dxa"/>
          </w:tcPr>
          <w:p w:rsidR="00052504" w:rsidRPr="00835DE5" w:rsidRDefault="00052504" w:rsidP="00052504">
            <w:pPr>
              <w:snapToGrid w:val="0"/>
              <w:spacing w:line="360" w:lineRule="auto"/>
              <w:jc w:val="center"/>
              <w:rPr>
                <w:rFonts w:ascii="仿宋" w:eastAsia="仿宋" w:hAnsi="仿宋"/>
                <w:b/>
                <w:color w:val="000000"/>
                <w:sz w:val="24"/>
              </w:rPr>
            </w:pPr>
          </w:p>
        </w:tc>
        <w:tc>
          <w:tcPr>
            <w:tcW w:w="1977" w:type="dxa"/>
          </w:tcPr>
          <w:p w:rsidR="00052504" w:rsidRPr="00835DE5" w:rsidRDefault="00052504" w:rsidP="00052504">
            <w:pPr>
              <w:snapToGrid w:val="0"/>
              <w:spacing w:line="360" w:lineRule="auto"/>
              <w:jc w:val="center"/>
              <w:rPr>
                <w:rFonts w:ascii="仿宋" w:eastAsia="仿宋" w:hAnsi="仿宋"/>
                <w:b/>
                <w:color w:val="000000"/>
                <w:sz w:val="24"/>
              </w:rPr>
            </w:pPr>
          </w:p>
        </w:tc>
      </w:tr>
      <w:tr w:rsidR="00052504" w:rsidRPr="00835DE5" w:rsidTr="00205023">
        <w:tc>
          <w:tcPr>
            <w:tcW w:w="1271" w:type="dxa"/>
            <w:vMerge/>
            <w:shd w:val="clear" w:color="auto" w:fill="auto"/>
            <w:vAlign w:val="center"/>
          </w:tcPr>
          <w:p w:rsidR="00052504" w:rsidRPr="00835DE5" w:rsidRDefault="00052504" w:rsidP="00052504">
            <w:pPr>
              <w:snapToGrid w:val="0"/>
              <w:spacing w:line="360" w:lineRule="auto"/>
              <w:jc w:val="center"/>
              <w:rPr>
                <w:rFonts w:ascii="仿宋" w:eastAsia="仿宋" w:hAnsi="仿宋"/>
                <w:b/>
                <w:color w:val="000000"/>
                <w:sz w:val="24"/>
              </w:rPr>
            </w:pPr>
          </w:p>
        </w:tc>
        <w:tc>
          <w:tcPr>
            <w:tcW w:w="1531" w:type="dxa"/>
            <w:shd w:val="clear" w:color="auto" w:fill="auto"/>
            <w:vAlign w:val="center"/>
          </w:tcPr>
          <w:p w:rsidR="00052504" w:rsidRPr="00835DE5" w:rsidRDefault="00DA48CF" w:rsidP="0005250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考勤</w:t>
            </w:r>
          </w:p>
        </w:tc>
        <w:tc>
          <w:tcPr>
            <w:tcW w:w="1134" w:type="dxa"/>
          </w:tcPr>
          <w:p w:rsidR="00052504" w:rsidRPr="00835DE5" w:rsidRDefault="000110A5" w:rsidP="00052504">
            <w:pPr>
              <w:snapToGrid w:val="0"/>
              <w:spacing w:line="360" w:lineRule="auto"/>
              <w:jc w:val="center"/>
              <w:rPr>
                <w:rFonts w:ascii="仿宋" w:eastAsia="仿宋" w:hAnsi="仿宋"/>
                <w:b/>
                <w:color w:val="000000"/>
                <w:sz w:val="24"/>
              </w:rPr>
            </w:pPr>
            <w:r>
              <w:rPr>
                <w:rFonts w:ascii="仿宋" w:eastAsia="仿宋" w:hAnsi="仿宋"/>
                <w:b/>
                <w:color w:val="000000"/>
                <w:sz w:val="24"/>
              </w:rPr>
              <w:t>6</w:t>
            </w:r>
          </w:p>
        </w:tc>
        <w:tc>
          <w:tcPr>
            <w:tcW w:w="850" w:type="dxa"/>
            <w:shd w:val="clear" w:color="auto" w:fill="auto"/>
            <w:vAlign w:val="center"/>
          </w:tcPr>
          <w:p w:rsidR="00052504" w:rsidRPr="00835DE5" w:rsidRDefault="003A0C25" w:rsidP="00052504">
            <w:pPr>
              <w:snapToGrid w:val="0"/>
              <w:spacing w:line="360" w:lineRule="auto"/>
              <w:jc w:val="center"/>
              <w:rPr>
                <w:rFonts w:ascii="仿宋" w:eastAsia="仿宋" w:hAnsi="仿宋"/>
                <w:b/>
                <w:color w:val="000000"/>
                <w:sz w:val="24"/>
              </w:rPr>
            </w:pPr>
            <w:r>
              <w:rPr>
                <w:rFonts w:ascii="仿宋" w:eastAsia="仿宋" w:hAnsi="仿宋"/>
                <w:b/>
                <w:color w:val="000000"/>
                <w:sz w:val="24"/>
              </w:rPr>
              <w:t>3</w:t>
            </w:r>
          </w:p>
        </w:tc>
        <w:tc>
          <w:tcPr>
            <w:tcW w:w="851" w:type="dxa"/>
          </w:tcPr>
          <w:p w:rsidR="00052504" w:rsidRPr="00835DE5" w:rsidRDefault="000110A5" w:rsidP="00052504">
            <w:pPr>
              <w:snapToGrid w:val="0"/>
              <w:spacing w:line="360" w:lineRule="auto"/>
              <w:jc w:val="center"/>
              <w:rPr>
                <w:rFonts w:ascii="仿宋" w:eastAsia="仿宋" w:hAnsi="仿宋"/>
                <w:b/>
                <w:color w:val="000000"/>
                <w:sz w:val="24"/>
              </w:rPr>
            </w:pPr>
            <w:r>
              <w:rPr>
                <w:rFonts w:ascii="仿宋" w:eastAsia="仿宋" w:hAnsi="仿宋"/>
                <w:b/>
                <w:color w:val="000000"/>
                <w:sz w:val="24"/>
              </w:rPr>
              <w:t>3</w:t>
            </w:r>
          </w:p>
        </w:tc>
        <w:tc>
          <w:tcPr>
            <w:tcW w:w="908" w:type="dxa"/>
          </w:tcPr>
          <w:p w:rsidR="00052504" w:rsidRPr="00835DE5" w:rsidRDefault="00052504" w:rsidP="00052504">
            <w:pPr>
              <w:snapToGrid w:val="0"/>
              <w:spacing w:line="360" w:lineRule="auto"/>
              <w:jc w:val="center"/>
              <w:rPr>
                <w:rFonts w:ascii="仿宋" w:eastAsia="仿宋" w:hAnsi="仿宋"/>
                <w:b/>
                <w:color w:val="000000"/>
                <w:sz w:val="24"/>
              </w:rPr>
            </w:pPr>
          </w:p>
        </w:tc>
        <w:tc>
          <w:tcPr>
            <w:tcW w:w="1977" w:type="dxa"/>
          </w:tcPr>
          <w:p w:rsidR="00052504" w:rsidRPr="00835DE5" w:rsidRDefault="00052504" w:rsidP="00052504">
            <w:pPr>
              <w:snapToGrid w:val="0"/>
              <w:spacing w:line="360" w:lineRule="auto"/>
              <w:jc w:val="center"/>
              <w:rPr>
                <w:rFonts w:ascii="仿宋" w:eastAsia="仿宋" w:hAnsi="仿宋"/>
                <w:b/>
                <w:color w:val="000000"/>
                <w:sz w:val="24"/>
              </w:rPr>
            </w:pPr>
          </w:p>
        </w:tc>
      </w:tr>
      <w:tr w:rsidR="00052504" w:rsidRPr="00835DE5" w:rsidTr="00205023">
        <w:tc>
          <w:tcPr>
            <w:tcW w:w="1271" w:type="dxa"/>
            <w:vMerge w:val="restart"/>
            <w:shd w:val="clear" w:color="auto" w:fill="auto"/>
            <w:vAlign w:val="center"/>
          </w:tcPr>
          <w:p w:rsidR="00052504" w:rsidRPr="00835DE5" w:rsidRDefault="00052504" w:rsidP="0005250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实验考核</w:t>
            </w:r>
          </w:p>
        </w:tc>
        <w:tc>
          <w:tcPr>
            <w:tcW w:w="1531" w:type="dxa"/>
            <w:shd w:val="clear" w:color="auto" w:fill="auto"/>
            <w:vAlign w:val="center"/>
          </w:tcPr>
          <w:p w:rsidR="00052504" w:rsidRPr="00835DE5" w:rsidRDefault="00052504" w:rsidP="0005250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实验或实操</w:t>
            </w:r>
          </w:p>
        </w:tc>
        <w:tc>
          <w:tcPr>
            <w:tcW w:w="1134" w:type="dxa"/>
          </w:tcPr>
          <w:p w:rsidR="00052504" w:rsidRPr="00835DE5" w:rsidRDefault="00205023" w:rsidP="00052504">
            <w:pPr>
              <w:snapToGrid w:val="0"/>
              <w:spacing w:line="360" w:lineRule="auto"/>
              <w:jc w:val="center"/>
              <w:rPr>
                <w:rFonts w:ascii="仿宋" w:eastAsia="仿宋" w:hAnsi="仿宋"/>
                <w:b/>
                <w:color w:val="000000"/>
                <w:sz w:val="24"/>
              </w:rPr>
            </w:pPr>
            <w:r>
              <w:rPr>
                <w:rFonts w:ascii="仿宋" w:eastAsia="仿宋" w:hAnsi="仿宋"/>
                <w:b/>
                <w:color w:val="000000"/>
                <w:sz w:val="24"/>
              </w:rPr>
              <w:t>5</w:t>
            </w:r>
          </w:p>
        </w:tc>
        <w:tc>
          <w:tcPr>
            <w:tcW w:w="850" w:type="dxa"/>
            <w:shd w:val="clear" w:color="auto" w:fill="auto"/>
            <w:vAlign w:val="center"/>
          </w:tcPr>
          <w:p w:rsidR="00052504" w:rsidRPr="00835DE5" w:rsidRDefault="00052504" w:rsidP="00052504">
            <w:pPr>
              <w:snapToGrid w:val="0"/>
              <w:spacing w:line="360" w:lineRule="auto"/>
              <w:jc w:val="center"/>
              <w:rPr>
                <w:rFonts w:ascii="仿宋" w:eastAsia="仿宋" w:hAnsi="仿宋"/>
                <w:b/>
                <w:color w:val="000000"/>
                <w:sz w:val="24"/>
              </w:rPr>
            </w:pPr>
          </w:p>
        </w:tc>
        <w:tc>
          <w:tcPr>
            <w:tcW w:w="851" w:type="dxa"/>
          </w:tcPr>
          <w:p w:rsidR="00052504" w:rsidRPr="00835DE5" w:rsidRDefault="00052504" w:rsidP="00052504">
            <w:pPr>
              <w:snapToGrid w:val="0"/>
              <w:spacing w:line="360" w:lineRule="auto"/>
              <w:jc w:val="center"/>
              <w:rPr>
                <w:rFonts w:ascii="仿宋" w:eastAsia="仿宋" w:hAnsi="仿宋"/>
                <w:b/>
                <w:color w:val="000000"/>
                <w:sz w:val="24"/>
              </w:rPr>
            </w:pPr>
          </w:p>
        </w:tc>
        <w:tc>
          <w:tcPr>
            <w:tcW w:w="908" w:type="dxa"/>
          </w:tcPr>
          <w:p w:rsidR="00052504" w:rsidRPr="00835DE5" w:rsidRDefault="00205023" w:rsidP="00052504">
            <w:pPr>
              <w:snapToGrid w:val="0"/>
              <w:spacing w:line="360" w:lineRule="auto"/>
              <w:jc w:val="center"/>
              <w:rPr>
                <w:rFonts w:ascii="仿宋" w:eastAsia="仿宋" w:hAnsi="仿宋"/>
                <w:b/>
                <w:color w:val="000000"/>
                <w:sz w:val="24"/>
              </w:rPr>
            </w:pPr>
            <w:r>
              <w:rPr>
                <w:rFonts w:ascii="仿宋" w:eastAsia="仿宋" w:hAnsi="仿宋"/>
                <w:b/>
                <w:color w:val="000000"/>
                <w:sz w:val="24"/>
              </w:rPr>
              <w:t>5</w:t>
            </w:r>
          </w:p>
        </w:tc>
        <w:tc>
          <w:tcPr>
            <w:tcW w:w="1977" w:type="dxa"/>
          </w:tcPr>
          <w:p w:rsidR="00052504" w:rsidRPr="00835DE5" w:rsidRDefault="00052504" w:rsidP="00052504">
            <w:pPr>
              <w:snapToGrid w:val="0"/>
              <w:spacing w:line="360" w:lineRule="auto"/>
              <w:jc w:val="center"/>
              <w:rPr>
                <w:rFonts w:ascii="仿宋" w:eastAsia="仿宋" w:hAnsi="仿宋"/>
                <w:b/>
                <w:color w:val="000000"/>
                <w:sz w:val="24"/>
              </w:rPr>
            </w:pPr>
          </w:p>
        </w:tc>
      </w:tr>
      <w:tr w:rsidR="00052504" w:rsidRPr="00835DE5" w:rsidTr="00205023">
        <w:trPr>
          <w:trHeight w:val="579"/>
        </w:trPr>
        <w:tc>
          <w:tcPr>
            <w:tcW w:w="1271" w:type="dxa"/>
            <w:vMerge/>
            <w:shd w:val="clear" w:color="auto" w:fill="auto"/>
            <w:vAlign w:val="center"/>
          </w:tcPr>
          <w:p w:rsidR="00052504" w:rsidRPr="00835DE5" w:rsidRDefault="00052504" w:rsidP="00052504">
            <w:pPr>
              <w:snapToGrid w:val="0"/>
              <w:spacing w:line="360" w:lineRule="auto"/>
              <w:jc w:val="center"/>
              <w:rPr>
                <w:rFonts w:ascii="仿宋" w:eastAsia="仿宋" w:hAnsi="仿宋"/>
                <w:b/>
                <w:color w:val="000000"/>
                <w:sz w:val="24"/>
              </w:rPr>
            </w:pPr>
          </w:p>
        </w:tc>
        <w:tc>
          <w:tcPr>
            <w:tcW w:w="1531" w:type="dxa"/>
            <w:shd w:val="clear" w:color="auto" w:fill="auto"/>
            <w:vAlign w:val="center"/>
          </w:tcPr>
          <w:p w:rsidR="00052504" w:rsidRPr="00835DE5" w:rsidRDefault="00052504" w:rsidP="0005250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实验报告</w:t>
            </w:r>
          </w:p>
        </w:tc>
        <w:tc>
          <w:tcPr>
            <w:tcW w:w="1134" w:type="dxa"/>
          </w:tcPr>
          <w:p w:rsidR="00052504" w:rsidRPr="00835DE5" w:rsidRDefault="00205023" w:rsidP="00052504">
            <w:pPr>
              <w:snapToGrid w:val="0"/>
              <w:spacing w:line="360" w:lineRule="auto"/>
              <w:jc w:val="center"/>
              <w:rPr>
                <w:rFonts w:ascii="仿宋" w:eastAsia="仿宋" w:hAnsi="仿宋"/>
                <w:b/>
                <w:color w:val="000000"/>
                <w:sz w:val="24"/>
              </w:rPr>
            </w:pPr>
            <w:r>
              <w:rPr>
                <w:rFonts w:ascii="仿宋" w:eastAsia="仿宋" w:hAnsi="仿宋"/>
                <w:b/>
                <w:color w:val="000000"/>
                <w:sz w:val="24"/>
              </w:rPr>
              <w:t>10</w:t>
            </w:r>
          </w:p>
        </w:tc>
        <w:tc>
          <w:tcPr>
            <w:tcW w:w="850" w:type="dxa"/>
            <w:shd w:val="clear" w:color="auto" w:fill="auto"/>
            <w:vAlign w:val="center"/>
          </w:tcPr>
          <w:p w:rsidR="00052504" w:rsidRPr="00835DE5" w:rsidRDefault="00052504" w:rsidP="00052504">
            <w:pPr>
              <w:snapToGrid w:val="0"/>
              <w:spacing w:line="360" w:lineRule="auto"/>
              <w:jc w:val="center"/>
              <w:rPr>
                <w:rFonts w:ascii="仿宋" w:eastAsia="仿宋" w:hAnsi="仿宋"/>
                <w:b/>
                <w:color w:val="000000"/>
                <w:sz w:val="24"/>
              </w:rPr>
            </w:pPr>
          </w:p>
        </w:tc>
        <w:tc>
          <w:tcPr>
            <w:tcW w:w="851" w:type="dxa"/>
          </w:tcPr>
          <w:p w:rsidR="00052504" w:rsidRPr="00835DE5" w:rsidRDefault="00052504" w:rsidP="00052504">
            <w:pPr>
              <w:snapToGrid w:val="0"/>
              <w:spacing w:line="360" w:lineRule="auto"/>
              <w:jc w:val="center"/>
              <w:rPr>
                <w:rFonts w:ascii="仿宋" w:eastAsia="仿宋" w:hAnsi="仿宋"/>
                <w:b/>
                <w:color w:val="000000"/>
                <w:sz w:val="24"/>
              </w:rPr>
            </w:pPr>
          </w:p>
        </w:tc>
        <w:tc>
          <w:tcPr>
            <w:tcW w:w="908" w:type="dxa"/>
          </w:tcPr>
          <w:p w:rsidR="00052504" w:rsidRPr="00835DE5" w:rsidRDefault="005A2718" w:rsidP="00205023">
            <w:pPr>
              <w:tabs>
                <w:tab w:val="left" w:pos="210"/>
                <w:tab w:val="center" w:pos="346"/>
              </w:tabs>
              <w:snapToGrid w:val="0"/>
              <w:spacing w:line="360" w:lineRule="auto"/>
              <w:jc w:val="left"/>
              <w:rPr>
                <w:rFonts w:ascii="仿宋" w:eastAsia="仿宋" w:hAnsi="仿宋"/>
                <w:b/>
                <w:color w:val="000000"/>
                <w:sz w:val="24"/>
              </w:rPr>
            </w:pPr>
            <w:r>
              <w:rPr>
                <w:rFonts w:ascii="仿宋" w:eastAsia="仿宋" w:hAnsi="仿宋"/>
                <w:b/>
                <w:color w:val="000000"/>
                <w:sz w:val="24"/>
              </w:rPr>
              <w:tab/>
            </w:r>
            <w:r w:rsidR="00205023">
              <w:rPr>
                <w:rFonts w:ascii="仿宋" w:eastAsia="仿宋" w:hAnsi="仿宋"/>
                <w:b/>
                <w:color w:val="000000"/>
                <w:sz w:val="24"/>
              </w:rPr>
              <w:t>10</w:t>
            </w:r>
          </w:p>
        </w:tc>
        <w:tc>
          <w:tcPr>
            <w:tcW w:w="1977" w:type="dxa"/>
          </w:tcPr>
          <w:p w:rsidR="00052504" w:rsidRPr="00835DE5" w:rsidRDefault="00052504" w:rsidP="00052504">
            <w:pPr>
              <w:snapToGrid w:val="0"/>
              <w:spacing w:line="360" w:lineRule="auto"/>
              <w:jc w:val="center"/>
              <w:rPr>
                <w:rFonts w:ascii="仿宋" w:eastAsia="仿宋" w:hAnsi="仿宋"/>
                <w:b/>
                <w:color w:val="000000"/>
                <w:sz w:val="24"/>
              </w:rPr>
            </w:pPr>
          </w:p>
        </w:tc>
      </w:tr>
      <w:tr w:rsidR="00052504" w:rsidRPr="00835DE5" w:rsidTr="00205023">
        <w:tc>
          <w:tcPr>
            <w:tcW w:w="1271" w:type="dxa"/>
            <w:shd w:val="clear" w:color="auto" w:fill="auto"/>
            <w:vAlign w:val="center"/>
          </w:tcPr>
          <w:p w:rsidR="00052504" w:rsidRPr="00835DE5" w:rsidRDefault="00052504" w:rsidP="00052504">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lastRenderedPageBreak/>
              <w:t>结课</w:t>
            </w:r>
            <w:r w:rsidRPr="00835DE5">
              <w:rPr>
                <w:rFonts w:ascii="仿宋" w:eastAsia="仿宋" w:hAnsi="仿宋" w:hint="eastAsia"/>
                <w:b/>
                <w:color w:val="000000"/>
                <w:sz w:val="24"/>
              </w:rPr>
              <w:t>考核</w:t>
            </w:r>
            <w:proofErr w:type="gramEnd"/>
          </w:p>
        </w:tc>
        <w:tc>
          <w:tcPr>
            <w:tcW w:w="1531" w:type="dxa"/>
            <w:shd w:val="clear" w:color="auto" w:fill="auto"/>
            <w:vAlign w:val="center"/>
          </w:tcPr>
          <w:p w:rsidR="00052504" w:rsidRPr="00835DE5" w:rsidRDefault="00052504" w:rsidP="00052504">
            <w:pPr>
              <w:snapToGrid w:val="0"/>
              <w:spacing w:line="360" w:lineRule="auto"/>
              <w:jc w:val="center"/>
              <w:rPr>
                <w:rFonts w:ascii="仿宋" w:eastAsia="仿宋" w:hAnsi="仿宋"/>
                <w:b/>
                <w:color w:val="000000"/>
                <w:sz w:val="24"/>
              </w:rPr>
            </w:pPr>
            <w:proofErr w:type="gramStart"/>
            <w:r w:rsidRPr="00835DE5">
              <w:rPr>
                <w:rFonts w:ascii="仿宋" w:eastAsia="仿宋" w:hAnsi="仿宋" w:hint="eastAsia"/>
                <w:b/>
                <w:color w:val="000000"/>
                <w:sz w:val="24"/>
              </w:rPr>
              <w:t>结课考试</w:t>
            </w:r>
            <w:proofErr w:type="gramEnd"/>
          </w:p>
        </w:tc>
        <w:tc>
          <w:tcPr>
            <w:tcW w:w="1134" w:type="dxa"/>
          </w:tcPr>
          <w:p w:rsidR="00052504" w:rsidRPr="00835DE5" w:rsidRDefault="000110A5" w:rsidP="00052504">
            <w:pPr>
              <w:snapToGrid w:val="0"/>
              <w:spacing w:line="360" w:lineRule="auto"/>
              <w:jc w:val="center"/>
              <w:rPr>
                <w:rFonts w:ascii="仿宋" w:eastAsia="仿宋" w:hAnsi="仿宋"/>
                <w:b/>
                <w:color w:val="000000"/>
                <w:sz w:val="24"/>
              </w:rPr>
            </w:pPr>
            <w:r>
              <w:rPr>
                <w:rFonts w:ascii="仿宋" w:eastAsia="仿宋" w:hAnsi="仿宋"/>
                <w:b/>
                <w:color w:val="000000"/>
                <w:sz w:val="24"/>
              </w:rPr>
              <w:t>55</w:t>
            </w:r>
          </w:p>
        </w:tc>
        <w:tc>
          <w:tcPr>
            <w:tcW w:w="850" w:type="dxa"/>
            <w:shd w:val="clear" w:color="auto" w:fill="auto"/>
            <w:vAlign w:val="center"/>
          </w:tcPr>
          <w:p w:rsidR="00052504" w:rsidRPr="00835DE5" w:rsidRDefault="000110A5" w:rsidP="00052504">
            <w:pPr>
              <w:snapToGrid w:val="0"/>
              <w:spacing w:line="360" w:lineRule="auto"/>
              <w:jc w:val="center"/>
              <w:rPr>
                <w:rFonts w:ascii="仿宋" w:eastAsia="仿宋" w:hAnsi="仿宋"/>
                <w:b/>
                <w:color w:val="000000"/>
                <w:sz w:val="24"/>
              </w:rPr>
            </w:pPr>
            <w:r>
              <w:rPr>
                <w:rFonts w:ascii="仿宋" w:eastAsia="仿宋" w:hAnsi="仿宋"/>
                <w:b/>
                <w:color w:val="000000"/>
                <w:sz w:val="24"/>
              </w:rPr>
              <w:t>40</w:t>
            </w:r>
          </w:p>
        </w:tc>
        <w:tc>
          <w:tcPr>
            <w:tcW w:w="851" w:type="dxa"/>
          </w:tcPr>
          <w:p w:rsidR="00052504" w:rsidRPr="00835DE5" w:rsidRDefault="005A2718" w:rsidP="0005250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sidR="000110A5">
              <w:rPr>
                <w:rFonts w:ascii="仿宋" w:eastAsia="仿宋" w:hAnsi="仿宋"/>
                <w:b/>
                <w:color w:val="000000"/>
                <w:sz w:val="24"/>
              </w:rPr>
              <w:t>5</w:t>
            </w:r>
          </w:p>
        </w:tc>
        <w:tc>
          <w:tcPr>
            <w:tcW w:w="908" w:type="dxa"/>
          </w:tcPr>
          <w:p w:rsidR="00052504" w:rsidRPr="00835DE5" w:rsidRDefault="00052504" w:rsidP="00052504">
            <w:pPr>
              <w:snapToGrid w:val="0"/>
              <w:spacing w:line="360" w:lineRule="auto"/>
              <w:jc w:val="center"/>
              <w:rPr>
                <w:rFonts w:ascii="仿宋" w:eastAsia="仿宋" w:hAnsi="仿宋"/>
                <w:b/>
                <w:color w:val="000000"/>
                <w:sz w:val="24"/>
              </w:rPr>
            </w:pPr>
          </w:p>
        </w:tc>
        <w:tc>
          <w:tcPr>
            <w:tcW w:w="1977" w:type="dxa"/>
          </w:tcPr>
          <w:p w:rsidR="00052504" w:rsidRPr="00835DE5" w:rsidRDefault="00052504" w:rsidP="00052504">
            <w:pPr>
              <w:snapToGrid w:val="0"/>
              <w:spacing w:line="360" w:lineRule="auto"/>
              <w:jc w:val="center"/>
              <w:rPr>
                <w:rFonts w:ascii="仿宋" w:eastAsia="仿宋" w:hAnsi="仿宋"/>
                <w:b/>
                <w:color w:val="000000"/>
                <w:sz w:val="24"/>
              </w:rPr>
            </w:pPr>
          </w:p>
        </w:tc>
      </w:tr>
      <w:tr w:rsidR="00D52456" w:rsidRPr="00835DE5" w:rsidTr="00052504">
        <w:tc>
          <w:tcPr>
            <w:tcW w:w="3936" w:type="dxa"/>
            <w:gridSpan w:val="3"/>
            <w:shd w:val="clear" w:color="auto" w:fill="auto"/>
            <w:vAlign w:val="center"/>
          </w:tcPr>
          <w:p w:rsidR="00D52456" w:rsidRPr="00835DE5" w:rsidRDefault="00D52456" w:rsidP="00D52456">
            <w:pPr>
              <w:snapToGrid w:val="0"/>
              <w:spacing w:line="360" w:lineRule="auto"/>
              <w:jc w:val="center"/>
              <w:rPr>
                <w:rFonts w:ascii="仿宋" w:eastAsia="仿宋" w:hAnsi="仿宋"/>
                <w:sz w:val="24"/>
              </w:rPr>
            </w:pPr>
            <w:r>
              <w:rPr>
                <w:rFonts w:ascii="仿宋" w:eastAsia="仿宋" w:hAnsi="仿宋" w:hint="eastAsia"/>
                <w:b/>
                <w:color w:val="000000"/>
                <w:sz w:val="24"/>
              </w:rPr>
              <w:t>课程目标分值合计</w:t>
            </w:r>
          </w:p>
        </w:tc>
        <w:tc>
          <w:tcPr>
            <w:tcW w:w="850" w:type="dxa"/>
            <w:shd w:val="clear" w:color="auto" w:fill="auto"/>
            <w:vAlign w:val="center"/>
          </w:tcPr>
          <w:p w:rsidR="00D52456" w:rsidRPr="00835DE5" w:rsidRDefault="000110A5" w:rsidP="00D52456">
            <w:pPr>
              <w:snapToGrid w:val="0"/>
              <w:spacing w:line="360" w:lineRule="auto"/>
              <w:jc w:val="center"/>
              <w:rPr>
                <w:rFonts w:ascii="仿宋" w:eastAsia="仿宋" w:hAnsi="仿宋"/>
                <w:b/>
                <w:color w:val="000000"/>
                <w:sz w:val="24"/>
              </w:rPr>
            </w:pPr>
            <w:r>
              <w:rPr>
                <w:rFonts w:ascii="仿宋" w:eastAsia="仿宋" w:hAnsi="仿宋"/>
                <w:b/>
                <w:color w:val="000000"/>
                <w:sz w:val="24"/>
              </w:rPr>
              <w:t>58</w:t>
            </w:r>
          </w:p>
        </w:tc>
        <w:tc>
          <w:tcPr>
            <w:tcW w:w="851" w:type="dxa"/>
          </w:tcPr>
          <w:p w:rsidR="00D52456" w:rsidRPr="002240C8" w:rsidRDefault="000110A5" w:rsidP="00D52456">
            <w:pPr>
              <w:snapToGrid w:val="0"/>
              <w:spacing w:line="360" w:lineRule="auto"/>
              <w:jc w:val="center"/>
              <w:rPr>
                <w:rFonts w:ascii="仿宋" w:eastAsia="仿宋" w:hAnsi="仿宋"/>
                <w:b/>
                <w:color w:val="000000"/>
                <w:sz w:val="24"/>
              </w:rPr>
            </w:pPr>
            <w:r>
              <w:rPr>
                <w:rFonts w:ascii="仿宋" w:eastAsia="仿宋" w:hAnsi="仿宋"/>
                <w:b/>
                <w:color w:val="000000"/>
                <w:sz w:val="24"/>
              </w:rPr>
              <w:t>27</w:t>
            </w:r>
          </w:p>
        </w:tc>
        <w:tc>
          <w:tcPr>
            <w:tcW w:w="908" w:type="dxa"/>
          </w:tcPr>
          <w:p w:rsidR="00D52456" w:rsidRPr="002240C8" w:rsidRDefault="005A2718" w:rsidP="00D52456">
            <w:pPr>
              <w:snapToGrid w:val="0"/>
              <w:spacing w:line="360" w:lineRule="auto"/>
              <w:jc w:val="center"/>
              <w:rPr>
                <w:rFonts w:ascii="仿宋" w:eastAsia="仿宋" w:hAnsi="仿宋"/>
                <w:b/>
                <w:color w:val="000000"/>
                <w:sz w:val="24"/>
              </w:rPr>
            </w:pPr>
            <w:r w:rsidRPr="002240C8">
              <w:rPr>
                <w:rFonts w:ascii="仿宋" w:eastAsia="仿宋" w:hAnsi="仿宋"/>
                <w:b/>
                <w:color w:val="000000"/>
                <w:sz w:val="24"/>
              </w:rPr>
              <w:t>15</w:t>
            </w:r>
          </w:p>
        </w:tc>
        <w:tc>
          <w:tcPr>
            <w:tcW w:w="1977" w:type="dxa"/>
          </w:tcPr>
          <w:p w:rsidR="00D52456" w:rsidRPr="002240C8" w:rsidRDefault="00D52456" w:rsidP="00D52456">
            <w:pPr>
              <w:snapToGrid w:val="0"/>
              <w:spacing w:line="360" w:lineRule="auto"/>
              <w:jc w:val="center"/>
              <w:rPr>
                <w:rFonts w:ascii="仿宋" w:eastAsia="仿宋" w:hAnsi="仿宋"/>
                <w:b/>
                <w:color w:val="000000"/>
                <w:sz w:val="24"/>
              </w:rPr>
            </w:pPr>
          </w:p>
        </w:tc>
      </w:tr>
    </w:tbl>
    <w:p w:rsidR="00835DE5" w:rsidRDefault="00835DE5" w:rsidP="00835DE5">
      <w:pPr>
        <w:snapToGrid w:val="0"/>
        <w:spacing w:line="360" w:lineRule="auto"/>
        <w:rPr>
          <w:rFonts w:ascii="仿宋" w:eastAsia="仿宋" w:hAnsi="仿宋"/>
          <w:b/>
          <w:color w:val="000000"/>
          <w:sz w:val="24"/>
        </w:rPr>
      </w:pPr>
    </w:p>
    <w:p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2"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rsidR="0086398C" w:rsidRDefault="0086398C" w:rsidP="00EA0A95">
      <w:pPr>
        <w:tabs>
          <w:tab w:val="left" w:pos="-5670"/>
          <w:tab w:val="left" w:pos="-5245"/>
          <w:tab w:val="left" w:pos="1134"/>
        </w:tabs>
        <w:spacing w:line="360" w:lineRule="auto"/>
        <w:ind w:firstLineChars="200" w:firstLine="480"/>
        <w:rPr>
          <w:rFonts w:ascii="仿宋" w:eastAsia="仿宋" w:hAnsi="仿宋"/>
          <w:color w:val="000000"/>
          <w:sz w:val="24"/>
        </w:rPr>
      </w:pPr>
      <w:r>
        <w:rPr>
          <w:rFonts w:ascii="仿宋" w:eastAsia="仿宋" w:hAnsi="仿宋" w:hint="eastAsia"/>
          <w:color w:val="000000"/>
          <w:sz w:val="24"/>
        </w:rPr>
        <w:t>1.</w:t>
      </w:r>
      <w:r>
        <w:rPr>
          <w:rFonts w:ascii="仿宋" w:eastAsia="仿宋" w:hAnsi="仿宋"/>
          <w:color w:val="000000"/>
          <w:sz w:val="24"/>
        </w:rPr>
        <w:t>课程目标达成度计算公式</w:t>
      </w:r>
    </w:p>
    <w:p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rsidR="0086398C" w:rsidRDefault="0086398C"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color w:val="000000"/>
          <w:sz w:val="24"/>
        </w:rPr>
        <w:t>2.课程目标达成度计算方法</w:t>
      </w:r>
    </w:p>
    <w:p w:rsidR="0086398C" w:rsidRDefault="0086398C"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color w:val="000000"/>
          <w:sz w:val="24"/>
        </w:rPr>
        <w:t>（</w:t>
      </w:r>
      <w:r>
        <w:rPr>
          <w:rFonts w:ascii="仿宋" w:eastAsia="仿宋" w:hAnsi="仿宋" w:hint="eastAsia"/>
          <w:color w:val="000000"/>
          <w:sz w:val="24"/>
        </w:rPr>
        <w:t>1</w:t>
      </w:r>
      <w:r>
        <w:rPr>
          <w:rFonts w:ascii="仿宋" w:eastAsia="仿宋" w:hAnsi="仿宋"/>
          <w:color w:val="000000"/>
          <w:sz w:val="24"/>
        </w:rPr>
        <w:t>）课程目标评价内容及符号意义说明</w:t>
      </w:r>
    </w:p>
    <w:tbl>
      <w:tblPr>
        <w:tblStyle w:val="af1"/>
        <w:tblW w:w="0" w:type="auto"/>
        <w:tblLook w:val="04A0" w:firstRow="1" w:lastRow="0" w:firstColumn="1" w:lastColumn="0" w:noHBand="0" w:noVBand="1"/>
      </w:tblPr>
      <w:tblGrid>
        <w:gridCol w:w="1382"/>
        <w:gridCol w:w="937"/>
        <w:gridCol w:w="937"/>
        <w:gridCol w:w="891"/>
        <w:gridCol w:w="1383"/>
        <w:gridCol w:w="1383"/>
        <w:gridCol w:w="1383"/>
      </w:tblGrid>
      <w:tr w:rsidR="00D07081" w:rsidTr="00D07081">
        <w:trPr>
          <w:trHeight w:val="465"/>
        </w:trPr>
        <w:tc>
          <w:tcPr>
            <w:tcW w:w="1382" w:type="dxa"/>
            <w:vMerge w:val="restart"/>
          </w:tcPr>
          <w:p w:rsidR="00D07081" w:rsidRDefault="00D07081" w:rsidP="00EA0A95">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课程目标评价内容</w:t>
            </w:r>
          </w:p>
        </w:tc>
        <w:tc>
          <w:tcPr>
            <w:tcW w:w="1874" w:type="dxa"/>
            <w:gridSpan w:val="2"/>
          </w:tcPr>
          <w:p w:rsidR="00D07081" w:rsidRDefault="00D07081" w:rsidP="00EA0A95">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过程成绩</w:t>
            </w:r>
          </w:p>
        </w:tc>
        <w:tc>
          <w:tcPr>
            <w:tcW w:w="891" w:type="dxa"/>
            <w:vMerge w:val="restart"/>
          </w:tcPr>
          <w:p w:rsidR="00D07081" w:rsidRDefault="00D07081" w:rsidP="00EA0A95">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实验成绩</w:t>
            </w:r>
          </w:p>
        </w:tc>
        <w:tc>
          <w:tcPr>
            <w:tcW w:w="2766" w:type="dxa"/>
            <w:gridSpan w:val="2"/>
          </w:tcPr>
          <w:p w:rsidR="00D07081" w:rsidRDefault="00D07081" w:rsidP="00EA0A95">
            <w:pPr>
              <w:tabs>
                <w:tab w:val="left" w:pos="-5670"/>
                <w:tab w:val="left" w:pos="-5245"/>
                <w:tab w:val="left" w:pos="1134"/>
              </w:tabs>
              <w:spacing w:line="360" w:lineRule="auto"/>
              <w:rPr>
                <w:rFonts w:ascii="仿宋" w:eastAsia="仿宋" w:hAnsi="仿宋"/>
                <w:color w:val="000000"/>
                <w:sz w:val="24"/>
              </w:rPr>
            </w:pPr>
            <w:proofErr w:type="gramStart"/>
            <w:r>
              <w:rPr>
                <w:rFonts w:ascii="仿宋" w:eastAsia="仿宋" w:hAnsi="仿宋" w:hint="eastAsia"/>
                <w:color w:val="000000"/>
                <w:sz w:val="24"/>
              </w:rPr>
              <w:t>结课考试</w:t>
            </w:r>
            <w:proofErr w:type="gramEnd"/>
          </w:p>
        </w:tc>
        <w:tc>
          <w:tcPr>
            <w:tcW w:w="1383" w:type="dxa"/>
            <w:vMerge w:val="restart"/>
          </w:tcPr>
          <w:p w:rsidR="00D07081" w:rsidRDefault="00D07081" w:rsidP="00EA0A95">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课程总评成绩</w:t>
            </w:r>
          </w:p>
        </w:tc>
      </w:tr>
      <w:tr w:rsidR="00D07081" w:rsidTr="00D07081">
        <w:trPr>
          <w:trHeight w:val="465"/>
        </w:trPr>
        <w:tc>
          <w:tcPr>
            <w:tcW w:w="1382" w:type="dxa"/>
            <w:vMerge/>
          </w:tcPr>
          <w:p w:rsidR="00D07081" w:rsidRDefault="00D07081" w:rsidP="00D07081">
            <w:pPr>
              <w:tabs>
                <w:tab w:val="left" w:pos="-5670"/>
                <w:tab w:val="left" w:pos="-5245"/>
                <w:tab w:val="left" w:pos="1134"/>
              </w:tabs>
              <w:spacing w:line="360" w:lineRule="auto"/>
              <w:rPr>
                <w:rFonts w:ascii="仿宋" w:eastAsia="仿宋" w:hAnsi="仿宋"/>
                <w:color w:val="000000"/>
                <w:sz w:val="24"/>
              </w:rPr>
            </w:pPr>
          </w:p>
        </w:tc>
        <w:tc>
          <w:tcPr>
            <w:tcW w:w="937" w:type="dxa"/>
          </w:tcPr>
          <w:p w:rsidR="00D07081" w:rsidRDefault="00D07081" w:rsidP="00D07081">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目标</w:t>
            </w:r>
            <w:r>
              <w:rPr>
                <w:rFonts w:ascii="仿宋" w:eastAsia="仿宋" w:hAnsi="仿宋"/>
                <w:color w:val="000000"/>
                <w:sz w:val="24"/>
              </w:rPr>
              <w:t>2</w:t>
            </w:r>
          </w:p>
        </w:tc>
        <w:tc>
          <w:tcPr>
            <w:tcW w:w="937" w:type="dxa"/>
          </w:tcPr>
          <w:p w:rsidR="00D07081" w:rsidRDefault="00D07081" w:rsidP="00D07081">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目标</w:t>
            </w:r>
            <w:r>
              <w:rPr>
                <w:rFonts w:ascii="仿宋" w:eastAsia="仿宋" w:hAnsi="仿宋"/>
                <w:color w:val="000000"/>
                <w:sz w:val="24"/>
              </w:rPr>
              <w:t>3</w:t>
            </w:r>
          </w:p>
        </w:tc>
        <w:tc>
          <w:tcPr>
            <w:tcW w:w="891" w:type="dxa"/>
            <w:vMerge/>
          </w:tcPr>
          <w:p w:rsidR="00D07081" w:rsidRDefault="00D07081" w:rsidP="00D07081">
            <w:pPr>
              <w:tabs>
                <w:tab w:val="left" w:pos="-5670"/>
                <w:tab w:val="left" w:pos="-5245"/>
                <w:tab w:val="left" w:pos="1134"/>
              </w:tabs>
              <w:spacing w:line="360" w:lineRule="auto"/>
              <w:rPr>
                <w:rFonts w:ascii="仿宋" w:eastAsia="仿宋" w:hAnsi="仿宋"/>
                <w:color w:val="000000"/>
                <w:sz w:val="24"/>
              </w:rPr>
            </w:pPr>
          </w:p>
        </w:tc>
        <w:tc>
          <w:tcPr>
            <w:tcW w:w="1383" w:type="dxa"/>
          </w:tcPr>
          <w:p w:rsidR="00D07081" w:rsidRDefault="00D07081" w:rsidP="00D07081">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目标</w:t>
            </w:r>
            <w:r>
              <w:rPr>
                <w:rFonts w:ascii="仿宋" w:eastAsia="仿宋" w:hAnsi="仿宋"/>
                <w:color w:val="000000"/>
                <w:sz w:val="24"/>
              </w:rPr>
              <w:t>2</w:t>
            </w:r>
          </w:p>
        </w:tc>
        <w:tc>
          <w:tcPr>
            <w:tcW w:w="1383" w:type="dxa"/>
          </w:tcPr>
          <w:p w:rsidR="00D07081" w:rsidRDefault="00D07081" w:rsidP="00D07081">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目标</w:t>
            </w:r>
            <w:r>
              <w:rPr>
                <w:rFonts w:ascii="仿宋" w:eastAsia="仿宋" w:hAnsi="仿宋"/>
                <w:color w:val="000000"/>
                <w:sz w:val="24"/>
              </w:rPr>
              <w:t>3</w:t>
            </w:r>
          </w:p>
        </w:tc>
        <w:tc>
          <w:tcPr>
            <w:tcW w:w="1383" w:type="dxa"/>
            <w:vMerge/>
          </w:tcPr>
          <w:p w:rsidR="00D07081" w:rsidRDefault="00D07081" w:rsidP="00D07081">
            <w:pPr>
              <w:tabs>
                <w:tab w:val="left" w:pos="-5670"/>
                <w:tab w:val="left" w:pos="-5245"/>
                <w:tab w:val="left" w:pos="1134"/>
              </w:tabs>
              <w:spacing w:line="360" w:lineRule="auto"/>
              <w:rPr>
                <w:rFonts w:ascii="仿宋" w:eastAsia="仿宋" w:hAnsi="仿宋"/>
                <w:color w:val="000000"/>
                <w:sz w:val="24"/>
              </w:rPr>
            </w:pPr>
          </w:p>
        </w:tc>
      </w:tr>
      <w:tr w:rsidR="00D07081" w:rsidTr="005D29F7">
        <w:tc>
          <w:tcPr>
            <w:tcW w:w="1382" w:type="dxa"/>
          </w:tcPr>
          <w:p w:rsidR="00D07081" w:rsidRDefault="00D07081" w:rsidP="00EA0A95">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目标分值</w:t>
            </w:r>
          </w:p>
        </w:tc>
        <w:tc>
          <w:tcPr>
            <w:tcW w:w="937" w:type="dxa"/>
          </w:tcPr>
          <w:p w:rsidR="00D07081" w:rsidRDefault="000928A9" w:rsidP="00EA0A95">
            <w:pPr>
              <w:tabs>
                <w:tab w:val="left" w:pos="-5670"/>
                <w:tab w:val="left" w:pos="-5245"/>
                <w:tab w:val="left" w:pos="1134"/>
              </w:tabs>
              <w:spacing w:line="360" w:lineRule="auto"/>
              <w:rPr>
                <w:rFonts w:ascii="仿宋" w:eastAsia="仿宋" w:hAnsi="仿宋"/>
                <w:color w:val="000000"/>
                <w:sz w:val="24"/>
              </w:rPr>
            </w:pPr>
            <w:r>
              <w:rPr>
                <w:rFonts w:ascii="仿宋" w:eastAsia="仿宋" w:hAnsi="仿宋"/>
                <w:color w:val="000000"/>
                <w:sz w:val="24"/>
              </w:rPr>
              <w:t>78</w:t>
            </w:r>
          </w:p>
        </w:tc>
        <w:tc>
          <w:tcPr>
            <w:tcW w:w="937" w:type="dxa"/>
          </w:tcPr>
          <w:p w:rsidR="00D07081" w:rsidRDefault="000928A9" w:rsidP="00EA0A95">
            <w:pPr>
              <w:tabs>
                <w:tab w:val="left" w:pos="-5670"/>
                <w:tab w:val="left" w:pos="-5245"/>
                <w:tab w:val="left" w:pos="1134"/>
              </w:tabs>
              <w:spacing w:line="360" w:lineRule="auto"/>
              <w:rPr>
                <w:rFonts w:ascii="仿宋" w:eastAsia="仿宋" w:hAnsi="仿宋"/>
                <w:color w:val="000000"/>
                <w:sz w:val="24"/>
              </w:rPr>
            </w:pPr>
            <w:r>
              <w:rPr>
                <w:rFonts w:ascii="仿宋" w:eastAsia="仿宋" w:hAnsi="仿宋"/>
                <w:color w:val="000000"/>
                <w:sz w:val="24"/>
              </w:rPr>
              <w:t>22</w:t>
            </w:r>
          </w:p>
        </w:tc>
        <w:tc>
          <w:tcPr>
            <w:tcW w:w="891" w:type="dxa"/>
          </w:tcPr>
          <w:p w:rsidR="00D07081" w:rsidRDefault="00D07081" w:rsidP="00EA0A95">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1</w:t>
            </w:r>
            <w:r>
              <w:rPr>
                <w:rFonts w:ascii="仿宋" w:eastAsia="仿宋" w:hAnsi="仿宋"/>
                <w:color w:val="000000"/>
                <w:sz w:val="24"/>
              </w:rPr>
              <w:t>00</w:t>
            </w:r>
          </w:p>
        </w:tc>
        <w:tc>
          <w:tcPr>
            <w:tcW w:w="1383" w:type="dxa"/>
          </w:tcPr>
          <w:p w:rsidR="00D07081" w:rsidRDefault="000928A9" w:rsidP="00EA0A95">
            <w:pPr>
              <w:tabs>
                <w:tab w:val="left" w:pos="-5670"/>
                <w:tab w:val="left" w:pos="-5245"/>
                <w:tab w:val="left" w:pos="1134"/>
              </w:tabs>
              <w:spacing w:line="360" w:lineRule="auto"/>
              <w:rPr>
                <w:rFonts w:ascii="仿宋" w:eastAsia="仿宋" w:hAnsi="仿宋"/>
                <w:color w:val="000000"/>
                <w:sz w:val="24"/>
              </w:rPr>
            </w:pPr>
            <w:r>
              <w:rPr>
                <w:rFonts w:ascii="仿宋" w:eastAsia="仿宋" w:hAnsi="仿宋"/>
                <w:color w:val="000000"/>
                <w:sz w:val="24"/>
              </w:rPr>
              <w:t>78</w:t>
            </w:r>
          </w:p>
        </w:tc>
        <w:tc>
          <w:tcPr>
            <w:tcW w:w="1383" w:type="dxa"/>
          </w:tcPr>
          <w:p w:rsidR="00D07081" w:rsidRDefault="000928A9" w:rsidP="00EA0A95">
            <w:pPr>
              <w:tabs>
                <w:tab w:val="left" w:pos="-5670"/>
                <w:tab w:val="left" w:pos="-5245"/>
                <w:tab w:val="left" w:pos="1134"/>
              </w:tabs>
              <w:spacing w:line="360" w:lineRule="auto"/>
              <w:rPr>
                <w:rFonts w:ascii="仿宋" w:eastAsia="仿宋" w:hAnsi="仿宋"/>
                <w:color w:val="000000"/>
                <w:sz w:val="24"/>
              </w:rPr>
            </w:pPr>
            <w:r>
              <w:rPr>
                <w:rFonts w:ascii="仿宋" w:eastAsia="仿宋" w:hAnsi="仿宋"/>
                <w:color w:val="000000"/>
                <w:sz w:val="24"/>
              </w:rPr>
              <w:t>22</w:t>
            </w:r>
          </w:p>
        </w:tc>
        <w:tc>
          <w:tcPr>
            <w:tcW w:w="1383" w:type="dxa"/>
          </w:tcPr>
          <w:p w:rsidR="00D07081" w:rsidRDefault="00D07081" w:rsidP="00EA0A95">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1</w:t>
            </w:r>
            <w:r>
              <w:rPr>
                <w:rFonts w:ascii="仿宋" w:eastAsia="仿宋" w:hAnsi="仿宋"/>
                <w:color w:val="000000"/>
                <w:sz w:val="24"/>
              </w:rPr>
              <w:t>00</w:t>
            </w:r>
          </w:p>
        </w:tc>
      </w:tr>
      <w:tr w:rsidR="00D07081" w:rsidTr="005D29F7">
        <w:tc>
          <w:tcPr>
            <w:tcW w:w="1382" w:type="dxa"/>
          </w:tcPr>
          <w:p w:rsidR="00D07081" w:rsidRDefault="00D07081" w:rsidP="00EA0A95">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学生平均得分</w:t>
            </w:r>
          </w:p>
        </w:tc>
        <w:tc>
          <w:tcPr>
            <w:tcW w:w="937" w:type="dxa"/>
          </w:tcPr>
          <w:p w:rsidR="00D07081" w:rsidRPr="00261970" w:rsidRDefault="00D07081" w:rsidP="00EA0A95">
            <w:pPr>
              <w:tabs>
                <w:tab w:val="left" w:pos="-5670"/>
                <w:tab w:val="left" w:pos="-5245"/>
                <w:tab w:val="left" w:pos="1134"/>
              </w:tabs>
              <w:spacing w:line="360" w:lineRule="auto"/>
              <w:rPr>
                <w:rFonts w:ascii="仿宋" w:eastAsia="仿宋" w:hAnsi="仿宋"/>
                <w:i/>
                <w:color w:val="000000"/>
                <w:sz w:val="24"/>
              </w:rPr>
            </w:pPr>
            <w:r w:rsidRPr="00261970">
              <w:rPr>
                <w:rFonts w:ascii="仿宋" w:eastAsia="仿宋" w:hAnsi="仿宋" w:hint="eastAsia"/>
                <w:i/>
                <w:color w:val="000000"/>
                <w:sz w:val="24"/>
              </w:rPr>
              <w:t>A</w:t>
            </w:r>
            <w:r w:rsidRPr="00D07081">
              <w:rPr>
                <w:rFonts w:ascii="仿宋" w:eastAsia="仿宋" w:hAnsi="仿宋"/>
                <w:i/>
                <w:color w:val="000000"/>
                <w:sz w:val="24"/>
                <w:vertAlign w:val="subscript"/>
              </w:rPr>
              <w:t>1</w:t>
            </w:r>
          </w:p>
        </w:tc>
        <w:tc>
          <w:tcPr>
            <w:tcW w:w="937" w:type="dxa"/>
          </w:tcPr>
          <w:p w:rsidR="00D07081" w:rsidRPr="00261970" w:rsidRDefault="00D07081" w:rsidP="00EA0A95">
            <w:pPr>
              <w:tabs>
                <w:tab w:val="left" w:pos="-5670"/>
                <w:tab w:val="left" w:pos="-5245"/>
                <w:tab w:val="left" w:pos="1134"/>
              </w:tabs>
              <w:spacing w:line="360" w:lineRule="auto"/>
              <w:rPr>
                <w:rFonts w:ascii="仿宋" w:eastAsia="仿宋" w:hAnsi="仿宋"/>
                <w:i/>
                <w:color w:val="000000"/>
                <w:sz w:val="24"/>
              </w:rPr>
            </w:pPr>
            <w:r w:rsidRPr="00261970">
              <w:rPr>
                <w:rFonts w:ascii="仿宋" w:eastAsia="仿宋" w:hAnsi="仿宋" w:hint="eastAsia"/>
                <w:i/>
                <w:color w:val="000000"/>
                <w:sz w:val="24"/>
              </w:rPr>
              <w:t>A</w:t>
            </w:r>
            <w:r w:rsidRPr="00D07081">
              <w:rPr>
                <w:rFonts w:ascii="仿宋" w:eastAsia="仿宋" w:hAnsi="仿宋"/>
                <w:i/>
                <w:color w:val="000000"/>
                <w:sz w:val="24"/>
                <w:vertAlign w:val="subscript"/>
              </w:rPr>
              <w:t>2</w:t>
            </w:r>
          </w:p>
        </w:tc>
        <w:tc>
          <w:tcPr>
            <w:tcW w:w="891" w:type="dxa"/>
          </w:tcPr>
          <w:p w:rsidR="00D07081" w:rsidRPr="00261970" w:rsidRDefault="00D07081" w:rsidP="00EA0A95">
            <w:pPr>
              <w:tabs>
                <w:tab w:val="left" w:pos="-5670"/>
                <w:tab w:val="left" w:pos="-5245"/>
                <w:tab w:val="left" w:pos="1134"/>
              </w:tabs>
              <w:spacing w:line="360" w:lineRule="auto"/>
              <w:rPr>
                <w:rFonts w:ascii="仿宋" w:eastAsia="仿宋" w:hAnsi="仿宋"/>
                <w:i/>
                <w:color w:val="000000"/>
                <w:sz w:val="24"/>
              </w:rPr>
            </w:pPr>
            <w:r w:rsidRPr="00261970">
              <w:rPr>
                <w:rFonts w:ascii="仿宋" w:eastAsia="仿宋" w:hAnsi="仿宋" w:hint="eastAsia"/>
                <w:i/>
                <w:color w:val="000000"/>
                <w:sz w:val="24"/>
              </w:rPr>
              <w:t>B</w:t>
            </w:r>
          </w:p>
        </w:tc>
        <w:tc>
          <w:tcPr>
            <w:tcW w:w="1383" w:type="dxa"/>
          </w:tcPr>
          <w:p w:rsidR="00D07081" w:rsidRPr="00261970" w:rsidRDefault="00D07081" w:rsidP="00EA0A95">
            <w:pPr>
              <w:tabs>
                <w:tab w:val="left" w:pos="-5670"/>
                <w:tab w:val="left" w:pos="-5245"/>
                <w:tab w:val="left" w:pos="1134"/>
              </w:tabs>
              <w:spacing w:line="360" w:lineRule="auto"/>
              <w:rPr>
                <w:rFonts w:ascii="仿宋" w:eastAsia="仿宋" w:hAnsi="仿宋"/>
                <w:i/>
                <w:color w:val="000000"/>
                <w:sz w:val="24"/>
              </w:rPr>
            </w:pPr>
            <w:r w:rsidRPr="00261970">
              <w:rPr>
                <w:rFonts w:ascii="仿宋" w:eastAsia="仿宋" w:hAnsi="仿宋" w:hint="eastAsia"/>
                <w:i/>
                <w:color w:val="000000"/>
                <w:sz w:val="24"/>
              </w:rPr>
              <w:t>C</w:t>
            </w:r>
            <w:r w:rsidRPr="00261970">
              <w:rPr>
                <w:rFonts w:ascii="仿宋" w:eastAsia="仿宋" w:hAnsi="仿宋"/>
                <w:i/>
                <w:color w:val="000000"/>
                <w:sz w:val="24"/>
                <w:vertAlign w:val="subscript"/>
              </w:rPr>
              <w:t>1</w:t>
            </w:r>
          </w:p>
        </w:tc>
        <w:tc>
          <w:tcPr>
            <w:tcW w:w="1383" w:type="dxa"/>
          </w:tcPr>
          <w:p w:rsidR="00D07081" w:rsidRPr="00261970" w:rsidRDefault="00D07081" w:rsidP="00EA0A95">
            <w:pPr>
              <w:tabs>
                <w:tab w:val="left" w:pos="-5670"/>
                <w:tab w:val="left" w:pos="-5245"/>
                <w:tab w:val="left" w:pos="1134"/>
              </w:tabs>
              <w:spacing w:line="360" w:lineRule="auto"/>
              <w:rPr>
                <w:rFonts w:ascii="仿宋" w:eastAsia="仿宋" w:hAnsi="仿宋"/>
                <w:i/>
                <w:color w:val="000000"/>
                <w:sz w:val="24"/>
              </w:rPr>
            </w:pPr>
            <w:r w:rsidRPr="00261970">
              <w:rPr>
                <w:rFonts w:ascii="仿宋" w:eastAsia="仿宋" w:hAnsi="仿宋" w:hint="eastAsia"/>
                <w:i/>
                <w:color w:val="000000"/>
                <w:sz w:val="24"/>
              </w:rPr>
              <w:t>C</w:t>
            </w:r>
            <w:r w:rsidRPr="00261970">
              <w:rPr>
                <w:rFonts w:ascii="仿宋" w:eastAsia="仿宋" w:hAnsi="仿宋"/>
                <w:i/>
                <w:color w:val="000000"/>
                <w:sz w:val="24"/>
                <w:vertAlign w:val="subscript"/>
              </w:rPr>
              <w:t>2</w:t>
            </w:r>
          </w:p>
        </w:tc>
        <w:tc>
          <w:tcPr>
            <w:tcW w:w="1383" w:type="dxa"/>
          </w:tcPr>
          <w:p w:rsidR="00D07081" w:rsidRPr="00261970" w:rsidRDefault="001D1BF3" w:rsidP="00261970">
            <w:pPr>
              <w:tabs>
                <w:tab w:val="left" w:pos="-5670"/>
                <w:tab w:val="left" w:pos="-5245"/>
                <w:tab w:val="left" w:pos="1134"/>
              </w:tabs>
              <w:spacing w:line="360" w:lineRule="auto"/>
              <w:rPr>
                <w:rFonts w:ascii="仿宋" w:eastAsia="仿宋" w:hAnsi="仿宋"/>
                <w:i/>
                <w:color w:val="000000"/>
                <w:sz w:val="24"/>
              </w:rPr>
            </w:pPr>
            <m:oMathPara>
              <m:oMath>
                <m:sSub>
                  <m:sSubPr>
                    <m:ctrlPr>
                      <w:rPr>
                        <w:rFonts w:ascii="Cambria Math" w:eastAsia="仿宋" w:hAnsi="Cambria Math"/>
                        <w:i/>
                        <w:color w:val="000000"/>
                        <w:sz w:val="24"/>
                      </w:rPr>
                    </m:ctrlPr>
                  </m:sSubPr>
                  <m:e>
                    <m:r>
                      <w:rPr>
                        <w:rFonts w:ascii="Cambria Math" w:eastAsia="仿宋" w:hAnsi="Cambria Math"/>
                        <w:color w:val="000000"/>
                        <w:sz w:val="24"/>
                      </w:rPr>
                      <m:t>λ</m:t>
                    </m:r>
                  </m:e>
                  <m:sub>
                    <m:r>
                      <w:rPr>
                        <w:rFonts w:ascii="Cambria Math" w:eastAsia="仿宋" w:hAnsi="Cambria Math"/>
                        <w:color w:val="000000"/>
                        <w:sz w:val="24"/>
                      </w:rPr>
                      <m:t>1</m:t>
                    </m:r>
                  </m:sub>
                </m:sSub>
                <m:r>
                  <w:rPr>
                    <w:rFonts w:ascii="Cambria Math" w:eastAsia="仿宋" w:hAnsi="Cambria Math"/>
                    <w:color w:val="000000"/>
                    <w:sz w:val="24"/>
                  </w:rPr>
                  <m:t>A+</m:t>
                </m:r>
                <m:sSub>
                  <m:sSubPr>
                    <m:ctrlPr>
                      <w:rPr>
                        <w:rFonts w:ascii="Cambria Math" w:eastAsia="仿宋" w:hAnsi="Cambria Math"/>
                        <w:i/>
                        <w:color w:val="000000"/>
                        <w:sz w:val="24"/>
                      </w:rPr>
                    </m:ctrlPr>
                  </m:sSubPr>
                  <m:e>
                    <m:r>
                      <w:rPr>
                        <w:rFonts w:ascii="Cambria Math" w:eastAsia="仿宋" w:hAnsi="Cambria Math"/>
                        <w:color w:val="000000"/>
                        <w:sz w:val="24"/>
                      </w:rPr>
                      <m:t>λ</m:t>
                    </m:r>
                  </m:e>
                  <m:sub>
                    <m:r>
                      <w:rPr>
                        <w:rFonts w:ascii="Cambria Math" w:eastAsia="仿宋" w:hAnsi="Cambria Math"/>
                        <w:color w:val="000000"/>
                        <w:sz w:val="24"/>
                      </w:rPr>
                      <m:t>2</m:t>
                    </m:r>
                  </m:sub>
                </m:sSub>
                <m:r>
                  <w:rPr>
                    <w:rFonts w:ascii="Cambria Math" w:eastAsia="仿宋" w:hAnsi="Cambria Math"/>
                    <w:color w:val="000000"/>
                    <w:sz w:val="24"/>
                  </w:rPr>
                  <m:t>B+</m:t>
                </m:r>
                <m:sSub>
                  <m:sSubPr>
                    <m:ctrlPr>
                      <w:rPr>
                        <w:rFonts w:ascii="Cambria Math" w:eastAsia="仿宋" w:hAnsi="Cambria Math"/>
                        <w:i/>
                        <w:color w:val="000000"/>
                        <w:sz w:val="24"/>
                      </w:rPr>
                    </m:ctrlPr>
                  </m:sSubPr>
                  <m:e>
                    <m:r>
                      <w:rPr>
                        <w:rFonts w:ascii="Cambria Math" w:eastAsia="仿宋" w:hAnsi="Cambria Math"/>
                        <w:color w:val="000000"/>
                        <w:sz w:val="24"/>
                      </w:rPr>
                      <m:t>λ</m:t>
                    </m:r>
                  </m:e>
                  <m:sub>
                    <m:r>
                      <w:rPr>
                        <w:rFonts w:ascii="Cambria Math" w:eastAsia="仿宋" w:hAnsi="Cambria Math"/>
                        <w:color w:val="000000"/>
                        <w:sz w:val="24"/>
                      </w:rPr>
                      <m:t>3</m:t>
                    </m:r>
                  </m:sub>
                </m:sSub>
                <m:r>
                  <w:rPr>
                    <w:rFonts w:ascii="Cambria Math" w:eastAsia="仿宋" w:hAnsi="Cambria Math"/>
                    <w:color w:val="000000"/>
                    <w:sz w:val="24"/>
                  </w:rPr>
                  <m:t>C</m:t>
                </m:r>
              </m:oMath>
            </m:oMathPara>
          </w:p>
        </w:tc>
      </w:tr>
    </w:tbl>
    <w:p w:rsidR="0086398C" w:rsidRPr="00261970" w:rsidRDefault="00261970" w:rsidP="00261970">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（备注：表中字母A、</w:t>
      </w:r>
      <w:r>
        <w:rPr>
          <w:rFonts w:ascii="仿宋" w:eastAsia="仿宋" w:hAnsi="仿宋"/>
          <w:color w:val="000000"/>
          <w:sz w:val="24"/>
        </w:rPr>
        <w:t>B、C分别表示学生平时成绩，实验成绩，</w:t>
      </w:r>
      <w:proofErr w:type="gramStart"/>
      <w:r>
        <w:rPr>
          <w:rFonts w:ascii="仿宋" w:eastAsia="仿宋" w:hAnsi="仿宋"/>
          <w:color w:val="000000"/>
          <w:sz w:val="24"/>
        </w:rPr>
        <w:t>结课考试</w:t>
      </w:r>
      <w:proofErr w:type="gramEnd"/>
      <w:r>
        <w:rPr>
          <w:rFonts w:ascii="仿宋" w:eastAsia="仿宋" w:hAnsi="仿宋"/>
          <w:color w:val="000000"/>
          <w:sz w:val="24"/>
        </w:rPr>
        <w:t>成绩的实际平均得分，其中，</w:t>
      </w:r>
      <w:r w:rsidR="00FC012C">
        <w:rPr>
          <w:rFonts w:ascii="仿宋" w:eastAsia="仿宋" w:hAnsi="仿宋"/>
          <w:color w:val="000000"/>
          <w:sz w:val="24"/>
        </w:rPr>
        <w:t>其中，</w:t>
      </w:r>
      <w:r w:rsidR="00FC012C">
        <w:rPr>
          <w:rFonts w:ascii="仿宋" w:eastAsia="仿宋" w:hAnsi="仿宋"/>
          <w:i/>
          <w:color w:val="000000"/>
          <w:sz w:val="24"/>
        </w:rPr>
        <w:t>A</w:t>
      </w:r>
      <w:r w:rsidR="00FC012C" w:rsidRPr="00261970">
        <w:rPr>
          <w:rFonts w:ascii="仿宋" w:eastAsia="仿宋" w:hAnsi="仿宋"/>
          <w:i/>
          <w:color w:val="000000"/>
          <w:sz w:val="24"/>
        </w:rPr>
        <w:t>=</w:t>
      </w:r>
      <w:r w:rsidR="00FC012C">
        <w:rPr>
          <w:rFonts w:ascii="仿宋" w:eastAsia="仿宋" w:hAnsi="仿宋"/>
          <w:i/>
          <w:color w:val="000000"/>
          <w:sz w:val="24"/>
        </w:rPr>
        <w:t>A</w:t>
      </w:r>
      <w:r w:rsidR="00FC012C" w:rsidRPr="00261970">
        <w:rPr>
          <w:rFonts w:ascii="仿宋" w:eastAsia="仿宋" w:hAnsi="仿宋"/>
          <w:i/>
          <w:color w:val="000000"/>
          <w:sz w:val="24"/>
          <w:vertAlign w:val="subscript"/>
        </w:rPr>
        <w:t>1</w:t>
      </w:r>
      <w:r w:rsidR="00FC012C" w:rsidRPr="00261970">
        <w:rPr>
          <w:rFonts w:ascii="仿宋" w:eastAsia="仿宋" w:hAnsi="仿宋"/>
          <w:i/>
          <w:color w:val="000000"/>
          <w:sz w:val="24"/>
        </w:rPr>
        <w:t>+</w:t>
      </w:r>
      <w:r w:rsidR="00FC012C">
        <w:rPr>
          <w:rFonts w:ascii="仿宋" w:eastAsia="仿宋" w:hAnsi="仿宋"/>
          <w:i/>
          <w:color w:val="000000"/>
          <w:sz w:val="24"/>
        </w:rPr>
        <w:t>A</w:t>
      </w:r>
      <w:r w:rsidR="00FC012C" w:rsidRPr="00261970">
        <w:rPr>
          <w:rFonts w:ascii="仿宋" w:eastAsia="仿宋" w:hAnsi="仿宋"/>
          <w:i/>
          <w:color w:val="000000"/>
          <w:sz w:val="24"/>
          <w:vertAlign w:val="subscript"/>
        </w:rPr>
        <w:t>2</w:t>
      </w:r>
      <w:r w:rsidR="00FC012C">
        <w:rPr>
          <w:rFonts w:ascii="仿宋" w:eastAsia="仿宋" w:hAnsi="仿宋"/>
          <w:color w:val="000000"/>
          <w:sz w:val="24"/>
        </w:rPr>
        <w:t>；</w:t>
      </w:r>
      <w:r w:rsidR="00FC012C">
        <w:rPr>
          <w:rFonts w:ascii="仿宋" w:eastAsia="仿宋" w:hAnsi="仿宋"/>
          <w:i/>
          <w:color w:val="000000"/>
          <w:sz w:val="24"/>
        </w:rPr>
        <w:t>A</w:t>
      </w:r>
      <w:r w:rsidR="00FC012C" w:rsidRPr="00261970">
        <w:rPr>
          <w:rFonts w:ascii="仿宋" w:eastAsia="仿宋" w:hAnsi="仿宋"/>
          <w:i/>
          <w:color w:val="000000"/>
          <w:sz w:val="24"/>
          <w:vertAlign w:val="subscript"/>
        </w:rPr>
        <w:t>1</w:t>
      </w:r>
      <w:r w:rsidR="00FC012C">
        <w:rPr>
          <w:rFonts w:ascii="仿宋" w:eastAsia="仿宋" w:hAnsi="仿宋"/>
          <w:i/>
          <w:color w:val="000000"/>
          <w:sz w:val="24"/>
          <w:vertAlign w:val="subscript"/>
        </w:rPr>
        <w:t xml:space="preserve"> </w:t>
      </w:r>
      <w:r w:rsidR="00FC012C">
        <w:rPr>
          <w:rFonts w:ascii="仿宋" w:eastAsia="仿宋" w:hAnsi="仿宋" w:hint="eastAsia"/>
          <w:color w:val="000000"/>
          <w:sz w:val="24"/>
        </w:rPr>
        <w:t>过程成绩</w:t>
      </w:r>
      <w:r w:rsidR="00FC012C">
        <w:rPr>
          <w:rFonts w:ascii="仿宋" w:eastAsia="仿宋" w:hAnsi="仿宋"/>
          <w:color w:val="000000"/>
          <w:sz w:val="24"/>
        </w:rPr>
        <w:t>中对应课程目标2</w:t>
      </w:r>
      <w:r w:rsidR="00FC012C">
        <w:rPr>
          <w:rFonts w:ascii="仿宋" w:eastAsia="仿宋" w:hAnsi="仿宋" w:hint="eastAsia"/>
          <w:color w:val="000000"/>
          <w:sz w:val="24"/>
        </w:rPr>
        <w:t>的得分，</w:t>
      </w:r>
      <w:r w:rsidR="00FC012C">
        <w:rPr>
          <w:rFonts w:ascii="仿宋" w:eastAsia="仿宋" w:hAnsi="仿宋"/>
          <w:i/>
          <w:color w:val="000000"/>
          <w:sz w:val="24"/>
        </w:rPr>
        <w:t>A</w:t>
      </w:r>
      <w:r w:rsidR="00FC012C">
        <w:rPr>
          <w:rFonts w:ascii="仿宋" w:eastAsia="仿宋" w:hAnsi="仿宋"/>
          <w:i/>
          <w:color w:val="000000"/>
          <w:sz w:val="24"/>
          <w:vertAlign w:val="subscript"/>
        </w:rPr>
        <w:t>2</w:t>
      </w:r>
      <w:r w:rsidR="00FC012C" w:rsidRPr="00261970">
        <w:rPr>
          <w:rFonts w:ascii="仿宋" w:eastAsia="仿宋" w:hAnsi="仿宋"/>
          <w:color w:val="000000"/>
          <w:sz w:val="24"/>
        </w:rPr>
        <w:t>为</w:t>
      </w:r>
      <w:proofErr w:type="gramStart"/>
      <w:r w:rsidR="00FC012C">
        <w:rPr>
          <w:rFonts w:ascii="仿宋" w:eastAsia="仿宋" w:hAnsi="仿宋" w:hint="eastAsia"/>
          <w:color w:val="000000"/>
          <w:sz w:val="24"/>
        </w:rPr>
        <w:t>程成绩</w:t>
      </w:r>
      <w:proofErr w:type="gramEnd"/>
      <w:r w:rsidR="00FC012C">
        <w:rPr>
          <w:rFonts w:ascii="仿宋" w:eastAsia="仿宋" w:hAnsi="仿宋"/>
          <w:color w:val="000000"/>
          <w:sz w:val="24"/>
        </w:rPr>
        <w:t>中对应课程目标3</w:t>
      </w:r>
      <w:r w:rsidR="00FC012C">
        <w:rPr>
          <w:rFonts w:ascii="仿宋" w:eastAsia="仿宋" w:hAnsi="仿宋" w:hint="eastAsia"/>
          <w:color w:val="000000"/>
          <w:sz w:val="24"/>
        </w:rPr>
        <w:t>的得分；</w:t>
      </w:r>
      <w:r w:rsidRPr="00261970">
        <w:rPr>
          <w:rFonts w:ascii="仿宋" w:eastAsia="仿宋" w:hAnsi="仿宋" w:hint="eastAsia"/>
          <w:i/>
          <w:color w:val="000000"/>
          <w:sz w:val="24"/>
        </w:rPr>
        <w:t>C</w:t>
      </w:r>
      <w:r w:rsidRPr="00261970">
        <w:rPr>
          <w:rFonts w:ascii="仿宋" w:eastAsia="仿宋" w:hAnsi="仿宋"/>
          <w:i/>
          <w:color w:val="000000"/>
          <w:sz w:val="24"/>
        </w:rPr>
        <w:t>=C</w:t>
      </w:r>
      <w:r w:rsidRPr="00261970">
        <w:rPr>
          <w:rFonts w:ascii="仿宋" w:eastAsia="仿宋" w:hAnsi="仿宋"/>
          <w:i/>
          <w:color w:val="000000"/>
          <w:sz w:val="24"/>
          <w:vertAlign w:val="subscript"/>
        </w:rPr>
        <w:t>1</w:t>
      </w:r>
      <w:r w:rsidRPr="00261970">
        <w:rPr>
          <w:rFonts w:ascii="仿宋" w:eastAsia="仿宋" w:hAnsi="仿宋"/>
          <w:i/>
          <w:color w:val="000000"/>
          <w:sz w:val="24"/>
        </w:rPr>
        <w:t>+C</w:t>
      </w:r>
      <w:r w:rsidRPr="00261970">
        <w:rPr>
          <w:rFonts w:ascii="仿宋" w:eastAsia="仿宋" w:hAnsi="仿宋"/>
          <w:i/>
          <w:color w:val="000000"/>
          <w:sz w:val="24"/>
          <w:vertAlign w:val="subscript"/>
        </w:rPr>
        <w:t>2</w:t>
      </w:r>
      <w:r>
        <w:rPr>
          <w:rFonts w:ascii="仿宋" w:eastAsia="仿宋" w:hAnsi="仿宋"/>
          <w:color w:val="000000"/>
          <w:sz w:val="24"/>
        </w:rPr>
        <w:t>；</w:t>
      </w:r>
      <w:r w:rsidRPr="00261970">
        <w:rPr>
          <w:rFonts w:ascii="仿宋" w:eastAsia="仿宋" w:hAnsi="仿宋"/>
          <w:i/>
          <w:color w:val="000000"/>
          <w:sz w:val="24"/>
        </w:rPr>
        <w:t>C</w:t>
      </w:r>
      <w:r w:rsidRPr="00261970">
        <w:rPr>
          <w:rFonts w:ascii="仿宋" w:eastAsia="仿宋" w:hAnsi="仿宋"/>
          <w:i/>
          <w:color w:val="000000"/>
          <w:sz w:val="24"/>
          <w:vertAlign w:val="subscript"/>
        </w:rPr>
        <w:t>1</w:t>
      </w:r>
      <w:r>
        <w:rPr>
          <w:rFonts w:ascii="仿宋" w:eastAsia="仿宋" w:hAnsi="仿宋"/>
          <w:i/>
          <w:color w:val="000000"/>
          <w:sz w:val="24"/>
          <w:vertAlign w:val="subscript"/>
        </w:rPr>
        <w:t xml:space="preserve"> </w:t>
      </w:r>
      <w:r w:rsidRPr="00261970">
        <w:rPr>
          <w:rFonts w:ascii="仿宋" w:eastAsia="仿宋" w:hAnsi="仿宋"/>
          <w:color w:val="000000"/>
          <w:sz w:val="24"/>
        </w:rPr>
        <w:t>为</w:t>
      </w:r>
      <w:r>
        <w:rPr>
          <w:rFonts w:ascii="仿宋" w:eastAsia="仿宋" w:hAnsi="仿宋"/>
          <w:color w:val="000000"/>
          <w:sz w:val="24"/>
        </w:rPr>
        <w:t>课程结业考试中对应课程目标</w:t>
      </w:r>
      <w:r w:rsidR="00FC012C">
        <w:rPr>
          <w:rFonts w:ascii="仿宋" w:eastAsia="仿宋" w:hAnsi="仿宋"/>
          <w:color w:val="000000"/>
          <w:sz w:val="24"/>
        </w:rPr>
        <w:t>2</w:t>
      </w:r>
      <w:r>
        <w:rPr>
          <w:rFonts w:ascii="仿宋" w:eastAsia="仿宋" w:hAnsi="仿宋" w:hint="eastAsia"/>
          <w:color w:val="000000"/>
          <w:sz w:val="24"/>
        </w:rPr>
        <w:t>的试题得分，</w:t>
      </w:r>
      <w:r w:rsidRPr="00261970">
        <w:rPr>
          <w:rFonts w:ascii="仿宋" w:eastAsia="仿宋" w:hAnsi="仿宋"/>
          <w:i/>
          <w:color w:val="000000"/>
          <w:sz w:val="24"/>
        </w:rPr>
        <w:t>C</w:t>
      </w:r>
      <w:r>
        <w:rPr>
          <w:rFonts w:ascii="仿宋" w:eastAsia="仿宋" w:hAnsi="仿宋"/>
          <w:i/>
          <w:color w:val="000000"/>
          <w:sz w:val="24"/>
          <w:vertAlign w:val="subscript"/>
        </w:rPr>
        <w:t>2</w:t>
      </w:r>
      <w:r w:rsidRPr="00261970">
        <w:rPr>
          <w:rFonts w:ascii="仿宋" w:eastAsia="仿宋" w:hAnsi="仿宋"/>
          <w:color w:val="000000"/>
          <w:sz w:val="24"/>
        </w:rPr>
        <w:t>为</w:t>
      </w:r>
      <w:r>
        <w:rPr>
          <w:rFonts w:ascii="仿宋" w:eastAsia="仿宋" w:hAnsi="仿宋"/>
          <w:color w:val="000000"/>
          <w:sz w:val="24"/>
        </w:rPr>
        <w:t>课程结业考试中对应课程目标</w:t>
      </w:r>
      <w:r w:rsidR="00FC012C">
        <w:rPr>
          <w:rFonts w:ascii="仿宋" w:eastAsia="仿宋" w:hAnsi="仿宋" w:hint="eastAsia"/>
          <w:color w:val="000000"/>
          <w:sz w:val="24"/>
        </w:rPr>
        <w:t>3</w:t>
      </w:r>
      <w:r>
        <w:rPr>
          <w:rFonts w:ascii="仿宋" w:eastAsia="仿宋" w:hAnsi="仿宋" w:hint="eastAsia"/>
          <w:color w:val="000000"/>
          <w:sz w:val="24"/>
        </w:rPr>
        <w:t>的试题得分</w:t>
      </w:r>
      <w:r>
        <w:rPr>
          <w:rFonts w:ascii="仿宋" w:eastAsia="仿宋" w:hAnsi="仿宋"/>
          <w:color w:val="000000"/>
          <w:sz w:val="24"/>
        </w:rPr>
        <w:t>；</w:t>
      </w:r>
      <m:oMath>
        <m:sSub>
          <m:sSubPr>
            <m:ctrlPr>
              <w:rPr>
                <w:rFonts w:ascii="Cambria Math" w:eastAsia="仿宋" w:hAnsi="Cambria Math"/>
                <w:i/>
                <w:color w:val="000000"/>
                <w:sz w:val="24"/>
              </w:rPr>
            </m:ctrlPr>
          </m:sSubPr>
          <m:e>
            <m:r>
              <w:rPr>
                <w:rFonts w:ascii="Cambria Math" w:eastAsia="仿宋" w:hAnsi="Cambria Math"/>
                <w:color w:val="000000"/>
                <w:sz w:val="24"/>
              </w:rPr>
              <m:t>λ</m:t>
            </m:r>
          </m:e>
          <m:sub>
            <m:r>
              <w:rPr>
                <w:rFonts w:ascii="Cambria Math" w:eastAsia="仿宋" w:hAnsi="Cambria Math"/>
                <w:color w:val="000000"/>
                <w:sz w:val="24"/>
              </w:rPr>
              <m:t>1</m:t>
            </m:r>
          </m:sub>
        </m:sSub>
        <m:r>
          <w:rPr>
            <w:rFonts w:ascii="Cambria Math" w:eastAsia="仿宋" w:hAnsi="Cambria Math"/>
            <w:color w:val="000000"/>
            <w:sz w:val="24"/>
          </w:rPr>
          <m:t>，</m:t>
        </m:r>
        <m:sSub>
          <m:sSubPr>
            <m:ctrlPr>
              <w:rPr>
                <w:rFonts w:ascii="Cambria Math" w:eastAsia="仿宋" w:hAnsi="Cambria Math"/>
                <w:i/>
                <w:color w:val="000000"/>
                <w:sz w:val="24"/>
              </w:rPr>
            </m:ctrlPr>
          </m:sSubPr>
          <m:e>
            <m:r>
              <w:rPr>
                <w:rFonts w:ascii="Cambria Math" w:eastAsia="仿宋" w:hAnsi="Cambria Math"/>
                <w:color w:val="000000"/>
                <w:sz w:val="24"/>
              </w:rPr>
              <m:t>λ</m:t>
            </m:r>
          </m:e>
          <m:sub>
            <m:r>
              <w:rPr>
                <w:rFonts w:ascii="Cambria Math" w:eastAsia="仿宋" w:hAnsi="Cambria Math"/>
                <w:color w:val="000000"/>
                <w:sz w:val="24"/>
              </w:rPr>
              <m:t>2</m:t>
            </m:r>
          </m:sub>
        </m:sSub>
        <m:r>
          <m:rPr>
            <m:sty m:val="p"/>
          </m:rPr>
          <w:rPr>
            <w:rFonts w:ascii="Cambria Math" w:eastAsia="仿宋" w:hAnsi="Cambria Math"/>
            <w:color w:val="000000"/>
            <w:sz w:val="24"/>
          </w:rPr>
          <m:t>和</m:t>
        </m:r>
        <m:sSub>
          <m:sSubPr>
            <m:ctrlPr>
              <w:rPr>
                <w:rFonts w:ascii="Cambria Math" w:eastAsia="仿宋" w:hAnsi="Cambria Math"/>
                <w:i/>
                <w:color w:val="000000"/>
                <w:sz w:val="24"/>
              </w:rPr>
            </m:ctrlPr>
          </m:sSubPr>
          <m:e>
            <m:r>
              <w:rPr>
                <w:rFonts w:ascii="Cambria Math" w:eastAsia="仿宋" w:hAnsi="Cambria Math"/>
                <w:color w:val="000000"/>
                <w:sz w:val="24"/>
              </w:rPr>
              <m:t>λ</m:t>
            </m:r>
          </m:e>
          <m:sub>
            <m:r>
              <w:rPr>
                <w:rFonts w:ascii="Cambria Math" w:eastAsia="仿宋" w:hAnsi="Cambria Math"/>
                <w:color w:val="000000"/>
                <w:sz w:val="24"/>
              </w:rPr>
              <m:t>3</m:t>
            </m:r>
          </m:sub>
        </m:sSub>
      </m:oMath>
      <w:r>
        <w:rPr>
          <w:rFonts w:ascii="仿宋" w:eastAsia="仿宋" w:hAnsi="仿宋"/>
          <w:color w:val="000000"/>
          <w:sz w:val="24"/>
        </w:rPr>
        <w:t>分别为过程成绩，实验成绩贺考试成绩所占总评成绩的权重，分别为</w:t>
      </w:r>
      <w:r>
        <w:rPr>
          <w:rFonts w:ascii="仿宋" w:eastAsia="仿宋" w:hAnsi="仿宋" w:hint="eastAsia"/>
          <w:color w:val="000000"/>
          <w:sz w:val="24"/>
        </w:rPr>
        <w:t>0</w:t>
      </w:r>
      <w:r>
        <w:rPr>
          <w:rFonts w:ascii="仿宋" w:eastAsia="仿宋" w:hAnsi="仿宋"/>
          <w:color w:val="000000"/>
          <w:sz w:val="24"/>
        </w:rPr>
        <w:t>.</w:t>
      </w:r>
      <w:r w:rsidR="00947BFB">
        <w:rPr>
          <w:rFonts w:ascii="仿宋" w:eastAsia="仿宋" w:hAnsi="仿宋"/>
          <w:color w:val="000000"/>
          <w:sz w:val="24"/>
        </w:rPr>
        <w:t>3</w:t>
      </w:r>
      <w:r>
        <w:rPr>
          <w:rFonts w:ascii="仿宋" w:eastAsia="仿宋" w:hAnsi="仿宋"/>
          <w:color w:val="000000"/>
          <w:sz w:val="24"/>
        </w:rPr>
        <w:t>，</w:t>
      </w:r>
      <w:r>
        <w:rPr>
          <w:rFonts w:ascii="仿宋" w:eastAsia="仿宋" w:hAnsi="仿宋" w:hint="eastAsia"/>
          <w:color w:val="000000"/>
          <w:sz w:val="24"/>
        </w:rPr>
        <w:t>0</w:t>
      </w:r>
      <w:r>
        <w:rPr>
          <w:rFonts w:ascii="仿宋" w:eastAsia="仿宋" w:hAnsi="仿宋"/>
          <w:color w:val="000000"/>
          <w:sz w:val="24"/>
        </w:rPr>
        <w:t>.15和</w:t>
      </w:r>
      <w:r>
        <w:rPr>
          <w:rFonts w:ascii="仿宋" w:eastAsia="仿宋" w:hAnsi="仿宋" w:hint="eastAsia"/>
          <w:color w:val="000000"/>
          <w:sz w:val="24"/>
        </w:rPr>
        <w:t>0</w:t>
      </w:r>
      <w:r>
        <w:rPr>
          <w:rFonts w:ascii="仿宋" w:eastAsia="仿宋" w:hAnsi="仿宋"/>
          <w:color w:val="000000"/>
          <w:sz w:val="24"/>
        </w:rPr>
        <w:t>.</w:t>
      </w:r>
      <w:r w:rsidR="00947BFB">
        <w:rPr>
          <w:rFonts w:ascii="仿宋" w:eastAsia="仿宋" w:hAnsi="仿宋"/>
          <w:color w:val="000000"/>
          <w:sz w:val="24"/>
        </w:rPr>
        <w:t>55</w:t>
      </w:r>
      <w:r>
        <w:rPr>
          <w:rFonts w:ascii="仿宋" w:eastAsia="仿宋" w:hAnsi="仿宋"/>
          <w:color w:val="000000"/>
          <w:sz w:val="24"/>
        </w:rPr>
        <w:t>。）</w:t>
      </w:r>
    </w:p>
    <w:p w:rsidR="0086398C" w:rsidRDefault="0086398C"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color w:val="000000"/>
          <w:sz w:val="24"/>
        </w:rPr>
        <w:t>（</w:t>
      </w:r>
      <w:r>
        <w:rPr>
          <w:rFonts w:ascii="仿宋" w:eastAsia="仿宋" w:hAnsi="仿宋" w:hint="eastAsia"/>
          <w:color w:val="000000"/>
          <w:sz w:val="24"/>
        </w:rPr>
        <w:t>2</w:t>
      </w:r>
      <w:r>
        <w:rPr>
          <w:rFonts w:ascii="仿宋" w:eastAsia="仿宋" w:hAnsi="仿宋"/>
          <w:color w:val="000000"/>
          <w:sz w:val="24"/>
        </w:rPr>
        <w:t>）课程目标达成度评价值计算方法</w:t>
      </w:r>
    </w:p>
    <w:tbl>
      <w:tblPr>
        <w:tblStyle w:val="af1"/>
        <w:tblW w:w="0" w:type="auto"/>
        <w:tblLook w:val="04A0" w:firstRow="1" w:lastRow="0" w:firstColumn="1" w:lastColumn="0" w:noHBand="0" w:noVBand="1"/>
      </w:tblPr>
      <w:tblGrid>
        <w:gridCol w:w="1129"/>
        <w:gridCol w:w="1565"/>
        <w:gridCol w:w="1226"/>
        <w:gridCol w:w="1640"/>
        <w:gridCol w:w="2736"/>
      </w:tblGrid>
      <w:tr w:rsidR="00330825" w:rsidTr="00FC012C">
        <w:tc>
          <w:tcPr>
            <w:tcW w:w="1129" w:type="dxa"/>
          </w:tcPr>
          <w:p w:rsidR="00261970" w:rsidRDefault="00261970" w:rsidP="00EA0A95">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课程目标</w:t>
            </w:r>
          </w:p>
        </w:tc>
        <w:tc>
          <w:tcPr>
            <w:tcW w:w="1565" w:type="dxa"/>
          </w:tcPr>
          <w:p w:rsidR="00261970" w:rsidRDefault="00261970" w:rsidP="00EA0A95">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考试环节</w:t>
            </w:r>
          </w:p>
        </w:tc>
        <w:tc>
          <w:tcPr>
            <w:tcW w:w="1226" w:type="dxa"/>
          </w:tcPr>
          <w:p w:rsidR="00261970" w:rsidRDefault="00261970" w:rsidP="00EA0A95">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目标分值</w:t>
            </w:r>
          </w:p>
        </w:tc>
        <w:tc>
          <w:tcPr>
            <w:tcW w:w="1640" w:type="dxa"/>
          </w:tcPr>
          <w:p w:rsidR="00261970" w:rsidRDefault="00261970" w:rsidP="00EA0A95">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学生平均得分</w:t>
            </w:r>
          </w:p>
        </w:tc>
        <w:tc>
          <w:tcPr>
            <w:tcW w:w="2736" w:type="dxa"/>
          </w:tcPr>
          <w:p w:rsidR="00261970" w:rsidRDefault="00261970" w:rsidP="00EA0A95">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达成度计算示例</w:t>
            </w:r>
          </w:p>
        </w:tc>
      </w:tr>
      <w:tr w:rsidR="00261970" w:rsidTr="00FC012C">
        <w:tc>
          <w:tcPr>
            <w:tcW w:w="1129" w:type="dxa"/>
            <w:vMerge w:val="restart"/>
          </w:tcPr>
          <w:p w:rsidR="00261970" w:rsidRDefault="00261970" w:rsidP="00E92233">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lastRenderedPageBreak/>
              <w:t>课程目标</w:t>
            </w:r>
            <w:r w:rsidR="00E92233">
              <w:rPr>
                <w:rFonts w:ascii="仿宋" w:eastAsia="仿宋" w:hAnsi="仿宋"/>
                <w:color w:val="000000"/>
                <w:sz w:val="24"/>
              </w:rPr>
              <w:t>2</w:t>
            </w:r>
          </w:p>
        </w:tc>
        <w:tc>
          <w:tcPr>
            <w:tcW w:w="1565" w:type="dxa"/>
          </w:tcPr>
          <w:p w:rsidR="00261970" w:rsidRDefault="00FC012C" w:rsidP="00EA0A95">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平时</w:t>
            </w:r>
          </w:p>
        </w:tc>
        <w:tc>
          <w:tcPr>
            <w:tcW w:w="1226" w:type="dxa"/>
          </w:tcPr>
          <w:p w:rsidR="00261970" w:rsidRDefault="000928A9" w:rsidP="00EA0A95">
            <w:pPr>
              <w:tabs>
                <w:tab w:val="left" w:pos="-5670"/>
                <w:tab w:val="left" w:pos="-5245"/>
                <w:tab w:val="left" w:pos="1134"/>
              </w:tabs>
              <w:spacing w:line="360" w:lineRule="auto"/>
              <w:rPr>
                <w:rFonts w:ascii="仿宋" w:eastAsia="仿宋" w:hAnsi="仿宋"/>
                <w:color w:val="000000"/>
                <w:sz w:val="24"/>
              </w:rPr>
            </w:pPr>
            <w:r>
              <w:rPr>
                <w:rFonts w:ascii="仿宋" w:eastAsia="仿宋" w:hAnsi="仿宋"/>
                <w:color w:val="000000"/>
                <w:sz w:val="24"/>
              </w:rPr>
              <w:t>78</w:t>
            </w:r>
          </w:p>
        </w:tc>
        <w:tc>
          <w:tcPr>
            <w:tcW w:w="1640" w:type="dxa"/>
          </w:tcPr>
          <w:p w:rsidR="00261970" w:rsidRDefault="00FC012C" w:rsidP="00EA0A95">
            <w:pPr>
              <w:tabs>
                <w:tab w:val="left" w:pos="-5670"/>
                <w:tab w:val="left" w:pos="-5245"/>
                <w:tab w:val="left" w:pos="1134"/>
              </w:tabs>
              <w:spacing w:line="360" w:lineRule="auto"/>
              <w:rPr>
                <w:rFonts w:ascii="仿宋" w:eastAsia="仿宋" w:hAnsi="仿宋"/>
                <w:color w:val="000000"/>
                <w:sz w:val="24"/>
              </w:rPr>
            </w:pPr>
            <w:r w:rsidRPr="00261970">
              <w:rPr>
                <w:rFonts w:ascii="仿宋" w:eastAsia="仿宋" w:hAnsi="仿宋" w:hint="eastAsia"/>
                <w:i/>
                <w:color w:val="000000"/>
                <w:sz w:val="24"/>
              </w:rPr>
              <w:t>A</w:t>
            </w:r>
            <w:r w:rsidRPr="00D07081">
              <w:rPr>
                <w:rFonts w:ascii="仿宋" w:eastAsia="仿宋" w:hAnsi="仿宋"/>
                <w:i/>
                <w:color w:val="000000"/>
                <w:sz w:val="24"/>
                <w:vertAlign w:val="subscript"/>
              </w:rPr>
              <w:t>1</w:t>
            </w:r>
          </w:p>
        </w:tc>
        <w:tc>
          <w:tcPr>
            <w:tcW w:w="2736" w:type="dxa"/>
            <w:vMerge w:val="restart"/>
          </w:tcPr>
          <w:p w:rsidR="00261970" w:rsidRDefault="003573A5" w:rsidP="00767E09">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课程目标</w:t>
            </w:r>
            <w:r w:rsidR="00FC012C">
              <w:rPr>
                <w:rFonts w:ascii="仿宋" w:eastAsia="仿宋" w:hAnsi="仿宋"/>
                <w:color w:val="000000"/>
                <w:sz w:val="24"/>
              </w:rPr>
              <w:t>2</w:t>
            </w:r>
            <w:r>
              <w:rPr>
                <w:rFonts w:ascii="仿宋" w:eastAsia="仿宋" w:hAnsi="仿宋" w:hint="eastAsia"/>
                <w:color w:val="000000"/>
                <w:sz w:val="24"/>
              </w:rPr>
              <w:t>达成度=</w:t>
            </w:r>
            <m:oMath>
              <m:f>
                <m:fPr>
                  <m:ctrlPr>
                    <w:rPr>
                      <w:rFonts w:ascii="Cambria Math" w:eastAsia="仿宋" w:hAnsi="Cambria Math"/>
                      <w:color w:val="000000"/>
                      <w:sz w:val="24"/>
                    </w:rPr>
                  </m:ctrlPr>
                </m:fPr>
                <m:num>
                  <m:sSub>
                    <m:sSubPr>
                      <m:ctrlPr>
                        <w:rPr>
                          <w:rFonts w:ascii="Cambria Math" w:eastAsia="仿宋" w:hAnsi="Cambria Math"/>
                          <w:i/>
                          <w:color w:val="000000"/>
                          <w:sz w:val="24"/>
                        </w:rPr>
                      </m:ctrlPr>
                    </m:sSubPr>
                    <m:e>
                      <m:r>
                        <w:rPr>
                          <w:rFonts w:ascii="Cambria Math" w:eastAsia="仿宋" w:hAnsi="Cambria Math"/>
                          <w:color w:val="000000"/>
                          <w:sz w:val="24"/>
                        </w:rPr>
                        <m:t>λ</m:t>
                      </m:r>
                    </m:e>
                    <m:sub>
                      <m:r>
                        <w:rPr>
                          <w:rFonts w:ascii="Cambria Math" w:eastAsia="仿宋" w:hAnsi="Cambria Math"/>
                          <w:color w:val="000000"/>
                          <w:sz w:val="24"/>
                        </w:rPr>
                        <m:t>1</m:t>
                      </m:r>
                    </m:sub>
                  </m:sSub>
                  <m:sSub>
                    <m:sSubPr>
                      <m:ctrlPr>
                        <w:rPr>
                          <w:rFonts w:ascii="Cambria Math" w:eastAsia="仿宋" w:hAnsi="Cambria Math"/>
                          <w:i/>
                          <w:color w:val="000000"/>
                          <w:sz w:val="24"/>
                        </w:rPr>
                      </m:ctrlPr>
                    </m:sSubPr>
                    <m:e>
                      <m:r>
                        <w:rPr>
                          <w:rFonts w:ascii="Cambria Math" w:eastAsia="仿宋" w:hAnsi="Cambria Math"/>
                          <w:color w:val="000000"/>
                          <w:sz w:val="24"/>
                        </w:rPr>
                        <m:t>A</m:t>
                      </m:r>
                    </m:e>
                    <m:sub>
                      <m:r>
                        <w:rPr>
                          <w:rFonts w:ascii="Cambria Math" w:eastAsia="仿宋" w:hAnsi="Cambria Math"/>
                          <w:color w:val="000000"/>
                          <w:sz w:val="24"/>
                        </w:rPr>
                        <m:t>1</m:t>
                      </m:r>
                    </m:sub>
                  </m:sSub>
                  <m:r>
                    <w:rPr>
                      <w:rFonts w:ascii="Cambria Math" w:eastAsia="仿宋" w:hAnsi="Cambria Math"/>
                      <w:color w:val="000000"/>
                      <w:sz w:val="24"/>
                    </w:rPr>
                    <m:t>+</m:t>
                  </m:r>
                  <m:sSub>
                    <m:sSubPr>
                      <m:ctrlPr>
                        <w:rPr>
                          <w:rFonts w:ascii="Cambria Math" w:eastAsia="仿宋" w:hAnsi="Cambria Math"/>
                          <w:i/>
                          <w:color w:val="000000"/>
                          <w:sz w:val="24"/>
                        </w:rPr>
                      </m:ctrlPr>
                    </m:sSubPr>
                    <m:e>
                      <m:r>
                        <w:rPr>
                          <w:rFonts w:ascii="Cambria Math" w:eastAsia="仿宋" w:hAnsi="Cambria Math"/>
                          <w:color w:val="000000"/>
                          <w:sz w:val="24"/>
                        </w:rPr>
                        <m:t>λ</m:t>
                      </m:r>
                    </m:e>
                    <m:sub>
                      <m:r>
                        <w:rPr>
                          <w:rFonts w:ascii="Cambria Math" w:eastAsia="仿宋" w:hAnsi="Cambria Math"/>
                          <w:color w:val="000000"/>
                          <w:sz w:val="24"/>
                        </w:rPr>
                        <m:t>3</m:t>
                      </m:r>
                    </m:sub>
                  </m:sSub>
                  <m:sSub>
                    <m:sSubPr>
                      <m:ctrlPr>
                        <w:rPr>
                          <w:rFonts w:ascii="Cambria Math" w:eastAsia="仿宋" w:hAnsi="Cambria Math"/>
                          <w:i/>
                          <w:color w:val="000000"/>
                          <w:sz w:val="24"/>
                        </w:rPr>
                      </m:ctrlPr>
                    </m:sSubPr>
                    <m:e>
                      <m:r>
                        <w:rPr>
                          <w:rFonts w:ascii="Cambria Math" w:eastAsia="仿宋" w:hAnsi="Cambria Math"/>
                          <w:color w:val="000000"/>
                          <w:sz w:val="24"/>
                        </w:rPr>
                        <m:t>C</m:t>
                      </m:r>
                    </m:e>
                    <m:sub>
                      <m:r>
                        <w:rPr>
                          <w:rFonts w:ascii="Cambria Math" w:eastAsia="仿宋" w:hAnsi="Cambria Math"/>
                          <w:color w:val="000000"/>
                          <w:sz w:val="24"/>
                        </w:rPr>
                        <m:t>1</m:t>
                      </m:r>
                    </m:sub>
                  </m:sSub>
                </m:num>
                <m:den>
                  <m:r>
                    <m:rPr>
                      <m:sty m:val="p"/>
                    </m:rPr>
                    <w:rPr>
                      <w:rFonts w:ascii="Cambria Math" w:eastAsia="仿宋" w:hAnsi="Cambria Math"/>
                      <w:color w:val="000000"/>
                      <w:sz w:val="24"/>
                    </w:rPr>
                    <m:t>实际目标总分</m:t>
                  </m:r>
                </m:den>
              </m:f>
            </m:oMath>
            <w:r w:rsidR="00706713">
              <w:rPr>
                <w:rFonts w:ascii="仿宋" w:eastAsia="仿宋" w:hAnsi="仿宋" w:hint="eastAsia"/>
                <w:color w:val="000000"/>
                <w:sz w:val="24"/>
              </w:rPr>
              <w:t xml:space="preserve"> 式中实际目标总分为各项目标分值乘以权重后总数，如本门课程“实际目标总分”=</w:t>
            </w:r>
            <w:r w:rsidR="000928A9">
              <w:rPr>
                <w:rFonts w:ascii="仿宋" w:eastAsia="仿宋" w:hAnsi="仿宋"/>
                <w:color w:val="000000"/>
                <w:sz w:val="24"/>
              </w:rPr>
              <w:t>78</w:t>
            </w:r>
            <w:r w:rsidR="00706713">
              <w:rPr>
                <w:rFonts w:ascii="仿宋" w:eastAsia="仿宋" w:hAnsi="仿宋"/>
                <w:color w:val="000000"/>
                <w:sz w:val="24"/>
              </w:rPr>
              <w:t>*0.</w:t>
            </w:r>
            <w:r w:rsidR="00947BFB">
              <w:rPr>
                <w:rFonts w:ascii="仿宋" w:eastAsia="仿宋" w:hAnsi="仿宋"/>
                <w:color w:val="000000"/>
                <w:sz w:val="24"/>
              </w:rPr>
              <w:t>3</w:t>
            </w:r>
            <w:r w:rsidR="00706713">
              <w:rPr>
                <w:rFonts w:ascii="仿宋" w:eastAsia="仿宋" w:hAnsi="仿宋"/>
                <w:color w:val="000000"/>
                <w:sz w:val="24"/>
              </w:rPr>
              <w:t>+7</w:t>
            </w:r>
            <w:r w:rsidR="000928A9">
              <w:rPr>
                <w:rFonts w:ascii="仿宋" w:eastAsia="仿宋" w:hAnsi="仿宋"/>
                <w:color w:val="000000"/>
                <w:sz w:val="24"/>
              </w:rPr>
              <w:t>8</w:t>
            </w:r>
            <w:r w:rsidR="00706713">
              <w:rPr>
                <w:rFonts w:ascii="仿宋" w:eastAsia="仿宋" w:hAnsi="仿宋"/>
                <w:color w:val="000000"/>
                <w:sz w:val="24"/>
              </w:rPr>
              <w:t>*0.</w:t>
            </w:r>
            <w:r w:rsidR="00947BFB">
              <w:rPr>
                <w:rFonts w:ascii="仿宋" w:eastAsia="仿宋" w:hAnsi="仿宋"/>
                <w:color w:val="000000"/>
                <w:sz w:val="24"/>
              </w:rPr>
              <w:t>5</w:t>
            </w:r>
            <w:bookmarkStart w:id="3" w:name="_GoBack"/>
            <w:bookmarkEnd w:id="3"/>
            <w:r w:rsidR="00706713">
              <w:rPr>
                <w:rFonts w:ascii="仿宋" w:eastAsia="仿宋" w:hAnsi="仿宋"/>
                <w:color w:val="000000"/>
                <w:sz w:val="24"/>
              </w:rPr>
              <w:t>5=</w:t>
            </w:r>
            <w:r w:rsidR="000928A9">
              <w:rPr>
                <w:rFonts w:ascii="仿宋" w:eastAsia="仿宋" w:hAnsi="仿宋"/>
                <w:color w:val="000000"/>
                <w:sz w:val="24"/>
              </w:rPr>
              <w:t>66.3</w:t>
            </w:r>
          </w:p>
        </w:tc>
      </w:tr>
      <w:tr w:rsidR="00261970" w:rsidTr="00FC012C">
        <w:tc>
          <w:tcPr>
            <w:tcW w:w="1129" w:type="dxa"/>
            <w:vMerge/>
          </w:tcPr>
          <w:p w:rsidR="00261970" w:rsidRDefault="00261970" w:rsidP="00EA0A95">
            <w:pPr>
              <w:tabs>
                <w:tab w:val="left" w:pos="-5670"/>
                <w:tab w:val="left" w:pos="-5245"/>
                <w:tab w:val="left" w:pos="1134"/>
              </w:tabs>
              <w:spacing w:line="360" w:lineRule="auto"/>
              <w:rPr>
                <w:rFonts w:ascii="仿宋" w:eastAsia="仿宋" w:hAnsi="仿宋"/>
                <w:color w:val="000000"/>
                <w:sz w:val="24"/>
              </w:rPr>
            </w:pPr>
          </w:p>
        </w:tc>
        <w:tc>
          <w:tcPr>
            <w:tcW w:w="1565" w:type="dxa"/>
          </w:tcPr>
          <w:p w:rsidR="00261970" w:rsidRDefault="00261970" w:rsidP="00206F54">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目标</w:t>
            </w:r>
            <w:r w:rsidR="00206F54">
              <w:rPr>
                <w:rFonts w:ascii="仿宋" w:eastAsia="仿宋" w:hAnsi="仿宋"/>
                <w:color w:val="000000"/>
                <w:sz w:val="24"/>
              </w:rPr>
              <w:t>2</w:t>
            </w:r>
            <w:r>
              <w:rPr>
                <w:rFonts w:ascii="仿宋" w:eastAsia="仿宋" w:hAnsi="仿宋" w:hint="eastAsia"/>
                <w:color w:val="000000"/>
                <w:sz w:val="24"/>
              </w:rPr>
              <w:t>试题</w:t>
            </w:r>
          </w:p>
        </w:tc>
        <w:tc>
          <w:tcPr>
            <w:tcW w:w="1226" w:type="dxa"/>
          </w:tcPr>
          <w:p w:rsidR="00261970" w:rsidRDefault="000928A9" w:rsidP="00EA0A95">
            <w:pPr>
              <w:tabs>
                <w:tab w:val="left" w:pos="-5670"/>
                <w:tab w:val="left" w:pos="-5245"/>
                <w:tab w:val="left" w:pos="1134"/>
              </w:tabs>
              <w:spacing w:line="360" w:lineRule="auto"/>
              <w:rPr>
                <w:rFonts w:ascii="仿宋" w:eastAsia="仿宋" w:hAnsi="仿宋"/>
                <w:color w:val="000000"/>
                <w:sz w:val="24"/>
              </w:rPr>
            </w:pPr>
            <w:r>
              <w:rPr>
                <w:rFonts w:ascii="仿宋" w:eastAsia="仿宋" w:hAnsi="仿宋"/>
                <w:color w:val="000000"/>
                <w:sz w:val="24"/>
              </w:rPr>
              <w:t>78</w:t>
            </w:r>
          </w:p>
        </w:tc>
        <w:tc>
          <w:tcPr>
            <w:tcW w:w="1640" w:type="dxa"/>
          </w:tcPr>
          <w:p w:rsidR="00261970" w:rsidRDefault="00261970" w:rsidP="00EA0A95">
            <w:pPr>
              <w:tabs>
                <w:tab w:val="left" w:pos="-5670"/>
                <w:tab w:val="left" w:pos="-5245"/>
                <w:tab w:val="left" w:pos="1134"/>
              </w:tabs>
              <w:spacing w:line="360" w:lineRule="auto"/>
              <w:rPr>
                <w:rFonts w:ascii="仿宋" w:eastAsia="仿宋" w:hAnsi="仿宋"/>
                <w:color w:val="000000"/>
                <w:sz w:val="24"/>
              </w:rPr>
            </w:pPr>
            <w:r w:rsidRPr="00261970">
              <w:rPr>
                <w:rFonts w:ascii="仿宋" w:eastAsia="仿宋" w:hAnsi="仿宋" w:hint="eastAsia"/>
                <w:i/>
                <w:color w:val="000000"/>
                <w:sz w:val="24"/>
              </w:rPr>
              <w:t>C</w:t>
            </w:r>
            <w:r w:rsidRPr="00261970">
              <w:rPr>
                <w:rFonts w:ascii="仿宋" w:eastAsia="仿宋" w:hAnsi="仿宋"/>
                <w:i/>
                <w:color w:val="000000"/>
                <w:sz w:val="24"/>
                <w:vertAlign w:val="subscript"/>
              </w:rPr>
              <w:t>1</w:t>
            </w:r>
          </w:p>
        </w:tc>
        <w:tc>
          <w:tcPr>
            <w:tcW w:w="2736" w:type="dxa"/>
            <w:vMerge/>
          </w:tcPr>
          <w:p w:rsidR="00261970" w:rsidRDefault="00261970" w:rsidP="00EA0A95">
            <w:pPr>
              <w:tabs>
                <w:tab w:val="left" w:pos="-5670"/>
                <w:tab w:val="left" w:pos="-5245"/>
                <w:tab w:val="left" w:pos="1134"/>
              </w:tabs>
              <w:spacing w:line="360" w:lineRule="auto"/>
              <w:rPr>
                <w:rFonts w:ascii="仿宋" w:eastAsia="仿宋" w:hAnsi="仿宋"/>
                <w:color w:val="000000"/>
                <w:sz w:val="24"/>
              </w:rPr>
            </w:pPr>
          </w:p>
        </w:tc>
      </w:tr>
      <w:tr w:rsidR="00FC012C" w:rsidTr="00FC012C">
        <w:trPr>
          <w:trHeight w:val="333"/>
        </w:trPr>
        <w:tc>
          <w:tcPr>
            <w:tcW w:w="1129" w:type="dxa"/>
            <w:vMerge w:val="restart"/>
          </w:tcPr>
          <w:p w:rsidR="00FC012C" w:rsidRDefault="00FC012C" w:rsidP="00E92233">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课程目标</w:t>
            </w:r>
            <w:r>
              <w:rPr>
                <w:rFonts w:ascii="仿宋" w:eastAsia="仿宋" w:hAnsi="仿宋"/>
                <w:color w:val="000000"/>
                <w:sz w:val="24"/>
              </w:rPr>
              <w:t>3</w:t>
            </w:r>
          </w:p>
        </w:tc>
        <w:tc>
          <w:tcPr>
            <w:tcW w:w="1565" w:type="dxa"/>
          </w:tcPr>
          <w:p w:rsidR="00FC012C" w:rsidRDefault="00FC012C" w:rsidP="00206F54">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平时</w:t>
            </w:r>
          </w:p>
        </w:tc>
        <w:tc>
          <w:tcPr>
            <w:tcW w:w="1226" w:type="dxa"/>
          </w:tcPr>
          <w:p w:rsidR="00FC012C" w:rsidRDefault="000928A9" w:rsidP="00EA0A95">
            <w:pPr>
              <w:tabs>
                <w:tab w:val="left" w:pos="-5670"/>
                <w:tab w:val="left" w:pos="-5245"/>
                <w:tab w:val="left" w:pos="1134"/>
              </w:tabs>
              <w:spacing w:line="360" w:lineRule="auto"/>
              <w:rPr>
                <w:rFonts w:ascii="仿宋" w:eastAsia="仿宋" w:hAnsi="仿宋"/>
                <w:color w:val="000000"/>
                <w:sz w:val="24"/>
              </w:rPr>
            </w:pPr>
            <w:r>
              <w:rPr>
                <w:rFonts w:ascii="仿宋" w:eastAsia="仿宋" w:hAnsi="仿宋"/>
                <w:color w:val="000000"/>
                <w:sz w:val="24"/>
              </w:rPr>
              <w:t>22</w:t>
            </w:r>
          </w:p>
        </w:tc>
        <w:tc>
          <w:tcPr>
            <w:tcW w:w="1640" w:type="dxa"/>
          </w:tcPr>
          <w:p w:rsidR="00FC012C" w:rsidRDefault="00FC012C" w:rsidP="00EA0A95">
            <w:pPr>
              <w:tabs>
                <w:tab w:val="left" w:pos="-5670"/>
                <w:tab w:val="left" w:pos="-5245"/>
                <w:tab w:val="left" w:pos="1134"/>
              </w:tabs>
              <w:spacing w:line="360" w:lineRule="auto"/>
              <w:rPr>
                <w:rFonts w:ascii="仿宋" w:eastAsia="仿宋" w:hAnsi="仿宋"/>
                <w:color w:val="000000"/>
                <w:sz w:val="24"/>
              </w:rPr>
            </w:pPr>
            <w:r w:rsidRPr="00261970">
              <w:rPr>
                <w:rFonts w:ascii="仿宋" w:eastAsia="仿宋" w:hAnsi="仿宋" w:hint="eastAsia"/>
                <w:i/>
                <w:color w:val="000000"/>
                <w:sz w:val="24"/>
              </w:rPr>
              <w:t>A</w:t>
            </w:r>
            <w:r w:rsidRPr="00FC012C">
              <w:rPr>
                <w:rFonts w:ascii="仿宋" w:eastAsia="仿宋" w:hAnsi="仿宋"/>
                <w:i/>
                <w:color w:val="000000"/>
                <w:sz w:val="24"/>
                <w:vertAlign w:val="subscript"/>
              </w:rPr>
              <w:t>2</w:t>
            </w:r>
          </w:p>
        </w:tc>
        <w:tc>
          <w:tcPr>
            <w:tcW w:w="2736" w:type="dxa"/>
            <w:vMerge w:val="restart"/>
          </w:tcPr>
          <w:p w:rsidR="00FC012C" w:rsidRDefault="00FC012C" w:rsidP="00706713">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课程目标</w:t>
            </w:r>
            <w:r w:rsidR="005D29F7">
              <w:rPr>
                <w:rFonts w:ascii="仿宋" w:eastAsia="仿宋" w:hAnsi="仿宋"/>
                <w:color w:val="000000"/>
                <w:sz w:val="24"/>
              </w:rPr>
              <w:t>3</w:t>
            </w:r>
            <w:r>
              <w:rPr>
                <w:rFonts w:ascii="仿宋" w:eastAsia="仿宋" w:hAnsi="仿宋" w:hint="eastAsia"/>
                <w:color w:val="000000"/>
                <w:sz w:val="24"/>
              </w:rPr>
              <w:t>达成度=</w:t>
            </w:r>
            <m:oMath>
              <m:f>
                <m:fPr>
                  <m:ctrlPr>
                    <w:rPr>
                      <w:rFonts w:ascii="Cambria Math" w:eastAsia="仿宋" w:hAnsi="Cambria Math"/>
                      <w:color w:val="000000"/>
                      <w:sz w:val="24"/>
                    </w:rPr>
                  </m:ctrlPr>
                </m:fPr>
                <m:num>
                  <m:sSub>
                    <m:sSubPr>
                      <m:ctrlPr>
                        <w:rPr>
                          <w:rFonts w:ascii="Cambria Math" w:eastAsia="仿宋" w:hAnsi="Cambria Math"/>
                          <w:i/>
                          <w:color w:val="000000"/>
                          <w:sz w:val="24"/>
                        </w:rPr>
                      </m:ctrlPr>
                    </m:sSubPr>
                    <m:e>
                      <m:r>
                        <w:rPr>
                          <w:rFonts w:ascii="Cambria Math" w:eastAsia="仿宋" w:hAnsi="Cambria Math"/>
                          <w:color w:val="000000"/>
                          <w:sz w:val="24"/>
                        </w:rPr>
                        <m:t>λ</m:t>
                      </m:r>
                    </m:e>
                    <m:sub>
                      <m:r>
                        <w:rPr>
                          <w:rFonts w:ascii="Cambria Math" w:eastAsia="仿宋" w:hAnsi="Cambria Math"/>
                          <w:color w:val="000000"/>
                          <w:sz w:val="24"/>
                        </w:rPr>
                        <m:t>1</m:t>
                      </m:r>
                    </m:sub>
                  </m:sSub>
                  <m:sSub>
                    <m:sSubPr>
                      <m:ctrlPr>
                        <w:rPr>
                          <w:rFonts w:ascii="Cambria Math" w:eastAsia="仿宋" w:hAnsi="Cambria Math"/>
                          <w:i/>
                          <w:color w:val="000000"/>
                          <w:sz w:val="24"/>
                        </w:rPr>
                      </m:ctrlPr>
                    </m:sSubPr>
                    <m:e>
                      <m:r>
                        <w:rPr>
                          <w:rFonts w:ascii="Cambria Math" w:eastAsia="仿宋" w:hAnsi="Cambria Math"/>
                          <w:color w:val="000000"/>
                          <w:sz w:val="24"/>
                        </w:rPr>
                        <m:t>A</m:t>
                      </m:r>
                    </m:e>
                    <m:sub>
                      <m:r>
                        <w:rPr>
                          <w:rFonts w:ascii="Cambria Math" w:eastAsia="仿宋" w:hAnsi="Cambria Math"/>
                          <w:color w:val="000000"/>
                          <w:sz w:val="24"/>
                        </w:rPr>
                        <m:t>2</m:t>
                      </m:r>
                    </m:sub>
                  </m:sSub>
                  <m:r>
                    <w:rPr>
                      <w:rFonts w:ascii="Cambria Math" w:eastAsia="仿宋" w:hAnsi="Cambria Math"/>
                      <w:color w:val="000000"/>
                      <w:sz w:val="24"/>
                    </w:rPr>
                    <m:t>+</m:t>
                  </m:r>
                  <m:sSub>
                    <m:sSubPr>
                      <m:ctrlPr>
                        <w:rPr>
                          <w:rFonts w:ascii="Cambria Math" w:eastAsia="仿宋" w:hAnsi="Cambria Math"/>
                          <w:i/>
                          <w:color w:val="000000"/>
                          <w:sz w:val="24"/>
                        </w:rPr>
                      </m:ctrlPr>
                    </m:sSubPr>
                    <m:e>
                      <m:r>
                        <w:rPr>
                          <w:rFonts w:ascii="Cambria Math" w:eastAsia="仿宋" w:hAnsi="Cambria Math"/>
                          <w:color w:val="000000"/>
                          <w:sz w:val="24"/>
                        </w:rPr>
                        <m:t>λ</m:t>
                      </m:r>
                    </m:e>
                    <m:sub>
                      <m:r>
                        <w:rPr>
                          <w:rFonts w:ascii="Cambria Math" w:eastAsia="仿宋" w:hAnsi="Cambria Math"/>
                          <w:color w:val="000000"/>
                          <w:sz w:val="24"/>
                        </w:rPr>
                        <m:t>3</m:t>
                      </m:r>
                    </m:sub>
                  </m:sSub>
                  <m:sSub>
                    <m:sSubPr>
                      <m:ctrlPr>
                        <w:rPr>
                          <w:rFonts w:ascii="Cambria Math" w:eastAsia="仿宋" w:hAnsi="Cambria Math"/>
                          <w:i/>
                          <w:color w:val="000000"/>
                          <w:sz w:val="24"/>
                        </w:rPr>
                      </m:ctrlPr>
                    </m:sSubPr>
                    <m:e>
                      <m:r>
                        <w:rPr>
                          <w:rFonts w:ascii="Cambria Math" w:eastAsia="仿宋" w:hAnsi="Cambria Math"/>
                          <w:color w:val="000000"/>
                          <w:sz w:val="24"/>
                        </w:rPr>
                        <m:t>C</m:t>
                      </m:r>
                    </m:e>
                    <m:sub>
                      <m:r>
                        <w:rPr>
                          <w:rFonts w:ascii="Cambria Math" w:eastAsia="仿宋" w:hAnsi="Cambria Math"/>
                          <w:color w:val="000000"/>
                          <w:sz w:val="24"/>
                        </w:rPr>
                        <m:t>2</m:t>
                      </m:r>
                    </m:sub>
                  </m:sSub>
                </m:num>
                <m:den>
                  <m:r>
                    <m:rPr>
                      <m:sty m:val="p"/>
                    </m:rPr>
                    <w:rPr>
                      <w:rFonts w:ascii="Cambria Math" w:eastAsia="仿宋" w:hAnsi="Cambria Math"/>
                      <w:color w:val="000000"/>
                      <w:sz w:val="24"/>
                    </w:rPr>
                    <m:t>实际目标总分</m:t>
                  </m:r>
                </m:den>
              </m:f>
            </m:oMath>
          </w:p>
        </w:tc>
      </w:tr>
      <w:tr w:rsidR="00FC012C" w:rsidTr="00FC012C">
        <w:trPr>
          <w:trHeight w:val="333"/>
        </w:trPr>
        <w:tc>
          <w:tcPr>
            <w:tcW w:w="1129" w:type="dxa"/>
            <w:vMerge/>
          </w:tcPr>
          <w:p w:rsidR="00FC012C" w:rsidRDefault="00FC012C" w:rsidP="00E92233">
            <w:pPr>
              <w:tabs>
                <w:tab w:val="left" w:pos="-5670"/>
                <w:tab w:val="left" w:pos="-5245"/>
                <w:tab w:val="left" w:pos="1134"/>
              </w:tabs>
              <w:spacing w:line="360" w:lineRule="auto"/>
              <w:rPr>
                <w:rFonts w:ascii="仿宋" w:eastAsia="仿宋" w:hAnsi="仿宋"/>
                <w:color w:val="000000"/>
                <w:sz w:val="24"/>
              </w:rPr>
            </w:pPr>
          </w:p>
        </w:tc>
        <w:tc>
          <w:tcPr>
            <w:tcW w:w="1565" w:type="dxa"/>
          </w:tcPr>
          <w:p w:rsidR="00FC012C" w:rsidRDefault="00FC012C" w:rsidP="00206F54">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目标</w:t>
            </w:r>
            <w:r>
              <w:rPr>
                <w:rFonts w:ascii="仿宋" w:eastAsia="仿宋" w:hAnsi="仿宋"/>
                <w:color w:val="000000"/>
                <w:sz w:val="24"/>
              </w:rPr>
              <w:t>3</w:t>
            </w:r>
            <w:r>
              <w:rPr>
                <w:rFonts w:ascii="仿宋" w:eastAsia="仿宋" w:hAnsi="仿宋" w:hint="eastAsia"/>
                <w:color w:val="000000"/>
                <w:sz w:val="24"/>
              </w:rPr>
              <w:t>试题</w:t>
            </w:r>
          </w:p>
        </w:tc>
        <w:tc>
          <w:tcPr>
            <w:tcW w:w="1226" w:type="dxa"/>
          </w:tcPr>
          <w:p w:rsidR="00FC012C" w:rsidRDefault="000928A9" w:rsidP="00EA0A95">
            <w:pPr>
              <w:tabs>
                <w:tab w:val="left" w:pos="-5670"/>
                <w:tab w:val="left" w:pos="-5245"/>
                <w:tab w:val="left" w:pos="1134"/>
              </w:tabs>
              <w:spacing w:line="360" w:lineRule="auto"/>
              <w:rPr>
                <w:rFonts w:ascii="仿宋" w:eastAsia="仿宋" w:hAnsi="仿宋"/>
                <w:color w:val="000000"/>
                <w:sz w:val="24"/>
              </w:rPr>
            </w:pPr>
            <w:r>
              <w:rPr>
                <w:rFonts w:ascii="仿宋" w:eastAsia="仿宋" w:hAnsi="仿宋"/>
                <w:color w:val="000000"/>
                <w:sz w:val="24"/>
              </w:rPr>
              <w:t>22</w:t>
            </w:r>
          </w:p>
        </w:tc>
        <w:tc>
          <w:tcPr>
            <w:tcW w:w="1640" w:type="dxa"/>
          </w:tcPr>
          <w:p w:rsidR="00FC012C" w:rsidRPr="00261970" w:rsidRDefault="00FC012C" w:rsidP="00EA0A95">
            <w:pPr>
              <w:tabs>
                <w:tab w:val="left" w:pos="-5670"/>
                <w:tab w:val="left" w:pos="-5245"/>
                <w:tab w:val="left" w:pos="1134"/>
              </w:tabs>
              <w:spacing w:line="360" w:lineRule="auto"/>
              <w:rPr>
                <w:rFonts w:ascii="仿宋" w:eastAsia="仿宋" w:hAnsi="仿宋"/>
                <w:i/>
                <w:color w:val="000000"/>
                <w:sz w:val="24"/>
              </w:rPr>
            </w:pPr>
            <w:r w:rsidRPr="00261970">
              <w:rPr>
                <w:rFonts w:ascii="仿宋" w:eastAsia="仿宋" w:hAnsi="仿宋" w:hint="eastAsia"/>
                <w:i/>
                <w:color w:val="000000"/>
                <w:sz w:val="24"/>
              </w:rPr>
              <w:t>C</w:t>
            </w:r>
            <w:r w:rsidRPr="00FC012C">
              <w:rPr>
                <w:rFonts w:ascii="仿宋" w:eastAsia="仿宋" w:hAnsi="仿宋"/>
                <w:i/>
                <w:color w:val="000000"/>
                <w:sz w:val="24"/>
                <w:vertAlign w:val="subscript"/>
              </w:rPr>
              <w:t>2</w:t>
            </w:r>
          </w:p>
        </w:tc>
        <w:tc>
          <w:tcPr>
            <w:tcW w:w="2736" w:type="dxa"/>
            <w:vMerge/>
          </w:tcPr>
          <w:p w:rsidR="00FC012C" w:rsidRDefault="00FC012C" w:rsidP="00706713">
            <w:pPr>
              <w:tabs>
                <w:tab w:val="left" w:pos="-5670"/>
                <w:tab w:val="left" w:pos="-5245"/>
                <w:tab w:val="left" w:pos="1134"/>
              </w:tabs>
              <w:spacing w:line="360" w:lineRule="auto"/>
              <w:rPr>
                <w:rFonts w:ascii="仿宋" w:eastAsia="仿宋" w:hAnsi="仿宋"/>
                <w:color w:val="000000"/>
                <w:sz w:val="24"/>
              </w:rPr>
            </w:pPr>
          </w:p>
        </w:tc>
      </w:tr>
      <w:tr w:rsidR="00330825" w:rsidTr="00FC012C">
        <w:tc>
          <w:tcPr>
            <w:tcW w:w="1129" w:type="dxa"/>
          </w:tcPr>
          <w:p w:rsidR="00261970" w:rsidRDefault="00261970" w:rsidP="00E92233">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课程目标</w:t>
            </w:r>
            <w:r w:rsidR="00E92233">
              <w:rPr>
                <w:rFonts w:ascii="仿宋" w:eastAsia="仿宋" w:hAnsi="仿宋"/>
                <w:color w:val="000000"/>
                <w:sz w:val="24"/>
              </w:rPr>
              <w:t>4</w:t>
            </w:r>
          </w:p>
        </w:tc>
        <w:tc>
          <w:tcPr>
            <w:tcW w:w="1565" w:type="dxa"/>
          </w:tcPr>
          <w:p w:rsidR="00261970" w:rsidRDefault="00261970" w:rsidP="00EA0A95">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实验</w:t>
            </w:r>
          </w:p>
        </w:tc>
        <w:tc>
          <w:tcPr>
            <w:tcW w:w="1226" w:type="dxa"/>
          </w:tcPr>
          <w:p w:rsidR="00261970" w:rsidRDefault="00261970" w:rsidP="00EA0A95">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1</w:t>
            </w:r>
            <w:r>
              <w:rPr>
                <w:rFonts w:ascii="仿宋" w:eastAsia="仿宋" w:hAnsi="仿宋"/>
                <w:color w:val="000000"/>
                <w:sz w:val="24"/>
              </w:rPr>
              <w:t>00</w:t>
            </w:r>
          </w:p>
        </w:tc>
        <w:tc>
          <w:tcPr>
            <w:tcW w:w="1640" w:type="dxa"/>
          </w:tcPr>
          <w:p w:rsidR="00261970" w:rsidRDefault="00261970" w:rsidP="00EA0A95">
            <w:pPr>
              <w:tabs>
                <w:tab w:val="left" w:pos="-5670"/>
                <w:tab w:val="left" w:pos="-5245"/>
                <w:tab w:val="left" w:pos="1134"/>
              </w:tabs>
              <w:spacing w:line="360" w:lineRule="auto"/>
              <w:rPr>
                <w:rFonts w:ascii="仿宋" w:eastAsia="仿宋" w:hAnsi="仿宋"/>
                <w:color w:val="000000"/>
                <w:sz w:val="24"/>
              </w:rPr>
            </w:pPr>
            <w:r>
              <w:rPr>
                <w:rFonts w:ascii="仿宋" w:eastAsia="仿宋" w:hAnsi="仿宋"/>
                <w:color w:val="000000"/>
                <w:sz w:val="24"/>
              </w:rPr>
              <w:t>B</w:t>
            </w:r>
          </w:p>
        </w:tc>
        <w:tc>
          <w:tcPr>
            <w:tcW w:w="2736" w:type="dxa"/>
          </w:tcPr>
          <w:p w:rsidR="00261970" w:rsidRDefault="00330825" w:rsidP="00706713">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课程目标</w:t>
            </w:r>
            <w:r w:rsidR="005D29F7">
              <w:rPr>
                <w:rFonts w:ascii="仿宋" w:eastAsia="仿宋" w:hAnsi="仿宋"/>
                <w:color w:val="000000"/>
                <w:sz w:val="24"/>
              </w:rPr>
              <w:t>4</w:t>
            </w:r>
            <w:r>
              <w:rPr>
                <w:rFonts w:ascii="仿宋" w:eastAsia="仿宋" w:hAnsi="仿宋" w:hint="eastAsia"/>
                <w:color w:val="000000"/>
                <w:sz w:val="24"/>
              </w:rPr>
              <w:t>达成度</w:t>
            </w:r>
            <w:r w:rsidR="00706713">
              <w:rPr>
                <w:rFonts w:ascii="仿宋" w:eastAsia="仿宋" w:hAnsi="仿宋" w:hint="eastAsia"/>
                <w:color w:val="000000"/>
                <w:sz w:val="24"/>
              </w:rPr>
              <w:t>=</w:t>
            </w:r>
            <m:oMath>
              <m:f>
                <m:fPr>
                  <m:ctrlPr>
                    <w:rPr>
                      <w:rFonts w:ascii="Cambria Math" w:eastAsia="仿宋" w:hAnsi="Cambria Math"/>
                      <w:color w:val="000000"/>
                      <w:sz w:val="24"/>
                    </w:rPr>
                  </m:ctrlPr>
                </m:fPr>
                <m:num>
                  <m:r>
                    <w:rPr>
                      <w:rFonts w:ascii="Cambria Math" w:eastAsia="仿宋" w:hAnsi="Cambria Math"/>
                      <w:color w:val="000000"/>
                      <w:sz w:val="24"/>
                    </w:rPr>
                    <m:t>B</m:t>
                  </m:r>
                </m:num>
                <m:den>
                  <m:r>
                    <w:rPr>
                      <w:rFonts w:ascii="Cambria Math" w:eastAsia="仿宋" w:hAnsi="Cambria Math"/>
                      <w:color w:val="000000"/>
                      <w:sz w:val="24"/>
                    </w:rPr>
                    <m:t>100</m:t>
                  </m:r>
                </m:den>
              </m:f>
            </m:oMath>
          </w:p>
        </w:tc>
      </w:tr>
      <w:tr w:rsidR="00330825" w:rsidTr="00FC012C">
        <w:tc>
          <w:tcPr>
            <w:tcW w:w="1129" w:type="dxa"/>
          </w:tcPr>
          <w:p w:rsidR="00261970" w:rsidRDefault="00261970" w:rsidP="00EA0A95">
            <w:pPr>
              <w:tabs>
                <w:tab w:val="left" w:pos="-5670"/>
                <w:tab w:val="left" w:pos="-5245"/>
                <w:tab w:val="left" w:pos="1134"/>
              </w:tabs>
              <w:spacing w:line="360" w:lineRule="auto"/>
              <w:rPr>
                <w:rFonts w:ascii="仿宋" w:eastAsia="仿宋" w:hAnsi="仿宋"/>
                <w:color w:val="000000"/>
                <w:sz w:val="24"/>
              </w:rPr>
            </w:pPr>
            <w:r>
              <w:rPr>
                <w:rFonts w:ascii="仿宋" w:eastAsia="仿宋" w:hAnsi="仿宋"/>
                <w:color w:val="000000"/>
                <w:sz w:val="24"/>
              </w:rPr>
              <w:t>课程总体目标</w:t>
            </w:r>
          </w:p>
        </w:tc>
        <w:tc>
          <w:tcPr>
            <w:tcW w:w="1565" w:type="dxa"/>
          </w:tcPr>
          <w:p w:rsidR="00261970" w:rsidRDefault="00261970" w:rsidP="00EA0A95">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总评成绩</w:t>
            </w:r>
          </w:p>
        </w:tc>
        <w:tc>
          <w:tcPr>
            <w:tcW w:w="1226" w:type="dxa"/>
          </w:tcPr>
          <w:p w:rsidR="00261970" w:rsidRDefault="00261970" w:rsidP="00EA0A95">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1</w:t>
            </w:r>
            <w:r>
              <w:rPr>
                <w:rFonts w:ascii="仿宋" w:eastAsia="仿宋" w:hAnsi="仿宋"/>
                <w:color w:val="000000"/>
                <w:sz w:val="24"/>
              </w:rPr>
              <w:t>00</w:t>
            </w:r>
          </w:p>
        </w:tc>
        <w:tc>
          <w:tcPr>
            <w:tcW w:w="1640" w:type="dxa"/>
          </w:tcPr>
          <w:p w:rsidR="00261970" w:rsidRDefault="001D1BF3" w:rsidP="00EA0A95">
            <w:pPr>
              <w:tabs>
                <w:tab w:val="left" w:pos="-5670"/>
                <w:tab w:val="left" w:pos="-5245"/>
                <w:tab w:val="left" w:pos="1134"/>
              </w:tabs>
              <w:spacing w:line="360" w:lineRule="auto"/>
              <w:rPr>
                <w:rFonts w:ascii="仿宋" w:eastAsia="仿宋" w:hAnsi="仿宋"/>
                <w:color w:val="000000"/>
                <w:sz w:val="24"/>
              </w:rPr>
            </w:pPr>
            <m:oMathPara>
              <m:oMath>
                <m:sSub>
                  <m:sSubPr>
                    <m:ctrlPr>
                      <w:rPr>
                        <w:rFonts w:ascii="Cambria Math" w:eastAsia="仿宋" w:hAnsi="Cambria Math"/>
                        <w:i/>
                        <w:color w:val="000000"/>
                        <w:sz w:val="24"/>
                      </w:rPr>
                    </m:ctrlPr>
                  </m:sSubPr>
                  <m:e>
                    <m:r>
                      <w:rPr>
                        <w:rFonts w:ascii="Cambria Math" w:eastAsia="仿宋" w:hAnsi="Cambria Math"/>
                        <w:color w:val="000000"/>
                        <w:sz w:val="24"/>
                      </w:rPr>
                      <m:t>λ</m:t>
                    </m:r>
                  </m:e>
                  <m:sub>
                    <m:r>
                      <w:rPr>
                        <w:rFonts w:ascii="Cambria Math" w:eastAsia="仿宋" w:hAnsi="Cambria Math"/>
                        <w:color w:val="000000"/>
                        <w:sz w:val="24"/>
                      </w:rPr>
                      <m:t>1</m:t>
                    </m:r>
                  </m:sub>
                </m:sSub>
                <m:r>
                  <w:rPr>
                    <w:rFonts w:ascii="Cambria Math" w:eastAsia="仿宋" w:hAnsi="Cambria Math"/>
                    <w:color w:val="000000"/>
                    <w:sz w:val="24"/>
                  </w:rPr>
                  <m:t>A+</m:t>
                </m:r>
                <m:sSub>
                  <m:sSubPr>
                    <m:ctrlPr>
                      <w:rPr>
                        <w:rFonts w:ascii="Cambria Math" w:eastAsia="仿宋" w:hAnsi="Cambria Math"/>
                        <w:i/>
                        <w:color w:val="000000"/>
                        <w:sz w:val="24"/>
                      </w:rPr>
                    </m:ctrlPr>
                  </m:sSubPr>
                  <m:e>
                    <m:r>
                      <w:rPr>
                        <w:rFonts w:ascii="Cambria Math" w:eastAsia="仿宋" w:hAnsi="Cambria Math"/>
                        <w:color w:val="000000"/>
                        <w:sz w:val="24"/>
                      </w:rPr>
                      <m:t>λ</m:t>
                    </m:r>
                  </m:e>
                  <m:sub>
                    <m:r>
                      <w:rPr>
                        <w:rFonts w:ascii="Cambria Math" w:eastAsia="仿宋" w:hAnsi="Cambria Math"/>
                        <w:color w:val="000000"/>
                        <w:sz w:val="24"/>
                      </w:rPr>
                      <m:t>2</m:t>
                    </m:r>
                  </m:sub>
                </m:sSub>
                <m:r>
                  <w:rPr>
                    <w:rFonts w:ascii="Cambria Math" w:eastAsia="仿宋" w:hAnsi="Cambria Math"/>
                    <w:color w:val="000000"/>
                    <w:sz w:val="24"/>
                  </w:rPr>
                  <m:t>B+</m:t>
                </m:r>
                <m:sSub>
                  <m:sSubPr>
                    <m:ctrlPr>
                      <w:rPr>
                        <w:rFonts w:ascii="Cambria Math" w:eastAsia="仿宋" w:hAnsi="Cambria Math"/>
                        <w:i/>
                        <w:color w:val="000000"/>
                        <w:sz w:val="24"/>
                      </w:rPr>
                    </m:ctrlPr>
                  </m:sSubPr>
                  <m:e>
                    <m:r>
                      <w:rPr>
                        <w:rFonts w:ascii="Cambria Math" w:eastAsia="仿宋" w:hAnsi="Cambria Math"/>
                        <w:color w:val="000000"/>
                        <w:sz w:val="24"/>
                      </w:rPr>
                      <m:t>λ</m:t>
                    </m:r>
                  </m:e>
                  <m:sub>
                    <m:r>
                      <w:rPr>
                        <w:rFonts w:ascii="Cambria Math" w:eastAsia="仿宋" w:hAnsi="Cambria Math"/>
                        <w:color w:val="000000"/>
                        <w:sz w:val="24"/>
                      </w:rPr>
                      <m:t>3</m:t>
                    </m:r>
                  </m:sub>
                </m:sSub>
                <m:r>
                  <w:rPr>
                    <w:rFonts w:ascii="Cambria Math" w:eastAsia="仿宋" w:hAnsi="Cambria Math"/>
                    <w:color w:val="000000"/>
                    <w:sz w:val="24"/>
                  </w:rPr>
                  <m:t>C</m:t>
                </m:r>
              </m:oMath>
            </m:oMathPara>
          </w:p>
        </w:tc>
        <w:tc>
          <w:tcPr>
            <w:tcW w:w="2736" w:type="dxa"/>
          </w:tcPr>
          <w:p w:rsidR="00261970" w:rsidRDefault="003573A5" w:rsidP="00EA0A95">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课程总目标达成度=</w:t>
            </w:r>
            <m:oMath>
              <m:f>
                <m:fPr>
                  <m:ctrlPr>
                    <w:rPr>
                      <w:rFonts w:ascii="Cambria Math" w:eastAsia="仿宋" w:hAnsi="Cambria Math"/>
                      <w:color w:val="000000"/>
                      <w:sz w:val="24"/>
                    </w:rPr>
                  </m:ctrlPr>
                </m:fPr>
                <m:num>
                  <m:sSub>
                    <m:sSubPr>
                      <m:ctrlPr>
                        <w:rPr>
                          <w:rFonts w:ascii="Cambria Math" w:eastAsia="仿宋" w:hAnsi="Cambria Math"/>
                          <w:i/>
                          <w:color w:val="000000"/>
                          <w:sz w:val="24"/>
                        </w:rPr>
                      </m:ctrlPr>
                    </m:sSubPr>
                    <m:e>
                      <m:r>
                        <w:rPr>
                          <w:rFonts w:ascii="Cambria Math" w:eastAsia="仿宋" w:hAnsi="Cambria Math"/>
                          <w:color w:val="000000"/>
                          <w:sz w:val="24"/>
                        </w:rPr>
                        <m:t>λ</m:t>
                      </m:r>
                    </m:e>
                    <m:sub>
                      <m:r>
                        <w:rPr>
                          <w:rFonts w:ascii="Cambria Math" w:eastAsia="仿宋" w:hAnsi="Cambria Math"/>
                          <w:color w:val="000000"/>
                          <w:sz w:val="24"/>
                        </w:rPr>
                        <m:t>1</m:t>
                      </m:r>
                    </m:sub>
                  </m:sSub>
                  <m:r>
                    <w:rPr>
                      <w:rFonts w:ascii="Cambria Math" w:eastAsia="仿宋" w:hAnsi="Cambria Math"/>
                      <w:color w:val="000000"/>
                      <w:sz w:val="24"/>
                    </w:rPr>
                    <m:t>A+</m:t>
                  </m:r>
                  <m:sSub>
                    <m:sSubPr>
                      <m:ctrlPr>
                        <w:rPr>
                          <w:rFonts w:ascii="Cambria Math" w:eastAsia="仿宋" w:hAnsi="Cambria Math"/>
                          <w:i/>
                          <w:color w:val="000000"/>
                          <w:sz w:val="24"/>
                        </w:rPr>
                      </m:ctrlPr>
                    </m:sSubPr>
                    <m:e>
                      <m:r>
                        <w:rPr>
                          <w:rFonts w:ascii="Cambria Math" w:eastAsia="仿宋" w:hAnsi="Cambria Math"/>
                          <w:color w:val="000000"/>
                          <w:sz w:val="24"/>
                        </w:rPr>
                        <m:t>λ</m:t>
                      </m:r>
                    </m:e>
                    <m:sub>
                      <m:r>
                        <w:rPr>
                          <w:rFonts w:ascii="Cambria Math" w:eastAsia="仿宋" w:hAnsi="Cambria Math"/>
                          <w:color w:val="000000"/>
                          <w:sz w:val="24"/>
                        </w:rPr>
                        <m:t>2</m:t>
                      </m:r>
                    </m:sub>
                  </m:sSub>
                  <m:r>
                    <w:rPr>
                      <w:rFonts w:ascii="Cambria Math" w:eastAsia="仿宋" w:hAnsi="Cambria Math"/>
                      <w:color w:val="000000"/>
                      <w:sz w:val="24"/>
                    </w:rPr>
                    <m:t>B+</m:t>
                  </m:r>
                  <m:sSub>
                    <m:sSubPr>
                      <m:ctrlPr>
                        <w:rPr>
                          <w:rFonts w:ascii="Cambria Math" w:eastAsia="仿宋" w:hAnsi="Cambria Math"/>
                          <w:i/>
                          <w:color w:val="000000"/>
                          <w:sz w:val="24"/>
                        </w:rPr>
                      </m:ctrlPr>
                    </m:sSubPr>
                    <m:e>
                      <m:r>
                        <w:rPr>
                          <w:rFonts w:ascii="Cambria Math" w:eastAsia="仿宋" w:hAnsi="Cambria Math"/>
                          <w:color w:val="000000"/>
                          <w:sz w:val="24"/>
                        </w:rPr>
                        <m:t>λ</m:t>
                      </m:r>
                    </m:e>
                    <m:sub>
                      <m:r>
                        <w:rPr>
                          <w:rFonts w:ascii="Cambria Math" w:eastAsia="仿宋" w:hAnsi="Cambria Math"/>
                          <w:color w:val="000000"/>
                          <w:sz w:val="24"/>
                        </w:rPr>
                        <m:t>3</m:t>
                      </m:r>
                    </m:sub>
                  </m:sSub>
                  <m:r>
                    <w:rPr>
                      <w:rFonts w:ascii="Cambria Math" w:eastAsia="仿宋" w:hAnsi="Cambria Math"/>
                      <w:color w:val="000000"/>
                      <w:sz w:val="24"/>
                    </w:rPr>
                    <m:t>C</m:t>
                  </m:r>
                </m:num>
                <m:den>
                  <m:r>
                    <w:rPr>
                      <w:rFonts w:ascii="Cambria Math" w:eastAsia="仿宋" w:hAnsi="Cambria Math"/>
                      <w:color w:val="000000"/>
                      <w:sz w:val="24"/>
                    </w:rPr>
                    <m:t>100</m:t>
                  </m:r>
                </m:den>
              </m:f>
            </m:oMath>
          </w:p>
        </w:tc>
      </w:tr>
    </w:tbl>
    <w:p w:rsidR="00261970" w:rsidRDefault="00261970" w:rsidP="00EA0A95">
      <w:pPr>
        <w:tabs>
          <w:tab w:val="left" w:pos="-5670"/>
          <w:tab w:val="left" w:pos="-5245"/>
          <w:tab w:val="left" w:pos="1134"/>
        </w:tabs>
        <w:spacing w:line="360" w:lineRule="auto"/>
        <w:ind w:firstLine="480"/>
        <w:rPr>
          <w:rFonts w:ascii="仿宋" w:eastAsia="仿宋" w:hAnsi="仿宋"/>
          <w:color w:val="000000"/>
          <w:sz w:val="24"/>
        </w:rPr>
      </w:pPr>
    </w:p>
    <w:p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p w:rsidR="00AB32B0" w:rsidRPr="00D36631" w:rsidRDefault="00AB32B0" w:rsidP="00E14249">
      <w:pPr>
        <w:snapToGrid w:val="0"/>
        <w:spacing w:line="300" w:lineRule="auto"/>
        <w:ind w:firstLineChars="200" w:firstLine="480"/>
        <w:rPr>
          <w:rFonts w:ascii="仿宋" w:eastAsia="仿宋" w:hAnsi="仿宋"/>
          <w:sz w:val="24"/>
        </w:rPr>
      </w:pPr>
      <w:r w:rsidRPr="00D36631">
        <w:rPr>
          <w:rFonts w:ascii="仿宋" w:eastAsia="仿宋" w:hAnsi="仿宋" w:hint="eastAsia"/>
          <w:sz w:val="24"/>
        </w:rPr>
        <w:t>1、建议课前预习，课后认真完成作业；</w:t>
      </w:r>
    </w:p>
    <w:p w:rsidR="00E14249" w:rsidRPr="00D36631" w:rsidRDefault="00AB32B0" w:rsidP="00E14249">
      <w:pPr>
        <w:snapToGrid w:val="0"/>
        <w:spacing w:line="300" w:lineRule="auto"/>
        <w:ind w:firstLineChars="200" w:firstLine="480"/>
        <w:rPr>
          <w:rFonts w:ascii="仿宋" w:eastAsia="仿宋" w:hAnsi="仿宋"/>
          <w:sz w:val="24"/>
        </w:rPr>
      </w:pPr>
      <w:r w:rsidRPr="00D36631">
        <w:rPr>
          <w:rFonts w:ascii="仿宋" w:eastAsia="仿宋" w:hAnsi="仿宋" w:hint="eastAsia"/>
          <w:sz w:val="24"/>
        </w:rPr>
        <w:t>2、</w:t>
      </w:r>
      <w:r w:rsidR="00844CDD" w:rsidRPr="00D36631">
        <w:rPr>
          <w:rFonts w:ascii="仿宋" w:eastAsia="仿宋" w:hAnsi="仿宋" w:hint="eastAsia"/>
          <w:sz w:val="24"/>
        </w:rPr>
        <w:t>建议</w:t>
      </w:r>
      <w:r w:rsidR="00F31239" w:rsidRPr="00D36631">
        <w:rPr>
          <w:rFonts w:ascii="仿宋" w:eastAsia="仿宋" w:hAnsi="仿宋" w:hint="eastAsia"/>
          <w:sz w:val="24"/>
        </w:rPr>
        <w:t>在</w:t>
      </w:r>
      <w:r w:rsidRPr="00D36631">
        <w:rPr>
          <w:rFonts w:ascii="仿宋" w:eastAsia="仿宋" w:hAnsi="仿宋" w:hint="eastAsia"/>
          <w:sz w:val="24"/>
        </w:rPr>
        <w:t>在中国泵技术等</w:t>
      </w:r>
      <w:r w:rsidR="00844CDD" w:rsidRPr="00D36631">
        <w:rPr>
          <w:rFonts w:ascii="仿宋" w:eastAsia="仿宋" w:hAnsi="仿宋" w:hint="eastAsia"/>
          <w:sz w:val="24"/>
        </w:rPr>
        <w:t>设备论坛及网站了解设备的实际运行</w:t>
      </w:r>
      <w:r w:rsidR="005B48A0" w:rsidRPr="00D36631">
        <w:rPr>
          <w:rFonts w:ascii="仿宋" w:eastAsia="仿宋" w:hAnsi="仿宋" w:hint="eastAsia"/>
          <w:sz w:val="24"/>
        </w:rPr>
        <w:t>、维护</w:t>
      </w:r>
      <w:r w:rsidRPr="00D36631">
        <w:rPr>
          <w:rFonts w:ascii="仿宋" w:eastAsia="仿宋" w:hAnsi="仿宋" w:hint="eastAsia"/>
          <w:sz w:val="24"/>
        </w:rPr>
        <w:t>等</w:t>
      </w:r>
      <w:r w:rsidR="00844CDD" w:rsidRPr="00D36631">
        <w:rPr>
          <w:rFonts w:ascii="仿宋" w:eastAsia="仿宋" w:hAnsi="仿宋" w:hint="eastAsia"/>
          <w:sz w:val="24"/>
        </w:rPr>
        <w:t>问题</w:t>
      </w:r>
      <w:r w:rsidRPr="00D36631">
        <w:rPr>
          <w:rFonts w:ascii="仿宋" w:eastAsia="仿宋" w:hAnsi="仿宋" w:hint="eastAsia"/>
          <w:sz w:val="24"/>
        </w:rPr>
        <w:t>以</w:t>
      </w:r>
      <w:r w:rsidR="00844CDD" w:rsidRPr="00D36631">
        <w:rPr>
          <w:rFonts w:ascii="仿宋" w:eastAsia="仿宋" w:hAnsi="仿宋" w:hint="eastAsia"/>
          <w:sz w:val="24"/>
        </w:rPr>
        <w:t>及设备</w:t>
      </w:r>
      <w:r w:rsidR="00F31239" w:rsidRPr="00D36631">
        <w:rPr>
          <w:rFonts w:ascii="仿宋" w:eastAsia="仿宋" w:hAnsi="仿宋" w:hint="eastAsia"/>
          <w:sz w:val="24"/>
        </w:rPr>
        <w:t>的</w:t>
      </w:r>
      <w:r w:rsidR="00844CDD" w:rsidRPr="00D36631">
        <w:rPr>
          <w:rFonts w:ascii="仿宋" w:eastAsia="仿宋" w:hAnsi="仿宋" w:hint="eastAsia"/>
          <w:sz w:val="24"/>
        </w:rPr>
        <w:t>发展趋势。</w:t>
      </w:r>
    </w:p>
    <w:bookmarkEnd w:id="2"/>
    <w:p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710"/>
        <w:gridCol w:w="1074"/>
        <w:gridCol w:w="1221"/>
        <w:gridCol w:w="1276"/>
        <w:gridCol w:w="710"/>
        <w:gridCol w:w="1516"/>
        <w:gridCol w:w="1789"/>
      </w:tblGrid>
      <w:tr w:rsidR="00F45F6C" w:rsidRPr="00034940"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81732D">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81732D">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81732D">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F45F6C" w:rsidRPr="00034940"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C140EB" w:rsidP="00034940">
            <w:pPr>
              <w:widowControl/>
              <w:jc w:val="center"/>
              <w:textAlignment w:val="center"/>
              <w:rPr>
                <w:rFonts w:ascii="宋体" w:hAnsi="宋体" w:cs="宋体"/>
                <w:color w:val="000000"/>
                <w:sz w:val="20"/>
                <w:szCs w:val="20"/>
              </w:rPr>
            </w:pPr>
            <w:proofErr w:type="gramStart"/>
            <w:r>
              <w:rPr>
                <w:rFonts w:ascii="宋体" w:hAnsi="宋体" w:cs="宋体" w:hint="eastAsia"/>
                <w:color w:val="000000"/>
                <w:kern w:val="0"/>
                <w:sz w:val="20"/>
                <w:szCs w:val="20"/>
                <w:lang w:bidi="ar"/>
              </w:rPr>
              <w:t>泵与压缩机</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F45F6C" w:rsidP="00F45F6C">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201</w:t>
            </w:r>
            <w:r>
              <w:rPr>
                <w:rFonts w:ascii="宋体" w:hAnsi="宋体" w:cs="宋体"/>
                <w:color w:val="000000"/>
                <w:kern w:val="0"/>
                <w:sz w:val="20"/>
                <w:szCs w:val="20"/>
                <w:lang w:bidi="ar"/>
              </w:rPr>
              <w:t>5</w:t>
            </w:r>
            <w:r w:rsidR="002B2744" w:rsidRPr="00034940">
              <w:rPr>
                <w:rFonts w:ascii="宋体" w:hAnsi="宋体" w:cs="宋体" w:hint="eastAsia"/>
                <w:color w:val="000000"/>
                <w:kern w:val="0"/>
                <w:sz w:val="20"/>
                <w:szCs w:val="20"/>
                <w:lang w:bidi="ar"/>
              </w:rPr>
              <w:t>年</w:t>
            </w:r>
            <w:r>
              <w:rPr>
                <w:rFonts w:ascii="宋体" w:hAnsi="宋体" w:cs="宋体"/>
                <w:color w:val="000000"/>
                <w:kern w:val="0"/>
                <w:sz w:val="20"/>
                <w:szCs w:val="20"/>
                <w:lang w:bidi="ar"/>
              </w:rPr>
              <w:t>6</w:t>
            </w:r>
            <w:r w:rsidR="002B2744" w:rsidRPr="00034940">
              <w:rPr>
                <w:rFonts w:ascii="宋体" w:hAnsi="宋体" w:cs="宋体" w:hint="eastAsia"/>
                <w:color w:val="000000"/>
                <w:kern w:val="0"/>
                <w:sz w:val="20"/>
                <w:szCs w:val="20"/>
                <w:lang w:bidi="ar"/>
              </w:rPr>
              <w:t>月第</w:t>
            </w:r>
            <w:r>
              <w:rPr>
                <w:rFonts w:ascii="宋体" w:hAnsi="宋体" w:cs="宋体"/>
                <w:color w:val="000000"/>
                <w:kern w:val="0"/>
                <w:sz w:val="20"/>
                <w:szCs w:val="20"/>
                <w:lang w:bidi="ar"/>
              </w:rPr>
              <w:t>2</w:t>
            </w:r>
            <w:r w:rsidR="002B2744" w:rsidRPr="00034940">
              <w:rPr>
                <w:rFonts w:ascii="宋体" w:hAnsi="宋体" w:cs="宋体" w:hint="eastAsia"/>
                <w:color w:val="000000"/>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F45F6C">
            <w:pPr>
              <w:widowControl/>
              <w:jc w:val="center"/>
              <w:textAlignment w:val="center"/>
              <w:rPr>
                <w:rFonts w:ascii="宋体" w:hAnsi="宋体" w:cs="宋体"/>
                <w:color w:val="000000"/>
                <w:sz w:val="20"/>
                <w:szCs w:val="20"/>
              </w:rPr>
            </w:pPr>
            <w:r w:rsidRPr="00034940">
              <w:rPr>
                <w:rFonts w:ascii="宋体" w:hAnsi="宋体" w:cs="宋体" w:hint="eastAsia"/>
                <w:color w:val="000000"/>
                <w:kern w:val="0"/>
                <w:sz w:val="20"/>
                <w:szCs w:val="20"/>
                <w:lang w:bidi="ar"/>
              </w:rPr>
              <w:t>2016年</w:t>
            </w:r>
            <w:r w:rsidR="00F45F6C">
              <w:rPr>
                <w:rFonts w:ascii="宋体" w:hAnsi="宋体" w:cs="宋体"/>
                <w:color w:val="000000"/>
                <w:kern w:val="0"/>
                <w:sz w:val="20"/>
                <w:szCs w:val="20"/>
                <w:lang w:bidi="ar"/>
              </w:rPr>
              <w:t>9</w:t>
            </w:r>
            <w:r w:rsidRPr="00034940">
              <w:rPr>
                <w:rFonts w:ascii="宋体" w:hAnsi="宋体" w:cs="宋体" w:hint="eastAsia"/>
                <w:color w:val="000000"/>
                <w:kern w:val="0"/>
                <w:sz w:val="20"/>
                <w:szCs w:val="20"/>
                <w:lang w:bidi="ar"/>
              </w:rPr>
              <w:t>月第</w:t>
            </w:r>
            <w:r w:rsidR="00F45F6C">
              <w:rPr>
                <w:rFonts w:ascii="宋体" w:hAnsi="宋体" w:cs="宋体"/>
                <w:color w:val="000000"/>
                <w:kern w:val="0"/>
                <w:sz w:val="20"/>
                <w:szCs w:val="20"/>
                <w:lang w:bidi="ar"/>
              </w:rPr>
              <w:t>8</w:t>
            </w:r>
            <w:r w:rsidRPr="00034940">
              <w:rPr>
                <w:rFonts w:ascii="宋体" w:hAnsi="宋体" w:cs="宋体" w:hint="eastAsia"/>
                <w:color w:val="000000"/>
                <w:kern w:val="0"/>
                <w:sz w:val="20"/>
                <w:szCs w:val="20"/>
                <w:lang w:bidi="ar"/>
              </w:rPr>
              <w:t>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C140EB" w:rsidP="00034940">
            <w:pPr>
              <w:widowControl/>
              <w:jc w:val="center"/>
              <w:textAlignment w:val="center"/>
              <w:rPr>
                <w:rFonts w:ascii="宋体" w:hAnsi="宋体" w:cs="宋体"/>
                <w:color w:val="000000"/>
                <w:sz w:val="20"/>
                <w:szCs w:val="20"/>
              </w:rPr>
            </w:pPr>
            <w:proofErr w:type="gramStart"/>
            <w:r>
              <w:rPr>
                <w:rFonts w:ascii="宋体" w:hAnsi="宋体" w:cs="宋体" w:hint="eastAsia"/>
                <w:color w:val="000000"/>
                <w:kern w:val="0"/>
                <w:sz w:val="20"/>
                <w:szCs w:val="20"/>
                <w:lang w:bidi="ar"/>
              </w:rPr>
              <w:t>姬忠礼</w:t>
            </w:r>
            <w:proofErr w:type="gramEnd"/>
            <w:r>
              <w:rPr>
                <w:rFonts w:ascii="宋体" w:hAnsi="宋体" w:cs="宋体" w:hint="eastAsia"/>
                <w:color w:val="000000"/>
                <w:kern w:val="0"/>
                <w:sz w:val="20"/>
                <w:szCs w:val="20"/>
                <w:lang w:bidi="ar"/>
              </w:rPr>
              <w:t>、</w:t>
            </w:r>
            <w:r w:rsidR="00F45F6C">
              <w:rPr>
                <w:rFonts w:ascii="宋体" w:hAnsi="宋体" w:cs="宋体" w:hint="eastAsia"/>
                <w:color w:val="000000"/>
                <w:kern w:val="0"/>
                <w:sz w:val="20"/>
                <w:szCs w:val="20"/>
                <w:lang w:bidi="ar"/>
              </w:rPr>
              <w:t>邓志安、赵会军</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color w:val="000000"/>
                <w:sz w:val="20"/>
                <w:szCs w:val="20"/>
              </w:rPr>
            </w:pPr>
            <w:r w:rsidRPr="00034940">
              <w:rPr>
                <w:rFonts w:ascii="宋体" w:hAnsi="宋体" w:cs="宋体" w:hint="eastAsia"/>
                <w:color w:val="000000"/>
                <w:kern w:val="0"/>
                <w:sz w:val="20"/>
                <w:szCs w:val="20"/>
                <w:lang w:bidi="ar"/>
              </w:rPr>
              <w:t>科学出版社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F45F6C" w:rsidP="00034940">
            <w:pPr>
              <w:widowControl/>
              <w:jc w:val="center"/>
              <w:textAlignment w:val="center"/>
              <w:rPr>
                <w:rFonts w:ascii="宋体" w:hAnsi="宋体" w:cs="宋体"/>
                <w:color w:val="000000"/>
                <w:sz w:val="20"/>
                <w:szCs w:val="20"/>
              </w:rPr>
            </w:pPr>
            <w:r>
              <w:rPr>
                <w:rFonts w:ascii="宋体" w:hAnsi="宋体" w:cs="宋体"/>
                <w:color w:val="000000"/>
                <w:kern w:val="0"/>
                <w:sz w:val="20"/>
                <w:szCs w:val="20"/>
                <w:lang w:bidi="ar"/>
              </w:rPr>
              <w:t>9787518304257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color w:val="000000"/>
                <w:sz w:val="20"/>
                <w:szCs w:val="20"/>
              </w:rPr>
            </w:pPr>
            <w:r w:rsidRPr="00034940">
              <w:rPr>
                <w:rFonts w:ascii="宋体" w:hAnsi="宋体" w:cs="宋体" w:hint="eastAsia"/>
                <w:color w:val="000000"/>
                <w:kern w:val="0"/>
                <w:sz w:val="20"/>
                <w:szCs w:val="20"/>
                <w:lang w:bidi="ar"/>
              </w:rPr>
              <w:t>普通高等教育“十</w:t>
            </w:r>
            <w:r w:rsidR="00F45F6C">
              <w:rPr>
                <w:rFonts w:ascii="宋体" w:hAnsi="宋体" w:cs="宋体" w:hint="eastAsia"/>
                <w:color w:val="000000"/>
                <w:kern w:val="0"/>
                <w:sz w:val="20"/>
                <w:szCs w:val="20"/>
                <w:lang w:bidi="ar"/>
              </w:rPr>
              <w:t>二</w:t>
            </w:r>
            <w:r w:rsidRPr="00034940">
              <w:rPr>
                <w:rFonts w:ascii="宋体" w:hAnsi="宋体" w:cs="宋体" w:hint="eastAsia"/>
                <w:color w:val="000000"/>
                <w:kern w:val="0"/>
                <w:sz w:val="20"/>
                <w:szCs w:val="20"/>
                <w:lang w:bidi="ar"/>
              </w:rPr>
              <w:t>五”国家级规划教材</w:t>
            </w:r>
          </w:p>
        </w:tc>
      </w:tr>
    </w:tbl>
    <w:p w:rsidR="002B2744" w:rsidRDefault="002B2744" w:rsidP="002B2744">
      <w:pPr>
        <w:spacing w:line="360" w:lineRule="auto"/>
        <w:ind w:firstLineChars="200" w:firstLine="482"/>
        <w:rPr>
          <w:rFonts w:eastAsia="仿宋"/>
          <w:b/>
          <w:color w:val="000000"/>
          <w:sz w:val="24"/>
        </w:rPr>
      </w:pPr>
    </w:p>
    <w:p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17"/>
        <w:gridCol w:w="993"/>
        <w:gridCol w:w="929"/>
        <w:gridCol w:w="1021"/>
        <w:gridCol w:w="957"/>
        <w:gridCol w:w="603"/>
        <w:gridCol w:w="1516"/>
        <w:gridCol w:w="1860"/>
      </w:tblGrid>
      <w:tr w:rsidR="00C140EB" w:rsidTr="002B2744">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81732D">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C140EB" w:rsidTr="002B2744">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lastRenderedPageBreak/>
              <w:t>1</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030894" w:rsidP="00034940">
            <w:pPr>
              <w:widowControl/>
              <w:jc w:val="center"/>
              <w:textAlignment w:val="center"/>
              <w:rPr>
                <w:rFonts w:ascii="宋体" w:hAnsi="宋体" w:cs="宋体"/>
                <w:color w:val="000000"/>
                <w:sz w:val="20"/>
                <w:szCs w:val="20"/>
              </w:rPr>
            </w:pPr>
            <w:r w:rsidRPr="005A36D8">
              <w:rPr>
                <w:rFonts w:ascii="仿宋" w:eastAsia="仿宋" w:hAnsi="仿宋" w:hint="eastAsia"/>
                <w:szCs w:val="21"/>
              </w:rPr>
              <w:t>流体机械原理（上）</w:t>
            </w:r>
          </w:p>
        </w:tc>
        <w:tc>
          <w:tcPr>
            <w:tcW w:w="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2016年2月第3版</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2016年2月第1次印刷</w:t>
            </w:r>
          </w:p>
        </w:tc>
        <w:tc>
          <w:tcPr>
            <w:tcW w:w="10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030894" w:rsidP="00034940">
            <w:pPr>
              <w:widowControl/>
              <w:jc w:val="center"/>
              <w:textAlignment w:val="center"/>
              <w:rPr>
                <w:rFonts w:ascii="宋体" w:hAnsi="宋体" w:cs="宋体"/>
                <w:color w:val="000000"/>
                <w:sz w:val="20"/>
                <w:szCs w:val="20"/>
              </w:rPr>
            </w:pPr>
            <w:r w:rsidRPr="005A36D8">
              <w:rPr>
                <w:rFonts w:ascii="仿宋" w:eastAsia="仿宋" w:hAnsi="仿宋" w:hint="eastAsia"/>
                <w:szCs w:val="21"/>
              </w:rPr>
              <w:t>张克危</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030894" w:rsidP="00034940">
            <w:pPr>
              <w:widowControl/>
              <w:jc w:val="center"/>
              <w:textAlignment w:val="center"/>
              <w:rPr>
                <w:rFonts w:ascii="宋体" w:hAnsi="宋体" w:cs="宋体"/>
                <w:color w:val="000000"/>
                <w:sz w:val="20"/>
                <w:szCs w:val="20"/>
              </w:rPr>
            </w:pPr>
            <w:r w:rsidRPr="005A36D8">
              <w:rPr>
                <w:rFonts w:ascii="仿宋" w:eastAsia="仿宋" w:hAnsi="仿宋" w:hint="eastAsia"/>
                <w:szCs w:val="21"/>
              </w:rPr>
              <w:t>机械工业出版社</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9787563648498</w:t>
            </w:r>
          </w:p>
        </w:tc>
        <w:tc>
          <w:tcPr>
            <w:tcW w:w="2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石油高等教育“十三五”规划教材、高等学校“十四五”新形态教材、高等院校地质类专业系列教材</w:t>
            </w:r>
          </w:p>
        </w:tc>
      </w:tr>
      <w:tr w:rsidR="00C140EB" w:rsidTr="002B2744">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030894" w:rsidP="00034940">
            <w:pPr>
              <w:widowControl/>
              <w:jc w:val="center"/>
              <w:textAlignment w:val="center"/>
              <w:rPr>
                <w:rFonts w:ascii="宋体" w:hAnsi="宋体" w:cs="宋体"/>
                <w:color w:val="000000"/>
                <w:kern w:val="0"/>
                <w:sz w:val="20"/>
                <w:szCs w:val="20"/>
                <w:lang w:bidi="ar"/>
              </w:rPr>
            </w:pPr>
            <w:r w:rsidRPr="001B49DB">
              <w:rPr>
                <w:rFonts w:ascii="仿宋" w:eastAsia="仿宋" w:hAnsi="仿宋" w:hint="eastAsia"/>
                <w:szCs w:val="21"/>
              </w:rPr>
              <w:t>石油化工流体机械</w:t>
            </w:r>
          </w:p>
        </w:tc>
        <w:tc>
          <w:tcPr>
            <w:tcW w:w="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2000年11月第1版</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2015年10月第2次印刷</w:t>
            </w:r>
          </w:p>
        </w:tc>
        <w:tc>
          <w:tcPr>
            <w:tcW w:w="10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030894" w:rsidP="00034940">
            <w:pPr>
              <w:widowControl/>
              <w:jc w:val="center"/>
              <w:textAlignment w:val="center"/>
              <w:rPr>
                <w:rFonts w:ascii="宋体" w:hAnsi="宋体" w:cs="宋体"/>
                <w:color w:val="000000"/>
                <w:kern w:val="0"/>
                <w:sz w:val="20"/>
                <w:szCs w:val="20"/>
                <w:lang w:bidi="ar"/>
              </w:rPr>
            </w:pPr>
            <w:proofErr w:type="gramStart"/>
            <w:r w:rsidRPr="001B49DB">
              <w:rPr>
                <w:rFonts w:ascii="仿宋" w:eastAsia="仿宋" w:hAnsi="仿宋" w:hint="eastAsia"/>
                <w:szCs w:val="21"/>
              </w:rPr>
              <w:t>张湘亚</w:t>
            </w:r>
            <w:proofErr w:type="gramEnd"/>
            <w:r w:rsidRPr="001B49DB">
              <w:rPr>
                <w:rFonts w:ascii="仿宋" w:eastAsia="仿宋" w:hAnsi="仿宋" w:hint="eastAsia"/>
                <w:szCs w:val="21"/>
              </w:rPr>
              <w:t xml:space="preserve"> </w:t>
            </w:r>
            <w:r>
              <w:rPr>
                <w:rFonts w:ascii="仿宋" w:eastAsia="仿宋" w:hAnsi="仿宋" w:hint="eastAsia"/>
                <w:szCs w:val="21"/>
              </w:rPr>
              <w:t>陈弘</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030894" w:rsidP="00034940">
            <w:pPr>
              <w:widowControl/>
              <w:jc w:val="center"/>
              <w:textAlignment w:val="center"/>
              <w:rPr>
                <w:rFonts w:ascii="宋体" w:hAnsi="宋体" w:cs="宋体"/>
                <w:color w:val="000000"/>
                <w:kern w:val="0"/>
                <w:sz w:val="20"/>
                <w:szCs w:val="20"/>
                <w:lang w:bidi="ar"/>
              </w:rPr>
            </w:pPr>
            <w:r w:rsidRPr="001B49DB">
              <w:rPr>
                <w:rFonts w:ascii="仿宋" w:eastAsia="仿宋" w:hAnsi="仿宋" w:hint="eastAsia"/>
                <w:szCs w:val="21"/>
              </w:rPr>
              <w:t>石油大学出版社</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9787502131920</w:t>
            </w:r>
          </w:p>
        </w:tc>
        <w:tc>
          <w:tcPr>
            <w:tcW w:w="2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0894" w:rsidRDefault="00030894" w:rsidP="00030894">
            <w:pPr>
              <w:spacing w:before="120" w:after="120" w:line="276" w:lineRule="auto"/>
              <w:ind w:firstLineChars="200" w:firstLine="420"/>
              <w:rPr>
                <w:rFonts w:ascii="仿宋" w:eastAsia="仿宋" w:hAnsi="仿宋"/>
                <w:szCs w:val="21"/>
              </w:rPr>
            </w:pPr>
          </w:p>
          <w:p w:rsidR="002B2744" w:rsidRDefault="002B2744" w:rsidP="00030894">
            <w:pPr>
              <w:spacing w:before="120" w:after="120" w:line="276" w:lineRule="auto"/>
              <w:ind w:firstLineChars="200" w:firstLine="400"/>
              <w:rPr>
                <w:rFonts w:ascii="宋体" w:hAnsi="宋体" w:cs="宋体"/>
                <w:color w:val="000000"/>
                <w:kern w:val="0"/>
                <w:sz w:val="20"/>
                <w:szCs w:val="20"/>
                <w:lang w:bidi="ar"/>
              </w:rPr>
            </w:pPr>
          </w:p>
        </w:tc>
      </w:tr>
      <w:tr w:rsidR="00C140EB" w:rsidTr="002B2744">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3</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C140EB"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流体机械</w:t>
            </w:r>
          </w:p>
        </w:tc>
        <w:tc>
          <w:tcPr>
            <w:tcW w:w="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2015年7月第2版</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第3次印刷</w:t>
            </w:r>
          </w:p>
        </w:tc>
        <w:tc>
          <w:tcPr>
            <w:tcW w:w="10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赵福麟</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中国石油大学出版社</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9787563632145</w:t>
            </w:r>
          </w:p>
        </w:tc>
        <w:tc>
          <w:tcPr>
            <w:tcW w:w="2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普通高等教育“十一五”国家级规划教材</w:t>
            </w:r>
          </w:p>
        </w:tc>
      </w:tr>
    </w:tbl>
    <w:p w:rsidR="002B2744" w:rsidRDefault="002B2744" w:rsidP="002B2744">
      <w:pPr>
        <w:spacing w:line="360" w:lineRule="auto"/>
        <w:ind w:firstLineChars="200" w:firstLine="480"/>
        <w:jc w:val="left"/>
        <w:rPr>
          <w:rFonts w:eastAsia="仿宋"/>
          <w:color w:val="000000"/>
          <w:sz w:val="24"/>
        </w:rPr>
      </w:pPr>
    </w:p>
    <w:p w:rsidR="002B2744" w:rsidRDefault="002B2744" w:rsidP="002B2744">
      <w:pPr>
        <w:spacing w:line="360" w:lineRule="auto"/>
        <w:ind w:firstLineChars="200" w:firstLine="482"/>
        <w:rPr>
          <w:rFonts w:eastAsia="仿宋"/>
          <w:color w:val="808080"/>
          <w:sz w:val="24"/>
        </w:rPr>
      </w:pPr>
      <w:r>
        <w:rPr>
          <w:rFonts w:eastAsia="仿宋"/>
          <w:b/>
          <w:sz w:val="24"/>
        </w:rPr>
        <w:t>3</w:t>
      </w:r>
      <w:r>
        <w:rPr>
          <w:rFonts w:eastAsia="仿宋"/>
          <w:b/>
          <w:sz w:val="24"/>
        </w:rPr>
        <w:t>．</w:t>
      </w:r>
      <w:proofErr w:type="gramStart"/>
      <w:r>
        <w:rPr>
          <w:rFonts w:eastAsia="仿宋"/>
          <w:b/>
          <w:sz w:val="24"/>
        </w:rPr>
        <w:t>其他学习</w:t>
      </w:r>
      <w:proofErr w:type="gramEnd"/>
      <w:r>
        <w:rPr>
          <w:rFonts w:eastAsia="仿宋"/>
          <w:b/>
          <w:sz w:val="24"/>
        </w:rPr>
        <w:t>资源</w:t>
      </w:r>
    </w:p>
    <w:p w:rsidR="004D5892" w:rsidRDefault="002B2744" w:rsidP="002B2744">
      <w:pPr>
        <w:spacing w:line="360" w:lineRule="auto"/>
        <w:ind w:firstLineChars="200" w:firstLine="480"/>
        <w:jc w:val="left"/>
        <w:rPr>
          <w:rFonts w:eastAsia="仿宋"/>
          <w:color w:val="000000"/>
          <w:sz w:val="24"/>
        </w:rPr>
      </w:pPr>
      <w:r>
        <w:rPr>
          <w:rFonts w:eastAsia="仿宋"/>
          <w:color w:val="000000"/>
          <w:sz w:val="24"/>
        </w:rPr>
        <w:t>（</w:t>
      </w:r>
      <w:r>
        <w:rPr>
          <w:rFonts w:eastAsia="仿宋"/>
          <w:color w:val="000000"/>
          <w:sz w:val="24"/>
        </w:rPr>
        <w:t>1</w:t>
      </w:r>
      <w:r>
        <w:rPr>
          <w:rFonts w:eastAsia="仿宋"/>
          <w:color w:val="000000"/>
          <w:sz w:val="24"/>
        </w:rPr>
        <w:t>）</w:t>
      </w:r>
      <w:r w:rsidR="004D5892" w:rsidRPr="004D5892">
        <w:rPr>
          <w:rFonts w:eastAsia="仿宋" w:hint="eastAsia"/>
          <w:color w:val="000000"/>
          <w:sz w:val="24"/>
        </w:rPr>
        <w:t>加氢站压缩机发展现状与展望</w:t>
      </w:r>
      <w:r w:rsidR="00017516">
        <w:rPr>
          <w:rFonts w:eastAsia="仿宋"/>
          <w:color w:val="000000"/>
          <w:sz w:val="24"/>
        </w:rPr>
        <w:t>，</w:t>
      </w:r>
      <w:r w:rsidR="00017516">
        <w:rPr>
          <w:rFonts w:eastAsia="仿宋"/>
          <w:color w:val="000000"/>
          <w:sz w:val="24"/>
        </w:rPr>
        <w:t xml:space="preserve"> </w:t>
      </w:r>
      <w:r w:rsidR="004D5892" w:rsidRPr="004D5892">
        <w:rPr>
          <w:rFonts w:eastAsia="仿宋" w:hint="eastAsia"/>
          <w:color w:val="000000"/>
          <w:sz w:val="24"/>
        </w:rPr>
        <w:t>贾晓晗</w:t>
      </w:r>
      <w:r w:rsidR="004D5892">
        <w:rPr>
          <w:rFonts w:eastAsia="仿宋" w:hint="eastAsia"/>
          <w:color w:val="000000"/>
          <w:sz w:val="24"/>
        </w:rPr>
        <w:t>,</w:t>
      </w:r>
      <w:proofErr w:type="gramStart"/>
      <w:r w:rsidR="004D5892" w:rsidRPr="004D5892">
        <w:rPr>
          <w:rFonts w:eastAsia="仿宋" w:hint="eastAsia"/>
          <w:color w:val="000000"/>
          <w:sz w:val="24"/>
        </w:rPr>
        <w:t>任省栋</w:t>
      </w:r>
      <w:proofErr w:type="gramEnd"/>
      <w:r w:rsidR="00017516">
        <w:rPr>
          <w:rFonts w:eastAsia="仿宋"/>
          <w:color w:val="000000"/>
          <w:sz w:val="24"/>
        </w:rPr>
        <w:t>.</w:t>
      </w:r>
      <w:r w:rsidR="00A94F12">
        <w:rPr>
          <w:rFonts w:eastAsia="仿宋"/>
          <w:color w:val="000000"/>
          <w:sz w:val="24"/>
        </w:rPr>
        <w:t xml:space="preserve"> </w:t>
      </w:r>
      <w:r w:rsidR="004D5892" w:rsidRPr="004D5892">
        <w:rPr>
          <w:rFonts w:eastAsia="仿宋" w:hint="eastAsia"/>
          <w:color w:val="000000"/>
          <w:sz w:val="24"/>
        </w:rPr>
        <w:t>压缩机技术</w:t>
      </w:r>
      <w:r w:rsidR="004D5892" w:rsidRPr="004D5892">
        <w:rPr>
          <w:rFonts w:eastAsia="仿宋" w:hint="eastAsia"/>
          <w:color w:val="000000"/>
          <w:sz w:val="24"/>
        </w:rPr>
        <w:t>,</w:t>
      </w:r>
      <w:r w:rsidR="004D5892">
        <w:rPr>
          <w:rFonts w:eastAsia="仿宋"/>
          <w:color w:val="000000"/>
          <w:sz w:val="24"/>
        </w:rPr>
        <w:t xml:space="preserve"> </w:t>
      </w:r>
      <w:r w:rsidR="004D5892" w:rsidRPr="004D5892">
        <w:rPr>
          <w:rFonts w:eastAsia="仿宋" w:hint="eastAsia"/>
          <w:color w:val="000000"/>
          <w:sz w:val="24"/>
        </w:rPr>
        <w:t>2023</w:t>
      </w:r>
      <w:r w:rsidR="004D5892">
        <w:rPr>
          <w:rFonts w:eastAsia="仿宋"/>
          <w:color w:val="000000"/>
          <w:sz w:val="24"/>
        </w:rPr>
        <w:t xml:space="preserve"> </w:t>
      </w:r>
      <w:r w:rsidR="004D5892" w:rsidRPr="004D5892">
        <w:rPr>
          <w:rFonts w:eastAsia="仿宋" w:hint="eastAsia"/>
          <w:color w:val="000000"/>
          <w:sz w:val="24"/>
        </w:rPr>
        <w:t>(04):1-5.</w:t>
      </w:r>
    </w:p>
    <w:p w:rsidR="00A94F12" w:rsidRDefault="00A94F12" w:rsidP="002B2744">
      <w:pPr>
        <w:spacing w:line="360" w:lineRule="auto"/>
        <w:ind w:firstLineChars="200" w:firstLine="480"/>
        <w:jc w:val="left"/>
        <w:rPr>
          <w:rFonts w:eastAsia="仿宋"/>
          <w:color w:val="000000"/>
          <w:sz w:val="24"/>
        </w:rPr>
      </w:pPr>
      <w:r>
        <w:rPr>
          <w:rFonts w:eastAsia="仿宋"/>
          <w:color w:val="000000"/>
          <w:sz w:val="24"/>
        </w:rPr>
        <w:t>（</w:t>
      </w:r>
      <w:r>
        <w:rPr>
          <w:rFonts w:eastAsia="仿宋"/>
          <w:color w:val="000000"/>
          <w:sz w:val="24"/>
        </w:rPr>
        <w:t>2</w:t>
      </w:r>
      <w:r>
        <w:rPr>
          <w:rFonts w:eastAsia="仿宋"/>
          <w:color w:val="000000"/>
          <w:sz w:val="24"/>
        </w:rPr>
        <w:t>）</w:t>
      </w:r>
      <w:r w:rsidRPr="00A94F12">
        <w:rPr>
          <w:rFonts w:eastAsia="仿宋" w:hint="eastAsia"/>
          <w:color w:val="000000"/>
          <w:sz w:val="24"/>
        </w:rPr>
        <w:t>离心泵叶轮设计方法现状与发展趋势徐</w:t>
      </w:r>
      <w:r>
        <w:rPr>
          <w:rFonts w:eastAsia="仿宋" w:hint="eastAsia"/>
          <w:color w:val="000000"/>
          <w:sz w:val="24"/>
        </w:rPr>
        <w:t>,</w:t>
      </w:r>
      <w:r w:rsidRPr="00A94F12">
        <w:rPr>
          <w:rFonts w:eastAsia="仿宋" w:hint="eastAsia"/>
          <w:color w:val="000000"/>
          <w:sz w:val="24"/>
        </w:rPr>
        <w:t>宏伟</w:t>
      </w:r>
      <w:r w:rsidRPr="00A94F12">
        <w:rPr>
          <w:rFonts w:eastAsia="仿宋" w:hint="eastAsia"/>
          <w:color w:val="000000"/>
          <w:sz w:val="24"/>
        </w:rPr>
        <w:t>,</w:t>
      </w:r>
      <w:r w:rsidRPr="00A94F12">
        <w:rPr>
          <w:rFonts w:eastAsia="仿宋" w:hint="eastAsia"/>
          <w:color w:val="000000"/>
          <w:sz w:val="24"/>
        </w:rPr>
        <w:t>刘莉</w:t>
      </w:r>
      <w:r w:rsidRPr="00A94F12">
        <w:rPr>
          <w:rFonts w:eastAsia="仿宋" w:hint="eastAsia"/>
          <w:color w:val="000000"/>
          <w:sz w:val="24"/>
        </w:rPr>
        <w:t>.</w:t>
      </w:r>
      <w:r w:rsidRPr="00A94F12">
        <w:rPr>
          <w:rFonts w:eastAsia="仿宋" w:hint="eastAsia"/>
          <w:color w:val="000000"/>
          <w:sz w:val="24"/>
        </w:rPr>
        <w:t>科技风</w:t>
      </w:r>
      <w:r w:rsidRPr="00A94F12">
        <w:rPr>
          <w:rFonts w:eastAsia="仿宋" w:hint="eastAsia"/>
          <w:color w:val="000000"/>
          <w:sz w:val="24"/>
        </w:rPr>
        <w:t>,</w:t>
      </w:r>
      <w:r>
        <w:rPr>
          <w:rFonts w:eastAsia="仿宋"/>
          <w:color w:val="000000"/>
          <w:sz w:val="24"/>
        </w:rPr>
        <w:t xml:space="preserve"> </w:t>
      </w:r>
      <w:r w:rsidRPr="00A94F12">
        <w:rPr>
          <w:rFonts w:eastAsia="仿宋" w:hint="eastAsia"/>
          <w:color w:val="000000"/>
          <w:sz w:val="24"/>
        </w:rPr>
        <w:t>2017</w:t>
      </w:r>
      <w:r>
        <w:rPr>
          <w:rFonts w:eastAsia="仿宋"/>
          <w:color w:val="000000"/>
          <w:sz w:val="24"/>
        </w:rPr>
        <w:t xml:space="preserve"> </w:t>
      </w:r>
      <w:r w:rsidRPr="00A94F12">
        <w:rPr>
          <w:rFonts w:eastAsia="仿宋" w:hint="eastAsia"/>
          <w:color w:val="000000"/>
          <w:sz w:val="24"/>
        </w:rPr>
        <w:t>(20):</w:t>
      </w:r>
      <w:r>
        <w:rPr>
          <w:rFonts w:eastAsia="仿宋"/>
          <w:color w:val="000000"/>
          <w:sz w:val="24"/>
        </w:rPr>
        <w:t xml:space="preserve"> </w:t>
      </w:r>
      <w:r w:rsidRPr="00A94F12">
        <w:rPr>
          <w:rFonts w:eastAsia="仿宋" w:hint="eastAsia"/>
          <w:color w:val="000000"/>
          <w:sz w:val="24"/>
        </w:rPr>
        <w:t>120.</w:t>
      </w:r>
    </w:p>
    <w:p w:rsidR="008B1344" w:rsidRDefault="002B2744" w:rsidP="002B2744">
      <w:pPr>
        <w:spacing w:line="360" w:lineRule="auto"/>
        <w:ind w:firstLineChars="200" w:firstLine="480"/>
        <w:jc w:val="left"/>
        <w:rPr>
          <w:rFonts w:eastAsia="仿宋"/>
          <w:color w:val="000000"/>
          <w:sz w:val="24"/>
        </w:rPr>
      </w:pPr>
      <w:r>
        <w:rPr>
          <w:rFonts w:eastAsia="仿宋"/>
          <w:color w:val="000000"/>
          <w:sz w:val="24"/>
        </w:rPr>
        <w:t>（</w:t>
      </w:r>
      <w:r w:rsidR="00A94F12">
        <w:rPr>
          <w:rFonts w:eastAsia="仿宋"/>
          <w:color w:val="000000"/>
          <w:sz w:val="24"/>
        </w:rPr>
        <w:t>3</w:t>
      </w:r>
      <w:r>
        <w:rPr>
          <w:rFonts w:eastAsia="仿宋"/>
          <w:color w:val="000000"/>
          <w:sz w:val="24"/>
        </w:rPr>
        <w:t>）</w:t>
      </w:r>
      <w:r w:rsidR="008B1344" w:rsidRPr="008B1344">
        <w:rPr>
          <w:rFonts w:eastAsia="仿宋" w:hint="eastAsia"/>
          <w:color w:val="000000"/>
          <w:sz w:val="24"/>
        </w:rPr>
        <w:t>过程流体机械</w:t>
      </w:r>
      <w:r>
        <w:rPr>
          <w:rFonts w:eastAsia="仿宋"/>
          <w:color w:val="000000"/>
          <w:sz w:val="24"/>
        </w:rPr>
        <w:t>，</w:t>
      </w:r>
      <w:r w:rsidR="008B1344">
        <w:rPr>
          <w:rFonts w:eastAsia="仿宋"/>
          <w:color w:val="000000"/>
          <w:sz w:val="24"/>
        </w:rPr>
        <w:t>李云</w:t>
      </w:r>
      <w:r>
        <w:rPr>
          <w:rFonts w:eastAsia="仿宋"/>
          <w:color w:val="000000"/>
          <w:sz w:val="24"/>
        </w:rPr>
        <w:t>，</w:t>
      </w:r>
      <w:r w:rsidR="008B1344">
        <w:rPr>
          <w:rFonts w:eastAsia="仿宋"/>
          <w:color w:val="000000"/>
          <w:sz w:val="24"/>
        </w:rPr>
        <w:t>中国大学</w:t>
      </w:r>
      <w:r w:rsidR="008B1344">
        <w:rPr>
          <w:rFonts w:eastAsia="仿宋" w:hint="eastAsia"/>
          <w:color w:val="000000"/>
          <w:sz w:val="24"/>
        </w:rPr>
        <w:t>M</w:t>
      </w:r>
      <w:r w:rsidR="008B1344">
        <w:rPr>
          <w:rFonts w:eastAsia="仿宋"/>
          <w:color w:val="000000"/>
          <w:sz w:val="24"/>
        </w:rPr>
        <w:t>OOC</w:t>
      </w:r>
    </w:p>
    <w:p w:rsidR="002B2744" w:rsidRDefault="002B2744" w:rsidP="002B2744">
      <w:pPr>
        <w:spacing w:line="360" w:lineRule="auto"/>
        <w:ind w:firstLineChars="200" w:firstLine="480"/>
        <w:jc w:val="left"/>
        <w:rPr>
          <w:rFonts w:eastAsia="仿宋"/>
          <w:color w:val="000000"/>
          <w:sz w:val="24"/>
        </w:rPr>
      </w:pPr>
      <w:r>
        <w:rPr>
          <w:rFonts w:eastAsia="仿宋"/>
          <w:color w:val="000000"/>
          <w:sz w:val="24"/>
        </w:rPr>
        <w:t>（</w:t>
      </w:r>
      <w:r w:rsidR="00A94F12">
        <w:rPr>
          <w:rFonts w:eastAsia="仿宋"/>
          <w:color w:val="000000"/>
          <w:sz w:val="24"/>
        </w:rPr>
        <w:t>4</w:t>
      </w:r>
      <w:r>
        <w:rPr>
          <w:rFonts w:eastAsia="仿宋"/>
          <w:color w:val="000000"/>
          <w:sz w:val="24"/>
        </w:rPr>
        <w:t>）</w:t>
      </w:r>
      <w:r w:rsidR="004E622E">
        <w:rPr>
          <w:rFonts w:eastAsia="仿宋"/>
          <w:color w:val="000000"/>
          <w:sz w:val="24"/>
        </w:rPr>
        <w:t>中国流体机械网</w:t>
      </w:r>
      <w:r>
        <w:rPr>
          <w:rFonts w:eastAsia="仿宋"/>
          <w:color w:val="000000"/>
          <w:sz w:val="24"/>
        </w:rPr>
        <w:t>，</w:t>
      </w:r>
      <w:r w:rsidR="004E622E">
        <w:rPr>
          <w:rFonts w:eastAsia="仿宋"/>
          <w:color w:val="000000"/>
          <w:sz w:val="24"/>
        </w:rPr>
        <w:t>www.e-l.cn</w:t>
      </w:r>
    </w:p>
    <w:p w:rsidR="002B2744" w:rsidRPr="008B1344" w:rsidRDefault="002B2744" w:rsidP="002B2744">
      <w:pPr>
        <w:spacing w:line="360" w:lineRule="auto"/>
        <w:jc w:val="left"/>
        <w:rPr>
          <w:rFonts w:eastAsia="仿宋"/>
          <w:color w:val="000000"/>
          <w:sz w:val="24"/>
        </w:rPr>
      </w:pPr>
    </w:p>
    <w:p w:rsidR="00D47762" w:rsidRPr="005C511F" w:rsidRDefault="00181056" w:rsidP="002C79FF">
      <w:pPr>
        <w:spacing w:line="360" w:lineRule="auto"/>
        <w:jc w:val="left"/>
        <w:rPr>
          <w:rFonts w:eastAsia="仿宋"/>
          <w:b/>
          <w:color w:val="000000"/>
          <w:sz w:val="28"/>
        </w:rPr>
      </w:pPr>
      <w:r w:rsidRPr="005C511F">
        <w:rPr>
          <w:rFonts w:eastAsia="仿宋"/>
          <w:b/>
          <w:color w:val="000000"/>
          <w:sz w:val="28"/>
        </w:rPr>
        <w:t>附件：各类考核与评价标准表</w:t>
      </w:r>
    </w:p>
    <w:p w:rsidR="005C511F" w:rsidRPr="005C511F" w:rsidRDefault="005C511F" w:rsidP="005C511F">
      <w:pPr>
        <w:pStyle w:val="af0"/>
        <w:numPr>
          <w:ilvl w:val="0"/>
          <w:numId w:val="8"/>
        </w:numPr>
        <w:spacing w:line="360" w:lineRule="auto"/>
        <w:ind w:firstLineChars="0"/>
        <w:jc w:val="left"/>
        <w:rPr>
          <w:rFonts w:eastAsia="仿宋"/>
          <w:b/>
          <w:color w:val="000000"/>
          <w:sz w:val="24"/>
        </w:rPr>
      </w:pPr>
      <w:r w:rsidRPr="005C511F">
        <w:rPr>
          <w:rFonts w:eastAsia="仿宋" w:hint="eastAsia"/>
          <w:b/>
          <w:color w:val="000000"/>
          <w:sz w:val="24"/>
        </w:rPr>
        <w:t>平时作业</w:t>
      </w:r>
      <w:r w:rsidR="00E10524">
        <w:rPr>
          <w:rFonts w:eastAsia="仿宋" w:hint="eastAsia"/>
          <w:b/>
          <w:color w:val="000000"/>
          <w:sz w:val="24"/>
        </w:rPr>
        <w:t>/</w:t>
      </w:r>
      <w:r w:rsidR="00E10524">
        <w:rPr>
          <w:rFonts w:eastAsia="仿宋"/>
          <w:b/>
          <w:color w:val="000000"/>
          <w:sz w:val="24"/>
        </w:rPr>
        <w:t>随堂测试</w:t>
      </w:r>
      <w:r w:rsidRPr="005C511F">
        <w:rPr>
          <w:rFonts w:eastAsia="仿宋" w:hint="eastAsia"/>
          <w:b/>
          <w:color w:val="000000"/>
          <w:sz w:val="24"/>
        </w:rPr>
        <w:t>评分标准</w:t>
      </w:r>
    </w:p>
    <w:tbl>
      <w:tblPr>
        <w:tblStyle w:val="af1"/>
        <w:tblW w:w="0" w:type="auto"/>
        <w:tblLook w:val="04A0" w:firstRow="1" w:lastRow="0" w:firstColumn="1" w:lastColumn="0" w:noHBand="0" w:noVBand="1"/>
      </w:tblPr>
      <w:tblGrid>
        <w:gridCol w:w="1382"/>
        <w:gridCol w:w="1382"/>
        <w:gridCol w:w="1484"/>
        <w:gridCol w:w="1417"/>
        <w:gridCol w:w="1418"/>
        <w:gridCol w:w="1213"/>
      </w:tblGrid>
      <w:tr w:rsidR="001B74E9" w:rsidTr="00EE2E19">
        <w:tc>
          <w:tcPr>
            <w:tcW w:w="1382" w:type="dxa"/>
            <w:tcBorders>
              <w:tl2br w:val="single" w:sz="4" w:space="0" w:color="auto"/>
            </w:tcBorders>
          </w:tcPr>
          <w:p w:rsidR="00181056" w:rsidRDefault="000C66AB" w:rsidP="002C79FF">
            <w:pPr>
              <w:spacing w:line="360" w:lineRule="auto"/>
              <w:jc w:val="left"/>
              <w:rPr>
                <w:rFonts w:eastAsia="仿宋"/>
                <w:color w:val="000000"/>
                <w:sz w:val="24"/>
              </w:rPr>
            </w:pPr>
            <w:r>
              <w:rPr>
                <w:rFonts w:eastAsia="仿宋" w:hint="eastAsia"/>
                <w:color w:val="000000"/>
                <w:sz w:val="24"/>
              </w:rPr>
              <w:t xml:space="preserve"> </w:t>
            </w:r>
            <w:r>
              <w:rPr>
                <w:rFonts w:eastAsia="仿宋"/>
                <w:color w:val="000000"/>
                <w:sz w:val="24"/>
              </w:rPr>
              <w:t xml:space="preserve">   </w:t>
            </w:r>
            <w:r>
              <w:rPr>
                <w:rFonts w:eastAsia="仿宋"/>
                <w:color w:val="000000"/>
                <w:sz w:val="24"/>
              </w:rPr>
              <w:t>成绩</w:t>
            </w:r>
          </w:p>
          <w:p w:rsidR="000C66AB" w:rsidRDefault="000C66AB" w:rsidP="002C79FF">
            <w:pPr>
              <w:spacing w:line="360" w:lineRule="auto"/>
              <w:jc w:val="left"/>
              <w:rPr>
                <w:rFonts w:eastAsia="仿宋"/>
                <w:color w:val="000000"/>
                <w:sz w:val="24"/>
              </w:rPr>
            </w:pPr>
          </w:p>
          <w:p w:rsidR="000C66AB" w:rsidRDefault="000C66AB" w:rsidP="002C79FF">
            <w:pPr>
              <w:spacing w:line="360" w:lineRule="auto"/>
              <w:jc w:val="left"/>
              <w:rPr>
                <w:rFonts w:eastAsia="仿宋"/>
                <w:color w:val="000000"/>
                <w:sz w:val="24"/>
              </w:rPr>
            </w:pPr>
            <w:r>
              <w:rPr>
                <w:rFonts w:eastAsia="仿宋"/>
                <w:color w:val="000000"/>
                <w:sz w:val="24"/>
              </w:rPr>
              <w:t>课程目标</w:t>
            </w:r>
          </w:p>
        </w:tc>
        <w:tc>
          <w:tcPr>
            <w:tcW w:w="1382" w:type="dxa"/>
          </w:tcPr>
          <w:p w:rsidR="00181056" w:rsidRDefault="00181056" w:rsidP="002C79FF">
            <w:pPr>
              <w:spacing w:line="360" w:lineRule="auto"/>
              <w:jc w:val="left"/>
              <w:rPr>
                <w:rFonts w:eastAsia="仿宋"/>
                <w:color w:val="000000"/>
                <w:sz w:val="24"/>
              </w:rPr>
            </w:pPr>
            <w:r>
              <w:rPr>
                <w:rFonts w:eastAsia="仿宋" w:hint="eastAsia"/>
                <w:color w:val="000000"/>
                <w:sz w:val="24"/>
              </w:rPr>
              <w:t>优秀</w:t>
            </w:r>
          </w:p>
          <w:p w:rsidR="00181056" w:rsidRDefault="00181056" w:rsidP="002C79FF">
            <w:pPr>
              <w:spacing w:line="360" w:lineRule="auto"/>
              <w:jc w:val="left"/>
              <w:rPr>
                <w:rFonts w:eastAsia="仿宋"/>
                <w:color w:val="000000"/>
                <w:sz w:val="24"/>
              </w:rPr>
            </w:pPr>
            <w:r>
              <w:rPr>
                <w:rFonts w:eastAsia="仿宋" w:hint="eastAsia"/>
                <w:color w:val="000000"/>
                <w:sz w:val="24"/>
              </w:rPr>
              <w:t>(</w:t>
            </w:r>
            <w:r>
              <w:rPr>
                <w:rFonts w:eastAsia="仿宋"/>
                <w:color w:val="000000"/>
                <w:sz w:val="24"/>
              </w:rPr>
              <w:t>分数</w:t>
            </w:r>
            <w:r>
              <w:rPr>
                <w:rFonts w:ascii="仿宋" w:eastAsia="仿宋" w:hAnsi="仿宋" w:hint="eastAsia"/>
                <w:color w:val="000000"/>
                <w:sz w:val="24"/>
              </w:rPr>
              <w:t>≥</w:t>
            </w:r>
            <w:r>
              <w:rPr>
                <w:rFonts w:eastAsia="仿宋" w:hint="eastAsia"/>
                <w:color w:val="000000"/>
                <w:sz w:val="24"/>
              </w:rPr>
              <w:t>9</w:t>
            </w:r>
            <w:r>
              <w:rPr>
                <w:rFonts w:eastAsia="仿宋"/>
                <w:color w:val="000000"/>
                <w:sz w:val="24"/>
              </w:rPr>
              <w:t>0)</w:t>
            </w:r>
          </w:p>
        </w:tc>
        <w:tc>
          <w:tcPr>
            <w:tcW w:w="1484" w:type="dxa"/>
          </w:tcPr>
          <w:p w:rsidR="00181056" w:rsidRDefault="00181056" w:rsidP="002C79FF">
            <w:pPr>
              <w:spacing w:line="360" w:lineRule="auto"/>
              <w:jc w:val="left"/>
              <w:rPr>
                <w:rFonts w:eastAsia="仿宋"/>
                <w:color w:val="000000"/>
                <w:sz w:val="24"/>
              </w:rPr>
            </w:pPr>
            <w:r>
              <w:rPr>
                <w:rFonts w:eastAsia="仿宋" w:hint="eastAsia"/>
                <w:color w:val="000000"/>
                <w:sz w:val="24"/>
              </w:rPr>
              <w:t>良好</w:t>
            </w:r>
          </w:p>
          <w:p w:rsidR="00181056" w:rsidRDefault="00181056" w:rsidP="00181056">
            <w:pPr>
              <w:spacing w:line="360" w:lineRule="auto"/>
              <w:jc w:val="left"/>
              <w:rPr>
                <w:rFonts w:eastAsia="仿宋"/>
                <w:color w:val="000000"/>
                <w:sz w:val="24"/>
              </w:rPr>
            </w:pPr>
            <w:r>
              <w:rPr>
                <w:rFonts w:eastAsia="仿宋"/>
                <w:color w:val="000000"/>
                <w:sz w:val="24"/>
              </w:rPr>
              <w:t>（</w:t>
            </w:r>
            <w:r>
              <w:rPr>
                <w:rFonts w:eastAsia="仿宋"/>
                <w:color w:val="000000"/>
                <w:sz w:val="24"/>
              </w:rPr>
              <w:t>79</w:t>
            </w:r>
            <w:r>
              <w:rPr>
                <w:rFonts w:ascii="仿宋" w:eastAsia="仿宋" w:hAnsi="仿宋" w:hint="eastAsia"/>
                <w:color w:val="000000"/>
                <w:sz w:val="24"/>
              </w:rPr>
              <w:t>≤</w:t>
            </w:r>
            <w:r>
              <w:rPr>
                <w:rFonts w:eastAsia="仿宋"/>
                <w:color w:val="000000"/>
                <w:sz w:val="24"/>
              </w:rPr>
              <w:t>分数</w:t>
            </w:r>
            <w:r>
              <w:rPr>
                <w:rFonts w:eastAsia="仿宋" w:hint="eastAsia"/>
                <w:color w:val="000000"/>
                <w:sz w:val="24"/>
              </w:rPr>
              <w:t>&lt;</w:t>
            </w:r>
            <w:r>
              <w:rPr>
                <w:rFonts w:eastAsia="仿宋"/>
                <w:color w:val="000000"/>
                <w:sz w:val="24"/>
              </w:rPr>
              <w:t>90</w:t>
            </w:r>
            <w:r>
              <w:rPr>
                <w:rFonts w:eastAsia="仿宋"/>
                <w:color w:val="000000"/>
                <w:sz w:val="24"/>
              </w:rPr>
              <w:t>分）</w:t>
            </w:r>
          </w:p>
        </w:tc>
        <w:tc>
          <w:tcPr>
            <w:tcW w:w="1417" w:type="dxa"/>
          </w:tcPr>
          <w:p w:rsidR="00181056" w:rsidRDefault="00181056" w:rsidP="002C79FF">
            <w:pPr>
              <w:spacing w:line="360" w:lineRule="auto"/>
              <w:jc w:val="left"/>
              <w:rPr>
                <w:rFonts w:eastAsia="仿宋"/>
                <w:color w:val="000000"/>
                <w:sz w:val="24"/>
              </w:rPr>
            </w:pPr>
            <w:r>
              <w:rPr>
                <w:rFonts w:eastAsia="仿宋" w:hint="eastAsia"/>
                <w:color w:val="000000"/>
                <w:sz w:val="24"/>
              </w:rPr>
              <w:t>中等</w:t>
            </w:r>
          </w:p>
          <w:p w:rsidR="00181056" w:rsidRDefault="00181056" w:rsidP="00181056">
            <w:pPr>
              <w:spacing w:line="360" w:lineRule="auto"/>
              <w:jc w:val="left"/>
              <w:rPr>
                <w:rFonts w:eastAsia="仿宋"/>
                <w:color w:val="000000"/>
                <w:sz w:val="24"/>
              </w:rPr>
            </w:pPr>
            <w:r>
              <w:rPr>
                <w:rFonts w:eastAsia="仿宋"/>
                <w:color w:val="000000"/>
                <w:sz w:val="24"/>
              </w:rPr>
              <w:t>（</w:t>
            </w:r>
            <w:r>
              <w:rPr>
                <w:rFonts w:eastAsia="仿宋" w:hint="eastAsia"/>
                <w:color w:val="000000"/>
                <w:sz w:val="24"/>
              </w:rPr>
              <w:t>6</w:t>
            </w:r>
            <w:r>
              <w:rPr>
                <w:rFonts w:eastAsia="仿宋"/>
                <w:color w:val="000000"/>
                <w:sz w:val="24"/>
              </w:rPr>
              <w:t>9</w:t>
            </w:r>
            <w:r>
              <w:rPr>
                <w:rFonts w:ascii="仿宋" w:eastAsia="仿宋" w:hAnsi="仿宋" w:hint="eastAsia"/>
                <w:color w:val="000000"/>
                <w:sz w:val="24"/>
              </w:rPr>
              <w:t>≤</w:t>
            </w:r>
            <w:r>
              <w:rPr>
                <w:rFonts w:eastAsia="仿宋"/>
                <w:color w:val="000000"/>
                <w:sz w:val="24"/>
              </w:rPr>
              <w:t>分数</w:t>
            </w:r>
            <w:r>
              <w:rPr>
                <w:rFonts w:eastAsia="仿宋" w:hint="eastAsia"/>
                <w:color w:val="000000"/>
                <w:sz w:val="24"/>
              </w:rPr>
              <w:t>&lt;</w:t>
            </w:r>
            <w:r>
              <w:rPr>
                <w:rFonts w:eastAsia="仿宋"/>
                <w:color w:val="000000"/>
                <w:sz w:val="24"/>
              </w:rPr>
              <w:t>60</w:t>
            </w:r>
            <w:r>
              <w:rPr>
                <w:rFonts w:eastAsia="仿宋"/>
                <w:color w:val="000000"/>
                <w:sz w:val="24"/>
              </w:rPr>
              <w:t>分）</w:t>
            </w:r>
          </w:p>
        </w:tc>
        <w:tc>
          <w:tcPr>
            <w:tcW w:w="1418" w:type="dxa"/>
          </w:tcPr>
          <w:p w:rsidR="00181056" w:rsidRDefault="00181056" w:rsidP="002C79FF">
            <w:pPr>
              <w:spacing w:line="360" w:lineRule="auto"/>
              <w:jc w:val="left"/>
              <w:rPr>
                <w:rFonts w:eastAsia="仿宋"/>
                <w:color w:val="000000"/>
                <w:sz w:val="24"/>
              </w:rPr>
            </w:pPr>
            <w:r>
              <w:rPr>
                <w:rFonts w:eastAsia="仿宋" w:hint="eastAsia"/>
                <w:color w:val="000000"/>
                <w:sz w:val="24"/>
              </w:rPr>
              <w:t>及格</w:t>
            </w:r>
          </w:p>
          <w:p w:rsidR="00181056" w:rsidRDefault="00181056" w:rsidP="00181056">
            <w:pPr>
              <w:spacing w:line="360" w:lineRule="auto"/>
              <w:jc w:val="left"/>
              <w:rPr>
                <w:rFonts w:eastAsia="仿宋"/>
                <w:color w:val="000000"/>
                <w:sz w:val="24"/>
              </w:rPr>
            </w:pPr>
            <w:r>
              <w:rPr>
                <w:rFonts w:eastAsia="仿宋"/>
                <w:color w:val="000000"/>
                <w:sz w:val="24"/>
              </w:rPr>
              <w:t>（</w:t>
            </w:r>
            <w:r>
              <w:rPr>
                <w:rFonts w:eastAsia="仿宋" w:hint="eastAsia"/>
                <w:color w:val="000000"/>
                <w:sz w:val="24"/>
              </w:rPr>
              <w:t>6</w:t>
            </w:r>
            <w:r>
              <w:rPr>
                <w:rFonts w:eastAsia="仿宋"/>
                <w:color w:val="000000"/>
                <w:sz w:val="24"/>
              </w:rPr>
              <w:t>0</w:t>
            </w:r>
            <w:r>
              <w:rPr>
                <w:rFonts w:ascii="仿宋" w:eastAsia="仿宋" w:hAnsi="仿宋" w:hint="eastAsia"/>
                <w:color w:val="000000"/>
                <w:sz w:val="24"/>
              </w:rPr>
              <w:t>≤</w:t>
            </w:r>
            <w:r>
              <w:rPr>
                <w:rFonts w:eastAsia="仿宋"/>
                <w:color w:val="000000"/>
                <w:sz w:val="24"/>
              </w:rPr>
              <w:t>分数</w:t>
            </w:r>
            <w:r>
              <w:rPr>
                <w:rFonts w:eastAsia="仿宋" w:hint="eastAsia"/>
                <w:color w:val="000000"/>
                <w:sz w:val="24"/>
              </w:rPr>
              <w:t>&lt;</w:t>
            </w:r>
            <w:r>
              <w:rPr>
                <w:rFonts w:eastAsia="仿宋"/>
                <w:color w:val="000000"/>
                <w:sz w:val="24"/>
              </w:rPr>
              <w:t>69</w:t>
            </w:r>
            <w:r>
              <w:rPr>
                <w:rFonts w:eastAsia="仿宋"/>
                <w:color w:val="000000"/>
                <w:sz w:val="24"/>
              </w:rPr>
              <w:t>分）</w:t>
            </w:r>
          </w:p>
        </w:tc>
        <w:tc>
          <w:tcPr>
            <w:tcW w:w="1213" w:type="dxa"/>
          </w:tcPr>
          <w:p w:rsidR="00181056" w:rsidRDefault="00181056" w:rsidP="002C79FF">
            <w:pPr>
              <w:spacing w:line="360" w:lineRule="auto"/>
              <w:jc w:val="left"/>
              <w:rPr>
                <w:rFonts w:eastAsia="仿宋"/>
                <w:color w:val="000000"/>
                <w:sz w:val="24"/>
              </w:rPr>
            </w:pPr>
            <w:r>
              <w:rPr>
                <w:rFonts w:eastAsia="仿宋" w:hint="eastAsia"/>
                <w:color w:val="000000"/>
                <w:sz w:val="24"/>
              </w:rPr>
              <w:t>不及格</w:t>
            </w:r>
          </w:p>
          <w:p w:rsidR="00181056" w:rsidRDefault="00181056" w:rsidP="002C79FF">
            <w:pPr>
              <w:spacing w:line="360" w:lineRule="auto"/>
              <w:jc w:val="left"/>
              <w:rPr>
                <w:rFonts w:eastAsia="仿宋"/>
                <w:color w:val="000000"/>
                <w:sz w:val="24"/>
              </w:rPr>
            </w:pPr>
            <w:r>
              <w:rPr>
                <w:rFonts w:eastAsia="仿宋"/>
                <w:color w:val="000000"/>
                <w:sz w:val="24"/>
              </w:rPr>
              <w:t>（分数</w:t>
            </w:r>
            <w:r>
              <w:rPr>
                <w:rFonts w:eastAsia="仿宋" w:hint="eastAsia"/>
                <w:color w:val="000000"/>
                <w:sz w:val="24"/>
              </w:rPr>
              <w:t>&lt;</w:t>
            </w:r>
            <w:r>
              <w:rPr>
                <w:rFonts w:eastAsia="仿宋"/>
                <w:color w:val="000000"/>
                <w:sz w:val="24"/>
              </w:rPr>
              <w:t>60</w:t>
            </w:r>
            <w:r>
              <w:rPr>
                <w:rFonts w:eastAsia="仿宋"/>
                <w:color w:val="000000"/>
                <w:sz w:val="24"/>
              </w:rPr>
              <w:t>分）</w:t>
            </w:r>
          </w:p>
        </w:tc>
      </w:tr>
      <w:tr w:rsidR="001B74E9" w:rsidTr="00EE2E19">
        <w:tc>
          <w:tcPr>
            <w:tcW w:w="1382" w:type="dxa"/>
          </w:tcPr>
          <w:p w:rsidR="00181056" w:rsidRDefault="000C66AB" w:rsidP="00120A39">
            <w:pPr>
              <w:spacing w:line="360" w:lineRule="auto"/>
              <w:jc w:val="left"/>
              <w:rPr>
                <w:rFonts w:eastAsia="仿宋"/>
                <w:color w:val="000000"/>
                <w:sz w:val="24"/>
              </w:rPr>
            </w:pPr>
            <w:r>
              <w:rPr>
                <w:rFonts w:eastAsia="仿宋" w:hint="eastAsia"/>
                <w:color w:val="000000"/>
                <w:sz w:val="24"/>
              </w:rPr>
              <w:lastRenderedPageBreak/>
              <w:t>课程目标</w:t>
            </w:r>
            <w:r w:rsidR="00120A39">
              <w:rPr>
                <w:rFonts w:eastAsia="仿宋"/>
                <w:color w:val="000000"/>
                <w:sz w:val="24"/>
              </w:rPr>
              <w:t>2</w:t>
            </w:r>
          </w:p>
          <w:p w:rsidR="004A02B3" w:rsidRDefault="004A02B3" w:rsidP="00120A39">
            <w:pPr>
              <w:spacing w:line="360" w:lineRule="auto"/>
              <w:jc w:val="left"/>
              <w:rPr>
                <w:rFonts w:eastAsia="仿宋"/>
                <w:color w:val="000000"/>
                <w:sz w:val="24"/>
              </w:rPr>
            </w:pPr>
            <w:r>
              <w:rPr>
                <w:rFonts w:eastAsia="仿宋"/>
                <w:color w:val="000000"/>
                <w:sz w:val="24"/>
              </w:rPr>
              <w:t>（</w:t>
            </w:r>
            <w:r>
              <w:rPr>
                <w:rFonts w:eastAsia="仿宋" w:hint="eastAsia"/>
                <w:color w:val="000000"/>
                <w:sz w:val="24"/>
              </w:rPr>
              <w:t>6</w:t>
            </w:r>
            <w:r>
              <w:rPr>
                <w:rFonts w:eastAsia="仿宋"/>
                <w:color w:val="000000"/>
                <w:sz w:val="24"/>
              </w:rPr>
              <w:t>%</w:t>
            </w:r>
            <w:r>
              <w:rPr>
                <w:rFonts w:eastAsia="仿宋"/>
                <w:color w:val="000000"/>
                <w:sz w:val="24"/>
              </w:rPr>
              <w:t>）</w:t>
            </w:r>
          </w:p>
        </w:tc>
        <w:tc>
          <w:tcPr>
            <w:tcW w:w="1382" w:type="dxa"/>
          </w:tcPr>
          <w:p w:rsidR="00181056" w:rsidRDefault="00EE2E19" w:rsidP="00EE2E19">
            <w:pPr>
              <w:spacing w:line="360" w:lineRule="auto"/>
              <w:jc w:val="left"/>
              <w:rPr>
                <w:rFonts w:eastAsia="仿宋"/>
                <w:color w:val="000000"/>
                <w:sz w:val="24"/>
              </w:rPr>
            </w:pPr>
            <w:r>
              <w:rPr>
                <w:rFonts w:eastAsia="仿宋" w:hint="eastAsia"/>
                <w:color w:val="000000"/>
                <w:sz w:val="24"/>
              </w:rPr>
              <w:t>能够正确</w:t>
            </w:r>
            <w:proofErr w:type="gramStart"/>
            <w:r>
              <w:rPr>
                <w:rFonts w:eastAsia="仿宋" w:hint="eastAsia"/>
                <w:color w:val="000000"/>
                <w:sz w:val="24"/>
              </w:rPr>
              <w:t>应用泵与压缩机</w:t>
            </w:r>
            <w:proofErr w:type="gramEnd"/>
            <w:r>
              <w:rPr>
                <w:rFonts w:eastAsia="仿宋" w:hint="eastAsia"/>
                <w:color w:val="000000"/>
                <w:sz w:val="24"/>
              </w:rPr>
              <w:t>的</w:t>
            </w:r>
            <w:r w:rsidR="00120A39" w:rsidRPr="00120A39">
              <w:rPr>
                <w:rFonts w:eastAsia="仿宋" w:hint="eastAsia"/>
                <w:color w:val="000000"/>
                <w:sz w:val="24"/>
              </w:rPr>
              <w:t>基础</w:t>
            </w:r>
            <w:r>
              <w:rPr>
                <w:rFonts w:eastAsia="仿宋" w:hint="eastAsia"/>
                <w:color w:val="000000"/>
                <w:sz w:val="24"/>
              </w:rPr>
              <w:t>知识，分析解决油气储运专业问题，运用得当，解题过程正确、完整，逻辑性强，答案</w:t>
            </w:r>
            <w:proofErr w:type="gramStart"/>
            <w:r>
              <w:rPr>
                <w:rFonts w:eastAsia="仿宋" w:hint="eastAsia"/>
                <w:color w:val="000000"/>
                <w:sz w:val="24"/>
              </w:rPr>
              <w:t>正确率</w:t>
            </w:r>
            <w:proofErr w:type="gramEnd"/>
            <w:r w:rsidR="00536D4A">
              <w:rPr>
                <w:rFonts w:eastAsia="仿宋" w:hint="eastAsia"/>
                <w:color w:val="000000"/>
                <w:sz w:val="24"/>
              </w:rPr>
              <w:t>超</w:t>
            </w:r>
            <w:r>
              <w:rPr>
                <w:rFonts w:eastAsia="仿宋" w:hint="eastAsia"/>
                <w:color w:val="000000"/>
                <w:sz w:val="24"/>
              </w:rPr>
              <w:t>9</w:t>
            </w:r>
            <w:r>
              <w:rPr>
                <w:rFonts w:eastAsia="仿宋"/>
                <w:color w:val="000000"/>
                <w:sz w:val="24"/>
              </w:rPr>
              <w:t>0%</w:t>
            </w:r>
            <w:r>
              <w:rPr>
                <w:rFonts w:eastAsia="仿宋"/>
                <w:color w:val="000000"/>
                <w:sz w:val="24"/>
              </w:rPr>
              <w:t>，书写清晰</w:t>
            </w:r>
            <w:r w:rsidR="007275A6">
              <w:rPr>
                <w:rFonts w:eastAsia="仿宋" w:hint="eastAsia"/>
                <w:color w:val="000000"/>
                <w:sz w:val="24"/>
              </w:rPr>
              <w:t>，且能按时完成</w:t>
            </w:r>
          </w:p>
        </w:tc>
        <w:tc>
          <w:tcPr>
            <w:tcW w:w="1484" w:type="dxa"/>
          </w:tcPr>
          <w:p w:rsidR="00181056" w:rsidRDefault="00EE2E19" w:rsidP="00EE2E19">
            <w:pPr>
              <w:spacing w:line="360" w:lineRule="auto"/>
              <w:jc w:val="left"/>
              <w:rPr>
                <w:rFonts w:eastAsia="仿宋"/>
                <w:color w:val="000000"/>
                <w:sz w:val="24"/>
              </w:rPr>
            </w:pPr>
            <w:r>
              <w:rPr>
                <w:rFonts w:eastAsia="仿宋" w:hint="eastAsia"/>
                <w:color w:val="000000"/>
                <w:sz w:val="24"/>
              </w:rPr>
              <w:t>能够正确</w:t>
            </w:r>
            <w:proofErr w:type="gramStart"/>
            <w:r>
              <w:rPr>
                <w:rFonts w:eastAsia="仿宋" w:hint="eastAsia"/>
                <w:color w:val="000000"/>
                <w:sz w:val="24"/>
              </w:rPr>
              <w:t>应用泵与压缩机</w:t>
            </w:r>
            <w:proofErr w:type="gramEnd"/>
            <w:r>
              <w:rPr>
                <w:rFonts w:eastAsia="仿宋" w:hint="eastAsia"/>
                <w:color w:val="000000"/>
                <w:sz w:val="24"/>
              </w:rPr>
              <w:t>的</w:t>
            </w:r>
            <w:r w:rsidRPr="00120A39">
              <w:rPr>
                <w:rFonts w:eastAsia="仿宋" w:hint="eastAsia"/>
                <w:color w:val="000000"/>
                <w:sz w:val="24"/>
              </w:rPr>
              <w:t>基础</w:t>
            </w:r>
            <w:r>
              <w:rPr>
                <w:rFonts w:eastAsia="仿宋" w:hint="eastAsia"/>
                <w:color w:val="000000"/>
                <w:sz w:val="24"/>
              </w:rPr>
              <w:t>知识，分析解决油气储运专业问题，运用得当，解题过程较正确、完整，逻辑性较强，答案正确率超过</w:t>
            </w:r>
            <w:r>
              <w:rPr>
                <w:rFonts w:eastAsia="仿宋"/>
                <w:color w:val="000000"/>
                <w:sz w:val="24"/>
              </w:rPr>
              <w:t>80%</w:t>
            </w:r>
            <w:r>
              <w:rPr>
                <w:rFonts w:eastAsia="仿宋"/>
                <w:color w:val="000000"/>
                <w:sz w:val="24"/>
              </w:rPr>
              <w:t>，书写清晰</w:t>
            </w:r>
            <w:r w:rsidR="007275A6">
              <w:rPr>
                <w:rFonts w:eastAsia="仿宋"/>
                <w:color w:val="000000"/>
                <w:sz w:val="24"/>
              </w:rPr>
              <w:t>，且能按时完成</w:t>
            </w:r>
          </w:p>
        </w:tc>
        <w:tc>
          <w:tcPr>
            <w:tcW w:w="1417" w:type="dxa"/>
          </w:tcPr>
          <w:p w:rsidR="00181056" w:rsidRDefault="00EE2E19" w:rsidP="00EE2E19">
            <w:pPr>
              <w:spacing w:line="360" w:lineRule="auto"/>
              <w:jc w:val="left"/>
              <w:rPr>
                <w:rFonts w:eastAsia="仿宋"/>
                <w:color w:val="000000"/>
                <w:sz w:val="24"/>
              </w:rPr>
            </w:pPr>
            <w:r>
              <w:rPr>
                <w:rFonts w:eastAsia="仿宋" w:hint="eastAsia"/>
                <w:color w:val="000000"/>
                <w:sz w:val="24"/>
              </w:rPr>
              <w:t>能够正确</w:t>
            </w:r>
            <w:proofErr w:type="gramStart"/>
            <w:r>
              <w:rPr>
                <w:rFonts w:eastAsia="仿宋" w:hint="eastAsia"/>
                <w:color w:val="000000"/>
                <w:sz w:val="24"/>
              </w:rPr>
              <w:t>应用泵与压缩机</w:t>
            </w:r>
            <w:proofErr w:type="gramEnd"/>
            <w:r>
              <w:rPr>
                <w:rFonts w:eastAsia="仿宋" w:hint="eastAsia"/>
                <w:color w:val="000000"/>
                <w:sz w:val="24"/>
              </w:rPr>
              <w:t>的</w:t>
            </w:r>
            <w:r w:rsidRPr="00120A39">
              <w:rPr>
                <w:rFonts w:eastAsia="仿宋" w:hint="eastAsia"/>
                <w:color w:val="000000"/>
                <w:sz w:val="24"/>
              </w:rPr>
              <w:t>基础</w:t>
            </w:r>
            <w:r>
              <w:rPr>
                <w:rFonts w:eastAsia="仿宋" w:hint="eastAsia"/>
                <w:color w:val="000000"/>
                <w:sz w:val="24"/>
              </w:rPr>
              <w:t>知识，分析解决油气储运专业问题，运用基本得当，解题过程基本正确、完整，答案</w:t>
            </w:r>
            <w:proofErr w:type="gramStart"/>
            <w:r>
              <w:rPr>
                <w:rFonts w:eastAsia="仿宋" w:hint="eastAsia"/>
                <w:color w:val="000000"/>
                <w:sz w:val="24"/>
              </w:rPr>
              <w:t>正确率</w:t>
            </w:r>
            <w:proofErr w:type="gramEnd"/>
            <w:r w:rsidR="00536D4A">
              <w:rPr>
                <w:rFonts w:eastAsia="仿宋" w:hint="eastAsia"/>
                <w:color w:val="000000"/>
                <w:sz w:val="24"/>
              </w:rPr>
              <w:t>超</w:t>
            </w:r>
            <w:r>
              <w:rPr>
                <w:rFonts w:eastAsia="仿宋"/>
                <w:color w:val="000000"/>
                <w:sz w:val="24"/>
              </w:rPr>
              <w:t>70%</w:t>
            </w:r>
          </w:p>
        </w:tc>
        <w:tc>
          <w:tcPr>
            <w:tcW w:w="1418" w:type="dxa"/>
          </w:tcPr>
          <w:p w:rsidR="00181056" w:rsidRDefault="00EE2E19" w:rsidP="00EE2E19">
            <w:pPr>
              <w:spacing w:line="360" w:lineRule="auto"/>
              <w:jc w:val="left"/>
              <w:rPr>
                <w:rFonts w:eastAsia="仿宋"/>
                <w:color w:val="000000"/>
                <w:sz w:val="24"/>
              </w:rPr>
            </w:pPr>
            <w:proofErr w:type="gramStart"/>
            <w:r>
              <w:rPr>
                <w:rFonts w:eastAsia="仿宋" w:hint="eastAsia"/>
                <w:color w:val="000000"/>
                <w:sz w:val="24"/>
              </w:rPr>
              <w:t>泵与压缩机</w:t>
            </w:r>
            <w:proofErr w:type="gramEnd"/>
            <w:r>
              <w:rPr>
                <w:rFonts w:eastAsia="仿宋" w:hint="eastAsia"/>
                <w:color w:val="000000"/>
                <w:sz w:val="24"/>
              </w:rPr>
              <w:t>的</w:t>
            </w:r>
            <w:r w:rsidRPr="00120A39">
              <w:rPr>
                <w:rFonts w:eastAsia="仿宋" w:hint="eastAsia"/>
                <w:color w:val="000000"/>
                <w:sz w:val="24"/>
              </w:rPr>
              <w:t>基础</w:t>
            </w:r>
            <w:r>
              <w:rPr>
                <w:rFonts w:eastAsia="仿宋" w:hint="eastAsia"/>
                <w:color w:val="000000"/>
                <w:sz w:val="24"/>
              </w:rPr>
              <w:t>知识掌握一般，对油气储运专业问题的分析和计算基本正确，解题过程中存在错误，答案正确率</w:t>
            </w:r>
            <w:r w:rsidR="00536D4A">
              <w:rPr>
                <w:rFonts w:eastAsia="仿宋" w:hint="eastAsia"/>
                <w:color w:val="000000"/>
                <w:sz w:val="24"/>
              </w:rPr>
              <w:t>超</w:t>
            </w:r>
            <w:r w:rsidR="00CD73AD">
              <w:rPr>
                <w:rFonts w:eastAsia="仿宋" w:hint="eastAsia"/>
                <w:color w:val="000000"/>
                <w:sz w:val="24"/>
              </w:rPr>
              <w:t>过</w:t>
            </w:r>
            <w:r>
              <w:rPr>
                <w:rFonts w:eastAsia="仿宋"/>
                <w:color w:val="000000"/>
                <w:sz w:val="24"/>
              </w:rPr>
              <w:t>60%</w:t>
            </w:r>
          </w:p>
        </w:tc>
        <w:tc>
          <w:tcPr>
            <w:tcW w:w="1213" w:type="dxa"/>
          </w:tcPr>
          <w:p w:rsidR="00181056" w:rsidRPr="00536D4A" w:rsidRDefault="00536D4A" w:rsidP="00536D4A">
            <w:pPr>
              <w:spacing w:line="360" w:lineRule="auto"/>
              <w:jc w:val="left"/>
              <w:rPr>
                <w:rFonts w:eastAsia="仿宋"/>
                <w:color w:val="000000"/>
                <w:sz w:val="24"/>
              </w:rPr>
            </w:pPr>
            <w:proofErr w:type="gramStart"/>
            <w:r>
              <w:rPr>
                <w:rFonts w:eastAsia="仿宋" w:hint="eastAsia"/>
                <w:color w:val="000000"/>
                <w:sz w:val="24"/>
              </w:rPr>
              <w:t>泵与压缩机</w:t>
            </w:r>
            <w:proofErr w:type="gramEnd"/>
            <w:r>
              <w:rPr>
                <w:rFonts w:eastAsia="仿宋" w:hint="eastAsia"/>
                <w:color w:val="000000"/>
                <w:sz w:val="24"/>
              </w:rPr>
              <w:t>的</w:t>
            </w:r>
            <w:r w:rsidRPr="00120A39">
              <w:rPr>
                <w:rFonts w:eastAsia="仿宋" w:hint="eastAsia"/>
                <w:color w:val="000000"/>
                <w:sz w:val="24"/>
              </w:rPr>
              <w:t>基础</w:t>
            </w:r>
            <w:r>
              <w:rPr>
                <w:rFonts w:eastAsia="仿宋" w:hint="eastAsia"/>
                <w:color w:val="000000"/>
                <w:sz w:val="24"/>
              </w:rPr>
              <w:t>知识掌握一般，对油气储运专业问题的分析和计算不正确，解题过程错误，答案正确率低于</w:t>
            </w:r>
            <w:r>
              <w:rPr>
                <w:rFonts w:eastAsia="仿宋"/>
                <w:color w:val="000000"/>
                <w:sz w:val="24"/>
              </w:rPr>
              <w:t>60%</w:t>
            </w:r>
          </w:p>
        </w:tc>
      </w:tr>
      <w:tr w:rsidR="001B74E9" w:rsidTr="00EE2E19">
        <w:tc>
          <w:tcPr>
            <w:tcW w:w="1382" w:type="dxa"/>
          </w:tcPr>
          <w:p w:rsidR="00181056" w:rsidRDefault="000C66AB" w:rsidP="00120A39">
            <w:pPr>
              <w:spacing w:line="360" w:lineRule="auto"/>
              <w:jc w:val="left"/>
              <w:rPr>
                <w:rFonts w:eastAsia="仿宋"/>
                <w:color w:val="000000"/>
                <w:sz w:val="24"/>
              </w:rPr>
            </w:pPr>
            <w:r>
              <w:rPr>
                <w:rFonts w:eastAsia="仿宋" w:hint="eastAsia"/>
                <w:color w:val="000000"/>
                <w:sz w:val="24"/>
              </w:rPr>
              <w:t>课程目标</w:t>
            </w:r>
            <w:r w:rsidR="00120A39">
              <w:rPr>
                <w:rFonts w:eastAsia="仿宋"/>
                <w:color w:val="000000"/>
                <w:sz w:val="24"/>
              </w:rPr>
              <w:t>3</w:t>
            </w:r>
          </w:p>
          <w:p w:rsidR="004A02B3" w:rsidRDefault="004A02B3" w:rsidP="00120A39">
            <w:pPr>
              <w:spacing w:line="360" w:lineRule="auto"/>
              <w:jc w:val="left"/>
              <w:rPr>
                <w:rFonts w:eastAsia="仿宋"/>
                <w:color w:val="000000"/>
                <w:sz w:val="24"/>
              </w:rPr>
            </w:pPr>
            <w:r>
              <w:rPr>
                <w:rFonts w:eastAsia="仿宋"/>
                <w:color w:val="000000"/>
                <w:sz w:val="24"/>
              </w:rPr>
              <w:t>（</w:t>
            </w:r>
            <w:r>
              <w:rPr>
                <w:rFonts w:eastAsia="仿宋" w:hint="eastAsia"/>
                <w:color w:val="000000"/>
                <w:sz w:val="24"/>
              </w:rPr>
              <w:t>2</w:t>
            </w:r>
            <w:r>
              <w:rPr>
                <w:rFonts w:eastAsia="仿宋"/>
                <w:color w:val="000000"/>
                <w:sz w:val="24"/>
              </w:rPr>
              <w:t>%</w:t>
            </w:r>
            <w:r>
              <w:rPr>
                <w:rFonts w:eastAsia="仿宋"/>
                <w:color w:val="000000"/>
                <w:sz w:val="24"/>
              </w:rPr>
              <w:t>）</w:t>
            </w:r>
          </w:p>
        </w:tc>
        <w:tc>
          <w:tcPr>
            <w:tcW w:w="1382" w:type="dxa"/>
          </w:tcPr>
          <w:p w:rsidR="00181056" w:rsidRDefault="00120A39" w:rsidP="001B74E9">
            <w:pPr>
              <w:spacing w:line="360" w:lineRule="auto"/>
              <w:jc w:val="left"/>
              <w:rPr>
                <w:rFonts w:eastAsia="仿宋"/>
                <w:color w:val="000000"/>
                <w:sz w:val="24"/>
              </w:rPr>
            </w:pPr>
            <w:r w:rsidRPr="00120A39">
              <w:rPr>
                <w:rFonts w:eastAsia="仿宋" w:hint="eastAsia"/>
                <w:color w:val="000000"/>
                <w:sz w:val="24"/>
              </w:rPr>
              <w:t>掌握</w:t>
            </w:r>
            <w:proofErr w:type="gramStart"/>
            <w:r w:rsidR="001B74E9">
              <w:rPr>
                <w:rFonts w:eastAsia="仿宋" w:hint="eastAsia"/>
                <w:color w:val="000000"/>
                <w:sz w:val="24"/>
              </w:rPr>
              <w:t>不同泵与压缩机</w:t>
            </w:r>
            <w:proofErr w:type="gramEnd"/>
            <w:r w:rsidR="001B74E9">
              <w:rPr>
                <w:rFonts w:eastAsia="仿宋" w:hint="eastAsia"/>
                <w:color w:val="000000"/>
                <w:sz w:val="24"/>
              </w:rPr>
              <w:t>的</w:t>
            </w:r>
            <w:r w:rsidR="00CD73AD">
              <w:rPr>
                <w:rFonts w:eastAsia="仿宋" w:hint="eastAsia"/>
                <w:color w:val="000000"/>
                <w:sz w:val="24"/>
              </w:rPr>
              <w:t>工作原理及</w:t>
            </w:r>
            <w:r w:rsidRPr="00120A39">
              <w:rPr>
                <w:rFonts w:eastAsia="仿宋" w:hint="eastAsia"/>
                <w:color w:val="000000"/>
                <w:sz w:val="24"/>
              </w:rPr>
              <w:t>适用场合，能够针对</w:t>
            </w:r>
            <w:r w:rsidR="001B74E9">
              <w:rPr>
                <w:rFonts w:eastAsia="仿宋" w:hint="eastAsia"/>
                <w:color w:val="000000"/>
                <w:sz w:val="24"/>
              </w:rPr>
              <w:t>油气储运领域的</w:t>
            </w:r>
            <w:r w:rsidRPr="00120A39">
              <w:rPr>
                <w:rFonts w:eastAsia="仿宋" w:hint="eastAsia"/>
                <w:color w:val="000000"/>
                <w:sz w:val="24"/>
              </w:rPr>
              <w:t>工程问题确定满足工艺要求的</w:t>
            </w:r>
            <w:r w:rsidRPr="00120A39">
              <w:rPr>
                <w:rFonts w:eastAsia="仿宋" w:hint="eastAsia"/>
                <w:color w:val="000000"/>
                <w:sz w:val="24"/>
              </w:rPr>
              <w:lastRenderedPageBreak/>
              <w:t>设计目标</w:t>
            </w:r>
            <w:r w:rsidR="00CD73AD">
              <w:rPr>
                <w:rFonts w:eastAsia="仿宋" w:hint="eastAsia"/>
                <w:color w:val="000000"/>
                <w:sz w:val="24"/>
              </w:rPr>
              <w:t>，解题过程正确、完整，逻辑性强，答案</w:t>
            </w:r>
            <w:proofErr w:type="gramStart"/>
            <w:r w:rsidR="00CD73AD">
              <w:rPr>
                <w:rFonts w:eastAsia="仿宋" w:hint="eastAsia"/>
                <w:color w:val="000000"/>
                <w:sz w:val="24"/>
              </w:rPr>
              <w:t>正确率</w:t>
            </w:r>
            <w:proofErr w:type="gramEnd"/>
            <w:r w:rsidR="00CD73AD">
              <w:rPr>
                <w:rFonts w:eastAsia="仿宋" w:hint="eastAsia"/>
                <w:color w:val="000000"/>
                <w:sz w:val="24"/>
              </w:rPr>
              <w:t>超</w:t>
            </w:r>
            <w:r w:rsidR="00CD73AD">
              <w:rPr>
                <w:rFonts w:eastAsia="仿宋" w:hint="eastAsia"/>
                <w:color w:val="000000"/>
                <w:sz w:val="24"/>
              </w:rPr>
              <w:t>9</w:t>
            </w:r>
            <w:r w:rsidR="00CD73AD">
              <w:rPr>
                <w:rFonts w:eastAsia="仿宋"/>
                <w:color w:val="000000"/>
                <w:sz w:val="24"/>
              </w:rPr>
              <w:t>0%</w:t>
            </w:r>
            <w:r w:rsidR="00CD73AD">
              <w:rPr>
                <w:rFonts w:eastAsia="仿宋"/>
                <w:color w:val="000000"/>
                <w:sz w:val="24"/>
              </w:rPr>
              <w:t>，书写清晰</w:t>
            </w:r>
            <w:r w:rsidR="008B1344">
              <w:rPr>
                <w:rFonts w:eastAsia="仿宋"/>
                <w:color w:val="000000"/>
                <w:sz w:val="24"/>
              </w:rPr>
              <w:t>，</w:t>
            </w:r>
            <w:r w:rsidR="008B1344">
              <w:rPr>
                <w:rFonts w:eastAsia="仿宋" w:hint="eastAsia"/>
                <w:color w:val="000000"/>
                <w:sz w:val="24"/>
              </w:rPr>
              <w:t>且能按时完成</w:t>
            </w:r>
          </w:p>
        </w:tc>
        <w:tc>
          <w:tcPr>
            <w:tcW w:w="1484" w:type="dxa"/>
          </w:tcPr>
          <w:p w:rsidR="00181056" w:rsidRDefault="00CD73AD" w:rsidP="00CD73AD">
            <w:pPr>
              <w:spacing w:line="360" w:lineRule="auto"/>
              <w:jc w:val="left"/>
              <w:rPr>
                <w:rFonts w:eastAsia="仿宋"/>
                <w:color w:val="000000"/>
                <w:sz w:val="24"/>
              </w:rPr>
            </w:pPr>
            <w:r w:rsidRPr="00120A39">
              <w:rPr>
                <w:rFonts w:eastAsia="仿宋" w:hint="eastAsia"/>
                <w:color w:val="000000"/>
                <w:sz w:val="24"/>
              </w:rPr>
              <w:lastRenderedPageBreak/>
              <w:t>掌握</w:t>
            </w:r>
            <w:proofErr w:type="gramStart"/>
            <w:r>
              <w:rPr>
                <w:rFonts w:eastAsia="仿宋" w:hint="eastAsia"/>
                <w:color w:val="000000"/>
                <w:sz w:val="24"/>
              </w:rPr>
              <w:t>不同泵与压缩机</w:t>
            </w:r>
            <w:proofErr w:type="gramEnd"/>
            <w:r>
              <w:rPr>
                <w:rFonts w:eastAsia="仿宋" w:hint="eastAsia"/>
                <w:color w:val="000000"/>
                <w:sz w:val="24"/>
              </w:rPr>
              <w:t>的工作原理及</w:t>
            </w:r>
            <w:r w:rsidRPr="00120A39">
              <w:rPr>
                <w:rFonts w:eastAsia="仿宋" w:hint="eastAsia"/>
                <w:color w:val="000000"/>
                <w:sz w:val="24"/>
              </w:rPr>
              <w:t>适用场合，能够针对</w:t>
            </w:r>
            <w:r>
              <w:rPr>
                <w:rFonts w:eastAsia="仿宋" w:hint="eastAsia"/>
                <w:color w:val="000000"/>
                <w:sz w:val="24"/>
              </w:rPr>
              <w:t>油气储运领域的</w:t>
            </w:r>
            <w:r w:rsidRPr="00120A39">
              <w:rPr>
                <w:rFonts w:eastAsia="仿宋" w:hint="eastAsia"/>
                <w:color w:val="000000"/>
                <w:sz w:val="24"/>
              </w:rPr>
              <w:t>工程问题确定满足工艺要求的设计目标</w:t>
            </w:r>
            <w:r>
              <w:rPr>
                <w:rFonts w:eastAsia="仿宋" w:hint="eastAsia"/>
                <w:color w:val="000000"/>
                <w:sz w:val="24"/>
              </w:rPr>
              <w:t>，解题过程较正</w:t>
            </w:r>
            <w:r>
              <w:rPr>
                <w:rFonts w:eastAsia="仿宋" w:hint="eastAsia"/>
                <w:color w:val="000000"/>
                <w:sz w:val="24"/>
              </w:rPr>
              <w:lastRenderedPageBreak/>
              <w:t>确、完整，逻辑性较强，答案</w:t>
            </w:r>
            <w:proofErr w:type="gramStart"/>
            <w:r>
              <w:rPr>
                <w:rFonts w:eastAsia="仿宋" w:hint="eastAsia"/>
                <w:color w:val="000000"/>
                <w:sz w:val="24"/>
              </w:rPr>
              <w:t>正确率</w:t>
            </w:r>
            <w:proofErr w:type="gramEnd"/>
            <w:r>
              <w:rPr>
                <w:rFonts w:eastAsia="仿宋" w:hint="eastAsia"/>
                <w:color w:val="000000"/>
                <w:sz w:val="24"/>
              </w:rPr>
              <w:t>超</w:t>
            </w:r>
            <w:r>
              <w:rPr>
                <w:rFonts w:eastAsia="仿宋"/>
                <w:color w:val="000000"/>
                <w:sz w:val="24"/>
              </w:rPr>
              <w:t>80%</w:t>
            </w:r>
            <w:r>
              <w:rPr>
                <w:rFonts w:eastAsia="仿宋"/>
                <w:color w:val="000000"/>
                <w:sz w:val="24"/>
              </w:rPr>
              <w:t>，书写清晰</w:t>
            </w:r>
            <w:r w:rsidR="008B1344">
              <w:rPr>
                <w:rFonts w:eastAsia="仿宋"/>
                <w:color w:val="000000"/>
                <w:sz w:val="24"/>
              </w:rPr>
              <w:t>，</w:t>
            </w:r>
            <w:r w:rsidR="008B1344">
              <w:rPr>
                <w:rFonts w:eastAsia="仿宋" w:hint="eastAsia"/>
                <w:color w:val="000000"/>
                <w:sz w:val="24"/>
              </w:rPr>
              <w:t>且能按时完成</w:t>
            </w:r>
          </w:p>
        </w:tc>
        <w:tc>
          <w:tcPr>
            <w:tcW w:w="1417" w:type="dxa"/>
          </w:tcPr>
          <w:p w:rsidR="00181056" w:rsidRDefault="00CD73AD" w:rsidP="00CD73AD">
            <w:pPr>
              <w:spacing w:line="360" w:lineRule="auto"/>
              <w:jc w:val="left"/>
              <w:rPr>
                <w:rFonts w:eastAsia="仿宋"/>
                <w:color w:val="000000"/>
                <w:sz w:val="24"/>
              </w:rPr>
            </w:pPr>
            <w:r w:rsidRPr="00120A39">
              <w:rPr>
                <w:rFonts w:eastAsia="仿宋" w:hint="eastAsia"/>
                <w:color w:val="000000"/>
                <w:sz w:val="24"/>
              </w:rPr>
              <w:lastRenderedPageBreak/>
              <w:t>掌握</w:t>
            </w:r>
            <w:proofErr w:type="gramStart"/>
            <w:r>
              <w:rPr>
                <w:rFonts w:eastAsia="仿宋" w:hint="eastAsia"/>
                <w:color w:val="000000"/>
                <w:sz w:val="24"/>
              </w:rPr>
              <w:t>不同泵与压缩机</w:t>
            </w:r>
            <w:proofErr w:type="gramEnd"/>
            <w:r>
              <w:rPr>
                <w:rFonts w:eastAsia="仿宋" w:hint="eastAsia"/>
                <w:color w:val="000000"/>
                <w:sz w:val="24"/>
              </w:rPr>
              <w:t>的工作原理及</w:t>
            </w:r>
            <w:r w:rsidRPr="00120A39">
              <w:rPr>
                <w:rFonts w:eastAsia="仿宋" w:hint="eastAsia"/>
                <w:color w:val="000000"/>
                <w:sz w:val="24"/>
              </w:rPr>
              <w:t>适用场合，能够针对</w:t>
            </w:r>
            <w:r>
              <w:rPr>
                <w:rFonts w:eastAsia="仿宋" w:hint="eastAsia"/>
                <w:color w:val="000000"/>
                <w:sz w:val="24"/>
              </w:rPr>
              <w:t>油气储运领域的</w:t>
            </w:r>
            <w:r w:rsidRPr="00120A39">
              <w:rPr>
                <w:rFonts w:eastAsia="仿宋" w:hint="eastAsia"/>
                <w:color w:val="000000"/>
                <w:sz w:val="24"/>
              </w:rPr>
              <w:t>工程问题确定满足工艺要求的设计目标</w:t>
            </w:r>
            <w:r>
              <w:rPr>
                <w:rFonts w:eastAsia="仿宋" w:hint="eastAsia"/>
                <w:color w:val="000000"/>
                <w:sz w:val="24"/>
              </w:rPr>
              <w:t>，解题过程基本</w:t>
            </w:r>
            <w:r>
              <w:rPr>
                <w:rFonts w:eastAsia="仿宋" w:hint="eastAsia"/>
                <w:color w:val="000000"/>
                <w:sz w:val="24"/>
              </w:rPr>
              <w:lastRenderedPageBreak/>
              <w:t>正确、完整，逻辑性较强，答案</w:t>
            </w:r>
            <w:proofErr w:type="gramStart"/>
            <w:r>
              <w:rPr>
                <w:rFonts w:eastAsia="仿宋" w:hint="eastAsia"/>
                <w:color w:val="000000"/>
                <w:sz w:val="24"/>
              </w:rPr>
              <w:t>正确率</w:t>
            </w:r>
            <w:proofErr w:type="gramEnd"/>
            <w:r>
              <w:rPr>
                <w:rFonts w:eastAsia="仿宋" w:hint="eastAsia"/>
                <w:color w:val="000000"/>
                <w:sz w:val="24"/>
              </w:rPr>
              <w:t>超</w:t>
            </w:r>
            <w:r>
              <w:rPr>
                <w:rFonts w:eastAsia="仿宋"/>
                <w:color w:val="000000"/>
                <w:sz w:val="24"/>
              </w:rPr>
              <w:t>70%</w:t>
            </w:r>
            <w:r>
              <w:rPr>
                <w:rFonts w:eastAsia="仿宋" w:hint="eastAsia"/>
                <w:color w:val="000000"/>
                <w:sz w:val="24"/>
              </w:rPr>
              <w:t xml:space="preserve"> </w:t>
            </w:r>
          </w:p>
        </w:tc>
        <w:tc>
          <w:tcPr>
            <w:tcW w:w="1418" w:type="dxa"/>
          </w:tcPr>
          <w:p w:rsidR="00181056" w:rsidRDefault="00CD73AD" w:rsidP="00CD73AD">
            <w:pPr>
              <w:spacing w:line="360" w:lineRule="auto"/>
              <w:jc w:val="left"/>
              <w:rPr>
                <w:rFonts w:eastAsia="仿宋"/>
                <w:color w:val="000000"/>
                <w:sz w:val="24"/>
              </w:rPr>
            </w:pPr>
            <w:r w:rsidRPr="00120A39">
              <w:rPr>
                <w:rFonts w:eastAsia="仿宋" w:hint="eastAsia"/>
                <w:color w:val="000000"/>
                <w:sz w:val="24"/>
              </w:rPr>
              <w:lastRenderedPageBreak/>
              <w:t>掌握</w:t>
            </w:r>
            <w:proofErr w:type="gramStart"/>
            <w:r>
              <w:rPr>
                <w:rFonts w:eastAsia="仿宋" w:hint="eastAsia"/>
                <w:color w:val="000000"/>
                <w:sz w:val="24"/>
              </w:rPr>
              <w:t>不同泵与压缩机</w:t>
            </w:r>
            <w:proofErr w:type="gramEnd"/>
            <w:r>
              <w:rPr>
                <w:rFonts w:eastAsia="仿宋" w:hint="eastAsia"/>
                <w:color w:val="000000"/>
                <w:sz w:val="24"/>
              </w:rPr>
              <w:t>的工作原理及</w:t>
            </w:r>
            <w:r w:rsidRPr="00120A39">
              <w:rPr>
                <w:rFonts w:eastAsia="仿宋" w:hint="eastAsia"/>
                <w:color w:val="000000"/>
                <w:sz w:val="24"/>
              </w:rPr>
              <w:t>适用场合，能够针对</w:t>
            </w:r>
            <w:r>
              <w:rPr>
                <w:rFonts w:eastAsia="仿宋" w:hint="eastAsia"/>
                <w:color w:val="000000"/>
                <w:sz w:val="24"/>
              </w:rPr>
              <w:t>油气储运领域的</w:t>
            </w:r>
            <w:r w:rsidRPr="00120A39">
              <w:rPr>
                <w:rFonts w:eastAsia="仿宋" w:hint="eastAsia"/>
                <w:color w:val="000000"/>
                <w:sz w:val="24"/>
              </w:rPr>
              <w:t>工程问题确定满足工艺要求的设计目标</w:t>
            </w:r>
            <w:r>
              <w:rPr>
                <w:rFonts w:eastAsia="仿宋" w:hint="eastAsia"/>
                <w:color w:val="000000"/>
                <w:sz w:val="24"/>
              </w:rPr>
              <w:t>，解题过程存在</w:t>
            </w:r>
            <w:r>
              <w:rPr>
                <w:rFonts w:eastAsia="仿宋" w:hint="eastAsia"/>
                <w:color w:val="000000"/>
                <w:sz w:val="24"/>
              </w:rPr>
              <w:lastRenderedPageBreak/>
              <w:t>错误，答案正确率超过</w:t>
            </w:r>
            <w:r>
              <w:rPr>
                <w:rFonts w:eastAsia="仿宋"/>
                <w:color w:val="000000"/>
                <w:sz w:val="24"/>
              </w:rPr>
              <w:t>60%</w:t>
            </w:r>
          </w:p>
        </w:tc>
        <w:tc>
          <w:tcPr>
            <w:tcW w:w="1213" w:type="dxa"/>
          </w:tcPr>
          <w:p w:rsidR="00181056" w:rsidRDefault="00CD73AD" w:rsidP="002C79FF">
            <w:pPr>
              <w:spacing w:line="360" w:lineRule="auto"/>
              <w:jc w:val="left"/>
              <w:rPr>
                <w:rFonts w:eastAsia="仿宋"/>
                <w:color w:val="000000"/>
                <w:sz w:val="24"/>
              </w:rPr>
            </w:pPr>
            <w:r w:rsidRPr="00120A39">
              <w:rPr>
                <w:rFonts w:eastAsia="仿宋" w:hint="eastAsia"/>
                <w:color w:val="000000"/>
                <w:sz w:val="24"/>
              </w:rPr>
              <w:lastRenderedPageBreak/>
              <w:t>掌握</w:t>
            </w:r>
            <w:proofErr w:type="gramStart"/>
            <w:r>
              <w:rPr>
                <w:rFonts w:eastAsia="仿宋" w:hint="eastAsia"/>
                <w:color w:val="000000"/>
                <w:sz w:val="24"/>
              </w:rPr>
              <w:t>不同泵与压缩机</w:t>
            </w:r>
            <w:proofErr w:type="gramEnd"/>
            <w:r>
              <w:rPr>
                <w:rFonts w:eastAsia="仿宋" w:hint="eastAsia"/>
                <w:color w:val="000000"/>
                <w:sz w:val="24"/>
              </w:rPr>
              <w:t>的工作原理及</w:t>
            </w:r>
            <w:r w:rsidRPr="00120A39">
              <w:rPr>
                <w:rFonts w:eastAsia="仿宋" w:hint="eastAsia"/>
                <w:color w:val="000000"/>
                <w:sz w:val="24"/>
              </w:rPr>
              <w:t>适用场合，能够针对</w:t>
            </w:r>
            <w:r>
              <w:rPr>
                <w:rFonts w:eastAsia="仿宋" w:hint="eastAsia"/>
                <w:color w:val="000000"/>
                <w:sz w:val="24"/>
              </w:rPr>
              <w:t>油气储运领域的</w:t>
            </w:r>
            <w:r w:rsidRPr="00120A39">
              <w:rPr>
                <w:rFonts w:eastAsia="仿宋" w:hint="eastAsia"/>
                <w:color w:val="000000"/>
                <w:sz w:val="24"/>
              </w:rPr>
              <w:t>工程问题确定满足工艺要求的</w:t>
            </w:r>
            <w:r w:rsidRPr="00120A39">
              <w:rPr>
                <w:rFonts w:eastAsia="仿宋" w:hint="eastAsia"/>
                <w:color w:val="000000"/>
                <w:sz w:val="24"/>
              </w:rPr>
              <w:lastRenderedPageBreak/>
              <w:t>设计目标</w:t>
            </w:r>
            <w:r>
              <w:rPr>
                <w:rFonts w:eastAsia="仿宋" w:hint="eastAsia"/>
                <w:color w:val="000000"/>
                <w:sz w:val="24"/>
              </w:rPr>
              <w:t>，解题过程存在错误，答案正确率低于</w:t>
            </w:r>
            <w:r>
              <w:rPr>
                <w:rFonts w:eastAsia="仿宋"/>
                <w:color w:val="000000"/>
                <w:sz w:val="24"/>
              </w:rPr>
              <w:t>60%</w:t>
            </w:r>
          </w:p>
        </w:tc>
      </w:tr>
      <w:tr w:rsidR="001B74E9" w:rsidTr="00EE2E19">
        <w:tc>
          <w:tcPr>
            <w:tcW w:w="1382" w:type="dxa"/>
          </w:tcPr>
          <w:p w:rsidR="00181056" w:rsidRDefault="00181056" w:rsidP="002C79FF">
            <w:pPr>
              <w:spacing w:line="360" w:lineRule="auto"/>
              <w:jc w:val="left"/>
              <w:rPr>
                <w:rFonts w:eastAsia="仿宋"/>
                <w:color w:val="000000"/>
                <w:sz w:val="24"/>
              </w:rPr>
            </w:pPr>
          </w:p>
        </w:tc>
        <w:tc>
          <w:tcPr>
            <w:tcW w:w="1382" w:type="dxa"/>
          </w:tcPr>
          <w:p w:rsidR="00181056" w:rsidRDefault="00181056" w:rsidP="002C79FF">
            <w:pPr>
              <w:spacing w:line="360" w:lineRule="auto"/>
              <w:jc w:val="left"/>
              <w:rPr>
                <w:rFonts w:eastAsia="仿宋"/>
                <w:color w:val="000000"/>
                <w:sz w:val="24"/>
              </w:rPr>
            </w:pPr>
          </w:p>
        </w:tc>
        <w:tc>
          <w:tcPr>
            <w:tcW w:w="1484" w:type="dxa"/>
          </w:tcPr>
          <w:p w:rsidR="00181056" w:rsidRDefault="00181056" w:rsidP="002C79FF">
            <w:pPr>
              <w:spacing w:line="360" w:lineRule="auto"/>
              <w:jc w:val="left"/>
              <w:rPr>
                <w:rFonts w:eastAsia="仿宋"/>
                <w:color w:val="000000"/>
                <w:sz w:val="24"/>
              </w:rPr>
            </w:pPr>
          </w:p>
        </w:tc>
        <w:tc>
          <w:tcPr>
            <w:tcW w:w="1417" w:type="dxa"/>
          </w:tcPr>
          <w:p w:rsidR="00181056" w:rsidRDefault="00181056" w:rsidP="002C79FF">
            <w:pPr>
              <w:spacing w:line="360" w:lineRule="auto"/>
              <w:jc w:val="left"/>
              <w:rPr>
                <w:rFonts w:eastAsia="仿宋"/>
                <w:color w:val="000000"/>
                <w:sz w:val="24"/>
              </w:rPr>
            </w:pPr>
          </w:p>
        </w:tc>
        <w:tc>
          <w:tcPr>
            <w:tcW w:w="1418" w:type="dxa"/>
          </w:tcPr>
          <w:p w:rsidR="00181056" w:rsidRDefault="00181056" w:rsidP="002C79FF">
            <w:pPr>
              <w:spacing w:line="360" w:lineRule="auto"/>
              <w:jc w:val="left"/>
              <w:rPr>
                <w:rFonts w:eastAsia="仿宋"/>
                <w:color w:val="000000"/>
                <w:sz w:val="24"/>
              </w:rPr>
            </w:pPr>
          </w:p>
        </w:tc>
        <w:tc>
          <w:tcPr>
            <w:tcW w:w="1213" w:type="dxa"/>
          </w:tcPr>
          <w:p w:rsidR="00181056" w:rsidRDefault="00181056" w:rsidP="002C79FF">
            <w:pPr>
              <w:spacing w:line="360" w:lineRule="auto"/>
              <w:jc w:val="left"/>
              <w:rPr>
                <w:rFonts w:eastAsia="仿宋"/>
                <w:color w:val="000000"/>
                <w:sz w:val="24"/>
              </w:rPr>
            </w:pPr>
          </w:p>
        </w:tc>
      </w:tr>
      <w:tr w:rsidR="001B74E9" w:rsidTr="00EE2E19">
        <w:tc>
          <w:tcPr>
            <w:tcW w:w="1382" w:type="dxa"/>
          </w:tcPr>
          <w:p w:rsidR="00181056" w:rsidRDefault="00181056" w:rsidP="002C79FF">
            <w:pPr>
              <w:spacing w:line="360" w:lineRule="auto"/>
              <w:jc w:val="left"/>
              <w:rPr>
                <w:rFonts w:eastAsia="仿宋"/>
                <w:color w:val="000000"/>
                <w:sz w:val="24"/>
              </w:rPr>
            </w:pPr>
          </w:p>
        </w:tc>
        <w:tc>
          <w:tcPr>
            <w:tcW w:w="1382" w:type="dxa"/>
          </w:tcPr>
          <w:p w:rsidR="00181056" w:rsidRDefault="00181056" w:rsidP="002C79FF">
            <w:pPr>
              <w:spacing w:line="360" w:lineRule="auto"/>
              <w:jc w:val="left"/>
              <w:rPr>
                <w:rFonts w:eastAsia="仿宋"/>
                <w:color w:val="000000"/>
                <w:sz w:val="24"/>
              </w:rPr>
            </w:pPr>
          </w:p>
        </w:tc>
        <w:tc>
          <w:tcPr>
            <w:tcW w:w="1484" w:type="dxa"/>
          </w:tcPr>
          <w:p w:rsidR="00181056" w:rsidRDefault="00181056" w:rsidP="002C79FF">
            <w:pPr>
              <w:spacing w:line="360" w:lineRule="auto"/>
              <w:jc w:val="left"/>
              <w:rPr>
                <w:rFonts w:eastAsia="仿宋"/>
                <w:color w:val="000000"/>
                <w:sz w:val="24"/>
              </w:rPr>
            </w:pPr>
          </w:p>
        </w:tc>
        <w:tc>
          <w:tcPr>
            <w:tcW w:w="1417" w:type="dxa"/>
          </w:tcPr>
          <w:p w:rsidR="00181056" w:rsidRDefault="00181056" w:rsidP="002C79FF">
            <w:pPr>
              <w:spacing w:line="360" w:lineRule="auto"/>
              <w:jc w:val="left"/>
              <w:rPr>
                <w:rFonts w:eastAsia="仿宋"/>
                <w:color w:val="000000"/>
                <w:sz w:val="24"/>
              </w:rPr>
            </w:pPr>
          </w:p>
        </w:tc>
        <w:tc>
          <w:tcPr>
            <w:tcW w:w="1418" w:type="dxa"/>
          </w:tcPr>
          <w:p w:rsidR="00181056" w:rsidRDefault="00181056" w:rsidP="002C79FF">
            <w:pPr>
              <w:spacing w:line="360" w:lineRule="auto"/>
              <w:jc w:val="left"/>
              <w:rPr>
                <w:rFonts w:eastAsia="仿宋"/>
                <w:color w:val="000000"/>
                <w:sz w:val="24"/>
              </w:rPr>
            </w:pPr>
          </w:p>
        </w:tc>
        <w:tc>
          <w:tcPr>
            <w:tcW w:w="1213" w:type="dxa"/>
          </w:tcPr>
          <w:p w:rsidR="00181056" w:rsidRDefault="00181056" w:rsidP="002C79FF">
            <w:pPr>
              <w:spacing w:line="360" w:lineRule="auto"/>
              <w:jc w:val="left"/>
              <w:rPr>
                <w:rFonts w:eastAsia="仿宋"/>
                <w:color w:val="000000"/>
                <w:sz w:val="24"/>
              </w:rPr>
            </w:pPr>
          </w:p>
        </w:tc>
      </w:tr>
    </w:tbl>
    <w:p w:rsidR="00411AED" w:rsidRPr="00E10524" w:rsidRDefault="00411AED" w:rsidP="00E10524">
      <w:pPr>
        <w:spacing w:line="360" w:lineRule="auto"/>
        <w:jc w:val="left"/>
        <w:rPr>
          <w:rFonts w:eastAsia="仿宋"/>
          <w:b/>
          <w:color w:val="000000"/>
          <w:sz w:val="24"/>
        </w:rPr>
      </w:pPr>
    </w:p>
    <w:p w:rsidR="005C511F" w:rsidRDefault="005C511F" w:rsidP="005C511F">
      <w:pPr>
        <w:pStyle w:val="af0"/>
        <w:numPr>
          <w:ilvl w:val="0"/>
          <w:numId w:val="8"/>
        </w:numPr>
        <w:spacing w:line="360" w:lineRule="auto"/>
        <w:ind w:firstLineChars="0"/>
        <w:jc w:val="left"/>
        <w:rPr>
          <w:rFonts w:eastAsia="仿宋"/>
          <w:b/>
          <w:color w:val="000000"/>
          <w:sz w:val="24"/>
        </w:rPr>
      </w:pPr>
      <w:r>
        <w:rPr>
          <w:rFonts w:eastAsia="仿宋"/>
          <w:b/>
          <w:color w:val="000000"/>
          <w:sz w:val="24"/>
        </w:rPr>
        <w:t>期中</w:t>
      </w:r>
      <w:r>
        <w:rPr>
          <w:rFonts w:eastAsia="仿宋" w:hint="eastAsia"/>
          <w:b/>
          <w:color w:val="000000"/>
          <w:sz w:val="24"/>
        </w:rPr>
        <w:t>/</w:t>
      </w:r>
      <w:r>
        <w:rPr>
          <w:rFonts w:eastAsia="仿宋"/>
          <w:b/>
          <w:color w:val="000000"/>
          <w:sz w:val="24"/>
        </w:rPr>
        <w:t>期末考试评分标准</w:t>
      </w:r>
    </w:p>
    <w:tbl>
      <w:tblPr>
        <w:tblStyle w:val="af1"/>
        <w:tblW w:w="0" w:type="auto"/>
        <w:tblLook w:val="04A0" w:firstRow="1" w:lastRow="0" w:firstColumn="1" w:lastColumn="0" w:noHBand="0" w:noVBand="1"/>
      </w:tblPr>
      <w:tblGrid>
        <w:gridCol w:w="1382"/>
        <w:gridCol w:w="1382"/>
        <w:gridCol w:w="1484"/>
        <w:gridCol w:w="1417"/>
        <w:gridCol w:w="1418"/>
        <w:gridCol w:w="1213"/>
      </w:tblGrid>
      <w:tr w:rsidR="00191CCA" w:rsidTr="003E0EEF">
        <w:tc>
          <w:tcPr>
            <w:tcW w:w="1382" w:type="dxa"/>
            <w:tcBorders>
              <w:tl2br w:val="single" w:sz="4" w:space="0" w:color="auto"/>
            </w:tcBorders>
          </w:tcPr>
          <w:p w:rsidR="00191CCA" w:rsidRDefault="00191CCA" w:rsidP="003E0EEF">
            <w:pPr>
              <w:spacing w:line="360" w:lineRule="auto"/>
              <w:jc w:val="left"/>
              <w:rPr>
                <w:rFonts w:eastAsia="仿宋"/>
                <w:color w:val="000000"/>
                <w:sz w:val="24"/>
              </w:rPr>
            </w:pPr>
            <w:r>
              <w:rPr>
                <w:rFonts w:eastAsia="仿宋" w:hint="eastAsia"/>
                <w:color w:val="000000"/>
                <w:sz w:val="24"/>
              </w:rPr>
              <w:t xml:space="preserve"> </w:t>
            </w:r>
            <w:r>
              <w:rPr>
                <w:rFonts w:eastAsia="仿宋"/>
                <w:color w:val="000000"/>
                <w:sz w:val="24"/>
              </w:rPr>
              <w:t xml:space="preserve">   </w:t>
            </w:r>
            <w:r>
              <w:rPr>
                <w:rFonts w:eastAsia="仿宋"/>
                <w:color w:val="000000"/>
                <w:sz w:val="24"/>
              </w:rPr>
              <w:t>成绩</w:t>
            </w:r>
          </w:p>
          <w:p w:rsidR="00191CCA" w:rsidRDefault="00191CCA" w:rsidP="003E0EEF">
            <w:pPr>
              <w:spacing w:line="360" w:lineRule="auto"/>
              <w:jc w:val="left"/>
              <w:rPr>
                <w:rFonts w:eastAsia="仿宋"/>
                <w:color w:val="000000"/>
                <w:sz w:val="24"/>
              </w:rPr>
            </w:pPr>
          </w:p>
          <w:p w:rsidR="00191CCA" w:rsidRDefault="00191CCA" w:rsidP="003E0EEF">
            <w:pPr>
              <w:spacing w:line="360" w:lineRule="auto"/>
              <w:jc w:val="left"/>
              <w:rPr>
                <w:rFonts w:eastAsia="仿宋"/>
                <w:color w:val="000000"/>
                <w:sz w:val="24"/>
              </w:rPr>
            </w:pPr>
            <w:r>
              <w:rPr>
                <w:rFonts w:eastAsia="仿宋"/>
                <w:color w:val="000000"/>
                <w:sz w:val="24"/>
              </w:rPr>
              <w:t>课程目标</w:t>
            </w:r>
          </w:p>
        </w:tc>
        <w:tc>
          <w:tcPr>
            <w:tcW w:w="1382" w:type="dxa"/>
          </w:tcPr>
          <w:p w:rsidR="00191CCA" w:rsidRDefault="00191CCA" w:rsidP="003E0EEF">
            <w:pPr>
              <w:spacing w:line="360" w:lineRule="auto"/>
              <w:jc w:val="left"/>
              <w:rPr>
                <w:rFonts w:eastAsia="仿宋"/>
                <w:color w:val="000000"/>
                <w:sz w:val="24"/>
              </w:rPr>
            </w:pPr>
            <w:r>
              <w:rPr>
                <w:rFonts w:eastAsia="仿宋" w:hint="eastAsia"/>
                <w:color w:val="000000"/>
                <w:sz w:val="24"/>
              </w:rPr>
              <w:t>优秀</w:t>
            </w:r>
          </w:p>
          <w:p w:rsidR="00191CCA" w:rsidRDefault="00191CCA" w:rsidP="003E0EEF">
            <w:pPr>
              <w:spacing w:line="360" w:lineRule="auto"/>
              <w:jc w:val="left"/>
              <w:rPr>
                <w:rFonts w:eastAsia="仿宋"/>
                <w:color w:val="000000"/>
                <w:sz w:val="24"/>
              </w:rPr>
            </w:pPr>
            <w:r>
              <w:rPr>
                <w:rFonts w:eastAsia="仿宋" w:hint="eastAsia"/>
                <w:color w:val="000000"/>
                <w:sz w:val="24"/>
              </w:rPr>
              <w:t>(</w:t>
            </w:r>
            <w:r>
              <w:rPr>
                <w:rFonts w:eastAsia="仿宋"/>
                <w:color w:val="000000"/>
                <w:sz w:val="24"/>
              </w:rPr>
              <w:t>分数</w:t>
            </w:r>
            <w:r>
              <w:rPr>
                <w:rFonts w:ascii="仿宋" w:eastAsia="仿宋" w:hAnsi="仿宋" w:hint="eastAsia"/>
                <w:color w:val="000000"/>
                <w:sz w:val="24"/>
              </w:rPr>
              <w:t>≥</w:t>
            </w:r>
            <w:r>
              <w:rPr>
                <w:rFonts w:eastAsia="仿宋" w:hint="eastAsia"/>
                <w:color w:val="000000"/>
                <w:sz w:val="24"/>
              </w:rPr>
              <w:t>9</w:t>
            </w:r>
            <w:r>
              <w:rPr>
                <w:rFonts w:eastAsia="仿宋"/>
                <w:color w:val="000000"/>
                <w:sz w:val="24"/>
              </w:rPr>
              <w:t>0)</w:t>
            </w:r>
          </w:p>
        </w:tc>
        <w:tc>
          <w:tcPr>
            <w:tcW w:w="1484" w:type="dxa"/>
          </w:tcPr>
          <w:p w:rsidR="00191CCA" w:rsidRDefault="00191CCA" w:rsidP="003E0EEF">
            <w:pPr>
              <w:spacing w:line="360" w:lineRule="auto"/>
              <w:jc w:val="left"/>
              <w:rPr>
                <w:rFonts w:eastAsia="仿宋"/>
                <w:color w:val="000000"/>
                <w:sz w:val="24"/>
              </w:rPr>
            </w:pPr>
            <w:r>
              <w:rPr>
                <w:rFonts w:eastAsia="仿宋" w:hint="eastAsia"/>
                <w:color w:val="000000"/>
                <w:sz w:val="24"/>
              </w:rPr>
              <w:t>良好</w:t>
            </w:r>
          </w:p>
          <w:p w:rsidR="00191CCA" w:rsidRDefault="00191CCA" w:rsidP="003E0EEF">
            <w:pPr>
              <w:spacing w:line="360" w:lineRule="auto"/>
              <w:jc w:val="left"/>
              <w:rPr>
                <w:rFonts w:eastAsia="仿宋"/>
                <w:color w:val="000000"/>
                <w:sz w:val="24"/>
              </w:rPr>
            </w:pPr>
            <w:r>
              <w:rPr>
                <w:rFonts w:eastAsia="仿宋"/>
                <w:color w:val="000000"/>
                <w:sz w:val="24"/>
              </w:rPr>
              <w:t>（</w:t>
            </w:r>
            <w:r>
              <w:rPr>
                <w:rFonts w:eastAsia="仿宋"/>
                <w:color w:val="000000"/>
                <w:sz w:val="24"/>
              </w:rPr>
              <w:t>79</w:t>
            </w:r>
            <w:r>
              <w:rPr>
                <w:rFonts w:ascii="仿宋" w:eastAsia="仿宋" w:hAnsi="仿宋" w:hint="eastAsia"/>
                <w:color w:val="000000"/>
                <w:sz w:val="24"/>
              </w:rPr>
              <w:t>≤</w:t>
            </w:r>
            <w:r>
              <w:rPr>
                <w:rFonts w:eastAsia="仿宋"/>
                <w:color w:val="000000"/>
                <w:sz w:val="24"/>
              </w:rPr>
              <w:t>分数</w:t>
            </w:r>
            <w:r>
              <w:rPr>
                <w:rFonts w:eastAsia="仿宋" w:hint="eastAsia"/>
                <w:color w:val="000000"/>
                <w:sz w:val="24"/>
              </w:rPr>
              <w:t>&lt;</w:t>
            </w:r>
            <w:r>
              <w:rPr>
                <w:rFonts w:eastAsia="仿宋"/>
                <w:color w:val="000000"/>
                <w:sz w:val="24"/>
              </w:rPr>
              <w:t>90</w:t>
            </w:r>
            <w:r>
              <w:rPr>
                <w:rFonts w:eastAsia="仿宋"/>
                <w:color w:val="000000"/>
                <w:sz w:val="24"/>
              </w:rPr>
              <w:t>分）</w:t>
            </w:r>
          </w:p>
        </w:tc>
        <w:tc>
          <w:tcPr>
            <w:tcW w:w="1417" w:type="dxa"/>
          </w:tcPr>
          <w:p w:rsidR="00191CCA" w:rsidRDefault="00191CCA" w:rsidP="003E0EEF">
            <w:pPr>
              <w:spacing w:line="360" w:lineRule="auto"/>
              <w:jc w:val="left"/>
              <w:rPr>
                <w:rFonts w:eastAsia="仿宋"/>
                <w:color w:val="000000"/>
                <w:sz w:val="24"/>
              </w:rPr>
            </w:pPr>
            <w:r>
              <w:rPr>
                <w:rFonts w:eastAsia="仿宋" w:hint="eastAsia"/>
                <w:color w:val="000000"/>
                <w:sz w:val="24"/>
              </w:rPr>
              <w:t>中等</w:t>
            </w:r>
          </w:p>
          <w:p w:rsidR="00191CCA" w:rsidRDefault="00191CCA" w:rsidP="003E0EEF">
            <w:pPr>
              <w:spacing w:line="360" w:lineRule="auto"/>
              <w:jc w:val="left"/>
              <w:rPr>
                <w:rFonts w:eastAsia="仿宋"/>
                <w:color w:val="000000"/>
                <w:sz w:val="24"/>
              </w:rPr>
            </w:pPr>
            <w:r>
              <w:rPr>
                <w:rFonts w:eastAsia="仿宋"/>
                <w:color w:val="000000"/>
                <w:sz w:val="24"/>
              </w:rPr>
              <w:t>（</w:t>
            </w:r>
            <w:r>
              <w:rPr>
                <w:rFonts w:eastAsia="仿宋" w:hint="eastAsia"/>
                <w:color w:val="000000"/>
                <w:sz w:val="24"/>
              </w:rPr>
              <w:t>6</w:t>
            </w:r>
            <w:r>
              <w:rPr>
                <w:rFonts w:eastAsia="仿宋"/>
                <w:color w:val="000000"/>
                <w:sz w:val="24"/>
              </w:rPr>
              <w:t>9</w:t>
            </w:r>
            <w:r>
              <w:rPr>
                <w:rFonts w:ascii="仿宋" w:eastAsia="仿宋" w:hAnsi="仿宋" w:hint="eastAsia"/>
                <w:color w:val="000000"/>
                <w:sz w:val="24"/>
              </w:rPr>
              <w:t>≤</w:t>
            </w:r>
            <w:r>
              <w:rPr>
                <w:rFonts w:eastAsia="仿宋"/>
                <w:color w:val="000000"/>
                <w:sz w:val="24"/>
              </w:rPr>
              <w:t>分数</w:t>
            </w:r>
            <w:r>
              <w:rPr>
                <w:rFonts w:eastAsia="仿宋" w:hint="eastAsia"/>
                <w:color w:val="000000"/>
                <w:sz w:val="24"/>
              </w:rPr>
              <w:t>&lt;</w:t>
            </w:r>
            <w:r>
              <w:rPr>
                <w:rFonts w:eastAsia="仿宋"/>
                <w:color w:val="000000"/>
                <w:sz w:val="24"/>
              </w:rPr>
              <w:t>60</w:t>
            </w:r>
            <w:r>
              <w:rPr>
                <w:rFonts w:eastAsia="仿宋"/>
                <w:color w:val="000000"/>
                <w:sz w:val="24"/>
              </w:rPr>
              <w:t>分）</w:t>
            </w:r>
          </w:p>
        </w:tc>
        <w:tc>
          <w:tcPr>
            <w:tcW w:w="1418" w:type="dxa"/>
          </w:tcPr>
          <w:p w:rsidR="00191CCA" w:rsidRDefault="00191CCA" w:rsidP="003E0EEF">
            <w:pPr>
              <w:spacing w:line="360" w:lineRule="auto"/>
              <w:jc w:val="left"/>
              <w:rPr>
                <w:rFonts w:eastAsia="仿宋"/>
                <w:color w:val="000000"/>
                <w:sz w:val="24"/>
              </w:rPr>
            </w:pPr>
            <w:r>
              <w:rPr>
                <w:rFonts w:eastAsia="仿宋" w:hint="eastAsia"/>
                <w:color w:val="000000"/>
                <w:sz w:val="24"/>
              </w:rPr>
              <w:t>及格</w:t>
            </w:r>
          </w:p>
          <w:p w:rsidR="00191CCA" w:rsidRDefault="00191CCA" w:rsidP="003E0EEF">
            <w:pPr>
              <w:spacing w:line="360" w:lineRule="auto"/>
              <w:jc w:val="left"/>
              <w:rPr>
                <w:rFonts w:eastAsia="仿宋"/>
                <w:color w:val="000000"/>
                <w:sz w:val="24"/>
              </w:rPr>
            </w:pPr>
            <w:r>
              <w:rPr>
                <w:rFonts w:eastAsia="仿宋"/>
                <w:color w:val="000000"/>
                <w:sz w:val="24"/>
              </w:rPr>
              <w:t>（</w:t>
            </w:r>
            <w:r>
              <w:rPr>
                <w:rFonts w:eastAsia="仿宋" w:hint="eastAsia"/>
                <w:color w:val="000000"/>
                <w:sz w:val="24"/>
              </w:rPr>
              <w:t>6</w:t>
            </w:r>
            <w:r>
              <w:rPr>
                <w:rFonts w:eastAsia="仿宋"/>
                <w:color w:val="000000"/>
                <w:sz w:val="24"/>
              </w:rPr>
              <w:t>0</w:t>
            </w:r>
            <w:r>
              <w:rPr>
                <w:rFonts w:ascii="仿宋" w:eastAsia="仿宋" w:hAnsi="仿宋" w:hint="eastAsia"/>
                <w:color w:val="000000"/>
                <w:sz w:val="24"/>
              </w:rPr>
              <w:t>≤</w:t>
            </w:r>
            <w:r>
              <w:rPr>
                <w:rFonts w:eastAsia="仿宋"/>
                <w:color w:val="000000"/>
                <w:sz w:val="24"/>
              </w:rPr>
              <w:t>分数</w:t>
            </w:r>
            <w:r>
              <w:rPr>
                <w:rFonts w:eastAsia="仿宋" w:hint="eastAsia"/>
                <w:color w:val="000000"/>
                <w:sz w:val="24"/>
              </w:rPr>
              <w:t>&lt;</w:t>
            </w:r>
            <w:r>
              <w:rPr>
                <w:rFonts w:eastAsia="仿宋"/>
                <w:color w:val="000000"/>
                <w:sz w:val="24"/>
              </w:rPr>
              <w:t>69</w:t>
            </w:r>
            <w:r>
              <w:rPr>
                <w:rFonts w:eastAsia="仿宋"/>
                <w:color w:val="000000"/>
                <w:sz w:val="24"/>
              </w:rPr>
              <w:t>分）</w:t>
            </w:r>
          </w:p>
        </w:tc>
        <w:tc>
          <w:tcPr>
            <w:tcW w:w="1213" w:type="dxa"/>
          </w:tcPr>
          <w:p w:rsidR="00191CCA" w:rsidRDefault="00191CCA" w:rsidP="003E0EEF">
            <w:pPr>
              <w:spacing w:line="360" w:lineRule="auto"/>
              <w:jc w:val="left"/>
              <w:rPr>
                <w:rFonts w:eastAsia="仿宋"/>
                <w:color w:val="000000"/>
                <w:sz w:val="24"/>
              </w:rPr>
            </w:pPr>
            <w:r>
              <w:rPr>
                <w:rFonts w:eastAsia="仿宋" w:hint="eastAsia"/>
                <w:color w:val="000000"/>
                <w:sz w:val="24"/>
              </w:rPr>
              <w:t>不及格</w:t>
            </w:r>
          </w:p>
          <w:p w:rsidR="00191CCA" w:rsidRDefault="00191CCA" w:rsidP="003E0EEF">
            <w:pPr>
              <w:spacing w:line="360" w:lineRule="auto"/>
              <w:jc w:val="left"/>
              <w:rPr>
                <w:rFonts w:eastAsia="仿宋"/>
                <w:color w:val="000000"/>
                <w:sz w:val="24"/>
              </w:rPr>
            </w:pPr>
            <w:r>
              <w:rPr>
                <w:rFonts w:eastAsia="仿宋"/>
                <w:color w:val="000000"/>
                <w:sz w:val="24"/>
              </w:rPr>
              <w:t>（分数</w:t>
            </w:r>
            <w:r>
              <w:rPr>
                <w:rFonts w:eastAsia="仿宋" w:hint="eastAsia"/>
                <w:color w:val="000000"/>
                <w:sz w:val="24"/>
              </w:rPr>
              <w:t>&lt;</w:t>
            </w:r>
            <w:r>
              <w:rPr>
                <w:rFonts w:eastAsia="仿宋"/>
                <w:color w:val="000000"/>
                <w:sz w:val="24"/>
              </w:rPr>
              <w:t>60</w:t>
            </w:r>
            <w:r>
              <w:rPr>
                <w:rFonts w:eastAsia="仿宋"/>
                <w:color w:val="000000"/>
                <w:sz w:val="24"/>
              </w:rPr>
              <w:t>分）</w:t>
            </w:r>
          </w:p>
        </w:tc>
      </w:tr>
      <w:tr w:rsidR="00191CCA" w:rsidTr="003E0EEF">
        <w:tc>
          <w:tcPr>
            <w:tcW w:w="1382" w:type="dxa"/>
          </w:tcPr>
          <w:p w:rsidR="00191CCA" w:rsidRDefault="00191CCA" w:rsidP="003E0EEF">
            <w:pPr>
              <w:spacing w:line="360" w:lineRule="auto"/>
              <w:jc w:val="left"/>
              <w:rPr>
                <w:rFonts w:eastAsia="仿宋"/>
                <w:color w:val="000000"/>
                <w:sz w:val="24"/>
              </w:rPr>
            </w:pPr>
            <w:r>
              <w:rPr>
                <w:rFonts w:eastAsia="仿宋" w:hint="eastAsia"/>
                <w:color w:val="000000"/>
                <w:sz w:val="24"/>
              </w:rPr>
              <w:t>课程目标</w:t>
            </w:r>
            <w:r>
              <w:rPr>
                <w:rFonts w:eastAsia="仿宋"/>
                <w:color w:val="000000"/>
                <w:sz w:val="24"/>
              </w:rPr>
              <w:t>2</w:t>
            </w:r>
          </w:p>
          <w:p w:rsidR="00191CCA" w:rsidRDefault="00191CCA" w:rsidP="003E0EEF">
            <w:pPr>
              <w:spacing w:line="360" w:lineRule="auto"/>
              <w:jc w:val="left"/>
              <w:rPr>
                <w:rFonts w:eastAsia="仿宋"/>
                <w:color w:val="000000"/>
                <w:sz w:val="24"/>
              </w:rPr>
            </w:pPr>
          </w:p>
        </w:tc>
        <w:tc>
          <w:tcPr>
            <w:tcW w:w="1382" w:type="dxa"/>
          </w:tcPr>
          <w:p w:rsidR="00191CCA" w:rsidRDefault="00191CCA" w:rsidP="003E0EEF">
            <w:pPr>
              <w:spacing w:line="360" w:lineRule="auto"/>
              <w:jc w:val="left"/>
              <w:rPr>
                <w:rFonts w:eastAsia="仿宋"/>
                <w:color w:val="000000"/>
                <w:sz w:val="24"/>
              </w:rPr>
            </w:pPr>
            <w:r>
              <w:rPr>
                <w:rFonts w:eastAsia="仿宋" w:hint="eastAsia"/>
                <w:color w:val="000000"/>
                <w:sz w:val="24"/>
              </w:rPr>
              <w:t>能够正确</w:t>
            </w:r>
            <w:proofErr w:type="gramStart"/>
            <w:r>
              <w:rPr>
                <w:rFonts w:eastAsia="仿宋" w:hint="eastAsia"/>
                <w:color w:val="000000"/>
                <w:sz w:val="24"/>
              </w:rPr>
              <w:t>应用泵与压缩机</w:t>
            </w:r>
            <w:proofErr w:type="gramEnd"/>
            <w:r>
              <w:rPr>
                <w:rFonts w:eastAsia="仿宋" w:hint="eastAsia"/>
                <w:color w:val="000000"/>
                <w:sz w:val="24"/>
              </w:rPr>
              <w:t>的</w:t>
            </w:r>
            <w:r w:rsidRPr="00120A39">
              <w:rPr>
                <w:rFonts w:eastAsia="仿宋" w:hint="eastAsia"/>
                <w:color w:val="000000"/>
                <w:sz w:val="24"/>
              </w:rPr>
              <w:t>基础</w:t>
            </w:r>
            <w:r>
              <w:rPr>
                <w:rFonts w:eastAsia="仿宋" w:hint="eastAsia"/>
                <w:color w:val="000000"/>
                <w:sz w:val="24"/>
              </w:rPr>
              <w:t>知识，分析解决油气储运专业问题，运用得当，解题过程正确、完</w:t>
            </w:r>
            <w:r>
              <w:rPr>
                <w:rFonts w:eastAsia="仿宋" w:hint="eastAsia"/>
                <w:color w:val="000000"/>
                <w:sz w:val="24"/>
              </w:rPr>
              <w:lastRenderedPageBreak/>
              <w:t>整，逻辑性强，答案</w:t>
            </w:r>
            <w:proofErr w:type="gramStart"/>
            <w:r>
              <w:rPr>
                <w:rFonts w:eastAsia="仿宋" w:hint="eastAsia"/>
                <w:color w:val="000000"/>
                <w:sz w:val="24"/>
              </w:rPr>
              <w:t>正确率</w:t>
            </w:r>
            <w:proofErr w:type="gramEnd"/>
            <w:r>
              <w:rPr>
                <w:rFonts w:eastAsia="仿宋" w:hint="eastAsia"/>
                <w:color w:val="000000"/>
                <w:sz w:val="24"/>
              </w:rPr>
              <w:t>超</w:t>
            </w:r>
            <w:r>
              <w:rPr>
                <w:rFonts w:eastAsia="仿宋" w:hint="eastAsia"/>
                <w:color w:val="000000"/>
                <w:sz w:val="24"/>
              </w:rPr>
              <w:t>9</w:t>
            </w:r>
            <w:r>
              <w:rPr>
                <w:rFonts w:eastAsia="仿宋"/>
                <w:color w:val="000000"/>
                <w:sz w:val="24"/>
              </w:rPr>
              <w:t>0%</w:t>
            </w:r>
            <w:r>
              <w:rPr>
                <w:rFonts w:eastAsia="仿宋"/>
                <w:color w:val="000000"/>
                <w:sz w:val="24"/>
              </w:rPr>
              <w:t>，书写清晰</w:t>
            </w:r>
          </w:p>
        </w:tc>
        <w:tc>
          <w:tcPr>
            <w:tcW w:w="1484" w:type="dxa"/>
          </w:tcPr>
          <w:p w:rsidR="00191CCA" w:rsidRDefault="00191CCA" w:rsidP="003E0EEF">
            <w:pPr>
              <w:spacing w:line="360" w:lineRule="auto"/>
              <w:jc w:val="left"/>
              <w:rPr>
                <w:rFonts w:eastAsia="仿宋"/>
                <w:color w:val="000000"/>
                <w:sz w:val="24"/>
              </w:rPr>
            </w:pPr>
            <w:r>
              <w:rPr>
                <w:rFonts w:eastAsia="仿宋" w:hint="eastAsia"/>
                <w:color w:val="000000"/>
                <w:sz w:val="24"/>
              </w:rPr>
              <w:lastRenderedPageBreak/>
              <w:t>能够正确</w:t>
            </w:r>
            <w:proofErr w:type="gramStart"/>
            <w:r>
              <w:rPr>
                <w:rFonts w:eastAsia="仿宋" w:hint="eastAsia"/>
                <w:color w:val="000000"/>
                <w:sz w:val="24"/>
              </w:rPr>
              <w:t>应用泵与压缩机</w:t>
            </w:r>
            <w:proofErr w:type="gramEnd"/>
            <w:r>
              <w:rPr>
                <w:rFonts w:eastAsia="仿宋" w:hint="eastAsia"/>
                <w:color w:val="000000"/>
                <w:sz w:val="24"/>
              </w:rPr>
              <w:t>的</w:t>
            </w:r>
            <w:r w:rsidRPr="00120A39">
              <w:rPr>
                <w:rFonts w:eastAsia="仿宋" w:hint="eastAsia"/>
                <w:color w:val="000000"/>
                <w:sz w:val="24"/>
              </w:rPr>
              <w:t>基础</w:t>
            </w:r>
            <w:r>
              <w:rPr>
                <w:rFonts w:eastAsia="仿宋" w:hint="eastAsia"/>
                <w:color w:val="000000"/>
                <w:sz w:val="24"/>
              </w:rPr>
              <w:t>知识，分析解决油气储运专业问题，运用得当，解题过程较正确、完整，逻辑性较强，答案</w:t>
            </w:r>
            <w:r>
              <w:rPr>
                <w:rFonts w:eastAsia="仿宋" w:hint="eastAsia"/>
                <w:color w:val="000000"/>
                <w:sz w:val="24"/>
              </w:rPr>
              <w:lastRenderedPageBreak/>
              <w:t>正确率超过</w:t>
            </w:r>
            <w:r>
              <w:rPr>
                <w:rFonts w:eastAsia="仿宋"/>
                <w:color w:val="000000"/>
                <w:sz w:val="24"/>
              </w:rPr>
              <w:t>80%</w:t>
            </w:r>
            <w:r>
              <w:rPr>
                <w:rFonts w:eastAsia="仿宋"/>
                <w:color w:val="000000"/>
                <w:sz w:val="24"/>
              </w:rPr>
              <w:t>，书写清晰</w:t>
            </w:r>
          </w:p>
        </w:tc>
        <w:tc>
          <w:tcPr>
            <w:tcW w:w="1417" w:type="dxa"/>
          </w:tcPr>
          <w:p w:rsidR="00191CCA" w:rsidRDefault="00191CCA" w:rsidP="003E0EEF">
            <w:pPr>
              <w:spacing w:line="360" w:lineRule="auto"/>
              <w:jc w:val="left"/>
              <w:rPr>
                <w:rFonts w:eastAsia="仿宋"/>
                <w:color w:val="000000"/>
                <w:sz w:val="24"/>
              </w:rPr>
            </w:pPr>
            <w:r>
              <w:rPr>
                <w:rFonts w:eastAsia="仿宋" w:hint="eastAsia"/>
                <w:color w:val="000000"/>
                <w:sz w:val="24"/>
              </w:rPr>
              <w:lastRenderedPageBreak/>
              <w:t>能够正确</w:t>
            </w:r>
            <w:proofErr w:type="gramStart"/>
            <w:r>
              <w:rPr>
                <w:rFonts w:eastAsia="仿宋" w:hint="eastAsia"/>
                <w:color w:val="000000"/>
                <w:sz w:val="24"/>
              </w:rPr>
              <w:t>应用泵与压缩机</w:t>
            </w:r>
            <w:proofErr w:type="gramEnd"/>
            <w:r>
              <w:rPr>
                <w:rFonts w:eastAsia="仿宋" w:hint="eastAsia"/>
                <w:color w:val="000000"/>
                <w:sz w:val="24"/>
              </w:rPr>
              <w:t>的</w:t>
            </w:r>
            <w:r w:rsidRPr="00120A39">
              <w:rPr>
                <w:rFonts w:eastAsia="仿宋" w:hint="eastAsia"/>
                <w:color w:val="000000"/>
                <w:sz w:val="24"/>
              </w:rPr>
              <w:t>基础</w:t>
            </w:r>
            <w:r>
              <w:rPr>
                <w:rFonts w:eastAsia="仿宋" w:hint="eastAsia"/>
                <w:color w:val="000000"/>
                <w:sz w:val="24"/>
              </w:rPr>
              <w:t>知识，分析解决油气储运专业问题，运用基本得当，解题过程基本正确、完整，答案</w:t>
            </w:r>
            <w:proofErr w:type="gramStart"/>
            <w:r>
              <w:rPr>
                <w:rFonts w:eastAsia="仿宋" w:hint="eastAsia"/>
                <w:color w:val="000000"/>
                <w:sz w:val="24"/>
              </w:rPr>
              <w:t>正确率</w:t>
            </w:r>
            <w:proofErr w:type="gramEnd"/>
            <w:r>
              <w:rPr>
                <w:rFonts w:eastAsia="仿宋" w:hint="eastAsia"/>
                <w:color w:val="000000"/>
                <w:sz w:val="24"/>
              </w:rPr>
              <w:lastRenderedPageBreak/>
              <w:t>超</w:t>
            </w:r>
            <w:r>
              <w:rPr>
                <w:rFonts w:eastAsia="仿宋"/>
                <w:color w:val="000000"/>
                <w:sz w:val="24"/>
              </w:rPr>
              <w:t>70%</w:t>
            </w:r>
            <w:r>
              <w:rPr>
                <w:rFonts w:eastAsia="仿宋" w:hint="eastAsia"/>
                <w:color w:val="000000"/>
                <w:sz w:val="24"/>
              </w:rPr>
              <w:t xml:space="preserve"> </w:t>
            </w:r>
          </w:p>
        </w:tc>
        <w:tc>
          <w:tcPr>
            <w:tcW w:w="1418" w:type="dxa"/>
          </w:tcPr>
          <w:p w:rsidR="00191CCA" w:rsidRDefault="00191CCA" w:rsidP="003E0EEF">
            <w:pPr>
              <w:spacing w:line="360" w:lineRule="auto"/>
              <w:jc w:val="left"/>
              <w:rPr>
                <w:rFonts w:eastAsia="仿宋"/>
                <w:color w:val="000000"/>
                <w:sz w:val="24"/>
              </w:rPr>
            </w:pPr>
            <w:proofErr w:type="gramStart"/>
            <w:r>
              <w:rPr>
                <w:rFonts w:eastAsia="仿宋" w:hint="eastAsia"/>
                <w:color w:val="000000"/>
                <w:sz w:val="24"/>
              </w:rPr>
              <w:lastRenderedPageBreak/>
              <w:t>泵与压缩机</w:t>
            </w:r>
            <w:proofErr w:type="gramEnd"/>
            <w:r>
              <w:rPr>
                <w:rFonts w:eastAsia="仿宋" w:hint="eastAsia"/>
                <w:color w:val="000000"/>
                <w:sz w:val="24"/>
              </w:rPr>
              <w:t>的</w:t>
            </w:r>
            <w:r w:rsidRPr="00120A39">
              <w:rPr>
                <w:rFonts w:eastAsia="仿宋" w:hint="eastAsia"/>
                <w:color w:val="000000"/>
                <w:sz w:val="24"/>
              </w:rPr>
              <w:t>基础</w:t>
            </w:r>
            <w:r>
              <w:rPr>
                <w:rFonts w:eastAsia="仿宋" w:hint="eastAsia"/>
                <w:color w:val="000000"/>
                <w:sz w:val="24"/>
              </w:rPr>
              <w:t>知识掌握一般，对油气储运专业问题的分析和计算基本正确，解题过程中存在错误，答案正确率超过</w:t>
            </w:r>
            <w:r>
              <w:rPr>
                <w:rFonts w:eastAsia="仿宋"/>
                <w:color w:val="000000"/>
                <w:sz w:val="24"/>
              </w:rPr>
              <w:t>60%</w:t>
            </w:r>
          </w:p>
        </w:tc>
        <w:tc>
          <w:tcPr>
            <w:tcW w:w="1213" w:type="dxa"/>
          </w:tcPr>
          <w:p w:rsidR="00191CCA" w:rsidRPr="00536D4A" w:rsidRDefault="00191CCA" w:rsidP="003E0EEF">
            <w:pPr>
              <w:spacing w:line="360" w:lineRule="auto"/>
              <w:jc w:val="left"/>
              <w:rPr>
                <w:rFonts w:eastAsia="仿宋"/>
                <w:color w:val="000000"/>
                <w:sz w:val="24"/>
              </w:rPr>
            </w:pPr>
            <w:proofErr w:type="gramStart"/>
            <w:r>
              <w:rPr>
                <w:rFonts w:eastAsia="仿宋" w:hint="eastAsia"/>
                <w:color w:val="000000"/>
                <w:sz w:val="24"/>
              </w:rPr>
              <w:t>泵与压缩机</w:t>
            </w:r>
            <w:proofErr w:type="gramEnd"/>
            <w:r>
              <w:rPr>
                <w:rFonts w:eastAsia="仿宋" w:hint="eastAsia"/>
                <w:color w:val="000000"/>
                <w:sz w:val="24"/>
              </w:rPr>
              <w:t>的</w:t>
            </w:r>
            <w:r w:rsidRPr="00120A39">
              <w:rPr>
                <w:rFonts w:eastAsia="仿宋" w:hint="eastAsia"/>
                <w:color w:val="000000"/>
                <w:sz w:val="24"/>
              </w:rPr>
              <w:t>基础</w:t>
            </w:r>
            <w:r>
              <w:rPr>
                <w:rFonts w:eastAsia="仿宋" w:hint="eastAsia"/>
                <w:color w:val="000000"/>
                <w:sz w:val="24"/>
              </w:rPr>
              <w:t>知识掌握一般，对油气储运专业问题的分析和计算不正确，解题过程错误，答案</w:t>
            </w:r>
            <w:r>
              <w:rPr>
                <w:rFonts w:eastAsia="仿宋" w:hint="eastAsia"/>
                <w:color w:val="000000"/>
                <w:sz w:val="24"/>
              </w:rPr>
              <w:lastRenderedPageBreak/>
              <w:t>正确率低于</w:t>
            </w:r>
            <w:r>
              <w:rPr>
                <w:rFonts w:eastAsia="仿宋"/>
                <w:color w:val="000000"/>
                <w:sz w:val="24"/>
              </w:rPr>
              <w:t>60%</w:t>
            </w:r>
          </w:p>
        </w:tc>
      </w:tr>
      <w:tr w:rsidR="00191CCA" w:rsidTr="003E0EEF">
        <w:tc>
          <w:tcPr>
            <w:tcW w:w="1382" w:type="dxa"/>
          </w:tcPr>
          <w:p w:rsidR="00191CCA" w:rsidRDefault="00191CCA" w:rsidP="003E0EEF">
            <w:pPr>
              <w:spacing w:line="360" w:lineRule="auto"/>
              <w:jc w:val="left"/>
              <w:rPr>
                <w:rFonts w:eastAsia="仿宋"/>
                <w:color w:val="000000"/>
                <w:sz w:val="24"/>
              </w:rPr>
            </w:pPr>
            <w:r>
              <w:rPr>
                <w:rFonts w:eastAsia="仿宋" w:hint="eastAsia"/>
                <w:color w:val="000000"/>
                <w:sz w:val="24"/>
              </w:rPr>
              <w:lastRenderedPageBreak/>
              <w:t>课程目标</w:t>
            </w:r>
            <w:r>
              <w:rPr>
                <w:rFonts w:eastAsia="仿宋"/>
                <w:color w:val="000000"/>
                <w:sz w:val="24"/>
              </w:rPr>
              <w:t>3</w:t>
            </w:r>
          </w:p>
          <w:p w:rsidR="00191CCA" w:rsidRDefault="00191CCA" w:rsidP="003E0EEF">
            <w:pPr>
              <w:spacing w:line="360" w:lineRule="auto"/>
              <w:jc w:val="left"/>
              <w:rPr>
                <w:rFonts w:eastAsia="仿宋"/>
                <w:color w:val="000000"/>
                <w:sz w:val="24"/>
              </w:rPr>
            </w:pPr>
          </w:p>
        </w:tc>
        <w:tc>
          <w:tcPr>
            <w:tcW w:w="1382" w:type="dxa"/>
          </w:tcPr>
          <w:p w:rsidR="00191CCA" w:rsidRDefault="00191CCA" w:rsidP="003E0EEF">
            <w:pPr>
              <w:spacing w:line="360" w:lineRule="auto"/>
              <w:jc w:val="left"/>
              <w:rPr>
                <w:rFonts w:eastAsia="仿宋"/>
                <w:color w:val="000000"/>
                <w:sz w:val="24"/>
              </w:rPr>
            </w:pPr>
            <w:r w:rsidRPr="00120A39">
              <w:rPr>
                <w:rFonts w:eastAsia="仿宋" w:hint="eastAsia"/>
                <w:color w:val="000000"/>
                <w:sz w:val="24"/>
              </w:rPr>
              <w:t>掌握</w:t>
            </w:r>
            <w:proofErr w:type="gramStart"/>
            <w:r>
              <w:rPr>
                <w:rFonts w:eastAsia="仿宋" w:hint="eastAsia"/>
                <w:color w:val="000000"/>
                <w:sz w:val="24"/>
              </w:rPr>
              <w:t>不同泵与压缩机</w:t>
            </w:r>
            <w:proofErr w:type="gramEnd"/>
            <w:r>
              <w:rPr>
                <w:rFonts w:eastAsia="仿宋" w:hint="eastAsia"/>
                <w:color w:val="000000"/>
                <w:sz w:val="24"/>
              </w:rPr>
              <w:t>的工作原理及</w:t>
            </w:r>
            <w:r w:rsidRPr="00120A39">
              <w:rPr>
                <w:rFonts w:eastAsia="仿宋" w:hint="eastAsia"/>
                <w:color w:val="000000"/>
                <w:sz w:val="24"/>
              </w:rPr>
              <w:t>适用场合，能够针对</w:t>
            </w:r>
            <w:r>
              <w:rPr>
                <w:rFonts w:eastAsia="仿宋" w:hint="eastAsia"/>
                <w:color w:val="000000"/>
                <w:sz w:val="24"/>
              </w:rPr>
              <w:t>油气储运领域的</w:t>
            </w:r>
            <w:r w:rsidRPr="00120A39">
              <w:rPr>
                <w:rFonts w:eastAsia="仿宋" w:hint="eastAsia"/>
                <w:color w:val="000000"/>
                <w:sz w:val="24"/>
              </w:rPr>
              <w:t>工程问题确定满足工艺要求的设计目标</w:t>
            </w:r>
            <w:r>
              <w:rPr>
                <w:rFonts w:eastAsia="仿宋" w:hint="eastAsia"/>
                <w:color w:val="000000"/>
                <w:sz w:val="24"/>
              </w:rPr>
              <w:t>，解题过程正确、完整，逻辑性强，答案</w:t>
            </w:r>
            <w:proofErr w:type="gramStart"/>
            <w:r>
              <w:rPr>
                <w:rFonts w:eastAsia="仿宋" w:hint="eastAsia"/>
                <w:color w:val="000000"/>
                <w:sz w:val="24"/>
              </w:rPr>
              <w:t>正确率</w:t>
            </w:r>
            <w:proofErr w:type="gramEnd"/>
            <w:r>
              <w:rPr>
                <w:rFonts w:eastAsia="仿宋" w:hint="eastAsia"/>
                <w:color w:val="000000"/>
                <w:sz w:val="24"/>
              </w:rPr>
              <w:t>超</w:t>
            </w:r>
            <w:r>
              <w:rPr>
                <w:rFonts w:eastAsia="仿宋" w:hint="eastAsia"/>
                <w:color w:val="000000"/>
                <w:sz w:val="24"/>
              </w:rPr>
              <w:t>9</w:t>
            </w:r>
            <w:r>
              <w:rPr>
                <w:rFonts w:eastAsia="仿宋"/>
                <w:color w:val="000000"/>
                <w:sz w:val="24"/>
              </w:rPr>
              <w:t>0%</w:t>
            </w:r>
            <w:r>
              <w:rPr>
                <w:rFonts w:eastAsia="仿宋"/>
                <w:color w:val="000000"/>
                <w:sz w:val="24"/>
              </w:rPr>
              <w:t>，书写清晰</w:t>
            </w:r>
          </w:p>
        </w:tc>
        <w:tc>
          <w:tcPr>
            <w:tcW w:w="1484" w:type="dxa"/>
          </w:tcPr>
          <w:p w:rsidR="00191CCA" w:rsidRDefault="00191CCA" w:rsidP="003E0EEF">
            <w:pPr>
              <w:spacing w:line="360" w:lineRule="auto"/>
              <w:jc w:val="left"/>
              <w:rPr>
                <w:rFonts w:eastAsia="仿宋"/>
                <w:color w:val="000000"/>
                <w:sz w:val="24"/>
              </w:rPr>
            </w:pPr>
            <w:r w:rsidRPr="00120A39">
              <w:rPr>
                <w:rFonts w:eastAsia="仿宋" w:hint="eastAsia"/>
                <w:color w:val="000000"/>
                <w:sz w:val="24"/>
              </w:rPr>
              <w:t>掌握</w:t>
            </w:r>
            <w:proofErr w:type="gramStart"/>
            <w:r>
              <w:rPr>
                <w:rFonts w:eastAsia="仿宋" w:hint="eastAsia"/>
                <w:color w:val="000000"/>
                <w:sz w:val="24"/>
              </w:rPr>
              <w:t>不同泵与压缩机</w:t>
            </w:r>
            <w:proofErr w:type="gramEnd"/>
            <w:r>
              <w:rPr>
                <w:rFonts w:eastAsia="仿宋" w:hint="eastAsia"/>
                <w:color w:val="000000"/>
                <w:sz w:val="24"/>
              </w:rPr>
              <w:t>的工作原理及</w:t>
            </w:r>
            <w:r w:rsidRPr="00120A39">
              <w:rPr>
                <w:rFonts w:eastAsia="仿宋" w:hint="eastAsia"/>
                <w:color w:val="000000"/>
                <w:sz w:val="24"/>
              </w:rPr>
              <w:t>适用场合，能够针对</w:t>
            </w:r>
            <w:r>
              <w:rPr>
                <w:rFonts w:eastAsia="仿宋" w:hint="eastAsia"/>
                <w:color w:val="000000"/>
                <w:sz w:val="24"/>
              </w:rPr>
              <w:t>油气储运领域的</w:t>
            </w:r>
            <w:r w:rsidRPr="00120A39">
              <w:rPr>
                <w:rFonts w:eastAsia="仿宋" w:hint="eastAsia"/>
                <w:color w:val="000000"/>
                <w:sz w:val="24"/>
              </w:rPr>
              <w:t>工程问题确定满足工艺要求的设计目标</w:t>
            </w:r>
            <w:r>
              <w:rPr>
                <w:rFonts w:eastAsia="仿宋" w:hint="eastAsia"/>
                <w:color w:val="000000"/>
                <w:sz w:val="24"/>
              </w:rPr>
              <w:t>，解题过程较正确、完整，逻辑性较强，答案</w:t>
            </w:r>
            <w:proofErr w:type="gramStart"/>
            <w:r>
              <w:rPr>
                <w:rFonts w:eastAsia="仿宋" w:hint="eastAsia"/>
                <w:color w:val="000000"/>
                <w:sz w:val="24"/>
              </w:rPr>
              <w:t>正确率</w:t>
            </w:r>
            <w:proofErr w:type="gramEnd"/>
            <w:r>
              <w:rPr>
                <w:rFonts w:eastAsia="仿宋" w:hint="eastAsia"/>
                <w:color w:val="000000"/>
                <w:sz w:val="24"/>
              </w:rPr>
              <w:t>超</w:t>
            </w:r>
            <w:r>
              <w:rPr>
                <w:rFonts w:eastAsia="仿宋"/>
                <w:color w:val="000000"/>
                <w:sz w:val="24"/>
              </w:rPr>
              <w:t>80%</w:t>
            </w:r>
            <w:r>
              <w:rPr>
                <w:rFonts w:eastAsia="仿宋"/>
                <w:color w:val="000000"/>
                <w:sz w:val="24"/>
              </w:rPr>
              <w:t>，书写清晰</w:t>
            </w:r>
          </w:p>
        </w:tc>
        <w:tc>
          <w:tcPr>
            <w:tcW w:w="1417" w:type="dxa"/>
          </w:tcPr>
          <w:p w:rsidR="00191CCA" w:rsidRDefault="00191CCA" w:rsidP="003E0EEF">
            <w:pPr>
              <w:spacing w:line="360" w:lineRule="auto"/>
              <w:jc w:val="left"/>
              <w:rPr>
                <w:rFonts w:eastAsia="仿宋"/>
                <w:color w:val="000000"/>
                <w:sz w:val="24"/>
              </w:rPr>
            </w:pPr>
            <w:r w:rsidRPr="00120A39">
              <w:rPr>
                <w:rFonts w:eastAsia="仿宋" w:hint="eastAsia"/>
                <w:color w:val="000000"/>
                <w:sz w:val="24"/>
              </w:rPr>
              <w:t>掌握</w:t>
            </w:r>
            <w:proofErr w:type="gramStart"/>
            <w:r>
              <w:rPr>
                <w:rFonts w:eastAsia="仿宋" w:hint="eastAsia"/>
                <w:color w:val="000000"/>
                <w:sz w:val="24"/>
              </w:rPr>
              <w:t>不同泵与压缩机</w:t>
            </w:r>
            <w:proofErr w:type="gramEnd"/>
            <w:r>
              <w:rPr>
                <w:rFonts w:eastAsia="仿宋" w:hint="eastAsia"/>
                <w:color w:val="000000"/>
                <w:sz w:val="24"/>
              </w:rPr>
              <w:t>的工作原理及</w:t>
            </w:r>
            <w:r w:rsidRPr="00120A39">
              <w:rPr>
                <w:rFonts w:eastAsia="仿宋" w:hint="eastAsia"/>
                <w:color w:val="000000"/>
                <w:sz w:val="24"/>
              </w:rPr>
              <w:t>适用场合，能够针对</w:t>
            </w:r>
            <w:r>
              <w:rPr>
                <w:rFonts w:eastAsia="仿宋" w:hint="eastAsia"/>
                <w:color w:val="000000"/>
                <w:sz w:val="24"/>
              </w:rPr>
              <w:t>油气储运领域的</w:t>
            </w:r>
            <w:r w:rsidRPr="00120A39">
              <w:rPr>
                <w:rFonts w:eastAsia="仿宋" w:hint="eastAsia"/>
                <w:color w:val="000000"/>
                <w:sz w:val="24"/>
              </w:rPr>
              <w:t>工程问题确定满足工艺要求的设计目标</w:t>
            </w:r>
            <w:r>
              <w:rPr>
                <w:rFonts w:eastAsia="仿宋" w:hint="eastAsia"/>
                <w:color w:val="000000"/>
                <w:sz w:val="24"/>
              </w:rPr>
              <w:t>，解题过程基本正确、完整，逻辑性较强，答案</w:t>
            </w:r>
            <w:proofErr w:type="gramStart"/>
            <w:r>
              <w:rPr>
                <w:rFonts w:eastAsia="仿宋" w:hint="eastAsia"/>
                <w:color w:val="000000"/>
                <w:sz w:val="24"/>
              </w:rPr>
              <w:t>正确率</w:t>
            </w:r>
            <w:proofErr w:type="gramEnd"/>
            <w:r>
              <w:rPr>
                <w:rFonts w:eastAsia="仿宋" w:hint="eastAsia"/>
                <w:color w:val="000000"/>
                <w:sz w:val="24"/>
              </w:rPr>
              <w:t>超</w:t>
            </w:r>
            <w:r>
              <w:rPr>
                <w:rFonts w:eastAsia="仿宋"/>
                <w:color w:val="000000"/>
                <w:sz w:val="24"/>
              </w:rPr>
              <w:t>70%</w:t>
            </w:r>
            <w:r>
              <w:rPr>
                <w:rFonts w:eastAsia="仿宋" w:hint="eastAsia"/>
                <w:color w:val="000000"/>
                <w:sz w:val="24"/>
              </w:rPr>
              <w:t xml:space="preserve"> </w:t>
            </w:r>
          </w:p>
        </w:tc>
        <w:tc>
          <w:tcPr>
            <w:tcW w:w="1418" w:type="dxa"/>
          </w:tcPr>
          <w:p w:rsidR="00191CCA" w:rsidRDefault="00191CCA" w:rsidP="003E0EEF">
            <w:pPr>
              <w:spacing w:line="360" w:lineRule="auto"/>
              <w:jc w:val="left"/>
              <w:rPr>
                <w:rFonts w:eastAsia="仿宋"/>
                <w:color w:val="000000"/>
                <w:sz w:val="24"/>
              </w:rPr>
            </w:pPr>
            <w:r w:rsidRPr="00120A39">
              <w:rPr>
                <w:rFonts w:eastAsia="仿宋" w:hint="eastAsia"/>
                <w:color w:val="000000"/>
                <w:sz w:val="24"/>
              </w:rPr>
              <w:t>掌握</w:t>
            </w:r>
            <w:proofErr w:type="gramStart"/>
            <w:r>
              <w:rPr>
                <w:rFonts w:eastAsia="仿宋" w:hint="eastAsia"/>
                <w:color w:val="000000"/>
                <w:sz w:val="24"/>
              </w:rPr>
              <w:t>不同泵与压缩机</w:t>
            </w:r>
            <w:proofErr w:type="gramEnd"/>
            <w:r>
              <w:rPr>
                <w:rFonts w:eastAsia="仿宋" w:hint="eastAsia"/>
                <w:color w:val="000000"/>
                <w:sz w:val="24"/>
              </w:rPr>
              <w:t>的工作原理及</w:t>
            </w:r>
            <w:r w:rsidRPr="00120A39">
              <w:rPr>
                <w:rFonts w:eastAsia="仿宋" w:hint="eastAsia"/>
                <w:color w:val="000000"/>
                <w:sz w:val="24"/>
              </w:rPr>
              <w:t>适用场合，能够针对</w:t>
            </w:r>
            <w:r>
              <w:rPr>
                <w:rFonts w:eastAsia="仿宋" w:hint="eastAsia"/>
                <w:color w:val="000000"/>
                <w:sz w:val="24"/>
              </w:rPr>
              <w:t>油气储运领域的</w:t>
            </w:r>
            <w:r w:rsidRPr="00120A39">
              <w:rPr>
                <w:rFonts w:eastAsia="仿宋" w:hint="eastAsia"/>
                <w:color w:val="000000"/>
                <w:sz w:val="24"/>
              </w:rPr>
              <w:t>工程问题确定满足工艺要求的设计目标</w:t>
            </w:r>
            <w:r>
              <w:rPr>
                <w:rFonts w:eastAsia="仿宋" w:hint="eastAsia"/>
                <w:color w:val="000000"/>
                <w:sz w:val="24"/>
              </w:rPr>
              <w:t>，解题过程存在错误，答案正确率超过</w:t>
            </w:r>
            <w:r>
              <w:rPr>
                <w:rFonts w:eastAsia="仿宋"/>
                <w:color w:val="000000"/>
                <w:sz w:val="24"/>
              </w:rPr>
              <w:t>60%</w:t>
            </w:r>
          </w:p>
        </w:tc>
        <w:tc>
          <w:tcPr>
            <w:tcW w:w="1213" w:type="dxa"/>
          </w:tcPr>
          <w:p w:rsidR="00191CCA" w:rsidRDefault="00191CCA" w:rsidP="003E0EEF">
            <w:pPr>
              <w:spacing w:line="360" w:lineRule="auto"/>
              <w:jc w:val="left"/>
              <w:rPr>
                <w:rFonts w:eastAsia="仿宋"/>
                <w:color w:val="000000"/>
                <w:sz w:val="24"/>
              </w:rPr>
            </w:pPr>
            <w:r w:rsidRPr="00120A39">
              <w:rPr>
                <w:rFonts w:eastAsia="仿宋" w:hint="eastAsia"/>
                <w:color w:val="000000"/>
                <w:sz w:val="24"/>
              </w:rPr>
              <w:t>掌握</w:t>
            </w:r>
            <w:proofErr w:type="gramStart"/>
            <w:r>
              <w:rPr>
                <w:rFonts w:eastAsia="仿宋" w:hint="eastAsia"/>
                <w:color w:val="000000"/>
                <w:sz w:val="24"/>
              </w:rPr>
              <w:t>不同泵与压缩机</w:t>
            </w:r>
            <w:proofErr w:type="gramEnd"/>
            <w:r>
              <w:rPr>
                <w:rFonts w:eastAsia="仿宋" w:hint="eastAsia"/>
                <w:color w:val="000000"/>
                <w:sz w:val="24"/>
              </w:rPr>
              <w:t>的工作原理及</w:t>
            </w:r>
            <w:r w:rsidRPr="00120A39">
              <w:rPr>
                <w:rFonts w:eastAsia="仿宋" w:hint="eastAsia"/>
                <w:color w:val="000000"/>
                <w:sz w:val="24"/>
              </w:rPr>
              <w:t>适用场合，能够针对</w:t>
            </w:r>
            <w:r>
              <w:rPr>
                <w:rFonts w:eastAsia="仿宋" w:hint="eastAsia"/>
                <w:color w:val="000000"/>
                <w:sz w:val="24"/>
              </w:rPr>
              <w:t>油气储运领域的</w:t>
            </w:r>
            <w:r w:rsidRPr="00120A39">
              <w:rPr>
                <w:rFonts w:eastAsia="仿宋" w:hint="eastAsia"/>
                <w:color w:val="000000"/>
                <w:sz w:val="24"/>
              </w:rPr>
              <w:t>工程问题确定满足工艺要求的设计目标</w:t>
            </w:r>
            <w:r>
              <w:rPr>
                <w:rFonts w:eastAsia="仿宋" w:hint="eastAsia"/>
                <w:color w:val="000000"/>
                <w:sz w:val="24"/>
              </w:rPr>
              <w:t>，解题过程存在错误，答案正确率低于</w:t>
            </w:r>
            <w:r>
              <w:rPr>
                <w:rFonts w:eastAsia="仿宋"/>
                <w:color w:val="000000"/>
                <w:sz w:val="24"/>
              </w:rPr>
              <w:t>60%</w:t>
            </w:r>
          </w:p>
        </w:tc>
      </w:tr>
      <w:tr w:rsidR="00191CCA" w:rsidTr="003E0EEF">
        <w:tc>
          <w:tcPr>
            <w:tcW w:w="1382" w:type="dxa"/>
          </w:tcPr>
          <w:p w:rsidR="00191CCA" w:rsidRDefault="00191CCA" w:rsidP="003E0EEF">
            <w:pPr>
              <w:spacing w:line="360" w:lineRule="auto"/>
              <w:jc w:val="left"/>
              <w:rPr>
                <w:rFonts w:eastAsia="仿宋"/>
                <w:color w:val="000000"/>
                <w:sz w:val="24"/>
              </w:rPr>
            </w:pPr>
          </w:p>
        </w:tc>
        <w:tc>
          <w:tcPr>
            <w:tcW w:w="1382" w:type="dxa"/>
          </w:tcPr>
          <w:p w:rsidR="00191CCA" w:rsidRDefault="00191CCA" w:rsidP="003E0EEF">
            <w:pPr>
              <w:spacing w:line="360" w:lineRule="auto"/>
              <w:jc w:val="left"/>
              <w:rPr>
                <w:rFonts w:eastAsia="仿宋"/>
                <w:color w:val="000000"/>
                <w:sz w:val="24"/>
              </w:rPr>
            </w:pPr>
          </w:p>
        </w:tc>
        <w:tc>
          <w:tcPr>
            <w:tcW w:w="1484" w:type="dxa"/>
          </w:tcPr>
          <w:p w:rsidR="00191CCA" w:rsidRDefault="00191CCA" w:rsidP="003E0EEF">
            <w:pPr>
              <w:spacing w:line="360" w:lineRule="auto"/>
              <w:jc w:val="left"/>
              <w:rPr>
                <w:rFonts w:eastAsia="仿宋"/>
                <w:color w:val="000000"/>
                <w:sz w:val="24"/>
              </w:rPr>
            </w:pPr>
          </w:p>
        </w:tc>
        <w:tc>
          <w:tcPr>
            <w:tcW w:w="1417" w:type="dxa"/>
          </w:tcPr>
          <w:p w:rsidR="00191CCA" w:rsidRDefault="00191CCA" w:rsidP="003E0EEF">
            <w:pPr>
              <w:spacing w:line="360" w:lineRule="auto"/>
              <w:jc w:val="left"/>
              <w:rPr>
                <w:rFonts w:eastAsia="仿宋"/>
                <w:color w:val="000000"/>
                <w:sz w:val="24"/>
              </w:rPr>
            </w:pPr>
          </w:p>
        </w:tc>
        <w:tc>
          <w:tcPr>
            <w:tcW w:w="1418" w:type="dxa"/>
          </w:tcPr>
          <w:p w:rsidR="00191CCA" w:rsidRDefault="00191CCA" w:rsidP="003E0EEF">
            <w:pPr>
              <w:spacing w:line="360" w:lineRule="auto"/>
              <w:jc w:val="left"/>
              <w:rPr>
                <w:rFonts w:eastAsia="仿宋"/>
                <w:color w:val="000000"/>
                <w:sz w:val="24"/>
              </w:rPr>
            </w:pPr>
          </w:p>
        </w:tc>
        <w:tc>
          <w:tcPr>
            <w:tcW w:w="1213" w:type="dxa"/>
          </w:tcPr>
          <w:p w:rsidR="00191CCA" w:rsidRDefault="00191CCA" w:rsidP="003E0EEF">
            <w:pPr>
              <w:spacing w:line="360" w:lineRule="auto"/>
              <w:jc w:val="left"/>
              <w:rPr>
                <w:rFonts w:eastAsia="仿宋"/>
                <w:color w:val="000000"/>
                <w:sz w:val="24"/>
              </w:rPr>
            </w:pPr>
          </w:p>
        </w:tc>
      </w:tr>
    </w:tbl>
    <w:p w:rsidR="005C511F" w:rsidRPr="002B2744" w:rsidRDefault="005C511F" w:rsidP="002C79FF">
      <w:pPr>
        <w:spacing w:line="360" w:lineRule="auto"/>
        <w:jc w:val="left"/>
        <w:rPr>
          <w:rFonts w:eastAsia="仿宋"/>
          <w:color w:val="000000"/>
          <w:sz w:val="24"/>
        </w:rPr>
      </w:pPr>
    </w:p>
    <w:sectPr w:rsidR="005C511F" w:rsidRP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1BF3" w:rsidRDefault="001D1BF3" w:rsidP="00CC7FC3">
      <w:r>
        <w:separator/>
      </w:r>
    </w:p>
  </w:endnote>
  <w:endnote w:type="continuationSeparator" w:id="0">
    <w:p w:rsidR="001D1BF3" w:rsidRDefault="001D1BF3"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微软雅黑"/>
    <w:charset w:val="86"/>
    <w:family w:val="modern"/>
    <w:pitch w:val="default"/>
    <w:sig w:usb0="00000001" w:usb1="080E0000" w:usb2="00000000" w:usb3="00000000" w:csb0="0004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1BF3" w:rsidRDefault="001D1BF3" w:rsidP="00CC7FC3">
      <w:r>
        <w:separator/>
      </w:r>
    </w:p>
  </w:footnote>
  <w:footnote w:type="continuationSeparator" w:id="0">
    <w:p w:rsidR="001D1BF3" w:rsidRDefault="001D1BF3"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F700C00"/>
    <w:multiLevelType w:val="hybridMultilevel"/>
    <w:tmpl w:val="CED8F126"/>
    <w:lvl w:ilvl="0" w:tplc="FDB24120">
      <w:start w:val="2"/>
      <w:numFmt w:val="bullet"/>
      <w:lvlText w:val="■"/>
      <w:lvlJc w:val="left"/>
      <w:pPr>
        <w:ind w:left="720" w:hanging="360"/>
      </w:pPr>
      <w:rPr>
        <w:rFonts w:ascii="仿宋" w:eastAsia="仿宋" w:hAnsi="仿宋"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39DF4DEB"/>
    <w:multiLevelType w:val="hybridMultilevel"/>
    <w:tmpl w:val="0E7C0DC4"/>
    <w:lvl w:ilvl="0" w:tplc="D220C81A">
      <w:start w:val="2"/>
      <w:numFmt w:val="bullet"/>
      <w:lvlText w:val="■"/>
      <w:lvlJc w:val="left"/>
      <w:pPr>
        <w:ind w:left="720" w:hanging="360"/>
      </w:pPr>
      <w:rPr>
        <w:rFonts w:ascii="仿宋" w:eastAsia="仿宋" w:hAnsi="仿宋"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4A1D09BC"/>
    <w:multiLevelType w:val="hybridMultilevel"/>
    <w:tmpl w:val="F1B8C176"/>
    <w:lvl w:ilvl="0" w:tplc="C884167C">
      <w:start w:val="2"/>
      <w:numFmt w:val="bullet"/>
      <w:lvlText w:val="■"/>
      <w:lvlJc w:val="left"/>
      <w:pPr>
        <w:ind w:left="720" w:hanging="360"/>
      </w:pPr>
      <w:rPr>
        <w:rFonts w:ascii="仿宋" w:eastAsia="仿宋" w:hAnsi="仿宋"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4A850BA5"/>
    <w:multiLevelType w:val="hybridMultilevel"/>
    <w:tmpl w:val="657E2164"/>
    <w:lvl w:ilvl="0" w:tplc="322AC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789D75FB"/>
    <w:multiLevelType w:val="hybridMultilevel"/>
    <w:tmpl w:val="2B92E8C6"/>
    <w:lvl w:ilvl="0" w:tplc="3A88FBC4">
      <w:start w:val="2"/>
      <w:numFmt w:val="bullet"/>
      <w:lvlText w:val="■"/>
      <w:lvlJc w:val="left"/>
      <w:pPr>
        <w:ind w:left="720" w:hanging="360"/>
      </w:pPr>
      <w:rPr>
        <w:rFonts w:ascii="仿宋" w:eastAsia="仿宋" w:hAnsi="仿宋"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6"/>
  </w:num>
  <w:num w:numId="3">
    <w:abstractNumId w:val="0"/>
  </w:num>
  <w:num w:numId="4">
    <w:abstractNumId w:val="8"/>
  </w:num>
  <w:num w:numId="5">
    <w:abstractNumId w:val="7"/>
  </w:num>
  <w:num w:numId="6">
    <w:abstractNumId w:val="11"/>
  </w:num>
  <w:num w:numId="7">
    <w:abstractNumId w:val="9"/>
  </w:num>
  <w:num w:numId="8">
    <w:abstractNumId w:val="5"/>
  </w:num>
  <w:num w:numId="9">
    <w:abstractNumId w:val="3"/>
  </w:num>
  <w:num w:numId="10">
    <w:abstractNumId w:val="4"/>
  </w:num>
  <w:num w:numId="11">
    <w:abstractNumId w:val="1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44B9"/>
    <w:rsid w:val="00004364"/>
    <w:rsid w:val="00005B6C"/>
    <w:rsid w:val="000067BE"/>
    <w:rsid w:val="000103ED"/>
    <w:rsid w:val="000110A5"/>
    <w:rsid w:val="00012188"/>
    <w:rsid w:val="00014F13"/>
    <w:rsid w:val="000163D1"/>
    <w:rsid w:val="00017516"/>
    <w:rsid w:val="00022E52"/>
    <w:rsid w:val="0002331E"/>
    <w:rsid w:val="00023FDF"/>
    <w:rsid w:val="00030894"/>
    <w:rsid w:val="000314AA"/>
    <w:rsid w:val="00034940"/>
    <w:rsid w:val="00035132"/>
    <w:rsid w:val="000361BB"/>
    <w:rsid w:val="00040A17"/>
    <w:rsid w:val="00040DCF"/>
    <w:rsid w:val="0004104C"/>
    <w:rsid w:val="00044398"/>
    <w:rsid w:val="000446BA"/>
    <w:rsid w:val="00051201"/>
    <w:rsid w:val="00052504"/>
    <w:rsid w:val="00054DE2"/>
    <w:rsid w:val="000601B8"/>
    <w:rsid w:val="0006216B"/>
    <w:rsid w:val="0006513E"/>
    <w:rsid w:val="00066DEA"/>
    <w:rsid w:val="000670EF"/>
    <w:rsid w:val="00073F42"/>
    <w:rsid w:val="0008066A"/>
    <w:rsid w:val="00081108"/>
    <w:rsid w:val="0008602A"/>
    <w:rsid w:val="000871BB"/>
    <w:rsid w:val="000928A9"/>
    <w:rsid w:val="000A2BE4"/>
    <w:rsid w:val="000A3403"/>
    <w:rsid w:val="000A43EA"/>
    <w:rsid w:val="000A7BD5"/>
    <w:rsid w:val="000A7C74"/>
    <w:rsid w:val="000B1E1E"/>
    <w:rsid w:val="000B3A17"/>
    <w:rsid w:val="000B5912"/>
    <w:rsid w:val="000C0DDF"/>
    <w:rsid w:val="000C284B"/>
    <w:rsid w:val="000C295E"/>
    <w:rsid w:val="000C29C2"/>
    <w:rsid w:val="000C66AB"/>
    <w:rsid w:val="000C79E7"/>
    <w:rsid w:val="000E1351"/>
    <w:rsid w:val="000E436E"/>
    <w:rsid w:val="000E576B"/>
    <w:rsid w:val="000F2E28"/>
    <w:rsid w:val="000F2FF1"/>
    <w:rsid w:val="00104902"/>
    <w:rsid w:val="001071C4"/>
    <w:rsid w:val="00110815"/>
    <w:rsid w:val="001114CB"/>
    <w:rsid w:val="00113CED"/>
    <w:rsid w:val="00120A39"/>
    <w:rsid w:val="00121E0F"/>
    <w:rsid w:val="001223CF"/>
    <w:rsid w:val="00123FE3"/>
    <w:rsid w:val="00130312"/>
    <w:rsid w:val="00134BA8"/>
    <w:rsid w:val="00135F58"/>
    <w:rsid w:val="00136608"/>
    <w:rsid w:val="00137FB6"/>
    <w:rsid w:val="00144A46"/>
    <w:rsid w:val="001454DA"/>
    <w:rsid w:val="00155E7D"/>
    <w:rsid w:val="00155EC2"/>
    <w:rsid w:val="001611E8"/>
    <w:rsid w:val="00161287"/>
    <w:rsid w:val="00162084"/>
    <w:rsid w:val="001645BA"/>
    <w:rsid w:val="00171D2D"/>
    <w:rsid w:val="001726DD"/>
    <w:rsid w:val="00175B4D"/>
    <w:rsid w:val="00180603"/>
    <w:rsid w:val="00181056"/>
    <w:rsid w:val="00182988"/>
    <w:rsid w:val="0018489A"/>
    <w:rsid w:val="00185535"/>
    <w:rsid w:val="00185AD1"/>
    <w:rsid w:val="00190527"/>
    <w:rsid w:val="001910EC"/>
    <w:rsid w:val="00191CCA"/>
    <w:rsid w:val="00193EF8"/>
    <w:rsid w:val="00196827"/>
    <w:rsid w:val="00197167"/>
    <w:rsid w:val="001A479D"/>
    <w:rsid w:val="001A6169"/>
    <w:rsid w:val="001A6B4F"/>
    <w:rsid w:val="001B0976"/>
    <w:rsid w:val="001B42B0"/>
    <w:rsid w:val="001B60BD"/>
    <w:rsid w:val="001B74E9"/>
    <w:rsid w:val="001B75DA"/>
    <w:rsid w:val="001B7F23"/>
    <w:rsid w:val="001C6FC5"/>
    <w:rsid w:val="001C7C29"/>
    <w:rsid w:val="001C7EC8"/>
    <w:rsid w:val="001D1BF3"/>
    <w:rsid w:val="001E007F"/>
    <w:rsid w:val="001E0152"/>
    <w:rsid w:val="001E74EE"/>
    <w:rsid w:val="001E7BA6"/>
    <w:rsid w:val="001F19E1"/>
    <w:rsid w:val="001F1AEC"/>
    <w:rsid w:val="001F4186"/>
    <w:rsid w:val="001F49BB"/>
    <w:rsid w:val="00202F65"/>
    <w:rsid w:val="00204B1C"/>
    <w:rsid w:val="00205023"/>
    <w:rsid w:val="002052A2"/>
    <w:rsid w:val="00206F54"/>
    <w:rsid w:val="00211ED8"/>
    <w:rsid w:val="00212365"/>
    <w:rsid w:val="0021339B"/>
    <w:rsid w:val="0021473A"/>
    <w:rsid w:val="00215146"/>
    <w:rsid w:val="00217C00"/>
    <w:rsid w:val="002240C8"/>
    <w:rsid w:val="002259A4"/>
    <w:rsid w:val="00226E63"/>
    <w:rsid w:val="0023267F"/>
    <w:rsid w:val="00232EC3"/>
    <w:rsid w:val="00233A99"/>
    <w:rsid w:val="002359DD"/>
    <w:rsid w:val="00237854"/>
    <w:rsid w:val="00237BFC"/>
    <w:rsid w:val="00240E70"/>
    <w:rsid w:val="0024324B"/>
    <w:rsid w:val="00250195"/>
    <w:rsid w:val="0025447F"/>
    <w:rsid w:val="00254D39"/>
    <w:rsid w:val="002574CF"/>
    <w:rsid w:val="00261970"/>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0736"/>
    <w:rsid w:val="002D48F8"/>
    <w:rsid w:val="002D52FD"/>
    <w:rsid w:val="002E02C2"/>
    <w:rsid w:val="002E23A8"/>
    <w:rsid w:val="002E3230"/>
    <w:rsid w:val="002F1988"/>
    <w:rsid w:val="002F3656"/>
    <w:rsid w:val="002F4C2C"/>
    <w:rsid w:val="002F734B"/>
    <w:rsid w:val="0030553A"/>
    <w:rsid w:val="003061BC"/>
    <w:rsid w:val="003107F2"/>
    <w:rsid w:val="00312D8D"/>
    <w:rsid w:val="00314D1D"/>
    <w:rsid w:val="00321FC7"/>
    <w:rsid w:val="00323568"/>
    <w:rsid w:val="00330825"/>
    <w:rsid w:val="00333088"/>
    <w:rsid w:val="003402CF"/>
    <w:rsid w:val="003418ED"/>
    <w:rsid w:val="0034226B"/>
    <w:rsid w:val="00344D76"/>
    <w:rsid w:val="00355C93"/>
    <w:rsid w:val="003573A5"/>
    <w:rsid w:val="00361D51"/>
    <w:rsid w:val="00364883"/>
    <w:rsid w:val="00364BCE"/>
    <w:rsid w:val="0037694E"/>
    <w:rsid w:val="00376F7E"/>
    <w:rsid w:val="00381D52"/>
    <w:rsid w:val="003823D1"/>
    <w:rsid w:val="0038501D"/>
    <w:rsid w:val="003870FC"/>
    <w:rsid w:val="003873C2"/>
    <w:rsid w:val="00391BC2"/>
    <w:rsid w:val="00394CEF"/>
    <w:rsid w:val="00395923"/>
    <w:rsid w:val="003A0983"/>
    <w:rsid w:val="003A0C25"/>
    <w:rsid w:val="003A15D6"/>
    <w:rsid w:val="003A51D1"/>
    <w:rsid w:val="003A5606"/>
    <w:rsid w:val="003A7A6D"/>
    <w:rsid w:val="003B71C8"/>
    <w:rsid w:val="003B7A27"/>
    <w:rsid w:val="003C0454"/>
    <w:rsid w:val="003C1552"/>
    <w:rsid w:val="003C2D44"/>
    <w:rsid w:val="003C40A8"/>
    <w:rsid w:val="003C5131"/>
    <w:rsid w:val="003C538D"/>
    <w:rsid w:val="003D0B37"/>
    <w:rsid w:val="003D52E3"/>
    <w:rsid w:val="003D5571"/>
    <w:rsid w:val="003E0069"/>
    <w:rsid w:val="003E0EEF"/>
    <w:rsid w:val="003E1B3A"/>
    <w:rsid w:val="003E1F2F"/>
    <w:rsid w:val="003E34BD"/>
    <w:rsid w:val="003F516B"/>
    <w:rsid w:val="003F57B4"/>
    <w:rsid w:val="0040617E"/>
    <w:rsid w:val="00411AED"/>
    <w:rsid w:val="00412A67"/>
    <w:rsid w:val="00413452"/>
    <w:rsid w:val="004136C2"/>
    <w:rsid w:val="004175DB"/>
    <w:rsid w:val="0042133D"/>
    <w:rsid w:val="00424F7C"/>
    <w:rsid w:val="00433AE7"/>
    <w:rsid w:val="00441C82"/>
    <w:rsid w:val="004503C5"/>
    <w:rsid w:val="00453E76"/>
    <w:rsid w:val="00455A67"/>
    <w:rsid w:val="00456E79"/>
    <w:rsid w:val="004571B2"/>
    <w:rsid w:val="0046351F"/>
    <w:rsid w:val="00464ADF"/>
    <w:rsid w:val="00467986"/>
    <w:rsid w:val="00470B5A"/>
    <w:rsid w:val="004713D4"/>
    <w:rsid w:val="0047154A"/>
    <w:rsid w:val="00471E43"/>
    <w:rsid w:val="0047364A"/>
    <w:rsid w:val="00481156"/>
    <w:rsid w:val="004816C3"/>
    <w:rsid w:val="00481A0E"/>
    <w:rsid w:val="00490A22"/>
    <w:rsid w:val="004948B8"/>
    <w:rsid w:val="004954F2"/>
    <w:rsid w:val="004964C3"/>
    <w:rsid w:val="004A02B3"/>
    <w:rsid w:val="004A1D5C"/>
    <w:rsid w:val="004A349E"/>
    <w:rsid w:val="004A74C3"/>
    <w:rsid w:val="004B2346"/>
    <w:rsid w:val="004B4A1B"/>
    <w:rsid w:val="004B5FAD"/>
    <w:rsid w:val="004B6078"/>
    <w:rsid w:val="004B6D58"/>
    <w:rsid w:val="004C3884"/>
    <w:rsid w:val="004C3ECE"/>
    <w:rsid w:val="004D1C10"/>
    <w:rsid w:val="004D5892"/>
    <w:rsid w:val="004D7FDC"/>
    <w:rsid w:val="004E0D6B"/>
    <w:rsid w:val="004E622E"/>
    <w:rsid w:val="004E718A"/>
    <w:rsid w:val="004F18A9"/>
    <w:rsid w:val="004F1B2F"/>
    <w:rsid w:val="004F1E87"/>
    <w:rsid w:val="004F29B4"/>
    <w:rsid w:val="004F3790"/>
    <w:rsid w:val="004F451F"/>
    <w:rsid w:val="004F58AB"/>
    <w:rsid w:val="004F5FEF"/>
    <w:rsid w:val="005004F3"/>
    <w:rsid w:val="00503D76"/>
    <w:rsid w:val="00510D83"/>
    <w:rsid w:val="0051442F"/>
    <w:rsid w:val="00514F34"/>
    <w:rsid w:val="0052088B"/>
    <w:rsid w:val="00522F73"/>
    <w:rsid w:val="00523F32"/>
    <w:rsid w:val="00525090"/>
    <w:rsid w:val="00525EDB"/>
    <w:rsid w:val="00526A46"/>
    <w:rsid w:val="0053120E"/>
    <w:rsid w:val="00533CB6"/>
    <w:rsid w:val="00536A8F"/>
    <w:rsid w:val="00536D4A"/>
    <w:rsid w:val="0053749D"/>
    <w:rsid w:val="00540C72"/>
    <w:rsid w:val="00543C46"/>
    <w:rsid w:val="0054484D"/>
    <w:rsid w:val="00545515"/>
    <w:rsid w:val="00550B7C"/>
    <w:rsid w:val="00551B14"/>
    <w:rsid w:val="00553E4C"/>
    <w:rsid w:val="005556D0"/>
    <w:rsid w:val="0056444B"/>
    <w:rsid w:val="005664A3"/>
    <w:rsid w:val="00567D47"/>
    <w:rsid w:val="00567F7C"/>
    <w:rsid w:val="00570F3F"/>
    <w:rsid w:val="00571DFD"/>
    <w:rsid w:val="0057618A"/>
    <w:rsid w:val="005767D1"/>
    <w:rsid w:val="005844B9"/>
    <w:rsid w:val="0058582C"/>
    <w:rsid w:val="00597DD4"/>
    <w:rsid w:val="005A0595"/>
    <w:rsid w:val="005A19B9"/>
    <w:rsid w:val="005A1A7B"/>
    <w:rsid w:val="005A242E"/>
    <w:rsid w:val="005A2718"/>
    <w:rsid w:val="005A54CC"/>
    <w:rsid w:val="005A59C7"/>
    <w:rsid w:val="005A617A"/>
    <w:rsid w:val="005A6773"/>
    <w:rsid w:val="005B25B5"/>
    <w:rsid w:val="005B2EF3"/>
    <w:rsid w:val="005B48A0"/>
    <w:rsid w:val="005C0931"/>
    <w:rsid w:val="005C142D"/>
    <w:rsid w:val="005C46F2"/>
    <w:rsid w:val="005C511F"/>
    <w:rsid w:val="005C5566"/>
    <w:rsid w:val="005D1AEF"/>
    <w:rsid w:val="005D2958"/>
    <w:rsid w:val="005D29F7"/>
    <w:rsid w:val="005D48A4"/>
    <w:rsid w:val="005D77CF"/>
    <w:rsid w:val="005E00C3"/>
    <w:rsid w:val="005E0354"/>
    <w:rsid w:val="005E5170"/>
    <w:rsid w:val="005F4048"/>
    <w:rsid w:val="005F563B"/>
    <w:rsid w:val="005F570E"/>
    <w:rsid w:val="005F7E1D"/>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3CAF"/>
    <w:rsid w:val="0064672B"/>
    <w:rsid w:val="006510B5"/>
    <w:rsid w:val="00652259"/>
    <w:rsid w:val="00656A53"/>
    <w:rsid w:val="00661B95"/>
    <w:rsid w:val="00667B68"/>
    <w:rsid w:val="0067285F"/>
    <w:rsid w:val="00677486"/>
    <w:rsid w:val="006813D0"/>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6713"/>
    <w:rsid w:val="00707E47"/>
    <w:rsid w:val="00710459"/>
    <w:rsid w:val="00710F6B"/>
    <w:rsid w:val="0071100F"/>
    <w:rsid w:val="00712B3E"/>
    <w:rsid w:val="00715734"/>
    <w:rsid w:val="007166BB"/>
    <w:rsid w:val="0072404B"/>
    <w:rsid w:val="007275A6"/>
    <w:rsid w:val="00737CC8"/>
    <w:rsid w:val="00744B9F"/>
    <w:rsid w:val="00745219"/>
    <w:rsid w:val="007469BA"/>
    <w:rsid w:val="007478AA"/>
    <w:rsid w:val="007502F6"/>
    <w:rsid w:val="00751C8C"/>
    <w:rsid w:val="0075304A"/>
    <w:rsid w:val="007568CF"/>
    <w:rsid w:val="0076273E"/>
    <w:rsid w:val="00763B8F"/>
    <w:rsid w:val="00765D10"/>
    <w:rsid w:val="00767E09"/>
    <w:rsid w:val="00775477"/>
    <w:rsid w:val="007777CF"/>
    <w:rsid w:val="00777EA4"/>
    <w:rsid w:val="00782E96"/>
    <w:rsid w:val="00783FF0"/>
    <w:rsid w:val="00784AEC"/>
    <w:rsid w:val="007867CD"/>
    <w:rsid w:val="00790407"/>
    <w:rsid w:val="00792380"/>
    <w:rsid w:val="00796E32"/>
    <w:rsid w:val="0079711B"/>
    <w:rsid w:val="007A12AA"/>
    <w:rsid w:val="007A2C6B"/>
    <w:rsid w:val="007A338F"/>
    <w:rsid w:val="007B056D"/>
    <w:rsid w:val="007B088B"/>
    <w:rsid w:val="007B2755"/>
    <w:rsid w:val="007B7C6A"/>
    <w:rsid w:val="007C27B1"/>
    <w:rsid w:val="007C5424"/>
    <w:rsid w:val="007D36A6"/>
    <w:rsid w:val="007D5122"/>
    <w:rsid w:val="007D6CB5"/>
    <w:rsid w:val="007E09AC"/>
    <w:rsid w:val="007E27E4"/>
    <w:rsid w:val="007E50AC"/>
    <w:rsid w:val="007F213D"/>
    <w:rsid w:val="007F3198"/>
    <w:rsid w:val="007F6A3B"/>
    <w:rsid w:val="0080071B"/>
    <w:rsid w:val="00802A71"/>
    <w:rsid w:val="00803EE3"/>
    <w:rsid w:val="00813562"/>
    <w:rsid w:val="00813D8B"/>
    <w:rsid w:val="00815C78"/>
    <w:rsid w:val="00816A54"/>
    <w:rsid w:val="0081732D"/>
    <w:rsid w:val="00822044"/>
    <w:rsid w:val="008274AB"/>
    <w:rsid w:val="00835C1F"/>
    <w:rsid w:val="00835DE5"/>
    <w:rsid w:val="00844CDD"/>
    <w:rsid w:val="00844D01"/>
    <w:rsid w:val="008464A8"/>
    <w:rsid w:val="00847531"/>
    <w:rsid w:val="00852192"/>
    <w:rsid w:val="00853817"/>
    <w:rsid w:val="00857C52"/>
    <w:rsid w:val="008602B0"/>
    <w:rsid w:val="0086398C"/>
    <w:rsid w:val="00865C06"/>
    <w:rsid w:val="008662B6"/>
    <w:rsid w:val="008715C3"/>
    <w:rsid w:val="00874A70"/>
    <w:rsid w:val="0087669B"/>
    <w:rsid w:val="00877CB2"/>
    <w:rsid w:val="00880682"/>
    <w:rsid w:val="00882C42"/>
    <w:rsid w:val="00884B7E"/>
    <w:rsid w:val="00886798"/>
    <w:rsid w:val="00892E2D"/>
    <w:rsid w:val="00893713"/>
    <w:rsid w:val="008A1280"/>
    <w:rsid w:val="008B02D2"/>
    <w:rsid w:val="008B1344"/>
    <w:rsid w:val="008B1F4F"/>
    <w:rsid w:val="008B1F8C"/>
    <w:rsid w:val="008B4DA7"/>
    <w:rsid w:val="008C24F4"/>
    <w:rsid w:val="008C64AF"/>
    <w:rsid w:val="008D3A58"/>
    <w:rsid w:val="008D7540"/>
    <w:rsid w:val="008E0850"/>
    <w:rsid w:val="008E6E6F"/>
    <w:rsid w:val="008E7983"/>
    <w:rsid w:val="008F4204"/>
    <w:rsid w:val="008F6743"/>
    <w:rsid w:val="00914125"/>
    <w:rsid w:val="009166D3"/>
    <w:rsid w:val="00917EBB"/>
    <w:rsid w:val="00921BFC"/>
    <w:rsid w:val="009262FC"/>
    <w:rsid w:val="009269CA"/>
    <w:rsid w:val="00927709"/>
    <w:rsid w:val="00927FE7"/>
    <w:rsid w:val="009302EC"/>
    <w:rsid w:val="009304F5"/>
    <w:rsid w:val="009325FE"/>
    <w:rsid w:val="009348E0"/>
    <w:rsid w:val="00935E08"/>
    <w:rsid w:val="0093710D"/>
    <w:rsid w:val="009401AA"/>
    <w:rsid w:val="00940579"/>
    <w:rsid w:val="009432D3"/>
    <w:rsid w:val="009435EE"/>
    <w:rsid w:val="0094446C"/>
    <w:rsid w:val="00946EC7"/>
    <w:rsid w:val="00947BFB"/>
    <w:rsid w:val="00953BD3"/>
    <w:rsid w:val="0096193B"/>
    <w:rsid w:val="0096382D"/>
    <w:rsid w:val="00963DE6"/>
    <w:rsid w:val="00965302"/>
    <w:rsid w:val="00965FAE"/>
    <w:rsid w:val="00970A7D"/>
    <w:rsid w:val="00971D73"/>
    <w:rsid w:val="00973BEE"/>
    <w:rsid w:val="0097735F"/>
    <w:rsid w:val="00980B65"/>
    <w:rsid w:val="00981BCE"/>
    <w:rsid w:val="009841F6"/>
    <w:rsid w:val="0098455F"/>
    <w:rsid w:val="00987996"/>
    <w:rsid w:val="0099010E"/>
    <w:rsid w:val="009904B4"/>
    <w:rsid w:val="009905A8"/>
    <w:rsid w:val="009927AC"/>
    <w:rsid w:val="0099302E"/>
    <w:rsid w:val="00995CE1"/>
    <w:rsid w:val="009A5DA6"/>
    <w:rsid w:val="009A687C"/>
    <w:rsid w:val="009B00A4"/>
    <w:rsid w:val="009B15C5"/>
    <w:rsid w:val="009B278E"/>
    <w:rsid w:val="009B46DE"/>
    <w:rsid w:val="009B4C52"/>
    <w:rsid w:val="009C126B"/>
    <w:rsid w:val="009C145F"/>
    <w:rsid w:val="009D1D80"/>
    <w:rsid w:val="009D5FEB"/>
    <w:rsid w:val="009E3A95"/>
    <w:rsid w:val="009E45BE"/>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40F"/>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4F12"/>
    <w:rsid w:val="00A96A5E"/>
    <w:rsid w:val="00A9736E"/>
    <w:rsid w:val="00AA3772"/>
    <w:rsid w:val="00AB28FE"/>
    <w:rsid w:val="00AB32B0"/>
    <w:rsid w:val="00AC6C58"/>
    <w:rsid w:val="00AC7BDD"/>
    <w:rsid w:val="00AD079A"/>
    <w:rsid w:val="00AD2678"/>
    <w:rsid w:val="00AD759F"/>
    <w:rsid w:val="00AD7D4F"/>
    <w:rsid w:val="00AE062A"/>
    <w:rsid w:val="00AE1E67"/>
    <w:rsid w:val="00AF1138"/>
    <w:rsid w:val="00AF57F2"/>
    <w:rsid w:val="00AF5841"/>
    <w:rsid w:val="00B0553E"/>
    <w:rsid w:val="00B07607"/>
    <w:rsid w:val="00B134AE"/>
    <w:rsid w:val="00B2014C"/>
    <w:rsid w:val="00B206A5"/>
    <w:rsid w:val="00B21706"/>
    <w:rsid w:val="00B2565D"/>
    <w:rsid w:val="00B30B20"/>
    <w:rsid w:val="00B30E5D"/>
    <w:rsid w:val="00B32F85"/>
    <w:rsid w:val="00B363BA"/>
    <w:rsid w:val="00B36AE8"/>
    <w:rsid w:val="00B41A58"/>
    <w:rsid w:val="00B45C40"/>
    <w:rsid w:val="00B50F44"/>
    <w:rsid w:val="00B540BE"/>
    <w:rsid w:val="00B56026"/>
    <w:rsid w:val="00B61EA1"/>
    <w:rsid w:val="00B63617"/>
    <w:rsid w:val="00B743CC"/>
    <w:rsid w:val="00B82069"/>
    <w:rsid w:val="00B831CF"/>
    <w:rsid w:val="00B838BD"/>
    <w:rsid w:val="00B902F8"/>
    <w:rsid w:val="00BA04B1"/>
    <w:rsid w:val="00BA2913"/>
    <w:rsid w:val="00BB188B"/>
    <w:rsid w:val="00BB230A"/>
    <w:rsid w:val="00BB6E0A"/>
    <w:rsid w:val="00BC32AC"/>
    <w:rsid w:val="00BC3943"/>
    <w:rsid w:val="00BC39A4"/>
    <w:rsid w:val="00BC5FBC"/>
    <w:rsid w:val="00BD1726"/>
    <w:rsid w:val="00BD3131"/>
    <w:rsid w:val="00BD5005"/>
    <w:rsid w:val="00BD6AAC"/>
    <w:rsid w:val="00BE027C"/>
    <w:rsid w:val="00BE44E3"/>
    <w:rsid w:val="00BE50B9"/>
    <w:rsid w:val="00BF1168"/>
    <w:rsid w:val="00BF4713"/>
    <w:rsid w:val="00C0004B"/>
    <w:rsid w:val="00C01C28"/>
    <w:rsid w:val="00C11A63"/>
    <w:rsid w:val="00C140EB"/>
    <w:rsid w:val="00C21219"/>
    <w:rsid w:val="00C228B8"/>
    <w:rsid w:val="00C236E6"/>
    <w:rsid w:val="00C2449C"/>
    <w:rsid w:val="00C24BAE"/>
    <w:rsid w:val="00C27655"/>
    <w:rsid w:val="00C33707"/>
    <w:rsid w:val="00C352B6"/>
    <w:rsid w:val="00C362CE"/>
    <w:rsid w:val="00C43011"/>
    <w:rsid w:val="00C47B0A"/>
    <w:rsid w:val="00C513EA"/>
    <w:rsid w:val="00C53025"/>
    <w:rsid w:val="00C5499E"/>
    <w:rsid w:val="00C54A26"/>
    <w:rsid w:val="00C60241"/>
    <w:rsid w:val="00C667F1"/>
    <w:rsid w:val="00C66E7D"/>
    <w:rsid w:val="00C70F04"/>
    <w:rsid w:val="00C801F6"/>
    <w:rsid w:val="00C8125F"/>
    <w:rsid w:val="00C85BC4"/>
    <w:rsid w:val="00C87FFE"/>
    <w:rsid w:val="00C925EF"/>
    <w:rsid w:val="00C955CA"/>
    <w:rsid w:val="00C96848"/>
    <w:rsid w:val="00C96CD7"/>
    <w:rsid w:val="00C9715C"/>
    <w:rsid w:val="00CA1114"/>
    <w:rsid w:val="00CA1FFD"/>
    <w:rsid w:val="00CA5EDB"/>
    <w:rsid w:val="00CA6762"/>
    <w:rsid w:val="00CA7732"/>
    <w:rsid w:val="00CB07BA"/>
    <w:rsid w:val="00CB1012"/>
    <w:rsid w:val="00CB4DC2"/>
    <w:rsid w:val="00CB7A7B"/>
    <w:rsid w:val="00CB7B31"/>
    <w:rsid w:val="00CC0A69"/>
    <w:rsid w:val="00CC0E5A"/>
    <w:rsid w:val="00CC2037"/>
    <w:rsid w:val="00CC3005"/>
    <w:rsid w:val="00CC3D30"/>
    <w:rsid w:val="00CC41C4"/>
    <w:rsid w:val="00CC4D2F"/>
    <w:rsid w:val="00CC7FC3"/>
    <w:rsid w:val="00CD034F"/>
    <w:rsid w:val="00CD35DA"/>
    <w:rsid w:val="00CD73AD"/>
    <w:rsid w:val="00CF2653"/>
    <w:rsid w:val="00CF3018"/>
    <w:rsid w:val="00CF3827"/>
    <w:rsid w:val="00CF6BD6"/>
    <w:rsid w:val="00D0482D"/>
    <w:rsid w:val="00D04ADD"/>
    <w:rsid w:val="00D050DF"/>
    <w:rsid w:val="00D07081"/>
    <w:rsid w:val="00D12782"/>
    <w:rsid w:val="00D16BA1"/>
    <w:rsid w:val="00D3581C"/>
    <w:rsid w:val="00D36631"/>
    <w:rsid w:val="00D437E7"/>
    <w:rsid w:val="00D4556A"/>
    <w:rsid w:val="00D47762"/>
    <w:rsid w:val="00D50FC2"/>
    <w:rsid w:val="00D52456"/>
    <w:rsid w:val="00D524C5"/>
    <w:rsid w:val="00D53508"/>
    <w:rsid w:val="00D55F8D"/>
    <w:rsid w:val="00D57772"/>
    <w:rsid w:val="00D61878"/>
    <w:rsid w:val="00D63497"/>
    <w:rsid w:val="00D6355F"/>
    <w:rsid w:val="00D64ADA"/>
    <w:rsid w:val="00D64B82"/>
    <w:rsid w:val="00D661C9"/>
    <w:rsid w:val="00D71619"/>
    <w:rsid w:val="00D736E5"/>
    <w:rsid w:val="00D8065E"/>
    <w:rsid w:val="00D82C08"/>
    <w:rsid w:val="00D862C8"/>
    <w:rsid w:val="00D87D83"/>
    <w:rsid w:val="00D93C6E"/>
    <w:rsid w:val="00D93FCD"/>
    <w:rsid w:val="00D975E2"/>
    <w:rsid w:val="00DA0A0F"/>
    <w:rsid w:val="00DA0FE5"/>
    <w:rsid w:val="00DA233F"/>
    <w:rsid w:val="00DA2BD0"/>
    <w:rsid w:val="00DA3D7D"/>
    <w:rsid w:val="00DA48CF"/>
    <w:rsid w:val="00DA542D"/>
    <w:rsid w:val="00DA6D78"/>
    <w:rsid w:val="00DB16BE"/>
    <w:rsid w:val="00DB7C6D"/>
    <w:rsid w:val="00DC0414"/>
    <w:rsid w:val="00DC7833"/>
    <w:rsid w:val="00DD289E"/>
    <w:rsid w:val="00DD3072"/>
    <w:rsid w:val="00DD3A8F"/>
    <w:rsid w:val="00DD3E9C"/>
    <w:rsid w:val="00DD46A5"/>
    <w:rsid w:val="00DD5BCE"/>
    <w:rsid w:val="00DE0F93"/>
    <w:rsid w:val="00DE6768"/>
    <w:rsid w:val="00DE78A5"/>
    <w:rsid w:val="00DF0058"/>
    <w:rsid w:val="00DF2913"/>
    <w:rsid w:val="00DF38BF"/>
    <w:rsid w:val="00E028AF"/>
    <w:rsid w:val="00E05617"/>
    <w:rsid w:val="00E05B3E"/>
    <w:rsid w:val="00E07DC1"/>
    <w:rsid w:val="00E10524"/>
    <w:rsid w:val="00E1292A"/>
    <w:rsid w:val="00E14249"/>
    <w:rsid w:val="00E14726"/>
    <w:rsid w:val="00E147B1"/>
    <w:rsid w:val="00E16226"/>
    <w:rsid w:val="00E22117"/>
    <w:rsid w:val="00E304F8"/>
    <w:rsid w:val="00E35D03"/>
    <w:rsid w:val="00E36244"/>
    <w:rsid w:val="00E375AD"/>
    <w:rsid w:val="00E37B94"/>
    <w:rsid w:val="00E42AA4"/>
    <w:rsid w:val="00E42B1D"/>
    <w:rsid w:val="00E44073"/>
    <w:rsid w:val="00E444FE"/>
    <w:rsid w:val="00E44867"/>
    <w:rsid w:val="00E45C15"/>
    <w:rsid w:val="00E47797"/>
    <w:rsid w:val="00E531E9"/>
    <w:rsid w:val="00E541D6"/>
    <w:rsid w:val="00E57197"/>
    <w:rsid w:val="00E614CA"/>
    <w:rsid w:val="00E6790E"/>
    <w:rsid w:val="00E67993"/>
    <w:rsid w:val="00E67B81"/>
    <w:rsid w:val="00E7559A"/>
    <w:rsid w:val="00E77E8F"/>
    <w:rsid w:val="00E800BC"/>
    <w:rsid w:val="00E82659"/>
    <w:rsid w:val="00E84258"/>
    <w:rsid w:val="00E86896"/>
    <w:rsid w:val="00E87C5C"/>
    <w:rsid w:val="00E92233"/>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2E19"/>
    <w:rsid w:val="00EE6F43"/>
    <w:rsid w:val="00EF03B0"/>
    <w:rsid w:val="00EF5910"/>
    <w:rsid w:val="00EF74ED"/>
    <w:rsid w:val="00F000C4"/>
    <w:rsid w:val="00F0098A"/>
    <w:rsid w:val="00F1148A"/>
    <w:rsid w:val="00F1193E"/>
    <w:rsid w:val="00F154BD"/>
    <w:rsid w:val="00F17233"/>
    <w:rsid w:val="00F20BFC"/>
    <w:rsid w:val="00F218E3"/>
    <w:rsid w:val="00F2376D"/>
    <w:rsid w:val="00F246EE"/>
    <w:rsid w:val="00F24757"/>
    <w:rsid w:val="00F24EA9"/>
    <w:rsid w:val="00F2644C"/>
    <w:rsid w:val="00F30949"/>
    <w:rsid w:val="00F31239"/>
    <w:rsid w:val="00F3237B"/>
    <w:rsid w:val="00F32C69"/>
    <w:rsid w:val="00F366C2"/>
    <w:rsid w:val="00F41D1E"/>
    <w:rsid w:val="00F43025"/>
    <w:rsid w:val="00F45F6C"/>
    <w:rsid w:val="00F47CA5"/>
    <w:rsid w:val="00F550CE"/>
    <w:rsid w:val="00F55A24"/>
    <w:rsid w:val="00F56849"/>
    <w:rsid w:val="00F56855"/>
    <w:rsid w:val="00F601DA"/>
    <w:rsid w:val="00F61498"/>
    <w:rsid w:val="00F6301A"/>
    <w:rsid w:val="00F630CF"/>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A68B8"/>
    <w:rsid w:val="00FB078A"/>
    <w:rsid w:val="00FB18AD"/>
    <w:rsid w:val="00FB5DB2"/>
    <w:rsid w:val="00FC012C"/>
    <w:rsid w:val="00FC14D9"/>
    <w:rsid w:val="00FC15F2"/>
    <w:rsid w:val="00FC4060"/>
    <w:rsid w:val="00FD6667"/>
    <w:rsid w:val="00FE2EE1"/>
    <w:rsid w:val="00FE6072"/>
    <w:rsid w:val="00FE753B"/>
    <w:rsid w:val="00FF0B26"/>
    <w:rsid w:val="00FF23FD"/>
    <w:rsid w:val="00FF7A9C"/>
    <w:rsid w:val="00FF7C67"/>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0EB984"/>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styleId="af0">
    <w:name w:val="List Paragraph"/>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出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character" w:styleId="af3">
    <w:name w:val="Placeholder Text"/>
    <w:basedOn w:val="a0"/>
    <w:uiPriority w:val="99"/>
    <w:unhideWhenUsed/>
    <w:rsid w:val="00261970"/>
    <w:rPr>
      <w:color w:val="808080"/>
    </w:rPr>
  </w:style>
  <w:style w:type="character" w:styleId="af4">
    <w:name w:val="Hyperlink"/>
    <w:basedOn w:val="a0"/>
    <w:uiPriority w:val="99"/>
    <w:semiHidden/>
    <w:unhideWhenUsed/>
    <w:rsid w:val="004E622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028978">
      <w:bodyDiv w:val="1"/>
      <w:marLeft w:val="0"/>
      <w:marRight w:val="0"/>
      <w:marTop w:val="0"/>
      <w:marBottom w:val="0"/>
      <w:divBdr>
        <w:top w:val="none" w:sz="0" w:space="0" w:color="auto"/>
        <w:left w:val="none" w:sz="0" w:space="0" w:color="auto"/>
        <w:bottom w:val="none" w:sz="0" w:space="0" w:color="auto"/>
        <w:right w:val="none" w:sz="0" w:space="0" w:color="auto"/>
      </w:divBdr>
    </w:div>
    <w:div w:id="1390422903">
      <w:bodyDiv w:val="1"/>
      <w:marLeft w:val="0"/>
      <w:marRight w:val="0"/>
      <w:marTop w:val="0"/>
      <w:marBottom w:val="0"/>
      <w:divBdr>
        <w:top w:val="none" w:sz="0" w:space="0" w:color="auto"/>
        <w:left w:val="none" w:sz="0" w:space="0" w:color="auto"/>
        <w:bottom w:val="none" w:sz="0" w:space="0" w:color="auto"/>
        <w:right w:val="none" w:sz="0" w:space="0" w:color="auto"/>
      </w:divBdr>
    </w:div>
    <w:div w:id="1479034998">
      <w:bodyDiv w:val="1"/>
      <w:marLeft w:val="0"/>
      <w:marRight w:val="0"/>
      <w:marTop w:val="0"/>
      <w:marBottom w:val="0"/>
      <w:divBdr>
        <w:top w:val="none" w:sz="0" w:space="0" w:color="auto"/>
        <w:left w:val="none" w:sz="0" w:space="0" w:color="auto"/>
        <w:bottom w:val="none" w:sz="0" w:space="0" w:color="auto"/>
        <w:right w:val="none" w:sz="0" w:space="0" w:color="auto"/>
      </w:divBdr>
    </w:div>
    <w:div w:id="1989362739">
      <w:bodyDiv w:val="1"/>
      <w:marLeft w:val="0"/>
      <w:marRight w:val="0"/>
      <w:marTop w:val="0"/>
      <w:marBottom w:val="0"/>
      <w:divBdr>
        <w:top w:val="none" w:sz="0" w:space="0" w:color="auto"/>
        <w:left w:val="none" w:sz="0" w:space="0" w:color="auto"/>
        <w:bottom w:val="none" w:sz="0" w:space="0" w:color="auto"/>
        <w:right w:val="none" w:sz="0" w:space="0" w:color="auto"/>
      </w:divBdr>
    </w:div>
    <w:div w:id="210267554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15</Pages>
  <Words>1079</Words>
  <Characters>6151</Characters>
  <Application>Microsoft Office Word</Application>
  <DocSecurity>0</DocSecurity>
  <Lines>51</Lines>
  <Paragraphs>14</Paragraphs>
  <ScaleCrop>false</ScaleCrop>
  <Company>Microsoft</Company>
  <LinksUpToDate>false</LinksUpToDate>
  <CharactersWithSpaces>7216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cxling</cp:lastModifiedBy>
  <cp:revision>30</cp:revision>
  <dcterms:created xsi:type="dcterms:W3CDTF">2024-06-09T02:10:00Z</dcterms:created>
  <dcterms:modified xsi:type="dcterms:W3CDTF">2024-09-04T10:43:00Z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GrammarlyDocumentId">
    <vt:lpwstr>fa3ea9d5fa2677eff485c30b74397648d18305754f0d962e74cb248d67ee98f9</vt:lpwstr>
  </property>
</Properties>
</file>