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D3D87" w14:textId="77777777" w:rsidR="00E77E8F" w:rsidRDefault="00066DEA" w:rsidP="00CC7FC3">
      <w:pPr>
        <w:spacing w:beforeLines="50" w:before="156" w:afterLines="50" w:after="156" w:line="360" w:lineRule="auto"/>
        <w:jc w:val="left"/>
      </w:pPr>
      <w:r>
        <w:rPr>
          <w:noProof/>
        </w:rPr>
        <w:drawing>
          <wp:inline distT="0" distB="0" distL="0" distR="0" wp14:anchorId="3FCF8709" wp14:editId="177C3D1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4A8E1C50" w14:textId="77777777" w:rsidR="00E77E8F" w:rsidRPr="00E77E8F" w:rsidRDefault="00E77E8F" w:rsidP="00E77E8F">
      <w:pPr>
        <w:spacing w:line="480" w:lineRule="auto"/>
        <w:rPr>
          <w:rFonts w:ascii="宋体" w:hAnsi="宋体"/>
          <w:color w:val="000000"/>
          <w:sz w:val="44"/>
          <w:szCs w:val="20"/>
        </w:rPr>
      </w:pPr>
    </w:p>
    <w:p w14:paraId="48E112B6"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7D97AE4C" w14:textId="77777777" w:rsidR="00E77E8F" w:rsidRPr="00E77E8F" w:rsidRDefault="00E77E8F" w:rsidP="00E77E8F">
      <w:pPr>
        <w:spacing w:line="480" w:lineRule="auto"/>
        <w:rPr>
          <w:rFonts w:ascii="宋体" w:hAnsi="宋体"/>
          <w:color w:val="000000"/>
          <w:sz w:val="44"/>
          <w:szCs w:val="20"/>
        </w:rPr>
      </w:pPr>
    </w:p>
    <w:p w14:paraId="3F06A62D" w14:textId="3B3DF373"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73041E">
        <w:rPr>
          <w:rFonts w:eastAsia="黑体" w:hint="eastAsia"/>
          <w:color w:val="000000"/>
          <w:sz w:val="44"/>
        </w:rPr>
        <w:t>自动化工程</w:t>
      </w:r>
      <w:r w:rsidR="008E58B4">
        <w:rPr>
          <w:rFonts w:eastAsia="黑体" w:hint="eastAsia"/>
          <w:color w:val="000000"/>
          <w:sz w:val="44"/>
        </w:rPr>
        <w:t>设计</w:t>
      </w:r>
      <w:r w:rsidRPr="00E77E8F">
        <w:rPr>
          <w:rFonts w:eastAsia="黑体" w:hint="eastAsia"/>
          <w:color w:val="000000"/>
          <w:sz w:val="44"/>
        </w:rPr>
        <w:t>》教学大纲</w:t>
      </w:r>
    </w:p>
    <w:p w14:paraId="7D21DCE4" w14:textId="3F31299A"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8E58B4">
        <w:rPr>
          <w:rFonts w:ascii="仿宋" w:eastAsia="仿宋" w:hAnsi="仿宋"/>
          <w:color w:val="000000"/>
          <w:sz w:val="28"/>
          <w:u w:val="single"/>
        </w:rPr>
        <w:t>1</w:t>
      </w:r>
      <w:r w:rsidRPr="002B2744">
        <w:rPr>
          <w:rFonts w:ascii="仿宋" w:eastAsia="仿宋" w:hAnsi="仿宋" w:hint="eastAsia"/>
          <w:color w:val="000000"/>
          <w:sz w:val="28"/>
          <w:u w:val="single"/>
        </w:rPr>
        <w:t>版）</w:t>
      </w:r>
    </w:p>
    <w:p w14:paraId="17242126" w14:textId="77777777" w:rsidR="00E77E8F" w:rsidRPr="00E77E8F" w:rsidRDefault="00E77E8F" w:rsidP="00E77E8F">
      <w:pPr>
        <w:spacing w:line="480" w:lineRule="auto"/>
        <w:rPr>
          <w:color w:val="000000"/>
          <w:sz w:val="32"/>
          <w:szCs w:val="20"/>
        </w:rPr>
      </w:pPr>
    </w:p>
    <w:p w14:paraId="60186E44" w14:textId="77777777" w:rsidR="00E77E8F" w:rsidRPr="00E77E8F" w:rsidRDefault="00E77E8F" w:rsidP="00E77E8F">
      <w:pPr>
        <w:spacing w:line="480" w:lineRule="auto"/>
        <w:rPr>
          <w:color w:val="000000"/>
          <w:sz w:val="32"/>
          <w:szCs w:val="20"/>
        </w:rPr>
      </w:pPr>
    </w:p>
    <w:p w14:paraId="244B2123" w14:textId="77777777" w:rsidR="00E77E8F" w:rsidRDefault="00E77E8F" w:rsidP="00E77E8F">
      <w:pPr>
        <w:spacing w:line="480" w:lineRule="auto"/>
        <w:rPr>
          <w:color w:val="000000"/>
          <w:sz w:val="32"/>
          <w:szCs w:val="20"/>
        </w:rPr>
      </w:pPr>
    </w:p>
    <w:p w14:paraId="71430DE9" w14:textId="77777777" w:rsidR="008C64AF" w:rsidRDefault="008C64AF" w:rsidP="00E77E8F">
      <w:pPr>
        <w:spacing w:line="480" w:lineRule="auto"/>
        <w:rPr>
          <w:color w:val="000000"/>
          <w:sz w:val="32"/>
          <w:szCs w:val="20"/>
        </w:rPr>
      </w:pPr>
    </w:p>
    <w:p w14:paraId="34798773" w14:textId="77777777" w:rsidR="008C64AF" w:rsidRDefault="008C64AF" w:rsidP="00E77E8F">
      <w:pPr>
        <w:spacing w:line="480" w:lineRule="auto"/>
        <w:rPr>
          <w:color w:val="000000"/>
          <w:sz w:val="32"/>
          <w:szCs w:val="20"/>
        </w:rPr>
      </w:pPr>
    </w:p>
    <w:p w14:paraId="354E1E85" w14:textId="77777777" w:rsidR="008C64AF" w:rsidRPr="00E77E8F" w:rsidRDefault="008C64AF" w:rsidP="00E77E8F">
      <w:pPr>
        <w:spacing w:line="480" w:lineRule="auto"/>
        <w:rPr>
          <w:color w:val="000000"/>
          <w:sz w:val="32"/>
          <w:szCs w:val="20"/>
        </w:rPr>
      </w:pPr>
    </w:p>
    <w:p w14:paraId="10F5A2B2" w14:textId="77777777" w:rsidR="00E77E8F" w:rsidRPr="00E77E8F" w:rsidRDefault="00E77E8F" w:rsidP="00E77E8F">
      <w:pPr>
        <w:spacing w:line="480" w:lineRule="auto"/>
        <w:rPr>
          <w:color w:val="000000"/>
          <w:sz w:val="32"/>
          <w:szCs w:val="20"/>
        </w:rPr>
      </w:pPr>
    </w:p>
    <w:p w14:paraId="3A6F39FE"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74D8DDE5" w14:textId="77777777" w:rsidTr="000A7C74">
        <w:trPr>
          <w:jc w:val="center"/>
        </w:trPr>
        <w:tc>
          <w:tcPr>
            <w:tcW w:w="2376" w:type="dxa"/>
            <w:shd w:val="clear" w:color="auto" w:fill="auto"/>
            <w:vAlign w:val="bottom"/>
          </w:tcPr>
          <w:p w14:paraId="58108902"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0D64F35D" w14:textId="378FD443" w:rsidR="002A3B25" w:rsidRPr="000A7C74" w:rsidRDefault="00ED58D6" w:rsidP="000A7C74">
            <w:pPr>
              <w:spacing w:line="480" w:lineRule="auto"/>
              <w:jc w:val="center"/>
              <w:rPr>
                <w:color w:val="000000"/>
                <w:sz w:val="28"/>
              </w:rPr>
            </w:pPr>
            <w:r>
              <w:rPr>
                <w:rFonts w:hint="eastAsia"/>
                <w:color w:val="000000"/>
                <w:sz w:val="28"/>
              </w:rPr>
              <w:t>孙自强</w:t>
            </w:r>
          </w:p>
        </w:tc>
      </w:tr>
      <w:tr w:rsidR="002A3B25" w:rsidRPr="000A7C74" w14:paraId="2E7A5553" w14:textId="77777777" w:rsidTr="000A7C74">
        <w:trPr>
          <w:jc w:val="center"/>
        </w:trPr>
        <w:tc>
          <w:tcPr>
            <w:tcW w:w="2376" w:type="dxa"/>
            <w:shd w:val="clear" w:color="auto" w:fill="auto"/>
            <w:vAlign w:val="bottom"/>
          </w:tcPr>
          <w:p w14:paraId="3EC5935A"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3CB2B298" w14:textId="77777777" w:rsidR="002A3B25" w:rsidRPr="000A7C74" w:rsidRDefault="002A3B25" w:rsidP="000A7C74">
            <w:pPr>
              <w:spacing w:line="480" w:lineRule="auto"/>
              <w:jc w:val="center"/>
              <w:rPr>
                <w:color w:val="000000"/>
                <w:sz w:val="28"/>
              </w:rPr>
            </w:pPr>
          </w:p>
        </w:tc>
      </w:tr>
    </w:tbl>
    <w:p w14:paraId="26281E68" w14:textId="77777777" w:rsidR="0057618A" w:rsidRDefault="0057618A" w:rsidP="0057618A">
      <w:pPr>
        <w:jc w:val="center"/>
        <w:rPr>
          <w:rFonts w:ascii="仿宋" w:eastAsia="仿宋" w:hAnsi="仿宋"/>
          <w:color w:val="000000"/>
          <w:sz w:val="28"/>
          <w:u w:val="single"/>
        </w:rPr>
      </w:pPr>
    </w:p>
    <w:p w14:paraId="6C2339AB" w14:textId="77777777" w:rsidR="0057618A" w:rsidRDefault="0057618A" w:rsidP="0057618A">
      <w:pPr>
        <w:jc w:val="center"/>
        <w:rPr>
          <w:rFonts w:ascii="仿宋" w:eastAsia="仿宋" w:hAnsi="仿宋"/>
          <w:color w:val="000000"/>
          <w:sz w:val="28"/>
          <w:u w:val="single"/>
        </w:rPr>
      </w:pPr>
    </w:p>
    <w:p w14:paraId="0451D14F" w14:textId="23CED29A" w:rsidR="00CF6BD6" w:rsidRPr="00005B6C" w:rsidRDefault="0057618A" w:rsidP="00D11A2B">
      <w:pPr>
        <w:jc w:val="center"/>
        <w:rPr>
          <w:rFonts w:ascii="仿宋" w:eastAsia="仿宋" w:hAnsi="仿宋"/>
          <w:color w:val="0070C0"/>
        </w:rPr>
      </w:pPr>
      <w:r w:rsidRPr="002B2744">
        <w:rPr>
          <w:rFonts w:ascii="仿宋" w:eastAsia="仿宋" w:hAnsi="仿宋"/>
          <w:color w:val="000000"/>
          <w:sz w:val="28"/>
          <w:u w:val="single"/>
        </w:rPr>
        <w:t>20</w:t>
      </w:r>
      <w:r w:rsidR="003E5B6D">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3E5B6D">
        <w:rPr>
          <w:rFonts w:ascii="仿宋" w:eastAsia="仿宋" w:hAnsi="仿宋" w:hint="eastAsia"/>
          <w:color w:val="000000"/>
          <w:sz w:val="28"/>
          <w:u w:val="single"/>
        </w:rPr>
        <w:t>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51D77287"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422C2177" w14:textId="77777777" w:rsidTr="00376F7E">
        <w:trPr>
          <w:trHeight w:val="454"/>
          <w:jc w:val="center"/>
        </w:trPr>
        <w:tc>
          <w:tcPr>
            <w:tcW w:w="1951" w:type="dxa"/>
            <w:vAlign w:val="center"/>
          </w:tcPr>
          <w:p w14:paraId="51519309"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4182B2FC" w14:textId="32393966" w:rsidR="00BA04B1" w:rsidRPr="00CF6BD6" w:rsidRDefault="00F41ABE" w:rsidP="00376F7E">
            <w:pPr>
              <w:jc w:val="center"/>
              <w:rPr>
                <w:rFonts w:ascii="仿宋" w:eastAsia="仿宋" w:hAnsi="仿宋"/>
                <w:color w:val="000000"/>
                <w:sz w:val="24"/>
              </w:rPr>
            </w:pPr>
            <w:r>
              <w:t>100512T005</w:t>
            </w:r>
          </w:p>
        </w:tc>
        <w:tc>
          <w:tcPr>
            <w:tcW w:w="1446" w:type="dxa"/>
            <w:vAlign w:val="center"/>
          </w:tcPr>
          <w:p w14:paraId="4E194AE8"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3B5B8C8F" w14:textId="342FC664" w:rsidR="00BA04B1" w:rsidRPr="00CF6BD6" w:rsidRDefault="003E5B6D" w:rsidP="00376F7E">
            <w:pPr>
              <w:jc w:val="center"/>
              <w:rPr>
                <w:rFonts w:ascii="仿宋" w:eastAsia="仿宋" w:hAnsi="仿宋"/>
                <w:color w:val="000000"/>
                <w:sz w:val="24"/>
              </w:rPr>
            </w:pPr>
            <w:r>
              <w:rPr>
                <w:rFonts w:ascii="仿宋" w:eastAsia="仿宋" w:hAnsi="仿宋" w:hint="eastAsia"/>
                <w:color w:val="000000"/>
                <w:sz w:val="24"/>
              </w:rPr>
              <w:t>工学院</w:t>
            </w:r>
          </w:p>
        </w:tc>
      </w:tr>
      <w:tr w:rsidR="00376F7E" w:rsidRPr="0076273E" w14:paraId="2E400843" w14:textId="77777777" w:rsidTr="00376F7E">
        <w:trPr>
          <w:trHeight w:val="454"/>
          <w:jc w:val="center"/>
        </w:trPr>
        <w:tc>
          <w:tcPr>
            <w:tcW w:w="1951" w:type="dxa"/>
            <w:vAlign w:val="center"/>
          </w:tcPr>
          <w:p w14:paraId="320CB211"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14:paraId="2C17F5DE" w14:textId="51D0AD56" w:rsidR="00BA04B1" w:rsidRPr="00CF6BD6" w:rsidRDefault="00510891" w:rsidP="00376F7E">
            <w:pPr>
              <w:jc w:val="center"/>
              <w:rPr>
                <w:rFonts w:ascii="仿宋" w:eastAsia="仿宋" w:hAnsi="仿宋"/>
                <w:color w:val="000000"/>
                <w:sz w:val="24"/>
              </w:rPr>
            </w:pPr>
            <w:r>
              <w:rPr>
                <w:rFonts w:ascii="仿宋" w:eastAsia="仿宋" w:hAnsi="仿宋" w:hint="eastAsia"/>
                <w:color w:val="000000"/>
                <w:sz w:val="24"/>
              </w:rPr>
              <w:t>自动化</w:t>
            </w:r>
            <w:r w:rsidR="008E58B4">
              <w:rPr>
                <w:rFonts w:ascii="仿宋" w:eastAsia="仿宋" w:hAnsi="仿宋" w:hint="eastAsia"/>
                <w:color w:val="000000"/>
                <w:sz w:val="24"/>
              </w:rPr>
              <w:t>工程设计</w:t>
            </w:r>
          </w:p>
        </w:tc>
      </w:tr>
      <w:tr w:rsidR="00376F7E" w:rsidRPr="0076273E" w14:paraId="27A56230" w14:textId="77777777" w:rsidTr="00376F7E">
        <w:trPr>
          <w:trHeight w:val="454"/>
          <w:jc w:val="center"/>
        </w:trPr>
        <w:tc>
          <w:tcPr>
            <w:tcW w:w="1951" w:type="dxa"/>
            <w:vAlign w:val="center"/>
          </w:tcPr>
          <w:p w14:paraId="6989B82C"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14:paraId="636B54E9" w14:textId="728EA350" w:rsidR="00BA04B1" w:rsidRPr="00CF6BD6" w:rsidRDefault="008E58B4" w:rsidP="00376F7E">
            <w:pPr>
              <w:jc w:val="center"/>
              <w:rPr>
                <w:rFonts w:ascii="仿宋" w:eastAsia="仿宋" w:hAnsi="仿宋"/>
                <w:color w:val="000000"/>
                <w:sz w:val="24"/>
              </w:rPr>
            </w:pPr>
            <w:r>
              <w:rPr>
                <w:b/>
                <w:bCs/>
              </w:rPr>
              <w:t>Automat</w:t>
            </w:r>
            <w:r w:rsidR="00510891">
              <w:rPr>
                <w:b/>
                <w:bCs/>
              </w:rPr>
              <w:t>ion</w:t>
            </w:r>
            <w:r>
              <w:rPr>
                <w:b/>
                <w:bCs/>
              </w:rPr>
              <w:t xml:space="preserve"> Engineering Design</w:t>
            </w:r>
          </w:p>
        </w:tc>
      </w:tr>
      <w:tr w:rsidR="00F601DA" w:rsidRPr="0076273E" w14:paraId="33E6C4B6" w14:textId="77777777" w:rsidTr="00376F7E">
        <w:trPr>
          <w:trHeight w:val="454"/>
          <w:jc w:val="center"/>
        </w:trPr>
        <w:tc>
          <w:tcPr>
            <w:tcW w:w="1951" w:type="dxa"/>
            <w:vAlign w:val="center"/>
          </w:tcPr>
          <w:p w14:paraId="0EB4825D" w14:textId="77777777"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4D6EEF7F" w14:textId="0FB6EB8F" w:rsidR="003C5131" w:rsidRPr="00D11A2B" w:rsidRDefault="003C5131" w:rsidP="003C5131">
            <w:pPr>
              <w:jc w:val="left"/>
              <w:rPr>
                <w:rFonts w:ascii="仿宋" w:eastAsia="仿宋" w:hAnsi="仿宋"/>
                <w:sz w:val="24"/>
              </w:rPr>
            </w:pPr>
            <w:r w:rsidRPr="00D11A2B">
              <w:rPr>
                <w:rFonts w:ascii="仿宋" w:eastAsia="仿宋" w:hAnsi="仿宋" w:hint="eastAsia"/>
                <w:sz w:val="24"/>
              </w:rPr>
              <w:t>专业课：</w:t>
            </w:r>
            <w:r w:rsidR="003E5B6D" w:rsidRPr="00D11A2B">
              <w:rPr>
                <w:rFonts w:ascii="仿宋" w:eastAsia="仿宋" w:hAnsi="仿宋" w:hint="eastAsia"/>
                <w:sz w:val="24"/>
              </w:rPr>
              <w:t>自动化</w:t>
            </w:r>
            <w:r w:rsidRPr="00D11A2B">
              <w:rPr>
                <w:rFonts w:ascii="仿宋" w:eastAsia="仿宋" w:hAnsi="仿宋" w:hint="eastAsia"/>
                <w:sz w:val="24"/>
              </w:rPr>
              <w:t>专业</w:t>
            </w:r>
            <w:r w:rsidR="008E58B4">
              <w:rPr>
                <w:rFonts w:ascii="仿宋" w:eastAsia="仿宋" w:hAnsi="仿宋" w:hint="eastAsia"/>
                <w:sz w:val="24"/>
              </w:rPr>
              <w:t>选修</w:t>
            </w:r>
            <w:r w:rsidRPr="00D11A2B">
              <w:rPr>
                <w:rFonts w:ascii="仿宋" w:eastAsia="仿宋" w:hAnsi="仿宋" w:hint="eastAsia"/>
                <w:sz w:val="24"/>
              </w:rPr>
              <w:t>课</w:t>
            </w:r>
          </w:p>
        </w:tc>
      </w:tr>
      <w:tr w:rsidR="00376F7E" w:rsidRPr="0076273E" w14:paraId="2DB9DF11" w14:textId="77777777" w:rsidTr="00376F7E">
        <w:trPr>
          <w:trHeight w:val="454"/>
          <w:jc w:val="center"/>
        </w:trPr>
        <w:tc>
          <w:tcPr>
            <w:tcW w:w="1951" w:type="dxa"/>
            <w:vAlign w:val="center"/>
          </w:tcPr>
          <w:p w14:paraId="37155156" w14:textId="77777777"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47DE1434" w14:textId="75DD0CCA" w:rsidR="00BA04B1" w:rsidRPr="00D11A2B" w:rsidRDefault="003E5B6D" w:rsidP="00364883">
            <w:pPr>
              <w:jc w:val="left"/>
              <w:rPr>
                <w:rFonts w:ascii="仿宋" w:eastAsia="仿宋" w:hAnsi="仿宋"/>
                <w:sz w:val="24"/>
              </w:rPr>
            </w:pPr>
            <w:r w:rsidRPr="00D11A2B">
              <w:rPr>
                <w:rFonts w:ascii="仿宋" w:eastAsia="仿宋" w:hAnsi="仿宋" w:hint="eastAsia"/>
                <w:sz w:val="24"/>
              </w:rPr>
              <w:t>自动化</w:t>
            </w:r>
          </w:p>
        </w:tc>
      </w:tr>
      <w:tr w:rsidR="00376F7E" w:rsidRPr="0076273E" w14:paraId="67F40731" w14:textId="77777777" w:rsidTr="004136C2">
        <w:trPr>
          <w:trHeight w:val="454"/>
          <w:jc w:val="center"/>
        </w:trPr>
        <w:tc>
          <w:tcPr>
            <w:tcW w:w="1951" w:type="dxa"/>
            <w:vAlign w:val="center"/>
          </w:tcPr>
          <w:p w14:paraId="4EAF504A"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36A7FACE" w14:textId="3FE5577E" w:rsidR="00BA04B1" w:rsidRPr="00CF6BD6" w:rsidRDefault="008E58B4" w:rsidP="00376F7E">
            <w:pPr>
              <w:jc w:val="center"/>
              <w:rPr>
                <w:rFonts w:ascii="仿宋" w:eastAsia="仿宋" w:hAnsi="仿宋"/>
                <w:color w:val="000000"/>
                <w:sz w:val="24"/>
              </w:rPr>
            </w:pPr>
            <w:r>
              <w:rPr>
                <w:rFonts w:ascii="仿宋" w:eastAsia="仿宋" w:hAnsi="仿宋"/>
                <w:color w:val="000000"/>
                <w:sz w:val="24"/>
              </w:rPr>
              <w:t>2</w:t>
            </w:r>
          </w:p>
        </w:tc>
        <w:tc>
          <w:tcPr>
            <w:tcW w:w="1693" w:type="dxa"/>
            <w:gridSpan w:val="2"/>
            <w:vAlign w:val="center"/>
          </w:tcPr>
          <w:p w14:paraId="654D7518"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679205C3" w14:textId="6256A5B4" w:rsidR="00BA04B1" w:rsidRPr="00CF6BD6" w:rsidRDefault="008E58B4" w:rsidP="00376F7E">
            <w:pPr>
              <w:jc w:val="center"/>
              <w:rPr>
                <w:rFonts w:ascii="仿宋" w:eastAsia="仿宋" w:hAnsi="仿宋"/>
                <w:color w:val="000000"/>
                <w:sz w:val="24"/>
              </w:rPr>
            </w:pPr>
            <w:r>
              <w:rPr>
                <w:rFonts w:ascii="仿宋" w:eastAsia="仿宋" w:hAnsi="仿宋"/>
                <w:color w:val="000000"/>
                <w:sz w:val="24"/>
              </w:rPr>
              <w:t>32</w:t>
            </w:r>
          </w:p>
        </w:tc>
      </w:tr>
      <w:tr w:rsidR="00376F7E" w:rsidRPr="0076273E" w14:paraId="30FB267C" w14:textId="77777777" w:rsidTr="004136C2">
        <w:trPr>
          <w:trHeight w:val="454"/>
          <w:jc w:val="center"/>
        </w:trPr>
        <w:tc>
          <w:tcPr>
            <w:tcW w:w="1951" w:type="dxa"/>
            <w:vAlign w:val="center"/>
          </w:tcPr>
          <w:p w14:paraId="17C4DE96"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14:paraId="769BD6AA" w14:textId="7857C1F6" w:rsidR="00BA04B1" w:rsidRPr="00CF6BD6" w:rsidRDefault="008E58B4" w:rsidP="00376F7E">
            <w:pPr>
              <w:jc w:val="center"/>
              <w:rPr>
                <w:rFonts w:ascii="仿宋" w:eastAsia="仿宋" w:hAnsi="仿宋"/>
                <w:color w:val="000000"/>
                <w:sz w:val="24"/>
              </w:rPr>
            </w:pPr>
            <w:r>
              <w:rPr>
                <w:rFonts w:ascii="仿宋" w:eastAsia="仿宋" w:hAnsi="仿宋"/>
                <w:color w:val="000000"/>
                <w:sz w:val="24"/>
              </w:rPr>
              <w:t>32</w:t>
            </w:r>
          </w:p>
        </w:tc>
        <w:tc>
          <w:tcPr>
            <w:tcW w:w="1693" w:type="dxa"/>
            <w:gridSpan w:val="2"/>
            <w:vAlign w:val="center"/>
          </w:tcPr>
          <w:p w14:paraId="53871E1C"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14:paraId="019AF6CF" w14:textId="25C1B92A" w:rsidR="00BA04B1" w:rsidRPr="00CF6BD6" w:rsidRDefault="00BA04B1" w:rsidP="00376F7E">
            <w:pPr>
              <w:jc w:val="center"/>
              <w:rPr>
                <w:rFonts w:ascii="仿宋" w:eastAsia="仿宋" w:hAnsi="仿宋"/>
                <w:color w:val="000000"/>
                <w:sz w:val="24"/>
              </w:rPr>
            </w:pPr>
          </w:p>
        </w:tc>
      </w:tr>
      <w:tr w:rsidR="00376F7E" w:rsidRPr="0076273E" w14:paraId="5799AB7C" w14:textId="77777777" w:rsidTr="004136C2">
        <w:trPr>
          <w:trHeight w:val="454"/>
          <w:jc w:val="center"/>
        </w:trPr>
        <w:tc>
          <w:tcPr>
            <w:tcW w:w="1951" w:type="dxa"/>
            <w:vAlign w:val="center"/>
          </w:tcPr>
          <w:p w14:paraId="2E00413C"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14:paraId="5AD36623" w14:textId="77777777" w:rsidR="00BA04B1" w:rsidRPr="00CF6BD6" w:rsidRDefault="00BA04B1" w:rsidP="00376F7E">
            <w:pPr>
              <w:jc w:val="center"/>
              <w:rPr>
                <w:rFonts w:ascii="仿宋" w:eastAsia="仿宋" w:hAnsi="仿宋"/>
                <w:color w:val="000000"/>
                <w:sz w:val="24"/>
              </w:rPr>
            </w:pPr>
          </w:p>
        </w:tc>
        <w:tc>
          <w:tcPr>
            <w:tcW w:w="1693" w:type="dxa"/>
            <w:gridSpan w:val="2"/>
            <w:vAlign w:val="center"/>
          </w:tcPr>
          <w:p w14:paraId="7B022BE8"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1D5B6E0D" w14:textId="77777777" w:rsidR="00BA04B1" w:rsidRPr="00CF6BD6" w:rsidRDefault="00BA04B1" w:rsidP="00376F7E">
            <w:pPr>
              <w:jc w:val="center"/>
              <w:rPr>
                <w:rFonts w:ascii="仿宋" w:eastAsia="仿宋" w:hAnsi="仿宋"/>
                <w:color w:val="000000"/>
                <w:sz w:val="24"/>
              </w:rPr>
            </w:pPr>
          </w:p>
        </w:tc>
      </w:tr>
      <w:tr w:rsidR="00376F7E" w:rsidRPr="0076273E" w14:paraId="510E09F6" w14:textId="77777777" w:rsidTr="00376F7E">
        <w:trPr>
          <w:trHeight w:val="454"/>
          <w:jc w:val="center"/>
        </w:trPr>
        <w:tc>
          <w:tcPr>
            <w:tcW w:w="1951" w:type="dxa"/>
            <w:vAlign w:val="center"/>
          </w:tcPr>
          <w:p w14:paraId="3D5487D1"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14:paraId="6EEB399C" w14:textId="477A8E3D" w:rsidR="008715C3" w:rsidRPr="00CF6BD6" w:rsidRDefault="008E58B4" w:rsidP="00376F7E">
            <w:pPr>
              <w:jc w:val="center"/>
              <w:rPr>
                <w:rFonts w:ascii="仿宋" w:eastAsia="仿宋" w:hAnsi="仿宋"/>
                <w:color w:val="000000"/>
                <w:sz w:val="24"/>
              </w:rPr>
            </w:pPr>
            <w:r>
              <w:rPr>
                <w:rFonts w:ascii="仿宋" w:eastAsia="仿宋" w:hAnsi="仿宋" w:hint="eastAsia"/>
                <w:szCs w:val="21"/>
              </w:rPr>
              <w:t>控制原理</w:t>
            </w:r>
            <w:r w:rsidR="003E5B6D">
              <w:rPr>
                <w:rFonts w:ascii="仿宋" w:eastAsia="仿宋" w:hAnsi="仿宋" w:hint="eastAsia"/>
                <w:szCs w:val="21"/>
              </w:rPr>
              <w:t>，</w:t>
            </w:r>
            <w:r>
              <w:rPr>
                <w:rFonts w:ascii="仿宋" w:eastAsia="仿宋" w:hAnsi="仿宋" w:hint="eastAsia"/>
                <w:szCs w:val="21"/>
              </w:rPr>
              <w:t>过程控制工程，过程检测仪表，调节器与执行器</w:t>
            </w:r>
            <w:r w:rsidR="003E5B6D">
              <w:rPr>
                <w:rFonts w:ascii="仿宋" w:eastAsia="仿宋" w:hAnsi="仿宋" w:hint="eastAsia"/>
                <w:szCs w:val="21"/>
              </w:rPr>
              <w:t>等</w:t>
            </w:r>
          </w:p>
        </w:tc>
      </w:tr>
    </w:tbl>
    <w:p w14:paraId="22A0F89D" w14:textId="77777777" w:rsidR="00525090"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55EE545A" w14:textId="31A713D1" w:rsidR="00F5586B" w:rsidRPr="00DE6D3E" w:rsidRDefault="00F41ABE" w:rsidP="00623E2B">
      <w:pPr>
        <w:suppressAutoHyphens/>
        <w:adjustRightInd w:val="0"/>
        <w:snapToGrid w:val="0"/>
        <w:spacing w:line="300" w:lineRule="auto"/>
        <w:ind w:right="102" w:firstLineChars="200" w:firstLine="480"/>
        <w:rPr>
          <w:rFonts w:ascii="FangSong" w:eastAsia="FangSong" w:hAnsi="FangSong"/>
          <w:sz w:val="24"/>
        </w:rPr>
      </w:pPr>
      <w:r>
        <w:rPr>
          <w:rFonts w:ascii="仿宋" w:eastAsia="仿宋" w:hAnsi="仿宋" w:hint="eastAsia"/>
          <w:color w:val="000000"/>
          <w:sz w:val="24"/>
        </w:rPr>
        <w:t>自动化工程设计</w:t>
      </w:r>
      <w:r w:rsidR="00F5586B" w:rsidRPr="00623E2B">
        <w:rPr>
          <w:rFonts w:ascii="FangSong" w:eastAsia="FangSong" w:hAnsi="FangSong" w:hint="eastAsia"/>
          <w:sz w:val="24"/>
        </w:rPr>
        <w:t>是自动化专业的一门专业</w:t>
      </w:r>
      <w:r w:rsidR="008E58B4">
        <w:rPr>
          <w:rFonts w:ascii="FangSong" w:eastAsia="FangSong" w:hAnsi="FangSong" w:hint="eastAsia"/>
          <w:sz w:val="24"/>
        </w:rPr>
        <w:t>选修</w:t>
      </w:r>
      <w:r w:rsidR="00F5586B" w:rsidRPr="00623E2B">
        <w:rPr>
          <w:rFonts w:ascii="FangSong" w:eastAsia="FangSong" w:hAnsi="FangSong" w:hint="eastAsia"/>
          <w:sz w:val="24"/>
        </w:rPr>
        <w:t>课</w:t>
      </w:r>
      <w:r w:rsidR="006C3714" w:rsidRPr="00623E2B">
        <w:rPr>
          <w:rFonts w:ascii="FangSong" w:eastAsia="FangSong" w:hAnsi="FangSong" w:hint="eastAsia"/>
          <w:sz w:val="24"/>
        </w:rPr>
        <w:t>，</w:t>
      </w:r>
      <w:r w:rsidR="006C3714" w:rsidRPr="00623E2B">
        <w:rPr>
          <w:rFonts w:ascii="FangSong" w:eastAsia="FangSong" w:hAnsi="FangSong"/>
          <w:sz w:val="24"/>
        </w:rPr>
        <w:t>主要</w:t>
      </w:r>
      <w:r w:rsidR="008E58B4">
        <w:rPr>
          <w:rFonts w:ascii="FangSong" w:eastAsia="FangSong" w:hAnsi="FangSong" w:hint="eastAsia"/>
          <w:sz w:val="24"/>
        </w:rPr>
        <w:t>内容包括</w:t>
      </w:r>
      <w:r w:rsidR="00DE6D3E" w:rsidRPr="00DE6D3E">
        <w:rPr>
          <w:rFonts w:ascii="FangSong" w:eastAsia="FangSong" w:hAnsi="FangSong" w:hint="eastAsia"/>
          <w:sz w:val="24"/>
        </w:rPr>
        <w:t>自控工程设计的基本任务、基本程序和自控专业设计人员与其他专业设计人员的相互协调关系；</w:t>
      </w:r>
      <w:r>
        <w:rPr>
          <w:rFonts w:ascii="仿宋" w:eastAsia="仿宋" w:hAnsi="仿宋" w:hint="eastAsia"/>
          <w:color w:val="000000"/>
          <w:sz w:val="24"/>
        </w:rPr>
        <w:t>自动化工程设计</w:t>
      </w:r>
      <w:r w:rsidR="00DE6D3E" w:rsidRPr="00DE6D3E">
        <w:rPr>
          <w:rFonts w:ascii="FangSong" w:eastAsia="FangSong" w:hAnsi="FangSong" w:hint="eastAsia"/>
          <w:sz w:val="24"/>
        </w:rPr>
        <w:t>中使用的图形符号和文字符号，管道仪表流程图、检测元件和执行器、信号处理功能的图形符号和文字代号等；</w:t>
      </w:r>
      <w:r>
        <w:rPr>
          <w:rFonts w:ascii="仿宋" w:eastAsia="仿宋" w:hAnsi="仿宋" w:hint="eastAsia"/>
          <w:color w:val="000000"/>
          <w:sz w:val="24"/>
        </w:rPr>
        <w:t>自动化工程设计</w:t>
      </w:r>
      <w:r w:rsidR="00DE6D3E" w:rsidRPr="00DE6D3E">
        <w:rPr>
          <w:rFonts w:ascii="FangSong" w:eastAsia="FangSong" w:hAnsi="FangSong" w:hint="eastAsia"/>
          <w:sz w:val="24"/>
        </w:rPr>
        <w:t>的主要内容</w:t>
      </w:r>
      <w:r w:rsidR="00DE6D3E">
        <w:rPr>
          <w:rFonts w:ascii="FangSong" w:eastAsia="FangSong" w:hAnsi="FangSong" w:hint="eastAsia"/>
          <w:sz w:val="24"/>
        </w:rPr>
        <w:t>和</w:t>
      </w:r>
      <w:r w:rsidR="00DE6D3E" w:rsidRPr="00DE6D3E">
        <w:rPr>
          <w:rFonts w:ascii="FangSong" w:eastAsia="FangSong" w:hAnsi="FangSong" w:hint="eastAsia"/>
          <w:sz w:val="24"/>
        </w:rPr>
        <w:t>设计规范</w:t>
      </w:r>
      <w:r w:rsidR="00DE6D3E">
        <w:rPr>
          <w:rFonts w:ascii="FangSong" w:eastAsia="FangSong" w:hAnsi="FangSong" w:hint="eastAsia"/>
          <w:sz w:val="24"/>
        </w:rPr>
        <w:t>等</w:t>
      </w:r>
      <w:r w:rsidR="006C3714" w:rsidRPr="00623E2B">
        <w:rPr>
          <w:rFonts w:ascii="FangSong" w:eastAsia="FangSong" w:hAnsi="FangSong"/>
          <w:sz w:val="24"/>
        </w:rPr>
        <w:t>。</w:t>
      </w:r>
      <w:r w:rsidR="004B56BA" w:rsidRPr="00623E2B">
        <w:rPr>
          <w:rFonts w:ascii="FangSong" w:eastAsia="FangSong" w:hAnsi="FangSong"/>
          <w:sz w:val="24"/>
        </w:rPr>
        <w:t>通过本课程的学习，学生</w:t>
      </w:r>
      <w:r w:rsidR="00AF1A7A" w:rsidRPr="00623E2B">
        <w:rPr>
          <w:rFonts w:ascii="FangSong" w:eastAsia="FangSong" w:hAnsi="FangSong" w:hint="eastAsia"/>
          <w:sz w:val="24"/>
        </w:rPr>
        <w:t>应</w:t>
      </w:r>
      <w:r w:rsidR="00DE6D3E" w:rsidRPr="00DE6D3E">
        <w:rPr>
          <w:rFonts w:ascii="FangSong" w:eastAsia="FangSong" w:hAnsi="FangSong" w:hint="eastAsia"/>
          <w:sz w:val="24"/>
        </w:rPr>
        <w:t>能够有全面的</w:t>
      </w:r>
      <w:r>
        <w:rPr>
          <w:rFonts w:ascii="仿宋" w:eastAsia="仿宋" w:hAnsi="仿宋" w:hint="eastAsia"/>
          <w:color w:val="000000"/>
          <w:sz w:val="24"/>
        </w:rPr>
        <w:t>自动化工程设计</w:t>
      </w:r>
      <w:r w:rsidR="00DE6D3E" w:rsidRPr="00DE6D3E">
        <w:rPr>
          <w:rFonts w:ascii="FangSong" w:eastAsia="FangSong" w:hAnsi="FangSong" w:hint="eastAsia"/>
          <w:sz w:val="24"/>
        </w:rPr>
        <w:t>的概念，掌握</w:t>
      </w:r>
      <w:r>
        <w:rPr>
          <w:rFonts w:ascii="仿宋" w:eastAsia="仿宋" w:hAnsi="仿宋" w:hint="eastAsia"/>
          <w:color w:val="000000"/>
          <w:sz w:val="24"/>
        </w:rPr>
        <w:t>自动化工程设计</w:t>
      </w:r>
      <w:r w:rsidR="00DE6D3E" w:rsidRPr="00DE6D3E">
        <w:rPr>
          <w:rFonts w:ascii="FangSong" w:eastAsia="FangSong" w:hAnsi="FangSong" w:hint="eastAsia"/>
          <w:sz w:val="24"/>
        </w:rPr>
        <w:t>的方法，并了解</w:t>
      </w:r>
      <w:r>
        <w:rPr>
          <w:rFonts w:ascii="仿宋" w:eastAsia="仿宋" w:hAnsi="仿宋" w:hint="eastAsia"/>
          <w:color w:val="000000"/>
          <w:sz w:val="24"/>
        </w:rPr>
        <w:t>自动化工程设计</w:t>
      </w:r>
      <w:r w:rsidR="00DE6D3E" w:rsidRPr="00DE6D3E">
        <w:rPr>
          <w:rFonts w:ascii="FangSong" w:eastAsia="FangSong" w:hAnsi="FangSong" w:hint="eastAsia"/>
          <w:sz w:val="24"/>
        </w:rPr>
        <w:t>有关的标准和规范，以期对</w:t>
      </w:r>
      <w:r>
        <w:rPr>
          <w:rFonts w:ascii="仿宋" w:eastAsia="仿宋" w:hAnsi="仿宋" w:hint="eastAsia"/>
          <w:color w:val="000000"/>
          <w:sz w:val="24"/>
        </w:rPr>
        <w:t>自动化工程设计</w:t>
      </w:r>
      <w:r w:rsidR="00DE6D3E" w:rsidRPr="00DE6D3E">
        <w:rPr>
          <w:rFonts w:ascii="FangSong" w:eastAsia="FangSong" w:hAnsi="FangSong" w:hint="eastAsia"/>
          <w:sz w:val="24"/>
        </w:rPr>
        <w:t>有全面、深入的了解，并能够与其他专业设计人员协调工作，完成整个工程项目的设计和施工，直至应用开车。</w:t>
      </w:r>
    </w:p>
    <w:p w14:paraId="67C4D8BC"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06332742" w14:textId="1AD73210"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7375D28F" w14:textId="2B5C6937" w:rsidR="00610A69" w:rsidRPr="00647C8E" w:rsidRDefault="006B4C8A" w:rsidP="00623E2B">
      <w:pPr>
        <w:suppressAutoHyphens/>
        <w:adjustRightInd w:val="0"/>
        <w:snapToGrid w:val="0"/>
        <w:spacing w:line="300" w:lineRule="auto"/>
        <w:ind w:right="102" w:firstLineChars="200" w:firstLine="480"/>
        <w:rPr>
          <w:rFonts w:ascii="FangSong" w:eastAsia="FangSong" w:hAnsi="FangSong"/>
          <w:sz w:val="24"/>
        </w:rPr>
      </w:pPr>
      <w:r w:rsidRPr="00647C8E">
        <w:rPr>
          <w:rFonts w:ascii="FangSong" w:eastAsia="FangSong" w:hAnsi="FangSong" w:hint="eastAsia"/>
          <w:sz w:val="24"/>
        </w:rPr>
        <w:t>课程目标</w:t>
      </w:r>
      <w:r w:rsidR="00610A69" w:rsidRPr="00647C8E">
        <w:rPr>
          <w:rFonts w:ascii="FangSong" w:eastAsia="FangSong" w:hAnsi="FangSong"/>
          <w:sz w:val="24"/>
        </w:rPr>
        <w:t>1</w:t>
      </w:r>
      <w:r w:rsidR="00963DE6" w:rsidRPr="00647C8E">
        <w:rPr>
          <w:rFonts w:ascii="FangSong" w:eastAsia="FangSong" w:hAnsi="FangSong"/>
          <w:sz w:val="24"/>
        </w:rPr>
        <w:t xml:space="preserve"> </w:t>
      </w:r>
      <w:r w:rsidR="00963DE6" w:rsidRPr="00647C8E">
        <w:rPr>
          <w:rFonts w:ascii="FangSong" w:eastAsia="FangSong" w:hAnsi="FangSong" w:hint="eastAsia"/>
          <w:sz w:val="24"/>
        </w:rPr>
        <w:t>：</w:t>
      </w:r>
      <w:r w:rsidR="00457D42" w:rsidRPr="00647C8E">
        <w:rPr>
          <w:rFonts w:ascii="FangSong" w:eastAsia="FangSong" w:hAnsi="FangSong" w:hint="eastAsia"/>
          <w:sz w:val="24"/>
        </w:rPr>
        <w:t>掌握</w:t>
      </w:r>
      <w:r w:rsidR="00647C8E" w:rsidRPr="00647C8E">
        <w:rPr>
          <w:rFonts w:ascii="FangSong" w:eastAsia="FangSong" w:hAnsi="FangSong" w:hint="eastAsia"/>
          <w:sz w:val="24"/>
        </w:rPr>
        <w:t>自动化工程设计</w:t>
      </w:r>
      <w:r w:rsidR="00457D42" w:rsidRPr="00647C8E">
        <w:rPr>
          <w:rFonts w:ascii="FangSong" w:eastAsia="FangSong" w:hAnsi="FangSong" w:hint="eastAsia"/>
          <w:sz w:val="24"/>
        </w:rPr>
        <w:t>的基本知识和</w:t>
      </w:r>
      <w:r w:rsidR="00647C8E" w:rsidRPr="00647C8E">
        <w:rPr>
          <w:rFonts w:ascii="FangSong" w:eastAsia="FangSong" w:hAnsi="FangSong" w:hint="eastAsia"/>
          <w:sz w:val="24"/>
        </w:rPr>
        <w:t>设计</w:t>
      </w:r>
      <w:r w:rsidR="00457D42" w:rsidRPr="00647C8E">
        <w:rPr>
          <w:rFonts w:ascii="FangSong" w:eastAsia="FangSong" w:hAnsi="FangSong" w:hint="eastAsia"/>
          <w:sz w:val="24"/>
        </w:rPr>
        <w:t>方法。</w:t>
      </w:r>
      <w:r w:rsidR="00EA0AA7" w:rsidRPr="00647C8E">
        <w:rPr>
          <w:rFonts w:ascii="FangSong" w:eastAsia="FangSong" w:hAnsi="FangSong" w:hint="eastAsia"/>
          <w:sz w:val="24"/>
        </w:rPr>
        <w:t>能识别和判断石油化工等领域中复杂工程问题的关键环节和参数。</w:t>
      </w:r>
      <w:r w:rsidR="00AF1A7A" w:rsidRPr="00647C8E">
        <w:rPr>
          <w:rFonts w:ascii="FangSong" w:eastAsia="FangSong" w:hAnsi="FangSong" w:hint="eastAsia"/>
          <w:sz w:val="24"/>
        </w:rPr>
        <w:t>了解国内外相关技术的发展动向</w:t>
      </w:r>
      <w:r w:rsidR="004E77D4" w:rsidRPr="00647C8E">
        <w:rPr>
          <w:rFonts w:ascii="FangSong" w:eastAsia="FangSong" w:hAnsi="FangSong" w:hint="eastAsia"/>
          <w:sz w:val="24"/>
        </w:rPr>
        <w:t>，鼓励</w:t>
      </w:r>
      <w:r w:rsidR="00AF1A7A" w:rsidRPr="00647C8E">
        <w:rPr>
          <w:rFonts w:ascii="FangSong" w:eastAsia="FangSong" w:hAnsi="FangSong" w:hint="eastAsia"/>
          <w:sz w:val="24"/>
        </w:rPr>
        <w:t>学生</w:t>
      </w:r>
      <w:r w:rsidR="004E77D4" w:rsidRPr="00647C8E">
        <w:rPr>
          <w:rFonts w:ascii="FangSong" w:eastAsia="FangSong" w:hAnsi="FangSong" w:hint="eastAsia"/>
          <w:sz w:val="24"/>
        </w:rPr>
        <w:t>培养工程</w:t>
      </w:r>
      <w:r w:rsidR="00AF1A7A" w:rsidRPr="00647C8E">
        <w:rPr>
          <w:rFonts w:ascii="FangSong" w:eastAsia="FangSong" w:hAnsi="FangSong" w:hint="eastAsia"/>
          <w:sz w:val="24"/>
        </w:rPr>
        <w:t>创新</w:t>
      </w:r>
      <w:r w:rsidR="004E77D4" w:rsidRPr="00647C8E">
        <w:rPr>
          <w:rFonts w:ascii="FangSong" w:eastAsia="FangSong" w:hAnsi="FangSong" w:hint="eastAsia"/>
          <w:sz w:val="24"/>
        </w:rPr>
        <w:t>能力。</w:t>
      </w:r>
    </w:p>
    <w:p w14:paraId="00A36A9D" w14:textId="77777777" w:rsidR="00D11A2B" w:rsidRPr="00647C8E" w:rsidRDefault="00D11A2B" w:rsidP="00623E2B">
      <w:pPr>
        <w:suppressAutoHyphens/>
        <w:adjustRightInd w:val="0"/>
        <w:snapToGrid w:val="0"/>
        <w:spacing w:line="300" w:lineRule="auto"/>
        <w:ind w:right="102" w:firstLineChars="200" w:firstLine="480"/>
        <w:rPr>
          <w:rFonts w:ascii="FangSong" w:eastAsia="FangSong" w:hAnsi="FangSong"/>
          <w:sz w:val="24"/>
        </w:rPr>
      </w:pPr>
    </w:p>
    <w:p w14:paraId="6388CC85" w14:textId="3CF6FF7F" w:rsidR="00963DE6" w:rsidRPr="00647C8E" w:rsidRDefault="006B4C8A" w:rsidP="00623E2B">
      <w:pPr>
        <w:suppressAutoHyphens/>
        <w:adjustRightInd w:val="0"/>
        <w:snapToGrid w:val="0"/>
        <w:spacing w:line="300" w:lineRule="auto"/>
        <w:ind w:right="102" w:firstLineChars="200" w:firstLine="480"/>
        <w:rPr>
          <w:rFonts w:ascii="FangSong" w:eastAsia="FangSong" w:hAnsi="FangSong"/>
          <w:sz w:val="24"/>
        </w:rPr>
      </w:pPr>
      <w:r w:rsidRPr="00647C8E">
        <w:rPr>
          <w:rFonts w:ascii="FangSong" w:eastAsia="FangSong" w:hAnsi="FangSong" w:hint="eastAsia"/>
          <w:sz w:val="24"/>
        </w:rPr>
        <w:t>课程目标</w:t>
      </w:r>
      <w:r w:rsidR="00610A69" w:rsidRPr="00647C8E">
        <w:rPr>
          <w:rFonts w:ascii="FangSong" w:eastAsia="FangSong" w:hAnsi="FangSong" w:hint="eastAsia"/>
          <w:sz w:val="24"/>
        </w:rPr>
        <w:t>2</w:t>
      </w:r>
      <w:r w:rsidR="00963DE6" w:rsidRPr="00647C8E">
        <w:rPr>
          <w:rFonts w:ascii="FangSong" w:eastAsia="FangSong" w:hAnsi="FangSong" w:hint="eastAsia"/>
          <w:sz w:val="24"/>
        </w:rPr>
        <w:t>：</w:t>
      </w:r>
      <w:r w:rsidR="00647C8E" w:rsidRPr="00647C8E">
        <w:rPr>
          <w:rFonts w:ascii="FangSong" w:eastAsia="FangSong" w:hAnsi="FangSong" w:hint="eastAsia"/>
          <w:sz w:val="24"/>
        </w:rPr>
        <w:t>综合应用自动化理论和工程技术完成自动化设计</w:t>
      </w:r>
      <w:r w:rsidR="00457D42" w:rsidRPr="00647C8E">
        <w:rPr>
          <w:rFonts w:ascii="FangSong" w:eastAsia="FangSong" w:hAnsi="FangSong" w:hint="eastAsia"/>
          <w:sz w:val="24"/>
        </w:rPr>
        <w:t>。</w:t>
      </w:r>
      <w:r w:rsidR="00EA0AA7" w:rsidRPr="00647C8E">
        <w:rPr>
          <w:rFonts w:ascii="FangSong" w:eastAsia="FangSong" w:hAnsi="FangSong" w:hint="eastAsia"/>
          <w:sz w:val="24"/>
        </w:rPr>
        <w:t>在解决复杂工程问题的具体实践过程中，能够充分考虑工程实践对环境的影响，体现节能、</w:t>
      </w:r>
      <w:r w:rsidR="00EA0AA7" w:rsidRPr="00647C8E">
        <w:rPr>
          <w:rFonts w:ascii="FangSong" w:eastAsia="FangSong" w:hAnsi="FangSong" w:hint="eastAsia"/>
          <w:sz w:val="24"/>
        </w:rPr>
        <w:lastRenderedPageBreak/>
        <w:t>环保意识</w:t>
      </w:r>
      <w:r w:rsidR="00AF1A7A" w:rsidRPr="00647C8E">
        <w:rPr>
          <w:rFonts w:ascii="FangSong" w:eastAsia="FangSong" w:hAnsi="FangSong" w:hint="eastAsia"/>
          <w:sz w:val="24"/>
        </w:rPr>
        <w:t>，</w:t>
      </w:r>
      <w:r w:rsidR="002344FC" w:rsidRPr="00647C8E">
        <w:rPr>
          <w:rFonts w:ascii="FangSong" w:eastAsia="FangSong" w:hAnsi="FangSong" w:hint="eastAsia"/>
          <w:sz w:val="24"/>
        </w:rPr>
        <w:t>树立</w:t>
      </w:r>
      <w:r w:rsidR="00AF1A7A" w:rsidRPr="00647C8E">
        <w:rPr>
          <w:rFonts w:ascii="FangSong" w:eastAsia="FangSong" w:hAnsi="FangSong" w:hint="eastAsia"/>
          <w:sz w:val="24"/>
        </w:rPr>
        <w:t>爱国敬业的</w:t>
      </w:r>
      <w:r w:rsidR="002344FC" w:rsidRPr="00647C8E">
        <w:rPr>
          <w:rFonts w:ascii="FangSong" w:eastAsia="FangSong" w:hAnsi="FangSong" w:hint="eastAsia"/>
          <w:sz w:val="24"/>
        </w:rPr>
        <w:t>远大理想。</w:t>
      </w:r>
    </w:p>
    <w:p w14:paraId="0F8F0DBD" w14:textId="77777777" w:rsidR="00D11A2B" w:rsidRPr="00647C8E" w:rsidRDefault="00D11A2B" w:rsidP="00623E2B">
      <w:pPr>
        <w:suppressAutoHyphens/>
        <w:adjustRightInd w:val="0"/>
        <w:snapToGrid w:val="0"/>
        <w:spacing w:line="300" w:lineRule="auto"/>
        <w:ind w:right="102" w:firstLineChars="200" w:firstLine="480"/>
        <w:rPr>
          <w:rFonts w:ascii="FangSong" w:eastAsia="FangSong" w:hAnsi="FangSong"/>
          <w:sz w:val="24"/>
        </w:rPr>
      </w:pPr>
    </w:p>
    <w:p w14:paraId="0F2232B8" w14:textId="1D7964F4" w:rsidR="00457D42" w:rsidRPr="00647C8E" w:rsidRDefault="00963DE6" w:rsidP="00623E2B">
      <w:pPr>
        <w:suppressAutoHyphens/>
        <w:adjustRightInd w:val="0"/>
        <w:snapToGrid w:val="0"/>
        <w:spacing w:line="300" w:lineRule="auto"/>
        <w:ind w:right="102" w:firstLineChars="200" w:firstLine="480"/>
        <w:rPr>
          <w:rFonts w:ascii="FangSong" w:eastAsia="FangSong" w:hAnsi="FangSong"/>
          <w:sz w:val="24"/>
        </w:rPr>
      </w:pPr>
      <w:bookmarkStart w:id="1" w:name="_Hlk166169512"/>
      <w:r w:rsidRPr="00647C8E">
        <w:rPr>
          <w:rFonts w:ascii="FangSong" w:eastAsia="FangSong" w:hAnsi="FangSong" w:hint="eastAsia"/>
          <w:sz w:val="24"/>
        </w:rPr>
        <w:t>课程目标</w:t>
      </w:r>
      <w:r w:rsidRPr="00647C8E">
        <w:rPr>
          <w:rFonts w:ascii="FangSong" w:eastAsia="FangSong" w:hAnsi="FangSong"/>
          <w:sz w:val="24"/>
        </w:rPr>
        <w:t>3</w:t>
      </w:r>
      <w:r w:rsidRPr="00647C8E">
        <w:rPr>
          <w:rFonts w:ascii="FangSong" w:eastAsia="FangSong" w:hAnsi="FangSong" w:hint="eastAsia"/>
          <w:sz w:val="24"/>
        </w:rPr>
        <w:t>：</w:t>
      </w:r>
      <w:bookmarkEnd w:id="1"/>
      <w:r w:rsidR="00457D42" w:rsidRPr="00647C8E">
        <w:rPr>
          <w:rFonts w:ascii="FangSong" w:eastAsia="FangSong" w:hAnsi="FangSong" w:hint="eastAsia"/>
          <w:sz w:val="24"/>
        </w:rPr>
        <w:t>运用过程检测</w:t>
      </w:r>
      <w:r w:rsidR="00647C8E" w:rsidRPr="00647C8E">
        <w:rPr>
          <w:rFonts w:ascii="FangSong" w:eastAsia="FangSong" w:hAnsi="FangSong" w:hint="eastAsia"/>
          <w:sz w:val="24"/>
        </w:rPr>
        <w:t>、控制</w:t>
      </w:r>
      <w:r w:rsidR="00457D42" w:rsidRPr="00647C8E">
        <w:rPr>
          <w:rFonts w:ascii="FangSong" w:eastAsia="FangSong" w:hAnsi="FangSong" w:hint="eastAsia"/>
          <w:sz w:val="24"/>
        </w:rPr>
        <w:t>技术的基本原理，借助文献研究等手段，根据</w:t>
      </w:r>
      <w:r w:rsidR="00457D42" w:rsidRPr="00647C8E">
        <w:rPr>
          <w:rFonts w:ascii="FangSong" w:eastAsia="FangSong" w:hAnsi="FangSong"/>
          <w:sz w:val="24"/>
        </w:rPr>
        <w:t>各相关</w:t>
      </w:r>
      <w:r w:rsidR="00457D42" w:rsidRPr="00647C8E">
        <w:rPr>
          <w:rFonts w:ascii="FangSong" w:eastAsia="FangSong" w:hAnsi="FangSong" w:hint="eastAsia"/>
          <w:sz w:val="24"/>
        </w:rPr>
        <w:t>待检测</w:t>
      </w:r>
      <w:r w:rsidR="00647C8E" w:rsidRPr="00647C8E">
        <w:rPr>
          <w:rFonts w:ascii="FangSong" w:eastAsia="FangSong" w:hAnsi="FangSong" w:hint="eastAsia"/>
          <w:sz w:val="24"/>
        </w:rPr>
        <w:t>和控制</w:t>
      </w:r>
      <w:r w:rsidR="00457D42" w:rsidRPr="00647C8E">
        <w:rPr>
          <w:rFonts w:ascii="FangSong" w:eastAsia="FangSong" w:hAnsi="FangSong"/>
          <w:sz w:val="24"/>
        </w:rPr>
        <w:t>变量</w:t>
      </w:r>
      <w:r w:rsidR="00457D42" w:rsidRPr="00647C8E">
        <w:rPr>
          <w:rFonts w:ascii="FangSong" w:eastAsia="FangSong" w:hAnsi="FangSong" w:hint="eastAsia"/>
          <w:sz w:val="24"/>
        </w:rPr>
        <w:t>的特性</w:t>
      </w:r>
      <w:r w:rsidR="00457D42" w:rsidRPr="00647C8E">
        <w:rPr>
          <w:rFonts w:ascii="FangSong" w:eastAsia="FangSong" w:hAnsi="FangSong"/>
          <w:sz w:val="24"/>
        </w:rPr>
        <w:t>，</w:t>
      </w:r>
      <w:r w:rsidR="00457D42" w:rsidRPr="00647C8E">
        <w:rPr>
          <w:rFonts w:ascii="FangSong" w:eastAsia="FangSong" w:hAnsi="FangSong" w:hint="eastAsia"/>
          <w:sz w:val="24"/>
        </w:rPr>
        <w:t>分析</w:t>
      </w:r>
      <w:r w:rsidR="00457D42" w:rsidRPr="00647C8E">
        <w:rPr>
          <w:rFonts w:ascii="FangSong" w:eastAsia="FangSong" w:hAnsi="FangSong"/>
          <w:sz w:val="24"/>
        </w:rPr>
        <w:t>过程影响因素，</w:t>
      </w:r>
      <w:r w:rsidR="00457D42" w:rsidRPr="00647C8E">
        <w:rPr>
          <w:rFonts w:ascii="FangSong" w:eastAsia="FangSong" w:hAnsi="FangSong" w:hint="eastAsia"/>
          <w:sz w:val="24"/>
        </w:rPr>
        <w:t>选择和</w:t>
      </w:r>
      <w:r w:rsidR="00457D42" w:rsidRPr="00647C8E">
        <w:rPr>
          <w:rFonts w:ascii="FangSong" w:eastAsia="FangSong" w:hAnsi="FangSong"/>
          <w:sz w:val="24"/>
        </w:rPr>
        <w:t>应用</w:t>
      </w:r>
      <w:r w:rsidR="00457D42" w:rsidRPr="00647C8E">
        <w:rPr>
          <w:rFonts w:ascii="FangSong" w:eastAsia="FangSong" w:hAnsi="FangSong" w:hint="eastAsia"/>
          <w:sz w:val="24"/>
        </w:rPr>
        <w:t>合适的检测</w:t>
      </w:r>
      <w:r w:rsidR="00647C8E" w:rsidRPr="00647C8E">
        <w:rPr>
          <w:rFonts w:ascii="FangSong" w:eastAsia="FangSong" w:hAnsi="FangSong" w:hint="eastAsia"/>
          <w:sz w:val="24"/>
        </w:rPr>
        <w:t>和控制</w:t>
      </w:r>
      <w:r w:rsidR="00457D42" w:rsidRPr="00647C8E">
        <w:rPr>
          <w:rFonts w:ascii="FangSong" w:eastAsia="FangSong" w:hAnsi="FangSong" w:hint="eastAsia"/>
          <w:sz w:val="24"/>
        </w:rPr>
        <w:t>仪表解决</w:t>
      </w:r>
      <w:r w:rsidR="00457D42" w:rsidRPr="00647C8E">
        <w:rPr>
          <w:rFonts w:ascii="FangSong" w:eastAsia="FangSong" w:hAnsi="FangSong"/>
          <w:sz w:val="24"/>
        </w:rPr>
        <w:t>工程问题</w:t>
      </w:r>
      <w:r w:rsidR="00457D42" w:rsidRPr="00647C8E">
        <w:rPr>
          <w:rFonts w:ascii="FangSong" w:eastAsia="FangSong" w:hAnsi="FangSong" w:hint="eastAsia"/>
          <w:sz w:val="24"/>
        </w:rPr>
        <w:t>。</w:t>
      </w:r>
      <w:r w:rsidR="00EA0AA7" w:rsidRPr="00647C8E">
        <w:rPr>
          <w:rFonts w:ascii="FangSong" w:eastAsia="FangSong" w:hAnsi="FangSong" w:hint="eastAsia"/>
          <w:sz w:val="24"/>
        </w:rPr>
        <w:t>能够撰写实验报告、设计报告、总结报告等。能够就自动化专业领域的复杂工程问题与业界同行及社会公众进行有效沟通、交流和反应，清楚地阐述工程理念和专业观点，包括陈述发言、清晰表达或回应指令。</w:t>
      </w:r>
    </w:p>
    <w:p w14:paraId="5DC693D8" w14:textId="77777777" w:rsidR="00EA0AA7" w:rsidRPr="00647C8E" w:rsidRDefault="00EA0AA7" w:rsidP="00623E2B">
      <w:pPr>
        <w:suppressAutoHyphens/>
        <w:adjustRightInd w:val="0"/>
        <w:snapToGrid w:val="0"/>
        <w:spacing w:line="300" w:lineRule="auto"/>
        <w:ind w:right="102" w:firstLineChars="200" w:firstLine="480"/>
        <w:rPr>
          <w:rFonts w:ascii="FangSong" w:eastAsia="FangSong" w:hAnsi="FangSong"/>
          <w:sz w:val="24"/>
        </w:rPr>
      </w:pPr>
    </w:p>
    <w:p w14:paraId="4AF91714" w14:textId="3FAEDB73" w:rsidR="00457D42" w:rsidRPr="00647C8E" w:rsidRDefault="00457D42" w:rsidP="00623E2B">
      <w:pPr>
        <w:suppressAutoHyphens/>
        <w:adjustRightInd w:val="0"/>
        <w:snapToGrid w:val="0"/>
        <w:spacing w:line="300" w:lineRule="auto"/>
        <w:ind w:right="102" w:firstLineChars="200" w:firstLine="480"/>
        <w:rPr>
          <w:rFonts w:ascii="FangSong" w:eastAsia="FangSong" w:hAnsi="FangSong"/>
          <w:sz w:val="24"/>
        </w:rPr>
      </w:pPr>
      <w:r w:rsidRPr="00647C8E">
        <w:rPr>
          <w:rFonts w:ascii="FangSong" w:eastAsia="FangSong" w:hAnsi="FangSong" w:hint="eastAsia"/>
          <w:sz w:val="24"/>
        </w:rPr>
        <w:t>课程目标</w:t>
      </w:r>
      <w:r w:rsidR="00EA0AA7" w:rsidRPr="00647C8E">
        <w:rPr>
          <w:rFonts w:ascii="FangSong" w:eastAsia="FangSong" w:hAnsi="FangSong" w:hint="eastAsia"/>
          <w:sz w:val="24"/>
        </w:rPr>
        <w:t>4</w:t>
      </w:r>
      <w:r w:rsidRPr="00647C8E">
        <w:rPr>
          <w:rFonts w:ascii="FangSong" w:eastAsia="FangSong" w:hAnsi="FangSong" w:hint="eastAsia"/>
          <w:sz w:val="24"/>
        </w:rPr>
        <w:t>：</w:t>
      </w:r>
      <w:r w:rsidRPr="00647C8E">
        <w:rPr>
          <w:rFonts w:ascii="FangSong" w:eastAsia="FangSong" w:hAnsi="FangSong"/>
          <w:sz w:val="24"/>
        </w:rPr>
        <w:t>通过查阅文献资料</w:t>
      </w:r>
      <w:r w:rsidRPr="00647C8E">
        <w:rPr>
          <w:rFonts w:ascii="FangSong" w:eastAsia="FangSong" w:hAnsi="FangSong" w:hint="eastAsia"/>
          <w:sz w:val="24"/>
        </w:rPr>
        <w:t>，在理解</w:t>
      </w:r>
      <w:r w:rsidRPr="00647C8E">
        <w:rPr>
          <w:rFonts w:ascii="FangSong" w:eastAsia="FangSong" w:hAnsi="FangSong"/>
          <w:sz w:val="24"/>
        </w:rPr>
        <w:t>工程职业道德和规范</w:t>
      </w:r>
      <w:r w:rsidRPr="00647C8E">
        <w:rPr>
          <w:rFonts w:ascii="FangSong" w:eastAsia="FangSong" w:hAnsi="FangSong" w:hint="eastAsia"/>
          <w:sz w:val="24"/>
        </w:rPr>
        <w:t>，具备科学精神和工程师的基本素养的基础上，</w:t>
      </w:r>
      <w:r w:rsidRPr="00647C8E">
        <w:rPr>
          <w:rFonts w:ascii="FangSong" w:eastAsia="FangSong" w:hAnsi="FangSong"/>
          <w:sz w:val="24"/>
        </w:rPr>
        <w:t>针对</w:t>
      </w:r>
      <w:r w:rsidRPr="00647C8E">
        <w:rPr>
          <w:rFonts w:ascii="FangSong" w:eastAsia="FangSong" w:hAnsi="FangSong" w:hint="eastAsia"/>
          <w:sz w:val="24"/>
        </w:rPr>
        <w:t>过程控制领域的复杂工程问题进行调研，通过实验分析、</w:t>
      </w:r>
      <w:r w:rsidRPr="00647C8E">
        <w:rPr>
          <w:rFonts w:ascii="FangSong" w:eastAsia="FangSong" w:hAnsi="FangSong"/>
          <w:sz w:val="24"/>
        </w:rPr>
        <w:t>计算仿真等手段</w:t>
      </w:r>
      <w:r w:rsidRPr="00647C8E">
        <w:rPr>
          <w:rFonts w:ascii="FangSong" w:eastAsia="FangSong" w:hAnsi="FangSong" w:hint="eastAsia"/>
          <w:sz w:val="24"/>
        </w:rPr>
        <w:t>，给出解决</w:t>
      </w:r>
      <w:r w:rsidRPr="00647C8E">
        <w:rPr>
          <w:rFonts w:ascii="FangSong" w:eastAsia="FangSong" w:hAnsi="FangSong"/>
          <w:sz w:val="24"/>
        </w:rPr>
        <w:t>方案</w:t>
      </w:r>
      <w:r w:rsidRPr="00647C8E">
        <w:rPr>
          <w:rFonts w:ascii="FangSong" w:eastAsia="FangSong" w:hAnsi="FangSong" w:hint="eastAsia"/>
          <w:sz w:val="24"/>
        </w:rPr>
        <w:t>。</w:t>
      </w:r>
      <w:r w:rsidR="00EA0AA7" w:rsidRPr="00647C8E">
        <w:rPr>
          <w:rFonts w:ascii="FangSong" w:eastAsia="FangSong" w:hAnsi="FangSong" w:hint="eastAsia"/>
          <w:sz w:val="24"/>
        </w:rPr>
        <w:t>在多学科工程项目实施过程中，能够把工程管理原理与经济决策方法进行综合运用，具有运行、管理和经济决策的能力。</w:t>
      </w:r>
      <w:r w:rsidRPr="00647C8E">
        <w:rPr>
          <w:rFonts w:ascii="FangSong" w:eastAsia="FangSong" w:hAnsi="FangSong"/>
          <w:sz w:val="24"/>
        </w:rPr>
        <w:t>具备的社会责任感</w:t>
      </w:r>
      <w:r w:rsidRPr="00647C8E">
        <w:rPr>
          <w:rFonts w:ascii="FangSong" w:eastAsia="FangSong" w:hAnsi="FangSong" w:hint="eastAsia"/>
          <w:sz w:val="24"/>
        </w:rPr>
        <w:t>和科技报国的家国情怀。</w:t>
      </w:r>
    </w:p>
    <w:p w14:paraId="192E97B7" w14:textId="77777777" w:rsidR="00D11A2B" w:rsidRPr="00623E2B" w:rsidRDefault="00D11A2B" w:rsidP="00623E2B">
      <w:pPr>
        <w:suppressAutoHyphens/>
        <w:adjustRightInd w:val="0"/>
        <w:snapToGrid w:val="0"/>
        <w:spacing w:line="300" w:lineRule="auto"/>
        <w:ind w:right="102" w:firstLineChars="200" w:firstLine="480"/>
        <w:rPr>
          <w:rFonts w:ascii="FangSong" w:eastAsia="FangSong" w:hAnsi="FangSong"/>
          <w:sz w:val="24"/>
        </w:rPr>
      </w:pPr>
    </w:p>
    <w:p w14:paraId="68B78E73" w14:textId="7B4CFC5B"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2"/>
        <w:gridCol w:w="2345"/>
        <w:gridCol w:w="2072"/>
        <w:gridCol w:w="1427"/>
      </w:tblGrid>
      <w:tr w:rsidR="00A96A5E" w:rsidRPr="00A96A5E" w14:paraId="1196B562" w14:textId="77777777" w:rsidTr="00A96A5E">
        <w:trPr>
          <w:trHeight w:val="510"/>
          <w:jc w:val="center"/>
        </w:trPr>
        <w:tc>
          <w:tcPr>
            <w:tcW w:w="1477" w:type="pct"/>
            <w:tcBorders>
              <w:top w:val="single" w:sz="4" w:space="0" w:color="auto"/>
              <w:left w:val="single" w:sz="4" w:space="0" w:color="auto"/>
              <w:bottom w:val="single" w:sz="4" w:space="0" w:color="auto"/>
              <w:right w:val="single" w:sz="4" w:space="0" w:color="auto"/>
            </w:tcBorders>
            <w:shd w:val="clear" w:color="auto" w:fill="auto"/>
            <w:vAlign w:val="center"/>
          </w:tcPr>
          <w:p w14:paraId="64E0CEAE"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1F65E18C" w14:textId="77777777"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228A86C3"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3760A495"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14:paraId="42E023AB" w14:textId="77777777" w:rsidTr="00D347E6">
        <w:trPr>
          <w:trHeight w:val="1425"/>
          <w:jc w:val="center"/>
        </w:trPr>
        <w:tc>
          <w:tcPr>
            <w:tcW w:w="1477" w:type="pct"/>
            <w:tcBorders>
              <w:top w:val="single" w:sz="4" w:space="0" w:color="auto"/>
              <w:left w:val="single" w:sz="4" w:space="0" w:color="auto"/>
              <w:bottom w:val="single" w:sz="4" w:space="0" w:color="auto"/>
              <w:right w:val="single" w:sz="4" w:space="0" w:color="auto"/>
            </w:tcBorders>
          </w:tcPr>
          <w:p w14:paraId="5DB92E7E" w14:textId="06916FA6" w:rsidR="00A96A5E" w:rsidRPr="00A96A5E" w:rsidRDefault="00A96A5E" w:rsidP="001352B1">
            <w:pPr>
              <w:widowControl/>
              <w:jc w:val="left"/>
              <w:rPr>
                <w:rFonts w:ascii="仿宋" w:eastAsia="仿宋" w:hAnsi="仿宋"/>
                <w:color w:val="0070C0"/>
                <w:kern w:val="0"/>
                <w:sz w:val="24"/>
              </w:rPr>
            </w:pPr>
            <w:r w:rsidRPr="00A96A5E">
              <w:rPr>
                <w:rFonts w:ascii="仿宋" w:eastAsia="仿宋" w:hAnsi="仿宋" w:hint="eastAsia"/>
                <w:b/>
                <w:bCs/>
                <w:sz w:val="24"/>
              </w:rPr>
              <w:t>毕业要求1：</w:t>
            </w:r>
            <w:r w:rsidR="001352B1" w:rsidRPr="001352B1">
              <w:rPr>
                <w:rFonts w:ascii="仿宋" w:eastAsia="仿宋" w:hAnsi="仿宋" w:cs="宋体" w:hint="eastAsia"/>
                <w:color w:val="000000"/>
                <w:kern w:val="0"/>
                <w:szCs w:val="21"/>
              </w:rPr>
              <w:t>系统掌握自动化领域的基本理论和基本知识，能够应用数学、自然科学和工程科学的基本原理，结合文献研究分析自动化工程领域的复杂工程问题，以获得有效结论。</w:t>
            </w:r>
          </w:p>
        </w:tc>
        <w:tc>
          <w:tcPr>
            <w:tcW w:w="1413" w:type="pct"/>
            <w:tcBorders>
              <w:top w:val="single" w:sz="4" w:space="0" w:color="auto"/>
              <w:left w:val="nil"/>
              <w:bottom w:val="single" w:sz="4" w:space="0" w:color="auto"/>
              <w:right w:val="single" w:sz="4" w:space="0" w:color="auto"/>
            </w:tcBorders>
            <w:vAlign w:val="center"/>
          </w:tcPr>
          <w:p w14:paraId="790ABFFC" w14:textId="3F7F4656" w:rsidR="00D347E6" w:rsidRPr="00D347E6" w:rsidRDefault="0096382D" w:rsidP="00D347E6">
            <w:pPr>
              <w:widowControl/>
              <w:jc w:val="left"/>
              <w:rPr>
                <w:rFonts w:ascii="宋体" w:hAnsi="宋体" w:cs="宋体"/>
                <w:kern w:val="0"/>
                <w:sz w:val="24"/>
              </w:rPr>
            </w:pPr>
            <w:r>
              <w:rPr>
                <w:rFonts w:ascii="仿宋" w:eastAsia="仿宋" w:hAnsi="仿宋"/>
                <w:b/>
                <w:bCs/>
                <w:sz w:val="24"/>
              </w:rPr>
              <w:t>观测点</w:t>
            </w:r>
            <w:r w:rsidR="00A96A5E" w:rsidRPr="00A96A5E">
              <w:rPr>
                <w:rFonts w:ascii="仿宋" w:eastAsia="仿宋" w:hAnsi="仿宋"/>
                <w:b/>
                <w:bCs/>
                <w:sz w:val="24"/>
              </w:rPr>
              <w:t>1</w:t>
            </w:r>
            <w:r w:rsidR="00A96A5E" w:rsidRPr="00A96A5E">
              <w:rPr>
                <w:rFonts w:ascii="仿宋" w:eastAsia="仿宋" w:hAnsi="仿宋" w:hint="eastAsia"/>
                <w:b/>
                <w:bCs/>
                <w:sz w:val="24"/>
              </w:rPr>
              <w:t>：</w:t>
            </w:r>
            <w:r w:rsidR="00D347E6" w:rsidRPr="00D347E6">
              <w:rPr>
                <w:rFonts w:ascii="仿宋" w:eastAsia="仿宋" w:hAnsi="仿宋" w:cs="宋体" w:hint="eastAsia"/>
                <w:color w:val="000000"/>
                <w:kern w:val="0"/>
                <w:szCs w:val="21"/>
              </w:rPr>
              <w:t>能识别和判断石油化工等领域中复杂工程问题的关键环</w:t>
            </w:r>
          </w:p>
          <w:p w14:paraId="243972F7" w14:textId="2C740C4D" w:rsidR="00A96A5E" w:rsidRPr="00A96A5E" w:rsidRDefault="00D347E6" w:rsidP="00D347E6">
            <w:pPr>
              <w:spacing w:line="276" w:lineRule="auto"/>
              <w:jc w:val="left"/>
              <w:rPr>
                <w:rFonts w:ascii="仿宋" w:eastAsia="仿宋" w:hAnsi="仿宋"/>
                <w:color w:val="0070C0"/>
                <w:sz w:val="24"/>
              </w:rPr>
            </w:pPr>
            <w:r w:rsidRPr="00D347E6">
              <w:rPr>
                <w:rFonts w:ascii="仿宋" w:eastAsia="仿宋" w:hAnsi="仿宋" w:cs="宋体" w:hint="eastAsia"/>
                <w:color w:val="000000"/>
                <w:kern w:val="0"/>
                <w:szCs w:val="21"/>
              </w:rPr>
              <w:t>节和参数。</w:t>
            </w:r>
          </w:p>
        </w:tc>
        <w:tc>
          <w:tcPr>
            <w:tcW w:w="1249" w:type="pct"/>
            <w:tcBorders>
              <w:top w:val="single" w:sz="4" w:space="0" w:color="auto"/>
              <w:left w:val="nil"/>
              <w:bottom w:val="single" w:sz="4" w:space="0" w:color="auto"/>
              <w:right w:val="single" w:sz="4" w:space="0" w:color="auto"/>
            </w:tcBorders>
            <w:vAlign w:val="center"/>
          </w:tcPr>
          <w:p w14:paraId="4AFC2361" w14:textId="77777777" w:rsidR="00A96A5E" w:rsidRPr="00A96A5E" w:rsidRDefault="00A96A5E"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课程目标1</w:t>
            </w:r>
          </w:p>
        </w:tc>
        <w:tc>
          <w:tcPr>
            <w:tcW w:w="860" w:type="pct"/>
            <w:tcBorders>
              <w:top w:val="single" w:sz="4" w:space="0" w:color="auto"/>
              <w:left w:val="nil"/>
              <w:bottom w:val="single" w:sz="4" w:space="0" w:color="auto"/>
              <w:right w:val="single" w:sz="4" w:space="0" w:color="auto"/>
            </w:tcBorders>
            <w:vAlign w:val="center"/>
          </w:tcPr>
          <w:p w14:paraId="45E61C2D" w14:textId="642BC85F" w:rsidR="00A96A5E" w:rsidRPr="00A96A5E" w:rsidRDefault="008A3C1F" w:rsidP="008A3C1F">
            <w:pPr>
              <w:spacing w:line="276" w:lineRule="auto"/>
              <w:ind w:left="360"/>
              <w:rPr>
                <w:rFonts w:ascii="仿宋" w:eastAsia="仿宋" w:hAnsi="仿宋"/>
                <w:color w:val="000000"/>
                <w:sz w:val="24"/>
              </w:rPr>
            </w:pPr>
            <w:r>
              <w:rPr>
                <w:rFonts w:ascii="Segoe UI Symbol" w:eastAsia="仿宋" w:hAnsi="Segoe UI Symbol" w:cs="Segoe UI Symbol"/>
                <w:color w:val="000000"/>
                <w:sz w:val="24"/>
              </w:rPr>
              <w:t>☑</w:t>
            </w:r>
            <w:r>
              <w:rPr>
                <w:rFonts w:ascii="Segoe UI Symbol" w:eastAsia="仿宋" w:hAnsi="Segoe UI Symbol" w:cs="Segoe UI Symbol" w:hint="eastAsia"/>
                <w:color w:val="000000"/>
                <w:sz w:val="24"/>
              </w:rPr>
              <w:t xml:space="preserve"> </w:t>
            </w:r>
            <w:r w:rsidR="00A96A5E" w:rsidRPr="00A96A5E">
              <w:rPr>
                <w:rFonts w:ascii="仿宋" w:eastAsia="仿宋" w:hAnsi="仿宋" w:hint="eastAsia"/>
                <w:color w:val="000000"/>
                <w:sz w:val="24"/>
              </w:rPr>
              <w:t>H</w:t>
            </w:r>
          </w:p>
          <w:p w14:paraId="27D3BF51" w14:textId="3A50F125"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015F5F85"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14:paraId="4960B1E6" w14:textId="77777777" w:rsidTr="00A96A5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14:paraId="2BC5335C" w14:textId="1E81528B" w:rsidR="00A96A5E" w:rsidRPr="00A96A5E" w:rsidRDefault="00A96A5E" w:rsidP="001352B1">
            <w:pPr>
              <w:widowControl/>
              <w:jc w:val="left"/>
              <w:rPr>
                <w:rFonts w:ascii="仿宋" w:eastAsia="仿宋" w:hAnsi="仿宋"/>
                <w:b/>
                <w:bCs/>
                <w:color w:val="000000"/>
                <w:kern w:val="0"/>
                <w:sz w:val="24"/>
              </w:rPr>
            </w:pPr>
            <w:r w:rsidRPr="00A96A5E">
              <w:rPr>
                <w:rFonts w:ascii="仿宋" w:eastAsia="仿宋" w:hAnsi="仿宋" w:hint="eastAsia"/>
                <w:b/>
                <w:bCs/>
                <w:color w:val="000000"/>
                <w:kern w:val="0"/>
                <w:sz w:val="24"/>
              </w:rPr>
              <w:t>毕业要求2：</w:t>
            </w:r>
            <w:r w:rsidR="001352B1" w:rsidRPr="001352B1">
              <w:rPr>
                <w:rFonts w:ascii="仿宋" w:eastAsia="仿宋" w:hAnsi="仿宋" w:cs="宋体" w:hint="eastAsia"/>
                <w:color w:val="000000"/>
                <w:kern w:val="0"/>
                <w:szCs w:val="21"/>
              </w:rPr>
              <w:t>能够理解和评价针对自动化工程领域的复杂工程问题的专业工程实践对环境、社会可持续发展的影响</w:t>
            </w:r>
            <w:r w:rsidR="004526E5">
              <w:rPr>
                <w:rFonts w:ascii="仿宋" w:eastAsia="仿宋" w:hAnsi="仿宋" w:cs="宋体" w:hint="eastAsia"/>
                <w:color w:val="000000"/>
                <w:kern w:val="0"/>
                <w:szCs w:val="21"/>
              </w:rPr>
              <w:t>。</w:t>
            </w:r>
          </w:p>
        </w:tc>
        <w:tc>
          <w:tcPr>
            <w:tcW w:w="1413" w:type="pct"/>
            <w:tcBorders>
              <w:top w:val="single" w:sz="4" w:space="0" w:color="auto"/>
              <w:left w:val="nil"/>
              <w:bottom w:val="single" w:sz="4" w:space="0" w:color="auto"/>
              <w:right w:val="single" w:sz="4" w:space="0" w:color="auto"/>
            </w:tcBorders>
            <w:vAlign w:val="center"/>
          </w:tcPr>
          <w:p w14:paraId="4F45F90F" w14:textId="60DE00DB" w:rsidR="00D347E6" w:rsidRPr="00D347E6" w:rsidRDefault="0096382D" w:rsidP="00D347E6">
            <w:pPr>
              <w:widowControl/>
              <w:jc w:val="left"/>
              <w:rPr>
                <w:rFonts w:ascii="宋体" w:hAnsi="宋体" w:cs="宋体"/>
                <w:kern w:val="0"/>
                <w:sz w:val="24"/>
              </w:rPr>
            </w:pPr>
            <w:r>
              <w:rPr>
                <w:rFonts w:ascii="仿宋" w:eastAsia="仿宋" w:hAnsi="仿宋" w:hint="eastAsia"/>
                <w:b/>
                <w:bCs/>
                <w:color w:val="000000"/>
                <w:sz w:val="24"/>
              </w:rPr>
              <w:t>观测点</w:t>
            </w:r>
            <w:r w:rsidR="00D347E6">
              <w:rPr>
                <w:rFonts w:ascii="仿宋" w:eastAsia="仿宋" w:hAnsi="仿宋" w:hint="eastAsia"/>
                <w:b/>
                <w:bCs/>
                <w:color w:val="000000"/>
                <w:sz w:val="24"/>
              </w:rPr>
              <w:t>2</w:t>
            </w:r>
            <w:r w:rsidR="00A96A5E" w:rsidRPr="00A96A5E">
              <w:rPr>
                <w:rFonts w:ascii="仿宋" w:eastAsia="仿宋" w:hAnsi="仿宋" w:hint="eastAsia"/>
                <w:b/>
                <w:bCs/>
                <w:color w:val="000000"/>
                <w:sz w:val="24"/>
              </w:rPr>
              <w:t>：</w:t>
            </w:r>
            <w:bookmarkStart w:id="2" w:name="_Hlk166172894"/>
            <w:r w:rsidR="00D347E6" w:rsidRPr="00D347E6">
              <w:rPr>
                <w:rFonts w:ascii="仿宋" w:eastAsia="仿宋" w:hAnsi="仿宋" w:cs="宋体" w:hint="eastAsia"/>
                <w:color w:val="000000"/>
                <w:kern w:val="0"/>
                <w:szCs w:val="21"/>
              </w:rPr>
              <w:t xml:space="preserve">在解决复杂工程问题的具体实践过程中，能够充分考虑 </w:t>
            </w:r>
          </w:p>
          <w:p w14:paraId="4750265D" w14:textId="7C72620B" w:rsidR="00A96A5E" w:rsidRPr="00A96A5E" w:rsidRDefault="00D347E6" w:rsidP="003C60FC">
            <w:pPr>
              <w:widowControl/>
              <w:jc w:val="left"/>
              <w:rPr>
                <w:rFonts w:ascii="仿宋" w:eastAsia="仿宋" w:hAnsi="仿宋"/>
                <w:b/>
                <w:bCs/>
                <w:color w:val="000000"/>
                <w:sz w:val="24"/>
              </w:rPr>
            </w:pPr>
            <w:r w:rsidRPr="00D347E6">
              <w:rPr>
                <w:rFonts w:ascii="仿宋" w:eastAsia="仿宋" w:hAnsi="仿宋" w:cs="宋体" w:hint="eastAsia"/>
                <w:color w:val="000000"/>
                <w:kern w:val="0"/>
                <w:szCs w:val="21"/>
              </w:rPr>
              <w:t>工程实践对环境的影响，体现节能、环保意识。</w:t>
            </w:r>
            <w:bookmarkEnd w:id="2"/>
          </w:p>
        </w:tc>
        <w:tc>
          <w:tcPr>
            <w:tcW w:w="1249" w:type="pct"/>
            <w:tcBorders>
              <w:top w:val="single" w:sz="4" w:space="0" w:color="auto"/>
              <w:left w:val="nil"/>
              <w:bottom w:val="single" w:sz="4" w:space="0" w:color="auto"/>
              <w:right w:val="single" w:sz="4" w:space="0" w:color="auto"/>
            </w:tcBorders>
            <w:vAlign w:val="center"/>
          </w:tcPr>
          <w:p w14:paraId="68DCA4BC" w14:textId="77777777" w:rsidR="00A96A5E" w:rsidRPr="00A96A5E" w:rsidRDefault="00A96A5E"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2</w:t>
            </w:r>
          </w:p>
        </w:tc>
        <w:tc>
          <w:tcPr>
            <w:tcW w:w="860" w:type="pct"/>
            <w:tcBorders>
              <w:top w:val="single" w:sz="4" w:space="0" w:color="auto"/>
              <w:left w:val="nil"/>
              <w:bottom w:val="single" w:sz="4" w:space="0" w:color="auto"/>
              <w:right w:val="single" w:sz="4" w:space="0" w:color="auto"/>
            </w:tcBorders>
          </w:tcPr>
          <w:p w14:paraId="73A8B029"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297B1C5E" w14:textId="4B6B9A82" w:rsidR="00A96A5E" w:rsidRPr="00A96A5E" w:rsidRDefault="008A3C1F" w:rsidP="008A3C1F">
            <w:pPr>
              <w:spacing w:line="276" w:lineRule="auto"/>
              <w:ind w:left="360"/>
              <w:rPr>
                <w:rFonts w:ascii="仿宋" w:eastAsia="仿宋" w:hAnsi="仿宋"/>
                <w:color w:val="000000"/>
                <w:sz w:val="24"/>
              </w:rPr>
            </w:pPr>
            <w:r>
              <w:rPr>
                <w:rFonts w:ascii="Segoe UI Symbol" w:eastAsia="仿宋" w:hAnsi="Segoe UI Symbol" w:cs="Segoe UI Symbol"/>
                <w:color w:val="000000"/>
                <w:sz w:val="24"/>
              </w:rPr>
              <w:t>☑</w:t>
            </w:r>
            <w:r>
              <w:rPr>
                <w:rFonts w:ascii="Segoe UI Symbol" w:eastAsia="仿宋" w:hAnsi="Segoe UI Symbol" w:cs="Segoe UI Symbol" w:hint="eastAsia"/>
                <w:color w:val="000000"/>
                <w:sz w:val="24"/>
              </w:rPr>
              <w:t xml:space="preserve"> </w:t>
            </w:r>
            <w:r w:rsidR="00A96A5E" w:rsidRPr="00A96A5E">
              <w:rPr>
                <w:rFonts w:ascii="仿宋" w:eastAsia="仿宋" w:hAnsi="仿宋" w:hint="eastAsia"/>
                <w:color w:val="000000"/>
                <w:sz w:val="24"/>
              </w:rPr>
              <w:t>M</w:t>
            </w:r>
          </w:p>
          <w:p w14:paraId="72FC0535"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14:paraId="5C03744E" w14:textId="77777777" w:rsidTr="00A96A5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14:paraId="1D9590E9" w14:textId="1871E352" w:rsidR="00A96A5E" w:rsidRPr="00A96A5E" w:rsidRDefault="00A96A5E" w:rsidP="001352B1">
            <w:pPr>
              <w:widowControl/>
              <w:jc w:val="left"/>
              <w:rPr>
                <w:rFonts w:ascii="仿宋" w:eastAsia="仿宋" w:hAnsi="仿宋"/>
                <w:color w:val="000000"/>
                <w:kern w:val="0"/>
                <w:sz w:val="24"/>
              </w:rPr>
            </w:pPr>
            <w:r w:rsidRPr="00A96A5E">
              <w:rPr>
                <w:rFonts w:ascii="仿宋" w:eastAsia="仿宋" w:hAnsi="仿宋" w:hint="eastAsia"/>
                <w:b/>
                <w:bCs/>
                <w:color w:val="000000"/>
                <w:kern w:val="0"/>
                <w:sz w:val="24"/>
              </w:rPr>
              <w:t>毕业要求</w:t>
            </w:r>
            <w:r w:rsidRPr="00A96A5E">
              <w:rPr>
                <w:rFonts w:ascii="仿宋" w:eastAsia="仿宋" w:hAnsi="仿宋"/>
                <w:b/>
                <w:bCs/>
                <w:color w:val="000000"/>
                <w:kern w:val="0"/>
                <w:sz w:val="24"/>
              </w:rPr>
              <w:t>3</w:t>
            </w:r>
            <w:r w:rsidRPr="00A96A5E">
              <w:rPr>
                <w:rFonts w:ascii="仿宋" w:eastAsia="仿宋" w:hAnsi="仿宋" w:hint="eastAsia"/>
                <w:b/>
                <w:bCs/>
                <w:color w:val="000000"/>
                <w:kern w:val="0"/>
                <w:sz w:val="24"/>
              </w:rPr>
              <w:t>：</w:t>
            </w:r>
            <w:r w:rsidR="001352B1" w:rsidRPr="001352B1">
              <w:rPr>
                <w:rFonts w:ascii="仿宋" w:eastAsia="仿宋" w:hAnsi="仿宋" w:cs="宋体" w:hint="eastAsia"/>
                <w:color w:val="000000"/>
                <w:kern w:val="0"/>
                <w:szCs w:val="21"/>
              </w:rPr>
              <w:t>能够就自动化工程领域的复杂工程问题与业界同行及社会公众进行有效沟通和交流，包括撰写报告和设计文稿、陈述发言、清晰表达或回应指令。掌握一门外语，能熟练阅读本专业的外文文献，能够在跨文化背景下进行沟通和交流。</w:t>
            </w:r>
          </w:p>
        </w:tc>
        <w:tc>
          <w:tcPr>
            <w:tcW w:w="1413" w:type="pct"/>
            <w:tcBorders>
              <w:top w:val="single" w:sz="4" w:space="0" w:color="auto"/>
              <w:left w:val="nil"/>
              <w:bottom w:val="single" w:sz="4" w:space="0" w:color="auto"/>
              <w:right w:val="single" w:sz="4" w:space="0" w:color="auto"/>
            </w:tcBorders>
            <w:vAlign w:val="center"/>
          </w:tcPr>
          <w:p w14:paraId="4B8BC0CC" w14:textId="2994B321" w:rsidR="00A96A5E" w:rsidRDefault="0096382D" w:rsidP="003C60FC">
            <w:pPr>
              <w:widowControl/>
              <w:jc w:val="left"/>
              <w:rPr>
                <w:rFonts w:ascii="仿宋" w:eastAsia="仿宋" w:hAnsi="仿宋" w:cs="宋体"/>
                <w:color w:val="000000"/>
                <w:kern w:val="0"/>
                <w:szCs w:val="21"/>
              </w:rPr>
            </w:pPr>
            <w:r>
              <w:rPr>
                <w:rFonts w:ascii="仿宋" w:eastAsia="仿宋" w:hAnsi="仿宋" w:hint="eastAsia"/>
                <w:b/>
                <w:bCs/>
                <w:color w:val="000000"/>
                <w:sz w:val="24"/>
              </w:rPr>
              <w:t>观测点</w:t>
            </w:r>
            <w:r w:rsidR="003C60FC">
              <w:rPr>
                <w:rFonts w:ascii="仿宋" w:eastAsia="仿宋" w:hAnsi="仿宋" w:hint="eastAsia"/>
                <w:b/>
                <w:bCs/>
                <w:color w:val="000000"/>
                <w:sz w:val="24"/>
              </w:rPr>
              <w:t>3</w:t>
            </w:r>
            <w:r w:rsidR="00EA0AA7">
              <w:rPr>
                <w:rFonts w:ascii="仿宋" w:eastAsia="仿宋" w:hAnsi="仿宋" w:hint="eastAsia"/>
                <w:b/>
                <w:bCs/>
                <w:color w:val="000000"/>
                <w:sz w:val="24"/>
              </w:rPr>
              <w:t>-4</w:t>
            </w:r>
            <w:r w:rsidR="00A96A5E" w:rsidRPr="00A96A5E">
              <w:rPr>
                <w:rFonts w:ascii="仿宋" w:eastAsia="仿宋" w:hAnsi="仿宋" w:hint="eastAsia"/>
                <w:b/>
                <w:bCs/>
                <w:color w:val="000000"/>
                <w:sz w:val="24"/>
              </w:rPr>
              <w:t>：</w:t>
            </w:r>
            <w:bookmarkStart w:id="3" w:name="_Hlk166173312"/>
            <w:r w:rsidR="003C60FC" w:rsidRPr="003C60FC">
              <w:rPr>
                <w:rFonts w:ascii="仿宋" w:eastAsia="仿宋" w:hAnsi="仿宋" w:cs="宋体" w:hint="eastAsia"/>
                <w:color w:val="000000"/>
                <w:kern w:val="0"/>
                <w:szCs w:val="21"/>
              </w:rPr>
              <w:t>能够撰写实验报告、设计报告、总结报告等。</w:t>
            </w:r>
          </w:p>
          <w:p w14:paraId="0DE4F1A5" w14:textId="59E2B862" w:rsidR="003C60FC" w:rsidRPr="003C60FC" w:rsidRDefault="003C60FC" w:rsidP="003C60FC">
            <w:pPr>
              <w:widowControl/>
              <w:jc w:val="left"/>
              <w:rPr>
                <w:rFonts w:ascii="仿宋" w:eastAsia="仿宋" w:hAnsi="仿宋"/>
                <w:color w:val="000000"/>
                <w:sz w:val="24"/>
              </w:rPr>
            </w:pPr>
            <w:r w:rsidRPr="003C60FC">
              <w:rPr>
                <w:rFonts w:ascii="仿宋" w:eastAsia="仿宋" w:hAnsi="仿宋" w:cs="宋体" w:hint="eastAsia"/>
                <w:color w:val="000000"/>
                <w:kern w:val="0"/>
                <w:szCs w:val="21"/>
              </w:rPr>
              <w:t>能够就自动化专业领域的复杂工程问题与业界同行及社会公众进行有效沟通、交流和反应，清楚地阐述工程理念和专业观点，包括陈述发言、清晰表达或回应指令。</w:t>
            </w:r>
            <w:bookmarkEnd w:id="3"/>
          </w:p>
        </w:tc>
        <w:tc>
          <w:tcPr>
            <w:tcW w:w="1249" w:type="pct"/>
            <w:tcBorders>
              <w:top w:val="single" w:sz="4" w:space="0" w:color="auto"/>
              <w:left w:val="nil"/>
              <w:bottom w:val="single" w:sz="4" w:space="0" w:color="auto"/>
              <w:right w:val="single" w:sz="4" w:space="0" w:color="auto"/>
            </w:tcBorders>
            <w:vAlign w:val="center"/>
          </w:tcPr>
          <w:p w14:paraId="231706DB" w14:textId="77777777" w:rsidR="00A96A5E" w:rsidRPr="00A96A5E" w:rsidRDefault="00A96A5E"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3</w:t>
            </w:r>
          </w:p>
        </w:tc>
        <w:tc>
          <w:tcPr>
            <w:tcW w:w="860" w:type="pct"/>
            <w:tcBorders>
              <w:top w:val="single" w:sz="4" w:space="0" w:color="auto"/>
              <w:left w:val="nil"/>
              <w:bottom w:val="single" w:sz="4" w:space="0" w:color="auto"/>
              <w:right w:val="single" w:sz="4" w:space="0" w:color="auto"/>
            </w:tcBorders>
          </w:tcPr>
          <w:p w14:paraId="504C8C57" w14:textId="77777777" w:rsidR="008A3C1F" w:rsidRDefault="008A3C1F" w:rsidP="008A3C1F">
            <w:pPr>
              <w:spacing w:line="276" w:lineRule="auto"/>
              <w:ind w:left="360"/>
              <w:rPr>
                <w:rFonts w:ascii="仿宋" w:eastAsia="仿宋" w:hAnsi="仿宋"/>
                <w:color w:val="000000"/>
                <w:sz w:val="24"/>
              </w:rPr>
            </w:pPr>
          </w:p>
          <w:p w14:paraId="4E0C5154" w14:textId="77777777" w:rsidR="008A3C1F" w:rsidRDefault="008A3C1F" w:rsidP="008A3C1F">
            <w:pPr>
              <w:spacing w:line="276" w:lineRule="auto"/>
              <w:ind w:left="360"/>
              <w:rPr>
                <w:rFonts w:ascii="仿宋" w:eastAsia="仿宋" w:hAnsi="仿宋"/>
                <w:color w:val="000000"/>
                <w:sz w:val="24"/>
              </w:rPr>
            </w:pPr>
          </w:p>
          <w:p w14:paraId="456ED713" w14:textId="0A0DF651" w:rsidR="00A96A5E" w:rsidRPr="00A96A5E" w:rsidRDefault="008A3C1F" w:rsidP="008A3C1F">
            <w:pPr>
              <w:spacing w:line="276" w:lineRule="auto"/>
              <w:ind w:left="360"/>
              <w:rPr>
                <w:rFonts w:ascii="仿宋" w:eastAsia="仿宋" w:hAnsi="仿宋"/>
                <w:color w:val="000000"/>
                <w:sz w:val="24"/>
              </w:rPr>
            </w:pPr>
            <w:r>
              <w:rPr>
                <w:rFonts w:ascii="Segoe UI Symbol" w:eastAsia="仿宋" w:hAnsi="Segoe UI Symbol" w:cs="Segoe UI Symbol"/>
                <w:color w:val="000000"/>
                <w:sz w:val="24"/>
              </w:rPr>
              <w:t>☑</w:t>
            </w:r>
            <w:r>
              <w:rPr>
                <w:rFonts w:ascii="Segoe UI Symbol" w:eastAsia="仿宋" w:hAnsi="Segoe UI Symbol" w:cs="Segoe UI Symbol" w:hint="eastAsia"/>
                <w:color w:val="000000"/>
                <w:sz w:val="24"/>
              </w:rPr>
              <w:t xml:space="preserve"> </w:t>
            </w:r>
            <w:r w:rsidR="00A96A5E" w:rsidRPr="00A96A5E">
              <w:rPr>
                <w:rFonts w:ascii="仿宋" w:eastAsia="仿宋" w:hAnsi="仿宋" w:hint="eastAsia"/>
                <w:color w:val="000000"/>
                <w:sz w:val="24"/>
              </w:rPr>
              <w:t>H</w:t>
            </w:r>
          </w:p>
          <w:p w14:paraId="483DD3BC"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06F0B95A"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14:paraId="556720E3" w14:textId="77777777" w:rsidTr="00A96A5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14:paraId="0B91C089" w14:textId="3BC3D9D2" w:rsidR="00A96A5E" w:rsidRPr="00A96A5E" w:rsidRDefault="004526E5" w:rsidP="004526E5">
            <w:pPr>
              <w:widowControl/>
              <w:jc w:val="left"/>
              <w:rPr>
                <w:rFonts w:ascii="仿宋" w:eastAsia="仿宋" w:hAnsi="仿宋"/>
                <w:color w:val="000000"/>
                <w:kern w:val="0"/>
                <w:sz w:val="24"/>
              </w:rPr>
            </w:pPr>
            <w:r w:rsidRPr="00A96A5E">
              <w:rPr>
                <w:rFonts w:ascii="仿宋" w:eastAsia="仿宋" w:hAnsi="仿宋" w:hint="eastAsia"/>
                <w:b/>
                <w:bCs/>
                <w:color w:val="000000"/>
                <w:kern w:val="0"/>
                <w:sz w:val="24"/>
              </w:rPr>
              <w:t>毕业要求</w:t>
            </w:r>
            <w:r>
              <w:rPr>
                <w:rFonts w:ascii="仿宋" w:eastAsia="仿宋" w:hAnsi="仿宋" w:hint="eastAsia"/>
                <w:b/>
                <w:bCs/>
                <w:color w:val="000000"/>
                <w:kern w:val="0"/>
                <w:sz w:val="24"/>
              </w:rPr>
              <w:t>4</w:t>
            </w:r>
            <w:r w:rsidRPr="00A96A5E">
              <w:rPr>
                <w:rFonts w:ascii="仿宋" w:eastAsia="仿宋" w:hAnsi="仿宋" w:hint="eastAsia"/>
                <w:b/>
                <w:bCs/>
                <w:color w:val="000000"/>
                <w:kern w:val="0"/>
                <w:sz w:val="24"/>
              </w:rPr>
              <w:t>：</w:t>
            </w:r>
            <w:r w:rsidRPr="004526E5">
              <w:rPr>
                <w:rFonts w:ascii="仿宋" w:eastAsia="仿宋" w:hAnsi="仿宋" w:cs="宋体" w:hint="eastAsia"/>
                <w:color w:val="000000"/>
                <w:kern w:val="0"/>
                <w:szCs w:val="21"/>
              </w:rPr>
              <w:t>理解并掌握自动化相关领域工程管理原理与经济决策方法，并能在多学科环境中应用。</w:t>
            </w:r>
          </w:p>
        </w:tc>
        <w:tc>
          <w:tcPr>
            <w:tcW w:w="1413" w:type="pct"/>
            <w:tcBorders>
              <w:top w:val="single" w:sz="4" w:space="0" w:color="auto"/>
              <w:left w:val="nil"/>
              <w:bottom w:val="single" w:sz="4" w:space="0" w:color="auto"/>
              <w:right w:val="single" w:sz="4" w:space="0" w:color="auto"/>
            </w:tcBorders>
            <w:vAlign w:val="center"/>
          </w:tcPr>
          <w:p w14:paraId="75096DE8" w14:textId="6D2070A4" w:rsidR="00C8346D" w:rsidRPr="00C8346D" w:rsidRDefault="003C60FC" w:rsidP="00C8346D">
            <w:pPr>
              <w:widowControl/>
              <w:jc w:val="left"/>
              <w:rPr>
                <w:rFonts w:ascii="宋体" w:hAnsi="宋体" w:cs="宋体"/>
                <w:kern w:val="0"/>
                <w:sz w:val="24"/>
              </w:rPr>
            </w:pPr>
            <w:r>
              <w:rPr>
                <w:rFonts w:ascii="仿宋" w:eastAsia="仿宋" w:hAnsi="仿宋" w:hint="eastAsia"/>
                <w:b/>
                <w:bCs/>
                <w:color w:val="000000"/>
                <w:sz w:val="24"/>
              </w:rPr>
              <w:t>观测点5</w:t>
            </w:r>
            <w:r w:rsidRPr="00A96A5E">
              <w:rPr>
                <w:rFonts w:ascii="仿宋" w:eastAsia="仿宋" w:hAnsi="仿宋" w:hint="eastAsia"/>
                <w:b/>
                <w:bCs/>
                <w:color w:val="000000"/>
                <w:sz w:val="24"/>
              </w:rPr>
              <w:t>：</w:t>
            </w:r>
            <w:bookmarkStart w:id="4" w:name="_Hlk166173250"/>
            <w:r w:rsidR="00C8346D" w:rsidRPr="00C8346D">
              <w:rPr>
                <w:rFonts w:ascii="仿宋" w:eastAsia="仿宋" w:hAnsi="仿宋" w:cs="宋体" w:hint="eastAsia"/>
                <w:color w:val="000000"/>
                <w:kern w:val="0"/>
                <w:szCs w:val="21"/>
              </w:rPr>
              <w:t xml:space="preserve">在多学科工程项目实施过程中，能够把工程管理原理与 </w:t>
            </w:r>
          </w:p>
          <w:p w14:paraId="71940655" w14:textId="26F79624" w:rsidR="00A96A5E" w:rsidRPr="00A96A5E" w:rsidRDefault="00C8346D" w:rsidP="00C8346D">
            <w:pPr>
              <w:widowControl/>
              <w:jc w:val="left"/>
              <w:rPr>
                <w:rFonts w:ascii="仿宋" w:eastAsia="仿宋" w:hAnsi="仿宋"/>
                <w:color w:val="000000"/>
                <w:sz w:val="24"/>
              </w:rPr>
            </w:pPr>
            <w:r w:rsidRPr="00C8346D">
              <w:rPr>
                <w:rFonts w:ascii="仿宋" w:eastAsia="仿宋" w:hAnsi="仿宋" w:cs="宋体" w:hint="eastAsia"/>
                <w:color w:val="000000"/>
                <w:kern w:val="0"/>
                <w:szCs w:val="21"/>
              </w:rPr>
              <w:t>经济决策方法进行综合运用，具有运行、管理和经济决策的能力。</w:t>
            </w:r>
            <w:bookmarkEnd w:id="4"/>
          </w:p>
        </w:tc>
        <w:tc>
          <w:tcPr>
            <w:tcW w:w="1249" w:type="pct"/>
            <w:tcBorders>
              <w:top w:val="single" w:sz="4" w:space="0" w:color="auto"/>
              <w:left w:val="nil"/>
              <w:bottom w:val="single" w:sz="4" w:space="0" w:color="auto"/>
              <w:right w:val="single" w:sz="4" w:space="0" w:color="auto"/>
            </w:tcBorders>
            <w:vAlign w:val="center"/>
          </w:tcPr>
          <w:p w14:paraId="56C3DE6B" w14:textId="0ACDC009" w:rsidR="00A96A5E" w:rsidRPr="00A96A5E" w:rsidRDefault="00EA0AA7"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4</w:t>
            </w:r>
          </w:p>
        </w:tc>
        <w:tc>
          <w:tcPr>
            <w:tcW w:w="860" w:type="pct"/>
            <w:tcBorders>
              <w:top w:val="single" w:sz="4" w:space="0" w:color="auto"/>
              <w:left w:val="nil"/>
              <w:bottom w:val="single" w:sz="4" w:space="0" w:color="auto"/>
              <w:right w:val="single" w:sz="4" w:space="0" w:color="auto"/>
            </w:tcBorders>
          </w:tcPr>
          <w:p w14:paraId="33388C4F"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1B6B7995"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05241C87" w14:textId="791ED5D4" w:rsidR="00A96A5E" w:rsidRPr="00A96A5E" w:rsidRDefault="008A3C1F" w:rsidP="008A3C1F">
            <w:pPr>
              <w:spacing w:line="276" w:lineRule="auto"/>
              <w:ind w:left="360"/>
              <w:rPr>
                <w:rFonts w:ascii="仿宋" w:eastAsia="仿宋" w:hAnsi="仿宋"/>
                <w:color w:val="000000"/>
                <w:sz w:val="24"/>
              </w:rPr>
            </w:pPr>
            <w:r>
              <w:rPr>
                <w:rFonts w:ascii="Segoe UI Symbol" w:eastAsia="仿宋" w:hAnsi="Segoe UI Symbol" w:cs="Segoe UI Symbol"/>
                <w:color w:val="000000"/>
                <w:sz w:val="24"/>
              </w:rPr>
              <w:t>☑</w:t>
            </w:r>
            <w:r>
              <w:rPr>
                <w:rFonts w:ascii="Segoe UI Symbol" w:eastAsia="仿宋" w:hAnsi="Segoe UI Symbol" w:cs="Segoe UI Symbol" w:hint="eastAsia"/>
                <w:color w:val="000000"/>
                <w:sz w:val="24"/>
              </w:rPr>
              <w:t xml:space="preserve"> </w:t>
            </w:r>
            <w:r w:rsidR="00A96A5E" w:rsidRPr="00A96A5E">
              <w:rPr>
                <w:rFonts w:ascii="仿宋" w:eastAsia="仿宋" w:hAnsi="仿宋" w:hint="eastAsia"/>
                <w:color w:val="000000"/>
                <w:sz w:val="24"/>
              </w:rPr>
              <w:t>L</w:t>
            </w:r>
          </w:p>
        </w:tc>
      </w:tr>
    </w:tbl>
    <w:p w14:paraId="706586FE" w14:textId="416E5AAD" w:rsidR="00C5499E" w:rsidRPr="00364883" w:rsidRDefault="00D11A2B" w:rsidP="001E0152">
      <w:pPr>
        <w:spacing w:afterLines="50" w:after="156" w:line="400" w:lineRule="exact"/>
        <w:ind w:firstLineChars="200" w:firstLine="480"/>
        <w:rPr>
          <w:rFonts w:eastAsia="仿宋"/>
          <w:color w:val="0070C0"/>
          <w:sz w:val="24"/>
        </w:rPr>
      </w:pPr>
      <w:r>
        <w:rPr>
          <w:rFonts w:eastAsia="仿宋"/>
          <w:color w:val="0070C0"/>
          <w:sz w:val="24"/>
        </w:rPr>
        <w:t xml:space="preserve"> </w:t>
      </w:r>
    </w:p>
    <w:p w14:paraId="01F8B903" w14:textId="77777777"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800"/>
        <w:gridCol w:w="1472"/>
        <w:gridCol w:w="508"/>
        <w:gridCol w:w="1611"/>
        <w:gridCol w:w="971"/>
        <w:gridCol w:w="810"/>
        <w:gridCol w:w="810"/>
      </w:tblGrid>
      <w:tr w:rsidR="002C7C39" w:rsidRPr="004F2E6D" w14:paraId="2BF07F55" w14:textId="77777777" w:rsidTr="007B426F">
        <w:trPr>
          <w:jc w:val="center"/>
        </w:trPr>
        <w:tc>
          <w:tcPr>
            <w:tcW w:w="303" w:type="pct"/>
            <w:shd w:val="clear" w:color="auto" w:fill="auto"/>
            <w:vAlign w:val="center"/>
          </w:tcPr>
          <w:p w14:paraId="57304FF7" w14:textId="0B17C3B9" w:rsidR="002C7C39" w:rsidRPr="004F2E6D" w:rsidRDefault="00D11A2B" w:rsidP="00783FC5">
            <w:pPr>
              <w:suppressAutoHyphens/>
              <w:spacing w:beforeLines="50" w:before="156" w:afterLines="50" w:after="156"/>
              <w:jc w:val="center"/>
              <w:rPr>
                <w:rFonts w:ascii="FangSong" w:eastAsia="FangSong" w:hAnsi="FangSong"/>
                <w:b/>
                <w:spacing w:val="-3"/>
                <w:sz w:val="18"/>
                <w:szCs w:val="18"/>
                <w:lang w:val="en-GB"/>
              </w:rPr>
            </w:pPr>
            <w:r w:rsidRPr="004F2E6D">
              <w:rPr>
                <w:rFonts w:ascii="FangSong" w:eastAsia="FangSong" w:hAnsi="FangSong" w:hint="eastAsia"/>
                <w:b/>
                <w:color w:val="0070C0"/>
                <w:sz w:val="18"/>
                <w:szCs w:val="18"/>
              </w:rPr>
              <w:t xml:space="preserve"> </w:t>
            </w:r>
            <w:r w:rsidR="002C7C39" w:rsidRPr="004F2E6D">
              <w:rPr>
                <w:rFonts w:ascii="FangSong" w:eastAsia="FangSong" w:hAnsi="FangSong" w:hint="eastAsia"/>
                <w:b/>
                <w:spacing w:val="-3"/>
                <w:sz w:val="18"/>
                <w:szCs w:val="18"/>
                <w:lang w:val="en-GB"/>
              </w:rPr>
              <w:t>序号</w:t>
            </w:r>
          </w:p>
        </w:tc>
        <w:tc>
          <w:tcPr>
            <w:tcW w:w="538" w:type="pct"/>
            <w:shd w:val="clear" w:color="auto" w:fill="auto"/>
            <w:vAlign w:val="center"/>
          </w:tcPr>
          <w:p w14:paraId="73789510" w14:textId="77777777" w:rsidR="002C7C39" w:rsidRPr="004F2E6D" w:rsidRDefault="002C7C39" w:rsidP="00783FC5">
            <w:pPr>
              <w:suppressAutoHyphens/>
              <w:spacing w:beforeLines="50" w:before="156" w:afterLines="50" w:after="156"/>
              <w:jc w:val="center"/>
              <w:rPr>
                <w:rFonts w:ascii="FangSong" w:eastAsia="FangSong" w:hAnsi="FangSong"/>
                <w:b/>
                <w:spacing w:val="-3"/>
                <w:sz w:val="18"/>
                <w:szCs w:val="18"/>
                <w:lang w:val="en-GB"/>
              </w:rPr>
            </w:pPr>
            <w:r w:rsidRPr="004F2E6D">
              <w:rPr>
                <w:rFonts w:ascii="FangSong" w:eastAsia="FangSong" w:hAnsi="FangSong" w:hint="eastAsia"/>
                <w:b/>
                <w:spacing w:val="-3"/>
                <w:sz w:val="18"/>
                <w:szCs w:val="18"/>
                <w:lang w:val="en-GB"/>
              </w:rPr>
              <w:t>章节/教学单元</w:t>
            </w:r>
          </w:p>
        </w:tc>
        <w:tc>
          <w:tcPr>
            <w:tcW w:w="990" w:type="pct"/>
            <w:shd w:val="clear" w:color="auto" w:fill="auto"/>
            <w:vAlign w:val="center"/>
          </w:tcPr>
          <w:p w14:paraId="73FB7AF3" w14:textId="77777777" w:rsidR="002C7C39" w:rsidRPr="004F2E6D" w:rsidRDefault="002C7C39" w:rsidP="00783FC5">
            <w:pPr>
              <w:suppressAutoHyphens/>
              <w:spacing w:beforeLines="50" w:before="156" w:afterLines="50" w:after="156"/>
              <w:jc w:val="center"/>
              <w:rPr>
                <w:rFonts w:ascii="FangSong" w:eastAsia="FangSong" w:hAnsi="FangSong"/>
                <w:b/>
                <w:spacing w:val="-3"/>
                <w:sz w:val="18"/>
                <w:szCs w:val="18"/>
                <w:lang w:val="en-GB"/>
              </w:rPr>
            </w:pPr>
            <w:r w:rsidRPr="004F2E6D">
              <w:rPr>
                <w:rFonts w:ascii="FangSong" w:eastAsia="FangSong" w:hAnsi="FangSong" w:hint="eastAsia"/>
                <w:b/>
                <w:spacing w:val="-3"/>
                <w:sz w:val="18"/>
                <w:szCs w:val="18"/>
                <w:lang w:val="en-GB"/>
              </w:rPr>
              <w:t>教学内容</w:t>
            </w:r>
          </w:p>
        </w:tc>
        <w:tc>
          <w:tcPr>
            <w:tcW w:w="342" w:type="pct"/>
            <w:vAlign w:val="center"/>
          </w:tcPr>
          <w:p w14:paraId="11A8AB19" w14:textId="77777777" w:rsidR="002C7C39" w:rsidRPr="004F2E6D" w:rsidRDefault="002C7C39" w:rsidP="00783FC5">
            <w:pPr>
              <w:suppressAutoHyphens/>
              <w:spacing w:beforeLines="50" w:before="156" w:afterLines="50" w:after="156"/>
              <w:jc w:val="center"/>
              <w:rPr>
                <w:rFonts w:ascii="FangSong" w:eastAsia="FangSong" w:hAnsi="FangSong"/>
                <w:b/>
                <w:spacing w:val="-3"/>
                <w:sz w:val="18"/>
                <w:szCs w:val="18"/>
                <w:lang w:val="en-GB"/>
              </w:rPr>
            </w:pPr>
            <w:r w:rsidRPr="004F2E6D">
              <w:rPr>
                <w:rFonts w:ascii="FangSong" w:eastAsia="FangSong" w:hAnsi="FangSong" w:hint="eastAsia"/>
                <w:b/>
                <w:spacing w:val="-3"/>
                <w:sz w:val="18"/>
                <w:szCs w:val="18"/>
                <w:lang w:val="en-GB"/>
              </w:rPr>
              <w:t>学时</w:t>
            </w:r>
          </w:p>
        </w:tc>
        <w:tc>
          <w:tcPr>
            <w:tcW w:w="1084" w:type="pct"/>
            <w:vAlign w:val="center"/>
          </w:tcPr>
          <w:p w14:paraId="0EB8AA70" w14:textId="77777777" w:rsidR="002C7C39" w:rsidRPr="004F2E6D" w:rsidRDefault="002C7C39" w:rsidP="00783FC5">
            <w:pPr>
              <w:suppressAutoHyphens/>
              <w:spacing w:beforeLines="50" w:before="156" w:afterLines="50" w:after="156"/>
              <w:jc w:val="center"/>
              <w:rPr>
                <w:rFonts w:ascii="FangSong" w:eastAsia="FangSong" w:hAnsi="FangSong"/>
                <w:b/>
                <w:spacing w:val="-3"/>
                <w:sz w:val="18"/>
                <w:szCs w:val="18"/>
                <w:lang w:val="en-GB"/>
              </w:rPr>
            </w:pPr>
            <w:r w:rsidRPr="004F2E6D">
              <w:rPr>
                <w:rFonts w:ascii="FangSong" w:eastAsia="FangSong" w:hAnsi="FangSong" w:hint="eastAsia"/>
                <w:b/>
                <w:spacing w:val="-3"/>
                <w:sz w:val="18"/>
                <w:szCs w:val="18"/>
                <w:lang w:val="en-GB"/>
              </w:rPr>
              <w:t>授课要点</w:t>
            </w:r>
          </w:p>
          <w:p w14:paraId="5D6F41AF" w14:textId="77777777" w:rsidR="002C7C39" w:rsidRPr="004F2E6D" w:rsidRDefault="002C7C39" w:rsidP="00783FC5">
            <w:pPr>
              <w:suppressAutoHyphens/>
              <w:spacing w:beforeLines="50" w:before="156" w:afterLines="50" w:after="156"/>
              <w:jc w:val="center"/>
              <w:rPr>
                <w:rFonts w:ascii="FangSong" w:eastAsia="FangSong" w:hAnsi="FangSong"/>
                <w:b/>
                <w:spacing w:val="-3"/>
                <w:sz w:val="18"/>
                <w:szCs w:val="18"/>
                <w:lang w:val="en-GB"/>
              </w:rPr>
            </w:pPr>
            <w:r w:rsidRPr="004F2E6D">
              <w:rPr>
                <w:rFonts w:ascii="FangSong" w:eastAsia="FangSong" w:hAnsi="FangSong" w:hint="eastAsia"/>
                <w:b/>
                <w:spacing w:val="-3"/>
                <w:sz w:val="18"/>
                <w:szCs w:val="18"/>
                <w:lang w:val="en-GB"/>
              </w:rPr>
              <w:t>（重点、难点、</w:t>
            </w:r>
            <w:proofErr w:type="gramStart"/>
            <w:r w:rsidRPr="004F2E6D">
              <w:rPr>
                <w:rFonts w:ascii="FangSong" w:eastAsia="FangSong" w:hAnsi="FangSong" w:hint="eastAsia"/>
                <w:b/>
                <w:spacing w:val="-3"/>
                <w:sz w:val="18"/>
                <w:szCs w:val="18"/>
                <w:lang w:val="en-GB"/>
              </w:rPr>
              <w:t>课程思政元素</w:t>
            </w:r>
            <w:proofErr w:type="gramEnd"/>
            <w:r w:rsidRPr="004F2E6D">
              <w:rPr>
                <w:rFonts w:ascii="FangSong" w:eastAsia="FangSong" w:hAnsi="FangSong" w:hint="eastAsia"/>
                <w:b/>
                <w:spacing w:val="-3"/>
                <w:sz w:val="18"/>
                <w:szCs w:val="18"/>
                <w:lang w:val="en-GB"/>
              </w:rPr>
              <w:t>等）</w:t>
            </w:r>
          </w:p>
        </w:tc>
        <w:tc>
          <w:tcPr>
            <w:tcW w:w="653" w:type="pct"/>
            <w:vAlign w:val="center"/>
          </w:tcPr>
          <w:p w14:paraId="1037BCDB" w14:textId="77777777" w:rsidR="002C7C39" w:rsidRPr="004F2E6D" w:rsidRDefault="002C7C39" w:rsidP="00783FC5">
            <w:pPr>
              <w:suppressAutoHyphens/>
              <w:spacing w:beforeLines="50" w:before="156" w:afterLines="50" w:after="156"/>
              <w:jc w:val="center"/>
              <w:rPr>
                <w:rFonts w:ascii="FangSong" w:eastAsia="FangSong" w:hAnsi="FangSong"/>
                <w:b/>
                <w:spacing w:val="-3"/>
                <w:sz w:val="18"/>
                <w:szCs w:val="18"/>
                <w:lang w:val="en-GB"/>
              </w:rPr>
            </w:pPr>
            <w:r w:rsidRPr="004F2E6D">
              <w:rPr>
                <w:rFonts w:ascii="FangSong" w:eastAsia="FangSong" w:hAnsi="FangSong" w:hint="eastAsia"/>
                <w:b/>
                <w:spacing w:val="-3"/>
                <w:sz w:val="18"/>
                <w:szCs w:val="18"/>
                <w:lang w:val="en-GB"/>
              </w:rPr>
              <w:t>教学方法</w:t>
            </w:r>
          </w:p>
        </w:tc>
        <w:tc>
          <w:tcPr>
            <w:tcW w:w="545" w:type="pct"/>
            <w:vAlign w:val="center"/>
          </w:tcPr>
          <w:p w14:paraId="4554CEB6" w14:textId="77777777" w:rsidR="002C7C39" w:rsidRPr="004F2E6D" w:rsidRDefault="002C7C39" w:rsidP="00783FC5">
            <w:pPr>
              <w:suppressAutoHyphens/>
              <w:spacing w:beforeLines="50" w:before="156" w:afterLines="50" w:after="156"/>
              <w:jc w:val="center"/>
              <w:rPr>
                <w:rFonts w:ascii="FangSong" w:eastAsia="FangSong" w:hAnsi="FangSong"/>
                <w:b/>
                <w:spacing w:val="-3"/>
                <w:sz w:val="18"/>
                <w:szCs w:val="18"/>
                <w:lang w:val="en-GB"/>
              </w:rPr>
            </w:pPr>
            <w:r w:rsidRPr="004F2E6D">
              <w:rPr>
                <w:rFonts w:ascii="FangSong" w:eastAsia="FangSong" w:hAnsi="FangSong" w:hint="eastAsia"/>
                <w:b/>
                <w:spacing w:val="-3"/>
                <w:sz w:val="18"/>
                <w:szCs w:val="18"/>
                <w:lang w:val="en-GB"/>
              </w:rPr>
              <w:t>考核形式</w:t>
            </w:r>
          </w:p>
        </w:tc>
        <w:tc>
          <w:tcPr>
            <w:tcW w:w="545" w:type="pct"/>
            <w:vAlign w:val="center"/>
          </w:tcPr>
          <w:p w14:paraId="618AFBF3" w14:textId="77777777" w:rsidR="002C7C39" w:rsidRPr="004F2E6D" w:rsidRDefault="002C7C39" w:rsidP="00783FC5">
            <w:pPr>
              <w:suppressAutoHyphens/>
              <w:spacing w:beforeLines="50" w:before="156" w:afterLines="50" w:after="156"/>
              <w:jc w:val="center"/>
              <w:rPr>
                <w:rFonts w:ascii="FangSong" w:eastAsia="FangSong" w:hAnsi="FangSong"/>
                <w:b/>
                <w:spacing w:val="-3"/>
                <w:sz w:val="18"/>
                <w:szCs w:val="18"/>
                <w:lang w:val="en-GB"/>
              </w:rPr>
            </w:pPr>
            <w:r w:rsidRPr="004F2E6D">
              <w:rPr>
                <w:rFonts w:ascii="FangSong" w:eastAsia="FangSong" w:hAnsi="FangSong" w:hint="eastAsia"/>
                <w:b/>
                <w:spacing w:val="-3"/>
                <w:sz w:val="18"/>
                <w:szCs w:val="18"/>
                <w:lang w:val="en-GB"/>
              </w:rPr>
              <w:t>课程目标</w:t>
            </w:r>
          </w:p>
        </w:tc>
      </w:tr>
      <w:tr w:rsidR="00A3192D" w:rsidRPr="004F2E6D" w14:paraId="3FDF3A8E" w14:textId="77777777" w:rsidTr="00A3192D">
        <w:trPr>
          <w:trHeight w:val="456"/>
          <w:jc w:val="center"/>
        </w:trPr>
        <w:tc>
          <w:tcPr>
            <w:tcW w:w="303" w:type="pct"/>
            <w:vMerge w:val="restart"/>
            <w:shd w:val="clear" w:color="auto" w:fill="auto"/>
            <w:vAlign w:val="center"/>
          </w:tcPr>
          <w:p w14:paraId="4451A27D" w14:textId="77777777" w:rsidR="00A3192D" w:rsidRPr="004F2E6D" w:rsidRDefault="00A3192D" w:rsidP="00783FC5">
            <w:pPr>
              <w:suppressAutoHyphens/>
              <w:spacing w:beforeLines="50" w:before="156" w:afterLines="50" w:after="156"/>
              <w:jc w:val="center"/>
              <w:rPr>
                <w:rFonts w:ascii="FangSong" w:eastAsia="FangSong" w:hAnsi="FangSong"/>
                <w:bCs/>
                <w:spacing w:val="-3"/>
                <w:sz w:val="18"/>
                <w:szCs w:val="18"/>
                <w:lang w:val="en-GB"/>
              </w:rPr>
            </w:pPr>
            <w:r w:rsidRPr="004F2E6D">
              <w:rPr>
                <w:rFonts w:ascii="FangSong" w:eastAsia="FangSong" w:hAnsi="FangSong" w:hint="eastAsia"/>
                <w:bCs/>
                <w:spacing w:val="-3"/>
                <w:sz w:val="18"/>
                <w:szCs w:val="18"/>
                <w:lang w:val="en-GB"/>
              </w:rPr>
              <w:t>1</w:t>
            </w:r>
          </w:p>
        </w:tc>
        <w:tc>
          <w:tcPr>
            <w:tcW w:w="538" w:type="pct"/>
            <w:vMerge w:val="restart"/>
            <w:shd w:val="clear" w:color="auto" w:fill="auto"/>
            <w:vAlign w:val="center"/>
          </w:tcPr>
          <w:p w14:paraId="7914629A" w14:textId="77777777" w:rsidR="00A3192D" w:rsidRPr="004F2E6D" w:rsidRDefault="00A3192D" w:rsidP="00783FC5">
            <w:pPr>
              <w:suppressAutoHyphens/>
              <w:spacing w:beforeLines="50" w:before="156" w:afterLines="50" w:after="156"/>
              <w:jc w:val="center"/>
              <w:rPr>
                <w:rFonts w:ascii="FangSong" w:eastAsia="FangSong" w:hAnsi="FangSong"/>
                <w:sz w:val="18"/>
                <w:szCs w:val="18"/>
              </w:rPr>
            </w:pPr>
            <w:r w:rsidRPr="004F2E6D">
              <w:rPr>
                <w:rFonts w:ascii="FangSong" w:eastAsia="FangSong" w:hAnsi="FangSong"/>
                <w:sz w:val="18"/>
                <w:szCs w:val="18"/>
                <w:lang w:val="zh-CN"/>
              </w:rPr>
              <w:t>第</w:t>
            </w:r>
            <w:r w:rsidRPr="004F2E6D">
              <w:rPr>
                <w:rFonts w:ascii="FangSong" w:eastAsia="FangSong" w:hAnsi="FangSong" w:hint="eastAsia"/>
                <w:sz w:val="18"/>
                <w:szCs w:val="18"/>
                <w:lang w:val="zh-CN"/>
              </w:rPr>
              <w:t>1</w:t>
            </w:r>
            <w:r w:rsidRPr="004F2E6D">
              <w:rPr>
                <w:rFonts w:ascii="FangSong" w:eastAsia="FangSong" w:hAnsi="FangSong"/>
                <w:sz w:val="18"/>
                <w:szCs w:val="18"/>
                <w:lang w:val="zh-CN"/>
              </w:rPr>
              <w:t xml:space="preserve">章 </w:t>
            </w:r>
            <w:r w:rsidRPr="004F2E6D">
              <w:rPr>
                <w:rFonts w:ascii="FangSong" w:eastAsia="FangSong" w:hAnsi="FangSong" w:hint="eastAsia"/>
                <w:sz w:val="18"/>
                <w:szCs w:val="18"/>
              </w:rPr>
              <w:t>绪论</w:t>
            </w:r>
          </w:p>
          <w:p w14:paraId="0AD3819C" w14:textId="5EBED419" w:rsidR="00465294" w:rsidRPr="004F2E6D" w:rsidRDefault="00465294"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4</w:t>
            </w:r>
          </w:p>
        </w:tc>
        <w:tc>
          <w:tcPr>
            <w:tcW w:w="990" w:type="pct"/>
            <w:shd w:val="clear" w:color="auto" w:fill="auto"/>
            <w:vAlign w:val="center"/>
          </w:tcPr>
          <w:p w14:paraId="6F1FFC3C" w14:textId="2828B61C" w:rsidR="00A3192D" w:rsidRPr="004F2E6D" w:rsidRDefault="00A3192D" w:rsidP="00783FC5">
            <w:pPr>
              <w:jc w:val="left"/>
              <w:rPr>
                <w:rFonts w:ascii="FangSong" w:eastAsia="FangSong" w:hAnsi="FangSong"/>
                <w:spacing w:val="-3"/>
                <w:sz w:val="18"/>
                <w:szCs w:val="18"/>
                <w:lang w:val="en-GB"/>
              </w:rPr>
            </w:pPr>
            <w:r w:rsidRPr="004F2E6D">
              <w:rPr>
                <w:rFonts w:ascii="FangSong" w:eastAsia="FangSong" w:hAnsi="FangSong"/>
                <w:sz w:val="18"/>
                <w:szCs w:val="18"/>
                <w:lang w:val="zh-CN"/>
              </w:rPr>
              <w:t>1、</w:t>
            </w:r>
            <w:r w:rsidR="006F3820" w:rsidRPr="004F2E6D">
              <w:rPr>
                <w:rFonts w:ascii="FangSong" w:eastAsia="FangSong" w:hAnsi="FangSong" w:hint="eastAsia"/>
                <w:sz w:val="18"/>
                <w:szCs w:val="18"/>
                <w:lang w:val="zh-CN"/>
              </w:rPr>
              <w:t>工程设计的基本任务</w:t>
            </w:r>
          </w:p>
        </w:tc>
        <w:tc>
          <w:tcPr>
            <w:tcW w:w="342" w:type="pct"/>
            <w:vAlign w:val="center"/>
          </w:tcPr>
          <w:p w14:paraId="391C7D56" w14:textId="5494DD18" w:rsidR="00A3192D" w:rsidRPr="004F2E6D" w:rsidRDefault="00A3192D"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0</w:t>
            </w:r>
            <w:r w:rsidRPr="004F2E6D">
              <w:rPr>
                <w:rFonts w:ascii="FangSong" w:eastAsia="FangSong" w:hAnsi="FangSong"/>
                <w:spacing w:val="-3"/>
                <w:sz w:val="18"/>
                <w:szCs w:val="18"/>
                <w:lang w:val="en-GB"/>
              </w:rPr>
              <w:t>.5</w:t>
            </w:r>
          </w:p>
        </w:tc>
        <w:tc>
          <w:tcPr>
            <w:tcW w:w="1084" w:type="pct"/>
            <w:vAlign w:val="center"/>
          </w:tcPr>
          <w:p w14:paraId="37E88E57" w14:textId="77777777" w:rsidR="00465294" w:rsidRDefault="0083688C" w:rsidP="00783FC5">
            <w:pPr>
              <w:jc w:val="left"/>
              <w:rPr>
                <w:rFonts w:ascii="FangSong" w:eastAsia="FangSong" w:hAnsi="FangSong"/>
                <w:sz w:val="18"/>
                <w:szCs w:val="18"/>
                <w:lang w:val="zh-CN"/>
              </w:rPr>
            </w:pPr>
            <w:r>
              <w:rPr>
                <w:rFonts w:ascii="FangSong" w:eastAsia="FangSong" w:hAnsi="FangSong" w:hint="eastAsia"/>
                <w:sz w:val="18"/>
                <w:szCs w:val="18"/>
                <w:lang w:val="zh-CN"/>
              </w:rPr>
              <w:t>工程设计的特点、资质</w:t>
            </w:r>
          </w:p>
          <w:p w14:paraId="150129AE" w14:textId="51E19064" w:rsidR="0083688C" w:rsidRPr="004F2E6D" w:rsidRDefault="0083688C" w:rsidP="00783FC5">
            <w:pPr>
              <w:jc w:val="left"/>
              <w:rPr>
                <w:rFonts w:ascii="FangSong" w:eastAsia="FangSong" w:hAnsi="FangSong"/>
                <w:sz w:val="18"/>
                <w:szCs w:val="18"/>
                <w:lang w:val="zh-CN"/>
              </w:rPr>
            </w:pPr>
            <w:r>
              <w:rPr>
                <w:rFonts w:ascii="FangSong" w:eastAsia="FangSong" w:hAnsi="FangSong" w:hint="eastAsia"/>
                <w:sz w:val="18"/>
                <w:szCs w:val="18"/>
                <w:lang w:val="zh-CN"/>
              </w:rPr>
              <w:t>工程设计的基本任务</w:t>
            </w:r>
          </w:p>
        </w:tc>
        <w:tc>
          <w:tcPr>
            <w:tcW w:w="653" w:type="pct"/>
            <w:vMerge w:val="restart"/>
            <w:vAlign w:val="center"/>
          </w:tcPr>
          <w:p w14:paraId="5E21DEDE" w14:textId="77777777" w:rsidR="00A3192D" w:rsidRPr="004F2E6D" w:rsidRDefault="00A3192D"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课堂讲授</w:t>
            </w:r>
          </w:p>
          <w:p w14:paraId="560B44A4" w14:textId="77777777" w:rsidR="00A3192D" w:rsidRPr="004F2E6D" w:rsidRDefault="00A3192D"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案例教学</w:t>
            </w:r>
          </w:p>
          <w:p w14:paraId="68A8BF17" w14:textId="23E94817" w:rsidR="00A3192D" w:rsidRPr="004F2E6D" w:rsidRDefault="00A3192D"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自主学习</w:t>
            </w:r>
          </w:p>
        </w:tc>
        <w:tc>
          <w:tcPr>
            <w:tcW w:w="545" w:type="pct"/>
            <w:vMerge w:val="restart"/>
            <w:vAlign w:val="center"/>
          </w:tcPr>
          <w:p w14:paraId="49733A9C" w14:textId="77777777" w:rsidR="00A3192D" w:rsidRPr="004F2E6D" w:rsidRDefault="00A3192D"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作业</w:t>
            </w:r>
          </w:p>
          <w:p w14:paraId="2CB7CF1E" w14:textId="1C7A7996" w:rsidR="00A3192D" w:rsidRPr="004F2E6D" w:rsidRDefault="00A3192D" w:rsidP="0023262E">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简答</w:t>
            </w:r>
          </w:p>
        </w:tc>
        <w:tc>
          <w:tcPr>
            <w:tcW w:w="545" w:type="pct"/>
            <w:vMerge w:val="restart"/>
            <w:vAlign w:val="center"/>
          </w:tcPr>
          <w:p w14:paraId="22916BBF" w14:textId="7659FC97" w:rsidR="00A3192D" w:rsidRPr="004F2E6D" w:rsidRDefault="00A3192D" w:rsidP="00783FC5">
            <w:pPr>
              <w:suppressAutoHyphens/>
              <w:spacing w:beforeLines="50" w:before="156" w:afterLines="50" w:after="156"/>
              <w:jc w:val="center"/>
              <w:rPr>
                <w:rFonts w:ascii="FangSong" w:eastAsia="FangSong" w:hAnsi="FangSong"/>
                <w:spacing w:val="-3"/>
                <w:sz w:val="18"/>
                <w:szCs w:val="18"/>
                <w:lang w:val="en-GB"/>
              </w:rPr>
            </w:pPr>
          </w:p>
        </w:tc>
      </w:tr>
      <w:tr w:rsidR="00A3192D" w:rsidRPr="004F2E6D" w14:paraId="411059D0" w14:textId="77777777" w:rsidTr="007B426F">
        <w:trPr>
          <w:trHeight w:val="453"/>
          <w:jc w:val="center"/>
        </w:trPr>
        <w:tc>
          <w:tcPr>
            <w:tcW w:w="303" w:type="pct"/>
            <w:vMerge/>
            <w:shd w:val="clear" w:color="auto" w:fill="auto"/>
            <w:vAlign w:val="center"/>
          </w:tcPr>
          <w:p w14:paraId="74FAEEA1" w14:textId="77777777" w:rsidR="00A3192D" w:rsidRPr="004F2E6D" w:rsidRDefault="00A3192D"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59A1877B" w14:textId="77777777" w:rsidR="00A3192D" w:rsidRPr="004F2E6D" w:rsidRDefault="00A3192D" w:rsidP="00783FC5">
            <w:pPr>
              <w:suppressAutoHyphens/>
              <w:spacing w:beforeLines="50" w:before="156" w:afterLines="50" w:after="156"/>
              <w:jc w:val="center"/>
              <w:rPr>
                <w:rFonts w:ascii="FangSong" w:eastAsia="FangSong" w:hAnsi="FangSong"/>
                <w:sz w:val="18"/>
                <w:szCs w:val="18"/>
                <w:lang w:val="zh-CN"/>
              </w:rPr>
            </w:pPr>
          </w:p>
        </w:tc>
        <w:tc>
          <w:tcPr>
            <w:tcW w:w="990" w:type="pct"/>
            <w:shd w:val="clear" w:color="auto" w:fill="auto"/>
            <w:vAlign w:val="center"/>
          </w:tcPr>
          <w:p w14:paraId="24D7503A" w14:textId="594E0079" w:rsidR="00A3192D" w:rsidRPr="004F2E6D" w:rsidRDefault="00A3192D" w:rsidP="00783FC5">
            <w:pPr>
              <w:rPr>
                <w:rFonts w:ascii="FangSong" w:eastAsia="FangSong" w:hAnsi="FangSong"/>
                <w:sz w:val="18"/>
                <w:szCs w:val="18"/>
              </w:rPr>
            </w:pPr>
            <w:r w:rsidRPr="004F2E6D">
              <w:rPr>
                <w:rFonts w:ascii="FangSong" w:eastAsia="FangSong" w:hAnsi="FangSong"/>
                <w:sz w:val="18"/>
                <w:szCs w:val="18"/>
              </w:rPr>
              <w:t>2、</w:t>
            </w:r>
            <w:r w:rsidR="006F3820" w:rsidRPr="004F2E6D">
              <w:rPr>
                <w:rFonts w:ascii="FangSong" w:eastAsia="FangSong" w:hAnsi="FangSong" w:hint="eastAsia"/>
                <w:sz w:val="18"/>
                <w:szCs w:val="18"/>
                <w:lang w:val="zh-CN"/>
              </w:rPr>
              <w:t>工程设计的基本程序</w:t>
            </w:r>
          </w:p>
        </w:tc>
        <w:tc>
          <w:tcPr>
            <w:tcW w:w="342" w:type="pct"/>
            <w:vAlign w:val="center"/>
          </w:tcPr>
          <w:p w14:paraId="732D930A" w14:textId="7DF400E1" w:rsidR="00A3192D" w:rsidRPr="004F2E6D" w:rsidRDefault="00A3192D"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spacing w:val="-3"/>
                <w:sz w:val="18"/>
                <w:szCs w:val="18"/>
                <w:lang w:val="en-GB"/>
              </w:rPr>
              <w:t>1</w:t>
            </w:r>
          </w:p>
        </w:tc>
        <w:tc>
          <w:tcPr>
            <w:tcW w:w="1084" w:type="pct"/>
            <w:vAlign w:val="center"/>
          </w:tcPr>
          <w:p w14:paraId="4691564D" w14:textId="77777777" w:rsidR="00465294" w:rsidRPr="004F2E6D" w:rsidRDefault="00465294" w:rsidP="00465294">
            <w:pPr>
              <w:jc w:val="left"/>
              <w:rPr>
                <w:rFonts w:ascii="FangSong" w:eastAsia="FangSong" w:hAnsi="FangSong"/>
                <w:sz w:val="18"/>
                <w:szCs w:val="18"/>
              </w:rPr>
            </w:pPr>
            <w:r w:rsidRPr="004F2E6D">
              <w:rPr>
                <w:rFonts w:ascii="FangSong" w:eastAsia="FangSong" w:hAnsi="FangSong" w:hint="eastAsia"/>
                <w:sz w:val="18"/>
                <w:szCs w:val="18"/>
              </w:rPr>
              <w:t>基础工程设计</w:t>
            </w:r>
          </w:p>
          <w:p w14:paraId="50A89A51" w14:textId="77777777" w:rsidR="00465294" w:rsidRPr="004F2E6D" w:rsidRDefault="00465294" w:rsidP="00465294">
            <w:pPr>
              <w:jc w:val="left"/>
              <w:rPr>
                <w:rFonts w:ascii="FangSong" w:eastAsia="FangSong" w:hAnsi="FangSong"/>
                <w:sz w:val="18"/>
                <w:szCs w:val="18"/>
              </w:rPr>
            </w:pPr>
            <w:r w:rsidRPr="004F2E6D">
              <w:rPr>
                <w:rFonts w:ascii="FangSong" w:eastAsia="FangSong" w:hAnsi="FangSong" w:hint="eastAsia"/>
                <w:sz w:val="18"/>
                <w:szCs w:val="18"/>
              </w:rPr>
              <w:t>详细工程设计</w:t>
            </w:r>
          </w:p>
          <w:p w14:paraId="6F35072A" w14:textId="77777777" w:rsidR="00465294" w:rsidRPr="004F2E6D" w:rsidRDefault="00465294" w:rsidP="00465294">
            <w:pPr>
              <w:jc w:val="left"/>
              <w:rPr>
                <w:rFonts w:ascii="FangSong" w:eastAsia="FangSong" w:hAnsi="FangSong"/>
                <w:sz w:val="18"/>
                <w:szCs w:val="18"/>
              </w:rPr>
            </w:pPr>
            <w:r w:rsidRPr="004F2E6D">
              <w:rPr>
                <w:rFonts w:ascii="FangSong" w:eastAsia="FangSong" w:hAnsi="FangSong" w:hint="eastAsia"/>
                <w:sz w:val="18"/>
                <w:szCs w:val="18"/>
              </w:rPr>
              <w:t>自控方案</w:t>
            </w:r>
          </w:p>
          <w:p w14:paraId="366EDBE6" w14:textId="6060CC1E" w:rsidR="00B40001" w:rsidRPr="004F2E6D" w:rsidRDefault="00465294" w:rsidP="00465294">
            <w:pPr>
              <w:rPr>
                <w:rFonts w:ascii="FangSong" w:eastAsia="FangSong" w:hAnsi="FangSong"/>
                <w:sz w:val="18"/>
                <w:szCs w:val="18"/>
                <w:lang w:val="zh-CN"/>
              </w:rPr>
            </w:pPr>
            <w:r w:rsidRPr="004F2E6D">
              <w:rPr>
                <w:rFonts w:ascii="FangSong" w:eastAsia="FangSong" w:hAnsi="FangSong" w:hint="eastAsia"/>
                <w:sz w:val="18"/>
                <w:szCs w:val="18"/>
              </w:rPr>
              <w:t>自控工程设计文件的内容深度</w:t>
            </w:r>
          </w:p>
        </w:tc>
        <w:tc>
          <w:tcPr>
            <w:tcW w:w="653" w:type="pct"/>
            <w:vMerge/>
          </w:tcPr>
          <w:p w14:paraId="55F6C45F" w14:textId="3FBB24BD" w:rsidR="00A3192D" w:rsidRPr="004F2E6D" w:rsidRDefault="00A3192D"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76D844BA" w14:textId="0E92C1C6" w:rsidR="00A3192D" w:rsidRPr="004F2E6D" w:rsidRDefault="00A3192D"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61D19A11" w14:textId="0D75FFCA" w:rsidR="00A3192D" w:rsidRPr="004F2E6D" w:rsidRDefault="00A3192D" w:rsidP="00783FC5">
            <w:pPr>
              <w:suppressAutoHyphens/>
              <w:spacing w:beforeLines="50" w:before="156" w:afterLines="50" w:after="156"/>
              <w:jc w:val="center"/>
              <w:rPr>
                <w:rFonts w:ascii="FangSong" w:eastAsia="FangSong" w:hAnsi="FangSong"/>
                <w:spacing w:val="-3"/>
                <w:sz w:val="18"/>
                <w:szCs w:val="18"/>
                <w:lang w:val="en-GB"/>
              </w:rPr>
            </w:pPr>
          </w:p>
        </w:tc>
      </w:tr>
      <w:tr w:rsidR="00A3192D" w:rsidRPr="004F2E6D" w14:paraId="3322DA1D" w14:textId="77777777" w:rsidTr="007B426F">
        <w:trPr>
          <w:trHeight w:val="453"/>
          <w:jc w:val="center"/>
        </w:trPr>
        <w:tc>
          <w:tcPr>
            <w:tcW w:w="303" w:type="pct"/>
            <w:vMerge/>
            <w:shd w:val="clear" w:color="auto" w:fill="auto"/>
            <w:vAlign w:val="center"/>
          </w:tcPr>
          <w:p w14:paraId="2B526006" w14:textId="77777777" w:rsidR="00A3192D" w:rsidRPr="004F2E6D" w:rsidRDefault="00A3192D"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123A8965" w14:textId="77777777" w:rsidR="00A3192D" w:rsidRPr="004F2E6D" w:rsidRDefault="00A3192D" w:rsidP="00783FC5">
            <w:pPr>
              <w:suppressAutoHyphens/>
              <w:spacing w:beforeLines="50" w:before="156" w:afterLines="50" w:after="156"/>
              <w:jc w:val="center"/>
              <w:rPr>
                <w:rFonts w:ascii="FangSong" w:eastAsia="FangSong" w:hAnsi="FangSong"/>
                <w:sz w:val="18"/>
                <w:szCs w:val="18"/>
                <w:lang w:val="zh-CN"/>
              </w:rPr>
            </w:pPr>
          </w:p>
        </w:tc>
        <w:tc>
          <w:tcPr>
            <w:tcW w:w="990" w:type="pct"/>
            <w:shd w:val="clear" w:color="auto" w:fill="auto"/>
            <w:vAlign w:val="center"/>
          </w:tcPr>
          <w:p w14:paraId="6AB5988B" w14:textId="086A84BB" w:rsidR="00A3192D" w:rsidRPr="004F2E6D" w:rsidRDefault="00A3192D" w:rsidP="00783FC5">
            <w:pPr>
              <w:rPr>
                <w:rFonts w:ascii="FangSong" w:eastAsia="FangSong" w:hAnsi="FangSong"/>
                <w:sz w:val="18"/>
                <w:szCs w:val="18"/>
              </w:rPr>
            </w:pPr>
            <w:r w:rsidRPr="004F2E6D">
              <w:rPr>
                <w:rFonts w:ascii="FangSong" w:eastAsia="FangSong" w:hAnsi="FangSong" w:hint="eastAsia"/>
                <w:bCs/>
                <w:sz w:val="18"/>
                <w:szCs w:val="18"/>
              </w:rPr>
              <w:t>3、</w:t>
            </w:r>
            <w:r w:rsidR="006F3820" w:rsidRPr="004F2E6D">
              <w:rPr>
                <w:rFonts w:ascii="FangSong" w:eastAsia="FangSong" w:hAnsi="FangSong" w:hint="eastAsia"/>
                <w:bCs/>
                <w:sz w:val="18"/>
                <w:szCs w:val="18"/>
              </w:rPr>
              <w:t>自控工程设计术语</w:t>
            </w:r>
          </w:p>
        </w:tc>
        <w:tc>
          <w:tcPr>
            <w:tcW w:w="342" w:type="pct"/>
            <w:vAlign w:val="center"/>
          </w:tcPr>
          <w:p w14:paraId="53A9F6D2" w14:textId="5E49D87B" w:rsidR="00A3192D" w:rsidRPr="004F2E6D" w:rsidRDefault="00465294"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spacing w:val="-3"/>
                <w:sz w:val="18"/>
                <w:szCs w:val="18"/>
                <w:lang w:val="en-GB"/>
              </w:rPr>
              <w:t>0</w:t>
            </w:r>
            <w:r w:rsidR="00A3192D" w:rsidRPr="004F2E6D">
              <w:rPr>
                <w:rFonts w:ascii="FangSong" w:eastAsia="FangSong" w:hAnsi="FangSong"/>
                <w:spacing w:val="-3"/>
                <w:sz w:val="18"/>
                <w:szCs w:val="18"/>
                <w:lang w:val="en-GB"/>
              </w:rPr>
              <w:t>.5</w:t>
            </w:r>
          </w:p>
        </w:tc>
        <w:tc>
          <w:tcPr>
            <w:tcW w:w="1084" w:type="pct"/>
            <w:vAlign w:val="center"/>
          </w:tcPr>
          <w:p w14:paraId="0A20477B" w14:textId="77777777" w:rsidR="00A3192D" w:rsidRDefault="0083688C" w:rsidP="00783FC5">
            <w:pPr>
              <w:rPr>
                <w:rFonts w:ascii="FangSong" w:eastAsia="FangSong" w:hAnsi="FangSong"/>
                <w:sz w:val="18"/>
                <w:szCs w:val="18"/>
                <w:lang w:val="zh-CN"/>
              </w:rPr>
            </w:pPr>
            <w:r>
              <w:rPr>
                <w:rFonts w:ascii="FangSong" w:eastAsia="FangSong" w:hAnsi="FangSong" w:hint="eastAsia"/>
                <w:sz w:val="18"/>
                <w:szCs w:val="18"/>
                <w:lang w:val="zh-CN"/>
              </w:rPr>
              <w:t>测量和仪表特性术语</w:t>
            </w:r>
          </w:p>
          <w:p w14:paraId="7AE238C5" w14:textId="77777777" w:rsidR="0083688C" w:rsidRDefault="0083688C" w:rsidP="00783FC5">
            <w:pPr>
              <w:rPr>
                <w:rFonts w:ascii="FangSong" w:eastAsia="FangSong" w:hAnsi="FangSong"/>
                <w:sz w:val="18"/>
                <w:szCs w:val="18"/>
                <w:lang w:val="zh-CN"/>
              </w:rPr>
            </w:pPr>
            <w:r>
              <w:rPr>
                <w:rFonts w:ascii="FangSong" w:eastAsia="FangSong" w:hAnsi="FangSong" w:hint="eastAsia"/>
                <w:sz w:val="18"/>
                <w:szCs w:val="18"/>
                <w:lang w:val="zh-CN"/>
              </w:rPr>
              <w:t>过程控制术语</w:t>
            </w:r>
          </w:p>
          <w:p w14:paraId="0FCC189D" w14:textId="77777777" w:rsidR="0083688C" w:rsidRDefault="0083688C" w:rsidP="00783FC5">
            <w:pPr>
              <w:rPr>
                <w:rFonts w:ascii="FangSong" w:eastAsia="FangSong" w:hAnsi="FangSong"/>
                <w:sz w:val="18"/>
                <w:szCs w:val="18"/>
                <w:lang w:val="zh-CN"/>
              </w:rPr>
            </w:pPr>
            <w:r>
              <w:rPr>
                <w:rFonts w:ascii="FangSong" w:eastAsia="FangSong" w:hAnsi="FangSong" w:hint="eastAsia"/>
                <w:sz w:val="18"/>
                <w:szCs w:val="18"/>
                <w:lang w:val="zh-CN"/>
              </w:rPr>
              <w:t>工业自动化仪表术语</w:t>
            </w:r>
          </w:p>
          <w:p w14:paraId="3A6EA677" w14:textId="2C68C9B5" w:rsidR="0083688C" w:rsidRPr="004F2E6D" w:rsidRDefault="0083688C" w:rsidP="00783FC5">
            <w:pPr>
              <w:rPr>
                <w:rFonts w:ascii="FangSong" w:eastAsia="FangSong" w:hAnsi="FangSong"/>
                <w:sz w:val="18"/>
                <w:szCs w:val="18"/>
                <w:lang w:val="zh-CN"/>
              </w:rPr>
            </w:pPr>
            <w:r>
              <w:rPr>
                <w:rFonts w:ascii="FangSong" w:eastAsia="FangSong" w:hAnsi="FangSong" w:hint="eastAsia"/>
                <w:sz w:val="18"/>
                <w:szCs w:val="18"/>
                <w:lang w:val="zh-CN"/>
              </w:rPr>
              <w:t>数字技术和控制系统术语</w:t>
            </w:r>
          </w:p>
        </w:tc>
        <w:tc>
          <w:tcPr>
            <w:tcW w:w="653" w:type="pct"/>
            <w:vMerge/>
          </w:tcPr>
          <w:p w14:paraId="41F4E458" w14:textId="097D3590" w:rsidR="00A3192D" w:rsidRPr="004F2E6D" w:rsidRDefault="00A3192D"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6AE8D7E3" w14:textId="2EC942D0" w:rsidR="00A3192D" w:rsidRPr="004F2E6D" w:rsidRDefault="00A3192D"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01AF0A18" w14:textId="78CE2749" w:rsidR="00A3192D" w:rsidRPr="004F2E6D" w:rsidRDefault="00A3192D" w:rsidP="00783FC5">
            <w:pPr>
              <w:suppressAutoHyphens/>
              <w:spacing w:beforeLines="50" w:before="156" w:afterLines="50" w:after="156"/>
              <w:jc w:val="center"/>
              <w:rPr>
                <w:rFonts w:ascii="FangSong" w:eastAsia="FangSong" w:hAnsi="FangSong"/>
                <w:spacing w:val="-3"/>
                <w:sz w:val="18"/>
                <w:szCs w:val="18"/>
                <w:lang w:val="en-GB"/>
              </w:rPr>
            </w:pPr>
          </w:p>
        </w:tc>
      </w:tr>
      <w:tr w:rsidR="006F3820" w:rsidRPr="004F2E6D" w14:paraId="08B2B37E" w14:textId="77777777" w:rsidTr="007B426F">
        <w:trPr>
          <w:trHeight w:val="453"/>
          <w:jc w:val="center"/>
        </w:trPr>
        <w:tc>
          <w:tcPr>
            <w:tcW w:w="303" w:type="pct"/>
            <w:vMerge/>
            <w:shd w:val="clear" w:color="auto" w:fill="auto"/>
            <w:vAlign w:val="center"/>
          </w:tcPr>
          <w:p w14:paraId="1E1DCD2A" w14:textId="77777777" w:rsidR="006F3820" w:rsidRPr="004F2E6D" w:rsidRDefault="006F3820"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7854819F" w14:textId="77777777" w:rsidR="006F3820" w:rsidRPr="004F2E6D" w:rsidRDefault="006F3820" w:rsidP="00783FC5">
            <w:pPr>
              <w:suppressAutoHyphens/>
              <w:spacing w:beforeLines="50" w:before="156" w:afterLines="50" w:after="156"/>
              <w:jc w:val="center"/>
              <w:rPr>
                <w:rFonts w:ascii="FangSong" w:eastAsia="FangSong" w:hAnsi="FangSong"/>
                <w:sz w:val="18"/>
                <w:szCs w:val="18"/>
                <w:lang w:val="zh-CN"/>
              </w:rPr>
            </w:pPr>
          </w:p>
        </w:tc>
        <w:tc>
          <w:tcPr>
            <w:tcW w:w="990" w:type="pct"/>
            <w:shd w:val="clear" w:color="auto" w:fill="auto"/>
            <w:vAlign w:val="center"/>
          </w:tcPr>
          <w:p w14:paraId="5CFDA7E5" w14:textId="4F4657D6" w:rsidR="006F3820" w:rsidRPr="004F2E6D" w:rsidRDefault="006F3820" w:rsidP="00783FC5">
            <w:pPr>
              <w:rPr>
                <w:rFonts w:ascii="FangSong" w:eastAsia="FangSong" w:hAnsi="FangSong"/>
                <w:sz w:val="18"/>
                <w:szCs w:val="18"/>
              </w:rPr>
            </w:pPr>
            <w:r w:rsidRPr="004F2E6D">
              <w:rPr>
                <w:rFonts w:ascii="FangSong" w:eastAsia="FangSong" w:hAnsi="FangSong" w:hint="eastAsia"/>
                <w:sz w:val="18"/>
                <w:szCs w:val="18"/>
              </w:rPr>
              <w:t>4</w:t>
            </w:r>
            <w:r w:rsidRPr="004F2E6D">
              <w:rPr>
                <w:rFonts w:ascii="FangSong" w:eastAsia="FangSong" w:hAnsi="FangSong"/>
                <w:sz w:val="18"/>
                <w:szCs w:val="18"/>
              </w:rPr>
              <w:t>、</w:t>
            </w:r>
            <w:r w:rsidRPr="004F2E6D">
              <w:rPr>
                <w:rFonts w:ascii="FangSong" w:eastAsia="FangSong" w:hAnsi="FangSong" w:hint="eastAsia"/>
                <w:sz w:val="18"/>
                <w:szCs w:val="18"/>
              </w:rPr>
              <w:t>自控专业与其他专业的设计条件及分工</w:t>
            </w:r>
          </w:p>
        </w:tc>
        <w:tc>
          <w:tcPr>
            <w:tcW w:w="342" w:type="pct"/>
            <w:vAlign w:val="center"/>
          </w:tcPr>
          <w:p w14:paraId="0A1EF534" w14:textId="10529B32" w:rsidR="006F3820" w:rsidRPr="004F2E6D" w:rsidRDefault="00934A67"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1</w:t>
            </w:r>
            <w:r w:rsidRPr="004F2E6D">
              <w:rPr>
                <w:rFonts w:ascii="FangSong" w:eastAsia="FangSong" w:hAnsi="FangSong"/>
                <w:spacing w:val="-3"/>
                <w:sz w:val="18"/>
                <w:szCs w:val="18"/>
                <w:lang w:val="en-GB"/>
              </w:rPr>
              <w:t>.5</w:t>
            </w:r>
          </w:p>
        </w:tc>
        <w:tc>
          <w:tcPr>
            <w:tcW w:w="1084" w:type="pct"/>
            <w:vAlign w:val="center"/>
          </w:tcPr>
          <w:p w14:paraId="49CC37A1" w14:textId="626D6DC1" w:rsidR="006F3820" w:rsidRPr="004F2E6D" w:rsidRDefault="00465294" w:rsidP="00783FC5">
            <w:pPr>
              <w:rPr>
                <w:rFonts w:ascii="FangSong" w:eastAsia="FangSong" w:hAnsi="FangSong"/>
                <w:sz w:val="18"/>
                <w:szCs w:val="18"/>
              </w:rPr>
            </w:pPr>
            <w:r w:rsidRPr="004F2E6D">
              <w:rPr>
                <w:rFonts w:ascii="FangSong" w:eastAsia="FangSong" w:hAnsi="FangSong" w:hint="eastAsia"/>
                <w:sz w:val="18"/>
                <w:szCs w:val="18"/>
              </w:rPr>
              <w:t>与工艺、系统专业的设计条件及分工</w:t>
            </w:r>
          </w:p>
          <w:p w14:paraId="68F41837" w14:textId="7307829A" w:rsidR="00465294" w:rsidRPr="004F2E6D" w:rsidRDefault="00465294" w:rsidP="00783FC5">
            <w:pPr>
              <w:rPr>
                <w:rFonts w:ascii="FangSong" w:eastAsia="FangSong" w:hAnsi="FangSong"/>
                <w:sz w:val="18"/>
                <w:szCs w:val="18"/>
              </w:rPr>
            </w:pPr>
            <w:r w:rsidRPr="004F2E6D">
              <w:rPr>
                <w:rFonts w:ascii="FangSong" w:eastAsia="FangSong" w:hAnsi="FangSong" w:hint="eastAsia"/>
                <w:sz w:val="18"/>
                <w:szCs w:val="18"/>
              </w:rPr>
              <w:t>与管道专业的设计条件及分工</w:t>
            </w:r>
          </w:p>
          <w:p w14:paraId="09F23F56" w14:textId="5389BF67" w:rsidR="00EA3FCD" w:rsidRPr="004F2E6D" w:rsidRDefault="00EA3FCD" w:rsidP="00783FC5">
            <w:pPr>
              <w:rPr>
                <w:rFonts w:ascii="FangSong" w:eastAsia="FangSong" w:hAnsi="FangSong"/>
                <w:sz w:val="18"/>
                <w:szCs w:val="18"/>
              </w:rPr>
            </w:pPr>
            <w:r w:rsidRPr="004F2E6D">
              <w:rPr>
                <w:rFonts w:ascii="FangSong" w:eastAsia="FangSong" w:hAnsi="FangSong" w:hint="eastAsia"/>
                <w:sz w:val="18"/>
                <w:szCs w:val="18"/>
              </w:rPr>
              <w:t>与电气专业的设计条件及分工</w:t>
            </w:r>
          </w:p>
          <w:p w14:paraId="54BE3082" w14:textId="77777777" w:rsidR="00934A67" w:rsidRPr="004F2E6D" w:rsidRDefault="00EA3FCD" w:rsidP="00783FC5">
            <w:pPr>
              <w:rPr>
                <w:rFonts w:ascii="FangSong" w:eastAsia="FangSong" w:hAnsi="FangSong"/>
                <w:sz w:val="18"/>
                <w:szCs w:val="18"/>
              </w:rPr>
            </w:pPr>
            <w:r w:rsidRPr="004F2E6D">
              <w:rPr>
                <w:rFonts w:ascii="FangSong" w:eastAsia="FangSong" w:hAnsi="FangSong" w:hint="eastAsia"/>
                <w:sz w:val="18"/>
                <w:szCs w:val="18"/>
              </w:rPr>
              <w:t>与电信、机泵及安全（消防）专业的设计条件及分工</w:t>
            </w:r>
          </w:p>
          <w:p w14:paraId="494A1B87" w14:textId="1DFED856" w:rsidR="00EA3FCD" w:rsidRPr="004F2E6D" w:rsidRDefault="00EA3FCD" w:rsidP="00783FC5">
            <w:pPr>
              <w:rPr>
                <w:rFonts w:ascii="FangSong" w:eastAsia="FangSong" w:hAnsi="FangSong"/>
                <w:sz w:val="18"/>
                <w:szCs w:val="18"/>
              </w:rPr>
            </w:pPr>
            <w:r w:rsidRPr="004F2E6D">
              <w:rPr>
                <w:rFonts w:ascii="FangSong" w:eastAsia="FangSong" w:hAnsi="FangSong" w:hint="eastAsia"/>
                <w:sz w:val="18"/>
                <w:szCs w:val="18"/>
              </w:rPr>
              <w:t>与建筑、结构、给排水、暖通专业的设计条件及分工</w:t>
            </w:r>
          </w:p>
          <w:p w14:paraId="68FDCB10" w14:textId="67C5C655" w:rsidR="00EA3FCD" w:rsidRPr="004F2E6D" w:rsidRDefault="00EA3FCD" w:rsidP="00783FC5">
            <w:pPr>
              <w:rPr>
                <w:rFonts w:ascii="FangSong" w:eastAsia="FangSong" w:hAnsi="FangSong"/>
                <w:sz w:val="18"/>
                <w:szCs w:val="18"/>
              </w:rPr>
            </w:pPr>
            <w:r w:rsidRPr="004F2E6D">
              <w:rPr>
                <w:rFonts w:ascii="FangSong" w:eastAsia="FangSong" w:hAnsi="FangSong" w:hint="eastAsia"/>
                <w:sz w:val="18"/>
                <w:szCs w:val="18"/>
              </w:rPr>
              <w:t>与总图专业的设计条件及分工</w:t>
            </w:r>
          </w:p>
          <w:p w14:paraId="70143235" w14:textId="679E1D09" w:rsidR="00EA3FCD" w:rsidRPr="004F2E6D" w:rsidRDefault="00EA3FCD" w:rsidP="00783FC5">
            <w:pPr>
              <w:rPr>
                <w:rFonts w:ascii="FangSong" w:eastAsia="FangSong" w:hAnsi="FangSong"/>
                <w:sz w:val="18"/>
                <w:szCs w:val="18"/>
              </w:rPr>
            </w:pPr>
            <w:r w:rsidRPr="004F2E6D">
              <w:rPr>
                <w:rFonts w:ascii="FangSong" w:eastAsia="FangSong" w:hAnsi="FangSong" w:hint="eastAsia"/>
                <w:sz w:val="18"/>
                <w:szCs w:val="18"/>
              </w:rPr>
              <w:t>与采购专业的分工</w:t>
            </w:r>
          </w:p>
          <w:p w14:paraId="60B18CC7" w14:textId="718A0B31" w:rsidR="00EA3FCD" w:rsidRPr="004F2E6D" w:rsidRDefault="00EA3FCD" w:rsidP="00783FC5">
            <w:pPr>
              <w:rPr>
                <w:rFonts w:ascii="FangSong" w:eastAsia="FangSong" w:hAnsi="FangSong"/>
                <w:sz w:val="18"/>
                <w:szCs w:val="18"/>
                <w:lang w:val="zh-CN"/>
              </w:rPr>
            </w:pPr>
            <w:r w:rsidRPr="004F2E6D">
              <w:rPr>
                <w:rFonts w:ascii="FangSong" w:eastAsia="FangSong" w:hAnsi="FangSong" w:hint="eastAsia"/>
                <w:sz w:val="18"/>
                <w:szCs w:val="18"/>
              </w:rPr>
              <w:t>设计条件表</w:t>
            </w:r>
          </w:p>
        </w:tc>
        <w:tc>
          <w:tcPr>
            <w:tcW w:w="653" w:type="pct"/>
            <w:vMerge/>
          </w:tcPr>
          <w:p w14:paraId="167293AC" w14:textId="77777777" w:rsidR="006F3820" w:rsidRPr="004F2E6D" w:rsidRDefault="006F3820"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4497FE1B" w14:textId="77777777" w:rsidR="006F3820" w:rsidRPr="004F2E6D" w:rsidRDefault="006F3820"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15FC3CBC" w14:textId="77777777" w:rsidR="006F3820" w:rsidRPr="004F2E6D" w:rsidRDefault="006F3820" w:rsidP="00783FC5">
            <w:pPr>
              <w:suppressAutoHyphens/>
              <w:spacing w:beforeLines="50" w:before="156" w:afterLines="50" w:after="156"/>
              <w:jc w:val="center"/>
              <w:rPr>
                <w:rFonts w:ascii="FangSong" w:eastAsia="FangSong" w:hAnsi="FangSong"/>
                <w:spacing w:val="-3"/>
                <w:sz w:val="18"/>
                <w:szCs w:val="18"/>
                <w:lang w:val="en-GB"/>
              </w:rPr>
            </w:pPr>
          </w:p>
        </w:tc>
      </w:tr>
      <w:tr w:rsidR="00A3192D" w:rsidRPr="004F2E6D" w14:paraId="60F2A312" w14:textId="77777777" w:rsidTr="007B426F">
        <w:trPr>
          <w:trHeight w:val="453"/>
          <w:jc w:val="center"/>
        </w:trPr>
        <w:tc>
          <w:tcPr>
            <w:tcW w:w="303" w:type="pct"/>
            <w:vMerge/>
            <w:shd w:val="clear" w:color="auto" w:fill="auto"/>
            <w:vAlign w:val="center"/>
          </w:tcPr>
          <w:p w14:paraId="5B16687F" w14:textId="77777777" w:rsidR="00A3192D" w:rsidRPr="004F2E6D" w:rsidRDefault="00A3192D"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05B3B871" w14:textId="77777777" w:rsidR="00A3192D" w:rsidRPr="004F2E6D" w:rsidRDefault="00A3192D" w:rsidP="00783FC5">
            <w:pPr>
              <w:suppressAutoHyphens/>
              <w:spacing w:beforeLines="50" w:before="156" w:afterLines="50" w:after="156"/>
              <w:jc w:val="center"/>
              <w:rPr>
                <w:rFonts w:ascii="FangSong" w:eastAsia="FangSong" w:hAnsi="FangSong"/>
                <w:sz w:val="18"/>
                <w:szCs w:val="18"/>
                <w:lang w:val="zh-CN"/>
              </w:rPr>
            </w:pPr>
          </w:p>
        </w:tc>
        <w:tc>
          <w:tcPr>
            <w:tcW w:w="990" w:type="pct"/>
            <w:shd w:val="clear" w:color="auto" w:fill="auto"/>
            <w:vAlign w:val="center"/>
          </w:tcPr>
          <w:p w14:paraId="5AB77488" w14:textId="3D2F5C4E" w:rsidR="00A3192D" w:rsidRPr="004F2E6D" w:rsidRDefault="006F3820" w:rsidP="00783FC5">
            <w:pPr>
              <w:rPr>
                <w:rFonts w:ascii="FangSong" w:eastAsia="FangSong" w:hAnsi="FangSong"/>
                <w:sz w:val="18"/>
                <w:szCs w:val="18"/>
              </w:rPr>
            </w:pPr>
            <w:r w:rsidRPr="004F2E6D">
              <w:rPr>
                <w:rFonts w:ascii="FangSong" w:eastAsia="FangSong" w:hAnsi="FangSong"/>
                <w:sz w:val="18"/>
                <w:szCs w:val="18"/>
              </w:rPr>
              <w:t>5</w:t>
            </w:r>
            <w:r w:rsidR="00A3192D" w:rsidRPr="004F2E6D">
              <w:rPr>
                <w:rFonts w:ascii="FangSong" w:eastAsia="FangSong" w:hAnsi="FangSong"/>
                <w:sz w:val="18"/>
                <w:szCs w:val="18"/>
              </w:rPr>
              <w:t>、</w:t>
            </w:r>
            <w:r w:rsidRPr="004F2E6D">
              <w:rPr>
                <w:rFonts w:ascii="FangSong" w:eastAsia="FangSong" w:hAnsi="FangSong" w:hint="eastAsia"/>
                <w:sz w:val="18"/>
                <w:szCs w:val="18"/>
              </w:rPr>
              <w:t>工程设计的质量保证体系</w:t>
            </w:r>
          </w:p>
        </w:tc>
        <w:tc>
          <w:tcPr>
            <w:tcW w:w="342" w:type="pct"/>
            <w:vAlign w:val="center"/>
          </w:tcPr>
          <w:p w14:paraId="4AFE690F" w14:textId="74314BE8" w:rsidR="00A3192D" w:rsidRPr="004F2E6D" w:rsidRDefault="00934A67"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spacing w:val="-3"/>
                <w:sz w:val="18"/>
                <w:szCs w:val="18"/>
                <w:lang w:val="en-GB"/>
              </w:rPr>
              <w:t>0.5</w:t>
            </w:r>
          </w:p>
        </w:tc>
        <w:tc>
          <w:tcPr>
            <w:tcW w:w="1084" w:type="pct"/>
            <w:vAlign w:val="center"/>
          </w:tcPr>
          <w:p w14:paraId="365E847C" w14:textId="323BD607" w:rsidR="00853109" w:rsidRPr="004F2E6D" w:rsidRDefault="00934A67" w:rsidP="00783FC5">
            <w:pPr>
              <w:rPr>
                <w:rFonts w:ascii="FangSong" w:eastAsia="FangSong" w:hAnsi="FangSong"/>
                <w:sz w:val="18"/>
                <w:szCs w:val="18"/>
                <w:lang w:val="zh-CN"/>
              </w:rPr>
            </w:pPr>
            <w:r w:rsidRPr="004F2E6D">
              <w:rPr>
                <w:rFonts w:ascii="FangSong" w:eastAsia="FangSong" w:hAnsi="FangSong" w:hint="eastAsia"/>
                <w:sz w:val="18"/>
                <w:szCs w:val="18"/>
              </w:rPr>
              <w:t>各级人员的质量保证职责</w:t>
            </w:r>
          </w:p>
          <w:p w14:paraId="3D819E77" w14:textId="77777777" w:rsidR="00A3192D" w:rsidRPr="004F2E6D" w:rsidRDefault="00934A67" w:rsidP="00783FC5">
            <w:pPr>
              <w:rPr>
                <w:rFonts w:ascii="FangSong" w:eastAsia="FangSong" w:hAnsi="FangSong"/>
                <w:sz w:val="18"/>
                <w:szCs w:val="18"/>
              </w:rPr>
            </w:pPr>
            <w:r w:rsidRPr="004F2E6D">
              <w:rPr>
                <w:rFonts w:ascii="FangSong" w:eastAsia="FangSong" w:hAnsi="FangSong" w:hint="eastAsia"/>
                <w:sz w:val="18"/>
                <w:szCs w:val="18"/>
              </w:rPr>
              <w:t>设计控制的质量保证</w:t>
            </w:r>
          </w:p>
          <w:p w14:paraId="1D11549F" w14:textId="42D4FA83" w:rsidR="00934A67" w:rsidRPr="004F2E6D" w:rsidRDefault="00934A67" w:rsidP="00783FC5">
            <w:pPr>
              <w:rPr>
                <w:rFonts w:ascii="FangSong" w:eastAsia="FangSong" w:hAnsi="FangSong"/>
                <w:sz w:val="18"/>
                <w:szCs w:val="18"/>
                <w:lang w:val="zh-CN"/>
              </w:rPr>
            </w:pPr>
            <w:r w:rsidRPr="004F2E6D">
              <w:rPr>
                <w:rFonts w:ascii="FangSong" w:eastAsia="FangSong" w:hAnsi="FangSong" w:hint="eastAsia"/>
                <w:sz w:val="18"/>
                <w:szCs w:val="18"/>
              </w:rPr>
              <w:t>工程设计文件的质量保证</w:t>
            </w:r>
          </w:p>
        </w:tc>
        <w:tc>
          <w:tcPr>
            <w:tcW w:w="653" w:type="pct"/>
            <w:vMerge/>
          </w:tcPr>
          <w:p w14:paraId="3CE80804" w14:textId="237C930E" w:rsidR="00A3192D" w:rsidRPr="004F2E6D" w:rsidRDefault="00A3192D"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2C885A65" w14:textId="7A14F5A8" w:rsidR="00A3192D" w:rsidRPr="004F2E6D" w:rsidRDefault="00A3192D"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06009F79" w14:textId="194E717A" w:rsidR="00A3192D" w:rsidRPr="004F2E6D" w:rsidRDefault="00A3192D" w:rsidP="00783FC5">
            <w:pPr>
              <w:suppressAutoHyphens/>
              <w:spacing w:beforeLines="50" w:before="156" w:afterLines="50" w:after="156"/>
              <w:jc w:val="center"/>
              <w:rPr>
                <w:rFonts w:ascii="FangSong" w:eastAsia="FangSong" w:hAnsi="FangSong"/>
                <w:spacing w:val="-3"/>
                <w:sz w:val="18"/>
                <w:szCs w:val="18"/>
                <w:lang w:val="en-GB"/>
              </w:rPr>
            </w:pPr>
          </w:p>
        </w:tc>
      </w:tr>
      <w:tr w:rsidR="006F73E7" w:rsidRPr="004F2E6D" w14:paraId="7433D7CC" w14:textId="77777777" w:rsidTr="00A3192D">
        <w:trPr>
          <w:trHeight w:val="1039"/>
          <w:jc w:val="center"/>
        </w:trPr>
        <w:tc>
          <w:tcPr>
            <w:tcW w:w="303" w:type="pct"/>
            <w:vMerge w:val="restart"/>
            <w:shd w:val="clear" w:color="auto" w:fill="auto"/>
            <w:vAlign w:val="center"/>
          </w:tcPr>
          <w:p w14:paraId="16B05E7D" w14:textId="5C1DE758" w:rsidR="006F73E7" w:rsidRPr="004F2E6D" w:rsidRDefault="006F73E7" w:rsidP="00783FC5">
            <w:pPr>
              <w:suppressAutoHyphens/>
              <w:spacing w:beforeLines="50" w:before="156" w:afterLines="50" w:after="156"/>
              <w:jc w:val="center"/>
              <w:rPr>
                <w:rFonts w:ascii="FangSong" w:eastAsia="FangSong" w:hAnsi="FangSong"/>
                <w:bCs/>
                <w:spacing w:val="-3"/>
                <w:sz w:val="18"/>
                <w:szCs w:val="18"/>
                <w:lang w:val="en-GB"/>
              </w:rPr>
            </w:pPr>
            <w:r w:rsidRPr="004F2E6D">
              <w:rPr>
                <w:rFonts w:ascii="FangSong" w:eastAsia="FangSong" w:hAnsi="FangSong"/>
                <w:bCs/>
                <w:spacing w:val="-3"/>
                <w:sz w:val="18"/>
                <w:szCs w:val="18"/>
                <w:lang w:val="en-GB"/>
              </w:rPr>
              <w:t>2</w:t>
            </w:r>
          </w:p>
        </w:tc>
        <w:tc>
          <w:tcPr>
            <w:tcW w:w="538" w:type="pct"/>
            <w:vMerge w:val="restart"/>
            <w:shd w:val="clear" w:color="auto" w:fill="auto"/>
            <w:vAlign w:val="center"/>
          </w:tcPr>
          <w:p w14:paraId="5E0DC2A1" w14:textId="77777777" w:rsidR="006F73E7" w:rsidRPr="004F2E6D" w:rsidRDefault="006F73E7" w:rsidP="00783FC5">
            <w:pPr>
              <w:suppressAutoHyphens/>
              <w:spacing w:beforeLines="50" w:before="156" w:afterLines="50" w:after="156"/>
              <w:jc w:val="center"/>
              <w:rPr>
                <w:rFonts w:ascii="FangSong" w:eastAsia="FangSong" w:hAnsi="FangSong"/>
                <w:sz w:val="18"/>
                <w:szCs w:val="18"/>
              </w:rPr>
            </w:pPr>
            <w:r w:rsidRPr="004F2E6D">
              <w:rPr>
                <w:rFonts w:ascii="FangSong" w:eastAsia="FangSong" w:hAnsi="FangSong" w:hint="eastAsia"/>
                <w:sz w:val="18"/>
                <w:szCs w:val="18"/>
              </w:rPr>
              <w:t>第</w:t>
            </w:r>
            <w:r w:rsidRPr="004F2E6D">
              <w:rPr>
                <w:rFonts w:ascii="FangSong" w:eastAsia="FangSong" w:hAnsi="FangSong"/>
                <w:sz w:val="18"/>
                <w:szCs w:val="18"/>
              </w:rPr>
              <w:t>2</w:t>
            </w:r>
            <w:r w:rsidRPr="004F2E6D">
              <w:rPr>
                <w:rFonts w:ascii="FangSong" w:eastAsia="FangSong" w:hAnsi="FangSong" w:hint="eastAsia"/>
                <w:sz w:val="18"/>
                <w:szCs w:val="18"/>
              </w:rPr>
              <w:t>章</w:t>
            </w:r>
            <w:r w:rsidR="006F3820" w:rsidRPr="004F2E6D">
              <w:rPr>
                <w:rFonts w:ascii="FangSong" w:eastAsia="FangSong" w:hAnsi="FangSong" w:hint="eastAsia"/>
                <w:sz w:val="18"/>
                <w:szCs w:val="18"/>
              </w:rPr>
              <w:t>自控工程设计图形符号和文字代号</w:t>
            </w:r>
          </w:p>
          <w:p w14:paraId="0725A0CE" w14:textId="50F0942C" w:rsidR="00465294" w:rsidRPr="004F2E6D" w:rsidRDefault="00465294"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4</w:t>
            </w:r>
          </w:p>
        </w:tc>
        <w:tc>
          <w:tcPr>
            <w:tcW w:w="990" w:type="pct"/>
            <w:shd w:val="clear" w:color="auto" w:fill="auto"/>
            <w:vAlign w:val="center"/>
          </w:tcPr>
          <w:p w14:paraId="4996A593" w14:textId="4086BA59" w:rsidR="006F73E7" w:rsidRPr="004F2E6D" w:rsidRDefault="006F73E7" w:rsidP="00783FC5">
            <w:pPr>
              <w:rPr>
                <w:rFonts w:ascii="FangSong" w:eastAsia="FangSong" w:hAnsi="FangSong"/>
                <w:sz w:val="18"/>
                <w:szCs w:val="18"/>
              </w:rPr>
            </w:pPr>
            <w:r w:rsidRPr="004F2E6D">
              <w:rPr>
                <w:rFonts w:ascii="FangSong" w:eastAsia="FangSong" w:hAnsi="FangSong" w:hint="eastAsia"/>
                <w:sz w:val="18"/>
                <w:szCs w:val="18"/>
              </w:rPr>
              <w:t>1</w:t>
            </w:r>
            <w:r w:rsidRPr="004F2E6D">
              <w:rPr>
                <w:rFonts w:ascii="FangSong" w:eastAsia="FangSong" w:hAnsi="FangSong"/>
                <w:sz w:val="18"/>
                <w:szCs w:val="18"/>
              </w:rPr>
              <w:t>、</w:t>
            </w:r>
            <w:r w:rsidR="0023262E" w:rsidRPr="004F2E6D">
              <w:rPr>
                <w:rFonts w:ascii="FangSong" w:eastAsia="FangSong" w:hAnsi="FangSong" w:hint="eastAsia"/>
                <w:sz w:val="18"/>
                <w:szCs w:val="18"/>
              </w:rPr>
              <w:t>概述</w:t>
            </w:r>
          </w:p>
        </w:tc>
        <w:tc>
          <w:tcPr>
            <w:tcW w:w="342" w:type="pct"/>
            <w:vAlign w:val="center"/>
          </w:tcPr>
          <w:p w14:paraId="335ACEB9" w14:textId="68560748" w:rsidR="006F73E7" w:rsidRPr="004F2E6D" w:rsidRDefault="006F73E7"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spacing w:val="-3"/>
                <w:sz w:val="18"/>
                <w:szCs w:val="18"/>
                <w:lang w:val="en-GB"/>
              </w:rPr>
              <w:t>0.5</w:t>
            </w:r>
          </w:p>
        </w:tc>
        <w:tc>
          <w:tcPr>
            <w:tcW w:w="1084" w:type="pct"/>
            <w:vAlign w:val="center"/>
          </w:tcPr>
          <w:p w14:paraId="1C218731" w14:textId="77777777" w:rsidR="006F73E7" w:rsidRPr="004F2E6D" w:rsidRDefault="0023262E" w:rsidP="00783FC5">
            <w:pPr>
              <w:suppressAutoHyphens/>
              <w:spacing w:beforeLines="50" w:before="156" w:afterLines="50" w:after="156"/>
              <w:jc w:val="left"/>
              <w:rPr>
                <w:rFonts w:ascii="FangSong" w:eastAsia="FangSong" w:hAnsi="FangSong"/>
                <w:sz w:val="18"/>
                <w:szCs w:val="18"/>
              </w:rPr>
            </w:pPr>
            <w:r w:rsidRPr="004F2E6D">
              <w:rPr>
                <w:rFonts w:ascii="FangSong" w:eastAsia="FangSong" w:hAnsi="FangSong" w:hint="eastAsia"/>
                <w:sz w:val="18"/>
                <w:szCs w:val="18"/>
              </w:rPr>
              <w:t>标准化</w:t>
            </w:r>
          </w:p>
          <w:p w14:paraId="3DB94C46" w14:textId="05664261" w:rsidR="0023262E" w:rsidRPr="004F2E6D" w:rsidRDefault="0023262E" w:rsidP="00783FC5">
            <w:pPr>
              <w:suppressAutoHyphens/>
              <w:spacing w:beforeLines="50" w:before="156" w:afterLines="50" w:after="156"/>
              <w:jc w:val="left"/>
              <w:rPr>
                <w:rFonts w:ascii="FangSong" w:eastAsia="FangSong" w:hAnsi="FangSong"/>
                <w:spacing w:val="-3"/>
                <w:sz w:val="18"/>
                <w:szCs w:val="18"/>
                <w:lang w:val="en-GB"/>
              </w:rPr>
            </w:pPr>
            <w:r w:rsidRPr="004F2E6D">
              <w:rPr>
                <w:rFonts w:ascii="FangSong" w:eastAsia="FangSong" w:hAnsi="FangSong" w:hint="eastAsia"/>
                <w:sz w:val="18"/>
                <w:szCs w:val="18"/>
              </w:rPr>
              <w:t>自控专业工程设计规范和标准</w:t>
            </w:r>
          </w:p>
        </w:tc>
        <w:tc>
          <w:tcPr>
            <w:tcW w:w="653" w:type="pct"/>
            <w:vMerge w:val="restart"/>
            <w:vAlign w:val="center"/>
          </w:tcPr>
          <w:p w14:paraId="6BD1A9D7" w14:textId="77777777" w:rsidR="006F73E7" w:rsidRPr="004F2E6D" w:rsidRDefault="006F73E7" w:rsidP="00783FC5">
            <w:pPr>
              <w:suppressAutoHyphens/>
              <w:spacing w:beforeLines="50" w:before="156" w:afterLines="50" w:after="156"/>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课堂讲授</w:t>
            </w:r>
          </w:p>
          <w:p w14:paraId="656D8B2C" w14:textId="77777777" w:rsidR="006F73E7" w:rsidRPr="004F2E6D" w:rsidRDefault="006F73E7"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案例教学</w:t>
            </w:r>
          </w:p>
          <w:p w14:paraId="1EFB9271" w14:textId="10D381D2" w:rsidR="006F73E7" w:rsidRPr="004F2E6D" w:rsidRDefault="006F73E7" w:rsidP="001B02F6">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自主学习</w:t>
            </w:r>
          </w:p>
          <w:p w14:paraId="08AFF4B2" w14:textId="342DAB8E" w:rsidR="006F73E7" w:rsidRPr="004F2E6D" w:rsidRDefault="006F73E7"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讨论</w:t>
            </w:r>
          </w:p>
        </w:tc>
        <w:tc>
          <w:tcPr>
            <w:tcW w:w="545" w:type="pct"/>
            <w:vMerge w:val="restart"/>
            <w:vAlign w:val="center"/>
          </w:tcPr>
          <w:p w14:paraId="035B13F0" w14:textId="77777777" w:rsidR="006F73E7" w:rsidRPr="004F2E6D" w:rsidRDefault="006F73E7"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作业</w:t>
            </w:r>
          </w:p>
          <w:p w14:paraId="58189988" w14:textId="77777777" w:rsidR="006F73E7" w:rsidRPr="004F2E6D" w:rsidRDefault="006F73E7"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简答</w:t>
            </w:r>
          </w:p>
          <w:p w14:paraId="614B0D48" w14:textId="1D28180D" w:rsidR="006F73E7" w:rsidRPr="004F2E6D" w:rsidRDefault="006F73E7"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restart"/>
            <w:vAlign w:val="center"/>
          </w:tcPr>
          <w:p w14:paraId="17495AFA" w14:textId="262F7E7F" w:rsidR="006F73E7" w:rsidRPr="004F2E6D" w:rsidRDefault="006F73E7" w:rsidP="00783FC5">
            <w:pPr>
              <w:suppressAutoHyphens/>
              <w:spacing w:beforeLines="50" w:before="156" w:afterLines="50" w:after="156"/>
              <w:jc w:val="center"/>
              <w:rPr>
                <w:rFonts w:ascii="FangSong" w:eastAsia="FangSong" w:hAnsi="FangSong"/>
                <w:spacing w:val="-3"/>
                <w:sz w:val="18"/>
                <w:szCs w:val="18"/>
                <w:lang w:val="en-GB"/>
              </w:rPr>
            </w:pPr>
          </w:p>
        </w:tc>
      </w:tr>
      <w:tr w:rsidR="006F73E7" w:rsidRPr="004F2E6D" w14:paraId="52EC9ED4" w14:textId="77777777" w:rsidTr="007B426F">
        <w:trPr>
          <w:trHeight w:val="1037"/>
          <w:jc w:val="center"/>
        </w:trPr>
        <w:tc>
          <w:tcPr>
            <w:tcW w:w="303" w:type="pct"/>
            <w:vMerge/>
            <w:shd w:val="clear" w:color="auto" w:fill="auto"/>
            <w:vAlign w:val="center"/>
          </w:tcPr>
          <w:p w14:paraId="635DB389" w14:textId="77777777" w:rsidR="006F73E7" w:rsidRPr="004F2E6D" w:rsidRDefault="006F73E7"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1CBD8B14" w14:textId="77777777" w:rsidR="006F73E7" w:rsidRPr="004F2E6D" w:rsidRDefault="006F73E7"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2E8D3EDB" w14:textId="0E74B844" w:rsidR="006F73E7" w:rsidRPr="004F2E6D" w:rsidRDefault="006F73E7" w:rsidP="00783FC5">
            <w:pPr>
              <w:rPr>
                <w:rFonts w:ascii="FangSong" w:eastAsia="FangSong" w:hAnsi="FangSong"/>
                <w:sz w:val="18"/>
                <w:szCs w:val="18"/>
              </w:rPr>
            </w:pPr>
            <w:r w:rsidRPr="004F2E6D">
              <w:rPr>
                <w:rFonts w:ascii="FangSong" w:eastAsia="FangSong" w:hAnsi="FangSong"/>
                <w:sz w:val="18"/>
                <w:szCs w:val="18"/>
              </w:rPr>
              <w:t>2、</w:t>
            </w:r>
            <w:r w:rsidR="00764F9B" w:rsidRPr="004F2E6D">
              <w:rPr>
                <w:rFonts w:ascii="FangSong" w:eastAsia="FangSong" w:hAnsi="FangSong" w:hint="eastAsia"/>
                <w:sz w:val="18"/>
                <w:szCs w:val="18"/>
              </w:rPr>
              <w:t>过程检测和控制流程图用文字代号</w:t>
            </w:r>
          </w:p>
        </w:tc>
        <w:tc>
          <w:tcPr>
            <w:tcW w:w="342" w:type="pct"/>
            <w:vAlign w:val="center"/>
          </w:tcPr>
          <w:p w14:paraId="7BB1210F" w14:textId="130E2256" w:rsidR="006F73E7" w:rsidRPr="004F2E6D" w:rsidRDefault="002C7526"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0</w:t>
            </w:r>
            <w:r w:rsidRPr="004F2E6D">
              <w:rPr>
                <w:rFonts w:ascii="FangSong" w:eastAsia="FangSong" w:hAnsi="FangSong"/>
                <w:spacing w:val="-3"/>
                <w:sz w:val="18"/>
                <w:szCs w:val="18"/>
                <w:lang w:val="en-GB"/>
              </w:rPr>
              <w:t>.5</w:t>
            </w:r>
          </w:p>
        </w:tc>
        <w:tc>
          <w:tcPr>
            <w:tcW w:w="1084" w:type="pct"/>
            <w:vAlign w:val="center"/>
          </w:tcPr>
          <w:p w14:paraId="04F11E19" w14:textId="77777777" w:rsidR="006F73E7" w:rsidRPr="004F2E6D" w:rsidRDefault="00764F9B" w:rsidP="00783FC5">
            <w:pPr>
              <w:rPr>
                <w:rFonts w:ascii="FangSong" w:eastAsia="FangSong" w:hAnsi="FangSong"/>
                <w:sz w:val="18"/>
                <w:szCs w:val="18"/>
              </w:rPr>
            </w:pPr>
            <w:r w:rsidRPr="004F2E6D">
              <w:rPr>
                <w:rFonts w:ascii="FangSong" w:eastAsia="FangSong" w:hAnsi="FangSong" w:hint="eastAsia"/>
                <w:sz w:val="18"/>
                <w:szCs w:val="18"/>
              </w:rPr>
              <w:t>仪表功能标志字母</w:t>
            </w:r>
          </w:p>
          <w:p w14:paraId="667BC339" w14:textId="77777777" w:rsidR="00764F9B" w:rsidRPr="004F2E6D" w:rsidRDefault="00764F9B" w:rsidP="00783FC5">
            <w:pPr>
              <w:rPr>
                <w:rFonts w:ascii="FangSong" w:eastAsia="FangSong" w:hAnsi="FangSong"/>
                <w:sz w:val="18"/>
                <w:szCs w:val="18"/>
              </w:rPr>
            </w:pPr>
            <w:r w:rsidRPr="004F2E6D">
              <w:rPr>
                <w:rFonts w:ascii="FangSong" w:eastAsia="FangSong" w:hAnsi="FangSong" w:hint="eastAsia"/>
                <w:sz w:val="18"/>
                <w:szCs w:val="18"/>
              </w:rPr>
              <w:t>仪表功能标志字母的说明</w:t>
            </w:r>
          </w:p>
          <w:p w14:paraId="7AED8752" w14:textId="77777777" w:rsidR="00764F9B" w:rsidRPr="004F2E6D" w:rsidRDefault="00764F9B" w:rsidP="00783FC5">
            <w:pPr>
              <w:rPr>
                <w:rFonts w:ascii="FangSong" w:eastAsia="FangSong" w:hAnsi="FangSong"/>
                <w:sz w:val="18"/>
                <w:szCs w:val="18"/>
              </w:rPr>
            </w:pPr>
            <w:r w:rsidRPr="004F2E6D">
              <w:rPr>
                <w:rFonts w:ascii="FangSong" w:eastAsia="FangSong" w:hAnsi="FangSong" w:hint="eastAsia"/>
                <w:sz w:val="18"/>
                <w:szCs w:val="18"/>
              </w:rPr>
              <w:t>后继字母输出功能字母Y的附加功能</w:t>
            </w:r>
          </w:p>
          <w:p w14:paraId="24B8A9AE" w14:textId="77777777" w:rsidR="00764F9B" w:rsidRPr="004F2E6D" w:rsidRDefault="00764F9B" w:rsidP="00783FC5">
            <w:pPr>
              <w:rPr>
                <w:rFonts w:ascii="FangSong" w:eastAsia="FangSong" w:hAnsi="FangSong"/>
                <w:sz w:val="18"/>
                <w:szCs w:val="18"/>
              </w:rPr>
            </w:pPr>
            <w:r w:rsidRPr="004F2E6D">
              <w:rPr>
                <w:rFonts w:ascii="FangSong" w:eastAsia="FangSong" w:hAnsi="FangSong" w:hint="eastAsia"/>
                <w:sz w:val="18"/>
                <w:szCs w:val="18"/>
              </w:rPr>
              <w:t>仪表功能标志字母示例</w:t>
            </w:r>
          </w:p>
          <w:p w14:paraId="554E43EB" w14:textId="707AFADA" w:rsidR="00764F9B" w:rsidRPr="004F2E6D" w:rsidRDefault="00764F9B" w:rsidP="00783FC5">
            <w:pPr>
              <w:rPr>
                <w:rFonts w:ascii="FangSong" w:eastAsia="FangSong" w:hAnsi="FangSong"/>
                <w:sz w:val="18"/>
                <w:szCs w:val="18"/>
                <w:lang w:val="zh-CN"/>
              </w:rPr>
            </w:pPr>
            <w:r w:rsidRPr="004F2E6D">
              <w:rPr>
                <w:rFonts w:ascii="FangSong" w:eastAsia="FangSong" w:hAnsi="FangSong" w:hint="eastAsia"/>
                <w:sz w:val="18"/>
                <w:szCs w:val="18"/>
              </w:rPr>
              <w:t>缩写字母</w:t>
            </w:r>
          </w:p>
        </w:tc>
        <w:tc>
          <w:tcPr>
            <w:tcW w:w="653" w:type="pct"/>
            <w:vMerge/>
          </w:tcPr>
          <w:p w14:paraId="369077CC" w14:textId="77777777" w:rsidR="006F73E7" w:rsidRPr="004F2E6D" w:rsidRDefault="006F73E7"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5F509663" w14:textId="77777777" w:rsidR="006F73E7" w:rsidRPr="004F2E6D" w:rsidRDefault="006F73E7"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31A64688" w14:textId="77777777" w:rsidR="006F73E7" w:rsidRPr="004F2E6D" w:rsidRDefault="006F73E7" w:rsidP="00783FC5">
            <w:pPr>
              <w:suppressAutoHyphens/>
              <w:spacing w:beforeLines="50" w:before="156" w:afterLines="50" w:after="156"/>
              <w:jc w:val="center"/>
              <w:rPr>
                <w:rFonts w:ascii="FangSong" w:eastAsia="FangSong" w:hAnsi="FangSong"/>
                <w:spacing w:val="-3"/>
                <w:sz w:val="18"/>
                <w:szCs w:val="18"/>
                <w:lang w:val="en-GB"/>
              </w:rPr>
            </w:pPr>
          </w:p>
        </w:tc>
      </w:tr>
      <w:tr w:rsidR="006F73E7" w:rsidRPr="004F2E6D" w14:paraId="2E0AE16B" w14:textId="77777777" w:rsidTr="007B426F">
        <w:trPr>
          <w:trHeight w:val="1037"/>
          <w:jc w:val="center"/>
        </w:trPr>
        <w:tc>
          <w:tcPr>
            <w:tcW w:w="303" w:type="pct"/>
            <w:vMerge/>
            <w:shd w:val="clear" w:color="auto" w:fill="auto"/>
            <w:vAlign w:val="center"/>
          </w:tcPr>
          <w:p w14:paraId="5A961989" w14:textId="77777777" w:rsidR="006F73E7" w:rsidRPr="004F2E6D" w:rsidRDefault="006F73E7"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4B5E7389" w14:textId="77777777" w:rsidR="006F73E7" w:rsidRPr="004F2E6D" w:rsidRDefault="006F73E7"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018335A6" w14:textId="7F5B6FE3" w:rsidR="006F73E7" w:rsidRPr="004F2E6D" w:rsidRDefault="006F73E7" w:rsidP="00783FC5">
            <w:pPr>
              <w:rPr>
                <w:rFonts w:ascii="FangSong" w:eastAsia="FangSong" w:hAnsi="FangSong"/>
                <w:sz w:val="18"/>
                <w:szCs w:val="18"/>
              </w:rPr>
            </w:pPr>
            <w:r w:rsidRPr="004F2E6D">
              <w:rPr>
                <w:rFonts w:ascii="FangSong" w:eastAsia="FangSong" w:hAnsi="FangSong" w:hint="eastAsia"/>
                <w:sz w:val="18"/>
                <w:szCs w:val="18"/>
              </w:rPr>
              <w:t>3、</w:t>
            </w:r>
            <w:r w:rsidR="00E87C37" w:rsidRPr="004F2E6D">
              <w:rPr>
                <w:rFonts w:ascii="FangSong" w:eastAsia="FangSong" w:hAnsi="FangSong" w:hint="eastAsia"/>
                <w:sz w:val="18"/>
                <w:szCs w:val="18"/>
              </w:rPr>
              <w:t>过程检测和控制流程图用图形符号</w:t>
            </w:r>
          </w:p>
        </w:tc>
        <w:tc>
          <w:tcPr>
            <w:tcW w:w="342" w:type="pct"/>
            <w:vAlign w:val="center"/>
          </w:tcPr>
          <w:p w14:paraId="21ADE3D8" w14:textId="61EA66A4" w:rsidR="006F73E7" w:rsidRPr="004F2E6D" w:rsidRDefault="006F73E7"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0</w:t>
            </w:r>
            <w:r w:rsidRPr="004F2E6D">
              <w:rPr>
                <w:rFonts w:ascii="FangSong" w:eastAsia="FangSong" w:hAnsi="FangSong"/>
                <w:spacing w:val="-3"/>
                <w:sz w:val="18"/>
                <w:szCs w:val="18"/>
                <w:lang w:val="en-GB"/>
              </w:rPr>
              <w:t>.5</w:t>
            </w:r>
          </w:p>
        </w:tc>
        <w:tc>
          <w:tcPr>
            <w:tcW w:w="1084" w:type="pct"/>
            <w:vAlign w:val="center"/>
          </w:tcPr>
          <w:p w14:paraId="43EC290F" w14:textId="77777777" w:rsidR="006F73E7" w:rsidRPr="004F2E6D" w:rsidRDefault="00E87C37" w:rsidP="00783FC5">
            <w:pPr>
              <w:rPr>
                <w:rFonts w:ascii="FangSong" w:eastAsia="FangSong" w:hAnsi="FangSong"/>
                <w:sz w:val="18"/>
                <w:szCs w:val="18"/>
              </w:rPr>
            </w:pPr>
            <w:r w:rsidRPr="004F2E6D">
              <w:rPr>
                <w:rFonts w:ascii="FangSong" w:eastAsia="FangSong" w:hAnsi="FangSong" w:hint="eastAsia"/>
                <w:sz w:val="18"/>
                <w:szCs w:val="18"/>
              </w:rPr>
              <w:t>仪表设备与功能图形符号</w:t>
            </w:r>
          </w:p>
          <w:p w14:paraId="682D0D6E" w14:textId="77777777" w:rsidR="00E87C37" w:rsidRPr="004F2E6D" w:rsidRDefault="00E87C37" w:rsidP="00783FC5">
            <w:pPr>
              <w:rPr>
                <w:rFonts w:ascii="FangSong" w:eastAsia="FangSong" w:hAnsi="FangSong"/>
                <w:sz w:val="18"/>
                <w:szCs w:val="18"/>
              </w:rPr>
            </w:pPr>
            <w:r w:rsidRPr="004F2E6D">
              <w:rPr>
                <w:rFonts w:ascii="FangSong" w:eastAsia="FangSong" w:hAnsi="FangSong" w:hint="eastAsia"/>
                <w:sz w:val="18"/>
                <w:szCs w:val="18"/>
              </w:rPr>
              <w:t>检测元件和检测仪表图形符号</w:t>
            </w:r>
          </w:p>
          <w:p w14:paraId="16BD8364" w14:textId="77777777" w:rsidR="00E87C37" w:rsidRPr="004F2E6D" w:rsidRDefault="00E87C37" w:rsidP="00783FC5">
            <w:pPr>
              <w:rPr>
                <w:rFonts w:ascii="FangSong" w:eastAsia="FangSong" w:hAnsi="FangSong"/>
                <w:sz w:val="18"/>
                <w:szCs w:val="18"/>
              </w:rPr>
            </w:pPr>
            <w:r w:rsidRPr="004F2E6D">
              <w:rPr>
                <w:rFonts w:ascii="FangSong" w:eastAsia="FangSong" w:hAnsi="FangSong" w:hint="eastAsia"/>
                <w:sz w:val="18"/>
                <w:szCs w:val="18"/>
              </w:rPr>
              <w:t>执行器图形符号</w:t>
            </w:r>
          </w:p>
          <w:p w14:paraId="270A9456" w14:textId="0DAE26E6" w:rsidR="00E87C37" w:rsidRPr="004F2E6D" w:rsidRDefault="00E87C37" w:rsidP="00783FC5">
            <w:pPr>
              <w:rPr>
                <w:rFonts w:ascii="FangSong" w:eastAsia="FangSong" w:hAnsi="FangSong"/>
                <w:sz w:val="18"/>
                <w:szCs w:val="18"/>
                <w:lang w:val="zh-CN"/>
              </w:rPr>
            </w:pPr>
            <w:r w:rsidRPr="004F2E6D">
              <w:rPr>
                <w:rFonts w:ascii="FangSong" w:eastAsia="FangSong" w:hAnsi="FangSong" w:hint="eastAsia"/>
                <w:sz w:val="18"/>
                <w:szCs w:val="18"/>
              </w:rPr>
              <w:t>信号处理功能图形符号</w:t>
            </w:r>
          </w:p>
        </w:tc>
        <w:tc>
          <w:tcPr>
            <w:tcW w:w="653" w:type="pct"/>
            <w:vMerge/>
          </w:tcPr>
          <w:p w14:paraId="5BE9756E" w14:textId="77777777" w:rsidR="006F73E7" w:rsidRPr="004F2E6D" w:rsidRDefault="006F73E7"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264AD86A" w14:textId="77777777" w:rsidR="006F73E7" w:rsidRPr="004F2E6D" w:rsidRDefault="006F73E7"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205D1567" w14:textId="77777777" w:rsidR="006F73E7" w:rsidRPr="004F2E6D" w:rsidRDefault="006F73E7" w:rsidP="00783FC5">
            <w:pPr>
              <w:suppressAutoHyphens/>
              <w:spacing w:beforeLines="50" w:before="156" w:afterLines="50" w:after="156"/>
              <w:jc w:val="center"/>
              <w:rPr>
                <w:rFonts w:ascii="FangSong" w:eastAsia="FangSong" w:hAnsi="FangSong"/>
                <w:spacing w:val="-3"/>
                <w:sz w:val="18"/>
                <w:szCs w:val="18"/>
                <w:lang w:val="en-GB"/>
              </w:rPr>
            </w:pPr>
          </w:p>
        </w:tc>
      </w:tr>
      <w:tr w:rsidR="006F73E7" w:rsidRPr="004F2E6D" w14:paraId="0CA466F6" w14:textId="77777777" w:rsidTr="007B426F">
        <w:trPr>
          <w:trHeight w:val="1037"/>
          <w:jc w:val="center"/>
        </w:trPr>
        <w:tc>
          <w:tcPr>
            <w:tcW w:w="303" w:type="pct"/>
            <w:vMerge/>
            <w:shd w:val="clear" w:color="auto" w:fill="auto"/>
            <w:vAlign w:val="center"/>
          </w:tcPr>
          <w:p w14:paraId="727686E8" w14:textId="77777777" w:rsidR="006F73E7" w:rsidRPr="004F2E6D" w:rsidRDefault="006F73E7"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48226599" w14:textId="77777777" w:rsidR="006F73E7" w:rsidRPr="004F2E6D" w:rsidRDefault="006F73E7"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6AA06709" w14:textId="79694BF4" w:rsidR="006F73E7" w:rsidRPr="004F2E6D" w:rsidRDefault="006F73E7" w:rsidP="00783FC5">
            <w:pPr>
              <w:rPr>
                <w:rFonts w:ascii="FangSong" w:eastAsia="FangSong" w:hAnsi="FangSong"/>
                <w:sz w:val="18"/>
                <w:szCs w:val="18"/>
              </w:rPr>
            </w:pPr>
            <w:r w:rsidRPr="004F2E6D">
              <w:rPr>
                <w:rFonts w:ascii="FangSong" w:eastAsia="FangSong" w:hAnsi="FangSong" w:hint="eastAsia"/>
                <w:sz w:val="18"/>
                <w:szCs w:val="18"/>
              </w:rPr>
              <w:t>4</w:t>
            </w:r>
            <w:r w:rsidRPr="004F2E6D">
              <w:rPr>
                <w:rFonts w:ascii="FangSong" w:eastAsia="FangSong" w:hAnsi="FangSong"/>
                <w:sz w:val="18"/>
                <w:szCs w:val="18"/>
              </w:rPr>
              <w:t>、</w:t>
            </w:r>
            <w:r w:rsidR="00DD6AB8" w:rsidRPr="004F2E6D">
              <w:rPr>
                <w:rFonts w:ascii="FangSong" w:eastAsia="FangSong" w:hAnsi="FangSong" w:hint="eastAsia"/>
                <w:sz w:val="18"/>
                <w:szCs w:val="18"/>
              </w:rPr>
              <w:t>仪表常用电气元件和逻辑图图形符号和文字代号</w:t>
            </w:r>
          </w:p>
        </w:tc>
        <w:tc>
          <w:tcPr>
            <w:tcW w:w="342" w:type="pct"/>
            <w:vAlign w:val="center"/>
          </w:tcPr>
          <w:p w14:paraId="269DB6E9" w14:textId="05FF8C49" w:rsidR="006F73E7" w:rsidRPr="004F2E6D" w:rsidRDefault="006F73E7"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0</w:t>
            </w:r>
            <w:r w:rsidRPr="004F2E6D">
              <w:rPr>
                <w:rFonts w:ascii="FangSong" w:eastAsia="FangSong" w:hAnsi="FangSong"/>
                <w:spacing w:val="-3"/>
                <w:sz w:val="18"/>
                <w:szCs w:val="18"/>
                <w:lang w:val="en-GB"/>
              </w:rPr>
              <w:t>.5</w:t>
            </w:r>
          </w:p>
        </w:tc>
        <w:tc>
          <w:tcPr>
            <w:tcW w:w="1084" w:type="pct"/>
            <w:vAlign w:val="center"/>
          </w:tcPr>
          <w:p w14:paraId="147E7A57" w14:textId="77777777" w:rsidR="006F73E7" w:rsidRPr="004F2E6D" w:rsidRDefault="00DD6AB8" w:rsidP="00783FC5">
            <w:pPr>
              <w:rPr>
                <w:rFonts w:ascii="FangSong" w:eastAsia="FangSong" w:hAnsi="FangSong"/>
                <w:sz w:val="18"/>
                <w:szCs w:val="18"/>
              </w:rPr>
            </w:pPr>
            <w:r w:rsidRPr="004F2E6D">
              <w:rPr>
                <w:rFonts w:ascii="FangSong" w:eastAsia="FangSong" w:hAnsi="FangSong" w:hint="eastAsia"/>
                <w:sz w:val="18"/>
                <w:szCs w:val="18"/>
              </w:rPr>
              <w:t>常用电气元件图形符号和文字代号</w:t>
            </w:r>
          </w:p>
          <w:p w14:paraId="0B7EDF0A" w14:textId="5130188D" w:rsidR="00DD6AB8" w:rsidRPr="004F2E6D" w:rsidRDefault="00DD6AB8" w:rsidP="00783FC5">
            <w:pPr>
              <w:rPr>
                <w:rFonts w:ascii="FangSong" w:eastAsia="FangSong" w:hAnsi="FangSong"/>
                <w:sz w:val="18"/>
                <w:szCs w:val="18"/>
                <w:lang w:val="zh-CN"/>
              </w:rPr>
            </w:pPr>
            <w:r w:rsidRPr="004F2E6D">
              <w:rPr>
                <w:rFonts w:ascii="FangSong" w:eastAsia="FangSong" w:hAnsi="FangSong" w:hint="eastAsia"/>
                <w:sz w:val="18"/>
                <w:szCs w:val="18"/>
              </w:rPr>
              <w:t>逻辑图图形符号</w:t>
            </w:r>
          </w:p>
        </w:tc>
        <w:tc>
          <w:tcPr>
            <w:tcW w:w="653" w:type="pct"/>
            <w:vMerge/>
          </w:tcPr>
          <w:p w14:paraId="1D3F46AC" w14:textId="77777777" w:rsidR="006F73E7" w:rsidRPr="004F2E6D" w:rsidRDefault="006F73E7"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1F86E544" w14:textId="77777777" w:rsidR="006F73E7" w:rsidRPr="004F2E6D" w:rsidRDefault="006F73E7"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15161EB3" w14:textId="77777777" w:rsidR="006F73E7" w:rsidRPr="004F2E6D" w:rsidRDefault="006F73E7" w:rsidP="00783FC5">
            <w:pPr>
              <w:suppressAutoHyphens/>
              <w:spacing w:beforeLines="50" w:before="156" w:afterLines="50" w:after="156"/>
              <w:jc w:val="center"/>
              <w:rPr>
                <w:rFonts w:ascii="FangSong" w:eastAsia="FangSong" w:hAnsi="FangSong"/>
                <w:spacing w:val="-3"/>
                <w:sz w:val="18"/>
                <w:szCs w:val="18"/>
                <w:lang w:val="en-GB"/>
              </w:rPr>
            </w:pPr>
          </w:p>
        </w:tc>
      </w:tr>
      <w:tr w:rsidR="002C7526" w:rsidRPr="004F2E6D" w14:paraId="5CF6757C" w14:textId="77777777" w:rsidTr="007B426F">
        <w:trPr>
          <w:trHeight w:val="1037"/>
          <w:jc w:val="center"/>
        </w:trPr>
        <w:tc>
          <w:tcPr>
            <w:tcW w:w="303" w:type="pct"/>
            <w:vMerge/>
            <w:shd w:val="clear" w:color="auto" w:fill="auto"/>
            <w:vAlign w:val="center"/>
          </w:tcPr>
          <w:p w14:paraId="7429696B" w14:textId="77777777" w:rsidR="002C7526" w:rsidRPr="004F2E6D" w:rsidRDefault="002C7526"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73BE2E72" w14:textId="77777777" w:rsidR="002C7526" w:rsidRPr="004F2E6D" w:rsidRDefault="002C7526"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6208BFED" w14:textId="4D3D41CE" w:rsidR="002C7526" w:rsidRPr="004F2E6D" w:rsidRDefault="002C7526" w:rsidP="00783FC5">
            <w:pPr>
              <w:rPr>
                <w:rFonts w:ascii="FangSong" w:eastAsia="FangSong" w:hAnsi="FangSong"/>
                <w:bCs/>
                <w:sz w:val="18"/>
                <w:szCs w:val="18"/>
              </w:rPr>
            </w:pPr>
            <w:r w:rsidRPr="004F2E6D">
              <w:rPr>
                <w:rFonts w:ascii="FangSong" w:eastAsia="FangSong" w:hAnsi="FangSong" w:hint="eastAsia"/>
                <w:bCs/>
                <w:sz w:val="18"/>
                <w:szCs w:val="18"/>
              </w:rPr>
              <w:t>5、</w:t>
            </w:r>
            <w:r w:rsidRPr="004F2E6D">
              <w:rPr>
                <w:rFonts w:ascii="FangSong" w:eastAsia="FangSong" w:hAnsi="FangSong" w:hint="eastAsia"/>
                <w:sz w:val="18"/>
                <w:szCs w:val="18"/>
              </w:rPr>
              <w:t>仪表位置图及桥架布置图的图形符号</w:t>
            </w:r>
          </w:p>
        </w:tc>
        <w:tc>
          <w:tcPr>
            <w:tcW w:w="342" w:type="pct"/>
            <w:vMerge w:val="restart"/>
            <w:vAlign w:val="center"/>
          </w:tcPr>
          <w:p w14:paraId="04B7D253" w14:textId="0BE69954" w:rsidR="002C7526" w:rsidRPr="004F2E6D" w:rsidRDefault="002C7526" w:rsidP="002C7526">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0</w:t>
            </w:r>
            <w:r w:rsidRPr="004F2E6D">
              <w:rPr>
                <w:rFonts w:ascii="FangSong" w:eastAsia="FangSong" w:hAnsi="FangSong"/>
                <w:spacing w:val="-3"/>
                <w:sz w:val="18"/>
                <w:szCs w:val="18"/>
                <w:lang w:val="en-GB"/>
              </w:rPr>
              <w:t>.5</w:t>
            </w:r>
          </w:p>
        </w:tc>
        <w:tc>
          <w:tcPr>
            <w:tcW w:w="1084" w:type="pct"/>
            <w:vAlign w:val="center"/>
          </w:tcPr>
          <w:p w14:paraId="00EBF74F" w14:textId="77777777" w:rsidR="002C7526" w:rsidRPr="004F2E6D" w:rsidRDefault="002537EE" w:rsidP="00783FC5">
            <w:pPr>
              <w:rPr>
                <w:rFonts w:ascii="FangSong" w:eastAsia="FangSong" w:hAnsi="FangSong"/>
                <w:sz w:val="18"/>
                <w:szCs w:val="18"/>
                <w:lang w:val="zh-CN"/>
              </w:rPr>
            </w:pPr>
            <w:r w:rsidRPr="004F2E6D">
              <w:rPr>
                <w:rFonts w:ascii="FangSong" w:eastAsia="FangSong" w:hAnsi="FangSong" w:hint="eastAsia"/>
                <w:sz w:val="18"/>
                <w:szCs w:val="18"/>
                <w:lang w:val="zh-CN"/>
              </w:rPr>
              <w:t>仪表电缆、光纤、</w:t>
            </w:r>
            <w:proofErr w:type="gramStart"/>
            <w:r w:rsidRPr="004F2E6D">
              <w:rPr>
                <w:rFonts w:ascii="FangSong" w:eastAsia="FangSong" w:hAnsi="FangSong" w:hint="eastAsia"/>
                <w:sz w:val="18"/>
                <w:szCs w:val="18"/>
                <w:lang w:val="zh-CN"/>
              </w:rPr>
              <w:t>汇线桥架</w:t>
            </w:r>
            <w:proofErr w:type="gramEnd"/>
            <w:r w:rsidRPr="004F2E6D">
              <w:rPr>
                <w:rFonts w:ascii="FangSong" w:eastAsia="FangSong" w:hAnsi="FangSong" w:hint="eastAsia"/>
                <w:sz w:val="18"/>
                <w:szCs w:val="18"/>
                <w:lang w:val="zh-CN"/>
              </w:rPr>
              <w:t>敷设用图形符号</w:t>
            </w:r>
          </w:p>
          <w:p w14:paraId="777B3B35" w14:textId="77777777" w:rsidR="002537EE" w:rsidRPr="004F2E6D" w:rsidRDefault="002537EE" w:rsidP="002537EE">
            <w:pPr>
              <w:rPr>
                <w:rFonts w:ascii="FangSong" w:eastAsia="FangSong" w:hAnsi="FangSong"/>
                <w:sz w:val="18"/>
                <w:szCs w:val="18"/>
                <w:lang w:val="zh-CN"/>
              </w:rPr>
            </w:pPr>
            <w:r w:rsidRPr="004F2E6D">
              <w:rPr>
                <w:rFonts w:ascii="FangSong" w:eastAsia="FangSong" w:hAnsi="FangSong" w:hint="eastAsia"/>
                <w:sz w:val="18"/>
                <w:szCs w:val="18"/>
                <w:lang w:val="zh-CN"/>
              </w:rPr>
              <w:t>仪表位置图中现场各种盘（箱）的图形符号</w:t>
            </w:r>
          </w:p>
          <w:p w14:paraId="1B0C6ADC" w14:textId="4D9B5238" w:rsidR="002537EE" w:rsidRPr="004F2E6D" w:rsidRDefault="002537EE" w:rsidP="002537EE">
            <w:pPr>
              <w:rPr>
                <w:rFonts w:ascii="FangSong" w:eastAsia="FangSong" w:hAnsi="FangSong"/>
                <w:sz w:val="18"/>
                <w:szCs w:val="18"/>
                <w:lang w:val="zh-CN"/>
              </w:rPr>
            </w:pPr>
            <w:r w:rsidRPr="004F2E6D">
              <w:rPr>
                <w:rFonts w:ascii="FangSong" w:eastAsia="FangSong" w:hAnsi="FangSong" w:hint="eastAsia"/>
                <w:sz w:val="18"/>
                <w:szCs w:val="18"/>
                <w:lang w:val="zh-CN"/>
              </w:rPr>
              <w:t>现场安装仪表、部件的图形符号</w:t>
            </w:r>
          </w:p>
        </w:tc>
        <w:tc>
          <w:tcPr>
            <w:tcW w:w="653" w:type="pct"/>
            <w:vMerge/>
          </w:tcPr>
          <w:p w14:paraId="466C2FF2" w14:textId="77777777" w:rsidR="002C7526" w:rsidRPr="004F2E6D" w:rsidRDefault="002C7526"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3F782F54" w14:textId="77777777" w:rsidR="002C7526" w:rsidRPr="004F2E6D" w:rsidRDefault="002C7526"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00BC903F" w14:textId="77777777" w:rsidR="002C7526" w:rsidRPr="004F2E6D" w:rsidRDefault="002C7526" w:rsidP="00783FC5">
            <w:pPr>
              <w:suppressAutoHyphens/>
              <w:spacing w:beforeLines="50" w:before="156" w:afterLines="50" w:after="156"/>
              <w:jc w:val="center"/>
              <w:rPr>
                <w:rFonts w:ascii="FangSong" w:eastAsia="FangSong" w:hAnsi="FangSong"/>
                <w:spacing w:val="-3"/>
                <w:sz w:val="18"/>
                <w:szCs w:val="18"/>
                <w:lang w:val="en-GB"/>
              </w:rPr>
            </w:pPr>
          </w:p>
        </w:tc>
      </w:tr>
      <w:tr w:rsidR="002C7526" w:rsidRPr="004F2E6D" w14:paraId="08FD7DDD" w14:textId="77777777" w:rsidTr="007B426F">
        <w:trPr>
          <w:trHeight w:val="1037"/>
          <w:jc w:val="center"/>
        </w:trPr>
        <w:tc>
          <w:tcPr>
            <w:tcW w:w="303" w:type="pct"/>
            <w:vMerge/>
            <w:shd w:val="clear" w:color="auto" w:fill="auto"/>
            <w:vAlign w:val="center"/>
          </w:tcPr>
          <w:p w14:paraId="7A904234" w14:textId="77777777" w:rsidR="002C7526" w:rsidRPr="004F2E6D" w:rsidRDefault="002C7526"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0B48C206" w14:textId="77777777" w:rsidR="002C7526" w:rsidRPr="004F2E6D" w:rsidRDefault="002C7526"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014820D9" w14:textId="2019986F" w:rsidR="002C7526" w:rsidRPr="004F2E6D" w:rsidRDefault="002C7526" w:rsidP="00783FC5">
            <w:pPr>
              <w:rPr>
                <w:rFonts w:ascii="FangSong" w:eastAsia="FangSong" w:hAnsi="FangSong"/>
                <w:bCs/>
                <w:sz w:val="18"/>
                <w:szCs w:val="18"/>
              </w:rPr>
            </w:pPr>
            <w:r w:rsidRPr="004F2E6D">
              <w:rPr>
                <w:rFonts w:ascii="FangSong" w:eastAsia="FangSong" w:hAnsi="FangSong" w:hint="eastAsia"/>
                <w:sz w:val="18"/>
                <w:szCs w:val="18"/>
              </w:rPr>
              <w:t>6、显示视屏上过程设备和仪表的图形符号</w:t>
            </w:r>
          </w:p>
        </w:tc>
        <w:tc>
          <w:tcPr>
            <w:tcW w:w="342" w:type="pct"/>
            <w:vMerge/>
            <w:vAlign w:val="center"/>
          </w:tcPr>
          <w:p w14:paraId="4720CEF1" w14:textId="229D5A2B" w:rsidR="002C7526" w:rsidRPr="004F2E6D" w:rsidRDefault="002C7526" w:rsidP="00783FC5">
            <w:pPr>
              <w:suppressAutoHyphens/>
              <w:spacing w:beforeLines="50" w:before="156" w:afterLines="50" w:after="156"/>
              <w:jc w:val="center"/>
              <w:rPr>
                <w:rFonts w:ascii="FangSong" w:eastAsia="FangSong" w:hAnsi="FangSong"/>
                <w:spacing w:val="-3"/>
                <w:sz w:val="18"/>
                <w:szCs w:val="18"/>
                <w:lang w:val="en-GB"/>
              </w:rPr>
            </w:pPr>
          </w:p>
        </w:tc>
        <w:tc>
          <w:tcPr>
            <w:tcW w:w="1084" w:type="pct"/>
            <w:vAlign w:val="center"/>
          </w:tcPr>
          <w:p w14:paraId="50AFD08A" w14:textId="4977A43A" w:rsidR="002537EE" w:rsidRPr="004F2E6D" w:rsidRDefault="002537EE" w:rsidP="00783FC5">
            <w:pPr>
              <w:rPr>
                <w:rFonts w:ascii="FangSong" w:eastAsia="FangSong" w:hAnsi="FangSong"/>
                <w:sz w:val="18"/>
                <w:szCs w:val="18"/>
                <w:lang w:val="zh-CN"/>
              </w:rPr>
            </w:pPr>
            <w:r w:rsidRPr="004F2E6D">
              <w:rPr>
                <w:rFonts w:ascii="FangSong" w:eastAsia="FangSong" w:hAnsi="FangSong" w:hint="eastAsia"/>
                <w:sz w:val="18"/>
                <w:szCs w:val="18"/>
                <w:lang w:val="zh-CN"/>
              </w:rPr>
              <w:t>一般规定、颜色设置、线条设置、数据字符的设置、数据显示的设置、趋势曲线显示</w:t>
            </w:r>
          </w:p>
        </w:tc>
        <w:tc>
          <w:tcPr>
            <w:tcW w:w="653" w:type="pct"/>
            <w:vMerge/>
          </w:tcPr>
          <w:p w14:paraId="03E00D09" w14:textId="77777777" w:rsidR="002C7526" w:rsidRPr="004F2E6D" w:rsidRDefault="002C7526"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4560D003" w14:textId="77777777" w:rsidR="002C7526" w:rsidRPr="004F2E6D" w:rsidRDefault="002C7526"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2E18D058" w14:textId="77777777" w:rsidR="002C7526" w:rsidRPr="004F2E6D" w:rsidRDefault="002C7526" w:rsidP="00783FC5">
            <w:pPr>
              <w:suppressAutoHyphens/>
              <w:spacing w:beforeLines="50" w:before="156" w:afterLines="50" w:after="156"/>
              <w:jc w:val="center"/>
              <w:rPr>
                <w:rFonts w:ascii="FangSong" w:eastAsia="FangSong" w:hAnsi="FangSong"/>
                <w:spacing w:val="-3"/>
                <w:sz w:val="18"/>
                <w:szCs w:val="18"/>
                <w:lang w:val="en-GB"/>
              </w:rPr>
            </w:pPr>
          </w:p>
        </w:tc>
      </w:tr>
      <w:tr w:rsidR="00C5695B" w:rsidRPr="004F2E6D" w14:paraId="79F73035" w14:textId="77777777" w:rsidTr="007B426F">
        <w:trPr>
          <w:trHeight w:val="1037"/>
          <w:jc w:val="center"/>
        </w:trPr>
        <w:tc>
          <w:tcPr>
            <w:tcW w:w="303" w:type="pct"/>
            <w:vMerge/>
            <w:shd w:val="clear" w:color="auto" w:fill="auto"/>
            <w:vAlign w:val="center"/>
          </w:tcPr>
          <w:p w14:paraId="30577311" w14:textId="77777777" w:rsidR="00C5695B" w:rsidRPr="004F2E6D" w:rsidRDefault="00C5695B"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25E61AF6" w14:textId="77777777" w:rsidR="00C5695B" w:rsidRPr="004F2E6D" w:rsidRDefault="00C5695B"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07A5034C" w14:textId="6D9D6ECB" w:rsidR="00C5695B" w:rsidRPr="004F2E6D" w:rsidRDefault="00C5695B" w:rsidP="00783FC5">
            <w:pPr>
              <w:rPr>
                <w:rFonts w:ascii="FangSong" w:eastAsia="FangSong" w:hAnsi="FangSong"/>
                <w:bCs/>
                <w:sz w:val="18"/>
                <w:szCs w:val="18"/>
              </w:rPr>
            </w:pPr>
            <w:r w:rsidRPr="004F2E6D">
              <w:rPr>
                <w:rFonts w:ascii="FangSong" w:eastAsia="FangSong" w:hAnsi="FangSong"/>
                <w:bCs/>
                <w:sz w:val="18"/>
                <w:szCs w:val="18"/>
              </w:rPr>
              <w:t>7</w:t>
            </w:r>
            <w:r w:rsidRPr="004F2E6D">
              <w:rPr>
                <w:rFonts w:ascii="FangSong" w:eastAsia="FangSong" w:hAnsi="FangSong" w:hint="eastAsia"/>
                <w:bCs/>
                <w:sz w:val="18"/>
                <w:szCs w:val="18"/>
              </w:rPr>
              <w:t>、</w:t>
            </w:r>
            <w:r w:rsidRPr="004F2E6D">
              <w:rPr>
                <w:rFonts w:ascii="FangSong" w:eastAsia="FangSong" w:hAnsi="FangSong" w:hint="eastAsia"/>
                <w:sz w:val="18"/>
                <w:szCs w:val="18"/>
              </w:rPr>
              <w:t>OPC UA的图形符号</w:t>
            </w:r>
          </w:p>
        </w:tc>
        <w:tc>
          <w:tcPr>
            <w:tcW w:w="342" w:type="pct"/>
            <w:vAlign w:val="center"/>
          </w:tcPr>
          <w:p w14:paraId="607C295D" w14:textId="7B957054" w:rsidR="00C5695B" w:rsidRPr="004F2E6D" w:rsidRDefault="00CB1DD3"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0</w:t>
            </w:r>
            <w:r w:rsidRPr="004F2E6D">
              <w:rPr>
                <w:rFonts w:ascii="FangSong" w:eastAsia="FangSong" w:hAnsi="FangSong"/>
                <w:spacing w:val="-3"/>
                <w:sz w:val="18"/>
                <w:szCs w:val="18"/>
                <w:lang w:val="en-GB"/>
              </w:rPr>
              <w:t>.5</w:t>
            </w:r>
          </w:p>
        </w:tc>
        <w:tc>
          <w:tcPr>
            <w:tcW w:w="1084" w:type="pct"/>
            <w:vAlign w:val="center"/>
          </w:tcPr>
          <w:p w14:paraId="58E6A3FA" w14:textId="77777777" w:rsidR="00C5695B" w:rsidRPr="004F2E6D" w:rsidRDefault="00C5695B" w:rsidP="00783FC5">
            <w:pPr>
              <w:rPr>
                <w:rFonts w:ascii="FangSong" w:eastAsia="FangSong" w:hAnsi="FangSong"/>
                <w:sz w:val="18"/>
                <w:szCs w:val="18"/>
              </w:rPr>
            </w:pPr>
            <w:r w:rsidRPr="004F2E6D">
              <w:rPr>
                <w:rFonts w:ascii="FangSong" w:eastAsia="FangSong" w:hAnsi="FangSong" w:hint="eastAsia"/>
                <w:sz w:val="18"/>
                <w:szCs w:val="18"/>
              </w:rPr>
              <w:t>OPC UA的信息模型</w:t>
            </w:r>
          </w:p>
          <w:p w14:paraId="164BBBD0" w14:textId="7DC901BA" w:rsidR="00C5695B" w:rsidRPr="004F2E6D" w:rsidRDefault="00C5695B" w:rsidP="00783FC5">
            <w:pPr>
              <w:rPr>
                <w:rFonts w:ascii="FangSong" w:eastAsia="FangSong" w:hAnsi="FangSong"/>
                <w:sz w:val="18"/>
                <w:szCs w:val="18"/>
                <w:lang w:val="en-GB"/>
              </w:rPr>
            </w:pPr>
            <w:r w:rsidRPr="004F2E6D">
              <w:rPr>
                <w:rFonts w:ascii="FangSong" w:eastAsia="FangSong" w:hAnsi="FangSong" w:hint="eastAsia"/>
                <w:sz w:val="18"/>
                <w:szCs w:val="18"/>
              </w:rPr>
              <w:t>OPC UA的应用示例</w:t>
            </w:r>
          </w:p>
        </w:tc>
        <w:tc>
          <w:tcPr>
            <w:tcW w:w="653" w:type="pct"/>
            <w:vMerge/>
          </w:tcPr>
          <w:p w14:paraId="7270EB08" w14:textId="77777777" w:rsidR="00C5695B" w:rsidRPr="004F2E6D" w:rsidRDefault="00C5695B"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70F59541" w14:textId="77777777" w:rsidR="00C5695B" w:rsidRPr="004F2E6D" w:rsidRDefault="00C5695B"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186BC87D" w14:textId="77777777" w:rsidR="00C5695B" w:rsidRPr="004F2E6D" w:rsidRDefault="00C5695B" w:rsidP="00783FC5">
            <w:pPr>
              <w:suppressAutoHyphens/>
              <w:spacing w:beforeLines="50" w:before="156" w:afterLines="50" w:after="156"/>
              <w:jc w:val="center"/>
              <w:rPr>
                <w:rFonts w:ascii="FangSong" w:eastAsia="FangSong" w:hAnsi="FangSong"/>
                <w:spacing w:val="-3"/>
                <w:sz w:val="18"/>
                <w:szCs w:val="18"/>
                <w:lang w:val="en-GB"/>
              </w:rPr>
            </w:pPr>
          </w:p>
        </w:tc>
      </w:tr>
      <w:tr w:rsidR="006F73E7" w:rsidRPr="004F2E6D" w14:paraId="6095CC7B" w14:textId="77777777" w:rsidTr="007B426F">
        <w:trPr>
          <w:trHeight w:val="1037"/>
          <w:jc w:val="center"/>
        </w:trPr>
        <w:tc>
          <w:tcPr>
            <w:tcW w:w="303" w:type="pct"/>
            <w:vMerge/>
            <w:shd w:val="clear" w:color="auto" w:fill="auto"/>
            <w:vAlign w:val="center"/>
          </w:tcPr>
          <w:p w14:paraId="1A0EAC1C" w14:textId="77777777" w:rsidR="006F73E7" w:rsidRPr="004F2E6D" w:rsidRDefault="006F73E7"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3FED5F40" w14:textId="77777777" w:rsidR="006F73E7" w:rsidRPr="004F2E6D" w:rsidRDefault="006F73E7"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106BF31E" w14:textId="210116A8" w:rsidR="006F73E7" w:rsidRPr="004F2E6D" w:rsidRDefault="00C5695B" w:rsidP="00783FC5">
            <w:pPr>
              <w:rPr>
                <w:rFonts w:ascii="FangSong" w:eastAsia="FangSong" w:hAnsi="FangSong"/>
                <w:spacing w:val="-3"/>
                <w:sz w:val="18"/>
                <w:szCs w:val="18"/>
                <w:lang w:val="en-GB"/>
              </w:rPr>
            </w:pPr>
            <w:r w:rsidRPr="004F2E6D">
              <w:rPr>
                <w:rFonts w:ascii="FangSong" w:eastAsia="FangSong" w:hAnsi="FangSong"/>
                <w:bCs/>
                <w:sz w:val="18"/>
                <w:szCs w:val="18"/>
              </w:rPr>
              <w:t>8</w:t>
            </w:r>
            <w:r w:rsidR="006F73E7" w:rsidRPr="004F2E6D">
              <w:rPr>
                <w:rFonts w:ascii="FangSong" w:eastAsia="FangSong" w:hAnsi="FangSong" w:hint="eastAsia"/>
                <w:bCs/>
                <w:sz w:val="18"/>
                <w:szCs w:val="18"/>
              </w:rPr>
              <w:t>、</w:t>
            </w:r>
            <w:r w:rsidRPr="004F2E6D">
              <w:rPr>
                <w:rFonts w:ascii="FangSong" w:eastAsia="FangSong" w:hAnsi="FangSong" w:hint="eastAsia"/>
                <w:bCs/>
                <w:sz w:val="18"/>
                <w:szCs w:val="18"/>
              </w:rPr>
              <w:t>应用示例</w:t>
            </w:r>
          </w:p>
        </w:tc>
        <w:tc>
          <w:tcPr>
            <w:tcW w:w="342" w:type="pct"/>
            <w:vAlign w:val="center"/>
          </w:tcPr>
          <w:p w14:paraId="185A89B6" w14:textId="2B4F9782" w:rsidR="006F73E7" w:rsidRPr="004F2E6D" w:rsidRDefault="00CB1DD3"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spacing w:val="-3"/>
                <w:sz w:val="18"/>
                <w:szCs w:val="18"/>
                <w:lang w:val="en-GB"/>
              </w:rPr>
              <w:t>1</w:t>
            </w:r>
          </w:p>
        </w:tc>
        <w:tc>
          <w:tcPr>
            <w:tcW w:w="1084" w:type="pct"/>
            <w:vAlign w:val="center"/>
          </w:tcPr>
          <w:p w14:paraId="3D39B11C" w14:textId="77777777" w:rsidR="006F73E7" w:rsidRPr="004F2E6D" w:rsidRDefault="00C5695B" w:rsidP="00783FC5">
            <w:pPr>
              <w:rPr>
                <w:rFonts w:ascii="FangSong" w:eastAsia="FangSong" w:hAnsi="FangSong"/>
                <w:noProof/>
                <w:kern w:val="0"/>
                <w:sz w:val="18"/>
                <w:szCs w:val="18"/>
              </w:rPr>
            </w:pPr>
            <w:r w:rsidRPr="004F2E6D">
              <w:rPr>
                <w:rFonts w:ascii="FangSong" w:eastAsia="FangSong" w:hAnsi="FangSong" w:hint="eastAsia"/>
                <w:noProof/>
                <w:kern w:val="0"/>
                <w:sz w:val="18"/>
                <w:szCs w:val="18"/>
              </w:rPr>
              <w:t>控制室监控仪表图形符号的应用示例</w:t>
            </w:r>
          </w:p>
          <w:p w14:paraId="7CF3FB0A" w14:textId="77777777" w:rsidR="00C5695B" w:rsidRPr="004F2E6D" w:rsidRDefault="00C5695B" w:rsidP="00783FC5">
            <w:pPr>
              <w:rPr>
                <w:rFonts w:ascii="FangSong" w:eastAsia="FangSong" w:hAnsi="FangSong"/>
                <w:noProof/>
                <w:kern w:val="0"/>
                <w:sz w:val="18"/>
                <w:szCs w:val="18"/>
              </w:rPr>
            </w:pPr>
            <w:r w:rsidRPr="004F2E6D">
              <w:rPr>
                <w:rFonts w:ascii="FangSong" w:eastAsia="FangSong" w:hAnsi="FangSong" w:hint="eastAsia"/>
                <w:noProof/>
                <w:kern w:val="0"/>
                <w:sz w:val="18"/>
                <w:szCs w:val="18"/>
              </w:rPr>
              <w:t>共享显示、共享控制、分散控制图形符号的应用示例</w:t>
            </w:r>
          </w:p>
          <w:p w14:paraId="7A342B18" w14:textId="77777777" w:rsidR="00C5695B" w:rsidRPr="004F2E6D" w:rsidRDefault="00C5695B" w:rsidP="00783FC5">
            <w:pPr>
              <w:rPr>
                <w:rFonts w:ascii="FangSong" w:eastAsia="FangSong" w:hAnsi="FangSong"/>
                <w:noProof/>
                <w:kern w:val="0"/>
                <w:sz w:val="18"/>
                <w:szCs w:val="18"/>
              </w:rPr>
            </w:pPr>
            <w:r w:rsidRPr="004F2E6D">
              <w:rPr>
                <w:rFonts w:ascii="FangSong" w:eastAsia="FangSong" w:hAnsi="FangSong" w:hint="eastAsia"/>
                <w:sz w:val="18"/>
                <w:szCs w:val="18"/>
              </w:rPr>
              <w:t>计算机控制图形符号</w:t>
            </w:r>
            <w:r w:rsidRPr="004F2E6D">
              <w:rPr>
                <w:rFonts w:ascii="FangSong" w:eastAsia="FangSong" w:hAnsi="FangSong" w:hint="eastAsia"/>
                <w:noProof/>
                <w:kern w:val="0"/>
                <w:sz w:val="18"/>
                <w:szCs w:val="18"/>
              </w:rPr>
              <w:t>的应用示例</w:t>
            </w:r>
          </w:p>
          <w:p w14:paraId="46FC175F" w14:textId="77777777" w:rsidR="00C5695B" w:rsidRPr="004F2E6D" w:rsidRDefault="00C5695B" w:rsidP="00783FC5">
            <w:pPr>
              <w:rPr>
                <w:rFonts w:ascii="FangSong" w:eastAsia="FangSong" w:hAnsi="FangSong"/>
                <w:noProof/>
                <w:kern w:val="0"/>
                <w:sz w:val="18"/>
                <w:szCs w:val="18"/>
              </w:rPr>
            </w:pPr>
            <w:r w:rsidRPr="004F2E6D">
              <w:rPr>
                <w:rFonts w:ascii="FangSong" w:eastAsia="FangSong" w:hAnsi="FangSong" w:hint="eastAsia"/>
                <w:sz w:val="18"/>
                <w:szCs w:val="18"/>
              </w:rPr>
              <w:t>设定值监督控制和现场总线控制图形符号</w:t>
            </w:r>
            <w:r w:rsidRPr="004F2E6D">
              <w:rPr>
                <w:rFonts w:ascii="FangSong" w:eastAsia="FangSong" w:hAnsi="FangSong" w:hint="eastAsia"/>
                <w:noProof/>
                <w:kern w:val="0"/>
                <w:sz w:val="18"/>
                <w:szCs w:val="18"/>
              </w:rPr>
              <w:t>的应用示例</w:t>
            </w:r>
          </w:p>
          <w:p w14:paraId="6461CD5A" w14:textId="40DE6616" w:rsidR="00C5695B" w:rsidRPr="004F2E6D" w:rsidRDefault="00C5695B" w:rsidP="00783FC5">
            <w:pPr>
              <w:rPr>
                <w:rFonts w:ascii="FangSong" w:eastAsia="FangSong" w:hAnsi="FangSong"/>
                <w:sz w:val="18"/>
                <w:szCs w:val="18"/>
                <w:lang w:val="zh-CN"/>
              </w:rPr>
            </w:pPr>
            <w:r w:rsidRPr="004F2E6D">
              <w:rPr>
                <w:rFonts w:ascii="FangSong" w:eastAsia="FangSong" w:hAnsi="FangSong" w:hint="eastAsia"/>
                <w:noProof/>
                <w:kern w:val="0"/>
                <w:sz w:val="18"/>
                <w:szCs w:val="18"/>
              </w:rPr>
              <w:t>仪表之间连接信号的示例</w:t>
            </w:r>
          </w:p>
        </w:tc>
        <w:tc>
          <w:tcPr>
            <w:tcW w:w="653" w:type="pct"/>
            <w:vMerge/>
          </w:tcPr>
          <w:p w14:paraId="170FE56B" w14:textId="77777777" w:rsidR="006F73E7" w:rsidRPr="004F2E6D" w:rsidRDefault="006F73E7"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57E0E6AD" w14:textId="77777777" w:rsidR="006F73E7" w:rsidRPr="004F2E6D" w:rsidRDefault="006F73E7"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69FE6C83" w14:textId="77777777" w:rsidR="006F73E7" w:rsidRPr="004F2E6D" w:rsidRDefault="006F73E7" w:rsidP="00783FC5">
            <w:pPr>
              <w:suppressAutoHyphens/>
              <w:spacing w:beforeLines="50" w:before="156" w:afterLines="50" w:after="156"/>
              <w:jc w:val="center"/>
              <w:rPr>
                <w:rFonts w:ascii="FangSong" w:eastAsia="FangSong" w:hAnsi="FangSong"/>
                <w:spacing w:val="-3"/>
                <w:sz w:val="18"/>
                <w:szCs w:val="18"/>
                <w:lang w:val="en-GB"/>
              </w:rPr>
            </w:pPr>
          </w:p>
        </w:tc>
      </w:tr>
      <w:tr w:rsidR="00AD1898" w:rsidRPr="004F2E6D" w14:paraId="2D6B2101" w14:textId="77777777" w:rsidTr="00A3192D">
        <w:trPr>
          <w:trHeight w:val="488"/>
          <w:jc w:val="center"/>
        </w:trPr>
        <w:tc>
          <w:tcPr>
            <w:tcW w:w="303" w:type="pct"/>
            <w:vMerge w:val="restart"/>
            <w:shd w:val="clear" w:color="auto" w:fill="auto"/>
            <w:vAlign w:val="center"/>
          </w:tcPr>
          <w:p w14:paraId="0E793375" w14:textId="2E502FDF" w:rsidR="00AD1898" w:rsidRPr="004F2E6D" w:rsidRDefault="00AD1898" w:rsidP="00783FC5">
            <w:pPr>
              <w:suppressAutoHyphens/>
              <w:spacing w:beforeLines="50" w:before="156" w:afterLines="50" w:after="156"/>
              <w:jc w:val="center"/>
              <w:rPr>
                <w:rFonts w:ascii="FangSong" w:eastAsia="FangSong" w:hAnsi="FangSong"/>
                <w:bCs/>
                <w:spacing w:val="-3"/>
                <w:sz w:val="18"/>
                <w:szCs w:val="18"/>
                <w:lang w:val="en-GB"/>
              </w:rPr>
            </w:pPr>
            <w:r w:rsidRPr="004F2E6D">
              <w:rPr>
                <w:rFonts w:ascii="FangSong" w:eastAsia="FangSong" w:hAnsi="FangSong"/>
                <w:bCs/>
                <w:spacing w:val="-3"/>
                <w:sz w:val="18"/>
                <w:szCs w:val="18"/>
                <w:lang w:val="en-GB"/>
              </w:rPr>
              <w:t>3</w:t>
            </w:r>
          </w:p>
        </w:tc>
        <w:tc>
          <w:tcPr>
            <w:tcW w:w="538" w:type="pct"/>
            <w:vMerge w:val="restart"/>
            <w:shd w:val="clear" w:color="auto" w:fill="auto"/>
            <w:vAlign w:val="center"/>
          </w:tcPr>
          <w:p w14:paraId="6A13B25B" w14:textId="77777777" w:rsidR="00AD1898" w:rsidRPr="004F2E6D" w:rsidRDefault="00AD1898" w:rsidP="00783FC5">
            <w:pPr>
              <w:suppressAutoHyphens/>
              <w:spacing w:beforeLines="50" w:before="156" w:afterLines="50" w:after="156"/>
              <w:jc w:val="center"/>
              <w:rPr>
                <w:rFonts w:ascii="FangSong" w:eastAsia="FangSong" w:hAnsi="FangSong"/>
                <w:sz w:val="18"/>
                <w:szCs w:val="18"/>
              </w:rPr>
            </w:pPr>
            <w:r w:rsidRPr="004F2E6D">
              <w:rPr>
                <w:rFonts w:ascii="FangSong" w:eastAsia="FangSong" w:hAnsi="FangSong" w:hint="eastAsia"/>
                <w:sz w:val="18"/>
                <w:szCs w:val="18"/>
              </w:rPr>
              <w:t>第</w:t>
            </w:r>
            <w:r w:rsidRPr="004F2E6D">
              <w:rPr>
                <w:rFonts w:ascii="FangSong" w:eastAsia="FangSong" w:hAnsi="FangSong"/>
                <w:sz w:val="18"/>
                <w:szCs w:val="18"/>
              </w:rPr>
              <w:t>3</w:t>
            </w:r>
            <w:r w:rsidRPr="004F2E6D">
              <w:rPr>
                <w:rFonts w:ascii="FangSong" w:eastAsia="FangSong" w:hAnsi="FangSong" w:hint="eastAsia"/>
                <w:sz w:val="18"/>
                <w:szCs w:val="18"/>
              </w:rPr>
              <w:t>章</w:t>
            </w:r>
            <w:r w:rsidR="006F3820" w:rsidRPr="004F2E6D">
              <w:rPr>
                <w:rFonts w:ascii="FangSong" w:eastAsia="FangSong" w:hAnsi="FangSong" w:hint="eastAsia"/>
                <w:sz w:val="18"/>
                <w:szCs w:val="18"/>
              </w:rPr>
              <w:t>自控工程设计</w:t>
            </w:r>
          </w:p>
          <w:p w14:paraId="5AB7D290" w14:textId="08F69F1A" w:rsidR="00465294" w:rsidRPr="004F2E6D" w:rsidRDefault="00465294"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1</w:t>
            </w:r>
            <w:r w:rsidRPr="004F2E6D">
              <w:rPr>
                <w:rFonts w:ascii="FangSong" w:eastAsia="FangSong" w:hAnsi="FangSong"/>
                <w:spacing w:val="-3"/>
                <w:sz w:val="18"/>
                <w:szCs w:val="18"/>
                <w:lang w:val="en-GB"/>
              </w:rPr>
              <w:t>6</w:t>
            </w:r>
          </w:p>
        </w:tc>
        <w:tc>
          <w:tcPr>
            <w:tcW w:w="990" w:type="pct"/>
            <w:shd w:val="clear" w:color="auto" w:fill="auto"/>
            <w:vAlign w:val="center"/>
          </w:tcPr>
          <w:p w14:paraId="5915CDF4" w14:textId="5C50765D" w:rsidR="00AD1898" w:rsidRPr="004F2E6D" w:rsidRDefault="00AD1898" w:rsidP="00783FC5">
            <w:pPr>
              <w:rPr>
                <w:rFonts w:ascii="FangSong" w:eastAsia="FangSong" w:hAnsi="FangSong"/>
                <w:bCs/>
                <w:sz w:val="18"/>
                <w:szCs w:val="18"/>
              </w:rPr>
            </w:pPr>
            <w:r w:rsidRPr="004F2E6D">
              <w:rPr>
                <w:rFonts w:ascii="FangSong" w:eastAsia="FangSong" w:hAnsi="FangSong"/>
                <w:bCs/>
                <w:sz w:val="18"/>
                <w:szCs w:val="18"/>
              </w:rPr>
              <w:t>1、</w:t>
            </w:r>
            <w:r w:rsidR="004A1687" w:rsidRPr="004F2E6D">
              <w:rPr>
                <w:rFonts w:ascii="FangSong" w:eastAsia="FangSong" w:hAnsi="FangSong" w:hint="eastAsia"/>
                <w:sz w:val="18"/>
                <w:szCs w:val="18"/>
              </w:rPr>
              <w:t>管道仪表流程图</w:t>
            </w:r>
          </w:p>
        </w:tc>
        <w:tc>
          <w:tcPr>
            <w:tcW w:w="342" w:type="pct"/>
            <w:vAlign w:val="center"/>
          </w:tcPr>
          <w:p w14:paraId="348AFC35" w14:textId="74EB0153"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0</w:t>
            </w:r>
            <w:r w:rsidRPr="004F2E6D">
              <w:rPr>
                <w:rFonts w:ascii="FangSong" w:eastAsia="FangSong" w:hAnsi="FangSong"/>
                <w:spacing w:val="-3"/>
                <w:sz w:val="18"/>
                <w:szCs w:val="18"/>
                <w:lang w:val="en-GB"/>
              </w:rPr>
              <w:t>.5</w:t>
            </w:r>
          </w:p>
        </w:tc>
        <w:tc>
          <w:tcPr>
            <w:tcW w:w="1084" w:type="pct"/>
            <w:vAlign w:val="center"/>
          </w:tcPr>
          <w:p w14:paraId="2D99B88C" w14:textId="77777777" w:rsidR="00AD1898" w:rsidRPr="004F2E6D" w:rsidRDefault="004A1687" w:rsidP="00783FC5">
            <w:pPr>
              <w:pStyle w:val="af3"/>
              <w:rPr>
                <w:rFonts w:ascii="FangSong" w:eastAsia="FangSong" w:hAnsi="FangSong"/>
                <w:kern w:val="2"/>
                <w:sz w:val="18"/>
                <w:szCs w:val="18"/>
              </w:rPr>
            </w:pPr>
            <w:r w:rsidRPr="004F2E6D">
              <w:rPr>
                <w:rFonts w:ascii="FangSong" w:eastAsia="FangSong" w:hAnsi="FangSong"/>
                <w:kern w:val="2"/>
                <w:sz w:val="18"/>
                <w:szCs w:val="18"/>
              </w:rPr>
              <w:t>管道仪表流程图的</w:t>
            </w:r>
            <w:r w:rsidRPr="004F2E6D">
              <w:rPr>
                <w:rFonts w:ascii="FangSong" w:eastAsia="FangSong" w:hAnsi="FangSong" w:hint="eastAsia"/>
                <w:kern w:val="2"/>
                <w:sz w:val="18"/>
                <w:szCs w:val="18"/>
              </w:rPr>
              <w:t>分类</w:t>
            </w:r>
          </w:p>
          <w:p w14:paraId="5C2E9E52" w14:textId="77777777" w:rsidR="00F550EB" w:rsidRPr="004F2E6D" w:rsidRDefault="00F550EB" w:rsidP="00F550EB">
            <w:pPr>
              <w:rPr>
                <w:rFonts w:ascii="FangSong" w:eastAsia="FangSong" w:hAnsi="FangSong"/>
                <w:sz w:val="18"/>
                <w:szCs w:val="18"/>
              </w:rPr>
            </w:pPr>
            <w:r w:rsidRPr="004F2E6D">
              <w:rPr>
                <w:rFonts w:ascii="FangSong" w:eastAsia="FangSong" w:hAnsi="FangSong"/>
                <w:sz w:val="18"/>
                <w:szCs w:val="18"/>
              </w:rPr>
              <w:t>管道仪表流程图的</w:t>
            </w:r>
            <w:r w:rsidRPr="004F2E6D">
              <w:rPr>
                <w:rFonts w:ascii="FangSong" w:eastAsia="FangSong" w:hAnsi="FangSong" w:hint="eastAsia"/>
                <w:sz w:val="18"/>
                <w:szCs w:val="18"/>
              </w:rPr>
              <w:t>内容</w:t>
            </w:r>
          </w:p>
          <w:p w14:paraId="52FA4CAD" w14:textId="4272C3BA" w:rsidR="00F550EB" w:rsidRPr="004F2E6D" w:rsidRDefault="00F550EB" w:rsidP="00F550EB">
            <w:pPr>
              <w:rPr>
                <w:rFonts w:ascii="FangSong" w:eastAsia="FangSong" w:hAnsi="FangSong"/>
                <w:sz w:val="18"/>
                <w:szCs w:val="18"/>
              </w:rPr>
            </w:pPr>
            <w:r w:rsidRPr="004F2E6D">
              <w:rPr>
                <w:rFonts w:ascii="FangSong" w:eastAsia="FangSong" w:hAnsi="FangSong" w:hint="eastAsia"/>
                <w:sz w:val="18"/>
                <w:szCs w:val="18"/>
              </w:rPr>
              <w:t>管道仪表流程图版本</w:t>
            </w:r>
          </w:p>
        </w:tc>
        <w:tc>
          <w:tcPr>
            <w:tcW w:w="653" w:type="pct"/>
            <w:vMerge w:val="restart"/>
            <w:vAlign w:val="center"/>
          </w:tcPr>
          <w:p w14:paraId="3A0F8A92" w14:textId="77777777" w:rsidR="00AD1898" w:rsidRPr="004F2E6D" w:rsidRDefault="00AD1898" w:rsidP="00783FC5">
            <w:pPr>
              <w:suppressAutoHyphens/>
              <w:spacing w:beforeLines="50" w:before="156" w:afterLines="50" w:after="156"/>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课堂讲授</w:t>
            </w:r>
          </w:p>
          <w:p w14:paraId="0143DF34"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案例教学</w:t>
            </w:r>
          </w:p>
          <w:p w14:paraId="7994E924" w14:textId="0093DF34" w:rsidR="00AD1898" w:rsidRPr="004F2E6D" w:rsidRDefault="00AD1898" w:rsidP="008655C7">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自主学习</w:t>
            </w:r>
          </w:p>
          <w:p w14:paraId="675C775D" w14:textId="60C115C8"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讨论</w:t>
            </w:r>
          </w:p>
        </w:tc>
        <w:tc>
          <w:tcPr>
            <w:tcW w:w="545" w:type="pct"/>
            <w:vMerge w:val="restart"/>
            <w:vAlign w:val="center"/>
          </w:tcPr>
          <w:p w14:paraId="3CBDB984"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作业</w:t>
            </w:r>
          </w:p>
          <w:p w14:paraId="5582C8C8"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简答</w:t>
            </w:r>
          </w:p>
          <w:p w14:paraId="155D739B"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计算</w:t>
            </w:r>
          </w:p>
          <w:p w14:paraId="615C27EA"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restart"/>
            <w:vAlign w:val="center"/>
          </w:tcPr>
          <w:p w14:paraId="277422E3" w14:textId="43E688C9"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p>
        </w:tc>
      </w:tr>
      <w:tr w:rsidR="00AD1898" w:rsidRPr="004F2E6D" w14:paraId="523C8CE2" w14:textId="77777777" w:rsidTr="007B426F">
        <w:trPr>
          <w:trHeight w:val="487"/>
          <w:jc w:val="center"/>
        </w:trPr>
        <w:tc>
          <w:tcPr>
            <w:tcW w:w="303" w:type="pct"/>
            <w:vMerge/>
            <w:shd w:val="clear" w:color="auto" w:fill="auto"/>
            <w:vAlign w:val="center"/>
          </w:tcPr>
          <w:p w14:paraId="398DF911" w14:textId="77777777" w:rsidR="00AD1898" w:rsidRPr="004F2E6D" w:rsidRDefault="00AD1898"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1698E595" w14:textId="77777777" w:rsidR="00AD1898" w:rsidRPr="004F2E6D" w:rsidRDefault="00AD1898"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02AC47E5" w14:textId="3EE87F3C" w:rsidR="00AD1898" w:rsidRPr="004F2E6D" w:rsidRDefault="00AD1898" w:rsidP="00783FC5">
            <w:pPr>
              <w:rPr>
                <w:rFonts w:ascii="FangSong" w:eastAsia="FangSong" w:hAnsi="FangSong"/>
                <w:bCs/>
                <w:sz w:val="18"/>
                <w:szCs w:val="18"/>
              </w:rPr>
            </w:pPr>
            <w:r w:rsidRPr="004F2E6D">
              <w:rPr>
                <w:rFonts w:ascii="FangSong" w:eastAsia="FangSong" w:hAnsi="FangSong" w:hint="eastAsia"/>
                <w:bCs/>
                <w:sz w:val="18"/>
                <w:szCs w:val="18"/>
              </w:rPr>
              <w:t>2、</w:t>
            </w:r>
            <w:r w:rsidR="008706E6" w:rsidRPr="004F2E6D">
              <w:rPr>
                <w:rFonts w:ascii="FangSong" w:eastAsia="FangSong" w:hAnsi="FangSong" w:hint="eastAsia"/>
                <w:sz w:val="18"/>
                <w:szCs w:val="18"/>
              </w:rPr>
              <w:t>仪表的选型</w:t>
            </w:r>
          </w:p>
        </w:tc>
        <w:tc>
          <w:tcPr>
            <w:tcW w:w="342" w:type="pct"/>
            <w:vAlign w:val="center"/>
          </w:tcPr>
          <w:p w14:paraId="264EC99A" w14:textId="35DDA8D2" w:rsidR="00AD1898" w:rsidRPr="004F2E6D" w:rsidRDefault="004902E0"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spacing w:val="-3"/>
                <w:sz w:val="18"/>
                <w:szCs w:val="18"/>
                <w:lang w:val="en-GB"/>
              </w:rPr>
              <w:t>6</w:t>
            </w:r>
          </w:p>
        </w:tc>
        <w:tc>
          <w:tcPr>
            <w:tcW w:w="1084" w:type="pct"/>
            <w:vAlign w:val="center"/>
          </w:tcPr>
          <w:p w14:paraId="3341D44E" w14:textId="50D74CB2" w:rsidR="008706E6" w:rsidRPr="004F2E6D" w:rsidRDefault="008706E6" w:rsidP="00783FC5">
            <w:pPr>
              <w:jc w:val="left"/>
              <w:rPr>
                <w:rFonts w:ascii="FangSong" w:eastAsia="FangSong" w:hAnsi="FangSong"/>
                <w:sz w:val="18"/>
                <w:szCs w:val="18"/>
              </w:rPr>
            </w:pPr>
            <w:r w:rsidRPr="004F2E6D">
              <w:rPr>
                <w:rFonts w:ascii="FangSong" w:eastAsia="FangSong" w:hAnsi="FangSong" w:hint="eastAsia"/>
                <w:sz w:val="18"/>
                <w:szCs w:val="18"/>
              </w:rPr>
              <w:t>检测仪表一般特性和选型原则</w:t>
            </w:r>
          </w:p>
          <w:p w14:paraId="44777BBE" w14:textId="77777777" w:rsidR="008706E6" w:rsidRPr="004F2E6D" w:rsidRDefault="008706E6" w:rsidP="00783FC5">
            <w:pPr>
              <w:jc w:val="left"/>
              <w:rPr>
                <w:rFonts w:ascii="FangSong" w:eastAsia="FangSong" w:hAnsi="FangSong"/>
                <w:sz w:val="18"/>
                <w:szCs w:val="18"/>
              </w:rPr>
            </w:pPr>
            <w:r w:rsidRPr="004F2E6D">
              <w:rPr>
                <w:rFonts w:ascii="FangSong" w:eastAsia="FangSong" w:hAnsi="FangSong" w:hint="eastAsia"/>
                <w:sz w:val="18"/>
                <w:szCs w:val="18"/>
              </w:rPr>
              <w:t>流量、压力、温度、物位、成分检测仪表的选型</w:t>
            </w:r>
          </w:p>
          <w:p w14:paraId="2658B726" w14:textId="77777777" w:rsidR="008706E6" w:rsidRPr="004F2E6D" w:rsidRDefault="008706E6" w:rsidP="00783FC5">
            <w:pPr>
              <w:jc w:val="left"/>
              <w:rPr>
                <w:rFonts w:ascii="FangSong" w:eastAsia="FangSong" w:hAnsi="FangSong"/>
                <w:sz w:val="18"/>
                <w:szCs w:val="18"/>
              </w:rPr>
            </w:pPr>
            <w:r w:rsidRPr="004F2E6D">
              <w:rPr>
                <w:rFonts w:ascii="FangSong" w:eastAsia="FangSong" w:hAnsi="FangSong" w:hint="eastAsia"/>
                <w:sz w:val="18"/>
                <w:szCs w:val="18"/>
              </w:rPr>
              <w:t>执行器的选型</w:t>
            </w:r>
          </w:p>
          <w:p w14:paraId="75D68B1B" w14:textId="77777777" w:rsidR="008706E6" w:rsidRPr="004F2E6D" w:rsidRDefault="008706E6" w:rsidP="00783FC5">
            <w:pPr>
              <w:jc w:val="left"/>
              <w:rPr>
                <w:rFonts w:ascii="FangSong" w:eastAsia="FangSong" w:hAnsi="FangSong"/>
                <w:sz w:val="18"/>
                <w:szCs w:val="18"/>
              </w:rPr>
            </w:pPr>
            <w:r w:rsidRPr="004F2E6D">
              <w:rPr>
                <w:rFonts w:ascii="FangSong" w:eastAsia="FangSong" w:hAnsi="FangSong" w:hint="eastAsia"/>
                <w:sz w:val="18"/>
                <w:szCs w:val="18"/>
              </w:rPr>
              <w:t>显示、控制仪表的选型</w:t>
            </w:r>
          </w:p>
          <w:p w14:paraId="560E3D3B" w14:textId="77777777" w:rsidR="008706E6" w:rsidRPr="004F2E6D" w:rsidRDefault="008706E6" w:rsidP="00783FC5">
            <w:pPr>
              <w:jc w:val="left"/>
              <w:rPr>
                <w:rFonts w:ascii="FangSong" w:eastAsia="FangSong" w:hAnsi="FangSong"/>
                <w:sz w:val="18"/>
                <w:szCs w:val="18"/>
              </w:rPr>
            </w:pPr>
            <w:r w:rsidRPr="004F2E6D">
              <w:rPr>
                <w:rFonts w:ascii="FangSong" w:eastAsia="FangSong" w:hAnsi="FangSong" w:hint="eastAsia"/>
                <w:sz w:val="18"/>
                <w:szCs w:val="18"/>
              </w:rPr>
              <w:t>仪表选型的注意事项</w:t>
            </w:r>
          </w:p>
          <w:p w14:paraId="3798CF46" w14:textId="145D9971" w:rsidR="008706E6" w:rsidRPr="004F2E6D" w:rsidRDefault="008706E6" w:rsidP="00783FC5">
            <w:pPr>
              <w:jc w:val="left"/>
              <w:rPr>
                <w:rFonts w:ascii="FangSong" w:eastAsia="FangSong" w:hAnsi="FangSong"/>
                <w:sz w:val="18"/>
                <w:szCs w:val="18"/>
                <w:lang w:val="zh-CN"/>
              </w:rPr>
            </w:pPr>
            <w:r w:rsidRPr="004F2E6D">
              <w:rPr>
                <w:rFonts w:ascii="FangSong" w:eastAsia="FangSong" w:hAnsi="FangSong" w:hint="eastAsia"/>
                <w:sz w:val="18"/>
                <w:szCs w:val="18"/>
              </w:rPr>
              <w:t>仪表数据表</w:t>
            </w:r>
          </w:p>
        </w:tc>
        <w:tc>
          <w:tcPr>
            <w:tcW w:w="653" w:type="pct"/>
            <w:vMerge/>
          </w:tcPr>
          <w:p w14:paraId="7C546EFE"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4E32F9D0"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14A67E00"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p>
        </w:tc>
      </w:tr>
      <w:tr w:rsidR="00AD1898" w:rsidRPr="004F2E6D" w14:paraId="02E3F488" w14:textId="77777777" w:rsidTr="007B426F">
        <w:trPr>
          <w:trHeight w:val="487"/>
          <w:jc w:val="center"/>
        </w:trPr>
        <w:tc>
          <w:tcPr>
            <w:tcW w:w="303" w:type="pct"/>
            <w:vMerge/>
            <w:shd w:val="clear" w:color="auto" w:fill="auto"/>
            <w:vAlign w:val="center"/>
          </w:tcPr>
          <w:p w14:paraId="77F58D7E" w14:textId="77777777" w:rsidR="00AD1898" w:rsidRPr="004F2E6D" w:rsidRDefault="00AD1898"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22422159" w14:textId="77777777" w:rsidR="00AD1898" w:rsidRPr="004F2E6D" w:rsidRDefault="00AD1898"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5E060F7F" w14:textId="4F9A800E" w:rsidR="00AD1898" w:rsidRPr="004F2E6D" w:rsidRDefault="00AD1898" w:rsidP="00783FC5">
            <w:pPr>
              <w:rPr>
                <w:rFonts w:ascii="FangSong" w:eastAsia="FangSong" w:hAnsi="FangSong"/>
                <w:bCs/>
                <w:sz w:val="18"/>
                <w:szCs w:val="18"/>
              </w:rPr>
            </w:pPr>
            <w:r w:rsidRPr="004F2E6D">
              <w:rPr>
                <w:rFonts w:ascii="FangSong" w:eastAsia="FangSong" w:hAnsi="FangSong" w:hint="eastAsia"/>
                <w:bCs/>
                <w:sz w:val="18"/>
                <w:szCs w:val="18"/>
              </w:rPr>
              <w:t>3</w:t>
            </w:r>
            <w:r w:rsidRPr="004F2E6D">
              <w:rPr>
                <w:rFonts w:ascii="FangSong" w:eastAsia="FangSong" w:hAnsi="FangSong"/>
                <w:bCs/>
                <w:sz w:val="18"/>
                <w:szCs w:val="18"/>
              </w:rPr>
              <w:t>、</w:t>
            </w:r>
            <w:r w:rsidR="003E6C33" w:rsidRPr="004F2E6D">
              <w:rPr>
                <w:rFonts w:ascii="FangSong" w:eastAsia="FangSong" w:hAnsi="FangSong" w:hint="eastAsia"/>
                <w:sz w:val="18"/>
                <w:szCs w:val="18"/>
              </w:rPr>
              <w:t>控制室设计</w:t>
            </w:r>
          </w:p>
        </w:tc>
        <w:tc>
          <w:tcPr>
            <w:tcW w:w="342" w:type="pct"/>
            <w:vAlign w:val="center"/>
          </w:tcPr>
          <w:p w14:paraId="298D75DF" w14:textId="03696E62" w:rsidR="00AD1898" w:rsidRPr="004F2E6D" w:rsidRDefault="003E6C33"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spacing w:val="-3"/>
                <w:sz w:val="18"/>
                <w:szCs w:val="18"/>
                <w:lang w:val="en-GB"/>
              </w:rPr>
              <w:t>2</w:t>
            </w:r>
          </w:p>
        </w:tc>
        <w:tc>
          <w:tcPr>
            <w:tcW w:w="1084" w:type="pct"/>
            <w:vAlign w:val="center"/>
          </w:tcPr>
          <w:p w14:paraId="120E3F48" w14:textId="77777777" w:rsidR="00AD1898" w:rsidRPr="004F2E6D" w:rsidRDefault="003E6C33" w:rsidP="00783FC5">
            <w:pPr>
              <w:rPr>
                <w:rFonts w:ascii="FangSong" w:eastAsia="FangSong" w:hAnsi="FangSong"/>
                <w:sz w:val="18"/>
                <w:szCs w:val="18"/>
              </w:rPr>
            </w:pPr>
            <w:r w:rsidRPr="004F2E6D">
              <w:rPr>
                <w:rFonts w:ascii="FangSong" w:eastAsia="FangSong" w:hAnsi="FangSong" w:hint="eastAsia"/>
                <w:sz w:val="18"/>
                <w:szCs w:val="18"/>
              </w:rPr>
              <w:t>控制室作用</w:t>
            </w:r>
          </w:p>
          <w:p w14:paraId="0B48FC00" w14:textId="77777777" w:rsidR="003E6C33" w:rsidRPr="004F2E6D" w:rsidRDefault="003E6C33" w:rsidP="00783FC5">
            <w:pPr>
              <w:rPr>
                <w:rFonts w:ascii="FangSong" w:eastAsia="FangSong" w:hAnsi="FangSong"/>
                <w:sz w:val="18"/>
                <w:szCs w:val="18"/>
              </w:rPr>
            </w:pPr>
            <w:r w:rsidRPr="004F2E6D">
              <w:rPr>
                <w:rFonts w:ascii="FangSong" w:eastAsia="FangSong" w:hAnsi="FangSong" w:hint="eastAsia"/>
                <w:sz w:val="18"/>
                <w:szCs w:val="18"/>
              </w:rPr>
              <w:t>控制室位置和布局</w:t>
            </w:r>
          </w:p>
          <w:p w14:paraId="4BA97FD8" w14:textId="77777777" w:rsidR="003E6C33" w:rsidRPr="004F2E6D" w:rsidRDefault="003E6C33" w:rsidP="00783FC5">
            <w:pPr>
              <w:rPr>
                <w:rFonts w:ascii="FangSong" w:eastAsia="FangSong" w:hAnsi="FangSong"/>
                <w:sz w:val="18"/>
                <w:szCs w:val="18"/>
              </w:rPr>
            </w:pPr>
            <w:r w:rsidRPr="004F2E6D">
              <w:rPr>
                <w:rFonts w:ascii="FangSong" w:eastAsia="FangSong" w:hAnsi="FangSong" w:hint="eastAsia"/>
                <w:sz w:val="18"/>
                <w:szCs w:val="18"/>
              </w:rPr>
              <w:t>现场机柜室</w:t>
            </w:r>
          </w:p>
          <w:p w14:paraId="32EFB3B8" w14:textId="3185AF2E" w:rsidR="003E6C33" w:rsidRPr="004F2E6D" w:rsidRDefault="003E6C33" w:rsidP="00783FC5">
            <w:pPr>
              <w:rPr>
                <w:rFonts w:ascii="FangSong" w:eastAsia="FangSong" w:hAnsi="FangSong"/>
                <w:sz w:val="18"/>
                <w:szCs w:val="18"/>
                <w:lang w:val="zh-CN"/>
              </w:rPr>
            </w:pPr>
            <w:r w:rsidRPr="004F2E6D">
              <w:rPr>
                <w:rFonts w:ascii="FangSong" w:eastAsia="FangSong" w:hAnsi="FangSong" w:hint="eastAsia"/>
                <w:sz w:val="18"/>
                <w:szCs w:val="18"/>
              </w:rPr>
              <w:t>操作台设计和人机工程学</w:t>
            </w:r>
          </w:p>
        </w:tc>
        <w:tc>
          <w:tcPr>
            <w:tcW w:w="653" w:type="pct"/>
            <w:vMerge/>
          </w:tcPr>
          <w:p w14:paraId="30CE6D2A"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7A3EBD7F"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53F897CA"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p>
        </w:tc>
      </w:tr>
      <w:tr w:rsidR="003E6C33" w:rsidRPr="004F2E6D" w14:paraId="69676003" w14:textId="77777777" w:rsidTr="007B426F">
        <w:trPr>
          <w:trHeight w:val="487"/>
          <w:jc w:val="center"/>
        </w:trPr>
        <w:tc>
          <w:tcPr>
            <w:tcW w:w="303" w:type="pct"/>
            <w:vMerge/>
            <w:shd w:val="clear" w:color="auto" w:fill="auto"/>
            <w:vAlign w:val="center"/>
          </w:tcPr>
          <w:p w14:paraId="5CB85C0B" w14:textId="77777777" w:rsidR="003E6C33" w:rsidRPr="004F2E6D" w:rsidRDefault="003E6C33"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27B00311" w14:textId="77777777" w:rsidR="003E6C33" w:rsidRPr="004F2E6D" w:rsidRDefault="003E6C33"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26725A53" w14:textId="0B35E95A" w:rsidR="003E6C33" w:rsidRPr="004F2E6D" w:rsidRDefault="003E6C33" w:rsidP="00783FC5">
            <w:pPr>
              <w:rPr>
                <w:rFonts w:ascii="FangSong" w:eastAsia="FangSong" w:hAnsi="FangSong"/>
                <w:bCs/>
                <w:sz w:val="18"/>
                <w:szCs w:val="18"/>
              </w:rPr>
            </w:pPr>
            <w:r w:rsidRPr="004F2E6D">
              <w:rPr>
                <w:rFonts w:ascii="FangSong" w:eastAsia="FangSong" w:hAnsi="FangSong" w:hint="eastAsia"/>
                <w:bCs/>
                <w:sz w:val="18"/>
                <w:szCs w:val="18"/>
              </w:rPr>
              <w:t>4、</w:t>
            </w:r>
            <w:r w:rsidRPr="004F2E6D">
              <w:rPr>
                <w:rFonts w:ascii="FangSong" w:eastAsia="FangSong" w:hAnsi="FangSong" w:hint="eastAsia"/>
                <w:sz w:val="18"/>
                <w:szCs w:val="18"/>
              </w:rPr>
              <w:t>信号报警和安全</w:t>
            </w:r>
            <w:proofErr w:type="gramStart"/>
            <w:r w:rsidRPr="004F2E6D">
              <w:rPr>
                <w:rFonts w:ascii="FangSong" w:eastAsia="FangSong" w:hAnsi="FangSong" w:hint="eastAsia"/>
                <w:sz w:val="18"/>
                <w:szCs w:val="18"/>
              </w:rPr>
              <w:t>联锁</w:t>
            </w:r>
            <w:proofErr w:type="gramEnd"/>
            <w:r w:rsidRPr="004F2E6D">
              <w:rPr>
                <w:rFonts w:ascii="FangSong" w:eastAsia="FangSong" w:hAnsi="FangSong" w:hint="eastAsia"/>
                <w:sz w:val="18"/>
                <w:szCs w:val="18"/>
              </w:rPr>
              <w:t>控制系统设计</w:t>
            </w:r>
          </w:p>
        </w:tc>
        <w:tc>
          <w:tcPr>
            <w:tcW w:w="342" w:type="pct"/>
            <w:vAlign w:val="center"/>
          </w:tcPr>
          <w:p w14:paraId="0BFFF002" w14:textId="6334A22F" w:rsidR="003E6C33" w:rsidRPr="004F2E6D" w:rsidRDefault="004902E0"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0</w:t>
            </w:r>
            <w:r w:rsidRPr="004F2E6D">
              <w:rPr>
                <w:rFonts w:ascii="FangSong" w:eastAsia="FangSong" w:hAnsi="FangSong"/>
                <w:spacing w:val="-3"/>
                <w:sz w:val="18"/>
                <w:szCs w:val="18"/>
                <w:lang w:val="en-GB"/>
              </w:rPr>
              <w:t>.5</w:t>
            </w:r>
          </w:p>
        </w:tc>
        <w:tc>
          <w:tcPr>
            <w:tcW w:w="1084" w:type="pct"/>
            <w:vAlign w:val="center"/>
          </w:tcPr>
          <w:p w14:paraId="637F9535" w14:textId="77777777" w:rsidR="003E6C33" w:rsidRPr="004F2E6D" w:rsidRDefault="003E6C33" w:rsidP="00783FC5">
            <w:pPr>
              <w:rPr>
                <w:rFonts w:ascii="FangSong" w:eastAsia="FangSong" w:hAnsi="FangSong"/>
                <w:sz w:val="18"/>
                <w:szCs w:val="18"/>
              </w:rPr>
            </w:pPr>
            <w:r w:rsidRPr="004F2E6D">
              <w:rPr>
                <w:rFonts w:ascii="FangSong" w:eastAsia="FangSong" w:hAnsi="FangSong" w:hint="eastAsia"/>
                <w:sz w:val="18"/>
                <w:szCs w:val="18"/>
              </w:rPr>
              <w:t>信号报警系统的设计</w:t>
            </w:r>
          </w:p>
          <w:p w14:paraId="63E1B747" w14:textId="77777777" w:rsidR="003E6C33" w:rsidRPr="004F2E6D" w:rsidRDefault="003E6C33" w:rsidP="00783FC5">
            <w:pPr>
              <w:rPr>
                <w:rFonts w:ascii="FangSong" w:eastAsia="FangSong" w:hAnsi="FangSong"/>
                <w:sz w:val="18"/>
                <w:szCs w:val="18"/>
              </w:rPr>
            </w:pPr>
            <w:r w:rsidRPr="004F2E6D">
              <w:rPr>
                <w:rFonts w:ascii="FangSong" w:eastAsia="FangSong" w:hAnsi="FangSong" w:hint="eastAsia"/>
                <w:sz w:val="18"/>
                <w:szCs w:val="18"/>
              </w:rPr>
              <w:t>安全</w:t>
            </w:r>
            <w:proofErr w:type="gramStart"/>
            <w:r w:rsidRPr="004F2E6D">
              <w:rPr>
                <w:rFonts w:ascii="FangSong" w:eastAsia="FangSong" w:hAnsi="FangSong" w:hint="eastAsia"/>
                <w:sz w:val="18"/>
                <w:szCs w:val="18"/>
              </w:rPr>
              <w:t>联锁</w:t>
            </w:r>
            <w:proofErr w:type="gramEnd"/>
            <w:r w:rsidRPr="004F2E6D">
              <w:rPr>
                <w:rFonts w:ascii="FangSong" w:eastAsia="FangSong" w:hAnsi="FangSong" w:hint="eastAsia"/>
                <w:sz w:val="18"/>
                <w:szCs w:val="18"/>
              </w:rPr>
              <w:t>控制系统的设计</w:t>
            </w:r>
          </w:p>
          <w:p w14:paraId="74A725A2" w14:textId="4AB42BFF" w:rsidR="003E6C33" w:rsidRPr="004F2E6D" w:rsidRDefault="003E6C33" w:rsidP="00783FC5">
            <w:pPr>
              <w:rPr>
                <w:rFonts w:ascii="FangSong" w:eastAsia="FangSong" w:hAnsi="FangSong"/>
                <w:sz w:val="18"/>
                <w:szCs w:val="18"/>
                <w:lang w:val="zh-CN"/>
              </w:rPr>
            </w:pPr>
            <w:r w:rsidRPr="004F2E6D">
              <w:rPr>
                <w:rFonts w:ascii="FangSong" w:eastAsia="FangSong" w:hAnsi="FangSong" w:hint="eastAsia"/>
                <w:sz w:val="18"/>
                <w:szCs w:val="18"/>
              </w:rPr>
              <w:t>顺序控制系统的设计</w:t>
            </w:r>
          </w:p>
        </w:tc>
        <w:tc>
          <w:tcPr>
            <w:tcW w:w="653" w:type="pct"/>
            <w:vMerge/>
          </w:tcPr>
          <w:p w14:paraId="4B5BBECC" w14:textId="77777777" w:rsidR="003E6C33" w:rsidRPr="004F2E6D" w:rsidRDefault="003E6C33"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19B37732" w14:textId="77777777" w:rsidR="003E6C33" w:rsidRPr="004F2E6D" w:rsidRDefault="003E6C33"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14F07FE6" w14:textId="77777777" w:rsidR="003E6C33" w:rsidRPr="004F2E6D" w:rsidRDefault="003E6C33" w:rsidP="00783FC5">
            <w:pPr>
              <w:suppressAutoHyphens/>
              <w:spacing w:beforeLines="50" w:before="156" w:afterLines="50" w:after="156"/>
              <w:jc w:val="center"/>
              <w:rPr>
                <w:rFonts w:ascii="FangSong" w:eastAsia="FangSong" w:hAnsi="FangSong"/>
                <w:spacing w:val="-3"/>
                <w:sz w:val="18"/>
                <w:szCs w:val="18"/>
                <w:lang w:val="en-GB"/>
              </w:rPr>
            </w:pPr>
          </w:p>
        </w:tc>
      </w:tr>
      <w:tr w:rsidR="003E6C33" w:rsidRPr="004F2E6D" w14:paraId="0F7B3914" w14:textId="77777777" w:rsidTr="007B426F">
        <w:trPr>
          <w:trHeight w:val="487"/>
          <w:jc w:val="center"/>
        </w:trPr>
        <w:tc>
          <w:tcPr>
            <w:tcW w:w="303" w:type="pct"/>
            <w:vMerge/>
            <w:shd w:val="clear" w:color="auto" w:fill="auto"/>
            <w:vAlign w:val="center"/>
          </w:tcPr>
          <w:p w14:paraId="3AEB4144" w14:textId="77777777" w:rsidR="003E6C33" w:rsidRPr="004F2E6D" w:rsidRDefault="003E6C33"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6E33958F" w14:textId="77777777" w:rsidR="003E6C33" w:rsidRPr="004F2E6D" w:rsidRDefault="003E6C33"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4BFD7035" w14:textId="11660467" w:rsidR="003E6C33" w:rsidRPr="004F2E6D" w:rsidRDefault="003E6C33" w:rsidP="00783FC5">
            <w:pPr>
              <w:rPr>
                <w:rFonts w:ascii="FangSong" w:eastAsia="FangSong" w:hAnsi="FangSong"/>
                <w:bCs/>
                <w:sz w:val="18"/>
                <w:szCs w:val="18"/>
              </w:rPr>
            </w:pPr>
            <w:r w:rsidRPr="004F2E6D">
              <w:rPr>
                <w:rFonts w:ascii="FangSong" w:eastAsia="FangSong" w:hAnsi="FangSong" w:hint="eastAsia"/>
                <w:bCs/>
                <w:sz w:val="18"/>
                <w:szCs w:val="18"/>
              </w:rPr>
              <w:t>5、</w:t>
            </w:r>
            <w:r w:rsidRPr="004F2E6D">
              <w:rPr>
                <w:rFonts w:ascii="FangSong" w:eastAsia="FangSong" w:hAnsi="FangSong" w:hint="eastAsia"/>
                <w:sz w:val="18"/>
                <w:szCs w:val="18"/>
              </w:rPr>
              <w:t>仪表供能系统设计</w:t>
            </w:r>
          </w:p>
        </w:tc>
        <w:tc>
          <w:tcPr>
            <w:tcW w:w="342" w:type="pct"/>
            <w:vAlign w:val="center"/>
          </w:tcPr>
          <w:p w14:paraId="54C67266" w14:textId="7C5C6DA9" w:rsidR="003E6C33" w:rsidRPr="004F2E6D" w:rsidRDefault="004902E0"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0</w:t>
            </w:r>
            <w:r w:rsidRPr="004F2E6D">
              <w:rPr>
                <w:rFonts w:ascii="FangSong" w:eastAsia="FangSong" w:hAnsi="FangSong"/>
                <w:spacing w:val="-3"/>
                <w:sz w:val="18"/>
                <w:szCs w:val="18"/>
                <w:lang w:val="en-GB"/>
              </w:rPr>
              <w:t>.5</w:t>
            </w:r>
          </w:p>
        </w:tc>
        <w:tc>
          <w:tcPr>
            <w:tcW w:w="1084" w:type="pct"/>
            <w:vAlign w:val="center"/>
          </w:tcPr>
          <w:p w14:paraId="43D1A7E1" w14:textId="77777777" w:rsidR="003E6C33" w:rsidRPr="004F2E6D" w:rsidRDefault="003E6C33" w:rsidP="00783FC5">
            <w:pPr>
              <w:rPr>
                <w:rFonts w:ascii="FangSong" w:eastAsia="FangSong" w:hAnsi="FangSong"/>
                <w:sz w:val="18"/>
                <w:szCs w:val="18"/>
              </w:rPr>
            </w:pPr>
            <w:r w:rsidRPr="004F2E6D">
              <w:rPr>
                <w:rFonts w:ascii="FangSong" w:eastAsia="FangSong" w:hAnsi="FangSong" w:hint="eastAsia"/>
                <w:sz w:val="18"/>
                <w:szCs w:val="18"/>
              </w:rPr>
              <w:t>仪表供气设计</w:t>
            </w:r>
          </w:p>
          <w:p w14:paraId="16F26737" w14:textId="77777777" w:rsidR="003E6C33" w:rsidRPr="004F2E6D" w:rsidRDefault="003E6C33" w:rsidP="00783FC5">
            <w:pPr>
              <w:rPr>
                <w:rFonts w:ascii="FangSong" w:eastAsia="FangSong" w:hAnsi="FangSong"/>
                <w:sz w:val="18"/>
                <w:szCs w:val="18"/>
              </w:rPr>
            </w:pPr>
            <w:r w:rsidRPr="004F2E6D">
              <w:rPr>
                <w:rFonts w:ascii="FangSong" w:eastAsia="FangSong" w:hAnsi="FangSong" w:hint="eastAsia"/>
                <w:sz w:val="18"/>
                <w:szCs w:val="18"/>
              </w:rPr>
              <w:t>仪表供电设计</w:t>
            </w:r>
          </w:p>
          <w:p w14:paraId="5C1FA864" w14:textId="4A82371E" w:rsidR="003E6C33" w:rsidRPr="004F2E6D" w:rsidRDefault="003E6C33" w:rsidP="003E6C33">
            <w:pPr>
              <w:rPr>
                <w:rFonts w:ascii="FangSong" w:eastAsia="FangSong" w:hAnsi="FangSong"/>
                <w:sz w:val="18"/>
                <w:szCs w:val="18"/>
                <w:lang w:val="zh-CN"/>
              </w:rPr>
            </w:pPr>
            <w:r w:rsidRPr="004F2E6D">
              <w:rPr>
                <w:rFonts w:ascii="FangSong" w:eastAsia="FangSong" w:hAnsi="FangSong" w:hint="eastAsia"/>
                <w:sz w:val="18"/>
                <w:szCs w:val="18"/>
              </w:rPr>
              <w:t>仪表及管线伴热和绝热保温设计</w:t>
            </w:r>
          </w:p>
        </w:tc>
        <w:tc>
          <w:tcPr>
            <w:tcW w:w="653" w:type="pct"/>
            <w:vMerge/>
          </w:tcPr>
          <w:p w14:paraId="458BEF67" w14:textId="77777777" w:rsidR="003E6C33" w:rsidRPr="004F2E6D" w:rsidRDefault="003E6C33"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246C0B8D" w14:textId="77777777" w:rsidR="003E6C33" w:rsidRPr="004F2E6D" w:rsidRDefault="003E6C33"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6003DE7D" w14:textId="77777777" w:rsidR="003E6C33" w:rsidRPr="004F2E6D" w:rsidRDefault="003E6C33" w:rsidP="00783FC5">
            <w:pPr>
              <w:suppressAutoHyphens/>
              <w:spacing w:beforeLines="50" w:before="156" w:afterLines="50" w:after="156"/>
              <w:jc w:val="center"/>
              <w:rPr>
                <w:rFonts w:ascii="FangSong" w:eastAsia="FangSong" w:hAnsi="FangSong"/>
                <w:spacing w:val="-3"/>
                <w:sz w:val="18"/>
                <w:szCs w:val="18"/>
                <w:lang w:val="en-GB"/>
              </w:rPr>
            </w:pPr>
          </w:p>
        </w:tc>
      </w:tr>
      <w:tr w:rsidR="003E6C33" w:rsidRPr="004F2E6D" w14:paraId="7AE671F4" w14:textId="77777777" w:rsidTr="007B426F">
        <w:trPr>
          <w:trHeight w:val="487"/>
          <w:jc w:val="center"/>
        </w:trPr>
        <w:tc>
          <w:tcPr>
            <w:tcW w:w="303" w:type="pct"/>
            <w:vMerge/>
            <w:shd w:val="clear" w:color="auto" w:fill="auto"/>
            <w:vAlign w:val="center"/>
          </w:tcPr>
          <w:p w14:paraId="6C5FA965" w14:textId="77777777" w:rsidR="003E6C33" w:rsidRPr="004F2E6D" w:rsidRDefault="003E6C33"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2CF26B6C" w14:textId="77777777" w:rsidR="003E6C33" w:rsidRPr="004F2E6D" w:rsidRDefault="003E6C33"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6B0FDF14" w14:textId="008944D5" w:rsidR="003E6C33" w:rsidRPr="004F2E6D" w:rsidRDefault="003E6C33" w:rsidP="00783FC5">
            <w:pPr>
              <w:rPr>
                <w:rFonts w:ascii="FangSong" w:eastAsia="FangSong" w:hAnsi="FangSong"/>
                <w:bCs/>
                <w:sz w:val="18"/>
                <w:szCs w:val="18"/>
              </w:rPr>
            </w:pPr>
            <w:r w:rsidRPr="004F2E6D">
              <w:rPr>
                <w:rFonts w:ascii="FangSong" w:eastAsia="FangSong" w:hAnsi="FangSong" w:hint="eastAsia"/>
                <w:bCs/>
                <w:sz w:val="18"/>
                <w:szCs w:val="18"/>
              </w:rPr>
              <w:t>6、</w:t>
            </w:r>
            <w:r w:rsidRPr="004F2E6D">
              <w:rPr>
                <w:rFonts w:ascii="FangSong" w:eastAsia="FangSong" w:hAnsi="FangSong" w:hint="eastAsia"/>
                <w:sz w:val="18"/>
                <w:szCs w:val="18"/>
              </w:rPr>
              <w:t>仪表配管和配线设计</w:t>
            </w:r>
          </w:p>
        </w:tc>
        <w:tc>
          <w:tcPr>
            <w:tcW w:w="342" w:type="pct"/>
            <w:vAlign w:val="center"/>
          </w:tcPr>
          <w:p w14:paraId="5AEE0218" w14:textId="5487F5B5" w:rsidR="003E6C33" w:rsidRPr="004F2E6D" w:rsidRDefault="004902E0"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0</w:t>
            </w:r>
            <w:r w:rsidRPr="004F2E6D">
              <w:rPr>
                <w:rFonts w:ascii="FangSong" w:eastAsia="FangSong" w:hAnsi="FangSong"/>
                <w:spacing w:val="-3"/>
                <w:sz w:val="18"/>
                <w:szCs w:val="18"/>
                <w:lang w:val="en-GB"/>
              </w:rPr>
              <w:t>.5</w:t>
            </w:r>
          </w:p>
        </w:tc>
        <w:tc>
          <w:tcPr>
            <w:tcW w:w="1084" w:type="pct"/>
            <w:vAlign w:val="center"/>
          </w:tcPr>
          <w:p w14:paraId="752DC2D9" w14:textId="77777777" w:rsidR="003E6C33" w:rsidRPr="004F2E6D" w:rsidRDefault="003E6C33" w:rsidP="00783FC5">
            <w:pPr>
              <w:rPr>
                <w:rFonts w:ascii="FangSong" w:eastAsia="FangSong" w:hAnsi="FangSong"/>
                <w:sz w:val="18"/>
                <w:szCs w:val="18"/>
              </w:rPr>
            </w:pPr>
            <w:r w:rsidRPr="004F2E6D">
              <w:rPr>
                <w:rFonts w:ascii="FangSong" w:eastAsia="FangSong" w:hAnsi="FangSong" w:hint="eastAsia"/>
                <w:sz w:val="18"/>
                <w:szCs w:val="18"/>
              </w:rPr>
              <w:t>管线的选用</w:t>
            </w:r>
          </w:p>
          <w:p w14:paraId="1E20952D" w14:textId="77777777" w:rsidR="003E6C33" w:rsidRPr="004F2E6D" w:rsidRDefault="003E6C33" w:rsidP="00783FC5">
            <w:pPr>
              <w:rPr>
                <w:rFonts w:ascii="FangSong" w:eastAsia="FangSong" w:hAnsi="FangSong"/>
                <w:sz w:val="18"/>
                <w:szCs w:val="18"/>
              </w:rPr>
            </w:pPr>
            <w:r w:rsidRPr="004F2E6D">
              <w:rPr>
                <w:rFonts w:ascii="FangSong" w:eastAsia="FangSong" w:hAnsi="FangSong" w:hint="eastAsia"/>
                <w:sz w:val="18"/>
                <w:szCs w:val="18"/>
              </w:rPr>
              <w:t>管线和电缆的敷设</w:t>
            </w:r>
          </w:p>
          <w:p w14:paraId="77D3280F" w14:textId="0F30CD82" w:rsidR="003E6C33" w:rsidRPr="004F2E6D" w:rsidRDefault="003E6C33" w:rsidP="00783FC5">
            <w:pPr>
              <w:rPr>
                <w:rFonts w:ascii="FangSong" w:eastAsia="FangSong" w:hAnsi="FangSong"/>
                <w:sz w:val="18"/>
                <w:szCs w:val="18"/>
                <w:lang w:val="zh-CN"/>
              </w:rPr>
            </w:pPr>
            <w:r w:rsidRPr="004F2E6D">
              <w:rPr>
                <w:rFonts w:ascii="FangSong" w:eastAsia="FangSong" w:hAnsi="FangSong" w:hint="eastAsia"/>
                <w:sz w:val="18"/>
                <w:szCs w:val="18"/>
              </w:rPr>
              <w:t>仪表盘（箱、柜）的配管和配线</w:t>
            </w:r>
          </w:p>
        </w:tc>
        <w:tc>
          <w:tcPr>
            <w:tcW w:w="653" w:type="pct"/>
            <w:vMerge/>
          </w:tcPr>
          <w:p w14:paraId="7AB4C361" w14:textId="77777777" w:rsidR="003E6C33" w:rsidRPr="004F2E6D" w:rsidRDefault="003E6C33"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03B84ADE" w14:textId="77777777" w:rsidR="003E6C33" w:rsidRPr="004F2E6D" w:rsidRDefault="003E6C33"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501CC60B" w14:textId="77777777" w:rsidR="003E6C33" w:rsidRPr="004F2E6D" w:rsidRDefault="003E6C33" w:rsidP="00783FC5">
            <w:pPr>
              <w:suppressAutoHyphens/>
              <w:spacing w:beforeLines="50" w:before="156" w:afterLines="50" w:after="156"/>
              <w:jc w:val="center"/>
              <w:rPr>
                <w:rFonts w:ascii="FangSong" w:eastAsia="FangSong" w:hAnsi="FangSong"/>
                <w:spacing w:val="-3"/>
                <w:sz w:val="18"/>
                <w:szCs w:val="18"/>
                <w:lang w:val="en-GB"/>
              </w:rPr>
            </w:pPr>
          </w:p>
        </w:tc>
      </w:tr>
      <w:tr w:rsidR="003E6C33" w:rsidRPr="004F2E6D" w14:paraId="4A64BF01" w14:textId="77777777" w:rsidTr="007B426F">
        <w:trPr>
          <w:trHeight w:val="487"/>
          <w:jc w:val="center"/>
        </w:trPr>
        <w:tc>
          <w:tcPr>
            <w:tcW w:w="303" w:type="pct"/>
            <w:vMerge/>
            <w:shd w:val="clear" w:color="auto" w:fill="auto"/>
            <w:vAlign w:val="center"/>
          </w:tcPr>
          <w:p w14:paraId="11BB4A67" w14:textId="77777777" w:rsidR="003E6C33" w:rsidRPr="004F2E6D" w:rsidRDefault="003E6C33"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5921FD1A" w14:textId="77777777" w:rsidR="003E6C33" w:rsidRPr="004F2E6D" w:rsidRDefault="003E6C33"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07F7A451" w14:textId="7AE054FF" w:rsidR="003E6C33" w:rsidRPr="004F2E6D" w:rsidRDefault="003E6C33" w:rsidP="00783FC5">
            <w:pPr>
              <w:rPr>
                <w:rFonts w:ascii="FangSong" w:eastAsia="FangSong" w:hAnsi="FangSong"/>
                <w:bCs/>
                <w:sz w:val="18"/>
                <w:szCs w:val="18"/>
              </w:rPr>
            </w:pPr>
            <w:r w:rsidRPr="004F2E6D">
              <w:rPr>
                <w:rFonts w:ascii="FangSong" w:eastAsia="FangSong" w:hAnsi="FangSong" w:hint="eastAsia"/>
                <w:bCs/>
                <w:sz w:val="18"/>
                <w:szCs w:val="18"/>
              </w:rPr>
              <w:t>7、</w:t>
            </w:r>
            <w:r w:rsidRPr="004F2E6D">
              <w:rPr>
                <w:rFonts w:ascii="FangSong" w:eastAsia="FangSong" w:hAnsi="FangSong" w:hint="eastAsia"/>
                <w:sz w:val="18"/>
                <w:szCs w:val="18"/>
              </w:rPr>
              <w:t>仪表设备安全设计</w:t>
            </w:r>
          </w:p>
        </w:tc>
        <w:tc>
          <w:tcPr>
            <w:tcW w:w="342" w:type="pct"/>
            <w:vAlign w:val="center"/>
          </w:tcPr>
          <w:p w14:paraId="4267710C" w14:textId="7EEA024F" w:rsidR="003E6C33" w:rsidRPr="004F2E6D" w:rsidRDefault="004902E0"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1</w:t>
            </w:r>
          </w:p>
        </w:tc>
        <w:tc>
          <w:tcPr>
            <w:tcW w:w="1084" w:type="pct"/>
            <w:vAlign w:val="center"/>
          </w:tcPr>
          <w:p w14:paraId="133B2597" w14:textId="77777777" w:rsidR="003E6C33" w:rsidRPr="004F2E6D" w:rsidRDefault="003E6C33" w:rsidP="00783FC5">
            <w:pPr>
              <w:rPr>
                <w:rFonts w:ascii="FangSong" w:eastAsia="FangSong" w:hAnsi="FangSong"/>
                <w:sz w:val="18"/>
                <w:szCs w:val="18"/>
              </w:rPr>
            </w:pPr>
            <w:r w:rsidRPr="004F2E6D">
              <w:rPr>
                <w:rFonts w:ascii="FangSong" w:eastAsia="FangSong" w:hAnsi="FangSong" w:hint="eastAsia"/>
                <w:sz w:val="18"/>
                <w:szCs w:val="18"/>
              </w:rPr>
              <w:t>防雷和防爆设计</w:t>
            </w:r>
          </w:p>
          <w:p w14:paraId="229956CD" w14:textId="77777777" w:rsidR="003E6C33" w:rsidRPr="004F2E6D" w:rsidRDefault="003E6C33" w:rsidP="00783FC5">
            <w:pPr>
              <w:rPr>
                <w:rFonts w:ascii="FangSong" w:eastAsia="FangSong" w:hAnsi="FangSong"/>
                <w:sz w:val="18"/>
                <w:szCs w:val="18"/>
              </w:rPr>
            </w:pPr>
            <w:r w:rsidRPr="004F2E6D">
              <w:rPr>
                <w:rFonts w:ascii="FangSong" w:eastAsia="FangSong" w:hAnsi="FangSong" w:hint="eastAsia"/>
                <w:sz w:val="18"/>
                <w:szCs w:val="18"/>
              </w:rPr>
              <w:t>接地设计</w:t>
            </w:r>
          </w:p>
          <w:p w14:paraId="0EEB4188" w14:textId="77777777" w:rsidR="003E6C33" w:rsidRPr="004F2E6D" w:rsidRDefault="004902E0" w:rsidP="00783FC5">
            <w:pPr>
              <w:rPr>
                <w:rFonts w:ascii="FangSong" w:eastAsia="FangSong" w:hAnsi="FangSong"/>
                <w:sz w:val="18"/>
                <w:szCs w:val="18"/>
              </w:rPr>
            </w:pPr>
            <w:r w:rsidRPr="004F2E6D">
              <w:rPr>
                <w:rFonts w:ascii="FangSong" w:eastAsia="FangSong" w:hAnsi="FangSong" w:hint="eastAsia"/>
                <w:sz w:val="18"/>
                <w:szCs w:val="18"/>
              </w:rPr>
              <w:t>隔离和吹洗设计</w:t>
            </w:r>
          </w:p>
          <w:p w14:paraId="1568A6FD" w14:textId="55DC7569" w:rsidR="004902E0" w:rsidRPr="004F2E6D" w:rsidRDefault="004902E0" w:rsidP="00783FC5">
            <w:pPr>
              <w:rPr>
                <w:rFonts w:ascii="FangSong" w:eastAsia="FangSong" w:hAnsi="FangSong"/>
                <w:sz w:val="18"/>
                <w:szCs w:val="18"/>
                <w:lang w:val="zh-CN"/>
              </w:rPr>
            </w:pPr>
            <w:r w:rsidRPr="004F2E6D">
              <w:rPr>
                <w:rFonts w:ascii="FangSong" w:eastAsia="FangSong" w:hAnsi="FangSong" w:hint="eastAsia"/>
                <w:sz w:val="18"/>
                <w:szCs w:val="18"/>
              </w:rPr>
              <w:t>核电厂安全设计</w:t>
            </w:r>
          </w:p>
        </w:tc>
        <w:tc>
          <w:tcPr>
            <w:tcW w:w="653" w:type="pct"/>
            <w:vMerge/>
          </w:tcPr>
          <w:p w14:paraId="6ADAF247" w14:textId="77777777" w:rsidR="003E6C33" w:rsidRPr="004F2E6D" w:rsidRDefault="003E6C33"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6C8D7ABC" w14:textId="77777777" w:rsidR="003E6C33" w:rsidRPr="004F2E6D" w:rsidRDefault="003E6C33"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0AAA82B3" w14:textId="77777777" w:rsidR="003E6C33" w:rsidRPr="004F2E6D" w:rsidRDefault="003E6C33" w:rsidP="00783FC5">
            <w:pPr>
              <w:suppressAutoHyphens/>
              <w:spacing w:beforeLines="50" w:before="156" w:afterLines="50" w:after="156"/>
              <w:jc w:val="center"/>
              <w:rPr>
                <w:rFonts w:ascii="FangSong" w:eastAsia="FangSong" w:hAnsi="FangSong"/>
                <w:spacing w:val="-3"/>
                <w:sz w:val="18"/>
                <w:szCs w:val="18"/>
                <w:lang w:val="en-GB"/>
              </w:rPr>
            </w:pPr>
          </w:p>
        </w:tc>
      </w:tr>
      <w:tr w:rsidR="003E6C33" w:rsidRPr="004F2E6D" w14:paraId="354B57CF" w14:textId="77777777" w:rsidTr="007B426F">
        <w:trPr>
          <w:trHeight w:val="487"/>
          <w:jc w:val="center"/>
        </w:trPr>
        <w:tc>
          <w:tcPr>
            <w:tcW w:w="303" w:type="pct"/>
            <w:vMerge/>
            <w:shd w:val="clear" w:color="auto" w:fill="auto"/>
            <w:vAlign w:val="center"/>
          </w:tcPr>
          <w:p w14:paraId="0F6C4017" w14:textId="77777777" w:rsidR="003E6C33" w:rsidRPr="004F2E6D" w:rsidRDefault="003E6C33"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46E37A5D" w14:textId="77777777" w:rsidR="003E6C33" w:rsidRPr="004F2E6D" w:rsidRDefault="003E6C33"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1FDA0A9E" w14:textId="1A8944D9" w:rsidR="003E6C33" w:rsidRPr="004F2E6D" w:rsidRDefault="004902E0" w:rsidP="00783FC5">
            <w:pPr>
              <w:rPr>
                <w:rFonts w:ascii="FangSong" w:eastAsia="FangSong" w:hAnsi="FangSong"/>
                <w:bCs/>
                <w:sz w:val="18"/>
                <w:szCs w:val="18"/>
              </w:rPr>
            </w:pPr>
            <w:r w:rsidRPr="004F2E6D">
              <w:rPr>
                <w:rFonts w:ascii="FangSong" w:eastAsia="FangSong" w:hAnsi="FangSong" w:hint="eastAsia"/>
                <w:bCs/>
                <w:sz w:val="18"/>
                <w:szCs w:val="18"/>
              </w:rPr>
              <w:t>8、</w:t>
            </w:r>
            <w:r w:rsidRPr="004F2E6D">
              <w:rPr>
                <w:rFonts w:ascii="FangSong" w:eastAsia="FangSong" w:hAnsi="FangSong" w:hint="eastAsia"/>
                <w:sz w:val="18"/>
                <w:szCs w:val="18"/>
              </w:rPr>
              <w:t>自控设计中的计算</w:t>
            </w:r>
          </w:p>
        </w:tc>
        <w:tc>
          <w:tcPr>
            <w:tcW w:w="342" w:type="pct"/>
            <w:vAlign w:val="center"/>
          </w:tcPr>
          <w:p w14:paraId="0AD61828" w14:textId="1B850567" w:rsidR="003E6C33" w:rsidRPr="004F2E6D" w:rsidRDefault="004902E0"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4</w:t>
            </w:r>
            <w:r w:rsidRPr="004F2E6D">
              <w:rPr>
                <w:rFonts w:ascii="FangSong" w:eastAsia="FangSong" w:hAnsi="FangSong"/>
                <w:spacing w:val="-3"/>
                <w:sz w:val="18"/>
                <w:szCs w:val="18"/>
                <w:lang w:val="en-GB"/>
              </w:rPr>
              <w:t>.5</w:t>
            </w:r>
          </w:p>
        </w:tc>
        <w:tc>
          <w:tcPr>
            <w:tcW w:w="1084" w:type="pct"/>
            <w:vAlign w:val="center"/>
          </w:tcPr>
          <w:p w14:paraId="7822BF1D" w14:textId="77777777" w:rsidR="003E6C33" w:rsidRPr="004F2E6D" w:rsidRDefault="004902E0" w:rsidP="00783FC5">
            <w:pPr>
              <w:rPr>
                <w:rFonts w:ascii="FangSong" w:eastAsia="FangSong" w:hAnsi="FangSong"/>
                <w:sz w:val="18"/>
                <w:szCs w:val="18"/>
              </w:rPr>
            </w:pPr>
            <w:r w:rsidRPr="004F2E6D">
              <w:rPr>
                <w:rFonts w:ascii="FangSong" w:eastAsia="FangSong" w:hAnsi="FangSong" w:hint="eastAsia"/>
                <w:sz w:val="18"/>
                <w:szCs w:val="18"/>
              </w:rPr>
              <w:t>控制阀流量系数的计算、计算程序、计算示例</w:t>
            </w:r>
          </w:p>
          <w:p w14:paraId="786011B3" w14:textId="77777777" w:rsidR="004902E0" w:rsidRPr="004F2E6D" w:rsidRDefault="004902E0" w:rsidP="00783FC5">
            <w:pPr>
              <w:rPr>
                <w:rFonts w:ascii="FangSong" w:eastAsia="FangSong" w:hAnsi="FangSong"/>
                <w:sz w:val="18"/>
                <w:szCs w:val="18"/>
              </w:rPr>
            </w:pPr>
            <w:r w:rsidRPr="004F2E6D">
              <w:rPr>
                <w:rFonts w:ascii="FangSong" w:eastAsia="FangSong" w:hAnsi="FangSong" w:hint="eastAsia"/>
                <w:sz w:val="18"/>
                <w:szCs w:val="18"/>
              </w:rPr>
              <w:t>控制阀实际开度和实际可调比的计算</w:t>
            </w:r>
          </w:p>
          <w:p w14:paraId="61D81225" w14:textId="3E65E819" w:rsidR="004902E0" w:rsidRPr="004F2E6D" w:rsidRDefault="004902E0" w:rsidP="004902E0">
            <w:pPr>
              <w:rPr>
                <w:rFonts w:ascii="FangSong" w:eastAsia="FangSong" w:hAnsi="FangSong"/>
                <w:sz w:val="18"/>
                <w:szCs w:val="18"/>
              </w:rPr>
            </w:pPr>
            <w:r w:rsidRPr="004F2E6D">
              <w:rPr>
                <w:rFonts w:ascii="FangSong" w:eastAsia="FangSong" w:hAnsi="FangSong" w:hint="eastAsia"/>
                <w:sz w:val="18"/>
                <w:szCs w:val="18"/>
              </w:rPr>
              <w:t>节流装置流出系数的计算和节流装置选型、计算示例</w:t>
            </w:r>
          </w:p>
          <w:p w14:paraId="52697851" w14:textId="5E9D6349" w:rsidR="004902E0" w:rsidRPr="004F2E6D" w:rsidRDefault="004902E0" w:rsidP="004902E0">
            <w:pPr>
              <w:rPr>
                <w:rFonts w:ascii="FangSong" w:eastAsia="FangSong" w:hAnsi="FangSong"/>
                <w:sz w:val="18"/>
                <w:szCs w:val="18"/>
              </w:rPr>
            </w:pPr>
            <w:r w:rsidRPr="004F2E6D">
              <w:rPr>
                <w:rFonts w:ascii="FangSong" w:eastAsia="FangSong" w:hAnsi="FangSong" w:hint="eastAsia"/>
                <w:sz w:val="18"/>
                <w:szCs w:val="18"/>
              </w:rPr>
              <w:t>其他辅助参数的计算</w:t>
            </w:r>
          </w:p>
        </w:tc>
        <w:tc>
          <w:tcPr>
            <w:tcW w:w="653" w:type="pct"/>
            <w:vMerge/>
          </w:tcPr>
          <w:p w14:paraId="3339A7B3" w14:textId="77777777" w:rsidR="003E6C33" w:rsidRPr="004F2E6D" w:rsidRDefault="003E6C33"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45E34390" w14:textId="77777777" w:rsidR="003E6C33" w:rsidRPr="004F2E6D" w:rsidRDefault="003E6C33"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3AA3B45E" w14:textId="77777777" w:rsidR="003E6C33" w:rsidRPr="004F2E6D" w:rsidRDefault="003E6C33" w:rsidP="00783FC5">
            <w:pPr>
              <w:suppressAutoHyphens/>
              <w:spacing w:beforeLines="50" w:before="156" w:afterLines="50" w:after="156"/>
              <w:jc w:val="center"/>
              <w:rPr>
                <w:rFonts w:ascii="FangSong" w:eastAsia="FangSong" w:hAnsi="FangSong"/>
                <w:spacing w:val="-3"/>
                <w:sz w:val="18"/>
                <w:szCs w:val="18"/>
                <w:lang w:val="en-GB"/>
              </w:rPr>
            </w:pPr>
          </w:p>
        </w:tc>
      </w:tr>
      <w:tr w:rsidR="00AD1898" w:rsidRPr="004F2E6D" w14:paraId="572F4003" w14:textId="77777777" w:rsidTr="007B426F">
        <w:trPr>
          <w:trHeight w:val="487"/>
          <w:jc w:val="center"/>
        </w:trPr>
        <w:tc>
          <w:tcPr>
            <w:tcW w:w="303" w:type="pct"/>
            <w:vMerge/>
            <w:shd w:val="clear" w:color="auto" w:fill="auto"/>
            <w:vAlign w:val="center"/>
          </w:tcPr>
          <w:p w14:paraId="7E28B834" w14:textId="77777777" w:rsidR="00AD1898" w:rsidRPr="004F2E6D" w:rsidRDefault="00AD1898"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7B2FA8F0" w14:textId="77777777" w:rsidR="00AD1898" w:rsidRPr="004F2E6D" w:rsidRDefault="00AD1898"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6E70EE4E" w14:textId="515FCC3B" w:rsidR="00AD1898" w:rsidRPr="004F2E6D" w:rsidRDefault="004902E0" w:rsidP="00783FC5">
            <w:pPr>
              <w:rPr>
                <w:rFonts w:ascii="FangSong" w:eastAsia="FangSong" w:hAnsi="FangSong"/>
                <w:bCs/>
                <w:sz w:val="18"/>
                <w:szCs w:val="18"/>
              </w:rPr>
            </w:pPr>
            <w:r w:rsidRPr="004F2E6D">
              <w:rPr>
                <w:rFonts w:ascii="FangSong" w:eastAsia="FangSong" w:hAnsi="FangSong"/>
                <w:bCs/>
                <w:sz w:val="18"/>
                <w:szCs w:val="18"/>
              </w:rPr>
              <w:t>9</w:t>
            </w:r>
            <w:r w:rsidR="00AD1898" w:rsidRPr="004F2E6D">
              <w:rPr>
                <w:rFonts w:ascii="FangSong" w:eastAsia="FangSong" w:hAnsi="FangSong" w:hint="eastAsia"/>
                <w:bCs/>
                <w:sz w:val="18"/>
                <w:szCs w:val="18"/>
              </w:rPr>
              <w:t>、</w:t>
            </w:r>
            <w:r w:rsidRPr="004F2E6D">
              <w:rPr>
                <w:rFonts w:ascii="FangSong" w:eastAsia="FangSong" w:hAnsi="FangSong" w:hint="eastAsia"/>
                <w:sz w:val="18"/>
                <w:szCs w:val="18"/>
              </w:rPr>
              <w:t>常用工程设计软件</w:t>
            </w:r>
          </w:p>
        </w:tc>
        <w:tc>
          <w:tcPr>
            <w:tcW w:w="342" w:type="pct"/>
            <w:vAlign w:val="center"/>
          </w:tcPr>
          <w:p w14:paraId="7D730E8F" w14:textId="74E794A4" w:rsidR="00AD1898" w:rsidRPr="004F2E6D" w:rsidRDefault="004902E0"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spacing w:val="-3"/>
                <w:sz w:val="18"/>
                <w:szCs w:val="18"/>
                <w:lang w:val="en-GB"/>
              </w:rPr>
              <w:t>0.5</w:t>
            </w:r>
          </w:p>
        </w:tc>
        <w:tc>
          <w:tcPr>
            <w:tcW w:w="1084" w:type="pct"/>
            <w:vAlign w:val="center"/>
          </w:tcPr>
          <w:p w14:paraId="42027744" w14:textId="6DC9EF35" w:rsidR="00AD1898" w:rsidRPr="004F2E6D" w:rsidRDefault="004902E0" w:rsidP="00783FC5">
            <w:pPr>
              <w:rPr>
                <w:rFonts w:ascii="FangSong" w:eastAsia="FangSong" w:hAnsi="FangSong"/>
                <w:sz w:val="18"/>
                <w:szCs w:val="18"/>
                <w:lang w:val="zh-CN"/>
              </w:rPr>
            </w:pPr>
            <w:r w:rsidRPr="004F2E6D">
              <w:rPr>
                <w:rFonts w:ascii="FangSong" w:eastAsia="FangSong" w:hAnsi="FangSong" w:hint="eastAsia"/>
                <w:sz w:val="18"/>
                <w:szCs w:val="18"/>
                <w:lang w:val="zh-CN"/>
              </w:rPr>
              <w:t>常用工具软件包介绍</w:t>
            </w:r>
          </w:p>
        </w:tc>
        <w:tc>
          <w:tcPr>
            <w:tcW w:w="653" w:type="pct"/>
            <w:vMerge/>
          </w:tcPr>
          <w:p w14:paraId="73A63428"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4A2BD52C"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0E9DCF88"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p>
        </w:tc>
      </w:tr>
      <w:tr w:rsidR="00AD1898" w:rsidRPr="004F2E6D" w14:paraId="6F887D0E" w14:textId="77777777" w:rsidTr="00A3192D">
        <w:trPr>
          <w:trHeight w:val="810"/>
          <w:jc w:val="center"/>
        </w:trPr>
        <w:tc>
          <w:tcPr>
            <w:tcW w:w="303" w:type="pct"/>
            <w:vMerge w:val="restart"/>
            <w:shd w:val="clear" w:color="auto" w:fill="auto"/>
            <w:vAlign w:val="center"/>
          </w:tcPr>
          <w:p w14:paraId="4DFE3529" w14:textId="54013339" w:rsidR="00AD1898" w:rsidRPr="004F2E6D" w:rsidRDefault="00AD1898" w:rsidP="00783FC5">
            <w:pPr>
              <w:suppressAutoHyphens/>
              <w:spacing w:beforeLines="50" w:before="156" w:afterLines="50" w:after="156"/>
              <w:jc w:val="center"/>
              <w:rPr>
                <w:rFonts w:ascii="FangSong" w:eastAsia="FangSong" w:hAnsi="FangSong"/>
                <w:bCs/>
                <w:spacing w:val="-3"/>
                <w:sz w:val="18"/>
                <w:szCs w:val="18"/>
                <w:lang w:val="en-GB"/>
              </w:rPr>
            </w:pPr>
            <w:r w:rsidRPr="004F2E6D">
              <w:rPr>
                <w:rFonts w:ascii="FangSong" w:eastAsia="FangSong" w:hAnsi="FangSong"/>
                <w:bCs/>
                <w:spacing w:val="-3"/>
                <w:sz w:val="18"/>
                <w:szCs w:val="18"/>
                <w:lang w:val="en-GB"/>
              </w:rPr>
              <w:t>4</w:t>
            </w:r>
          </w:p>
        </w:tc>
        <w:tc>
          <w:tcPr>
            <w:tcW w:w="538" w:type="pct"/>
            <w:vMerge w:val="restart"/>
            <w:shd w:val="clear" w:color="auto" w:fill="auto"/>
            <w:vAlign w:val="center"/>
          </w:tcPr>
          <w:p w14:paraId="26E9A618" w14:textId="77777777" w:rsidR="00AD1898" w:rsidRPr="004F2E6D" w:rsidRDefault="00AD1898" w:rsidP="00783FC5">
            <w:pPr>
              <w:suppressAutoHyphens/>
              <w:spacing w:beforeLines="50" w:before="156" w:afterLines="50" w:after="156"/>
              <w:jc w:val="center"/>
              <w:rPr>
                <w:rFonts w:ascii="FangSong" w:eastAsia="FangSong" w:hAnsi="FangSong"/>
                <w:sz w:val="18"/>
                <w:szCs w:val="18"/>
              </w:rPr>
            </w:pPr>
            <w:r w:rsidRPr="004F2E6D">
              <w:rPr>
                <w:rFonts w:ascii="FangSong" w:eastAsia="FangSong" w:hAnsi="FangSong" w:hint="eastAsia"/>
                <w:sz w:val="18"/>
                <w:szCs w:val="18"/>
              </w:rPr>
              <w:t>第</w:t>
            </w:r>
            <w:r w:rsidRPr="004F2E6D">
              <w:rPr>
                <w:rFonts w:ascii="FangSong" w:eastAsia="FangSong" w:hAnsi="FangSong"/>
                <w:sz w:val="18"/>
                <w:szCs w:val="18"/>
              </w:rPr>
              <w:t>4</w:t>
            </w:r>
            <w:r w:rsidRPr="004F2E6D">
              <w:rPr>
                <w:rFonts w:ascii="FangSong" w:eastAsia="FangSong" w:hAnsi="FangSong" w:hint="eastAsia"/>
                <w:sz w:val="18"/>
                <w:szCs w:val="18"/>
              </w:rPr>
              <w:t>章</w:t>
            </w:r>
            <w:r w:rsidR="006F3820" w:rsidRPr="004F2E6D">
              <w:rPr>
                <w:rFonts w:ascii="FangSong" w:eastAsia="FangSong" w:hAnsi="FangSong" w:hint="eastAsia"/>
                <w:sz w:val="18"/>
                <w:szCs w:val="18"/>
              </w:rPr>
              <w:t>集散控制系统和可编程控制器系统的设计</w:t>
            </w:r>
          </w:p>
          <w:p w14:paraId="2C4A3AA4" w14:textId="6C95B8C3" w:rsidR="00465294" w:rsidRPr="004F2E6D" w:rsidRDefault="00465294"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4</w:t>
            </w:r>
          </w:p>
        </w:tc>
        <w:tc>
          <w:tcPr>
            <w:tcW w:w="990" w:type="pct"/>
            <w:shd w:val="clear" w:color="auto" w:fill="auto"/>
            <w:vAlign w:val="center"/>
          </w:tcPr>
          <w:p w14:paraId="36B869C4" w14:textId="487E739D" w:rsidR="00AD1898" w:rsidRPr="004F2E6D" w:rsidRDefault="00AD1898" w:rsidP="00783FC5">
            <w:pPr>
              <w:rPr>
                <w:rFonts w:ascii="FangSong" w:eastAsia="FangSong" w:hAnsi="FangSong"/>
                <w:bCs/>
                <w:sz w:val="18"/>
                <w:szCs w:val="18"/>
              </w:rPr>
            </w:pPr>
            <w:r w:rsidRPr="004F2E6D">
              <w:rPr>
                <w:rFonts w:ascii="FangSong" w:eastAsia="FangSong" w:hAnsi="FangSong"/>
                <w:bCs/>
                <w:sz w:val="18"/>
                <w:szCs w:val="18"/>
              </w:rPr>
              <w:t>1、</w:t>
            </w:r>
            <w:r w:rsidR="004A7E61" w:rsidRPr="004F2E6D">
              <w:rPr>
                <w:rFonts w:ascii="FangSong" w:eastAsia="FangSong" w:hAnsi="FangSong" w:hint="eastAsia"/>
                <w:sz w:val="18"/>
                <w:szCs w:val="18"/>
              </w:rPr>
              <w:t>盘装仪表控制系统、基本过程控制系统与开放流程自动化控制系统</w:t>
            </w:r>
          </w:p>
        </w:tc>
        <w:tc>
          <w:tcPr>
            <w:tcW w:w="342" w:type="pct"/>
            <w:vAlign w:val="center"/>
          </w:tcPr>
          <w:p w14:paraId="5BBE42EB" w14:textId="6CF463F6" w:rsidR="00AD1898" w:rsidRPr="004F2E6D" w:rsidRDefault="004F2E6D"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spacing w:val="-3"/>
                <w:sz w:val="18"/>
                <w:szCs w:val="18"/>
                <w:lang w:val="en-GB"/>
              </w:rPr>
              <w:t>1</w:t>
            </w:r>
          </w:p>
        </w:tc>
        <w:tc>
          <w:tcPr>
            <w:tcW w:w="1084" w:type="pct"/>
            <w:vAlign w:val="center"/>
          </w:tcPr>
          <w:p w14:paraId="2A33F28C" w14:textId="77777777" w:rsidR="00AD1898" w:rsidRPr="004F2E6D" w:rsidRDefault="004A7E61" w:rsidP="00783FC5">
            <w:pPr>
              <w:suppressAutoHyphens/>
              <w:spacing w:beforeLines="50" w:before="156" w:afterLines="50" w:after="156"/>
              <w:jc w:val="left"/>
              <w:rPr>
                <w:rFonts w:ascii="FangSong" w:eastAsia="FangSong" w:hAnsi="FangSong"/>
                <w:sz w:val="18"/>
                <w:szCs w:val="18"/>
              </w:rPr>
            </w:pPr>
            <w:r w:rsidRPr="004F2E6D">
              <w:rPr>
                <w:rFonts w:ascii="FangSong" w:eastAsia="FangSong" w:hAnsi="FangSong" w:hint="eastAsia"/>
                <w:sz w:val="18"/>
                <w:szCs w:val="18"/>
              </w:rPr>
              <w:t>盘装仪表控制系统的架构</w:t>
            </w:r>
          </w:p>
          <w:p w14:paraId="56E15ED5" w14:textId="77777777" w:rsidR="004A7E61" w:rsidRPr="004F2E6D" w:rsidRDefault="004A7E61" w:rsidP="00783FC5">
            <w:pPr>
              <w:suppressAutoHyphens/>
              <w:spacing w:beforeLines="50" w:before="156" w:afterLines="50" w:after="156"/>
              <w:jc w:val="left"/>
              <w:rPr>
                <w:rFonts w:ascii="FangSong" w:eastAsia="FangSong" w:hAnsi="FangSong"/>
                <w:sz w:val="18"/>
                <w:szCs w:val="18"/>
              </w:rPr>
            </w:pPr>
            <w:r w:rsidRPr="004F2E6D">
              <w:rPr>
                <w:rFonts w:ascii="FangSong" w:eastAsia="FangSong" w:hAnsi="FangSong" w:hint="eastAsia"/>
                <w:sz w:val="18"/>
                <w:szCs w:val="18"/>
              </w:rPr>
              <w:t>集散控制系统的架构</w:t>
            </w:r>
          </w:p>
          <w:p w14:paraId="0EA5E029" w14:textId="77777777" w:rsidR="004A7E61" w:rsidRPr="004F2E6D" w:rsidRDefault="004A7E61" w:rsidP="00783FC5">
            <w:pPr>
              <w:suppressAutoHyphens/>
              <w:spacing w:beforeLines="50" w:before="156" w:afterLines="50" w:after="156"/>
              <w:jc w:val="left"/>
              <w:rPr>
                <w:rFonts w:ascii="FangSong" w:eastAsia="FangSong" w:hAnsi="FangSong"/>
                <w:sz w:val="18"/>
                <w:szCs w:val="18"/>
              </w:rPr>
            </w:pPr>
            <w:r w:rsidRPr="004F2E6D">
              <w:rPr>
                <w:rFonts w:ascii="FangSong" w:eastAsia="FangSong" w:hAnsi="FangSong" w:hint="eastAsia"/>
                <w:sz w:val="18"/>
                <w:szCs w:val="18"/>
              </w:rPr>
              <w:t>可编程控制器系统的架构</w:t>
            </w:r>
          </w:p>
          <w:p w14:paraId="3B6B64DF" w14:textId="77777777" w:rsidR="004A7E61" w:rsidRPr="004F2E6D" w:rsidRDefault="004A7E61" w:rsidP="00783FC5">
            <w:pPr>
              <w:suppressAutoHyphens/>
              <w:spacing w:beforeLines="50" w:before="156" w:afterLines="50" w:after="156"/>
              <w:jc w:val="left"/>
              <w:rPr>
                <w:rFonts w:ascii="FangSong" w:eastAsia="FangSong" w:hAnsi="FangSong"/>
                <w:sz w:val="18"/>
                <w:szCs w:val="18"/>
              </w:rPr>
            </w:pPr>
            <w:r w:rsidRPr="004F2E6D">
              <w:rPr>
                <w:rFonts w:ascii="FangSong" w:eastAsia="FangSong" w:hAnsi="FangSong" w:hint="eastAsia"/>
                <w:sz w:val="18"/>
                <w:szCs w:val="18"/>
              </w:rPr>
              <w:t>现场总线控制系统的架构</w:t>
            </w:r>
          </w:p>
          <w:p w14:paraId="2D1A0C7C" w14:textId="18FE5948" w:rsidR="004A7E61" w:rsidRPr="004F2E6D" w:rsidRDefault="004A7E61" w:rsidP="00783FC5">
            <w:pPr>
              <w:suppressAutoHyphens/>
              <w:spacing w:beforeLines="50" w:before="156" w:afterLines="50" w:after="156"/>
              <w:jc w:val="left"/>
              <w:rPr>
                <w:rFonts w:ascii="FangSong" w:eastAsia="FangSong" w:hAnsi="FangSong"/>
                <w:spacing w:val="-3"/>
                <w:sz w:val="18"/>
                <w:szCs w:val="18"/>
                <w:lang w:val="en-GB"/>
              </w:rPr>
            </w:pPr>
            <w:r w:rsidRPr="004F2E6D">
              <w:rPr>
                <w:rFonts w:ascii="FangSong" w:eastAsia="FangSong" w:hAnsi="FangSong" w:hint="eastAsia"/>
                <w:sz w:val="18"/>
                <w:szCs w:val="18"/>
              </w:rPr>
              <w:t>开放流程自动化控制系统的架构</w:t>
            </w:r>
          </w:p>
        </w:tc>
        <w:tc>
          <w:tcPr>
            <w:tcW w:w="653" w:type="pct"/>
            <w:vMerge w:val="restart"/>
            <w:vAlign w:val="center"/>
          </w:tcPr>
          <w:p w14:paraId="4C51AD10" w14:textId="77777777" w:rsidR="00AD1898" w:rsidRPr="004F2E6D" w:rsidRDefault="00AD1898" w:rsidP="00783FC5">
            <w:pPr>
              <w:suppressAutoHyphens/>
              <w:spacing w:beforeLines="50" w:before="156" w:afterLines="50" w:after="156"/>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课堂讲授</w:t>
            </w:r>
          </w:p>
          <w:p w14:paraId="74692E9A"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案例教学</w:t>
            </w:r>
          </w:p>
          <w:p w14:paraId="022DCA74"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自主学习</w:t>
            </w:r>
          </w:p>
          <w:p w14:paraId="5B5DC617" w14:textId="31BC6509"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讨论</w:t>
            </w:r>
          </w:p>
        </w:tc>
        <w:tc>
          <w:tcPr>
            <w:tcW w:w="545" w:type="pct"/>
            <w:vMerge w:val="restart"/>
            <w:vAlign w:val="center"/>
          </w:tcPr>
          <w:p w14:paraId="66FEE529"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作业</w:t>
            </w:r>
          </w:p>
          <w:p w14:paraId="5BAA495C"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简答</w:t>
            </w:r>
          </w:p>
          <w:p w14:paraId="3785406A" w14:textId="49701186"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计算</w:t>
            </w:r>
          </w:p>
        </w:tc>
        <w:tc>
          <w:tcPr>
            <w:tcW w:w="545" w:type="pct"/>
            <w:vMerge w:val="restart"/>
            <w:vAlign w:val="center"/>
          </w:tcPr>
          <w:p w14:paraId="0E04F71B" w14:textId="71C0F5F8"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p>
        </w:tc>
      </w:tr>
      <w:tr w:rsidR="00AD1898" w:rsidRPr="004F2E6D" w14:paraId="0B32487F" w14:textId="77777777" w:rsidTr="007B426F">
        <w:trPr>
          <w:trHeight w:val="808"/>
          <w:jc w:val="center"/>
        </w:trPr>
        <w:tc>
          <w:tcPr>
            <w:tcW w:w="303" w:type="pct"/>
            <w:vMerge/>
            <w:shd w:val="clear" w:color="auto" w:fill="auto"/>
            <w:vAlign w:val="center"/>
          </w:tcPr>
          <w:p w14:paraId="251BCAB8" w14:textId="77777777" w:rsidR="00AD1898" w:rsidRPr="004F2E6D" w:rsidRDefault="00AD1898"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363CB0F0" w14:textId="77777777" w:rsidR="00AD1898" w:rsidRPr="004F2E6D" w:rsidRDefault="00AD1898"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515CB496" w14:textId="542D2A20" w:rsidR="00AD1898" w:rsidRPr="004F2E6D" w:rsidRDefault="00AD1898" w:rsidP="00783FC5">
            <w:pPr>
              <w:rPr>
                <w:rFonts w:ascii="FangSong" w:eastAsia="FangSong" w:hAnsi="FangSong"/>
                <w:bCs/>
                <w:sz w:val="18"/>
                <w:szCs w:val="18"/>
              </w:rPr>
            </w:pPr>
            <w:r w:rsidRPr="004F2E6D">
              <w:rPr>
                <w:rFonts w:ascii="FangSong" w:eastAsia="FangSong" w:hAnsi="FangSong" w:hint="eastAsia"/>
                <w:bCs/>
                <w:sz w:val="18"/>
                <w:szCs w:val="18"/>
              </w:rPr>
              <w:t>2、</w:t>
            </w:r>
            <w:r w:rsidR="004A7E61" w:rsidRPr="004F2E6D">
              <w:rPr>
                <w:rFonts w:ascii="FangSong" w:eastAsia="FangSong" w:hAnsi="FangSong" w:hint="eastAsia"/>
                <w:sz w:val="18"/>
                <w:szCs w:val="18"/>
              </w:rPr>
              <w:t>集散控制系统设计规范</w:t>
            </w:r>
          </w:p>
        </w:tc>
        <w:tc>
          <w:tcPr>
            <w:tcW w:w="342" w:type="pct"/>
            <w:vAlign w:val="center"/>
          </w:tcPr>
          <w:p w14:paraId="6C88D0AE" w14:textId="2DEB365E" w:rsidR="00AD1898" w:rsidRPr="004F2E6D" w:rsidRDefault="004F2E6D"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spacing w:val="-3"/>
                <w:sz w:val="18"/>
                <w:szCs w:val="18"/>
                <w:lang w:val="en-GB"/>
              </w:rPr>
              <w:t>1</w:t>
            </w:r>
          </w:p>
        </w:tc>
        <w:tc>
          <w:tcPr>
            <w:tcW w:w="1084" w:type="pct"/>
            <w:vAlign w:val="center"/>
          </w:tcPr>
          <w:p w14:paraId="4031D22A" w14:textId="77777777" w:rsidR="00AD1898" w:rsidRPr="004F2E6D" w:rsidRDefault="004A7E61" w:rsidP="00783FC5">
            <w:pPr>
              <w:rPr>
                <w:rFonts w:ascii="FangSong" w:eastAsia="FangSong" w:hAnsi="FangSong"/>
                <w:sz w:val="18"/>
                <w:szCs w:val="18"/>
              </w:rPr>
            </w:pPr>
            <w:r w:rsidRPr="004F2E6D">
              <w:rPr>
                <w:rFonts w:ascii="FangSong" w:eastAsia="FangSong" w:hAnsi="FangSong" w:hint="eastAsia"/>
                <w:sz w:val="18"/>
                <w:szCs w:val="18"/>
              </w:rPr>
              <w:t>DCS的技术要求、工程设计原则和职责分工、工程设计程序</w:t>
            </w:r>
          </w:p>
          <w:p w14:paraId="33ADB720" w14:textId="3990EBD1" w:rsidR="0007441A" w:rsidRPr="004F2E6D" w:rsidRDefault="0007441A" w:rsidP="00783FC5">
            <w:pPr>
              <w:rPr>
                <w:rFonts w:ascii="FangSong" w:eastAsia="FangSong" w:hAnsi="FangSong"/>
                <w:sz w:val="18"/>
                <w:szCs w:val="18"/>
              </w:rPr>
            </w:pPr>
            <w:r w:rsidRPr="004F2E6D">
              <w:rPr>
                <w:rFonts w:ascii="FangSong" w:eastAsia="FangSong" w:hAnsi="FangSong" w:hint="eastAsia"/>
                <w:sz w:val="18"/>
                <w:szCs w:val="18"/>
              </w:rPr>
              <w:t>DCS工程设计、通信系统设计、软件、供电、接地、防雷系统设计、</w:t>
            </w:r>
          </w:p>
          <w:p w14:paraId="6E84DB76" w14:textId="77777777" w:rsidR="0007441A" w:rsidRPr="004F2E6D" w:rsidRDefault="0007441A" w:rsidP="00783FC5">
            <w:pPr>
              <w:rPr>
                <w:rFonts w:ascii="FangSong" w:eastAsia="FangSong" w:hAnsi="FangSong"/>
                <w:sz w:val="18"/>
                <w:szCs w:val="18"/>
              </w:rPr>
            </w:pPr>
            <w:r w:rsidRPr="004F2E6D">
              <w:rPr>
                <w:rFonts w:ascii="FangSong" w:eastAsia="FangSong" w:hAnsi="FangSong" w:hint="eastAsia"/>
                <w:sz w:val="18"/>
                <w:szCs w:val="18"/>
              </w:rPr>
              <w:t>DCS验收、安装、联调与投运</w:t>
            </w:r>
          </w:p>
          <w:p w14:paraId="57BA9C85" w14:textId="0AC5FCF3" w:rsidR="0007441A" w:rsidRPr="004F2E6D" w:rsidRDefault="0007441A" w:rsidP="00783FC5">
            <w:pPr>
              <w:rPr>
                <w:rFonts w:ascii="FangSong" w:eastAsia="FangSong" w:hAnsi="FangSong"/>
                <w:sz w:val="18"/>
                <w:szCs w:val="18"/>
                <w:lang w:val="zh-CN"/>
              </w:rPr>
            </w:pPr>
            <w:r w:rsidRPr="004F2E6D">
              <w:rPr>
                <w:rFonts w:ascii="FangSong" w:eastAsia="FangSong" w:hAnsi="FangSong" w:hint="eastAsia"/>
                <w:sz w:val="18"/>
                <w:szCs w:val="18"/>
              </w:rPr>
              <w:t>设计示例</w:t>
            </w:r>
          </w:p>
        </w:tc>
        <w:tc>
          <w:tcPr>
            <w:tcW w:w="653" w:type="pct"/>
            <w:vMerge/>
          </w:tcPr>
          <w:p w14:paraId="2D137727"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5ECEEF07"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43B4D3E8"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p>
        </w:tc>
      </w:tr>
      <w:tr w:rsidR="00AD1898" w:rsidRPr="004F2E6D" w14:paraId="02EC6E36" w14:textId="77777777" w:rsidTr="007B426F">
        <w:trPr>
          <w:trHeight w:val="808"/>
          <w:jc w:val="center"/>
        </w:trPr>
        <w:tc>
          <w:tcPr>
            <w:tcW w:w="303" w:type="pct"/>
            <w:vMerge/>
            <w:shd w:val="clear" w:color="auto" w:fill="auto"/>
            <w:vAlign w:val="center"/>
          </w:tcPr>
          <w:p w14:paraId="2313E21E" w14:textId="77777777" w:rsidR="00AD1898" w:rsidRPr="004F2E6D" w:rsidRDefault="00AD1898"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4CD6524B" w14:textId="77777777" w:rsidR="00AD1898" w:rsidRPr="004F2E6D" w:rsidRDefault="00AD1898"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551FE654" w14:textId="7710BD93" w:rsidR="00AD1898" w:rsidRPr="004F2E6D" w:rsidRDefault="00AD1898" w:rsidP="00783FC5">
            <w:pPr>
              <w:rPr>
                <w:rFonts w:ascii="FangSong" w:eastAsia="FangSong" w:hAnsi="FangSong"/>
                <w:bCs/>
                <w:sz w:val="18"/>
                <w:szCs w:val="18"/>
              </w:rPr>
            </w:pPr>
            <w:r w:rsidRPr="004F2E6D">
              <w:rPr>
                <w:rFonts w:ascii="FangSong" w:eastAsia="FangSong" w:hAnsi="FangSong" w:hint="eastAsia"/>
                <w:bCs/>
                <w:sz w:val="18"/>
                <w:szCs w:val="18"/>
              </w:rPr>
              <w:t>3</w:t>
            </w:r>
            <w:r w:rsidRPr="004F2E6D">
              <w:rPr>
                <w:rFonts w:ascii="FangSong" w:eastAsia="FangSong" w:hAnsi="FangSong"/>
                <w:bCs/>
                <w:sz w:val="18"/>
                <w:szCs w:val="18"/>
              </w:rPr>
              <w:t>、</w:t>
            </w:r>
            <w:r w:rsidR="00D22114" w:rsidRPr="004F2E6D">
              <w:rPr>
                <w:rFonts w:ascii="FangSong" w:eastAsia="FangSong" w:hAnsi="FangSong" w:hint="eastAsia"/>
                <w:sz w:val="18"/>
                <w:szCs w:val="18"/>
              </w:rPr>
              <w:t>可编程控制器系统设计规范</w:t>
            </w:r>
          </w:p>
        </w:tc>
        <w:tc>
          <w:tcPr>
            <w:tcW w:w="342" w:type="pct"/>
            <w:vAlign w:val="center"/>
          </w:tcPr>
          <w:p w14:paraId="43D4119C" w14:textId="6E607E5A" w:rsidR="00AD1898" w:rsidRPr="004F2E6D" w:rsidRDefault="004F2E6D"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spacing w:val="-3"/>
                <w:sz w:val="18"/>
                <w:szCs w:val="18"/>
                <w:lang w:val="en-GB"/>
              </w:rPr>
              <w:t>1</w:t>
            </w:r>
          </w:p>
        </w:tc>
        <w:tc>
          <w:tcPr>
            <w:tcW w:w="1084" w:type="pct"/>
            <w:vAlign w:val="center"/>
          </w:tcPr>
          <w:p w14:paraId="3E692B92" w14:textId="77777777" w:rsidR="00AD1898" w:rsidRPr="004F2E6D" w:rsidRDefault="00D22114" w:rsidP="00783FC5">
            <w:pPr>
              <w:rPr>
                <w:rFonts w:ascii="FangSong" w:eastAsia="FangSong" w:hAnsi="FangSong"/>
                <w:sz w:val="18"/>
                <w:szCs w:val="18"/>
              </w:rPr>
            </w:pPr>
            <w:r w:rsidRPr="004F2E6D">
              <w:rPr>
                <w:rFonts w:ascii="FangSong" w:eastAsia="FangSong" w:hAnsi="FangSong" w:hint="eastAsia"/>
                <w:sz w:val="18"/>
                <w:szCs w:val="18"/>
              </w:rPr>
              <w:t>PLC系统工程设计原则和职责分工</w:t>
            </w:r>
          </w:p>
          <w:p w14:paraId="79445749" w14:textId="77777777" w:rsidR="00D22114" w:rsidRPr="004F2E6D" w:rsidRDefault="00D22114" w:rsidP="00783FC5">
            <w:pPr>
              <w:rPr>
                <w:rFonts w:ascii="FangSong" w:eastAsia="FangSong" w:hAnsi="FangSong"/>
                <w:sz w:val="18"/>
                <w:szCs w:val="18"/>
              </w:rPr>
            </w:pPr>
            <w:r w:rsidRPr="004F2E6D">
              <w:rPr>
                <w:rFonts w:ascii="FangSong" w:eastAsia="FangSong" w:hAnsi="FangSong" w:hint="eastAsia"/>
                <w:sz w:val="18"/>
                <w:szCs w:val="18"/>
              </w:rPr>
              <w:t>PLC系统工程设计</w:t>
            </w:r>
          </w:p>
          <w:p w14:paraId="17231C47" w14:textId="77777777" w:rsidR="00D22114" w:rsidRPr="004F2E6D" w:rsidRDefault="00D22114" w:rsidP="00783FC5">
            <w:pPr>
              <w:rPr>
                <w:rFonts w:ascii="FangSong" w:eastAsia="FangSong" w:hAnsi="FangSong"/>
                <w:sz w:val="18"/>
                <w:szCs w:val="18"/>
              </w:rPr>
            </w:pPr>
            <w:r w:rsidRPr="004F2E6D">
              <w:rPr>
                <w:rFonts w:ascii="FangSong" w:eastAsia="FangSong" w:hAnsi="FangSong" w:hint="eastAsia"/>
                <w:sz w:val="18"/>
                <w:szCs w:val="18"/>
              </w:rPr>
              <w:t>SIS的工程设计</w:t>
            </w:r>
          </w:p>
          <w:p w14:paraId="39B4797F" w14:textId="27719CF0" w:rsidR="00D22114" w:rsidRPr="004F2E6D" w:rsidRDefault="00D22114" w:rsidP="00783FC5">
            <w:pPr>
              <w:rPr>
                <w:rFonts w:ascii="FangSong" w:eastAsia="FangSong" w:hAnsi="FangSong"/>
                <w:sz w:val="18"/>
                <w:szCs w:val="18"/>
                <w:lang w:val="zh-CN"/>
              </w:rPr>
            </w:pPr>
            <w:r w:rsidRPr="004F2E6D">
              <w:rPr>
                <w:rFonts w:ascii="FangSong" w:eastAsia="FangSong" w:hAnsi="FangSong" w:hint="eastAsia"/>
                <w:sz w:val="18"/>
                <w:szCs w:val="18"/>
              </w:rPr>
              <w:t>设计示例</w:t>
            </w:r>
          </w:p>
        </w:tc>
        <w:tc>
          <w:tcPr>
            <w:tcW w:w="653" w:type="pct"/>
            <w:vMerge/>
          </w:tcPr>
          <w:p w14:paraId="5BA5BF39"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00A5CF7E"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7415C9D2"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p>
        </w:tc>
      </w:tr>
      <w:tr w:rsidR="00AD1898" w:rsidRPr="004F2E6D" w14:paraId="6ECB921C" w14:textId="77777777" w:rsidTr="007B426F">
        <w:trPr>
          <w:trHeight w:val="808"/>
          <w:jc w:val="center"/>
        </w:trPr>
        <w:tc>
          <w:tcPr>
            <w:tcW w:w="303" w:type="pct"/>
            <w:vMerge/>
            <w:shd w:val="clear" w:color="auto" w:fill="auto"/>
            <w:vAlign w:val="center"/>
          </w:tcPr>
          <w:p w14:paraId="434CC271" w14:textId="77777777" w:rsidR="00AD1898" w:rsidRPr="004F2E6D" w:rsidRDefault="00AD1898"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72CC4510" w14:textId="77777777" w:rsidR="00AD1898" w:rsidRPr="004F2E6D" w:rsidRDefault="00AD1898"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218269C1" w14:textId="329BB524" w:rsidR="00AD1898" w:rsidRPr="004F2E6D" w:rsidRDefault="00AD1898" w:rsidP="00783FC5">
            <w:pPr>
              <w:rPr>
                <w:rFonts w:ascii="FangSong" w:eastAsia="FangSong" w:hAnsi="FangSong"/>
                <w:bCs/>
                <w:sz w:val="18"/>
                <w:szCs w:val="18"/>
              </w:rPr>
            </w:pPr>
            <w:r w:rsidRPr="004F2E6D">
              <w:rPr>
                <w:rFonts w:ascii="FangSong" w:eastAsia="FangSong" w:hAnsi="FangSong" w:hint="eastAsia"/>
                <w:bCs/>
                <w:sz w:val="18"/>
                <w:szCs w:val="18"/>
              </w:rPr>
              <w:t>4</w:t>
            </w:r>
            <w:r w:rsidRPr="004F2E6D">
              <w:rPr>
                <w:rFonts w:ascii="FangSong" w:eastAsia="FangSong" w:hAnsi="FangSong"/>
                <w:bCs/>
                <w:sz w:val="18"/>
                <w:szCs w:val="18"/>
              </w:rPr>
              <w:t>、</w:t>
            </w:r>
            <w:r w:rsidR="00F9137F" w:rsidRPr="004F2E6D">
              <w:rPr>
                <w:rFonts w:ascii="FangSong" w:eastAsia="FangSong" w:hAnsi="FangSong" w:hint="eastAsia"/>
                <w:sz w:val="18"/>
                <w:szCs w:val="18"/>
              </w:rPr>
              <w:t>MES和ERP设计</w:t>
            </w:r>
          </w:p>
        </w:tc>
        <w:tc>
          <w:tcPr>
            <w:tcW w:w="342" w:type="pct"/>
            <w:vAlign w:val="center"/>
          </w:tcPr>
          <w:p w14:paraId="231FDD2B" w14:textId="41DE9D3A" w:rsidR="00AD1898" w:rsidRPr="004F2E6D" w:rsidRDefault="004F2E6D"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spacing w:val="-3"/>
                <w:sz w:val="18"/>
                <w:szCs w:val="18"/>
                <w:lang w:val="en-GB"/>
              </w:rPr>
              <w:t>0.5</w:t>
            </w:r>
          </w:p>
        </w:tc>
        <w:tc>
          <w:tcPr>
            <w:tcW w:w="1084" w:type="pct"/>
            <w:vAlign w:val="center"/>
          </w:tcPr>
          <w:p w14:paraId="00B9A763" w14:textId="77777777" w:rsidR="00AD1898" w:rsidRPr="004F2E6D" w:rsidRDefault="00F9137F" w:rsidP="00783FC5">
            <w:pPr>
              <w:rPr>
                <w:rFonts w:ascii="FangSong" w:eastAsia="FangSong" w:hAnsi="FangSong"/>
                <w:sz w:val="18"/>
                <w:szCs w:val="18"/>
              </w:rPr>
            </w:pPr>
            <w:r w:rsidRPr="004F2E6D">
              <w:rPr>
                <w:rFonts w:ascii="FangSong" w:eastAsia="FangSong" w:hAnsi="FangSong" w:hint="eastAsia"/>
                <w:sz w:val="18"/>
                <w:szCs w:val="18"/>
              </w:rPr>
              <w:t>S95标准</w:t>
            </w:r>
          </w:p>
          <w:p w14:paraId="6927CE6F" w14:textId="77777777" w:rsidR="00F9137F" w:rsidRPr="004F2E6D" w:rsidRDefault="00F9137F" w:rsidP="00783FC5">
            <w:pPr>
              <w:rPr>
                <w:rFonts w:ascii="FangSong" w:eastAsia="FangSong" w:hAnsi="FangSong"/>
                <w:sz w:val="18"/>
                <w:szCs w:val="18"/>
              </w:rPr>
            </w:pPr>
            <w:r w:rsidRPr="004F2E6D">
              <w:rPr>
                <w:rFonts w:ascii="FangSong" w:eastAsia="FangSong" w:hAnsi="FangSong" w:hint="eastAsia"/>
                <w:sz w:val="18"/>
                <w:szCs w:val="18"/>
              </w:rPr>
              <w:t>MES规范</w:t>
            </w:r>
          </w:p>
          <w:p w14:paraId="18747C1C" w14:textId="71D4E916" w:rsidR="00F9137F" w:rsidRPr="004F2E6D" w:rsidRDefault="00F9137F" w:rsidP="00783FC5">
            <w:pPr>
              <w:rPr>
                <w:rFonts w:ascii="FangSong" w:eastAsia="FangSong" w:hAnsi="FangSong"/>
                <w:sz w:val="18"/>
                <w:szCs w:val="18"/>
                <w:lang w:val="zh-CN"/>
              </w:rPr>
            </w:pPr>
            <w:r w:rsidRPr="004F2E6D">
              <w:rPr>
                <w:rFonts w:ascii="FangSong" w:eastAsia="FangSong" w:hAnsi="FangSong" w:hint="eastAsia"/>
                <w:sz w:val="18"/>
                <w:szCs w:val="18"/>
              </w:rPr>
              <w:t>ERP规范</w:t>
            </w:r>
          </w:p>
        </w:tc>
        <w:tc>
          <w:tcPr>
            <w:tcW w:w="653" w:type="pct"/>
            <w:vMerge/>
          </w:tcPr>
          <w:p w14:paraId="47CA0E92"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2D9DCD0F"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19D08002"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p>
        </w:tc>
      </w:tr>
      <w:tr w:rsidR="00AD1898" w:rsidRPr="004F2E6D" w14:paraId="1E1A609D" w14:textId="77777777" w:rsidTr="007B426F">
        <w:trPr>
          <w:trHeight w:val="808"/>
          <w:jc w:val="center"/>
        </w:trPr>
        <w:tc>
          <w:tcPr>
            <w:tcW w:w="303" w:type="pct"/>
            <w:vMerge/>
            <w:shd w:val="clear" w:color="auto" w:fill="auto"/>
            <w:vAlign w:val="center"/>
          </w:tcPr>
          <w:p w14:paraId="12B11DA8" w14:textId="77777777" w:rsidR="00AD1898" w:rsidRPr="004F2E6D" w:rsidRDefault="00AD1898"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2FCB75A6" w14:textId="77777777" w:rsidR="00AD1898" w:rsidRPr="004F2E6D" w:rsidRDefault="00AD1898"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2B6D1CF3" w14:textId="7F75ED16" w:rsidR="00AD1898" w:rsidRPr="004F2E6D" w:rsidRDefault="00AD1898" w:rsidP="00783FC5">
            <w:pPr>
              <w:rPr>
                <w:rFonts w:ascii="FangSong" w:eastAsia="FangSong" w:hAnsi="FangSong"/>
                <w:bCs/>
                <w:sz w:val="18"/>
                <w:szCs w:val="18"/>
              </w:rPr>
            </w:pPr>
            <w:r w:rsidRPr="004F2E6D">
              <w:rPr>
                <w:rFonts w:ascii="FangSong" w:eastAsia="FangSong" w:hAnsi="FangSong" w:hint="eastAsia"/>
                <w:bCs/>
                <w:sz w:val="18"/>
                <w:szCs w:val="18"/>
              </w:rPr>
              <w:t>5</w:t>
            </w:r>
            <w:r w:rsidRPr="004F2E6D">
              <w:rPr>
                <w:rFonts w:ascii="FangSong" w:eastAsia="FangSong" w:hAnsi="FangSong"/>
                <w:bCs/>
                <w:sz w:val="18"/>
                <w:szCs w:val="18"/>
              </w:rPr>
              <w:t>、</w:t>
            </w:r>
            <w:r w:rsidR="00F9137F" w:rsidRPr="004F2E6D">
              <w:rPr>
                <w:rFonts w:ascii="FangSong" w:eastAsia="FangSong" w:hAnsi="FangSong" w:hint="eastAsia"/>
                <w:sz w:val="18"/>
                <w:szCs w:val="18"/>
              </w:rPr>
              <w:t>工业互联网平台</w:t>
            </w:r>
          </w:p>
        </w:tc>
        <w:tc>
          <w:tcPr>
            <w:tcW w:w="342" w:type="pct"/>
            <w:vAlign w:val="center"/>
          </w:tcPr>
          <w:p w14:paraId="13FC603C" w14:textId="5BAC66BC" w:rsidR="00AD1898" w:rsidRPr="004F2E6D" w:rsidRDefault="004F2E6D"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spacing w:val="-3"/>
                <w:sz w:val="18"/>
                <w:szCs w:val="18"/>
                <w:lang w:val="en-GB"/>
              </w:rPr>
              <w:t>0</w:t>
            </w:r>
            <w:r w:rsidR="00AD1898" w:rsidRPr="004F2E6D">
              <w:rPr>
                <w:rFonts w:ascii="FangSong" w:eastAsia="FangSong" w:hAnsi="FangSong"/>
                <w:spacing w:val="-3"/>
                <w:sz w:val="18"/>
                <w:szCs w:val="18"/>
                <w:lang w:val="en-GB"/>
              </w:rPr>
              <w:t>.5</w:t>
            </w:r>
          </w:p>
        </w:tc>
        <w:tc>
          <w:tcPr>
            <w:tcW w:w="1084" w:type="pct"/>
            <w:vAlign w:val="center"/>
          </w:tcPr>
          <w:p w14:paraId="47B82DF7" w14:textId="77777777" w:rsidR="00AD1898" w:rsidRPr="004F2E6D" w:rsidRDefault="00F9137F" w:rsidP="00783FC5">
            <w:pPr>
              <w:rPr>
                <w:rFonts w:ascii="FangSong" w:eastAsia="FangSong" w:hAnsi="FangSong"/>
                <w:sz w:val="18"/>
                <w:szCs w:val="18"/>
              </w:rPr>
            </w:pPr>
            <w:r w:rsidRPr="004F2E6D">
              <w:rPr>
                <w:rFonts w:ascii="FangSong" w:eastAsia="FangSong" w:hAnsi="FangSong" w:hint="eastAsia"/>
                <w:sz w:val="18"/>
                <w:szCs w:val="18"/>
              </w:rPr>
              <w:t>工业互联网体系架构</w:t>
            </w:r>
          </w:p>
          <w:p w14:paraId="54049BFD" w14:textId="59A1FB2B" w:rsidR="00F9137F" w:rsidRPr="004F2E6D" w:rsidRDefault="00F9137F" w:rsidP="00783FC5">
            <w:pPr>
              <w:rPr>
                <w:rFonts w:ascii="FangSong" w:eastAsia="FangSong" w:hAnsi="FangSong"/>
                <w:sz w:val="18"/>
                <w:szCs w:val="18"/>
                <w:lang w:val="zh-CN"/>
              </w:rPr>
            </w:pPr>
            <w:r w:rsidRPr="004F2E6D">
              <w:rPr>
                <w:rFonts w:ascii="FangSong" w:eastAsia="FangSong" w:hAnsi="FangSong" w:hint="eastAsia"/>
                <w:sz w:val="18"/>
                <w:szCs w:val="18"/>
              </w:rPr>
              <w:t>工业互联网标准体系</w:t>
            </w:r>
          </w:p>
        </w:tc>
        <w:tc>
          <w:tcPr>
            <w:tcW w:w="653" w:type="pct"/>
            <w:vMerge/>
          </w:tcPr>
          <w:p w14:paraId="4FE1099B"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073A7134"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68158EF6"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p>
        </w:tc>
      </w:tr>
      <w:tr w:rsidR="00AD1898" w:rsidRPr="004F2E6D" w14:paraId="2012BB77" w14:textId="77777777" w:rsidTr="00A3192D">
        <w:trPr>
          <w:trHeight w:val="549"/>
          <w:jc w:val="center"/>
        </w:trPr>
        <w:tc>
          <w:tcPr>
            <w:tcW w:w="303" w:type="pct"/>
            <w:vMerge w:val="restart"/>
            <w:shd w:val="clear" w:color="auto" w:fill="auto"/>
            <w:vAlign w:val="center"/>
          </w:tcPr>
          <w:p w14:paraId="456C6E0B" w14:textId="7CC567BF" w:rsidR="00AD1898" w:rsidRPr="004F2E6D" w:rsidRDefault="00AD1898" w:rsidP="00783FC5">
            <w:pPr>
              <w:suppressAutoHyphens/>
              <w:spacing w:beforeLines="50" w:before="156" w:afterLines="50" w:after="156"/>
              <w:jc w:val="center"/>
              <w:rPr>
                <w:rFonts w:ascii="FangSong" w:eastAsia="FangSong" w:hAnsi="FangSong"/>
                <w:bCs/>
                <w:spacing w:val="-3"/>
                <w:sz w:val="18"/>
                <w:szCs w:val="18"/>
                <w:lang w:val="en-GB"/>
              </w:rPr>
            </w:pPr>
            <w:r w:rsidRPr="004F2E6D">
              <w:rPr>
                <w:rFonts w:ascii="FangSong" w:eastAsia="FangSong" w:hAnsi="FangSong"/>
                <w:bCs/>
                <w:spacing w:val="-3"/>
                <w:sz w:val="18"/>
                <w:szCs w:val="18"/>
                <w:lang w:val="en-GB"/>
              </w:rPr>
              <w:t>5</w:t>
            </w:r>
          </w:p>
        </w:tc>
        <w:tc>
          <w:tcPr>
            <w:tcW w:w="538" w:type="pct"/>
            <w:vMerge w:val="restart"/>
            <w:shd w:val="clear" w:color="auto" w:fill="auto"/>
            <w:vAlign w:val="center"/>
          </w:tcPr>
          <w:p w14:paraId="4FA84BAC" w14:textId="77777777" w:rsidR="00AD1898" w:rsidRPr="004F2E6D" w:rsidRDefault="00AD1898" w:rsidP="00783FC5">
            <w:pPr>
              <w:suppressAutoHyphens/>
              <w:spacing w:beforeLines="50" w:before="156" w:afterLines="50" w:after="156"/>
              <w:jc w:val="center"/>
              <w:rPr>
                <w:rFonts w:ascii="FangSong" w:eastAsia="FangSong" w:hAnsi="FangSong"/>
                <w:sz w:val="18"/>
                <w:szCs w:val="18"/>
              </w:rPr>
            </w:pPr>
            <w:r w:rsidRPr="004F2E6D">
              <w:rPr>
                <w:rFonts w:ascii="FangSong" w:eastAsia="FangSong" w:hAnsi="FangSong" w:hint="eastAsia"/>
                <w:sz w:val="18"/>
                <w:szCs w:val="18"/>
              </w:rPr>
              <w:t>第</w:t>
            </w:r>
            <w:r w:rsidRPr="004F2E6D">
              <w:rPr>
                <w:rFonts w:ascii="FangSong" w:eastAsia="FangSong" w:hAnsi="FangSong"/>
                <w:sz w:val="18"/>
                <w:szCs w:val="18"/>
              </w:rPr>
              <w:t>5</w:t>
            </w:r>
            <w:r w:rsidRPr="004F2E6D">
              <w:rPr>
                <w:rFonts w:ascii="FangSong" w:eastAsia="FangSong" w:hAnsi="FangSong" w:hint="eastAsia"/>
                <w:sz w:val="18"/>
                <w:szCs w:val="18"/>
              </w:rPr>
              <w:t>章</w:t>
            </w:r>
            <w:r w:rsidR="006F3820" w:rsidRPr="004F2E6D">
              <w:rPr>
                <w:rFonts w:ascii="FangSong" w:eastAsia="FangSong" w:hAnsi="FangSong" w:hint="eastAsia"/>
                <w:sz w:val="18"/>
                <w:szCs w:val="18"/>
              </w:rPr>
              <w:t>工程施工验收</w:t>
            </w:r>
          </w:p>
          <w:p w14:paraId="6BC66A72" w14:textId="066BE10D" w:rsidR="00465294" w:rsidRPr="004F2E6D" w:rsidRDefault="00465294"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4</w:t>
            </w:r>
          </w:p>
        </w:tc>
        <w:tc>
          <w:tcPr>
            <w:tcW w:w="990" w:type="pct"/>
            <w:shd w:val="clear" w:color="auto" w:fill="auto"/>
            <w:vAlign w:val="center"/>
          </w:tcPr>
          <w:p w14:paraId="35EE7813" w14:textId="72B9E5F1" w:rsidR="00AD1898" w:rsidRPr="004F2E6D" w:rsidRDefault="00AD1898" w:rsidP="00783FC5">
            <w:pPr>
              <w:rPr>
                <w:rFonts w:ascii="FangSong" w:eastAsia="FangSong" w:hAnsi="FangSong"/>
                <w:bCs/>
                <w:sz w:val="18"/>
                <w:szCs w:val="18"/>
              </w:rPr>
            </w:pPr>
            <w:r w:rsidRPr="004F2E6D">
              <w:rPr>
                <w:rFonts w:ascii="FangSong" w:eastAsia="FangSong" w:hAnsi="FangSong"/>
                <w:bCs/>
                <w:sz w:val="18"/>
                <w:szCs w:val="18"/>
              </w:rPr>
              <w:t>1、</w:t>
            </w:r>
            <w:r w:rsidR="00ED1BCB" w:rsidRPr="004F2E6D">
              <w:rPr>
                <w:rFonts w:ascii="FangSong" w:eastAsia="FangSong" w:hAnsi="FangSong" w:hint="eastAsia"/>
                <w:sz w:val="18"/>
                <w:szCs w:val="18"/>
              </w:rPr>
              <w:t>自动化仪表工程施工及验收</w:t>
            </w:r>
          </w:p>
        </w:tc>
        <w:tc>
          <w:tcPr>
            <w:tcW w:w="342" w:type="pct"/>
            <w:vAlign w:val="center"/>
          </w:tcPr>
          <w:p w14:paraId="188130AB" w14:textId="3546A1FB" w:rsidR="00AD1898" w:rsidRPr="004F2E6D" w:rsidRDefault="004F2E6D"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spacing w:val="-3"/>
                <w:sz w:val="18"/>
                <w:szCs w:val="18"/>
                <w:lang w:val="en-GB"/>
              </w:rPr>
              <w:t>2</w:t>
            </w:r>
          </w:p>
        </w:tc>
        <w:tc>
          <w:tcPr>
            <w:tcW w:w="1084" w:type="pct"/>
            <w:vAlign w:val="center"/>
          </w:tcPr>
          <w:p w14:paraId="19E2B913" w14:textId="77777777" w:rsidR="00AD1898" w:rsidRPr="004F2E6D" w:rsidRDefault="00ED1BCB" w:rsidP="00ED1BCB">
            <w:pPr>
              <w:rPr>
                <w:rFonts w:ascii="FangSong" w:eastAsia="FangSong" w:hAnsi="FangSong"/>
                <w:sz w:val="18"/>
                <w:szCs w:val="18"/>
              </w:rPr>
            </w:pPr>
            <w:r w:rsidRPr="004F2E6D">
              <w:rPr>
                <w:rFonts w:ascii="FangSong" w:eastAsia="FangSong" w:hAnsi="FangSong" w:hint="eastAsia"/>
                <w:sz w:val="18"/>
                <w:szCs w:val="18"/>
              </w:rPr>
              <w:t>自动化仪表工程的施工图</w:t>
            </w:r>
          </w:p>
          <w:p w14:paraId="3A90951F" w14:textId="77777777" w:rsidR="00ED1BCB" w:rsidRPr="004F2E6D" w:rsidRDefault="00ED1BCB" w:rsidP="00ED1BCB">
            <w:pPr>
              <w:rPr>
                <w:rFonts w:ascii="FangSong" w:eastAsia="FangSong" w:hAnsi="FangSong"/>
                <w:sz w:val="18"/>
                <w:szCs w:val="18"/>
              </w:rPr>
            </w:pPr>
            <w:r w:rsidRPr="004F2E6D">
              <w:rPr>
                <w:rFonts w:ascii="FangSong" w:eastAsia="FangSong" w:hAnsi="FangSong" w:hint="eastAsia"/>
                <w:sz w:val="18"/>
                <w:szCs w:val="18"/>
              </w:rPr>
              <w:t>安装示例</w:t>
            </w:r>
          </w:p>
          <w:p w14:paraId="2F34D9B4" w14:textId="6524495B" w:rsidR="00ED1BCB" w:rsidRPr="004F2E6D" w:rsidRDefault="00ED1BCB" w:rsidP="00ED1BCB">
            <w:pPr>
              <w:rPr>
                <w:rFonts w:ascii="FangSong" w:eastAsia="FangSong" w:hAnsi="FangSong"/>
                <w:spacing w:val="-3"/>
                <w:sz w:val="18"/>
                <w:szCs w:val="18"/>
                <w:lang w:val="en-GB"/>
              </w:rPr>
            </w:pPr>
            <w:r w:rsidRPr="004F2E6D">
              <w:rPr>
                <w:rFonts w:ascii="FangSong" w:eastAsia="FangSong" w:hAnsi="FangSong" w:hint="eastAsia"/>
                <w:sz w:val="18"/>
                <w:szCs w:val="18"/>
              </w:rPr>
              <w:t>自动化仪表工程的施工</w:t>
            </w:r>
          </w:p>
        </w:tc>
        <w:tc>
          <w:tcPr>
            <w:tcW w:w="653" w:type="pct"/>
            <w:vMerge w:val="restart"/>
            <w:vAlign w:val="center"/>
          </w:tcPr>
          <w:p w14:paraId="795C3874" w14:textId="77777777" w:rsidR="00AD1898" w:rsidRPr="004F2E6D" w:rsidRDefault="00AD1898" w:rsidP="00783FC5">
            <w:pPr>
              <w:suppressAutoHyphens/>
              <w:spacing w:beforeLines="50" w:before="156" w:afterLines="50" w:after="156"/>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课堂讲授</w:t>
            </w:r>
          </w:p>
          <w:p w14:paraId="61EEAEE1"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案例教学</w:t>
            </w:r>
          </w:p>
          <w:p w14:paraId="1CB7C794"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自主学习</w:t>
            </w:r>
          </w:p>
          <w:p w14:paraId="1990901B" w14:textId="5BE48413"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讨论</w:t>
            </w:r>
          </w:p>
        </w:tc>
        <w:tc>
          <w:tcPr>
            <w:tcW w:w="545" w:type="pct"/>
            <w:vMerge w:val="restart"/>
            <w:vAlign w:val="center"/>
          </w:tcPr>
          <w:p w14:paraId="0A4967BF"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作业</w:t>
            </w:r>
          </w:p>
          <w:p w14:paraId="3D1DB52C"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简答</w:t>
            </w:r>
          </w:p>
          <w:p w14:paraId="59F51ABF" w14:textId="6B5D1539"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计算</w:t>
            </w:r>
          </w:p>
        </w:tc>
        <w:tc>
          <w:tcPr>
            <w:tcW w:w="545" w:type="pct"/>
            <w:vMerge w:val="restart"/>
            <w:vAlign w:val="center"/>
          </w:tcPr>
          <w:p w14:paraId="2B100168" w14:textId="12A9187E"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p>
        </w:tc>
      </w:tr>
      <w:tr w:rsidR="00AD1898" w:rsidRPr="004F2E6D" w14:paraId="002F0008" w14:textId="77777777" w:rsidTr="007B426F">
        <w:trPr>
          <w:trHeight w:val="548"/>
          <w:jc w:val="center"/>
        </w:trPr>
        <w:tc>
          <w:tcPr>
            <w:tcW w:w="303" w:type="pct"/>
            <w:vMerge/>
            <w:shd w:val="clear" w:color="auto" w:fill="auto"/>
            <w:vAlign w:val="center"/>
          </w:tcPr>
          <w:p w14:paraId="39DF7B2D" w14:textId="77777777" w:rsidR="00AD1898" w:rsidRPr="004F2E6D" w:rsidRDefault="00AD1898" w:rsidP="00783FC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4D852F22" w14:textId="77777777" w:rsidR="00AD1898" w:rsidRPr="004F2E6D" w:rsidRDefault="00AD1898" w:rsidP="00783FC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096E17A0" w14:textId="4A7F556E" w:rsidR="00AD1898" w:rsidRPr="004F2E6D" w:rsidRDefault="00ED1BCB" w:rsidP="00783FC5">
            <w:pPr>
              <w:rPr>
                <w:rFonts w:ascii="FangSong" w:eastAsia="FangSong" w:hAnsi="FangSong"/>
                <w:bCs/>
                <w:sz w:val="18"/>
                <w:szCs w:val="18"/>
              </w:rPr>
            </w:pPr>
            <w:r w:rsidRPr="004F2E6D">
              <w:rPr>
                <w:rFonts w:ascii="FangSong" w:eastAsia="FangSong" w:hAnsi="FangSong"/>
                <w:bCs/>
                <w:sz w:val="18"/>
                <w:szCs w:val="18"/>
              </w:rPr>
              <w:t>2</w:t>
            </w:r>
            <w:r w:rsidR="00AD1898" w:rsidRPr="004F2E6D">
              <w:rPr>
                <w:rFonts w:ascii="FangSong" w:eastAsia="FangSong" w:hAnsi="FangSong"/>
                <w:bCs/>
                <w:sz w:val="18"/>
                <w:szCs w:val="18"/>
              </w:rPr>
              <w:t>、</w:t>
            </w:r>
            <w:r w:rsidRPr="004F2E6D">
              <w:rPr>
                <w:rFonts w:ascii="FangSong" w:eastAsia="FangSong" w:hAnsi="FangSong" w:hint="eastAsia"/>
                <w:sz w:val="18"/>
                <w:szCs w:val="18"/>
              </w:rPr>
              <w:t>自动化仪表工程的验收</w:t>
            </w:r>
          </w:p>
        </w:tc>
        <w:tc>
          <w:tcPr>
            <w:tcW w:w="342" w:type="pct"/>
            <w:vAlign w:val="center"/>
          </w:tcPr>
          <w:p w14:paraId="5F8D1AA8" w14:textId="1BA9187B"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r w:rsidRPr="004F2E6D">
              <w:rPr>
                <w:rFonts w:ascii="FangSong" w:eastAsia="FangSong" w:hAnsi="FangSong" w:hint="eastAsia"/>
                <w:spacing w:val="-3"/>
                <w:sz w:val="18"/>
                <w:szCs w:val="18"/>
                <w:lang w:val="en-GB"/>
              </w:rPr>
              <w:t>2</w:t>
            </w:r>
          </w:p>
        </w:tc>
        <w:tc>
          <w:tcPr>
            <w:tcW w:w="1084" w:type="pct"/>
            <w:vAlign w:val="center"/>
          </w:tcPr>
          <w:p w14:paraId="161293A3" w14:textId="77777777" w:rsidR="00AD1898" w:rsidRPr="004F2E6D" w:rsidRDefault="00ED1BCB" w:rsidP="00783FC5">
            <w:pPr>
              <w:rPr>
                <w:rFonts w:ascii="FangSong" w:eastAsia="FangSong" w:hAnsi="FangSong"/>
                <w:sz w:val="18"/>
                <w:szCs w:val="18"/>
              </w:rPr>
            </w:pPr>
            <w:r w:rsidRPr="004F2E6D">
              <w:rPr>
                <w:rFonts w:ascii="FangSong" w:eastAsia="FangSong" w:hAnsi="FangSong" w:hint="eastAsia"/>
                <w:sz w:val="18"/>
                <w:szCs w:val="18"/>
              </w:rPr>
              <w:t>仪表工程质量评定</w:t>
            </w:r>
          </w:p>
          <w:p w14:paraId="7BB9AEE9" w14:textId="77777777" w:rsidR="00ED1BCB" w:rsidRPr="004F2E6D" w:rsidRDefault="00ED1BCB" w:rsidP="00783FC5">
            <w:pPr>
              <w:rPr>
                <w:rFonts w:ascii="FangSong" w:eastAsia="FangSong" w:hAnsi="FangSong"/>
                <w:sz w:val="18"/>
                <w:szCs w:val="18"/>
              </w:rPr>
            </w:pPr>
            <w:r w:rsidRPr="004F2E6D">
              <w:rPr>
                <w:rFonts w:ascii="FangSong" w:eastAsia="FangSong" w:hAnsi="FangSong" w:hint="eastAsia"/>
                <w:sz w:val="18"/>
                <w:szCs w:val="18"/>
              </w:rPr>
              <w:t>综合控制系统试验</w:t>
            </w:r>
          </w:p>
          <w:p w14:paraId="06F9A568" w14:textId="77777777" w:rsidR="00ED1BCB" w:rsidRPr="004F2E6D" w:rsidRDefault="00ED1BCB" w:rsidP="00783FC5">
            <w:pPr>
              <w:rPr>
                <w:rFonts w:ascii="FangSong" w:eastAsia="FangSong" w:hAnsi="FangSong"/>
                <w:sz w:val="18"/>
                <w:szCs w:val="18"/>
              </w:rPr>
            </w:pPr>
            <w:r w:rsidRPr="004F2E6D">
              <w:rPr>
                <w:rFonts w:ascii="FangSong" w:eastAsia="FangSong" w:hAnsi="FangSong" w:hint="eastAsia"/>
                <w:sz w:val="18"/>
                <w:szCs w:val="18"/>
              </w:rPr>
              <w:t>DCS和PLC的验收测试</w:t>
            </w:r>
          </w:p>
          <w:p w14:paraId="43448E73" w14:textId="04B1C13A" w:rsidR="00ED1BCB" w:rsidRPr="004F2E6D" w:rsidRDefault="00ED1BCB" w:rsidP="00783FC5">
            <w:pPr>
              <w:rPr>
                <w:rFonts w:ascii="FangSong" w:eastAsia="FangSong" w:hAnsi="FangSong"/>
                <w:sz w:val="18"/>
                <w:szCs w:val="18"/>
                <w:lang w:val="zh-CN"/>
              </w:rPr>
            </w:pPr>
            <w:r w:rsidRPr="004F2E6D">
              <w:rPr>
                <w:rFonts w:ascii="FangSong" w:eastAsia="FangSong" w:hAnsi="FangSong" w:hint="eastAsia"/>
                <w:sz w:val="18"/>
                <w:szCs w:val="18"/>
              </w:rPr>
              <w:t>SIS的验收测试</w:t>
            </w:r>
          </w:p>
        </w:tc>
        <w:tc>
          <w:tcPr>
            <w:tcW w:w="653" w:type="pct"/>
            <w:vMerge/>
          </w:tcPr>
          <w:p w14:paraId="3819AF70"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4C6C3779"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p>
        </w:tc>
        <w:tc>
          <w:tcPr>
            <w:tcW w:w="545" w:type="pct"/>
            <w:vMerge/>
            <w:vAlign w:val="center"/>
          </w:tcPr>
          <w:p w14:paraId="6E990A5A" w14:textId="77777777" w:rsidR="00AD1898" w:rsidRPr="004F2E6D" w:rsidRDefault="00AD1898" w:rsidP="00783FC5">
            <w:pPr>
              <w:suppressAutoHyphens/>
              <w:spacing w:beforeLines="50" w:before="156" w:afterLines="50" w:after="156"/>
              <w:jc w:val="center"/>
              <w:rPr>
                <w:rFonts w:ascii="FangSong" w:eastAsia="FangSong" w:hAnsi="FangSong"/>
                <w:spacing w:val="-3"/>
                <w:sz w:val="18"/>
                <w:szCs w:val="18"/>
                <w:lang w:val="en-GB"/>
              </w:rPr>
            </w:pPr>
          </w:p>
        </w:tc>
      </w:tr>
    </w:tbl>
    <w:p w14:paraId="5C63CF41"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7C12DCA8" w14:textId="0670FE1B"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r w:rsidR="00D54635" w:rsidRPr="005B2315">
        <w:rPr>
          <w:rFonts w:ascii="仿宋" w:eastAsia="仿宋" w:hAnsi="仿宋" w:hint="eastAsia"/>
          <w:sz w:val="24"/>
        </w:rPr>
        <w:t>百分制</w:t>
      </w:r>
    </w:p>
    <w:p w14:paraId="7AA81662" w14:textId="2FEAF6F8" w:rsidR="00EB038D" w:rsidRPr="006F18E1" w:rsidRDefault="00EB038D" w:rsidP="00EA737D">
      <w:pPr>
        <w:snapToGrid w:val="0"/>
        <w:spacing w:line="360" w:lineRule="auto"/>
        <w:ind w:firstLineChars="200" w:firstLine="482"/>
        <w:rPr>
          <w:rFonts w:ascii="仿宋" w:eastAsia="仿宋" w:hAnsi="仿宋"/>
          <w:b/>
          <w:color w:val="0070C0"/>
          <w:sz w:val="24"/>
        </w:rPr>
      </w:pPr>
    </w:p>
    <w:p w14:paraId="1D6FA976" w14:textId="7E4F847C"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FA6201">
        <w:rPr>
          <w:rFonts w:eastAsia="仿宋" w:hint="eastAsia"/>
          <w:sz w:val="24"/>
        </w:rPr>
        <w:t>45</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954CC5">
        <w:rPr>
          <w:rFonts w:eastAsia="仿宋"/>
          <w:sz w:val="24"/>
        </w:rPr>
        <w:t>5</w:t>
      </w:r>
      <w:r w:rsidR="00FA6201">
        <w:rPr>
          <w:rFonts w:eastAsia="仿宋" w:hint="eastAsia"/>
          <w:sz w:val="24"/>
        </w:rPr>
        <w:t>5</w:t>
      </w:r>
      <w:r w:rsidR="001454DA">
        <w:rPr>
          <w:rFonts w:eastAsia="仿宋"/>
          <w:sz w:val="24"/>
        </w:rPr>
        <w:t>%</w:t>
      </w:r>
    </w:p>
    <w:p w14:paraId="42946B10" w14:textId="77777777" w:rsidR="003C65BA" w:rsidRPr="00954CC5" w:rsidRDefault="003C65BA" w:rsidP="001454DA">
      <w:pPr>
        <w:snapToGrid w:val="0"/>
        <w:spacing w:line="360" w:lineRule="auto"/>
        <w:ind w:firstLineChars="200" w:firstLine="482"/>
        <w:rPr>
          <w:rFonts w:ascii="仿宋" w:eastAsia="仿宋" w:hAnsi="仿宋"/>
          <w:b/>
          <w:color w:val="000000"/>
          <w:sz w:val="24"/>
        </w:rPr>
      </w:pPr>
    </w:p>
    <w:p w14:paraId="5FC4D115" w14:textId="758320F6"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2410"/>
        <w:gridCol w:w="2035"/>
      </w:tblGrid>
      <w:tr w:rsidR="0096382D" w:rsidRPr="00835DE5" w14:paraId="22AB1B50" w14:textId="77777777" w:rsidTr="003C5131">
        <w:trPr>
          <w:jc w:val="center"/>
        </w:trPr>
        <w:tc>
          <w:tcPr>
            <w:tcW w:w="1578" w:type="dxa"/>
            <w:gridSpan w:val="2"/>
            <w:shd w:val="clear" w:color="auto" w:fill="auto"/>
            <w:vAlign w:val="center"/>
          </w:tcPr>
          <w:p w14:paraId="1C95FBD5" w14:textId="77777777"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14:paraId="40EACEC1"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2410" w:type="dxa"/>
          </w:tcPr>
          <w:p w14:paraId="0B0A9AAF"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2035" w:type="dxa"/>
          </w:tcPr>
          <w:p w14:paraId="30DCD383"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96382D" w:rsidRPr="00835DE5" w14:paraId="78F57650" w14:textId="77777777" w:rsidTr="00133FD4">
        <w:trPr>
          <w:jc w:val="center"/>
        </w:trPr>
        <w:tc>
          <w:tcPr>
            <w:tcW w:w="817" w:type="dxa"/>
            <w:vMerge w:val="restart"/>
            <w:shd w:val="clear" w:color="auto" w:fill="auto"/>
            <w:vAlign w:val="center"/>
          </w:tcPr>
          <w:p w14:paraId="194393EC" w14:textId="77777777"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761" w:type="dxa"/>
            <w:shd w:val="clear" w:color="auto" w:fill="auto"/>
            <w:vAlign w:val="center"/>
          </w:tcPr>
          <w:p w14:paraId="508E7FA1"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798" w:type="dxa"/>
            <w:vAlign w:val="center"/>
          </w:tcPr>
          <w:p w14:paraId="05C3147D" w14:textId="0E0624F1" w:rsidR="0096382D" w:rsidRPr="00835DE5" w:rsidRDefault="004A3657"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r w:rsidR="005B2315">
              <w:rPr>
                <w:rFonts w:ascii="仿宋" w:eastAsia="仿宋" w:hAnsi="仿宋" w:hint="eastAsia"/>
                <w:b/>
                <w:color w:val="000000"/>
                <w:sz w:val="24"/>
              </w:rPr>
              <w:t>0</w:t>
            </w:r>
          </w:p>
        </w:tc>
        <w:tc>
          <w:tcPr>
            <w:tcW w:w="2410" w:type="dxa"/>
          </w:tcPr>
          <w:p w14:paraId="27F5C073" w14:textId="6185FF87" w:rsidR="0096382D" w:rsidRPr="00954CC5" w:rsidRDefault="005B51E4" w:rsidP="00954CC5">
            <w:pPr>
              <w:snapToGrid w:val="0"/>
              <w:spacing w:line="360" w:lineRule="auto"/>
              <w:jc w:val="left"/>
              <w:rPr>
                <w:rFonts w:ascii="仿宋" w:eastAsia="仿宋" w:hAnsi="仿宋"/>
                <w:b/>
                <w:color w:val="000000"/>
                <w:sz w:val="18"/>
                <w:szCs w:val="18"/>
              </w:rPr>
            </w:pPr>
            <w:r w:rsidRPr="00954CC5">
              <w:rPr>
                <w:rFonts w:ascii="仿宋" w:eastAsia="仿宋" w:hAnsi="仿宋" w:hint="eastAsia"/>
                <w:spacing w:val="-3"/>
                <w:kern w:val="0"/>
                <w:sz w:val="18"/>
                <w:szCs w:val="18"/>
                <w:lang w:val="en-GB"/>
              </w:rPr>
              <w:t>课程作业的完成情况</w:t>
            </w:r>
          </w:p>
        </w:tc>
        <w:tc>
          <w:tcPr>
            <w:tcW w:w="2035" w:type="dxa"/>
            <w:vAlign w:val="center"/>
          </w:tcPr>
          <w:p w14:paraId="19E4C8BB" w14:textId="051E8697" w:rsidR="0096382D" w:rsidRPr="00835DE5" w:rsidRDefault="005B51E4"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1,2,3,4</w:t>
            </w:r>
          </w:p>
        </w:tc>
      </w:tr>
      <w:tr w:rsidR="0096382D" w:rsidRPr="00835DE5" w14:paraId="50066E3D" w14:textId="77777777" w:rsidTr="00133FD4">
        <w:trPr>
          <w:jc w:val="center"/>
        </w:trPr>
        <w:tc>
          <w:tcPr>
            <w:tcW w:w="817" w:type="dxa"/>
            <w:vMerge/>
            <w:shd w:val="clear" w:color="auto" w:fill="auto"/>
            <w:vAlign w:val="center"/>
          </w:tcPr>
          <w:p w14:paraId="7BC8C6BB" w14:textId="77777777" w:rsidR="0096382D" w:rsidRPr="00835DE5" w:rsidRDefault="0096382D" w:rsidP="008E0850">
            <w:pPr>
              <w:snapToGrid w:val="0"/>
              <w:spacing w:line="360" w:lineRule="auto"/>
              <w:jc w:val="center"/>
              <w:rPr>
                <w:rFonts w:ascii="仿宋" w:eastAsia="仿宋" w:hAnsi="仿宋"/>
                <w:b/>
                <w:color w:val="000000"/>
                <w:sz w:val="24"/>
              </w:rPr>
            </w:pPr>
          </w:p>
        </w:tc>
        <w:tc>
          <w:tcPr>
            <w:tcW w:w="761" w:type="dxa"/>
            <w:shd w:val="clear" w:color="auto" w:fill="auto"/>
            <w:vAlign w:val="center"/>
          </w:tcPr>
          <w:p w14:paraId="607CF4E2" w14:textId="07E26997" w:rsidR="0096382D" w:rsidRPr="004A3657" w:rsidRDefault="004A3657" w:rsidP="008E0850">
            <w:pPr>
              <w:snapToGrid w:val="0"/>
              <w:spacing w:line="360" w:lineRule="auto"/>
              <w:jc w:val="center"/>
              <w:rPr>
                <w:rFonts w:ascii="仿宋" w:eastAsia="仿宋" w:hAnsi="仿宋"/>
                <w:b/>
                <w:color w:val="000000"/>
                <w:sz w:val="18"/>
                <w:szCs w:val="18"/>
              </w:rPr>
            </w:pPr>
            <w:r w:rsidRPr="004A3657">
              <w:rPr>
                <w:rFonts w:ascii="仿宋" w:eastAsia="仿宋" w:hAnsi="仿宋" w:hint="eastAsia"/>
                <w:b/>
                <w:color w:val="000000"/>
                <w:sz w:val="18"/>
                <w:szCs w:val="18"/>
              </w:rPr>
              <w:t>测验1</w:t>
            </w:r>
          </w:p>
        </w:tc>
        <w:tc>
          <w:tcPr>
            <w:tcW w:w="798" w:type="dxa"/>
            <w:vAlign w:val="center"/>
          </w:tcPr>
          <w:p w14:paraId="34CB732B" w14:textId="7F00BB37" w:rsidR="0096382D" w:rsidRPr="00835DE5" w:rsidRDefault="00922F4F"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r w:rsidR="005B2315">
              <w:rPr>
                <w:rFonts w:ascii="仿宋" w:eastAsia="仿宋" w:hAnsi="仿宋" w:hint="eastAsia"/>
                <w:b/>
                <w:color w:val="000000"/>
                <w:sz w:val="24"/>
              </w:rPr>
              <w:t>0</w:t>
            </w:r>
          </w:p>
        </w:tc>
        <w:tc>
          <w:tcPr>
            <w:tcW w:w="2410" w:type="dxa"/>
          </w:tcPr>
          <w:p w14:paraId="7C0E1621" w14:textId="4E193FE1" w:rsidR="0096382D" w:rsidRPr="00954CC5" w:rsidRDefault="005B51E4" w:rsidP="00954CC5">
            <w:pPr>
              <w:snapToGrid w:val="0"/>
              <w:spacing w:line="360" w:lineRule="auto"/>
              <w:jc w:val="left"/>
              <w:rPr>
                <w:rFonts w:ascii="仿宋" w:eastAsia="仿宋" w:hAnsi="仿宋"/>
                <w:bCs/>
                <w:color w:val="000000"/>
                <w:sz w:val="18"/>
                <w:szCs w:val="18"/>
              </w:rPr>
            </w:pPr>
            <w:r w:rsidRPr="00954CC5">
              <w:rPr>
                <w:rFonts w:ascii="仿宋" w:eastAsia="仿宋" w:hAnsi="仿宋" w:hint="eastAsia"/>
                <w:bCs/>
                <w:color w:val="000000"/>
                <w:sz w:val="18"/>
                <w:szCs w:val="18"/>
              </w:rPr>
              <w:t>根据阶段讲授的课程内容以：填空、简答、计算等形式考核（百分制）</w:t>
            </w:r>
          </w:p>
        </w:tc>
        <w:tc>
          <w:tcPr>
            <w:tcW w:w="2035" w:type="dxa"/>
            <w:vAlign w:val="center"/>
          </w:tcPr>
          <w:p w14:paraId="4373E434" w14:textId="00FB91E9" w:rsidR="0096382D" w:rsidRPr="00835DE5" w:rsidRDefault="005B51E4"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1,2,3</w:t>
            </w:r>
          </w:p>
        </w:tc>
      </w:tr>
      <w:tr w:rsidR="0096382D" w:rsidRPr="00835DE5" w14:paraId="2C5D8CD5" w14:textId="77777777" w:rsidTr="00133FD4">
        <w:trPr>
          <w:jc w:val="center"/>
        </w:trPr>
        <w:tc>
          <w:tcPr>
            <w:tcW w:w="817" w:type="dxa"/>
            <w:vMerge/>
            <w:shd w:val="clear" w:color="auto" w:fill="auto"/>
            <w:vAlign w:val="center"/>
          </w:tcPr>
          <w:p w14:paraId="21C001B7" w14:textId="77777777" w:rsidR="0096382D" w:rsidRPr="00835DE5" w:rsidRDefault="0096382D" w:rsidP="008E0850">
            <w:pPr>
              <w:snapToGrid w:val="0"/>
              <w:spacing w:line="360" w:lineRule="auto"/>
              <w:jc w:val="center"/>
              <w:rPr>
                <w:rFonts w:ascii="仿宋" w:eastAsia="仿宋" w:hAnsi="仿宋"/>
                <w:b/>
                <w:color w:val="000000"/>
                <w:sz w:val="24"/>
              </w:rPr>
            </w:pPr>
          </w:p>
        </w:tc>
        <w:tc>
          <w:tcPr>
            <w:tcW w:w="761" w:type="dxa"/>
            <w:shd w:val="clear" w:color="auto" w:fill="auto"/>
            <w:vAlign w:val="center"/>
          </w:tcPr>
          <w:p w14:paraId="5E0E7E01" w14:textId="64C0D053" w:rsidR="0096382D" w:rsidRPr="004A3657" w:rsidRDefault="0096382D" w:rsidP="008E0850">
            <w:pPr>
              <w:snapToGrid w:val="0"/>
              <w:spacing w:line="360" w:lineRule="auto"/>
              <w:jc w:val="center"/>
              <w:rPr>
                <w:rFonts w:ascii="仿宋" w:eastAsia="仿宋" w:hAnsi="仿宋"/>
                <w:b/>
                <w:color w:val="000000"/>
                <w:sz w:val="18"/>
                <w:szCs w:val="18"/>
              </w:rPr>
            </w:pPr>
            <w:r w:rsidRPr="004A3657">
              <w:rPr>
                <w:rFonts w:ascii="仿宋" w:eastAsia="仿宋" w:hAnsi="仿宋" w:hint="eastAsia"/>
                <w:b/>
                <w:color w:val="000000"/>
                <w:sz w:val="18"/>
                <w:szCs w:val="18"/>
              </w:rPr>
              <w:t>测验</w:t>
            </w:r>
            <w:r w:rsidR="004A3657">
              <w:rPr>
                <w:rFonts w:ascii="仿宋" w:eastAsia="仿宋" w:hAnsi="仿宋" w:hint="eastAsia"/>
                <w:b/>
                <w:color w:val="000000"/>
                <w:sz w:val="18"/>
                <w:szCs w:val="18"/>
              </w:rPr>
              <w:t>2</w:t>
            </w:r>
          </w:p>
        </w:tc>
        <w:tc>
          <w:tcPr>
            <w:tcW w:w="798" w:type="dxa"/>
            <w:vAlign w:val="center"/>
          </w:tcPr>
          <w:p w14:paraId="6D04D2DD" w14:textId="256E88AF" w:rsidR="0096382D" w:rsidRPr="00835DE5" w:rsidRDefault="00922F4F"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r w:rsidR="005B2315">
              <w:rPr>
                <w:rFonts w:ascii="仿宋" w:eastAsia="仿宋" w:hAnsi="仿宋" w:hint="eastAsia"/>
                <w:b/>
                <w:color w:val="000000"/>
                <w:sz w:val="24"/>
              </w:rPr>
              <w:t>0</w:t>
            </w:r>
          </w:p>
        </w:tc>
        <w:tc>
          <w:tcPr>
            <w:tcW w:w="2410" w:type="dxa"/>
          </w:tcPr>
          <w:p w14:paraId="6D1A54B4" w14:textId="25E7B76C" w:rsidR="0096382D" w:rsidRPr="00954CC5" w:rsidRDefault="005B51E4" w:rsidP="00954CC5">
            <w:pPr>
              <w:snapToGrid w:val="0"/>
              <w:spacing w:line="360" w:lineRule="auto"/>
              <w:jc w:val="left"/>
              <w:rPr>
                <w:rFonts w:ascii="仿宋" w:eastAsia="仿宋" w:hAnsi="仿宋"/>
                <w:b/>
                <w:color w:val="000000"/>
                <w:sz w:val="18"/>
                <w:szCs w:val="18"/>
              </w:rPr>
            </w:pPr>
            <w:r w:rsidRPr="00954CC5">
              <w:rPr>
                <w:rFonts w:ascii="仿宋" w:eastAsia="仿宋" w:hAnsi="仿宋" w:hint="eastAsia"/>
                <w:bCs/>
                <w:color w:val="000000"/>
                <w:sz w:val="18"/>
                <w:szCs w:val="18"/>
              </w:rPr>
              <w:t>根据阶段讲授的课程内容以：填空、简答、计算等形式考核（百分制）</w:t>
            </w:r>
          </w:p>
        </w:tc>
        <w:tc>
          <w:tcPr>
            <w:tcW w:w="2035" w:type="dxa"/>
            <w:vAlign w:val="center"/>
          </w:tcPr>
          <w:p w14:paraId="2630774D" w14:textId="143D50E2" w:rsidR="0096382D" w:rsidRPr="00835DE5" w:rsidRDefault="005B51E4"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1,2,3</w:t>
            </w:r>
          </w:p>
        </w:tc>
      </w:tr>
      <w:tr w:rsidR="0096382D" w:rsidRPr="00835DE5" w14:paraId="709C657C" w14:textId="77777777" w:rsidTr="00133FD4">
        <w:trPr>
          <w:jc w:val="center"/>
        </w:trPr>
        <w:tc>
          <w:tcPr>
            <w:tcW w:w="817" w:type="dxa"/>
            <w:vMerge/>
            <w:shd w:val="clear" w:color="auto" w:fill="auto"/>
            <w:vAlign w:val="center"/>
          </w:tcPr>
          <w:p w14:paraId="1BF08246" w14:textId="77777777" w:rsidR="0096382D" w:rsidRPr="00835DE5" w:rsidRDefault="0096382D" w:rsidP="008E0850">
            <w:pPr>
              <w:snapToGrid w:val="0"/>
              <w:spacing w:line="360" w:lineRule="auto"/>
              <w:jc w:val="center"/>
              <w:rPr>
                <w:rFonts w:ascii="仿宋" w:eastAsia="仿宋" w:hAnsi="仿宋"/>
                <w:b/>
                <w:color w:val="000000"/>
                <w:sz w:val="24"/>
              </w:rPr>
            </w:pPr>
          </w:p>
        </w:tc>
        <w:tc>
          <w:tcPr>
            <w:tcW w:w="761" w:type="dxa"/>
            <w:shd w:val="clear" w:color="auto" w:fill="auto"/>
            <w:vAlign w:val="center"/>
          </w:tcPr>
          <w:p w14:paraId="74C2886D" w14:textId="04DD285C" w:rsidR="0096382D" w:rsidRPr="00835DE5" w:rsidRDefault="00922F4F"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798" w:type="dxa"/>
            <w:vAlign w:val="center"/>
          </w:tcPr>
          <w:p w14:paraId="65F8A4FF" w14:textId="092FF3F2" w:rsidR="0096382D" w:rsidRPr="00835DE5" w:rsidRDefault="00922F4F"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sidR="005B2315">
              <w:rPr>
                <w:rFonts w:ascii="仿宋" w:eastAsia="仿宋" w:hAnsi="仿宋" w:hint="eastAsia"/>
                <w:b/>
                <w:color w:val="000000"/>
                <w:sz w:val="24"/>
              </w:rPr>
              <w:t>0</w:t>
            </w:r>
          </w:p>
        </w:tc>
        <w:tc>
          <w:tcPr>
            <w:tcW w:w="2410" w:type="dxa"/>
          </w:tcPr>
          <w:p w14:paraId="0EDEBDF4" w14:textId="3E165D5F" w:rsidR="0096382D" w:rsidRPr="00954CC5" w:rsidRDefault="005B51E4" w:rsidP="00954CC5">
            <w:pPr>
              <w:snapToGrid w:val="0"/>
              <w:spacing w:line="360" w:lineRule="auto"/>
              <w:jc w:val="left"/>
              <w:rPr>
                <w:rFonts w:ascii="仿宋" w:eastAsia="仿宋" w:hAnsi="仿宋"/>
                <w:bCs/>
                <w:color w:val="000000"/>
                <w:sz w:val="18"/>
                <w:szCs w:val="18"/>
              </w:rPr>
            </w:pPr>
            <w:r w:rsidRPr="00954CC5">
              <w:rPr>
                <w:rFonts w:ascii="仿宋" w:eastAsia="仿宋" w:hAnsi="仿宋" w:hint="eastAsia"/>
                <w:bCs/>
                <w:color w:val="000000"/>
                <w:sz w:val="18"/>
                <w:szCs w:val="18"/>
              </w:rPr>
              <w:t>考勤记录</w:t>
            </w:r>
          </w:p>
        </w:tc>
        <w:tc>
          <w:tcPr>
            <w:tcW w:w="2035" w:type="dxa"/>
            <w:vAlign w:val="center"/>
          </w:tcPr>
          <w:p w14:paraId="122A0206" w14:textId="77777777" w:rsidR="0096382D" w:rsidRPr="00835DE5" w:rsidRDefault="0096382D" w:rsidP="008E0850">
            <w:pPr>
              <w:snapToGrid w:val="0"/>
              <w:spacing w:line="360" w:lineRule="auto"/>
              <w:jc w:val="center"/>
              <w:rPr>
                <w:rFonts w:ascii="仿宋" w:eastAsia="仿宋" w:hAnsi="仿宋"/>
                <w:b/>
                <w:color w:val="000000"/>
                <w:sz w:val="24"/>
              </w:rPr>
            </w:pPr>
          </w:p>
        </w:tc>
      </w:tr>
      <w:tr w:rsidR="00954CC5" w:rsidRPr="00835DE5" w14:paraId="23537CD3" w14:textId="77777777" w:rsidTr="00E208B0">
        <w:trPr>
          <w:jc w:val="center"/>
        </w:trPr>
        <w:tc>
          <w:tcPr>
            <w:tcW w:w="817" w:type="dxa"/>
            <w:shd w:val="clear" w:color="auto" w:fill="auto"/>
            <w:vAlign w:val="center"/>
          </w:tcPr>
          <w:p w14:paraId="652432CC" w14:textId="77777777" w:rsidR="00954CC5" w:rsidRPr="00835DE5" w:rsidRDefault="00954CC5" w:rsidP="00954CC5">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761" w:type="dxa"/>
            <w:shd w:val="clear" w:color="auto" w:fill="auto"/>
            <w:vAlign w:val="center"/>
          </w:tcPr>
          <w:p w14:paraId="38BDB86B" w14:textId="66356814" w:rsidR="00954CC5" w:rsidRPr="00835DE5" w:rsidRDefault="00954CC5" w:rsidP="00954CC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报告</w:t>
            </w:r>
          </w:p>
        </w:tc>
        <w:tc>
          <w:tcPr>
            <w:tcW w:w="798" w:type="dxa"/>
          </w:tcPr>
          <w:p w14:paraId="6158A175" w14:textId="114928C4" w:rsidR="00954CC5" w:rsidRPr="00835DE5" w:rsidRDefault="00954CC5" w:rsidP="00954CC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00</w:t>
            </w:r>
          </w:p>
        </w:tc>
        <w:tc>
          <w:tcPr>
            <w:tcW w:w="2410" w:type="dxa"/>
          </w:tcPr>
          <w:p w14:paraId="076C73FF" w14:textId="77777777" w:rsidR="00954CC5" w:rsidRPr="00954CC5" w:rsidRDefault="00954CC5" w:rsidP="00954CC5">
            <w:pPr>
              <w:snapToGrid w:val="0"/>
              <w:spacing w:line="360" w:lineRule="auto"/>
              <w:jc w:val="left"/>
              <w:rPr>
                <w:rFonts w:ascii="仿宋" w:eastAsia="仿宋" w:hAnsi="仿宋"/>
                <w:bCs/>
                <w:color w:val="000000"/>
                <w:sz w:val="18"/>
                <w:szCs w:val="18"/>
              </w:rPr>
            </w:pPr>
            <w:r w:rsidRPr="00954CC5">
              <w:rPr>
                <w:rFonts w:ascii="仿宋" w:eastAsia="仿宋" w:hAnsi="仿宋" w:hint="eastAsia"/>
                <w:bCs/>
                <w:color w:val="000000"/>
                <w:sz w:val="18"/>
                <w:szCs w:val="18"/>
              </w:rPr>
              <w:t>1</w:t>
            </w:r>
            <w:r w:rsidRPr="00954CC5">
              <w:rPr>
                <w:rFonts w:ascii="仿宋" w:eastAsia="仿宋" w:hAnsi="仿宋"/>
                <w:bCs/>
                <w:color w:val="000000"/>
                <w:sz w:val="18"/>
                <w:szCs w:val="18"/>
              </w:rPr>
              <w:t>.</w:t>
            </w:r>
            <w:r w:rsidRPr="00954CC5">
              <w:rPr>
                <w:rFonts w:ascii="仿宋" w:eastAsia="仿宋" w:hAnsi="仿宋" w:hint="eastAsia"/>
                <w:bCs/>
                <w:color w:val="000000"/>
                <w:sz w:val="18"/>
                <w:szCs w:val="18"/>
              </w:rPr>
              <w:t>完成综述报告</w:t>
            </w:r>
          </w:p>
          <w:p w14:paraId="2036F560" w14:textId="4E0116EA" w:rsidR="00954CC5" w:rsidRPr="00954CC5" w:rsidRDefault="00954CC5" w:rsidP="00954CC5">
            <w:pPr>
              <w:snapToGrid w:val="0"/>
              <w:spacing w:line="360" w:lineRule="auto"/>
              <w:jc w:val="left"/>
              <w:rPr>
                <w:rFonts w:ascii="仿宋" w:eastAsia="仿宋" w:hAnsi="仿宋" w:hint="eastAsia"/>
                <w:bCs/>
                <w:color w:val="0070C0"/>
                <w:sz w:val="18"/>
                <w:szCs w:val="18"/>
              </w:rPr>
            </w:pPr>
            <w:r w:rsidRPr="00954CC5">
              <w:rPr>
                <w:rFonts w:ascii="仿宋" w:eastAsia="仿宋" w:hAnsi="仿宋" w:hint="eastAsia"/>
                <w:bCs/>
                <w:color w:val="000000"/>
                <w:sz w:val="18"/>
                <w:szCs w:val="18"/>
              </w:rPr>
              <w:t>2</w:t>
            </w:r>
            <w:r w:rsidRPr="00954CC5">
              <w:rPr>
                <w:rFonts w:ascii="仿宋" w:eastAsia="仿宋" w:hAnsi="仿宋"/>
                <w:bCs/>
                <w:color w:val="000000"/>
                <w:sz w:val="18"/>
                <w:szCs w:val="18"/>
              </w:rPr>
              <w:t>.</w:t>
            </w:r>
            <w:r w:rsidRPr="00954CC5">
              <w:rPr>
                <w:rFonts w:ascii="仿宋" w:eastAsia="仿宋" w:hAnsi="仿宋" w:hint="eastAsia"/>
                <w:bCs/>
                <w:color w:val="000000"/>
                <w:sz w:val="18"/>
                <w:szCs w:val="18"/>
              </w:rPr>
              <w:t>完成一个自控设计项目。</w:t>
            </w:r>
          </w:p>
        </w:tc>
        <w:tc>
          <w:tcPr>
            <w:tcW w:w="2035" w:type="dxa"/>
          </w:tcPr>
          <w:p w14:paraId="77701E9E" w14:textId="3EADA518" w:rsidR="00954CC5" w:rsidRPr="00835DE5" w:rsidRDefault="00954CC5" w:rsidP="00954CC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1,2,3,4</w:t>
            </w:r>
          </w:p>
        </w:tc>
      </w:tr>
    </w:tbl>
    <w:p w14:paraId="1D1CD0CE" w14:textId="77777777" w:rsidR="003C65BA" w:rsidRDefault="003C65BA" w:rsidP="00835DE5">
      <w:pPr>
        <w:snapToGrid w:val="0"/>
        <w:spacing w:line="360" w:lineRule="auto"/>
        <w:ind w:firstLineChars="200" w:firstLine="482"/>
        <w:rPr>
          <w:rFonts w:ascii="仿宋" w:eastAsia="仿宋" w:hAnsi="仿宋"/>
          <w:b/>
          <w:color w:val="000000"/>
          <w:sz w:val="24"/>
        </w:rPr>
      </w:pPr>
    </w:p>
    <w:p w14:paraId="4239FFA2" w14:textId="6E6E6B71"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389"/>
        <w:gridCol w:w="1134"/>
        <w:gridCol w:w="850"/>
        <w:gridCol w:w="851"/>
        <w:gridCol w:w="908"/>
        <w:gridCol w:w="1977"/>
      </w:tblGrid>
      <w:tr w:rsidR="000103ED" w:rsidRPr="00835DE5" w14:paraId="3AD1EBE7" w14:textId="77777777" w:rsidTr="00EA7B85">
        <w:trPr>
          <w:jc w:val="center"/>
        </w:trPr>
        <w:tc>
          <w:tcPr>
            <w:tcW w:w="2802" w:type="dxa"/>
            <w:gridSpan w:val="2"/>
            <w:vMerge w:val="restart"/>
            <w:shd w:val="clear" w:color="auto" w:fill="auto"/>
            <w:vAlign w:val="center"/>
          </w:tcPr>
          <w:p w14:paraId="4610BA06"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134" w:type="dxa"/>
            <w:vMerge w:val="restart"/>
            <w:vAlign w:val="center"/>
          </w:tcPr>
          <w:p w14:paraId="0ABD5FA9" w14:textId="77777777"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586" w:type="dxa"/>
            <w:gridSpan w:val="4"/>
            <w:shd w:val="clear" w:color="auto" w:fill="auto"/>
            <w:vAlign w:val="center"/>
          </w:tcPr>
          <w:p w14:paraId="1E0B83F4"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0103ED" w:rsidRPr="00835DE5" w14:paraId="38EDB414" w14:textId="77777777" w:rsidTr="00EA7B85">
        <w:trPr>
          <w:jc w:val="center"/>
        </w:trPr>
        <w:tc>
          <w:tcPr>
            <w:tcW w:w="2802" w:type="dxa"/>
            <w:gridSpan w:val="2"/>
            <w:vMerge/>
            <w:shd w:val="clear" w:color="auto" w:fill="auto"/>
            <w:vAlign w:val="center"/>
          </w:tcPr>
          <w:p w14:paraId="2253C29A" w14:textId="77777777" w:rsidR="000103ED" w:rsidRPr="00835DE5" w:rsidRDefault="000103ED" w:rsidP="000A7C74">
            <w:pPr>
              <w:snapToGrid w:val="0"/>
              <w:spacing w:line="360" w:lineRule="auto"/>
              <w:jc w:val="center"/>
              <w:rPr>
                <w:rFonts w:ascii="仿宋" w:eastAsia="仿宋" w:hAnsi="仿宋"/>
                <w:b/>
                <w:color w:val="000000"/>
                <w:sz w:val="24"/>
              </w:rPr>
            </w:pPr>
          </w:p>
        </w:tc>
        <w:tc>
          <w:tcPr>
            <w:tcW w:w="1134" w:type="dxa"/>
            <w:vMerge/>
          </w:tcPr>
          <w:p w14:paraId="025D64F1" w14:textId="77777777" w:rsidR="000103ED" w:rsidRPr="00835DE5" w:rsidRDefault="000103ED" w:rsidP="000A7C74">
            <w:pPr>
              <w:snapToGrid w:val="0"/>
              <w:spacing w:line="360" w:lineRule="auto"/>
              <w:jc w:val="center"/>
              <w:rPr>
                <w:rFonts w:ascii="仿宋" w:eastAsia="仿宋" w:hAnsi="仿宋"/>
                <w:b/>
                <w:color w:val="000000"/>
                <w:sz w:val="24"/>
              </w:rPr>
            </w:pPr>
          </w:p>
        </w:tc>
        <w:tc>
          <w:tcPr>
            <w:tcW w:w="850" w:type="dxa"/>
            <w:shd w:val="clear" w:color="auto" w:fill="auto"/>
            <w:vAlign w:val="center"/>
          </w:tcPr>
          <w:p w14:paraId="53F6209B" w14:textId="77777777" w:rsidR="000103ED" w:rsidRPr="000103ED"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851" w:type="dxa"/>
          </w:tcPr>
          <w:p w14:paraId="244DB6D9"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908" w:type="dxa"/>
          </w:tcPr>
          <w:p w14:paraId="546C79D3"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1977" w:type="dxa"/>
          </w:tcPr>
          <w:p w14:paraId="608A6912" w14:textId="1890B04A" w:rsidR="000103ED" w:rsidRPr="00835DE5" w:rsidRDefault="00AE02E8"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课程目标4</w:t>
            </w:r>
          </w:p>
        </w:tc>
      </w:tr>
      <w:tr w:rsidR="000103ED" w:rsidRPr="00835DE5" w14:paraId="1FFD5B06" w14:textId="77777777" w:rsidTr="00EA7B85">
        <w:trPr>
          <w:jc w:val="center"/>
        </w:trPr>
        <w:tc>
          <w:tcPr>
            <w:tcW w:w="1413" w:type="dxa"/>
            <w:vMerge w:val="restart"/>
            <w:shd w:val="clear" w:color="auto" w:fill="auto"/>
            <w:vAlign w:val="center"/>
          </w:tcPr>
          <w:p w14:paraId="12222342" w14:textId="77777777" w:rsidR="000103ED" w:rsidRPr="00835DE5" w:rsidRDefault="000103ED"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1389" w:type="dxa"/>
            <w:shd w:val="clear" w:color="auto" w:fill="auto"/>
            <w:vAlign w:val="center"/>
          </w:tcPr>
          <w:p w14:paraId="42AF5319" w14:textId="77777777" w:rsidR="000103ED" w:rsidRPr="00835DE5" w:rsidRDefault="000103ED"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1134" w:type="dxa"/>
          </w:tcPr>
          <w:p w14:paraId="5B13C1CB" w14:textId="70D1E782" w:rsidR="000103ED" w:rsidRPr="00835DE5" w:rsidRDefault="00C0096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sidR="00AE02E8">
              <w:rPr>
                <w:rFonts w:ascii="仿宋" w:eastAsia="仿宋" w:hAnsi="仿宋" w:hint="eastAsia"/>
                <w:b/>
                <w:color w:val="000000"/>
                <w:sz w:val="24"/>
              </w:rPr>
              <w:t>3</w:t>
            </w:r>
            <w:r w:rsidR="000946F8">
              <w:rPr>
                <w:rFonts w:ascii="仿宋" w:eastAsia="仿宋" w:hAnsi="仿宋" w:hint="eastAsia"/>
                <w:b/>
                <w:color w:val="000000"/>
                <w:sz w:val="24"/>
              </w:rPr>
              <w:t>.</w:t>
            </w:r>
            <w:r>
              <w:rPr>
                <w:rFonts w:ascii="仿宋" w:eastAsia="仿宋" w:hAnsi="仿宋" w:hint="eastAsia"/>
                <w:b/>
                <w:color w:val="000000"/>
                <w:sz w:val="24"/>
              </w:rPr>
              <w:t>5</w:t>
            </w:r>
          </w:p>
        </w:tc>
        <w:tc>
          <w:tcPr>
            <w:tcW w:w="850" w:type="dxa"/>
            <w:shd w:val="clear" w:color="auto" w:fill="auto"/>
            <w:vAlign w:val="center"/>
          </w:tcPr>
          <w:p w14:paraId="1FFE6F2D" w14:textId="67C03CCE" w:rsidR="000103ED" w:rsidRPr="00835DE5" w:rsidRDefault="00C0096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851" w:type="dxa"/>
          </w:tcPr>
          <w:p w14:paraId="7EFBD06F" w14:textId="3587F3EA" w:rsidR="000103ED" w:rsidRPr="00835DE5" w:rsidRDefault="00AE02E8"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908" w:type="dxa"/>
          </w:tcPr>
          <w:p w14:paraId="1D783048" w14:textId="36196B22" w:rsidR="000103ED" w:rsidRPr="00835DE5" w:rsidRDefault="00AE02E8"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977" w:type="dxa"/>
          </w:tcPr>
          <w:p w14:paraId="26E0FAAC" w14:textId="6C28C2BB" w:rsidR="000103ED" w:rsidRPr="00835DE5" w:rsidRDefault="00C0096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r w:rsidR="00EA7B85">
              <w:rPr>
                <w:rFonts w:ascii="仿宋" w:eastAsia="仿宋" w:hAnsi="仿宋"/>
                <w:b/>
                <w:color w:val="000000"/>
                <w:sz w:val="24"/>
              </w:rPr>
              <w:t>.5</w:t>
            </w:r>
          </w:p>
        </w:tc>
      </w:tr>
      <w:tr w:rsidR="000103ED" w:rsidRPr="00835DE5" w14:paraId="17EB473E" w14:textId="77777777" w:rsidTr="00EA7B85">
        <w:trPr>
          <w:jc w:val="center"/>
        </w:trPr>
        <w:tc>
          <w:tcPr>
            <w:tcW w:w="1413" w:type="dxa"/>
            <w:vMerge/>
            <w:shd w:val="clear" w:color="auto" w:fill="auto"/>
            <w:vAlign w:val="center"/>
          </w:tcPr>
          <w:p w14:paraId="5599B40B" w14:textId="77777777" w:rsidR="000103ED" w:rsidRPr="00835DE5" w:rsidRDefault="000103ED" w:rsidP="000A7C74">
            <w:pPr>
              <w:snapToGrid w:val="0"/>
              <w:spacing w:line="360" w:lineRule="auto"/>
              <w:jc w:val="center"/>
              <w:rPr>
                <w:rFonts w:ascii="仿宋" w:eastAsia="仿宋" w:hAnsi="仿宋"/>
                <w:b/>
                <w:color w:val="000000"/>
                <w:sz w:val="24"/>
              </w:rPr>
            </w:pPr>
          </w:p>
        </w:tc>
        <w:tc>
          <w:tcPr>
            <w:tcW w:w="1389" w:type="dxa"/>
            <w:shd w:val="clear" w:color="auto" w:fill="auto"/>
            <w:vAlign w:val="center"/>
          </w:tcPr>
          <w:p w14:paraId="049CF30D" w14:textId="7E981F64" w:rsidR="000103ED" w:rsidRPr="00835DE5" w:rsidRDefault="00AE02E8"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测验1</w:t>
            </w:r>
          </w:p>
        </w:tc>
        <w:tc>
          <w:tcPr>
            <w:tcW w:w="1134" w:type="dxa"/>
          </w:tcPr>
          <w:p w14:paraId="1424E02A" w14:textId="2BAB111F" w:rsidR="000103ED" w:rsidRPr="00835DE5" w:rsidRDefault="00C0096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sidR="00AE02E8">
              <w:rPr>
                <w:rFonts w:ascii="仿宋" w:eastAsia="仿宋" w:hAnsi="仿宋" w:hint="eastAsia"/>
                <w:b/>
                <w:color w:val="000000"/>
                <w:sz w:val="24"/>
              </w:rPr>
              <w:t>3</w:t>
            </w:r>
            <w:r w:rsidR="000946F8">
              <w:rPr>
                <w:rFonts w:ascii="仿宋" w:eastAsia="仿宋" w:hAnsi="仿宋" w:hint="eastAsia"/>
                <w:b/>
                <w:color w:val="000000"/>
                <w:sz w:val="24"/>
              </w:rPr>
              <w:t>.</w:t>
            </w:r>
            <w:r>
              <w:rPr>
                <w:rFonts w:ascii="仿宋" w:eastAsia="仿宋" w:hAnsi="仿宋" w:hint="eastAsia"/>
                <w:b/>
                <w:color w:val="000000"/>
                <w:sz w:val="24"/>
              </w:rPr>
              <w:t>5</w:t>
            </w:r>
          </w:p>
        </w:tc>
        <w:tc>
          <w:tcPr>
            <w:tcW w:w="850" w:type="dxa"/>
            <w:shd w:val="clear" w:color="auto" w:fill="auto"/>
            <w:vAlign w:val="center"/>
          </w:tcPr>
          <w:p w14:paraId="65B865B3" w14:textId="52F1A484" w:rsidR="000103ED" w:rsidRPr="00835DE5" w:rsidRDefault="00C0096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p>
        </w:tc>
        <w:tc>
          <w:tcPr>
            <w:tcW w:w="851" w:type="dxa"/>
          </w:tcPr>
          <w:p w14:paraId="6E2277F0" w14:textId="21AB55D6" w:rsidR="000103ED" w:rsidRPr="00835DE5" w:rsidRDefault="00AE02E8"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908" w:type="dxa"/>
          </w:tcPr>
          <w:p w14:paraId="3B603251" w14:textId="61502146" w:rsidR="000103ED" w:rsidRPr="00835DE5" w:rsidRDefault="00C0096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977" w:type="dxa"/>
          </w:tcPr>
          <w:p w14:paraId="74771847" w14:textId="29E64F87" w:rsidR="000103ED" w:rsidRPr="00835DE5" w:rsidRDefault="004E1468"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r>
      <w:tr w:rsidR="00AE02E8" w:rsidRPr="00835DE5" w14:paraId="24F07BA5" w14:textId="77777777" w:rsidTr="00EA7B85">
        <w:trPr>
          <w:jc w:val="center"/>
        </w:trPr>
        <w:tc>
          <w:tcPr>
            <w:tcW w:w="1413" w:type="dxa"/>
            <w:vMerge/>
            <w:shd w:val="clear" w:color="auto" w:fill="auto"/>
            <w:vAlign w:val="center"/>
          </w:tcPr>
          <w:p w14:paraId="3818DB48" w14:textId="77777777" w:rsidR="00AE02E8" w:rsidRPr="00835DE5" w:rsidRDefault="00AE02E8" w:rsidP="00AE02E8">
            <w:pPr>
              <w:snapToGrid w:val="0"/>
              <w:spacing w:line="360" w:lineRule="auto"/>
              <w:jc w:val="center"/>
              <w:rPr>
                <w:rFonts w:ascii="仿宋" w:eastAsia="仿宋" w:hAnsi="仿宋"/>
                <w:b/>
                <w:color w:val="000000"/>
                <w:sz w:val="24"/>
              </w:rPr>
            </w:pPr>
          </w:p>
        </w:tc>
        <w:tc>
          <w:tcPr>
            <w:tcW w:w="1389" w:type="dxa"/>
            <w:shd w:val="clear" w:color="auto" w:fill="auto"/>
            <w:vAlign w:val="center"/>
          </w:tcPr>
          <w:p w14:paraId="2CA1371E" w14:textId="2CF945E7" w:rsidR="00AE02E8" w:rsidRPr="00835DE5" w:rsidRDefault="00AE02E8" w:rsidP="00AE02E8">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测验</w:t>
            </w:r>
            <w:r>
              <w:rPr>
                <w:rFonts w:ascii="仿宋" w:eastAsia="仿宋" w:hAnsi="仿宋" w:hint="eastAsia"/>
                <w:b/>
                <w:color w:val="000000"/>
                <w:sz w:val="24"/>
              </w:rPr>
              <w:t>2</w:t>
            </w:r>
          </w:p>
        </w:tc>
        <w:tc>
          <w:tcPr>
            <w:tcW w:w="1134" w:type="dxa"/>
          </w:tcPr>
          <w:p w14:paraId="3FCC4B32" w14:textId="4D934E13" w:rsidR="00AE02E8" w:rsidRPr="00835DE5" w:rsidRDefault="00C00967" w:rsidP="00AE02E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sidR="00AE02E8">
              <w:rPr>
                <w:rFonts w:ascii="仿宋" w:eastAsia="仿宋" w:hAnsi="仿宋" w:hint="eastAsia"/>
                <w:b/>
                <w:color w:val="000000"/>
                <w:sz w:val="24"/>
              </w:rPr>
              <w:t>3</w:t>
            </w:r>
            <w:r w:rsidR="000946F8">
              <w:rPr>
                <w:rFonts w:ascii="仿宋" w:eastAsia="仿宋" w:hAnsi="仿宋" w:hint="eastAsia"/>
                <w:b/>
                <w:color w:val="000000"/>
                <w:sz w:val="24"/>
              </w:rPr>
              <w:t>.</w:t>
            </w:r>
            <w:r>
              <w:rPr>
                <w:rFonts w:ascii="仿宋" w:eastAsia="仿宋" w:hAnsi="仿宋" w:hint="eastAsia"/>
                <w:b/>
                <w:color w:val="000000"/>
                <w:sz w:val="24"/>
              </w:rPr>
              <w:t>5</w:t>
            </w:r>
          </w:p>
        </w:tc>
        <w:tc>
          <w:tcPr>
            <w:tcW w:w="850" w:type="dxa"/>
            <w:shd w:val="clear" w:color="auto" w:fill="auto"/>
            <w:vAlign w:val="center"/>
          </w:tcPr>
          <w:p w14:paraId="1B6D9A14" w14:textId="2BB1BF92" w:rsidR="00AE02E8" w:rsidRPr="00835DE5" w:rsidRDefault="00C00967" w:rsidP="00AE02E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p>
        </w:tc>
        <w:tc>
          <w:tcPr>
            <w:tcW w:w="851" w:type="dxa"/>
          </w:tcPr>
          <w:p w14:paraId="56BCADBB" w14:textId="51B5B629" w:rsidR="00AE02E8" w:rsidRPr="00835DE5" w:rsidRDefault="00AE02E8" w:rsidP="00AE02E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908" w:type="dxa"/>
          </w:tcPr>
          <w:p w14:paraId="1F61CF2E" w14:textId="367D4E71" w:rsidR="00AE02E8" w:rsidRPr="00835DE5" w:rsidRDefault="00C00967" w:rsidP="00AE02E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977" w:type="dxa"/>
          </w:tcPr>
          <w:p w14:paraId="0655CEF0" w14:textId="2F6B2304" w:rsidR="00AE02E8" w:rsidRPr="00835DE5" w:rsidRDefault="004E1468" w:rsidP="00AE02E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r>
      <w:tr w:rsidR="000103ED" w:rsidRPr="00835DE5" w14:paraId="06A4FAE3" w14:textId="77777777" w:rsidTr="00EA7B85">
        <w:trPr>
          <w:jc w:val="center"/>
        </w:trPr>
        <w:tc>
          <w:tcPr>
            <w:tcW w:w="1413" w:type="dxa"/>
            <w:vMerge/>
            <w:shd w:val="clear" w:color="auto" w:fill="auto"/>
            <w:vAlign w:val="center"/>
          </w:tcPr>
          <w:p w14:paraId="38C43418" w14:textId="77777777" w:rsidR="000103ED" w:rsidRPr="00835DE5" w:rsidRDefault="000103ED" w:rsidP="000A7C74">
            <w:pPr>
              <w:snapToGrid w:val="0"/>
              <w:spacing w:line="360" w:lineRule="auto"/>
              <w:jc w:val="center"/>
              <w:rPr>
                <w:rFonts w:ascii="仿宋" w:eastAsia="仿宋" w:hAnsi="仿宋"/>
                <w:b/>
                <w:color w:val="000000"/>
                <w:sz w:val="24"/>
              </w:rPr>
            </w:pPr>
          </w:p>
        </w:tc>
        <w:tc>
          <w:tcPr>
            <w:tcW w:w="1389" w:type="dxa"/>
            <w:shd w:val="clear" w:color="auto" w:fill="auto"/>
            <w:vAlign w:val="center"/>
          </w:tcPr>
          <w:p w14:paraId="5A0F5DAD" w14:textId="461C5AA4" w:rsidR="000103ED" w:rsidRPr="00835DE5" w:rsidRDefault="00AE02E8"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1134" w:type="dxa"/>
          </w:tcPr>
          <w:p w14:paraId="1A899156" w14:textId="1E5F2005" w:rsidR="000103ED" w:rsidRPr="00835DE5" w:rsidRDefault="00C0096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r w:rsidR="000946F8">
              <w:rPr>
                <w:rFonts w:ascii="仿宋" w:eastAsia="仿宋" w:hAnsi="仿宋" w:hint="eastAsia"/>
                <w:b/>
                <w:color w:val="000000"/>
                <w:sz w:val="24"/>
              </w:rPr>
              <w:t>.</w:t>
            </w:r>
            <w:r>
              <w:rPr>
                <w:rFonts w:ascii="仿宋" w:eastAsia="仿宋" w:hAnsi="仿宋" w:hint="eastAsia"/>
                <w:b/>
                <w:color w:val="000000"/>
                <w:sz w:val="24"/>
              </w:rPr>
              <w:t>5</w:t>
            </w:r>
          </w:p>
        </w:tc>
        <w:tc>
          <w:tcPr>
            <w:tcW w:w="850" w:type="dxa"/>
            <w:shd w:val="clear" w:color="auto" w:fill="auto"/>
            <w:vAlign w:val="center"/>
          </w:tcPr>
          <w:p w14:paraId="2A9961C4" w14:textId="77777777" w:rsidR="000103ED" w:rsidRPr="00835DE5" w:rsidRDefault="000103ED" w:rsidP="000A7C74">
            <w:pPr>
              <w:snapToGrid w:val="0"/>
              <w:spacing w:line="360" w:lineRule="auto"/>
              <w:jc w:val="center"/>
              <w:rPr>
                <w:rFonts w:ascii="仿宋" w:eastAsia="仿宋" w:hAnsi="仿宋"/>
                <w:b/>
                <w:color w:val="000000"/>
                <w:sz w:val="24"/>
              </w:rPr>
            </w:pPr>
          </w:p>
        </w:tc>
        <w:tc>
          <w:tcPr>
            <w:tcW w:w="851" w:type="dxa"/>
          </w:tcPr>
          <w:p w14:paraId="594867A8" w14:textId="77777777" w:rsidR="000103ED" w:rsidRPr="00835DE5" w:rsidRDefault="000103ED" w:rsidP="000A7C74">
            <w:pPr>
              <w:snapToGrid w:val="0"/>
              <w:spacing w:line="360" w:lineRule="auto"/>
              <w:jc w:val="center"/>
              <w:rPr>
                <w:rFonts w:ascii="仿宋" w:eastAsia="仿宋" w:hAnsi="仿宋"/>
                <w:b/>
                <w:color w:val="000000"/>
                <w:sz w:val="24"/>
              </w:rPr>
            </w:pPr>
          </w:p>
        </w:tc>
        <w:tc>
          <w:tcPr>
            <w:tcW w:w="908" w:type="dxa"/>
          </w:tcPr>
          <w:p w14:paraId="49BD6E80" w14:textId="77777777" w:rsidR="000103ED" w:rsidRPr="00835DE5" w:rsidRDefault="000103ED" w:rsidP="000A7C74">
            <w:pPr>
              <w:snapToGrid w:val="0"/>
              <w:spacing w:line="360" w:lineRule="auto"/>
              <w:jc w:val="center"/>
              <w:rPr>
                <w:rFonts w:ascii="仿宋" w:eastAsia="仿宋" w:hAnsi="仿宋"/>
                <w:b/>
                <w:color w:val="000000"/>
                <w:sz w:val="24"/>
              </w:rPr>
            </w:pPr>
          </w:p>
        </w:tc>
        <w:tc>
          <w:tcPr>
            <w:tcW w:w="1977" w:type="dxa"/>
          </w:tcPr>
          <w:p w14:paraId="0344EF82" w14:textId="77777777" w:rsidR="000103ED" w:rsidRPr="00835DE5" w:rsidRDefault="000103ED" w:rsidP="000A7C74">
            <w:pPr>
              <w:snapToGrid w:val="0"/>
              <w:spacing w:line="360" w:lineRule="auto"/>
              <w:jc w:val="center"/>
              <w:rPr>
                <w:rFonts w:ascii="仿宋" w:eastAsia="仿宋" w:hAnsi="仿宋"/>
                <w:b/>
                <w:color w:val="000000"/>
                <w:sz w:val="24"/>
              </w:rPr>
            </w:pPr>
          </w:p>
        </w:tc>
      </w:tr>
      <w:tr w:rsidR="00D52456" w:rsidRPr="00835DE5" w14:paraId="05D4F22D" w14:textId="77777777" w:rsidTr="00EA7B85">
        <w:trPr>
          <w:jc w:val="center"/>
        </w:trPr>
        <w:tc>
          <w:tcPr>
            <w:tcW w:w="1413" w:type="dxa"/>
            <w:shd w:val="clear" w:color="auto" w:fill="auto"/>
            <w:vAlign w:val="center"/>
          </w:tcPr>
          <w:p w14:paraId="0C0D9D23" w14:textId="77777777" w:rsidR="00D52456" w:rsidRPr="00835DE5" w:rsidRDefault="00D52456" w:rsidP="00D52456">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1389" w:type="dxa"/>
            <w:shd w:val="clear" w:color="auto" w:fill="auto"/>
            <w:vAlign w:val="center"/>
          </w:tcPr>
          <w:p w14:paraId="0151ED2F" w14:textId="0A4DE40D" w:rsidR="00D52456" w:rsidRPr="00835DE5" w:rsidRDefault="00954CC5"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报告</w:t>
            </w:r>
          </w:p>
        </w:tc>
        <w:tc>
          <w:tcPr>
            <w:tcW w:w="1134" w:type="dxa"/>
            <w:vAlign w:val="center"/>
          </w:tcPr>
          <w:p w14:paraId="3F04D0A8" w14:textId="5F82ECDF" w:rsidR="00D52456" w:rsidRPr="00835DE5" w:rsidRDefault="00954CC5" w:rsidP="00D52456">
            <w:pPr>
              <w:snapToGrid w:val="0"/>
              <w:spacing w:line="360" w:lineRule="auto"/>
              <w:jc w:val="center"/>
              <w:rPr>
                <w:rFonts w:ascii="仿宋" w:eastAsia="仿宋" w:hAnsi="仿宋"/>
                <w:b/>
                <w:color w:val="000000"/>
                <w:sz w:val="24"/>
              </w:rPr>
            </w:pPr>
            <w:r>
              <w:rPr>
                <w:rFonts w:ascii="仿宋" w:eastAsia="仿宋" w:hAnsi="仿宋"/>
                <w:b/>
                <w:color w:val="000000"/>
                <w:sz w:val="24"/>
              </w:rPr>
              <w:t>55</w:t>
            </w:r>
          </w:p>
        </w:tc>
        <w:tc>
          <w:tcPr>
            <w:tcW w:w="850" w:type="dxa"/>
            <w:shd w:val="clear" w:color="auto" w:fill="auto"/>
            <w:vAlign w:val="center"/>
          </w:tcPr>
          <w:p w14:paraId="36C599CB" w14:textId="64D6EFC5" w:rsidR="00D52456" w:rsidRPr="00835DE5" w:rsidRDefault="00954CC5" w:rsidP="00D52456">
            <w:pPr>
              <w:snapToGrid w:val="0"/>
              <w:spacing w:line="360" w:lineRule="auto"/>
              <w:jc w:val="center"/>
              <w:rPr>
                <w:rFonts w:ascii="仿宋" w:eastAsia="仿宋" w:hAnsi="仿宋"/>
                <w:b/>
                <w:color w:val="000000"/>
                <w:sz w:val="24"/>
              </w:rPr>
            </w:pPr>
            <w:r>
              <w:rPr>
                <w:rFonts w:ascii="仿宋" w:eastAsia="仿宋" w:hAnsi="仿宋"/>
                <w:b/>
                <w:color w:val="000000"/>
                <w:sz w:val="24"/>
              </w:rPr>
              <w:t>10</w:t>
            </w:r>
          </w:p>
        </w:tc>
        <w:tc>
          <w:tcPr>
            <w:tcW w:w="851" w:type="dxa"/>
            <w:vAlign w:val="center"/>
          </w:tcPr>
          <w:p w14:paraId="55A9E11A" w14:textId="66DFF073" w:rsidR="00D52456" w:rsidRPr="00835DE5" w:rsidRDefault="00954CC5" w:rsidP="00D52456">
            <w:pPr>
              <w:snapToGrid w:val="0"/>
              <w:spacing w:line="360" w:lineRule="auto"/>
              <w:jc w:val="center"/>
              <w:rPr>
                <w:rFonts w:ascii="仿宋" w:eastAsia="仿宋" w:hAnsi="仿宋"/>
                <w:b/>
                <w:color w:val="000000"/>
                <w:sz w:val="24"/>
              </w:rPr>
            </w:pPr>
            <w:r>
              <w:rPr>
                <w:rFonts w:ascii="仿宋" w:eastAsia="仿宋" w:hAnsi="仿宋"/>
                <w:b/>
                <w:color w:val="000000"/>
                <w:sz w:val="24"/>
              </w:rPr>
              <w:t>20</w:t>
            </w:r>
          </w:p>
        </w:tc>
        <w:tc>
          <w:tcPr>
            <w:tcW w:w="908" w:type="dxa"/>
            <w:vAlign w:val="center"/>
          </w:tcPr>
          <w:p w14:paraId="712D92E9" w14:textId="1DDEFC7F" w:rsidR="00D52456" w:rsidRPr="00835DE5" w:rsidRDefault="00954CC5" w:rsidP="00D52456">
            <w:pPr>
              <w:snapToGrid w:val="0"/>
              <w:spacing w:line="360" w:lineRule="auto"/>
              <w:jc w:val="center"/>
              <w:rPr>
                <w:rFonts w:ascii="仿宋" w:eastAsia="仿宋" w:hAnsi="仿宋"/>
                <w:b/>
                <w:color w:val="000000"/>
                <w:sz w:val="24"/>
              </w:rPr>
            </w:pPr>
            <w:r>
              <w:rPr>
                <w:rFonts w:ascii="仿宋" w:eastAsia="仿宋" w:hAnsi="仿宋"/>
                <w:b/>
                <w:color w:val="000000"/>
                <w:sz w:val="24"/>
              </w:rPr>
              <w:t>20</w:t>
            </w:r>
          </w:p>
        </w:tc>
        <w:tc>
          <w:tcPr>
            <w:tcW w:w="1977" w:type="dxa"/>
            <w:vAlign w:val="center"/>
          </w:tcPr>
          <w:p w14:paraId="7C69E722" w14:textId="707929D2" w:rsidR="00D52456" w:rsidRPr="00835DE5" w:rsidRDefault="00954CC5" w:rsidP="00D52456">
            <w:pPr>
              <w:snapToGrid w:val="0"/>
              <w:spacing w:line="360" w:lineRule="auto"/>
              <w:jc w:val="center"/>
              <w:rPr>
                <w:rFonts w:ascii="仿宋" w:eastAsia="仿宋" w:hAnsi="仿宋"/>
                <w:b/>
                <w:color w:val="000000"/>
                <w:sz w:val="24"/>
              </w:rPr>
            </w:pPr>
            <w:r>
              <w:rPr>
                <w:rFonts w:ascii="仿宋" w:eastAsia="仿宋" w:hAnsi="仿宋"/>
                <w:b/>
                <w:color w:val="000000"/>
                <w:sz w:val="24"/>
              </w:rPr>
              <w:t>5</w:t>
            </w:r>
          </w:p>
        </w:tc>
      </w:tr>
      <w:tr w:rsidR="00D52456" w:rsidRPr="00835DE5" w14:paraId="1B588425" w14:textId="77777777" w:rsidTr="00EA7B85">
        <w:trPr>
          <w:jc w:val="center"/>
        </w:trPr>
        <w:tc>
          <w:tcPr>
            <w:tcW w:w="3936" w:type="dxa"/>
            <w:gridSpan w:val="3"/>
            <w:shd w:val="clear" w:color="auto" w:fill="auto"/>
            <w:vAlign w:val="center"/>
          </w:tcPr>
          <w:p w14:paraId="3F25FEDE" w14:textId="224B79A1" w:rsidR="00D52456" w:rsidRPr="00835DE5" w:rsidRDefault="00D52456" w:rsidP="00D52456">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r w:rsidR="004E1468">
              <w:rPr>
                <w:rFonts w:ascii="仿宋" w:eastAsia="仿宋" w:hAnsi="仿宋" w:hint="eastAsia"/>
                <w:b/>
                <w:color w:val="000000"/>
                <w:sz w:val="24"/>
              </w:rPr>
              <w:t>:1</w:t>
            </w:r>
            <w:r w:rsidR="000946F8">
              <w:rPr>
                <w:rFonts w:ascii="仿宋" w:eastAsia="仿宋" w:hAnsi="仿宋" w:hint="eastAsia"/>
                <w:b/>
                <w:color w:val="000000"/>
                <w:sz w:val="24"/>
              </w:rPr>
              <w:t>00</w:t>
            </w:r>
          </w:p>
        </w:tc>
        <w:tc>
          <w:tcPr>
            <w:tcW w:w="850" w:type="dxa"/>
            <w:shd w:val="clear" w:color="auto" w:fill="auto"/>
            <w:vAlign w:val="center"/>
          </w:tcPr>
          <w:p w14:paraId="2FAF6743" w14:textId="7EA6E70A" w:rsidR="00D52456" w:rsidRPr="00835DE5" w:rsidRDefault="00BF504C"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sidR="0081235A">
              <w:rPr>
                <w:rFonts w:ascii="仿宋" w:eastAsia="仿宋" w:hAnsi="仿宋"/>
                <w:b/>
                <w:color w:val="000000"/>
                <w:sz w:val="24"/>
              </w:rPr>
              <w:t>4</w:t>
            </w:r>
          </w:p>
        </w:tc>
        <w:tc>
          <w:tcPr>
            <w:tcW w:w="851" w:type="dxa"/>
          </w:tcPr>
          <w:p w14:paraId="77193C4B" w14:textId="1A235702" w:rsidR="00D52456" w:rsidRPr="00835DE5" w:rsidRDefault="004E1468" w:rsidP="00D52456">
            <w:pPr>
              <w:snapToGrid w:val="0"/>
              <w:spacing w:line="360" w:lineRule="auto"/>
              <w:jc w:val="center"/>
              <w:rPr>
                <w:rFonts w:ascii="仿宋" w:eastAsia="仿宋" w:hAnsi="仿宋"/>
                <w:sz w:val="24"/>
              </w:rPr>
            </w:pPr>
            <w:r>
              <w:rPr>
                <w:rFonts w:ascii="仿宋" w:eastAsia="仿宋" w:hAnsi="仿宋" w:hint="eastAsia"/>
                <w:sz w:val="24"/>
              </w:rPr>
              <w:t>3</w:t>
            </w:r>
            <w:r w:rsidR="0081235A">
              <w:rPr>
                <w:rFonts w:ascii="仿宋" w:eastAsia="仿宋" w:hAnsi="仿宋"/>
                <w:sz w:val="24"/>
              </w:rPr>
              <w:t>5</w:t>
            </w:r>
          </w:p>
        </w:tc>
        <w:tc>
          <w:tcPr>
            <w:tcW w:w="908" w:type="dxa"/>
          </w:tcPr>
          <w:p w14:paraId="1E2B09FA" w14:textId="63940261" w:rsidR="00D52456" w:rsidRPr="00835DE5" w:rsidRDefault="004E1468" w:rsidP="00D52456">
            <w:pPr>
              <w:snapToGrid w:val="0"/>
              <w:spacing w:line="360" w:lineRule="auto"/>
              <w:jc w:val="center"/>
              <w:rPr>
                <w:rFonts w:ascii="仿宋" w:eastAsia="仿宋" w:hAnsi="仿宋"/>
                <w:sz w:val="24"/>
              </w:rPr>
            </w:pPr>
            <w:r>
              <w:rPr>
                <w:rFonts w:ascii="仿宋" w:eastAsia="仿宋" w:hAnsi="仿宋" w:hint="eastAsia"/>
                <w:sz w:val="24"/>
              </w:rPr>
              <w:t>3</w:t>
            </w:r>
            <w:r w:rsidR="0081235A">
              <w:rPr>
                <w:rFonts w:ascii="仿宋" w:eastAsia="仿宋" w:hAnsi="仿宋"/>
                <w:sz w:val="24"/>
              </w:rPr>
              <w:t>5</w:t>
            </w:r>
          </w:p>
        </w:tc>
        <w:tc>
          <w:tcPr>
            <w:tcW w:w="1977" w:type="dxa"/>
          </w:tcPr>
          <w:p w14:paraId="742A71B1" w14:textId="4E0C936F" w:rsidR="00D52456" w:rsidRPr="00835DE5" w:rsidRDefault="004E1468" w:rsidP="00D52456">
            <w:pPr>
              <w:snapToGrid w:val="0"/>
              <w:spacing w:line="360" w:lineRule="auto"/>
              <w:jc w:val="center"/>
              <w:rPr>
                <w:rFonts w:ascii="仿宋" w:eastAsia="仿宋" w:hAnsi="仿宋"/>
                <w:sz w:val="24"/>
              </w:rPr>
            </w:pPr>
            <w:r>
              <w:rPr>
                <w:rFonts w:ascii="仿宋" w:eastAsia="仿宋" w:hAnsi="仿宋" w:hint="eastAsia"/>
                <w:sz w:val="24"/>
              </w:rPr>
              <w:t>1</w:t>
            </w:r>
            <w:r w:rsidR="0081235A">
              <w:rPr>
                <w:rFonts w:ascii="仿宋" w:eastAsia="仿宋" w:hAnsi="仿宋"/>
                <w:sz w:val="24"/>
              </w:rPr>
              <w:t>1</w:t>
            </w:r>
            <w:r w:rsidR="00EA7B85">
              <w:rPr>
                <w:rFonts w:ascii="仿宋" w:eastAsia="仿宋" w:hAnsi="仿宋"/>
                <w:sz w:val="24"/>
              </w:rPr>
              <w:t>.5</w:t>
            </w:r>
          </w:p>
        </w:tc>
      </w:tr>
    </w:tbl>
    <w:p w14:paraId="77288E50"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69E87F55" w14:textId="262E855B" w:rsidR="00F91AAC" w:rsidRPr="00066DEA" w:rsidRDefault="00E10024" w:rsidP="00F91AAC">
      <w:pPr>
        <w:snapToGrid w:val="0"/>
        <w:spacing w:line="300" w:lineRule="auto"/>
        <w:ind w:firstLineChars="200" w:firstLine="480"/>
        <w:rPr>
          <w:rFonts w:ascii="仿宋" w:eastAsia="仿宋" w:hAnsi="仿宋"/>
          <w:color w:val="0070C0"/>
          <w:sz w:val="24"/>
        </w:rPr>
      </w:pPr>
      <w:r>
        <w:rPr>
          <w:rFonts w:ascii="仿宋" w:eastAsia="仿宋" w:hAnsi="仿宋" w:hint="eastAsia"/>
          <w:color w:val="0070C0"/>
          <w:sz w:val="24"/>
        </w:rPr>
        <w:t xml:space="preserve"> </w:t>
      </w:r>
    </w:p>
    <w:p w14:paraId="1769CBDA"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5"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50BE3A38"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2CCC4FE2"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35216D44"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5E698D36" w14:textId="77777777" w:rsidR="00E14249"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14:paraId="05DDB821" w14:textId="6F9CAF5D" w:rsidR="002547AB" w:rsidRPr="00E10024" w:rsidRDefault="002547AB" w:rsidP="00A436F1">
      <w:pPr>
        <w:tabs>
          <w:tab w:val="left" w:pos="-5670"/>
          <w:tab w:val="left" w:pos="-5245"/>
          <w:tab w:val="left" w:pos="1134"/>
        </w:tabs>
        <w:spacing w:line="360" w:lineRule="auto"/>
        <w:ind w:firstLineChars="200" w:firstLine="480"/>
        <w:rPr>
          <w:rFonts w:ascii="仿宋" w:eastAsia="仿宋" w:hAnsi="仿宋"/>
          <w:color w:val="000000"/>
          <w:sz w:val="24"/>
        </w:rPr>
      </w:pPr>
      <w:r w:rsidRPr="00E10024">
        <w:rPr>
          <w:rFonts w:ascii="仿宋" w:eastAsia="仿宋" w:hAnsi="仿宋" w:hint="eastAsia"/>
          <w:color w:val="000000"/>
          <w:sz w:val="24"/>
        </w:rPr>
        <w:t>课程知识点以课堂讲授为主，</w:t>
      </w:r>
      <w:r w:rsidR="00A436F1">
        <w:rPr>
          <w:rFonts w:ascii="仿宋" w:eastAsia="仿宋" w:hAnsi="仿宋" w:hint="eastAsia"/>
          <w:color w:val="000000"/>
          <w:sz w:val="24"/>
        </w:rPr>
        <w:t>着重案例教学</w:t>
      </w:r>
      <w:r w:rsidR="004F5A04">
        <w:rPr>
          <w:rFonts w:ascii="仿宋" w:eastAsia="仿宋" w:hAnsi="仿宋" w:hint="eastAsia"/>
          <w:color w:val="000000"/>
          <w:sz w:val="24"/>
        </w:rPr>
        <w:t>。</w:t>
      </w:r>
      <w:r w:rsidRPr="00E10024">
        <w:rPr>
          <w:rFonts w:ascii="仿宋" w:eastAsia="仿宋" w:hAnsi="仿宋" w:hint="eastAsia"/>
          <w:color w:val="000000"/>
          <w:sz w:val="24"/>
        </w:rPr>
        <w:t>学生在学习基本知识点的基础上，应关注课程重点、难点内容，对相关问题展开思考和讨论，使自己在掌握课程基本内容和基本方法的同时，能够融会贯通，从数学概念、物理概念及工程概念出发分析和解决测控领域的相关问题，提高自己的学习理解能力。</w:t>
      </w:r>
    </w:p>
    <w:p w14:paraId="65D54905" w14:textId="601A56CE" w:rsidR="002547AB" w:rsidRPr="00E10024" w:rsidRDefault="002547AB" w:rsidP="00E10024">
      <w:pPr>
        <w:tabs>
          <w:tab w:val="left" w:pos="-5670"/>
          <w:tab w:val="left" w:pos="-5245"/>
          <w:tab w:val="left" w:pos="1134"/>
        </w:tabs>
        <w:spacing w:line="360" w:lineRule="auto"/>
        <w:ind w:firstLineChars="200" w:firstLine="480"/>
        <w:rPr>
          <w:rFonts w:ascii="仿宋" w:eastAsia="仿宋" w:hAnsi="仿宋"/>
          <w:color w:val="000000"/>
          <w:sz w:val="24"/>
        </w:rPr>
      </w:pPr>
      <w:r w:rsidRPr="00E10024">
        <w:rPr>
          <w:rFonts w:ascii="仿宋" w:eastAsia="仿宋" w:hAnsi="仿宋" w:hint="eastAsia"/>
          <w:color w:val="000000"/>
          <w:sz w:val="24"/>
        </w:rPr>
        <w:t>课外自主学习主要包括课后作业、工程应用案例研究等几个方面。课后作业主要侧重于巩固学生对基础知识与方法的掌握，学生应在课后通过自主学习独立完成作业。在工程应用案例研究环节中学生应自主查阅文献资料，了解相关</w:t>
      </w:r>
      <w:r w:rsidR="00A436F1">
        <w:rPr>
          <w:rFonts w:ascii="仿宋" w:eastAsia="仿宋" w:hAnsi="仿宋" w:hint="eastAsia"/>
          <w:color w:val="000000"/>
          <w:sz w:val="24"/>
        </w:rPr>
        <w:t>自动化工程设计</w:t>
      </w:r>
      <w:r w:rsidRPr="00E10024">
        <w:rPr>
          <w:rFonts w:ascii="仿宋" w:eastAsia="仿宋" w:hAnsi="仿宋" w:hint="eastAsia"/>
          <w:color w:val="000000"/>
          <w:sz w:val="24"/>
        </w:rPr>
        <w:t>技术</w:t>
      </w:r>
      <w:r w:rsidR="00A436F1">
        <w:rPr>
          <w:rFonts w:ascii="仿宋" w:eastAsia="仿宋" w:hAnsi="仿宋" w:hint="eastAsia"/>
          <w:color w:val="000000"/>
          <w:sz w:val="24"/>
        </w:rPr>
        <w:t>和</w:t>
      </w:r>
      <w:r w:rsidRPr="00E10024">
        <w:rPr>
          <w:rFonts w:ascii="仿宋" w:eastAsia="仿宋" w:hAnsi="仿宋" w:hint="eastAsia"/>
          <w:color w:val="000000"/>
          <w:sz w:val="24"/>
        </w:rPr>
        <w:t>最新发展动态。</w:t>
      </w:r>
    </w:p>
    <w:p w14:paraId="125B43B6" w14:textId="2C116ED1" w:rsidR="00E14249" w:rsidRPr="00066DEA" w:rsidRDefault="00E33243" w:rsidP="00E14249">
      <w:pPr>
        <w:snapToGrid w:val="0"/>
        <w:spacing w:line="300" w:lineRule="auto"/>
        <w:ind w:firstLineChars="200" w:firstLine="480"/>
        <w:rPr>
          <w:rFonts w:ascii="仿宋" w:eastAsia="仿宋" w:hAnsi="仿宋"/>
          <w:color w:val="0070C0"/>
          <w:sz w:val="24"/>
        </w:rPr>
      </w:pPr>
      <w:r>
        <w:rPr>
          <w:rFonts w:ascii="仿宋" w:eastAsia="仿宋" w:hAnsi="仿宋" w:hint="eastAsia"/>
          <w:color w:val="0070C0"/>
          <w:sz w:val="24"/>
        </w:rPr>
        <w:t xml:space="preserve"> </w:t>
      </w:r>
    </w:p>
    <w:bookmarkEnd w:id="5"/>
    <w:p w14:paraId="52415098" w14:textId="77777777"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bookmarkStart w:id="6" w:name="_GoBack"/>
      <w:bookmarkEnd w:id="6"/>
    </w:p>
    <w:bookmarkEnd w:id="0"/>
    <w:p w14:paraId="3D050C38"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1344"/>
        <w:gridCol w:w="972"/>
        <w:gridCol w:w="1134"/>
        <w:gridCol w:w="984"/>
        <w:gridCol w:w="894"/>
        <w:gridCol w:w="1494"/>
        <w:gridCol w:w="1474"/>
      </w:tblGrid>
      <w:tr w:rsidR="0057138F" w:rsidRPr="00034940" w14:paraId="1B2DA12F" w14:textId="77777777" w:rsidTr="00E33243">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5B28E93"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442CB" w14:textId="6BBF43C4"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331B9" w14:textId="3D367B95"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76717"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52AB1DF"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1F6B405"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064EEE5" w14:textId="114C7523"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r w:rsidRPr="00066DEA">
              <w:rPr>
                <w:rFonts w:ascii="仿宋" w:eastAsia="仿宋" w:hAnsi="仿宋"/>
                <w:color w:val="0070C0"/>
                <w:sz w:val="24"/>
              </w:rPr>
              <w:t>（</w:t>
            </w:r>
          </w:p>
        </w:tc>
      </w:tr>
      <w:tr w:rsidR="0057138F" w:rsidRPr="00034940" w14:paraId="2A1D960E" w14:textId="77777777" w:rsidTr="00E33243">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08D4152" w14:textId="429FC3BF" w:rsidR="00D11A2B" w:rsidRPr="00034940" w:rsidRDefault="00B75BE9" w:rsidP="00D11A2B">
            <w:pPr>
              <w:widowControl/>
              <w:jc w:val="center"/>
              <w:textAlignment w:val="center"/>
              <w:rPr>
                <w:rFonts w:ascii="宋体" w:hAnsi="宋体" w:cs="宋体"/>
                <w:color w:val="000000"/>
                <w:sz w:val="20"/>
                <w:szCs w:val="20"/>
              </w:rPr>
            </w:pPr>
            <w:r>
              <w:rPr>
                <w:rFonts w:ascii="宋体" w:hAnsi="宋体" w:cs="宋体" w:hint="eastAsia"/>
                <w:color w:val="000000"/>
              </w:rPr>
              <w:t>工业生产过程自控工程设计</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FB7F1" w14:textId="112AB1A5" w:rsidR="00D11A2B" w:rsidRPr="00034940" w:rsidRDefault="00D11A2B" w:rsidP="00D11A2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r w:rsidR="00B75BE9">
              <w:rPr>
                <w:rFonts w:ascii="宋体" w:hAnsi="宋体" w:cs="宋体"/>
                <w:color w:val="000000"/>
                <w:kern w:val="0"/>
                <w:sz w:val="20"/>
                <w:szCs w:val="20"/>
                <w:lang w:bidi="ar"/>
              </w:rPr>
              <w:t>24</w:t>
            </w:r>
            <w:r>
              <w:rPr>
                <w:rFonts w:ascii="宋体" w:hAnsi="宋体" w:cs="宋体" w:hint="eastAsia"/>
                <w:color w:val="000000"/>
                <w:kern w:val="0"/>
                <w:sz w:val="20"/>
                <w:szCs w:val="20"/>
                <w:lang w:bidi="ar"/>
              </w:rPr>
              <w:t>年</w:t>
            </w:r>
            <w:r w:rsidR="00B75BE9">
              <w:rPr>
                <w:rFonts w:ascii="宋体" w:hAnsi="宋体" w:cs="宋体"/>
                <w:color w:val="000000"/>
                <w:kern w:val="0"/>
                <w:sz w:val="20"/>
                <w:szCs w:val="20"/>
                <w:lang w:bidi="ar"/>
              </w:rPr>
              <w:t>3</w:t>
            </w:r>
            <w:r>
              <w:rPr>
                <w:rFonts w:ascii="宋体" w:hAnsi="宋体" w:cs="宋体" w:hint="eastAsia"/>
                <w:color w:val="000000"/>
                <w:kern w:val="0"/>
                <w:sz w:val="20"/>
                <w:szCs w:val="20"/>
                <w:lang w:bidi="ar"/>
              </w:rPr>
              <w:t>月第1版</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0412A" w14:textId="50BB5874" w:rsidR="00D11A2B" w:rsidRPr="00034940" w:rsidRDefault="00D11A2B" w:rsidP="00D11A2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r w:rsidR="00B75BE9">
              <w:rPr>
                <w:rFonts w:ascii="宋体" w:hAnsi="宋体" w:cs="宋体"/>
                <w:color w:val="000000"/>
                <w:kern w:val="0"/>
                <w:sz w:val="20"/>
                <w:szCs w:val="20"/>
                <w:lang w:bidi="ar"/>
              </w:rPr>
              <w:t>24</w:t>
            </w:r>
            <w:r>
              <w:rPr>
                <w:rFonts w:ascii="宋体" w:hAnsi="宋体" w:cs="宋体" w:hint="eastAsia"/>
                <w:color w:val="000000"/>
                <w:kern w:val="0"/>
                <w:sz w:val="20"/>
                <w:szCs w:val="20"/>
                <w:lang w:bidi="ar"/>
              </w:rPr>
              <w:t>年</w:t>
            </w:r>
            <w:r w:rsidR="00B75BE9">
              <w:rPr>
                <w:rFonts w:ascii="宋体" w:hAnsi="宋体" w:cs="宋体"/>
                <w:color w:val="000000"/>
                <w:kern w:val="0"/>
                <w:sz w:val="20"/>
                <w:szCs w:val="20"/>
                <w:lang w:bidi="ar"/>
              </w:rPr>
              <w:t>3</w:t>
            </w:r>
            <w:r>
              <w:rPr>
                <w:rFonts w:ascii="宋体" w:hAnsi="宋体" w:cs="宋体" w:hint="eastAsia"/>
                <w:color w:val="000000"/>
                <w:kern w:val="0"/>
                <w:sz w:val="20"/>
                <w:szCs w:val="20"/>
                <w:lang w:bidi="ar"/>
              </w:rPr>
              <w:t>月第1次印刷</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4AAB9" w14:textId="77777777" w:rsidR="00D11A2B" w:rsidRDefault="00B75BE9" w:rsidP="00AA2E8D">
            <w:pPr>
              <w:widowControl/>
              <w:jc w:val="left"/>
              <w:textAlignment w:val="center"/>
              <w:rPr>
                <w:rFonts w:ascii="宋体" w:hAnsi="宋体" w:cs="宋体"/>
                <w:color w:val="000000"/>
                <w:kern w:val="0"/>
                <w:sz w:val="20"/>
                <w:szCs w:val="20"/>
                <w:lang w:bidi="ar"/>
              </w:rPr>
            </w:pPr>
            <w:proofErr w:type="gramStart"/>
            <w:r>
              <w:rPr>
                <w:rFonts w:ascii="宋体" w:hAnsi="宋体" w:cs="宋体" w:hint="eastAsia"/>
                <w:color w:val="000000"/>
                <w:kern w:val="0"/>
                <w:sz w:val="20"/>
                <w:szCs w:val="20"/>
                <w:lang w:bidi="ar"/>
              </w:rPr>
              <w:t>侍</w:t>
            </w:r>
            <w:proofErr w:type="gramEnd"/>
            <w:r>
              <w:rPr>
                <w:rFonts w:ascii="宋体" w:hAnsi="宋体" w:cs="宋体" w:hint="eastAsia"/>
                <w:color w:val="000000"/>
                <w:kern w:val="0"/>
                <w:sz w:val="20"/>
                <w:szCs w:val="20"/>
                <w:lang w:bidi="ar"/>
              </w:rPr>
              <w:t>洪波</w:t>
            </w:r>
            <w:r w:rsidR="00D11A2B">
              <w:rPr>
                <w:rFonts w:ascii="宋体" w:hAnsi="宋体" w:cs="宋体" w:hint="eastAsia"/>
                <w:color w:val="000000"/>
                <w:kern w:val="0"/>
                <w:sz w:val="20"/>
                <w:szCs w:val="20"/>
                <w:lang w:bidi="ar"/>
              </w:rPr>
              <w:t>孙自强</w:t>
            </w:r>
          </w:p>
          <w:p w14:paraId="1EA0ACF8" w14:textId="2F1659FE" w:rsidR="00B75BE9" w:rsidRPr="00034940" w:rsidRDefault="00B75BE9" w:rsidP="00AA2E8D">
            <w:pPr>
              <w:widowControl/>
              <w:jc w:val="left"/>
              <w:textAlignment w:val="center"/>
              <w:rPr>
                <w:rFonts w:ascii="宋体" w:hAnsi="宋体" w:cs="宋体" w:hint="eastAsia"/>
                <w:color w:val="000000"/>
                <w:sz w:val="20"/>
                <w:szCs w:val="20"/>
              </w:rPr>
            </w:pPr>
            <w:r>
              <w:rPr>
                <w:rFonts w:ascii="宋体" w:hAnsi="宋体" w:cs="宋体" w:hint="eastAsia"/>
                <w:color w:val="000000"/>
                <w:sz w:val="20"/>
                <w:szCs w:val="20"/>
              </w:rPr>
              <w:t>何衍庆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5186F3A" w14:textId="5B254A5F" w:rsidR="00D11A2B" w:rsidRPr="00034940" w:rsidRDefault="00D11A2B" w:rsidP="00D11A2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化学工业出版社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56FC255" w14:textId="36A8ECF4" w:rsidR="00D11A2B" w:rsidRPr="00034940" w:rsidRDefault="00BF3B09" w:rsidP="00D11A2B">
            <w:pPr>
              <w:widowControl/>
              <w:jc w:val="center"/>
              <w:textAlignment w:val="center"/>
              <w:rPr>
                <w:rFonts w:ascii="宋体" w:hAnsi="宋体" w:cs="宋体"/>
                <w:color w:val="000000"/>
                <w:sz w:val="20"/>
                <w:szCs w:val="20"/>
              </w:rPr>
            </w:pPr>
            <w:r>
              <w:rPr>
                <w:rFonts w:ascii="Tahoma" w:hAnsi="Tahoma" w:cs="Tahoma"/>
                <w:color w:val="666666"/>
                <w:sz w:val="18"/>
                <w:szCs w:val="18"/>
                <w:shd w:val="clear" w:color="auto" w:fill="FFFFFF"/>
              </w:rPr>
              <w:t>9787122433268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B7F34E9" w14:textId="4EDAD9DF" w:rsidR="00D11A2B" w:rsidRPr="00034940" w:rsidRDefault="00B75BE9" w:rsidP="00D11A2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高等学校自动化类</w:t>
            </w:r>
            <w:r w:rsidR="00D11A2B">
              <w:rPr>
                <w:rFonts w:ascii="宋体" w:hAnsi="宋体" w:cs="宋体" w:hint="eastAsia"/>
                <w:color w:val="000000"/>
                <w:kern w:val="0"/>
                <w:sz w:val="20"/>
                <w:szCs w:val="20"/>
                <w:lang w:bidi="ar"/>
              </w:rPr>
              <w:t>专业系列教材</w:t>
            </w:r>
          </w:p>
        </w:tc>
      </w:tr>
    </w:tbl>
    <w:p w14:paraId="755BA121"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8"/>
        <w:gridCol w:w="1137"/>
        <w:gridCol w:w="992"/>
        <w:gridCol w:w="789"/>
        <w:gridCol w:w="912"/>
        <w:gridCol w:w="1417"/>
        <w:gridCol w:w="1560"/>
        <w:gridCol w:w="1071"/>
      </w:tblGrid>
      <w:tr w:rsidR="002B2744" w14:paraId="2DF7BC21" w14:textId="77777777" w:rsidTr="00F55C25">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7415424" w14:textId="77777777"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5CB50"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57490" w14:textId="77777777"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56A24" w14:textId="77777777"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5C744"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A661A"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BCA96"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10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7BFD9" w14:textId="3668256C"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D11A2B" w14:paraId="07CDAF26" w14:textId="77777777" w:rsidTr="00F55C25">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7783868" w14:textId="0866679A" w:rsidR="00D11A2B" w:rsidRDefault="00D11A2B" w:rsidP="00D11A2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8AA7A" w14:textId="44594E56" w:rsidR="00D11A2B" w:rsidRPr="00F55C25" w:rsidRDefault="00F55C25" w:rsidP="00F55C25">
            <w:pPr>
              <w:widowControl/>
              <w:shd w:val="clear" w:color="auto" w:fill="F8F8F8"/>
              <w:wordWrap w:val="0"/>
              <w:spacing w:before="75" w:after="150"/>
              <w:jc w:val="left"/>
              <w:outlineLvl w:val="0"/>
              <w:rPr>
                <w:rFonts w:ascii="宋体" w:hAnsi="宋体" w:cs="宋体" w:hint="eastAsia"/>
                <w:color w:val="000000"/>
              </w:rPr>
            </w:pPr>
            <w:r w:rsidRPr="00F55C25">
              <w:rPr>
                <w:rFonts w:ascii="宋体" w:hAnsi="宋体" w:cs="宋体"/>
                <w:color w:val="000000"/>
              </w:rPr>
              <w:t>石油化工自动控制设计手册（第四版）</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0C2BF" w14:textId="39694FDD" w:rsidR="00F55C25" w:rsidRPr="00F55C25" w:rsidRDefault="00D11A2B" w:rsidP="00F55C25">
            <w:pPr>
              <w:widowControl/>
              <w:jc w:val="center"/>
              <w:textAlignment w:val="center"/>
              <w:rPr>
                <w:rFonts w:ascii="宋体" w:hAnsi="宋体" w:cs="宋体" w:hint="eastAsia"/>
                <w:color w:val="000000"/>
              </w:rPr>
            </w:pPr>
            <w:r w:rsidRPr="00F55C25">
              <w:rPr>
                <w:rFonts w:ascii="宋体" w:hAnsi="宋体" w:cs="宋体" w:hint="eastAsia"/>
                <w:color w:val="000000"/>
              </w:rPr>
              <w:t>2020年1</w:t>
            </w:r>
            <w:r w:rsidR="00F55C25" w:rsidRPr="00F55C25">
              <w:rPr>
                <w:rFonts w:ascii="宋体" w:hAnsi="宋体" w:cs="宋体"/>
                <w:color w:val="000000"/>
              </w:rPr>
              <w:t>2</w:t>
            </w:r>
            <w:r w:rsidRPr="00F55C25">
              <w:rPr>
                <w:rFonts w:ascii="宋体" w:hAnsi="宋体" w:cs="宋体" w:hint="eastAsia"/>
                <w:color w:val="000000"/>
              </w:rPr>
              <w:t>月第4版</w:t>
            </w:r>
          </w:p>
        </w:tc>
        <w:tc>
          <w:tcPr>
            <w:tcW w:w="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BC43F" w14:textId="0E18C485" w:rsidR="00D11A2B" w:rsidRPr="00F55C25" w:rsidRDefault="00D11A2B" w:rsidP="00D11A2B">
            <w:pPr>
              <w:widowControl/>
              <w:jc w:val="center"/>
              <w:textAlignment w:val="center"/>
              <w:rPr>
                <w:rFonts w:ascii="宋体" w:hAnsi="宋体" w:cs="宋体"/>
                <w:color w:val="000000"/>
              </w:rPr>
            </w:pPr>
            <w:r w:rsidRPr="00F55C25">
              <w:rPr>
                <w:rFonts w:ascii="宋体" w:hAnsi="宋体" w:cs="宋体" w:hint="eastAsia"/>
                <w:color w:val="000000"/>
              </w:rPr>
              <w:t>2020年1</w:t>
            </w:r>
            <w:r w:rsidR="00F55C25" w:rsidRPr="00F55C25">
              <w:rPr>
                <w:rFonts w:ascii="宋体" w:hAnsi="宋体" w:cs="宋体"/>
                <w:color w:val="000000"/>
              </w:rPr>
              <w:t>2</w:t>
            </w:r>
            <w:r w:rsidRPr="00F55C25">
              <w:rPr>
                <w:rFonts w:ascii="宋体" w:hAnsi="宋体" w:cs="宋体" w:hint="eastAsia"/>
                <w:color w:val="000000"/>
              </w:rPr>
              <w:t>月第1次印刷</w:t>
            </w: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47AD3" w14:textId="0261EC47" w:rsidR="00D11A2B" w:rsidRPr="00F55C25" w:rsidRDefault="00F55C25" w:rsidP="00AA2E8D">
            <w:pPr>
              <w:widowControl/>
              <w:jc w:val="left"/>
              <w:textAlignment w:val="center"/>
              <w:rPr>
                <w:rFonts w:ascii="宋体" w:hAnsi="宋体" w:cs="宋体"/>
                <w:color w:val="000000"/>
              </w:rPr>
            </w:pPr>
            <w:proofErr w:type="gramStart"/>
            <w:r w:rsidRPr="00F55C25">
              <w:rPr>
                <w:rFonts w:ascii="宋体" w:hAnsi="宋体" w:cs="宋体" w:hint="eastAsia"/>
                <w:color w:val="000000"/>
              </w:rPr>
              <w:t>黄步余</w:t>
            </w:r>
            <w:proofErr w:type="gramEnd"/>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8FDF8" w14:textId="1A0973FE" w:rsidR="00D11A2B" w:rsidRPr="00F55C25" w:rsidRDefault="00D11A2B" w:rsidP="00D11A2B">
            <w:pPr>
              <w:widowControl/>
              <w:jc w:val="center"/>
              <w:textAlignment w:val="center"/>
              <w:rPr>
                <w:rFonts w:ascii="宋体" w:hAnsi="宋体" w:cs="宋体"/>
                <w:color w:val="000000"/>
              </w:rPr>
            </w:pPr>
            <w:r w:rsidRPr="00F55C25">
              <w:rPr>
                <w:rFonts w:ascii="宋体" w:hAnsi="宋体" w:cs="宋体" w:hint="eastAsia"/>
                <w:color w:val="000000"/>
              </w:rPr>
              <w:t>化学工业出版社</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FA408" w14:textId="77777777" w:rsidR="00F55C25" w:rsidRPr="00F55C25" w:rsidRDefault="00F55C25" w:rsidP="00F55C25">
            <w:pPr>
              <w:pStyle w:val="4"/>
              <w:shd w:val="clear" w:color="auto" w:fill="F8F8F8"/>
              <w:spacing w:before="75" w:after="150" w:line="375" w:lineRule="atLeast"/>
              <w:rPr>
                <w:rFonts w:ascii="宋体" w:eastAsia="宋体" w:hAnsi="宋体" w:cs="宋体"/>
                <w:b w:val="0"/>
                <w:bCs w:val="0"/>
                <w:color w:val="000000"/>
                <w:sz w:val="21"/>
                <w:szCs w:val="24"/>
              </w:rPr>
            </w:pPr>
            <w:r w:rsidRPr="00F55C25">
              <w:rPr>
                <w:rFonts w:ascii="宋体" w:eastAsia="宋体" w:hAnsi="宋体" w:cs="宋体"/>
                <w:b w:val="0"/>
                <w:bCs w:val="0"/>
                <w:color w:val="000000"/>
                <w:sz w:val="21"/>
                <w:szCs w:val="24"/>
              </w:rPr>
              <w:t>978-7-122-37941-2</w:t>
            </w:r>
          </w:p>
          <w:p w14:paraId="1293DCC0" w14:textId="55843630" w:rsidR="00D11A2B" w:rsidRPr="00F55C25" w:rsidRDefault="00D11A2B" w:rsidP="00D11A2B">
            <w:pPr>
              <w:widowControl/>
              <w:jc w:val="center"/>
              <w:textAlignment w:val="center"/>
              <w:rPr>
                <w:rFonts w:ascii="宋体" w:hAnsi="宋体" w:cs="宋体"/>
                <w:color w:val="000000"/>
              </w:rPr>
            </w:pPr>
          </w:p>
        </w:tc>
        <w:tc>
          <w:tcPr>
            <w:tcW w:w="10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87A6E" w14:textId="01B213DF" w:rsidR="00D11A2B" w:rsidRPr="00F55C25" w:rsidRDefault="00D11A2B" w:rsidP="00D11A2B">
            <w:pPr>
              <w:jc w:val="center"/>
              <w:rPr>
                <w:rFonts w:ascii="宋体" w:hAnsi="宋体" w:cs="宋体"/>
                <w:color w:val="000000"/>
              </w:rPr>
            </w:pPr>
          </w:p>
        </w:tc>
      </w:tr>
    </w:tbl>
    <w:p w14:paraId="00FAC551" w14:textId="77777777" w:rsidR="002B2744" w:rsidRDefault="002B2744" w:rsidP="002B2744">
      <w:pPr>
        <w:spacing w:line="360" w:lineRule="auto"/>
        <w:ind w:firstLineChars="200" w:firstLine="480"/>
        <w:jc w:val="left"/>
        <w:rPr>
          <w:rFonts w:eastAsia="仿宋"/>
          <w:color w:val="000000"/>
          <w:sz w:val="24"/>
        </w:rPr>
      </w:pPr>
    </w:p>
    <w:p w14:paraId="2F707038"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14:paraId="39565389" w14:textId="77777777"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1C502" w14:textId="77777777" w:rsidR="0057138F" w:rsidRDefault="0057138F" w:rsidP="00CC7FC3">
      <w:r>
        <w:separator/>
      </w:r>
    </w:p>
  </w:endnote>
  <w:endnote w:type="continuationSeparator" w:id="0">
    <w:p w14:paraId="7D93CF40" w14:textId="77777777" w:rsidR="0057138F" w:rsidRDefault="0057138F"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FangSong">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3BCCA" w14:textId="77777777" w:rsidR="0057138F" w:rsidRDefault="0057138F" w:rsidP="00CC7FC3">
      <w:r>
        <w:separator/>
      </w:r>
    </w:p>
  </w:footnote>
  <w:footnote w:type="continuationSeparator" w:id="0">
    <w:p w14:paraId="081249DE" w14:textId="77777777" w:rsidR="0057138F" w:rsidRDefault="0057138F"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5C553EC"/>
    <w:multiLevelType w:val="singleLevel"/>
    <w:tmpl w:val="A5C553EC"/>
    <w:lvl w:ilvl="0">
      <w:start w:val="3"/>
      <w:numFmt w:val="decimal"/>
      <w:suff w:val="space"/>
      <w:lvlText w:val="第%1节"/>
      <w:lvlJc w:val="left"/>
    </w:lvl>
  </w:abstractNum>
  <w:abstractNum w:abstractNumId="1" w15:restartNumberingAfterBreak="0">
    <w:nsid w:val="B0BC6EB0"/>
    <w:multiLevelType w:val="singleLevel"/>
    <w:tmpl w:val="B0BC6EB0"/>
    <w:lvl w:ilvl="0">
      <w:start w:val="3"/>
      <w:numFmt w:val="decimal"/>
      <w:suff w:val="space"/>
      <w:lvlText w:val="第%1节"/>
      <w:lvlJc w:val="left"/>
    </w:lvl>
  </w:abstractNum>
  <w:abstractNum w:abstractNumId="2"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4"/>
  </w:num>
  <w:num w:numId="3">
    <w:abstractNumId w:val="2"/>
  </w:num>
  <w:num w:numId="4">
    <w:abstractNumId w:val="6"/>
  </w:num>
  <w:num w:numId="5">
    <w:abstractNumId w:val="5"/>
  </w:num>
  <w:num w:numId="6">
    <w:abstractNumId w:val="8"/>
  </w:num>
  <w:num w:numId="7">
    <w:abstractNumId w:val="7"/>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3491"/>
    <w:rsid w:val="00004364"/>
    <w:rsid w:val="00005B6C"/>
    <w:rsid w:val="000067BE"/>
    <w:rsid w:val="000103ED"/>
    <w:rsid w:val="00012188"/>
    <w:rsid w:val="000122A7"/>
    <w:rsid w:val="00014F13"/>
    <w:rsid w:val="000163D1"/>
    <w:rsid w:val="00022E52"/>
    <w:rsid w:val="00023FDF"/>
    <w:rsid w:val="000314AA"/>
    <w:rsid w:val="000315A1"/>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7441A"/>
    <w:rsid w:val="00077661"/>
    <w:rsid w:val="0008066A"/>
    <w:rsid w:val="00081108"/>
    <w:rsid w:val="0008602A"/>
    <w:rsid w:val="000871BB"/>
    <w:rsid w:val="000946F8"/>
    <w:rsid w:val="000A28D9"/>
    <w:rsid w:val="000A2BE4"/>
    <w:rsid w:val="000A3403"/>
    <w:rsid w:val="000A43EA"/>
    <w:rsid w:val="000A7BD5"/>
    <w:rsid w:val="000A7C74"/>
    <w:rsid w:val="000B1E1E"/>
    <w:rsid w:val="000B3A17"/>
    <w:rsid w:val="000B5912"/>
    <w:rsid w:val="000C0DDF"/>
    <w:rsid w:val="000C0E09"/>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2000"/>
    <w:rsid w:val="00133FD4"/>
    <w:rsid w:val="00134BA8"/>
    <w:rsid w:val="00134CFE"/>
    <w:rsid w:val="001352B1"/>
    <w:rsid w:val="00135F58"/>
    <w:rsid w:val="00136608"/>
    <w:rsid w:val="00144A46"/>
    <w:rsid w:val="001454DA"/>
    <w:rsid w:val="00155E7D"/>
    <w:rsid w:val="00155EC2"/>
    <w:rsid w:val="001611E8"/>
    <w:rsid w:val="00162084"/>
    <w:rsid w:val="001645BA"/>
    <w:rsid w:val="00171D2D"/>
    <w:rsid w:val="001726DD"/>
    <w:rsid w:val="0017596B"/>
    <w:rsid w:val="00175B4D"/>
    <w:rsid w:val="00180603"/>
    <w:rsid w:val="00182988"/>
    <w:rsid w:val="0018489A"/>
    <w:rsid w:val="00185535"/>
    <w:rsid w:val="00185AD1"/>
    <w:rsid w:val="001910EC"/>
    <w:rsid w:val="00193EF8"/>
    <w:rsid w:val="00196827"/>
    <w:rsid w:val="001A479D"/>
    <w:rsid w:val="001A52D8"/>
    <w:rsid w:val="001A6B4F"/>
    <w:rsid w:val="001B02F6"/>
    <w:rsid w:val="001B0976"/>
    <w:rsid w:val="001B42B0"/>
    <w:rsid w:val="001B4B95"/>
    <w:rsid w:val="001B60BD"/>
    <w:rsid w:val="001B6711"/>
    <w:rsid w:val="001B75DA"/>
    <w:rsid w:val="001B7F23"/>
    <w:rsid w:val="001C46EE"/>
    <w:rsid w:val="001C6FC5"/>
    <w:rsid w:val="001C7C29"/>
    <w:rsid w:val="001C7EC8"/>
    <w:rsid w:val="001D7B92"/>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27375"/>
    <w:rsid w:val="0023262E"/>
    <w:rsid w:val="0023267F"/>
    <w:rsid w:val="00232EC3"/>
    <w:rsid w:val="00233A99"/>
    <w:rsid w:val="002344FC"/>
    <w:rsid w:val="002359DD"/>
    <w:rsid w:val="00237854"/>
    <w:rsid w:val="00237BFC"/>
    <w:rsid w:val="00237C69"/>
    <w:rsid w:val="00240E70"/>
    <w:rsid w:val="0024324B"/>
    <w:rsid w:val="00250195"/>
    <w:rsid w:val="002537EE"/>
    <w:rsid w:val="0025447F"/>
    <w:rsid w:val="002547AB"/>
    <w:rsid w:val="002574CF"/>
    <w:rsid w:val="002626E8"/>
    <w:rsid w:val="00264DB6"/>
    <w:rsid w:val="00267C31"/>
    <w:rsid w:val="00267F68"/>
    <w:rsid w:val="00274324"/>
    <w:rsid w:val="002744A1"/>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526"/>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14F9"/>
    <w:rsid w:val="00333088"/>
    <w:rsid w:val="003402CF"/>
    <w:rsid w:val="003418ED"/>
    <w:rsid w:val="0034226B"/>
    <w:rsid w:val="00344D76"/>
    <w:rsid w:val="0034605B"/>
    <w:rsid w:val="00355C93"/>
    <w:rsid w:val="00356C87"/>
    <w:rsid w:val="00361D51"/>
    <w:rsid w:val="00364883"/>
    <w:rsid w:val="0037694E"/>
    <w:rsid w:val="00376F7E"/>
    <w:rsid w:val="003823D1"/>
    <w:rsid w:val="0038501D"/>
    <w:rsid w:val="003870FC"/>
    <w:rsid w:val="003873C2"/>
    <w:rsid w:val="00391BC2"/>
    <w:rsid w:val="00394CEF"/>
    <w:rsid w:val="003A15D6"/>
    <w:rsid w:val="003A51D1"/>
    <w:rsid w:val="003A5606"/>
    <w:rsid w:val="003B1597"/>
    <w:rsid w:val="003B71C8"/>
    <w:rsid w:val="003C2D44"/>
    <w:rsid w:val="003C5131"/>
    <w:rsid w:val="003C538D"/>
    <w:rsid w:val="003C60FC"/>
    <w:rsid w:val="003C65BA"/>
    <w:rsid w:val="003C71DB"/>
    <w:rsid w:val="003D0B37"/>
    <w:rsid w:val="003D52E3"/>
    <w:rsid w:val="003D5571"/>
    <w:rsid w:val="003D7048"/>
    <w:rsid w:val="003E0069"/>
    <w:rsid w:val="003E1B3A"/>
    <w:rsid w:val="003E1F2F"/>
    <w:rsid w:val="003E34BD"/>
    <w:rsid w:val="003E5B6D"/>
    <w:rsid w:val="003E6C33"/>
    <w:rsid w:val="003F516B"/>
    <w:rsid w:val="003F57B4"/>
    <w:rsid w:val="0040617E"/>
    <w:rsid w:val="00412A67"/>
    <w:rsid w:val="004136C2"/>
    <w:rsid w:val="0042133D"/>
    <w:rsid w:val="00424F7C"/>
    <w:rsid w:val="004337FB"/>
    <w:rsid w:val="00433AE7"/>
    <w:rsid w:val="00441C82"/>
    <w:rsid w:val="004503C5"/>
    <w:rsid w:val="004526E5"/>
    <w:rsid w:val="00453E76"/>
    <w:rsid w:val="00455A67"/>
    <w:rsid w:val="00456E79"/>
    <w:rsid w:val="004571B2"/>
    <w:rsid w:val="00457D42"/>
    <w:rsid w:val="00464ADF"/>
    <w:rsid w:val="00465294"/>
    <w:rsid w:val="00467986"/>
    <w:rsid w:val="00470B5A"/>
    <w:rsid w:val="004713D4"/>
    <w:rsid w:val="0047364A"/>
    <w:rsid w:val="00481156"/>
    <w:rsid w:val="004816C3"/>
    <w:rsid w:val="00481A0E"/>
    <w:rsid w:val="004902E0"/>
    <w:rsid w:val="00494584"/>
    <w:rsid w:val="004964C3"/>
    <w:rsid w:val="004A1687"/>
    <w:rsid w:val="004A1D5C"/>
    <w:rsid w:val="004A349E"/>
    <w:rsid w:val="004A3657"/>
    <w:rsid w:val="004A74C3"/>
    <w:rsid w:val="004A7E61"/>
    <w:rsid w:val="004B2346"/>
    <w:rsid w:val="004B4A1B"/>
    <w:rsid w:val="004B56BA"/>
    <w:rsid w:val="004B5FAD"/>
    <w:rsid w:val="004B6078"/>
    <w:rsid w:val="004B6D58"/>
    <w:rsid w:val="004C3884"/>
    <w:rsid w:val="004C3ECE"/>
    <w:rsid w:val="004D1C10"/>
    <w:rsid w:val="004D24EC"/>
    <w:rsid w:val="004D7FDC"/>
    <w:rsid w:val="004E0D6B"/>
    <w:rsid w:val="004E1468"/>
    <w:rsid w:val="004E718A"/>
    <w:rsid w:val="004E77D4"/>
    <w:rsid w:val="004F18A9"/>
    <w:rsid w:val="004F1B2F"/>
    <w:rsid w:val="004F29B4"/>
    <w:rsid w:val="004F2E6D"/>
    <w:rsid w:val="004F3790"/>
    <w:rsid w:val="004F451F"/>
    <w:rsid w:val="004F58AB"/>
    <w:rsid w:val="004F5A04"/>
    <w:rsid w:val="004F5FEF"/>
    <w:rsid w:val="005004F3"/>
    <w:rsid w:val="00503D76"/>
    <w:rsid w:val="00510891"/>
    <w:rsid w:val="00510D83"/>
    <w:rsid w:val="0051442F"/>
    <w:rsid w:val="0052088B"/>
    <w:rsid w:val="00522F73"/>
    <w:rsid w:val="00523F32"/>
    <w:rsid w:val="00525090"/>
    <w:rsid w:val="00525EDB"/>
    <w:rsid w:val="00526A46"/>
    <w:rsid w:val="0053120E"/>
    <w:rsid w:val="00534F7A"/>
    <w:rsid w:val="00536A8F"/>
    <w:rsid w:val="0053749D"/>
    <w:rsid w:val="00540C72"/>
    <w:rsid w:val="00543C46"/>
    <w:rsid w:val="00545515"/>
    <w:rsid w:val="00550B7C"/>
    <w:rsid w:val="00551B14"/>
    <w:rsid w:val="00553E4C"/>
    <w:rsid w:val="005556D0"/>
    <w:rsid w:val="0056444B"/>
    <w:rsid w:val="00567D47"/>
    <w:rsid w:val="00567F7C"/>
    <w:rsid w:val="00570F3F"/>
    <w:rsid w:val="0057138F"/>
    <w:rsid w:val="00571DFD"/>
    <w:rsid w:val="0057618A"/>
    <w:rsid w:val="005767D1"/>
    <w:rsid w:val="005844B9"/>
    <w:rsid w:val="0058582C"/>
    <w:rsid w:val="00597DD4"/>
    <w:rsid w:val="005A0595"/>
    <w:rsid w:val="005A101F"/>
    <w:rsid w:val="005A19B9"/>
    <w:rsid w:val="005A242E"/>
    <w:rsid w:val="005A54CC"/>
    <w:rsid w:val="005A59C7"/>
    <w:rsid w:val="005A617A"/>
    <w:rsid w:val="005A6773"/>
    <w:rsid w:val="005B2315"/>
    <w:rsid w:val="005B25B5"/>
    <w:rsid w:val="005B2EF3"/>
    <w:rsid w:val="005B51E4"/>
    <w:rsid w:val="005C0118"/>
    <w:rsid w:val="005C0931"/>
    <w:rsid w:val="005C142D"/>
    <w:rsid w:val="005C46F2"/>
    <w:rsid w:val="005C5566"/>
    <w:rsid w:val="005D0CF7"/>
    <w:rsid w:val="005D1AEF"/>
    <w:rsid w:val="005D2958"/>
    <w:rsid w:val="005D48A4"/>
    <w:rsid w:val="005D77CF"/>
    <w:rsid w:val="005E00C3"/>
    <w:rsid w:val="005E5170"/>
    <w:rsid w:val="005F4048"/>
    <w:rsid w:val="005F472F"/>
    <w:rsid w:val="005F570E"/>
    <w:rsid w:val="0060122E"/>
    <w:rsid w:val="00602E3C"/>
    <w:rsid w:val="0060713F"/>
    <w:rsid w:val="00610A69"/>
    <w:rsid w:val="00611E78"/>
    <w:rsid w:val="00614522"/>
    <w:rsid w:val="00615CDF"/>
    <w:rsid w:val="0061621B"/>
    <w:rsid w:val="00616560"/>
    <w:rsid w:val="00616992"/>
    <w:rsid w:val="00623B46"/>
    <w:rsid w:val="00623E2B"/>
    <w:rsid w:val="00635901"/>
    <w:rsid w:val="00637615"/>
    <w:rsid w:val="006413F8"/>
    <w:rsid w:val="00643AA6"/>
    <w:rsid w:val="0064672B"/>
    <w:rsid w:val="00647C8E"/>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3714"/>
    <w:rsid w:val="006C462B"/>
    <w:rsid w:val="006C4821"/>
    <w:rsid w:val="006C772E"/>
    <w:rsid w:val="006D79FE"/>
    <w:rsid w:val="006E0F27"/>
    <w:rsid w:val="006E1729"/>
    <w:rsid w:val="006E7B71"/>
    <w:rsid w:val="006F03A6"/>
    <w:rsid w:val="006F18E1"/>
    <w:rsid w:val="006F3820"/>
    <w:rsid w:val="006F417D"/>
    <w:rsid w:val="006F6010"/>
    <w:rsid w:val="006F6039"/>
    <w:rsid w:val="006F6CE2"/>
    <w:rsid w:val="006F73E7"/>
    <w:rsid w:val="0070245D"/>
    <w:rsid w:val="00707E47"/>
    <w:rsid w:val="00710459"/>
    <w:rsid w:val="00710F6B"/>
    <w:rsid w:val="00712B3E"/>
    <w:rsid w:val="007156DC"/>
    <w:rsid w:val="00715734"/>
    <w:rsid w:val="007166BB"/>
    <w:rsid w:val="0073041E"/>
    <w:rsid w:val="00737CC8"/>
    <w:rsid w:val="00744B9F"/>
    <w:rsid w:val="00745219"/>
    <w:rsid w:val="007478AA"/>
    <w:rsid w:val="007502F6"/>
    <w:rsid w:val="0075304A"/>
    <w:rsid w:val="00755052"/>
    <w:rsid w:val="007568CF"/>
    <w:rsid w:val="0076273E"/>
    <w:rsid w:val="00764F9B"/>
    <w:rsid w:val="00765D10"/>
    <w:rsid w:val="007777CF"/>
    <w:rsid w:val="00777EA4"/>
    <w:rsid w:val="00782E96"/>
    <w:rsid w:val="00783FC5"/>
    <w:rsid w:val="00783FF0"/>
    <w:rsid w:val="00784AEC"/>
    <w:rsid w:val="007867CD"/>
    <w:rsid w:val="00790407"/>
    <w:rsid w:val="00792380"/>
    <w:rsid w:val="00796E32"/>
    <w:rsid w:val="0079711B"/>
    <w:rsid w:val="007A338F"/>
    <w:rsid w:val="007B056D"/>
    <w:rsid w:val="007B1CED"/>
    <w:rsid w:val="007B2755"/>
    <w:rsid w:val="007B426F"/>
    <w:rsid w:val="007C27B1"/>
    <w:rsid w:val="007C5424"/>
    <w:rsid w:val="007D36A6"/>
    <w:rsid w:val="007E09AC"/>
    <w:rsid w:val="007E27E4"/>
    <w:rsid w:val="007E50AC"/>
    <w:rsid w:val="007F3198"/>
    <w:rsid w:val="007F6A3B"/>
    <w:rsid w:val="0080071B"/>
    <w:rsid w:val="00802A71"/>
    <w:rsid w:val="0081235A"/>
    <w:rsid w:val="00813562"/>
    <w:rsid w:val="00815C78"/>
    <w:rsid w:val="00816A54"/>
    <w:rsid w:val="00822044"/>
    <w:rsid w:val="0083089F"/>
    <w:rsid w:val="00835C1F"/>
    <w:rsid w:val="00835DE5"/>
    <w:rsid w:val="0083688C"/>
    <w:rsid w:val="00837092"/>
    <w:rsid w:val="00844D01"/>
    <w:rsid w:val="008464A8"/>
    <w:rsid w:val="00847531"/>
    <w:rsid w:val="00852192"/>
    <w:rsid w:val="00853109"/>
    <w:rsid w:val="00853BCD"/>
    <w:rsid w:val="00857C52"/>
    <w:rsid w:val="008602B0"/>
    <w:rsid w:val="008655C7"/>
    <w:rsid w:val="00865C06"/>
    <w:rsid w:val="008662B6"/>
    <w:rsid w:val="008706E6"/>
    <w:rsid w:val="008715C3"/>
    <w:rsid w:val="00874A70"/>
    <w:rsid w:val="0087669B"/>
    <w:rsid w:val="00877CB2"/>
    <w:rsid w:val="00877F1E"/>
    <w:rsid w:val="00880682"/>
    <w:rsid w:val="00882C42"/>
    <w:rsid w:val="00884B7E"/>
    <w:rsid w:val="00886798"/>
    <w:rsid w:val="00893713"/>
    <w:rsid w:val="0089558B"/>
    <w:rsid w:val="008A1280"/>
    <w:rsid w:val="008A3C1F"/>
    <w:rsid w:val="008B02D2"/>
    <w:rsid w:val="008B1F4F"/>
    <w:rsid w:val="008B1F8C"/>
    <w:rsid w:val="008B4DA7"/>
    <w:rsid w:val="008C24F4"/>
    <w:rsid w:val="008C64AF"/>
    <w:rsid w:val="008D3A58"/>
    <w:rsid w:val="008D7540"/>
    <w:rsid w:val="008E0850"/>
    <w:rsid w:val="008E58B4"/>
    <w:rsid w:val="008F6743"/>
    <w:rsid w:val="00917EBB"/>
    <w:rsid w:val="00921BFC"/>
    <w:rsid w:val="00922F4F"/>
    <w:rsid w:val="009262FC"/>
    <w:rsid w:val="009269CA"/>
    <w:rsid w:val="00927709"/>
    <w:rsid w:val="00927FE7"/>
    <w:rsid w:val="009302EC"/>
    <w:rsid w:val="009325FE"/>
    <w:rsid w:val="009348E0"/>
    <w:rsid w:val="00934A67"/>
    <w:rsid w:val="00935E08"/>
    <w:rsid w:val="0093710D"/>
    <w:rsid w:val="009401AA"/>
    <w:rsid w:val="00940579"/>
    <w:rsid w:val="009432D3"/>
    <w:rsid w:val="0094446C"/>
    <w:rsid w:val="0094688D"/>
    <w:rsid w:val="00946EC7"/>
    <w:rsid w:val="00953BD3"/>
    <w:rsid w:val="00954CC5"/>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962AB"/>
    <w:rsid w:val="009A5DA6"/>
    <w:rsid w:val="009A687C"/>
    <w:rsid w:val="009B00A4"/>
    <w:rsid w:val="009B15C5"/>
    <w:rsid w:val="009B278E"/>
    <w:rsid w:val="009B46DE"/>
    <w:rsid w:val="009B4C52"/>
    <w:rsid w:val="009C126B"/>
    <w:rsid w:val="009C145F"/>
    <w:rsid w:val="009D1D80"/>
    <w:rsid w:val="009D1EC4"/>
    <w:rsid w:val="009D5FEB"/>
    <w:rsid w:val="009E3A95"/>
    <w:rsid w:val="009E63D5"/>
    <w:rsid w:val="009F2EE6"/>
    <w:rsid w:val="009F3DB1"/>
    <w:rsid w:val="009F5AE8"/>
    <w:rsid w:val="009F6921"/>
    <w:rsid w:val="00A01F18"/>
    <w:rsid w:val="00A029B0"/>
    <w:rsid w:val="00A0563A"/>
    <w:rsid w:val="00A06C6B"/>
    <w:rsid w:val="00A12B8C"/>
    <w:rsid w:val="00A14D42"/>
    <w:rsid w:val="00A168D1"/>
    <w:rsid w:val="00A17A5B"/>
    <w:rsid w:val="00A2565E"/>
    <w:rsid w:val="00A26C06"/>
    <w:rsid w:val="00A26CFC"/>
    <w:rsid w:val="00A3192D"/>
    <w:rsid w:val="00A4057A"/>
    <w:rsid w:val="00A421D7"/>
    <w:rsid w:val="00A43586"/>
    <w:rsid w:val="00A436F1"/>
    <w:rsid w:val="00A44EB2"/>
    <w:rsid w:val="00A44FB9"/>
    <w:rsid w:val="00A4609C"/>
    <w:rsid w:val="00A50A9C"/>
    <w:rsid w:val="00A50FB9"/>
    <w:rsid w:val="00A55F37"/>
    <w:rsid w:val="00A57696"/>
    <w:rsid w:val="00A60126"/>
    <w:rsid w:val="00A6224A"/>
    <w:rsid w:val="00A626D2"/>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2E8D"/>
    <w:rsid w:val="00AA3772"/>
    <w:rsid w:val="00AA7BF2"/>
    <w:rsid w:val="00AB28FE"/>
    <w:rsid w:val="00AC4BE0"/>
    <w:rsid w:val="00AD1898"/>
    <w:rsid w:val="00AD2678"/>
    <w:rsid w:val="00AE02E8"/>
    <w:rsid w:val="00AE0E97"/>
    <w:rsid w:val="00AE14C6"/>
    <w:rsid w:val="00AF1138"/>
    <w:rsid w:val="00AF1A7A"/>
    <w:rsid w:val="00AF57F2"/>
    <w:rsid w:val="00B0553E"/>
    <w:rsid w:val="00B134AE"/>
    <w:rsid w:val="00B206A5"/>
    <w:rsid w:val="00B21706"/>
    <w:rsid w:val="00B2565D"/>
    <w:rsid w:val="00B30B20"/>
    <w:rsid w:val="00B32F85"/>
    <w:rsid w:val="00B359C7"/>
    <w:rsid w:val="00B363BA"/>
    <w:rsid w:val="00B36AE8"/>
    <w:rsid w:val="00B40001"/>
    <w:rsid w:val="00B41A58"/>
    <w:rsid w:val="00B45C40"/>
    <w:rsid w:val="00B540BE"/>
    <w:rsid w:val="00B54483"/>
    <w:rsid w:val="00B56026"/>
    <w:rsid w:val="00B61EA1"/>
    <w:rsid w:val="00B63617"/>
    <w:rsid w:val="00B743CC"/>
    <w:rsid w:val="00B75BE9"/>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3B09"/>
    <w:rsid w:val="00BF4713"/>
    <w:rsid w:val="00BF504C"/>
    <w:rsid w:val="00BF6405"/>
    <w:rsid w:val="00C00967"/>
    <w:rsid w:val="00C01C28"/>
    <w:rsid w:val="00C11A63"/>
    <w:rsid w:val="00C21219"/>
    <w:rsid w:val="00C228B8"/>
    <w:rsid w:val="00C236E6"/>
    <w:rsid w:val="00C2449C"/>
    <w:rsid w:val="00C24BAE"/>
    <w:rsid w:val="00C27655"/>
    <w:rsid w:val="00C33707"/>
    <w:rsid w:val="00C352B6"/>
    <w:rsid w:val="00C362CE"/>
    <w:rsid w:val="00C513EA"/>
    <w:rsid w:val="00C523A9"/>
    <w:rsid w:val="00C53025"/>
    <w:rsid w:val="00C5499E"/>
    <w:rsid w:val="00C54A26"/>
    <w:rsid w:val="00C5695B"/>
    <w:rsid w:val="00C623F4"/>
    <w:rsid w:val="00C62D98"/>
    <w:rsid w:val="00C667F1"/>
    <w:rsid w:val="00C66E7D"/>
    <w:rsid w:val="00C801F6"/>
    <w:rsid w:val="00C8125F"/>
    <w:rsid w:val="00C8346D"/>
    <w:rsid w:val="00C85BC4"/>
    <w:rsid w:val="00C87FFE"/>
    <w:rsid w:val="00C925EF"/>
    <w:rsid w:val="00C955CA"/>
    <w:rsid w:val="00C96848"/>
    <w:rsid w:val="00C96CD7"/>
    <w:rsid w:val="00C9715C"/>
    <w:rsid w:val="00CA1114"/>
    <w:rsid w:val="00CA5EDB"/>
    <w:rsid w:val="00CA7732"/>
    <w:rsid w:val="00CB07BA"/>
    <w:rsid w:val="00CB1012"/>
    <w:rsid w:val="00CB1DD3"/>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1A2B"/>
    <w:rsid w:val="00D16BA1"/>
    <w:rsid w:val="00D22114"/>
    <w:rsid w:val="00D22A8E"/>
    <w:rsid w:val="00D23938"/>
    <w:rsid w:val="00D347E6"/>
    <w:rsid w:val="00D3581C"/>
    <w:rsid w:val="00D42490"/>
    <w:rsid w:val="00D437E7"/>
    <w:rsid w:val="00D4556A"/>
    <w:rsid w:val="00D47762"/>
    <w:rsid w:val="00D50FC2"/>
    <w:rsid w:val="00D52456"/>
    <w:rsid w:val="00D524C5"/>
    <w:rsid w:val="00D53508"/>
    <w:rsid w:val="00D54635"/>
    <w:rsid w:val="00D57772"/>
    <w:rsid w:val="00D61878"/>
    <w:rsid w:val="00D64ADA"/>
    <w:rsid w:val="00D64B82"/>
    <w:rsid w:val="00D661C9"/>
    <w:rsid w:val="00D71619"/>
    <w:rsid w:val="00D72783"/>
    <w:rsid w:val="00D736E5"/>
    <w:rsid w:val="00D8065E"/>
    <w:rsid w:val="00D862C8"/>
    <w:rsid w:val="00D87D83"/>
    <w:rsid w:val="00D93C6E"/>
    <w:rsid w:val="00D93FCD"/>
    <w:rsid w:val="00D975E2"/>
    <w:rsid w:val="00DA0A0F"/>
    <w:rsid w:val="00DA0FE5"/>
    <w:rsid w:val="00DA233F"/>
    <w:rsid w:val="00DA2BD0"/>
    <w:rsid w:val="00DA3D7D"/>
    <w:rsid w:val="00DA4D83"/>
    <w:rsid w:val="00DA542D"/>
    <w:rsid w:val="00DA6D78"/>
    <w:rsid w:val="00DB16BE"/>
    <w:rsid w:val="00DB7C6D"/>
    <w:rsid w:val="00DC0414"/>
    <w:rsid w:val="00DC7833"/>
    <w:rsid w:val="00DD289E"/>
    <w:rsid w:val="00DD3072"/>
    <w:rsid w:val="00DD3A8F"/>
    <w:rsid w:val="00DD3E9C"/>
    <w:rsid w:val="00DD5BCE"/>
    <w:rsid w:val="00DD6AB8"/>
    <w:rsid w:val="00DE0F93"/>
    <w:rsid w:val="00DE6768"/>
    <w:rsid w:val="00DE6D3E"/>
    <w:rsid w:val="00DF2CEA"/>
    <w:rsid w:val="00DF38BF"/>
    <w:rsid w:val="00E028AF"/>
    <w:rsid w:val="00E05617"/>
    <w:rsid w:val="00E05B3E"/>
    <w:rsid w:val="00E10024"/>
    <w:rsid w:val="00E1292A"/>
    <w:rsid w:val="00E14249"/>
    <w:rsid w:val="00E14726"/>
    <w:rsid w:val="00E147B1"/>
    <w:rsid w:val="00E16226"/>
    <w:rsid w:val="00E20656"/>
    <w:rsid w:val="00E22117"/>
    <w:rsid w:val="00E304F8"/>
    <w:rsid w:val="00E33243"/>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37"/>
    <w:rsid w:val="00E87C5C"/>
    <w:rsid w:val="00E9320E"/>
    <w:rsid w:val="00E94995"/>
    <w:rsid w:val="00EA026D"/>
    <w:rsid w:val="00EA0A95"/>
    <w:rsid w:val="00EA0AA7"/>
    <w:rsid w:val="00EA3FCD"/>
    <w:rsid w:val="00EA4A83"/>
    <w:rsid w:val="00EA6354"/>
    <w:rsid w:val="00EA6F50"/>
    <w:rsid w:val="00EA737D"/>
    <w:rsid w:val="00EA7B85"/>
    <w:rsid w:val="00EB038D"/>
    <w:rsid w:val="00EB10C0"/>
    <w:rsid w:val="00EB22B1"/>
    <w:rsid w:val="00EB41AB"/>
    <w:rsid w:val="00EB696B"/>
    <w:rsid w:val="00EB749E"/>
    <w:rsid w:val="00EC0CE7"/>
    <w:rsid w:val="00EC5631"/>
    <w:rsid w:val="00EC71EB"/>
    <w:rsid w:val="00ED0785"/>
    <w:rsid w:val="00ED1BCB"/>
    <w:rsid w:val="00ED1C0C"/>
    <w:rsid w:val="00ED58D6"/>
    <w:rsid w:val="00ED5B07"/>
    <w:rsid w:val="00ED5B1D"/>
    <w:rsid w:val="00EE6F43"/>
    <w:rsid w:val="00EF03B0"/>
    <w:rsid w:val="00EF5910"/>
    <w:rsid w:val="00EF74ED"/>
    <w:rsid w:val="00F000C4"/>
    <w:rsid w:val="00F1148A"/>
    <w:rsid w:val="00F1193E"/>
    <w:rsid w:val="00F154BD"/>
    <w:rsid w:val="00F17233"/>
    <w:rsid w:val="00F17955"/>
    <w:rsid w:val="00F20BFC"/>
    <w:rsid w:val="00F218E3"/>
    <w:rsid w:val="00F24757"/>
    <w:rsid w:val="00F24EA9"/>
    <w:rsid w:val="00F2644C"/>
    <w:rsid w:val="00F30949"/>
    <w:rsid w:val="00F3237B"/>
    <w:rsid w:val="00F366C2"/>
    <w:rsid w:val="00F41ABE"/>
    <w:rsid w:val="00F41D1E"/>
    <w:rsid w:val="00F43025"/>
    <w:rsid w:val="00F47CA5"/>
    <w:rsid w:val="00F550CE"/>
    <w:rsid w:val="00F550EB"/>
    <w:rsid w:val="00F5586B"/>
    <w:rsid w:val="00F55A24"/>
    <w:rsid w:val="00F55C25"/>
    <w:rsid w:val="00F56849"/>
    <w:rsid w:val="00F56855"/>
    <w:rsid w:val="00F601DA"/>
    <w:rsid w:val="00F61498"/>
    <w:rsid w:val="00F6301A"/>
    <w:rsid w:val="00F7209D"/>
    <w:rsid w:val="00F755D5"/>
    <w:rsid w:val="00F80A8C"/>
    <w:rsid w:val="00F84A7F"/>
    <w:rsid w:val="00F851A9"/>
    <w:rsid w:val="00F85AD4"/>
    <w:rsid w:val="00F866F1"/>
    <w:rsid w:val="00F87300"/>
    <w:rsid w:val="00F9137F"/>
    <w:rsid w:val="00F91AAC"/>
    <w:rsid w:val="00F93095"/>
    <w:rsid w:val="00F939FF"/>
    <w:rsid w:val="00F976EE"/>
    <w:rsid w:val="00FA06DD"/>
    <w:rsid w:val="00FA563F"/>
    <w:rsid w:val="00FA6201"/>
    <w:rsid w:val="00FB078A"/>
    <w:rsid w:val="00FB2859"/>
    <w:rsid w:val="00FB5DB2"/>
    <w:rsid w:val="00FC14D9"/>
    <w:rsid w:val="00FC15F2"/>
    <w:rsid w:val="00FC4060"/>
    <w:rsid w:val="00FD3473"/>
    <w:rsid w:val="00FD4568"/>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0D1A94"/>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paragraph" w:styleId="1">
    <w:name w:val="heading 1"/>
    <w:basedOn w:val="a"/>
    <w:link w:val="10"/>
    <w:uiPriority w:val="9"/>
    <w:qFormat/>
    <w:rsid w:val="00F55C25"/>
    <w:pPr>
      <w:widowControl/>
      <w:spacing w:before="100" w:beforeAutospacing="1" w:after="100" w:afterAutospacing="1"/>
      <w:jc w:val="left"/>
      <w:outlineLvl w:val="0"/>
    </w:pPr>
    <w:rPr>
      <w:rFonts w:ascii="宋体" w:hAnsi="宋体" w:cs="宋体"/>
      <w:b/>
      <w:bCs/>
      <w:kern w:val="36"/>
      <w:sz w:val="48"/>
      <w:szCs w:val="48"/>
    </w:rPr>
  </w:style>
  <w:style w:type="paragraph" w:styleId="4">
    <w:name w:val="heading 4"/>
    <w:basedOn w:val="a"/>
    <w:next w:val="a"/>
    <w:link w:val="40"/>
    <w:uiPriority w:val="9"/>
    <w:semiHidden/>
    <w:unhideWhenUsed/>
    <w:qFormat/>
    <w:rsid w:val="00F55C2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Date"/>
    <w:basedOn w:val="a"/>
    <w:next w:val="a"/>
    <w:link w:val="af4"/>
    <w:qFormat/>
    <w:rsid w:val="00ED58D6"/>
    <w:pPr>
      <w:widowControl/>
    </w:pPr>
    <w:rPr>
      <w:rFonts w:eastAsia="Arial Unicode MS"/>
      <w:kern w:val="0"/>
      <w:szCs w:val="21"/>
    </w:rPr>
  </w:style>
  <w:style w:type="character" w:customStyle="1" w:styleId="af4">
    <w:name w:val="日期 字符"/>
    <w:basedOn w:val="a0"/>
    <w:link w:val="af3"/>
    <w:qFormat/>
    <w:rsid w:val="00ED58D6"/>
    <w:rPr>
      <w:rFonts w:ascii="Times New Roman" w:eastAsia="Arial Unicode MS" w:hAnsi="Times New Roman"/>
      <w:sz w:val="21"/>
      <w:szCs w:val="21"/>
    </w:rPr>
  </w:style>
  <w:style w:type="paragraph" w:styleId="af5">
    <w:name w:val="List Paragraph"/>
    <w:basedOn w:val="a"/>
    <w:uiPriority w:val="34"/>
    <w:qFormat/>
    <w:rsid w:val="00465294"/>
    <w:pPr>
      <w:ind w:firstLineChars="200" w:firstLine="420"/>
    </w:pPr>
  </w:style>
  <w:style w:type="character" w:customStyle="1" w:styleId="10">
    <w:name w:val="标题 1 字符"/>
    <w:basedOn w:val="a0"/>
    <w:link w:val="1"/>
    <w:uiPriority w:val="9"/>
    <w:rsid w:val="00F55C25"/>
    <w:rPr>
      <w:rFonts w:ascii="宋体" w:hAnsi="宋体" w:cs="宋体"/>
      <w:b/>
      <w:bCs/>
      <w:kern w:val="36"/>
      <w:sz w:val="48"/>
      <w:szCs w:val="48"/>
    </w:rPr>
  </w:style>
  <w:style w:type="character" w:customStyle="1" w:styleId="40">
    <w:name w:val="标题 4 字符"/>
    <w:basedOn w:val="a0"/>
    <w:link w:val="4"/>
    <w:uiPriority w:val="9"/>
    <w:semiHidden/>
    <w:rsid w:val="00F55C25"/>
    <w:rPr>
      <w:rFonts w:asciiTheme="majorHAnsi" w:eastAsiaTheme="majorEastAsia" w:hAnsiTheme="majorHAnsi" w:cstheme="maj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659291">
      <w:bodyDiv w:val="1"/>
      <w:marLeft w:val="0"/>
      <w:marRight w:val="0"/>
      <w:marTop w:val="0"/>
      <w:marBottom w:val="0"/>
      <w:divBdr>
        <w:top w:val="none" w:sz="0" w:space="0" w:color="auto"/>
        <w:left w:val="none" w:sz="0" w:space="0" w:color="auto"/>
        <w:bottom w:val="none" w:sz="0" w:space="0" w:color="auto"/>
        <w:right w:val="none" w:sz="0" w:space="0" w:color="auto"/>
      </w:divBdr>
    </w:div>
    <w:div w:id="238835260">
      <w:bodyDiv w:val="1"/>
      <w:marLeft w:val="0"/>
      <w:marRight w:val="0"/>
      <w:marTop w:val="0"/>
      <w:marBottom w:val="0"/>
      <w:divBdr>
        <w:top w:val="none" w:sz="0" w:space="0" w:color="auto"/>
        <w:left w:val="none" w:sz="0" w:space="0" w:color="auto"/>
        <w:bottom w:val="none" w:sz="0" w:space="0" w:color="auto"/>
        <w:right w:val="none" w:sz="0" w:space="0" w:color="auto"/>
      </w:divBdr>
      <w:divsChild>
        <w:div w:id="1914778229">
          <w:marLeft w:val="0"/>
          <w:marRight w:val="0"/>
          <w:marTop w:val="0"/>
          <w:marBottom w:val="0"/>
          <w:divBdr>
            <w:top w:val="none" w:sz="0" w:space="0" w:color="auto"/>
            <w:left w:val="none" w:sz="0" w:space="0" w:color="auto"/>
            <w:bottom w:val="none" w:sz="0" w:space="0" w:color="auto"/>
            <w:right w:val="none" w:sz="0" w:space="0" w:color="auto"/>
          </w:divBdr>
        </w:div>
        <w:div w:id="1013415320">
          <w:marLeft w:val="0"/>
          <w:marRight w:val="0"/>
          <w:marTop w:val="0"/>
          <w:marBottom w:val="0"/>
          <w:divBdr>
            <w:top w:val="none" w:sz="0" w:space="0" w:color="auto"/>
            <w:left w:val="none" w:sz="0" w:space="0" w:color="auto"/>
            <w:bottom w:val="none" w:sz="0" w:space="0" w:color="auto"/>
            <w:right w:val="none" w:sz="0" w:space="0" w:color="auto"/>
          </w:divBdr>
        </w:div>
        <w:div w:id="1872838592">
          <w:marLeft w:val="0"/>
          <w:marRight w:val="0"/>
          <w:marTop w:val="0"/>
          <w:marBottom w:val="0"/>
          <w:divBdr>
            <w:top w:val="none" w:sz="0" w:space="0" w:color="auto"/>
            <w:left w:val="none" w:sz="0" w:space="0" w:color="auto"/>
            <w:bottom w:val="none" w:sz="0" w:space="0" w:color="auto"/>
            <w:right w:val="none" w:sz="0" w:space="0" w:color="auto"/>
          </w:divBdr>
        </w:div>
      </w:divsChild>
    </w:div>
    <w:div w:id="410586452">
      <w:bodyDiv w:val="1"/>
      <w:marLeft w:val="0"/>
      <w:marRight w:val="0"/>
      <w:marTop w:val="0"/>
      <w:marBottom w:val="0"/>
      <w:divBdr>
        <w:top w:val="none" w:sz="0" w:space="0" w:color="auto"/>
        <w:left w:val="none" w:sz="0" w:space="0" w:color="auto"/>
        <w:bottom w:val="none" w:sz="0" w:space="0" w:color="auto"/>
        <w:right w:val="none" w:sz="0" w:space="0" w:color="auto"/>
      </w:divBdr>
      <w:divsChild>
        <w:div w:id="536503108">
          <w:marLeft w:val="0"/>
          <w:marRight w:val="0"/>
          <w:marTop w:val="0"/>
          <w:marBottom w:val="0"/>
          <w:divBdr>
            <w:top w:val="none" w:sz="0" w:space="0" w:color="auto"/>
            <w:left w:val="none" w:sz="0" w:space="0" w:color="auto"/>
            <w:bottom w:val="none" w:sz="0" w:space="0" w:color="auto"/>
            <w:right w:val="none" w:sz="0" w:space="0" w:color="auto"/>
          </w:divBdr>
        </w:div>
        <w:div w:id="1147824875">
          <w:marLeft w:val="0"/>
          <w:marRight w:val="0"/>
          <w:marTop w:val="0"/>
          <w:marBottom w:val="0"/>
          <w:divBdr>
            <w:top w:val="none" w:sz="0" w:space="0" w:color="auto"/>
            <w:left w:val="none" w:sz="0" w:space="0" w:color="auto"/>
            <w:bottom w:val="none" w:sz="0" w:space="0" w:color="auto"/>
            <w:right w:val="none" w:sz="0" w:space="0" w:color="auto"/>
          </w:divBdr>
        </w:div>
        <w:div w:id="1647471591">
          <w:marLeft w:val="0"/>
          <w:marRight w:val="0"/>
          <w:marTop w:val="0"/>
          <w:marBottom w:val="0"/>
          <w:divBdr>
            <w:top w:val="none" w:sz="0" w:space="0" w:color="auto"/>
            <w:left w:val="none" w:sz="0" w:space="0" w:color="auto"/>
            <w:bottom w:val="none" w:sz="0" w:space="0" w:color="auto"/>
            <w:right w:val="none" w:sz="0" w:space="0" w:color="auto"/>
          </w:divBdr>
        </w:div>
        <w:div w:id="935288140">
          <w:marLeft w:val="0"/>
          <w:marRight w:val="0"/>
          <w:marTop w:val="0"/>
          <w:marBottom w:val="0"/>
          <w:divBdr>
            <w:top w:val="none" w:sz="0" w:space="0" w:color="auto"/>
            <w:left w:val="none" w:sz="0" w:space="0" w:color="auto"/>
            <w:bottom w:val="none" w:sz="0" w:space="0" w:color="auto"/>
            <w:right w:val="none" w:sz="0" w:space="0" w:color="auto"/>
          </w:divBdr>
        </w:div>
        <w:div w:id="1185048327">
          <w:marLeft w:val="0"/>
          <w:marRight w:val="0"/>
          <w:marTop w:val="0"/>
          <w:marBottom w:val="0"/>
          <w:divBdr>
            <w:top w:val="none" w:sz="0" w:space="0" w:color="auto"/>
            <w:left w:val="none" w:sz="0" w:space="0" w:color="auto"/>
            <w:bottom w:val="none" w:sz="0" w:space="0" w:color="auto"/>
            <w:right w:val="none" w:sz="0" w:space="0" w:color="auto"/>
          </w:divBdr>
        </w:div>
        <w:div w:id="398358589">
          <w:marLeft w:val="0"/>
          <w:marRight w:val="0"/>
          <w:marTop w:val="0"/>
          <w:marBottom w:val="0"/>
          <w:divBdr>
            <w:top w:val="none" w:sz="0" w:space="0" w:color="auto"/>
            <w:left w:val="none" w:sz="0" w:space="0" w:color="auto"/>
            <w:bottom w:val="none" w:sz="0" w:space="0" w:color="auto"/>
            <w:right w:val="none" w:sz="0" w:space="0" w:color="auto"/>
          </w:divBdr>
        </w:div>
        <w:div w:id="1922374208">
          <w:marLeft w:val="0"/>
          <w:marRight w:val="0"/>
          <w:marTop w:val="0"/>
          <w:marBottom w:val="0"/>
          <w:divBdr>
            <w:top w:val="none" w:sz="0" w:space="0" w:color="auto"/>
            <w:left w:val="none" w:sz="0" w:space="0" w:color="auto"/>
            <w:bottom w:val="none" w:sz="0" w:space="0" w:color="auto"/>
            <w:right w:val="none" w:sz="0" w:space="0" w:color="auto"/>
          </w:divBdr>
        </w:div>
        <w:div w:id="455679508">
          <w:marLeft w:val="0"/>
          <w:marRight w:val="0"/>
          <w:marTop w:val="0"/>
          <w:marBottom w:val="0"/>
          <w:divBdr>
            <w:top w:val="none" w:sz="0" w:space="0" w:color="auto"/>
            <w:left w:val="none" w:sz="0" w:space="0" w:color="auto"/>
            <w:bottom w:val="none" w:sz="0" w:space="0" w:color="auto"/>
            <w:right w:val="none" w:sz="0" w:space="0" w:color="auto"/>
          </w:divBdr>
        </w:div>
      </w:divsChild>
    </w:div>
    <w:div w:id="571283250">
      <w:bodyDiv w:val="1"/>
      <w:marLeft w:val="0"/>
      <w:marRight w:val="0"/>
      <w:marTop w:val="0"/>
      <w:marBottom w:val="0"/>
      <w:divBdr>
        <w:top w:val="none" w:sz="0" w:space="0" w:color="auto"/>
        <w:left w:val="none" w:sz="0" w:space="0" w:color="auto"/>
        <w:bottom w:val="none" w:sz="0" w:space="0" w:color="auto"/>
        <w:right w:val="none" w:sz="0" w:space="0" w:color="auto"/>
      </w:divBdr>
      <w:divsChild>
        <w:div w:id="848521664">
          <w:marLeft w:val="0"/>
          <w:marRight w:val="0"/>
          <w:marTop w:val="0"/>
          <w:marBottom w:val="0"/>
          <w:divBdr>
            <w:top w:val="none" w:sz="0" w:space="0" w:color="auto"/>
            <w:left w:val="none" w:sz="0" w:space="0" w:color="auto"/>
            <w:bottom w:val="none" w:sz="0" w:space="0" w:color="auto"/>
            <w:right w:val="none" w:sz="0" w:space="0" w:color="auto"/>
          </w:divBdr>
        </w:div>
        <w:div w:id="219176489">
          <w:marLeft w:val="0"/>
          <w:marRight w:val="0"/>
          <w:marTop w:val="0"/>
          <w:marBottom w:val="0"/>
          <w:divBdr>
            <w:top w:val="none" w:sz="0" w:space="0" w:color="auto"/>
            <w:left w:val="none" w:sz="0" w:space="0" w:color="auto"/>
            <w:bottom w:val="none" w:sz="0" w:space="0" w:color="auto"/>
            <w:right w:val="none" w:sz="0" w:space="0" w:color="auto"/>
          </w:divBdr>
        </w:div>
        <w:div w:id="1777627556">
          <w:marLeft w:val="0"/>
          <w:marRight w:val="0"/>
          <w:marTop w:val="0"/>
          <w:marBottom w:val="0"/>
          <w:divBdr>
            <w:top w:val="none" w:sz="0" w:space="0" w:color="auto"/>
            <w:left w:val="none" w:sz="0" w:space="0" w:color="auto"/>
            <w:bottom w:val="none" w:sz="0" w:space="0" w:color="auto"/>
            <w:right w:val="none" w:sz="0" w:space="0" w:color="auto"/>
          </w:divBdr>
        </w:div>
        <w:div w:id="1488941570">
          <w:marLeft w:val="0"/>
          <w:marRight w:val="0"/>
          <w:marTop w:val="0"/>
          <w:marBottom w:val="0"/>
          <w:divBdr>
            <w:top w:val="none" w:sz="0" w:space="0" w:color="auto"/>
            <w:left w:val="none" w:sz="0" w:space="0" w:color="auto"/>
            <w:bottom w:val="none" w:sz="0" w:space="0" w:color="auto"/>
            <w:right w:val="none" w:sz="0" w:space="0" w:color="auto"/>
          </w:divBdr>
        </w:div>
        <w:div w:id="1651179950">
          <w:marLeft w:val="0"/>
          <w:marRight w:val="0"/>
          <w:marTop w:val="0"/>
          <w:marBottom w:val="0"/>
          <w:divBdr>
            <w:top w:val="none" w:sz="0" w:space="0" w:color="auto"/>
            <w:left w:val="none" w:sz="0" w:space="0" w:color="auto"/>
            <w:bottom w:val="none" w:sz="0" w:space="0" w:color="auto"/>
            <w:right w:val="none" w:sz="0" w:space="0" w:color="auto"/>
          </w:divBdr>
        </w:div>
      </w:divsChild>
    </w:div>
    <w:div w:id="609895755">
      <w:bodyDiv w:val="1"/>
      <w:marLeft w:val="0"/>
      <w:marRight w:val="0"/>
      <w:marTop w:val="0"/>
      <w:marBottom w:val="0"/>
      <w:divBdr>
        <w:top w:val="none" w:sz="0" w:space="0" w:color="auto"/>
        <w:left w:val="none" w:sz="0" w:space="0" w:color="auto"/>
        <w:bottom w:val="none" w:sz="0" w:space="0" w:color="auto"/>
        <w:right w:val="none" w:sz="0" w:space="0" w:color="auto"/>
      </w:divBdr>
    </w:div>
    <w:div w:id="683824476">
      <w:bodyDiv w:val="1"/>
      <w:marLeft w:val="0"/>
      <w:marRight w:val="0"/>
      <w:marTop w:val="0"/>
      <w:marBottom w:val="0"/>
      <w:divBdr>
        <w:top w:val="none" w:sz="0" w:space="0" w:color="auto"/>
        <w:left w:val="none" w:sz="0" w:space="0" w:color="auto"/>
        <w:bottom w:val="none" w:sz="0" w:space="0" w:color="auto"/>
        <w:right w:val="none" w:sz="0" w:space="0" w:color="auto"/>
      </w:divBdr>
    </w:div>
    <w:div w:id="1069960513">
      <w:bodyDiv w:val="1"/>
      <w:marLeft w:val="0"/>
      <w:marRight w:val="0"/>
      <w:marTop w:val="0"/>
      <w:marBottom w:val="0"/>
      <w:divBdr>
        <w:top w:val="none" w:sz="0" w:space="0" w:color="auto"/>
        <w:left w:val="none" w:sz="0" w:space="0" w:color="auto"/>
        <w:bottom w:val="none" w:sz="0" w:space="0" w:color="auto"/>
        <w:right w:val="none" w:sz="0" w:space="0" w:color="auto"/>
      </w:divBdr>
      <w:divsChild>
        <w:div w:id="476652233">
          <w:marLeft w:val="0"/>
          <w:marRight w:val="0"/>
          <w:marTop w:val="0"/>
          <w:marBottom w:val="0"/>
          <w:divBdr>
            <w:top w:val="none" w:sz="0" w:space="0" w:color="auto"/>
            <w:left w:val="none" w:sz="0" w:space="0" w:color="auto"/>
            <w:bottom w:val="none" w:sz="0" w:space="0" w:color="auto"/>
            <w:right w:val="none" w:sz="0" w:space="0" w:color="auto"/>
          </w:divBdr>
        </w:div>
        <w:div w:id="280914275">
          <w:marLeft w:val="0"/>
          <w:marRight w:val="0"/>
          <w:marTop w:val="0"/>
          <w:marBottom w:val="0"/>
          <w:divBdr>
            <w:top w:val="none" w:sz="0" w:space="0" w:color="auto"/>
            <w:left w:val="none" w:sz="0" w:space="0" w:color="auto"/>
            <w:bottom w:val="none" w:sz="0" w:space="0" w:color="auto"/>
            <w:right w:val="none" w:sz="0" w:space="0" w:color="auto"/>
          </w:divBdr>
        </w:div>
        <w:div w:id="399520268">
          <w:marLeft w:val="0"/>
          <w:marRight w:val="0"/>
          <w:marTop w:val="0"/>
          <w:marBottom w:val="0"/>
          <w:divBdr>
            <w:top w:val="none" w:sz="0" w:space="0" w:color="auto"/>
            <w:left w:val="none" w:sz="0" w:space="0" w:color="auto"/>
            <w:bottom w:val="none" w:sz="0" w:space="0" w:color="auto"/>
            <w:right w:val="none" w:sz="0" w:space="0" w:color="auto"/>
          </w:divBdr>
        </w:div>
        <w:div w:id="157353113">
          <w:marLeft w:val="0"/>
          <w:marRight w:val="0"/>
          <w:marTop w:val="0"/>
          <w:marBottom w:val="0"/>
          <w:divBdr>
            <w:top w:val="none" w:sz="0" w:space="0" w:color="auto"/>
            <w:left w:val="none" w:sz="0" w:space="0" w:color="auto"/>
            <w:bottom w:val="none" w:sz="0" w:space="0" w:color="auto"/>
            <w:right w:val="none" w:sz="0" w:space="0" w:color="auto"/>
          </w:divBdr>
        </w:div>
        <w:div w:id="1869295971">
          <w:marLeft w:val="0"/>
          <w:marRight w:val="0"/>
          <w:marTop w:val="0"/>
          <w:marBottom w:val="0"/>
          <w:divBdr>
            <w:top w:val="none" w:sz="0" w:space="0" w:color="auto"/>
            <w:left w:val="none" w:sz="0" w:space="0" w:color="auto"/>
            <w:bottom w:val="none" w:sz="0" w:space="0" w:color="auto"/>
            <w:right w:val="none" w:sz="0" w:space="0" w:color="auto"/>
          </w:divBdr>
        </w:div>
        <w:div w:id="654072259">
          <w:marLeft w:val="0"/>
          <w:marRight w:val="0"/>
          <w:marTop w:val="0"/>
          <w:marBottom w:val="0"/>
          <w:divBdr>
            <w:top w:val="none" w:sz="0" w:space="0" w:color="auto"/>
            <w:left w:val="none" w:sz="0" w:space="0" w:color="auto"/>
            <w:bottom w:val="none" w:sz="0" w:space="0" w:color="auto"/>
            <w:right w:val="none" w:sz="0" w:space="0" w:color="auto"/>
          </w:divBdr>
        </w:div>
        <w:div w:id="717708591">
          <w:marLeft w:val="0"/>
          <w:marRight w:val="0"/>
          <w:marTop w:val="0"/>
          <w:marBottom w:val="0"/>
          <w:divBdr>
            <w:top w:val="none" w:sz="0" w:space="0" w:color="auto"/>
            <w:left w:val="none" w:sz="0" w:space="0" w:color="auto"/>
            <w:bottom w:val="none" w:sz="0" w:space="0" w:color="auto"/>
            <w:right w:val="none" w:sz="0" w:space="0" w:color="auto"/>
          </w:divBdr>
        </w:div>
        <w:div w:id="131793893">
          <w:marLeft w:val="0"/>
          <w:marRight w:val="0"/>
          <w:marTop w:val="0"/>
          <w:marBottom w:val="0"/>
          <w:divBdr>
            <w:top w:val="none" w:sz="0" w:space="0" w:color="auto"/>
            <w:left w:val="none" w:sz="0" w:space="0" w:color="auto"/>
            <w:bottom w:val="none" w:sz="0" w:space="0" w:color="auto"/>
            <w:right w:val="none" w:sz="0" w:space="0" w:color="auto"/>
          </w:divBdr>
        </w:div>
      </w:divsChild>
    </w:div>
    <w:div w:id="1539395877">
      <w:bodyDiv w:val="1"/>
      <w:marLeft w:val="0"/>
      <w:marRight w:val="0"/>
      <w:marTop w:val="0"/>
      <w:marBottom w:val="0"/>
      <w:divBdr>
        <w:top w:val="none" w:sz="0" w:space="0" w:color="auto"/>
        <w:left w:val="none" w:sz="0" w:space="0" w:color="auto"/>
        <w:bottom w:val="none" w:sz="0" w:space="0" w:color="auto"/>
        <w:right w:val="none" w:sz="0" w:space="0" w:color="auto"/>
      </w:divBdr>
      <w:divsChild>
        <w:div w:id="1900049232">
          <w:marLeft w:val="0"/>
          <w:marRight w:val="0"/>
          <w:marTop w:val="0"/>
          <w:marBottom w:val="0"/>
          <w:divBdr>
            <w:top w:val="none" w:sz="0" w:space="0" w:color="auto"/>
            <w:left w:val="none" w:sz="0" w:space="0" w:color="auto"/>
            <w:bottom w:val="none" w:sz="0" w:space="0" w:color="auto"/>
            <w:right w:val="none" w:sz="0" w:space="0" w:color="auto"/>
          </w:divBdr>
        </w:div>
        <w:div w:id="1978803782">
          <w:marLeft w:val="0"/>
          <w:marRight w:val="0"/>
          <w:marTop w:val="0"/>
          <w:marBottom w:val="0"/>
          <w:divBdr>
            <w:top w:val="none" w:sz="0" w:space="0" w:color="auto"/>
            <w:left w:val="none" w:sz="0" w:space="0" w:color="auto"/>
            <w:bottom w:val="none" w:sz="0" w:space="0" w:color="auto"/>
            <w:right w:val="none" w:sz="0" w:space="0" w:color="auto"/>
          </w:divBdr>
        </w:div>
        <w:div w:id="1724014200">
          <w:marLeft w:val="0"/>
          <w:marRight w:val="0"/>
          <w:marTop w:val="0"/>
          <w:marBottom w:val="0"/>
          <w:divBdr>
            <w:top w:val="none" w:sz="0" w:space="0" w:color="auto"/>
            <w:left w:val="none" w:sz="0" w:space="0" w:color="auto"/>
            <w:bottom w:val="none" w:sz="0" w:space="0" w:color="auto"/>
            <w:right w:val="none" w:sz="0" w:space="0" w:color="auto"/>
          </w:divBdr>
        </w:div>
        <w:div w:id="1336035557">
          <w:marLeft w:val="0"/>
          <w:marRight w:val="0"/>
          <w:marTop w:val="0"/>
          <w:marBottom w:val="0"/>
          <w:divBdr>
            <w:top w:val="none" w:sz="0" w:space="0" w:color="auto"/>
            <w:left w:val="none" w:sz="0" w:space="0" w:color="auto"/>
            <w:bottom w:val="none" w:sz="0" w:space="0" w:color="auto"/>
            <w:right w:val="none" w:sz="0" w:space="0" w:color="auto"/>
          </w:divBdr>
        </w:div>
      </w:divsChild>
    </w:div>
    <w:div w:id="1550531540">
      <w:bodyDiv w:val="1"/>
      <w:marLeft w:val="0"/>
      <w:marRight w:val="0"/>
      <w:marTop w:val="0"/>
      <w:marBottom w:val="0"/>
      <w:divBdr>
        <w:top w:val="none" w:sz="0" w:space="0" w:color="auto"/>
        <w:left w:val="none" w:sz="0" w:space="0" w:color="auto"/>
        <w:bottom w:val="none" w:sz="0" w:space="0" w:color="auto"/>
        <w:right w:val="none" w:sz="0" w:space="0" w:color="auto"/>
      </w:divBdr>
      <w:divsChild>
        <w:div w:id="1190946932">
          <w:marLeft w:val="0"/>
          <w:marRight w:val="0"/>
          <w:marTop w:val="0"/>
          <w:marBottom w:val="0"/>
          <w:divBdr>
            <w:top w:val="none" w:sz="0" w:space="0" w:color="auto"/>
            <w:left w:val="none" w:sz="0" w:space="0" w:color="auto"/>
            <w:bottom w:val="none" w:sz="0" w:space="0" w:color="auto"/>
            <w:right w:val="none" w:sz="0" w:space="0" w:color="auto"/>
          </w:divBdr>
        </w:div>
        <w:div w:id="1205750064">
          <w:marLeft w:val="0"/>
          <w:marRight w:val="0"/>
          <w:marTop w:val="0"/>
          <w:marBottom w:val="0"/>
          <w:divBdr>
            <w:top w:val="none" w:sz="0" w:space="0" w:color="auto"/>
            <w:left w:val="none" w:sz="0" w:space="0" w:color="auto"/>
            <w:bottom w:val="none" w:sz="0" w:space="0" w:color="auto"/>
            <w:right w:val="none" w:sz="0" w:space="0" w:color="auto"/>
          </w:divBdr>
        </w:div>
      </w:divsChild>
    </w:div>
    <w:div w:id="1702898290">
      <w:bodyDiv w:val="1"/>
      <w:marLeft w:val="0"/>
      <w:marRight w:val="0"/>
      <w:marTop w:val="0"/>
      <w:marBottom w:val="0"/>
      <w:divBdr>
        <w:top w:val="none" w:sz="0" w:space="0" w:color="auto"/>
        <w:left w:val="none" w:sz="0" w:space="0" w:color="auto"/>
        <w:bottom w:val="none" w:sz="0" w:space="0" w:color="auto"/>
        <w:right w:val="none" w:sz="0" w:space="0" w:color="auto"/>
      </w:divBdr>
      <w:divsChild>
        <w:div w:id="342511496">
          <w:marLeft w:val="0"/>
          <w:marRight w:val="0"/>
          <w:marTop w:val="0"/>
          <w:marBottom w:val="0"/>
          <w:divBdr>
            <w:top w:val="none" w:sz="0" w:space="0" w:color="auto"/>
            <w:left w:val="none" w:sz="0" w:space="0" w:color="auto"/>
            <w:bottom w:val="none" w:sz="0" w:space="0" w:color="auto"/>
            <w:right w:val="none" w:sz="0" w:space="0" w:color="auto"/>
          </w:divBdr>
        </w:div>
        <w:div w:id="1180663053">
          <w:marLeft w:val="0"/>
          <w:marRight w:val="0"/>
          <w:marTop w:val="0"/>
          <w:marBottom w:val="0"/>
          <w:divBdr>
            <w:top w:val="none" w:sz="0" w:space="0" w:color="auto"/>
            <w:left w:val="none" w:sz="0" w:space="0" w:color="auto"/>
            <w:bottom w:val="none" w:sz="0" w:space="0" w:color="auto"/>
            <w:right w:val="none" w:sz="0" w:space="0" w:color="auto"/>
          </w:divBdr>
        </w:div>
      </w:divsChild>
    </w:div>
    <w:div w:id="1941181209">
      <w:bodyDiv w:val="1"/>
      <w:marLeft w:val="0"/>
      <w:marRight w:val="0"/>
      <w:marTop w:val="0"/>
      <w:marBottom w:val="0"/>
      <w:divBdr>
        <w:top w:val="none" w:sz="0" w:space="0" w:color="auto"/>
        <w:left w:val="none" w:sz="0" w:space="0" w:color="auto"/>
        <w:bottom w:val="none" w:sz="0" w:space="0" w:color="auto"/>
        <w:right w:val="none" w:sz="0" w:space="0" w:color="auto"/>
      </w:divBdr>
      <w:divsChild>
        <w:div w:id="182211551">
          <w:marLeft w:val="0"/>
          <w:marRight w:val="0"/>
          <w:marTop w:val="0"/>
          <w:marBottom w:val="0"/>
          <w:divBdr>
            <w:top w:val="none" w:sz="0" w:space="0" w:color="auto"/>
            <w:left w:val="none" w:sz="0" w:space="0" w:color="auto"/>
            <w:bottom w:val="none" w:sz="0" w:space="0" w:color="auto"/>
            <w:right w:val="none" w:sz="0" w:space="0" w:color="auto"/>
          </w:divBdr>
        </w:div>
      </w:divsChild>
    </w:div>
    <w:div w:id="1963532904">
      <w:bodyDiv w:val="1"/>
      <w:marLeft w:val="0"/>
      <w:marRight w:val="0"/>
      <w:marTop w:val="0"/>
      <w:marBottom w:val="0"/>
      <w:divBdr>
        <w:top w:val="none" w:sz="0" w:space="0" w:color="auto"/>
        <w:left w:val="none" w:sz="0" w:space="0" w:color="auto"/>
        <w:bottom w:val="none" w:sz="0" w:space="0" w:color="auto"/>
        <w:right w:val="none" w:sz="0" w:space="0" w:color="auto"/>
      </w:divBdr>
      <w:divsChild>
        <w:div w:id="444497036">
          <w:marLeft w:val="0"/>
          <w:marRight w:val="0"/>
          <w:marTop w:val="0"/>
          <w:marBottom w:val="0"/>
          <w:divBdr>
            <w:top w:val="none" w:sz="0" w:space="0" w:color="auto"/>
            <w:left w:val="none" w:sz="0" w:space="0" w:color="auto"/>
            <w:bottom w:val="none" w:sz="0" w:space="0" w:color="auto"/>
            <w:right w:val="none" w:sz="0" w:space="0" w:color="auto"/>
          </w:divBdr>
        </w:div>
        <w:div w:id="709182721">
          <w:marLeft w:val="0"/>
          <w:marRight w:val="0"/>
          <w:marTop w:val="0"/>
          <w:marBottom w:val="0"/>
          <w:divBdr>
            <w:top w:val="none" w:sz="0" w:space="0" w:color="auto"/>
            <w:left w:val="none" w:sz="0" w:space="0" w:color="auto"/>
            <w:bottom w:val="none" w:sz="0" w:space="0" w:color="auto"/>
            <w:right w:val="none" w:sz="0" w:space="0" w:color="auto"/>
          </w:divBdr>
        </w:div>
        <w:div w:id="1365523270">
          <w:marLeft w:val="0"/>
          <w:marRight w:val="0"/>
          <w:marTop w:val="0"/>
          <w:marBottom w:val="0"/>
          <w:divBdr>
            <w:top w:val="none" w:sz="0" w:space="0" w:color="auto"/>
            <w:left w:val="none" w:sz="0" w:space="0" w:color="auto"/>
            <w:bottom w:val="none" w:sz="0" w:space="0" w:color="auto"/>
            <w:right w:val="none" w:sz="0" w:space="0" w:color="auto"/>
          </w:divBdr>
        </w:div>
        <w:div w:id="272788975">
          <w:marLeft w:val="0"/>
          <w:marRight w:val="0"/>
          <w:marTop w:val="0"/>
          <w:marBottom w:val="0"/>
          <w:divBdr>
            <w:top w:val="none" w:sz="0" w:space="0" w:color="auto"/>
            <w:left w:val="none" w:sz="0" w:space="0" w:color="auto"/>
            <w:bottom w:val="none" w:sz="0" w:space="0" w:color="auto"/>
            <w:right w:val="none" w:sz="0" w:space="0" w:color="auto"/>
          </w:divBdr>
        </w:div>
        <w:div w:id="426654193">
          <w:marLeft w:val="0"/>
          <w:marRight w:val="0"/>
          <w:marTop w:val="0"/>
          <w:marBottom w:val="0"/>
          <w:divBdr>
            <w:top w:val="none" w:sz="0" w:space="0" w:color="auto"/>
            <w:left w:val="none" w:sz="0" w:space="0" w:color="auto"/>
            <w:bottom w:val="none" w:sz="0" w:space="0" w:color="auto"/>
            <w:right w:val="none" w:sz="0" w:space="0" w:color="auto"/>
          </w:divBdr>
        </w:div>
      </w:divsChild>
    </w:div>
    <w:div w:id="2140032539">
      <w:bodyDiv w:val="1"/>
      <w:marLeft w:val="0"/>
      <w:marRight w:val="0"/>
      <w:marTop w:val="0"/>
      <w:marBottom w:val="0"/>
      <w:divBdr>
        <w:top w:val="none" w:sz="0" w:space="0" w:color="auto"/>
        <w:left w:val="none" w:sz="0" w:space="0" w:color="auto"/>
        <w:bottom w:val="none" w:sz="0" w:space="0" w:color="auto"/>
        <w:right w:val="none" w:sz="0" w:space="0" w:color="auto"/>
      </w:divBdr>
      <w:divsChild>
        <w:div w:id="1947882196">
          <w:marLeft w:val="0"/>
          <w:marRight w:val="0"/>
          <w:marTop w:val="0"/>
          <w:marBottom w:val="0"/>
          <w:divBdr>
            <w:top w:val="none" w:sz="0" w:space="0" w:color="auto"/>
            <w:left w:val="none" w:sz="0" w:space="0" w:color="auto"/>
            <w:bottom w:val="none" w:sz="0" w:space="0" w:color="auto"/>
            <w:right w:val="none" w:sz="0" w:space="0" w:color="auto"/>
          </w:divBdr>
        </w:div>
        <w:div w:id="692918300">
          <w:marLeft w:val="0"/>
          <w:marRight w:val="0"/>
          <w:marTop w:val="0"/>
          <w:marBottom w:val="0"/>
          <w:divBdr>
            <w:top w:val="none" w:sz="0" w:space="0" w:color="auto"/>
            <w:left w:val="none" w:sz="0" w:space="0" w:color="auto"/>
            <w:bottom w:val="none" w:sz="0" w:space="0" w:color="auto"/>
            <w:right w:val="none" w:sz="0" w:space="0" w:color="auto"/>
          </w:divBdr>
        </w:div>
        <w:div w:id="1928881074">
          <w:marLeft w:val="0"/>
          <w:marRight w:val="0"/>
          <w:marTop w:val="0"/>
          <w:marBottom w:val="0"/>
          <w:divBdr>
            <w:top w:val="none" w:sz="0" w:space="0" w:color="auto"/>
            <w:left w:val="none" w:sz="0" w:space="0" w:color="auto"/>
            <w:bottom w:val="none" w:sz="0" w:space="0" w:color="auto"/>
            <w:right w:val="none" w:sz="0" w:space="0" w:color="auto"/>
          </w:divBdr>
        </w:div>
        <w:div w:id="9393346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698</TotalTime>
  <Pages>11</Pages>
  <Words>4150</Words>
  <Characters>874</Characters>
  <Application>Microsoft Office Word</Application>
  <DocSecurity>0</DocSecurity>
  <Lines>7</Lines>
  <Paragraphs>10</Paragraphs>
  <ScaleCrop>false</ScaleCrop>
  <Company>Microsoft</Company>
  <LinksUpToDate>false</LinksUpToDate>
  <CharactersWithSpaces>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sun</cp:lastModifiedBy>
  <cp:revision>80</cp:revision>
  <dcterms:created xsi:type="dcterms:W3CDTF">2024-06-05T11:19:00Z</dcterms:created>
  <dcterms:modified xsi:type="dcterms:W3CDTF">2024-09-02T12:46:00Z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