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E8F" w:rsidRDefault="00066DEA" w:rsidP="00CA15EC">
      <w:pPr>
        <w:spacing w:beforeLines="50" w:afterLines="50"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256E3E" w:rsidRPr="00256E3E">
        <w:rPr>
          <w:rFonts w:eastAsia="黑体" w:hint="eastAsia"/>
          <w:color w:val="0070C0"/>
          <w:sz w:val="44"/>
        </w:rPr>
        <w:t>自动化导论</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4D6964">
        <w:rPr>
          <w:rFonts w:ascii="仿宋" w:eastAsia="仿宋" w:hAnsi="仿宋" w:hint="eastAsia"/>
          <w:color w:val="000000"/>
          <w:sz w:val="28"/>
          <w:u w:val="single"/>
        </w:rPr>
        <w:t>2</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4D6964" w:rsidP="000A7C74">
            <w:pPr>
              <w:spacing w:line="480" w:lineRule="auto"/>
              <w:jc w:val="center"/>
              <w:rPr>
                <w:color w:val="000000"/>
                <w:sz w:val="28"/>
              </w:rPr>
            </w:pPr>
            <w:r>
              <w:rPr>
                <w:rFonts w:hint="eastAsia"/>
                <w:color w:val="000000"/>
                <w:sz w:val="28"/>
              </w:rPr>
              <w:t>黄志奇</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732ABD" w:rsidP="000A7C74">
            <w:pPr>
              <w:spacing w:line="480" w:lineRule="auto"/>
              <w:jc w:val="center"/>
              <w:rPr>
                <w:color w:val="000000"/>
                <w:sz w:val="28"/>
              </w:rPr>
            </w:pPr>
            <w:r>
              <w:rPr>
                <w:rFonts w:hint="eastAsia"/>
                <w:color w:val="000000"/>
                <w:sz w:val="28"/>
              </w:rPr>
              <w:t>闫景富</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9C485B">
      <w:pPr>
        <w:jc w:val="center"/>
        <w:rPr>
          <w:rFonts w:ascii="仿宋" w:eastAsia="仿宋" w:hAnsi="仿宋"/>
          <w:color w:val="0070C0"/>
        </w:rPr>
      </w:pPr>
      <w:r w:rsidRPr="002B2744">
        <w:rPr>
          <w:rFonts w:ascii="仿宋" w:eastAsia="仿宋" w:hAnsi="仿宋"/>
          <w:color w:val="000000"/>
          <w:sz w:val="28"/>
          <w:u w:val="single"/>
        </w:rPr>
        <w:t>20</w:t>
      </w:r>
      <w:r w:rsidR="004D6964">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4D6964">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A15EC">
      <w:pPr>
        <w:spacing w:beforeLines="50" w:afterLines="50"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8F0647" w:rsidRDefault="00BA04B1" w:rsidP="00376F7E">
            <w:pPr>
              <w:jc w:val="center"/>
              <w:rPr>
                <w:rFonts w:ascii="仿宋" w:eastAsia="仿宋" w:hAnsi="仿宋"/>
                <w:b/>
                <w:sz w:val="24"/>
              </w:rPr>
            </w:pPr>
            <w:r w:rsidRPr="008F0647">
              <w:rPr>
                <w:rFonts w:ascii="仿宋" w:eastAsia="仿宋" w:hAnsi="仿宋"/>
                <w:b/>
                <w:sz w:val="24"/>
              </w:rPr>
              <w:t>课程</w:t>
            </w:r>
            <w:r w:rsidR="002A3B25" w:rsidRPr="008F0647">
              <w:rPr>
                <w:rFonts w:ascii="仿宋" w:eastAsia="仿宋" w:hAnsi="仿宋" w:hint="eastAsia"/>
                <w:b/>
                <w:sz w:val="24"/>
              </w:rPr>
              <w:t>代码</w:t>
            </w:r>
          </w:p>
        </w:tc>
        <w:tc>
          <w:tcPr>
            <w:tcW w:w="2592" w:type="dxa"/>
            <w:vAlign w:val="center"/>
          </w:tcPr>
          <w:p w:rsidR="00BA04B1" w:rsidRPr="008F0647" w:rsidRDefault="004D6964" w:rsidP="00376F7E">
            <w:pPr>
              <w:jc w:val="center"/>
              <w:rPr>
                <w:rFonts w:ascii="仿宋" w:eastAsia="仿宋" w:hAnsi="仿宋"/>
                <w:sz w:val="24"/>
              </w:rPr>
            </w:pPr>
            <w:r w:rsidRPr="008F0647">
              <w:rPr>
                <w:rFonts w:ascii="仿宋" w:eastAsia="仿宋" w:hAnsi="仿宋"/>
                <w:sz w:val="24"/>
              </w:rPr>
              <w:t>100512T008</w:t>
            </w:r>
          </w:p>
        </w:tc>
        <w:tc>
          <w:tcPr>
            <w:tcW w:w="1446" w:type="dxa"/>
            <w:vAlign w:val="center"/>
          </w:tcPr>
          <w:p w:rsidR="00BA04B1" w:rsidRPr="008F0647" w:rsidRDefault="00BA04B1" w:rsidP="00376F7E">
            <w:pPr>
              <w:jc w:val="center"/>
              <w:rPr>
                <w:rFonts w:ascii="仿宋" w:eastAsia="仿宋" w:hAnsi="仿宋"/>
                <w:b/>
                <w:sz w:val="24"/>
              </w:rPr>
            </w:pPr>
            <w:r w:rsidRPr="008F0647">
              <w:rPr>
                <w:rFonts w:ascii="仿宋" w:eastAsia="仿宋" w:hAnsi="仿宋"/>
                <w:b/>
                <w:sz w:val="24"/>
              </w:rPr>
              <w:t>开课</w:t>
            </w:r>
            <w:r w:rsidR="002B2744" w:rsidRPr="008F0647">
              <w:rPr>
                <w:rFonts w:ascii="仿宋" w:eastAsia="仿宋" w:hAnsi="仿宋" w:hint="eastAsia"/>
                <w:b/>
                <w:sz w:val="24"/>
              </w:rPr>
              <w:t>单位</w:t>
            </w:r>
          </w:p>
        </w:tc>
        <w:tc>
          <w:tcPr>
            <w:tcW w:w="2314" w:type="dxa"/>
            <w:gridSpan w:val="2"/>
            <w:vAlign w:val="center"/>
          </w:tcPr>
          <w:p w:rsidR="00BA04B1" w:rsidRPr="008F0647" w:rsidRDefault="004D6964" w:rsidP="00376F7E">
            <w:pPr>
              <w:jc w:val="center"/>
              <w:rPr>
                <w:rFonts w:ascii="仿宋" w:eastAsia="仿宋" w:hAnsi="仿宋"/>
                <w:sz w:val="24"/>
              </w:rPr>
            </w:pPr>
            <w:r w:rsidRPr="008F0647">
              <w:rPr>
                <w:rFonts w:ascii="仿宋" w:eastAsia="仿宋" w:hAnsi="仿宋" w:hint="eastAsia"/>
                <w:sz w:val="24"/>
              </w:rPr>
              <w:t>工学院</w:t>
            </w:r>
          </w:p>
        </w:tc>
      </w:tr>
      <w:tr w:rsidR="00376F7E" w:rsidRPr="0076273E" w:rsidTr="00376F7E">
        <w:trPr>
          <w:trHeight w:val="454"/>
          <w:jc w:val="center"/>
        </w:trPr>
        <w:tc>
          <w:tcPr>
            <w:tcW w:w="1951" w:type="dxa"/>
            <w:vAlign w:val="center"/>
          </w:tcPr>
          <w:p w:rsidR="00BA04B1" w:rsidRPr="008F0647" w:rsidRDefault="00BA04B1" w:rsidP="00376F7E">
            <w:pPr>
              <w:jc w:val="center"/>
              <w:rPr>
                <w:rFonts w:ascii="仿宋" w:eastAsia="仿宋" w:hAnsi="仿宋"/>
                <w:b/>
                <w:sz w:val="24"/>
              </w:rPr>
            </w:pPr>
            <w:r w:rsidRPr="008F0647">
              <w:rPr>
                <w:rFonts w:ascii="仿宋" w:eastAsia="仿宋" w:hAnsi="仿宋"/>
                <w:b/>
                <w:sz w:val="24"/>
              </w:rPr>
              <w:t>课程名称（中文）</w:t>
            </w:r>
          </w:p>
        </w:tc>
        <w:tc>
          <w:tcPr>
            <w:tcW w:w="6352" w:type="dxa"/>
            <w:gridSpan w:val="4"/>
            <w:vAlign w:val="center"/>
          </w:tcPr>
          <w:p w:rsidR="00BA04B1" w:rsidRPr="008F0647" w:rsidRDefault="004D6964" w:rsidP="00376F7E">
            <w:pPr>
              <w:jc w:val="center"/>
              <w:rPr>
                <w:rFonts w:ascii="仿宋" w:eastAsia="仿宋" w:hAnsi="仿宋"/>
                <w:sz w:val="24"/>
              </w:rPr>
            </w:pPr>
            <w:r w:rsidRPr="008F0647">
              <w:rPr>
                <w:rFonts w:ascii="仿宋" w:eastAsia="仿宋" w:hAnsi="仿宋" w:hint="eastAsia"/>
                <w:sz w:val="24"/>
              </w:rPr>
              <w:t>自动化导论</w:t>
            </w:r>
          </w:p>
        </w:tc>
      </w:tr>
      <w:tr w:rsidR="00376F7E" w:rsidRPr="0076273E" w:rsidTr="00376F7E">
        <w:trPr>
          <w:trHeight w:val="454"/>
          <w:jc w:val="center"/>
        </w:trPr>
        <w:tc>
          <w:tcPr>
            <w:tcW w:w="1951" w:type="dxa"/>
            <w:vAlign w:val="center"/>
          </w:tcPr>
          <w:p w:rsidR="00BA04B1" w:rsidRPr="008F0647" w:rsidRDefault="00BA04B1" w:rsidP="00376F7E">
            <w:pPr>
              <w:jc w:val="center"/>
              <w:rPr>
                <w:rFonts w:ascii="仿宋" w:eastAsia="仿宋" w:hAnsi="仿宋"/>
                <w:b/>
                <w:sz w:val="24"/>
              </w:rPr>
            </w:pPr>
            <w:r w:rsidRPr="008F0647">
              <w:rPr>
                <w:rFonts w:ascii="仿宋" w:eastAsia="仿宋" w:hAnsi="仿宋"/>
                <w:b/>
                <w:sz w:val="24"/>
              </w:rPr>
              <w:t>课程名称（英文）</w:t>
            </w:r>
          </w:p>
        </w:tc>
        <w:tc>
          <w:tcPr>
            <w:tcW w:w="6352" w:type="dxa"/>
            <w:gridSpan w:val="4"/>
            <w:vAlign w:val="center"/>
          </w:tcPr>
          <w:p w:rsidR="00BA04B1" w:rsidRPr="008F0647" w:rsidRDefault="004D6964" w:rsidP="00376F7E">
            <w:pPr>
              <w:jc w:val="center"/>
              <w:rPr>
                <w:rFonts w:ascii="仿宋" w:eastAsia="仿宋" w:hAnsi="仿宋"/>
                <w:sz w:val="24"/>
              </w:rPr>
            </w:pPr>
            <w:r w:rsidRPr="008F0647">
              <w:rPr>
                <w:rFonts w:ascii="仿宋" w:eastAsia="仿宋" w:hAnsi="仿宋"/>
                <w:sz w:val="24"/>
              </w:rPr>
              <w:t>Introduction to Automation</w:t>
            </w:r>
          </w:p>
        </w:tc>
      </w:tr>
      <w:tr w:rsidR="00F601DA" w:rsidRPr="0076273E" w:rsidTr="00376F7E">
        <w:trPr>
          <w:trHeight w:val="454"/>
          <w:jc w:val="center"/>
        </w:trPr>
        <w:tc>
          <w:tcPr>
            <w:tcW w:w="1951" w:type="dxa"/>
            <w:vAlign w:val="center"/>
          </w:tcPr>
          <w:p w:rsidR="00F601DA" w:rsidRPr="008F0647" w:rsidRDefault="00F601DA" w:rsidP="00376F7E">
            <w:pPr>
              <w:jc w:val="center"/>
              <w:rPr>
                <w:rFonts w:ascii="仿宋" w:eastAsia="仿宋" w:hAnsi="仿宋"/>
                <w:b/>
                <w:sz w:val="24"/>
              </w:rPr>
            </w:pPr>
            <w:r w:rsidRPr="008F0647">
              <w:rPr>
                <w:rFonts w:ascii="仿宋" w:eastAsia="仿宋" w:hAnsi="仿宋" w:hint="eastAsia"/>
                <w:b/>
                <w:sz w:val="24"/>
              </w:rPr>
              <w:t>课程</w:t>
            </w:r>
            <w:r w:rsidR="002B2744" w:rsidRPr="008F0647">
              <w:rPr>
                <w:rFonts w:ascii="仿宋" w:eastAsia="仿宋" w:hAnsi="仿宋" w:hint="eastAsia"/>
                <w:b/>
                <w:sz w:val="24"/>
              </w:rPr>
              <w:t>类别</w:t>
            </w:r>
          </w:p>
        </w:tc>
        <w:tc>
          <w:tcPr>
            <w:tcW w:w="6352" w:type="dxa"/>
            <w:gridSpan w:val="4"/>
            <w:vAlign w:val="center"/>
          </w:tcPr>
          <w:p w:rsidR="003C5131" w:rsidRPr="008F0647" w:rsidRDefault="004D6964" w:rsidP="003C5131">
            <w:pPr>
              <w:jc w:val="left"/>
              <w:rPr>
                <w:rFonts w:ascii="仿宋" w:eastAsia="仿宋" w:hAnsi="仿宋"/>
                <w:sz w:val="24"/>
              </w:rPr>
            </w:pPr>
            <w:r w:rsidRPr="008F0647">
              <w:rPr>
                <w:rFonts w:ascii="仿宋" w:eastAsia="仿宋" w:hAnsi="仿宋" w:hint="eastAsia"/>
                <w:sz w:val="24"/>
              </w:rPr>
              <w:t>专业课：自动化专业必修课</w:t>
            </w:r>
          </w:p>
        </w:tc>
      </w:tr>
      <w:tr w:rsidR="00376F7E" w:rsidRPr="0076273E" w:rsidTr="00376F7E">
        <w:trPr>
          <w:trHeight w:val="454"/>
          <w:jc w:val="center"/>
        </w:trPr>
        <w:tc>
          <w:tcPr>
            <w:tcW w:w="1951" w:type="dxa"/>
            <w:vAlign w:val="center"/>
          </w:tcPr>
          <w:p w:rsidR="00BA04B1" w:rsidRPr="008F0647" w:rsidRDefault="00CF6BD6" w:rsidP="00376F7E">
            <w:pPr>
              <w:jc w:val="center"/>
              <w:rPr>
                <w:rFonts w:ascii="仿宋" w:eastAsia="仿宋" w:hAnsi="仿宋"/>
                <w:b/>
                <w:sz w:val="24"/>
              </w:rPr>
            </w:pPr>
            <w:r w:rsidRPr="008F0647">
              <w:rPr>
                <w:rFonts w:ascii="仿宋" w:eastAsia="仿宋" w:hAnsi="仿宋" w:hint="eastAsia"/>
                <w:b/>
                <w:sz w:val="24"/>
              </w:rPr>
              <w:t>适用</w:t>
            </w:r>
            <w:r w:rsidR="00BA04B1" w:rsidRPr="008F0647">
              <w:rPr>
                <w:rFonts w:ascii="仿宋" w:eastAsia="仿宋" w:hAnsi="仿宋"/>
                <w:b/>
                <w:sz w:val="24"/>
              </w:rPr>
              <w:t>专业</w:t>
            </w:r>
          </w:p>
        </w:tc>
        <w:tc>
          <w:tcPr>
            <w:tcW w:w="6352" w:type="dxa"/>
            <w:gridSpan w:val="4"/>
            <w:vAlign w:val="center"/>
          </w:tcPr>
          <w:p w:rsidR="00BA04B1" w:rsidRPr="008F0647" w:rsidRDefault="004D6964" w:rsidP="00364883">
            <w:pPr>
              <w:jc w:val="left"/>
              <w:rPr>
                <w:rFonts w:ascii="仿宋" w:eastAsia="仿宋" w:hAnsi="仿宋"/>
                <w:sz w:val="24"/>
              </w:rPr>
            </w:pPr>
            <w:r w:rsidRPr="008F0647">
              <w:rPr>
                <w:rFonts w:ascii="仿宋" w:eastAsia="仿宋" w:hAnsi="仿宋" w:hint="eastAsia"/>
                <w:sz w:val="24"/>
              </w:rPr>
              <w:t>自动化</w:t>
            </w:r>
          </w:p>
        </w:tc>
      </w:tr>
      <w:tr w:rsidR="00376F7E" w:rsidRPr="0076273E" w:rsidTr="004136C2">
        <w:trPr>
          <w:trHeight w:val="454"/>
          <w:jc w:val="center"/>
        </w:trPr>
        <w:tc>
          <w:tcPr>
            <w:tcW w:w="1951" w:type="dxa"/>
            <w:vAlign w:val="center"/>
          </w:tcPr>
          <w:p w:rsidR="00BA04B1" w:rsidRPr="008F0647" w:rsidRDefault="0061621B" w:rsidP="00376F7E">
            <w:pPr>
              <w:jc w:val="center"/>
              <w:rPr>
                <w:rFonts w:ascii="仿宋" w:eastAsia="仿宋" w:hAnsi="仿宋"/>
                <w:b/>
                <w:sz w:val="24"/>
              </w:rPr>
            </w:pPr>
            <w:r w:rsidRPr="008F0647">
              <w:rPr>
                <w:rFonts w:ascii="仿宋" w:eastAsia="仿宋" w:hAnsi="仿宋" w:hint="eastAsia"/>
                <w:b/>
                <w:sz w:val="24"/>
              </w:rPr>
              <w:t>总</w:t>
            </w:r>
            <w:r w:rsidR="00BA04B1" w:rsidRPr="008F0647">
              <w:rPr>
                <w:rFonts w:ascii="仿宋" w:eastAsia="仿宋" w:hAnsi="仿宋"/>
                <w:b/>
                <w:sz w:val="24"/>
              </w:rPr>
              <w:t>学分</w:t>
            </w:r>
          </w:p>
        </w:tc>
        <w:tc>
          <w:tcPr>
            <w:tcW w:w="2592" w:type="dxa"/>
            <w:vAlign w:val="center"/>
          </w:tcPr>
          <w:p w:rsidR="00BA04B1" w:rsidRPr="008F0647" w:rsidRDefault="004D6964" w:rsidP="00376F7E">
            <w:pPr>
              <w:jc w:val="center"/>
              <w:rPr>
                <w:rFonts w:ascii="仿宋" w:eastAsia="仿宋" w:hAnsi="仿宋"/>
                <w:sz w:val="24"/>
              </w:rPr>
            </w:pPr>
            <w:r w:rsidRPr="008F0647">
              <w:rPr>
                <w:rFonts w:ascii="仿宋" w:eastAsia="仿宋" w:hAnsi="仿宋" w:hint="eastAsia"/>
                <w:sz w:val="24"/>
              </w:rPr>
              <w:t>1</w:t>
            </w:r>
          </w:p>
        </w:tc>
        <w:tc>
          <w:tcPr>
            <w:tcW w:w="1693" w:type="dxa"/>
            <w:gridSpan w:val="2"/>
            <w:vAlign w:val="center"/>
          </w:tcPr>
          <w:p w:rsidR="00BA04B1" w:rsidRPr="008F0647" w:rsidRDefault="0061621B" w:rsidP="00376F7E">
            <w:pPr>
              <w:jc w:val="center"/>
              <w:rPr>
                <w:rFonts w:ascii="仿宋" w:eastAsia="仿宋" w:hAnsi="仿宋"/>
                <w:b/>
                <w:sz w:val="24"/>
              </w:rPr>
            </w:pPr>
            <w:r w:rsidRPr="008F0647">
              <w:rPr>
                <w:rFonts w:ascii="仿宋" w:eastAsia="仿宋" w:hAnsi="仿宋" w:hint="eastAsia"/>
                <w:b/>
                <w:sz w:val="24"/>
              </w:rPr>
              <w:t>总</w:t>
            </w:r>
            <w:r w:rsidR="00BA04B1" w:rsidRPr="008F0647">
              <w:rPr>
                <w:rFonts w:ascii="仿宋" w:eastAsia="仿宋" w:hAnsi="仿宋"/>
                <w:b/>
                <w:sz w:val="24"/>
              </w:rPr>
              <w:t>学时</w:t>
            </w:r>
          </w:p>
        </w:tc>
        <w:tc>
          <w:tcPr>
            <w:tcW w:w="2067" w:type="dxa"/>
            <w:vAlign w:val="center"/>
          </w:tcPr>
          <w:p w:rsidR="00BA04B1" w:rsidRPr="00CF6BD6" w:rsidRDefault="004D6964" w:rsidP="00376F7E">
            <w:pPr>
              <w:jc w:val="center"/>
              <w:rPr>
                <w:rFonts w:ascii="仿宋" w:eastAsia="仿宋" w:hAnsi="仿宋"/>
                <w:color w:val="000000"/>
                <w:sz w:val="24"/>
              </w:rPr>
            </w:pPr>
            <w:r>
              <w:rPr>
                <w:rFonts w:ascii="仿宋" w:eastAsia="仿宋" w:hAnsi="仿宋" w:hint="eastAsia"/>
                <w:color w:val="000000"/>
                <w:sz w:val="24"/>
              </w:rPr>
              <w:t>16</w:t>
            </w:r>
          </w:p>
        </w:tc>
      </w:tr>
      <w:tr w:rsidR="00376F7E" w:rsidRPr="0076273E" w:rsidTr="004136C2">
        <w:trPr>
          <w:trHeight w:val="454"/>
          <w:jc w:val="center"/>
        </w:trPr>
        <w:tc>
          <w:tcPr>
            <w:tcW w:w="1951" w:type="dxa"/>
            <w:vAlign w:val="center"/>
          </w:tcPr>
          <w:p w:rsidR="00BA04B1" w:rsidRPr="008F0647" w:rsidRDefault="00BA04B1" w:rsidP="00376F7E">
            <w:pPr>
              <w:jc w:val="center"/>
              <w:rPr>
                <w:rFonts w:ascii="仿宋" w:eastAsia="仿宋" w:hAnsi="仿宋"/>
                <w:b/>
                <w:sz w:val="24"/>
              </w:rPr>
            </w:pPr>
            <w:r w:rsidRPr="008F0647">
              <w:rPr>
                <w:rFonts w:ascii="仿宋" w:eastAsia="仿宋" w:hAnsi="仿宋"/>
                <w:b/>
                <w:sz w:val="24"/>
              </w:rPr>
              <w:t>理论学时</w:t>
            </w:r>
          </w:p>
        </w:tc>
        <w:tc>
          <w:tcPr>
            <w:tcW w:w="2592" w:type="dxa"/>
            <w:vAlign w:val="center"/>
          </w:tcPr>
          <w:p w:rsidR="00BA04B1" w:rsidRPr="008F0647" w:rsidRDefault="004D6964" w:rsidP="00376F7E">
            <w:pPr>
              <w:jc w:val="center"/>
              <w:rPr>
                <w:rFonts w:ascii="仿宋" w:eastAsia="仿宋" w:hAnsi="仿宋"/>
                <w:sz w:val="24"/>
              </w:rPr>
            </w:pPr>
            <w:r w:rsidRPr="008F0647">
              <w:rPr>
                <w:rFonts w:ascii="仿宋" w:eastAsia="仿宋" w:hAnsi="仿宋" w:hint="eastAsia"/>
                <w:sz w:val="24"/>
              </w:rPr>
              <w:t>16</w:t>
            </w:r>
          </w:p>
        </w:tc>
        <w:tc>
          <w:tcPr>
            <w:tcW w:w="1693" w:type="dxa"/>
            <w:gridSpan w:val="2"/>
            <w:vAlign w:val="center"/>
          </w:tcPr>
          <w:p w:rsidR="00BA04B1" w:rsidRPr="008F0647" w:rsidRDefault="00BA04B1" w:rsidP="00376F7E">
            <w:pPr>
              <w:jc w:val="center"/>
              <w:rPr>
                <w:rFonts w:ascii="仿宋" w:eastAsia="仿宋" w:hAnsi="仿宋"/>
                <w:b/>
                <w:sz w:val="24"/>
              </w:rPr>
            </w:pPr>
            <w:r w:rsidRPr="008F0647">
              <w:rPr>
                <w:rFonts w:ascii="仿宋" w:eastAsia="仿宋" w:hAnsi="仿宋"/>
                <w:b/>
                <w:sz w:val="24"/>
              </w:rPr>
              <w:t>实验学时</w:t>
            </w:r>
          </w:p>
        </w:tc>
        <w:tc>
          <w:tcPr>
            <w:tcW w:w="2067" w:type="dxa"/>
            <w:vAlign w:val="center"/>
          </w:tcPr>
          <w:p w:rsidR="00BA04B1" w:rsidRPr="00CF6BD6" w:rsidRDefault="004D6964"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4D6964"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4D6964"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4D6964" w:rsidP="00376F7E">
            <w:pPr>
              <w:jc w:val="center"/>
              <w:rPr>
                <w:rFonts w:ascii="仿宋" w:eastAsia="仿宋" w:hAnsi="仿宋"/>
                <w:color w:val="000000"/>
                <w:sz w:val="24"/>
              </w:rPr>
            </w:pPr>
            <w:r>
              <w:rPr>
                <w:rFonts w:ascii="仿宋" w:eastAsia="仿宋" w:hAnsi="仿宋" w:hint="eastAsia"/>
                <w:color w:val="000000"/>
                <w:sz w:val="24"/>
              </w:rPr>
              <w:t>无</w:t>
            </w:r>
          </w:p>
        </w:tc>
      </w:tr>
    </w:tbl>
    <w:p w:rsidR="00525090" w:rsidRPr="0076273E" w:rsidRDefault="00B30B20" w:rsidP="00CA15EC">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B30B20" w:rsidRPr="008F0647" w:rsidRDefault="008F0647" w:rsidP="00CF6BD6">
      <w:pPr>
        <w:snapToGrid w:val="0"/>
        <w:spacing w:line="360" w:lineRule="auto"/>
        <w:ind w:firstLineChars="200" w:firstLine="480"/>
        <w:rPr>
          <w:rFonts w:ascii="仿宋" w:eastAsia="仿宋" w:hAnsi="仿宋"/>
          <w:sz w:val="24"/>
        </w:rPr>
      </w:pPr>
      <w:r w:rsidRPr="008F0647">
        <w:rPr>
          <w:rFonts w:ascii="仿宋" w:eastAsia="仿宋" w:hAnsi="仿宋" w:hint="eastAsia"/>
          <w:sz w:val="24"/>
        </w:rPr>
        <w:t>《自动化导论》课程是为自动化类专业本科学生开设的必修课程。本课程在自动化专业学生培养中为专业导学类课程，教学总体目标是通过</w:t>
      </w:r>
      <w:r w:rsidR="00680FE9">
        <w:rPr>
          <w:rFonts w:ascii="仿宋" w:eastAsia="仿宋" w:hAnsi="仿宋" w:hint="eastAsia"/>
          <w:sz w:val="24"/>
        </w:rPr>
        <w:t>课程学习</w:t>
      </w:r>
      <w:r w:rsidRPr="008F0647">
        <w:rPr>
          <w:rFonts w:ascii="仿宋" w:eastAsia="仿宋" w:hAnsi="仿宋" w:hint="eastAsia"/>
          <w:sz w:val="24"/>
        </w:rPr>
        <w:t>让学生对自动化专业产生浓厚的兴趣，了解自动化专业概况，为后续课程的学习打下坚实的</w:t>
      </w:r>
      <w:bookmarkStart w:id="1" w:name="_GoBack"/>
      <w:bookmarkEnd w:id="1"/>
      <w:r w:rsidRPr="008F0647">
        <w:rPr>
          <w:rFonts w:ascii="仿宋" w:eastAsia="仿宋" w:hAnsi="仿宋" w:hint="eastAsia"/>
          <w:sz w:val="24"/>
        </w:rPr>
        <w:t>基础。本课程主要介绍生产生活、工程领域和科技活动中的自动化案例，由此引出自动化的基本概念、自动控制的基本原理、自动控制系统的知识与技术体系，最后介绍自动化技术在本校学生可能就业领域的应用，如油田自动化、电力系统自动化、炼油化工自动化等，引导学生了解该领域存在的问题和前沿课题。</w:t>
      </w:r>
    </w:p>
    <w:p w:rsidR="00A9736E" w:rsidRDefault="00B30B20" w:rsidP="00CA15EC">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rsidR="008F0647" w:rsidRPr="008F0647" w:rsidRDefault="00CA15EC" w:rsidP="008F0647">
      <w:pPr>
        <w:snapToGrid w:val="0"/>
        <w:spacing w:line="360" w:lineRule="auto"/>
        <w:ind w:firstLineChars="200" w:firstLine="480"/>
        <w:rPr>
          <w:rFonts w:ascii="仿宋" w:eastAsia="仿宋" w:hAnsi="仿宋"/>
          <w:sz w:val="24"/>
        </w:rPr>
      </w:pPr>
      <w:r>
        <w:rPr>
          <w:rFonts w:ascii="仿宋" w:eastAsia="仿宋" w:hAnsi="仿宋" w:hint="eastAsia"/>
          <w:sz w:val="24"/>
        </w:rPr>
        <w:t>理解</w:t>
      </w:r>
      <w:r w:rsidR="008F0647" w:rsidRPr="008F0647">
        <w:rPr>
          <w:rFonts w:ascii="仿宋" w:eastAsia="仿宋" w:hAnsi="仿宋" w:hint="eastAsia"/>
          <w:sz w:val="24"/>
        </w:rPr>
        <w:t>自动化、自动控制系统的基本概念、构成和应用，建立自动化专业学习的路线图，使学生在今后的课程学习中，</w:t>
      </w:r>
      <w:r>
        <w:rPr>
          <w:rFonts w:ascii="仿宋" w:eastAsia="仿宋" w:hAnsi="仿宋" w:hint="eastAsia"/>
          <w:sz w:val="24"/>
        </w:rPr>
        <w:t>有</w:t>
      </w:r>
      <w:r w:rsidR="008F0647" w:rsidRPr="008F0647">
        <w:rPr>
          <w:rFonts w:ascii="仿宋" w:eastAsia="仿宋" w:hAnsi="仿宋" w:hint="eastAsia"/>
          <w:sz w:val="24"/>
        </w:rPr>
        <w:t>准确定位和学习方向；</w:t>
      </w:r>
    </w:p>
    <w:p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rsidR="008F0647" w:rsidRPr="008F0647" w:rsidRDefault="008F0647" w:rsidP="008F0647">
      <w:pPr>
        <w:snapToGrid w:val="0"/>
        <w:spacing w:line="360" w:lineRule="auto"/>
        <w:ind w:firstLineChars="200" w:firstLine="480"/>
        <w:rPr>
          <w:rFonts w:ascii="仿宋" w:eastAsia="仿宋" w:hAnsi="仿宋"/>
          <w:sz w:val="24"/>
        </w:rPr>
      </w:pPr>
      <w:r w:rsidRPr="008F0647">
        <w:rPr>
          <w:rFonts w:ascii="仿宋" w:eastAsia="仿宋" w:hAnsi="仿宋" w:hint="eastAsia"/>
          <w:sz w:val="24"/>
        </w:rPr>
        <w:t>理解自动控制系统的描述原理和控制方法，了解日常生活、工业生产、工程领域和科技活动中的自动化案例和控制系统的结构、特点；</w:t>
      </w:r>
    </w:p>
    <w:p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rsidR="00610A69" w:rsidRPr="008F0647" w:rsidRDefault="008F0647" w:rsidP="008F0647">
      <w:pPr>
        <w:snapToGrid w:val="0"/>
        <w:spacing w:line="360" w:lineRule="auto"/>
        <w:ind w:firstLineChars="200" w:firstLine="480"/>
        <w:rPr>
          <w:rFonts w:ascii="仿宋" w:eastAsia="仿宋" w:hAnsi="仿宋"/>
          <w:sz w:val="24"/>
        </w:rPr>
      </w:pPr>
      <w:r w:rsidRPr="008F0647">
        <w:rPr>
          <w:rFonts w:ascii="仿宋" w:eastAsia="仿宋" w:hAnsi="仿宋" w:hint="eastAsia"/>
          <w:sz w:val="24"/>
        </w:rPr>
        <w:lastRenderedPageBreak/>
        <w:t>应用控制/调节/反馈等理念对生产生活中的自动化实例进行分析，从而对自动化专业产生浓厚的兴趣；</w:t>
      </w:r>
    </w:p>
    <w:p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p>
    <w:p w:rsidR="00963DE6" w:rsidRPr="00963DE6" w:rsidRDefault="008F0647" w:rsidP="008F0647">
      <w:pPr>
        <w:snapToGrid w:val="0"/>
        <w:spacing w:line="360" w:lineRule="auto"/>
        <w:ind w:firstLineChars="200" w:firstLine="480"/>
        <w:rPr>
          <w:rFonts w:ascii="仿宋" w:eastAsia="仿宋" w:hAnsi="仿宋"/>
          <w:b/>
          <w:color w:val="000000"/>
          <w:sz w:val="24"/>
        </w:rPr>
      </w:pPr>
      <w:r w:rsidRPr="008F0647">
        <w:rPr>
          <w:rFonts w:ascii="仿宋" w:eastAsia="仿宋" w:hAnsi="仿宋" w:hint="eastAsia"/>
          <w:sz w:val="24"/>
        </w:rPr>
        <w:t>对石油/石化/电力等可能就业领域的自动化问题进行初步分析，了解自动化领域前沿发展现状和趋势，</w:t>
      </w:r>
      <w:r w:rsidR="00CA15EC">
        <w:rPr>
          <w:rFonts w:ascii="仿宋" w:eastAsia="仿宋" w:hAnsi="仿宋" w:hint="eastAsia"/>
          <w:sz w:val="24"/>
        </w:rPr>
        <w:t>帮助</w:t>
      </w:r>
      <w:r w:rsidRPr="008F0647">
        <w:rPr>
          <w:rFonts w:ascii="仿宋" w:eastAsia="仿宋" w:hAnsi="仿宋" w:hint="eastAsia"/>
          <w:sz w:val="24"/>
        </w:rPr>
        <w:t>学生确立未来</w:t>
      </w:r>
      <w:r w:rsidR="00CA15EC">
        <w:rPr>
          <w:rFonts w:ascii="仿宋" w:eastAsia="仿宋" w:hAnsi="仿宋" w:hint="eastAsia"/>
          <w:sz w:val="24"/>
        </w:rPr>
        <w:t>的</w:t>
      </w:r>
      <w:r w:rsidRPr="008F0647">
        <w:rPr>
          <w:rFonts w:ascii="仿宋" w:eastAsia="仿宋" w:hAnsi="仿宋" w:hint="eastAsia"/>
          <w:sz w:val="24"/>
        </w:rPr>
        <w:t>学习、工作和科研方向。</w:t>
      </w: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tblPr>
      <w:tblGrid>
        <w:gridCol w:w="2519"/>
        <w:gridCol w:w="2408"/>
        <w:gridCol w:w="2129"/>
        <w:gridCol w:w="1466"/>
      </w:tblGrid>
      <w:tr w:rsidR="00A96A5E" w:rsidRPr="00A96A5E" w:rsidTr="002B3244">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2B3244">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w:t>
            </w:r>
            <w:r w:rsidR="002B3244">
              <w:rPr>
                <w:rFonts w:ascii="仿宋" w:eastAsia="仿宋" w:hAnsi="仿宋" w:hint="eastAsia"/>
                <w:b/>
                <w:bCs/>
                <w:sz w:val="24"/>
              </w:rPr>
              <w:t>8</w:t>
            </w:r>
            <w:r w:rsidRPr="00A96A5E">
              <w:rPr>
                <w:rFonts w:ascii="仿宋" w:eastAsia="仿宋" w:hAnsi="仿宋" w:hint="eastAsia"/>
                <w:b/>
                <w:bCs/>
                <w:sz w:val="24"/>
              </w:rPr>
              <w:t>：</w:t>
            </w:r>
            <w:r w:rsidR="002B3244" w:rsidRPr="002B3244">
              <w:rPr>
                <w:rFonts w:ascii="仿宋" w:eastAsia="仿宋" w:hAnsi="仿宋" w:hint="eastAsia"/>
                <w:sz w:val="24"/>
              </w:rPr>
              <w:t>具有人文社会科学素养、社会责任感，能够在工程实践中理解并遵守工程职业道德和规范，履行责任。</w:t>
            </w:r>
          </w:p>
        </w:tc>
        <w:tc>
          <w:tcPr>
            <w:tcW w:w="1413" w:type="pct"/>
            <w:tcBorders>
              <w:top w:val="single" w:sz="4" w:space="0" w:color="auto"/>
              <w:left w:val="nil"/>
              <w:bottom w:val="single" w:sz="4" w:space="0" w:color="auto"/>
              <w:right w:val="single" w:sz="4" w:space="0" w:color="auto"/>
            </w:tcBorders>
          </w:tcPr>
          <w:p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2B3244">
              <w:rPr>
                <w:rFonts w:ascii="仿宋" w:eastAsia="仿宋" w:hAnsi="仿宋" w:hint="eastAsia"/>
                <w:b/>
                <w:bCs/>
                <w:sz w:val="24"/>
              </w:rPr>
              <w:t>8</w:t>
            </w:r>
            <w:r w:rsidR="00A96A5E" w:rsidRPr="00A96A5E">
              <w:rPr>
                <w:rFonts w:ascii="仿宋" w:eastAsia="仿宋" w:hAnsi="仿宋"/>
                <w:b/>
                <w:bCs/>
                <w:sz w:val="24"/>
              </w:rPr>
              <w:t>-</w:t>
            </w:r>
            <w:r w:rsidR="002B3244">
              <w:rPr>
                <w:rFonts w:ascii="仿宋" w:eastAsia="仿宋" w:hAnsi="仿宋" w:hint="eastAsia"/>
                <w:b/>
                <w:bCs/>
                <w:sz w:val="24"/>
              </w:rPr>
              <w:t>1</w:t>
            </w:r>
            <w:r w:rsidR="00A96A5E" w:rsidRPr="00A96A5E">
              <w:rPr>
                <w:rFonts w:ascii="仿宋" w:eastAsia="仿宋" w:hAnsi="仿宋" w:hint="eastAsia"/>
                <w:b/>
                <w:bCs/>
                <w:sz w:val="24"/>
              </w:rPr>
              <w:t>：</w:t>
            </w:r>
            <w:r w:rsidR="002B3244" w:rsidRPr="002B3244">
              <w:rPr>
                <w:rFonts w:ascii="仿宋" w:eastAsia="仿宋" w:hAnsi="仿宋" w:hint="eastAsia"/>
                <w:sz w:val="24"/>
              </w:rPr>
              <w:t>具备人文社会科学素养，并树立正确的世界观、人生观和价值观。</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r w:rsidR="002B3244">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A96A5E" w:rsidRPr="00A96A5E" w:rsidRDefault="002B3244" w:rsidP="002B3244">
            <w:pPr>
              <w:spacing w:line="276" w:lineRule="auto"/>
              <w:ind w:left="360"/>
              <w:jc w:val="left"/>
              <w:rPr>
                <w:rFonts w:ascii="仿宋" w:eastAsia="仿宋" w:hAnsi="仿宋"/>
                <w:color w:val="000000"/>
                <w:sz w:val="24"/>
              </w:rPr>
            </w:pPr>
            <w:r>
              <w:rPr>
                <w:rFonts w:ascii="仿宋" w:eastAsia="仿宋" w:hAnsi="仿宋" w:hint="eastAsia"/>
                <w:color w:val="000000"/>
                <w:sz w:val="24"/>
              </w:rPr>
              <w:sym w:font="Wingdings 2" w:char="F052"/>
            </w:r>
            <w:r>
              <w:rPr>
                <w:rFonts w:ascii="仿宋" w:eastAsia="仿宋" w:hAnsi="仿宋"/>
                <w:color w:val="000000"/>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2B3244" w:rsidRPr="00A96A5E" w:rsidTr="002B3244">
        <w:trPr>
          <w:trHeight w:val="690"/>
          <w:jc w:val="center"/>
        </w:trPr>
        <w:tc>
          <w:tcPr>
            <w:tcW w:w="1478" w:type="pct"/>
            <w:vMerge w:val="restart"/>
            <w:tcBorders>
              <w:top w:val="single" w:sz="4" w:space="0" w:color="auto"/>
              <w:left w:val="single" w:sz="4" w:space="0" w:color="auto"/>
              <w:right w:val="single" w:sz="4" w:space="0" w:color="auto"/>
            </w:tcBorders>
            <w:vAlign w:val="center"/>
          </w:tcPr>
          <w:p w:rsidR="002B3244" w:rsidRPr="00A96A5E" w:rsidRDefault="002B3244" w:rsidP="002B3244">
            <w:pPr>
              <w:widowControl/>
              <w:spacing w:line="276" w:lineRule="auto"/>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Pr="002B3244">
              <w:rPr>
                <w:rFonts w:ascii="仿宋" w:eastAsia="仿宋" w:hAnsi="仿宋" w:hint="eastAsia"/>
                <w:bCs/>
                <w:color w:val="000000"/>
                <w:kern w:val="0"/>
                <w:sz w:val="24"/>
              </w:rPr>
              <w:t>具备终身获取和追踪新知识的意识和能力，关注自动控制学科的前沿发展现状和趋势；具有自主学习和适应发展的能力。</w:t>
            </w:r>
          </w:p>
        </w:tc>
        <w:tc>
          <w:tcPr>
            <w:tcW w:w="1413" w:type="pct"/>
            <w:tcBorders>
              <w:top w:val="single" w:sz="4" w:space="0" w:color="auto"/>
              <w:left w:val="nil"/>
              <w:bottom w:val="single" w:sz="4" w:space="0" w:color="auto"/>
              <w:right w:val="single" w:sz="4" w:space="0" w:color="auto"/>
            </w:tcBorders>
            <w:vAlign w:val="center"/>
          </w:tcPr>
          <w:p w:rsidR="002B3244" w:rsidRPr="00A96A5E" w:rsidRDefault="002B3244"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观测点12-1</w:t>
            </w:r>
            <w:r w:rsidRPr="00A96A5E">
              <w:rPr>
                <w:rFonts w:ascii="仿宋" w:eastAsia="仿宋" w:hAnsi="仿宋" w:hint="eastAsia"/>
                <w:b/>
                <w:bCs/>
                <w:color w:val="000000"/>
                <w:sz w:val="24"/>
              </w:rPr>
              <w:t>：</w:t>
            </w:r>
            <w:r w:rsidRPr="002B3244">
              <w:rPr>
                <w:rFonts w:ascii="仿宋" w:eastAsia="仿宋" w:hAnsi="仿宋" w:hint="eastAsia"/>
                <w:sz w:val="24"/>
              </w:rPr>
              <w:t>对于自主学习和终身学习的必要性有正确的认识。</w:t>
            </w:r>
          </w:p>
        </w:tc>
        <w:tc>
          <w:tcPr>
            <w:tcW w:w="1249" w:type="pct"/>
            <w:tcBorders>
              <w:top w:val="single" w:sz="4" w:space="0" w:color="auto"/>
              <w:left w:val="nil"/>
              <w:bottom w:val="single" w:sz="4" w:space="0" w:color="auto"/>
              <w:right w:val="single" w:sz="4" w:space="0" w:color="auto"/>
            </w:tcBorders>
            <w:vAlign w:val="center"/>
          </w:tcPr>
          <w:p w:rsidR="002B3244" w:rsidRPr="00A96A5E" w:rsidRDefault="002B3244"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tcPr>
          <w:p w:rsidR="002B3244" w:rsidRPr="00A96A5E" w:rsidRDefault="002B3244" w:rsidP="002B3244">
            <w:pPr>
              <w:spacing w:line="276" w:lineRule="auto"/>
              <w:ind w:left="360"/>
              <w:jc w:val="left"/>
              <w:rPr>
                <w:rFonts w:ascii="仿宋" w:eastAsia="仿宋" w:hAnsi="仿宋"/>
                <w:color w:val="000000"/>
                <w:sz w:val="24"/>
              </w:rPr>
            </w:pPr>
            <w:r>
              <w:rPr>
                <w:rFonts w:ascii="仿宋" w:eastAsia="仿宋" w:hAnsi="仿宋" w:hint="eastAsia"/>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2B3244" w:rsidRPr="00A96A5E" w:rsidRDefault="002B3244"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2B3244" w:rsidRPr="00A96A5E" w:rsidRDefault="002B3244"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2B3244" w:rsidRPr="00A96A5E" w:rsidTr="002B3244">
        <w:trPr>
          <w:trHeight w:val="690"/>
          <w:jc w:val="center"/>
        </w:trPr>
        <w:tc>
          <w:tcPr>
            <w:tcW w:w="1478" w:type="pct"/>
            <w:vMerge/>
            <w:tcBorders>
              <w:left w:val="single" w:sz="4" w:space="0" w:color="auto"/>
              <w:bottom w:val="single" w:sz="4" w:space="0" w:color="auto"/>
              <w:right w:val="single" w:sz="4" w:space="0" w:color="auto"/>
            </w:tcBorders>
            <w:vAlign w:val="center"/>
          </w:tcPr>
          <w:p w:rsidR="002B3244" w:rsidRPr="00A96A5E" w:rsidRDefault="002B3244" w:rsidP="00A96A5E">
            <w:pPr>
              <w:widowControl/>
              <w:spacing w:line="276" w:lineRule="auto"/>
              <w:jc w:val="center"/>
              <w:rPr>
                <w:rFonts w:ascii="仿宋" w:eastAsia="仿宋" w:hAnsi="仿宋"/>
                <w:color w:val="000000"/>
                <w:kern w:val="0"/>
                <w:sz w:val="24"/>
              </w:rPr>
            </w:pPr>
          </w:p>
        </w:tc>
        <w:tc>
          <w:tcPr>
            <w:tcW w:w="1413" w:type="pct"/>
            <w:tcBorders>
              <w:top w:val="single" w:sz="4" w:space="0" w:color="auto"/>
              <w:left w:val="nil"/>
              <w:bottom w:val="single" w:sz="4" w:space="0" w:color="auto"/>
              <w:right w:val="single" w:sz="4" w:space="0" w:color="auto"/>
            </w:tcBorders>
            <w:vAlign w:val="center"/>
          </w:tcPr>
          <w:p w:rsidR="002B3244" w:rsidRPr="00A96A5E" w:rsidRDefault="002B3244" w:rsidP="00A96A5E">
            <w:pPr>
              <w:spacing w:line="276" w:lineRule="auto"/>
              <w:rPr>
                <w:rFonts w:ascii="仿宋" w:eastAsia="仿宋" w:hAnsi="仿宋"/>
                <w:color w:val="000000"/>
                <w:sz w:val="24"/>
              </w:rPr>
            </w:pPr>
            <w:r>
              <w:rPr>
                <w:rFonts w:ascii="仿宋" w:eastAsia="仿宋" w:hAnsi="仿宋" w:hint="eastAsia"/>
                <w:b/>
                <w:bCs/>
                <w:color w:val="000000"/>
                <w:sz w:val="24"/>
              </w:rPr>
              <w:t>观测点12-2</w:t>
            </w:r>
            <w:r w:rsidRPr="00A96A5E">
              <w:rPr>
                <w:rFonts w:ascii="仿宋" w:eastAsia="仿宋" w:hAnsi="仿宋" w:hint="eastAsia"/>
                <w:b/>
                <w:bCs/>
                <w:color w:val="000000"/>
                <w:sz w:val="24"/>
              </w:rPr>
              <w:t>：</w:t>
            </w:r>
            <w:r w:rsidRPr="002B3244">
              <w:rPr>
                <w:rFonts w:ascii="仿宋" w:eastAsia="仿宋" w:hAnsi="仿宋" w:hint="eastAsia"/>
                <w:sz w:val="24"/>
              </w:rPr>
              <w:t>关注自动化领域的前沿发展现状和趋势。</w:t>
            </w:r>
          </w:p>
        </w:tc>
        <w:tc>
          <w:tcPr>
            <w:tcW w:w="1249" w:type="pct"/>
            <w:tcBorders>
              <w:top w:val="single" w:sz="4" w:space="0" w:color="auto"/>
              <w:left w:val="nil"/>
              <w:bottom w:val="single" w:sz="4" w:space="0" w:color="auto"/>
              <w:right w:val="single" w:sz="4" w:space="0" w:color="auto"/>
            </w:tcBorders>
            <w:vAlign w:val="center"/>
          </w:tcPr>
          <w:p w:rsidR="002B3244" w:rsidRPr="00A96A5E" w:rsidRDefault="002B3244"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2、3、4</w:t>
            </w:r>
          </w:p>
        </w:tc>
        <w:tc>
          <w:tcPr>
            <w:tcW w:w="860" w:type="pct"/>
            <w:tcBorders>
              <w:top w:val="single" w:sz="4" w:space="0" w:color="auto"/>
              <w:left w:val="nil"/>
              <w:bottom w:val="single" w:sz="4" w:space="0" w:color="auto"/>
              <w:right w:val="single" w:sz="4" w:space="0" w:color="auto"/>
            </w:tcBorders>
          </w:tcPr>
          <w:p w:rsidR="002B3244" w:rsidRPr="00A96A5E" w:rsidRDefault="002B3244" w:rsidP="002B3244">
            <w:pPr>
              <w:spacing w:line="276" w:lineRule="auto"/>
              <w:ind w:left="360"/>
              <w:jc w:val="left"/>
              <w:rPr>
                <w:rFonts w:ascii="仿宋" w:eastAsia="仿宋" w:hAnsi="仿宋"/>
                <w:color w:val="000000"/>
                <w:sz w:val="24"/>
              </w:rPr>
            </w:pPr>
            <w:r>
              <w:rPr>
                <w:rFonts w:ascii="仿宋" w:eastAsia="仿宋" w:hAnsi="仿宋" w:hint="eastAsia"/>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2B3244" w:rsidRPr="00A96A5E" w:rsidRDefault="002B3244"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2B3244" w:rsidRPr="00A96A5E" w:rsidRDefault="002B3244"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C5499E" w:rsidRPr="00364883" w:rsidRDefault="00C5499E" w:rsidP="00CA15EC">
      <w:pPr>
        <w:spacing w:afterLines="50" w:line="400" w:lineRule="exact"/>
        <w:ind w:firstLineChars="200" w:firstLine="480"/>
        <w:rPr>
          <w:rFonts w:eastAsia="仿宋"/>
          <w:color w:val="0070C0"/>
          <w:sz w:val="24"/>
        </w:rPr>
      </w:pPr>
    </w:p>
    <w:p w:rsidR="0053749D" w:rsidRPr="009C485B" w:rsidRDefault="00A96A5E" w:rsidP="00CA15EC">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
        <w:gridCol w:w="987"/>
        <w:gridCol w:w="874"/>
        <w:gridCol w:w="583"/>
        <w:gridCol w:w="2329"/>
        <w:gridCol w:w="874"/>
        <w:gridCol w:w="1131"/>
        <w:gridCol w:w="835"/>
      </w:tblGrid>
      <w:tr w:rsidR="00A26D67" w:rsidRPr="003D574E" w:rsidTr="00A26D67">
        <w:trPr>
          <w:jc w:val="center"/>
        </w:trPr>
        <w:tc>
          <w:tcPr>
            <w:tcW w:w="287" w:type="pct"/>
            <w:shd w:val="clear" w:color="auto" w:fill="auto"/>
            <w:vAlign w:val="center"/>
          </w:tcPr>
          <w:p w:rsidR="002C7C39" w:rsidRPr="003D574E" w:rsidRDefault="002C7C39" w:rsidP="00CA15EC">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序号</w:t>
            </w:r>
          </w:p>
        </w:tc>
        <w:tc>
          <w:tcPr>
            <w:tcW w:w="611" w:type="pct"/>
            <w:shd w:val="clear" w:color="auto" w:fill="auto"/>
            <w:vAlign w:val="center"/>
          </w:tcPr>
          <w:p w:rsidR="002C7C39" w:rsidRPr="003D574E" w:rsidRDefault="002C7C39" w:rsidP="00CA15EC">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541" w:type="pct"/>
            <w:shd w:val="clear" w:color="auto" w:fill="auto"/>
            <w:vAlign w:val="center"/>
          </w:tcPr>
          <w:p w:rsidR="002C7C39" w:rsidRPr="003D574E" w:rsidRDefault="002C7C39" w:rsidP="00CA15EC">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教学内容</w:t>
            </w:r>
          </w:p>
        </w:tc>
        <w:tc>
          <w:tcPr>
            <w:tcW w:w="361" w:type="pct"/>
            <w:vAlign w:val="center"/>
          </w:tcPr>
          <w:p w:rsidR="002C7C39" w:rsidRDefault="002C7C39" w:rsidP="00CA15EC">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学时</w:t>
            </w:r>
          </w:p>
        </w:tc>
        <w:tc>
          <w:tcPr>
            <w:tcW w:w="1442" w:type="pct"/>
            <w:vAlign w:val="center"/>
          </w:tcPr>
          <w:p w:rsidR="002C7C39" w:rsidRDefault="002C7C39" w:rsidP="00CA15EC">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CA15EC">
            <w:pPr>
              <w:suppressAutoHyphens/>
              <w:spacing w:beforeLines="50" w:afterLines="50"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41" w:type="pct"/>
            <w:vAlign w:val="center"/>
          </w:tcPr>
          <w:p w:rsidR="002C7C39" w:rsidRDefault="002C7C39" w:rsidP="00CA15EC">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教学方法</w:t>
            </w:r>
          </w:p>
        </w:tc>
        <w:tc>
          <w:tcPr>
            <w:tcW w:w="700" w:type="pct"/>
            <w:vAlign w:val="center"/>
          </w:tcPr>
          <w:p w:rsidR="002C7C39" w:rsidRPr="00202F65" w:rsidRDefault="002C7C39" w:rsidP="00CA15EC">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考核形式</w:t>
            </w:r>
          </w:p>
        </w:tc>
        <w:tc>
          <w:tcPr>
            <w:tcW w:w="517" w:type="pct"/>
            <w:vAlign w:val="center"/>
          </w:tcPr>
          <w:p w:rsidR="002C7C39" w:rsidRDefault="002C7C39" w:rsidP="00CA15EC">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课程目标</w:t>
            </w:r>
          </w:p>
        </w:tc>
      </w:tr>
      <w:tr w:rsidR="00A26D67" w:rsidRPr="003D574E" w:rsidTr="00672D09">
        <w:trPr>
          <w:trHeight w:val="411"/>
          <w:jc w:val="center"/>
        </w:trPr>
        <w:tc>
          <w:tcPr>
            <w:tcW w:w="287"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bCs/>
                <w:spacing w:val="-3"/>
                <w:szCs w:val="21"/>
                <w:lang w:val="en-GB"/>
              </w:rPr>
            </w:pPr>
            <w:r w:rsidRPr="009C485B">
              <w:rPr>
                <w:rFonts w:ascii="仿宋" w:eastAsia="仿宋" w:hAnsi="仿宋" w:hint="eastAsia"/>
                <w:bCs/>
                <w:spacing w:val="-3"/>
                <w:szCs w:val="21"/>
                <w:lang w:val="en-GB"/>
              </w:rPr>
              <w:t>1</w:t>
            </w:r>
          </w:p>
        </w:tc>
        <w:tc>
          <w:tcPr>
            <w:tcW w:w="611" w:type="pct"/>
            <w:shd w:val="clear" w:color="auto" w:fill="auto"/>
            <w:vAlign w:val="center"/>
          </w:tcPr>
          <w:p w:rsidR="00A26D67" w:rsidRPr="009C485B" w:rsidRDefault="00A26D67" w:rsidP="00A26D67">
            <w:pPr>
              <w:snapToGrid w:val="0"/>
              <w:jc w:val="center"/>
              <w:rPr>
                <w:rFonts w:ascii="仿宋" w:eastAsia="仿宋" w:hAnsi="仿宋"/>
                <w:szCs w:val="21"/>
              </w:rPr>
            </w:pPr>
            <w:r w:rsidRPr="009C485B">
              <w:rPr>
                <w:rFonts w:ascii="仿宋" w:eastAsia="仿宋" w:hAnsi="仿宋" w:hint="eastAsia"/>
                <w:szCs w:val="21"/>
              </w:rPr>
              <w:t>第1章</w:t>
            </w:r>
          </w:p>
        </w:tc>
        <w:tc>
          <w:tcPr>
            <w:tcW w:w="541"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zCs w:val="21"/>
              </w:rPr>
              <w:t>自动化概论</w:t>
            </w:r>
          </w:p>
        </w:tc>
        <w:tc>
          <w:tcPr>
            <w:tcW w:w="361"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3</w:t>
            </w:r>
          </w:p>
        </w:tc>
        <w:tc>
          <w:tcPr>
            <w:tcW w:w="1442" w:type="pct"/>
            <w:vAlign w:val="center"/>
          </w:tcPr>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1.1什么是自动化</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1.2自动化发展史</w:t>
            </w:r>
          </w:p>
          <w:p w:rsidR="00A26D67"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1.3自动化与控制</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1.4自动化与信息化</w:t>
            </w:r>
          </w:p>
        </w:tc>
        <w:tc>
          <w:tcPr>
            <w:tcW w:w="541" w:type="pct"/>
            <w:vAlign w:val="center"/>
          </w:tcPr>
          <w:p w:rsidR="00A26D67" w:rsidRDefault="00A26D67" w:rsidP="00672D09">
            <w:pPr>
              <w:suppressAutoHyphens/>
              <w:snapToGrid w:val="0"/>
              <w:spacing w:beforeLines="50" w:afterLines="50"/>
              <w:jc w:val="center"/>
              <w:rPr>
                <w:rFonts w:ascii="仿宋" w:eastAsia="仿宋" w:hAnsi="仿宋" w:hint="eastAsia"/>
                <w:bCs/>
                <w:spacing w:val="-3"/>
                <w:sz w:val="18"/>
                <w:szCs w:val="18"/>
                <w:lang w:val="en-GB"/>
              </w:rPr>
            </w:pPr>
            <w:r w:rsidRPr="004468F0">
              <w:rPr>
                <w:rFonts w:ascii="仿宋" w:eastAsia="仿宋" w:hAnsi="仿宋" w:hint="eastAsia"/>
                <w:bCs/>
                <w:spacing w:val="-3"/>
                <w:sz w:val="18"/>
                <w:szCs w:val="18"/>
                <w:lang w:val="en-GB"/>
              </w:rPr>
              <w:t>讲授</w:t>
            </w:r>
          </w:p>
          <w:p w:rsidR="00876966" w:rsidRPr="009C485B" w:rsidRDefault="00876966" w:rsidP="00672D09">
            <w:pPr>
              <w:suppressAutoHyphens/>
              <w:snapToGrid w:val="0"/>
              <w:spacing w:beforeLines="50" w:afterLines="50"/>
              <w:jc w:val="center"/>
              <w:rPr>
                <w:rFonts w:ascii="仿宋" w:eastAsia="仿宋" w:hAnsi="仿宋"/>
                <w:spacing w:val="-3"/>
                <w:szCs w:val="21"/>
                <w:lang w:val="en-GB"/>
              </w:rPr>
            </w:pPr>
            <w:r>
              <w:rPr>
                <w:rFonts w:ascii="仿宋" w:eastAsia="仿宋" w:hAnsi="仿宋" w:hint="eastAsia"/>
                <w:bCs/>
                <w:spacing w:val="-3"/>
                <w:sz w:val="18"/>
                <w:szCs w:val="18"/>
                <w:lang w:val="en-GB"/>
              </w:rPr>
              <w:t>研讨</w:t>
            </w:r>
          </w:p>
        </w:tc>
        <w:tc>
          <w:tcPr>
            <w:tcW w:w="700" w:type="pct"/>
            <w:vAlign w:val="center"/>
          </w:tcPr>
          <w:p w:rsidR="00A26D67" w:rsidRPr="004468F0" w:rsidRDefault="00A26D67" w:rsidP="00CA15EC">
            <w:pPr>
              <w:suppressAutoHyphens/>
              <w:snapToGrid w:val="0"/>
              <w:spacing w:beforeLines="50" w:afterLines="50"/>
              <w:jc w:val="left"/>
              <w:rPr>
                <w:rFonts w:ascii="仿宋" w:eastAsia="仿宋" w:hAnsi="仿宋" w:cs="宋体"/>
                <w:bCs/>
                <w:spacing w:val="-3"/>
                <w:sz w:val="18"/>
                <w:szCs w:val="18"/>
              </w:rPr>
            </w:pPr>
            <w:r w:rsidRPr="004468F0">
              <w:rPr>
                <w:rFonts w:ascii="仿宋" w:eastAsia="仿宋" w:hAnsi="仿宋" w:cs="宋体" w:hint="eastAsia"/>
                <w:bCs/>
                <w:spacing w:val="-3"/>
                <w:sz w:val="18"/>
                <w:szCs w:val="18"/>
              </w:rPr>
              <w:t>平时考勤</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4468F0">
              <w:rPr>
                <w:rFonts w:ascii="仿宋" w:eastAsia="仿宋" w:hAnsi="仿宋" w:hint="eastAsia"/>
                <w:bCs/>
                <w:spacing w:val="-3"/>
                <w:sz w:val="18"/>
                <w:szCs w:val="18"/>
              </w:rPr>
              <w:t>结课考试</w:t>
            </w:r>
          </w:p>
        </w:tc>
        <w:tc>
          <w:tcPr>
            <w:tcW w:w="517"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Pr>
                <w:rFonts w:ascii="仿宋" w:eastAsia="仿宋" w:hAnsi="仿宋" w:hint="eastAsia"/>
                <w:spacing w:val="-3"/>
                <w:szCs w:val="21"/>
                <w:lang w:val="en-GB"/>
              </w:rPr>
              <w:t>1</w:t>
            </w:r>
          </w:p>
        </w:tc>
      </w:tr>
      <w:tr w:rsidR="00A26D67" w:rsidRPr="003D574E" w:rsidTr="00672D09">
        <w:trPr>
          <w:trHeight w:val="410"/>
          <w:jc w:val="center"/>
        </w:trPr>
        <w:tc>
          <w:tcPr>
            <w:tcW w:w="287"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bCs/>
                <w:spacing w:val="-3"/>
                <w:szCs w:val="21"/>
                <w:lang w:val="en-GB"/>
              </w:rPr>
            </w:pPr>
            <w:r w:rsidRPr="009C485B">
              <w:rPr>
                <w:rFonts w:ascii="仿宋" w:eastAsia="仿宋" w:hAnsi="仿宋" w:hint="eastAsia"/>
                <w:bCs/>
                <w:spacing w:val="-3"/>
                <w:szCs w:val="21"/>
                <w:lang w:val="en-GB"/>
              </w:rPr>
              <w:t>2</w:t>
            </w:r>
          </w:p>
        </w:tc>
        <w:tc>
          <w:tcPr>
            <w:tcW w:w="611"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 xml:space="preserve">第2章 </w:t>
            </w:r>
          </w:p>
        </w:tc>
        <w:tc>
          <w:tcPr>
            <w:tcW w:w="541"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自动控制系统的描述原理</w:t>
            </w:r>
          </w:p>
        </w:tc>
        <w:tc>
          <w:tcPr>
            <w:tcW w:w="361"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4</w:t>
            </w:r>
          </w:p>
        </w:tc>
        <w:tc>
          <w:tcPr>
            <w:tcW w:w="1442" w:type="pct"/>
            <w:vAlign w:val="center"/>
          </w:tcPr>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2.1自动控制系统的组成</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2.2自动控制系统的基</w:t>
            </w:r>
            <w:r w:rsidRPr="009C485B">
              <w:rPr>
                <w:rFonts w:ascii="仿宋" w:eastAsia="仿宋" w:hAnsi="仿宋" w:hint="eastAsia"/>
                <w:spacing w:val="-3"/>
                <w:szCs w:val="21"/>
                <w:lang w:val="en-GB"/>
              </w:rPr>
              <w:lastRenderedPageBreak/>
              <w:t>本元件与设备</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2.3自动控制系统的模型体系</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2.4自动控制系统的性能描述</w:t>
            </w:r>
          </w:p>
        </w:tc>
        <w:tc>
          <w:tcPr>
            <w:tcW w:w="541" w:type="pct"/>
            <w:vAlign w:val="center"/>
          </w:tcPr>
          <w:p w:rsidR="00A26D67" w:rsidRPr="009C485B" w:rsidRDefault="00A26D67" w:rsidP="00672D09">
            <w:pPr>
              <w:suppressAutoHyphens/>
              <w:snapToGrid w:val="0"/>
              <w:spacing w:beforeLines="50" w:afterLines="50"/>
              <w:jc w:val="center"/>
              <w:rPr>
                <w:rFonts w:ascii="仿宋" w:eastAsia="仿宋" w:hAnsi="仿宋"/>
                <w:spacing w:val="-3"/>
                <w:szCs w:val="21"/>
                <w:lang w:val="en-GB"/>
              </w:rPr>
            </w:pPr>
            <w:r w:rsidRPr="004468F0">
              <w:rPr>
                <w:rFonts w:ascii="仿宋" w:eastAsia="仿宋" w:hAnsi="仿宋" w:hint="eastAsia"/>
                <w:bCs/>
                <w:spacing w:val="-3"/>
                <w:sz w:val="18"/>
                <w:szCs w:val="18"/>
                <w:lang w:val="en-GB"/>
              </w:rPr>
              <w:lastRenderedPageBreak/>
              <w:t>讲授</w:t>
            </w:r>
          </w:p>
        </w:tc>
        <w:tc>
          <w:tcPr>
            <w:tcW w:w="700" w:type="pct"/>
            <w:vAlign w:val="center"/>
          </w:tcPr>
          <w:p w:rsidR="00A26D67" w:rsidRPr="004468F0" w:rsidRDefault="00A26D67" w:rsidP="00CA15EC">
            <w:pPr>
              <w:suppressAutoHyphens/>
              <w:snapToGrid w:val="0"/>
              <w:spacing w:beforeLines="50" w:afterLines="50"/>
              <w:jc w:val="left"/>
              <w:rPr>
                <w:rFonts w:ascii="仿宋" w:eastAsia="仿宋" w:hAnsi="仿宋" w:cs="宋体"/>
                <w:bCs/>
                <w:spacing w:val="-3"/>
                <w:sz w:val="18"/>
                <w:szCs w:val="18"/>
              </w:rPr>
            </w:pPr>
            <w:r w:rsidRPr="004468F0">
              <w:rPr>
                <w:rFonts w:ascii="仿宋" w:eastAsia="仿宋" w:hAnsi="仿宋" w:cs="宋体" w:hint="eastAsia"/>
                <w:bCs/>
                <w:spacing w:val="-3"/>
                <w:sz w:val="18"/>
                <w:szCs w:val="18"/>
              </w:rPr>
              <w:t>平时考勤</w:t>
            </w:r>
          </w:p>
          <w:p w:rsidR="00A26D67" w:rsidRPr="004468F0" w:rsidRDefault="00A26D67" w:rsidP="00CA15EC">
            <w:pPr>
              <w:suppressAutoHyphens/>
              <w:snapToGrid w:val="0"/>
              <w:spacing w:beforeLines="50" w:afterLines="50"/>
              <w:jc w:val="left"/>
              <w:rPr>
                <w:rFonts w:ascii="仿宋" w:eastAsia="仿宋" w:hAnsi="仿宋" w:cs="宋体"/>
                <w:bCs/>
                <w:spacing w:val="-3"/>
                <w:sz w:val="18"/>
                <w:szCs w:val="18"/>
              </w:rPr>
            </w:pPr>
            <w:r w:rsidRPr="004468F0">
              <w:rPr>
                <w:rFonts w:ascii="仿宋" w:eastAsia="仿宋" w:hAnsi="仿宋" w:cs="宋体" w:hint="eastAsia"/>
                <w:bCs/>
                <w:spacing w:val="-3"/>
                <w:sz w:val="18"/>
                <w:szCs w:val="18"/>
              </w:rPr>
              <w:t>课后作业</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4468F0">
              <w:rPr>
                <w:rFonts w:ascii="仿宋" w:eastAsia="仿宋" w:hAnsi="仿宋" w:hint="eastAsia"/>
                <w:bCs/>
                <w:spacing w:val="-3"/>
                <w:sz w:val="18"/>
                <w:szCs w:val="18"/>
              </w:rPr>
              <w:t>结课考试</w:t>
            </w:r>
          </w:p>
        </w:tc>
        <w:tc>
          <w:tcPr>
            <w:tcW w:w="517"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Pr>
                <w:rFonts w:ascii="仿宋" w:eastAsia="仿宋" w:hAnsi="仿宋" w:hint="eastAsia"/>
                <w:spacing w:val="-3"/>
                <w:szCs w:val="21"/>
                <w:lang w:val="en-GB"/>
              </w:rPr>
              <w:t>2</w:t>
            </w:r>
          </w:p>
        </w:tc>
      </w:tr>
      <w:tr w:rsidR="00A26D67" w:rsidRPr="003D574E" w:rsidTr="00672D09">
        <w:trPr>
          <w:trHeight w:val="377"/>
          <w:jc w:val="center"/>
        </w:trPr>
        <w:tc>
          <w:tcPr>
            <w:tcW w:w="287"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bCs/>
                <w:spacing w:val="-3"/>
                <w:szCs w:val="21"/>
                <w:lang w:val="en-GB"/>
              </w:rPr>
            </w:pPr>
            <w:r w:rsidRPr="009C485B">
              <w:rPr>
                <w:rFonts w:ascii="仿宋" w:eastAsia="仿宋" w:hAnsi="仿宋" w:hint="eastAsia"/>
                <w:bCs/>
                <w:spacing w:val="-3"/>
                <w:szCs w:val="21"/>
                <w:lang w:val="en-GB"/>
              </w:rPr>
              <w:lastRenderedPageBreak/>
              <w:t>3</w:t>
            </w:r>
          </w:p>
        </w:tc>
        <w:tc>
          <w:tcPr>
            <w:tcW w:w="611"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 xml:space="preserve">第3章 </w:t>
            </w:r>
          </w:p>
        </w:tc>
        <w:tc>
          <w:tcPr>
            <w:tcW w:w="541"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自动控制系统的基本控制方法</w:t>
            </w:r>
          </w:p>
        </w:tc>
        <w:tc>
          <w:tcPr>
            <w:tcW w:w="361"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3</w:t>
            </w:r>
          </w:p>
        </w:tc>
        <w:tc>
          <w:tcPr>
            <w:tcW w:w="1442" w:type="pct"/>
            <w:vAlign w:val="center"/>
          </w:tcPr>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3.1自动控制系统的基本控制方式</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3.2不同输入作用下的控制</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3.3不同特性信号下的控制</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3.4比例积分微分（PID）控制</w:t>
            </w:r>
          </w:p>
        </w:tc>
        <w:tc>
          <w:tcPr>
            <w:tcW w:w="541" w:type="pct"/>
            <w:vAlign w:val="center"/>
          </w:tcPr>
          <w:p w:rsidR="00A26D67" w:rsidRDefault="00A26D67" w:rsidP="00672D09">
            <w:pPr>
              <w:suppressAutoHyphens/>
              <w:snapToGrid w:val="0"/>
              <w:spacing w:beforeLines="50" w:afterLines="50"/>
              <w:jc w:val="center"/>
              <w:rPr>
                <w:rFonts w:ascii="仿宋" w:eastAsia="仿宋" w:hAnsi="仿宋" w:hint="eastAsia"/>
                <w:bCs/>
                <w:spacing w:val="-3"/>
                <w:sz w:val="18"/>
                <w:szCs w:val="18"/>
                <w:lang w:val="en-GB"/>
              </w:rPr>
            </w:pPr>
            <w:r w:rsidRPr="004468F0">
              <w:rPr>
                <w:rFonts w:ascii="仿宋" w:eastAsia="仿宋" w:hAnsi="仿宋" w:hint="eastAsia"/>
                <w:bCs/>
                <w:spacing w:val="-3"/>
                <w:sz w:val="18"/>
                <w:szCs w:val="18"/>
                <w:lang w:val="en-GB"/>
              </w:rPr>
              <w:t>讲授</w:t>
            </w:r>
          </w:p>
          <w:p w:rsidR="00876966" w:rsidRPr="009C485B" w:rsidRDefault="00876966" w:rsidP="00672D09">
            <w:pPr>
              <w:suppressAutoHyphens/>
              <w:snapToGrid w:val="0"/>
              <w:spacing w:beforeLines="50" w:afterLines="50"/>
              <w:jc w:val="center"/>
              <w:rPr>
                <w:rFonts w:ascii="仿宋" w:eastAsia="仿宋" w:hAnsi="仿宋"/>
                <w:spacing w:val="-3"/>
                <w:szCs w:val="21"/>
                <w:lang w:val="en-GB"/>
              </w:rPr>
            </w:pPr>
            <w:r>
              <w:rPr>
                <w:rFonts w:ascii="仿宋" w:eastAsia="仿宋" w:hAnsi="仿宋" w:hint="eastAsia"/>
                <w:bCs/>
                <w:spacing w:val="-3"/>
                <w:sz w:val="18"/>
                <w:szCs w:val="18"/>
                <w:lang w:val="en-GB"/>
              </w:rPr>
              <w:t>研讨</w:t>
            </w:r>
          </w:p>
        </w:tc>
        <w:tc>
          <w:tcPr>
            <w:tcW w:w="700" w:type="pct"/>
            <w:vAlign w:val="center"/>
          </w:tcPr>
          <w:p w:rsidR="00A26D67" w:rsidRPr="004468F0" w:rsidRDefault="00A26D67" w:rsidP="00CA15EC">
            <w:pPr>
              <w:suppressAutoHyphens/>
              <w:snapToGrid w:val="0"/>
              <w:spacing w:beforeLines="50" w:afterLines="50"/>
              <w:jc w:val="left"/>
              <w:rPr>
                <w:rFonts w:ascii="仿宋" w:eastAsia="仿宋" w:hAnsi="仿宋" w:cs="宋体"/>
                <w:bCs/>
                <w:spacing w:val="-3"/>
                <w:sz w:val="18"/>
                <w:szCs w:val="18"/>
              </w:rPr>
            </w:pPr>
            <w:r w:rsidRPr="004468F0">
              <w:rPr>
                <w:rFonts w:ascii="仿宋" w:eastAsia="仿宋" w:hAnsi="仿宋" w:cs="宋体" w:hint="eastAsia"/>
                <w:bCs/>
                <w:spacing w:val="-3"/>
                <w:sz w:val="18"/>
                <w:szCs w:val="18"/>
              </w:rPr>
              <w:t>平时考勤</w:t>
            </w:r>
          </w:p>
          <w:p w:rsidR="00A26D67" w:rsidRPr="004468F0" w:rsidRDefault="00A26D67" w:rsidP="00CA15EC">
            <w:pPr>
              <w:suppressAutoHyphens/>
              <w:snapToGrid w:val="0"/>
              <w:spacing w:beforeLines="50" w:afterLines="50"/>
              <w:jc w:val="left"/>
              <w:rPr>
                <w:rFonts w:ascii="仿宋" w:eastAsia="仿宋" w:hAnsi="仿宋" w:cs="宋体"/>
                <w:bCs/>
                <w:spacing w:val="-3"/>
                <w:sz w:val="18"/>
                <w:szCs w:val="18"/>
              </w:rPr>
            </w:pPr>
            <w:r w:rsidRPr="004468F0">
              <w:rPr>
                <w:rFonts w:ascii="仿宋" w:eastAsia="仿宋" w:hAnsi="仿宋" w:cs="宋体" w:hint="eastAsia"/>
                <w:bCs/>
                <w:spacing w:val="-3"/>
                <w:sz w:val="18"/>
                <w:szCs w:val="18"/>
              </w:rPr>
              <w:t>课后作业</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4468F0">
              <w:rPr>
                <w:rFonts w:ascii="仿宋" w:eastAsia="仿宋" w:hAnsi="仿宋" w:hint="eastAsia"/>
                <w:bCs/>
                <w:spacing w:val="-3"/>
                <w:sz w:val="18"/>
                <w:szCs w:val="18"/>
              </w:rPr>
              <w:t>结课考试</w:t>
            </w:r>
          </w:p>
        </w:tc>
        <w:tc>
          <w:tcPr>
            <w:tcW w:w="517"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Pr>
                <w:rFonts w:ascii="仿宋" w:eastAsia="仿宋" w:hAnsi="仿宋" w:hint="eastAsia"/>
                <w:spacing w:val="-3"/>
                <w:szCs w:val="21"/>
                <w:lang w:val="en-GB"/>
              </w:rPr>
              <w:t>2</w:t>
            </w:r>
          </w:p>
        </w:tc>
      </w:tr>
      <w:tr w:rsidR="00A26D67" w:rsidRPr="003D574E" w:rsidTr="00672D09">
        <w:trPr>
          <w:trHeight w:val="296"/>
          <w:jc w:val="center"/>
        </w:trPr>
        <w:tc>
          <w:tcPr>
            <w:tcW w:w="287"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bCs/>
                <w:spacing w:val="-3"/>
                <w:szCs w:val="21"/>
                <w:lang w:val="en-GB"/>
              </w:rPr>
            </w:pPr>
            <w:r w:rsidRPr="009C485B">
              <w:rPr>
                <w:rFonts w:ascii="仿宋" w:eastAsia="仿宋" w:hAnsi="仿宋" w:hint="eastAsia"/>
                <w:bCs/>
                <w:spacing w:val="-3"/>
                <w:szCs w:val="21"/>
                <w:lang w:val="en-GB"/>
              </w:rPr>
              <w:t>4</w:t>
            </w:r>
          </w:p>
        </w:tc>
        <w:tc>
          <w:tcPr>
            <w:tcW w:w="611"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 xml:space="preserve">第4章 </w:t>
            </w:r>
          </w:p>
        </w:tc>
        <w:tc>
          <w:tcPr>
            <w:tcW w:w="541" w:type="pct"/>
            <w:shd w:val="clear" w:color="auto" w:fill="auto"/>
            <w:vAlign w:val="center"/>
          </w:tcPr>
          <w:p w:rsidR="00A26D67" w:rsidRPr="009C485B" w:rsidRDefault="00A26D67" w:rsidP="00C7397D">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油田自动化</w:t>
            </w:r>
          </w:p>
        </w:tc>
        <w:tc>
          <w:tcPr>
            <w:tcW w:w="361"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2</w:t>
            </w:r>
          </w:p>
        </w:tc>
        <w:tc>
          <w:tcPr>
            <w:tcW w:w="1442" w:type="pct"/>
            <w:vAlign w:val="center"/>
          </w:tcPr>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4.1钻井采油自动化</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4.2地面井下自动化</w:t>
            </w:r>
          </w:p>
        </w:tc>
        <w:tc>
          <w:tcPr>
            <w:tcW w:w="541" w:type="pct"/>
            <w:vAlign w:val="center"/>
          </w:tcPr>
          <w:p w:rsidR="00A26D67" w:rsidRPr="009C485B" w:rsidRDefault="00A26D67" w:rsidP="00672D09">
            <w:pPr>
              <w:suppressAutoHyphens/>
              <w:snapToGrid w:val="0"/>
              <w:spacing w:beforeLines="50" w:afterLines="50"/>
              <w:jc w:val="center"/>
              <w:rPr>
                <w:rFonts w:ascii="仿宋" w:eastAsia="仿宋" w:hAnsi="仿宋"/>
                <w:spacing w:val="-3"/>
                <w:szCs w:val="21"/>
                <w:lang w:val="en-GB"/>
              </w:rPr>
            </w:pPr>
            <w:r w:rsidRPr="004468F0">
              <w:rPr>
                <w:rFonts w:ascii="仿宋" w:eastAsia="仿宋" w:hAnsi="仿宋" w:hint="eastAsia"/>
                <w:bCs/>
                <w:spacing w:val="-3"/>
                <w:sz w:val="18"/>
                <w:szCs w:val="18"/>
                <w:lang w:val="en-GB"/>
              </w:rPr>
              <w:t>讲授</w:t>
            </w:r>
          </w:p>
        </w:tc>
        <w:tc>
          <w:tcPr>
            <w:tcW w:w="700" w:type="pct"/>
            <w:vAlign w:val="center"/>
          </w:tcPr>
          <w:p w:rsidR="00A26D67" w:rsidRPr="004468F0" w:rsidRDefault="00A26D67" w:rsidP="00CA15EC">
            <w:pPr>
              <w:suppressAutoHyphens/>
              <w:snapToGrid w:val="0"/>
              <w:spacing w:beforeLines="50" w:afterLines="50"/>
              <w:jc w:val="left"/>
              <w:rPr>
                <w:rFonts w:ascii="仿宋" w:eastAsia="仿宋" w:hAnsi="仿宋" w:cs="宋体"/>
                <w:bCs/>
                <w:spacing w:val="-3"/>
                <w:sz w:val="18"/>
                <w:szCs w:val="18"/>
              </w:rPr>
            </w:pPr>
            <w:r w:rsidRPr="004468F0">
              <w:rPr>
                <w:rFonts w:ascii="仿宋" w:eastAsia="仿宋" w:hAnsi="仿宋" w:cs="宋体" w:hint="eastAsia"/>
                <w:bCs/>
                <w:spacing w:val="-3"/>
                <w:sz w:val="18"/>
                <w:szCs w:val="18"/>
              </w:rPr>
              <w:t>平时考勤</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4468F0">
              <w:rPr>
                <w:rFonts w:ascii="仿宋" w:eastAsia="仿宋" w:hAnsi="仿宋" w:hint="eastAsia"/>
                <w:bCs/>
                <w:spacing w:val="-3"/>
                <w:sz w:val="18"/>
                <w:szCs w:val="18"/>
              </w:rPr>
              <w:t>结课考试</w:t>
            </w:r>
          </w:p>
        </w:tc>
        <w:tc>
          <w:tcPr>
            <w:tcW w:w="517"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Pr>
                <w:rFonts w:ascii="仿宋" w:eastAsia="仿宋" w:hAnsi="仿宋" w:hint="eastAsia"/>
                <w:spacing w:val="-3"/>
                <w:szCs w:val="21"/>
                <w:lang w:val="en-GB"/>
              </w:rPr>
              <w:t>3，4</w:t>
            </w:r>
          </w:p>
        </w:tc>
      </w:tr>
      <w:tr w:rsidR="00A26D67" w:rsidRPr="003D574E" w:rsidTr="00672D09">
        <w:trPr>
          <w:jc w:val="center"/>
        </w:trPr>
        <w:tc>
          <w:tcPr>
            <w:tcW w:w="287"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bCs/>
                <w:spacing w:val="-3"/>
                <w:szCs w:val="21"/>
                <w:lang w:val="en-GB"/>
              </w:rPr>
            </w:pPr>
            <w:r w:rsidRPr="009C485B">
              <w:rPr>
                <w:rFonts w:ascii="仿宋" w:eastAsia="仿宋" w:hAnsi="仿宋" w:hint="eastAsia"/>
                <w:bCs/>
                <w:spacing w:val="-3"/>
                <w:szCs w:val="21"/>
                <w:lang w:val="en-GB"/>
              </w:rPr>
              <w:t>5</w:t>
            </w:r>
          </w:p>
        </w:tc>
        <w:tc>
          <w:tcPr>
            <w:tcW w:w="611"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第5章</w:t>
            </w:r>
          </w:p>
        </w:tc>
        <w:tc>
          <w:tcPr>
            <w:tcW w:w="541" w:type="pct"/>
            <w:shd w:val="clear" w:color="auto" w:fill="auto"/>
            <w:vAlign w:val="center"/>
          </w:tcPr>
          <w:p w:rsidR="00A26D67" w:rsidRPr="009C485B" w:rsidRDefault="00C7397D" w:rsidP="00CA15EC">
            <w:pPr>
              <w:suppressAutoHyphens/>
              <w:snapToGrid w:val="0"/>
              <w:spacing w:beforeLines="50" w:afterLines="50"/>
              <w:jc w:val="center"/>
              <w:rPr>
                <w:rFonts w:ascii="仿宋" w:eastAsia="仿宋" w:hAnsi="仿宋"/>
                <w:spacing w:val="-3"/>
                <w:szCs w:val="21"/>
                <w:lang w:val="en-GB"/>
              </w:rPr>
            </w:pPr>
            <w:r>
              <w:rPr>
                <w:rFonts w:ascii="仿宋" w:eastAsia="仿宋" w:hAnsi="仿宋" w:hint="eastAsia"/>
                <w:spacing w:val="-3"/>
                <w:szCs w:val="21"/>
                <w:lang w:val="en-GB"/>
              </w:rPr>
              <w:t>化工</w:t>
            </w:r>
            <w:r w:rsidR="00A26D67" w:rsidRPr="009C485B">
              <w:rPr>
                <w:rFonts w:ascii="仿宋" w:eastAsia="仿宋" w:hAnsi="仿宋" w:hint="eastAsia"/>
                <w:spacing w:val="-3"/>
                <w:szCs w:val="21"/>
                <w:lang w:val="en-GB"/>
              </w:rPr>
              <w:t>自动化</w:t>
            </w:r>
          </w:p>
        </w:tc>
        <w:tc>
          <w:tcPr>
            <w:tcW w:w="361"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2</w:t>
            </w:r>
          </w:p>
        </w:tc>
        <w:tc>
          <w:tcPr>
            <w:tcW w:w="1442" w:type="pct"/>
            <w:vAlign w:val="center"/>
          </w:tcPr>
          <w:p w:rsidR="00672D09" w:rsidRPr="009C485B" w:rsidRDefault="00672D09" w:rsidP="00672D09">
            <w:pPr>
              <w:suppressAutoHyphens/>
              <w:snapToGrid w:val="0"/>
              <w:spacing w:beforeLines="50" w:afterLines="50"/>
              <w:jc w:val="left"/>
              <w:rPr>
                <w:rFonts w:ascii="仿宋" w:eastAsia="仿宋" w:hAnsi="仿宋"/>
                <w:spacing w:val="-3"/>
                <w:szCs w:val="21"/>
                <w:lang w:val="en-GB"/>
              </w:rPr>
            </w:pPr>
            <w:r>
              <w:rPr>
                <w:rFonts w:ascii="仿宋" w:eastAsia="仿宋" w:hAnsi="仿宋" w:hint="eastAsia"/>
                <w:spacing w:val="-3"/>
                <w:szCs w:val="21"/>
                <w:lang w:val="en-GB"/>
              </w:rPr>
              <w:t>5.1</w:t>
            </w:r>
            <w:r w:rsidRPr="009C485B">
              <w:rPr>
                <w:rFonts w:ascii="仿宋" w:eastAsia="仿宋" w:hAnsi="仿宋" w:hint="eastAsia"/>
                <w:spacing w:val="-3"/>
                <w:szCs w:val="21"/>
                <w:lang w:val="en-GB"/>
              </w:rPr>
              <w:t>化工过程检测仪表调节阀</w:t>
            </w:r>
          </w:p>
          <w:p w:rsidR="00A26D67" w:rsidRPr="009C485B" w:rsidRDefault="00672D09" w:rsidP="00672D09">
            <w:pPr>
              <w:suppressAutoHyphens/>
              <w:snapToGrid w:val="0"/>
              <w:spacing w:beforeLines="50" w:afterLines="50"/>
              <w:jc w:val="left"/>
              <w:rPr>
                <w:rFonts w:ascii="仿宋" w:eastAsia="仿宋" w:hAnsi="仿宋"/>
                <w:spacing w:val="-3"/>
                <w:szCs w:val="21"/>
                <w:lang w:val="en-GB"/>
              </w:rPr>
            </w:pPr>
            <w:r>
              <w:rPr>
                <w:rFonts w:ascii="仿宋" w:eastAsia="仿宋" w:hAnsi="仿宋" w:hint="eastAsia"/>
                <w:spacing w:val="-3"/>
                <w:szCs w:val="21"/>
                <w:lang w:val="en-GB"/>
              </w:rPr>
              <w:t>5.2</w:t>
            </w:r>
            <w:r w:rsidRPr="009C485B">
              <w:rPr>
                <w:rFonts w:ascii="仿宋" w:eastAsia="仿宋" w:hAnsi="仿宋" w:hint="eastAsia"/>
                <w:spacing w:val="-3"/>
                <w:szCs w:val="21"/>
                <w:lang w:val="en-GB"/>
              </w:rPr>
              <w:t xml:space="preserve"> 化工单元过程的控制</w:t>
            </w:r>
          </w:p>
        </w:tc>
        <w:tc>
          <w:tcPr>
            <w:tcW w:w="541" w:type="pct"/>
            <w:vAlign w:val="center"/>
          </w:tcPr>
          <w:p w:rsidR="00A26D67" w:rsidRPr="009C485B" w:rsidRDefault="00A26D67" w:rsidP="00672D09">
            <w:pPr>
              <w:suppressAutoHyphens/>
              <w:snapToGrid w:val="0"/>
              <w:spacing w:beforeLines="50" w:afterLines="50"/>
              <w:jc w:val="center"/>
              <w:rPr>
                <w:rFonts w:ascii="仿宋" w:eastAsia="仿宋" w:hAnsi="仿宋"/>
                <w:spacing w:val="-3"/>
                <w:szCs w:val="21"/>
                <w:lang w:val="en-GB"/>
              </w:rPr>
            </w:pPr>
            <w:r w:rsidRPr="004468F0">
              <w:rPr>
                <w:rFonts w:ascii="仿宋" w:eastAsia="仿宋" w:hAnsi="仿宋" w:hint="eastAsia"/>
                <w:bCs/>
                <w:spacing w:val="-3"/>
                <w:sz w:val="18"/>
                <w:szCs w:val="18"/>
                <w:lang w:val="en-GB"/>
              </w:rPr>
              <w:t>讲授</w:t>
            </w:r>
          </w:p>
        </w:tc>
        <w:tc>
          <w:tcPr>
            <w:tcW w:w="700" w:type="pct"/>
            <w:vAlign w:val="center"/>
          </w:tcPr>
          <w:p w:rsidR="00A26D67" w:rsidRPr="004468F0" w:rsidRDefault="00A26D67" w:rsidP="00CA15EC">
            <w:pPr>
              <w:suppressAutoHyphens/>
              <w:snapToGrid w:val="0"/>
              <w:spacing w:beforeLines="50" w:afterLines="50"/>
              <w:jc w:val="left"/>
              <w:rPr>
                <w:rFonts w:ascii="仿宋" w:eastAsia="仿宋" w:hAnsi="仿宋" w:cs="宋体"/>
                <w:bCs/>
                <w:spacing w:val="-3"/>
                <w:sz w:val="18"/>
                <w:szCs w:val="18"/>
              </w:rPr>
            </w:pPr>
            <w:r w:rsidRPr="004468F0">
              <w:rPr>
                <w:rFonts w:ascii="仿宋" w:eastAsia="仿宋" w:hAnsi="仿宋" w:cs="宋体" w:hint="eastAsia"/>
                <w:bCs/>
                <w:spacing w:val="-3"/>
                <w:sz w:val="18"/>
                <w:szCs w:val="18"/>
              </w:rPr>
              <w:t>平时考勤</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4468F0">
              <w:rPr>
                <w:rFonts w:ascii="仿宋" w:eastAsia="仿宋" w:hAnsi="仿宋" w:hint="eastAsia"/>
                <w:bCs/>
                <w:spacing w:val="-3"/>
                <w:sz w:val="18"/>
                <w:szCs w:val="18"/>
              </w:rPr>
              <w:t>结课考试</w:t>
            </w:r>
          </w:p>
        </w:tc>
        <w:tc>
          <w:tcPr>
            <w:tcW w:w="517"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Pr>
                <w:rFonts w:ascii="仿宋" w:eastAsia="仿宋" w:hAnsi="仿宋" w:hint="eastAsia"/>
                <w:spacing w:val="-3"/>
                <w:szCs w:val="21"/>
                <w:lang w:val="en-GB"/>
              </w:rPr>
              <w:t>3，4</w:t>
            </w:r>
          </w:p>
        </w:tc>
      </w:tr>
      <w:tr w:rsidR="00A26D67" w:rsidRPr="003D574E" w:rsidTr="00672D09">
        <w:trPr>
          <w:jc w:val="center"/>
        </w:trPr>
        <w:tc>
          <w:tcPr>
            <w:tcW w:w="287"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bCs/>
                <w:spacing w:val="-3"/>
                <w:szCs w:val="21"/>
                <w:lang w:val="en-GB"/>
              </w:rPr>
            </w:pPr>
            <w:r w:rsidRPr="009C485B">
              <w:rPr>
                <w:rFonts w:ascii="仿宋" w:eastAsia="仿宋" w:hAnsi="仿宋" w:hint="eastAsia"/>
                <w:bCs/>
                <w:spacing w:val="-3"/>
                <w:szCs w:val="21"/>
                <w:lang w:val="en-GB"/>
              </w:rPr>
              <w:t>6</w:t>
            </w:r>
          </w:p>
        </w:tc>
        <w:tc>
          <w:tcPr>
            <w:tcW w:w="611"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第6章</w:t>
            </w:r>
          </w:p>
        </w:tc>
        <w:tc>
          <w:tcPr>
            <w:tcW w:w="541" w:type="pct"/>
            <w:shd w:val="clear" w:color="auto" w:fill="auto"/>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军事自动化</w:t>
            </w:r>
          </w:p>
        </w:tc>
        <w:tc>
          <w:tcPr>
            <w:tcW w:w="361"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sidRPr="009C485B">
              <w:rPr>
                <w:rFonts w:ascii="仿宋" w:eastAsia="仿宋" w:hAnsi="仿宋" w:hint="eastAsia"/>
                <w:spacing w:val="-3"/>
                <w:szCs w:val="21"/>
                <w:lang w:val="en-GB"/>
              </w:rPr>
              <w:t>2</w:t>
            </w:r>
          </w:p>
        </w:tc>
        <w:tc>
          <w:tcPr>
            <w:tcW w:w="1442" w:type="pct"/>
            <w:vAlign w:val="center"/>
          </w:tcPr>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6.1武器装备精确制导</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6.2军队指挥自动化</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9C485B">
              <w:rPr>
                <w:rFonts w:ascii="仿宋" w:eastAsia="仿宋" w:hAnsi="仿宋" w:hint="eastAsia"/>
                <w:spacing w:val="-3"/>
                <w:szCs w:val="21"/>
                <w:lang w:val="en-GB"/>
              </w:rPr>
              <w:t>6.3作战、训练仿真模拟化</w:t>
            </w:r>
          </w:p>
        </w:tc>
        <w:tc>
          <w:tcPr>
            <w:tcW w:w="541" w:type="pct"/>
            <w:vAlign w:val="center"/>
          </w:tcPr>
          <w:p w:rsidR="00A26D67" w:rsidRPr="009C485B" w:rsidRDefault="00A26D67" w:rsidP="00672D09">
            <w:pPr>
              <w:suppressAutoHyphens/>
              <w:snapToGrid w:val="0"/>
              <w:spacing w:beforeLines="50" w:afterLines="50"/>
              <w:jc w:val="center"/>
              <w:rPr>
                <w:rFonts w:ascii="仿宋" w:eastAsia="仿宋" w:hAnsi="仿宋"/>
                <w:spacing w:val="-3"/>
                <w:szCs w:val="21"/>
                <w:lang w:val="en-GB"/>
              </w:rPr>
            </w:pPr>
            <w:r w:rsidRPr="004468F0">
              <w:rPr>
                <w:rFonts w:ascii="仿宋" w:eastAsia="仿宋" w:hAnsi="仿宋" w:hint="eastAsia"/>
                <w:bCs/>
                <w:spacing w:val="-3"/>
                <w:sz w:val="18"/>
                <w:szCs w:val="18"/>
                <w:lang w:val="en-GB"/>
              </w:rPr>
              <w:t>讲授</w:t>
            </w:r>
          </w:p>
        </w:tc>
        <w:tc>
          <w:tcPr>
            <w:tcW w:w="700" w:type="pct"/>
            <w:vAlign w:val="center"/>
          </w:tcPr>
          <w:p w:rsidR="00A26D67" w:rsidRPr="004468F0" w:rsidRDefault="00A26D67" w:rsidP="00CA15EC">
            <w:pPr>
              <w:suppressAutoHyphens/>
              <w:snapToGrid w:val="0"/>
              <w:spacing w:beforeLines="50" w:afterLines="50"/>
              <w:jc w:val="left"/>
              <w:rPr>
                <w:rFonts w:ascii="仿宋" w:eastAsia="仿宋" w:hAnsi="仿宋" w:cs="宋体"/>
                <w:bCs/>
                <w:spacing w:val="-3"/>
                <w:sz w:val="18"/>
                <w:szCs w:val="18"/>
              </w:rPr>
            </w:pPr>
            <w:r w:rsidRPr="004468F0">
              <w:rPr>
                <w:rFonts w:ascii="仿宋" w:eastAsia="仿宋" w:hAnsi="仿宋" w:cs="宋体" w:hint="eastAsia"/>
                <w:bCs/>
                <w:spacing w:val="-3"/>
                <w:sz w:val="18"/>
                <w:szCs w:val="18"/>
              </w:rPr>
              <w:t>平时考勤</w:t>
            </w:r>
          </w:p>
          <w:p w:rsidR="00A26D67" w:rsidRPr="009C485B" w:rsidRDefault="00A26D67" w:rsidP="00CA15EC">
            <w:pPr>
              <w:suppressAutoHyphens/>
              <w:snapToGrid w:val="0"/>
              <w:spacing w:beforeLines="50" w:afterLines="50"/>
              <w:jc w:val="left"/>
              <w:rPr>
                <w:rFonts w:ascii="仿宋" w:eastAsia="仿宋" w:hAnsi="仿宋"/>
                <w:spacing w:val="-3"/>
                <w:szCs w:val="21"/>
                <w:lang w:val="en-GB"/>
              </w:rPr>
            </w:pPr>
            <w:r w:rsidRPr="004468F0">
              <w:rPr>
                <w:rFonts w:ascii="仿宋" w:eastAsia="仿宋" w:hAnsi="仿宋" w:hint="eastAsia"/>
                <w:bCs/>
                <w:spacing w:val="-3"/>
                <w:sz w:val="18"/>
                <w:szCs w:val="18"/>
              </w:rPr>
              <w:t>结课考试</w:t>
            </w:r>
          </w:p>
        </w:tc>
        <w:tc>
          <w:tcPr>
            <w:tcW w:w="517" w:type="pct"/>
            <w:vAlign w:val="center"/>
          </w:tcPr>
          <w:p w:rsidR="00A26D67" w:rsidRPr="009C485B" w:rsidRDefault="00A26D67" w:rsidP="00CA15EC">
            <w:pPr>
              <w:suppressAutoHyphens/>
              <w:snapToGrid w:val="0"/>
              <w:spacing w:beforeLines="50" w:afterLines="50"/>
              <w:jc w:val="center"/>
              <w:rPr>
                <w:rFonts w:ascii="仿宋" w:eastAsia="仿宋" w:hAnsi="仿宋"/>
                <w:spacing w:val="-3"/>
                <w:szCs w:val="21"/>
                <w:lang w:val="en-GB"/>
              </w:rPr>
            </w:pPr>
            <w:r>
              <w:rPr>
                <w:rFonts w:ascii="仿宋" w:eastAsia="仿宋" w:hAnsi="仿宋" w:hint="eastAsia"/>
                <w:spacing w:val="-3"/>
                <w:szCs w:val="21"/>
                <w:lang w:val="en-GB"/>
              </w:rPr>
              <w:t>3，4</w:t>
            </w:r>
          </w:p>
        </w:tc>
      </w:tr>
    </w:tbl>
    <w:p w:rsidR="009302EC" w:rsidRPr="009302EC" w:rsidRDefault="009302EC" w:rsidP="00CA15EC">
      <w:pPr>
        <w:spacing w:afterLines="50" w:line="400" w:lineRule="exact"/>
        <w:rPr>
          <w:rFonts w:eastAsia="仿宋"/>
          <w:color w:val="000000"/>
          <w:sz w:val="24"/>
        </w:rPr>
      </w:pPr>
    </w:p>
    <w:p w:rsidR="0051442F" w:rsidRPr="0051442F" w:rsidRDefault="0024324B" w:rsidP="00CA15EC">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A26D67" w:rsidRDefault="006F18E1" w:rsidP="00EA737D">
      <w:pPr>
        <w:snapToGrid w:val="0"/>
        <w:spacing w:line="360" w:lineRule="auto"/>
        <w:ind w:firstLineChars="200" w:firstLine="480"/>
        <w:rPr>
          <w:rFonts w:ascii="仿宋" w:eastAsia="仿宋" w:hAnsi="仿宋"/>
          <w:b/>
          <w:sz w:val="24"/>
        </w:rPr>
      </w:pPr>
      <w:r w:rsidRPr="00A26D67">
        <w:rPr>
          <w:rFonts w:ascii="仿宋" w:eastAsia="仿宋" w:hAnsi="仿宋" w:hint="eastAsia"/>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672D09">
        <w:rPr>
          <w:rFonts w:eastAsia="仿宋" w:hint="eastAsia"/>
          <w:sz w:val="24"/>
        </w:rPr>
        <w:t>4</w:t>
      </w:r>
      <w:r w:rsidR="00A26D67">
        <w:rPr>
          <w:rFonts w:eastAsia="仿宋" w:hint="eastAsia"/>
          <w:sz w:val="24"/>
        </w:rPr>
        <w:t>0</w:t>
      </w:r>
      <w:r w:rsidR="001454DA">
        <w:rPr>
          <w:rFonts w:eastAsia="仿宋"/>
          <w:sz w:val="24"/>
        </w:rPr>
        <w:t>%</w:t>
      </w:r>
      <w:r w:rsidR="00A26D67">
        <w:rPr>
          <w:rFonts w:eastAsia="仿宋" w:hint="eastAsia"/>
          <w:sz w:val="24"/>
        </w:rPr>
        <w:t>，</w:t>
      </w:r>
      <w:r w:rsidR="001454DA">
        <w:rPr>
          <w:rFonts w:eastAsia="仿宋" w:hint="eastAsia"/>
          <w:sz w:val="24"/>
        </w:rPr>
        <w:t>结课考核成绩</w:t>
      </w:r>
      <w:r w:rsidR="00672D09">
        <w:rPr>
          <w:rFonts w:eastAsia="仿宋" w:hint="eastAsia"/>
          <w:sz w:val="24"/>
        </w:rPr>
        <w:t>6</w:t>
      </w:r>
      <w:r w:rsidR="00A26D67">
        <w:rPr>
          <w:rFonts w:eastAsia="仿宋" w:hint="eastAsia"/>
          <w:sz w:val="24"/>
        </w:rPr>
        <w:t>0</w:t>
      </w:r>
      <w:r w:rsidR="001454DA">
        <w:rPr>
          <w:rFonts w:eastAsia="仿宋"/>
          <w:sz w:val="24"/>
        </w:rPr>
        <w:t>%</w:t>
      </w:r>
      <w:r w:rsidR="007A5559">
        <w:rPr>
          <w:rFonts w:eastAsia="仿宋" w:hint="eastAsia"/>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61"/>
        <w:gridCol w:w="798"/>
        <w:gridCol w:w="3006"/>
        <w:gridCol w:w="1439"/>
      </w:tblGrid>
      <w:tr w:rsidR="0096382D" w:rsidRPr="00835DE5" w:rsidTr="00CF0312">
        <w:trPr>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006" w:type="dxa"/>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439" w:type="dxa"/>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876966" w:rsidRPr="00835DE5" w:rsidTr="00876966">
        <w:trPr>
          <w:jc w:val="center"/>
        </w:trPr>
        <w:tc>
          <w:tcPr>
            <w:tcW w:w="817" w:type="dxa"/>
            <w:vMerge w:val="restart"/>
            <w:shd w:val="clear" w:color="auto" w:fill="auto"/>
            <w:vAlign w:val="center"/>
          </w:tcPr>
          <w:p w:rsidR="00876966" w:rsidRPr="00835DE5" w:rsidRDefault="00876966" w:rsidP="0087696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w:t>
            </w:r>
            <w:r w:rsidRPr="00835DE5">
              <w:rPr>
                <w:rFonts w:ascii="仿宋" w:eastAsia="仿宋" w:hAnsi="仿宋" w:hint="eastAsia"/>
                <w:b/>
                <w:color w:val="000000"/>
                <w:sz w:val="24"/>
              </w:rPr>
              <w:lastRenderedPageBreak/>
              <w:t>考核</w:t>
            </w:r>
          </w:p>
        </w:tc>
        <w:tc>
          <w:tcPr>
            <w:tcW w:w="761" w:type="dxa"/>
            <w:shd w:val="clear" w:color="auto" w:fill="auto"/>
            <w:vAlign w:val="center"/>
          </w:tcPr>
          <w:p w:rsidR="00876966" w:rsidRPr="00835DE5" w:rsidRDefault="00876966"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lastRenderedPageBreak/>
              <w:t>作业</w:t>
            </w:r>
          </w:p>
        </w:tc>
        <w:tc>
          <w:tcPr>
            <w:tcW w:w="798" w:type="dxa"/>
            <w:vAlign w:val="center"/>
          </w:tcPr>
          <w:p w:rsidR="00876966" w:rsidRPr="00835DE5" w:rsidRDefault="00876966" w:rsidP="0087696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25</w:t>
            </w:r>
          </w:p>
        </w:tc>
        <w:tc>
          <w:tcPr>
            <w:tcW w:w="3006" w:type="dxa"/>
          </w:tcPr>
          <w:p w:rsidR="00876966" w:rsidRPr="007A5559" w:rsidRDefault="00876966" w:rsidP="007A5559">
            <w:pPr>
              <w:pStyle w:val="p0"/>
              <w:snapToGrid w:val="0"/>
              <w:spacing w:line="320" w:lineRule="exact"/>
              <w:rPr>
                <w:rFonts w:ascii="仿宋" w:eastAsia="仿宋" w:hAnsi="仿宋"/>
                <w:b/>
                <w:color w:val="000000"/>
                <w:sz w:val="24"/>
              </w:rPr>
            </w:pPr>
            <w:r w:rsidRPr="007A5559">
              <w:rPr>
                <w:rFonts w:ascii="仿宋" w:eastAsia="仿宋" w:hAnsi="仿宋" w:hint="eastAsia"/>
                <w:sz w:val="18"/>
                <w:szCs w:val="18"/>
              </w:rPr>
              <w:t>在查阅相关文献和资料的基础上，对自动化的概念、各行业各领域中自动</w:t>
            </w:r>
            <w:r w:rsidRPr="007A5559">
              <w:rPr>
                <w:rFonts w:ascii="仿宋" w:eastAsia="仿宋" w:hAnsi="仿宋" w:hint="eastAsia"/>
                <w:sz w:val="18"/>
                <w:szCs w:val="18"/>
              </w:rPr>
              <w:lastRenderedPageBreak/>
              <w:t>化应用的基本问题、控制方法在自动化中如何应用等问题进行论述</w:t>
            </w:r>
          </w:p>
        </w:tc>
        <w:tc>
          <w:tcPr>
            <w:tcW w:w="1439" w:type="dxa"/>
          </w:tcPr>
          <w:p w:rsidR="00876966" w:rsidRPr="00CF0312" w:rsidRDefault="00876966" w:rsidP="008E0850">
            <w:pPr>
              <w:snapToGrid w:val="0"/>
              <w:spacing w:line="360" w:lineRule="auto"/>
              <w:jc w:val="center"/>
              <w:rPr>
                <w:rFonts w:ascii="仿宋" w:eastAsia="仿宋" w:hAnsi="仿宋"/>
                <w:color w:val="000000"/>
                <w:sz w:val="24"/>
              </w:rPr>
            </w:pPr>
            <w:r w:rsidRPr="00CF0312">
              <w:rPr>
                <w:rFonts w:ascii="仿宋" w:eastAsia="仿宋" w:hAnsi="仿宋" w:hint="eastAsia"/>
                <w:color w:val="000000"/>
                <w:sz w:val="24"/>
              </w:rPr>
              <w:lastRenderedPageBreak/>
              <w:t>1，2，3</w:t>
            </w:r>
          </w:p>
        </w:tc>
      </w:tr>
      <w:tr w:rsidR="00876966" w:rsidRPr="00835DE5" w:rsidTr="00CF0312">
        <w:trPr>
          <w:jc w:val="center"/>
        </w:trPr>
        <w:tc>
          <w:tcPr>
            <w:tcW w:w="817" w:type="dxa"/>
            <w:vMerge/>
            <w:shd w:val="clear" w:color="auto" w:fill="auto"/>
            <w:vAlign w:val="center"/>
          </w:tcPr>
          <w:p w:rsidR="00876966" w:rsidRPr="00835DE5" w:rsidRDefault="00876966"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rsidR="00876966" w:rsidRPr="00835DE5" w:rsidRDefault="0087696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vAlign w:val="center"/>
          </w:tcPr>
          <w:p w:rsidR="00876966" w:rsidRPr="00835DE5" w:rsidRDefault="0087696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3006" w:type="dxa"/>
          </w:tcPr>
          <w:p w:rsidR="00876966" w:rsidRPr="007A5559" w:rsidRDefault="00876966" w:rsidP="007A5559">
            <w:pPr>
              <w:pStyle w:val="p0"/>
              <w:snapToGrid w:val="0"/>
              <w:spacing w:line="320" w:lineRule="exact"/>
              <w:rPr>
                <w:rFonts w:ascii="仿宋" w:eastAsia="仿宋" w:hAnsi="仿宋"/>
                <w:b/>
                <w:color w:val="000000"/>
                <w:sz w:val="24"/>
              </w:rPr>
            </w:pPr>
            <w:r w:rsidRPr="007A5559">
              <w:rPr>
                <w:rFonts w:ascii="仿宋" w:eastAsia="仿宋" w:hAnsi="仿宋" w:hint="eastAsia"/>
                <w:sz w:val="18"/>
                <w:szCs w:val="18"/>
              </w:rPr>
              <w:t>主要考核学生的出勤情况，总分10分，无故旷课1次扣</w:t>
            </w:r>
            <w:r>
              <w:rPr>
                <w:rFonts w:ascii="仿宋" w:eastAsia="仿宋" w:hAnsi="仿宋" w:hint="eastAsia"/>
                <w:sz w:val="18"/>
                <w:szCs w:val="18"/>
              </w:rPr>
              <w:t>2</w:t>
            </w:r>
            <w:r w:rsidRPr="007A5559">
              <w:rPr>
                <w:rFonts w:ascii="仿宋" w:eastAsia="仿宋" w:hAnsi="仿宋" w:hint="eastAsia"/>
                <w:sz w:val="18"/>
                <w:szCs w:val="18"/>
              </w:rPr>
              <w:t>分，请假1次扣</w:t>
            </w:r>
            <w:r>
              <w:rPr>
                <w:rFonts w:ascii="仿宋" w:eastAsia="仿宋" w:hAnsi="仿宋" w:hint="eastAsia"/>
                <w:sz w:val="18"/>
                <w:szCs w:val="18"/>
              </w:rPr>
              <w:t>1</w:t>
            </w:r>
            <w:r w:rsidRPr="007A5559">
              <w:rPr>
                <w:rFonts w:ascii="仿宋" w:eastAsia="仿宋" w:hAnsi="仿宋" w:hint="eastAsia"/>
                <w:sz w:val="18"/>
                <w:szCs w:val="18"/>
              </w:rPr>
              <w:t>分</w:t>
            </w:r>
          </w:p>
        </w:tc>
        <w:tc>
          <w:tcPr>
            <w:tcW w:w="1439" w:type="dxa"/>
          </w:tcPr>
          <w:p w:rsidR="00876966" w:rsidRPr="00CF0312" w:rsidRDefault="00876966" w:rsidP="008E0850">
            <w:pPr>
              <w:snapToGrid w:val="0"/>
              <w:spacing w:line="360" w:lineRule="auto"/>
              <w:jc w:val="center"/>
              <w:rPr>
                <w:rFonts w:ascii="仿宋" w:eastAsia="仿宋" w:hAnsi="仿宋"/>
                <w:color w:val="000000"/>
                <w:sz w:val="24"/>
              </w:rPr>
            </w:pPr>
            <w:r w:rsidRPr="00CF0312">
              <w:rPr>
                <w:rFonts w:ascii="仿宋" w:eastAsia="仿宋" w:hAnsi="仿宋" w:hint="eastAsia"/>
                <w:color w:val="000000"/>
                <w:sz w:val="24"/>
              </w:rPr>
              <w:t>1，2，3，4</w:t>
            </w:r>
          </w:p>
        </w:tc>
      </w:tr>
      <w:tr w:rsidR="00876966" w:rsidRPr="00835DE5" w:rsidTr="00CF0312">
        <w:trPr>
          <w:jc w:val="center"/>
        </w:trPr>
        <w:tc>
          <w:tcPr>
            <w:tcW w:w="817" w:type="dxa"/>
            <w:vMerge/>
            <w:shd w:val="clear" w:color="auto" w:fill="auto"/>
            <w:vAlign w:val="center"/>
          </w:tcPr>
          <w:p w:rsidR="00876966" w:rsidRPr="00835DE5" w:rsidRDefault="00876966"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rsidR="00876966" w:rsidRDefault="00876966"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研讨</w:t>
            </w:r>
          </w:p>
        </w:tc>
        <w:tc>
          <w:tcPr>
            <w:tcW w:w="798" w:type="dxa"/>
            <w:vAlign w:val="center"/>
          </w:tcPr>
          <w:p w:rsidR="00876966" w:rsidRDefault="00876966"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3006" w:type="dxa"/>
          </w:tcPr>
          <w:p w:rsidR="00876966" w:rsidRPr="007A5559" w:rsidRDefault="00876966" w:rsidP="007A5559">
            <w:pPr>
              <w:pStyle w:val="p0"/>
              <w:snapToGrid w:val="0"/>
              <w:spacing w:line="320" w:lineRule="exact"/>
              <w:rPr>
                <w:rFonts w:ascii="仿宋" w:eastAsia="仿宋" w:hAnsi="仿宋" w:hint="eastAsia"/>
                <w:sz w:val="18"/>
                <w:szCs w:val="18"/>
              </w:rPr>
            </w:pPr>
            <w:r w:rsidRPr="00876966">
              <w:rPr>
                <w:rFonts w:ascii="仿宋" w:eastAsia="仿宋" w:hAnsi="仿宋" w:hint="eastAsia"/>
                <w:sz w:val="18"/>
                <w:szCs w:val="18"/>
              </w:rPr>
              <w:t>根据</w:t>
            </w:r>
            <w:r w:rsidRPr="00876966">
              <w:rPr>
                <w:rFonts w:ascii="仿宋" w:eastAsia="仿宋" w:hAnsi="仿宋"/>
                <w:sz w:val="18"/>
                <w:szCs w:val="18"/>
              </w:rPr>
              <w:t>课堂提问、讨论环节的表现赋分</w:t>
            </w:r>
            <w:r w:rsidRPr="00876966">
              <w:rPr>
                <w:rFonts w:ascii="仿宋" w:eastAsia="仿宋" w:hAnsi="仿宋" w:hint="eastAsia"/>
                <w:sz w:val="18"/>
                <w:szCs w:val="18"/>
              </w:rPr>
              <w:t>，每次</w:t>
            </w:r>
            <w:r w:rsidRPr="00876966">
              <w:rPr>
                <w:rFonts w:ascii="仿宋" w:eastAsia="仿宋" w:hAnsi="仿宋"/>
                <w:sz w:val="18"/>
                <w:szCs w:val="18"/>
              </w:rPr>
              <w:t>表现良好的</w:t>
            </w:r>
            <w:r w:rsidRPr="00876966">
              <w:rPr>
                <w:rFonts w:ascii="仿宋" w:eastAsia="仿宋" w:hAnsi="仿宋" w:hint="eastAsia"/>
                <w:sz w:val="18"/>
                <w:szCs w:val="18"/>
              </w:rPr>
              <w:t>得1分</w:t>
            </w:r>
          </w:p>
        </w:tc>
        <w:tc>
          <w:tcPr>
            <w:tcW w:w="1439" w:type="dxa"/>
          </w:tcPr>
          <w:p w:rsidR="00876966" w:rsidRPr="00CF0312" w:rsidRDefault="00876966" w:rsidP="008E0850">
            <w:pPr>
              <w:snapToGrid w:val="0"/>
              <w:spacing w:line="360" w:lineRule="auto"/>
              <w:jc w:val="center"/>
              <w:rPr>
                <w:rFonts w:ascii="仿宋" w:eastAsia="仿宋" w:hAnsi="仿宋" w:hint="eastAsia"/>
                <w:color w:val="000000"/>
                <w:sz w:val="24"/>
              </w:rPr>
            </w:pPr>
            <w:r>
              <w:rPr>
                <w:rFonts w:ascii="仿宋" w:eastAsia="仿宋" w:hAnsi="仿宋" w:hint="eastAsia"/>
                <w:color w:val="000000"/>
                <w:sz w:val="24"/>
              </w:rPr>
              <w:t>1,2,3,4</w:t>
            </w:r>
          </w:p>
        </w:tc>
      </w:tr>
      <w:tr w:rsidR="0096382D" w:rsidRPr="00835DE5" w:rsidTr="00CF0312">
        <w:trPr>
          <w:jc w:val="center"/>
        </w:trPr>
        <w:tc>
          <w:tcPr>
            <w:tcW w:w="817"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798" w:type="dxa"/>
            <w:vAlign w:val="center"/>
          </w:tcPr>
          <w:p w:rsidR="0096382D" w:rsidRPr="00835DE5" w:rsidRDefault="00876966"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sidR="007A5559">
              <w:rPr>
                <w:rFonts w:ascii="仿宋" w:eastAsia="仿宋" w:hAnsi="仿宋" w:hint="eastAsia"/>
                <w:b/>
                <w:color w:val="000000"/>
                <w:sz w:val="24"/>
              </w:rPr>
              <w:t>0</w:t>
            </w:r>
          </w:p>
        </w:tc>
        <w:tc>
          <w:tcPr>
            <w:tcW w:w="3006" w:type="dxa"/>
          </w:tcPr>
          <w:p w:rsidR="007A5559" w:rsidRPr="007A5559" w:rsidRDefault="007A5559" w:rsidP="007A5559">
            <w:pPr>
              <w:pStyle w:val="p0"/>
              <w:snapToGrid w:val="0"/>
              <w:spacing w:line="320" w:lineRule="exact"/>
              <w:rPr>
                <w:rFonts w:ascii="仿宋" w:eastAsia="仿宋" w:hAnsi="仿宋"/>
                <w:sz w:val="18"/>
                <w:szCs w:val="18"/>
              </w:rPr>
            </w:pPr>
            <w:r w:rsidRPr="007A5559">
              <w:rPr>
                <w:rFonts w:ascii="仿宋" w:eastAsia="仿宋" w:hAnsi="仿宋" w:hint="eastAsia"/>
                <w:sz w:val="18"/>
                <w:szCs w:val="18"/>
              </w:rPr>
              <w:t>（1）开卷笔试</w:t>
            </w:r>
          </w:p>
          <w:p w:rsidR="007A5559" w:rsidRPr="007A5559" w:rsidRDefault="007A5559" w:rsidP="007A5559">
            <w:pPr>
              <w:pStyle w:val="p0"/>
              <w:snapToGrid w:val="0"/>
              <w:spacing w:line="320" w:lineRule="exact"/>
              <w:rPr>
                <w:rFonts w:ascii="仿宋" w:eastAsia="仿宋" w:hAnsi="仿宋"/>
                <w:sz w:val="18"/>
                <w:szCs w:val="18"/>
              </w:rPr>
            </w:pPr>
            <w:r w:rsidRPr="007A5559">
              <w:rPr>
                <w:rFonts w:ascii="仿宋" w:eastAsia="仿宋" w:hAnsi="仿宋" w:hint="eastAsia"/>
                <w:sz w:val="18"/>
                <w:szCs w:val="18"/>
              </w:rPr>
              <w:t>（2）</w:t>
            </w:r>
            <w:r w:rsidRPr="007A5559">
              <w:rPr>
                <w:rFonts w:ascii="仿宋" w:eastAsia="仿宋" w:hAnsi="仿宋"/>
                <w:sz w:val="18"/>
                <w:szCs w:val="18"/>
              </w:rPr>
              <w:t>卷面成绩100分，以卷面成绩的</w:t>
            </w:r>
            <w:r w:rsidR="00876966">
              <w:rPr>
                <w:rFonts w:ascii="仿宋" w:eastAsia="仿宋" w:hAnsi="仿宋" w:hint="eastAsia"/>
                <w:sz w:val="18"/>
                <w:szCs w:val="18"/>
              </w:rPr>
              <w:t>6</w:t>
            </w:r>
            <w:r w:rsidRPr="007A5559">
              <w:rPr>
                <w:rFonts w:ascii="仿宋" w:eastAsia="仿宋" w:hAnsi="仿宋"/>
                <w:sz w:val="18"/>
                <w:szCs w:val="18"/>
              </w:rPr>
              <w:t>0%计入课程总评成绩。</w:t>
            </w:r>
          </w:p>
          <w:p w:rsidR="003C5131" w:rsidRPr="007A5559" w:rsidRDefault="007A5559" w:rsidP="007A5559">
            <w:pPr>
              <w:snapToGrid w:val="0"/>
              <w:spacing w:line="360" w:lineRule="auto"/>
              <w:jc w:val="left"/>
              <w:rPr>
                <w:rFonts w:ascii="仿宋" w:eastAsia="仿宋" w:hAnsi="仿宋"/>
                <w:bCs/>
                <w:color w:val="0070C0"/>
                <w:sz w:val="24"/>
              </w:rPr>
            </w:pPr>
            <w:r w:rsidRPr="007A5559">
              <w:rPr>
                <w:rFonts w:ascii="仿宋" w:eastAsia="仿宋" w:hAnsi="仿宋"/>
                <w:sz w:val="18"/>
                <w:szCs w:val="18"/>
              </w:rPr>
              <w:t>（</w:t>
            </w:r>
            <w:r w:rsidRPr="007A5559">
              <w:rPr>
                <w:rFonts w:ascii="仿宋" w:eastAsia="仿宋" w:hAnsi="仿宋" w:hint="eastAsia"/>
                <w:sz w:val="18"/>
                <w:szCs w:val="18"/>
              </w:rPr>
              <w:t>3</w:t>
            </w:r>
            <w:r w:rsidRPr="007A5559">
              <w:rPr>
                <w:rFonts w:ascii="仿宋" w:eastAsia="仿宋" w:hAnsi="仿宋"/>
                <w:sz w:val="18"/>
                <w:szCs w:val="18"/>
              </w:rPr>
              <w:t>）主要考核</w:t>
            </w:r>
            <w:r w:rsidRPr="007A5559">
              <w:rPr>
                <w:rFonts w:ascii="仿宋" w:eastAsia="仿宋" w:hAnsi="仿宋" w:hint="eastAsia"/>
                <w:sz w:val="18"/>
                <w:szCs w:val="18"/>
              </w:rPr>
              <w:t>与自动化导论相关</w:t>
            </w:r>
            <w:r w:rsidRPr="007A5559">
              <w:rPr>
                <w:rFonts w:ascii="仿宋" w:eastAsia="仿宋" w:hAnsi="仿宋"/>
                <w:sz w:val="18"/>
                <w:szCs w:val="18"/>
              </w:rPr>
              <w:t>的基本理论、设计方法及其应用。考试题型为：简答题、分析题、</w:t>
            </w:r>
            <w:r w:rsidRPr="007A5559">
              <w:rPr>
                <w:rFonts w:ascii="仿宋" w:eastAsia="仿宋" w:hAnsi="仿宋" w:hint="eastAsia"/>
                <w:sz w:val="18"/>
                <w:szCs w:val="18"/>
              </w:rPr>
              <w:t>简述题</w:t>
            </w:r>
            <w:r w:rsidRPr="007A5559">
              <w:rPr>
                <w:rFonts w:ascii="仿宋" w:eastAsia="仿宋" w:hAnsi="仿宋"/>
                <w:sz w:val="18"/>
                <w:szCs w:val="18"/>
              </w:rPr>
              <w:t>等。</w:t>
            </w:r>
          </w:p>
        </w:tc>
        <w:tc>
          <w:tcPr>
            <w:tcW w:w="1439" w:type="dxa"/>
          </w:tcPr>
          <w:p w:rsidR="0096382D" w:rsidRPr="00CF0312" w:rsidRDefault="007A5559" w:rsidP="00835DE5">
            <w:pPr>
              <w:snapToGrid w:val="0"/>
              <w:spacing w:line="360" w:lineRule="auto"/>
              <w:jc w:val="center"/>
              <w:rPr>
                <w:rFonts w:ascii="仿宋" w:eastAsia="仿宋" w:hAnsi="仿宋"/>
                <w:color w:val="000000"/>
                <w:sz w:val="24"/>
              </w:rPr>
            </w:pPr>
            <w:r w:rsidRPr="00CF0312">
              <w:rPr>
                <w:rFonts w:ascii="仿宋" w:eastAsia="仿宋" w:hAnsi="仿宋" w:hint="eastAsia"/>
                <w:color w:val="000000"/>
                <w:sz w:val="24"/>
              </w:rPr>
              <w:t>1，2，3，4</w:t>
            </w:r>
          </w:p>
        </w:tc>
      </w:tr>
    </w:tbl>
    <w:p w:rsidR="00CF0312" w:rsidRDefault="00CF0312" w:rsidP="00835DE5">
      <w:pPr>
        <w:snapToGrid w:val="0"/>
        <w:spacing w:line="360" w:lineRule="auto"/>
        <w:ind w:firstLineChars="200" w:firstLine="480"/>
        <w:rPr>
          <w:rFonts w:ascii="仿宋" w:eastAsia="仿宋" w:hAnsi="仿宋"/>
          <w:bCs/>
          <w:color w:val="0070C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1956"/>
        <w:gridCol w:w="911"/>
        <w:gridCol w:w="850"/>
        <w:gridCol w:w="851"/>
        <w:gridCol w:w="850"/>
        <w:gridCol w:w="961"/>
      </w:tblGrid>
      <w:tr w:rsidR="000103ED" w:rsidRPr="00835DE5" w:rsidTr="00876966">
        <w:trPr>
          <w:jc w:val="center"/>
        </w:trPr>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911"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3512" w:type="dxa"/>
            <w:gridSpan w:val="4"/>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rsidTr="00876966">
        <w:trPr>
          <w:jc w:val="center"/>
        </w:trPr>
        <w:tc>
          <w:tcPr>
            <w:tcW w:w="2802" w:type="dxa"/>
            <w:gridSpan w:val="2"/>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911" w:type="dxa"/>
            <w:vMerge/>
          </w:tcPr>
          <w:p w:rsidR="000103ED" w:rsidRPr="00835DE5" w:rsidRDefault="000103ED" w:rsidP="000A7C74">
            <w:pPr>
              <w:snapToGrid w:val="0"/>
              <w:spacing w:line="360" w:lineRule="auto"/>
              <w:jc w:val="center"/>
              <w:rPr>
                <w:rFonts w:ascii="仿宋" w:eastAsia="仿宋" w:hAnsi="仿宋"/>
                <w:b/>
                <w:color w:val="000000"/>
                <w:sz w:val="24"/>
              </w:rPr>
            </w:pPr>
          </w:p>
        </w:tc>
        <w:tc>
          <w:tcPr>
            <w:tcW w:w="850" w:type="dxa"/>
            <w:shd w:val="clear" w:color="auto" w:fill="auto"/>
            <w:vAlign w:val="center"/>
          </w:tcPr>
          <w:p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851"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850"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961" w:type="dxa"/>
          </w:tcPr>
          <w:p w:rsidR="000103ED" w:rsidRPr="00835DE5" w:rsidRDefault="00CF0312"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876966" w:rsidRPr="00835DE5" w:rsidTr="00876966">
        <w:trPr>
          <w:jc w:val="center"/>
        </w:trPr>
        <w:tc>
          <w:tcPr>
            <w:tcW w:w="846" w:type="dxa"/>
            <w:vMerge w:val="restart"/>
            <w:shd w:val="clear" w:color="auto" w:fill="auto"/>
            <w:vAlign w:val="center"/>
          </w:tcPr>
          <w:p w:rsidR="00876966" w:rsidRPr="00835DE5" w:rsidRDefault="00876966"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956" w:type="dxa"/>
            <w:shd w:val="clear" w:color="auto" w:fill="auto"/>
            <w:vAlign w:val="center"/>
          </w:tcPr>
          <w:p w:rsidR="00876966" w:rsidRPr="00835DE5" w:rsidRDefault="00876966"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911" w:type="dxa"/>
            <w:vAlign w:val="center"/>
          </w:tcPr>
          <w:p w:rsidR="00876966" w:rsidRPr="00835DE5" w:rsidRDefault="00876966" w:rsidP="0087696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25</w:t>
            </w:r>
          </w:p>
        </w:tc>
        <w:tc>
          <w:tcPr>
            <w:tcW w:w="850" w:type="dxa"/>
            <w:shd w:val="clear" w:color="auto" w:fill="auto"/>
            <w:vAlign w:val="center"/>
          </w:tcPr>
          <w:p w:rsidR="00876966" w:rsidRPr="00835DE5" w:rsidRDefault="00876966"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851" w:type="dxa"/>
            <w:vAlign w:val="center"/>
          </w:tcPr>
          <w:p w:rsidR="00876966" w:rsidRPr="00835DE5" w:rsidRDefault="00876966"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p>
        </w:tc>
        <w:tc>
          <w:tcPr>
            <w:tcW w:w="850" w:type="dxa"/>
            <w:vAlign w:val="center"/>
          </w:tcPr>
          <w:p w:rsidR="00876966" w:rsidRPr="00835DE5" w:rsidRDefault="00876966" w:rsidP="0087696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961" w:type="dxa"/>
            <w:vAlign w:val="center"/>
          </w:tcPr>
          <w:p w:rsidR="00876966" w:rsidRPr="00835DE5" w:rsidRDefault="00876966"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r>
      <w:tr w:rsidR="00876966" w:rsidRPr="00835DE5" w:rsidTr="00876966">
        <w:trPr>
          <w:jc w:val="center"/>
        </w:trPr>
        <w:tc>
          <w:tcPr>
            <w:tcW w:w="846" w:type="dxa"/>
            <w:vMerge/>
            <w:shd w:val="clear" w:color="auto" w:fill="auto"/>
            <w:vAlign w:val="center"/>
          </w:tcPr>
          <w:p w:rsidR="00876966" w:rsidRPr="00835DE5" w:rsidRDefault="00876966" w:rsidP="000A7C74">
            <w:pPr>
              <w:snapToGrid w:val="0"/>
              <w:spacing w:line="360" w:lineRule="auto"/>
              <w:jc w:val="center"/>
              <w:rPr>
                <w:rFonts w:ascii="仿宋" w:eastAsia="仿宋" w:hAnsi="仿宋"/>
                <w:b/>
                <w:color w:val="000000"/>
                <w:sz w:val="24"/>
              </w:rPr>
            </w:pPr>
          </w:p>
        </w:tc>
        <w:tc>
          <w:tcPr>
            <w:tcW w:w="1956" w:type="dxa"/>
            <w:shd w:val="clear" w:color="auto" w:fill="auto"/>
            <w:vAlign w:val="center"/>
          </w:tcPr>
          <w:p w:rsidR="00876966" w:rsidRPr="00835DE5" w:rsidRDefault="00876966"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911" w:type="dxa"/>
            <w:vAlign w:val="center"/>
          </w:tcPr>
          <w:p w:rsidR="00876966" w:rsidRPr="00835DE5" w:rsidRDefault="00876966"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0" w:type="dxa"/>
            <w:shd w:val="clear" w:color="auto" w:fill="auto"/>
            <w:vAlign w:val="center"/>
          </w:tcPr>
          <w:p w:rsidR="00876966" w:rsidRPr="00835DE5" w:rsidRDefault="00876966"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851" w:type="dxa"/>
            <w:vAlign w:val="center"/>
          </w:tcPr>
          <w:p w:rsidR="00876966" w:rsidRPr="00835DE5" w:rsidRDefault="00876966"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850" w:type="dxa"/>
            <w:vAlign w:val="center"/>
          </w:tcPr>
          <w:p w:rsidR="00876966" w:rsidRPr="00835DE5" w:rsidRDefault="00876966"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961" w:type="dxa"/>
            <w:vAlign w:val="center"/>
          </w:tcPr>
          <w:p w:rsidR="00876966" w:rsidRPr="00835DE5" w:rsidRDefault="00876966"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876966" w:rsidRPr="00835DE5" w:rsidTr="00876966">
        <w:trPr>
          <w:jc w:val="center"/>
        </w:trPr>
        <w:tc>
          <w:tcPr>
            <w:tcW w:w="846" w:type="dxa"/>
            <w:vMerge/>
            <w:shd w:val="clear" w:color="auto" w:fill="auto"/>
            <w:vAlign w:val="center"/>
          </w:tcPr>
          <w:p w:rsidR="00876966" w:rsidRPr="00835DE5" w:rsidRDefault="00876966" w:rsidP="000A7C74">
            <w:pPr>
              <w:snapToGrid w:val="0"/>
              <w:spacing w:line="360" w:lineRule="auto"/>
              <w:jc w:val="center"/>
              <w:rPr>
                <w:rFonts w:ascii="仿宋" w:eastAsia="仿宋" w:hAnsi="仿宋"/>
                <w:b/>
                <w:color w:val="000000"/>
                <w:sz w:val="24"/>
              </w:rPr>
            </w:pPr>
          </w:p>
        </w:tc>
        <w:tc>
          <w:tcPr>
            <w:tcW w:w="1956" w:type="dxa"/>
            <w:shd w:val="clear" w:color="auto" w:fill="auto"/>
            <w:vAlign w:val="center"/>
          </w:tcPr>
          <w:p w:rsidR="00876966" w:rsidRDefault="0087696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研讨</w:t>
            </w:r>
          </w:p>
        </w:tc>
        <w:tc>
          <w:tcPr>
            <w:tcW w:w="911" w:type="dxa"/>
            <w:vAlign w:val="center"/>
          </w:tcPr>
          <w:p w:rsidR="00876966" w:rsidRDefault="0087696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850" w:type="dxa"/>
            <w:shd w:val="clear" w:color="auto" w:fill="auto"/>
            <w:vAlign w:val="center"/>
          </w:tcPr>
          <w:p w:rsidR="00876966" w:rsidRDefault="00FF675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c>
          <w:tcPr>
            <w:tcW w:w="851" w:type="dxa"/>
            <w:vAlign w:val="center"/>
          </w:tcPr>
          <w:p w:rsidR="00876966" w:rsidRDefault="00FF675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0</w:t>
            </w:r>
          </w:p>
        </w:tc>
        <w:tc>
          <w:tcPr>
            <w:tcW w:w="850" w:type="dxa"/>
            <w:vAlign w:val="center"/>
          </w:tcPr>
          <w:p w:rsidR="00876966" w:rsidRDefault="00FF675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961" w:type="dxa"/>
            <w:vAlign w:val="center"/>
          </w:tcPr>
          <w:p w:rsidR="00876966" w:rsidRDefault="00FF675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r>
      <w:tr w:rsidR="00D52456" w:rsidRPr="00835DE5" w:rsidTr="00876966">
        <w:trPr>
          <w:jc w:val="center"/>
        </w:trPr>
        <w:tc>
          <w:tcPr>
            <w:tcW w:w="846"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956"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911" w:type="dxa"/>
            <w:vAlign w:val="center"/>
          </w:tcPr>
          <w:p w:rsidR="00D52456" w:rsidRPr="00835DE5" w:rsidRDefault="00FF675E"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sidR="00CF0312">
              <w:rPr>
                <w:rFonts w:ascii="仿宋" w:eastAsia="仿宋" w:hAnsi="仿宋" w:hint="eastAsia"/>
                <w:b/>
                <w:color w:val="000000"/>
                <w:sz w:val="24"/>
              </w:rPr>
              <w:t>0</w:t>
            </w:r>
          </w:p>
        </w:tc>
        <w:tc>
          <w:tcPr>
            <w:tcW w:w="850" w:type="dxa"/>
            <w:shd w:val="clear" w:color="auto" w:fill="auto"/>
            <w:vAlign w:val="center"/>
          </w:tcPr>
          <w:p w:rsidR="00D52456" w:rsidRPr="00835DE5" w:rsidRDefault="00CF031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1" w:type="dxa"/>
            <w:vAlign w:val="center"/>
          </w:tcPr>
          <w:p w:rsidR="00D52456" w:rsidRPr="00835DE5" w:rsidRDefault="00CF031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0" w:type="dxa"/>
            <w:vAlign w:val="center"/>
          </w:tcPr>
          <w:p w:rsidR="00D52456" w:rsidRPr="00835DE5" w:rsidRDefault="00CF0312" w:rsidP="00FF675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sidR="00FF675E">
              <w:rPr>
                <w:rFonts w:ascii="仿宋" w:eastAsia="仿宋" w:hAnsi="仿宋" w:hint="eastAsia"/>
                <w:b/>
                <w:color w:val="000000"/>
                <w:sz w:val="24"/>
              </w:rPr>
              <w:t>0</w:t>
            </w:r>
          </w:p>
        </w:tc>
        <w:tc>
          <w:tcPr>
            <w:tcW w:w="961" w:type="dxa"/>
            <w:vAlign w:val="center"/>
          </w:tcPr>
          <w:p w:rsidR="00D52456" w:rsidRPr="00835DE5" w:rsidRDefault="00CF0312" w:rsidP="00FF675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sidR="00FF675E">
              <w:rPr>
                <w:rFonts w:ascii="仿宋" w:eastAsia="仿宋" w:hAnsi="仿宋" w:hint="eastAsia"/>
                <w:b/>
                <w:color w:val="000000"/>
                <w:sz w:val="24"/>
              </w:rPr>
              <w:t>0</w:t>
            </w:r>
          </w:p>
        </w:tc>
      </w:tr>
      <w:tr w:rsidR="00D52456" w:rsidRPr="00835DE5" w:rsidTr="00876966">
        <w:trPr>
          <w:jc w:val="center"/>
        </w:trPr>
        <w:tc>
          <w:tcPr>
            <w:tcW w:w="3713" w:type="dxa"/>
            <w:gridSpan w:val="3"/>
            <w:shd w:val="clear" w:color="auto" w:fill="auto"/>
            <w:vAlign w:val="center"/>
          </w:tcPr>
          <w:p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850" w:type="dxa"/>
            <w:shd w:val="clear" w:color="auto" w:fill="auto"/>
            <w:vAlign w:val="center"/>
          </w:tcPr>
          <w:p w:rsidR="00D52456" w:rsidRPr="00FF675E" w:rsidRDefault="00CF0312" w:rsidP="00FF675E">
            <w:pPr>
              <w:snapToGrid w:val="0"/>
              <w:spacing w:line="360" w:lineRule="auto"/>
              <w:jc w:val="center"/>
              <w:rPr>
                <w:rFonts w:ascii="仿宋" w:eastAsia="仿宋" w:hAnsi="仿宋"/>
                <w:b/>
                <w:color w:val="000000"/>
                <w:sz w:val="24"/>
              </w:rPr>
            </w:pPr>
            <w:r w:rsidRPr="00FF675E">
              <w:rPr>
                <w:rFonts w:ascii="仿宋" w:eastAsia="仿宋" w:hAnsi="仿宋" w:hint="eastAsia"/>
                <w:b/>
                <w:color w:val="000000"/>
                <w:sz w:val="24"/>
              </w:rPr>
              <w:t>1</w:t>
            </w:r>
            <w:r w:rsidR="00FF675E" w:rsidRPr="00FF675E">
              <w:rPr>
                <w:rFonts w:ascii="仿宋" w:eastAsia="仿宋" w:hAnsi="仿宋" w:hint="eastAsia"/>
                <w:b/>
                <w:color w:val="000000"/>
                <w:sz w:val="24"/>
              </w:rPr>
              <w:t>7</w:t>
            </w:r>
          </w:p>
        </w:tc>
        <w:tc>
          <w:tcPr>
            <w:tcW w:w="851" w:type="dxa"/>
            <w:vAlign w:val="center"/>
          </w:tcPr>
          <w:p w:rsidR="00D52456" w:rsidRPr="00FF675E" w:rsidRDefault="00CF0312" w:rsidP="00D52456">
            <w:pPr>
              <w:snapToGrid w:val="0"/>
              <w:spacing w:line="360" w:lineRule="auto"/>
              <w:jc w:val="center"/>
              <w:rPr>
                <w:rFonts w:ascii="仿宋" w:eastAsia="仿宋" w:hAnsi="仿宋"/>
                <w:b/>
                <w:sz w:val="24"/>
              </w:rPr>
            </w:pPr>
            <w:r w:rsidRPr="00FF675E">
              <w:rPr>
                <w:rFonts w:ascii="仿宋" w:eastAsia="仿宋" w:hAnsi="仿宋" w:hint="eastAsia"/>
                <w:b/>
                <w:sz w:val="24"/>
              </w:rPr>
              <w:t>20</w:t>
            </w:r>
          </w:p>
        </w:tc>
        <w:tc>
          <w:tcPr>
            <w:tcW w:w="850" w:type="dxa"/>
            <w:vAlign w:val="center"/>
          </w:tcPr>
          <w:p w:rsidR="00D52456" w:rsidRPr="00FF675E" w:rsidRDefault="00FF675E" w:rsidP="00D52456">
            <w:pPr>
              <w:snapToGrid w:val="0"/>
              <w:spacing w:line="360" w:lineRule="auto"/>
              <w:jc w:val="center"/>
              <w:rPr>
                <w:rFonts w:ascii="仿宋" w:eastAsia="仿宋" w:hAnsi="仿宋"/>
                <w:b/>
                <w:sz w:val="24"/>
              </w:rPr>
            </w:pPr>
            <w:r w:rsidRPr="00FF675E">
              <w:rPr>
                <w:rFonts w:ascii="仿宋" w:eastAsia="仿宋" w:hAnsi="仿宋" w:hint="eastAsia"/>
                <w:b/>
                <w:sz w:val="24"/>
              </w:rPr>
              <w:t>39</w:t>
            </w:r>
          </w:p>
        </w:tc>
        <w:tc>
          <w:tcPr>
            <w:tcW w:w="961" w:type="dxa"/>
            <w:vAlign w:val="center"/>
          </w:tcPr>
          <w:p w:rsidR="00D52456" w:rsidRPr="00FF675E" w:rsidRDefault="00CF0312" w:rsidP="00FF675E">
            <w:pPr>
              <w:snapToGrid w:val="0"/>
              <w:spacing w:line="360" w:lineRule="auto"/>
              <w:jc w:val="center"/>
              <w:rPr>
                <w:rFonts w:ascii="仿宋" w:eastAsia="仿宋" w:hAnsi="仿宋"/>
                <w:b/>
                <w:sz w:val="24"/>
              </w:rPr>
            </w:pPr>
            <w:r w:rsidRPr="00FF675E">
              <w:rPr>
                <w:rFonts w:ascii="仿宋" w:eastAsia="仿宋" w:hAnsi="仿宋" w:hint="eastAsia"/>
                <w:b/>
                <w:sz w:val="24"/>
              </w:rPr>
              <w:t>2</w:t>
            </w:r>
            <w:r w:rsidR="00FF675E" w:rsidRPr="00FF675E">
              <w:rPr>
                <w:rFonts w:ascii="仿宋" w:eastAsia="仿宋" w:hAnsi="仿宋" w:hint="eastAsia"/>
                <w:b/>
                <w:sz w:val="24"/>
              </w:rPr>
              <w:t>4</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CA15EC">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CF0312" w:rsidRPr="00CF0312" w:rsidRDefault="00CF0312" w:rsidP="00CA15EC">
      <w:pPr>
        <w:tabs>
          <w:tab w:val="left" w:pos="-5670"/>
          <w:tab w:val="left" w:pos="-5245"/>
          <w:tab w:val="left" w:pos="1134"/>
        </w:tabs>
        <w:spacing w:beforeLines="50" w:afterLines="50" w:line="360" w:lineRule="auto"/>
        <w:ind w:firstLineChars="200" w:firstLine="480"/>
        <w:rPr>
          <w:rFonts w:ascii="仿宋" w:eastAsia="仿宋" w:hAnsi="仿宋"/>
          <w:sz w:val="24"/>
        </w:rPr>
      </w:pPr>
      <w:r w:rsidRPr="00CF0312">
        <w:rPr>
          <w:rFonts w:ascii="仿宋" w:eastAsia="仿宋" w:hAnsi="仿宋" w:hint="eastAsia"/>
          <w:sz w:val="24"/>
        </w:rPr>
        <w:t>无</w:t>
      </w:r>
    </w:p>
    <w:p w:rsidR="00886798" w:rsidRDefault="00F91AAC" w:rsidP="00CA15EC">
      <w:pPr>
        <w:tabs>
          <w:tab w:val="left" w:pos="-5670"/>
          <w:tab w:val="left" w:pos="-5245"/>
          <w:tab w:val="left" w:pos="1134"/>
        </w:tabs>
        <w:spacing w:beforeLines="50" w:afterLines="50"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lastRenderedPageBreak/>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CA15EC">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6F4007" w:rsidRPr="00242443" w:rsidRDefault="00CF0312" w:rsidP="00E14249">
      <w:pPr>
        <w:snapToGrid w:val="0"/>
        <w:spacing w:line="300" w:lineRule="auto"/>
        <w:ind w:firstLineChars="200" w:firstLine="480"/>
        <w:rPr>
          <w:rFonts w:ascii="仿宋" w:eastAsia="仿宋" w:hAnsi="仿宋"/>
          <w:color w:val="000000"/>
          <w:sz w:val="24"/>
        </w:rPr>
      </w:pPr>
      <w:r w:rsidRPr="00242443">
        <w:rPr>
          <w:rFonts w:ascii="仿宋" w:eastAsia="仿宋" w:hAnsi="仿宋" w:hint="eastAsia"/>
          <w:color w:val="000000"/>
          <w:sz w:val="24"/>
        </w:rPr>
        <w:t>本课程在自动化专业学生培养中为专业导学类课程，教学总体目标是通过讲授这节课让学生对自动化专业产生浓厚的兴趣，了解自动化专业概况，为后续课程的学习打下坚实的基础。因此</w:t>
      </w:r>
      <w:r w:rsidR="009E44D1" w:rsidRPr="00242443">
        <w:rPr>
          <w:rFonts w:ascii="仿宋" w:eastAsia="仿宋" w:hAnsi="仿宋" w:hint="eastAsia"/>
          <w:color w:val="000000"/>
          <w:sz w:val="24"/>
        </w:rPr>
        <w:t>应引导学生</w:t>
      </w:r>
      <w:r w:rsidR="006F4007" w:rsidRPr="00242443">
        <w:rPr>
          <w:rFonts w:ascii="仿宋" w:eastAsia="仿宋" w:hAnsi="仿宋" w:hint="eastAsia"/>
          <w:color w:val="000000"/>
          <w:sz w:val="24"/>
        </w:rPr>
        <w:t>通过</w:t>
      </w:r>
      <w:r w:rsidR="00242443" w:rsidRPr="00242443">
        <w:rPr>
          <w:rFonts w:ascii="仿宋" w:eastAsia="仿宋" w:hAnsi="仿宋" w:hint="eastAsia"/>
          <w:color w:val="000000"/>
          <w:sz w:val="24"/>
        </w:rPr>
        <w:t>各种</w:t>
      </w:r>
      <w:r w:rsidR="007A4444" w:rsidRPr="00242443">
        <w:rPr>
          <w:rFonts w:ascii="仿宋" w:eastAsia="仿宋" w:hAnsi="仿宋" w:hint="eastAsia"/>
          <w:color w:val="000000"/>
          <w:sz w:val="24"/>
        </w:rPr>
        <w:t>途径</w:t>
      </w:r>
      <w:r w:rsidR="00242443" w:rsidRPr="00242443">
        <w:rPr>
          <w:rFonts w:ascii="仿宋" w:eastAsia="仿宋" w:hAnsi="仿宋" w:hint="eastAsia"/>
          <w:color w:val="000000"/>
          <w:sz w:val="24"/>
        </w:rPr>
        <w:t>和资源</w:t>
      </w:r>
      <w:r w:rsidR="007A4444" w:rsidRPr="00242443">
        <w:rPr>
          <w:rFonts w:ascii="仿宋" w:eastAsia="仿宋" w:hAnsi="仿宋" w:hint="eastAsia"/>
          <w:color w:val="000000"/>
          <w:sz w:val="24"/>
        </w:rPr>
        <w:t>，如</w:t>
      </w:r>
      <w:r w:rsidR="00242443" w:rsidRPr="00242443">
        <w:rPr>
          <w:rFonts w:ascii="仿宋" w:eastAsia="仿宋" w:hAnsi="仿宋" w:hint="eastAsia"/>
          <w:color w:val="000000"/>
          <w:sz w:val="24"/>
        </w:rPr>
        <w:t>借助学校图书馆以及互联网资源，对各行业各领域中自动化应用的基本问题、控制方法在自动化中如何应用等问题有进一步了解，同时对自动化领域最新的科研动态也有及时的了解。教师也应</w:t>
      </w:r>
      <w:r w:rsidRPr="00242443">
        <w:rPr>
          <w:rFonts w:ascii="仿宋" w:eastAsia="仿宋" w:hAnsi="仿宋" w:hint="eastAsia"/>
          <w:color w:val="000000"/>
          <w:sz w:val="24"/>
        </w:rPr>
        <w:t>利用多种教学手段</w:t>
      </w:r>
      <w:r w:rsidR="00242443" w:rsidRPr="00242443">
        <w:rPr>
          <w:rFonts w:ascii="仿宋" w:eastAsia="仿宋" w:hAnsi="仿宋" w:hint="eastAsia"/>
          <w:color w:val="000000"/>
          <w:sz w:val="24"/>
        </w:rPr>
        <w:t>和各种教学资源来</w:t>
      </w:r>
      <w:r w:rsidRPr="00242443">
        <w:rPr>
          <w:rFonts w:ascii="仿宋" w:eastAsia="仿宋" w:hAnsi="仿宋" w:hint="eastAsia"/>
          <w:color w:val="000000"/>
          <w:sz w:val="24"/>
        </w:rPr>
        <w:t>达到教学目标。</w:t>
      </w:r>
    </w:p>
    <w:bookmarkEnd w:id="2"/>
    <w:p w:rsidR="00E614CA" w:rsidRPr="00E614CA" w:rsidRDefault="002C7C39" w:rsidP="00CA15EC">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tblPr>
      <w:tblGrid>
        <w:gridCol w:w="805"/>
        <w:gridCol w:w="1233"/>
        <w:gridCol w:w="1464"/>
        <w:gridCol w:w="621"/>
        <w:gridCol w:w="805"/>
        <w:gridCol w:w="1646"/>
        <w:gridCol w:w="1948"/>
      </w:tblGrid>
      <w:tr w:rsidR="002B2744"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rPr>
              <w:t>教材级别</w:t>
            </w:r>
          </w:p>
        </w:tc>
      </w:tr>
      <w:tr w:rsidR="002B2744"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485C58" w:rsidP="00034940">
            <w:pPr>
              <w:widowControl/>
              <w:jc w:val="center"/>
              <w:textAlignment w:val="center"/>
              <w:rPr>
                <w:rFonts w:ascii="仿宋" w:eastAsia="仿宋" w:hAnsi="仿宋" w:cs="宋体"/>
                <w:color w:val="000000"/>
                <w:sz w:val="22"/>
              </w:rPr>
            </w:pPr>
            <w:r w:rsidRPr="00552212">
              <w:rPr>
                <w:rFonts w:ascii="仿宋" w:eastAsia="仿宋" w:hAnsi="仿宋" w:cs="宋体" w:hint="eastAsia"/>
                <w:color w:val="000000"/>
                <w:kern w:val="0"/>
                <w:sz w:val="22"/>
              </w:rPr>
              <w:t>自动化导论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2B2744" w:rsidP="00034940">
            <w:pPr>
              <w:widowControl/>
              <w:jc w:val="center"/>
              <w:textAlignment w:val="center"/>
              <w:rPr>
                <w:rFonts w:ascii="仿宋" w:eastAsia="仿宋" w:hAnsi="仿宋" w:cs="宋体"/>
                <w:color w:val="000000"/>
                <w:sz w:val="22"/>
              </w:rPr>
            </w:pPr>
            <w:r w:rsidRPr="00552212">
              <w:rPr>
                <w:rFonts w:ascii="仿宋" w:eastAsia="仿宋" w:hAnsi="仿宋" w:cs="宋体" w:hint="eastAsia"/>
                <w:color w:val="000000"/>
                <w:kern w:val="0"/>
                <w:sz w:val="22"/>
              </w:rPr>
              <w:t>20</w:t>
            </w:r>
            <w:r w:rsidR="007919E7" w:rsidRPr="00552212">
              <w:rPr>
                <w:rFonts w:ascii="仿宋" w:eastAsia="仿宋" w:hAnsi="仿宋" w:cs="宋体" w:hint="eastAsia"/>
                <w:color w:val="000000"/>
                <w:kern w:val="0"/>
                <w:sz w:val="22"/>
              </w:rPr>
              <w:t>22</w:t>
            </w:r>
            <w:r w:rsidRPr="00552212">
              <w:rPr>
                <w:rFonts w:ascii="仿宋" w:eastAsia="仿宋" w:hAnsi="仿宋" w:cs="宋体" w:hint="eastAsia"/>
                <w:color w:val="000000"/>
                <w:kern w:val="0"/>
                <w:sz w:val="22"/>
              </w:rPr>
              <w:t>年</w:t>
            </w:r>
            <w:r w:rsidR="007919E7" w:rsidRPr="00552212">
              <w:rPr>
                <w:rFonts w:ascii="仿宋" w:eastAsia="仿宋" w:hAnsi="仿宋" w:cs="宋体" w:hint="eastAsia"/>
                <w:color w:val="000000"/>
                <w:kern w:val="0"/>
                <w:sz w:val="22"/>
              </w:rPr>
              <w:t>8</w:t>
            </w:r>
            <w:r w:rsidRPr="00552212">
              <w:rPr>
                <w:rFonts w:ascii="仿宋" w:eastAsia="仿宋" w:hAnsi="仿宋" w:cs="宋体" w:hint="eastAsia"/>
                <w:color w:val="000000"/>
                <w:kern w:val="0"/>
                <w:sz w:val="22"/>
              </w:rPr>
              <w:t>月第3版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2B2744" w:rsidP="00034940">
            <w:pPr>
              <w:widowControl/>
              <w:jc w:val="center"/>
              <w:textAlignment w:val="center"/>
              <w:rPr>
                <w:rFonts w:ascii="仿宋" w:eastAsia="仿宋" w:hAnsi="仿宋" w:cs="宋体"/>
                <w:color w:val="000000"/>
                <w:sz w:val="22"/>
              </w:rPr>
            </w:pPr>
            <w:r w:rsidRPr="00552212">
              <w:rPr>
                <w:rFonts w:ascii="仿宋" w:eastAsia="仿宋" w:hAnsi="仿宋" w:cs="宋体" w:hint="eastAsia"/>
                <w:color w:val="000000"/>
                <w:kern w:val="0"/>
                <w:sz w:val="22"/>
              </w:rPr>
              <w:t>20</w:t>
            </w:r>
            <w:r w:rsidR="007919E7" w:rsidRPr="00552212">
              <w:rPr>
                <w:rFonts w:ascii="仿宋" w:eastAsia="仿宋" w:hAnsi="仿宋" w:cs="宋体" w:hint="eastAsia"/>
                <w:color w:val="000000"/>
                <w:kern w:val="0"/>
                <w:sz w:val="22"/>
              </w:rPr>
              <w:t>22</w:t>
            </w:r>
            <w:r w:rsidRPr="00552212">
              <w:rPr>
                <w:rFonts w:ascii="仿宋" w:eastAsia="仿宋" w:hAnsi="仿宋" w:cs="宋体" w:hint="eastAsia"/>
                <w:color w:val="000000"/>
                <w:kern w:val="0"/>
                <w:sz w:val="22"/>
              </w:rPr>
              <w:t>年</w:t>
            </w:r>
            <w:r w:rsidR="007919E7" w:rsidRPr="00552212">
              <w:rPr>
                <w:rFonts w:ascii="仿宋" w:eastAsia="仿宋" w:hAnsi="仿宋" w:cs="宋体" w:hint="eastAsia"/>
                <w:color w:val="000000"/>
                <w:kern w:val="0"/>
                <w:sz w:val="22"/>
              </w:rPr>
              <w:t>8</w:t>
            </w:r>
            <w:r w:rsidRPr="00552212">
              <w:rPr>
                <w:rFonts w:ascii="仿宋" w:eastAsia="仿宋" w:hAnsi="仿宋" w:cs="宋体" w:hint="eastAsia"/>
                <w:color w:val="000000"/>
                <w:kern w:val="0"/>
                <w:sz w:val="22"/>
              </w:rPr>
              <w:t>月第</w:t>
            </w:r>
            <w:r w:rsidR="007919E7" w:rsidRPr="00552212">
              <w:rPr>
                <w:rFonts w:ascii="仿宋" w:eastAsia="仿宋" w:hAnsi="仿宋" w:cs="宋体" w:hint="eastAsia"/>
                <w:color w:val="000000"/>
                <w:kern w:val="0"/>
                <w:sz w:val="22"/>
              </w:rPr>
              <w:t>16</w:t>
            </w:r>
            <w:r w:rsidRPr="00552212">
              <w:rPr>
                <w:rFonts w:ascii="仿宋" w:eastAsia="仿宋" w:hAnsi="仿宋" w:cs="宋体" w:hint="eastAsia"/>
                <w:color w:val="000000"/>
                <w:kern w:val="0"/>
                <w:sz w:val="22"/>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7919E7" w:rsidP="00034940">
            <w:pPr>
              <w:widowControl/>
              <w:jc w:val="center"/>
              <w:textAlignment w:val="center"/>
              <w:rPr>
                <w:rFonts w:ascii="仿宋" w:eastAsia="仿宋" w:hAnsi="仿宋" w:cs="宋体"/>
                <w:color w:val="000000"/>
                <w:sz w:val="22"/>
              </w:rPr>
            </w:pPr>
            <w:r w:rsidRPr="00552212">
              <w:rPr>
                <w:rFonts w:ascii="仿宋" w:eastAsia="仿宋" w:hAnsi="仿宋"/>
                <w:color w:val="000000"/>
                <w:sz w:val="22"/>
                <w:shd w:val="clear" w:color="auto" w:fill="FFFFFF"/>
              </w:rPr>
              <w:t>周献中</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2B2744" w:rsidP="00034940">
            <w:pPr>
              <w:widowControl/>
              <w:jc w:val="center"/>
              <w:textAlignment w:val="center"/>
              <w:rPr>
                <w:rFonts w:ascii="仿宋" w:eastAsia="仿宋" w:hAnsi="仿宋" w:cs="宋体"/>
                <w:color w:val="000000"/>
                <w:sz w:val="22"/>
              </w:rPr>
            </w:pPr>
            <w:r w:rsidRPr="00552212">
              <w:rPr>
                <w:rFonts w:ascii="仿宋" w:eastAsia="仿宋" w:hAnsi="仿宋" w:cs="宋体" w:hint="eastAsia"/>
                <w:color w:val="000000"/>
                <w:kern w:val="0"/>
                <w:sz w:val="22"/>
              </w:rPr>
              <w:t>科学出版社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7919E7" w:rsidP="00034940">
            <w:pPr>
              <w:widowControl/>
              <w:jc w:val="center"/>
              <w:textAlignment w:val="center"/>
              <w:rPr>
                <w:rFonts w:ascii="仿宋" w:eastAsia="仿宋" w:hAnsi="仿宋" w:cs="宋体"/>
                <w:color w:val="000000"/>
                <w:kern w:val="0"/>
                <w:sz w:val="22"/>
              </w:rPr>
            </w:pPr>
            <w:r w:rsidRPr="00552212">
              <w:rPr>
                <w:rFonts w:ascii="仿宋" w:eastAsia="仿宋" w:hAnsi="仿宋" w:cs="宋体"/>
                <w:color w:val="000000"/>
                <w:kern w:val="0"/>
                <w:sz w:val="22"/>
              </w:rPr>
              <w:t>9787030728869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7919E7" w:rsidP="00034940">
            <w:pPr>
              <w:widowControl/>
              <w:jc w:val="center"/>
              <w:textAlignment w:val="center"/>
              <w:rPr>
                <w:rFonts w:ascii="仿宋" w:eastAsia="仿宋" w:hAnsi="仿宋" w:cs="宋体"/>
                <w:color w:val="000000"/>
                <w:sz w:val="22"/>
              </w:rPr>
            </w:pPr>
            <w:r w:rsidRPr="00552212">
              <w:rPr>
                <w:rFonts w:ascii="仿宋" w:eastAsia="仿宋" w:hAnsi="仿宋" w:cs="宋体" w:hint="eastAsia"/>
                <w:color w:val="000000"/>
                <w:kern w:val="0"/>
                <w:sz w:val="22"/>
              </w:rPr>
              <w:t>“十三五”江苏省高等学校重点教材</w:t>
            </w:r>
          </w:p>
        </w:tc>
      </w:tr>
    </w:tbl>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tblPr>
      <w:tblGrid>
        <w:gridCol w:w="417"/>
        <w:gridCol w:w="1138"/>
        <w:gridCol w:w="1030"/>
        <w:gridCol w:w="1183"/>
        <w:gridCol w:w="763"/>
        <w:gridCol w:w="851"/>
        <w:gridCol w:w="1566"/>
        <w:gridCol w:w="1348"/>
      </w:tblGrid>
      <w:tr w:rsidR="00552212" w:rsidTr="00552212">
        <w:trPr>
          <w:trHeight w:val="55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rPr>
            </w:pPr>
            <w:r>
              <w:rPr>
                <w:rFonts w:ascii="宋体" w:hAnsi="宋体" w:cs="宋体" w:hint="eastAsia"/>
                <w:b/>
                <w:bCs/>
                <w:color w:val="000000"/>
                <w:kern w:val="0"/>
                <w:sz w:val="20"/>
                <w:szCs w:val="20"/>
              </w:rPr>
              <w:t>序号</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教材名称</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rPr>
              <w:t>版次</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rPr>
              <w:t>印次</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作者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出版社</w:t>
            </w:r>
          </w:p>
        </w:tc>
        <w:tc>
          <w:tcPr>
            <w:tcW w:w="1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书号（ISBN）</w:t>
            </w:r>
          </w:p>
        </w:tc>
        <w:tc>
          <w:tcPr>
            <w:tcW w:w="1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rPr>
              <w:t>教材级别</w:t>
            </w:r>
          </w:p>
        </w:tc>
      </w:tr>
      <w:tr w:rsidR="00552212" w:rsidTr="00552212">
        <w:trPr>
          <w:trHeight w:val="49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2B2744" w:rsidP="00034940">
            <w:pPr>
              <w:widowControl/>
              <w:jc w:val="center"/>
              <w:textAlignment w:val="center"/>
              <w:rPr>
                <w:rFonts w:ascii="宋体" w:hAnsi="宋体" w:cs="宋体"/>
                <w:color w:val="000000"/>
                <w:kern w:val="0"/>
                <w:sz w:val="18"/>
                <w:szCs w:val="20"/>
              </w:rPr>
            </w:pPr>
            <w:r w:rsidRPr="00552212">
              <w:rPr>
                <w:rFonts w:ascii="宋体" w:hAnsi="宋体" w:cs="宋体" w:hint="eastAsia"/>
                <w:color w:val="000000"/>
                <w:kern w:val="0"/>
                <w:sz w:val="18"/>
                <w:szCs w:val="20"/>
              </w:rPr>
              <w:t>1</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B934E0" w:rsidP="00034940">
            <w:pPr>
              <w:widowControl/>
              <w:jc w:val="center"/>
              <w:textAlignment w:val="center"/>
              <w:rPr>
                <w:rFonts w:ascii="宋体" w:hAnsi="宋体" w:cs="宋体"/>
                <w:color w:val="000000"/>
                <w:sz w:val="18"/>
                <w:szCs w:val="21"/>
              </w:rPr>
            </w:pPr>
            <w:r w:rsidRPr="00552212">
              <w:rPr>
                <w:rFonts w:ascii="宋体" w:hAnsi="宋体" w:cs="宋体" w:hint="eastAsia"/>
                <w:color w:val="000000"/>
                <w:kern w:val="0"/>
                <w:sz w:val="18"/>
                <w:szCs w:val="21"/>
              </w:rPr>
              <w:t>自动化（专业）概论</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2B2744" w:rsidP="00034940">
            <w:pPr>
              <w:widowControl/>
              <w:jc w:val="center"/>
              <w:textAlignment w:val="center"/>
              <w:rPr>
                <w:rFonts w:ascii="宋体" w:hAnsi="宋体" w:cs="宋体"/>
                <w:color w:val="000000"/>
                <w:sz w:val="18"/>
                <w:szCs w:val="21"/>
              </w:rPr>
            </w:pPr>
            <w:r w:rsidRPr="00552212">
              <w:rPr>
                <w:rFonts w:ascii="宋体" w:hAnsi="宋体" w:cs="宋体" w:hint="eastAsia"/>
                <w:color w:val="000000"/>
                <w:kern w:val="0"/>
                <w:sz w:val="18"/>
                <w:szCs w:val="21"/>
              </w:rPr>
              <w:t>201</w:t>
            </w:r>
            <w:r w:rsidR="00552212" w:rsidRPr="00552212">
              <w:rPr>
                <w:rFonts w:ascii="宋体" w:hAnsi="宋体" w:cs="宋体" w:hint="eastAsia"/>
                <w:color w:val="000000"/>
                <w:kern w:val="0"/>
                <w:sz w:val="18"/>
                <w:szCs w:val="21"/>
              </w:rPr>
              <w:t>9</w:t>
            </w:r>
            <w:r w:rsidRPr="00552212">
              <w:rPr>
                <w:rFonts w:ascii="宋体" w:hAnsi="宋体" w:cs="宋体" w:hint="eastAsia"/>
                <w:color w:val="000000"/>
                <w:kern w:val="0"/>
                <w:sz w:val="18"/>
                <w:szCs w:val="21"/>
              </w:rPr>
              <w:t>年</w:t>
            </w:r>
            <w:r w:rsidR="00552212" w:rsidRPr="00552212">
              <w:rPr>
                <w:rFonts w:ascii="宋体" w:hAnsi="宋体" w:cs="宋体" w:hint="eastAsia"/>
                <w:color w:val="000000"/>
                <w:kern w:val="0"/>
                <w:sz w:val="18"/>
                <w:szCs w:val="21"/>
              </w:rPr>
              <w:t>8</w:t>
            </w:r>
            <w:r w:rsidRPr="00552212">
              <w:rPr>
                <w:rFonts w:ascii="宋体" w:hAnsi="宋体" w:cs="宋体" w:hint="eastAsia"/>
                <w:color w:val="000000"/>
                <w:kern w:val="0"/>
                <w:sz w:val="18"/>
                <w:szCs w:val="21"/>
              </w:rPr>
              <w:t>月第</w:t>
            </w:r>
            <w:r w:rsidR="00552212" w:rsidRPr="00552212">
              <w:rPr>
                <w:rFonts w:ascii="宋体" w:hAnsi="宋体" w:cs="宋体" w:hint="eastAsia"/>
                <w:color w:val="000000"/>
                <w:kern w:val="0"/>
                <w:sz w:val="18"/>
                <w:szCs w:val="21"/>
              </w:rPr>
              <w:t>4</w:t>
            </w:r>
            <w:r w:rsidRPr="00552212">
              <w:rPr>
                <w:rFonts w:ascii="宋体" w:hAnsi="宋体" w:cs="宋体" w:hint="eastAsia"/>
                <w:color w:val="000000"/>
                <w:kern w:val="0"/>
                <w:sz w:val="18"/>
                <w:szCs w:val="21"/>
              </w:rPr>
              <w:t>版</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2B2744" w:rsidP="00034940">
            <w:pPr>
              <w:widowControl/>
              <w:jc w:val="center"/>
              <w:textAlignment w:val="center"/>
              <w:rPr>
                <w:rFonts w:ascii="宋体" w:hAnsi="宋体" w:cs="宋体"/>
                <w:color w:val="000000"/>
                <w:sz w:val="18"/>
                <w:szCs w:val="21"/>
              </w:rPr>
            </w:pPr>
            <w:r w:rsidRPr="00552212">
              <w:rPr>
                <w:rFonts w:ascii="宋体" w:hAnsi="宋体" w:cs="宋体" w:hint="eastAsia"/>
                <w:color w:val="000000"/>
                <w:kern w:val="0"/>
                <w:sz w:val="18"/>
                <w:szCs w:val="21"/>
              </w:rPr>
              <w:t>201</w:t>
            </w:r>
            <w:r w:rsidR="00552212" w:rsidRPr="00552212">
              <w:rPr>
                <w:rFonts w:ascii="宋体" w:hAnsi="宋体" w:cs="宋体" w:hint="eastAsia"/>
                <w:color w:val="000000"/>
                <w:kern w:val="0"/>
                <w:sz w:val="18"/>
                <w:szCs w:val="21"/>
              </w:rPr>
              <w:t>9</w:t>
            </w:r>
            <w:r w:rsidRPr="00552212">
              <w:rPr>
                <w:rFonts w:ascii="宋体" w:hAnsi="宋体" w:cs="宋体" w:hint="eastAsia"/>
                <w:color w:val="000000"/>
                <w:kern w:val="0"/>
                <w:sz w:val="18"/>
                <w:szCs w:val="21"/>
              </w:rPr>
              <w:t>年</w:t>
            </w:r>
            <w:r w:rsidR="00552212" w:rsidRPr="00552212">
              <w:rPr>
                <w:rFonts w:ascii="宋体" w:hAnsi="宋体" w:cs="宋体" w:hint="eastAsia"/>
                <w:color w:val="000000"/>
                <w:kern w:val="0"/>
                <w:sz w:val="18"/>
                <w:szCs w:val="21"/>
              </w:rPr>
              <w:t>8</w:t>
            </w:r>
            <w:r w:rsidRPr="00552212">
              <w:rPr>
                <w:rFonts w:ascii="宋体" w:hAnsi="宋体" w:cs="宋体" w:hint="eastAsia"/>
                <w:color w:val="000000"/>
                <w:kern w:val="0"/>
                <w:sz w:val="18"/>
                <w:szCs w:val="21"/>
              </w:rPr>
              <w:t>月第1次印刷</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552212" w:rsidP="00034940">
            <w:pPr>
              <w:widowControl/>
              <w:jc w:val="center"/>
              <w:textAlignment w:val="center"/>
              <w:rPr>
                <w:rFonts w:ascii="宋体" w:hAnsi="宋体" w:cs="宋体"/>
                <w:color w:val="000000"/>
                <w:sz w:val="18"/>
                <w:szCs w:val="21"/>
              </w:rPr>
            </w:pPr>
            <w:r w:rsidRPr="00552212">
              <w:rPr>
                <w:rFonts w:ascii="Helvetica" w:hAnsi="Helvetica" w:cs="Helvetica"/>
                <w:color w:val="333333"/>
                <w:sz w:val="18"/>
                <w:szCs w:val="21"/>
                <w:shd w:val="clear" w:color="auto" w:fill="FFFFFF"/>
              </w:rPr>
              <w:t>万百五</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552212" w:rsidP="00034940">
            <w:pPr>
              <w:widowControl/>
              <w:jc w:val="center"/>
              <w:textAlignment w:val="center"/>
              <w:rPr>
                <w:rFonts w:ascii="宋体" w:hAnsi="宋体" w:cs="宋体"/>
                <w:color w:val="000000"/>
                <w:sz w:val="18"/>
                <w:szCs w:val="21"/>
              </w:rPr>
            </w:pPr>
            <w:r w:rsidRPr="00552212">
              <w:rPr>
                <w:rFonts w:ascii="Helvetica" w:hAnsi="Helvetica" w:cs="Helvetica"/>
                <w:color w:val="333333"/>
                <w:sz w:val="18"/>
                <w:szCs w:val="21"/>
                <w:shd w:val="clear" w:color="auto" w:fill="FFFFFF"/>
              </w:rPr>
              <w:t>武汉理工大学出版社</w:t>
            </w:r>
          </w:p>
        </w:tc>
        <w:tc>
          <w:tcPr>
            <w:tcW w:w="1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552212" w:rsidP="00034940">
            <w:pPr>
              <w:widowControl/>
              <w:jc w:val="center"/>
              <w:textAlignment w:val="center"/>
              <w:rPr>
                <w:rFonts w:ascii="宋体" w:hAnsi="宋体" w:cs="宋体"/>
                <w:color w:val="000000"/>
                <w:sz w:val="18"/>
                <w:szCs w:val="21"/>
              </w:rPr>
            </w:pPr>
            <w:r w:rsidRPr="00552212">
              <w:rPr>
                <w:rFonts w:ascii="宋体" w:hAnsi="宋体" w:cs="宋体"/>
                <w:color w:val="000000"/>
                <w:kern w:val="0"/>
                <w:sz w:val="18"/>
                <w:szCs w:val="21"/>
              </w:rPr>
              <w:t>9787562960720</w:t>
            </w:r>
          </w:p>
        </w:tc>
        <w:tc>
          <w:tcPr>
            <w:tcW w:w="1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552212" w:rsidP="00034940">
            <w:pPr>
              <w:widowControl/>
              <w:jc w:val="center"/>
              <w:textAlignment w:val="center"/>
              <w:rPr>
                <w:rFonts w:ascii="宋体" w:hAnsi="宋体" w:cs="宋体"/>
                <w:color w:val="000000"/>
                <w:sz w:val="18"/>
                <w:szCs w:val="21"/>
              </w:rPr>
            </w:pPr>
            <w:r w:rsidRPr="00552212">
              <w:rPr>
                <w:rFonts w:ascii="宋体" w:hAnsi="宋体" w:cs="宋体" w:hint="eastAsia"/>
                <w:color w:val="000000"/>
                <w:kern w:val="0"/>
                <w:sz w:val="18"/>
                <w:szCs w:val="21"/>
              </w:rPr>
              <w:t>普通高等</w:t>
            </w:r>
            <w:r w:rsidR="002B2744" w:rsidRPr="00552212">
              <w:rPr>
                <w:rFonts w:ascii="宋体" w:hAnsi="宋体" w:cs="宋体" w:hint="eastAsia"/>
                <w:color w:val="000000"/>
                <w:kern w:val="0"/>
                <w:sz w:val="18"/>
                <w:szCs w:val="21"/>
              </w:rPr>
              <w:t>教育“十</w:t>
            </w:r>
            <w:r w:rsidRPr="00552212">
              <w:rPr>
                <w:rFonts w:ascii="宋体" w:hAnsi="宋体" w:cs="宋体" w:hint="eastAsia"/>
                <w:color w:val="000000"/>
                <w:kern w:val="0"/>
                <w:sz w:val="18"/>
                <w:szCs w:val="21"/>
              </w:rPr>
              <w:t>一</w:t>
            </w:r>
            <w:r w:rsidR="002B2744" w:rsidRPr="00552212">
              <w:rPr>
                <w:rFonts w:ascii="宋体" w:hAnsi="宋体" w:cs="宋体" w:hint="eastAsia"/>
                <w:color w:val="000000"/>
                <w:kern w:val="0"/>
                <w:sz w:val="18"/>
                <w:szCs w:val="21"/>
              </w:rPr>
              <w:t>五”</w:t>
            </w:r>
            <w:r w:rsidRPr="00552212">
              <w:rPr>
                <w:rFonts w:ascii="宋体" w:hAnsi="宋体" w:cs="宋体" w:hint="eastAsia"/>
                <w:color w:val="000000"/>
                <w:kern w:val="0"/>
                <w:sz w:val="18"/>
                <w:szCs w:val="21"/>
              </w:rPr>
              <w:t>国家级</w:t>
            </w:r>
            <w:r w:rsidR="002B2744" w:rsidRPr="00552212">
              <w:rPr>
                <w:rFonts w:ascii="宋体" w:hAnsi="宋体" w:cs="宋体" w:hint="eastAsia"/>
                <w:color w:val="000000"/>
                <w:kern w:val="0"/>
                <w:sz w:val="18"/>
                <w:szCs w:val="21"/>
              </w:rPr>
              <w:t>规划教材</w:t>
            </w:r>
          </w:p>
        </w:tc>
      </w:tr>
      <w:tr w:rsidR="00552212" w:rsidTr="00552212">
        <w:trPr>
          <w:trHeight w:val="495"/>
        </w:trPr>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2B2744" w:rsidP="00034940">
            <w:pPr>
              <w:widowControl/>
              <w:jc w:val="center"/>
              <w:textAlignment w:val="center"/>
              <w:rPr>
                <w:rFonts w:ascii="宋体" w:hAnsi="宋体" w:cs="宋体"/>
                <w:color w:val="000000"/>
                <w:kern w:val="0"/>
                <w:sz w:val="18"/>
                <w:szCs w:val="20"/>
              </w:rPr>
            </w:pPr>
            <w:r w:rsidRPr="00552212">
              <w:rPr>
                <w:rFonts w:ascii="宋体" w:hAnsi="宋体" w:cs="宋体" w:hint="eastAsia"/>
                <w:color w:val="000000"/>
                <w:kern w:val="0"/>
                <w:sz w:val="18"/>
                <w:szCs w:val="20"/>
              </w:rPr>
              <w:t>2</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552212" w:rsidP="00034940">
            <w:pPr>
              <w:widowControl/>
              <w:jc w:val="center"/>
              <w:textAlignment w:val="center"/>
              <w:rPr>
                <w:rFonts w:ascii="仿宋" w:eastAsia="仿宋" w:hAnsi="仿宋" w:cs="宋体"/>
                <w:color w:val="000000"/>
                <w:kern w:val="0"/>
                <w:sz w:val="18"/>
              </w:rPr>
            </w:pPr>
            <w:r w:rsidRPr="00552212">
              <w:rPr>
                <w:rFonts w:ascii="仿宋" w:eastAsia="仿宋" w:hAnsi="仿宋" w:cs="宋体" w:hint="eastAsia"/>
                <w:color w:val="000000"/>
                <w:kern w:val="0"/>
                <w:sz w:val="18"/>
              </w:rPr>
              <w:t>自动化概论</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2B2744" w:rsidP="00034940">
            <w:pPr>
              <w:widowControl/>
              <w:jc w:val="center"/>
              <w:textAlignment w:val="center"/>
              <w:rPr>
                <w:rFonts w:ascii="仿宋" w:eastAsia="仿宋" w:hAnsi="仿宋" w:cs="宋体"/>
                <w:color w:val="000000"/>
                <w:kern w:val="0"/>
                <w:sz w:val="18"/>
              </w:rPr>
            </w:pPr>
            <w:r w:rsidRPr="00552212">
              <w:rPr>
                <w:rFonts w:ascii="仿宋" w:eastAsia="仿宋" w:hAnsi="仿宋" w:cs="宋体" w:hint="eastAsia"/>
                <w:color w:val="000000"/>
                <w:kern w:val="0"/>
                <w:sz w:val="18"/>
              </w:rPr>
              <w:t>20</w:t>
            </w:r>
            <w:r w:rsidR="00552212" w:rsidRPr="00552212">
              <w:rPr>
                <w:rFonts w:ascii="仿宋" w:eastAsia="仿宋" w:hAnsi="仿宋" w:cs="宋体" w:hint="eastAsia"/>
                <w:color w:val="000000"/>
                <w:kern w:val="0"/>
                <w:sz w:val="18"/>
              </w:rPr>
              <w:t>14</w:t>
            </w:r>
            <w:r w:rsidRPr="00552212">
              <w:rPr>
                <w:rFonts w:ascii="仿宋" w:eastAsia="仿宋" w:hAnsi="仿宋" w:cs="宋体" w:hint="eastAsia"/>
                <w:color w:val="000000"/>
                <w:kern w:val="0"/>
                <w:sz w:val="18"/>
              </w:rPr>
              <w:t>年1</w:t>
            </w:r>
            <w:r w:rsidR="00552212" w:rsidRPr="00552212">
              <w:rPr>
                <w:rFonts w:ascii="仿宋" w:eastAsia="仿宋" w:hAnsi="仿宋" w:cs="宋体" w:hint="eastAsia"/>
                <w:color w:val="000000"/>
                <w:kern w:val="0"/>
                <w:sz w:val="18"/>
              </w:rPr>
              <w:t>0</w:t>
            </w:r>
            <w:r w:rsidRPr="00552212">
              <w:rPr>
                <w:rFonts w:ascii="仿宋" w:eastAsia="仿宋" w:hAnsi="仿宋" w:cs="宋体" w:hint="eastAsia"/>
                <w:color w:val="000000"/>
                <w:kern w:val="0"/>
                <w:sz w:val="18"/>
              </w:rPr>
              <w:t>月第</w:t>
            </w:r>
            <w:r w:rsidR="00552212" w:rsidRPr="00552212">
              <w:rPr>
                <w:rFonts w:ascii="仿宋" w:eastAsia="仿宋" w:hAnsi="仿宋" w:cs="宋体" w:hint="eastAsia"/>
                <w:color w:val="000000"/>
                <w:kern w:val="0"/>
                <w:sz w:val="18"/>
              </w:rPr>
              <w:t>2</w:t>
            </w:r>
            <w:r w:rsidRPr="00552212">
              <w:rPr>
                <w:rFonts w:ascii="仿宋" w:eastAsia="仿宋" w:hAnsi="仿宋" w:cs="宋体" w:hint="eastAsia"/>
                <w:color w:val="000000"/>
                <w:kern w:val="0"/>
                <w:sz w:val="18"/>
              </w:rPr>
              <w:t>版</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2B2744" w:rsidP="00034940">
            <w:pPr>
              <w:widowControl/>
              <w:jc w:val="center"/>
              <w:textAlignment w:val="center"/>
              <w:rPr>
                <w:rFonts w:ascii="仿宋" w:eastAsia="仿宋" w:hAnsi="仿宋" w:cs="宋体"/>
                <w:color w:val="000000"/>
                <w:kern w:val="0"/>
                <w:sz w:val="18"/>
              </w:rPr>
            </w:pPr>
            <w:r w:rsidRPr="00552212">
              <w:rPr>
                <w:rFonts w:ascii="仿宋" w:eastAsia="仿宋" w:hAnsi="仿宋" w:cs="宋体" w:hint="eastAsia"/>
                <w:color w:val="000000"/>
                <w:kern w:val="0"/>
                <w:sz w:val="18"/>
              </w:rPr>
              <w:t>201</w:t>
            </w:r>
            <w:r w:rsidR="00552212" w:rsidRPr="00552212">
              <w:rPr>
                <w:rFonts w:ascii="仿宋" w:eastAsia="仿宋" w:hAnsi="仿宋" w:cs="宋体" w:hint="eastAsia"/>
                <w:color w:val="000000"/>
                <w:kern w:val="0"/>
                <w:sz w:val="18"/>
              </w:rPr>
              <w:t>4</w:t>
            </w:r>
            <w:r w:rsidRPr="00552212">
              <w:rPr>
                <w:rFonts w:ascii="仿宋" w:eastAsia="仿宋" w:hAnsi="仿宋" w:cs="宋体" w:hint="eastAsia"/>
                <w:color w:val="000000"/>
                <w:kern w:val="0"/>
                <w:sz w:val="18"/>
              </w:rPr>
              <w:t>年10月第</w:t>
            </w:r>
            <w:r w:rsidR="00552212" w:rsidRPr="00552212">
              <w:rPr>
                <w:rFonts w:ascii="仿宋" w:eastAsia="仿宋" w:hAnsi="仿宋" w:cs="宋体" w:hint="eastAsia"/>
                <w:color w:val="000000"/>
                <w:kern w:val="0"/>
                <w:sz w:val="18"/>
              </w:rPr>
              <w:t>1</w:t>
            </w:r>
            <w:r w:rsidRPr="00552212">
              <w:rPr>
                <w:rFonts w:ascii="仿宋" w:eastAsia="仿宋" w:hAnsi="仿宋" w:cs="宋体" w:hint="eastAsia"/>
                <w:color w:val="000000"/>
                <w:kern w:val="0"/>
                <w:sz w:val="18"/>
              </w:rPr>
              <w:t>次印刷</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552212" w:rsidP="00034940">
            <w:pPr>
              <w:widowControl/>
              <w:jc w:val="center"/>
              <w:textAlignment w:val="center"/>
              <w:rPr>
                <w:rFonts w:ascii="仿宋" w:eastAsia="仿宋" w:hAnsi="仿宋" w:cs="宋体"/>
                <w:color w:val="000000"/>
                <w:kern w:val="0"/>
                <w:sz w:val="18"/>
              </w:rPr>
            </w:pPr>
            <w:r w:rsidRPr="00552212">
              <w:rPr>
                <w:rFonts w:ascii="仿宋" w:eastAsia="仿宋" w:hAnsi="仿宋" w:cs="Courier New" w:hint="eastAsia"/>
                <w:sz w:val="18"/>
              </w:rPr>
              <w:t>赵曜</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552212" w:rsidP="00034940">
            <w:pPr>
              <w:widowControl/>
              <w:jc w:val="center"/>
              <w:textAlignment w:val="center"/>
              <w:rPr>
                <w:rFonts w:ascii="仿宋" w:eastAsia="仿宋" w:hAnsi="仿宋" w:cs="宋体"/>
                <w:color w:val="000000"/>
                <w:kern w:val="0"/>
                <w:sz w:val="18"/>
              </w:rPr>
            </w:pPr>
            <w:r w:rsidRPr="00552212">
              <w:rPr>
                <w:rFonts w:ascii="仿宋" w:eastAsia="仿宋" w:hAnsi="仿宋" w:cs="Courier New" w:hint="eastAsia"/>
                <w:sz w:val="18"/>
              </w:rPr>
              <w:t>机械工业出版社</w:t>
            </w:r>
          </w:p>
        </w:tc>
        <w:tc>
          <w:tcPr>
            <w:tcW w:w="1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552212" w:rsidP="00034940">
            <w:pPr>
              <w:widowControl/>
              <w:jc w:val="center"/>
              <w:textAlignment w:val="center"/>
              <w:rPr>
                <w:rFonts w:ascii="仿宋" w:eastAsia="仿宋" w:hAnsi="仿宋" w:cs="宋体"/>
                <w:color w:val="000000"/>
                <w:kern w:val="0"/>
                <w:sz w:val="18"/>
              </w:rPr>
            </w:pPr>
            <w:r w:rsidRPr="00552212">
              <w:rPr>
                <w:rFonts w:ascii="仿宋" w:eastAsia="仿宋" w:hAnsi="仿宋" w:cs="宋体"/>
                <w:color w:val="000000"/>
                <w:kern w:val="0"/>
                <w:sz w:val="18"/>
              </w:rPr>
              <w:t>9787111474173</w:t>
            </w:r>
          </w:p>
        </w:tc>
        <w:tc>
          <w:tcPr>
            <w:tcW w:w="1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52212" w:rsidRDefault="00552212" w:rsidP="00034940">
            <w:pPr>
              <w:jc w:val="center"/>
              <w:rPr>
                <w:rFonts w:ascii="仿宋" w:eastAsia="仿宋" w:hAnsi="仿宋" w:cs="宋体"/>
                <w:color w:val="000000"/>
                <w:kern w:val="0"/>
                <w:sz w:val="18"/>
              </w:rPr>
            </w:pPr>
            <w:r w:rsidRPr="00552212">
              <w:rPr>
                <w:rFonts w:ascii="仿宋" w:eastAsia="仿宋" w:hAnsi="仿宋" w:cs="宋体" w:hint="eastAsia"/>
                <w:color w:val="000000"/>
                <w:kern w:val="0"/>
                <w:sz w:val="18"/>
              </w:rPr>
              <w:t>普通高等教育电气工程与自动化类“十二五”规划教材</w:t>
            </w:r>
          </w:p>
        </w:tc>
      </w:tr>
    </w:tbl>
    <w:p w:rsidR="00D47762" w:rsidRPr="002B2744" w:rsidRDefault="00D47762" w:rsidP="002C79FF">
      <w:pPr>
        <w:spacing w:line="360" w:lineRule="auto"/>
        <w:jc w:val="left"/>
        <w:rPr>
          <w:rFonts w:eastAsia="仿宋"/>
          <w:color w:val="000000"/>
          <w:sz w:val="24"/>
        </w:rPr>
      </w:pPr>
    </w:p>
    <w:sectPr w:rsidR="00D47762" w:rsidRPr="002B2744" w:rsidSect="0021293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3FC" w:rsidRDefault="00C423FC" w:rsidP="00CC7FC3">
      <w:r>
        <w:separator/>
      </w:r>
    </w:p>
  </w:endnote>
  <w:endnote w:type="continuationSeparator" w:id="0">
    <w:p w:rsidR="00C423FC" w:rsidRDefault="00C423FC" w:rsidP="00CC7F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3FC" w:rsidRDefault="00C423FC" w:rsidP="00CC7FC3">
      <w:r>
        <w:separator/>
      </w:r>
    </w:p>
  </w:footnote>
  <w:footnote w:type="continuationSeparator" w:id="0">
    <w:p w:rsidR="00C423FC" w:rsidRDefault="00C423FC" w:rsidP="00CC7F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972A0"/>
    <w:multiLevelType w:val="hybridMultilevel"/>
    <w:tmpl w:val="14A68D80"/>
    <w:lvl w:ilvl="0" w:tplc="2B582704">
      <w:start w:val="1"/>
      <w:numFmt w:val="decimal"/>
      <w:lvlText w:val="%1."/>
      <w:lvlJc w:val="left"/>
      <w:pPr>
        <w:ind w:left="821" w:hanging="360"/>
      </w:pPr>
      <w:rPr>
        <w:rFonts w:hint="default"/>
      </w:rPr>
    </w:lvl>
    <w:lvl w:ilvl="1" w:tplc="04090019" w:tentative="1">
      <w:start w:val="1"/>
      <w:numFmt w:val="lowerLetter"/>
      <w:lvlText w:val="%2)"/>
      <w:lvlJc w:val="left"/>
      <w:pPr>
        <w:ind w:left="1301" w:hanging="420"/>
      </w:pPr>
    </w:lvl>
    <w:lvl w:ilvl="2" w:tplc="0409001B" w:tentative="1">
      <w:start w:val="1"/>
      <w:numFmt w:val="lowerRoman"/>
      <w:lvlText w:val="%3."/>
      <w:lvlJc w:val="right"/>
      <w:pPr>
        <w:ind w:left="1721" w:hanging="420"/>
      </w:pPr>
    </w:lvl>
    <w:lvl w:ilvl="3" w:tplc="0409000F" w:tentative="1">
      <w:start w:val="1"/>
      <w:numFmt w:val="decimal"/>
      <w:lvlText w:val="%4."/>
      <w:lvlJc w:val="left"/>
      <w:pPr>
        <w:ind w:left="2141" w:hanging="420"/>
      </w:pPr>
    </w:lvl>
    <w:lvl w:ilvl="4" w:tplc="04090019" w:tentative="1">
      <w:start w:val="1"/>
      <w:numFmt w:val="lowerLetter"/>
      <w:lvlText w:val="%5)"/>
      <w:lvlJc w:val="left"/>
      <w:pPr>
        <w:ind w:left="2561" w:hanging="420"/>
      </w:pPr>
    </w:lvl>
    <w:lvl w:ilvl="5" w:tplc="0409001B" w:tentative="1">
      <w:start w:val="1"/>
      <w:numFmt w:val="lowerRoman"/>
      <w:lvlText w:val="%6."/>
      <w:lvlJc w:val="right"/>
      <w:pPr>
        <w:ind w:left="2981" w:hanging="420"/>
      </w:pPr>
    </w:lvl>
    <w:lvl w:ilvl="6" w:tplc="0409000F" w:tentative="1">
      <w:start w:val="1"/>
      <w:numFmt w:val="decimal"/>
      <w:lvlText w:val="%7."/>
      <w:lvlJc w:val="left"/>
      <w:pPr>
        <w:ind w:left="3401" w:hanging="420"/>
      </w:pPr>
    </w:lvl>
    <w:lvl w:ilvl="7" w:tplc="04090019" w:tentative="1">
      <w:start w:val="1"/>
      <w:numFmt w:val="lowerLetter"/>
      <w:lvlText w:val="%8)"/>
      <w:lvlJc w:val="left"/>
      <w:pPr>
        <w:ind w:left="3821" w:hanging="420"/>
      </w:pPr>
    </w:lvl>
    <w:lvl w:ilvl="8" w:tplc="0409001B" w:tentative="1">
      <w:start w:val="1"/>
      <w:numFmt w:val="lowerRoman"/>
      <w:lvlText w:val="%9."/>
      <w:lvlJc w:val="right"/>
      <w:pPr>
        <w:ind w:left="4241" w:hanging="420"/>
      </w:pPr>
    </w:lvl>
  </w:abstractNum>
  <w:abstractNum w:abstractNumId="1">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2935"/>
    <w:rsid w:val="0021339B"/>
    <w:rsid w:val="0021473A"/>
    <w:rsid w:val="00215146"/>
    <w:rsid w:val="00217C00"/>
    <w:rsid w:val="002259A4"/>
    <w:rsid w:val="00226E63"/>
    <w:rsid w:val="0023267F"/>
    <w:rsid w:val="00232EC3"/>
    <w:rsid w:val="00233A99"/>
    <w:rsid w:val="002359DD"/>
    <w:rsid w:val="00237854"/>
    <w:rsid w:val="00237BFC"/>
    <w:rsid w:val="00240E70"/>
    <w:rsid w:val="00242443"/>
    <w:rsid w:val="0024324B"/>
    <w:rsid w:val="00250195"/>
    <w:rsid w:val="0025447F"/>
    <w:rsid w:val="00256E3E"/>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3244"/>
    <w:rsid w:val="002B6CC3"/>
    <w:rsid w:val="002B76E0"/>
    <w:rsid w:val="002B79EE"/>
    <w:rsid w:val="002C2BB5"/>
    <w:rsid w:val="002C4E19"/>
    <w:rsid w:val="002C79FF"/>
    <w:rsid w:val="002C7C39"/>
    <w:rsid w:val="002D48F8"/>
    <w:rsid w:val="002D52FD"/>
    <w:rsid w:val="002E02C2"/>
    <w:rsid w:val="002E23A8"/>
    <w:rsid w:val="002E3230"/>
    <w:rsid w:val="002F1988"/>
    <w:rsid w:val="002F236B"/>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A667B"/>
    <w:rsid w:val="003B71C8"/>
    <w:rsid w:val="003C2D44"/>
    <w:rsid w:val="003C5131"/>
    <w:rsid w:val="003C538D"/>
    <w:rsid w:val="003C5776"/>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85C58"/>
    <w:rsid w:val="004964C3"/>
    <w:rsid w:val="004A1D5C"/>
    <w:rsid w:val="004A349E"/>
    <w:rsid w:val="004A74C3"/>
    <w:rsid w:val="004B2346"/>
    <w:rsid w:val="004B4A1B"/>
    <w:rsid w:val="004B5FAD"/>
    <w:rsid w:val="004B6078"/>
    <w:rsid w:val="004B6D58"/>
    <w:rsid w:val="004C3884"/>
    <w:rsid w:val="004C3ECE"/>
    <w:rsid w:val="004D1C10"/>
    <w:rsid w:val="004D6964"/>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2212"/>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2D09"/>
    <w:rsid w:val="00677486"/>
    <w:rsid w:val="00680FE9"/>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0709"/>
    <w:rsid w:val="006F18E1"/>
    <w:rsid w:val="006F4007"/>
    <w:rsid w:val="006F417D"/>
    <w:rsid w:val="006F6010"/>
    <w:rsid w:val="006F6039"/>
    <w:rsid w:val="006F6CE2"/>
    <w:rsid w:val="0070245D"/>
    <w:rsid w:val="00707E47"/>
    <w:rsid w:val="00710459"/>
    <w:rsid w:val="00710F6B"/>
    <w:rsid w:val="00712B3E"/>
    <w:rsid w:val="00715734"/>
    <w:rsid w:val="007166BB"/>
    <w:rsid w:val="00732ABD"/>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19E7"/>
    <w:rsid w:val="00792380"/>
    <w:rsid w:val="00796E32"/>
    <w:rsid w:val="0079711B"/>
    <w:rsid w:val="007A338F"/>
    <w:rsid w:val="007A4444"/>
    <w:rsid w:val="007A5559"/>
    <w:rsid w:val="007B056D"/>
    <w:rsid w:val="007B2755"/>
    <w:rsid w:val="007C27B1"/>
    <w:rsid w:val="007C5424"/>
    <w:rsid w:val="007D36A6"/>
    <w:rsid w:val="007E09AC"/>
    <w:rsid w:val="007E27E4"/>
    <w:rsid w:val="007E50AC"/>
    <w:rsid w:val="007F3198"/>
    <w:rsid w:val="007F6A3B"/>
    <w:rsid w:val="0080071B"/>
    <w:rsid w:val="008027F0"/>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6966"/>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0647"/>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C485B"/>
    <w:rsid w:val="009D1D80"/>
    <w:rsid w:val="009D5FEB"/>
    <w:rsid w:val="009E3A95"/>
    <w:rsid w:val="009E44D1"/>
    <w:rsid w:val="009E63D5"/>
    <w:rsid w:val="009F3DB1"/>
    <w:rsid w:val="009F5AE8"/>
    <w:rsid w:val="009F6921"/>
    <w:rsid w:val="00A01F18"/>
    <w:rsid w:val="00A0563A"/>
    <w:rsid w:val="00A06C6B"/>
    <w:rsid w:val="00A12B8C"/>
    <w:rsid w:val="00A14D42"/>
    <w:rsid w:val="00A168D1"/>
    <w:rsid w:val="00A17A5B"/>
    <w:rsid w:val="00A2565E"/>
    <w:rsid w:val="00A26CFC"/>
    <w:rsid w:val="00A26D67"/>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3043"/>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934E0"/>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423FC"/>
    <w:rsid w:val="00C513EA"/>
    <w:rsid w:val="00C53025"/>
    <w:rsid w:val="00C5499E"/>
    <w:rsid w:val="00C54A26"/>
    <w:rsid w:val="00C667F1"/>
    <w:rsid w:val="00C66E7D"/>
    <w:rsid w:val="00C7397D"/>
    <w:rsid w:val="00C801F6"/>
    <w:rsid w:val="00C8125F"/>
    <w:rsid w:val="00C85BC4"/>
    <w:rsid w:val="00C87FFE"/>
    <w:rsid w:val="00C925EF"/>
    <w:rsid w:val="00C955CA"/>
    <w:rsid w:val="00C96848"/>
    <w:rsid w:val="00C96CD7"/>
    <w:rsid w:val="00C9715C"/>
    <w:rsid w:val="00CA1114"/>
    <w:rsid w:val="00CA15EC"/>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0312"/>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DF6B05"/>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675E"/>
    <w:rsid w:val="00FF7A9C"/>
    <w:rsid w:val="6BF256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A95"/>
    <w:pPr>
      <w:widowControl w:val="0"/>
      <w:jc w:val="both"/>
    </w:pPr>
    <w:rPr>
      <w:rFonts w:ascii="Times New Roman" w:hAnsi="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semiHidden/>
    <w:locked/>
    <w:rsid w:val="00212935"/>
    <w:rPr>
      <w:rFonts w:ascii="Times New Roman" w:eastAsia="宋体" w:hAnsi="Times New Roman" w:cs="Times New Roman"/>
      <w:sz w:val="24"/>
      <w:szCs w:val="24"/>
    </w:rPr>
  </w:style>
  <w:style w:type="character" w:customStyle="1" w:styleId="BalloonTextChar">
    <w:name w:val="Balloon Text Char"/>
    <w:link w:val="BalloonText"/>
    <w:uiPriority w:val="99"/>
    <w:semiHidden/>
    <w:locked/>
    <w:rsid w:val="00212935"/>
    <w:rPr>
      <w:rFonts w:ascii="Times New Roman" w:eastAsia="宋体" w:hAnsi="Times New Roman" w:cs="Times New Roman"/>
      <w:sz w:val="18"/>
      <w:szCs w:val="18"/>
    </w:rPr>
  </w:style>
  <w:style w:type="character" w:customStyle="1" w:styleId="FooterChar">
    <w:name w:val="Footer Char"/>
    <w:link w:val="Footer"/>
    <w:uiPriority w:val="99"/>
    <w:locked/>
    <w:rsid w:val="00212935"/>
    <w:rPr>
      <w:rFonts w:cs="Times New Roman"/>
      <w:sz w:val="18"/>
      <w:szCs w:val="18"/>
    </w:rPr>
  </w:style>
  <w:style w:type="character" w:styleId="CommentReference">
    <w:name w:val="annotation reference"/>
    <w:uiPriority w:val="99"/>
    <w:unhideWhenUsed/>
    <w:rsid w:val="00212935"/>
    <w:rPr>
      <w:rFonts w:cs="Times New Roman"/>
      <w:sz w:val="21"/>
      <w:szCs w:val="21"/>
    </w:rPr>
  </w:style>
  <w:style w:type="character" w:customStyle="1" w:styleId="DocumentMapChar">
    <w:name w:val="Document Map Char"/>
    <w:link w:val="DocumentMap"/>
    <w:uiPriority w:val="99"/>
    <w:semiHidden/>
    <w:rsid w:val="00212935"/>
    <w:rPr>
      <w:rFonts w:ascii="宋体" w:hAnsi="Times New Roman"/>
      <w:kern w:val="2"/>
      <w:sz w:val="18"/>
      <w:szCs w:val="18"/>
    </w:rPr>
  </w:style>
  <w:style w:type="character" w:customStyle="1" w:styleId="HeaderChar">
    <w:name w:val="Header Char"/>
    <w:link w:val="Header"/>
    <w:uiPriority w:val="99"/>
    <w:locked/>
    <w:rsid w:val="00212935"/>
    <w:rPr>
      <w:rFonts w:cs="Times New Roman"/>
      <w:sz w:val="18"/>
      <w:szCs w:val="18"/>
    </w:rPr>
  </w:style>
  <w:style w:type="character" w:customStyle="1" w:styleId="CommentSubjectChar">
    <w:name w:val="Comment Subject Char"/>
    <w:link w:val="CommentSubject"/>
    <w:uiPriority w:val="99"/>
    <w:semiHidden/>
    <w:locked/>
    <w:rsid w:val="00212935"/>
    <w:rPr>
      <w:rFonts w:ascii="Times New Roman" w:eastAsia="宋体" w:hAnsi="Times New Roman" w:cs="Times New Roman"/>
      <w:b/>
      <w:bCs/>
      <w:sz w:val="24"/>
      <w:szCs w:val="24"/>
    </w:rPr>
  </w:style>
  <w:style w:type="paragraph" w:styleId="CommentSubject">
    <w:name w:val="annotation subject"/>
    <w:basedOn w:val="CommentText"/>
    <w:next w:val="CommentText"/>
    <w:link w:val="CommentSubjectChar"/>
    <w:uiPriority w:val="99"/>
    <w:unhideWhenUsed/>
    <w:rsid w:val="00212935"/>
    <w:rPr>
      <w:b/>
      <w:bCs/>
    </w:rPr>
  </w:style>
  <w:style w:type="paragraph" w:styleId="BalloonText">
    <w:name w:val="Balloon Text"/>
    <w:basedOn w:val="Normal"/>
    <w:link w:val="BalloonTextChar"/>
    <w:uiPriority w:val="99"/>
    <w:unhideWhenUsed/>
    <w:rsid w:val="00212935"/>
    <w:rPr>
      <w:kern w:val="0"/>
      <w:sz w:val="18"/>
      <w:szCs w:val="18"/>
    </w:rPr>
  </w:style>
  <w:style w:type="paragraph" w:styleId="Header">
    <w:name w:val="header"/>
    <w:basedOn w:val="Normal"/>
    <w:link w:val="HeaderChar"/>
    <w:uiPriority w:val="99"/>
    <w:unhideWhenUsed/>
    <w:rsid w:val="00212935"/>
    <w:pPr>
      <w:pBdr>
        <w:bottom w:val="single" w:sz="6" w:space="1" w:color="auto"/>
      </w:pBdr>
      <w:tabs>
        <w:tab w:val="center" w:pos="4153"/>
        <w:tab w:val="right" w:pos="8306"/>
      </w:tabs>
      <w:snapToGrid w:val="0"/>
      <w:jc w:val="center"/>
    </w:pPr>
    <w:rPr>
      <w:rFonts w:ascii="Calibri" w:hAnsi="Calibri"/>
      <w:kern w:val="0"/>
      <w:sz w:val="18"/>
      <w:szCs w:val="18"/>
    </w:rPr>
  </w:style>
  <w:style w:type="paragraph" w:styleId="Footer">
    <w:name w:val="footer"/>
    <w:basedOn w:val="Normal"/>
    <w:link w:val="FooterChar"/>
    <w:uiPriority w:val="99"/>
    <w:unhideWhenUsed/>
    <w:rsid w:val="00212935"/>
    <w:pPr>
      <w:tabs>
        <w:tab w:val="center" w:pos="4153"/>
        <w:tab w:val="right" w:pos="8306"/>
      </w:tabs>
      <w:snapToGrid w:val="0"/>
      <w:jc w:val="left"/>
    </w:pPr>
    <w:rPr>
      <w:rFonts w:ascii="Calibri" w:hAnsi="Calibri"/>
      <w:kern w:val="0"/>
      <w:sz w:val="18"/>
      <w:szCs w:val="18"/>
    </w:rPr>
  </w:style>
  <w:style w:type="paragraph" w:customStyle="1" w:styleId="1">
    <w:name w:val="列出段落1"/>
    <w:basedOn w:val="Normal"/>
    <w:uiPriority w:val="34"/>
    <w:qFormat/>
    <w:rsid w:val="00212935"/>
    <w:pPr>
      <w:ind w:firstLineChars="200" w:firstLine="420"/>
    </w:pPr>
    <w:rPr>
      <w:rFonts w:ascii="Calibri" w:hAnsi="Calibri"/>
      <w:szCs w:val="22"/>
    </w:rPr>
  </w:style>
  <w:style w:type="paragraph" w:customStyle="1" w:styleId="CharChar5CharCharCharChar">
    <w:name w:val="Char Char5 Char Char Char Char"/>
    <w:basedOn w:val="Normal"/>
    <w:rsid w:val="00212935"/>
    <w:pPr>
      <w:widowControl/>
      <w:spacing w:after="160" w:line="240" w:lineRule="exact"/>
      <w:jc w:val="left"/>
    </w:pPr>
    <w:rPr>
      <w:rFonts w:ascii="Arial" w:eastAsia="Times New Roman" w:hAnsi="Arial" w:cs="Verdana"/>
      <w:b/>
      <w:kern w:val="0"/>
      <w:sz w:val="24"/>
      <w:lang w:eastAsia="en-US"/>
    </w:rPr>
  </w:style>
  <w:style w:type="paragraph" w:styleId="CommentText">
    <w:name w:val="annotation text"/>
    <w:basedOn w:val="Normal"/>
    <w:link w:val="CommentTextChar"/>
    <w:uiPriority w:val="99"/>
    <w:unhideWhenUsed/>
    <w:rsid w:val="00212935"/>
    <w:pPr>
      <w:jc w:val="left"/>
    </w:pPr>
    <w:rPr>
      <w:kern w:val="0"/>
      <w:sz w:val="24"/>
    </w:rPr>
  </w:style>
  <w:style w:type="paragraph" w:customStyle="1" w:styleId="10">
    <w:name w:val="列表段落1"/>
    <w:basedOn w:val="Normal"/>
    <w:uiPriority w:val="34"/>
    <w:qFormat/>
    <w:rsid w:val="00212935"/>
    <w:pPr>
      <w:ind w:firstLineChars="200" w:firstLine="420"/>
    </w:pPr>
  </w:style>
  <w:style w:type="paragraph" w:styleId="DocumentMap">
    <w:name w:val="Document Map"/>
    <w:basedOn w:val="Normal"/>
    <w:link w:val="DocumentMapChar"/>
    <w:uiPriority w:val="99"/>
    <w:unhideWhenUsed/>
    <w:rsid w:val="00212935"/>
    <w:rPr>
      <w:rFonts w:ascii="宋体"/>
      <w:sz w:val="18"/>
      <w:szCs w:val="18"/>
    </w:rPr>
  </w:style>
  <w:style w:type="table" w:styleId="TableGrid">
    <w:name w:val="Table Grid"/>
    <w:basedOn w:val="TableNormal"/>
    <w:qFormat/>
    <w:rsid w:val="002129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customStyle="1" w:styleId="p0">
    <w:name w:val="p0"/>
    <w:basedOn w:val="Normal"/>
    <w:rsid w:val="007A5559"/>
    <w:pPr>
      <w:widowControl/>
    </w:pPr>
    <w:rPr>
      <w:kern w:val="0"/>
      <w:szCs w:val="20"/>
    </w:r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6</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《工程结构抗震设计原理》课程教学大纲</vt:lpstr>
    </vt:vector>
  </TitlesOfParts>
  <Company>Microsoft</Company>
  <LinksUpToDate>false</LinksUpToDate>
  <CharactersWithSpaces>2861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Administrator</cp:lastModifiedBy>
  <cp:revision>9</cp:revision>
  <dcterms:created xsi:type="dcterms:W3CDTF">2024-06-13T08:36:00Z</dcterms:created>
  <dcterms:modified xsi:type="dcterms:W3CDTF">2024-09-03T14:58:00Z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