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DCCB02" w14:textId="77777777" w:rsidR="00E77E8F" w:rsidRDefault="00066DEA" w:rsidP="00CC7FC3">
      <w:pPr>
        <w:spacing w:beforeLines="50" w:before="156" w:afterLines="50" w:after="156" w:line="360" w:lineRule="auto"/>
        <w:jc w:val="left"/>
      </w:pPr>
      <w:r>
        <w:rPr>
          <w:noProof/>
        </w:rPr>
        <w:drawing>
          <wp:inline distT="0" distB="0" distL="0" distR="0" wp14:anchorId="1D781E25" wp14:editId="24293D6C">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0564F408" w14:textId="77777777" w:rsidR="00E77E8F" w:rsidRPr="00E77E8F" w:rsidRDefault="00E77E8F" w:rsidP="00E77E8F">
      <w:pPr>
        <w:spacing w:line="480" w:lineRule="auto"/>
        <w:rPr>
          <w:rFonts w:ascii="宋体" w:hAnsi="宋体"/>
          <w:color w:val="000000"/>
          <w:sz w:val="44"/>
          <w:szCs w:val="20"/>
        </w:rPr>
      </w:pPr>
    </w:p>
    <w:p w14:paraId="0CF28464"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4ECDAD9E" w14:textId="77777777" w:rsidR="00E77E8F" w:rsidRPr="00E77E8F" w:rsidRDefault="00E77E8F" w:rsidP="00E77E8F">
      <w:pPr>
        <w:spacing w:line="480" w:lineRule="auto"/>
        <w:rPr>
          <w:rFonts w:ascii="宋体" w:hAnsi="宋体"/>
          <w:color w:val="000000"/>
          <w:sz w:val="44"/>
          <w:szCs w:val="20"/>
        </w:rPr>
      </w:pPr>
    </w:p>
    <w:p w14:paraId="438A7691" w14:textId="218E5942"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1A1C9C">
        <w:rPr>
          <w:rFonts w:eastAsia="黑体" w:hint="eastAsia"/>
          <w:color w:val="0070C0"/>
          <w:sz w:val="44"/>
        </w:rPr>
        <w:t>化工原理（</w:t>
      </w:r>
      <w:r w:rsidR="001A1C9C">
        <w:rPr>
          <w:rFonts w:eastAsia="黑体" w:hint="eastAsia"/>
          <w:color w:val="0070C0"/>
          <w:sz w:val="44"/>
        </w:rPr>
        <w:t>I</w:t>
      </w:r>
      <w:r w:rsidR="00D71609">
        <w:rPr>
          <w:rFonts w:eastAsia="黑体" w:hint="eastAsia"/>
          <w:color w:val="0070C0"/>
          <w:sz w:val="44"/>
        </w:rPr>
        <w:t>I</w:t>
      </w:r>
      <w:r w:rsidR="001A1C9C">
        <w:rPr>
          <w:rFonts w:eastAsia="黑体" w:hint="eastAsia"/>
          <w:color w:val="0070C0"/>
          <w:sz w:val="44"/>
        </w:rPr>
        <w:t>）</w:t>
      </w:r>
      <w:r w:rsidRPr="00E77E8F">
        <w:rPr>
          <w:rFonts w:eastAsia="黑体" w:hint="eastAsia"/>
          <w:color w:val="000000"/>
          <w:sz w:val="44"/>
        </w:rPr>
        <w:t>》教学大纲</w:t>
      </w:r>
    </w:p>
    <w:p w14:paraId="31F36F4B" w14:textId="2491EBAD"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D71609">
        <w:rPr>
          <w:rFonts w:ascii="仿宋" w:eastAsia="仿宋" w:hAnsi="仿宋" w:hint="eastAsia"/>
          <w:color w:val="000000"/>
          <w:sz w:val="28"/>
          <w:u w:val="single"/>
        </w:rPr>
        <w:t>1</w:t>
      </w:r>
      <w:r w:rsidRPr="002B2744">
        <w:rPr>
          <w:rFonts w:ascii="仿宋" w:eastAsia="仿宋" w:hAnsi="仿宋" w:hint="eastAsia"/>
          <w:color w:val="000000"/>
          <w:sz w:val="28"/>
          <w:u w:val="single"/>
        </w:rPr>
        <w:t>版）</w:t>
      </w:r>
    </w:p>
    <w:p w14:paraId="6301692F" w14:textId="77777777" w:rsidR="00E77E8F" w:rsidRPr="00E77E8F" w:rsidRDefault="00E77E8F" w:rsidP="00E77E8F">
      <w:pPr>
        <w:spacing w:line="480" w:lineRule="auto"/>
        <w:rPr>
          <w:color w:val="000000"/>
          <w:sz w:val="32"/>
          <w:szCs w:val="20"/>
        </w:rPr>
      </w:pPr>
    </w:p>
    <w:p w14:paraId="482D2137" w14:textId="77777777" w:rsidR="00E77E8F" w:rsidRPr="00E77E8F" w:rsidRDefault="00E77E8F" w:rsidP="00E77E8F">
      <w:pPr>
        <w:spacing w:line="480" w:lineRule="auto"/>
        <w:rPr>
          <w:color w:val="000000"/>
          <w:sz w:val="32"/>
          <w:szCs w:val="20"/>
        </w:rPr>
      </w:pPr>
    </w:p>
    <w:p w14:paraId="06601F77" w14:textId="77777777" w:rsidR="00E77E8F" w:rsidRDefault="00E77E8F" w:rsidP="00E77E8F">
      <w:pPr>
        <w:spacing w:line="480" w:lineRule="auto"/>
        <w:rPr>
          <w:color w:val="000000"/>
          <w:sz w:val="32"/>
          <w:szCs w:val="20"/>
        </w:rPr>
      </w:pPr>
    </w:p>
    <w:p w14:paraId="30A3BB99" w14:textId="77777777" w:rsidR="008C64AF" w:rsidRDefault="008C64AF" w:rsidP="00E77E8F">
      <w:pPr>
        <w:spacing w:line="480" w:lineRule="auto"/>
        <w:rPr>
          <w:color w:val="000000"/>
          <w:sz w:val="32"/>
          <w:szCs w:val="20"/>
        </w:rPr>
      </w:pPr>
    </w:p>
    <w:p w14:paraId="1460AC3C" w14:textId="77777777" w:rsidR="008C64AF" w:rsidRDefault="008C64AF" w:rsidP="00E77E8F">
      <w:pPr>
        <w:spacing w:line="480" w:lineRule="auto"/>
        <w:rPr>
          <w:color w:val="000000"/>
          <w:sz w:val="32"/>
          <w:szCs w:val="20"/>
        </w:rPr>
      </w:pPr>
    </w:p>
    <w:p w14:paraId="5BBC307E" w14:textId="77777777" w:rsidR="008C64AF" w:rsidRPr="00E77E8F" w:rsidRDefault="008C64AF" w:rsidP="00E77E8F">
      <w:pPr>
        <w:spacing w:line="480" w:lineRule="auto"/>
        <w:rPr>
          <w:color w:val="000000"/>
          <w:sz w:val="32"/>
          <w:szCs w:val="20"/>
        </w:rPr>
      </w:pPr>
    </w:p>
    <w:p w14:paraId="5D9D428A" w14:textId="77777777" w:rsidR="00E77E8F" w:rsidRPr="00E77E8F" w:rsidRDefault="00E77E8F" w:rsidP="00E77E8F">
      <w:pPr>
        <w:spacing w:line="480" w:lineRule="auto"/>
        <w:rPr>
          <w:color w:val="000000"/>
          <w:sz w:val="32"/>
          <w:szCs w:val="20"/>
        </w:rPr>
      </w:pPr>
    </w:p>
    <w:p w14:paraId="750E9021"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309563A9" w14:textId="77777777" w:rsidTr="000A7C74">
        <w:trPr>
          <w:jc w:val="center"/>
        </w:trPr>
        <w:tc>
          <w:tcPr>
            <w:tcW w:w="2376" w:type="dxa"/>
            <w:shd w:val="clear" w:color="auto" w:fill="auto"/>
            <w:vAlign w:val="bottom"/>
          </w:tcPr>
          <w:p w14:paraId="4ABC46B0"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33F09BCA" w14:textId="054F70C7" w:rsidR="002A3B25" w:rsidRPr="000A7C74" w:rsidRDefault="00D71609" w:rsidP="000A7C74">
            <w:pPr>
              <w:spacing w:line="480" w:lineRule="auto"/>
              <w:jc w:val="center"/>
              <w:rPr>
                <w:color w:val="000000"/>
                <w:sz w:val="28"/>
              </w:rPr>
            </w:pPr>
            <w:r>
              <w:rPr>
                <w:rFonts w:hint="eastAsia"/>
                <w:color w:val="000000"/>
                <w:sz w:val="28"/>
              </w:rPr>
              <w:t>李楠</w:t>
            </w:r>
          </w:p>
        </w:tc>
      </w:tr>
      <w:tr w:rsidR="002A3B25" w:rsidRPr="000A7C74" w14:paraId="3B27BE20" w14:textId="77777777" w:rsidTr="000A7C74">
        <w:trPr>
          <w:jc w:val="center"/>
        </w:trPr>
        <w:tc>
          <w:tcPr>
            <w:tcW w:w="2376" w:type="dxa"/>
            <w:shd w:val="clear" w:color="auto" w:fill="auto"/>
            <w:vAlign w:val="bottom"/>
          </w:tcPr>
          <w:p w14:paraId="6E1D049D"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6A46DA0B" w14:textId="4AB15AEA" w:rsidR="002A3B25" w:rsidRPr="000A7C74" w:rsidRDefault="00DD7344" w:rsidP="000A7C74">
            <w:pPr>
              <w:spacing w:line="480" w:lineRule="auto"/>
              <w:jc w:val="center"/>
              <w:rPr>
                <w:color w:val="000000"/>
                <w:sz w:val="28"/>
              </w:rPr>
            </w:pPr>
            <w:r>
              <w:rPr>
                <w:rFonts w:hint="eastAsia"/>
                <w:color w:val="000000"/>
                <w:sz w:val="28"/>
              </w:rPr>
              <w:t>李楠</w:t>
            </w:r>
          </w:p>
        </w:tc>
      </w:tr>
    </w:tbl>
    <w:p w14:paraId="7EB59B33" w14:textId="77777777" w:rsidR="0057618A" w:rsidRDefault="0057618A" w:rsidP="0057618A">
      <w:pPr>
        <w:jc w:val="center"/>
        <w:rPr>
          <w:rFonts w:ascii="仿宋" w:eastAsia="仿宋" w:hAnsi="仿宋"/>
          <w:color w:val="000000"/>
          <w:sz w:val="28"/>
          <w:u w:val="single"/>
        </w:rPr>
      </w:pPr>
    </w:p>
    <w:p w14:paraId="181001F8" w14:textId="77777777" w:rsidR="0057618A" w:rsidRDefault="0057618A" w:rsidP="0057618A">
      <w:pPr>
        <w:jc w:val="center"/>
        <w:rPr>
          <w:rFonts w:ascii="仿宋" w:eastAsia="仿宋" w:hAnsi="仿宋"/>
          <w:color w:val="000000"/>
          <w:sz w:val="28"/>
          <w:u w:val="single"/>
        </w:rPr>
      </w:pPr>
    </w:p>
    <w:p w14:paraId="41BE6CB8" w14:textId="77629C94" w:rsidR="00CF6BD6" w:rsidRPr="00005B6C" w:rsidRDefault="0057618A" w:rsidP="001A1C9C">
      <w:pPr>
        <w:jc w:val="center"/>
        <w:rPr>
          <w:rFonts w:ascii="仿宋" w:eastAsia="仿宋" w:hAnsi="仿宋"/>
          <w:color w:val="0070C0"/>
        </w:rPr>
      </w:pPr>
      <w:r w:rsidRPr="002B2744">
        <w:rPr>
          <w:rFonts w:ascii="仿宋" w:eastAsia="仿宋" w:hAnsi="仿宋"/>
          <w:color w:val="000000"/>
          <w:sz w:val="28"/>
          <w:u w:val="single"/>
        </w:rPr>
        <w:t>20</w:t>
      </w:r>
      <w:r w:rsidR="00D71609">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D71609">
        <w:rPr>
          <w:rFonts w:ascii="仿宋" w:eastAsia="仿宋" w:hAnsi="仿宋" w:hint="eastAsia"/>
          <w:color w:val="000000"/>
          <w:sz w:val="28"/>
          <w:u w:val="single"/>
        </w:rPr>
        <w:t>06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415DA5D6"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9069E" w:rsidRPr="0039069E" w14:paraId="7FB5B491" w14:textId="77777777" w:rsidTr="00376F7E">
        <w:trPr>
          <w:trHeight w:val="454"/>
          <w:jc w:val="center"/>
        </w:trPr>
        <w:tc>
          <w:tcPr>
            <w:tcW w:w="1951" w:type="dxa"/>
            <w:vAlign w:val="center"/>
          </w:tcPr>
          <w:p w14:paraId="40AFD829" w14:textId="77777777" w:rsidR="00BA04B1" w:rsidRPr="0039069E" w:rsidRDefault="00BA04B1" w:rsidP="00376F7E">
            <w:pPr>
              <w:jc w:val="center"/>
              <w:rPr>
                <w:rFonts w:ascii="仿宋" w:eastAsia="仿宋" w:hAnsi="仿宋"/>
                <w:b/>
                <w:color w:val="000000" w:themeColor="text1"/>
                <w:sz w:val="24"/>
              </w:rPr>
            </w:pPr>
            <w:r w:rsidRPr="0039069E">
              <w:rPr>
                <w:rFonts w:ascii="仿宋" w:eastAsia="仿宋" w:hAnsi="仿宋"/>
                <w:b/>
                <w:color w:val="000000" w:themeColor="text1"/>
                <w:sz w:val="24"/>
              </w:rPr>
              <w:t>课程</w:t>
            </w:r>
            <w:r w:rsidR="002A3B25" w:rsidRPr="0039069E">
              <w:rPr>
                <w:rFonts w:ascii="仿宋" w:eastAsia="仿宋" w:hAnsi="仿宋" w:hint="eastAsia"/>
                <w:b/>
                <w:color w:val="000000" w:themeColor="text1"/>
                <w:sz w:val="24"/>
              </w:rPr>
              <w:t>代码</w:t>
            </w:r>
          </w:p>
        </w:tc>
        <w:tc>
          <w:tcPr>
            <w:tcW w:w="2592" w:type="dxa"/>
            <w:vAlign w:val="center"/>
          </w:tcPr>
          <w:p w14:paraId="3504796F" w14:textId="32AA8F8F" w:rsidR="00BA04B1" w:rsidRPr="0039069E" w:rsidRDefault="0039069E" w:rsidP="00376F7E">
            <w:pPr>
              <w:jc w:val="center"/>
              <w:rPr>
                <w:rFonts w:ascii="仿宋" w:eastAsia="仿宋" w:hAnsi="仿宋"/>
                <w:color w:val="000000" w:themeColor="text1"/>
                <w:sz w:val="24"/>
              </w:rPr>
            </w:pPr>
            <w:r w:rsidRPr="0039069E">
              <w:rPr>
                <w:rFonts w:ascii="仿宋" w:eastAsia="仿宋" w:hAnsi="仿宋"/>
                <w:color w:val="000000" w:themeColor="text1"/>
                <w:szCs w:val="21"/>
              </w:rPr>
              <w:t xml:space="preserve">160305T037  </w:t>
            </w:r>
          </w:p>
        </w:tc>
        <w:tc>
          <w:tcPr>
            <w:tcW w:w="1446" w:type="dxa"/>
            <w:vAlign w:val="center"/>
          </w:tcPr>
          <w:p w14:paraId="07B35751" w14:textId="77777777" w:rsidR="00BA04B1" w:rsidRPr="0039069E" w:rsidRDefault="00BA04B1" w:rsidP="00376F7E">
            <w:pPr>
              <w:jc w:val="center"/>
              <w:rPr>
                <w:rFonts w:ascii="仿宋" w:eastAsia="仿宋" w:hAnsi="仿宋"/>
                <w:b/>
                <w:color w:val="000000" w:themeColor="text1"/>
                <w:sz w:val="24"/>
              </w:rPr>
            </w:pPr>
            <w:r w:rsidRPr="0039069E">
              <w:rPr>
                <w:rFonts w:ascii="仿宋" w:eastAsia="仿宋" w:hAnsi="仿宋"/>
                <w:b/>
                <w:color w:val="000000" w:themeColor="text1"/>
                <w:sz w:val="24"/>
              </w:rPr>
              <w:t>开课</w:t>
            </w:r>
            <w:r w:rsidR="002B2744" w:rsidRPr="0039069E">
              <w:rPr>
                <w:rFonts w:ascii="仿宋" w:eastAsia="仿宋" w:hAnsi="仿宋" w:hint="eastAsia"/>
                <w:b/>
                <w:color w:val="000000" w:themeColor="text1"/>
                <w:sz w:val="24"/>
              </w:rPr>
              <w:t>单位</w:t>
            </w:r>
          </w:p>
        </w:tc>
        <w:tc>
          <w:tcPr>
            <w:tcW w:w="2314" w:type="dxa"/>
            <w:gridSpan w:val="2"/>
            <w:vAlign w:val="center"/>
          </w:tcPr>
          <w:p w14:paraId="0629768D" w14:textId="52FB8CE0" w:rsidR="00BA04B1" w:rsidRPr="0039069E" w:rsidRDefault="0039069E" w:rsidP="00376F7E">
            <w:pPr>
              <w:jc w:val="center"/>
              <w:rPr>
                <w:rFonts w:ascii="仿宋" w:eastAsia="仿宋" w:hAnsi="仿宋"/>
                <w:color w:val="000000" w:themeColor="text1"/>
                <w:sz w:val="24"/>
              </w:rPr>
            </w:pPr>
            <w:r w:rsidRPr="0039069E">
              <w:rPr>
                <w:rFonts w:ascii="仿宋" w:eastAsia="仿宋" w:hAnsi="仿宋" w:hint="eastAsia"/>
                <w:color w:val="000000" w:themeColor="text1"/>
                <w:sz w:val="24"/>
              </w:rPr>
              <w:t>工学院</w:t>
            </w:r>
          </w:p>
        </w:tc>
      </w:tr>
      <w:tr w:rsidR="0039069E" w:rsidRPr="0039069E" w14:paraId="4855461C" w14:textId="77777777" w:rsidTr="00376F7E">
        <w:trPr>
          <w:trHeight w:val="454"/>
          <w:jc w:val="center"/>
        </w:trPr>
        <w:tc>
          <w:tcPr>
            <w:tcW w:w="1951" w:type="dxa"/>
            <w:vAlign w:val="center"/>
          </w:tcPr>
          <w:p w14:paraId="78DD2B77" w14:textId="77777777" w:rsidR="00BA04B1" w:rsidRPr="0039069E" w:rsidRDefault="00BA04B1" w:rsidP="00376F7E">
            <w:pPr>
              <w:jc w:val="center"/>
              <w:rPr>
                <w:rFonts w:ascii="仿宋" w:eastAsia="仿宋" w:hAnsi="仿宋"/>
                <w:b/>
                <w:color w:val="000000" w:themeColor="text1"/>
                <w:sz w:val="24"/>
              </w:rPr>
            </w:pPr>
            <w:r w:rsidRPr="0039069E">
              <w:rPr>
                <w:rFonts w:ascii="仿宋" w:eastAsia="仿宋" w:hAnsi="仿宋"/>
                <w:b/>
                <w:color w:val="000000" w:themeColor="text1"/>
                <w:sz w:val="24"/>
              </w:rPr>
              <w:t>课程名称（中文）</w:t>
            </w:r>
          </w:p>
        </w:tc>
        <w:tc>
          <w:tcPr>
            <w:tcW w:w="6352" w:type="dxa"/>
            <w:gridSpan w:val="4"/>
            <w:vAlign w:val="center"/>
          </w:tcPr>
          <w:p w14:paraId="57D959C2" w14:textId="72B5330A" w:rsidR="00BA04B1" w:rsidRPr="0039069E" w:rsidRDefault="0039069E" w:rsidP="00376F7E">
            <w:pPr>
              <w:jc w:val="center"/>
              <w:rPr>
                <w:rFonts w:ascii="仿宋" w:eastAsia="仿宋" w:hAnsi="仿宋"/>
                <w:color w:val="000000" w:themeColor="text1"/>
                <w:sz w:val="24"/>
              </w:rPr>
            </w:pPr>
            <w:r w:rsidRPr="0039069E">
              <w:rPr>
                <w:rFonts w:ascii="仿宋" w:eastAsia="仿宋" w:hAnsi="仿宋" w:hint="eastAsia"/>
                <w:color w:val="000000" w:themeColor="text1"/>
                <w:sz w:val="24"/>
              </w:rPr>
              <w:t>化工原理Ⅱ</w:t>
            </w:r>
          </w:p>
        </w:tc>
      </w:tr>
      <w:tr w:rsidR="0039069E" w:rsidRPr="0039069E" w14:paraId="4FB5D729" w14:textId="77777777" w:rsidTr="00376F7E">
        <w:trPr>
          <w:trHeight w:val="454"/>
          <w:jc w:val="center"/>
        </w:trPr>
        <w:tc>
          <w:tcPr>
            <w:tcW w:w="1951" w:type="dxa"/>
            <w:vAlign w:val="center"/>
          </w:tcPr>
          <w:p w14:paraId="0A6F89D3" w14:textId="77777777" w:rsidR="00BA04B1" w:rsidRPr="0039069E" w:rsidRDefault="00BA04B1" w:rsidP="00376F7E">
            <w:pPr>
              <w:jc w:val="center"/>
              <w:rPr>
                <w:rFonts w:ascii="仿宋" w:eastAsia="仿宋" w:hAnsi="仿宋"/>
                <w:b/>
                <w:color w:val="000000" w:themeColor="text1"/>
                <w:sz w:val="24"/>
              </w:rPr>
            </w:pPr>
            <w:r w:rsidRPr="0039069E">
              <w:rPr>
                <w:rFonts w:ascii="仿宋" w:eastAsia="仿宋" w:hAnsi="仿宋"/>
                <w:b/>
                <w:color w:val="000000" w:themeColor="text1"/>
                <w:sz w:val="24"/>
              </w:rPr>
              <w:t>课程名称（英文）</w:t>
            </w:r>
          </w:p>
        </w:tc>
        <w:tc>
          <w:tcPr>
            <w:tcW w:w="6352" w:type="dxa"/>
            <w:gridSpan w:val="4"/>
            <w:vAlign w:val="center"/>
          </w:tcPr>
          <w:p w14:paraId="74071B79" w14:textId="7606E1CD" w:rsidR="00BA04B1" w:rsidRPr="0039069E" w:rsidRDefault="0039069E" w:rsidP="00376F7E">
            <w:pPr>
              <w:jc w:val="center"/>
              <w:rPr>
                <w:rFonts w:ascii="仿宋" w:eastAsia="仿宋" w:hAnsi="仿宋"/>
                <w:color w:val="000000" w:themeColor="text1"/>
                <w:sz w:val="24"/>
              </w:rPr>
            </w:pPr>
            <w:r w:rsidRPr="0039069E">
              <w:rPr>
                <w:rFonts w:hint="eastAsia"/>
                <w:color w:val="000000" w:themeColor="text1"/>
              </w:rPr>
              <w:t>Principle of Chemical Engineering</w:t>
            </w:r>
            <w:r w:rsidRPr="0039069E">
              <w:rPr>
                <w:rFonts w:ascii="仿宋" w:eastAsia="仿宋" w:hAnsi="仿宋" w:hint="eastAsia"/>
                <w:color w:val="000000" w:themeColor="text1"/>
                <w:szCs w:val="21"/>
              </w:rPr>
              <w:t>Ⅱ</w:t>
            </w:r>
          </w:p>
        </w:tc>
      </w:tr>
      <w:tr w:rsidR="0039069E" w:rsidRPr="0039069E" w14:paraId="762A834B" w14:textId="77777777" w:rsidTr="00376F7E">
        <w:trPr>
          <w:trHeight w:val="454"/>
          <w:jc w:val="center"/>
        </w:trPr>
        <w:tc>
          <w:tcPr>
            <w:tcW w:w="1951" w:type="dxa"/>
            <w:vAlign w:val="center"/>
          </w:tcPr>
          <w:p w14:paraId="0E0C1072" w14:textId="77777777" w:rsidR="00F601DA" w:rsidRPr="0039069E" w:rsidRDefault="00F601DA" w:rsidP="00376F7E">
            <w:pPr>
              <w:jc w:val="center"/>
              <w:rPr>
                <w:rFonts w:ascii="仿宋" w:eastAsia="仿宋" w:hAnsi="仿宋"/>
                <w:b/>
                <w:color w:val="000000" w:themeColor="text1"/>
                <w:sz w:val="24"/>
              </w:rPr>
            </w:pPr>
            <w:r w:rsidRPr="0039069E">
              <w:rPr>
                <w:rFonts w:ascii="仿宋" w:eastAsia="仿宋" w:hAnsi="仿宋" w:hint="eastAsia"/>
                <w:b/>
                <w:color w:val="000000" w:themeColor="text1"/>
                <w:sz w:val="24"/>
              </w:rPr>
              <w:t>课程</w:t>
            </w:r>
            <w:r w:rsidR="002B2744" w:rsidRPr="0039069E">
              <w:rPr>
                <w:rFonts w:ascii="仿宋" w:eastAsia="仿宋" w:hAnsi="仿宋" w:hint="eastAsia"/>
                <w:b/>
                <w:color w:val="000000" w:themeColor="text1"/>
                <w:sz w:val="24"/>
              </w:rPr>
              <w:t>类别</w:t>
            </w:r>
          </w:p>
        </w:tc>
        <w:tc>
          <w:tcPr>
            <w:tcW w:w="6352" w:type="dxa"/>
            <w:gridSpan w:val="4"/>
            <w:vAlign w:val="center"/>
          </w:tcPr>
          <w:p w14:paraId="7D81C333" w14:textId="0020A152" w:rsidR="003C5131" w:rsidRPr="0039069E" w:rsidRDefault="003C5131" w:rsidP="0039069E">
            <w:pPr>
              <w:jc w:val="center"/>
              <w:rPr>
                <w:rFonts w:ascii="仿宋" w:eastAsia="仿宋" w:hAnsi="仿宋"/>
                <w:color w:val="000000" w:themeColor="text1"/>
                <w:sz w:val="24"/>
              </w:rPr>
            </w:pPr>
            <w:r w:rsidRPr="0039069E">
              <w:rPr>
                <w:rFonts w:ascii="仿宋" w:eastAsia="仿宋" w:hAnsi="仿宋" w:hint="eastAsia"/>
                <w:color w:val="000000" w:themeColor="text1"/>
                <w:sz w:val="24"/>
              </w:rPr>
              <w:t>专业课：</w:t>
            </w:r>
            <w:r w:rsidR="0039069E" w:rsidRPr="0039069E">
              <w:rPr>
                <w:rFonts w:ascii="仿宋" w:eastAsia="仿宋" w:hAnsi="仿宋" w:hint="eastAsia"/>
                <w:color w:val="000000" w:themeColor="text1"/>
                <w:sz w:val="24"/>
              </w:rPr>
              <w:t>化学工程与工艺专业、能源化学工程</w:t>
            </w:r>
            <w:r w:rsidRPr="0039069E">
              <w:rPr>
                <w:rFonts w:ascii="仿宋" w:eastAsia="仿宋" w:hAnsi="仿宋" w:hint="eastAsia"/>
                <w:color w:val="000000" w:themeColor="text1"/>
                <w:sz w:val="24"/>
              </w:rPr>
              <w:t>专业必修课</w:t>
            </w:r>
          </w:p>
        </w:tc>
      </w:tr>
      <w:tr w:rsidR="0039069E" w:rsidRPr="0039069E" w14:paraId="61EB429A" w14:textId="77777777" w:rsidTr="00376F7E">
        <w:trPr>
          <w:trHeight w:val="454"/>
          <w:jc w:val="center"/>
        </w:trPr>
        <w:tc>
          <w:tcPr>
            <w:tcW w:w="1951" w:type="dxa"/>
            <w:vAlign w:val="center"/>
          </w:tcPr>
          <w:p w14:paraId="57FBD98B" w14:textId="77777777" w:rsidR="00BA04B1" w:rsidRPr="0039069E" w:rsidRDefault="00CF6BD6" w:rsidP="00376F7E">
            <w:pPr>
              <w:jc w:val="center"/>
              <w:rPr>
                <w:rFonts w:ascii="仿宋" w:eastAsia="仿宋" w:hAnsi="仿宋"/>
                <w:b/>
                <w:color w:val="000000" w:themeColor="text1"/>
                <w:sz w:val="24"/>
              </w:rPr>
            </w:pPr>
            <w:r w:rsidRPr="0039069E">
              <w:rPr>
                <w:rFonts w:ascii="仿宋" w:eastAsia="仿宋" w:hAnsi="仿宋" w:hint="eastAsia"/>
                <w:b/>
                <w:color w:val="000000" w:themeColor="text1"/>
                <w:sz w:val="24"/>
              </w:rPr>
              <w:t>适用</w:t>
            </w:r>
            <w:r w:rsidR="00BA04B1" w:rsidRPr="0039069E">
              <w:rPr>
                <w:rFonts w:ascii="仿宋" w:eastAsia="仿宋" w:hAnsi="仿宋"/>
                <w:b/>
                <w:color w:val="000000" w:themeColor="text1"/>
                <w:sz w:val="24"/>
              </w:rPr>
              <w:t>专业</w:t>
            </w:r>
          </w:p>
        </w:tc>
        <w:tc>
          <w:tcPr>
            <w:tcW w:w="6352" w:type="dxa"/>
            <w:gridSpan w:val="4"/>
            <w:vAlign w:val="center"/>
          </w:tcPr>
          <w:p w14:paraId="73D588BA" w14:textId="02629083" w:rsidR="00BA04B1" w:rsidRPr="0039069E" w:rsidRDefault="0039069E" w:rsidP="0039069E">
            <w:pPr>
              <w:jc w:val="center"/>
              <w:rPr>
                <w:rFonts w:ascii="仿宋" w:eastAsia="仿宋" w:hAnsi="仿宋"/>
                <w:color w:val="000000" w:themeColor="text1"/>
                <w:sz w:val="24"/>
              </w:rPr>
            </w:pPr>
            <w:r w:rsidRPr="0039069E">
              <w:rPr>
                <w:rFonts w:ascii="仿宋" w:eastAsia="仿宋" w:hAnsi="仿宋" w:hint="eastAsia"/>
                <w:color w:val="000000" w:themeColor="text1"/>
                <w:sz w:val="24"/>
              </w:rPr>
              <w:t>化学工程与工艺专业、能源化学工程</w:t>
            </w:r>
          </w:p>
        </w:tc>
      </w:tr>
      <w:tr w:rsidR="0039069E" w:rsidRPr="0039069E" w14:paraId="65287580" w14:textId="77777777" w:rsidTr="004136C2">
        <w:trPr>
          <w:trHeight w:val="454"/>
          <w:jc w:val="center"/>
        </w:trPr>
        <w:tc>
          <w:tcPr>
            <w:tcW w:w="1951" w:type="dxa"/>
            <w:vAlign w:val="center"/>
          </w:tcPr>
          <w:p w14:paraId="1966F1AD" w14:textId="77777777" w:rsidR="00BA04B1" w:rsidRPr="0039069E" w:rsidRDefault="0061621B" w:rsidP="00376F7E">
            <w:pPr>
              <w:jc w:val="center"/>
              <w:rPr>
                <w:rFonts w:ascii="仿宋" w:eastAsia="仿宋" w:hAnsi="仿宋"/>
                <w:b/>
                <w:color w:val="000000" w:themeColor="text1"/>
                <w:sz w:val="24"/>
              </w:rPr>
            </w:pPr>
            <w:r w:rsidRPr="0039069E">
              <w:rPr>
                <w:rFonts w:ascii="仿宋" w:eastAsia="仿宋" w:hAnsi="仿宋" w:hint="eastAsia"/>
                <w:b/>
                <w:color w:val="000000" w:themeColor="text1"/>
                <w:sz w:val="24"/>
              </w:rPr>
              <w:t>总</w:t>
            </w:r>
            <w:r w:rsidR="00BA04B1" w:rsidRPr="0039069E">
              <w:rPr>
                <w:rFonts w:ascii="仿宋" w:eastAsia="仿宋" w:hAnsi="仿宋"/>
                <w:b/>
                <w:color w:val="000000" w:themeColor="text1"/>
                <w:sz w:val="24"/>
              </w:rPr>
              <w:t>学分</w:t>
            </w:r>
          </w:p>
        </w:tc>
        <w:tc>
          <w:tcPr>
            <w:tcW w:w="2592" w:type="dxa"/>
            <w:vAlign w:val="center"/>
          </w:tcPr>
          <w:p w14:paraId="1D524A9F" w14:textId="5CAEB642" w:rsidR="00BA04B1" w:rsidRPr="0039069E" w:rsidRDefault="0039069E" w:rsidP="00376F7E">
            <w:pPr>
              <w:jc w:val="center"/>
              <w:rPr>
                <w:rFonts w:ascii="仿宋" w:eastAsia="仿宋" w:hAnsi="仿宋"/>
                <w:color w:val="000000" w:themeColor="text1"/>
                <w:sz w:val="24"/>
              </w:rPr>
            </w:pPr>
            <w:r w:rsidRPr="0039069E">
              <w:rPr>
                <w:rFonts w:ascii="仿宋" w:eastAsia="仿宋" w:hAnsi="仿宋" w:hint="eastAsia"/>
                <w:color w:val="000000" w:themeColor="text1"/>
                <w:sz w:val="24"/>
              </w:rPr>
              <w:t>3.5</w:t>
            </w:r>
          </w:p>
        </w:tc>
        <w:tc>
          <w:tcPr>
            <w:tcW w:w="1693" w:type="dxa"/>
            <w:gridSpan w:val="2"/>
            <w:vAlign w:val="center"/>
          </w:tcPr>
          <w:p w14:paraId="79058841" w14:textId="77777777" w:rsidR="00BA04B1" w:rsidRPr="0039069E" w:rsidRDefault="0061621B" w:rsidP="00376F7E">
            <w:pPr>
              <w:jc w:val="center"/>
              <w:rPr>
                <w:rFonts w:ascii="仿宋" w:eastAsia="仿宋" w:hAnsi="仿宋"/>
                <w:b/>
                <w:color w:val="000000" w:themeColor="text1"/>
                <w:sz w:val="24"/>
              </w:rPr>
            </w:pPr>
            <w:r w:rsidRPr="0039069E">
              <w:rPr>
                <w:rFonts w:ascii="仿宋" w:eastAsia="仿宋" w:hAnsi="仿宋" w:hint="eastAsia"/>
                <w:b/>
                <w:color w:val="000000" w:themeColor="text1"/>
                <w:sz w:val="24"/>
              </w:rPr>
              <w:t>总</w:t>
            </w:r>
            <w:r w:rsidR="00BA04B1" w:rsidRPr="0039069E">
              <w:rPr>
                <w:rFonts w:ascii="仿宋" w:eastAsia="仿宋" w:hAnsi="仿宋"/>
                <w:b/>
                <w:color w:val="000000" w:themeColor="text1"/>
                <w:sz w:val="24"/>
              </w:rPr>
              <w:t>学时</w:t>
            </w:r>
          </w:p>
        </w:tc>
        <w:tc>
          <w:tcPr>
            <w:tcW w:w="2067" w:type="dxa"/>
            <w:vAlign w:val="center"/>
          </w:tcPr>
          <w:p w14:paraId="6449254A" w14:textId="5F88E144" w:rsidR="00BA04B1" w:rsidRPr="0039069E" w:rsidRDefault="0039069E" w:rsidP="00376F7E">
            <w:pPr>
              <w:jc w:val="center"/>
              <w:rPr>
                <w:rFonts w:ascii="仿宋" w:eastAsia="仿宋" w:hAnsi="仿宋"/>
                <w:color w:val="000000" w:themeColor="text1"/>
                <w:sz w:val="24"/>
              </w:rPr>
            </w:pPr>
            <w:r w:rsidRPr="0039069E">
              <w:rPr>
                <w:rFonts w:ascii="仿宋" w:eastAsia="仿宋" w:hAnsi="仿宋" w:hint="eastAsia"/>
                <w:color w:val="000000" w:themeColor="text1"/>
                <w:sz w:val="24"/>
              </w:rPr>
              <w:t>56</w:t>
            </w:r>
          </w:p>
        </w:tc>
      </w:tr>
      <w:tr w:rsidR="0039069E" w:rsidRPr="0039069E" w14:paraId="39B548A6" w14:textId="77777777" w:rsidTr="004136C2">
        <w:trPr>
          <w:trHeight w:val="454"/>
          <w:jc w:val="center"/>
        </w:trPr>
        <w:tc>
          <w:tcPr>
            <w:tcW w:w="1951" w:type="dxa"/>
            <w:vAlign w:val="center"/>
          </w:tcPr>
          <w:p w14:paraId="5C30A5BC" w14:textId="77777777" w:rsidR="00BA04B1" w:rsidRPr="0039069E" w:rsidRDefault="00BA04B1" w:rsidP="00376F7E">
            <w:pPr>
              <w:jc w:val="center"/>
              <w:rPr>
                <w:rFonts w:ascii="仿宋" w:eastAsia="仿宋" w:hAnsi="仿宋"/>
                <w:b/>
                <w:color w:val="000000" w:themeColor="text1"/>
                <w:sz w:val="24"/>
              </w:rPr>
            </w:pPr>
            <w:r w:rsidRPr="0039069E">
              <w:rPr>
                <w:rFonts w:ascii="仿宋" w:eastAsia="仿宋" w:hAnsi="仿宋"/>
                <w:b/>
                <w:color w:val="000000" w:themeColor="text1"/>
                <w:sz w:val="24"/>
              </w:rPr>
              <w:t>理论学时</w:t>
            </w:r>
          </w:p>
        </w:tc>
        <w:tc>
          <w:tcPr>
            <w:tcW w:w="2592" w:type="dxa"/>
            <w:vAlign w:val="center"/>
          </w:tcPr>
          <w:p w14:paraId="51530F43" w14:textId="2E53F6F5" w:rsidR="00BA04B1" w:rsidRPr="0039069E" w:rsidRDefault="0039069E" w:rsidP="00376F7E">
            <w:pPr>
              <w:jc w:val="center"/>
              <w:rPr>
                <w:rFonts w:ascii="仿宋" w:eastAsia="仿宋" w:hAnsi="仿宋"/>
                <w:color w:val="000000" w:themeColor="text1"/>
                <w:sz w:val="24"/>
              </w:rPr>
            </w:pPr>
            <w:r w:rsidRPr="0039069E">
              <w:rPr>
                <w:rFonts w:ascii="仿宋" w:eastAsia="仿宋" w:hAnsi="仿宋" w:hint="eastAsia"/>
                <w:color w:val="000000" w:themeColor="text1"/>
                <w:sz w:val="24"/>
              </w:rPr>
              <w:t>56</w:t>
            </w:r>
          </w:p>
        </w:tc>
        <w:tc>
          <w:tcPr>
            <w:tcW w:w="1693" w:type="dxa"/>
            <w:gridSpan w:val="2"/>
            <w:vAlign w:val="center"/>
          </w:tcPr>
          <w:p w14:paraId="7A7D61BE" w14:textId="77777777" w:rsidR="00BA04B1" w:rsidRPr="0039069E" w:rsidRDefault="00BA04B1" w:rsidP="00376F7E">
            <w:pPr>
              <w:jc w:val="center"/>
              <w:rPr>
                <w:rFonts w:ascii="仿宋" w:eastAsia="仿宋" w:hAnsi="仿宋"/>
                <w:b/>
                <w:color w:val="000000" w:themeColor="text1"/>
                <w:sz w:val="24"/>
              </w:rPr>
            </w:pPr>
            <w:r w:rsidRPr="0039069E">
              <w:rPr>
                <w:rFonts w:ascii="仿宋" w:eastAsia="仿宋" w:hAnsi="仿宋"/>
                <w:b/>
                <w:color w:val="000000" w:themeColor="text1"/>
                <w:sz w:val="24"/>
              </w:rPr>
              <w:t>实验学时</w:t>
            </w:r>
          </w:p>
        </w:tc>
        <w:tc>
          <w:tcPr>
            <w:tcW w:w="2067" w:type="dxa"/>
            <w:vAlign w:val="center"/>
          </w:tcPr>
          <w:p w14:paraId="371B9F26" w14:textId="2136DE53" w:rsidR="00BA04B1" w:rsidRPr="0039069E" w:rsidRDefault="0039069E" w:rsidP="00376F7E">
            <w:pPr>
              <w:jc w:val="center"/>
              <w:rPr>
                <w:rFonts w:ascii="仿宋" w:eastAsia="仿宋" w:hAnsi="仿宋"/>
                <w:color w:val="000000" w:themeColor="text1"/>
                <w:sz w:val="24"/>
              </w:rPr>
            </w:pPr>
            <w:r w:rsidRPr="0039069E">
              <w:rPr>
                <w:rFonts w:ascii="仿宋" w:eastAsia="仿宋" w:hAnsi="仿宋" w:hint="eastAsia"/>
                <w:color w:val="000000" w:themeColor="text1"/>
                <w:sz w:val="24"/>
              </w:rPr>
              <w:t>0</w:t>
            </w:r>
          </w:p>
        </w:tc>
      </w:tr>
      <w:tr w:rsidR="0039069E" w:rsidRPr="0039069E" w14:paraId="17715102" w14:textId="77777777" w:rsidTr="004136C2">
        <w:trPr>
          <w:trHeight w:val="454"/>
          <w:jc w:val="center"/>
        </w:trPr>
        <w:tc>
          <w:tcPr>
            <w:tcW w:w="1951" w:type="dxa"/>
            <w:vAlign w:val="center"/>
          </w:tcPr>
          <w:p w14:paraId="7AB0EBF5" w14:textId="77777777" w:rsidR="00BA04B1" w:rsidRPr="0039069E" w:rsidRDefault="00FF0B26" w:rsidP="00376F7E">
            <w:pPr>
              <w:jc w:val="center"/>
              <w:rPr>
                <w:rFonts w:ascii="仿宋" w:eastAsia="仿宋" w:hAnsi="仿宋"/>
                <w:b/>
                <w:color w:val="000000" w:themeColor="text1"/>
                <w:sz w:val="24"/>
              </w:rPr>
            </w:pPr>
            <w:r w:rsidRPr="0039069E">
              <w:rPr>
                <w:rFonts w:ascii="仿宋" w:eastAsia="仿宋" w:hAnsi="仿宋" w:hint="eastAsia"/>
                <w:b/>
                <w:color w:val="000000" w:themeColor="text1"/>
                <w:sz w:val="24"/>
              </w:rPr>
              <w:t>上机学时</w:t>
            </w:r>
          </w:p>
        </w:tc>
        <w:tc>
          <w:tcPr>
            <w:tcW w:w="2592" w:type="dxa"/>
            <w:vAlign w:val="center"/>
          </w:tcPr>
          <w:p w14:paraId="7059062B" w14:textId="6635E45A" w:rsidR="00BA04B1" w:rsidRPr="0039069E" w:rsidRDefault="0039069E" w:rsidP="00376F7E">
            <w:pPr>
              <w:jc w:val="center"/>
              <w:rPr>
                <w:rFonts w:ascii="仿宋" w:eastAsia="仿宋" w:hAnsi="仿宋"/>
                <w:color w:val="000000" w:themeColor="text1"/>
                <w:sz w:val="24"/>
              </w:rPr>
            </w:pPr>
            <w:r w:rsidRPr="0039069E">
              <w:rPr>
                <w:rFonts w:ascii="仿宋" w:eastAsia="仿宋" w:hAnsi="仿宋" w:hint="eastAsia"/>
                <w:color w:val="000000" w:themeColor="text1"/>
                <w:sz w:val="24"/>
              </w:rPr>
              <w:t>0</w:t>
            </w:r>
          </w:p>
        </w:tc>
        <w:tc>
          <w:tcPr>
            <w:tcW w:w="1693" w:type="dxa"/>
            <w:gridSpan w:val="2"/>
            <w:vAlign w:val="center"/>
          </w:tcPr>
          <w:p w14:paraId="224E9CAE" w14:textId="77777777" w:rsidR="00BA04B1" w:rsidRPr="0039069E" w:rsidRDefault="00FF0B26" w:rsidP="00376F7E">
            <w:pPr>
              <w:jc w:val="center"/>
              <w:rPr>
                <w:rFonts w:ascii="仿宋" w:eastAsia="仿宋" w:hAnsi="仿宋"/>
                <w:b/>
                <w:color w:val="000000" w:themeColor="text1"/>
                <w:sz w:val="24"/>
              </w:rPr>
            </w:pPr>
            <w:r w:rsidRPr="0039069E">
              <w:rPr>
                <w:rFonts w:ascii="仿宋" w:eastAsia="仿宋" w:hAnsi="仿宋" w:hint="eastAsia"/>
                <w:b/>
                <w:color w:val="000000" w:themeColor="text1"/>
                <w:sz w:val="24"/>
              </w:rPr>
              <w:t>其他实践</w:t>
            </w:r>
            <w:r w:rsidR="004136C2" w:rsidRPr="0039069E">
              <w:rPr>
                <w:rFonts w:ascii="仿宋" w:eastAsia="仿宋" w:hAnsi="仿宋" w:hint="eastAsia"/>
                <w:b/>
                <w:color w:val="000000" w:themeColor="text1"/>
                <w:sz w:val="24"/>
              </w:rPr>
              <w:t>学时</w:t>
            </w:r>
          </w:p>
        </w:tc>
        <w:tc>
          <w:tcPr>
            <w:tcW w:w="2067" w:type="dxa"/>
            <w:vAlign w:val="center"/>
          </w:tcPr>
          <w:p w14:paraId="3CDD78D5" w14:textId="50FBC9DA" w:rsidR="00BA04B1" w:rsidRPr="0039069E" w:rsidRDefault="0039069E" w:rsidP="00376F7E">
            <w:pPr>
              <w:jc w:val="center"/>
              <w:rPr>
                <w:rFonts w:ascii="仿宋" w:eastAsia="仿宋" w:hAnsi="仿宋"/>
                <w:color w:val="000000" w:themeColor="text1"/>
                <w:sz w:val="24"/>
              </w:rPr>
            </w:pPr>
            <w:r w:rsidRPr="0039069E">
              <w:rPr>
                <w:rFonts w:ascii="仿宋" w:eastAsia="仿宋" w:hAnsi="仿宋" w:hint="eastAsia"/>
                <w:color w:val="000000" w:themeColor="text1"/>
                <w:sz w:val="24"/>
              </w:rPr>
              <w:t>0</w:t>
            </w:r>
          </w:p>
        </w:tc>
      </w:tr>
      <w:tr w:rsidR="0039069E" w:rsidRPr="0039069E" w14:paraId="37C8BCCB" w14:textId="77777777" w:rsidTr="00376F7E">
        <w:trPr>
          <w:trHeight w:val="454"/>
          <w:jc w:val="center"/>
        </w:trPr>
        <w:tc>
          <w:tcPr>
            <w:tcW w:w="1951" w:type="dxa"/>
            <w:vAlign w:val="center"/>
          </w:tcPr>
          <w:p w14:paraId="713D7418" w14:textId="77777777" w:rsidR="008715C3" w:rsidRPr="0039069E" w:rsidRDefault="008715C3" w:rsidP="00376F7E">
            <w:pPr>
              <w:jc w:val="center"/>
              <w:rPr>
                <w:rFonts w:ascii="仿宋" w:eastAsia="仿宋" w:hAnsi="仿宋"/>
                <w:b/>
                <w:color w:val="000000" w:themeColor="text1"/>
                <w:sz w:val="24"/>
              </w:rPr>
            </w:pPr>
            <w:r w:rsidRPr="0039069E">
              <w:rPr>
                <w:rFonts w:ascii="仿宋" w:eastAsia="仿宋" w:hAnsi="仿宋"/>
                <w:b/>
                <w:color w:val="000000" w:themeColor="text1"/>
                <w:sz w:val="24"/>
              </w:rPr>
              <w:t>先修课程</w:t>
            </w:r>
          </w:p>
        </w:tc>
        <w:tc>
          <w:tcPr>
            <w:tcW w:w="6352" w:type="dxa"/>
            <w:gridSpan w:val="4"/>
            <w:vAlign w:val="center"/>
          </w:tcPr>
          <w:p w14:paraId="5D9BA9AA" w14:textId="385D1AB7" w:rsidR="008715C3" w:rsidRPr="0039069E" w:rsidRDefault="0039069E" w:rsidP="0039069E">
            <w:pPr>
              <w:pStyle w:val="af3"/>
              <w:snapToGrid w:val="0"/>
              <w:spacing w:line="336" w:lineRule="auto"/>
              <w:rPr>
                <w:rFonts w:ascii="仿宋" w:eastAsia="仿宋" w:hAnsi="仿宋"/>
                <w:color w:val="000000" w:themeColor="text1"/>
                <w:lang w:val="en-US" w:eastAsia="zh-CN"/>
              </w:rPr>
            </w:pPr>
            <w:r w:rsidRPr="0039069E">
              <w:rPr>
                <w:rFonts w:ascii="仿宋" w:eastAsia="仿宋" w:hAnsi="仿宋" w:hint="eastAsia"/>
                <w:color w:val="000000" w:themeColor="text1"/>
                <w:lang w:val="en-US" w:eastAsia="zh-CN"/>
              </w:rPr>
              <w:t>高等数学、物理、物理化学、机械制图和计算机语言、</w:t>
            </w:r>
            <w:r w:rsidRPr="0039069E">
              <w:rPr>
                <w:rFonts w:ascii="仿宋" w:eastAsia="仿宋" w:hAnsi="仿宋"/>
                <w:color w:val="000000" w:themeColor="text1"/>
                <w:lang w:val="en-US" w:eastAsia="zh-CN"/>
              </w:rPr>
              <w:t>化工原理</w:t>
            </w:r>
            <w:r w:rsidRPr="0039069E">
              <w:rPr>
                <w:rFonts w:ascii="仿宋" w:eastAsia="仿宋" w:hAnsi="仿宋" w:hint="eastAsia"/>
                <w:color w:val="000000" w:themeColor="text1"/>
                <w:lang w:val="en-US" w:eastAsia="zh-CN"/>
              </w:rPr>
              <w:t>I</w:t>
            </w:r>
          </w:p>
        </w:tc>
      </w:tr>
    </w:tbl>
    <w:p w14:paraId="2AFF9003"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37CFD373" w14:textId="4D892574" w:rsidR="001A1C9C" w:rsidRPr="0039069E" w:rsidRDefault="0039069E" w:rsidP="00CF6BD6">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themeColor="text1"/>
          <w:sz w:val="24"/>
        </w:rPr>
      </w:pPr>
      <w:r w:rsidRPr="0039069E">
        <w:rPr>
          <w:rFonts w:ascii="仿宋" w:eastAsia="仿宋" w:hAnsi="仿宋" w:hint="eastAsia"/>
          <w:color w:val="000000" w:themeColor="text1"/>
          <w:sz w:val="24"/>
        </w:rPr>
        <w:t>本课程主要涉及化工传递单元过程中的传质部分，与《化工原理I》非均相体系分离相对应，主要讲述均相体系分离过程及设备，主要包括传质过程概论、气体的吸收、液体的蒸馏、</w:t>
      </w:r>
      <w:proofErr w:type="gramStart"/>
      <w:r w:rsidRPr="0039069E">
        <w:rPr>
          <w:rFonts w:ascii="仿宋" w:eastAsia="仿宋" w:hAnsi="仿宋" w:hint="eastAsia"/>
          <w:color w:val="000000" w:themeColor="text1"/>
          <w:sz w:val="24"/>
        </w:rPr>
        <w:t>汽液传质</w:t>
      </w:r>
      <w:proofErr w:type="gramEnd"/>
      <w:r w:rsidRPr="0039069E">
        <w:rPr>
          <w:rFonts w:ascii="仿宋" w:eastAsia="仿宋" w:hAnsi="仿宋" w:hint="eastAsia"/>
          <w:color w:val="000000" w:themeColor="text1"/>
          <w:sz w:val="24"/>
        </w:rPr>
        <w:t>设备、液液萃取及固体干燥共六部分。课程以质量传递过程为主线，详细介绍了几种典型的传质单元操作过程及设备，通过该课程的教学，使学生掌握化工生产过程中具有共性的单元操作的基本原理及典型设备的构造，初步具备能利用这些原理解决工程实际问题的能力。</w:t>
      </w:r>
    </w:p>
    <w:p w14:paraId="481CE9F1" w14:textId="72E434F0"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111BD96A"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747067D5" w14:textId="1E4FFFEE" w:rsidR="00610A69"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r w:rsidR="0039069E" w:rsidRPr="0039069E">
        <w:rPr>
          <w:rFonts w:ascii="仿宋" w:eastAsia="仿宋" w:hAnsi="仿宋" w:hint="eastAsia"/>
          <w:bCs/>
          <w:color w:val="000000"/>
          <w:sz w:val="24"/>
        </w:rPr>
        <w:t>了解化学工程经验科学的特性和特点</w:t>
      </w:r>
      <w:r w:rsidR="0039069E">
        <w:rPr>
          <w:rFonts w:ascii="仿宋" w:eastAsia="仿宋" w:hAnsi="仿宋" w:hint="eastAsia"/>
          <w:bCs/>
          <w:color w:val="000000"/>
          <w:sz w:val="24"/>
        </w:rPr>
        <w:t>，</w:t>
      </w:r>
      <w:r w:rsidR="0039069E" w:rsidRPr="0039069E">
        <w:rPr>
          <w:rFonts w:ascii="仿宋" w:eastAsia="仿宋" w:hAnsi="仿宋" w:hint="eastAsia"/>
          <w:bCs/>
          <w:color w:val="000000"/>
          <w:sz w:val="24"/>
        </w:rPr>
        <w:t>提炼和掌握化学工程学中的主要观点和方法。</w:t>
      </w:r>
    </w:p>
    <w:p w14:paraId="678B3953" w14:textId="5F9F8251" w:rsidR="00963DE6" w:rsidRPr="0039069E"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39069E" w:rsidRPr="0039069E">
        <w:rPr>
          <w:rFonts w:ascii="仿宋" w:eastAsia="仿宋" w:hAnsi="仿宋"/>
          <w:b/>
          <w:color w:val="000000"/>
          <w:sz w:val="24"/>
        </w:rPr>
        <w:t xml:space="preserve"> </w:t>
      </w:r>
      <w:r w:rsidR="0039069E" w:rsidRPr="0039069E">
        <w:rPr>
          <w:rFonts w:ascii="仿宋" w:eastAsia="仿宋" w:hAnsi="仿宋" w:hint="eastAsia"/>
          <w:bCs/>
          <w:color w:val="000000"/>
          <w:sz w:val="24"/>
        </w:rPr>
        <w:t>要求学生熟练掌握主要单元操作的基本概念和基础理论，根据物系的特性及工艺要求合理选择操作过程及设备。</w:t>
      </w:r>
    </w:p>
    <w:p w14:paraId="5243B4EF" w14:textId="0643A0F4" w:rsidR="00963DE6" w:rsidRPr="0039069E" w:rsidRDefault="00963DE6" w:rsidP="00963DE6">
      <w:pPr>
        <w:spacing w:line="360" w:lineRule="auto"/>
        <w:ind w:firstLineChars="200" w:firstLine="482"/>
        <w:rPr>
          <w:rFonts w:ascii="仿宋" w:eastAsia="仿宋" w:hAnsi="仿宋"/>
          <w:bCs/>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39069E" w:rsidRPr="0039069E">
        <w:rPr>
          <w:rFonts w:ascii="仿宋" w:eastAsia="仿宋" w:hAnsi="仿宋"/>
          <w:bCs/>
          <w:color w:val="000000"/>
          <w:sz w:val="24"/>
        </w:rPr>
        <w:t xml:space="preserve"> </w:t>
      </w:r>
      <w:r w:rsidR="0039069E" w:rsidRPr="0039069E">
        <w:rPr>
          <w:rFonts w:ascii="仿宋" w:eastAsia="仿宋" w:hAnsi="仿宋" w:hint="eastAsia"/>
          <w:bCs/>
          <w:color w:val="000000"/>
          <w:sz w:val="24"/>
        </w:rPr>
        <w:t>掌握单元操作的基本计算方法，进行过程的计算及设备的设计或选型，并探索过程强化的途径。</w:t>
      </w:r>
    </w:p>
    <w:p w14:paraId="6CCA1B3B" w14:textId="7B8893B3" w:rsidR="0039069E" w:rsidRPr="0039069E" w:rsidRDefault="00963DE6" w:rsidP="0039069E">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r w:rsidR="0039069E">
        <w:rPr>
          <w:rFonts w:ascii="仿宋" w:eastAsia="仿宋" w:hAnsi="仿宋"/>
          <w:b/>
          <w:color w:val="000000"/>
          <w:sz w:val="24"/>
        </w:rPr>
        <w:t xml:space="preserve"> </w:t>
      </w:r>
      <w:r w:rsidR="0039069E">
        <w:rPr>
          <w:rFonts w:ascii="仿宋" w:eastAsia="仿宋" w:hAnsi="仿宋" w:hint="eastAsia"/>
          <w:bCs/>
          <w:color w:val="000000"/>
          <w:sz w:val="24"/>
        </w:rPr>
        <w:t>熟练</w:t>
      </w:r>
      <w:r w:rsidR="0039069E" w:rsidRPr="0039069E">
        <w:rPr>
          <w:rFonts w:ascii="仿宋" w:eastAsia="仿宋" w:hAnsi="仿宋" w:hint="eastAsia"/>
          <w:bCs/>
          <w:color w:val="000000"/>
          <w:sz w:val="24"/>
        </w:rPr>
        <w:t>运用过程的基本原理和方法，进行操作过程的分析与调</w:t>
      </w:r>
      <w:r w:rsidR="0039069E" w:rsidRPr="0039069E">
        <w:rPr>
          <w:rFonts w:ascii="仿宋" w:eastAsia="仿宋" w:hAnsi="仿宋" w:hint="eastAsia"/>
          <w:bCs/>
          <w:color w:val="000000"/>
          <w:sz w:val="24"/>
        </w:rPr>
        <w:lastRenderedPageBreak/>
        <w:t>整，寻找适宜的操作条件以适应生</w:t>
      </w:r>
      <w:r w:rsidR="0039069E" w:rsidRPr="0039069E">
        <w:rPr>
          <w:rFonts w:ascii="仿宋" w:eastAsia="仿宋" w:hAnsi="仿宋"/>
          <w:bCs/>
          <w:color w:val="000000"/>
          <w:sz w:val="24"/>
        </w:rPr>
        <w:t>的要求</w:t>
      </w:r>
      <w:r w:rsidR="0039069E" w:rsidRPr="0039069E">
        <w:rPr>
          <w:rFonts w:ascii="仿宋" w:eastAsia="仿宋" w:hAnsi="仿宋" w:hint="eastAsia"/>
          <w:bCs/>
          <w:color w:val="000000"/>
          <w:sz w:val="24"/>
        </w:rPr>
        <w:t>。</w:t>
      </w:r>
    </w:p>
    <w:p w14:paraId="0A19E799" w14:textId="77777777" w:rsidR="0039069E" w:rsidRDefault="0039069E" w:rsidP="00A96A5E">
      <w:pPr>
        <w:snapToGrid w:val="0"/>
        <w:spacing w:line="360" w:lineRule="auto"/>
        <w:ind w:firstLineChars="200" w:firstLine="482"/>
        <w:rPr>
          <w:rFonts w:ascii="仿宋" w:eastAsia="仿宋" w:hAnsi="仿宋"/>
          <w:b/>
          <w:color w:val="000000"/>
          <w:sz w:val="24"/>
        </w:rPr>
      </w:pPr>
    </w:p>
    <w:p w14:paraId="584CA5C1" w14:textId="31A7B6BB"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4C6C39" w:rsidRPr="004C6C39" w14:paraId="105D19B4" w14:textId="77777777" w:rsidTr="003746BC">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0F7FC5F1" w14:textId="77777777" w:rsidR="00D524C5" w:rsidRPr="004C6C39" w:rsidRDefault="00A96A5E">
            <w:pPr>
              <w:widowControl/>
              <w:spacing w:line="276" w:lineRule="auto"/>
              <w:jc w:val="center"/>
              <w:rPr>
                <w:rFonts w:ascii="仿宋" w:eastAsia="仿宋" w:hAnsi="仿宋"/>
                <w:b/>
                <w:kern w:val="0"/>
                <w:sz w:val="24"/>
              </w:rPr>
            </w:pPr>
            <w:r w:rsidRPr="004C6C39">
              <w:rPr>
                <w:rFonts w:ascii="仿宋" w:eastAsia="仿宋" w:hAnsi="仿宋" w:hint="eastAsia"/>
                <w:b/>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33D96673" w14:textId="77777777" w:rsidR="00D524C5" w:rsidRPr="004C6C39" w:rsidRDefault="0096382D">
            <w:pPr>
              <w:widowControl/>
              <w:spacing w:line="276" w:lineRule="auto"/>
              <w:jc w:val="center"/>
              <w:rPr>
                <w:rFonts w:ascii="仿宋" w:eastAsia="仿宋" w:hAnsi="仿宋"/>
                <w:b/>
                <w:kern w:val="0"/>
                <w:sz w:val="24"/>
              </w:rPr>
            </w:pPr>
            <w:r w:rsidRPr="004C6C39">
              <w:rPr>
                <w:rFonts w:ascii="仿宋" w:eastAsia="仿宋" w:hAnsi="仿宋" w:hint="eastAsia"/>
                <w:b/>
                <w:kern w:val="0"/>
                <w:sz w:val="24"/>
              </w:rPr>
              <w:t>观测点</w:t>
            </w:r>
          </w:p>
        </w:tc>
        <w:tc>
          <w:tcPr>
            <w:tcW w:w="1249" w:type="pct"/>
            <w:tcBorders>
              <w:top w:val="single" w:sz="4" w:space="0" w:color="auto"/>
              <w:left w:val="nil"/>
              <w:bottom w:val="single" w:sz="4" w:space="0" w:color="auto"/>
              <w:right w:val="single" w:sz="4" w:space="0" w:color="auto"/>
            </w:tcBorders>
          </w:tcPr>
          <w:p w14:paraId="363C1096" w14:textId="77777777" w:rsidR="00D524C5" w:rsidRPr="004C6C39" w:rsidRDefault="00A96A5E">
            <w:pPr>
              <w:widowControl/>
              <w:spacing w:line="276" w:lineRule="auto"/>
              <w:jc w:val="center"/>
              <w:rPr>
                <w:rFonts w:ascii="仿宋" w:eastAsia="仿宋" w:hAnsi="仿宋"/>
                <w:b/>
                <w:kern w:val="0"/>
                <w:sz w:val="24"/>
              </w:rPr>
            </w:pPr>
            <w:r w:rsidRPr="004C6C39">
              <w:rPr>
                <w:rFonts w:ascii="仿宋" w:eastAsia="仿宋" w:hAnsi="仿宋" w:hint="eastAsia"/>
                <w:b/>
                <w:kern w:val="0"/>
                <w:sz w:val="24"/>
              </w:rPr>
              <w:t>课程目标</w:t>
            </w:r>
          </w:p>
        </w:tc>
        <w:tc>
          <w:tcPr>
            <w:tcW w:w="860" w:type="pct"/>
            <w:tcBorders>
              <w:top w:val="single" w:sz="4" w:space="0" w:color="auto"/>
              <w:left w:val="nil"/>
              <w:bottom w:val="single" w:sz="4" w:space="0" w:color="auto"/>
              <w:right w:val="single" w:sz="4" w:space="0" w:color="auto"/>
            </w:tcBorders>
          </w:tcPr>
          <w:p w14:paraId="395516EB" w14:textId="77777777" w:rsidR="00D524C5" w:rsidRPr="004C6C39" w:rsidRDefault="00A96A5E">
            <w:pPr>
              <w:widowControl/>
              <w:spacing w:line="276" w:lineRule="auto"/>
              <w:jc w:val="center"/>
              <w:rPr>
                <w:rFonts w:ascii="仿宋" w:eastAsia="仿宋" w:hAnsi="仿宋"/>
                <w:b/>
                <w:kern w:val="0"/>
                <w:sz w:val="24"/>
              </w:rPr>
            </w:pPr>
            <w:r w:rsidRPr="004C6C39">
              <w:rPr>
                <w:rFonts w:ascii="仿宋" w:eastAsia="仿宋" w:hAnsi="仿宋" w:hint="eastAsia"/>
                <w:b/>
                <w:kern w:val="0"/>
                <w:sz w:val="24"/>
              </w:rPr>
              <w:t>支撑强度</w:t>
            </w:r>
          </w:p>
        </w:tc>
      </w:tr>
      <w:tr w:rsidR="004C6C39" w:rsidRPr="004C6C39" w14:paraId="36D6A825" w14:textId="77777777" w:rsidTr="003746BC">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5EAFCA2F" w14:textId="76B11864" w:rsidR="00A96A5E" w:rsidRPr="004C6C39" w:rsidRDefault="00A96A5E" w:rsidP="00780D84">
            <w:pPr>
              <w:widowControl/>
              <w:spacing w:line="276" w:lineRule="auto"/>
              <w:jc w:val="left"/>
              <w:rPr>
                <w:rFonts w:ascii="仿宋" w:eastAsia="仿宋" w:hAnsi="仿宋"/>
                <w:sz w:val="24"/>
              </w:rPr>
            </w:pPr>
            <w:r w:rsidRPr="004C6C39">
              <w:rPr>
                <w:rFonts w:ascii="仿宋" w:eastAsia="仿宋" w:hAnsi="仿宋" w:hint="eastAsia"/>
                <w:b/>
                <w:bCs/>
                <w:sz w:val="24"/>
              </w:rPr>
              <w:t>毕业要求1：</w:t>
            </w:r>
            <w:r w:rsidR="00780D84" w:rsidRPr="004C6C39">
              <w:rPr>
                <w:rFonts w:ascii="仿宋" w:eastAsia="仿宋" w:hAnsi="仿宋" w:hint="eastAsia"/>
                <w:sz w:val="24"/>
              </w:rPr>
              <w:t>能够将数学、自然科学、工程基础和化学、化工专业知识等应用于石油化工相关过程中的复杂化工问题的表达和分析，并提出解决方案。</w:t>
            </w:r>
          </w:p>
        </w:tc>
        <w:tc>
          <w:tcPr>
            <w:tcW w:w="1413" w:type="pct"/>
            <w:tcBorders>
              <w:top w:val="single" w:sz="4" w:space="0" w:color="auto"/>
              <w:left w:val="nil"/>
              <w:bottom w:val="single" w:sz="4" w:space="0" w:color="auto"/>
              <w:right w:val="single" w:sz="4" w:space="0" w:color="auto"/>
            </w:tcBorders>
          </w:tcPr>
          <w:p w14:paraId="47703981" w14:textId="3A78112A" w:rsidR="00235BFC" w:rsidRPr="004C6C39" w:rsidRDefault="0096382D" w:rsidP="00A96A5E">
            <w:pPr>
              <w:spacing w:line="276" w:lineRule="auto"/>
              <w:rPr>
                <w:rFonts w:ascii="仿宋" w:eastAsia="仿宋" w:hAnsi="仿宋"/>
                <w:sz w:val="24"/>
              </w:rPr>
            </w:pPr>
            <w:r w:rsidRPr="004C6C39">
              <w:rPr>
                <w:rFonts w:ascii="仿宋" w:eastAsia="仿宋" w:hAnsi="仿宋"/>
                <w:b/>
                <w:bCs/>
                <w:sz w:val="24"/>
              </w:rPr>
              <w:t>观测点</w:t>
            </w:r>
            <w:r w:rsidR="00A96A5E" w:rsidRPr="004C6C39">
              <w:rPr>
                <w:rFonts w:ascii="仿宋" w:eastAsia="仿宋" w:hAnsi="仿宋"/>
                <w:b/>
                <w:bCs/>
                <w:sz w:val="24"/>
              </w:rPr>
              <w:t>1-2</w:t>
            </w:r>
            <w:r w:rsidR="00A96A5E" w:rsidRPr="004C6C39">
              <w:rPr>
                <w:rFonts w:ascii="仿宋" w:eastAsia="仿宋" w:hAnsi="仿宋" w:hint="eastAsia"/>
                <w:b/>
                <w:bCs/>
                <w:sz w:val="24"/>
              </w:rPr>
              <w:t>：</w:t>
            </w:r>
            <w:r w:rsidR="00235BFC" w:rsidRPr="004C6C39">
              <w:rPr>
                <w:rFonts w:ascii="仿宋" w:eastAsia="仿宋" w:hAnsi="仿宋" w:hint="eastAsia"/>
                <w:sz w:val="24"/>
              </w:rPr>
              <w:t>针对石油化工的单元过程，结合数学、化学、化工基本理论，建立数学模型求解。</w:t>
            </w:r>
          </w:p>
          <w:p w14:paraId="18EC44F8" w14:textId="2B37504D" w:rsidR="00235BFC" w:rsidRPr="004C6C39" w:rsidRDefault="003746BC" w:rsidP="00A96A5E">
            <w:pPr>
              <w:spacing w:line="276" w:lineRule="auto"/>
              <w:rPr>
                <w:rFonts w:ascii="仿宋" w:eastAsia="仿宋" w:hAnsi="仿宋"/>
                <w:sz w:val="24"/>
              </w:rPr>
            </w:pPr>
            <w:r w:rsidRPr="004C6C39">
              <w:rPr>
                <w:rFonts w:ascii="仿宋" w:eastAsia="仿宋" w:hAnsi="仿宋"/>
                <w:b/>
                <w:bCs/>
                <w:sz w:val="24"/>
              </w:rPr>
              <w:t>观测点1-</w:t>
            </w:r>
            <w:r w:rsidRPr="004C6C39">
              <w:rPr>
                <w:rFonts w:ascii="仿宋" w:eastAsia="仿宋" w:hAnsi="仿宋" w:hint="eastAsia"/>
                <w:b/>
                <w:bCs/>
                <w:sz w:val="24"/>
              </w:rPr>
              <w:t>4：</w:t>
            </w:r>
            <w:r w:rsidR="00235BFC" w:rsidRPr="004C6C39">
              <w:rPr>
                <w:rFonts w:ascii="仿宋" w:eastAsia="仿宋" w:hAnsi="仿宋" w:hint="eastAsia"/>
                <w:sz w:val="24"/>
              </w:rPr>
              <w:t>能够运用石油化工的基础知识、基础理论与加工技术，对石油化工相关的工艺和工程问题的解决方案进行比较和综合。</w:t>
            </w:r>
          </w:p>
        </w:tc>
        <w:tc>
          <w:tcPr>
            <w:tcW w:w="1249" w:type="pct"/>
            <w:tcBorders>
              <w:top w:val="single" w:sz="4" w:space="0" w:color="auto"/>
              <w:left w:val="nil"/>
              <w:bottom w:val="single" w:sz="4" w:space="0" w:color="auto"/>
              <w:right w:val="single" w:sz="4" w:space="0" w:color="auto"/>
            </w:tcBorders>
            <w:vAlign w:val="center"/>
          </w:tcPr>
          <w:p w14:paraId="33123341" w14:textId="77777777" w:rsidR="00A96A5E" w:rsidRPr="004C6C39" w:rsidRDefault="00A96A5E" w:rsidP="00A96A5E">
            <w:pPr>
              <w:spacing w:line="276" w:lineRule="auto"/>
              <w:rPr>
                <w:rFonts w:ascii="仿宋" w:eastAsia="仿宋" w:hAnsi="仿宋"/>
                <w:kern w:val="0"/>
                <w:sz w:val="24"/>
              </w:rPr>
            </w:pPr>
            <w:r w:rsidRPr="004C6C39">
              <w:rPr>
                <w:rFonts w:ascii="仿宋" w:eastAsia="仿宋" w:hAnsi="仿宋" w:hint="eastAsia"/>
                <w:kern w:val="0"/>
                <w:sz w:val="24"/>
              </w:rPr>
              <w:t>课程目标1</w:t>
            </w:r>
          </w:p>
          <w:p w14:paraId="141989F2" w14:textId="77777777" w:rsidR="003746BC" w:rsidRPr="004C6C39" w:rsidRDefault="003746BC" w:rsidP="00A96A5E">
            <w:pPr>
              <w:spacing w:line="276" w:lineRule="auto"/>
              <w:rPr>
                <w:rFonts w:ascii="仿宋" w:eastAsia="仿宋" w:hAnsi="仿宋"/>
                <w:b/>
                <w:sz w:val="24"/>
              </w:rPr>
            </w:pPr>
            <w:r w:rsidRPr="004C6C39">
              <w:rPr>
                <w:rFonts w:ascii="仿宋" w:eastAsia="仿宋" w:hAnsi="仿宋" w:hint="eastAsia"/>
                <w:b/>
                <w:sz w:val="24"/>
              </w:rPr>
              <w:t>课程目标</w:t>
            </w:r>
            <w:r w:rsidR="00F14BAC" w:rsidRPr="004C6C39">
              <w:rPr>
                <w:rFonts w:ascii="仿宋" w:eastAsia="仿宋" w:hAnsi="仿宋" w:hint="eastAsia"/>
                <w:b/>
                <w:sz w:val="24"/>
              </w:rPr>
              <w:t>3</w:t>
            </w:r>
          </w:p>
          <w:p w14:paraId="3B1E940B" w14:textId="6EEDA9BD" w:rsidR="00342893" w:rsidRPr="004C6C39" w:rsidRDefault="00342893" w:rsidP="00A96A5E">
            <w:pPr>
              <w:spacing w:line="276" w:lineRule="auto"/>
              <w:rPr>
                <w:rFonts w:ascii="仿宋" w:eastAsia="仿宋" w:hAnsi="仿宋"/>
                <w:sz w:val="24"/>
              </w:rPr>
            </w:pPr>
            <w:r w:rsidRPr="004C6C39">
              <w:rPr>
                <w:rFonts w:ascii="仿宋" w:eastAsia="仿宋" w:hAnsi="仿宋" w:hint="eastAsia"/>
                <w:b/>
                <w:sz w:val="24"/>
              </w:rPr>
              <w:t>课程目标4</w:t>
            </w:r>
          </w:p>
        </w:tc>
        <w:tc>
          <w:tcPr>
            <w:tcW w:w="860" w:type="pct"/>
            <w:tcBorders>
              <w:top w:val="single" w:sz="4" w:space="0" w:color="auto"/>
              <w:left w:val="nil"/>
              <w:bottom w:val="single" w:sz="4" w:space="0" w:color="auto"/>
              <w:right w:val="single" w:sz="4" w:space="0" w:color="auto"/>
            </w:tcBorders>
            <w:vAlign w:val="center"/>
          </w:tcPr>
          <w:p w14:paraId="1FAC7A25" w14:textId="75A174D8" w:rsidR="00A96A5E" w:rsidRPr="004C6C39" w:rsidRDefault="00A96A5E" w:rsidP="00F14BAC">
            <w:pPr>
              <w:numPr>
                <w:ilvl w:val="0"/>
                <w:numId w:val="6"/>
              </w:numPr>
              <w:spacing w:line="276" w:lineRule="auto"/>
              <w:jc w:val="center"/>
              <w:rPr>
                <w:rFonts w:ascii="仿宋" w:eastAsia="仿宋" w:hAnsi="仿宋"/>
                <w:sz w:val="24"/>
              </w:rPr>
            </w:pPr>
            <w:r w:rsidRPr="004C6C39">
              <w:rPr>
                <w:rFonts w:ascii="仿宋" w:eastAsia="仿宋" w:hAnsi="仿宋" w:hint="eastAsia"/>
                <w:sz w:val="24"/>
              </w:rPr>
              <w:t>H</w:t>
            </w:r>
          </w:p>
        </w:tc>
      </w:tr>
      <w:tr w:rsidR="004C6C39" w:rsidRPr="004C6C39" w14:paraId="7C0465BC" w14:textId="77777777" w:rsidTr="003746BC">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63FD70F3" w14:textId="79D62C2F" w:rsidR="00A96A5E" w:rsidRPr="004C6C39" w:rsidRDefault="00A96A5E" w:rsidP="003746BC">
            <w:pPr>
              <w:adjustRightInd w:val="0"/>
              <w:snapToGrid w:val="0"/>
              <w:rPr>
                <w:rFonts w:ascii="仿宋" w:eastAsia="仿宋" w:hAnsi="仿宋"/>
                <w:sz w:val="24"/>
              </w:rPr>
            </w:pPr>
            <w:r w:rsidRPr="004C6C39">
              <w:rPr>
                <w:rFonts w:ascii="仿宋" w:eastAsia="仿宋" w:hAnsi="仿宋" w:hint="eastAsia"/>
                <w:b/>
                <w:bCs/>
                <w:kern w:val="0"/>
                <w:sz w:val="24"/>
              </w:rPr>
              <w:t>毕业要求2：</w:t>
            </w:r>
            <w:r w:rsidR="00235BFC" w:rsidRPr="004C6C39">
              <w:rPr>
                <w:rFonts w:ascii="仿宋" w:eastAsia="仿宋" w:hAnsi="仿宋" w:hint="eastAsia"/>
                <w:sz w:val="24"/>
              </w:rPr>
              <w:t>能够综合应用数学、自然科学和工程科学的基本原理，识别、表达并通过文献研究分析石油化工相关过程中的复杂工艺和工程问题，以获得有效结论。</w:t>
            </w:r>
          </w:p>
        </w:tc>
        <w:tc>
          <w:tcPr>
            <w:tcW w:w="1413" w:type="pct"/>
            <w:tcBorders>
              <w:top w:val="single" w:sz="4" w:space="0" w:color="auto"/>
              <w:left w:val="nil"/>
              <w:bottom w:val="single" w:sz="4" w:space="0" w:color="auto"/>
              <w:right w:val="single" w:sz="4" w:space="0" w:color="auto"/>
            </w:tcBorders>
            <w:vAlign w:val="center"/>
          </w:tcPr>
          <w:p w14:paraId="3FE27AF2" w14:textId="418D0D0C" w:rsidR="00235BFC" w:rsidRPr="004C6C39" w:rsidRDefault="003746BC" w:rsidP="00A96A5E">
            <w:pPr>
              <w:spacing w:line="276" w:lineRule="auto"/>
              <w:rPr>
                <w:rFonts w:ascii="仿宋" w:eastAsia="仿宋" w:hAnsi="仿宋"/>
                <w:b/>
                <w:bCs/>
                <w:sz w:val="24"/>
              </w:rPr>
            </w:pPr>
            <w:r w:rsidRPr="004C6C39">
              <w:rPr>
                <w:rFonts w:ascii="仿宋" w:eastAsia="仿宋" w:hAnsi="仿宋"/>
                <w:b/>
                <w:bCs/>
                <w:sz w:val="24"/>
              </w:rPr>
              <w:t>观测点</w:t>
            </w:r>
            <w:r w:rsidR="00235BFC" w:rsidRPr="004C6C39">
              <w:rPr>
                <w:rFonts w:ascii="仿宋" w:eastAsia="仿宋" w:hAnsi="仿宋" w:hint="eastAsia"/>
                <w:b/>
                <w:bCs/>
                <w:sz w:val="24"/>
              </w:rPr>
              <w:t>2</w:t>
            </w:r>
            <w:r w:rsidRPr="004C6C39">
              <w:rPr>
                <w:rFonts w:ascii="仿宋" w:eastAsia="仿宋" w:hAnsi="仿宋" w:hint="eastAsia"/>
                <w:b/>
                <w:bCs/>
                <w:sz w:val="24"/>
              </w:rPr>
              <w:t>-</w:t>
            </w:r>
            <w:r w:rsidR="00235BFC" w:rsidRPr="004C6C39">
              <w:rPr>
                <w:rFonts w:ascii="仿宋" w:eastAsia="仿宋" w:hAnsi="仿宋" w:hint="eastAsia"/>
                <w:b/>
                <w:bCs/>
                <w:sz w:val="24"/>
              </w:rPr>
              <w:t>2</w:t>
            </w:r>
            <w:r w:rsidRPr="004C6C39">
              <w:rPr>
                <w:rFonts w:ascii="仿宋" w:eastAsia="仿宋" w:hAnsi="仿宋" w:hint="eastAsia"/>
                <w:b/>
                <w:bCs/>
                <w:sz w:val="24"/>
              </w:rPr>
              <w:t>：</w:t>
            </w:r>
            <w:r w:rsidR="00235BFC" w:rsidRPr="004C6C39">
              <w:rPr>
                <w:rFonts w:ascii="仿宋" w:eastAsia="仿宋" w:hAnsi="仿宋" w:hint="eastAsia"/>
                <w:sz w:val="24"/>
              </w:rPr>
              <w:t>能够基于科学原理、数学模型，运用化学工程的基础知识和基本原理，正确识别、判断石油化工过程中的化学工程问题。</w:t>
            </w:r>
          </w:p>
          <w:p w14:paraId="0CE30E7F" w14:textId="77A6B169" w:rsidR="00A96A5E" w:rsidRPr="004C6C39" w:rsidRDefault="003746BC" w:rsidP="00A96A5E">
            <w:pPr>
              <w:spacing w:line="276" w:lineRule="auto"/>
              <w:rPr>
                <w:rFonts w:ascii="仿宋" w:eastAsia="仿宋" w:hAnsi="仿宋"/>
                <w:b/>
                <w:bCs/>
                <w:sz w:val="24"/>
              </w:rPr>
            </w:pPr>
            <w:r w:rsidRPr="004C6C39">
              <w:rPr>
                <w:rFonts w:ascii="仿宋" w:eastAsia="仿宋" w:hAnsi="仿宋"/>
                <w:b/>
                <w:bCs/>
                <w:sz w:val="24"/>
              </w:rPr>
              <w:t>观测点</w:t>
            </w:r>
            <w:r w:rsidRPr="004C6C39">
              <w:rPr>
                <w:rFonts w:ascii="仿宋" w:eastAsia="仿宋" w:hAnsi="仿宋" w:hint="eastAsia"/>
                <w:b/>
                <w:bCs/>
                <w:sz w:val="24"/>
              </w:rPr>
              <w:t>2-4：</w:t>
            </w:r>
            <w:r w:rsidR="00235BFC" w:rsidRPr="004C6C39">
              <w:rPr>
                <w:rFonts w:ascii="仿宋" w:eastAsia="仿宋" w:hAnsi="仿宋" w:hint="eastAsia"/>
                <w:sz w:val="24"/>
              </w:rPr>
              <w:t>能够运用自然科学和化工相关知识，结合文献调研结果，准确分析石油化工相关过程中复杂的工艺和工程问题及其影响因素，获得有效结论并提出解决方案。</w:t>
            </w:r>
          </w:p>
        </w:tc>
        <w:tc>
          <w:tcPr>
            <w:tcW w:w="1249" w:type="pct"/>
            <w:tcBorders>
              <w:top w:val="single" w:sz="4" w:space="0" w:color="auto"/>
              <w:left w:val="nil"/>
              <w:bottom w:val="single" w:sz="4" w:space="0" w:color="auto"/>
              <w:right w:val="single" w:sz="4" w:space="0" w:color="auto"/>
            </w:tcBorders>
            <w:vAlign w:val="center"/>
          </w:tcPr>
          <w:p w14:paraId="5386F513" w14:textId="77777777" w:rsidR="00342893" w:rsidRPr="004C6C39" w:rsidRDefault="00342893" w:rsidP="00342893">
            <w:pPr>
              <w:spacing w:line="276" w:lineRule="auto"/>
              <w:rPr>
                <w:rFonts w:ascii="仿宋" w:eastAsia="仿宋" w:hAnsi="仿宋"/>
                <w:kern w:val="0"/>
                <w:sz w:val="24"/>
              </w:rPr>
            </w:pPr>
            <w:r w:rsidRPr="004C6C39">
              <w:rPr>
                <w:rFonts w:ascii="仿宋" w:eastAsia="仿宋" w:hAnsi="仿宋" w:hint="eastAsia"/>
                <w:kern w:val="0"/>
                <w:sz w:val="24"/>
              </w:rPr>
              <w:t>课程目标1</w:t>
            </w:r>
          </w:p>
          <w:p w14:paraId="313A5CE4" w14:textId="07BD03AC" w:rsidR="00342893" w:rsidRPr="004C6C39" w:rsidRDefault="00342893" w:rsidP="00342893">
            <w:pPr>
              <w:spacing w:line="276" w:lineRule="auto"/>
              <w:rPr>
                <w:rFonts w:ascii="仿宋" w:eastAsia="仿宋" w:hAnsi="仿宋"/>
                <w:kern w:val="0"/>
                <w:sz w:val="24"/>
              </w:rPr>
            </w:pPr>
            <w:r w:rsidRPr="004C6C39">
              <w:rPr>
                <w:rFonts w:ascii="仿宋" w:eastAsia="仿宋" w:hAnsi="仿宋" w:hint="eastAsia"/>
                <w:kern w:val="0"/>
                <w:sz w:val="24"/>
              </w:rPr>
              <w:t>课程目标2</w:t>
            </w:r>
          </w:p>
          <w:p w14:paraId="124C39A7" w14:textId="09782247" w:rsidR="00A96A5E" w:rsidRPr="004C6C39" w:rsidRDefault="00A96A5E" w:rsidP="00A96A5E">
            <w:pPr>
              <w:spacing w:line="276" w:lineRule="auto"/>
              <w:rPr>
                <w:rFonts w:ascii="仿宋" w:eastAsia="仿宋" w:hAnsi="仿宋"/>
                <w:kern w:val="0"/>
                <w:sz w:val="24"/>
              </w:rPr>
            </w:pPr>
            <w:r w:rsidRPr="004C6C39">
              <w:rPr>
                <w:rFonts w:ascii="仿宋" w:eastAsia="仿宋" w:hAnsi="仿宋" w:hint="eastAsia"/>
                <w:kern w:val="0"/>
                <w:sz w:val="24"/>
              </w:rPr>
              <w:t>课程目标</w:t>
            </w:r>
            <w:r w:rsidR="00342893" w:rsidRPr="004C6C39">
              <w:rPr>
                <w:rFonts w:ascii="仿宋" w:eastAsia="仿宋" w:hAnsi="仿宋" w:hint="eastAsia"/>
                <w:kern w:val="0"/>
                <w:sz w:val="24"/>
              </w:rPr>
              <w:t>3</w:t>
            </w:r>
          </w:p>
          <w:p w14:paraId="7DAFC70B" w14:textId="6A83506E" w:rsidR="00342893" w:rsidRPr="004C6C39" w:rsidRDefault="00342893" w:rsidP="00A96A5E">
            <w:pPr>
              <w:spacing w:line="276" w:lineRule="auto"/>
              <w:rPr>
                <w:rFonts w:ascii="仿宋" w:eastAsia="仿宋" w:hAnsi="仿宋"/>
                <w:sz w:val="24"/>
              </w:rPr>
            </w:pPr>
            <w:r w:rsidRPr="004C6C39">
              <w:rPr>
                <w:rFonts w:ascii="仿宋" w:eastAsia="仿宋" w:hAnsi="仿宋" w:hint="eastAsia"/>
                <w:kern w:val="0"/>
                <w:sz w:val="24"/>
              </w:rPr>
              <w:t>课程目标4</w:t>
            </w:r>
          </w:p>
        </w:tc>
        <w:tc>
          <w:tcPr>
            <w:tcW w:w="860" w:type="pct"/>
            <w:tcBorders>
              <w:top w:val="single" w:sz="4" w:space="0" w:color="auto"/>
              <w:left w:val="nil"/>
              <w:bottom w:val="single" w:sz="4" w:space="0" w:color="auto"/>
              <w:right w:val="single" w:sz="4" w:space="0" w:color="auto"/>
            </w:tcBorders>
          </w:tcPr>
          <w:p w14:paraId="75C0AEF2" w14:textId="2397A4BE" w:rsidR="00A96A5E" w:rsidRPr="004C6C39" w:rsidRDefault="00A96A5E" w:rsidP="00F14BAC">
            <w:pPr>
              <w:numPr>
                <w:ilvl w:val="0"/>
                <w:numId w:val="6"/>
              </w:numPr>
              <w:spacing w:line="276" w:lineRule="auto"/>
              <w:jc w:val="center"/>
              <w:rPr>
                <w:rFonts w:ascii="仿宋" w:eastAsia="仿宋" w:hAnsi="仿宋"/>
                <w:sz w:val="24"/>
              </w:rPr>
            </w:pPr>
            <w:r w:rsidRPr="004C6C39">
              <w:rPr>
                <w:rFonts w:ascii="仿宋" w:eastAsia="仿宋" w:hAnsi="仿宋" w:hint="eastAsia"/>
                <w:sz w:val="24"/>
              </w:rPr>
              <w:t>H</w:t>
            </w:r>
          </w:p>
        </w:tc>
      </w:tr>
      <w:tr w:rsidR="004C6C39" w:rsidRPr="004C6C39" w14:paraId="47D0BBD8" w14:textId="77777777" w:rsidTr="003746BC">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4FBFC5D2" w14:textId="3E2EE850" w:rsidR="00A96A5E" w:rsidRPr="004C6C39" w:rsidRDefault="00A96A5E" w:rsidP="00342893">
            <w:pPr>
              <w:adjustRightInd w:val="0"/>
              <w:snapToGrid w:val="0"/>
              <w:rPr>
                <w:rFonts w:ascii="仿宋" w:eastAsia="仿宋" w:hAnsi="仿宋"/>
                <w:sz w:val="24"/>
              </w:rPr>
            </w:pPr>
            <w:r w:rsidRPr="004C6C39">
              <w:rPr>
                <w:rFonts w:ascii="仿宋" w:eastAsia="仿宋" w:hAnsi="仿宋" w:hint="eastAsia"/>
                <w:b/>
                <w:bCs/>
                <w:kern w:val="0"/>
                <w:sz w:val="24"/>
              </w:rPr>
              <w:t>毕业要求</w:t>
            </w:r>
            <w:r w:rsidRPr="004C6C39">
              <w:rPr>
                <w:rFonts w:ascii="仿宋" w:eastAsia="仿宋" w:hAnsi="仿宋"/>
                <w:b/>
                <w:bCs/>
                <w:kern w:val="0"/>
                <w:sz w:val="24"/>
              </w:rPr>
              <w:t>3</w:t>
            </w:r>
            <w:r w:rsidRPr="004C6C39">
              <w:rPr>
                <w:rFonts w:ascii="仿宋" w:eastAsia="仿宋" w:hAnsi="仿宋" w:hint="eastAsia"/>
                <w:b/>
                <w:bCs/>
                <w:kern w:val="0"/>
                <w:sz w:val="24"/>
              </w:rPr>
              <w:t>：</w:t>
            </w:r>
            <w:r w:rsidR="00235BFC" w:rsidRPr="004C6C39">
              <w:rPr>
                <w:rFonts w:ascii="仿宋" w:eastAsia="仿宋" w:hAnsi="仿宋" w:hint="eastAsia"/>
                <w:sz w:val="24"/>
              </w:rPr>
              <w:t>能够针对石油化工相关过程中的复杂工艺和工程问题的解决方案，设计满足特定需求的系统、单元或工艺流程，</w:t>
            </w:r>
            <w:r w:rsidR="00235BFC" w:rsidRPr="004C6C39">
              <w:rPr>
                <w:rFonts w:ascii="仿宋" w:eastAsia="仿宋" w:hAnsi="仿宋" w:hint="eastAsia"/>
                <w:sz w:val="24"/>
              </w:rPr>
              <w:lastRenderedPageBreak/>
              <w:t>并能够在设计环节中体现出创新意识，考虑社会、健康、安全、法律、环境、文化等因素。</w:t>
            </w:r>
          </w:p>
        </w:tc>
        <w:tc>
          <w:tcPr>
            <w:tcW w:w="1413" w:type="pct"/>
            <w:tcBorders>
              <w:top w:val="single" w:sz="4" w:space="0" w:color="auto"/>
              <w:left w:val="nil"/>
              <w:bottom w:val="single" w:sz="4" w:space="0" w:color="auto"/>
              <w:right w:val="single" w:sz="4" w:space="0" w:color="auto"/>
            </w:tcBorders>
            <w:vAlign w:val="center"/>
          </w:tcPr>
          <w:p w14:paraId="0B14F21E" w14:textId="0A1CE951" w:rsidR="00235BFC" w:rsidRPr="004C6C39" w:rsidRDefault="0096382D" w:rsidP="00A96A5E">
            <w:pPr>
              <w:spacing w:line="276" w:lineRule="auto"/>
              <w:rPr>
                <w:rFonts w:ascii="仿宋" w:eastAsia="仿宋" w:hAnsi="仿宋"/>
                <w:b/>
                <w:bCs/>
                <w:sz w:val="24"/>
              </w:rPr>
            </w:pPr>
            <w:r w:rsidRPr="004C6C39">
              <w:rPr>
                <w:rFonts w:ascii="仿宋" w:eastAsia="仿宋" w:hAnsi="仿宋" w:hint="eastAsia"/>
                <w:b/>
                <w:bCs/>
                <w:sz w:val="24"/>
              </w:rPr>
              <w:lastRenderedPageBreak/>
              <w:t>观测点</w:t>
            </w:r>
            <w:r w:rsidR="003746BC" w:rsidRPr="004C6C39">
              <w:rPr>
                <w:rFonts w:ascii="仿宋" w:eastAsia="仿宋" w:hAnsi="仿宋" w:hint="eastAsia"/>
                <w:b/>
                <w:bCs/>
                <w:sz w:val="24"/>
              </w:rPr>
              <w:t>3-1</w:t>
            </w:r>
            <w:r w:rsidR="00A96A5E" w:rsidRPr="004C6C39">
              <w:rPr>
                <w:rFonts w:ascii="仿宋" w:eastAsia="仿宋" w:hAnsi="仿宋" w:hint="eastAsia"/>
                <w:b/>
                <w:bCs/>
                <w:sz w:val="24"/>
              </w:rPr>
              <w:t>：</w:t>
            </w:r>
            <w:r w:rsidR="00235BFC" w:rsidRPr="004C6C39">
              <w:rPr>
                <w:rFonts w:ascii="仿宋" w:eastAsia="仿宋" w:hAnsi="仿宋" w:hint="eastAsia"/>
                <w:sz w:val="24"/>
              </w:rPr>
              <w:t>具备石油化工过程涉及的设备设计、工艺设计等基本设计方法和技术，了解影响工艺</w:t>
            </w:r>
            <w:r w:rsidR="00235BFC" w:rsidRPr="004C6C39">
              <w:rPr>
                <w:rFonts w:ascii="仿宋" w:eastAsia="仿宋" w:hAnsi="仿宋" w:hint="eastAsia"/>
                <w:sz w:val="24"/>
              </w:rPr>
              <w:lastRenderedPageBreak/>
              <w:t>技术方案实现的各种影响因素。</w:t>
            </w:r>
          </w:p>
        </w:tc>
        <w:tc>
          <w:tcPr>
            <w:tcW w:w="1249" w:type="pct"/>
            <w:tcBorders>
              <w:top w:val="single" w:sz="4" w:space="0" w:color="auto"/>
              <w:left w:val="nil"/>
              <w:bottom w:val="single" w:sz="4" w:space="0" w:color="auto"/>
              <w:right w:val="single" w:sz="4" w:space="0" w:color="auto"/>
            </w:tcBorders>
            <w:vAlign w:val="center"/>
          </w:tcPr>
          <w:p w14:paraId="10AFCE67" w14:textId="72322DB2" w:rsidR="00342893" w:rsidRPr="004C6C39" w:rsidRDefault="00342893" w:rsidP="00A96A5E">
            <w:pPr>
              <w:spacing w:line="276" w:lineRule="auto"/>
              <w:rPr>
                <w:rFonts w:ascii="仿宋" w:eastAsia="仿宋" w:hAnsi="仿宋"/>
                <w:kern w:val="0"/>
                <w:sz w:val="24"/>
              </w:rPr>
            </w:pPr>
            <w:r w:rsidRPr="004C6C39">
              <w:rPr>
                <w:rFonts w:ascii="仿宋" w:eastAsia="仿宋" w:hAnsi="仿宋" w:hint="eastAsia"/>
                <w:kern w:val="0"/>
                <w:sz w:val="24"/>
              </w:rPr>
              <w:lastRenderedPageBreak/>
              <w:t>课程目标2</w:t>
            </w:r>
          </w:p>
          <w:p w14:paraId="3D9920CC" w14:textId="258C413F" w:rsidR="00A96A5E" w:rsidRPr="004C6C39" w:rsidRDefault="00A96A5E" w:rsidP="00A96A5E">
            <w:pPr>
              <w:spacing w:line="276" w:lineRule="auto"/>
              <w:rPr>
                <w:rFonts w:ascii="仿宋" w:eastAsia="仿宋" w:hAnsi="仿宋"/>
                <w:kern w:val="0"/>
                <w:sz w:val="24"/>
              </w:rPr>
            </w:pPr>
            <w:r w:rsidRPr="004C6C39">
              <w:rPr>
                <w:rFonts w:ascii="仿宋" w:eastAsia="仿宋" w:hAnsi="仿宋" w:hint="eastAsia"/>
                <w:kern w:val="0"/>
                <w:sz w:val="24"/>
              </w:rPr>
              <w:t>课程目标</w:t>
            </w:r>
            <w:r w:rsidRPr="004C6C39">
              <w:rPr>
                <w:rFonts w:ascii="仿宋" w:eastAsia="仿宋" w:hAnsi="仿宋"/>
                <w:kern w:val="0"/>
                <w:sz w:val="24"/>
              </w:rPr>
              <w:t>3</w:t>
            </w:r>
          </w:p>
        </w:tc>
        <w:tc>
          <w:tcPr>
            <w:tcW w:w="860" w:type="pct"/>
            <w:tcBorders>
              <w:top w:val="single" w:sz="4" w:space="0" w:color="auto"/>
              <w:left w:val="nil"/>
              <w:bottom w:val="single" w:sz="4" w:space="0" w:color="auto"/>
              <w:right w:val="single" w:sz="4" w:space="0" w:color="auto"/>
            </w:tcBorders>
          </w:tcPr>
          <w:p w14:paraId="368BF8EB" w14:textId="77777777" w:rsidR="00A96A5E" w:rsidRPr="004C6C39" w:rsidRDefault="00A96A5E" w:rsidP="00A96A5E">
            <w:pPr>
              <w:numPr>
                <w:ilvl w:val="0"/>
                <w:numId w:val="6"/>
              </w:numPr>
              <w:spacing w:line="276" w:lineRule="auto"/>
              <w:jc w:val="center"/>
              <w:rPr>
                <w:rFonts w:ascii="仿宋" w:eastAsia="仿宋" w:hAnsi="仿宋"/>
                <w:sz w:val="24"/>
              </w:rPr>
            </w:pPr>
            <w:r w:rsidRPr="004C6C39">
              <w:rPr>
                <w:rFonts w:ascii="仿宋" w:eastAsia="仿宋" w:hAnsi="仿宋" w:hint="eastAsia"/>
                <w:sz w:val="24"/>
              </w:rPr>
              <w:t>H</w:t>
            </w:r>
          </w:p>
          <w:p w14:paraId="4E0C4570" w14:textId="0B97CAFE" w:rsidR="00A96A5E" w:rsidRPr="004C6C39" w:rsidRDefault="00A96A5E" w:rsidP="00F14BAC">
            <w:pPr>
              <w:spacing w:line="276" w:lineRule="auto"/>
              <w:rPr>
                <w:rFonts w:ascii="仿宋" w:eastAsia="仿宋" w:hAnsi="仿宋"/>
                <w:sz w:val="24"/>
              </w:rPr>
            </w:pPr>
          </w:p>
        </w:tc>
      </w:tr>
    </w:tbl>
    <w:p w14:paraId="12652404" w14:textId="77777777" w:rsidR="004C6C39" w:rsidRDefault="004C6C39" w:rsidP="00F3655C">
      <w:pPr>
        <w:tabs>
          <w:tab w:val="left" w:pos="-5670"/>
          <w:tab w:val="left" w:pos="-5245"/>
          <w:tab w:val="left" w:pos="1134"/>
        </w:tabs>
        <w:spacing w:beforeLines="50" w:before="156" w:afterLines="50" w:after="156" w:line="360" w:lineRule="auto"/>
        <w:ind w:firstLineChars="200" w:firstLine="480"/>
        <w:rPr>
          <w:rFonts w:eastAsia="仿宋"/>
          <w:color w:val="0070C0"/>
          <w:sz w:val="24"/>
        </w:rPr>
      </w:pPr>
    </w:p>
    <w:p w14:paraId="5543D56C" w14:textId="1F22BACE" w:rsidR="00235BFC" w:rsidRPr="00F3655C" w:rsidRDefault="00A96A5E" w:rsidP="00F3655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6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427"/>
        <w:gridCol w:w="1202"/>
        <w:gridCol w:w="589"/>
        <w:gridCol w:w="1957"/>
        <w:gridCol w:w="708"/>
        <w:gridCol w:w="851"/>
        <w:gridCol w:w="1276"/>
      </w:tblGrid>
      <w:tr w:rsidR="003A5758" w:rsidRPr="009105E4" w14:paraId="2AE17653" w14:textId="77777777" w:rsidTr="003A5758">
        <w:trPr>
          <w:trHeight w:val="1467"/>
          <w:jc w:val="center"/>
        </w:trPr>
        <w:tc>
          <w:tcPr>
            <w:tcW w:w="502" w:type="pct"/>
            <w:shd w:val="clear" w:color="auto" w:fill="auto"/>
            <w:vAlign w:val="center"/>
          </w:tcPr>
          <w:p w14:paraId="1E344075" w14:textId="77777777" w:rsidR="002C7C39" w:rsidRPr="009105E4" w:rsidRDefault="002C7C39" w:rsidP="00202F6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序号</w:t>
            </w:r>
          </w:p>
        </w:tc>
        <w:tc>
          <w:tcPr>
            <w:tcW w:w="274" w:type="pct"/>
            <w:shd w:val="clear" w:color="auto" w:fill="auto"/>
            <w:vAlign w:val="center"/>
          </w:tcPr>
          <w:p w14:paraId="559992E8" w14:textId="77777777" w:rsidR="002C7C39" w:rsidRPr="009105E4" w:rsidRDefault="002C7C39" w:rsidP="00202F6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章节/教学单元</w:t>
            </w:r>
          </w:p>
        </w:tc>
        <w:tc>
          <w:tcPr>
            <w:tcW w:w="771" w:type="pct"/>
            <w:shd w:val="clear" w:color="auto" w:fill="auto"/>
            <w:vAlign w:val="center"/>
          </w:tcPr>
          <w:p w14:paraId="7FA5B647" w14:textId="77777777" w:rsidR="002C7C39" w:rsidRPr="009105E4" w:rsidRDefault="002C7C39" w:rsidP="00202F6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教学内容</w:t>
            </w:r>
          </w:p>
        </w:tc>
        <w:tc>
          <w:tcPr>
            <w:tcW w:w="378" w:type="pct"/>
            <w:vAlign w:val="center"/>
          </w:tcPr>
          <w:p w14:paraId="134EC67E" w14:textId="77777777" w:rsidR="002C7C39" w:rsidRPr="009105E4" w:rsidRDefault="002C7C39" w:rsidP="00202F6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学时</w:t>
            </w:r>
          </w:p>
        </w:tc>
        <w:tc>
          <w:tcPr>
            <w:tcW w:w="1256" w:type="pct"/>
            <w:vAlign w:val="center"/>
          </w:tcPr>
          <w:p w14:paraId="50219DA0" w14:textId="77777777" w:rsidR="002C7C39" w:rsidRPr="009105E4" w:rsidRDefault="002C7C39" w:rsidP="00202F6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授课要点</w:t>
            </w:r>
          </w:p>
          <w:p w14:paraId="34A8D266" w14:textId="467329CD" w:rsidR="002C7C39" w:rsidRPr="009105E4" w:rsidRDefault="002C7C39" w:rsidP="00202F65">
            <w:pPr>
              <w:suppressAutoHyphens/>
              <w:spacing w:beforeLines="50" w:before="156" w:afterLines="50" w:after="156" w:line="276" w:lineRule="auto"/>
              <w:jc w:val="center"/>
              <w:rPr>
                <w:rFonts w:ascii="仿宋" w:eastAsia="仿宋" w:hAnsi="仿宋"/>
                <w:b/>
                <w:spacing w:val="-3"/>
                <w:sz w:val="24"/>
                <w:lang w:val="en-GB"/>
              </w:rPr>
            </w:pPr>
          </w:p>
        </w:tc>
        <w:tc>
          <w:tcPr>
            <w:tcW w:w="454" w:type="pct"/>
            <w:vAlign w:val="center"/>
          </w:tcPr>
          <w:p w14:paraId="4B9C73A3" w14:textId="77777777" w:rsidR="002C7C39" w:rsidRPr="009105E4" w:rsidRDefault="002C7C39" w:rsidP="006F18E1">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教学方法</w:t>
            </w:r>
          </w:p>
        </w:tc>
        <w:tc>
          <w:tcPr>
            <w:tcW w:w="546" w:type="pct"/>
            <w:vAlign w:val="center"/>
          </w:tcPr>
          <w:p w14:paraId="4C0D1339" w14:textId="77777777" w:rsidR="002C7C39" w:rsidRPr="009105E4" w:rsidRDefault="002C7C39" w:rsidP="00202F6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考核形式</w:t>
            </w:r>
          </w:p>
        </w:tc>
        <w:tc>
          <w:tcPr>
            <w:tcW w:w="819" w:type="pct"/>
            <w:vAlign w:val="center"/>
          </w:tcPr>
          <w:p w14:paraId="2CA757D6" w14:textId="77777777" w:rsidR="002C7C39" w:rsidRPr="009105E4" w:rsidRDefault="002C7C39" w:rsidP="00202F6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课程目标</w:t>
            </w:r>
          </w:p>
        </w:tc>
      </w:tr>
      <w:tr w:rsidR="003A5758" w:rsidRPr="009105E4" w14:paraId="5FDBCA9D" w14:textId="77777777" w:rsidTr="003A5758">
        <w:trPr>
          <w:trHeight w:val="590"/>
          <w:jc w:val="center"/>
        </w:trPr>
        <w:tc>
          <w:tcPr>
            <w:tcW w:w="502" w:type="pct"/>
            <w:vMerge w:val="restart"/>
            <w:shd w:val="clear" w:color="auto" w:fill="auto"/>
            <w:vAlign w:val="center"/>
          </w:tcPr>
          <w:p w14:paraId="35E76A52" w14:textId="4951C185" w:rsidR="003A25C5" w:rsidRPr="009105E4" w:rsidRDefault="00780D84" w:rsidP="003A25C5">
            <w:pPr>
              <w:suppressAutoHyphens/>
              <w:spacing w:beforeLines="50" w:before="156" w:afterLines="50" w:after="156" w:line="276" w:lineRule="auto"/>
              <w:jc w:val="center"/>
              <w:rPr>
                <w:rFonts w:ascii="仿宋" w:eastAsia="仿宋" w:hAnsi="仿宋"/>
                <w:bCs/>
                <w:spacing w:val="-3"/>
                <w:sz w:val="24"/>
                <w:lang w:val="en-GB"/>
              </w:rPr>
            </w:pPr>
            <w:r w:rsidRPr="009105E4">
              <w:rPr>
                <w:rFonts w:ascii="仿宋" w:eastAsia="仿宋" w:hAnsi="仿宋" w:hint="eastAsia"/>
                <w:bCs/>
                <w:spacing w:val="-3"/>
                <w:sz w:val="24"/>
                <w:lang w:val="en-GB"/>
              </w:rPr>
              <w:t>1</w:t>
            </w:r>
          </w:p>
        </w:tc>
        <w:tc>
          <w:tcPr>
            <w:tcW w:w="274" w:type="pct"/>
            <w:vMerge w:val="restart"/>
            <w:shd w:val="clear" w:color="auto" w:fill="auto"/>
            <w:vAlign w:val="center"/>
          </w:tcPr>
          <w:p w14:paraId="09E6A88E" w14:textId="0C738FBA" w:rsidR="003A25C5" w:rsidRPr="009105E4" w:rsidRDefault="003A25C5" w:rsidP="003A25C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sz w:val="24"/>
              </w:rPr>
              <w:t>第八章 传质过程概论</w:t>
            </w:r>
          </w:p>
        </w:tc>
        <w:tc>
          <w:tcPr>
            <w:tcW w:w="771" w:type="pct"/>
            <w:shd w:val="clear" w:color="auto" w:fill="auto"/>
            <w:vAlign w:val="center"/>
          </w:tcPr>
          <w:p w14:paraId="70DCFE1D" w14:textId="733F71F5" w:rsidR="003A25C5" w:rsidRPr="009105E4" w:rsidRDefault="003A25C5" w:rsidP="003A25C5">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color w:val="000000"/>
                <w:sz w:val="24"/>
              </w:rPr>
              <w:t>第一节</w:t>
            </w:r>
            <w:r w:rsidRPr="009105E4">
              <w:rPr>
                <w:rFonts w:ascii="仿宋" w:eastAsia="仿宋" w:hAnsi="仿宋" w:hint="eastAsia"/>
                <w:color w:val="000000"/>
                <w:sz w:val="24"/>
              </w:rPr>
              <w:t xml:space="preserve"> 概述</w:t>
            </w:r>
          </w:p>
        </w:tc>
        <w:tc>
          <w:tcPr>
            <w:tcW w:w="378" w:type="pct"/>
            <w:vMerge w:val="restart"/>
            <w:vAlign w:val="center"/>
          </w:tcPr>
          <w:p w14:paraId="690D9705" w14:textId="29A042EF" w:rsidR="003A25C5" w:rsidRPr="009105E4" w:rsidRDefault="00780D84" w:rsidP="003A25C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5</w:t>
            </w:r>
          </w:p>
        </w:tc>
        <w:tc>
          <w:tcPr>
            <w:tcW w:w="1256" w:type="pct"/>
            <w:vAlign w:val="center"/>
          </w:tcPr>
          <w:p w14:paraId="3EA9A8D0" w14:textId="4E025EEA" w:rsidR="00227605" w:rsidRPr="009105E4" w:rsidRDefault="00227605" w:rsidP="009105E4">
            <w:pPr>
              <w:pStyle w:val="af5"/>
              <w:numPr>
                <w:ilvl w:val="0"/>
                <w:numId w:val="38"/>
              </w:numPr>
              <w:ind w:firstLineChars="0"/>
              <w:rPr>
                <w:rFonts w:ascii="仿宋" w:eastAsia="仿宋" w:hAnsi="仿宋"/>
                <w:sz w:val="24"/>
              </w:rPr>
            </w:pPr>
            <w:r w:rsidRPr="009105E4">
              <w:rPr>
                <w:rFonts w:ascii="仿宋" w:eastAsia="仿宋" w:hAnsi="仿宋" w:hint="eastAsia"/>
                <w:sz w:val="24"/>
              </w:rPr>
              <w:t>分离过程及其分类</w:t>
            </w:r>
          </w:p>
          <w:p w14:paraId="496777A7" w14:textId="6EDD0968" w:rsidR="003A25C5" w:rsidRPr="009105E4" w:rsidRDefault="009105E4" w:rsidP="009105E4">
            <w:pPr>
              <w:pStyle w:val="af5"/>
              <w:numPr>
                <w:ilvl w:val="0"/>
                <w:numId w:val="38"/>
              </w:numPr>
              <w:ind w:firstLineChars="0"/>
              <w:rPr>
                <w:rFonts w:ascii="仿宋" w:eastAsia="仿宋" w:hAnsi="仿宋"/>
                <w:sz w:val="24"/>
              </w:rPr>
            </w:pPr>
            <w:r w:rsidRPr="009105E4">
              <w:rPr>
                <w:rFonts w:ascii="仿宋" w:eastAsia="仿宋" w:hAnsi="仿宋" w:hint="eastAsia"/>
                <w:sz w:val="24"/>
              </w:rPr>
              <w:t>（2）</w:t>
            </w:r>
            <w:r w:rsidR="00227605" w:rsidRPr="009105E4">
              <w:rPr>
                <w:rFonts w:ascii="仿宋" w:eastAsia="仿宋" w:hAnsi="仿宋" w:hint="eastAsia"/>
                <w:sz w:val="24"/>
              </w:rPr>
              <w:t>混合物组成的表示方法</w:t>
            </w:r>
          </w:p>
        </w:tc>
        <w:tc>
          <w:tcPr>
            <w:tcW w:w="454" w:type="pct"/>
            <w:vMerge w:val="restart"/>
          </w:tcPr>
          <w:p w14:paraId="21661D88" w14:textId="28C58259" w:rsidR="003A25C5" w:rsidRPr="009105E4" w:rsidRDefault="00F3655C" w:rsidP="003A25C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z w:val="24"/>
              </w:rPr>
              <w:t>线上线下混合教学法</w:t>
            </w:r>
          </w:p>
        </w:tc>
        <w:tc>
          <w:tcPr>
            <w:tcW w:w="546" w:type="pct"/>
            <w:vMerge w:val="restart"/>
            <w:vAlign w:val="center"/>
          </w:tcPr>
          <w:p w14:paraId="6587B868" w14:textId="053BBE93" w:rsidR="003A25C5" w:rsidRPr="009105E4" w:rsidRDefault="003A5758" w:rsidP="003A5758">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hint="eastAsia"/>
                <w:b/>
                <w:spacing w:val="-3"/>
                <w:sz w:val="24"/>
                <w:lang w:val="en-GB"/>
              </w:rPr>
              <w:t>作业、测验、期末考试</w:t>
            </w:r>
          </w:p>
        </w:tc>
        <w:tc>
          <w:tcPr>
            <w:tcW w:w="819" w:type="pct"/>
            <w:vMerge w:val="restart"/>
            <w:vAlign w:val="center"/>
          </w:tcPr>
          <w:p w14:paraId="56EA4D5F" w14:textId="77777777" w:rsidR="003A25C5" w:rsidRPr="009105E4" w:rsidRDefault="00EE5F7D" w:rsidP="003A25C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目标1</w:t>
            </w:r>
          </w:p>
          <w:p w14:paraId="040B107E" w14:textId="77777777" w:rsidR="00EE5F7D" w:rsidRPr="009105E4" w:rsidRDefault="00EE5F7D" w:rsidP="003A25C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目标2</w:t>
            </w:r>
          </w:p>
          <w:p w14:paraId="32F90DC9" w14:textId="77777777" w:rsidR="00EE5F7D" w:rsidRPr="009105E4" w:rsidRDefault="00EE5F7D" w:rsidP="003A25C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目标3</w:t>
            </w:r>
          </w:p>
          <w:p w14:paraId="22BA4AFF" w14:textId="37B93BC2" w:rsidR="00EE5F7D" w:rsidRPr="009105E4" w:rsidRDefault="00EE5F7D" w:rsidP="003A25C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目标4</w:t>
            </w:r>
          </w:p>
        </w:tc>
      </w:tr>
      <w:tr w:rsidR="003A5758" w:rsidRPr="009105E4" w14:paraId="0D51AD6D" w14:textId="77777777" w:rsidTr="003A5758">
        <w:trPr>
          <w:trHeight w:val="590"/>
          <w:jc w:val="center"/>
        </w:trPr>
        <w:tc>
          <w:tcPr>
            <w:tcW w:w="502" w:type="pct"/>
            <w:vMerge/>
            <w:shd w:val="clear" w:color="auto" w:fill="auto"/>
            <w:vAlign w:val="center"/>
          </w:tcPr>
          <w:p w14:paraId="604E170B" w14:textId="77777777" w:rsidR="003A25C5" w:rsidRPr="009105E4" w:rsidRDefault="003A25C5" w:rsidP="003A25C5">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2ED6DC56" w14:textId="77777777" w:rsidR="003A25C5" w:rsidRPr="009105E4" w:rsidRDefault="003A25C5" w:rsidP="003A25C5">
            <w:pPr>
              <w:suppressAutoHyphens/>
              <w:spacing w:beforeLines="50" w:before="156" w:afterLines="50" w:after="156" w:line="276" w:lineRule="auto"/>
              <w:jc w:val="center"/>
              <w:rPr>
                <w:rFonts w:ascii="仿宋" w:eastAsia="仿宋" w:hAnsi="仿宋"/>
                <w:sz w:val="24"/>
              </w:rPr>
            </w:pPr>
          </w:p>
        </w:tc>
        <w:tc>
          <w:tcPr>
            <w:tcW w:w="771" w:type="pct"/>
            <w:shd w:val="clear" w:color="auto" w:fill="auto"/>
            <w:vAlign w:val="center"/>
          </w:tcPr>
          <w:p w14:paraId="03CF92D5" w14:textId="6403AF86" w:rsidR="003A25C5" w:rsidRPr="009105E4" w:rsidRDefault="003A25C5" w:rsidP="003A25C5">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hint="eastAsia"/>
                <w:color w:val="000000"/>
                <w:sz w:val="24"/>
              </w:rPr>
              <w:t>第二节 分子扩散、Fick</w:t>
            </w:r>
            <w:r w:rsidRPr="009105E4">
              <w:rPr>
                <w:rFonts w:ascii="仿宋" w:eastAsia="仿宋" w:hAnsi="仿宋"/>
                <w:color w:val="000000"/>
                <w:sz w:val="24"/>
              </w:rPr>
              <w:t>定律</w:t>
            </w:r>
            <w:r w:rsidRPr="009105E4">
              <w:rPr>
                <w:rFonts w:ascii="仿宋" w:eastAsia="仿宋" w:hAnsi="仿宋" w:hint="eastAsia"/>
                <w:color w:val="000000"/>
                <w:sz w:val="24"/>
              </w:rPr>
              <w:t>、单向传质</w:t>
            </w:r>
          </w:p>
        </w:tc>
        <w:tc>
          <w:tcPr>
            <w:tcW w:w="378" w:type="pct"/>
            <w:vMerge/>
            <w:vAlign w:val="center"/>
          </w:tcPr>
          <w:p w14:paraId="4D40A2B6" w14:textId="77777777" w:rsidR="003A25C5" w:rsidRPr="009105E4" w:rsidRDefault="003A25C5" w:rsidP="003A25C5">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261BC255" w14:textId="77777777" w:rsidR="00227605" w:rsidRPr="009105E4" w:rsidRDefault="00227605" w:rsidP="00227605">
            <w:pPr>
              <w:numPr>
                <w:ilvl w:val="0"/>
                <w:numId w:val="10"/>
              </w:numPr>
              <w:rPr>
                <w:rFonts w:ascii="仿宋" w:eastAsia="仿宋" w:hAnsi="仿宋"/>
                <w:sz w:val="24"/>
              </w:rPr>
            </w:pPr>
            <w:r w:rsidRPr="009105E4">
              <w:rPr>
                <w:rFonts w:ascii="仿宋" w:eastAsia="仿宋" w:hAnsi="仿宋" w:hint="eastAsia"/>
                <w:sz w:val="24"/>
              </w:rPr>
              <w:t>分子扩散</w:t>
            </w:r>
          </w:p>
          <w:p w14:paraId="11FAFC6A" w14:textId="77777777" w:rsidR="00227605" w:rsidRPr="009105E4" w:rsidRDefault="00227605" w:rsidP="00227605">
            <w:pPr>
              <w:numPr>
                <w:ilvl w:val="0"/>
                <w:numId w:val="10"/>
              </w:numPr>
              <w:rPr>
                <w:rFonts w:ascii="仿宋" w:eastAsia="仿宋" w:hAnsi="仿宋"/>
                <w:sz w:val="24"/>
              </w:rPr>
            </w:pPr>
            <w:r w:rsidRPr="009105E4">
              <w:rPr>
                <w:rFonts w:ascii="仿宋" w:eastAsia="仿宋" w:hAnsi="仿宋" w:hint="eastAsia"/>
                <w:sz w:val="24"/>
              </w:rPr>
              <w:t>双组分混合物中的一维稳定分子扩散</w:t>
            </w:r>
          </w:p>
          <w:p w14:paraId="64B23790" w14:textId="77777777" w:rsidR="00227605" w:rsidRPr="009105E4" w:rsidRDefault="00227605" w:rsidP="00227605">
            <w:pPr>
              <w:numPr>
                <w:ilvl w:val="0"/>
                <w:numId w:val="10"/>
              </w:numPr>
              <w:rPr>
                <w:rFonts w:ascii="仿宋" w:eastAsia="仿宋" w:hAnsi="仿宋"/>
                <w:sz w:val="24"/>
              </w:rPr>
            </w:pPr>
            <w:r w:rsidRPr="009105E4">
              <w:rPr>
                <w:rFonts w:ascii="仿宋" w:eastAsia="仿宋" w:hAnsi="仿宋" w:hint="eastAsia"/>
                <w:sz w:val="24"/>
              </w:rPr>
              <w:t>扩散系数</w:t>
            </w:r>
          </w:p>
          <w:p w14:paraId="240A6CFA" w14:textId="77777777" w:rsidR="00227605" w:rsidRPr="009105E4" w:rsidRDefault="00227605" w:rsidP="00227605">
            <w:pPr>
              <w:numPr>
                <w:ilvl w:val="0"/>
                <w:numId w:val="10"/>
              </w:numPr>
              <w:rPr>
                <w:rFonts w:ascii="仿宋" w:eastAsia="仿宋" w:hAnsi="仿宋"/>
                <w:sz w:val="24"/>
              </w:rPr>
            </w:pPr>
            <w:r w:rsidRPr="009105E4">
              <w:rPr>
                <w:rFonts w:ascii="仿宋" w:eastAsia="仿宋" w:hAnsi="仿宋" w:hint="eastAsia"/>
                <w:sz w:val="24"/>
              </w:rPr>
              <w:t xml:space="preserve">涡流扩散  </w:t>
            </w:r>
          </w:p>
          <w:p w14:paraId="3F03683F" w14:textId="77777777" w:rsidR="00227605" w:rsidRPr="009105E4" w:rsidRDefault="00227605" w:rsidP="00227605">
            <w:pPr>
              <w:numPr>
                <w:ilvl w:val="0"/>
                <w:numId w:val="10"/>
              </w:numPr>
              <w:rPr>
                <w:rFonts w:ascii="仿宋" w:eastAsia="仿宋" w:hAnsi="仿宋"/>
                <w:sz w:val="24"/>
              </w:rPr>
            </w:pPr>
            <w:r w:rsidRPr="009105E4">
              <w:rPr>
                <w:rFonts w:ascii="仿宋" w:eastAsia="仿宋" w:hAnsi="仿宋" w:hint="eastAsia"/>
                <w:sz w:val="24"/>
              </w:rPr>
              <w:t xml:space="preserve">对流传质 </w:t>
            </w:r>
          </w:p>
          <w:p w14:paraId="2DF7AE92" w14:textId="77777777" w:rsidR="00227605" w:rsidRPr="009105E4" w:rsidRDefault="00227605" w:rsidP="00227605">
            <w:pPr>
              <w:suppressAutoHyphens/>
              <w:spacing w:beforeLines="50" w:before="156" w:afterLines="50" w:after="156" w:line="276" w:lineRule="auto"/>
              <w:rPr>
                <w:rFonts w:ascii="仿宋" w:eastAsia="仿宋" w:hAnsi="仿宋"/>
                <w:sz w:val="24"/>
                <w:lang w:val="x-none"/>
              </w:rPr>
            </w:pPr>
            <w:r w:rsidRPr="009105E4">
              <w:rPr>
                <w:rFonts w:ascii="仿宋" w:eastAsia="仿宋" w:hAnsi="仿宋" w:hint="eastAsia"/>
                <w:sz w:val="24"/>
                <w:lang w:val="x-none"/>
              </w:rPr>
              <w:t>重点：1、2、3、4</w:t>
            </w:r>
          </w:p>
          <w:p w14:paraId="43AEF5D6" w14:textId="35B2F898" w:rsidR="003A25C5" w:rsidRPr="009105E4" w:rsidRDefault="00227605" w:rsidP="00227605">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hint="eastAsia"/>
                <w:sz w:val="24"/>
                <w:lang w:val="x-none"/>
              </w:rPr>
              <w:t>难点：1、2、3、4</w:t>
            </w:r>
          </w:p>
        </w:tc>
        <w:tc>
          <w:tcPr>
            <w:tcW w:w="454" w:type="pct"/>
            <w:vMerge/>
          </w:tcPr>
          <w:p w14:paraId="2A19E4CA" w14:textId="77777777" w:rsidR="003A25C5" w:rsidRPr="009105E4" w:rsidRDefault="003A25C5" w:rsidP="003A25C5">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3E6AEF40" w14:textId="77777777" w:rsidR="003A25C5" w:rsidRPr="009105E4" w:rsidRDefault="003A25C5" w:rsidP="003A25C5">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27694A3C" w14:textId="77777777" w:rsidR="003A25C5" w:rsidRPr="009105E4" w:rsidRDefault="003A25C5" w:rsidP="003A25C5">
            <w:pPr>
              <w:suppressAutoHyphens/>
              <w:spacing w:beforeLines="50" w:before="156" w:afterLines="50" w:after="156" w:line="276" w:lineRule="auto"/>
              <w:jc w:val="center"/>
              <w:rPr>
                <w:rFonts w:ascii="仿宋" w:eastAsia="仿宋" w:hAnsi="仿宋"/>
                <w:b/>
                <w:spacing w:val="-3"/>
                <w:sz w:val="24"/>
                <w:lang w:val="en-GB"/>
              </w:rPr>
            </w:pPr>
          </w:p>
        </w:tc>
      </w:tr>
      <w:tr w:rsidR="003A5758" w:rsidRPr="009105E4" w14:paraId="62D8DFFA" w14:textId="77777777" w:rsidTr="003A5758">
        <w:trPr>
          <w:trHeight w:val="590"/>
          <w:jc w:val="center"/>
        </w:trPr>
        <w:tc>
          <w:tcPr>
            <w:tcW w:w="502" w:type="pct"/>
            <w:vMerge/>
            <w:shd w:val="clear" w:color="auto" w:fill="auto"/>
            <w:vAlign w:val="center"/>
          </w:tcPr>
          <w:p w14:paraId="1176E8F8" w14:textId="77777777" w:rsidR="003A25C5" w:rsidRPr="009105E4" w:rsidRDefault="003A25C5" w:rsidP="003A25C5">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19D438AE" w14:textId="77777777" w:rsidR="003A25C5" w:rsidRPr="009105E4" w:rsidRDefault="003A25C5" w:rsidP="003A25C5">
            <w:pPr>
              <w:suppressAutoHyphens/>
              <w:spacing w:beforeLines="50" w:before="156" w:afterLines="50" w:after="156" w:line="276" w:lineRule="auto"/>
              <w:jc w:val="center"/>
              <w:rPr>
                <w:rFonts w:ascii="仿宋" w:eastAsia="仿宋" w:hAnsi="仿宋"/>
                <w:sz w:val="24"/>
              </w:rPr>
            </w:pPr>
          </w:p>
        </w:tc>
        <w:tc>
          <w:tcPr>
            <w:tcW w:w="771" w:type="pct"/>
            <w:shd w:val="clear" w:color="auto" w:fill="auto"/>
            <w:vAlign w:val="center"/>
          </w:tcPr>
          <w:p w14:paraId="7D8F22BB" w14:textId="7C719AB1" w:rsidR="003A25C5" w:rsidRPr="009105E4" w:rsidRDefault="003A25C5" w:rsidP="003A25C5">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hint="eastAsia"/>
                <w:color w:val="000000"/>
                <w:sz w:val="24"/>
              </w:rPr>
              <w:t>第三节 质量、热量和动量传递的类</w:t>
            </w:r>
            <w:r w:rsidRPr="009105E4">
              <w:rPr>
                <w:rFonts w:ascii="仿宋" w:eastAsia="仿宋" w:hAnsi="仿宋" w:hint="eastAsia"/>
                <w:color w:val="000000"/>
                <w:sz w:val="24"/>
              </w:rPr>
              <w:lastRenderedPageBreak/>
              <w:t>比</w:t>
            </w:r>
          </w:p>
        </w:tc>
        <w:tc>
          <w:tcPr>
            <w:tcW w:w="378" w:type="pct"/>
            <w:vMerge/>
            <w:vAlign w:val="center"/>
          </w:tcPr>
          <w:p w14:paraId="7734509F" w14:textId="77777777" w:rsidR="003A25C5" w:rsidRPr="009105E4" w:rsidRDefault="003A25C5" w:rsidP="003A25C5">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7DEE736D" w14:textId="77777777" w:rsidR="00227605" w:rsidRPr="009105E4" w:rsidRDefault="00227605" w:rsidP="00227605">
            <w:pPr>
              <w:pStyle w:val="af5"/>
              <w:numPr>
                <w:ilvl w:val="0"/>
                <w:numId w:val="11"/>
              </w:numPr>
              <w:ind w:firstLineChars="0"/>
              <w:rPr>
                <w:rFonts w:ascii="仿宋" w:eastAsia="仿宋" w:hAnsi="仿宋"/>
                <w:sz w:val="24"/>
              </w:rPr>
            </w:pPr>
            <w:r w:rsidRPr="009105E4">
              <w:rPr>
                <w:rFonts w:ascii="仿宋" w:eastAsia="仿宋" w:hAnsi="仿宋" w:hint="eastAsia"/>
                <w:sz w:val="24"/>
              </w:rPr>
              <w:t xml:space="preserve">质量、热量和动量传递的类比 </w:t>
            </w:r>
          </w:p>
          <w:p w14:paraId="54C78186" w14:textId="7DE5C069" w:rsidR="00227605" w:rsidRPr="009105E4" w:rsidRDefault="00227605" w:rsidP="00227605">
            <w:pPr>
              <w:rPr>
                <w:rFonts w:ascii="仿宋" w:eastAsia="仿宋" w:hAnsi="仿宋"/>
                <w:sz w:val="24"/>
              </w:rPr>
            </w:pPr>
            <w:r w:rsidRPr="009105E4">
              <w:rPr>
                <w:rFonts w:ascii="仿宋" w:eastAsia="仿宋" w:hAnsi="仿宋" w:hint="eastAsia"/>
                <w:sz w:val="24"/>
              </w:rPr>
              <w:t>重点：三传类比</w:t>
            </w:r>
          </w:p>
          <w:p w14:paraId="2D05EB29" w14:textId="6E34E66C" w:rsidR="003A25C5" w:rsidRPr="009105E4" w:rsidRDefault="00227605" w:rsidP="00227605">
            <w:pPr>
              <w:rPr>
                <w:rFonts w:ascii="仿宋" w:eastAsia="仿宋" w:hAnsi="仿宋"/>
                <w:sz w:val="24"/>
              </w:rPr>
            </w:pPr>
            <w:r w:rsidRPr="009105E4">
              <w:rPr>
                <w:rFonts w:ascii="仿宋" w:eastAsia="仿宋" w:hAnsi="仿宋" w:hint="eastAsia"/>
                <w:sz w:val="24"/>
              </w:rPr>
              <w:t>难点：三传类比</w:t>
            </w:r>
          </w:p>
        </w:tc>
        <w:tc>
          <w:tcPr>
            <w:tcW w:w="454" w:type="pct"/>
            <w:vMerge/>
          </w:tcPr>
          <w:p w14:paraId="571B4010" w14:textId="77777777" w:rsidR="003A25C5" w:rsidRPr="009105E4" w:rsidRDefault="003A25C5" w:rsidP="003A25C5">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4B757A2E" w14:textId="77777777" w:rsidR="003A25C5" w:rsidRPr="009105E4" w:rsidRDefault="003A25C5" w:rsidP="003A25C5">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74DD24C7" w14:textId="77777777" w:rsidR="003A25C5" w:rsidRPr="009105E4" w:rsidRDefault="003A25C5" w:rsidP="003A25C5">
            <w:pPr>
              <w:suppressAutoHyphens/>
              <w:spacing w:beforeLines="50" w:before="156" w:afterLines="50" w:after="156" w:line="276" w:lineRule="auto"/>
              <w:jc w:val="center"/>
              <w:rPr>
                <w:rFonts w:ascii="仿宋" w:eastAsia="仿宋" w:hAnsi="仿宋"/>
                <w:b/>
                <w:spacing w:val="-3"/>
                <w:sz w:val="24"/>
                <w:lang w:val="en-GB"/>
              </w:rPr>
            </w:pPr>
          </w:p>
        </w:tc>
      </w:tr>
      <w:tr w:rsidR="003A5758" w:rsidRPr="009105E4" w14:paraId="6EBBA737" w14:textId="77777777" w:rsidTr="003A5758">
        <w:trPr>
          <w:trHeight w:val="146"/>
          <w:jc w:val="center"/>
        </w:trPr>
        <w:tc>
          <w:tcPr>
            <w:tcW w:w="502" w:type="pct"/>
            <w:vMerge w:val="restart"/>
            <w:shd w:val="clear" w:color="auto" w:fill="auto"/>
            <w:vAlign w:val="center"/>
          </w:tcPr>
          <w:p w14:paraId="0DF8C8CC" w14:textId="41F6C312" w:rsidR="00227605" w:rsidRPr="009105E4" w:rsidRDefault="00227605" w:rsidP="00227605">
            <w:pPr>
              <w:suppressAutoHyphens/>
              <w:spacing w:beforeLines="50" w:before="156" w:afterLines="50" w:after="156" w:line="276" w:lineRule="auto"/>
              <w:jc w:val="center"/>
              <w:rPr>
                <w:rFonts w:ascii="仿宋" w:eastAsia="仿宋" w:hAnsi="仿宋"/>
                <w:bCs/>
                <w:spacing w:val="-3"/>
                <w:sz w:val="24"/>
                <w:lang w:val="en-GB"/>
              </w:rPr>
            </w:pPr>
            <w:r w:rsidRPr="009105E4">
              <w:rPr>
                <w:rFonts w:ascii="仿宋" w:eastAsia="仿宋" w:hAnsi="仿宋" w:hint="eastAsia"/>
                <w:bCs/>
                <w:spacing w:val="-3"/>
                <w:sz w:val="24"/>
                <w:lang w:val="en-GB"/>
              </w:rPr>
              <w:t>2</w:t>
            </w:r>
          </w:p>
        </w:tc>
        <w:tc>
          <w:tcPr>
            <w:tcW w:w="274" w:type="pct"/>
            <w:vMerge w:val="restart"/>
            <w:shd w:val="clear" w:color="auto" w:fill="auto"/>
            <w:vAlign w:val="center"/>
          </w:tcPr>
          <w:p w14:paraId="1C3BF2D5" w14:textId="00828C3D" w:rsidR="00227605" w:rsidRPr="009105E4" w:rsidRDefault="00227605" w:rsidP="00227605">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hint="eastAsia"/>
                <w:sz w:val="24"/>
              </w:rPr>
              <w:t>第九章 蒸馏</w:t>
            </w:r>
          </w:p>
        </w:tc>
        <w:tc>
          <w:tcPr>
            <w:tcW w:w="771" w:type="pct"/>
            <w:shd w:val="clear" w:color="auto" w:fill="auto"/>
            <w:vAlign w:val="center"/>
          </w:tcPr>
          <w:p w14:paraId="42DF9C1D" w14:textId="43BD3519"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pacing w:val="-3"/>
                <w:sz w:val="24"/>
                <w:lang w:val="en-GB"/>
              </w:rPr>
              <w:t>第一节 二元溶液</w:t>
            </w:r>
            <w:proofErr w:type="gramStart"/>
            <w:r w:rsidRPr="009105E4">
              <w:rPr>
                <w:rFonts w:ascii="仿宋" w:eastAsia="仿宋" w:hAnsi="仿宋" w:hint="eastAsia"/>
                <w:color w:val="000000"/>
                <w:spacing w:val="-3"/>
                <w:sz w:val="24"/>
                <w:lang w:val="en-GB"/>
              </w:rPr>
              <w:t>的汽液相平衡</w:t>
            </w:r>
            <w:proofErr w:type="gramEnd"/>
          </w:p>
        </w:tc>
        <w:tc>
          <w:tcPr>
            <w:tcW w:w="378" w:type="pct"/>
            <w:vMerge w:val="restart"/>
            <w:vAlign w:val="center"/>
          </w:tcPr>
          <w:p w14:paraId="1774C9FF" w14:textId="6D6FF5F6"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17</w:t>
            </w:r>
          </w:p>
        </w:tc>
        <w:tc>
          <w:tcPr>
            <w:tcW w:w="1256" w:type="pct"/>
            <w:vAlign w:val="center"/>
          </w:tcPr>
          <w:p w14:paraId="286871B1" w14:textId="77777777" w:rsidR="00227605" w:rsidRPr="009105E4" w:rsidRDefault="00227605" w:rsidP="00227605">
            <w:pPr>
              <w:pStyle w:val="af5"/>
              <w:numPr>
                <w:ilvl w:val="0"/>
                <w:numId w:val="13"/>
              </w:numPr>
              <w:ind w:firstLineChars="0"/>
              <w:rPr>
                <w:rFonts w:ascii="仿宋" w:eastAsia="仿宋" w:hAnsi="仿宋"/>
                <w:sz w:val="24"/>
              </w:rPr>
            </w:pPr>
            <w:r w:rsidRPr="009105E4">
              <w:rPr>
                <w:rFonts w:ascii="仿宋" w:eastAsia="仿宋" w:hAnsi="仿宋" w:hint="eastAsia"/>
                <w:sz w:val="24"/>
              </w:rPr>
              <w:t>蒸馏分离的依据</w:t>
            </w:r>
          </w:p>
          <w:p w14:paraId="49DE6400" w14:textId="77777777" w:rsidR="00227605" w:rsidRPr="009105E4" w:rsidRDefault="00227605" w:rsidP="00227605">
            <w:pPr>
              <w:pStyle w:val="af5"/>
              <w:numPr>
                <w:ilvl w:val="0"/>
                <w:numId w:val="13"/>
              </w:numPr>
              <w:ind w:firstLineChars="0"/>
              <w:rPr>
                <w:rFonts w:ascii="仿宋" w:eastAsia="仿宋" w:hAnsi="仿宋"/>
                <w:sz w:val="24"/>
              </w:rPr>
            </w:pPr>
            <w:r w:rsidRPr="009105E4">
              <w:rPr>
                <w:rFonts w:ascii="仿宋" w:eastAsia="仿宋" w:hAnsi="仿宋" w:hint="eastAsia"/>
                <w:sz w:val="24"/>
              </w:rPr>
              <w:t>蒸馏的分类</w:t>
            </w:r>
          </w:p>
          <w:p w14:paraId="73AF1F86" w14:textId="77777777" w:rsidR="00227605" w:rsidRPr="009105E4" w:rsidRDefault="00227605" w:rsidP="00227605">
            <w:pPr>
              <w:pStyle w:val="af5"/>
              <w:numPr>
                <w:ilvl w:val="0"/>
                <w:numId w:val="13"/>
              </w:numPr>
              <w:ind w:firstLineChars="0"/>
              <w:rPr>
                <w:rFonts w:ascii="仿宋" w:eastAsia="仿宋" w:hAnsi="仿宋"/>
                <w:sz w:val="24"/>
              </w:rPr>
            </w:pPr>
            <w:r w:rsidRPr="009105E4">
              <w:rPr>
                <w:rFonts w:ascii="仿宋" w:eastAsia="仿宋" w:hAnsi="仿宋" w:hint="eastAsia"/>
                <w:sz w:val="24"/>
              </w:rPr>
              <w:t>双组分溶液汽液平衡的自由度</w:t>
            </w:r>
          </w:p>
          <w:p w14:paraId="20595B7B" w14:textId="77777777" w:rsidR="00227605" w:rsidRPr="009105E4" w:rsidRDefault="00227605" w:rsidP="00227605">
            <w:pPr>
              <w:pStyle w:val="af5"/>
              <w:numPr>
                <w:ilvl w:val="0"/>
                <w:numId w:val="13"/>
              </w:numPr>
              <w:ind w:firstLineChars="0"/>
              <w:rPr>
                <w:rFonts w:ascii="仿宋" w:eastAsia="仿宋" w:hAnsi="仿宋"/>
                <w:sz w:val="24"/>
              </w:rPr>
            </w:pPr>
            <w:r w:rsidRPr="009105E4">
              <w:rPr>
                <w:rFonts w:ascii="仿宋" w:eastAsia="仿宋" w:hAnsi="仿宋" w:hint="eastAsia"/>
                <w:sz w:val="24"/>
              </w:rPr>
              <w:t>双组分理想溶液的汽液平衡</w:t>
            </w:r>
          </w:p>
          <w:p w14:paraId="0A241A39" w14:textId="77777777" w:rsidR="00EE5F7D" w:rsidRPr="009105E4" w:rsidRDefault="00227605" w:rsidP="00227605">
            <w:pPr>
              <w:pStyle w:val="af5"/>
              <w:numPr>
                <w:ilvl w:val="0"/>
                <w:numId w:val="13"/>
              </w:numPr>
              <w:ind w:firstLineChars="0"/>
              <w:rPr>
                <w:rFonts w:ascii="仿宋" w:eastAsia="仿宋" w:hAnsi="仿宋"/>
                <w:sz w:val="24"/>
              </w:rPr>
            </w:pPr>
            <w:r w:rsidRPr="009105E4">
              <w:rPr>
                <w:rFonts w:ascii="仿宋" w:eastAsia="仿宋" w:hAnsi="仿宋" w:hint="eastAsia"/>
                <w:sz w:val="24"/>
              </w:rPr>
              <w:t>总压对汽液平衡的影响</w:t>
            </w:r>
          </w:p>
          <w:p w14:paraId="4B674CF5" w14:textId="0679CFC3" w:rsidR="00227605" w:rsidRPr="009105E4" w:rsidRDefault="00227605" w:rsidP="00EE5F7D">
            <w:pPr>
              <w:pStyle w:val="af5"/>
              <w:ind w:firstLineChars="0" w:firstLine="0"/>
              <w:rPr>
                <w:rFonts w:ascii="仿宋" w:eastAsia="仿宋" w:hAnsi="仿宋"/>
                <w:sz w:val="24"/>
              </w:rPr>
            </w:pPr>
            <w:r w:rsidRPr="009105E4">
              <w:rPr>
                <w:rFonts w:ascii="仿宋" w:eastAsia="仿宋" w:hAnsi="仿宋" w:hint="eastAsia"/>
                <w:sz w:val="24"/>
              </w:rPr>
              <w:t>重点：1、</w:t>
            </w:r>
            <w:r w:rsidRPr="009105E4">
              <w:rPr>
                <w:rFonts w:ascii="仿宋" w:eastAsia="仿宋" w:hAnsi="仿宋"/>
                <w:sz w:val="24"/>
              </w:rPr>
              <w:t>3</w:t>
            </w:r>
            <w:r w:rsidRPr="009105E4">
              <w:rPr>
                <w:rFonts w:ascii="仿宋" w:eastAsia="仿宋" w:hAnsi="仿宋" w:hint="eastAsia"/>
                <w:sz w:val="24"/>
              </w:rPr>
              <w:t>、4、5</w:t>
            </w:r>
          </w:p>
          <w:p w14:paraId="7675FDB8" w14:textId="55FDE78E" w:rsidR="00227605" w:rsidRPr="009105E4" w:rsidRDefault="00227605" w:rsidP="00227605">
            <w:pPr>
              <w:rPr>
                <w:rFonts w:ascii="仿宋" w:eastAsia="仿宋" w:hAnsi="仿宋"/>
                <w:sz w:val="24"/>
              </w:rPr>
            </w:pPr>
            <w:r w:rsidRPr="009105E4">
              <w:rPr>
                <w:rFonts w:ascii="仿宋" w:eastAsia="仿宋" w:hAnsi="仿宋" w:hint="eastAsia"/>
                <w:sz w:val="24"/>
              </w:rPr>
              <w:t>难点：4</w:t>
            </w:r>
          </w:p>
        </w:tc>
        <w:tc>
          <w:tcPr>
            <w:tcW w:w="454" w:type="pct"/>
            <w:vMerge w:val="restart"/>
          </w:tcPr>
          <w:p w14:paraId="279383FE" w14:textId="5A11938C"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z w:val="24"/>
              </w:rPr>
              <w:t>线上线下混合教学法</w:t>
            </w:r>
          </w:p>
        </w:tc>
        <w:tc>
          <w:tcPr>
            <w:tcW w:w="546" w:type="pct"/>
            <w:vMerge w:val="restart"/>
            <w:vAlign w:val="center"/>
          </w:tcPr>
          <w:p w14:paraId="613B5C65" w14:textId="7B4CE051" w:rsidR="00227605" w:rsidRPr="009105E4" w:rsidRDefault="003A5758" w:rsidP="003A5758">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hint="eastAsia"/>
                <w:b/>
                <w:spacing w:val="-3"/>
                <w:sz w:val="24"/>
                <w:lang w:val="en-GB"/>
              </w:rPr>
              <w:t>作业、测验、期末考试</w:t>
            </w:r>
          </w:p>
        </w:tc>
        <w:tc>
          <w:tcPr>
            <w:tcW w:w="819" w:type="pct"/>
            <w:vMerge w:val="restart"/>
            <w:vAlign w:val="center"/>
          </w:tcPr>
          <w:p w14:paraId="58BFB492"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目标1</w:t>
            </w:r>
          </w:p>
          <w:p w14:paraId="4D7F2B04"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目标2</w:t>
            </w:r>
          </w:p>
          <w:p w14:paraId="22A21A76"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目标3</w:t>
            </w:r>
          </w:p>
          <w:p w14:paraId="3D548694" w14:textId="3FDDEAD2" w:rsidR="00227605"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目标4</w:t>
            </w:r>
          </w:p>
        </w:tc>
      </w:tr>
      <w:tr w:rsidR="003A5758" w:rsidRPr="009105E4" w14:paraId="66B8FAED" w14:textId="77777777" w:rsidTr="003A5758">
        <w:trPr>
          <w:trHeight w:val="146"/>
          <w:jc w:val="center"/>
        </w:trPr>
        <w:tc>
          <w:tcPr>
            <w:tcW w:w="502" w:type="pct"/>
            <w:vMerge/>
            <w:shd w:val="clear" w:color="auto" w:fill="auto"/>
            <w:vAlign w:val="center"/>
          </w:tcPr>
          <w:p w14:paraId="737ACB8D" w14:textId="77777777" w:rsidR="00227605" w:rsidRPr="009105E4" w:rsidRDefault="00227605" w:rsidP="00227605">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48DFCFA4" w14:textId="77777777" w:rsidR="00227605" w:rsidRPr="009105E4" w:rsidRDefault="00227605" w:rsidP="00227605">
            <w:pPr>
              <w:suppressAutoHyphens/>
              <w:spacing w:beforeLines="50" w:before="156" w:afterLines="50" w:after="156" w:line="276" w:lineRule="auto"/>
              <w:jc w:val="center"/>
              <w:rPr>
                <w:rFonts w:ascii="仿宋" w:eastAsia="仿宋" w:hAnsi="仿宋"/>
                <w:sz w:val="24"/>
              </w:rPr>
            </w:pPr>
          </w:p>
        </w:tc>
        <w:tc>
          <w:tcPr>
            <w:tcW w:w="771" w:type="pct"/>
            <w:shd w:val="clear" w:color="auto" w:fill="auto"/>
            <w:vAlign w:val="center"/>
          </w:tcPr>
          <w:p w14:paraId="4D2DA450" w14:textId="6975A255"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pacing w:val="-3"/>
                <w:sz w:val="24"/>
                <w:lang w:val="en-GB"/>
              </w:rPr>
              <w:t xml:space="preserve">第二节 </w:t>
            </w:r>
            <w:r w:rsidRPr="009105E4">
              <w:rPr>
                <w:rFonts w:ascii="仿宋" w:eastAsia="仿宋" w:hAnsi="仿宋" w:hint="eastAsia"/>
                <w:b/>
                <w:spacing w:val="-3"/>
                <w:sz w:val="24"/>
                <w:lang w:val="en-GB"/>
              </w:rPr>
              <w:t>二元非理想溶液的气液相平衡简介</w:t>
            </w:r>
          </w:p>
        </w:tc>
        <w:tc>
          <w:tcPr>
            <w:tcW w:w="378" w:type="pct"/>
            <w:vMerge/>
            <w:vAlign w:val="center"/>
          </w:tcPr>
          <w:p w14:paraId="6B0573D1" w14:textId="77777777"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4B390233" w14:textId="7CD6D264" w:rsidR="00227605" w:rsidRPr="009105E4" w:rsidRDefault="00EE5F7D" w:rsidP="009105E4">
            <w:pPr>
              <w:pStyle w:val="af5"/>
              <w:numPr>
                <w:ilvl w:val="0"/>
                <w:numId w:val="40"/>
              </w:numPr>
              <w:suppressAutoHyphens/>
              <w:spacing w:beforeLines="50" w:before="156" w:afterLines="50" w:after="156" w:line="276" w:lineRule="auto"/>
              <w:ind w:firstLineChars="0"/>
              <w:rPr>
                <w:rFonts w:ascii="仿宋" w:eastAsia="仿宋" w:hAnsi="仿宋"/>
                <w:b/>
                <w:spacing w:val="-3"/>
                <w:sz w:val="24"/>
                <w:lang w:val="en-GB"/>
              </w:rPr>
            </w:pPr>
            <w:r w:rsidRPr="009105E4">
              <w:rPr>
                <w:rFonts w:ascii="仿宋" w:eastAsia="仿宋" w:hAnsi="仿宋" w:hint="eastAsia"/>
                <w:sz w:val="24"/>
              </w:rPr>
              <w:t>非理想溶液的汽液平衡</w:t>
            </w:r>
          </w:p>
        </w:tc>
        <w:tc>
          <w:tcPr>
            <w:tcW w:w="454" w:type="pct"/>
            <w:vMerge/>
          </w:tcPr>
          <w:p w14:paraId="6516404F" w14:textId="77777777"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21ADF21D" w14:textId="77777777"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292E0D17" w14:textId="77777777"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p>
        </w:tc>
      </w:tr>
      <w:tr w:rsidR="003A5758" w:rsidRPr="009105E4" w14:paraId="09F763DE" w14:textId="77777777" w:rsidTr="003A5758">
        <w:trPr>
          <w:trHeight w:val="146"/>
          <w:jc w:val="center"/>
        </w:trPr>
        <w:tc>
          <w:tcPr>
            <w:tcW w:w="502" w:type="pct"/>
            <w:vMerge/>
            <w:shd w:val="clear" w:color="auto" w:fill="auto"/>
            <w:vAlign w:val="center"/>
          </w:tcPr>
          <w:p w14:paraId="617F528D" w14:textId="77777777" w:rsidR="00227605" w:rsidRPr="009105E4" w:rsidRDefault="00227605" w:rsidP="00227605">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6C8EE01C" w14:textId="77777777" w:rsidR="00227605" w:rsidRPr="009105E4" w:rsidRDefault="00227605" w:rsidP="00227605">
            <w:pPr>
              <w:suppressAutoHyphens/>
              <w:spacing w:beforeLines="50" w:before="156" w:afterLines="50" w:after="156" w:line="276" w:lineRule="auto"/>
              <w:jc w:val="center"/>
              <w:rPr>
                <w:rFonts w:ascii="仿宋" w:eastAsia="仿宋" w:hAnsi="仿宋"/>
                <w:sz w:val="24"/>
              </w:rPr>
            </w:pPr>
          </w:p>
        </w:tc>
        <w:tc>
          <w:tcPr>
            <w:tcW w:w="771" w:type="pct"/>
            <w:shd w:val="clear" w:color="auto" w:fill="auto"/>
            <w:vAlign w:val="center"/>
          </w:tcPr>
          <w:p w14:paraId="403879CC" w14:textId="735A6036"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pacing w:val="-3"/>
                <w:sz w:val="24"/>
                <w:lang w:val="en-GB"/>
              </w:rPr>
              <w:t>第三节 精馏原理</w:t>
            </w:r>
          </w:p>
        </w:tc>
        <w:tc>
          <w:tcPr>
            <w:tcW w:w="378" w:type="pct"/>
            <w:vMerge/>
            <w:vAlign w:val="center"/>
          </w:tcPr>
          <w:p w14:paraId="51A5690A" w14:textId="77777777"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298EEDFC" w14:textId="77777777" w:rsidR="00EE5F7D" w:rsidRPr="009105E4" w:rsidRDefault="00EE5F7D" w:rsidP="00EE5F7D">
            <w:pPr>
              <w:rPr>
                <w:rFonts w:ascii="仿宋" w:eastAsia="仿宋" w:hAnsi="仿宋"/>
                <w:sz w:val="24"/>
              </w:rPr>
            </w:pPr>
            <w:r w:rsidRPr="009105E4">
              <w:rPr>
                <w:rFonts w:ascii="仿宋" w:eastAsia="仿宋" w:hAnsi="仿宋" w:hint="eastAsia"/>
                <w:sz w:val="24"/>
              </w:rPr>
              <w:t>教学内容：</w:t>
            </w:r>
          </w:p>
          <w:p w14:paraId="6B4CA680" w14:textId="77777777" w:rsidR="00EE5F7D" w:rsidRPr="009105E4" w:rsidRDefault="00EE5F7D" w:rsidP="009105E4">
            <w:pPr>
              <w:numPr>
                <w:ilvl w:val="0"/>
                <w:numId w:val="42"/>
              </w:numPr>
              <w:rPr>
                <w:rFonts w:ascii="仿宋" w:eastAsia="仿宋" w:hAnsi="仿宋"/>
                <w:sz w:val="24"/>
              </w:rPr>
            </w:pPr>
            <w:r w:rsidRPr="009105E4">
              <w:rPr>
                <w:rFonts w:ascii="仿宋" w:eastAsia="仿宋" w:hAnsi="仿宋" w:hint="eastAsia"/>
                <w:sz w:val="24"/>
              </w:rPr>
              <w:t>平衡蒸馏</w:t>
            </w:r>
          </w:p>
          <w:p w14:paraId="769C610D" w14:textId="77777777" w:rsidR="00EE5F7D" w:rsidRPr="009105E4" w:rsidRDefault="00EE5F7D" w:rsidP="009105E4">
            <w:pPr>
              <w:numPr>
                <w:ilvl w:val="0"/>
                <w:numId w:val="42"/>
              </w:numPr>
              <w:rPr>
                <w:rFonts w:ascii="仿宋" w:eastAsia="仿宋" w:hAnsi="仿宋"/>
                <w:sz w:val="24"/>
              </w:rPr>
            </w:pPr>
            <w:r w:rsidRPr="009105E4">
              <w:rPr>
                <w:rFonts w:ascii="仿宋" w:eastAsia="仿宋" w:hAnsi="仿宋" w:hint="eastAsia"/>
                <w:sz w:val="24"/>
              </w:rPr>
              <w:t>简单蒸馏</w:t>
            </w:r>
          </w:p>
          <w:p w14:paraId="684426EE" w14:textId="77777777" w:rsidR="00EE5F7D" w:rsidRPr="009105E4" w:rsidRDefault="00EE5F7D" w:rsidP="009105E4">
            <w:pPr>
              <w:numPr>
                <w:ilvl w:val="0"/>
                <w:numId w:val="42"/>
              </w:numPr>
              <w:rPr>
                <w:rFonts w:ascii="仿宋" w:eastAsia="仿宋" w:hAnsi="仿宋"/>
                <w:sz w:val="24"/>
              </w:rPr>
            </w:pPr>
            <w:r w:rsidRPr="009105E4">
              <w:rPr>
                <w:rFonts w:ascii="仿宋" w:eastAsia="仿宋" w:hAnsi="仿宋" w:hint="eastAsia"/>
                <w:sz w:val="24"/>
              </w:rPr>
              <w:t>精馏原理</w:t>
            </w:r>
          </w:p>
          <w:p w14:paraId="51BB8DFB" w14:textId="25408EE9" w:rsidR="00227605" w:rsidRPr="009105E4" w:rsidRDefault="00EE5F7D" w:rsidP="009105E4">
            <w:pPr>
              <w:jc w:val="left"/>
              <w:rPr>
                <w:rFonts w:ascii="仿宋" w:eastAsia="仿宋" w:hAnsi="仿宋"/>
                <w:sz w:val="24"/>
              </w:rPr>
            </w:pPr>
            <w:r w:rsidRPr="009105E4">
              <w:rPr>
                <w:rFonts w:ascii="仿宋" w:eastAsia="仿宋" w:hAnsi="仿宋" w:hint="eastAsia"/>
                <w:sz w:val="24"/>
              </w:rPr>
              <w:t>重点：1、2、3难点：1、2、3</w:t>
            </w:r>
          </w:p>
        </w:tc>
        <w:tc>
          <w:tcPr>
            <w:tcW w:w="454" w:type="pct"/>
            <w:vMerge/>
          </w:tcPr>
          <w:p w14:paraId="2342BEDC" w14:textId="77777777"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52A0CE3F" w14:textId="77777777"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7E1515EF" w14:textId="77777777"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p>
        </w:tc>
      </w:tr>
      <w:tr w:rsidR="003A5758" w:rsidRPr="009105E4" w14:paraId="1FCF8026" w14:textId="77777777" w:rsidTr="003A5758">
        <w:trPr>
          <w:trHeight w:val="146"/>
          <w:jc w:val="center"/>
        </w:trPr>
        <w:tc>
          <w:tcPr>
            <w:tcW w:w="502" w:type="pct"/>
            <w:vMerge/>
            <w:shd w:val="clear" w:color="auto" w:fill="auto"/>
            <w:vAlign w:val="center"/>
          </w:tcPr>
          <w:p w14:paraId="72BF00CE" w14:textId="77777777" w:rsidR="00227605" w:rsidRPr="009105E4" w:rsidRDefault="00227605" w:rsidP="00227605">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248ED1C7" w14:textId="77777777" w:rsidR="00227605" w:rsidRPr="009105E4" w:rsidRDefault="00227605" w:rsidP="00227605">
            <w:pPr>
              <w:suppressAutoHyphens/>
              <w:spacing w:beforeLines="50" w:before="156" w:afterLines="50" w:after="156" w:line="276" w:lineRule="auto"/>
              <w:jc w:val="center"/>
              <w:rPr>
                <w:rFonts w:ascii="仿宋" w:eastAsia="仿宋" w:hAnsi="仿宋"/>
                <w:sz w:val="24"/>
              </w:rPr>
            </w:pPr>
          </w:p>
        </w:tc>
        <w:tc>
          <w:tcPr>
            <w:tcW w:w="771" w:type="pct"/>
            <w:shd w:val="clear" w:color="auto" w:fill="auto"/>
            <w:vAlign w:val="center"/>
          </w:tcPr>
          <w:p w14:paraId="16128B59" w14:textId="2FC0A32B"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pacing w:val="-3"/>
                <w:sz w:val="24"/>
                <w:lang w:val="en-GB"/>
              </w:rPr>
              <w:t>第五节 二元连续精馏塔的计算和分析</w:t>
            </w:r>
          </w:p>
        </w:tc>
        <w:tc>
          <w:tcPr>
            <w:tcW w:w="378" w:type="pct"/>
            <w:vMerge/>
            <w:vAlign w:val="center"/>
          </w:tcPr>
          <w:p w14:paraId="607896D1" w14:textId="77777777"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7FAF92AD" w14:textId="77777777" w:rsidR="00EE5F7D" w:rsidRPr="009105E4" w:rsidRDefault="00EE5F7D" w:rsidP="00EE5F7D">
            <w:pPr>
              <w:rPr>
                <w:rFonts w:ascii="仿宋" w:eastAsia="仿宋" w:hAnsi="仿宋"/>
                <w:sz w:val="24"/>
              </w:rPr>
            </w:pPr>
            <w:r w:rsidRPr="009105E4">
              <w:rPr>
                <w:rFonts w:ascii="仿宋" w:eastAsia="仿宋" w:hAnsi="仿宋" w:hint="eastAsia"/>
                <w:sz w:val="24"/>
              </w:rPr>
              <w:t>教学内容：</w:t>
            </w:r>
          </w:p>
          <w:p w14:paraId="0D9AE422" w14:textId="77777777" w:rsidR="00EE5F7D" w:rsidRPr="009105E4" w:rsidRDefault="00EE5F7D" w:rsidP="009105E4">
            <w:pPr>
              <w:numPr>
                <w:ilvl w:val="0"/>
                <w:numId w:val="41"/>
              </w:numPr>
              <w:rPr>
                <w:rFonts w:ascii="仿宋" w:eastAsia="仿宋" w:hAnsi="仿宋"/>
                <w:sz w:val="24"/>
              </w:rPr>
            </w:pPr>
            <w:r w:rsidRPr="009105E4">
              <w:rPr>
                <w:rFonts w:ascii="仿宋" w:eastAsia="仿宋" w:hAnsi="仿宋" w:hint="eastAsia"/>
                <w:sz w:val="24"/>
              </w:rPr>
              <w:t>全塔物料衡算</w:t>
            </w:r>
          </w:p>
          <w:p w14:paraId="0A2EB02A" w14:textId="77777777" w:rsidR="00EE5F7D" w:rsidRPr="009105E4" w:rsidRDefault="00EE5F7D" w:rsidP="009105E4">
            <w:pPr>
              <w:numPr>
                <w:ilvl w:val="0"/>
                <w:numId w:val="41"/>
              </w:numPr>
              <w:rPr>
                <w:rFonts w:ascii="仿宋" w:eastAsia="仿宋" w:hAnsi="仿宋"/>
                <w:sz w:val="24"/>
              </w:rPr>
            </w:pPr>
            <w:r w:rsidRPr="009105E4">
              <w:rPr>
                <w:rFonts w:ascii="仿宋" w:eastAsia="仿宋" w:hAnsi="仿宋" w:hint="eastAsia"/>
                <w:sz w:val="24"/>
              </w:rPr>
              <w:t>精馏计算的两个基本假设</w:t>
            </w:r>
          </w:p>
          <w:p w14:paraId="3C28FD7F" w14:textId="77777777" w:rsidR="00EE5F7D" w:rsidRPr="009105E4" w:rsidRDefault="00EE5F7D" w:rsidP="009105E4">
            <w:pPr>
              <w:numPr>
                <w:ilvl w:val="0"/>
                <w:numId w:val="41"/>
              </w:numPr>
              <w:rPr>
                <w:rFonts w:ascii="仿宋" w:eastAsia="仿宋" w:hAnsi="仿宋"/>
                <w:sz w:val="24"/>
              </w:rPr>
            </w:pPr>
            <w:r w:rsidRPr="009105E4">
              <w:rPr>
                <w:rFonts w:ascii="仿宋" w:eastAsia="仿宋" w:hAnsi="仿宋" w:hint="eastAsia"/>
                <w:sz w:val="24"/>
              </w:rPr>
              <w:t>操作线方程</w:t>
            </w:r>
          </w:p>
          <w:p w14:paraId="0B91BA7F" w14:textId="77777777" w:rsidR="00EE5F7D" w:rsidRPr="009105E4" w:rsidRDefault="00EE5F7D" w:rsidP="009105E4">
            <w:pPr>
              <w:numPr>
                <w:ilvl w:val="0"/>
                <w:numId w:val="41"/>
              </w:numPr>
              <w:rPr>
                <w:rFonts w:ascii="仿宋" w:eastAsia="仿宋" w:hAnsi="仿宋"/>
                <w:sz w:val="24"/>
              </w:rPr>
            </w:pPr>
            <w:r w:rsidRPr="009105E4">
              <w:rPr>
                <w:rFonts w:ascii="仿宋" w:eastAsia="仿宋" w:hAnsi="仿宋" w:hint="eastAsia"/>
                <w:sz w:val="24"/>
              </w:rPr>
              <w:t>进料热状况</w:t>
            </w:r>
          </w:p>
          <w:p w14:paraId="70AC46F1" w14:textId="77777777" w:rsidR="00EE5F7D" w:rsidRPr="009105E4" w:rsidRDefault="00EE5F7D" w:rsidP="009105E4">
            <w:pPr>
              <w:numPr>
                <w:ilvl w:val="0"/>
                <w:numId w:val="41"/>
              </w:numPr>
              <w:rPr>
                <w:rFonts w:ascii="仿宋" w:eastAsia="仿宋" w:hAnsi="仿宋"/>
                <w:sz w:val="24"/>
              </w:rPr>
            </w:pPr>
            <w:r w:rsidRPr="009105E4">
              <w:rPr>
                <w:rFonts w:ascii="仿宋" w:eastAsia="仿宋" w:hAnsi="仿宋" w:hint="eastAsia"/>
                <w:sz w:val="24"/>
              </w:rPr>
              <w:t>设计型计算</w:t>
            </w:r>
          </w:p>
          <w:p w14:paraId="1C2A7D38" w14:textId="77777777" w:rsidR="00EE5F7D" w:rsidRPr="009105E4" w:rsidRDefault="00EE5F7D" w:rsidP="009105E4">
            <w:pPr>
              <w:numPr>
                <w:ilvl w:val="0"/>
                <w:numId w:val="41"/>
              </w:numPr>
              <w:rPr>
                <w:rFonts w:ascii="仿宋" w:eastAsia="仿宋" w:hAnsi="仿宋"/>
                <w:sz w:val="24"/>
              </w:rPr>
            </w:pPr>
            <w:r w:rsidRPr="009105E4">
              <w:rPr>
                <w:rFonts w:ascii="仿宋" w:eastAsia="仿宋" w:hAnsi="仿宋" w:hint="eastAsia"/>
                <w:sz w:val="24"/>
              </w:rPr>
              <w:t>操作型计算</w:t>
            </w:r>
          </w:p>
          <w:p w14:paraId="251295F4" w14:textId="77777777" w:rsidR="00EE5F7D" w:rsidRPr="009105E4" w:rsidRDefault="00EE5F7D" w:rsidP="009105E4">
            <w:pPr>
              <w:numPr>
                <w:ilvl w:val="0"/>
                <w:numId w:val="41"/>
              </w:numPr>
              <w:rPr>
                <w:rFonts w:ascii="仿宋" w:eastAsia="仿宋" w:hAnsi="仿宋"/>
                <w:sz w:val="24"/>
              </w:rPr>
            </w:pPr>
            <w:r w:rsidRPr="009105E4">
              <w:rPr>
                <w:rFonts w:ascii="仿宋" w:eastAsia="仿宋" w:hAnsi="仿宋" w:hint="eastAsia"/>
                <w:sz w:val="24"/>
              </w:rPr>
              <w:t>实际塔板数与塔板效率</w:t>
            </w:r>
          </w:p>
          <w:p w14:paraId="550F657D" w14:textId="77777777" w:rsidR="00EE5F7D" w:rsidRPr="009105E4" w:rsidRDefault="00EE5F7D" w:rsidP="009105E4">
            <w:pPr>
              <w:numPr>
                <w:ilvl w:val="0"/>
                <w:numId w:val="41"/>
              </w:numPr>
              <w:rPr>
                <w:rFonts w:ascii="仿宋" w:eastAsia="仿宋" w:hAnsi="仿宋"/>
                <w:sz w:val="24"/>
              </w:rPr>
            </w:pPr>
            <w:r w:rsidRPr="009105E4">
              <w:rPr>
                <w:rFonts w:ascii="仿宋" w:eastAsia="仿宋" w:hAnsi="仿宋" w:hint="eastAsia"/>
                <w:sz w:val="24"/>
              </w:rPr>
              <w:t>精馏塔的热量衡算</w:t>
            </w:r>
          </w:p>
          <w:p w14:paraId="4AB560EC" w14:textId="1C36B438" w:rsidR="00EE5F7D" w:rsidRPr="009105E4" w:rsidRDefault="00EE5F7D" w:rsidP="00EE5F7D">
            <w:pPr>
              <w:jc w:val="left"/>
              <w:rPr>
                <w:rFonts w:ascii="仿宋" w:eastAsia="仿宋" w:hAnsi="仿宋"/>
                <w:sz w:val="24"/>
              </w:rPr>
            </w:pPr>
            <w:r w:rsidRPr="009105E4">
              <w:rPr>
                <w:rFonts w:ascii="仿宋" w:eastAsia="仿宋" w:hAnsi="仿宋" w:hint="eastAsia"/>
                <w:sz w:val="24"/>
              </w:rPr>
              <w:t>重点：</w:t>
            </w:r>
            <w:r w:rsidRPr="009105E4">
              <w:rPr>
                <w:rFonts w:ascii="仿宋" w:eastAsia="仿宋" w:hAnsi="仿宋"/>
                <w:sz w:val="24"/>
              </w:rPr>
              <w:t>5</w:t>
            </w:r>
            <w:r w:rsidRPr="009105E4">
              <w:rPr>
                <w:rFonts w:ascii="仿宋" w:eastAsia="仿宋" w:hAnsi="仿宋" w:hint="eastAsia"/>
                <w:sz w:val="24"/>
              </w:rPr>
              <w:t>、6</w:t>
            </w:r>
          </w:p>
          <w:p w14:paraId="0D3EC6B1" w14:textId="6B785D8B" w:rsidR="00227605" w:rsidRPr="009105E4" w:rsidRDefault="00EE5F7D" w:rsidP="00EE5F7D">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hint="eastAsia"/>
                <w:sz w:val="24"/>
              </w:rPr>
              <w:lastRenderedPageBreak/>
              <w:t>难点：</w:t>
            </w:r>
            <w:r w:rsidRPr="009105E4">
              <w:rPr>
                <w:rFonts w:ascii="仿宋" w:eastAsia="仿宋" w:hAnsi="仿宋"/>
                <w:sz w:val="24"/>
              </w:rPr>
              <w:t>5</w:t>
            </w:r>
            <w:r w:rsidRPr="009105E4">
              <w:rPr>
                <w:rFonts w:ascii="仿宋" w:eastAsia="仿宋" w:hAnsi="仿宋" w:hint="eastAsia"/>
                <w:sz w:val="24"/>
              </w:rPr>
              <w:t>、6</w:t>
            </w:r>
          </w:p>
        </w:tc>
        <w:tc>
          <w:tcPr>
            <w:tcW w:w="454" w:type="pct"/>
            <w:vMerge/>
          </w:tcPr>
          <w:p w14:paraId="3C5923F5" w14:textId="77777777"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42C53590" w14:textId="77777777"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22A49AB3" w14:textId="77777777"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p>
        </w:tc>
      </w:tr>
      <w:tr w:rsidR="003A5758" w:rsidRPr="009105E4" w14:paraId="71EBFC4F" w14:textId="77777777" w:rsidTr="003A5758">
        <w:trPr>
          <w:trHeight w:val="146"/>
          <w:jc w:val="center"/>
        </w:trPr>
        <w:tc>
          <w:tcPr>
            <w:tcW w:w="502" w:type="pct"/>
            <w:vMerge/>
            <w:shd w:val="clear" w:color="auto" w:fill="auto"/>
            <w:vAlign w:val="center"/>
          </w:tcPr>
          <w:p w14:paraId="7673F157" w14:textId="77777777" w:rsidR="00227605" w:rsidRPr="009105E4" w:rsidRDefault="00227605" w:rsidP="00227605">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58FE9801" w14:textId="77777777" w:rsidR="00227605" w:rsidRPr="009105E4" w:rsidRDefault="00227605" w:rsidP="00227605">
            <w:pPr>
              <w:suppressAutoHyphens/>
              <w:spacing w:beforeLines="50" w:before="156" w:afterLines="50" w:after="156" w:line="276" w:lineRule="auto"/>
              <w:jc w:val="center"/>
              <w:rPr>
                <w:rFonts w:ascii="仿宋" w:eastAsia="仿宋" w:hAnsi="仿宋"/>
                <w:sz w:val="24"/>
              </w:rPr>
            </w:pPr>
          </w:p>
        </w:tc>
        <w:tc>
          <w:tcPr>
            <w:tcW w:w="771" w:type="pct"/>
            <w:shd w:val="clear" w:color="auto" w:fill="auto"/>
            <w:vAlign w:val="center"/>
          </w:tcPr>
          <w:p w14:paraId="3A1A52E1" w14:textId="5472CEA7"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pacing w:val="-3"/>
                <w:sz w:val="24"/>
                <w:lang w:val="en-GB"/>
              </w:rPr>
              <w:t>第六节 其他蒸馏方式</w:t>
            </w:r>
          </w:p>
        </w:tc>
        <w:tc>
          <w:tcPr>
            <w:tcW w:w="378" w:type="pct"/>
            <w:vMerge/>
            <w:vAlign w:val="center"/>
          </w:tcPr>
          <w:p w14:paraId="1EEA4686" w14:textId="77777777"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002F94D0" w14:textId="77777777" w:rsidR="00EE5F7D" w:rsidRPr="009105E4" w:rsidRDefault="00EE5F7D" w:rsidP="00EE5F7D">
            <w:pPr>
              <w:jc w:val="left"/>
              <w:rPr>
                <w:rFonts w:ascii="仿宋" w:eastAsia="仿宋" w:hAnsi="仿宋"/>
                <w:sz w:val="24"/>
              </w:rPr>
            </w:pPr>
            <w:r w:rsidRPr="009105E4">
              <w:rPr>
                <w:rFonts w:ascii="仿宋" w:eastAsia="仿宋" w:hAnsi="仿宋" w:hint="eastAsia"/>
                <w:sz w:val="24"/>
              </w:rPr>
              <w:t>教学内容：</w:t>
            </w:r>
          </w:p>
          <w:p w14:paraId="3C6CB0C0" w14:textId="77777777" w:rsidR="00EE5F7D" w:rsidRPr="009105E4" w:rsidRDefault="00EE5F7D" w:rsidP="009105E4">
            <w:pPr>
              <w:numPr>
                <w:ilvl w:val="0"/>
                <w:numId w:val="43"/>
              </w:numPr>
              <w:rPr>
                <w:rFonts w:ascii="仿宋" w:eastAsia="仿宋" w:hAnsi="仿宋"/>
                <w:sz w:val="24"/>
              </w:rPr>
            </w:pPr>
            <w:r w:rsidRPr="009105E4">
              <w:rPr>
                <w:rFonts w:ascii="仿宋" w:eastAsia="仿宋" w:hAnsi="仿宋" w:hint="eastAsia"/>
                <w:sz w:val="24"/>
              </w:rPr>
              <w:t xml:space="preserve">水蒸汽蒸馏 </w:t>
            </w:r>
          </w:p>
          <w:p w14:paraId="30C590A4" w14:textId="77777777" w:rsidR="00EE5F7D" w:rsidRPr="009105E4" w:rsidRDefault="00EE5F7D" w:rsidP="009105E4">
            <w:pPr>
              <w:numPr>
                <w:ilvl w:val="0"/>
                <w:numId w:val="43"/>
              </w:numPr>
              <w:rPr>
                <w:rFonts w:ascii="仿宋" w:eastAsia="仿宋" w:hAnsi="仿宋"/>
                <w:sz w:val="24"/>
              </w:rPr>
            </w:pPr>
            <w:r w:rsidRPr="009105E4">
              <w:rPr>
                <w:rFonts w:ascii="仿宋" w:eastAsia="仿宋" w:hAnsi="仿宋" w:hint="eastAsia"/>
                <w:sz w:val="24"/>
              </w:rPr>
              <w:t>间歇精馏</w:t>
            </w:r>
          </w:p>
          <w:p w14:paraId="264AB21B" w14:textId="77777777" w:rsidR="00EE5F7D" w:rsidRPr="009105E4" w:rsidRDefault="00EE5F7D" w:rsidP="009105E4">
            <w:pPr>
              <w:numPr>
                <w:ilvl w:val="0"/>
                <w:numId w:val="43"/>
              </w:numPr>
              <w:rPr>
                <w:rFonts w:ascii="仿宋" w:eastAsia="仿宋" w:hAnsi="仿宋"/>
                <w:sz w:val="24"/>
              </w:rPr>
            </w:pPr>
            <w:r w:rsidRPr="009105E4">
              <w:rPr>
                <w:rFonts w:ascii="仿宋" w:eastAsia="仿宋" w:hAnsi="仿宋" w:hint="eastAsia"/>
                <w:sz w:val="24"/>
              </w:rPr>
              <w:t>恒沸精馏与萃取精馏</w:t>
            </w:r>
          </w:p>
          <w:p w14:paraId="1A9F7713" w14:textId="064F9C77" w:rsidR="00EE5F7D" w:rsidRPr="009105E4" w:rsidRDefault="00EE5F7D" w:rsidP="00EE5F7D">
            <w:pPr>
              <w:rPr>
                <w:rFonts w:ascii="仿宋" w:eastAsia="仿宋" w:hAnsi="仿宋"/>
                <w:sz w:val="24"/>
              </w:rPr>
            </w:pPr>
            <w:r w:rsidRPr="009105E4">
              <w:rPr>
                <w:rFonts w:ascii="仿宋" w:eastAsia="仿宋" w:hAnsi="仿宋" w:hint="eastAsia"/>
                <w:sz w:val="24"/>
              </w:rPr>
              <w:t>重点：1、2、3</w:t>
            </w:r>
          </w:p>
          <w:p w14:paraId="1CA052C8" w14:textId="1D67668E" w:rsidR="00227605" w:rsidRPr="009105E4" w:rsidRDefault="00EE5F7D" w:rsidP="009105E4">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hint="eastAsia"/>
                <w:sz w:val="24"/>
              </w:rPr>
              <w:t>难点：1、2、3</w:t>
            </w:r>
          </w:p>
        </w:tc>
        <w:tc>
          <w:tcPr>
            <w:tcW w:w="454" w:type="pct"/>
            <w:vMerge/>
          </w:tcPr>
          <w:p w14:paraId="4D947CCD" w14:textId="77777777"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54849C83" w14:textId="77777777"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7E7537D6" w14:textId="77777777"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p>
        </w:tc>
      </w:tr>
      <w:tr w:rsidR="003A5758" w:rsidRPr="009105E4" w14:paraId="66C79818" w14:textId="77777777" w:rsidTr="003A5758">
        <w:trPr>
          <w:trHeight w:val="146"/>
          <w:jc w:val="center"/>
        </w:trPr>
        <w:tc>
          <w:tcPr>
            <w:tcW w:w="502" w:type="pct"/>
            <w:vMerge/>
            <w:shd w:val="clear" w:color="auto" w:fill="auto"/>
            <w:vAlign w:val="center"/>
          </w:tcPr>
          <w:p w14:paraId="053B4E60" w14:textId="77777777" w:rsidR="00227605" w:rsidRPr="009105E4" w:rsidRDefault="00227605" w:rsidP="00227605">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4F3A6D19" w14:textId="77777777" w:rsidR="00227605" w:rsidRPr="009105E4" w:rsidRDefault="00227605" w:rsidP="00227605">
            <w:pPr>
              <w:suppressAutoHyphens/>
              <w:spacing w:beforeLines="50" w:before="156" w:afterLines="50" w:after="156" w:line="276" w:lineRule="auto"/>
              <w:jc w:val="center"/>
              <w:rPr>
                <w:rFonts w:ascii="仿宋" w:eastAsia="仿宋" w:hAnsi="仿宋"/>
                <w:sz w:val="24"/>
              </w:rPr>
            </w:pPr>
          </w:p>
        </w:tc>
        <w:tc>
          <w:tcPr>
            <w:tcW w:w="771" w:type="pct"/>
            <w:shd w:val="clear" w:color="auto" w:fill="auto"/>
            <w:vAlign w:val="center"/>
          </w:tcPr>
          <w:p w14:paraId="0F784914" w14:textId="70260DDE"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pacing w:val="-3"/>
                <w:sz w:val="24"/>
                <w:lang w:val="en-GB"/>
              </w:rPr>
              <w:t>第七节多元精馏</w:t>
            </w:r>
          </w:p>
        </w:tc>
        <w:tc>
          <w:tcPr>
            <w:tcW w:w="378" w:type="pct"/>
            <w:vMerge/>
            <w:vAlign w:val="center"/>
          </w:tcPr>
          <w:p w14:paraId="14983473" w14:textId="77777777"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371A27C5" w14:textId="77777777" w:rsidR="00EE5F7D" w:rsidRPr="009105E4" w:rsidRDefault="00EE5F7D" w:rsidP="00EE5F7D">
            <w:pPr>
              <w:rPr>
                <w:rFonts w:ascii="仿宋" w:eastAsia="仿宋" w:hAnsi="仿宋"/>
                <w:sz w:val="24"/>
              </w:rPr>
            </w:pPr>
            <w:r w:rsidRPr="009105E4">
              <w:rPr>
                <w:rFonts w:ascii="仿宋" w:eastAsia="仿宋" w:hAnsi="仿宋" w:hint="eastAsia"/>
                <w:sz w:val="24"/>
              </w:rPr>
              <w:t>教学内容：</w:t>
            </w:r>
          </w:p>
          <w:p w14:paraId="01748863" w14:textId="77777777" w:rsidR="00EE5F7D" w:rsidRPr="009105E4" w:rsidRDefault="00EE5F7D" w:rsidP="009105E4">
            <w:pPr>
              <w:numPr>
                <w:ilvl w:val="0"/>
                <w:numId w:val="44"/>
              </w:numPr>
              <w:rPr>
                <w:rFonts w:ascii="仿宋" w:eastAsia="仿宋" w:hAnsi="仿宋"/>
                <w:sz w:val="24"/>
              </w:rPr>
            </w:pPr>
            <w:r w:rsidRPr="009105E4">
              <w:rPr>
                <w:rFonts w:ascii="仿宋" w:eastAsia="仿宋" w:hAnsi="仿宋" w:hint="eastAsia"/>
                <w:sz w:val="24"/>
              </w:rPr>
              <w:t>流程方案的选择</w:t>
            </w:r>
          </w:p>
          <w:p w14:paraId="6EA0ECF1" w14:textId="77777777" w:rsidR="00EE5F7D" w:rsidRPr="009105E4" w:rsidRDefault="00EE5F7D" w:rsidP="009105E4">
            <w:pPr>
              <w:numPr>
                <w:ilvl w:val="0"/>
                <w:numId w:val="44"/>
              </w:numPr>
              <w:rPr>
                <w:rFonts w:ascii="仿宋" w:eastAsia="仿宋" w:hAnsi="仿宋"/>
                <w:sz w:val="24"/>
              </w:rPr>
            </w:pPr>
            <w:r w:rsidRPr="009105E4">
              <w:rPr>
                <w:rFonts w:ascii="仿宋" w:eastAsia="仿宋" w:hAnsi="仿宋" w:hint="eastAsia"/>
                <w:sz w:val="24"/>
              </w:rPr>
              <w:t>全塔物料衡算</w:t>
            </w:r>
          </w:p>
          <w:p w14:paraId="2EAED57C" w14:textId="77777777" w:rsidR="00EE5F7D" w:rsidRPr="009105E4" w:rsidRDefault="00EE5F7D" w:rsidP="009105E4">
            <w:pPr>
              <w:numPr>
                <w:ilvl w:val="0"/>
                <w:numId w:val="44"/>
              </w:numPr>
              <w:rPr>
                <w:rFonts w:ascii="仿宋" w:eastAsia="仿宋" w:hAnsi="仿宋"/>
                <w:sz w:val="24"/>
              </w:rPr>
            </w:pPr>
            <w:proofErr w:type="gramStart"/>
            <w:r w:rsidRPr="009105E4">
              <w:rPr>
                <w:rFonts w:ascii="仿宋" w:eastAsia="仿宋" w:hAnsi="仿宋" w:hint="eastAsia"/>
                <w:sz w:val="24"/>
              </w:rPr>
              <w:t>多元物</w:t>
            </w:r>
            <w:proofErr w:type="gramEnd"/>
            <w:r w:rsidRPr="009105E4">
              <w:rPr>
                <w:rFonts w:ascii="仿宋" w:eastAsia="仿宋" w:hAnsi="仿宋" w:hint="eastAsia"/>
                <w:sz w:val="24"/>
              </w:rPr>
              <w:t>系</w:t>
            </w:r>
            <w:proofErr w:type="gramStart"/>
            <w:r w:rsidRPr="009105E4">
              <w:rPr>
                <w:rFonts w:ascii="仿宋" w:eastAsia="仿宋" w:hAnsi="仿宋" w:hint="eastAsia"/>
                <w:sz w:val="24"/>
              </w:rPr>
              <w:t>的汽液相平衡</w:t>
            </w:r>
            <w:proofErr w:type="gramEnd"/>
          </w:p>
          <w:p w14:paraId="0440C5B3" w14:textId="77777777" w:rsidR="00EE5F7D" w:rsidRPr="009105E4" w:rsidRDefault="00EE5F7D" w:rsidP="009105E4">
            <w:pPr>
              <w:numPr>
                <w:ilvl w:val="0"/>
                <w:numId w:val="44"/>
              </w:numPr>
              <w:rPr>
                <w:rFonts w:ascii="仿宋" w:eastAsia="仿宋" w:hAnsi="仿宋"/>
                <w:sz w:val="24"/>
              </w:rPr>
            </w:pPr>
            <w:r w:rsidRPr="009105E4">
              <w:rPr>
                <w:rFonts w:ascii="仿宋" w:eastAsia="仿宋" w:hAnsi="仿宋" w:hint="eastAsia"/>
                <w:sz w:val="24"/>
              </w:rPr>
              <w:t>平衡汽化和平衡冷凝</w:t>
            </w:r>
          </w:p>
          <w:p w14:paraId="43ED1ABA" w14:textId="77777777" w:rsidR="00EE5F7D" w:rsidRPr="009105E4" w:rsidRDefault="00EE5F7D" w:rsidP="009105E4">
            <w:pPr>
              <w:numPr>
                <w:ilvl w:val="0"/>
                <w:numId w:val="44"/>
              </w:numPr>
              <w:rPr>
                <w:rFonts w:ascii="仿宋" w:eastAsia="仿宋" w:hAnsi="仿宋"/>
                <w:sz w:val="24"/>
              </w:rPr>
            </w:pPr>
            <w:r w:rsidRPr="009105E4">
              <w:rPr>
                <w:rFonts w:ascii="仿宋" w:eastAsia="仿宋" w:hAnsi="仿宋" w:hint="eastAsia"/>
                <w:sz w:val="24"/>
              </w:rPr>
              <w:t>多元精馏简捷法计算</w:t>
            </w:r>
          </w:p>
          <w:p w14:paraId="08D6EE05" w14:textId="77777777" w:rsidR="009105E4" w:rsidRDefault="00EE5F7D" w:rsidP="009105E4">
            <w:pPr>
              <w:rPr>
                <w:rFonts w:ascii="仿宋" w:eastAsia="仿宋" w:hAnsi="仿宋"/>
                <w:sz w:val="24"/>
              </w:rPr>
            </w:pPr>
            <w:r w:rsidRPr="009105E4">
              <w:rPr>
                <w:rFonts w:ascii="仿宋" w:eastAsia="仿宋" w:hAnsi="仿宋" w:hint="eastAsia"/>
                <w:sz w:val="24"/>
              </w:rPr>
              <w:t>重点：2、5</w:t>
            </w:r>
          </w:p>
          <w:p w14:paraId="2E20CB63" w14:textId="271918BE" w:rsidR="00227605" w:rsidRPr="009105E4" w:rsidRDefault="00EE5F7D" w:rsidP="009105E4">
            <w:pPr>
              <w:rPr>
                <w:rFonts w:ascii="仿宋" w:eastAsia="仿宋" w:hAnsi="仿宋"/>
                <w:sz w:val="24"/>
              </w:rPr>
            </w:pPr>
            <w:r w:rsidRPr="009105E4">
              <w:rPr>
                <w:rFonts w:ascii="仿宋" w:eastAsia="仿宋" w:hAnsi="仿宋" w:hint="eastAsia"/>
                <w:sz w:val="24"/>
              </w:rPr>
              <w:t>难点：2、5</w:t>
            </w:r>
          </w:p>
        </w:tc>
        <w:tc>
          <w:tcPr>
            <w:tcW w:w="454" w:type="pct"/>
            <w:vMerge/>
          </w:tcPr>
          <w:p w14:paraId="3B2763DD" w14:textId="77777777"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712EF963" w14:textId="77777777"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32223E95" w14:textId="77777777" w:rsidR="00227605" w:rsidRPr="009105E4" w:rsidRDefault="00227605" w:rsidP="00227605">
            <w:pPr>
              <w:suppressAutoHyphens/>
              <w:spacing w:beforeLines="50" w:before="156" w:afterLines="50" w:after="156" w:line="276" w:lineRule="auto"/>
              <w:jc w:val="center"/>
              <w:rPr>
                <w:rFonts w:ascii="仿宋" w:eastAsia="仿宋" w:hAnsi="仿宋"/>
                <w:b/>
                <w:spacing w:val="-3"/>
                <w:sz w:val="24"/>
                <w:lang w:val="en-GB"/>
              </w:rPr>
            </w:pPr>
          </w:p>
        </w:tc>
      </w:tr>
      <w:tr w:rsidR="003A5758" w:rsidRPr="009105E4" w14:paraId="1D1E6888" w14:textId="77777777" w:rsidTr="003A5758">
        <w:trPr>
          <w:trHeight w:val="246"/>
          <w:jc w:val="center"/>
        </w:trPr>
        <w:tc>
          <w:tcPr>
            <w:tcW w:w="502" w:type="pct"/>
            <w:vMerge w:val="restart"/>
            <w:shd w:val="clear" w:color="auto" w:fill="auto"/>
            <w:vAlign w:val="center"/>
          </w:tcPr>
          <w:p w14:paraId="04BF581F" w14:textId="32A661CE" w:rsidR="00EE5F7D" w:rsidRPr="009105E4" w:rsidRDefault="00EE5F7D" w:rsidP="00EE5F7D">
            <w:pPr>
              <w:suppressAutoHyphens/>
              <w:spacing w:beforeLines="50" w:before="156" w:afterLines="50" w:after="156" w:line="276" w:lineRule="auto"/>
              <w:jc w:val="center"/>
              <w:rPr>
                <w:rFonts w:ascii="仿宋" w:eastAsia="仿宋" w:hAnsi="仿宋"/>
                <w:bCs/>
                <w:spacing w:val="-3"/>
                <w:sz w:val="24"/>
                <w:lang w:val="en-GB"/>
              </w:rPr>
            </w:pPr>
            <w:r w:rsidRPr="009105E4">
              <w:rPr>
                <w:rFonts w:ascii="仿宋" w:eastAsia="仿宋" w:hAnsi="仿宋" w:hint="eastAsia"/>
                <w:bCs/>
                <w:spacing w:val="-3"/>
                <w:sz w:val="24"/>
                <w:lang w:val="en-GB"/>
              </w:rPr>
              <w:t>3</w:t>
            </w:r>
          </w:p>
        </w:tc>
        <w:tc>
          <w:tcPr>
            <w:tcW w:w="274" w:type="pct"/>
            <w:vMerge w:val="restart"/>
            <w:shd w:val="clear" w:color="auto" w:fill="auto"/>
            <w:vAlign w:val="center"/>
          </w:tcPr>
          <w:p w14:paraId="3BA455FC" w14:textId="59D74A7F"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pacing w:val="-3"/>
                <w:sz w:val="24"/>
                <w:lang w:val="en-GB"/>
              </w:rPr>
              <w:t>第十章 气体吸收</w:t>
            </w:r>
          </w:p>
        </w:tc>
        <w:tc>
          <w:tcPr>
            <w:tcW w:w="771" w:type="pct"/>
            <w:shd w:val="clear" w:color="auto" w:fill="auto"/>
            <w:vAlign w:val="center"/>
          </w:tcPr>
          <w:p w14:paraId="2A836B48" w14:textId="1DB3B24E" w:rsidR="00EE5F7D" w:rsidRPr="009105E4" w:rsidRDefault="00EE5F7D" w:rsidP="00EE5F7D">
            <w:pPr>
              <w:suppressAutoHyphens/>
              <w:spacing w:beforeLines="50" w:before="156" w:afterLines="50" w:after="156" w:line="276" w:lineRule="auto"/>
              <w:jc w:val="center"/>
              <w:rPr>
                <w:rFonts w:ascii="仿宋" w:eastAsia="仿宋" w:hAnsi="仿宋"/>
                <w:color w:val="000000"/>
                <w:sz w:val="24"/>
              </w:rPr>
            </w:pPr>
            <w:r w:rsidRPr="009105E4">
              <w:rPr>
                <w:rFonts w:ascii="仿宋" w:eastAsia="仿宋" w:hAnsi="仿宋" w:hint="eastAsia"/>
                <w:color w:val="000000"/>
                <w:spacing w:val="-3"/>
                <w:sz w:val="24"/>
                <w:lang w:val="en-GB"/>
              </w:rPr>
              <w:t>第一节 概述</w:t>
            </w:r>
          </w:p>
        </w:tc>
        <w:tc>
          <w:tcPr>
            <w:tcW w:w="378" w:type="pct"/>
            <w:vMerge w:val="restart"/>
            <w:vAlign w:val="center"/>
          </w:tcPr>
          <w:p w14:paraId="0EB76E9E" w14:textId="707DA054"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12</w:t>
            </w:r>
          </w:p>
        </w:tc>
        <w:tc>
          <w:tcPr>
            <w:tcW w:w="1256" w:type="pct"/>
            <w:vAlign w:val="center"/>
          </w:tcPr>
          <w:p w14:paraId="25CF4511" w14:textId="77777777" w:rsidR="00EE5F7D" w:rsidRPr="009105E4" w:rsidRDefault="00EE5F7D" w:rsidP="00EE5F7D">
            <w:pPr>
              <w:rPr>
                <w:rFonts w:ascii="仿宋" w:eastAsia="仿宋" w:hAnsi="仿宋"/>
                <w:sz w:val="24"/>
              </w:rPr>
            </w:pPr>
            <w:r w:rsidRPr="009105E4">
              <w:rPr>
                <w:rFonts w:ascii="仿宋" w:eastAsia="仿宋" w:hAnsi="仿宋" w:hint="eastAsia"/>
                <w:sz w:val="24"/>
              </w:rPr>
              <w:t>教学内容：</w:t>
            </w:r>
          </w:p>
          <w:p w14:paraId="1B997645" w14:textId="77777777" w:rsidR="00EE5F7D" w:rsidRPr="009105E4" w:rsidRDefault="00EE5F7D" w:rsidP="009105E4">
            <w:pPr>
              <w:numPr>
                <w:ilvl w:val="0"/>
                <w:numId w:val="45"/>
              </w:numPr>
              <w:rPr>
                <w:rFonts w:ascii="仿宋" w:eastAsia="仿宋" w:hAnsi="仿宋"/>
                <w:sz w:val="24"/>
              </w:rPr>
            </w:pPr>
            <w:r w:rsidRPr="009105E4">
              <w:rPr>
                <w:rFonts w:ascii="仿宋" w:eastAsia="仿宋" w:hAnsi="仿宋" w:hint="eastAsia"/>
                <w:sz w:val="24"/>
              </w:rPr>
              <w:t xml:space="preserve">吸收的定义 </w:t>
            </w:r>
          </w:p>
          <w:p w14:paraId="695AE76B" w14:textId="77777777" w:rsidR="00EE5F7D" w:rsidRPr="009105E4" w:rsidRDefault="00EE5F7D" w:rsidP="009105E4">
            <w:pPr>
              <w:numPr>
                <w:ilvl w:val="0"/>
                <w:numId w:val="45"/>
              </w:numPr>
              <w:rPr>
                <w:rFonts w:ascii="仿宋" w:eastAsia="仿宋" w:hAnsi="仿宋"/>
                <w:sz w:val="24"/>
              </w:rPr>
            </w:pPr>
            <w:r w:rsidRPr="009105E4">
              <w:rPr>
                <w:rFonts w:ascii="仿宋" w:eastAsia="仿宋" w:hAnsi="仿宋" w:hint="eastAsia"/>
                <w:sz w:val="24"/>
              </w:rPr>
              <w:t xml:space="preserve">吸收在化工生产中的应用 </w:t>
            </w:r>
          </w:p>
          <w:p w14:paraId="5F6CD01B" w14:textId="77777777" w:rsidR="00EE5F7D" w:rsidRPr="009105E4" w:rsidRDefault="00EE5F7D" w:rsidP="009105E4">
            <w:pPr>
              <w:numPr>
                <w:ilvl w:val="0"/>
                <w:numId w:val="45"/>
              </w:numPr>
              <w:rPr>
                <w:rFonts w:ascii="仿宋" w:eastAsia="仿宋" w:hAnsi="仿宋"/>
                <w:sz w:val="24"/>
              </w:rPr>
            </w:pPr>
            <w:r w:rsidRPr="009105E4">
              <w:rPr>
                <w:rFonts w:ascii="仿宋" w:eastAsia="仿宋" w:hAnsi="仿宋" w:hint="eastAsia"/>
                <w:sz w:val="24"/>
              </w:rPr>
              <w:t xml:space="preserve">吸收的流程 </w:t>
            </w:r>
          </w:p>
          <w:p w14:paraId="6C788CA6" w14:textId="77777777" w:rsidR="00EE5F7D" w:rsidRPr="009105E4" w:rsidRDefault="00EE5F7D" w:rsidP="009105E4">
            <w:pPr>
              <w:numPr>
                <w:ilvl w:val="0"/>
                <w:numId w:val="45"/>
              </w:numPr>
              <w:rPr>
                <w:rFonts w:ascii="仿宋" w:eastAsia="仿宋" w:hAnsi="仿宋"/>
                <w:sz w:val="24"/>
              </w:rPr>
            </w:pPr>
            <w:r w:rsidRPr="009105E4">
              <w:rPr>
                <w:rFonts w:ascii="仿宋" w:eastAsia="仿宋" w:hAnsi="仿宋" w:hint="eastAsia"/>
                <w:sz w:val="24"/>
              </w:rPr>
              <w:t xml:space="preserve">吸收的分类 </w:t>
            </w:r>
          </w:p>
          <w:p w14:paraId="4D4EC8BC" w14:textId="77777777" w:rsidR="009105E4" w:rsidRDefault="00EE5F7D" w:rsidP="00EE5F7D">
            <w:pPr>
              <w:numPr>
                <w:ilvl w:val="0"/>
                <w:numId w:val="45"/>
              </w:numPr>
              <w:rPr>
                <w:rFonts w:ascii="仿宋" w:eastAsia="仿宋" w:hAnsi="仿宋"/>
                <w:sz w:val="24"/>
              </w:rPr>
            </w:pPr>
            <w:r w:rsidRPr="009105E4">
              <w:rPr>
                <w:rFonts w:ascii="仿宋" w:eastAsia="仿宋" w:hAnsi="仿宋" w:hint="eastAsia"/>
                <w:sz w:val="24"/>
              </w:rPr>
              <w:t>吸收剂的选择</w:t>
            </w:r>
          </w:p>
          <w:p w14:paraId="02911C9C" w14:textId="77777777" w:rsidR="009105E4" w:rsidRDefault="00EE5F7D" w:rsidP="009105E4">
            <w:pPr>
              <w:rPr>
                <w:rFonts w:ascii="仿宋" w:eastAsia="仿宋" w:hAnsi="仿宋"/>
                <w:sz w:val="24"/>
              </w:rPr>
            </w:pPr>
            <w:r w:rsidRPr="009105E4">
              <w:rPr>
                <w:rFonts w:ascii="仿宋" w:eastAsia="仿宋" w:hAnsi="仿宋" w:hint="eastAsia"/>
                <w:sz w:val="24"/>
              </w:rPr>
              <w:t>重点：5</w:t>
            </w:r>
          </w:p>
          <w:p w14:paraId="2E1B657D" w14:textId="49C0BFF6" w:rsidR="00EE5F7D" w:rsidRPr="009105E4" w:rsidRDefault="00EE5F7D" w:rsidP="009105E4">
            <w:pPr>
              <w:rPr>
                <w:rFonts w:ascii="仿宋" w:eastAsia="仿宋" w:hAnsi="仿宋"/>
                <w:sz w:val="24"/>
              </w:rPr>
            </w:pPr>
            <w:r w:rsidRPr="009105E4">
              <w:rPr>
                <w:rFonts w:ascii="仿宋" w:eastAsia="仿宋" w:hAnsi="仿宋" w:hint="eastAsia"/>
                <w:sz w:val="24"/>
              </w:rPr>
              <w:t>难点：5</w:t>
            </w:r>
          </w:p>
        </w:tc>
        <w:tc>
          <w:tcPr>
            <w:tcW w:w="454" w:type="pct"/>
            <w:vMerge w:val="restart"/>
          </w:tcPr>
          <w:p w14:paraId="6C1127D3" w14:textId="501DC8F2"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z w:val="24"/>
              </w:rPr>
              <w:t>线上线下混合教学法</w:t>
            </w:r>
          </w:p>
        </w:tc>
        <w:tc>
          <w:tcPr>
            <w:tcW w:w="546" w:type="pct"/>
            <w:vMerge w:val="restart"/>
            <w:vAlign w:val="center"/>
          </w:tcPr>
          <w:p w14:paraId="6931CB6D" w14:textId="4F46825B" w:rsidR="00EE5F7D" w:rsidRPr="009105E4" w:rsidRDefault="003A5758" w:rsidP="003A5758">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hint="eastAsia"/>
                <w:b/>
                <w:spacing w:val="-3"/>
                <w:sz w:val="24"/>
                <w:lang w:val="en-GB"/>
              </w:rPr>
              <w:t>作业、测验、期末考试</w:t>
            </w:r>
          </w:p>
        </w:tc>
        <w:tc>
          <w:tcPr>
            <w:tcW w:w="819" w:type="pct"/>
            <w:vMerge w:val="restart"/>
            <w:vAlign w:val="center"/>
          </w:tcPr>
          <w:p w14:paraId="3F865ED8"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目标1</w:t>
            </w:r>
          </w:p>
          <w:p w14:paraId="20F1552B"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目标2</w:t>
            </w:r>
          </w:p>
          <w:p w14:paraId="655D1E26"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目标3</w:t>
            </w:r>
          </w:p>
          <w:p w14:paraId="36560584" w14:textId="405A753E"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目标4</w:t>
            </w:r>
          </w:p>
        </w:tc>
      </w:tr>
      <w:tr w:rsidR="003A5758" w:rsidRPr="009105E4" w14:paraId="4AEFEDE7" w14:textId="77777777" w:rsidTr="003A5758">
        <w:trPr>
          <w:trHeight w:val="246"/>
          <w:jc w:val="center"/>
        </w:trPr>
        <w:tc>
          <w:tcPr>
            <w:tcW w:w="502" w:type="pct"/>
            <w:vMerge/>
            <w:shd w:val="clear" w:color="auto" w:fill="auto"/>
            <w:vAlign w:val="center"/>
          </w:tcPr>
          <w:p w14:paraId="6968550C" w14:textId="77777777" w:rsidR="00EE5F7D" w:rsidRPr="009105E4" w:rsidRDefault="00EE5F7D" w:rsidP="00EE5F7D">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62939A61" w14:textId="77777777" w:rsidR="00EE5F7D" w:rsidRPr="009105E4" w:rsidRDefault="00EE5F7D" w:rsidP="00EE5F7D">
            <w:pPr>
              <w:suppressAutoHyphens/>
              <w:spacing w:beforeLines="50" w:before="156" w:afterLines="50" w:after="156" w:line="276" w:lineRule="auto"/>
              <w:jc w:val="center"/>
              <w:rPr>
                <w:rFonts w:ascii="仿宋" w:eastAsia="仿宋" w:hAnsi="仿宋"/>
                <w:color w:val="000000"/>
                <w:spacing w:val="-3"/>
                <w:sz w:val="24"/>
                <w:lang w:val="en-GB"/>
              </w:rPr>
            </w:pPr>
          </w:p>
        </w:tc>
        <w:tc>
          <w:tcPr>
            <w:tcW w:w="771" w:type="pct"/>
            <w:shd w:val="clear" w:color="auto" w:fill="auto"/>
            <w:vAlign w:val="center"/>
          </w:tcPr>
          <w:p w14:paraId="53966017" w14:textId="11CC0DF7" w:rsidR="00EE5F7D" w:rsidRPr="009105E4" w:rsidRDefault="00EE5F7D" w:rsidP="00EE5F7D">
            <w:pPr>
              <w:suppressAutoHyphens/>
              <w:spacing w:beforeLines="50" w:before="156" w:afterLines="50" w:after="156" w:line="276" w:lineRule="auto"/>
              <w:jc w:val="center"/>
              <w:rPr>
                <w:rFonts w:ascii="仿宋" w:eastAsia="仿宋" w:hAnsi="仿宋"/>
                <w:color w:val="000000"/>
                <w:sz w:val="24"/>
              </w:rPr>
            </w:pPr>
            <w:r w:rsidRPr="009105E4">
              <w:rPr>
                <w:rFonts w:ascii="仿宋" w:eastAsia="仿宋" w:hAnsi="仿宋" w:hint="eastAsia"/>
                <w:color w:val="000000"/>
                <w:spacing w:val="-3"/>
                <w:sz w:val="24"/>
                <w:lang w:val="en-GB"/>
              </w:rPr>
              <w:t>第二节 吸收过程的相平衡关系</w:t>
            </w:r>
          </w:p>
        </w:tc>
        <w:tc>
          <w:tcPr>
            <w:tcW w:w="378" w:type="pct"/>
            <w:vMerge/>
            <w:vAlign w:val="center"/>
          </w:tcPr>
          <w:p w14:paraId="4AF13EED"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69EE36D9" w14:textId="77777777" w:rsidR="00EE5F7D" w:rsidRPr="009105E4" w:rsidRDefault="00EE5F7D" w:rsidP="00EE5F7D">
            <w:pPr>
              <w:rPr>
                <w:rFonts w:ascii="仿宋" w:eastAsia="仿宋" w:hAnsi="仿宋"/>
                <w:sz w:val="24"/>
              </w:rPr>
            </w:pPr>
            <w:r w:rsidRPr="009105E4">
              <w:rPr>
                <w:rFonts w:ascii="仿宋" w:eastAsia="仿宋" w:hAnsi="仿宋" w:hint="eastAsia"/>
                <w:sz w:val="24"/>
              </w:rPr>
              <w:t>教学内容：</w:t>
            </w:r>
          </w:p>
          <w:p w14:paraId="72BB18FE" w14:textId="77777777" w:rsidR="00EE5F7D" w:rsidRPr="009105E4" w:rsidRDefault="00EE5F7D" w:rsidP="009105E4">
            <w:pPr>
              <w:pStyle w:val="af5"/>
              <w:numPr>
                <w:ilvl w:val="0"/>
                <w:numId w:val="46"/>
              </w:numPr>
              <w:ind w:firstLineChars="0"/>
              <w:rPr>
                <w:rFonts w:ascii="仿宋" w:eastAsia="仿宋" w:hAnsi="仿宋"/>
                <w:sz w:val="24"/>
              </w:rPr>
            </w:pPr>
            <w:r w:rsidRPr="009105E4">
              <w:rPr>
                <w:rFonts w:ascii="仿宋" w:eastAsia="仿宋" w:hAnsi="仿宋" w:hint="eastAsia"/>
                <w:sz w:val="24"/>
              </w:rPr>
              <w:t>气体在液体中的溶解度</w:t>
            </w:r>
          </w:p>
          <w:p w14:paraId="0EBAB346" w14:textId="77777777" w:rsidR="00EE5F7D" w:rsidRPr="009105E4" w:rsidRDefault="00EE5F7D" w:rsidP="009105E4">
            <w:pPr>
              <w:pStyle w:val="af5"/>
              <w:numPr>
                <w:ilvl w:val="0"/>
                <w:numId w:val="46"/>
              </w:numPr>
              <w:ind w:firstLineChars="0"/>
              <w:rPr>
                <w:rFonts w:ascii="仿宋" w:eastAsia="仿宋" w:hAnsi="仿宋"/>
                <w:sz w:val="24"/>
              </w:rPr>
            </w:pPr>
            <w:r w:rsidRPr="009105E4">
              <w:rPr>
                <w:rFonts w:ascii="仿宋" w:eastAsia="仿宋" w:hAnsi="仿宋" w:hint="eastAsia"/>
                <w:sz w:val="24"/>
              </w:rPr>
              <w:t>相平衡与吸收过程的关系</w:t>
            </w:r>
          </w:p>
          <w:p w14:paraId="2B7C4698" w14:textId="5E47DC5D" w:rsidR="00EE5F7D" w:rsidRPr="009105E4" w:rsidRDefault="00EE5F7D" w:rsidP="00EE5F7D">
            <w:pPr>
              <w:rPr>
                <w:rFonts w:ascii="仿宋" w:eastAsia="仿宋" w:hAnsi="仿宋"/>
                <w:sz w:val="24"/>
              </w:rPr>
            </w:pPr>
            <w:r w:rsidRPr="009105E4">
              <w:rPr>
                <w:rFonts w:ascii="仿宋" w:eastAsia="仿宋" w:hAnsi="仿宋" w:hint="eastAsia"/>
                <w:sz w:val="24"/>
              </w:rPr>
              <w:t>重点：</w:t>
            </w:r>
            <w:r w:rsidRPr="009105E4">
              <w:rPr>
                <w:rFonts w:ascii="仿宋" w:eastAsia="仿宋" w:hAnsi="仿宋"/>
                <w:sz w:val="24"/>
              </w:rPr>
              <w:t>1</w:t>
            </w:r>
            <w:r w:rsidRPr="009105E4">
              <w:rPr>
                <w:rFonts w:ascii="仿宋" w:eastAsia="仿宋" w:hAnsi="仿宋" w:hint="eastAsia"/>
                <w:sz w:val="24"/>
              </w:rPr>
              <w:t>、2</w:t>
            </w:r>
          </w:p>
          <w:p w14:paraId="2407EB82" w14:textId="27147B36" w:rsidR="00EE5F7D" w:rsidRPr="009105E4" w:rsidRDefault="00EE5F7D" w:rsidP="009105E4">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hint="eastAsia"/>
                <w:sz w:val="24"/>
              </w:rPr>
              <w:t>难点：1、2</w:t>
            </w:r>
          </w:p>
        </w:tc>
        <w:tc>
          <w:tcPr>
            <w:tcW w:w="454" w:type="pct"/>
            <w:vMerge/>
          </w:tcPr>
          <w:p w14:paraId="5EE292CC"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35267B45"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2053D3C5"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r>
      <w:tr w:rsidR="003A5758" w:rsidRPr="009105E4" w14:paraId="2DFE864F" w14:textId="77777777" w:rsidTr="003A5758">
        <w:trPr>
          <w:trHeight w:val="246"/>
          <w:jc w:val="center"/>
        </w:trPr>
        <w:tc>
          <w:tcPr>
            <w:tcW w:w="502" w:type="pct"/>
            <w:vMerge/>
            <w:shd w:val="clear" w:color="auto" w:fill="auto"/>
            <w:vAlign w:val="center"/>
          </w:tcPr>
          <w:p w14:paraId="71869FBD" w14:textId="77777777" w:rsidR="00EE5F7D" w:rsidRPr="009105E4" w:rsidRDefault="00EE5F7D" w:rsidP="00EE5F7D">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54AB1A48" w14:textId="77777777" w:rsidR="00EE5F7D" w:rsidRPr="009105E4" w:rsidRDefault="00EE5F7D" w:rsidP="00EE5F7D">
            <w:pPr>
              <w:suppressAutoHyphens/>
              <w:spacing w:beforeLines="50" w:before="156" w:afterLines="50" w:after="156" w:line="276" w:lineRule="auto"/>
              <w:jc w:val="center"/>
              <w:rPr>
                <w:rFonts w:ascii="仿宋" w:eastAsia="仿宋" w:hAnsi="仿宋"/>
                <w:color w:val="000000"/>
                <w:spacing w:val="-3"/>
                <w:sz w:val="24"/>
                <w:lang w:val="en-GB"/>
              </w:rPr>
            </w:pPr>
          </w:p>
        </w:tc>
        <w:tc>
          <w:tcPr>
            <w:tcW w:w="771" w:type="pct"/>
            <w:shd w:val="clear" w:color="auto" w:fill="auto"/>
            <w:vAlign w:val="center"/>
          </w:tcPr>
          <w:p w14:paraId="431C297A" w14:textId="5C4075F9" w:rsidR="00EE5F7D" w:rsidRPr="009105E4" w:rsidRDefault="00EE5F7D" w:rsidP="00EE5F7D">
            <w:pPr>
              <w:suppressAutoHyphens/>
              <w:spacing w:beforeLines="50" w:before="156" w:afterLines="50" w:after="156" w:line="276" w:lineRule="auto"/>
              <w:jc w:val="center"/>
              <w:rPr>
                <w:rFonts w:ascii="仿宋" w:eastAsia="仿宋" w:hAnsi="仿宋"/>
                <w:color w:val="000000"/>
                <w:sz w:val="24"/>
              </w:rPr>
            </w:pPr>
            <w:r w:rsidRPr="009105E4">
              <w:rPr>
                <w:rFonts w:ascii="仿宋" w:eastAsia="仿宋" w:hAnsi="仿宋" w:hint="eastAsia"/>
                <w:color w:val="000000"/>
                <w:spacing w:val="-3"/>
                <w:sz w:val="24"/>
                <w:lang w:val="en-GB"/>
              </w:rPr>
              <w:t>第三节 吸收过程的机理及传质速率</w:t>
            </w:r>
          </w:p>
        </w:tc>
        <w:tc>
          <w:tcPr>
            <w:tcW w:w="378" w:type="pct"/>
            <w:vMerge/>
            <w:vAlign w:val="center"/>
          </w:tcPr>
          <w:p w14:paraId="2A7007AF"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1599225E" w14:textId="77777777" w:rsidR="00EE5F7D" w:rsidRPr="009105E4" w:rsidRDefault="00EE5F7D" w:rsidP="00EE5F7D">
            <w:pPr>
              <w:rPr>
                <w:rFonts w:ascii="仿宋" w:eastAsia="仿宋" w:hAnsi="仿宋"/>
                <w:sz w:val="24"/>
              </w:rPr>
            </w:pPr>
            <w:r w:rsidRPr="009105E4">
              <w:rPr>
                <w:rFonts w:ascii="仿宋" w:eastAsia="仿宋" w:hAnsi="仿宋" w:hint="eastAsia"/>
                <w:sz w:val="24"/>
              </w:rPr>
              <w:t>教学内容：</w:t>
            </w:r>
          </w:p>
          <w:p w14:paraId="2EC82EA4" w14:textId="77777777" w:rsidR="00EE5F7D" w:rsidRPr="009105E4" w:rsidRDefault="00EE5F7D" w:rsidP="009105E4">
            <w:pPr>
              <w:pStyle w:val="af5"/>
              <w:numPr>
                <w:ilvl w:val="0"/>
                <w:numId w:val="47"/>
              </w:numPr>
              <w:ind w:firstLineChars="0"/>
              <w:rPr>
                <w:rFonts w:ascii="仿宋" w:eastAsia="仿宋" w:hAnsi="仿宋"/>
                <w:sz w:val="24"/>
              </w:rPr>
            </w:pPr>
            <w:r w:rsidRPr="009105E4">
              <w:rPr>
                <w:rFonts w:ascii="仿宋" w:eastAsia="仿宋" w:hAnsi="仿宋" w:hint="eastAsia"/>
                <w:sz w:val="24"/>
              </w:rPr>
              <w:t>吸收过程的机理</w:t>
            </w:r>
          </w:p>
          <w:p w14:paraId="50B20FC9" w14:textId="77777777" w:rsidR="00EE5F7D" w:rsidRPr="009105E4" w:rsidRDefault="00EE5F7D" w:rsidP="009105E4">
            <w:pPr>
              <w:pStyle w:val="af5"/>
              <w:numPr>
                <w:ilvl w:val="0"/>
                <w:numId w:val="47"/>
              </w:numPr>
              <w:ind w:firstLineChars="0"/>
              <w:rPr>
                <w:rFonts w:ascii="仿宋" w:eastAsia="仿宋" w:hAnsi="仿宋"/>
                <w:sz w:val="24"/>
              </w:rPr>
            </w:pPr>
            <w:r w:rsidRPr="009105E4">
              <w:rPr>
                <w:rFonts w:ascii="仿宋" w:eastAsia="仿宋" w:hAnsi="仿宋" w:hint="eastAsia"/>
                <w:sz w:val="24"/>
              </w:rPr>
              <w:t>传质速率方程</w:t>
            </w:r>
          </w:p>
          <w:p w14:paraId="5A14736D" w14:textId="77777777" w:rsidR="00EE5F7D" w:rsidRPr="009105E4" w:rsidRDefault="00EE5F7D" w:rsidP="00EE5F7D">
            <w:pPr>
              <w:rPr>
                <w:rFonts w:ascii="仿宋" w:eastAsia="仿宋" w:hAnsi="仿宋"/>
                <w:sz w:val="24"/>
                <w:lang w:val="x-none"/>
              </w:rPr>
            </w:pPr>
            <w:r w:rsidRPr="009105E4">
              <w:rPr>
                <w:rFonts w:ascii="仿宋" w:eastAsia="仿宋" w:hAnsi="仿宋" w:hint="eastAsia"/>
                <w:sz w:val="24"/>
                <w:lang w:val="x-none"/>
              </w:rPr>
              <w:t>教学重点：1、2</w:t>
            </w:r>
          </w:p>
          <w:p w14:paraId="26E3A0AA" w14:textId="5D9CFB88"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sz w:val="24"/>
                <w:lang w:val="x-none"/>
              </w:rPr>
              <w:t>教学难点：1、2</w:t>
            </w:r>
          </w:p>
        </w:tc>
        <w:tc>
          <w:tcPr>
            <w:tcW w:w="454" w:type="pct"/>
            <w:vMerge/>
          </w:tcPr>
          <w:p w14:paraId="0597564E"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19D698D3"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58B189C1"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r>
      <w:tr w:rsidR="003A5758" w:rsidRPr="009105E4" w14:paraId="1A298858" w14:textId="77777777" w:rsidTr="003A5758">
        <w:trPr>
          <w:trHeight w:val="246"/>
          <w:jc w:val="center"/>
        </w:trPr>
        <w:tc>
          <w:tcPr>
            <w:tcW w:w="502" w:type="pct"/>
            <w:vMerge/>
            <w:shd w:val="clear" w:color="auto" w:fill="auto"/>
            <w:vAlign w:val="center"/>
          </w:tcPr>
          <w:p w14:paraId="18734C55" w14:textId="77777777" w:rsidR="00EE5F7D" w:rsidRPr="009105E4" w:rsidRDefault="00EE5F7D" w:rsidP="00EE5F7D">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1A44253C" w14:textId="77777777" w:rsidR="00EE5F7D" w:rsidRPr="009105E4" w:rsidRDefault="00EE5F7D" w:rsidP="00EE5F7D">
            <w:pPr>
              <w:suppressAutoHyphens/>
              <w:spacing w:beforeLines="50" w:before="156" w:afterLines="50" w:after="156" w:line="276" w:lineRule="auto"/>
              <w:jc w:val="center"/>
              <w:rPr>
                <w:rFonts w:ascii="仿宋" w:eastAsia="仿宋" w:hAnsi="仿宋"/>
                <w:color w:val="000000"/>
                <w:spacing w:val="-3"/>
                <w:sz w:val="24"/>
                <w:lang w:val="en-GB"/>
              </w:rPr>
            </w:pPr>
          </w:p>
        </w:tc>
        <w:tc>
          <w:tcPr>
            <w:tcW w:w="771" w:type="pct"/>
            <w:shd w:val="clear" w:color="auto" w:fill="auto"/>
            <w:vAlign w:val="center"/>
          </w:tcPr>
          <w:p w14:paraId="435525CB" w14:textId="2FFAC8F8" w:rsidR="00EE5F7D" w:rsidRPr="009105E4" w:rsidRDefault="00EE5F7D" w:rsidP="00EE5F7D">
            <w:pPr>
              <w:suppressAutoHyphens/>
              <w:spacing w:beforeLines="50" w:before="156" w:afterLines="50" w:after="156" w:line="276" w:lineRule="auto"/>
              <w:jc w:val="center"/>
              <w:rPr>
                <w:rFonts w:ascii="仿宋" w:eastAsia="仿宋" w:hAnsi="仿宋"/>
                <w:color w:val="000000"/>
                <w:sz w:val="24"/>
              </w:rPr>
            </w:pPr>
            <w:r w:rsidRPr="009105E4">
              <w:rPr>
                <w:rFonts w:ascii="仿宋" w:eastAsia="仿宋" w:hAnsi="仿宋" w:hint="eastAsia"/>
                <w:color w:val="000000"/>
                <w:spacing w:val="-3"/>
                <w:sz w:val="24"/>
                <w:lang w:val="en-GB"/>
              </w:rPr>
              <w:t>第四节 吸收/解吸塔的工艺计算</w:t>
            </w:r>
          </w:p>
        </w:tc>
        <w:tc>
          <w:tcPr>
            <w:tcW w:w="378" w:type="pct"/>
            <w:vMerge/>
            <w:vAlign w:val="center"/>
          </w:tcPr>
          <w:p w14:paraId="3497C306"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30F637F0" w14:textId="77777777" w:rsidR="00EE5F7D" w:rsidRPr="009105E4" w:rsidRDefault="00EE5F7D" w:rsidP="00EE5F7D">
            <w:pPr>
              <w:rPr>
                <w:rFonts w:ascii="仿宋" w:eastAsia="仿宋" w:hAnsi="仿宋"/>
                <w:sz w:val="24"/>
              </w:rPr>
            </w:pPr>
            <w:r w:rsidRPr="009105E4">
              <w:rPr>
                <w:rFonts w:ascii="仿宋" w:eastAsia="仿宋" w:hAnsi="仿宋" w:hint="eastAsia"/>
                <w:sz w:val="24"/>
              </w:rPr>
              <w:t>教学内容：</w:t>
            </w:r>
          </w:p>
          <w:p w14:paraId="70CCCAFA" w14:textId="77777777" w:rsidR="00EE5F7D" w:rsidRPr="009105E4" w:rsidRDefault="00EE5F7D" w:rsidP="00EE5F7D">
            <w:pPr>
              <w:numPr>
                <w:ilvl w:val="0"/>
                <w:numId w:val="22"/>
              </w:numPr>
              <w:rPr>
                <w:rFonts w:ascii="仿宋" w:eastAsia="仿宋" w:hAnsi="仿宋"/>
                <w:sz w:val="24"/>
              </w:rPr>
            </w:pPr>
            <w:r w:rsidRPr="009105E4">
              <w:rPr>
                <w:rFonts w:ascii="仿宋" w:eastAsia="仿宋" w:hAnsi="仿宋" w:hint="eastAsia"/>
                <w:sz w:val="24"/>
              </w:rPr>
              <w:t>全塔物料衡算</w:t>
            </w:r>
          </w:p>
          <w:p w14:paraId="7B93BC06" w14:textId="77777777" w:rsidR="00EE5F7D" w:rsidRPr="009105E4" w:rsidRDefault="00EE5F7D" w:rsidP="00EE5F7D">
            <w:pPr>
              <w:numPr>
                <w:ilvl w:val="0"/>
                <w:numId w:val="22"/>
              </w:numPr>
              <w:rPr>
                <w:rFonts w:ascii="仿宋" w:eastAsia="仿宋" w:hAnsi="仿宋"/>
                <w:sz w:val="24"/>
              </w:rPr>
            </w:pPr>
            <w:r w:rsidRPr="009105E4">
              <w:rPr>
                <w:rFonts w:ascii="仿宋" w:eastAsia="仿宋" w:hAnsi="仿宋" w:hint="eastAsia"/>
                <w:sz w:val="24"/>
              </w:rPr>
              <w:t>操作线方程</w:t>
            </w:r>
          </w:p>
          <w:p w14:paraId="6DA11EE6" w14:textId="77777777" w:rsidR="00EE5F7D" w:rsidRPr="009105E4" w:rsidRDefault="00EE5F7D" w:rsidP="00EE5F7D">
            <w:pPr>
              <w:numPr>
                <w:ilvl w:val="0"/>
                <w:numId w:val="22"/>
              </w:numPr>
              <w:rPr>
                <w:rFonts w:ascii="仿宋" w:eastAsia="仿宋" w:hAnsi="仿宋"/>
                <w:sz w:val="24"/>
              </w:rPr>
            </w:pPr>
            <w:r w:rsidRPr="009105E4">
              <w:rPr>
                <w:rFonts w:ascii="仿宋" w:eastAsia="仿宋" w:hAnsi="仿宋" w:hint="eastAsia"/>
                <w:sz w:val="24"/>
              </w:rPr>
              <w:t>吸收剂用量的确定</w:t>
            </w:r>
          </w:p>
          <w:p w14:paraId="592B4CF9" w14:textId="77777777" w:rsidR="00EE5F7D" w:rsidRPr="009105E4" w:rsidRDefault="00EE5F7D" w:rsidP="00EE5F7D">
            <w:pPr>
              <w:numPr>
                <w:ilvl w:val="0"/>
                <w:numId w:val="22"/>
              </w:numPr>
              <w:rPr>
                <w:rFonts w:ascii="仿宋" w:eastAsia="仿宋" w:hAnsi="仿宋"/>
                <w:sz w:val="24"/>
              </w:rPr>
            </w:pPr>
            <w:r w:rsidRPr="009105E4">
              <w:rPr>
                <w:rFonts w:ascii="仿宋" w:eastAsia="仿宋" w:hAnsi="仿宋" w:hint="eastAsia"/>
                <w:sz w:val="24"/>
              </w:rPr>
              <w:t>填料层高度的计算</w:t>
            </w:r>
          </w:p>
          <w:p w14:paraId="6D34CA31" w14:textId="77777777" w:rsidR="00EE5F7D" w:rsidRPr="009105E4" w:rsidRDefault="00EE5F7D" w:rsidP="00EE5F7D">
            <w:pPr>
              <w:numPr>
                <w:ilvl w:val="0"/>
                <w:numId w:val="22"/>
              </w:numPr>
              <w:rPr>
                <w:rFonts w:ascii="仿宋" w:eastAsia="仿宋" w:hAnsi="仿宋"/>
                <w:sz w:val="24"/>
              </w:rPr>
            </w:pPr>
            <w:r w:rsidRPr="009105E4">
              <w:rPr>
                <w:rFonts w:ascii="仿宋" w:eastAsia="仿宋" w:hAnsi="仿宋" w:hint="eastAsia"/>
                <w:sz w:val="24"/>
              </w:rPr>
              <w:t>填料吸收塔的设计型命题</w:t>
            </w:r>
          </w:p>
          <w:p w14:paraId="1D3D9C8F" w14:textId="77777777" w:rsidR="00EE5F7D" w:rsidRPr="009105E4" w:rsidRDefault="00EE5F7D" w:rsidP="00EE5F7D">
            <w:pPr>
              <w:numPr>
                <w:ilvl w:val="0"/>
                <w:numId w:val="22"/>
              </w:numPr>
              <w:rPr>
                <w:rFonts w:ascii="仿宋" w:eastAsia="仿宋" w:hAnsi="仿宋"/>
                <w:sz w:val="24"/>
              </w:rPr>
            </w:pPr>
            <w:r w:rsidRPr="009105E4">
              <w:rPr>
                <w:rFonts w:ascii="仿宋" w:eastAsia="仿宋" w:hAnsi="仿宋" w:hint="eastAsia"/>
                <w:sz w:val="24"/>
              </w:rPr>
              <w:t>填料吸收塔的操作型命题</w:t>
            </w:r>
          </w:p>
          <w:p w14:paraId="5FABDD02" w14:textId="77777777" w:rsidR="00EE5F7D" w:rsidRPr="009105E4" w:rsidRDefault="00EE5F7D" w:rsidP="00EE5F7D">
            <w:pPr>
              <w:numPr>
                <w:ilvl w:val="0"/>
                <w:numId w:val="22"/>
              </w:numPr>
              <w:rPr>
                <w:rFonts w:ascii="仿宋" w:eastAsia="仿宋" w:hAnsi="仿宋"/>
                <w:sz w:val="24"/>
              </w:rPr>
            </w:pPr>
            <w:r w:rsidRPr="009105E4">
              <w:rPr>
                <w:rFonts w:ascii="仿宋" w:eastAsia="仿宋" w:hAnsi="仿宋" w:hint="eastAsia"/>
                <w:sz w:val="24"/>
              </w:rPr>
              <w:t>理论板数的计算</w:t>
            </w:r>
          </w:p>
          <w:p w14:paraId="5F4A855E" w14:textId="77777777" w:rsidR="00EE5F7D" w:rsidRPr="009105E4" w:rsidRDefault="00EE5F7D" w:rsidP="00EE5F7D">
            <w:pPr>
              <w:numPr>
                <w:ilvl w:val="0"/>
                <w:numId w:val="22"/>
              </w:numPr>
              <w:rPr>
                <w:rFonts w:ascii="仿宋" w:eastAsia="仿宋" w:hAnsi="仿宋"/>
                <w:sz w:val="24"/>
              </w:rPr>
            </w:pPr>
            <w:r w:rsidRPr="009105E4">
              <w:rPr>
                <w:rFonts w:ascii="仿宋" w:eastAsia="仿宋" w:hAnsi="仿宋" w:hint="eastAsia"/>
                <w:sz w:val="24"/>
              </w:rPr>
              <w:t>解吸</w:t>
            </w:r>
          </w:p>
          <w:p w14:paraId="48EB59B7" w14:textId="54669D7D" w:rsidR="00EE5F7D" w:rsidRPr="009105E4" w:rsidRDefault="00EE5F7D" w:rsidP="00EE5F7D">
            <w:pPr>
              <w:rPr>
                <w:rFonts w:ascii="仿宋" w:eastAsia="仿宋" w:hAnsi="仿宋"/>
                <w:sz w:val="24"/>
              </w:rPr>
            </w:pPr>
            <w:r w:rsidRPr="009105E4">
              <w:rPr>
                <w:rFonts w:ascii="仿宋" w:eastAsia="仿宋" w:hAnsi="仿宋" w:hint="eastAsia"/>
                <w:sz w:val="24"/>
              </w:rPr>
              <w:t>重点：1、2、3、4、5、6、7</w:t>
            </w:r>
          </w:p>
          <w:p w14:paraId="3D2194B2" w14:textId="7DE83349" w:rsidR="00EE5F7D" w:rsidRPr="009105E4" w:rsidRDefault="00EE5F7D" w:rsidP="00EE5F7D">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hint="eastAsia"/>
                <w:sz w:val="24"/>
              </w:rPr>
              <w:t>难点：5、6、7</w:t>
            </w:r>
          </w:p>
        </w:tc>
        <w:tc>
          <w:tcPr>
            <w:tcW w:w="454" w:type="pct"/>
            <w:vMerge/>
          </w:tcPr>
          <w:p w14:paraId="4C52507F"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0CE6FE31"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14B2606A"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r>
      <w:tr w:rsidR="003A5758" w:rsidRPr="009105E4" w14:paraId="5DA05B9F" w14:textId="77777777" w:rsidTr="003A5758">
        <w:trPr>
          <w:trHeight w:val="246"/>
          <w:jc w:val="center"/>
        </w:trPr>
        <w:tc>
          <w:tcPr>
            <w:tcW w:w="502" w:type="pct"/>
            <w:vMerge/>
            <w:shd w:val="clear" w:color="auto" w:fill="auto"/>
            <w:vAlign w:val="center"/>
          </w:tcPr>
          <w:p w14:paraId="46605689" w14:textId="77777777" w:rsidR="00EE5F7D" w:rsidRPr="009105E4" w:rsidRDefault="00EE5F7D" w:rsidP="00EE5F7D">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78E492F1" w14:textId="77777777" w:rsidR="00EE5F7D" w:rsidRPr="009105E4" w:rsidRDefault="00EE5F7D" w:rsidP="00EE5F7D">
            <w:pPr>
              <w:suppressAutoHyphens/>
              <w:spacing w:beforeLines="50" w:before="156" w:afterLines="50" w:after="156" w:line="276" w:lineRule="auto"/>
              <w:jc w:val="center"/>
              <w:rPr>
                <w:rFonts w:ascii="仿宋" w:eastAsia="仿宋" w:hAnsi="仿宋"/>
                <w:color w:val="000000"/>
                <w:spacing w:val="-3"/>
                <w:sz w:val="24"/>
                <w:lang w:val="en-GB"/>
              </w:rPr>
            </w:pPr>
          </w:p>
        </w:tc>
        <w:tc>
          <w:tcPr>
            <w:tcW w:w="771" w:type="pct"/>
            <w:shd w:val="clear" w:color="auto" w:fill="auto"/>
            <w:vAlign w:val="center"/>
          </w:tcPr>
          <w:p w14:paraId="73E62B32" w14:textId="42FCA111" w:rsidR="00EE5F7D" w:rsidRPr="009105E4" w:rsidRDefault="00EE5F7D" w:rsidP="00EE5F7D">
            <w:pPr>
              <w:suppressAutoHyphens/>
              <w:spacing w:beforeLines="50" w:before="156" w:afterLines="50" w:after="156" w:line="276" w:lineRule="auto"/>
              <w:jc w:val="center"/>
              <w:rPr>
                <w:rFonts w:ascii="仿宋" w:eastAsia="仿宋" w:hAnsi="仿宋"/>
                <w:color w:val="000000"/>
                <w:sz w:val="24"/>
              </w:rPr>
            </w:pPr>
            <w:r w:rsidRPr="009105E4">
              <w:rPr>
                <w:rFonts w:ascii="仿宋" w:eastAsia="仿宋" w:hAnsi="仿宋" w:hint="eastAsia"/>
                <w:color w:val="000000"/>
                <w:spacing w:val="-3"/>
                <w:sz w:val="24"/>
                <w:lang w:val="en-GB"/>
              </w:rPr>
              <w:t>第五节 传质系数及传质理论概论</w:t>
            </w:r>
          </w:p>
        </w:tc>
        <w:tc>
          <w:tcPr>
            <w:tcW w:w="378" w:type="pct"/>
            <w:vMerge/>
            <w:vAlign w:val="center"/>
          </w:tcPr>
          <w:p w14:paraId="601422E9"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6D596E4E" w14:textId="77777777" w:rsidR="00EE5F7D" w:rsidRPr="009105E4" w:rsidRDefault="00EE5F7D" w:rsidP="00EE5F7D">
            <w:pPr>
              <w:rPr>
                <w:rFonts w:ascii="仿宋" w:eastAsia="仿宋" w:hAnsi="仿宋"/>
                <w:sz w:val="24"/>
              </w:rPr>
            </w:pPr>
            <w:r w:rsidRPr="009105E4">
              <w:rPr>
                <w:rFonts w:ascii="仿宋" w:eastAsia="仿宋" w:hAnsi="仿宋" w:hint="eastAsia"/>
                <w:sz w:val="24"/>
              </w:rPr>
              <w:t>教学内容：</w:t>
            </w:r>
          </w:p>
          <w:p w14:paraId="1AE986EC" w14:textId="77777777" w:rsidR="00EE5F7D" w:rsidRPr="009105E4" w:rsidRDefault="00EE5F7D" w:rsidP="009105E4">
            <w:pPr>
              <w:pStyle w:val="af5"/>
              <w:numPr>
                <w:ilvl w:val="0"/>
                <w:numId w:val="48"/>
              </w:numPr>
              <w:ind w:firstLineChars="0"/>
              <w:rPr>
                <w:rFonts w:ascii="仿宋" w:eastAsia="仿宋" w:hAnsi="仿宋"/>
                <w:sz w:val="24"/>
              </w:rPr>
            </w:pPr>
            <w:r w:rsidRPr="009105E4">
              <w:rPr>
                <w:rFonts w:ascii="仿宋" w:eastAsia="仿宋" w:hAnsi="仿宋" w:hint="eastAsia"/>
                <w:sz w:val="24"/>
              </w:rPr>
              <w:t>传质系数的影响因素</w:t>
            </w:r>
          </w:p>
          <w:p w14:paraId="0BE9C475" w14:textId="77777777" w:rsidR="00EE5F7D" w:rsidRPr="009105E4" w:rsidRDefault="00EE5F7D" w:rsidP="009105E4">
            <w:pPr>
              <w:pStyle w:val="af5"/>
              <w:numPr>
                <w:ilvl w:val="0"/>
                <w:numId w:val="48"/>
              </w:numPr>
              <w:ind w:firstLineChars="0"/>
              <w:rPr>
                <w:rFonts w:ascii="仿宋" w:eastAsia="仿宋" w:hAnsi="仿宋"/>
                <w:sz w:val="24"/>
              </w:rPr>
            </w:pPr>
            <w:r w:rsidRPr="009105E4">
              <w:rPr>
                <w:rFonts w:ascii="仿宋" w:eastAsia="仿宋" w:hAnsi="仿宋" w:hint="eastAsia"/>
                <w:sz w:val="24"/>
              </w:rPr>
              <w:t>传质系数的来源</w:t>
            </w:r>
          </w:p>
          <w:p w14:paraId="48F774A1" w14:textId="77777777" w:rsidR="00EE5F7D" w:rsidRPr="009105E4" w:rsidRDefault="00EE5F7D" w:rsidP="00EE5F7D">
            <w:pPr>
              <w:rPr>
                <w:rFonts w:ascii="仿宋" w:eastAsia="仿宋" w:hAnsi="仿宋"/>
                <w:sz w:val="24"/>
              </w:rPr>
            </w:pPr>
            <w:r w:rsidRPr="009105E4">
              <w:rPr>
                <w:rFonts w:ascii="仿宋" w:eastAsia="仿宋" w:hAnsi="仿宋" w:hint="eastAsia"/>
                <w:sz w:val="24"/>
              </w:rPr>
              <w:t>重点：传质系数影响因素</w:t>
            </w:r>
          </w:p>
          <w:p w14:paraId="7F8C2752" w14:textId="0D9FDD3F" w:rsidR="00EE5F7D" w:rsidRPr="009105E4" w:rsidRDefault="00EE5F7D" w:rsidP="00EE5F7D">
            <w:pPr>
              <w:rPr>
                <w:rFonts w:ascii="仿宋" w:eastAsia="仿宋" w:hAnsi="仿宋"/>
                <w:sz w:val="24"/>
              </w:rPr>
            </w:pPr>
            <w:r w:rsidRPr="009105E4">
              <w:rPr>
                <w:rFonts w:ascii="仿宋" w:eastAsia="仿宋" w:hAnsi="仿宋" w:hint="eastAsia"/>
                <w:sz w:val="24"/>
              </w:rPr>
              <w:t>难点：传质系数影响因素</w:t>
            </w:r>
          </w:p>
        </w:tc>
        <w:tc>
          <w:tcPr>
            <w:tcW w:w="454" w:type="pct"/>
            <w:vMerge/>
          </w:tcPr>
          <w:p w14:paraId="3ECD7D75"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6C52D754"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411BABF3"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r>
      <w:tr w:rsidR="003A5758" w:rsidRPr="009105E4" w14:paraId="7896A85E" w14:textId="77777777" w:rsidTr="003A5758">
        <w:trPr>
          <w:trHeight w:val="296"/>
          <w:jc w:val="center"/>
        </w:trPr>
        <w:tc>
          <w:tcPr>
            <w:tcW w:w="502" w:type="pct"/>
            <w:vMerge w:val="restart"/>
            <w:shd w:val="clear" w:color="auto" w:fill="auto"/>
            <w:vAlign w:val="center"/>
          </w:tcPr>
          <w:p w14:paraId="0C865893" w14:textId="3402F4A1" w:rsidR="00EE5F7D" w:rsidRPr="009105E4" w:rsidRDefault="00EE5F7D" w:rsidP="00EE5F7D">
            <w:pPr>
              <w:suppressAutoHyphens/>
              <w:spacing w:beforeLines="50" w:before="156" w:afterLines="50" w:after="156" w:line="276" w:lineRule="auto"/>
              <w:jc w:val="center"/>
              <w:rPr>
                <w:rFonts w:ascii="仿宋" w:eastAsia="仿宋" w:hAnsi="仿宋"/>
                <w:bCs/>
                <w:spacing w:val="-3"/>
                <w:sz w:val="24"/>
                <w:lang w:val="en-GB"/>
              </w:rPr>
            </w:pPr>
            <w:r w:rsidRPr="009105E4">
              <w:rPr>
                <w:rFonts w:ascii="仿宋" w:eastAsia="仿宋" w:hAnsi="仿宋" w:hint="eastAsia"/>
                <w:bCs/>
                <w:spacing w:val="-3"/>
                <w:sz w:val="24"/>
                <w:lang w:val="en-GB"/>
              </w:rPr>
              <w:t>4</w:t>
            </w:r>
          </w:p>
        </w:tc>
        <w:tc>
          <w:tcPr>
            <w:tcW w:w="274" w:type="pct"/>
            <w:vMerge w:val="restart"/>
            <w:shd w:val="clear" w:color="auto" w:fill="auto"/>
            <w:vAlign w:val="center"/>
          </w:tcPr>
          <w:p w14:paraId="1900C1F1" w14:textId="3EA59BFB"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pacing w:val="-3"/>
                <w:sz w:val="24"/>
                <w:lang w:val="en-GB"/>
              </w:rPr>
              <w:t xml:space="preserve">第十一章 </w:t>
            </w:r>
            <w:r w:rsidRPr="009105E4">
              <w:rPr>
                <w:rFonts w:ascii="仿宋" w:eastAsia="仿宋" w:hAnsi="仿宋" w:hint="eastAsia"/>
                <w:color w:val="000000"/>
                <w:spacing w:val="-3"/>
                <w:sz w:val="24"/>
                <w:lang w:val="en-GB"/>
              </w:rPr>
              <w:lastRenderedPageBreak/>
              <w:t>液液萃取</w:t>
            </w:r>
          </w:p>
        </w:tc>
        <w:tc>
          <w:tcPr>
            <w:tcW w:w="771" w:type="pct"/>
            <w:shd w:val="clear" w:color="auto" w:fill="auto"/>
            <w:vAlign w:val="center"/>
          </w:tcPr>
          <w:p w14:paraId="4D1CF96A" w14:textId="60C18AAF" w:rsidR="00EE5F7D" w:rsidRPr="009105E4" w:rsidRDefault="00EE5F7D" w:rsidP="00EE5F7D">
            <w:pPr>
              <w:suppressAutoHyphens/>
              <w:spacing w:beforeLines="50" w:before="156" w:afterLines="50" w:after="156" w:line="276" w:lineRule="auto"/>
              <w:jc w:val="center"/>
              <w:rPr>
                <w:rFonts w:ascii="仿宋" w:eastAsia="仿宋" w:hAnsi="仿宋"/>
                <w:color w:val="000000"/>
                <w:spacing w:val="-3"/>
                <w:sz w:val="24"/>
                <w:lang w:val="en-GB"/>
              </w:rPr>
            </w:pPr>
            <w:r w:rsidRPr="009105E4">
              <w:rPr>
                <w:rFonts w:ascii="仿宋" w:eastAsia="仿宋" w:hAnsi="仿宋" w:hint="eastAsia"/>
                <w:color w:val="000000"/>
                <w:spacing w:val="-3"/>
                <w:sz w:val="24"/>
                <w:lang w:val="en-GB"/>
              </w:rPr>
              <w:lastRenderedPageBreak/>
              <w:t>第一节 概述</w:t>
            </w:r>
          </w:p>
        </w:tc>
        <w:tc>
          <w:tcPr>
            <w:tcW w:w="378" w:type="pct"/>
            <w:vMerge w:val="restart"/>
            <w:vAlign w:val="center"/>
          </w:tcPr>
          <w:p w14:paraId="6B99408E" w14:textId="3CBFF21F"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8</w:t>
            </w:r>
          </w:p>
        </w:tc>
        <w:tc>
          <w:tcPr>
            <w:tcW w:w="1256" w:type="pct"/>
            <w:vAlign w:val="center"/>
          </w:tcPr>
          <w:p w14:paraId="7E87D7EC" w14:textId="77777777" w:rsidR="00EE5F7D" w:rsidRPr="009105E4" w:rsidRDefault="00EE5F7D" w:rsidP="00EE5F7D">
            <w:pPr>
              <w:rPr>
                <w:rFonts w:ascii="仿宋" w:eastAsia="仿宋" w:hAnsi="仿宋"/>
                <w:sz w:val="24"/>
              </w:rPr>
            </w:pPr>
            <w:r w:rsidRPr="009105E4">
              <w:rPr>
                <w:rFonts w:ascii="仿宋" w:eastAsia="仿宋" w:hAnsi="仿宋" w:hint="eastAsia"/>
                <w:sz w:val="24"/>
              </w:rPr>
              <w:t>教学内容：</w:t>
            </w:r>
          </w:p>
          <w:p w14:paraId="0D9F0BF5" w14:textId="77777777" w:rsidR="009105E4" w:rsidRPr="009105E4" w:rsidRDefault="00EE5F7D" w:rsidP="009105E4">
            <w:pPr>
              <w:pStyle w:val="af5"/>
              <w:numPr>
                <w:ilvl w:val="0"/>
                <w:numId w:val="49"/>
              </w:numPr>
              <w:ind w:firstLineChars="0"/>
              <w:rPr>
                <w:rFonts w:ascii="仿宋" w:eastAsia="仿宋" w:hAnsi="仿宋"/>
                <w:sz w:val="24"/>
              </w:rPr>
            </w:pPr>
            <w:r w:rsidRPr="009105E4">
              <w:rPr>
                <w:rFonts w:ascii="仿宋" w:eastAsia="仿宋" w:hAnsi="仿宋" w:hint="eastAsia"/>
                <w:sz w:val="24"/>
              </w:rPr>
              <w:t>萃取的定义</w:t>
            </w:r>
          </w:p>
          <w:p w14:paraId="714E7ABF" w14:textId="40D384EB" w:rsidR="00EE5F7D" w:rsidRPr="009105E4" w:rsidRDefault="00EE5F7D" w:rsidP="009105E4">
            <w:pPr>
              <w:pStyle w:val="af5"/>
              <w:numPr>
                <w:ilvl w:val="0"/>
                <w:numId w:val="49"/>
              </w:numPr>
              <w:ind w:firstLineChars="0"/>
              <w:rPr>
                <w:rFonts w:ascii="仿宋" w:eastAsia="仿宋" w:hAnsi="仿宋"/>
                <w:sz w:val="24"/>
              </w:rPr>
            </w:pPr>
            <w:r w:rsidRPr="009105E4">
              <w:rPr>
                <w:rFonts w:ascii="仿宋" w:eastAsia="仿宋" w:hAnsi="仿宋" w:hint="eastAsia"/>
                <w:sz w:val="24"/>
              </w:rPr>
              <w:t>萃取过程的应用</w:t>
            </w:r>
          </w:p>
        </w:tc>
        <w:tc>
          <w:tcPr>
            <w:tcW w:w="454" w:type="pct"/>
            <w:vMerge w:val="restart"/>
          </w:tcPr>
          <w:p w14:paraId="6AC7F8A1" w14:textId="76A4DE52"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z w:val="24"/>
              </w:rPr>
              <w:t>线上线下混合教学</w:t>
            </w:r>
            <w:r w:rsidRPr="009105E4">
              <w:rPr>
                <w:rFonts w:ascii="仿宋" w:eastAsia="仿宋" w:hAnsi="仿宋" w:hint="eastAsia"/>
                <w:color w:val="000000"/>
                <w:sz w:val="24"/>
              </w:rPr>
              <w:lastRenderedPageBreak/>
              <w:t>法</w:t>
            </w:r>
          </w:p>
        </w:tc>
        <w:tc>
          <w:tcPr>
            <w:tcW w:w="546" w:type="pct"/>
            <w:vMerge w:val="restart"/>
            <w:vAlign w:val="center"/>
          </w:tcPr>
          <w:p w14:paraId="149A3373" w14:textId="5F03AB82" w:rsidR="00EE5F7D" w:rsidRPr="009105E4" w:rsidRDefault="003A5758" w:rsidP="003A5758">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hint="eastAsia"/>
                <w:b/>
                <w:spacing w:val="-3"/>
                <w:sz w:val="24"/>
                <w:lang w:val="en-GB"/>
              </w:rPr>
              <w:lastRenderedPageBreak/>
              <w:t>作业、测验、期末考试</w:t>
            </w:r>
          </w:p>
        </w:tc>
        <w:tc>
          <w:tcPr>
            <w:tcW w:w="819" w:type="pct"/>
            <w:vMerge w:val="restart"/>
            <w:vAlign w:val="center"/>
          </w:tcPr>
          <w:p w14:paraId="7AB47919"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r>
      <w:tr w:rsidR="003A5758" w:rsidRPr="009105E4" w14:paraId="6BF63EEF" w14:textId="77777777" w:rsidTr="003A5758">
        <w:trPr>
          <w:trHeight w:val="295"/>
          <w:jc w:val="center"/>
        </w:trPr>
        <w:tc>
          <w:tcPr>
            <w:tcW w:w="502" w:type="pct"/>
            <w:vMerge/>
            <w:shd w:val="clear" w:color="auto" w:fill="auto"/>
            <w:vAlign w:val="center"/>
          </w:tcPr>
          <w:p w14:paraId="1F666D53" w14:textId="77777777" w:rsidR="00EE5F7D" w:rsidRPr="009105E4" w:rsidRDefault="00EE5F7D" w:rsidP="00EE5F7D">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377CC5D8" w14:textId="77777777" w:rsidR="00EE5F7D" w:rsidRPr="009105E4" w:rsidRDefault="00EE5F7D" w:rsidP="00EE5F7D">
            <w:pPr>
              <w:suppressAutoHyphens/>
              <w:spacing w:beforeLines="50" w:before="156" w:afterLines="50" w:after="156" w:line="276" w:lineRule="auto"/>
              <w:jc w:val="center"/>
              <w:rPr>
                <w:rFonts w:ascii="仿宋" w:eastAsia="仿宋" w:hAnsi="仿宋"/>
                <w:color w:val="000000"/>
                <w:spacing w:val="-3"/>
                <w:sz w:val="24"/>
                <w:lang w:val="en-GB"/>
              </w:rPr>
            </w:pPr>
          </w:p>
        </w:tc>
        <w:tc>
          <w:tcPr>
            <w:tcW w:w="771" w:type="pct"/>
            <w:shd w:val="clear" w:color="auto" w:fill="auto"/>
            <w:vAlign w:val="center"/>
          </w:tcPr>
          <w:p w14:paraId="48BECE41" w14:textId="7BF2466B" w:rsidR="00EE5F7D" w:rsidRPr="009105E4" w:rsidRDefault="00EE5F7D" w:rsidP="00EE5F7D">
            <w:pPr>
              <w:suppressAutoHyphens/>
              <w:spacing w:beforeLines="50" w:before="156" w:afterLines="50" w:after="156" w:line="276" w:lineRule="auto"/>
              <w:jc w:val="center"/>
              <w:rPr>
                <w:rFonts w:ascii="仿宋" w:eastAsia="仿宋" w:hAnsi="仿宋"/>
                <w:color w:val="000000"/>
                <w:spacing w:val="-3"/>
                <w:sz w:val="24"/>
                <w:lang w:val="en-GB"/>
              </w:rPr>
            </w:pPr>
            <w:r w:rsidRPr="009105E4">
              <w:rPr>
                <w:rFonts w:ascii="仿宋" w:eastAsia="仿宋" w:hAnsi="仿宋" w:hint="eastAsia"/>
                <w:color w:val="000000"/>
                <w:spacing w:val="-3"/>
                <w:sz w:val="24"/>
                <w:lang w:val="en-GB"/>
              </w:rPr>
              <w:t xml:space="preserve">第二节 </w:t>
            </w:r>
            <w:r w:rsidRPr="009105E4">
              <w:rPr>
                <w:rFonts w:ascii="仿宋" w:eastAsia="仿宋" w:hAnsi="仿宋" w:hint="eastAsia"/>
                <w:color w:val="000000"/>
                <w:spacing w:val="-3"/>
                <w:sz w:val="24"/>
                <w:lang w:val="en-GB"/>
              </w:rPr>
              <w:lastRenderedPageBreak/>
              <w:t>萃取的基本原理</w:t>
            </w:r>
          </w:p>
        </w:tc>
        <w:tc>
          <w:tcPr>
            <w:tcW w:w="378" w:type="pct"/>
            <w:vMerge/>
            <w:vAlign w:val="center"/>
          </w:tcPr>
          <w:p w14:paraId="5AFB64D6"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3AB4E747" w14:textId="77777777" w:rsidR="00EE5F7D" w:rsidRPr="009105E4" w:rsidRDefault="00EE5F7D" w:rsidP="00EE5F7D">
            <w:pPr>
              <w:rPr>
                <w:rFonts w:ascii="仿宋" w:eastAsia="仿宋" w:hAnsi="仿宋"/>
                <w:sz w:val="24"/>
              </w:rPr>
            </w:pPr>
            <w:r w:rsidRPr="009105E4">
              <w:rPr>
                <w:rFonts w:ascii="仿宋" w:eastAsia="仿宋" w:hAnsi="仿宋" w:hint="eastAsia"/>
                <w:sz w:val="24"/>
              </w:rPr>
              <w:t>教学内容：</w:t>
            </w:r>
          </w:p>
          <w:p w14:paraId="49196D21" w14:textId="77777777" w:rsidR="00EE5F7D" w:rsidRPr="009105E4" w:rsidRDefault="00EE5F7D" w:rsidP="009105E4">
            <w:pPr>
              <w:pStyle w:val="af5"/>
              <w:numPr>
                <w:ilvl w:val="0"/>
                <w:numId w:val="50"/>
              </w:numPr>
              <w:ind w:firstLineChars="0"/>
              <w:rPr>
                <w:rFonts w:ascii="仿宋" w:eastAsia="仿宋" w:hAnsi="仿宋"/>
                <w:sz w:val="24"/>
              </w:rPr>
            </w:pPr>
            <w:r w:rsidRPr="009105E4">
              <w:rPr>
                <w:rFonts w:ascii="仿宋" w:eastAsia="仿宋" w:hAnsi="仿宋" w:hint="eastAsia"/>
                <w:sz w:val="24"/>
              </w:rPr>
              <w:t>三角形坐标</w:t>
            </w:r>
            <w:r w:rsidRPr="009105E4">
              <w:rPr>
                <w:rFonts w:ascii="仿宋" w:eastAsia="仿宋" w:hAnsi="仿宋" w:hint="eastAsia"/>
                <w:sz w:val="24"/>
              </w:rPr>
              <w:lastRenderedPageBreak/>
              <w:t>图及杠杆定律</w:t>
            </w:r>
          </w:p>
          <w:p w14:paraId="6F7C58C3" w14:textId="77777777" w:rsidR="00EE5F7D" w:rsidRPr="009105E4" w:rsidRDefault="00EE5F7D" w:rsidP="009105E4">
            <w:pPr>
              <w:pStyle w:val="af5"/>
              <w:numPr>
                <w:ilvl w:val="0"/>
                <w:numId w:val="50"/>
              </w:numPr>
              <w:ind w:firstLineChars="0"/>
              <w:rPr>
                <w:rFonts w:ascii="仿宋" w:eastAsia="仿宋" w:hAnsi="仿宋"/>
                <w:sz w:val="24"/>
              </w:rPr>
            </w:pPr>
            <w:r w:rsidRPr="009105E4">
              <w:rPr>
                <w:rFonts w:ascii="仿宋" w:eastAsia="仿宋" w:hAnsi="仿宋" w:hint="eastAsia"/>
                <w:sz w:val="24"/>
              </w:rPr>
              <w:t>三角形相图</w:t>
            </w:r>
          </w:p>
          <w:p w14:paraId="10661F83" w14:textId="77777777" w:rsidR="00EE5F7D" w:rsidRPr="009105E4" w:rsidRDefault="00EE5F7D" w:rsidP="009105E4">
            <w:pPr>
              <w:pStyle w:val="af5"/>
              <w:numPr>
                <w:ilvl w:val="0"/>
                <w:numId w:val="50"/>
              </w:numPr>
              <w:ind w:firstLineChars="0"/>
              <w:rPr>
                <w:rFonts w:ascii="仿宋" w:eastAsia="仿宋" w:hAnsi="仿宋"/>
                <w:sz w:val="24"/>
              </w:rPr>
            </w:pPr>
            <w:r w:rsidRPr="009105E4">
              <w:rPr>
                <w:rFonts w:ascii="仿宋" w:eastAsia="仿宋" w:hAnsi="仿宋" w:hint="eastAsia"/>
                <w:sz w:val="24"/>
              </w:rPr>
              <w:t>萃取剂选择性</w:t>
            </w:r>
          </w:p>
          <w:p w14:paraId="38D3A302" w14:textId="77777777" w:rsidR="00EE5F7D" w:rsidRPr="009105E4" w:rsidRDefault="00EE5F7D" w:rsidP="009105E4">
            <w:pPr>
              <w:pStyle w:val="af5"/>
              <w:numPr>
                <w:ilvl w:val="0"/>
                <w:numId w:val="50"/>
              </w:numPr>
              <w:ind w:firstLineChars="0"/>
              <w:rPr>
                <w:rFonts w:ascii="仿宋" w:eastAsia="仿宋" w:hAnsi="仿宋"/>
                <w:sz w:val="24"/>
              </w:rPr>
            </w:pPr>
            <w:r w:rsidRPr="009105E4">
              <w:rPr>
                <w:rFonts w:ascii="仿宋" w:eastAsia="仿宋" w:hAnsi="仿宋" w:hint="eastAsia"/>
                <w:sz w:val="24"/>
              </w:rPr>
              <w:t>温度影响</w:t>
            </w:r>
          </w:p>
          <w:p w14:paraId="5C9F72E5" w14:textId="77777777" w:rsidR="009105E4" w:rsidRDefault="00EE5F7D" w:rsidP="009105E4">
            <w:pPr>
              <w:rPr>
                <w:rFonts w:ascii="仿宋" w:eastAsia="仿宋" w:hAnsi="仿宋"/>
                <w:sz w:val="24"/>
              </w:rPr>
            </w:pPr>
            <w:r w:rsidRPr="009105E4">
              <w:rPr>
                <w:rFonts w:ascii="仿宋" w:eastAsia="仿宋" w:hAnsi="仿宋" w:hint="eastAsia"/>
                <w:sz w:val="24"/>
              </w:rPr>
              <w:t>重点：1、2、3、4</w:t>
            </w:r>
          </w:p>
          <w:p w14:paraId="79583BAF" w14:textId="7A04248A" w:rsidR="00EE5F7D" w:rsidRPr="009105E4" w:rsidRDefault="00EE5F7D" w:rsidP="009105E4">
            <w:pPr>
              <w:rPr>
                <w:rFonts w:ascii="仿宋" w:eastAsia="仿宋" w:hAnsi="仿宋"/>
                <w:sz w:val="24"/>
              </w:rPr>
            </w:pPr>
            <w:r w:rsidRPr="009105E4">
              <w:rPr>
                <w:rFonts w:ascii="仿宋" w:eastAsia="仿宋" w:hAnsi="仿宋" w:hint="eastAsia"/>
                <w:sz w:val="24"/>
              </w:rPr>
              <w:t>难点：2</w:t>
            </w:r>
          </w:p>
        </w:tc>
        <w:tc>
          <w:tcPr>
            <w:tcW w:w="454" w:type="pct"/>
            <w:vMerge/>
          </w:tcPr>
          <w:p w14:paraId="48F68F87"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35ECF7B3"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5EE756B5"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r>
      <w:tr w:rsidR="003A5758" w:rsidRPr="009105E4" w14:paraId="328A2EBC" w14:textId="77777777" w:rsidTr="003A5758">
        <w:trPr>
          <w:trHeight w:val="295"/>
          <w:jc w:val="center"/>
        </w:trPr>
        <w:tc>
          <w:tcPr>
            <w:tcW w:w="502" w:type="pct"/>
            <w:vMerge/>
            <w:shd w:val="clear" w:color="auto" w:fill="auto"/>
            <w:vAlign w:val="center"/>
          </w:tcPr>
          <w:p w14:paraId="60D94737" w14:textId="77777777" w:rsidR="00EE5F7D" w:rsidRPr="009105E4" w:rsidRDefault="00EE5F7D" w:rsidP="00EE5F7D">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0A8DF482" w14:textId="77777777" w:rsidR="00EE5F7D" w:rsidRPr="009105E4" w:rsidRDefault="00EE5F7D" w:rsidP="00EE5F7D">
            <w:pPr>
              <w:suppressAutoHyphens/>
              <w:spacing w:beforeLines="50" w:before="156" w:afterLines="50" w:after="156" w:line="276" w:lineRule="auto"/>
              <w:jc w:val="center"/>
              <w:rPr>
                <w:rFonts w:ascii="仿宋" w:eastAsia="仿宋" w:hAnsi="仿宋"/>
                <w:color w:val="000000"/>
                <w:spacing w:val="-3"/>
                <w:sz w:val="24"/>
                <w:lang w:val="en-GB"/>
              </w:rPr>
            </w:pPr>
          </w:p>
        </w:tc>
        <w:tc>
          <w:tcPr>
            <w:tcW w:w="771" w:type="pct"/>
            <w:shd w:val="clear" w:color="auto" w:fill="auto"/>
            <w:vAlign w:val="center"/>
          </w:tcPr>
          <w:p w14:paraId="02E9C572" w14:textId="188477D3" w:rsidR="00EE5F7D" w:rsidRPr="009105E4" w:rsidRDefault="00EE5F7D" w:rsidP="00EE5F7D">
            <w:pPr>
              <w:suppressAutoHyphens/>
              <w:spacing w:beforeLines="50" w:before="156" w:afterLines="50" w:after="156" w:line="276" w:lineRule="auto"/>
              <w:jc w:val="center"/>
              <w:rPr>
                <w:rFonts w:ascii="仿宋" w:eastAsia="仿宋" w:hAnsi="仿宋"/>
                <w:color w:val="000000"/>
                <w:spacing w:val="-3"/>
                <w:sz w:val="24"/>
                <w:lang w:val="en-GB"/>
              </w:rPr>
            </w:pPr>
            <w:r w:rsidRPr="009105E4">
              <w:rPr>
                <w:rFonts w:ascii="仿宋" w:eastAsia="仿宋" w:hAnsi="仿宋" w:hint="eastAsia"/>
                <w:color w:val="000000"/>
                <w:spacing w:val="-3"/>
                <w:sz w:val="24"/>
                <w:lang w:val="en-GB"/>
              </w:rPr>
              <w:t>第三节 萃取过程的计算</w:t>
            </w:r>
          </w:p>
        </w:tc>
        <w:tc>
          <w:tcPr>
            <w:tcW w:w="378" w:type="pct"/>
            <w:vMerge/>
            <w:vAlign w:val="center"/>
          </w:tcPr>
          <w:p w14:paraId="5D484BF4"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44A53989" w14:textId="77777777" w:rsidR="00EE5F7D" w:rsidRPr="009105E4" w:rsidRDefault="00EE5F7D" w:rsidP="00EE5F7D">
            <w:pPr>
              <w:rPr>
                <w:rFonts w:ascii="仿宋" w:eastAsia="仿宋" w:hAnsi="仿宋"/>
                <w:sz w:val="24"/>
              </w:rPr>
            </w:pPr>
            <w:r w:rsidRPr="009105E4">
              <w:rPr>
                <w:rFonts w:ascii="仿宋" w:eastAsia="仿宋" w:hAnsi="仿宋" w:hint="eastAsia"/>
                <w:sz w:val="24"/>
              </w:rPr>
              <w:t>教学内容：</w:t>
            </w:r>
          </w:p>
          <w:p w14:paraId="119D1F74" w14:textId="77777777" w:rsidR="00EE5F7D" w:rsidRPr="009105E4" w:rsidRDefault="00EE5F7D" w:rsidP="009105E4">
            <w:pPr>
              <w:pStyle w:val="af5"/>
              <w:numPr>
                <w:ilvl w:val="0"/>
                <w:numId w:val="52"/>
              </w:numPr>
              <w:ind w:firstLineChars="0"/>
              <w:rPr>
                <w:rFonts w:ascii="仿宋" w:eastAsia="仿宋" w:hAnsi="仿宋"/>
                <w:sz w:val="24"/>
              </w:rPr>
            </w:pPr>
            <w:r w:rsidRPr="009105E4">
              <w:rPr>
                <w:rFonts w:ascii="仿宋" w:eastAsia="仿宋" w:hAnsi="仿宋" w:hint="eastAsia"/>
                <w:sz w:val="24"/>
              </w:rPr>
              <w:t>单级萃取过程</w:t>
            </w:r>
          </w:p>
          <w:p w14:paraId="53CC6115" w14:textId="77777777" w:rsidR="00EE5F7D" w:rsidRPr="009105E4" w:rsidRDefault="00EE5F7D" w:rsidP="009105E4">
            <w:pPr>
              <w:pStyle w:val="af5"/>
              <w:numPr>
                <w:ilvl w:val="0"/>
                <w:numId w:val="52"/>
              </w:numPr>
              <w:ind w:firstLineChars="0"/>
              <w:rPr>
                <w:rFonts w:ascii="仿宋" w:eastAsia="仿宋" w:hAnsi="仿宋"/>
                <w:sz w:val="24"/>
              </w:rPr>
            </w:pPr>
            <w:r w:rsidRPr="009105E4">
              <w:rPr>
                <w:rFonts w:ascii="仿宋" w:eastAsia="仿宋" w:hAnsi="仿宋" w:hint="eastAsia"/>
                <w:sz w:val="24"/>
              </w:rPr>
              <w:t>多级错流萃取过程</w:t>
            </w:r>
          </w:p>
          <w:p w14:paraId="62B54874" w14:textId="77777777" w:rsidR="00EE5F7D" w:rsidRPr="009105E4" w:rsidRDefault="00EE5F7D" w:rsidP="009105E4">
            <w:pPr>
              <w:pStyle w:val="af5"/>
              <w:numPr>
                <w:ilvl w:val="0"/>
                <w:numId w:val="52"/>
              </w:numPr>
              <w:ind w:firstLineChars="0"/>
              <w:rPr>
                <w:rFonts w:ascii="仿宋" w:eastAsia="仿宋" w:hAnsi="仿宋"/>
                <w:sz w:val="24"/>
              </w:rPr>
            </w:pPr>
            <w:r w:rsidRPr="009105E4">
              <w:rPr>
                <w:rFonts w:ascii="仿宋" w:eastAsia="仿宋" w:hAnsi="仿宋" w:hint="eastAsia"/>
                <w:sz w:val="24"/>
              </w:rPr>
              <w:t>多级逆流萃取过程</w:t>
            </w:r>
          </w:p>
          <w:p w14:paraId="59452CA3" w14:textId="77777777" w:rsidR="009105E4" w:rsidRDefault="00EE5F7D" w:rsidP="009105E4">
            <w:pPr>
              <w:rPr>
                <w:rFonts w:ascii="仿宋" w:eastAsia="仿宋" w:hAnsi="仿宋"/>
                <w:sz w:val="24"/>
              </w:rPr>
            </w:pPr>
            <w:r w:rsidRPr="009105E4">
              <w:rPr>
                <w:rFonts w:ascii="仿宋" w:eastAsia="仿宋" w:hAnsi="仿宋" w:hint="eastAsia"/>
                <w:sz w:val="24"/>
              </w:rPr>
              <w:t>重点：1、2、3</w:t>
            </w:r>
          </w:p>
          <w:p w14:paraId="3996A98F" w14:textId="4FB120D3" w:rsidR="00EE5F7D" w:rsidRPr="009105E4" w:rsidRDefault="00EE5F7D" w:rsidP="009105E4">
            <w:pPr>
              <w:rPr>
                <w:rFonts w:ascii="仿宋" w:eastAsia="仿宋" w:hAnsi="仿宋"/>
                <w:sz w:val="24"/>
              </w:rPr>
            </w:pPr>
            <w:r w:rsidRPr="009105E4">
              <w:rPr>
                <w:rFonts w:ascii="仿宋" w:eastAsia="仿宋" w:hAnsi="仿宋" w:hint="eastAsia"/>
                <w:sz w:val="24"/>
              </w:rPr>
              <w:t>难点：1、2、3</w:t>
            </w:r>
          </w:p>
        </w:tc>
        <w:tc>
          <w:tcPr>
            <w:tcW w:w="454" w:type="pct"/>
            <w:vMerge/>
          </w:tcPr>
          <w:p w14:paraId="63F39C3A"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13BD4FA4"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60A4EFA3"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r>
      <w:tr w:rsidR="003A5758" w:rsidRPr="009105E4" w14:paraId="462C90E1" w14:textId="77777777" w:rsidTr="003A5758">
        <w:trPr>
          <w:trHeight w:val="295"/>
          <w:jc w:val="center"/>
        </w:trPr>
        <w:tc>
          <w:tcPr>
            <w:tcW w:w="502" w:type="pct"/>
            <w:vMerge/>
            <w:shd w:val="clear" w:color="auto" w:fill="auto"/>
            <w:vAlign w:val="center"/>
          </w:tcPr>
          <w:p w14:paraId="7A2FB910" w14:textId="77777777" w:rsidR="00EE5F7D" w:rsidRPr="009105E4" w:rsidRDefault="00EE5F7D" w:rsidP="00EE5F7D">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13DB81B1" w14:textId="77777777" w:rsidR="00EE5F7D" w:rsidRPr="009105E4" w:rsidRDefault="00EE5F7D" w:rsidP="00EE5F7D">
            <w:pPr>
              <w:suppressAutoHyphens/>
              <w:spacing w:beforeLines="50" w:before="156" w:afterLines="50" w:after="156" w:line="276" w:lineRule="auto"/>
              <w:jc w:val="center"/>
              <w:rPr>
                <w:rFonts w:ascii="仿宋" w:eastAsia="仿宋" w:hAnsi="仿宋"/>
                <w:color w:val="000000"/>
                <w:spacing w:val="-3"/>
                <w:sz w:val="24"/>
                <w:lang w:val="en-GB"/>
              </w:rPr>
            </w:pPr>
          </w:p>
        </w:tc>
        <w:tc>
          <w:tcPr>
            <w:tcW w:w="771" w:type="pct"/>
            <w:shd w:val="clear" w:color="auto" w:fill="auto"/>
            <w:vAlign w:val="center"/>
          </w:tcPr>
          <w:p w14:paraId="670B25E9" w14:textId="2CF5A45B" w:rsidR="00EE5F7D" w:rsidRPr="009105E4" w:rsidRDefault="00EE5F7D" w:rsidP="00EE5F7D">
            <w:pPr>
              <w:suppressAutoHyphens/>
              <w:spacing w:beforeLines="50" w:before="156" w:afterLines="50" w:after="156" w:line="276" w:lineRule="auto"/>
              <w:jc w:val="center"/>
              <w:rPr>
                <w:rFonts w:ascii="仿宋" w:eastAsia="仿宋" w:hAnsi="仿宋"/>
                <w:color w:val="000000"/>
                <w:spacing w:val="-3"/>
                <w:sz w:val="24"/>
                <w:lang w:val="en-GB"/>
              </w:rPr>
            </w:pPr>
            <w:r w:rsidRPr="009105E4">
              <w:rPr>
                <w:rFonts w:ascii="仿宋" w:eastAsia="仿宋" w:hAnsi="仿宋" w:hint="eastAsia"/>
                <w:color w:val="000000"/>
                <w:spacing w:val="-3"/>
                <w:sz w:val="24"/>
                <w:lang w:val="en-GB"/>
              </w:rPr>
              <w:t>第四节 萃取设备</w:t>
            </w:r>
          </w:p>
        </w:tc>
        <w:tc>
          <w:tcPr>
            <w:tcW w:w="378" w:type="pct"/>
            <w:vMerge/>
            <w:vAlign w:val="center"/>
          </w:tcPr>
          <w:p w14:paraId="31BA47D8"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618F4A63" w14:textId="77777777" w:rsidR="00EE5F7D" w:rsidRPr="009105E4" w:rsidRDefault="00EE5F7D" w:rsidP="00EE5F7D">
            <w:pPr>
              <w:rPr>
                <w:rFonts w:ascii="仿宋" w:eastAsia="仿宋" w:hAnsi="仿宋"/>
                <w:sz w:val="24"/>
              </w:rPr>
            </w:pPr>
            <w:r w:rsidRPr="009105E4">
              <w:rPr>
                <w:rFonts w:ascii="仿宋" w:eastAsia="仿宋" w:hAnsi="仿宋" w:hint="eastAsia"/>
                <w:sz w:val="24"/>
              </w:rPr>
              <w:t>教学内容：</w:t>
            </w:r>
          </w:p>
          <w:p w14:paraId="778A2322" w14:textId="77777777" w:rsidR="009105E4" w:rsidRDefault="00EE5F7D" w:rsidP="009105E4">
            <w:pPr>
              <w:pStyle w:val="af5"/>
              <w:numPr>
                <w:ilvl w:val="0"/>
                <w:numId w:val="53"/>
              </w:numPr>
              <w:ind w:firstLineChars="0"/>
              <w:rPr>
                <w:rFonts w:ascii="仿宋" w:eastAsia="仿宋" w:hAnsi="仿宋"/>
                <w:sz w:val="24"/>
              </w:rPr>
            </w:pPr>
            <w:r w:rsidRPr="009105E4">
              <w:rPr>
                <w:rFonts w:ascii="仿宋" w:eastAsia="仿宋" w:hAnsi="仿宋" w:hint="eastAsia"/>
                <w:sz w:val="24"/>
              </w:rPr>
              <w:t>萃取设备的类型</w:t>
            </w:r>
          </w:p>
          <w:p w14:paraId="5262E808" w14:textId="7B29395A" w:rsidR="00EE5F7D" w:rsidRPr="009105E4" w:rsidRDefault="00EE5F7D" w:rsidP="009105E4">
            <w:pPr>
              <w:pStyle w:val="af5"/>
              <w:numPr>
                <w:ilvl w:val="0"/>
                <w:numId w:val="53"/>
              </w:numPr>
              <w:ind w:firstLineChars="0"/>
              <w:rPr>
                <w:rFonts w:ascii="仿宋" w:eastAsia="仿宋" w:hAnsi="仿宋"/>
                <w:sz w:val="24"/>
              </w:rPr>
            </w:pPr>
            <w:r w:rsidRPr="009105E4">
              <w:rPr>
                <w:rFonts w:ascii="仿宋" w:eastAsia="仿宋" w:hAnsi="仿宋" w:hint="eastAsia"/>
                <w:sz w:val="24"/>
              </w:rPr>
              <w:t>常用萃取设备</w:t>
            </w:r>
          </w:p>
        </w:tc>
        <w:tc>
          <w:tcPr>
            <w:tcW w:w="454" w:type="pct"/>
            <w:vMerge/>
          </w:tcPr>
          <w:p w14:paraId="376C6E72"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55D5E8B3"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0A4CFA57"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r>
      <w:tr w:rsidR="003A5758" w:rsidRPr="009105E4" w14:paraId="3EEDD538" w14:textId="77777777" w:rsidTr="003A5758">
        <w:trPr>
          <w:trHeight w:val="442"/>
          <w:jc w:val="center"/>
        </w:trPr>
        <w:tc>
          <w:tcPr>
            <w:tcW w:w="502" w:type="pct"/>
            <w:vMerge w:val="restart"/>
            <w:shd w:val="clear" w:color="auto" w:fill="auto"/>
            <w:vAlign w:val="center"/>
          </w:tcPr>
          <w:p w14:paraId="59652599" w14:textId="706F8154" w:rsidR="00EE5F7D" w:rsidRPr="009105E4" w:rsidRDefault="00EE5F7D" w:rsidP="00EE5F7D">
            <w:pPr>
              <w:suppressAutoHyphens/>
              <w:spacing w:beforeLines="50" w:before="156" w:afterLines="50" w:after="156" w:line="276" w:lineRule="auto"/>
              <w:jc w:val="center"/>
              <w:rPr>
                <w:rFonts w:ascii="仿宋" w:eastAsia="仿宋" w:hAnsi="仿宋"/>
                <w:bCs/>
                <w:spacing w:val="-3"/>
                <w:sz w:val="24"/>
                <w:lang w:val="en-GB"/>
              </w:rPr>
            </w:pPr>
            <w:r w:rsidRPr="009105E4">
              <w:rPr>
                <w:rFonts w:ascii="仿宋" w:eastAsia="仿宋" w:hAnsi="仿宋" w:hint="eastAsia"/>
                <w:bCs/>
                <w:spacing w:val="-3"/>
                <w:sz w:val="24"/>
                <w:lang w:val="en-GB"/>
              </w:rPr>
              <w:t>5</w:t>
            </w:r>
          </w:p>
        </w:tc>
        <w:tc>
          <w:tcPr>
            <w:tcW w:w="274" w:type="pct"/>
            <w:vMerge w:val="restart"/>
            <w:shd w:val="clear" w:color="auto" w:fill="auto"/>
            <w:vAlign w:val="center"/>
          </w:tcPr>
          <w:p w14:paraId="186047EF" w14:textId="2E674BDF"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pacing w:val="-3"/>
                <w:sz w:val="24"/>
                <w:lang w:val="en-GB"/>
              </w:rPr>
              <w:t>第十二章 气液传质设备</w:t>
            </w:r>
          </w:p>
        </w:tc>
        <w:tc>
          <w:tcPr>
            <w:tcW w:w="771" w:type="pct"/>
            <w:shd w:val="clear" w:color="auto" w:fill="auto"/>
            <w:vAlign w:val="center"/>
          </w:tcPr>
          <w:p w14:paraId="40B45E23" w14:textId="70AB0F9A" w:rsidR="00EE5F7D" w:rsidRPr="009105E4" w:rsidRDefault="00EE5F7D" w:rsidP="00EE5F7D">
            <w:pPr>
              <w:suppressAutoHyphens/>
              <w:spacing w:beforeLines="50" w:before="156" w:afterLines="50" w:after="156" w:line="276" w:lineRule="auto"/>
              <w:jc w:val="center"/>
              <w:rPr>
                <w:rFonts w:ascii="仿宋" w:eastAsia="仿宋" w:hAnsi="仿宋"/>
                <w:color w:val="000000"/>
                <w:spacing w:val="-3"/>
                <w:sz w:val="24"/>
                <w:lang w:val="en-GB"/>
              </w:rPr>
            </w:pPr>
            <w:r w:rsidRPr="009105E4">
              <w:rPr>
                <w:rFonts w:ascii="仿宋" w:eastAsia="仿宋" w:hAnsi="仿宋" w:hint="eastAsia"/>
                <w:color w:val="000000"/>
                <w:spacing w:val="-3"/>
                <w:sz w:val="24"/>
                <w:lang w:val="en-GB"/>
              </w:rPr>
              <w:t>第一节 概述</w:t>
            </w:r>
          </w:p>
        </w:tc>
        <w:tc>
          <w:tcPr>
            <w:tcW w:w="378" w:type="pct"/>
            <w:vMerge w:val="restart"/>
            <w:vAlign w:val="center"/>
          </w:tcPr>
          <w:p w14:paraId="628C3509" w14:textId="226D23FC"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8</w:t>
            </w:r>
          </w:p>
        </w:tc>
        <w:tc>
          <w:tcPr>
            <w:tcW w:w="1256" w:type="pct"/>
            <w:vAlign w:val="center"/>
          </w:tcPr>
          <w:p w14:paraId="50D7992F" w14:textId="77777777" w:rsidR="00EE5F7D" w:rsidRPr="009105E4" w:rsidRDefault="00EE5F7D" w:rsidP="00EE5F7D">
            <w:pPr>
              <w:rPr>
                <w:rFonts w:ascii="仿宋" w:eastAsia="仿宋" w:hAnsi="仿宋"/>
                <w:sz w:val="24"/>
              </w:rPr>
            </w:pPr>
            <w:r w:rsidRPr="009105E4">
              <w:rPr>
                <w:rFonts w:ascii="仿宋" w:eastAsia="仿宋" w:hAnsi="仿宋" w:hint="eastAsia"/>
                <w:sz w:val="24"/>
              </w:rPr>
              <w:t>教学内容：</w:t>
            </w:r>
          </w:p>
          <w:p w14:paraId="7A1C884C" w14:textId="454060D8" w:rsidR="00EE5F7D" w:rsidRPr="00CF122B" w:rsidRDefault="00EE5F7D" w:rsidP="00CF122B">
            <w:pPr>
              <w:pStyle w:val="af5"/>
              <w:numPr>
                <w:ilvl w:val="0"/>
                <w:numId w:val="54"/>
              </w:numPr>
              <w:ind w:firstLineChars="0"/>
              <w:rPr>
                <w:rFonts w:ascii="仿宋" w:eastAsia="仿宋" w:hAnsi="仿宋"/>
                <w:sz w:val="24"/>
              </w:rPr>
            </w:pPr>
            <w:proofErr w:type="gramStart"/>
            <w:r w:rsidRPr="00CF122B">
              <w:rPr>
                <w:rFonts w:ascii="仿宋" w:eastAsia="仿宋" w:hAnsi="仿宋" w:hint="eastAsia"/>
                <w:sz w:val="24"/>
              </w:rPr>
              <w:t>塔设备</w:t>
            </w:r>
            <w:proofErr w:type="gramEnd"/>
            <w:r w:rsidRPr="00CF122B">
              <w:rPr>
                <w:rFonts w:ascii="仿宋" w:eastAsia="仿宋" w:hAnsi="仿宋" w:hint="eastAsia"/>
                <w:sz w:val="24"/>
              </w:rPr>
              <w:t>作用</w:t>
            </w:r>
          </w:p>
          <w:p w14:paraId="33A5BEDA" w14:textId="3ABB79E7" w:rsidR="00EE5F7D" w:rsidRPr="00CF122B" w:rsidRDefault="00EE5F7D" w:rsidP="00CF122B">
            <w:pPr>
              <w:pStyle w:val="af5"/>
              <w:numPr>
                <w:ilvl w:val="0"/>
                <w:numId w:val="54"/>
              </w:numPr>
              <w:ind w:firstLineChars="0"/>
              <w:rPr>
                <w:rFonts w:ascii="仿宋" w:eastAsia="仿宋" w:hAnsi="仿宋"/>
                <w:sz w:val="24"/>
              </w:rPr>
            </w:pPr>
            <w:proofErr w:type="gramStart"/>
            <w:r w:rsidRPr="00CF122B">
              <w:rPr>
                <w:rFonts w:ascii="仿宋" w:eastAsia="仿宋" w:hAnsi="仿宋" w:hint="eastAsia"/>
                <w:sz w:val="24"/>
              </w:rPr>
              <w:t>塔设备</w:t>
            </w:r>
            <w:proofErr w:type="gramEnd"/>
            <w:r w:rsidRPr="00CF122B">
              <w:rPr>
                <w:rFonts w:ascii="仿宋" w:eastAsia="仿宋" w:hAnsi="仿宋" w:hint="eastAsia"/>
                <w:sz w:val="24"/>
              </w:rPr>
              <w:t xml:space="preserve">发展历史 </w:t>
            </w:r>
          </w:p>
          <w:p w14:paraId="789772C1" w14:textId="77777777" w:rsidR="00EE5F7D" w:rsidRPr="00CF122B" w:rsidRDefault="00EE5F7D" w:rsidP="00CF122B">
            <w:pPr>
              <w:pStyle w:val="af5"/>
              <w:numPr>
                <w:ilvl w:val="0"/>
                <w:numId w:val="54"/>
              </w:numPr>
              <w:ind w:firstLineChars="0"/>
              <w:rPr>
                <w:rFonts w:ascii="仿宋" w:eastAsia="仿宋" w:hAnsi="仿宋"/>
                <w:sz w:val="24"/>
              </w:rPr>
            </w:pPr>
            <w:proofErr w:type="gramStart"/>
            <w:r w:rsidRPr="00CF122B">
              <w:rPr>
                <w:rFonts w:ascii="仿宋" w:eastAsia="仿宋" w:hAnsi="仿宋" w:hint="eastAsia"/>
                <w:sz w:val="24"/>
              </w:rPr>
              <w:t>塔设备</w:t>
            </w:r>
            <w:proofErr w:type="gramEnd"/>
            <w:r w:rsidRPr="00CF122B">
              <w:rPr>
                <w:rFonts w:ascii="仿宋" w:eastAsia="仿宋" w:hAnsi="仿宋" w:hint="eastAsia"/>
                <w:sz w:val="24"/>
              </w:rPr>
              <w:t xml:space="preserve">分类  </w:t>
            </w:r>
          </w:p>
          <w:p w14:paraId="651A53D7" w14:textId="77777777" w:rsidR="00EE5F7D" w:rsidRPr="00CF122B" w:rsidRDefault="00EE5F7D" w:rsidP="00CF122B">
            <w:pPr>
              <w:pStyle w:val="af5"/>
              <w:numPr>
                <w:ilvl w:val="0"/>
                <w:numId w:val="54"/>
              </w:numPr>
              <w:ind w:firstLineChars="0"/>
              <w:rPr>
                <w:rFonts w:ascii="仿宋" w:eastAsia="仿宋" w:hAnsi="仿宋"/>
                <w:sz w:val="24"/>
              </w:rPr>
            </w:pPr>
            <w:proofErr w:type="gramStart"/>
            <w:r w:rsidRPr="00CF122B">
              <w:rPr>
                <w:rFonts w:ascii="仿宋" w:eastAsia="仿宋" w:hAnsi="仿宋" w:hint="eastAsia"/>
                <w:sz w:val="24"/>
              </w:rPr>
              <w:t>塔设备</w:t>
            </w:r>
            <w:proofErr w:type="gramEnd"/>
            <w:r w:rsidRPr="00CF122B">
              <w:rPr>
                <w:rFonts w:ascii="仿宋" w:eastAsia="仿宋" w:hAnsi="仿宋" w:hint="eastAsia"/>
                <w:sz w:val="24"/>
              </w:rPr>
              <w:t xml:space="preserve">性能评价指标 </w:t>
            </w:r>
          </w:p>
          <w:p w14:paraId="37DB8FAF" w14:textId="3E0F5784"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sz w:val="24"/>
              </w:rPr>
              <w:t>教学重点：3、4</w:t>
            </w:r>
          </w:p>
        </w:tc>
        <w:tc>
          <w:tcPr>
            <w:tcW w:w="454" w:type="pct"/>
            <w:vMerge w:val="restart"/>
          </w:tcPr>
          <w:p w14:paraId="7D23F840" w14:textId="42C4789F"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z w:val="24"/>
              </w:rPr>
              <w:t>线上线下混合教学法</w:t>
            </w:r>
          </w:p>
        </w:tc>
        <w:tc>
          <w:tcPr>
            <w:tcW w:w="546" w:type="pct"/>
            <w:vMerge w:val="restart"/>
            <w:vAlign w:val="center"/>
          </w:tcPr>
          <w:p w14:paraId="67F79A9F" w14:textId="2AD77AE3" w:rsidR="00EE5F7D" w:rsidRPr="009105E4" w:rsidRDefault="003A5758" w:rsidP="003A5758">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hint="eastAsia"/>
                <w:b/>
                <w:spacing w:val="-3"/>
                <w:sz w:val="24"/>
                <w:lang w:val="en-GB"/>
              </w:rPr>
              <w:t>作业、测验、期末考试</w:t>
            </w:r>
          </w:p>
        </w:tc>
        <w:tc>
          <w:tcPr>
            <w:tcW w:w="819" w:type="pct"/>
            <w:vMerge w:val="restart"/>
            <w:vAlign w:val="center"/>
          </w:tcPr>
          <w:p w14:paraId="69509267"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目标1</w:t>
            </w:r>
          </w:p>
          <w:p w14:paraId="530D732D"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目标2</w:t>
            </w:r>
          </w:p>
          <w:p w14:paraId="4608658E"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目标3</w:t>
            </w:r>
          </w:p>
          <w:p w14:paraId="20F3AAD8" w14:textId="4B2CDB1E"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目标4</w:t>
            </w:r>
          </w:p>
        </w:tc>
      </w:tr>
      <w:tr w:rsidR="003A5758" w:rsidRPr="009105E4" w14:paraId="5F67D554" w14:textId="77777777" w:rsidTr="003A5758">
        <w:trPr>
          <w:trHeight w:val="442"/>
          <w:jc w:val="center"/>
        </w:trPr>
        <w:tc>
          <w:tcPr>
            <w:tcW w:w="502" w:type="pct"/>
            <w:vMerge/>
            <w:shd w:val="clear" w:color="auto" w:fill="auto"/>
            <w:vAlign w:val="center"/>
          </w:tcPr>
          <w:p w14:paraId="5F3C339D" w14:textId="77777777" w:rsidR="00EE5F7D" w:rsidRPr="009105E4" w:rsidRDefault="00EE5F7D" w:rsidP="00EE5F7D">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2395088C" w14:textId="77777777" w:rsidR="00EE5F7D" w:rsidRPr="009105E4" w:rsidRDefault="00EE5F7D" w:rsidP="00EE5F7D">
            <w:pPr>
              <w:suppressAutoHyphens/>
              <w:spacing w:beforeLines="50" w:before="156" w:afterLines="50" w:after="156" w:line="276" w:lineRule="auto"/>
              <w:jc w:val="center"/>
              <w:rPr>
                <w:rFonts w:ascii="仿宋" w:eastAsia="仿宋" w:hAnsi="仿宋"/>
                <w:color w:val="000000"/>
                <w:spacing w:val="-3"/>
                <w:sz w:val="24"/>
                <w:lang w:val="en-GB"/>
              </w:rPr>
            </w:pPr>
          </w:p>
        </w:tc>
        <w:tc>
          <w:tcPr>
            <w:tcW w:w="771" w:type="pct"/>
            <w:shd w:val="clear" w:color="auto" w:fill="auto"/>
            <w:vAlign w:val="center"/>
          </w:tcPr>
          <w:p w14:paraId="277595AA" w14:textId="6D827BE8" w:rsidR="00EE5F7D" w:rsidRPr="009105E4" w:rsidRDefault="00EE5F7D" w:rsidP="00EE5F7D">
            <w:pPr>
              <w:suppressAutoHyphens/>
              <w:spacing w:beforeLines="50" w:before="156" w:afterLines="50" w:after="156" w:line="276" w:lineRule="auto"/>
              <w:jc w:val="center"/>
              <w:rPr>
                <w:rFonts w:ascii="仿宋" w:eastAsia="仿宋" w:hAnsi="仿宋"/>
                <w:color w:val="000000"/>
                <w:spacing w:val="-3"/>
                <w:sz w:val="24"/>
                <w:lang w:val="en-GB"/>
              </w:rPr>
            </w:pPr>
            <w:r w:rsidRPr="009105E4">
              <w:rPr>
                <w:rFonts w:ascii="仿宋" w:eastAsia="仿宋" w:hAnsi="仿宋" w:hint="eastAsia"/>
                <w:color w:val="000000"/>
                <w:spacing w:val="-3"/>
                <w:sz w:val="24"/>
                <w:lang w:val="en-GB"/>
              </w:rPr>
              <w:t>第二节 板式塔</w:t>
            </w:r>
          </w:p>
        </w:tc>
        <w:tc>
          <w:tcPr>
            <w:tcW w:w="378" w:type="pct"/>
            <w:vMerge/>
            <w:vAlign w:val="center"/>
          </w:tcPr>
          <w:p w14:paraId="64FB5413"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6D9D38D2" w14:textId="77777777" w:rsidR="00EE5F7D" w:rsidRPr="00CF122B" w:rsidRDefault="00EE5F7D" w:rsidP="00CF122B">
            <w:pPr>
              <w:pStyle w:val="af5"/>
              <w:numPr>
                <w:ilvl w:val="0"/>
                <w:numId w:val="55"/>
              </w:numPr>
              <w:ind w:firstLineChars="0"/>
              <w:rPr>
                <w:rFonts w:ascii="仿宋" w:eastAsia="仿宋" w:hAnsi="仿宋"/>
                <w:sz w:val="24"/>
              </w:rPr>
            </w:pPr>
            <w:r w:rsidRPr="00CF122B">
              <w:rPr>
                <w:rFonts w:ascii="仿宋" w:eastAsia="仿宋" w:hAnsi="仿宋" w:hint="eastAsia"/>
                <w:sz w:val="24"/>
              </w:rPr>
              <w:t>教学内容：</w:t>
            </w:r>
          </w:p>
          <w:p w14:paraId="4399B046" w14:textId="77777777" w:rsidR="00EE5F7D" w:rsidRPr="00CF122B" w:rsidRDefault="00EE5F7D" w:rsidP="00CF122B">
            <w:pPr>
              <w:pStyle w:val="af5"/>
              <w:numPr>
                <w:ilvl w:val="0"/>
                <w:numId w:val="55"/>
              </w:numPr>
              <w:ind w:firstLineChars="0"/>
              <w:rPr>
                <w:rFonts w:ascii="仿宋" w:eastAsia="仿宋" w:hAnsi="仿宋"/>
                <w:sz w:val="24"/>
              </w:rPr>
            </w:pPr>
            <w:r w:rsidRPr="00CF122B">
              <w:rPr>
                <w:rFonts w:ascii="仿宋" w:eastAsia="仿宋" w:hAnsi="仿宋" w:hint="eastAsia"/>
                <w:sz w:val="24"/>
              </w:rPr>
              <w:t>塔板结构</w:t>
            </w:r>
          </w:p>
          <w:p w14:paraId="7A0C3B21" w14:textId="77777777" w:rsidR="00EE5F7D" w:rsidRPr="00CF122B" w:rsidRDefault="00EE5F7D" w:rsidP="00CF122B">
            <w:pPr>
              <w:pStyle w:val="af5"/>
              <w:numPr>
                <w:ilvl w:val="0"/>
                <w:numId w:val="55"/>
              </w:numPr>
              <w:ind w:firstLineChars="0"/>
              <w:rPr>
                <w:rFonts w:ascii="仿宋" w:eastAsia="仿宋" w:hAnsi="仿宋"/>
                <w:sz w:val="24"/>
              </w:rPr>
            </w:pPr>
            <w:r w:rsidRPr="00CF122B">
              <w:rPr>
                <w:rFonts w:ascii="仿宋" w:eastAsia="仿宋" w:hAnsi="仿宋" w:hint="eastAsia"/>
                <w:sz w:val="24"/>
              </w:rPr>
              <w:t>气液接触状态</w:t>
            </w:r>
          </w:p>
          <w:p w14:paraId="424548B0" w14:textId="77777777" w:rsidR="00EE5F7D" w:rsidRPr="00CF122B" w:rsidRDefault="00EE5F7D" w:rsidP="00CF122B">
            <w:pPr>
              <w:pStyle w:val="af5"/>
              <w:numPr>
                <w:ilvl w:val="0"/>
                <w:numId w:val="55"/>
              </w:numPr>
              <w:ind w:firstLineChars="0"/>
              <w:rPr>
                <w:rFonts w:ascii="仿宋" w:eastAsia="仿宋" w:hAnsi="仿宋"/>
                <w:sz w:val="24"/>
              </w:rPr>
            </w:pPr>
            <w:r w:rsidRPr="00CF122B">
              <w:rPr>
                <w:rFonts w:ascii="仿宋" w:eastAsia="仿宋" w:hAnsi="仿宋" w:hint="eastAsia"/>
                <w:sz w:val="24"/>
              </w:rPr>
              <w:t>气液两相的非理想流动</w:t>
            </w:r>
          </w:p>
          <w:p w14:paraId="770270C2" w14:textId="07CB1DC5" w:rsidR="00EE5F7D" w:rsidRPr="00CF122B" w:rsidRDefault="00EE5F7D" w:rsidP="00CF122B">
            <w:pPr>
              <w:pStyle w:val="af5"/>
              <w:numPr>
                <w:ilvl w:val="0"/>
                <w:numId w:val="55"/>
              </w:numPr>
              <w:ind w:firstLineChars="0"/>
              <w:rPr>
                <w:rFonts w:ascii="仿宋" w:eastAsia="仿宋" w:hAnsi="仿宋"/>
                <w:sz w:val="24"/>
              </w:rPr>
            </w:pPr>
            <w:r w:rsidRPr="00CF122B">
              <w:rPr>
                <w:rFonts w:ascii="仿宋" w:eastAsia="仿宋" w:hAnsi="仿宋" w:hint="eastAsia"/>
                <w:sz w:val="24"/>
              </w:rPr>
              <w:t>板式塔不正常操作现象</w:t>
            </w:r>
          </w:p>
          <w:p w14:paraId="4B866E64" w14:textId="77777777" w:rsidR="00CF122B" w:rsidRPr="00CF122B" w:rsidRDefault="00EE5F7D" w:rsidP="00CF122B">
            <w:pPr>
              <w:pStyle w:val="af5"/>
              <w:numPr>
                <w:ilvl w:val="0"/>
                <w:numId w:val="55"/>
              </w:numPr>
              <w:ind w:firstLineChars="0"/>
              <w:rPr>
                <w:rFonts w:ascii="仿宋" w:eastAsia="仿宋" w:hAnsi="仿宋"/>
                <w:sz w:val="24"/>
              </w:rPr>
            </w:pPr>
            <w:r w:rsidRPr="00CF122B">
              <w:rPr>
                <w:rFonts w:ascii="仿宋" w:eastAsia="仿宋" w:hAnsi="仿宋" w:hint="eastAsia"/>
                <w:sz w:val="24"/>
              </w:rPr>
              <w:t>塔板类型</w:t>
            </w:r>
          </w:p>
          <w:p w14:paraId="065EF768" w14:textId="69610EEC" w:rsidR="00EE5F7D" w:rsidRPr="00CF122B" w:rsidRDefault="00EE5F7D" w:rsidP="00CF122B">
            <w:pPr>
              <w:pStyle w:val="af5"/>
              <w:numPr>
                <w:ilvl w:val="0"/>
                <w:numId w:val="55"/>
              </w:numPr>
              <w:ind w:firstLineChars="0"/>
              <w:rPr>
                <w:rFonts w:ascii="仿宋" w:eastAsia="仿宋" w:hAnsi="仿宋"/>
                <w:sz w:val="24"/>
              </w:rPr>
            </w:pPr>
            <w:proofErr w:type="gramStart"/>
            <w:r w:rsidRPr="00CF122B">
              <w:rPr>
                <w:rFonts w:ascii="仿宋" w:eastAsia="仿宋" w:hAnsi="仿宋" w:hint="eastAsia"/>
                <w:sz w:val="24"/>
              </w:rPr>
              <w:t>塔径和</w:t>
            </w:r>
            <w:proofErr w:type="gramEnd"/>
            <w:r w:rsidRPr="00CF122B">
              <w:rPr>
                <w:rFonts w:ascii="仿宋" w:eastAsia="仿宋" w:hAnsi="仿宋" w:hint="eastAsia"/>
                <w:sz w:val="24"/>
              </w:rPr>
              <w:t>塔高的计算</w:t>
            </w:r>
          </w:p>
          <w:p w14:paraId="044604C9" w14:textId="77777777" w:rsidR="00EE5F7D" w:rsidRPr="00CF122B" w:rsidRDefault="00EE5F7D" w:rsidP="00CF122B">
            <w:pPr>
              <w:pStyle w:val="af5"/>
              <w:numPr>
                <w:ilvl w:val="0"/>
                <w:numId w:val="55"/>
              </w:numPr>
              <w:ind w:firstLineChars="0"/>
              <w:rPr>
                <w:rFonts w:ascii="仿宋" w:eastAsia="仿宋" w:hAnsi="仿宋"/>
                <w:sz w:val="24"/>
              </w:rPr>
            </w:pPr>
            <w:r w:rsidRPr="00CF122B">
              <w:rPr>
                <w:rFonts w:ascii="仿宋" w:eastAsia="仿宋" w:hAnsi="仿宋" w:hint="eastAsia"/>
                <w:sz w:val="24"/>
              </w:rPr>
              <w:t>塔板的初步</w:t>
            </w:r>
            <w:r w:rsidRPr="00CF122B">
              <w:rPr>
                <w:rFonts w:ascii="仿宋" w:eastAsia="仿宋" w:hAnsi="仿宋" w:hint="eastAsia"/>
                <w:sz w:val="24"/>
              </w:rPr>
              <w:lastRenderedPageBreak/>
              <w:t>设计</w:t>
            </w:r>
          </w:p>
          <w:p w14:paraId="0D3248BF" w14:textId="77777777" w:rsidR="00EE5F7D" w:rsidRPr="00CF122B" w:rsidRDefault="00EE5F7D" w:rsidP="00CF122B">
            <w:pPr>
              <w:pStyle w:val="af5"/>
              <w:numPr>
                <w:ilvl w:val="0"/>
                <w:numId w:val="55"/>
              </w:numPr>
              <w:ind w:firstLineChars="0"/>
              <w:rPr>
                <w:rFonts w:ascii="仿宋" w:eastAsia="仿宋" w:hAnsi="仿宋"/>
                <w:sz w:val="24"/>
              </w:rPr>
            </w:pPr>
            <w:r w:rsidRPr="00CF122B">
              <w:rPr>
                <w:rFonts w:ascii="仿宋" w:eastAsia="仿宋" w:hAnsi="仿宋" w:hint="eastAsia"/>
                <w:sz w:val="24"/>
              </w:rPr>
              <w:t>浮阀塔板流体力学计算</w:t>
            </w:r>
          </w:p>
          <w:p w14:paraId="5D1D83ED" w14:textId="77777777" w:rsidR="00EE5F7D" w:rsidRPr="00CF122B" w:rsidRDefault="00EE5F7D" w:rsidP="00CF122B">
            <w:pPr>
              <w:pStyle w:val="af5"/>
              <w:numPr>
                <w:ilvl w:val="0"/>
                <w:numId w:val="55"/>
              </w:numPr>
              <w:ind w:firstLineChars="0"/>
              <w:rPr>
                <w:rFonts w:ascii="仿宋" w:eastAsia="仿宋" w:hAnsi="仿宋"/>
                <w:sz w:val="24"/>
              </w:rPr>
            </w:pPr>
            <w:r w:rsidRPr="00CF122B">
              <w:rPr>
                <w:rFonts w:ascii="仿宋" w:eastAsia="仿宋" w:hAnsi="仿宋" w:hint="eastAsia"/>
                <w:sz w:val="24"/>
              </w:rPr>
              <w:t>塔的负荷性能图</w:t>
            </w:r>
          </w:p>
          <w:p w14:paraId="234421A3" w14:textId="77777777" w:rsidR="00CF122B" w:rsidRDefault="00EE5F7D" w:rsidP="00CF122B">
            <w:pPr>
              <w:rPr>
                <w:rFonts w:ascii="仿宋" w:eastAsia="仿宋" w:hAnsi="仿宋"/>
                <w:sz w:val="24"/>
              </w:rPr>
            </w:pPr>
            <w:r w:rsidRPr="00CF122B">
              <w:rPr>
                <w:rFonts w:ascii="仿宋" w:eastAsia="仿宋" w:hAnsi="仿宋" w:hint="eastAsia"/>
                <w:sz w:val="24"/>
              </w:rPr>
              <w:t>重点：1、4、8、9</w:t>
            </w:r>
          </w:p>
          <w:p w14:paraId="18D55B62" w14:textId="1C527AF7" w:rsidR="00EE5F7D" w:rsidRPr="00CF122B" w:rsidRDefault="00EE5F7D" w:rsidP="00CF122B">
            <w:pPr>
              <w:rPr>
                <w:rFonts w:ascii="仿宋" w:eastAsia="仿宋" w:hAnsi="仿宋"/>
                <w:sz w:val="24"/>
              </w:rPr>
            </w:pPr>
            <w:r w:rsidRPr="00CF122B">
              <w:rPr>
                <w:rFonts w:ascii="仿宋" w:eastAsia="仿宋" w:hAnsi="仿宋" w:hint="eastAsia"/>
                <w:sz w:val="24"/>
              </w:rPr>
              <w:t>难点：8、9</w:t>
            </w:r>
          </w:p>
        </w:tc>
        <w:tc>
          <w:tcPr>
            <w:tcW w:w="454" w:type="pct"/>
            <w:vMerge/>
          </w:tcPr>
          <w:p w14:paraId="4C1F8974"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70E91296"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387AF077"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r>
      <w:tr w:rsidR="003A5758" w:rsidRPr="009105E4" w14:paraId="1FF11AAA" w14:textId="77777777" w:rsidTr="003A5758">
        <w:trPr>
          <w:trHeight w:val="442"/>
          <w:jc w:val="center"/>
        </w:trPr>
        <w:tc>
          <w:tcPr>
            <w:tcW w:w="502" w:type="pct"/>
            <w:vMerge/>
            <w:shd w:val="clear" w:color="auto" w:fill="auto"/>
            <w:vAlign w:val="center"/>
          </w:tcPr>
          <w:p w14:paraId="2D6FD806" w14:textId="77777777" w:rsidR="00EE5F7D" w:rsidRPr="009105E4" w:rsidRDefault="00EE5F7D" w:rsidP="00EE5F7D">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36BF3639" w14:textId="77777777" w:rsidR="00EE5F7D" w:rsidRPr="009105E4" w:rsidRDefault="00EE5F7D" w:rsidP="00EE5F7D">
            <w:pPr>
              <w:suppressAutoHyphens/>
              <w:spacing w:beforeLines="50" w:before="156" w:afterLines="50" w:after="156" w:line="276" w:lineRule="auto"/>
              <w:jc w:val="center"/>
              <w:rPr>
                <w:rFonts w:ascii="仿宋" w:eastAsia="仿宋" w:hAnsi="仿宋"/>
                <w:color w:val="000000"/>
                <w:spacing w:val="-3"/>
                <w:sz w:val="24"/>
                <w:lang w:val="en-GB"/>
              </w:rPr>
            </w:pPr>
          </w:p>
        </w:tc>
        <w:tc>
          <w:tcPr>
            <w:tcW w:w="771" w:type="pct"/>
            <w:shd w:val="clear" w:color="auto" w:fill="auto"/>
            <w:vAlign w:val="center"/>
          </w:tcPr>
          <w:p w14:paraId="608FEC97" w14:textId="41D861F3" w:rsidR="00EE5F7D" w:rsidRPr="009105E4" w:rsidRDefault="00EE5F7D" w:rsidP="00EE5F7D">
            <w:pPr>
              <w:suppressAutoHyphens/>
              <w:spacing w:beforeLines="50" w:before="156" w:afterLines="50" w:after="156" w:line="276" w:lineRule="auto"/>
              <w:jc w:val="center"/>
              <w:rPr>
                <w:rFonts w:ascii="仿宋" w:eastAsia="仿宋" w:hAnsi="仿宋"/>
                <w:color w:val="000000"/>
                <w:spacing w:val="-3"/>
                <w:sz w:val="24"/>
                <w:lang w:val="en-GB"/>
              </w:rPr>
            </w:pPr>
            <w:r w:rsidRPr="009105E4">
              <w:rPr>
                <w:rFonts w:ascii="仿宋" w:eastAsia="仿宋" w:hAnsi="仿宋" w:hint="eastAsia"/>
                <w:color w:val="000000"/>
                <w:spacing w:val="-3"/>
                <w:sz w:val="24"/>
                <w:lang w:val="en-GB"/>
              </w:rPr>
              <w:t>第三节 填料塔</w:t>
            </w:r>
          </w:p>
        </w:tc>
        <w:tc>
          <w:tcPr>
            <w:tcW w:w="378" w:type="pct"/>
            <w:vMerge/>
            <w:vAlign w:val="center"/>
          </w:tcPr>
          <w:p w14:paraId="0C744C6D"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5EF63273" w14:textId="77777777" w:rsidR="00EE5F7D" w:rsidRPr="009105E4" w:rsidRDefault="00EE5F7D" w:rsidP="00EE5F7D">
            <w:pPr>
              <w:rPr>
                <w:rFonts w:ascii="仿宋" w:eastAsia="仿宋" w:hAnsi="仿宋"/>
                <w:sz w:val="24"/>
              </w:rPr>
            </w:pPr>
            <w:r w:rsidRPr="009105E4">
              <w:rPr>
                <w:rFonts w:ascii="仿宋" w:eastAsia="仿宋" w:hAnsi="仿宋" w:hint="eastAsia"/>
                <w:sz w:val="24"/>
              </w:rPr>
              <w:t>教学内容：</w:t>
            </w:r>
          </w:p>
          <w:p w14:paraId="25FA53C6" w14:textId="7E5F7CCC" w:rsidR="00EE5F7D" w:rsidRPr="00CF122B" w:rsidRDefault="00EE5F7D" w:rsidP="00CF122B">
            <w:pPr>
              <w:pStyle w:val="af5"/>
              <w:numPr>
                <w:ilvl w:val="0"/>
                <w:numId w:val="56"/>
              </w:numPr>
              <w:ind w:firstLineChars="0"/>
              <w:rPr>
                <w:rFonts w:ascii="仿宋" w:eastAsia="仿宋" w:hAnsi="仿宋"/>
                <w:sz w:val="24"/>
              </w:rPr>
            </w:pPr>
            <w:r w:rsidRPr="00CF122B">
              <w:rPr>
                <w:rFonts w:ascii="仿宋" w:eastAsia="仿宋" w:hAnsi="仿宋" w:hint="eastAsia"/>
                <w:sz w:val="24"/>
              </w:rPr>
              <w:t>填料塔结构</w:t>
            </w:r>
          </w:p>
          <w:p w14:paraId="0F6C9F49" w14:textId="304398EB" w:rsidR="00EE5F7D" w:rsidRPr="00CF122B" w:rsidRDefault="00EE5F7D" w:rsidP="00CF122B">
            <w:pPr>
              <w:pStyle w:val="af5"/>
              <w:numPr>
                <w:ilvl w:val="0"/>
                <w:numId w:val="56"/>
              </w:numPr>
              <w:ind w:firstLineChars="0"/>
              <w:rPr>
                <w:rFonts w:ascii="仿宋" w:eastAsia="仿宋" w:hAnsi="仿宋"/>
                <w:sz w:val="24"/>
              </w:rPr>
            </w:pPr>
            <w:r w:rsidRPr="00CF122B">
              <w:rPr>
                <w:rFonts w:ascii="仿宋" w:eastAsia="仿宋" w:hAnsi="仿宋" w:hint="eastAsia"/>
                <w:sz w:val="24"/>
              </w:rPr>
              <w:t>填料几何特性</w:t>
            </w:r>
          </w:p>
          <w:p w14:paraId="55276A84" w14:textId="2C4E3E1F" w:rsidR="00EE5F7D" w:rsidRPr="00CF122B" w:rsidRDefault="00EE5F7D" w:rsidP="00CF122B">
            <w:pPr>
              <w:pStyle w:val="af5"/>
              <w:numPr>
                <w:ilvl w:val="0"/>
                <w:numId w:val="56"/>
              </w:numPr>
              <w:ind w:firstLineChars="0"/>
              <w:rPr>
                <w:rFonts w:ascii="仿宋" w:eastAsia="仿宋" w:hAnsi="仿宋"/>
                <w:sz w:val="24"/>
              </w:rPr>
            </w:pPr>
            <w:r w:rsidRPr="00CF122B">
              <w:rPr>
                <w:rFonts w:ascii="仿宋" w:eastAsia="仿宋" w:hAnsi="仿宋" w:hint="eastAsia"/>
                <w:sz w:val="24"/>
              </w:rPr>
              <w:t>填料性能评价</w:t>
            </w:r>
          </w:p>
          <w:p w14:paraId="642E303A" w14:textId="50B2016E" w:rsidR="00EE5F7D" w:rsidRPr="00CF122B" w:rsidRDefault="00EE5F7D" w:rsidP="00CF122B">
            <w:pPr>
              <w:pStyle w:val="af5"/>
              <w:numPr>
                <w:ilvl w:val="0"/>
                <w:numId w:val="56"/>
              </w:numPr>
              <w:ind w:firstLineChars="0"/>
              <w:rPr>
                <w:rFonts w:ascii="仿宋" w:eastAsia="仿宋" w:hAnsi="仿宋"/>
                <w:sz w:val="24"/>
              </w:rPr>
            </w:pPr>
            <w:r w:rsidRPr="00CF122B">
              <w:rPr>
                <w:rFonts w:ascii="仿宋" w:eastAsia="仿宋" w:hAnsi="仿宋" w:hint="eastAsia"/>
                <w:sz w:val="24"/>
              </w:rPr>
              <w:t>填料类型</w:t>
            </w:r>
          </w:p>
          <w:p w14:paraId="5AFD1EF3" w14:textId="57EDAE74" w:rsidR="00EE5F7D" w:rsidRPr="00CF122B" w:rsidRDefault="00EE5F7D" w:rsidP="00CF122B">
            <w:pPr>
              <w:pStyle w:val="af5"/>
              <w:numPr>
                <w:ilvl w:val="0"/>
                <w:numId w:val="56"/>
              </w:numPr>
              <w:ind w:firstLineChars="0"/>
              <w:rPr>
                <w:rFonts w:ascii="仿宋" w:eastAsia="仿宋" w:hAnsi="仿宋"/>
                <w:sz w:val="24"/>
              </w:rPr>
            </w:pPr>
            <w:r w:rsidRPr="00CF122B">
              <w:rPr>
                <w:rFonts w:ascii="仿宋" w:eastAsia="仿宋" w:hAnsi="仿宋" w:hint="eastAsia"/>
                <w:sz w:val="24"/>
              </w:rPr>
              <w:t>填料流体力学性能</w:t>
            </w:r>
          </w:p>
          <w:p w14:paraId="3B99301C" w14:textId="544A7BA5" w:rsidR="00EE5F7D" w:rsidRPr="00CF122B" w:rsidRDefault="00EE5F7D" w:rsidP="00CF122B">
            <w:pPr>
              <w:pStyle w:val="af5"/>
              <w:numPr>
                <w:ilvl w:val="0"/>
                <w:numId w:val="56"/>
              </w:numPr>
              <w:ind w:firstLineChars="0"/>
              <w:rPr>
                <w:rFonts w:ascii="仿宋" w:eastAsia="仿宋" w:hAnsi="仿宋"/>
                <w:sz w:val="24"/>
              </w:rPr>
            </w:pPr>
            <w:proofErr w:type="gramStart"/>
            <w:r w:rsidRPr="00CF122B">
              <w:rPr>
                <w:rFonts w:ascii="仿宋" w:eastAsia="仿宋" w:hAnsi="仿宋" w:hint="eastAsia"/>
                <w:sz w:val="24"/>
              </w:rPr>
              <w:t>填料塔塔径计算</w:t>
            </w:r>
            <w:proofErr w:type="gramEnd"/>
          </w:p>
          <w:p w14:paraId="7ED78838" w14:textId="77777777" w:rsidR="00EE5F7D" w:rsidRPr="00CF122B" w:rsidRDefault="00EE5F7D" w:rsidP="00CF122B">
            <w:pPr>
              <w:pStyle w:val="af5"/>
              <w:numPr>
                <w:ilvl w:val="0"/>
                <w:numId w:val="56"/>
              </w:numPr>
              <w:ind w:firstLineChars="0"/>
              <w:rPr>
                <w:rFonts w:ascii="仿宋" w:eastAsia="仿宋" w:hAnsi="仿宋"/>
                <w:sz w:val="24"/>
              </w:rPr>
            </w:pPr>
            <w:r w:rsidRPr="00CF122B">
              <w:rPr>
                <w:rFonts w:ascii="仿宋" w:eastAsia="仿宋" w:hAnsi="仿宋" w:hint="eastAsia"/>
                <w:sz w:val="24"/>
              </w:rPr>
              <w:t>填料塔塔高的计算</w:t>
            </w:r>
          </w:p>
          <w:p w14:paraId="2D91DBAF" w14:textId="77777777" w:rsidR="00EE5F7D" w:rsidRPr="00CF122B" w:rsidRDefault="00EE5F7D" w:rsidP="00CF122B">
            <w:pPr>
              <w:pStyle w:val="af5"/>
              <w:numPr>
                <w:ilvl w:val="0"/>
                <w:numId w:val="56"/>
              </w:numPr>
              <w:ind w:firstLineChars="0"/>
              <w:rPr>
                <w:rFonts w:ascii="仿宋" w:eastAsia="仿宋" w:hAnsi="仿宋"/>
                <w:sz w:val="24"/>
              </w:rPr>
            </w:pPr>
            <w:r w:rsidRPr="00CF122B">
              <w:rPr>
                <w:rFonts w:ascii="仿宋" w:eastAsia="仿宋" w:hAnsi="仿宋" w:hint="eastAsia"/>
                <w:sz w:val="24"/>
              </w:rPr>
              <w:t>板式塔与填料塔的比较</w:t>
            </w:r>
          </w:p>
          <w:p w14:paraId="4FA58E7B" w14:textId="7D2EB5D7" w:rsidR="00EE5F7D" w:rsidRPr="009105E4" w:rsidRDefault="00EE5F7D" w:rsidP="00EE5F7D">
            <w:pPr>
              <w:rPr>
                <w:rFonts w:ascii="仿宋" w:eastAsia="仿宋" w:hAnsi="仿宋"/>
                <w:sz w:val="24"/>
              </w:rPr>
            </w:pPr>
            <w:r w:rsidRPr="009105E4">
              <w:rPr>
                <w:rFonts w:ascii="仿宋" w:eastAsia="仿宋" w:hAnsi="仿宋" w:hint="eastAsia"/>
                <w:sz w:val="24"/>
              </w:rPr>
              <w:t>重点：1、</w:t>
            </w:r>
            <w:r w:rsidRPr="009105E4">
              <w:rPr>
                <w:rFonts w:ascii="仿宋" w:eastAsia="仿宋" w:hAnsi="仿宋"/>
                <w:sz w:val="24"/>
              </w:rPr>
              <w:t>4</w:t>
            </w:r>
            <w:r w:rsidRPr="009105E4">
              <w:rPr>
                <w:rFonts w:ascii="仿宋" w:eastAsia="仿宋" w:hAnsi="仿宋" w:hint="eastAsia"/>
                <w:sz w:val="24"/>
              </w:rPr>
              <w:t>、5、6、7、8</w:t>
            </w:r>
          </w:p>
          <w:p w14:paraId="64A4B6D4" w14:textId="00E3E04C" w:rsidR="00EE5F7D" w:rsidRPr="009105E4" w:rsidRDefault="00EE5F7D" w:rsidP="00CF122B">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hint="eastAsia"/>
                <w:sz w:val="24"/>
              </w:rPr>
              <w:t>难点：5、6、7、8</w:t>
            </w:r>
          </w:p>
        </w:tc>
        <w:tc>
          <w:tcPr>
            <w:tcW w:w="454" w:type="pct"/>
            <w:vMerge/>
          </w:tcPr>
          <w:p w14:paraId="1E06DCED"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085637E2"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6EAA8D06" w14:textId="77777777" w:rsidR="00EE5F7D" w:rsidRPr="009105E4" w:rsidRDefault="00EE5F7D" w:rsidP="00EE5F7D">
            <w:pPr>
              <w:suppressAutoHyphens/>
              <w:spacing w:beforeLines="50" w:before="156" w:afterLines="50" w:after="156" w:line="276" w:lineRule="auto"/>
              <w:jc w:val="center"/>
              <w:rPr>
                <w:rFonts w:ascii="仿宋" w:eastAsia="仿宋" w:hAnsi="仿宋"/>
                <w:b/>
                <w:spacing w:val="-3"/>
                <w:sz w:val="24"/>
                <w:lang w:val="en-GB"/>
              </w:rPr>
            </w:pPr>
          </w:p>
        </w:tc>
      </w:tr>
      <w:tr w:rsidR="00531C40" w:rsidRPr="009105E4" w14:paraId="16A7E1FB" w14:textId="77777777" w:rsidTr="003A5758">
        <w:trPr>
          <w:trHeight w:val="344"/>
          <w:jc w:val="center"/>
        </w:trPr>
        <w:tc>
          <w:tcPr>
            <w:tcW w:w="502" w:type="pct"/>
            <w:vMerge w:val="restart"/>
            <w:shd w:val="clear" w:color="auto" w:fill="auto"/>
            <w:vAlign w:val="center"/>
          </w:tcPr>
          <w:p w14:paraId="2F19147A" w14:textId="00C1603E" w:rsidR="00531C40" w:rsidRPr="009105E4" w:rsidRDefault="00531C40" w:rsidP="00EE5F7D">
            <w:pPr>
              <w:suppressAutoHyphens/>
              <w:spacing w:beforeLines="50" w:before="156" w:afterLines="50" w:after="156" w:line="276" w:lineRule="auto"/>
              <w:jc w:val="center"/>
              <w:rPr>
                <w:rFonts w:ascii="仿宋" w:eastAsia="仿宋" w:hAnsi="仿宋"/>
                <w:bCs/>
                <w:spacing w:val="-3"/>
                <w:sz w:val="24"/>
                <w:lang w:val="en-GB"/>
              </w:rPr>
            </w:pPr>
            <w:r w:rsidRPr="009105E4">
              <w:rPr>
                <w:rFonts w:ascii="仿宋" w:eastAsia="仿宋" w:hAnsi="仿宋" w:hint="eastAsia"/>
                <w:bCs/>
                <w:spacing w:val="-3"/>
                <w:sz w:val="24"/>
                <w:lang w:val="en-GB"/>
              </w:rPr>
              <w:t>6</w:t>
            </w:r>
          </w:p>
        </w:tc>
        <w:tc>
          <w:tcPr>
            <w:tcW w:w="274" w:type="pct"/>
            <w:vMerge w:val="restart"/>
            <w:shd w:val="clear" w:color="auto" w:fill="auto"/>
            <w:vAlign w:val="center"/>
          </w:tcPr>
          <w:p w14:paraId="70336123" w14:textId="023E2555"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pacing w:val="-3"/>
                <w:sz w:val="24"/>
                <w:lang w:val="en-GB"/>
              </w:rPr>
              <w:t>第十三章 固体干燥</w:t>
            </w:r>
          </w:p>
        </w:tc>
        <w:tc>
          <w:tcPr>
            <w:tcW w:w="771" w:type="pct"/>
            <w:shd w:val="clear" w:color="auto" w:fill="auto"/>
            <w:vAlign w:val="center"/>
          </w:tcPr>
          <w:p w14:paraId="7E226D3A" w14:textId="03680FBD" w:rsidR="00531C40" w:rsidRPr="009105E4" w:rsidRDefault="00531C40" w:rsidP="00EE5F7D">
            <w:pPr>
              <w:suppressAutoHyphens/>
              <w:spacing w:beforeLines="50" w:before="156" w:afterLines="50" w:after="156" w:line="276" w:lineRule="auto"/>
              <w:jc w:val="center"/>
              <w:rPr>
                <w:rFonts w:ascii="仿宋" w:eastAsia="仿宋" w:hAnsi="仿宋"/>
                <w:color w:val="000000"/>
                <w:spacing w:val="-3"/>
                <w:sz w:val="24"/>
                <w:lang w:val="en-GB"/>
              </w:rPr>
            </w:pPr>
            <w:r w:rsidRPr="009105E4">
              <w:rPr>
                <w:rFonts w:ascii="仿宋" w:eastAsia="仿宋" w:hAnsi="仿宋" w:hint="eastAsia"/>
                <w:sz w:val="24"/>
                <w:lang w:val="x-none"/>
              </w:rPr>
              <w:t>1</w:t>
            </w:r>
            <w:r w:rsidRPr="009105E4">
              <w:rPr>
                <w:rFonts w:ascii="仿宋" w:eastAsia="仿宋" w:hAnsi="仿宋"/>
                <w:sz w:val="24"/>
                <w:lang w:val="x-none"/>
              </w:rPr>
              <w:t xml:space="preserve">3.1 </w:t>
            </w:r>
            <w:r w:rsidRPr="009105E4">
              <w:rPr>
                <w:rFonts w:ascii="仿宋" w:eastAsia="仿宋" w:hAnsi="仿宋" w:hint="eastAsia"/>
                <w:sz w:val="24"/>
                <w:lang w:val="x-none"/>
              </w:rPr>
              <w:t>概述</w:t>
            </w:r>
          </w:p>
        </w:tc>
        <w:tc>
          <w:tcPr>
            <w:tcW w:w="378" w:type="pct"/>
            <w:vMerge w:val="restart"/>
            <w:vAlign w:val="center"/>
          </w:tcPr>
          <w:p w14:paraId="09C55178" w14:textId="3326DBBF"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6</w:t>
            </w:r>
          </w:p>
        </w:tc>
        <w:tc>
          <w:tcPr>
            <w:tcW w:w="1256" w:type="pct"/>
            <w:vAlign w:val="center"/>
          </w:tcPr>
          <w:p w14:paraId="580DBBBC" w14:textId="77777777" w:rsidR="00531C40" w:rsidRPr="009105E4" w:rsidRDefault="00531C40" w:rsidP="00EE5F7D">
            <w:pPr>
              <w:rPr>
                <w:rFonts w:ascii="仿宋" w:eastAsia="仿宋" w:hAnsi="仿宋"/>
                <w:sz w:val="24"/>
              </w:rPr>
            </w:pPr>
            <w:r w:rsidRPr="009105E4">
              <w:rPr>
                <w:rFonts w:ascii="仿宋" w:eastAsia="仿宋" w:hAnsi="仿宋" w:hint="eastAsia"/>
                <w:sz w:val="24"/>
              </w:rPr>
              <w:t>教学内容：</w:t>
            </w:r>
          </w:p>
          <w:p w14:paraId="21E7F177" w14:textId="77777777" w:rsidR="00531C40" w:rsidRPr="00CF122B" w:rsidRDefault="00531C40" w:rsidP="00CF122B">
            <w:pPr>
              <w:pStyle w:val="af5"/>
              <w:numPr>
                <w:ilvl w:val="0"/>
                <w:numId w:val="57"/>
              </w:numPr>
              <w:ind w:firstLineChars="0"/>
              <w:rPr>
                <w:rFonts w:ascii="仿宋" w:eastAsia="仿宋" w:hAnsi="仿宋"/>
                <w:sz w:val="24"/>
              </w:rPr>
            </w:pPr>
            <w:r w:rsidRPr="00CF122B">
              <w:rPr>
                <w:rFonts w:ascii="仿宋" w:eastAsia="仿宋" w:hAnsi="仿宋" w:hint="eastAsia"/>
                <w:sz w:val="24"/>
              </w:rPr>
              <w:t>固体的去湿方法</w:t>
            </w:r>
          </w:p>
          <w:p w14:paraId="5A2737B9" w14:textId="77777777" w:rsidR="00531C40" w:rsidRPr="00CF122B" w:rsidRDefault="00531C40" w:rsidP="00CF122B">
            <w:pPr>
              <w:pStyle w:val="af5"/>
              <w:numPr>
                <w:ilvl w:val="0"/>
                <w:numId w:val="57"/>
              </w:numPr>
              <w:ind w:firstLineChars="0"/>
              <w:rPr>
                <w:rFonts w:ascii="仿宋" w:eastAsia="仿宋" w:hAnsi="仿宋"/>
                <w:sz w:val="24"/>
              </w:rPr>
            </w:pPr>
            <w:r w:rsidRPr="00CF122B">
              <w:rPr>
                <w:rFonts w:ascii="仿宋" w:eastAsia="仿宋" w:hAnsi="仿宋" w:hint="eastAsia"/>
                <w:sz w:val="24"/>
              </w:rPr>
              <w:t>干燥方法分类</w:t>
            </w:r>
          </w:p>
          <w:p w14:paraId="2D9197B7" w14:textId="77777777" w:rsidR="00531C40" w:rsidRPr="00CF122B" w:rsidRDefault="00531C40" w:rsidP="00CF122B">
            <w:pPr>
              <w:pStyle w:val="af5"/>
              <w:numPr>
                <w:ilvl w:val="0"/>
                <w:numId w:val="57"/>
              </w:numPr>
              <w:ind w:firstLineChars="0"/>
              <w:rPr>
                <w:rFonts w:ascii="仿宋" w:eastAsia="仿宋" w:hAnsi="仿宋"/>
                <w:sz w:val="24"/>
              </w:rPr>
            </w:pPr>
            <w:r w:rsidRPr="00CF122B">
              <w:rPr>
                <w:rFonts w:ascii="仿宋" w:eastAsia="仿宋" w:hAnsi="仿宋" w:hint="eastAsia"/>
                <w:sz w:val="24"/>
              </w:rPr>
              <w:t>对流干燥的特点</w:t>
            </w:r>
          </w:p>
          <w:p w14:paraId="71D324C2" w14:textId="13420E2B" w:rsidR="00531C40" w:rsidRPr="009105E4" w:rsidRDefault="00531C40" w:rsidP="00CF122B">
            <w:pPr>
              <w:suppressAutoHyphens/>
              <w:spacing w:beforeLines="50" w:before="156" w:afterLines="50" w:after="156" w:line="276" w:lineRule="auto"/>
              <w:rPr>
                <w:rFonts w:ascii="仿宋" w:eastAsia="仿宋" w:hAnsi="仿宋"/>
                <w:b/>
                <w:spacing w:val="-3"/>
                <w:sz w:val="24"/>
                <w:lang w:val="en-GB"/>
              </w:rPr>
            </w:pPr>
            <w:r w:rsidRPr="009105E4">
              <w:rPr>
                <w:rFonts w:ascii="仿宋" w:eastAsia="仿宋" w:hAnsi="仿宋" w:hint="eastAsia"/>
                <w:sz w:val="24"/>
              </w:rPr>
              <w:t>重点：3</w:t>
            </w:r>
          </w:p>
        </w:tc>
        <w:tc>
          <w:tcPr>
            <w:tcW w:w="454" w:type="pct"/>
            <w:vMerge w:val="restart"/>
          </w:tcPr>
          <w:p w14:paraId="4C362135" w14:textId="3DDA23F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color w:val="000000"/>
                <w:sz w:val="24"/>
              </w:rPr>
              <w:t>线上线下混合教学法</w:t>
            </w:r>
          </w:p>
        </w:tc>
        <w:tc>
          <w:tcPr>
            <w:tcW w:w="546" w:type="pct"/>
            <w:vMerge w:val="restart"/>
            <w:vAlign w:val="center"/>
          </w:tcPr>
          <w:p w14:paraId="53A4DC79" w14:textId="08AAAEA6"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作业、测验、期末考试</w:t>
            </w:r>
          </w:p>
        </w:tc>
        <w:tc>
          <w:tcPr>
            <w:tcW w:w="819" w:type="pct"/>
            <w:vMerge w:val="restart"/>
            <w:vAlign w:val="center"/>
          </w:tcPr>
          <w:p w14:paraId="12DEE245"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目标1</w:t>
            </w:r>
          </w:p>
          <w:p w14:paraId="0B9B38C7"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目标2</w:t>
            </w:r>
          </w:p>
          <w:p w14:paraId="5CDDD740"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目标3</w:t>
            </w:r>
          </w:p>
          <w:p w14:paraId="76AAEF36" w14:textId="45978B7D"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b/>
                <w:spacing w:val="-3"/>
                <w:sz w:val="24"/>
                <w:lang w:val="en-GB"/>
              </w:rPr>
              <w:t>目标4</w:t>
            </w:r>
          </w:p>
        </w:tc>
      </w:tr>
      <w:tr w:rsidR="00531C40" w:rsidRPr="009105E4" w14:paraId="72E0A303" w14:textId="77777777" w:rsidTr="003A5758">
        <w:trPr>
          <w:trHeight w:val="341"/>
          <w:jc w:val="center"/>
        </w:trPr>
        <w:tc>
          <w:tcPr>
            <w:tcW w:w="502" w:type="pct"/>
            <w:vMerge/>
            <w:shd w:val="clear" w:color="auto" w:fill="auto"/>
            <w:vAlign w:val="center"/>
          </w:tcPr>
          <w:p w14:paraId="7B94024F" w14:textId="77777777" w:rsidR="00531C40" w:rsidRPr="009105E4" w:rsidRDefault="00531C40" w:rsidP="00EE5F7D">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78299279" w14:textId="77777777" w:rsidR="00531C40" w:rsidRPr="009105E4" w:rsidRDefault="00531C40" w:rsidP="00EE5F7D">
            <w:pPr>
              <w:suppressAutoHyphens/>
              <w:spacing w:beforeLines="50" w:before="156" w:afterLines="50" w:after="156" w:line="276" w:lineRule="auto"/>
              <w:jc w:val="center"/>
              <w:rPr>
                <w:rFonts w:ascii="仿宋" w:eastAsia="仿宋" w:hAnsi="仿宋"/>
                <w:color w:val="000000"/>
                <w:spacing w:val="-3"/>
                <w:sz w:val="24"/>
                <w:lang w:val="en-GB"/>
              </w:rPr>
            </w:pPr>
          </w:p>
        </w:tc>
        <w:tc>
          <w:tcPr>
            <w:tcW w:w="771" w:type="pct"/>
            <w:shd w:val="clear" w:color="auto" w:fill="auto"/>
            <w:vAlign w:val="center"/>
          </w:tcPr>
          <w:p w14:paraId="6DE51CDF" w14:textId="42F14AE0" w:rsidR="00531C40" w:rsidRPr="009105E4" w:rsidRDefault="00531C40" w:rsidP="00EE5F7D">
            <w:pPr>
              <w:suppressAutoHyphens/>
              <w:spacing w:beforeLines="50" w:before="156" w:afterLines="50" w:after="156" w:line="276" w:lineRule="auto"/>
              <w:jc w:val="center"/>
              <w:rPr>
                <w:rFonts w:ascii="仿宋" w:eastAsia="仿宋" w:hAnsi="仿宋"/>
                <w:color w:val="000000"/>
                <w:spacing w:val="-3"/>
                <w:sz w:val="24"/>
                <w:lang w:val="en-GB"/>
              </w:rPr>
            </w:pPr>
            <w:r w:rsidRPr="009105E4">
              <w:rPr>
                <w:rFonts w:ascii="仿宋" w:eastAsia="仿宋" w:hAnsi="仿宋" w:hint="eastAsia"/>
                <w:sz w:val="24"/>
                <w:lang w:val="x-none"/>
              </w:rPr>
              <w:t>1</w:t>
            </w:r>
            <w:r w:rsidRPr="009105E4">
              <w:rPr>
                <w:rFonts w:ascii="仿宋" w:eastAsia="仿宋" w:hAnsi="仿宋"/>
                <w:sz w:val="24"/>
                <w:lang w:val="x-none"/>
              </w:rPr>
              <w:t xml:space="preserve">3.2 </w:t>
            </w:r>
            <w:r w:rsidRPr="009105E4">
              <w:rPr>
                <w:rFonts w:ascii="仿宋" w:eastAsia="仿宋" w:hAnsi="仿宋" w:hint="eastAsia"/>
                <w:sz w:val="24"/>
                <w:lang w:val="x-none"/>
              </w:rPr>
              <w:t>湿空气的性质及焓湿图</w:t>
            </w:r>
          </w:p>
        </w:tc>
        <w:tc>
          <w:tcPr>
            <w:tcW w:w="378" w:type="pct"/>
            <w:vMerge/>
            <w:vAlign w:val="center"/>
          </w:tcPr>
          <w:p w14:paraId="09918D07"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3E56CBFE" w14:textId="77777777" w:rsidR="00531C40" w:rsidRPr="009105E4" w:rsidRDefault="00531C40" w:rsidP="00EE5F7D">
            <w:pPr>
              <w:rPr>
                <w:rFonts w:ascii="仿宋" w:eastAsia="仿宋" w:hAnsi="仿宋"/>
                <w:sz w:val="24"/>
              </w:rPr>
            </w:pPr>
            <w:r w:rsidRPr="009105E4">
              <w:rPr>
                <w:rFonts w:ascii="仿宋" w:eastAsia="仿宋" w:hAnsi="仿宋" w:hint="eastAsia"/>
                <w:sz w:val="24"/>
              </w:rPr>
              <w:t>教学内容：</w:t>
            </w:r>
          </w:p>
          <w:p w14:paraId="22DCA119" w14:textId="77777777" w:rsidR="00531C40" w:rsidRPr="00CF122B" w:rsidRDefault="00531C40" w:rsidP="00CF122B">
            <w:pPr>
              <w:pStyle w:val="af5"/>
              <w:numPr>
                <w:ilvl w:val="0"/>
                <w:numId w:val="58"/>
              </w:numPr>
              <w:ind w:firstLineChars="0"/>
              <w:rPr>
                <w:rFonts w:ascii="仿宋" w:eastAsia="仿宋" w:hAnsi="仿宋"/>
                <w:sz w:val="24"/>
              </w:rPr>
            </w:pPr>
            <w:r w:rsidRPr="00CF122B">
              <w:rPr>
                <w:rFonts w:ascii="仿宋" w:eastAsia="仿宋" w:hAnsi="仿宋" w:hint="eastAsia"/>
                <w:sz w:val="24"/>
              </w:rPr>
              <w:t>湿空气的性质</w:t>
            </w:r>
          </w:p>
          <w:p w14:paraId="051CFD0C" w14:textId="77777777" w:rsidR="00531C40" w:rsidRPr="00CF122B" w:rsidRDefault="00531C40" w:rsidP="00CF122B">
            <w:pPr>
              <w:pStyle w:val="af5"/>
              <w:numPr>
                <w:ilvl w:val="0"/>
                <w:numId w:val="58"/>
              </w:numPr>
              <w:ind w:firstLineChars="0"/>
              <w:rPr>
                <w:rFonts w:ascii="仿宋" w:eastAsia="仿宋" w:hAnsi="仿宋"/>
                <w:sz w:val="24"/>
              </w:rPr>
            </w:pPr>
            <w:r w:rsidRPr="00CF122B">
              <w:rPr>
                <w:rFonts w:ascii="仿宋" w:eastAsia="仿宋" w:hAnsi="仿宋" w:hint="eastAsia"/>
                <w:sz w:val="24"/>
              </w:rPr>
              <w:t>湿空气的</w:t>
            </w:r>
            <w:proofErr w:type="gramStart"/>
            <w:r w:rsidRPr="00CF122B">
              <w:rPr>
                <w:rFonts w:ascii="仿宋" w:eastAsia="仿宋" w:hAnsi="仿宋" w:hint="eastAsia"/>
                <w:sz w:val="24"/>
              </w:rPr>
              <w:t>焓—湿图</w:t>
            </w:r>
            <w:proofErr w:type="gramEnd"/>
          </w:p>
          <w:p w14:paraId="44247B58" w14:textId="1D9B3ACB" w:rsidR="00531C40" w:rsidRPr="009105E4" w:rsidRDefault="00531C40" w:rsidP="00EE5F7D">
            <w:pPr>
              <w:rPr>
                <w:rFonts w:ascii="仿宋" w:eastAsia="仿宋" w:hAnsi="仿宋"/>
                <w:sz w:val="24"/>
              </w:rPr>
            </w:pPr>
            <w:r w:rsidRPr="009105E4">
              <w:rPr>
                <w:rFonts w:ascii="仿宋" w:eastAsia="仿宋" w:hAnsi="仿宋" w:hint="eastAsia"/>
                <w:sz w:val="24"/>
              </w:rPr>
              <w:t>重点：1、2</w:t>
            </w:r>
          </w:p>
          <w:p w14:paraId="2FDBFC51" w14:textId="7E5FB123"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r w:rsidRPr="009105E4">
              <w:rPr>
                <w:rFonts w:ascii="仿宋" w:eastAsia="仿宋" w:hAnsi="仿宋" w:hint="eastAsia"/>
                <w:sz w:val="24"/>
              </w:rPr>
              <w:lastRenderedPageBreak/>
              <w:t>难点：2</w:t>
            </w:r>
          </w:p>
        </w:tc>
        <w:tc>
          <w:tcPr>
            <w:tcW w:w="454" w:type="pct"/>
            <w:vMerge/>
          </w:tcPr>
          <w:p w14:paraId="256B80CD"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2838F5FE"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2C41C99F"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p>
        </w:tc>
      </w:tr>
      <w:tr w:rsidR="00531C40" w:rsidRPr="009105E4" w14:paraId="7BCEB1B9" w14:textId="77777777" w:rsidTr="003A5758">
        <w:trPr>
          <w:trHeight w:val="341"/>
          <w:jc w:val="center"/>
        </w:trPr>
        <w:tc>
          <w:tcPr>
            <w:tcW w:w="502" w:type="pct"/>
            <w:vMerge/>
            <w:shd w:val="clear" w:color="auto" w:fill="auto"/>
            <w:vAlign w:val="center"/>
          </w:tcPr>
          <w:p w14:paraId="2EDAAA85" w14:textId="77777777" w:rsidR="00531C40" w:rsidRPr="009105E4" w:rsidRDefault="00531C40" w:rsidP="00EE5F7D">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15CC70AF" w14:textId="77777777" w:rsidR="00531C40" w:rsidRPr="009105E4" w:rsidRDefault="00531C40" w:rsidP="00EE5F7D">
            <w:pPr>
              <w:suppressAutoHyphens/>
              <w:spacing w:beforeLines="50" w:before="156" w:afterLines="50" w:after="156" w:line="276" w:lineRule="auto"/>
              <w:jc w:val="center"/>
              <w:rPr>
                <w:rFonts w:ascii="仿宋" w:eastAsia="仿宋" w:hAnsi="仿宋"/>
                <w:color w:val="000000"/>
                <w:spacing w:val="-3"/>
                <w:sz w:val="24"/>
                <w:lang w:val="en-GB"/>
              </w:rPr>
            </w:pPr>
          </w:p>
        </w:tc>
        <w:tc>
          <w:tcPr>
            <w:tcW w:w="771" w:type="pct"/>
            <w:shd w:val="clear" w:color="auto" w:fill="auto"/>
            <w:vAlign w:val="center"/>
          </w:tcPr>
          <w:p w14:paraId="5F0B9E2C" w14:textId="47B82ADA" w:rsidR="00531C40" w:rsidRPr="009105E4" w:rsidRDefault="00531C40" w:rsidP="00EE5F7D">
            <w:pPr>
              <w:suppressAutoHyphens/>
              <w:spacing w:beforeLines="50" w:before="156" w:afterLines="50" w:after="156" w:line="276" w:lineRule="auto"/>
              <w:jc w:val="center"/>
              <w:rPr>
                <w:rFonts w:ascii="仿宋" w:eastAsia="仿宋" w:hAnsi="仿宋"/>
                <w:color w:val="000000"/>
                <w:spacing w:val="-3"/>
                <w:sz w:val="24"/>
                <w:lang w:val="en-GB"/>
              </w:rPr>
            </w:pPr>
            <w:r w:rsidRPr="009105E4">
              <w:rPr>
                <w:rFonts w:ascii="仿宋" w:eastAsia="仿宋" w:hAnsi="仿宋" w:hint="eastAsia"/>
                <w:sz w:val="24"/>
                <w:lang w:val="x-none"/>
              </w:rPr>
              <w:t>1</w:t>
            </w:r>
            <w:r w:rsidRPr="009105E4">
              <w:rPr>
                <w:rFonts w:ascii="仿宋" w:eastAsia="仿宋" w:hAnsi="仿宋"/>
                <w:sz w:val="24"/>
                <w:lang w:val="x-none"/>
              </w:rPr>
              <w:t xml:space="preserve">3.3 </w:t>
            </w:r>
            <w:r w:rsidRPr="009105E4">
              <w:rPr>
                <w:rFonts w:ascii="仿宋" w:eastAsia="仿宋" w:hAnsi="仿宋" w:hint="eastAsia"/>
                <w:sz w:val="24"/>
                <w:lang w:val="x-none"/>
              </w:rPr>
              <w:t>干燥平衡关系</w:t>
            </w:r>
          </w:p>
        </w:tc>
        <w:tc>
          <w:tcPr>
            <w:tcW w:w="378" w:type="pct"/>
            <w:vMerge/>
            <w:vAlign w:val="center"/>
          </w:tcPr>
          <w:p w14:paraId="5BBFEB74"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3BCDD9DD" w14:textId="77777777" w:rsidR="00531C40" w:rsidRPr="009105E4" w:rsidRDefault="00531C40" w:rsidP="00EE5F7D">
            <w:pPr>
              <w:rPr>
                <w:rFonts w:ascii="仿宋" w:eastAsia="仿宋" w:hAnsi="仿宋"/>
                <w:sz w:val="24"/>
              </w:rPr>
            </w:pPr>
            <w:r w:rsidRPr="009105E4">
              <w:rPr>
                <w:rFonts w:ascii="仿宋" w:eastAsia="仿宋" w:hAnsi="仿宋" w:hint="eastAsia"/>
                <w:sz w:val="24"/>
              </w:rPr>
              <w:t>教学内容：</w:t>
            </w:r>
          </w:p>
          <w:p w14:paraId="632BCB8D" w14:textId="77777777" w:rsidR="00531C40" w:rsidRPr="00CF122B" w:rsidRDefault="00531C40" w:rsidP="00CF122B">
            <w:pPr>
              <w:pStyle w:val="af5"/>
              <w:numPr>
                <w:ilvl w:val="0"/>
                <w:numId w:val="59"/>
              </w:numPr>
              <w:ind w:firstLineChars="0"/>
              <w:rPr>
                <w:rFonts w:ascii="仿宋" w:eastAsia="仿宋" w:hAnsi="仿宋"/>
                <w:sz w:val="24"/>
              </w:rPr>
            </w:pPr>
            <w:r w:rsidRPr="00CF122B">
              <w:rPr>
                <w:rFonts w:ascii="仿宋" w:eastAsia="仿宋" w:hAnsi="仿宋" w:hint="eastAsia"/>
                <w:sz w:val="24"/>
              </w:rPr>
              <w:t>物料含水量的表示方法</w:t>
            </w:r>
          </w:p>
          <w:p w14:paraId="222CB904" w14:textId="77777777" w:rsidR="00531C40" w:rsidRPr="00CF122B" w:rsidRDefault="00531C40" w:rsidP="00CF122B">
            <w:pPr>
              <w:pStyle w:val="af5"/>
              <w:numPr>
                <w:ilvl w:val="0"/>
                <w:numId w:val="59"/>
              </w:numPr>
              <w:ind w:firstLineChars="0"/>
              <w:rPr>
                <w:rFonts w:ascii="仿宋" w:eastAsia="仿宋" w:hAnsi="仿宋"/>
                <w:sz w:val="24"/>
              </w:rPr>
            </w:pPr>
            <w:r w:rsidRPr="00CF122B">
              <w:rPr>
                <w:rFonts w:ascii="仿宋" w:eastAsia="仿宋" w:hAnsi="仿宋" w:hint="eastAsia"/>
                <w:sz w:val="24"/>
              </w:rPr>
              <w:t>结合水及非结合水</w:t>
            </w:r>
          </w:p>
          <w:p w14:paraId="28C28B4C" w14:textId="77777777" w:rsidR="00531C40" w:rsidRPr="00CF122B" w:rsidRDefault="00531C40" w:rsidP="00CF122B">
            <w:pPr>
              <w:pStyle w:val="af5"/>
              <w:numPr>
                <w:ilvl w:val="0"/>
                <w:numId w:val="59"/>
              </w:numPr>
              <w:ind w:firstLineChars="0"/>
              <w:rPr>
                <w:rFonts w:ascii="仿宋" w:eastAsia="仿宋" w:hAnsi="仿宋"/>
                <w:sz w:val="24"/>
              </w:rPr>
            </w:pPr>
            <w:r w:rsidRPr="00CF122B">
              <w:rPr>
                <w:rFonts w:ascii="仿宋" w:eastAsia="仿宋" w:hAnsi="仿宋" w:hint="eastAsia"/>
                <w:sz w:val="24"/>
              </w:rPr>
              <w:t>干燥平衡曲线</w:t>
            </w:r>
          </w:p>
          <w:p w14:paraId="4A66A8F7" w14:textId="77777777" w:rsidR="00531C40" w:rsidRPr="00CF122B" w:rsidRDefault="00531C40" w:rsidP="00CF122B">
            <w:pPr>
              <w:pStyle w:val="af5"/>
              <w:numPr>
                <w:ilvl w:val="0"/>
                <w:numId w:val="59"/>
              </w:numPr>
              <w:ind w:firstLineChars="0"/>
              <w:rPr>
                <w:rFonts w:ascii="仿宋" w:eastAsia="仿宋" w:hAnsi="仿宋"/>
                <w:sz w:val="24"/>
              </w:rPr>
            </w:pPr>
            <w:r w:rsidRPr="00CF122B">
              <w:rPr>
                <w:rFonts w:ascii="仿宋" w:eastAsia="仿宋" w:hAnsi="仿宋" w:hint="eastAsia"/>
                <w:sz w:val="24"/>
              </w:rPr>
              <w:t>平衡水分与自由水分</w:t>
            </w:r>
          </w:p>
          <w:p w14:paraId="3D3B5250" w14:textId="77777777" w:rsidR="00531C40" w:rsidRDefault="00531C40" w:rsidP="00CF122B">
            <w:pPr>
              <w:rPr>
                <w:rFonts w:ascii="仿宋" w:eastAsia="仿宋" w:hAnsi="仿宋"/>
                <w:sz w:val="24"/>
              </w:rPr>
            </w:pPr>
            <w:r w:rsidRPr="009105E4">
              <w:rPr>
                <w:rFonts w:ascii="仿宋" w:eastAsia="仿宋" w:hAnsi="仿宋" w:hint="eastAsia"/>
                <w:sz w:val="24"/>
              </w:rPr>
              <w:t>重点：2、3、4</w:t>
            </w:r>
          </w:p>
          <w:p w14:paraId="6CB8A970" w14:textId="2A0C8447" w:rsidR="00531C40" w:rsidRPr="00CF122B" w:rsidRDefault="00531C40" w:rsidP="00CF122B">
            <w:pPr>
              <w:rPr>
                <w:rFonts w:ascii="仿宋" w:eastAsia="仿宋" w:hAnsi="仿宋"/>
                <w:sz w:val="24"/>
              </w:rPr>
            </w:pPr>
            <w:r w:rsidRPr="009105E4">
              <w:rPr>
                <w:rFonts w:ascii="仿宋" w:eastAsia="仿宋" w:hAnsi="仿宋" w:hint="eastAsia"/>
                <w:sz w:val="24"/>
              </w:rPr>
              <w:t>难点：3</w:t>
            </w:r>
          </w:p>
        </w:tc>
        <w:tc>
          <w:tcPr>
            <w:tcW w:w="454" w:type="pct"/>
            <w:vMerge/>
          </w:tcPr>
          <w:p w14:paraId="034927E6"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288C5FEC"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2C48B183"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p>
        </w:tc>
      </w:tr>
      <w:tr w:rsidR="00531C40" w:rsidRPr="009105E4" w14:paraId="303A2B43" w14:textId="77777777" w:rsidTr="003A5758">
        <w:trPr>
          <w:trHeight w:val="341"/>
          <w:jc w:val="center"/>
        </w:trPr>
        <w:tc>
          <w:tcPr>
            <w:tcW w:w="502" w:type="pct"/>
            <w:vMerge/>
            <w:shd w:val="clear" w:color="auto" w:fill="auto"/>
            <w:vAlign w:val="center"/>
          </w:tcPr>
          <w:p w14:paraId="4384FCD2" w14:textId="77777777" w:rsidR="00531C40" w:rsidRPr="009105E4" w:rsidRDefault="00531C40" w:rsidP="00EE5F7D">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5FE3CC72" w14:textId="77777777" w:rsidR="00531C40" w:rsidRPr="009105E4" w:rsidRDefault="00531C40" w:rsidP="00EE5F7D">
            <w:pPr>
              <w:suppressAutoHyphens/>
              <w:spacing w:beforeLines="50" w:before="156" w:afterLines="50" w:after="156" w:line="276" w:lineRule="auto"/>
              <w:jc w:val="center"/>
              <w:rPr>
                <w:rFonts w:ascii="仿宋" w:eastAsia="仿宋" w:hAnsi="仿宋"/>
                <w:color w:val="000000"/>
                <w:spacing w:val="-3"/>
                <w:sz w:val="24"/>
                <w:lang w:val="en-GB"/>
              </w:rPr>
            </w:pPr>
          </w:p>
        </w:tc>
        <w:tc>
          <w:tcPr>
            <w:tcW w:w="771" w:type="pct"/>
            <w:shd w:val="clear" w:color="auto" w:fill="auto"/>
            <w:vAlign w:val="center"/>
          </w:tcPr>
          <w:p w14:paraId="4127082E" w14:textId="57DF623A" w:rsidR="00531C40" w:rsidRPr="009105E4" w:rsidRDefault="00531C40" w:rsidP="00EE5F7D">
            <w:pPr>
              <w:suppressAutoHyphens/>
              <w:spacing w:beforeLines="50" w:before="156" w:afterLines="50" w:after="156" w:line="276" w:lineRule="auto"/>
              <w:jc w:val="center"/>
              <w:rPr>
                <w:rFonts w:ascii="仿宋" w:eastAsia="仿宋" w:hAnsi="仿宋"/>
                <w:color w:val="000000"/>
                <w:spacing w:val="-3"/>
                <w:sz w:val="24"/>
                <w:lang w:val="en-GB"/>
              </w:rPr>
            </w:pPr>
            <w:r w:rsidRPr="009105E4">
              <w:rPr>
                <w:rFonts w:ascii="仿宋" w:eastAsia="仿宋" w:hAnsi="仿宋" w:hint="eastAsia"/>
                <w:sz w:val="24"/>
                <w:lang w:val="x-none"/>
              </w:rPr>
              <w:t>1</w:t>
            </w:r>
            <w:r w:rsidRPr="009105E4">
              <w:rPr>
                <w:rFonts w:ascii="仿宋" w:eastAsia="仿宋" w:hAnsi="仿宋"/>
                <w:sz w:val="24"/>
                <w:lang w:val="x-none"/>
              </w:rPr>
              <w:t xml:space="preserve">3.4 </w:t>
            </w:r>
            <w:r w:rsidRPr="009105E4">
              <w:rPr>
                <w:rFonts w:ascii="仿宋" w:eastAsia="仿宋" w:hAnsi="仿宋" w:hint="eastAsia"/>
                <w:sz w:val="24"/>
                <w:lang w:val="x-none"/>
              </w:rPr>
              <w:t>干燥过程物料衡算和热量衡算</w:t>
            </w:r>
          </w:p>
        </w:tc>
        <w:tc>
          <w:tcPr>
            <w:tcW w:w="378" w:type="pct"/>
            <w:vMerge/>
            <w:vAlign w:val="center"/>
          </w:tcPr>
          <w:p w14:paraId="1171B397"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689915F7" w14:textId="6F00A1E4" w:rsidR="00531C40" w:rsidRPr="00CF122B" w:rsidRDefault="00531C40" w:rsidP="00CF122B">
            <w:pPr>
              <w:rPr>
                <w:rFonts w:ascii="仿宋" w:eastAsia="仿宋" w:hAnsi="仿宋"/>
                <w:sz w:val="24"/>
              </w:rPr>
            </w:pPr>
            <w:r w:rsidRPr="009105E4">
              <w:rPr>
                <w:rFonts w:ascii="仿宋" w:eastAsia="仿宋" w:hAnsi="仿宋" w:hint="eastAsia"/>
                <w:sz w:val="24"/>
              </w:rPr>
              <w:t>教学内容：</w:t>
            </w:r>
          </w:p>
          <w:p w14:paraId="088BB1A6" w14:textId="0A43DD9A" w:rsidR="00531C40" w:rsidRPr="00CF122B" w:rsidRDefault="00531C40" w:rsidP="00CF122B">
            <w:pPr>
              <w:pStyle w:val="af5"/>
              <w:numPr>
                <w:ilvl w:val="0"/>
                <w:numId w:val="60"/>
              </w:numPr>
              <w:ind w:firstLineChars="0"/>
              <w:rPr>
                <w:rFonts w:ascii="仿宋" w:eastAsia="仿宋" w:hAnsi="仿宋"/>
                <w:sz w:val="24"/>
              </w:rPr>
            </w:pPr>
            <w:r w:rsidRPr="00CF122B">
              <w:rPr>
                <w:rFonts w:ascii="仿宋" w:eastAsia="仿宋" w:hAnsi="仿宋" w:hint="eastAsia"/>
                <w:sz w:val="24"/>
              </w:rPr>
              <w:t>物料衡算</w:t>
            </w:r>
          </w:p>
          <w:p w14:paraId="722AEBCB" w14:textId="77777777" w:rsidR="00531C40" w:rsidRPr="00CF122B" w:rsidRDefault="00531C40" w:rsidP="00CF122B">
            <w:pPr>
              <w:pStyle w:val="af5"/>
              <w:numPr>
                <w:ilvl w:val="0"/>
                <w:numId w:val="60"/>
              </w:numPr>
              <w:ind w:firstLineChars="0"/>
              <w:rPr>
                <w:rFonts w:ascii="仿宋" w:eastAsia="仿宋" w:hAnsi="仿宋"/>
                <w:sz w:val="24"/>
              </w:rPr>
            </w:pPr>
            <w:r w:rsidRPr="00CF122B">
              <w:rPr>
                <w:rFonts w:ascii="仿宋" w:eastAsia="仿宋" w:hAnsi="仿宋" w:hint="eastAsia"/>
                <w:sz w:val="24"/>
              </w:rPr>
              <w:t>热量衡算</w:t>
            </w:r>
          </w:p>
          <w:p w14:paraId="5BE7DE0B" w14:textId="3821F5C3" w:rsidR="00531C40" w:rsidRPr="009105E4" w:rsidRDefault="00531C40" w:rsidP="00A71F24">
            <w:pPr>
              <w:rPr>
                <w:rFonts w:ascii="仿宋" w:eastAsia="仿宋" w:hAnsi="仿宋"/>
                <w:sz w:val="24"/>
              </w:rPr>
            </w:pPr>
            <w:r w:rsidRPr="009105E4">
              <w:rPr>
                <w:rFonts w:ascii="仿宋" w:eastAsia="仿宋" w:hAnsi="仿宋" w:hint="eastAsia"/>
                <w:sz w:val="24"/>
              </w:rPr>
              <w:t>重点：</w:t>
            </w:r>
            <w:r w:rsidRPr="009105E4">
              <w:rPr>
                <w:rFonts w:ascii="仿宋" w:eastAsia="仿宋" w:hAnsi="仿宋"/>
                <w:sz w:val="24"/>
              </w:rPr>
              <w:t>1</w:t>
            </w:r>
            <w:r w:rsidRPr="009105E4">
              <w:rPr>
                <w:rFonts w:ascii="仿宋" w:eastAsia="仿宋" w:hAnsi="仿宋" w:hint="eastAsia"/>
                <w:sz w:val="24"/>
              </w:rPr>
              <w:t>、</w:t>
            </w:r>
            <w:r w:rsidRPr="009105E4">
              <w:rPr>
                <w:rFonts w:ascii="仿宋" w:eastAsia="仿宋" w:hAnsi="仿宋"/>
                <w:sz w:val="24"/>
              </w:rPr>
              <w:t>2</w:t>
            </w:r>
          </w:p>
          <w:p w14:paraId="52036A64" w14:textId="256F855D" w:rsidR="00531C40" w:rsidRPr="009105E4" w:rsidRDefault="00531C40" w:rsidP="00A71F24">
            <w:pPr>
              <w:rPr>
                <w:rFonts w:ascii="仿宋" w:eastAsia="仿宋" w:hAnsi="仿宋"/>
                <w:sz w:val="24"/>
              </w:rPr>
            </w:pPr>
            <w:r w:rsidRPr="009105E4">
              <w:rPr>
                <w:rFonts w:ascii="仿宋" w:eastAsia="仿宋" w:hAnsi="仿宋" w:hint="eastAsia"/>
                <w:sz w:val="24"/>
              </w:rPr>
              <w:t>难点：</w:t>
            </w:r>
            <w:r w:rsidRPr="009105E4">
              <w:rPr>
                <w:rFonts w:ascii="仿宋" w:eastAsia="仿宋" w:hAnsi="仿宋"/>
                <w:sz w:val="24"/>
              </w:rPr>
              <w:t>1</w:t>
            </w:r>
            <w:r w:rsidRPr="009105E4">
              <w:rPr>
                <w:rFonts w:ascii="仿宋" w:eastAsia="仿宋" w:hAnsi="仿宋" w:hint="eastAsia"/>
                <w:sz w:val="24"/>
              </w:rPr>
              <w:t>、</w:t>
            </w:r>
            <w:r w:rsidRPr="009105E4">
              <w:rPr>
                <w:rFonts w:ascii="仿宋" w:eastAsia="仿宋" w:hAnsi="仿宋"/>
                <w:sz w:val="24"/>
              </w:rPr>
              <w:t>2</w:t>
            </w:r>
          </w:p>
        </w:tc>
        <w:tc>
          <w:tcPr>
            <w:tcW w:w="454" w:type="pct"/>
            <w:vMerge/>
          </w:tcPr>
          <w:p w14:paraId="6815638E"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179927A3"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69926504"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p>
        </w:tc>
      </w:tr>
      <w:tr w:rsidR="00531C40" w:rsidRPr="009105E4" w14:paraId="45F26E0E" w14:textId="77777777" w:rsidTr="003A5758">
        <w:trPr>
          <w:trHeight w:val="341"/>
          <w:jc w:val="center"/>
        </w:trPr>
        <w:tc>
          <w:tcPr>
            <w:tcW w:w="502" w:type="pct"/>
            <w:vMerge/>
            <w:shd w:val="clear" w:color="auto" w:fill="auto"/>
            <w:vAlign w:val="center"/>
          </w:tcPr>
          <w:p w14:paraId="0CB99240" w14:textId="77777777" w:rsidR="00531C40" w:rsidRPr="009105E4" w:rsidRDefault="00531C40" w:rsidP="00EE5F7D">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462C64E9" w14:textId="77777777" w:rsidR="00531C40" w:rsidRPr="009105E4" w:rsidRDefault="00531C40" w:rsidP="00EE5F7D">
            <w:pPr>
              <w:suppressAutoHyphens/>
              <w:spacing w:beforeLines="50" w:before="156" w:afterLines="50" w:after="156" w:line="276" w:lineRule="auto"/>
              <w:jc w:val="center"/>
              <w:rPr>
                <w:rFonts w:ascii="仿宋" w:eastAsia="仿宋" w:hAnsi="仿宋"/>
                <w:color w:val="000000"/>
                <w:spacing w:val="-3"/>
                <w:sz w:val="24"/>
                <w:lang w:val="en-GB"/>
              </w:rPr>
            </w:pPr>
          </w:p>
        </w:tc>
        <w:tc>
          <w:tcPr>
            <w:tcW w:w="771" w:type="pct"/>
            <w:shd w:val="clear" w:color="auto" w:fill="auto"/>
            <w:vAlign w:val="center"/>
          </w:tcPr>
          <w:p w14:paraId="3028194F" w14:textId="2FC82C67" w:rsidR="00531C40" w:rsidRPr="009105E4" w:rsidRDefault="00531C40" w:rsidP="00EE5F7D">
            <w:pPr>
              <w:suppressAutoHyphens/>
              <w:spacing w:beforeLines="50" w:before="156" w:afterLines="50" w:after="156" w:line="276" w:lineRule="auto"/>
              <w:jc w:val="center"/>
              <w:rPr>
                <w:rFonts w:ascii="仿宋" w:eastAsia="仿宋" w:hAnsi="仿宋"/>
                <w:color w:val="000000"/>
                <w:spacing w:val="-3"/>
                <w:sz w:val="24"/>
                <w:lang w:val="en-GB"/>
              </w:rPr>
            </w:pPr>
            <w:r w:rsidRPr="009105E4">
              <w:rPr>
                <w:rFonts w:ascii="仿宋" w:eastAsia="仿宋" w:hAnsi="仿宋" w:hint="eastAsia"/>
                <w:sz w:val="24"/>
                <w:lang w:val="x-none"/>
              </w:rPr>
              <w:t>1</w:t>
            </w:r>
            <w:r w:rsidRPr="009105E4">
              <w:rPr>
                <w:rFonts w:ascii="仿宋" w:eastAsia="仿宋" w:hAnsi="仿宋"/>
                <w:sz w:val="24"/>
                <w:lang w:val="x-none"/>
              </w:rPr>
              <w:t xml:space="preserve">3.5 </w:t>
            </w:r>
            <w:r w:rsidRPr="009105E4">
              <w:rPr>
                <w:rFonts w:ascii="仿宋" w:eastAsia="仿宋" w:hAnsi="仿宋" w:hint="eastAsia"/>
                <w:sz w:val="24"/>
                <w:lang w:val="x-none"/>
              </w:rPr>
              <w:t>空气通过干燥系统的状态变化</w:t>
            </w:r>
          </w:p>
        </w:tc>
        <w:tc>
          <w:tcPr>
            <w:tcW w:w="378" w:type="pct"/>
            <w:vMerge/>
            <w:vAlign w:val="center"/>
          </w:tcPr>
          <w:p w14:paraId="0D5FBD4D" w14:textId="77777777" w:rsidR="00531C40" w:rsidRPr="00CF122B" w:rsidRDefault="00531C40" w:rsidP="00CF122B"/>
        </w:tc>
        <w:tc>
          <w:tcPr>
            <w:tcW w:w="1256" w:type="pct"/>
            <w:vAlign w:val="center"/>
          </w:tcPr>
          <w:p w14:paraId="049832D0" w14:textId="77777777" w:rsidR="00531C40" w:rsidRPr="00CF122B" w:rsidRDefault="00531C40" w:rsidP="00CF122B">
            <w:pPr>
              <w:rPr>
                <w:rFonts w:ascii="仿宋" w:eastAsia="仿宋" w:hAnsi="仿宋"/>
                <w:sz w:val="24"/>
              </w:rPr>
            </w:pPr>
            <w:r w:rsidRPr="00CF122B">
              <w:rPr>
                <w:rFonts w:ascii="仿宋" w:eastAsia="仿宋" w:hAnsi="仿宋" w:hint="eastAsia"/>
                <w:sz w:val="24"/>
              </w:rPr>
              <w:t>①</w:t>
            </w:r>
            <w:r w:rsidRPr="00CF122B">
              <w:rPr>
                <w:rFonts w:ascii="仿宋" w:eastAsia="仿宋" w:hAnsi="仿宋" w:hint="eastAsia"/>
                <w:sz w:val="24"/>
              </w:rPr>
              <w:tab/>
              <w:t>空气通过预热器状态变化</w:t>
            </w:r>
          </w:p>
          <w:p w14:paraId="2CEDDF08" w14:textId="5DE21433" w:rsidR="00531C40" w:rsidRPr="00CF122B" w:rsidRDefault="00531C40" w:rsidP="00CF122B">
            <w:r w:rsidRPr="00CF122B">
              <w:rPr>
                <w:rFonts w:ascii="仿宋" w:eastAsia="仿宋" w:hAnsi="仿宋" w:hint="eastAsia"/>
                <w:sz w:val="24"/>
              </w:rPr>
              <w:t>②</w:t>
            </w:r>
            <w:r w:rsidRPr="00CF122B">
              <w:rPr>
                <w:rFonts w:ascii="仿宋" w:eastAsia="仿宋" w:hAnsi="仿宋" w:hint="eastAsia"/>
                <w:sz w:val="24"/>
              </w:rPr>
              <w:tab/>
              <w:t>空气通过干燥器状态变化</w:t>
            </w:r>
          </w:p>
        </w:tc>
        <w:tc>
          <w:tcPr>
            <w:tcW w:w="454" w:type="pct"/>
            <w:vMerge/>
          </w:tcPr>
          <w:p w14:paraId="3C920841"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495370FE"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21228FC6"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p>
        </w:tc>
      </w:tr>
      <w:tr w:rsidR="00531C40" w:rsidRPr="009105E4" w14:paraId="310BD32D" w14:textId="77777777" w:rsidTr="003A5758">
        <w:trPr>
          <w:trHeight w:val="341"/>
          <w:jc w:val="center"/>
        </w:trPr>
        <w:tc>
          <w:tcPr>
            <w:tcW w:w="502" w:type="pct"/>
            <w:vMerge/>
            <w:shd w:val="clear" w:color="auto" w:fill="auto"/>
            <w:vAlign w:val="center"/>
          </w:tcPr>
          <w:p w14:paraId="18D5F614" w14:textId="77777777" w:rsidR="00531C40" w:rsidRPr="009105E4" w:rsidRDefault="00531C40" w:rsidP="00EE5F7D">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634E2A5D" w14:textId="77777777" w:rsidR="00531C40" w:rsidRPr="009105E4" w:rsidRDefault="00531C40" w:rsidP="00EE5F7D">
            <w:pPr>
              <w:suppressAutoHyphens/>
              <w:spacing w:beforeLines="50" w:before="156" w:afterLines="50" w:after="156" w:line="276" w:lineRule="auto"/>
              <w:jc w:val="center"/>
              <w:rPr>
                <w:rFonts w:ascii="仿宋" w:eastAsia="仿宋" w:hAnsi="仿宋"/>
                <w:color w:val="000000"/>
                <w:spacing w:val="-3"/>
                <w:sz w:val="24"/>
                <w:lang w:val="en-GB"/>
              </w:rPr>
            </w:pPr>
          </w:p>
        </w:tc>
        <w:tc>
          <w:tcPr>
            <w:tcW w:w="771" w:type="pct"/>
            <w:shd w:val="clear" w:color="auto" w:fill="auto"/>
            <w:vAlign w:val="center"/>
          </w:tcPr>
          <w:p w14:paraId="48BC2E77" w14:textId="2D5C4363" w:rsidR="00531C40" w:rsidRPr="009105E4" w:rsidRDefault="00531C40" w:rsidP="00EE5F7D">
            <w:pPr>
              <w:suppressAutoHyphens/>
              <w:spacing w:beforeLines="50" w:before="156" w:afterLines="50" w:after="156" w:line="276" w:lineRule="auto"/>
              <w:jc w:val="center"/>
              <w:rPr>
                <w:rFonts w:ascii="仿宋" w:eastAsia="仿宋" w:hAnsi="仿宋"/>
                <w:color w:val="000000"/>
                <w:spacing w:val="-3"/>
                <w:sz w:val="24"/>
                <w:lang w:val="en-GB"/>
              </w:rPr>
            </w:pPr>
            <w:r w:rsidRPr="009105E4">
              <w:rPr>
                <w:rFonts w:ascii="仿宋" w:eastAsia="仿宋" w:hAnsi="仿宋" w:hint="eastAsia"/>
                <w:sz w:val="24"/>
                <w:lang w:val="x-none"/>
              </w:rPr>
              <w:t>1</w:t>
            </w:r>
            <w:r w:rsidRPr="009105E4">
              <w:rPr>
                <w:rFonts w:ascii="仿宋" w:eastAsia="仿宋" w:hAnsi="仿宋"/>
                <w:sz w:val="24"/>
                <w:lang w:val="x-none"/>
              </w:rPr>
              <w:t xml:space="preserve">3.6 </w:t>
            </w:r>
            <w:r w:rsidRPr="009105E4">
              <w:rPr>
                <w:rFonts w:ascii="仿宋" w:eastAsia="仿宋" w:hAnsi="仿宋" w:hint="eastAsia"/>
                <w:sz w:val="24"/>
                <w:lang w:val="x-none"/>
              </w:rPr>
              <w:t>干燥器的热效率及节能</w:t>
            </w:r>
          </w:p>
        </w:tc>
        <w:tc>
          <w:tcPr>
            <w:tcW w:w="378" w:type="pct"/>
            <w:vMerge/>
            <w:vAlign w:val="center"/>
          </w:tcPr>
          <w:p w14:paraId="764F6EA8"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0764FA0F" w14:textId="77777777" w:rsidR="00531C40" w:rsidRPr="009105E4" w:rsidRDefault="00531C40" w:rsidP="00EE5F7D">
            <w:pPr>
              <w:rPr>
                <w:rFonts w:ascii="仿宋" w:eastAsia="仿宋" w:hAnsi="仿宋"/>
                <w:sz w:val="24"/>
              </w:rPr>
            </w:pPr>
            <w:r w:rsidRPr="009105E4">
              <w:rPr>
                <w:rFonts w:ascii="仿宋" w:eastAsia="仿宋" w:hAnsi="仿宋" w:hint="eastAsia"/>
                <w:sz w:val="24"/>
              </w:rPr>
              <w:t>教学内容：</w:t>
            </w:r>
          </w:p>
          <w:p w14:paraId="47D9BBC9" w14:textId="77777777" w:rsidR="00531C40" w:rsidRPr="00CF122B" w:rsidRDefault="00531C40" w:rsidP="00CF122B">
            <w:pPr>
              <w:pStyle w:val="af5"/>
              <w:numPr>
                <w:ilvl w:val="0"/>
                <w:numId w:val="61"/>
              </w:numPr>
              <w:ind w:firstLineChars="0"/>
              <w:rPr>
                <w:rFonts w:ascii="仿宋" w:eastAsia="仿宋" w:hAnsi="仿宋"/>
                <w:sz w:val="24"/>
              </w:rPr>
            </w:pPr>
            <w:r w:rsidRPr="00CF122B">
              <w:rPr>
                <w:rFonts w:ascii="仿宋" w:eastAsia="仿宋" w:hAnsi="仿宋" w:hint="eastAsia"/>
                <w:sz w:val="24"/>
              </w:rPr>
              <w:t>干燥器的热效率</w:t>
            </w:r>
          </w:p>
          <w:p w14:paraId="0705D98D" w14:textId="77777777" w:rsidR="00531C40" w:rsidRPr="00CF122B" w:rsidRDefault="00531C40" w:rsidP="00CF122B">
            <w:pPr>
              <w:pStyle w:val="af5"/>
              <w:numPr>
                <w:ilvl w:val="0"/>
                <w:numId w:val="61"/>
              </w:numPr>
              <w:ind w:firstLineChars="0"/>
              <w:rPr>
                <w:rFonts w:ascii="仿宋" w:eastAsia="仿宋" w:hAnsi="仿宋"/>
                <w:sz w:val="24"/>
              </w:rPr>
            </w:pPr>
            <w:r w:rsidRPr="00CF122B">
              <w:rPr>
                <w:rFonts w:ascii="仿宋" w:eastAsia="仿宋" w:hAnsi="仿宋" w:hint="eastAsia"/>
                <w:sz w:val="24"/>
              </w:rPr>
              <w:t>干燥器的节能</w:t>
            </w:r>
          </w:p>
          <w:p w14:paraId="74562894" w14:textId="5D062359" w:rsidR="00531C40" w:rsidRPr="009105E4" w:rsidRDefault="00531C40" w:rsidP="003A5758">
            <w:pPr>
              <w:rPr>
                <w:rFonts w:ascii="仿宋" w:eastAsia="仿宋" w:hAnsi="仿宋"/>
                <w:sz w:val="24"/>
              </w:rPr>
            </w:pPr>
            <w:r w:rsidRPr="009105E4">
              <w:rPr>
                <w:rFonts w:ascii="仿宋" w:eastAsia="仿宋" w:hAnsi="仿宋" w:hint="eastAsia"/>
                <w:sz w:val="24"/>
              </w:rPr>
              <w:t>重点：1</w:t>
            </w:r>
          </w:p>
          <w:p w14:paraId="605524A8" w14:textId="080B75E1" w:rsidR="00531C40" w:rsidRPr="009105E4" w:rsidRDefault="00531C40" w:rsidP="003A5758">
            <w:pPr>
              <w:rPr>
                <w:rFonts w:ascii="仿宋" w:eastAsia="仿宋" w:hAnsi="仿宋"/>
                <w:sz w:val="24"/>
              </w:rPr>
            </w:pPr>
            <w:r w:rsidRPr="009105E4">
              <w:rPr>
                <w:rFonts w:ascii="仿宋" w:eastAsia="仿宋" w:hAnsi="仿宋" w:hint="eastAsia"/>
                <w:sz w:val="24"/>
              </w:rPr>
              <w:t>难点：1</w:t>
            </w:r>
          </w:p>
        </w:tc>
        <w:tc>
          <w:tcPr>
            <w:tcW w:w="454" w:type="pct"/>
            <w:vMerge/>
          </w:tcPr>
          <w:p w14:paraId="3D6C2429"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78B41EA5"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31089368"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p>
        </w:tc>
      </w:tr>
      <w:tr w:rsidR="00531C40" w:rsidRPr="009105E4" w14:paraId="56D2EC3C" w14:textId="77777777" w:rsidTr="003A5758">
        <w:trPr>
          <w:trHeight w:val="341"/>
          <w:jc w:val="center"/>
        </w:trPr>
        <w:tc>
          <w:tcPr>
            <w:tcW w:w="502" w:type="pct"/>
            <w:vMerge/>
            <w:shd w:val="clear" w:color="auto" w:fill="auto"/>
            <w:vAlign w:val="center"/>
          </w:tcPr>
          <w:p w14:paraId="440B81E6" w14:textId="77777777" w:rsidR="00531C40" w:rsidRPr="009105E4" w:rsidRDefault="00531C40" w:rsidP="00EE5F7D">
            <w:pPr>
              <w:suppressAutoHyphens/>
              <w:spacing w:beforeLines="50" w:before="156" w:afterLines="50" w:after="156" w:line="276" w:lineRule="auto"/>
              <w:jc w:val="center"/>
              <w:rPr>
                <w:rFonts w:ascii="仿宋" w:eastAsia="仿宋" w:hAnsi="仿宋"/>
                <w:bCs/>
                <w:spacing w:val="-3"/>
                <w:sz w:val="24"/>
                <w:lang w:val="en-GB"/>
              </w:rPr>
            </w:pPr>
          </w:p>
        </w:tc>
        <w:tc>
          <w:tcPr>
            <w:tcW w:w="274" w:type="pct"/>
            <w:vMerge/>
            <w:shd w:val="clear" w:color="auto" w:fill="auto"/>
            <w:vAlign w:val="center"/>
          </w:tcPr>
          <w:p w14:paraId="08833D75" w14:textId="77777777" w:rsidR="00531C40" w:rsidRPr="009105E4" w:rsidRDefault="00531C40" w:rsidP="00EE5F7D">
            <w:pPr>
              <w:suppressAutoHyphens/>
              <w:spacing w:beforeLines="50" w:before="156" w:afterLines="50" w:after="156" w:line="276" w:lineRule="auto"/>
              <w:jc w:val="center"/>
              <w:rPr>
                <w:rFonts w:ascii="仿宋" w:eastAsia="仿宋" w:hAnsi="仿宋"/>
                <w:color w:val="000000"/>
                <w:spacing w:val="-3"/>
                <w:sz w:val="24"/>
                <w:lang w:val="en-GB"/>
              </w:rPr>
            </w:pPr>
          </w:p>
        </w:tc>
        <w:tc>
          <w:tcPr>
            <w:tcW w:w="771" w:type="pct"/>
            <w:shd w:val="clear" w:color="auto" w:fill="auto"/>
            <w:vAlign w:val="center"/>
          </w:tcPr>
          <w:p w14:paraId="2DD9705F" w14:textId="4791E9E2" w:rsidR="00531C40" w:rsidRPr="009105E4" w:rsidRDefault="00531C40" w:rsidP="00EE5F7D">
            <w:pPr>
              <w:suppressAutoHyphens/>
              <w:spacing w:beforeLines="50" w:before="156" w:afterLines="50" w:after="156" w:line="276" w:lineRule="auto"/>
              <w:jc w:val="center"/>
              <w:rPr>
                <w:rFonts w:ascii="仿宋" w:eastAsia="仿宋" w:hAnsi="仿宋"/>
                <w:color w:val="000000"/>
                <w:spacing w:val="-3"/>
                <w:sz w:val="24"/>
                <w:lang w:val="en-GB"/>
              </w:rPr>
            </w:pPr>
            <w:r w:rsidRPr="009105E4">
              <w:rPr>
                <w:rFonts w:ascii="仿宋" w:eastAsia="仿宋" w:hAnsi="仿宋" w:hint="eastAsia"/>
                <w:sz w:val="24"/>
                <w:lang w:val="x-none"/>
              </w:rPr>
              <w:t>1</w:t>
            </w:r>
            <w:r w:rsidRPr="009105E4">
              <w:rPr>
                <w:rFonts w:ascii="仿宋" w:eastAsia="仿宋" w:hAnsi="仿宋"/>
                <w:sz w:val="24"/>
                <w:lang w:val="x-none"/>
              </w:rPr>
              <w:t xml:space="preserve">3.7 </w:t>
            </w:r>
            <w:r w:rsidRPr="009105E4">
              <w:rPr>
                <w:rFonts w:ascii="仿宋" w:eastAsia="仿宋" w:hAnsi="仿宋" w:hint="eastAsia"/>
                <w:sz w:val="24"/>
                <w:lang w:val="x-none"/>
              </w:rPr>
              <w:t>干燥动力学及干燥时间</w:t>
            </w:r>
          </w:p>
        </w:tc>
        <w:tc>
          <w:tcPr>
            <w:tcW w:w="378" w:type="pct"/>
            <w:vMerge/>
            <w:vAlign w:val="center"/>
          </w:tcPr>
          <w:p w14:paraId="09B8AF34"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p>
        </w:tc>
        <w:tc>
          <w:tcPr>
            <w:tcW w:w="1256" w:type="pct"/>
            <w:vAlign w:val="center"/>
          </w:tcPr>
          <w:p w14:paraId="1981F771" w14:textId="77777777" w:rsidR="00531C40" w:rsidRDefault="00531C40" w:rsidP="00CF122B">
            <w:pPr>
              <w:rPr>
                <w:rFonts w:ascii="仿宋" w:eastAsia="仿宋" w:hAnsi="仿宋"/>
                <w:sz w:val="24"/>
              </w:rPr>
            </w:pPr>
            <w:r w:rsidRPr="009105E4">
              <w:rPr>
                <w:rFonts w:ascii="仿宋" w:eastAsia="仿宋" w:hAnsi="仿宋" w:hint="eastAsia"/>
                <w:sz w:val="24"/>
              </w:rPr>
              <w:t>教学内容：</w:t>
            </w:r>
          </w:p>
          <w:p w14:paraId="53EF6DD4" w14:textId="72A0AFB7" w:rsidR="00531C40" w:rsidRPr="00CF122B" w:rsidRDefault="00531C40" w:rsidP="00CF122B">
            <w:pPr>
              <w:pStyle w:val="af5"/>
              <w:numPr>
                <w:ilvl w:val="0"/>
                <w:numId w:val="62"/>
              </w:numPr>
              <w:ind w:firstLineChars="0"/>
              <w:rPr>
                <w:rFonts w:ascii="仿宋" w:eastAsia="仿宋" w:hAnsi="仿宋"/>
                <w:sz w:val="24"/>
              </w:rPr>
            </w:pPr>
            <w:r w:rsidRPr="00CF122B">
              <w:rPr>
                <w:rFonts w:ascii="仿宋" w:eastAsia="仿宋" w:hAnsi="仿宋" w:hint="eastAsia"/>
                <w:sz w:val="24"/>
              </w:rPr>
              <w:t>干燥动力学实验</w:t>
            </w:r>
          </w:p>
          <w:p w14:paraId="2355408C" w14:textId="77777777" w:rsidR="00531C40" w:rsidRPr="00CF122B" w:rsidRDefault="00531C40" w:rsidP="00CF122B">
            <w:pPr>
              <w:pStyle w:val="af5"/>
              <w:numPr>
                <w:ilvl w:val="0"/>
                <w:numId w:val="62"/>
              </w:numPr>
              <w:ind w:firstLineChars="0"/>
              <w:rPr>
                <w:rFonts w:ascii="仿宋" w:eastAsia="仿宋" w:hAnsi="仿宋"/>
                <w:sz w:val="24"/>
              </w:rPr>
            </w:pPr>
            <w:r w:rsidRPr="00CF122B">
              <w:rPr>
                <w:rFonts w:ascii="仿宋" w:eastAsia="仿宋" w:hAnsi="仿宋" w:hint="eastAsia"/>
                <w:sz w:val="24"/>
              </w:rPr>
              <w:t>干燥过程分析及干燥速率关系式</w:t>
            </w:r>
          </w:p>
          <w:p w14:paraId="189A0F3B" w14:textId="77777777" w:rsidR="00531C40" w:rsidRPr="00CF122B" w:rsidRDefault="00531C40" w:rsidP="00CF122B">
            <w:pPr>
              <w:pStyle w:val="af5"/>
              <w:numPr>
                <w:ilvl w:val="0"/>
                <w:numId w:val="62"/>
              </w:numPr>
              <w:ind w:firstLineChars="0"/>
              <w:rPr>
                <w:rFonts w:ascii="仿宋" w:eastAsia="仿宋" w:hAnsi="仿宋"/>
                <w:sz w:val="24"/>
              </w:rPr>
            </w:pPr>
            <w:r w:rsidRPr="00CF122B">
              <w:rPr>
                <w:rFonts w:ascii="仿宋" w:eastAsia="仿宋" w:hAnsi="仿宋" w:hint="eastAsia"/>
                <w:sz w:val="24"/>
              </w:rPr>
              <w:t>干燥时间的计算</w:t>
            </w:r>
          </w:p>
          <w:p w14:paraId="4B2F1E69" w14:textId="69B7F431" w:rsidR="00531C40" w:rsidRPr="009105E4" w:rsidRDefault="00531C40" w:rsidP="00EE5F7D">
            <w:pPr>
              <w:rPr>
                <w:rFonts w:ascii="仿宋" w:eastAsia="仿宋" w:hAnsi="仿宋"/>
                <w:sz w:val="24"/>
              </w:rPr>
            </w:pPr>
            <w:r w:rsidRPr="009105E4">
              <w:rPr>
                <w:rFonts w:ascii="仿宋" w:eastAsia="仿宋" w:hAnsi="仿宋" w:hint="eastAsia"/>
                <w:sz w:val="24"/>
              </w:rPr>
              <w:t>重点：2</w:t>
            </w:r>
          </w:p>
          <w:p w14:paraId="0D260455" w14:textId="506D228E" w:rsidR="00531C40" w:rsidRPr="009105E4" w:rsidRDefault="00531C40" w:rsidP="00EE5F7D">
            <w:pPr>
              <w:rPr>
                <w:rFonts w:ascii="仿宋" w:eastAsia="仿宋" w:hAnsi="仿宋"/>
                <w:sz w:val="24"/>
              </w:rPr>
            </w:pPr>
            <w:r w:rsidRPr="009105E4">
              <w:rPr>
                <w:rFonts w:ascii="仿宋" w:eastAsia="仿宋" w:hAnsi="仿宋" w:hint="eastAsia"/>
                <w:sz w:val="24"/>
              </w:rPr>
              <w:t>难点：</w:t>
            </w:r>
            <w:r w:rsidRPr="009105E4">
              <w:rPr>
                <w:rFonts w:ascii="仿宋" w:eastAsia="仿宋" w:hAnsi="仿宋"/>
                <w:sz w:val="24"/>
              </w:rPr>
              <w:t>2</w:t>
            </w:r>
          </w:p>
        </w:tc>
        <w:tc>
          <w:tcPr>
            <w:tcW w:w="454" w:type="pct"/>
          </w:tcPr>
          <w:p w14:paraId="0680EB54"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p>
        </w:tc>
        <w:tc>
          <w:tcPr>
            <w:tcW w:w="546" w:type="pct"/>
            <w:vMerge/>
            <w:vAlign w:val="center"/>
          </w:tcPr>
          <w:p w14:paraId="1AD09CB5"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p>
        </w:tc>
        <w:tc>
          <w:tcPr>
            <w:tcW w:w="819" w:type="pct"/>
            <w:vMerge/>
            <w:vAlign w:val="center"/>
          </w:tcPr>
          <w:p w14:paraId="50187F27" w14:textId="77777777" w:rsidR="00531C40" w:rsidRPr="009105E4" w:rsidRDefault="00531C40" w:rsidP="00EE5F7D">
            <w:pPr>
              <w:suppressAutoHyphens/>
              <w:spacing w:beforeLines="50" w:before="156" w:afterLines="50" w:after="156" w:line="276" w:lineRule="auto"/>
              <w:jc w:val="center"/>
              <w:rPr>
                <w:rFonts w:ascii="仿宋" w:eastAsia="仿宋" w:hAnsi="仿宋"/>
                <w:b/>
                <w:spacing w:val="-3"/>
                <w:sz w:val="24"/>
                <w:lang w:val="en-GB"/>
              </w:rPr>
            </w:pPr>
          </w:p>
        </w:tc>
      </w:tr>
    </w:tbl>
    <w:p w14:paraId="300AE5D0" w14:textId="77777777" w:rsidR="009302EC" w:rsidRPr="009302EC" w:rsidRDefault="009302EC" w:rsidP="0038501D">
      <w:pPr>
        <w:spacing w:afterLines="50" w:after="156" w:line="400" w:lineRule="exact"/>
        <w:rPr>
          <w:rFonts w:eastAsia="仿宋"/>
          <w:color w:val="000000"/>
          <w:sz w:val="24"/>
        </w:rPr>
      </w:pPr>
    </w:p>
    <w:p w14:paraId="2D1F27B8"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五</w:t>
      </w:r>
      <w:r w:rsidR="0051442F" w:rsidRPr="0051442F">
        <w:rPr>
          <w:rFonts w:eastAsia="黑体"/>
          <w:color w:val="000000"/>
          <w:sz w:val="28"/>
          <w:szCs w:val="28"/>
        </w:rPr>
        <w:t>、</w:t>
      </w:r>
      <w:r w:rsidR="006F18E1">
        <w:rPr>
          <w:rFonts w:eastAsia="黑体" w:hint="eastAsia"/>
          <w:color w:val="000000"/>
          <w:sz w:val="28"/>
          <w:szCs w:val="28"/>
        </w:rPr>
        <w:t>考核方式</w:t>
      </w:r>
    </w:p>
    <w:p w14:paraId="1F437871" w14:textId="77777777"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7A703C2C" w14:textId="0E97387A" w:rsidR="00EB038D" w:rsidRPr="0039069E" w:rsidRDefault="006F18E1" w:rsidP="00EA737D">
      <w:pPr>
        <w:snapToGrid w:val="0"/>
        <w:spacing w:line="360" w:lineRule="auto"/>
        <w:ind w:firstLineChars="200" w:firstLine="480"/>
        <w:rPr>
          <w:rFonts w:ascii="仿宋" w:eastAsia="仿宋" w:hAnsi="仿宋"/>
          <w:b/>
          <w:color w:val="000000" w:themeColor="text1"/>
          <w:sz w:val="24"/>
        </w:rPr>
      </w:pPr>
      <w:r w:rsidRPr="0039069E">
        <w:rPr>
          <w:rFonts w:ascii="仿宋" w:eastAsia="仿宋" w:hAnsi="仿宋" w:hint="eastAsia"/>
          <w:color w:val="000000" w:themeColor="text1"/>
          <w:sz w:val="24"/>
        </w:rPr>
        <w:t>百分制</w:t>
      </w:r>
    </w:p>
    <w:p w14:paraId="3EC15BDF" w14:textId="324F564D"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1A1C9C">
        <w:rPr>
          <w:rFonts w:eastAsia="仿宋" w:hint="eastAsia"/>
          <w:sz w:val="24"/>
        </w:rPr>
        <w:t>40</w:t>
      </w:r>
      <w:r w:rsidR="001454DA">
        <w:rPr>
          <w:rFonts w:eastAsia="仿宋"/>
          <w:sz w:val="24"/>
        </w:rPr>
        <w:t>%</w:t>
      </w:r>
      <w:r w:rsidR="001454DA">
        <w:rPr>
          <w:rFonts w:eastAsia="仿宋" w:hint="eastAsia"/>
          <w:sz w:val="24"/>
        </w:rPr>
        <w:t>，实验成绩</w:t>
      </w:r>
      <w:r w:rsidR="001A1C9C">
        <w:rPr>
          <w:rFonts w:eastAsia="仿宋" w:hint="eastAsia"/>
          <w:sz w:val="24"/>
        </w:rPr>
        <w:t>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1A1C9C">
        <w:rPr>
          <w:rFonts w:eastAsia="仿宋" w:hint="eastAsia"/>
          <w:sz w:val="24"/>
        </w:rPr>
        <w:t>60</w:t>
      </w:r>
      <w:r w:rsidR="001454DA">
        <w:rPr>
          <w:rFonts w:eastAsia="仿宋"/>
          <w:sz w:val="24"/>
        </w:rPr>
        <w:t>%</w:t>
      </w:r>
    </w:p>
    <w:p w14:paraId="1AEE4578"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935"/>
        <w:gridCol w:w="470"/>
        <w:gridCol w:w="3969"/>
        <w:gridCol w:w="1988"/>
      </w:tblGrid>
      <w:tr w:rsidR="00CF122B" w:rsidRPr="00CF122B" w14:paraId="5D0D7FC9" w14:textId="77777777" w:rsidTr="00627519">
        <w:trPr>
          <w:trHeight w:val="463"/>
          <w:jc w:val="center"/>
        </w:trPr>
        <w:tc>
          <w:tcPr>
            <w:tcW w:w="1935" w:type="dxa"/>
            <w:gridSpan w:val="2"/>
            <w:shd w:val="clear" w:color="auto" w:fill="auto"/>
            <w:vAlign w:val="center"/>
          </w:tcPr>
          <w:p w14:paraId="41EBBCB3" w14:textId="77777777" w:rsidR="0096382D" w:rsidRPr="00CF122B" w:rsidRDefault="0096382D" w:rsidP="001454DA">
            <w:pPr>
              <w:snapToGrid w:val="0"/>
              <w:spacing w:line="360" w:lineRule="auto"/>
              <w:jc w:val="center"/>
              <w:rPr>
                <w:rFonts w:ascii="仿宋" w:eastAsia="仿宋" w:hAnsi="仿宋"/>
                <w:b/>
                <w:sz w:val="24"/>
              </w:rPr>
            </w:pPr>
            <w:r w:rsidRPr="00CF122B">
              <w:rPr>
                <w:rFonts w:ascii="仿宋" w:eastAsia="仿宋" w:hAnsi="仿宋" w:hint="eastAsia"/>
                <w:b/>
                <w:sz w:val="24"/>
              </w:rPr>
              <w:t>考核环节</w:t>
            </w:r>
          </w:p>
        </w:tc>
        <w:tc>
          <w:tcPr>
            <w:tcW w:w="470" w:type="dxa"/>
            <w:vAlign w:val="center"/>
          </w:tcPr>
          <w:p w14:paraId="0BB2EA09" w14:textId="77777777" w:rsidR="0096382D" w:rsidRPr="00CF122B" w:rsidRDefault="0096382D" w:rsidP="008E0850">
            <w:pPr>
              <w:snapToGrid w:val="0"/>
              <w:spacing w:line="360" w:lineRule="auto"/>
              <w:jc w:val="center"/>
              <w:rPr>
                <w:rFonts w:ascii="仿宋" w:eastAsia="仿宋" w:hAnsi="仿宋"/>
                <w:b/>
                <w:sz w:val="24"/>
              </w:rPr>
            </w:pPr>
            <w:r w:rsidRPr="00CF122B">
              <w:rPr>
                <w:rFonts w:ascii="仿宋" w:eastAsia="仿宋" w:hAnsi="仿宋" w:hint="eastAsia"/>
                <w:b/>
                <w:sz w:val="24"/>
              </w:rPr>
              <w:t>分值</w:t>
            </w:r>
          </w:p>
        </w:tc>
        <w:tc>
          <w:tcPr>
            <w:tcW w:w="3969" w:type="dxa"/>
            <w:vAlign w:val="center"/>
          </w:tcPr>
          <w:p w14:paraId="69C907ED" w14:textId="77777777" w:rsidR="0096382D" w:rsidRPr="00CF122B" w:rsidRDefault="0096382D" w:rsidP="008E0850">
            <w:pPr>
              <w:snapToGrid w:val="0"/>
              <w:spacing w:line="360" w:lineRule="auto"/>
              <w:jc w:val="center"/>
              <w:rPr>
                <w:rFonts w:ascii="仿宋" w:eastAsia="仿宋" w:hAnsi="仿宋"/>
                <w:b/>
                <w:sz w:val="24"/>
              </w:rPr>
            </w:pPr>
            <w:r w:rsidRPr="00CF122B">
              <w:rPr>
                <w:rFonts w:ascii="仿宋" w:eastAsia="仿宋" w:hAnsi="仿宋" w:hint="eastAsia"/>
                <w:b/>
                <w:sz w:val="24"/>
              </w:rPr>
              <w:t>考核/评价细则</w:t>
            </w:r>
          </w:p>
        </w:tc>
        <w:tc>
          <w:tcPr>
            <w:tcW w:w="1988" w:type="dxa"/>
            <w:vAlign w:val="center"/>
          </w:tcPr>
          <w:p w14:paraId="6041F2D3" w14:textId="77777777" w:rsidR="0096382D" w:rsidRPr="00CF122B" w:rsidRDefault="0096382D" w:rsidP="008E0850">
            <w:pPr>
              <w:snapToGrid w:val="0"/>
              <w:spacing w:line="360" w:lineRule="auto"/>
              <w:jc w:val="center"/>
              <w:rPr>
                <w:rFonts w:ascii="仿宋" w:eastAsia="仿宋" w:hAnsi="仿宋"/>
                <w:b/>
                <w:sz w:val="24"/>
              </w:rPr>
            </w:pPr>
            <w:r w:rsidRPr="00CF122B">
              <w:rPr>
                <w:rFonts w:ascii="仿宋" w:eastAsia="仿宋" w:hAnsi="仿宋" w:hint="eastAsia"/>
                <w:b/>
                <w:sz w:val="24"/>
              </w:rPr>
              <w:t>对应的课程目标</w:t>
            </w:r>
          </w:p>
        </w:tc>
      </w:tr>
      <w:tr w:rsidR="00CF122B" w:rsidRPr="00CF122B" w14:paraId="324F8305" w14:textId="77777777" w:rsidTr="00627519">
        <w:trPr>
          <w:trHeight w:val="1017"/>
          <w:jc w:val="center"/>
        </w:trPr>
        <w:tc>
          <w:tcPr>
            <w:tcW w:w="1000" w:type="dxa"/>
            <w:vMerge w:val="restart"/>
            <w:shd w:val="clear" w:color="auto" w:fill="auto"/>
            <w:vAlign w:val="center"/>
          </w:tcPr>
          <w:p w14:paraId="69EC3AE0" w14:textId="77777777" w:rsidR="0096382D" w:rsidRPr="00CF122B" w:rsidRDefault="0096382D" w:rsidP="001454DA">
            <w:pPr>
              <w:snapToGrid w:val="0"/>
              <w:spacing w:line="360" w:lineRule="auto"/>
              <w:jc w:val="center"/>
              <w:rPr>
                <w:rFonts w:ascii="仿宋" w:eastAsia="仿宋" w:hAnsi="仿宋"/>
                <w:b/>
                <w:sz w:val="24"/>
              </w:rPr>
            </w:pPr>
            <w:r w:rsidRPr="00CF122B">
              <w:rPr>
                <w:rFonts w:ascii="仿宋" w:eastAsia="仿宋" w:hAnsi="仿宋" w:hint="eastAsia"/>
                <w:b/>
                <w:sz w:val="24"/>
              </w:rPr>
              <w:t>过程考核</w:t>
            </w:r>
          </w:p>
        </w:tc>
        <w:tc>
          <w:tcPr>
            <w:tcW w:w="935" w:type="dxa"/>
            <w:shd w:val="clear" w:color="auto" w:fill="auto"/>
            <w:vAlign w:val="center"/>
          </w:tcPr>
          <w:p w14:paraId="269BA30E" w14:textId="77777777" w:rsidR="0096382D" w:rsidRPr="00CF122B" w:rsidRDefault="0096382D" w:rsidP="008E0850">
            <w:pPr>
              <w:snapToGrid w:val="0"/>
              <w:spacing w:line="360" w:lineRule="auto"/>
              <w:jc w:val="center"/>
              <w:rPr>
                <w:rFonts w:ascii="仿宋" w:eastAsia="仿宋" w:hAnsi="仿宋"/>
                <w:b/>
                <w:sz w:val="24"/>
              </w:rPr>
            </w:pPr>
            <w:r w:rsidRPr="00CF122B">
              <w:rPr>
                <w:rFonts w:ascii="仿宋" w:eastAsia="仿宋" w:hAnsi="仿宋" w:hint="eastAsia"/>
                <w:b/>
                <w:sz w:val="24"/>
              </w:rPr>
              <w:t>作业</w:t>
            </w:r>
          </w:p>
        </w:tc>
        <w:tc>
          <w:tcPr>
            <w:tcW w:w="470" w:type="dxa"/>
            <w:vAlign w:val="center"/>
          </w:tcPr>
          <w:p w14:paraId="3BCB1758" w14:textId="43BF6DD8" w:rsidR="0096382D" w:rsidRPr="00CF122B" w:rsidRDefault="00535F82" w:rsidP="008E0850">
            <w:pPr>
              <w:snapToGrid w:val="0"/>
              <w:spacing w:line="360" w:lineRule="auto"/>
              <w:jc w:val="center"/>
              <w:rPr>
                <w:rFonts w:ascii="仿宋" w:eastAsia="仿宋" w:hAnsi="仿宋"/>
                <w:b/>
                <w:sz w:val="24"/>
              </w:rPr>
            </w:pPr>
            <w:r>
              <w:rPr>
                <w:rFonts w:ascii="仿宋" w:eastAsia="仿宋" w:hAnsi="仿宋" w:hint="eastAsia"/>
                <w:b/>
                <w:sz w:val="24"/>
              </w:rPr>
              <w:t>14</w:t>
            </w:r>
          </w:p>
        </w:tc>
        <w:tc>
          <w:tcPr>
            <w:tcW w:w="3969" w:type="dxa"/>
            <w:vAlign w:val="center"/>
          </w:tcPr>
          <w:p w14:paraId="794B5AD7" w14:textId="01A81FD4" w:rsidR="0096382D" w:rsidRPr="00CF122B" w:rsidRDefault="00A71F24" w:rsidP="00CF122B">
            <w:pPr>
              <w:snapToGrid w:val="0"/>
              <w:spacing w:line="360" w:lineRule="auto"/>
              <w:jc w:val="left"/>
              <w:rPr>
                <w:rFonts w:ascii="仿宋" w:eastAsia="仿宋" w:hAnsi="仿宋"/>
                <w:bCs/>
                <w:sz w:val="24"/>
              </w:rPr>
            </w:pPr>
            <w:r w:rsidRPr="00CF122B">
              <w:rPr>
                <w:rFonts w:ascii="仿宋" w:eastAsia="仿宋" w:hAnsi="仿宋" w:hint="eastAsia"/>
                <w:bCs/>
                <w:sz w:val="24"/>
              </w:rPr>
              <w:t>线下作业/分析、计算、初步设计</w:t>
            </w:r>
            <w:r w:rsidR="00535F82">
              <w:rPr>
                <w:rFonts w:ascii="仿宋" w:eastAsia="仿宋" w:hAnsi="仿宋" w:hint="eastAsia"/>
                <w:bCs/>
                <w:sz w:val="24"/>
              </w:rPr>
              <w:t>，每个教学周1次，共计14次。1次一分</w:t>
            </w:r>
          </w:p>
        </w:tc>
        <w:tc>
          <w:tcPr>
            <w:tcW w:w="1988" w:type="dxa"/>
            <w:vAlign w:val="center"/>
          </w:tcPr>
          <w:p w14:paraId="132018B3" w14:textId="77777777" w:rsidR="00A71F24" w:rsidRPr="00CF122B" w:rsidRDefault="00A71F24" w:rsidP="00A71F24">
            <w:pPr>
              <w:snapToGrid w:val="0"/>
              <w:spacing w:line="360" w:lineRule="auto"/>
              <w:jc w:val="center"/>
              <w:rPr>
                <w:rFonts w:ascii="仿宋" w:eastAsia="仿宋" w:hAnsi="仿宋"/>
                <w:b/>
                <w:sz w:val="24"/>
              </w:rPr>
            </w:pPr>
            <w:r w:rsidRPr="00CF122B">
              <w:rPr>
                <w:rFonts w:ascii="仿宋" w:eastAsia="仿宋" w:hAnsi="仿宋" w:hint="eastAsia"/>
                <w:b/>
                <w:sz w:val="24"/>
              </w:rPr>
              <w:t>目标2</w:t>
            </w:r>
          </w:p>
          <w:p w14:paraId="516058A7" w14:textId="77777777" w:rsidR="00A71F24" w:rsidRPr="00CF122B" w:rsidRDefault="00A71F24" w:rsidP="00A71F24">
            <w:pPr>
              <w:snapToGrid w:val="0"/>
              <w:spacing w:line="360" w:lineRule="auto"/>
              <w:jc w:val="center"/>
              <w:rPr>
                <w:rFonts w:ascii="仿宋" w:eastAsia="仿宋" w:hAnsi="仿宋"/>
                <w:b/>
                <w:sz w:val="24"/>
              </w:rPr>
            </w:pPr>
            <w:r w:rsidRPr="00CF122B">
              <w:rPr>
                <w:rFonts w:ascii="仿宋" w:eastAsia="仿宋" w:hAnsi="仿宋" w:hint="eastAsia"/>
                <w:b/>
                <w:sz w:val="24"/>
              </w:rPr>
              <w:t>目标3</w:t>
            </w:r>
          </w:p>
          <w:p w14:paraId="5AE8DC12" w14:textId="7835DF66" w:rsidR="0096382D" w:rsidRPr="00CF122B" w:rsidRDefault="00A71F24" w:rsidP="00A71F24">
            <w:pPr>
              <w:snapToGrid w:val="0"/>
              <w:spacing w:line="360" w:lineRule="auto"/>
              <w:jc w:val="center"/>
              <w:rPr>
                <w:rFonts w:ascii="仿宋" w:eastAsia="仿宋" w:hAnsi="仿宋"/>
                <w:b/>
                <w:sz w:val="24"/>
              </w:rPr>
            </w:pPr>
            <w:r w:rsidRPr="00CF122B">
              <w:rPr>
                <w:rFonts w:ascii="仿宋" w:eastAsia="仿宋" w:hAnsi="仿宋" w:hint="eastAsia"/>
                <w:b/>
                <w:sz w:val="24"/>
              </w:rPr>
              <w:t>目标4</w:t>
            </w:r>
          </w:p>
        </w:tc>
      </w:tr>
      <w:tr w:rsidR="00CF122B" w:rsidRPr="00CF122B" w14:paraId="434C3D4A" w14:textId="77777777" w:rsidTr="00627519">
        <w:trPr>
          <w:trHeight w:val="1507"/>
          <w:jc w:val="center"/>
        </w:trPr>
        <w:tc>
          <w:tcPr>
            <w:tcW w:w="1000" w:type="dxa"/>
            <w:vMerge/>
            <w:shd w:val="clear" w:color="auto" w:fill="auto"/>
            <w:vAlign w:val="center"/>
          </w:tcPr>
          <w:p w14:paraId="2F62208C" w14:textId="77777777" w:rsidR="0096382D" w:rsidRPr="00CF122B" w:rsidRDefault="0096382D" w:rsidP="008E0850">
            <w:pPr>
              <w:snapToGrid w:val="0"/>
              <w:spacing w:line="360" w:lineRule="auto"/>
              <w:jc w:val="center"/>
              <w:rPr>
                <w:rFonts w:ascii="仿宋" w:eastAsia="仿宋" w:hAnsi="仿宋"/>
                <w:b/>
                <w:sz w:val="24"/>
              </w:rPr>
            </w:pPr>
          </w:p>
        </w:tc>
        <w:tc>
          <w:tcPr>
            <w:tcW w:w="935" w:type="dxa"/>
            <w:shd w:val="clear" w:color="auto" w:fill="auto"/>
            <w:vAlign w:val="center"/>
          </w:tcPr>
          <w:p w14:paraId="62876A82" w14:textId="77777777" w:rsidR="0096382D" w:rsidRPr="00CF122B" w:rsidRDefault="0096382D" w:rsidP="008E0850">
            <w:pPr>
              <w:snapToGrid w:val="0"/>
              <w:spacing w:line="360" w:lineRule="auto"/>
              <w:jc w:val="center"/>
              <w:rPr>
                <w:rFonts w:ascii="仿宋" w:eastAsia="仿宋" w:hAnsi="仿宋"/>
                <w:b/>
                <w:sz w:val="24"/>
              </w:rPr>
            </w:pPr>
            <w:r w:rsidRPr="00CF122B">
              <w:rPr>
                <w:rFonts w:ascii="仿宋" w:eastAsia="仿宋" w:hAnsi="仿宋" w:hint="eastAsia"/>
                <w:b/>
                <w:sz w:val="24"/>
              </w:rPr>
              <w:t>期中考试</w:t>
            </w:r>
          </w:p>
        </w:tc>
        <w:tc>
          <w:tcPr>
            <w:tcW w:w="470" w:type="dxa"/>
            <w:vAlign w:val="center"/>
          </w:tcPr>
          <w:p w14:paraId="000DDA4B" w14:textId="0A7925FB" w:rsidR="0096382D" w:rsidRPr="00CF122B" w:rsidRDefault="00A71F24" w:rsidP="008E0850">
            <w:pPr>
              <w:snapToGrid w:val="0"/>
              <w:spacing w:line="360" w:lineRule="auto"/>
              <w:jc w:val="center"/>
              <w:rPr>
                <w:rFonts w:ascii="仿宋" w:eastAsia="仿宋" w:hAnsi="仿宋"/>
                <w:b/>
                <w:sz w:val="24"/>
              </w:rPr>
            </w:pPr>
            <w:r w:rsidRPr="00CF122B">
              <w:rPr>
                <w:rFonts w:ascii="仿宋" w:eastAsia="仿宋" w:hAnsi="仿宋" w:hint="eastAsia"/>
                <w:b/>
                <w:sz w:val="24"/>
              </w:rPr>
              <w:t>10</w:t>
            </w:r>
          </w:p>
        </w:tc>
        <w:tc>
          <w:tcPr>
            <w:tcW w:w="3969" w:type="dxa"/>
            <w:vAlign w:val="center"/>
          </w:tcPr>
          <w:p w14:paraId="2E7C134A" w14:textId="27DC9693" w:rsidR="0096382D" w:rsidRPr="00CF122B" w:rsidRDefault="00A71F24" w:rsidP="00CF122B">
            <w:pPr>
              <w:snapToGrid w:val="0"/>
              <w:spacing w:line="360" w:lineRule="auto"/>
              <w:jc w:val="left"/>
              <w:rPr>
                <w:rFonts w:ascii="仿宋" w:eastAsia="仿宋" w:hAnsi="仿宋"/>
                <w:bCs/>
                <w:sz w:val="24"/>
              </w:rPr>
            </w:pPr>
            <w:r w:rsidRPr="00CF122B">
              <w:rPr>
                <w:rFonts w:ascii="仿宋" w:eastAsia="仿宋" w:hAnsi="仿宋" w:hint="eastAsia"/>
                <w:bCs/>
                <w:sz w:val="24"/>
              </w:rPr>
              <w:t>线下测试/选择填空，30分</w:t>
            </w:r>
            <w:r w:rsidR="009105E4" w:rsidRPr="00CF122B">
              <w:rPr>
                <w:rFonts w:ascii="仿宋" w:eastAsia="仿宋" w:hAnsi="仿宋" w:hint="eastAsia"/>
                <w:bCs/>
                <w:sz w:val="24"/>
              </w:rPr>
              <w:t>；</w:t>
            </w:r>
            <w:r w:rsidRPr="00CF122B">
              <w:rPr>
                <w:rFonts w:ascii="仿宋" w:eastAsia="仿宋" w:hAnsi="仿宋" w:hint="eastAsia"/>
                <w:bCs/>
                <w:sz w:val="24"/>
              </w:rPr>
              <w:t>分析简答，20分</w:t>
            </w:r>
            <w:r w:rsidR="009105E4" w:rsidRPr="00CF122B">
              <w:rPr>
                <w:rFonts w:ascii="仿宋" w:eastAsia="仿宋" w:hAnsi="仿宋" w:hint="eastAsia"/>
                <w:bCs/>
                <w:sz w:val="24"/>
              </w:rPr>
              <w:t>；</w:t>
            </w:r>
            <w:r w:rsidRPr="00CF122B">
              <w:rPr>
                <w:rFonts w:ascii="仿宋" w:eastAsia="仿宋" w:hAnsi="仿宋" w:hint="eastAsia"/>
                <w:bCs/>
                <w:sz w:val="24"/>
              </w:rPr>
              <w:t>计算题，50分</w:t>
            </w:r>
          </w:p>
        </w:tc>
        <w:tc>
          <w:tcPr>
            <w:tcW w:w="1988" w:type="dxa"/>
            <w:vAlign w:val="center"/>
          </w:tcPr>
          <w:p w14:paraId="054269C3" w14:textId="77777777" w:rsidR="00A71F24" w:rsidRPr="00CF122B" w:rsidRDefault="00A71F24" w:rsidP="00A71F24">
            <w:pPr>
              <w:snapToGrid w:val="0"/>
              <w:spacing w:line="360" w:lineRule="auto"/>
              <w:jc w:val="center"/>
              <w:rPr>
                <w:rFonts w:ascii="仿宋" w:eastAsia="仿宋" w:hAnsi="仿宋"/>
                <w:b/>
                <w:sz w:val="24"/>
              </w:rPr>
            </w:pPr>
            <w:r w:rsidRPr="00CF122B">
              <w:rPr>
                <w:rFonts w:ascii="仿宋" w:eastAsia="仿宋" w:hAnsi="仿宋" w:hint="eastAsia"/>
                <w:b/>
                <w:sz w:val="24"/>
              </w:rPr>
              <w:t>目标1</w:t>
            </w:r>
          </w:p>
          <w:p w14:paraId="5FE022B3" w14:textId="77777777" w:rsidR="00A71F24" w:rsidRPr="00CF122B" w:rsidRDefault="00A71F24" w:rsidP="00A71F24">
            <w:pPr>
              <w:snapToGrid w:val="0"/>
              <w:spacing w:line="360" w:lineRule="auto"/>
              <w:jc w:val="center"/>
              <w:rPr>
                <w:rFonts w:ascii="仿宋" w:eastAsia="仿宋" w:hAnsi="仿宋"/>
                <w:b/>
                <w:sz w:val="24"/>
              </w:rPr>
            </w:pPr>
            <w:r w:rsidRPr="00CF122B">
              <w:rPr>
                <w:rFonts w:ascii="仿宋" w:eastAsia="仿宋" w:hAnsi="仿宋" w:hint="eastAsia"/>
                <w:b/>
                <w:sz w:val="24"/>
              </w:rPr>
              <w:t>目标2</w:t>
            </w:r>
          </w:p>
          <w:p w14:paraId="34A00418" w14:textId="77777777" w:rsidR="00A71F24" w:rsidRPr="00CF122B" w:rsidRDefault="00A71F24" w:rsidP="00A71F24">
            <w:pPr>
              <w:snapToGrid w:val="0"/>
              <w:spacing w:line="360" w:lineRule="auto"/>
              <w:jc w:val="center"/>
              <w:rPr>
                <w:rFonts w:ascii="仿宋" w:eastAsia="仿宋" w:hAnsi="仿宋"/>
                <w:b/>
                <w:sz w:val="24"/>
              </w:rPr>
            </w:pPr>
            <w:r w:rsidRPr="00CF122B">
              <w:rPr>
                <w:rFonts w:ascii="仿宋" w:eastAsia="仿宋" w:hAnsi="仿宋" w:hint="eastAsia"/>
                <w:b/>
                <w:sz w:val="24"/>
              </w:rPr>
              <w:t>目标3</w:t>
            </w:r>
          </w:p>
          <w:p w14:paraId="68FCBF85" w14:textId="79C9E91A" w:rsidR="0096382D" w:rsidRPr="00CF122B" w:rsidRDefault="00A71F24" w:rsidP="00A71F24">
            <w:pPr>
              <w:snapToGrid w:val="0"/>
              <w:spacing w:line="360" w:lineRule="auto"/>
              <w:jc w:val="center"/>
              <w:rPr>
                <w:rFonts w:ascii="仿宋" w:eastAsia="仿宋" w:hAnsi="仿宋"/>
                <w:b/>
                <w:sz w:val="24"/>
              </w:rPr>
            </w:pPr>
            <w:r w:rsidRPr="00CF122B">
              <w:rPr>
                <w:rFonts w:ascii="仿宋" w:eastAsia="仿宋" w:hAnsi="仿宋" w:hint="eastAsia"/>
                <w:b/>
                <w:sz w:val="24"/>
              </w:rPr>
              <w:t>目标4</w:t>
            </w:r>
          </w:p>
        </w:tc>
      </w:tr>
      <w:tr w:rsidR="00CF122B" w:rsidRPr="00CF122B" w14:paraId="46B96488" w14:textId="77777777" w:rsidTr="00627519">
        <w:trPr>
          <w:trHeight w:val="141"/>
          <w:jc w:val="center"/>
        </w:trPr>
        <w:tc>
          <w:tcPr>
            <w:tcW w:w="1000" w:type="dxa"/>
            <w:vMerge/>
            <w:shd w:val="clear" w:color="auto" w:fill="auto"/>
            <w:vAlign w:val="center"/>
          </w:tcPr>
          <w:p w14:paraId="5ED80FE8" w14:textId="77777777" w:rsidR="0096382D" w:rsidRPr="00CF122B" w:rsidRDefault="0096382D" w:rsidP="008E0850">
            <w:pPr>
              <w:snapToGrid w:val="0"/>
              <w:spacing w:line="360" w:lineRule="auto"/>
              <w:jc w:val="center"/>
              <w:rPr>
                <w:rFonts w:ascii="仿宋" w:eastAsia="仿宋" w:hAnsi="仿宋"/>
                <w:b/>
                <w:sz w:val="24"/>
              </w:rPr>
            </w:pPr>
          </w:p>
        </w:tc>
        <w:tc>
          <w:tcPr>
            <w:tcW w:w="935" w:type="dxa"/>
            <w:shd w:val="clear" w:color="auto" w:fill="auto"/>
            <w:vAlign w:val="center"/>
          </w:tcPr>
          <w:p w14:paraId="21E710D3" w14:textId="77777777" w:rsidR="0096382D" w:rsidRPr="00CF122B" w:rsidRDefault="0096382D" w:rsidP="008E0850">
            <w:pPr>
              <w:snapToGrid w:val="0"/>
              <w:spacing w:line="360" w:lineRule="auto"/>
              <w:jc w:val="center"/>
              <w:rPr>
                <w:rFonts w:ascii="仿宋" w:eastAsia="仿宋" w:hAnsi="仿宋"/>
                <w:b/>
                <w:sz w:val="24"/>
              </w:rPr>
            </w:pPr>
            <w:r w:rsidRPr="00CF122B">
              <w:rPr>
                <w:rFonts w:ascii="仿宋" w:eastAsia="仿宋" w:hAnsi="仿宋" w:hint="eastAsia"/>
                <w:b/>
                <w:sz w:val="24"/>
              </w:rPr>
              <w:t>测验</w:t>
            </w:r>
          </w:p>
        </w:tc>
        <w:tc>
          <w:tcPr>
            <w:tcW w:w="470" w:type="dxa"/>
            <w:vAlign w:val="center"/>
          </w:tcPr>
          <w:p w14:paraId="387D2474" w14:textId="51300826" w:rsidR="0096382D" w:rsidRPr="00CF122B" w:rsidRDefault="00535F82" w:rsidP="008E0850">
            <w:pPr>
              <w:snapToGrid w:val="0"/>
              <w:spacing w:line="360" w:lineRule="auto"/>
              <w:jc w:val="center"/>
              <w:rPr>
                <w:rFonts w:ascii="仿宋" w:eastAsia="仿宋" w:hAnsi="仿宋"/>
                <w:b/>
                <w:sz w:val="24"/>
              </w:rPr>
            </w:pPr>
            <w:r>
              <w:rPr>
                <w:rFonts w:ascii="仿宋" w:eastAsia="仿宋" w:hAnsi="仿宋" w:hint="eastAsia"/>
                <w:b/>
                <w:sz w:val="24"/>
              </w:rPr>
              <w:t>6</w:t>
            </w:r>
          </w:p>
        </w:tc>
        <w:tc>
          <w:tcPr>
            <w:tcW w:w="3969" w:type="dxa"/>
            <w:vAlign w:val="center"/>
          </w:tcPr>
          <w:p w14:paraId="33EC39A7" w14:textId="7B6557EE" w:rsidR="0096382D" w:rsidRPr="00CF122B" w:rsidRDefault="00A71F24" w:rsidP="00CF122B">
            <w:pPr>
              <w:snapToGrid w:val="0"/>
              <w:spacing w:line="360" w:lineRule="auto"/>
              <w:jc w:val="left"/>
              <w:rPr>
                <w:rFonts w:ascii="仿宋" w:eastAsia="仿宋" w:hAnsi="仿宋"/>
                <w:bCs/>
                <w:sz w:val="24"/>
              </w:rPr>
            </w:pPr>
            <w:r w:rsidRPr="00CF122B">
              <w:rPr>
                <w:rFonts w:ascii="仿宋" w:eastAsia="仿宋" w:hAnsi="仿宋" w:hint="eastAsia"/>
                <w:bCs/>
                <w:sz w:val="24"/>
              </w:rPr>
              <w:t>线上</w:t>
            </w:r>
            <w:r w:rsidR="00535F82">
              <w:rPr>
                <w:rFonts w:ascii="仿宋" w:eastAsia="仿宋" w:hAnsi="仿宋" w:hint="eastAsia"/>
                <w:bCs/>
                <w:sz w:val="24"/>
              </w:rPr>
              <w:t>或</w:t>
            </w:r>
            <w:r w:rsidRPr="00CF122B">
              <w:rPr>
                <w:rFonts w:ascii="仿宋" w:eastAsia="仿宋" w:hAnsi="仿宋" w:hint="eastAsia"/>
                <w:bCs/>
                <w:sz w:val="24"/>
              </w:rPr>
              <w:t>线下测试，选择</w:t>
            </w:r>
            <w:r w:rsidR="009105E4" w:rsidRPr="00CF122B">
              <w:rPr>
                <w:rFonts w:ascii="仿宋" w:eastAsia="仿宋" w:hAnsi="仿宋" w:hint="eastAsia"/>
                <w:bCs/>
                <w:sz w:val="24"/>
              </w:rPr>
              <w:t>题为主</w:t>
            </w:r>
            <w:r w:rsidR="00535F82">
              <w:rPr>
                <w:rFonts w:ascii="仿宋" w:eastAsia="仿宋" w:hAnsi="仿宋" w:hint="eastAsia"/>
                <w:bCs/>
                <w:sz w:val="24"/>
              </w:rPr>
              <w:t>，每16学时开展1次，每次2分，共计3次。</w:t>
            </w:r>
          </w:p>
        </w:tc>
        <w:tc>
          <w:tcPr>
            <w:tcW w:w="1988" w:type="dxa"/>
            <w:vAlign w:val="center"/>
          </w:tcPr>
          <w:p w14:paraId="429BB41B" w14:textId="77777777" w:rsidR="00A71F24" w:rsidRPr="00CF122B" w:rsidRDefault="00A71F24" w:rsidP="00A71F24">
            <w:pPr>
              <w:snapToGrid w:val="0"/>
              <w:spacing w:line="360" w:lineRule="auto"/>
              <w:jc w:val="center"/>
              <w:rPr>
                <w:rFonts w:ascii="仿宋" w:eastAsia="仿宋" w:hAnsi="仿宋"/>
                <w:b/>
                <w:sz w:val="24"/>
              </w:rPr>
            </w:pPr>
            <w:r w:rsidRPr="00CF122B">
              <w:rPr>
                <w:rFonts w:ascii="仿宋" w:eastAsia="仿宋" w:hAnsi="仿宋" w:hint="eastAsia"/>
                <w:b/>
                <w:sz w:val="24"/>
              </w:rPr>
              <w:t>目标2</w:t>
            </w:r>
          </w:p>
          <w:p w14:paraId="086C8866" w14:textId="1B568AED" w:rsidR="0096382D" w:rsidRPr="00CF122B" w:rsidRDefault="00A71F24" w:rsidP="00A71F24">
            <w:pPr>
              <w:snapToGrid w:val="0"/>
              <w:spacing w:line="360" w:lineRule="auto"/>
              <w:jc w:val="center"/>
              <w:rPr>
                <w:rFonts w:ascii="仿宋" w:eastAsia="仿宋" w:hAnsi="仿宋"/>
                <w:b/>
                <w:sz w:val="24"/>
              </w:rPr>
            </w:pPr>
            <w:r w:rsidRPr="00CF122B">
              <w:rPr>
                <w:rFonts w:ascii="仿宋" w:eastAsia="仿宋" w:hAnsi="仿宋" w:hint="eastAsia"/>
                <w:b/>
                <w:sz w:val="24"/>
              </w:rPr>
              <w:t>目标3</w:t>
            </w:r>
          </w:p>
        </w:tc>
      </w:tr>
      <w:tr w:rsidR="00CF122B" w:rsidRPr="00CF122B" w14:paraId="50445987" w14:textId="77777777" w:rsidTr="00627519">
        <w:trPr>
          <w:trHeight w:val="141"/>
          <w:jc w:val="center"/>
        </w:trPr>
        <w:tc>
          <w:tcPr>
            <w:tcW w:w="1000" w:type="dxa"/>
            <w:vMerge/>
            <w:shd w:val="clear" w:color="auto" w:fill="auto"/>
            <w:vAlign w:val="center"/>
          </w:tcPr>
          <w:p w14:paraId="51528714" w14:textId="77777777" w:rsidR="0096382D" w:rsidRPr="00CF122B" w:rsidRDefault="0096382D" w:rsidP="008E0850">
            <w:pPr>
              <w:snapToGrid w:val="0"/>
              <w:spacing w:line="360" w:lineRule="auto"/>
              <w:jc w:val="center"/>
              <w:rPr>
                <w:rFonts w:ascii="仿宋" w:eastAsia="仿宋" w:hAnsi="仿宋"/>
                <w:b/>
                <w:sz w:val="24"/>
              </w:rPr>
            </w:pPr>
          </w:p>
        </w:tc>
        <w:tc>
          <w:tcPr>
            <w:tcW w:w="935" w:type="dxa"/>
            <w:shd w:val="clear" w:color="auto" w:fill="auto"/>
            <w:vAlign w:val="center"/>
          </w:tcPr>
          <w:p w14:paraId="6614E3A7" w14:textId="06937C7D" w:rsidR="0096382D" w:rsidRPr="00CF122B" w:rsidRDefault="001A1C9C" w:rsidP="008E0850">
            <w:pPr>
              <w:snapToGrid w:val="0"/>
              <w:spacing w:line="360" w:lineRule="auto"/>
              <w:jc w:val="center"/>
              <w:rPr>
                <w:rFonts w:ascii="仿宋" w:eastAsia="仿宋" w:hAnsi="仿宋"/>
                <w:b/>
                <w:sz w:val="24"/>
              </w:rPr>
            </w:pPr>
            <w:r w:rsidRPr="00CF122B">
              <w:rPr>
                <w:rFonts w:ascii="仿宋" w:eastAsia="仿宋" w:hAnsi="仿宋" w:hint="eastAsia"/>
                <w:b/>
                <w:sz w:val="24"/>
              </w:rPr>
              <w:t>考勤</w:t>
            </w:r>
          </w:p>
        </w:tc>
        <w:tc>
          <w:tcPr>
            <w:tcW w:w="470" w:type="dxa"/>
            <w:vAlign w:val="center"/>
          </w:tcPr>
          <w:p w14:paraId="4A6E7242" w14:textId="2C332CB8" w:rsidR="0096382D" w:rsidRPr="00CF122B" w:rsidRDefault="003746BC" w:rsidP="008E0850">
            <w:pPr>
              <w:snapToGrid w:val="0"/>
              <w:spacing w:line="360" w:lineRule="auto"/>
              <w:jc w:val="center"/>
              <w:rPr>
                <w:rFonts w:ascii="仿宋" w:eastAsia="仿宋" w:hAnsi="仿宋"/>
                <w:b/>
                <w:sz w:val="24"/>
              </w:rPr>
            </w:pPr>
            <w:r w:rsidRPr="00CF122B">
              <w:rPr>
                <w:rFonts w:ascii="仿宋" w:eastAsia="仿宋" w:hAnsi="仿宋" w:hint="eastAsia"/>
                <w:b/>
                <w:sz w:val="24"/>
              </w:rPr>
              <w:t>10</w:t>
            </w:r>
          </w:p>
        </w:tc>
        <w:tc>
          <w:tcPr>
            <w:tcW w:w="3969" w:type="dxa"/>
            <w:vAlign w:val="center"/>
          </w:tcPr>
          <w:p w14:paraId="0A2219BC" w14:textId="3B271E4F" w:rsidR="0096382D" w:rsidRPr="00CF122B" w:rsidRDefault="009105E4" w:rsidP="00CF122B">
            <w:pPr>
              <w:snapToGrid w:val="0"/>
              <w:spacing w:line="360" w:lineRule="auto"/>
              <w:jc w:val="left"/>
              <w:rPr>
                <w:rFonts w:ascii="仿宋" w:eastAsia="仿宋" w:hAnsi="仿宋"/>
                <w:bCs/>
                <w:sz w:val="24"/>
              </w:rPr>
            </w:pPr>
            <w:r w:rsidRPr="00CF122B">
              <w:rPr>
                <w:rFonts w:ascii="仿宋" w:eastAsia="仿宋" w:hAnsi="仿宋" w:hint="eastAsia"/>
                <w:bCs/>
                <w:sz w:val="24"/>
              </w:rPr>
              <w:t>缺勤1/3取消考试资格。</w:t>
            </w:r>
          </w:p>
        </w:tc>
        <w:tc>
          <w:tcPr>
            <w:tcW w:w="1988" w:type="dxa"/>
            <w:vAlign w:val="center"/>
          </w:tcPr>
          <w:p w14:paraId="5941E6E9" w14:textId="76CC2481" w:rsidR="0096382D" w:rsidRPr="00CF122B" w:rsidRDefault="00A71F24" w:rsidP="008E0850">
            <w:pPr>
              <w:snapToGrid w:val="0"/>
              <w:spacing w:line="360" w:lineRule="auto"/>
              <w:jc w:val="center"/>
              <w:rPr>
                <w:rFonts w:ascii="仿宋" w:eastAsia="仿宋" w:hAnsi="仿宋"/>
                <w:b/>
                <w:sz w:val="24"/>
              </w:rPr>
            </w:pPr>
            <w:r w:rsidRPr="00CF122B">
              <w:rPr>
                <w:rFonts w:ascii="仿宋" w:eastAsia="仿宋" w:hAnsi="仿宋" w:hint="eastAsia"/>
                <w:b/>
                <w:sz w:val="24"/>
              </w:rPr>
              <w:t>/</w:t>
            </w:r>
          </w:p>
        </w:tc>
      </w:tr>
      <w:tr w:rsidR="00CF122B" w:rsidRPr="00CF122B" w14:paraId="0A1E2DC2" w14:textId="77777777" w:rsidTr="00627519">
        <w:trPr>
          <w:trHeight w:val="2799"/>
          <w:jc w:val="center"/>
        </w:trPr>
        <w:tc>
          <w:tcPr>
            <w:tcW w:w="1000" w:type="dxa"/>
            <w:shd w:val="clear" w:color="auto" w:fill="auto"/>
            <w:vAlign w:val="center"/>
          </w:tcPr>
          <w:p w14:paraId="4B842993" w14:textId="77777777" w:rsidR="0096382D" w:rsidRPr="00CF122B" w:rsidRDefault="0096382D" w:rsidP="00835DE5">
            <w:pPr>
              <w:snapToGrid w:val="0"/>
              <w:spacing w:line="360" w:lineRule="auto"/>
              <w:jc w:val="center"/>
              <w:rPr>
                <w:rFonts w:ascii="仿宋" w:eastAsia="仿宋" w:hAnsi="仿宋"/>
                <w:b/>
                <w:sz w:val="24"/>
              </w:rPr>
            </w:pPr>
            <w:proofErr w:type="gramStart"/>
            <w:r w:rsidRPr="00CF122B">
              <w:rPr>
                <w:rFonts w:ascii="仿宋" w:eastAsia="仿宋" w:hAnsi="仿宋" w:hint="eastAsia"/>
                <w:b/>
                <w:sz w:val="24"/>
              </w:rPr>
              <w:t>结课考核</w:t>
            </w:r>
            <w:proofErr w:type="gramEnd"/>
          </w:p>
        </w:tc>
        <w:tc>
          <w:tcPr>
            <w:tcW w:w="935" w:type="dxa"/>
            <w:shd w:val="clear" w:color="auto" w:fill="auto"/>
            <w:vAlign w:val="center"/>
          </w:tcPr>
          <w:p w14:paraId="283BC891" w14:textId="77777777" w:rsidR="0096382D" w:rsidRPr="00CF122B" w:rsidRDefault="0096382D" w:rsidP="00835DE5">
            <w:pPr>
              <w:snapToGrid w:val="0"/>
              <w:spacing w:line="360" w:lineRule="auto"/>
              <w:jc w:val="center"/>
              <w:rPr>
                <w:rFonts w:ascii="仿宋" w:eastAsia="仿宋" w:hAnsi="仿宋"/>
                <w:b/>
                <w:sz w:val="24"/>
              </w:rPr>
            </w:pPr>
            <w:proofErr w:type="gramStart"/>
            <w:r w:rsidRPr="00CF122B">
              <w:rPr>
                <w:rFonts w:ascii="仿宋" w:eastAsia="仿宋" w:hAnsi="仿宋" w:hint="eastAsia"/>
                <w:b/>
                <w:sz w:val="24"/>
              </w:rPr>
              <w:t>结课考试</w:t>
            </w:r>
            <w:proofErr w:type="gramEnd"/>
          </w:p>
        </w:tc>
        <w:tc>
          <w:tcPr>
            <w:tcW w:w="470" w:type="dxa"/>
            <w:vAlign w:val="center"/>
          </w:tcPr>
          <w:p w14:paraId="188A2630" w14:textId="2831FE43" w:rsidR="0096382D" w:rsidRPr="00CF122B" w:rsidRDefault="009E3131" w:rsidP="00835DE5">
            <w:pPr>
              <w:snapToGrid w:val="0"/>
              <w:spacing w:line="360" w:lineRule="auto"/>
              <w:jc w:val="center"/>
              <w:rPr>
                <w:rFonts w:ascii="仿宋" w:eastAsia="仿宋" w:hAnsi="仿宋"/>
                <w:b/>
                <w:sz w:val="24"/>
              </w:rPr>
            </w:pPr>
            <w:r w:rsidRPr="00CF122B">
              <w:rPr>
                <w:rFonts w:eastAsia="仿宋" w:hint="eastAsia"/>
                <w:sz w:val="24"/>
              </w:rPr>
              <w:t>60</w:t>
            </w:r>
          </w:p>
        </w:tc>
        <w:tc>
          <w:tcPr>
            <w:tcW w:w="3969" w:type="dxa"/>
            <w:vAlign w:val="center"/>
          </w:tcPr>
          <w:p w14:paraId="00272D39" w14:textId="47379667" w:rsidR="003C5131" w:rsidRPr="00CF122B" w:rsidRDefault="009105E4" w:rsidP="00CF122B">
            <w:pPr>
              <w:snapToGrid w:val="0"/>
              <w:spacing w:line="360" w:lineRule="auto"/>
              <w:jc w:val="left"/>
              <w:rPr>
                <w:rFonts w:ascii="仿宋" w:eastAsia="仿宋" w:hAnsi="仿宋"/>
                <w:bCs/>
                <w:sz w:val="24"/>
              </w:rPr>
            </w:pPr>
            <w:r w:rsidRPr="00CF122B">
              <w:rPr>
                <w:rFonts w:ascii="仿宋" w:eastAsia="仿宋" w:hAnsi="仿宋" w:hint="eastAsia"/>
                <w:bCs/>
                <w:sz w:val="24"/>
              </w:rPr>
              <w:t>（1）</w:t>
            </w:r>
            <w:r w:rsidR="00A71F24" w:rsidRPr="00CF122B">
              <w:rPr>
                <w:rFonts w:ascii="仿宋" w:eastAsia="仿宋" w:hAnsi="仿宋" w:hint="eastAsia"/>
                <w:bCs/>
                <w:sz w:val="24"/>
              </w:rPr>
              <w:t>选择填空，</w:t>
            </w:r>
            <w:r w:rsidR="004C0E76" w:rsidRPr="00CF122B">
              <w:rPr>
                <w:rFonts w:ascii="仿宋" w:eastAsia="仿宋" w:hAnsi="仿宋" w:hint="eastAsia"/>
                <w:bCs/>
                <w:sz w:val="24"/>
              </w:rPr>
              <w:t>基本概念、操作分析</w:t>
            </w:r>
            <w:r w:rsidRPr="00CF122B">
              <w:rPr>
                <w:rFonts w:ascii="仿宋" w:eastAsia="仿宋" w:hAnsi="仿宋" w:hint="eastAsia"/>
                <w:bCs/>
                <w:sz w:val="24"/>
              </w:rPr>
              <w:t>、设计计算，</w:t>
            </w:r>
            <w:r w:rsidR="00A71F24" w:rsidRPr="00CF122B">
              <w:rPr>
                <w:rFonts w:ascii="仿宋" w:eastAsia="仿宋" w:hAnsi="仿宋" w:hint="eastAsia"/>
                <w:bCs/>
                <w:sz w:val="24"/>
              </w:rPr>
              <w:t>30分</w:t>
            </w:r>
          </w:p>
          <w:p w14:paraId="3C363CCF" w14:textId="1D214B9A" w:rsidR="00A71F24" w:rsidRPr="00CF122B" w:rsidRDefault="009105E4" w:rsidP="00CF122B">
            <w:pPr>
              <w:snapToGrid w:val="0"/>
              <w:spacing w:line="360" w:lineRule="auto"/>
              <w:jc w:val="left"/>
              <w:rPr>
                <w:rFonts w:ascii="仿宋" w:eastAsia="仿宋" w:hAnsi="仿宋"/>
                <w:bCs/>
                <w:sz w:val="24"/>
              </w:rPr>
            </w:pPr>
            <w:r w:rsidRPr="00CF122B">
              <w:rPr>
                <w:rFonts w:ascii="仿宋" w:eastAsia="仿宋" w:hAnsi="仿宋" w:hint="eastAsia"/>
                <w:bCs/>
                <w:sz w:val="24"/>
              </w:rPr>
              <w:t>（2）</w:t>
            </w:r>
            <w:r w:rsidR="00A71F24" w:rsidRPr="00CF122B">
              <w:rPr>
                <w:rFonts w:ascii="仿宋" w:eastAsia="仿宋" w:hAnsi="仿宋" w:hint="eastAsia"/>
                <w:bCs/>
                <w:sz w:val="24"/>
              </w:rPr>
              <w:t>分析简答，</w:t>
            </w:r>
            <w:r w:rsidRPr="00CF122B">
              <w:rPr>
                <w:rFonts w:ascii="仿宋" w:eastAsia="仿宋" w:hAnsi="仿宋" w:hint="eastAsia"/>
                <w:bCs/>
                <w:sz w:val="24"/>
              </w:rPr>
              <w:t>操作分析与优化、基本概念，</w:t>
            </w:r>
            <w:r w:rsidR="00A71F24" w:rsidRPr="00CF122B">
              <w:rPr>
                <w:rFonts w:ascii="仿宋" w:eastAsia="仿宋" w:hAnsi="仿宋" w:hint="eastAsia"/>
                <w:bCs/>
                <w:sz w:val="24"/>
              </w:rPr>
              <w:t>20分</w:t>
            </w:r>
          </w:p>
          <w:p w14:paraId="06E7CC2B" w14:textId="4CA2FE7C" w:rsidR="00A71F24" w:rsidRPr="00CF122B" w:rsidRDefault="009105E4" w:rsidP="00CF122B">
            <w:pPr>
              <w:snapToGrid w:val="0"/>
              <w:spacing w:line="360" w:lineRule="auto"/>
              <w:jc w:val="left"/>
              <w:rPr>
                <w:rFonts w:ascii="仿宋" w:eastAsia="仿宋" w:hAnsi="仿宋"/>
                <w:bCs/>
                <w:sz w:val="24"/>
              </w:rPr>
            </w:pPr>
            <w:r w:rsidRPr="00CF122B">
              <w:rPr>
                <w:rFonts w:ascii="仿宋" w:eastAsia="仿宋" w:hAnsi="仿宋" w:hint="eastAsia"/>
                <w:bCs/>
                <w:sz w:val="24"/>
              </w:rPr>
              <w:t>（3）</w:t>
            </w:r>
            <w:r w:rsidR="00A71F24" w:rsidRPr="00CF122B">
              <w:rPr>
                <w:rFonts w:ascii="仿宋" w:eastAsia="仿宋" w:hAnsi="仿宋" w:hint="eastAsia"/>
                <w:bCs/>
                <w:sz w:val="24"/>
              </w:rPr>
              <w:t>计算题</w:t>
            </w:r>
            <w:r w:rsidRPr="00CF122B">
              <w:rPr>
                <w:rFonts w:ascii="仿宋" w:eastAsia="仿宋" w:hAnsi="仿宋" w:hint="eastAsia"/>
                <w:bCs/>
                <w:sz w:val="24"/>
              </w:rPr>
              <w:t>，萃取、吸收、精馏定量计算、定性分析</w:t>
            </w:r>
            <w:r w:rsidR="00A71F24" w:rsidRPr="00CF122B">
              <w:rPr>
                <w:rFonts w:ascii="仿宋" w:eastAsia="仿宋" w:hAnsi="仿宋" w:hint="eastAsia"/>
                <w:bCs/>
                <w:sz w:val="24"/>
              </w:rPr>
              <w:t>，50分</w:t>
            </w:r>
            <w:r w:rsidRPr="00CF122B">
              <w:rPr>
                <w:rFonts w:ascii="仿宋" w:eastAsia="仿宋" w:hAnsi="仿宋" w:hint="eastAsia"/>
                <w:bCs/>
                <w:sz w:val="24"/>
              </w:rPr>
              <w:t>。</w:t>
            </w:r>
          </w:p>
        </w:tc>
        <w:tc>
          <w:tcPr>
            <w:tcW w:w="1988" w:type="dxa"/>
            <w:vAlign w:val="center"/>
          </w:tcPr>
          <w:p w14:paraId="00DCBE98" w14:textId="77777777" w:rsidR="0096382D" w:rsidRPr="00CF122B" w:rsidRDefault="00A71F24" w:rsidP="00835DE5">
            <w:pPr>
              <w:snapToGrid w:val="0"/>
              <w:spacing w:line="360" w:lineRule="auto"/>
              <w:jc w:val="center"/>
              <w:rPr>
                <w:rFonts w:ascii="仿宋" w:eastAsia="仿宋" w:hAnsi="仿宋"/>
                <w:b/>
                <w:sz w:val="24"/>
              </w:rPr>
            </w:pPr>
            <w:r w:rsidRPr="00CF122B">
              <w:rPr>
                <w:rFonts w:ascii="仿宋" w:eastAsia="仿宋" w:hAnsi="仿宋" w:hint="eastAsia"/>
                <w:b/>
                <w:sz w:val="24"/>
              </w:rPr>
              <w:t>目标1</w:t>
            </w:r>
          </w:p>
          <w:p w14:paraId="1E11EB37" w14:textId="77777777" w:rsidR="00A71F24" w:rsidRPr="00CF122B" w:rsidRDefault="00A71F24" w:rsidP="00835DE5">
            <w:pPr>
              <w:snapToGrid w:val="0"/>
              <w:spacing w:line="360" w:lineRule="auto"/>
              <w:jc w:val="center"/>
              <w:rPr>
                <w:rFonts w:ascii="仿宋" w:eastAsia="仿宋" w:hAnsi="仿宋"/>
                <w:b/>
                <w:sz w:val="24"/>
              </w:rPr>
            </w:pPr>
            <w:r w:rsidRPr="00CF122B">
              <w:rPr>
                <w:rFonts w:ascii="仿宋" w:eastAsia="仿宋" w:hAnsi="仿宋" w:hint="eastAsia"/>
                <w:b/>
                <w:sz w:val="24"/>
              </w:rPr>
              <w:t>目标2</w:t>
            </w:r>
          </w:p>
          <w:p w14:paraId="327A3C34" w14:textId="77777777" w:rsidR="00A71F24" w:rsidRPr="00CF122B" w:rsidRDefault="00A71F24" w:rsidP="00835DE5">
            <w:pPr>
              <w:snapToGrid w:val="0"/>
              <w:spacing w:line="360" w:lineRule="auto"/>
              <w:jc w:val="center"/>
              <w:rPr>
                <w:rFonts w:ascii="仿宋" w:eastAsia="仿宋" w:hAnsi="仿宋"/>
                <w:b/>
                <w:sz w:val="24"/>
              </w:rPr>
            </w:pPr>
            <w:r w:rsidRPr="00CF122B">
              <w:rPr>
                <w:rFonts w:ascii="仿宋" w:eastAsia="仿宋" w:hAnsi="仿宋" w:hint="eastAsia"/>
                <w:b/>
                <w:sz w:val="24"/>
              </w:rPr>
              <w:t>目标3</w:t>
            </w:r>
          </w:p>
          <w:p w14:paraId="0590411A" w14:textId="39B8B6AE" w:rsidR="00A71F24" w:rsidRPr="00CF122B" w:rsidRDefault="00A71F24" w:rsidP="00835DE5">
            <w:pPr>
              <w:snapToGrid w:val="0"/>
              <w:spacing w:line="360" w:lineRule="auto"/>
              <w:jc w:val="center"/>
              <w:rPr>
                <w:rFonts w:ascii="仿宋" w:eastAsia="仿宋" w:hAnsi="仿宋"/>
                <w:b/>
                <w:sz w:val="24"/>
              </w:rPr>
            </w:pPr>
            <w:r w:rsidRPr="00CF122B">
              <w:rPr>
                <w:rFonts w:ascii="仿宋" w:eastAsia="仿宋" w:hAnsi="仿宋" w:hint="eastAsia"/>
                <w:b/>
                <w:sz w:val="24"/>
              </w:rPr>
              <w:t>目标4</w:t>
            </w:r>
          </w:p>
        </w:tc>
      </w:tr>
    </w:tbl>
    <w:p w14:paraId="3E051571" w14:textId="77777777" w:rsidR="009105E4" w:rsidRDefault="009105E4" w:rsidP="00835DE5">
      <w:pPr>
        <w:snapToGrid w:val="0"/>
        <w:spacing w:line="360" w:lineRule="auto"/>
        <w:ind w:firstLineChars="200" w:firstLine="480"/>
        <w:rPr>
          <w:rFonts w:ascii="仿宋" w:eastAsia="仿宋" w:hAnsi="仿宋"/>
          <w:bCs/>
          <w:color w:val="0070C0"/>
          <w:sz w:val="24"/>
        </w:rPr>
      </w:pPr>
    </w:p>
    <w:p w14:paraId="625606EF" w14:textId="22A56449"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2371"/>
        <w:gridCol w:w="1275"/>
        <w:gridCol w:w="987"/>
        <w:gridCol w:w="922"/>
        <w:gridCol w:w="987"/>
        <w:gridCol w:w="960"/>
      </w:tblGrid>
      <w:tr w:rsidR="000103ED" w:rsidRPr="00835DE5" w14:paraId="4B7D2FAE" w14:textId="77777777" w:rsidTr="00627519">
        <w:trPr>
          <w:trHeight w:val="3"/>
        </w:trPr>
        <w:tc>
          <w:tcPr>
            <w:tcW w:w="3149" w:type="dxa"/>
            <w:gridSpan w:val="2"/>
            <w:vMerge w:val="restart"/>
            <w:shd w:val="clear" w:color="auto" w:fill="auto"/>
            <w:vAlign w:val="center"/>
          </w:tcPr>
          <w:p w14:paraId="1954F969"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275" w:type="dxa"/>
            <w:vMerge w:val="restart"/>
            <w:vAlign w:val="center"/>
          </w:tcPr>
          <w:p w14:paraId="6BF0EAE9" w14:textId="77777777"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3856" w:type="dxa"/>
            <w:gridSpan w:val="4"/>
            <w:shd w:val="clear" w:color="auto" w:fill="auto"/>
            <w:vAlign w:val="center"/>
          </w:tcPr>
          <w:p w14:paraId="1470EE93"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14:paraId="5DE5195D" w14:textId="77777777" w:rsidTr="00627519">
        <w:tc>
          <w:tcPr>
            <w:tcW w:w="3149" w:type="dxa"/>
            <w:gridSpan w:val="2"/>
            <w:vMerge/>
            <w:shd w:val="clear" w:color="auto" w:fill="auto"/>
            <w:vAlign w:val="center"/>
          </w:tcPr>
          <w:p w14:paraId="1C9AFB7B"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275" w:type="dxa"/>
            <w:vMerge/>
            <w:vAlign w:val="center"/>
          </w:tcPr>
          <w:p w14:paraId="00AE6C4A" w14:textId="77777777" w:rsidR="000103ED" w:rsidRPr="00835DE5" w:rsidRDefault="000103ED" w:rsidP="000A7C74">
            <w:pPr>
              <w:snapToGrid w:val="0"/>
              <w:spacing w:line="360" w:lineRule="auto"/>
              <w:jc w:val="center"/>
              <w:rPr>
                <w:rFonts w:ascii="仿宋" w:eastAsia="仿宋" w:hAnsi="仿宋"/>
                <w:b/>
                <w:color w:val="000000"/>
                <w:sz w:val="24"/>
              </w:rPr>
            </w:pPr>
          </w:p>
        </w:tc>
        <w:tc>
          <w:tcPr>
            <w:tcW w:w="987" w:type="dxa"/>
            <w:shd w:val="clear" w:color="auto" w:fill="auto"/>
            <w:vAlign w:val="center"/>
          </w:tcPr>
          <w:p w14:paraId="3E7CF4C0" w14:textId="77777777" w:rsidR="000103ED" w:rsidRPr="000103E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922" w:type="dxa"/>
            <w:vAlign w:val="center"/>
          </w:tcPr>
          <w:p w14:paraId="5AC6477C"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987" w:type="dxa"/>
            <w:vAlign w:val="center"/>
          </w:tcPr>
          <w:p w14:paraId="03B14E45"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960" w:type="dxa"/>
            <w:vAlign w:val="center"/>
          </w:tcPr>
          <w:p w14:paraId="441467F6" w14:textId="7A704885" w:rsidR="000103ED" w:rsidRPr="00835DE5" w:rsidRDefault="00AC3839"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课程目标4</w:t>
            </w:r>
          </w:p>
        </w:tc>
      </w:tr>
      <w:tr w:rsidR="00627519" w:rsidRPr="00835DE5" w14:paraId="71DEC259" w14:textId="77777777" w:rsidTr="00627519">
        <w:tc>
          <w:tcPr>
            <w:tcW w:w="778" w:type="dxa"/>
            <w:vMerge w:val="restart"/>
            <w:shd w:val="clear" w:color="auto" w:fill="auto"/>
            <w:vAlign w:val="center"/>
          </w:tcPr>
          <w:p w14:paraId="390AEC30" w14:textId="77777777" w:rsidR="00627519" w:rsidRPr="00835DE5" w:rsidRDefault="00627519" w:rsidP="00627519">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lastRenderedPageBreak/>
              <w:t>过程考核</w:t>
            </w:r>
          </w:p>
        </w:tc>
        <w:tc>
          <w:tcPr>
            <w:tcW w:w="2371" w:type="dxa"/>
            <w:shd w:val="clear" w:color="auto" w:fill="auto"/>
            <w:vAlign w:val="center"/>
          </w:tcPr>
          <w:p w14:paraId="7313BA63" w14:textId="77777777" w:rsidR="00627519" w:rsidRPr="00835DE5" w:rsidRDefault="00627519" w:rsidP="00627519">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1275" w:type="dxa"/>
            <w:vAlign w:val="center"/>
          </w:tcPr>
          <w:p w14:paraId="56E256B5" w14:textId="5059A200" w:rsidR="00627519" w:rsidRPr="00835DE5" w:rsidRDefault="00627519" w:rsidP="00627519">
            <w:pPr>
              <w:snapToGrid w:val="0"/>
              <w:spacing w:line="360" w:lineRule="auto"/>
              <w:jc w:val="center"/>
              <w:rPr>
                <w:rFonts w:ascii="仿宋" w:eastAsia="仿宋" w:hAnsi="仿宋"/>
                <w:b/>
                <w:color w:val="000000"/>
                <w:sz w:val="24"/>
              </w:rPr>
            </w:pPr>
            <w:r>
              <w:rPr>
                <w:rFonts w:ascii="仿宋" w:eastAsia="仿宋" w:hAnsi="仿宋" w:hint="eastAsia"/>
                <w:b/>
                <w:sz w:val="24"/>
              </w:rPr>
              <w:t>14</w:t>
            </w:r>
          </w:p>
        </w:tc>
        <w:tc>
          <w:tcPr>
            <w:tcW w:w="987" w:type="dxa"/>
            <w:shd w:val="clear" w:color="auto" w:fill="auto"/>
            <w:vAlign w:val="center"/>
          </w:tcPr>
          <w:p w14:paraId="44254993" w14:textId="397BC009" w:rsidR="00627519" w:rsidRPr="00835DE5" w:rsidRDefault="00627519" w:rsidP="006275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922" w:type="dxa"/>
            <w:vAlign w:val="center"/>
          </w:tcPr>
          <w:p w14:paraId="658474DA" w14:textId="682155C8" w:rsidR="00627519" w:rsidRPr="00835DE5" w:rsidRDefault="00627519" w:rsidP="006275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c>
          <w:tcPr>
            <w:tcW w:w="987" w:type="dxa"/>
            <w:vAlign w:val="center"/>
          </w:tcPr>
          <w:p w14:paraId="2583B0FB" w14:textId="22B1E82A" w:rsidR="00627519" w:rsidRPr="00835DE5" w:rsidRDefault="00627519" w:rsidP="006275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c>
          <w:tcPr>
            <w:tcW w:w="960" w:type="dxa"/>
            <w:vAlign w:val="center"/>
          </w:tcPr>
          <w:p w14:paraId="4829423C" w14:textId="3D8519E6" w:rsidR="00627519" w:rsidRPr="00835DE5" w:rsidRDefault="00627519" w:rsidP="006275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r>
      <w:tr w:rsidR="00627519" w:rsidRPr="00835DE5" w14:paraId="47698481" w14:textId="77777777" w:rsidTr="00627519">
        <w:tc>
          <w:tcPr>
            <w:tcW w:w="778" w:type="dxa"/>
            <w:vMerge/>
            <w:shd w:val="clear" w:color="auto" w:fill="auto"/>
            <w:vAlign w:val="center"/>
          </w:tcPr>
          <w:p w14:paraId="09D2C646" w14:textId="77777777" w:rsidR="00627519" w:rsidRPr="00835DE5" w:rsidRDefault="00627519" w:rsidP="00627519">
            <w:pPr>
              <w:snapToGrid w:val="0"/>
              <w:spacing w:line="360" w:lineRule="auto"/>
              <w:jc w:val="center"/>
              <w:rPr>
                <w:rFonts w:ascii="仿宋" w:eastAsia="仿宋" w:hAnsi="仿宋"/>
                <w:b/>
                <w:color w:val="000000"/>
                <w:sz w:val="24"/>
              </w:rPr>
            </w:pPr>
          </w:p>
        </w:tc>
        <w:tc>
          <w:tcPr>
            <w:tcW w:w="2371" w:type="dxa"/>
            <w:shd w:val="clear" w:color="auto" w:fill="auto"/>
            <w:vAlign w:val="center"/>
          </w:tcPr>
          <w:p w14:paraId="760D1B4E" w14:textId="77777777" w:rsidR="00627519" w:rsidRPr="00835DE5" w:rsidRDefault="00627519" w:rsidP="00627519">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期中考试</w:t>
            </w:r>
          </w:p>
        </w:tc>
        <w:tc>
          <w:tcPr>
            <w:tcW w:w="1275" w:type="dxa"/>
            <w:vAlign w:val="center"/>
          </w:tcPr>
          <w:p w14:paraId="6FDD8228" w14:textId="781F0FBD" w:rsidR="00627519" w:rsidRPr="00835DE5" w:rsidRDefault="00627519" w:rsidP="00627519">
            <w:pPr>
              <w:snapToGrid w:val="0"/>
              <w:spacing w:line="360" w:lineRule="auto"/>
              <w:jc w:val="center"/>
              <w:rPr>
                <w:rFonts w:ascii="仿宋" w:eastAsia="仿宋" w:hAnsi="仿宋"/>
                <w:b/>
                <w:color w:val="000000"/>
                <w:sz w:val="24"/>
              </w:rPr>
            </w:pPr>
            <w:r w:rsidRPr="00CF122B">
              <w:rPr>
                <w:rFonts w:ascii="仿宋" w:eastAsia="仿宋" w:hAnsi="仿宋" w:hint="eastAsia"/>
                <w:b/>
                <w:sz w:val="24"/>
              </w:rPr>
              <w:t>10</w:t>
            </w:r>
          </w:p>
        </w:tc>
        <w:tc>
          <w:tcPr>
            <w:tcW w:w="987" w:type="dxa"/>
            <w:shd w:val="clear" w:color="auto" w:fill="auto"/>
            <w:vAlign w:val="center"/>
          </w:tcPr>
          <w:p w14:paraId="1FD73E6E" w14:textId="3605311B" w:rsidR="00627519" w:rsidRPr="00835DE5" w:rsidRDefault="00627519" w:rsidP="006275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c>
          <w:tcPr>
            <w:tcW w:w="922" w:type="dxa"/>
            <w:vAlign w:val="center"/>
          </w:tcPr>
          <w:p w14:paraId="1F82CC38" w14:textId="28F01E5D" w:rsidR="00627519" w:rsidRPr="00835DE5" w:rsidRDefault="00627519" w:rsidP="006275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987" w:type="dxa"/>
            <w:vAlign w:val="center"/>
          </w:tcPr>
          <w:p w14:paraId="77E1340B" w14:textId="3F3CCAD9" w:rsidR="00627519" w:rsidRPr="00835DE5" w:rsidRDefault="00627519" w:rsidP="006275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c>
          <w:tcPr>
            <w:tcW w:w="960" w:type="dxa"/>
            <w:vAlign w:val="center"/>
          </w:tcPr>
          <w:p w14:paraId="15967093" w14:textId="58D9B201" w:rsidR="00627519" w:rsidRPr="00835DE5" w:rsidRDefault="00627519" w:rsidP="006275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p>
        </w:tc>
      </w:tr>
      <w:tr w:rsidR="00627519" w:rsidRPr="00835DE5" w14:paraId="3CD8D2C9" w14:textId="77777777" w:rsidTr="00627519">
        <w:tc>
          <w:tcPr>
            <w:tcW w:w="778" w:type="dxa"/>
            <w:vMerge/>
            <w:shd w:val="clear" w:color="auto" w:fill="auto"/>
            <w:vAlign w:val="center"/>
          </w:tcPr>
          <w:p w14:paraId="360D1F2E" w14:textId="77777777" w:rsidR="00627519" w:rsidRPr="00835DE5" w:rsidRDefault="00627519" w:rsidP="00627519">
            <w:pPr>
              <w:snapToGrid w:val="0"/>
              <w:spacing w:line="360" w:lineRule="auto"/>
              <w:jc w:val="center"/>
              <w:rPr>
                <w:rFonts w:ascii="仿宋" w:eastAsia="仿宋" w:hAnsi="仿宋"/>
                <w:b/>
                <w:color w:val="000000"/>
                <w:sz w:val="24"/>
              </w:rPr>
            </w:pPr>
          </w:p>
        </w:tc>
        <w:tc>
          <w:tcPr>
            <w:tcW w:w="2371" w:type="dxa"/>
            <w:shd w:val="clear" w:color="auto" w:fill="auto"/>
            <w:vAlign w:val="center"/>
          </w:tcPr>
          <w:p w14:paraId="30720B24" w14:textId="77777777" w:rsidR="00627519" w:rsidRPr="00835DE5" w:rsidRDefault="00627519" w:rsidP="00627519">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测验</w:t>
            </w:r>
          </w:p>
        </w:tc>
        <w:tc>
          <w:tcPr>
            <w:tcW w:w="1275" w:type="dxa"/>
            <w:vAlign w:val="center"/>
          </w:tcPr>
          <w:p w14:paraId="22223F58" w14:textId="0B903880" w:rsidR="00627519" w:rsidRPr="00835DE5" w:rsidRDefault="00627519" w:rsidP="00627519">
            <w:pPr>
              <w:snapToGrid w:val="0"/>
              <w:spacing w:line="360" w:lineRule="auto"/>
              <w:jc w:val="center"/>
              <w:rPr>
                <w:rFonts w:ascii="仿宋" w:eastAsia="仿宋" w:hAnsi="仿宋"/>
                <w:b/>
                <w:color w:val="000000"/>
                <w:sz w:val="24"/>
              </w:rPr>
            </w:pPr>
            <w:r>
              <w:rPr>
                <w:rFonts w:ascii="仿宋" w:eastAsia="仿宋" w:hAnsi="仿宋" w:hint="eastAsia"/>
                <w:b/>
                <w:sz w:val="24"/>
              </w:rPr>
              <w:t>6</w:t>
            </w:r>
          </w:p>
        </w:tc>
        <w:tc>
          <w:tcPr>
            <w:tcW w:w="987" w:type="dxa"/>
            <w:shd w:val="clear" w:color="auto" w:fill="auto"/>
            <w:vAlign w:val="center"/>
          </w:tcPr>
          <w:p w14:paraId="16E4CF97" w14:textId="5967D167" w:rsidR="00627519" w:rsidRPr="00835DE5" w:rsidRDefault="00627519" w:rsidP="006275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c>
          <w:tcPr>
            <w:tcW w:w="922" w:type="dxa"/>
            <w:vAlign w:val="center"/>
          </w:tcPr>
          <w:p w14:paraId="62FC854E" w14:textId="7ED9508E" w:rsidR="00627519" w:rsidRPr="00835DE5" w:rsidRDefault="00627519" w:rsidP="006275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c>
          <w:tcPr>
            <w:tcW w:w="987" w:type="dxa"/>
            <w:vAlign w:val="center"/>
          </w:tcPr>
          <w:p w14:paraId="0C92FD0C" w14:textId="71F44641" w:rsidR="00627519" w:rsidRPr="00835DE5" w:rsidRDefault="00627519" w:rsidP="006275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960" w:type="dxa"/>
            <w:vAlign w:val="center"/>
          </w:tcPr>
          <w:p w14:paraId="7E026490" w14:textId="43381064" w:rsidR="00627519" w:rsidRPr="00835DE5" w:rsidRDefault="00627519" w:rsidP="006275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627519" w:rsidRPr="00835DE5" w14:paraId="78CCB76C" w14:textId="77777777" w:rsidTr="00627519">
        <w:tc>
          <w:tcPr>
            <w:tcW w:w="778" w:type="dxa"/>
            <w:vMerge/>
            <w:shd w:val="clear" w:color="auto" w:fill="auto"/>
            <w:vAlign w:val="center"/>
          </w:tcPr>
          <w:p w14:paraId="651B4734" w14:textId="77777777" w:rsidR="00627519" w:rsidRPr="00835DE5" w:rsidRDefault="00627519" w:rsidP="00627519">
            <w:pPr>
              <w:snapToGrid w:val="0"/>
              <w:spacing w:line="360" w:lineRule="auto"/>
              <w:jc w:val="center"/>
              <w:rPr>
                <w:rFonts w:ascii="仿宋" w:eastAsia="仿宋" w:hAnsi="仿宋"/>
                <w:b/>
                <w:color w:val="000000"/>
                <w:sz w:val="24"/>
              </w:rPr>
            </w:pPr>
          </w:p>
        </w:tc>
        <w:tc>
          <w:tcPr>
            <w:tcW w:w="2371" w:type="dxa"/>
            <w:shd w:val="clear" w:color="auto" w:fill="auto"/>
            <w:vAlign w:val="center"/>
          </w:tcPr>
          <w:p w14:paraId="62877C17" w14:textId="6C23E04E" w:rsidR="00627519" w:rsidRPr="00835DE5" w:rsidRDefault="00627519" w:rsidP="006275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1275" w:type="dxa"/>
            <w:vAlign w:val="center"/>
          </w:tcPr>
          <w:p w14:paraId="02B07545" w14:textId="0736D832" w:rsidR="00627519" w:rsidRPr="00835DE5" w:rsidRDefault="00627519" w:rsidP="00627519">
            <w:pPr>
              <w:snapToGrid w:val="0"/>
              <w:spacing w:line="360" w:lineRule="auto"/>
              <w:jc w:val="center"/>
              <w:rPr>
                <w:rFonts w:ascii="仿宋" w:eastAsia="仿宋" w:hAnsi="仿宋"/>
                <w:b/>
                <w:color w:val="000000"/>
                <w:sz w:val="24"/>
              </w:rPr>
            </w:pPr>
            <w:r w:rsidRPr="00CF122B">
              <w:rPr>
                <w:rFonts w:ascii="仿宋" w:eastAsia="仿宋" w:hAnsi="仿宋" w:hint="eastAsia"/>
                <w:b/>
                <w:sz w:val="24"/>
              </w:rPr>
              <w:t>10</w:t>
            </w:r>
          </w:p>
        </w:tc>
        <w:tc>
          <w:tcPr>
            <w:tcW w:w="987" w:type="dxa"/>
            <w:shd w:val="clear" w:color="auto" w:fill="auto"/>
            <w:vAlign w:val="center"/>
          </w:tcPr>
          <w:p w14:paraId="468F95A8" w14:textId="51BD221C" w:rsidR="00627519" w:rsidRPr="00835DE5" w:rsidRDefault="00627519" w:rsidP="006275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w:t>
            </w:r>
          </w:p>
        </w:tc>
        <w:tc>
          <w:tcPr>
            <w:tcW w:w="922" w:type="dxa"/>
            <w:vAlign w:val="center"/>
          </w:tcPr>
          <w:p w14:paraId="0D6D33B7" w14:textId="5FD262B6" w:rsidR="00627519" w:rsidRPr="00835DE5" w:rsidRDefault="00627519" w:rsidP="006275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w:t>
            </w:r>
          </w:p>
        </w:tc>
        <w:tc>
          <w:tcPr>
            <w:tcW w:w="987" w:type="dxa"/>
            <w:vAlign w:val="center"/>
          </w:tcPr>
          <w:p w14:paraId="3165AA41" w14:textId="2521D874" w:rsidR="00627519" w:rsidRPr="00835DE5" w:rsidRDefault="00627519" w:rsidP="006275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w:t>
            </w:r>
          </w:p>
        </w:tc>
        <w:tc>
          <w:tcPr>
            <w:tcW w:w="960" w:type="dxa"/>
            <w:vAlign w:val="center"/>
          </w:tcPr>
          <w:p w14:paraId="244150FD" w14:textId="1E79A90B" w:rsidR="00627519" w:rsidRPr="00835DE5" w:rsidRDefault="00627519" w:rsidP="0062751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w:t>
            </w:r>
          </w:p>
        </w:tc>
      </w:tr>
      <w:tr w:rsidR="009105E4" w:rsidRPr="00835DE5" w14:paraId="3956E750" w14:textId="77777777" w:rsidTr="00627519">
        <w:tc>
          <w:tcPr>
            <w:tcW w:w="778" w:type="dxa"/>
            <w:shd w:val="clear" w:color="auto" w:fill="auto"/>
            <w:vAlign w:val="center"/>
          </w:tcPr>
          <w:p w14:paraId="7FF06A49" w14:textId="77777777" w:rsidR="00D52456" w:rsidRPr="00835DE5" w:rsidRDefault="00D52456" w:rsidP="00D52456">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2371" w:type="dxa"/>
            <w:shd w:val="clear" w:color="auto" w:fill="auto"/>
            <w:vAlign w:val="center"/>
          </w:tcPr>
          <w:p w14:paraId="452A7E69" w14:textId="77777777" w:rsidR="00D52456" w:rsidRPr="00835DE5" w:rsidRDefault="00D52456" w:rsidP="00D52456">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1275" w:type="dxa"/>
            <w:vAlign w:val="center"/>
          </w:tcPr>
          <w:p w14:paraId="0A4060C8" w14:textId="459B9C41" w:rsidR="00D52456" w:rsidRPr="00835DE5" w:rsidRDefault="00AC3839"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60</w:t>
            </w:r>
          </w:p>
        </w:tc>
        <w:tc>
          <w:tcPr>
            <w:tcW w:w="987" w:type="dxa"/>
            <w:shd w:val="clear" w:color="auto" w:fill="auto"/>
            <w:vAlign w:val="center"/>
          </w:tcPr>
          <w:p w14:paraId="62CD9BF1" w14:textId="02DC9800" w:rsidR="00D52456" w:rsidRPr="00835DE5" w:rsidRDefault="00627519"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922" w:type="dxa"/>
            <w:vAlign w:val="center"/>
          </w:tcPr>
          <w:p w14:paraId="04E44ABD" w14:textId="52AE5088" w:rsidR="00D52456" w:rsidRPr="00835DE5" w:rsidRDefault="00627519"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987" w:type="dxa"/>
            <w:vAlign w:val="center"/>
          </w:tcPr>
          <w:p w14:paraId="4513F480" w14:textId="45F719F5" w:rsidR="00D52456" w:rsidRPr="00835DE5" w:rsidRDefault="00627519"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30</w:t>
            </w:r>
          </w:p>
        </w:tc>
        <w:tc>
          <w:tcPr>
            <w:tcW w:w="960" w:type="dxa"/>
            <w:vAlign w:val="center"/>
          </w:tcPr>
          <w:p w14:paraId="2997A30D" w14:textId="5663E7B6" w:rsidR="00D52456" w:rsidRPr="00835DE5" w:rsidRDefault="00627519"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r>
      <w:tr w:rsidR="00D52456" w:rsidRPr="00835DE5" w14:paraId="1CE3B530" w14:textId="77777777" w:rsidTr="00627519">
        <w:trPr>
          <w:trHeight w:val="1"/>
        </w:trPr>
        <w:tc>
          <w:tcPr>
            <w:tcW w:w="4424" w:type="dxa"/>
            <w:gridSpan w:val="3"/>
            <w:shd w:val="clear" w:color="auto" w:fill="auto"/>
            <w:vAlign w:val="center"/>
          </w:tcPr>
          <w:p w14:paraId="6BBA16CB" w14:textId="77777777" w:rsidR="00D52456" w:rsidRPr="00835DE5" w:rsidRDefault="00D52456"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987" w:type="dxa"/>
            <w:shd w:val="clear" w:color="auto" w:fill="auto"/>
            <w:vAlign w:val="center"/>
          </w:tcPr>
          <w:p w14:paraId="5D094F1F" w14:textId="77777777" w:rsidR="00D52456" w:rsidRPr="00835DE5" w:rsidRDefault="00D52456" w:rsidP="00D52456">
            <w:pPr>
              <w:snapToGrid w:val="0"/>
              <w:spacing w:line="360" w:lineRule="auto"/>
              <w:jc w:val="center"/>
              <w:rPr>
                <w:rFonts w:ascii="仿宋" w:eastAsia="仿宋" w:hAnsi="仿宋"/>
                <w:b/>
                <w:color w:val="000000"/>
                <w:sz w:val="24"/>
              </w:rPr>
            </w:pPr>
          </w:p>
        </w:tc>
        <w:tc>
          <w:tcPr>
            <w:tcW w:w="922" w:type="dxa"/>
            <w:vAlign w:val="center"/>
          </w:tcPr>
          <w:p w14:paraId="492D4F53" w14:textId="77777777" w:rsidR="00D52456" w:rsidRPr="00835DE5" w:rsidRDefault="00D52456" w:rsidP="00D52456">
            <w:pPr>
              <w:snapToGrid w:val="0"/>
              <w:spacing w:line="360" w:lineRule="auto"/>
              <w:jc w:val="center"/>
              <w:rPr>
                <w:rFonts w:ascii="仿宋" w:eastAsia="仿宋" w:hAnsi="仿宋"/>
                <w:sz w:val="24"/>
              </w:rPr>
            </w:pPr>
          </w:p>
        </w:tc>
        <w:tc>
          <w:tcPr>
            <w:tcW w:w="987" w:type="dxa"/>
            <w:vAlign w:val="center"/>
          </w:tcPr>
          <w:p w14:paraId="6A48EEAE" w14:textId="77777777" w:rsidR="00D52456" w:rsidRPr="00835DE5" w:rsidRDefault="00D52456" w:rsidP="00D52456">
            <w:pPr>
              <w:snapToGrid w:val="0"/>
              <w:spacing w:line="360" w:lineRule="auto"/>
              <w:jc w:val="center"/>
              <w:rPr>
                <w:rFonts w:ascii="仿宋" w:eastAsia="仿宋" w:hAnsi="仿宋"/>
                <w:sz w:val="24"/>
              </w:rPr>
            </w:pPr>
          </w:p>
        </w:tc>
        <w:tc>
          <w:tcPr>
            <w:tcW w:w="960" w:type="dxa"/>
            <w:vAlign w:val="center"/>
          </w:tcPr>
          <w:p w14:paraId="0AF966A6" w14:textId="77777777" w:rsidR="00D52456" w:rsidRPr="00835DE5" w:rsidRDefault="00D52456" w:rsidP="00D52456">
            <w:pPr>
              <w:snapToGrid w:val="0"/>
              <w:spacing w:line="360" w:lineRule="auto"/>
              <w:jc w:val="center"/>
              <w:rPr>
                <w:rFonts w:ascii="仿宋" w:eastAsia="仿宋" w:hAnsi="仿宋"/>
                <w:sz w:val="24"/>
              </w:rPr>
            </w:pPr>
          </w:p>
        </w:tc>
      </w:tr>
    </w:tbl>
    <w:p w14:paraId="66AAC5D5" w14:textId="77777777" w:rsidR="00835DE5" w:rsidRDefault="00835DE5" w:rsidP="00835DE5">
      <w:pPr>
        <w:snapToGrid w:val="0"/>
        <w:spacing w:line="360" w:lineRule="auto"/>
        <w:rPr>
          <w:rFonts w:ascii="仿宋" w:eastAsia="仿宋" w:hAnsi="仿宋"/>
          <w:b/>
          <w:color w:val="000000"/>
          <w:sz w:val="24"/>
        </w:rPr>
      </w:pPr>
    </w:p>
    <w:p w14:paraId="40745C96"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33038895" w14:textId="4D93E014" w:rsidR="001A1C9C" w:rsidRPr="004D5816" w:rsidRDefault="001A1C9C" w:rsidP="00CF6BD6">
      <w:pPr>
        <w:tabs>
          <w:tab w:val="left" w:pos="-5670"/>
          <w:tab w:val="left" w:pos="-5245"/>
          <w:tab w:val="left" w:pos="1134"/>
        </w:tabs>
        <w:spacing w:beforeLines="50" w:before="156" w:afterLines="50" w:after="156" w:line="360" w:lineRule="auto"/>
        <w:ind w:firstLineChars="200" w:firstLine="480"/>
        <w:rPr>
          <w:rFonts w:ascii="仿宋" w:eastAsia="仿宋" w:hAnsi="仿宋"/>
          <w:sz w:val="24"/>
        </w:rPr>
      </w:pPr>
      <w:bookmarkStart w:id="1" w:name="_Hlk49024753"/>
      <w:r w:rsidRPr="004D5816">
        <w:rPr>
          <w:rFonts w:ascii="仿宋" w:eastAsia="仿宋" w:hAnsi="仿宋" w:hint="eastAsia"/>
          <w:sz w:val="24"/>
        </w:rPr>
        <w:t>无。</w:t>
      </w:r>
    </w:p>
    <w:p w14:paraId="5DFCBF8C" w14:textId="631B8D2B"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444D4BEE"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6466BCC8"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54651DE5"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4638C0D8"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bookmarkEnd w:id="1"/>
    <w:p w14:paraId="495FECE8" w14:textId="23738EA0" w:rsidR="00D71609" w:rsidRPr="00D71609" w:rsidRDefault="00D71609" w:rsidP="00D71609">
      <w:pPr>
        <w:tabs>
          <w:tab w:val="left" w:pos="-5670"/>
          <w:tab w:val="left" w:pos="-5245"/>
          <w:tab w:val="left" w:pos="1134"/>
        </w:tabs>
        <w:spacing w:line="360" w:lineRule="auto"/>
        <w:ind w:firstLineChars="200" w:firstLine="480"/>
        <w:rPr>
          <w:rFonts w:ascii="仿宋" w:eastAsia="仿宋" w:hAnsi="仿宋"/>
          <w:color w:val="000000"/>
          <w:sz w:val="24"/>
        </w:rPr>
      </w:pPr>
      <w:r w:rsidRPr="00D71609">
        <w:rPr>
          <w:rFonts w:ascii="仿宋" w:eastAsia="仿宋" w:hAnsi="仿宋" w:hint="eastAsia"/>
          <w:color w:val="000000"/>
          <w:sz w:val="24"/>
        </w:rPr>
        <w:t>1、理解基本概念：首先要理解化工原理中涉及的基本概念，如热力学、流体力学、传热传质等概念，建议通过阅读教科书和参考资料来加深理解。</w:t>
      </w:r>
    </w:p>
    <w:p w14:paraId="10667187" w14:textId="01E30F0B" w:rsidR="00D71609" w:rsidRPr="00D71609" w:rsidRDefault="00D71609" w:rsidP="00D71609">
      <w:pPr>
        <w:tabs>
          <w:tab w:val="left" w:pos="-5670"/>
          <w:tab w:val="left" w:pos="-5245"/>
          <w:tab w:val="left" w:pos="1134"/>
        </w:tabs>
        <w:spacing w:line="360" w:lineRule="auto"/>
        <w:ind w:firstLineChars="200" w:firstLine="480"/>
        <w:rPr>
          <w:rFonts w:ascii="仿宋" w:eastAsia="仿宋" w:hAnsi="仿宋"/>
          <w:color w:val="000000"/>
          <w:sz w:val="24"/>
        </w:rPr>
      </w:pPr>
      <w:r w:rsidRPr="00D71609">
        <w:rPr>
          <w:rFonts w:ascii="仿宋" w:eastAsia="仿宋" w:hAnsi="仿宋" w:hint="eastAsia"/>
          <w:color w:val="000000"/>
          <w:sz w:val="24"/>
        </w:rPr>
        <w:t>2、做好笔记：在课堂上和阅读教材时，及时记录重点内容和关键概念，以便后续复习和加深理解。</w:t>
      </w:r>
    </w:p>
    <w:p w14:paraId="2D68F890" w14:textId="5D38C2E6" w:rsidR="00D71609" w:rsidRPr="00D71609" w:rsidRDefault="00D71609" w:rsidP="00D71609">
      <w:pPr>
        <w:tabs>
          <w:tab w:val="left" w:pos="-5670"/>
          <w:tab w:val="left" w:pos="-5245"/>
          <w:tab w:val="left" w:pos="1134"/>
        </w:tabs>
        <w:spacing w:line="360" w:lineRule="auto"/>
        <w:ind w:firstLineChars="200" w:firstLine="480"/>
        <w:rPr>
          <w:rFonts w:ascii="仿宋" w:eastAsia="仿宋" w:hAnsi="仿宋"/>
          <w:color w:val="000000"/>
          <w:sz w:val="24"/>
        </w:rPr>
      </w:pPr>
      <w:r w:rsidRPr="00D71609">
        <w:rPr>
          <w:rFonts w:ascii="仿宋" w:eastAsia="仿宋" w:hAnsi="仿宋" w:hint="eastAsia"/>
          <w:color w:val="000000"/>
          <w:sz w:val="24"/>
        </w:rPr>
        <w:t>3、解题实践：化工原理课程通常涉及大量的计算和问题解决，建议多做习题，加强对理论知识的应用和理解。</w:t>
      </w:r>
    </w:p>
    <w:p w14:paraId="40ADA060" w14:textId="5B868C0C" w:rsidR="00D71609" w:rsidRPr="00D71609" w:rsidRDefault="00D71609" w:rsidP="00D71609">
      <w:pPr>
        <w:tabs>
          <w:tab w:val="left" w:pos="-5670"/>
          <w:tab w:val="left" w:pos="-5245"/>
          <w:tab w:val="left" w:pos="1134"/>
        </w:tabs>
        <w:spacing w:line="360" w:lineRule="auto"/>
        <w:ind w:firstLineChars="200" w:firstLine="480"/>
        <w:rPr>
          <w:rFonts w:ascii="仿宋" w:eastAsia="仿宋" w:hAnsi="仿宋"/>
          <w:color w:val="000000"/>
          <w:sz w:val="24"/>
        </w:rPr>
      </w:pPr>
      <w:r w:rsidRPr="00D71609">
        <w:rPr>
          <w:rFonts w:ascii="仿宋" w:eastAsia="仿宋" w:hAnsi="仿宋" w:hint="eastAsia"/>
          <w:color w:val="000000"/>
          <w:sz w:val="24"/>
        </w:rPr>
        <w:t>4、实验学习：尽可能参与化工原理相关的实验课程，通过实际操作来加深对理论知识的理解和应用。</w:t>
      </w:r>
    </w:p>
    <w:p w14:paraId="56DAA4FA" w14:textId="43F35A37" w:rsidR="00D71609" w:rsidRPr="00D71609" w:rsidRDefault="00D71609" w:rsidP="00D71609">
      <w:pPr>
        <w:tabs>
          <w:tab w:val="left" w:pos="-5670"/>
          <w:tab w:val="left" w:pos="-5245"/>
          <w:tab w:val="left" w:pos="1134"/>
        </w:tabs>
        <w:spacing w:line="360" w:lineRule="auto"/>
        <w:ind w:firstLineChars="200" w:firstLine="480"/>
        <w:rPr>
          <w:rFonts w:ascii="仿宋" w:eastAsia="仿宋" w:hAnsi="仿宋"/>
          <w:color w:val="000000"/>
          <w:sz w:val="24"/>
        </w:rPr>
      </w:pPr>
      <w:r w:rsidRPr="00D71609">
        <w:rPr>
          <w:rFonts w:ascii="仿宋" w:eastAsia="仿宋" w:hAnsi="仿宋" w:hint="eastAsia"/>
          <w:color w:val="000000"/>
          <w:sz w:val="24"/>
        </w:rPr>
        <w:t>5、寻求帮助：如果在学习过程中遇到困难，可以向老师、同学或者专业人</w:t>
      </w:r>
      <w:r w:rsidRPr="00D71609">
        <w:rPr>
          <w:rFonts w:ascii="仿宋" w:eastAsia="仿宋" w:hAnsi="仿宋" w:hint="eastAsia"/>
          <w:color w:val="000000"/>
          <w:sz w:val="24"/>
        </w:rPr>
        <w:lastRenderedPageBreak/>
        <w:t>士请教，寻求帮助和指导。</w:t>
      </w:r>
    </w:p>
    <w:p w14:paraId="71058B48" w14:textId="3B30E111" w:rsidR="00D71609" w:rsidRPr="00D71609" w:rsidRDefault="00D71609" w:rsidP="00D71609">
      <w:pPr>
        <w:tabs>
          <w:tab w:val="left" w:pos="-5670"/>
          <w:tab w:val="left" w:pos="-5245"/>
          <w:tab w:val="left" w:pos="1134"/>
        </w:tabs>
        <w:spacing w:line="360" w:lineRule="auto"/>
        <w:ind w:firstLineChars="200" w:firstLine="480"/>
        <w:rPr>
          <w:rFonts w:ascii="仿宋" w:eastAsia="仿宋" w:hAnsi="仿宋"/>
          <w:color w:val="000000"/>
          <w:sz w:val="24"/>
        </w:rPr>
      </w:pPr>
      <w:r w:rsidRPr="00D71609">
        <w:rPr>
          <w:rFonts w:ascii="仿宋" w:eastAsia="仿宋" w:hAnsi="仿宋" w:hint="eastAsia"/>
          <w:color w:val="000000"/>
          <w:sz w:val="24"/>
        </w:rPr>
        <w:t>6、应用到实际：尝试将所学的化工原理知识应用到实际工程问题中，例如通过案例分析、实际工程问题的解决等方式，加深对知识的理解和应用能力。</w:t>
      </w:r>
    </w:p>
    <w:p w14:paraId="76146D84" w14:textId="77777777" w:rsidR="00D71609" w:rsidRPr="00D71609" w:rsidRDefault="00D71609" w:rsidP="00D71609">
      <w:pPr>
        <w:tabs>
          <w:tab w:val="left" w:pos="-5670"/>
          <w:tab w:val="left" w:pos="-5245"/>
          <w:tab w:val="left" w:pos="1134"/>
        </w:tabs>
        <w:spacing w:line="360" w:lineRule="auto"/>
        <w:ind w:firstLineChars="200" w:firstLine="480"/>
        <w:rPr>
          <w:rFonts w:ascii="仿宋" w:eastAsia="仿宋" w:hAnsi="仿宋"/>
          <w:color w:val="000000"/>
          <w:sz w:val="24"/>
        </w:rPr>
      </w:pPr>
      <w:r w:rsidRPr="00D71609">
        <w:rPr>
          <w:rFonts w:ascii="仿宋" w:eastAsia="仿宋" w:hAnsi="仿宋" w:hint="eastAsia"/>
          <w:color w:val="000000"/>
          <w:sz w:val="24"/>
        </w:rPr>
        <w:t>7、多媒体资源：利用互联网资源，如视频教学、在线课程等，来辅助学习，加深对化工原理的理解。</w:t>
      </w:r>
    </w:p>
    <w:p w14:paraId="78448A75" w14:textId="76CEC97B" w:rsidR="00E614CA" w:rsidRPr="00E614CA" w:rsidRDefault="002C7C39" w:rsidP="00D7160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777E5D66"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933"/>
        <w:gridCol w:w="1077"/>
        <w:gridCol w:w="1225"/>
        <w:gridCol w:w="985"/>
        <w:gridCol w:w="860"/>
        <w:gridCol w:w="1419"/>
        <w:gridCol w:w="1797"/>
      </w:tblGrid>
      <w:tr w:rsidR="007E70B1" w:rsidRPr="00034940" w14:paraId="1473001A"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5D2115C"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6F0C147" w14:textId="66D175C2"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D3385E0" w14:textId="60F14BE2"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CA3CE59"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32FFC6D"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2F3E879"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22A1BA3" w14:textId="23F8F67E"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7E70B1" w:rsidRPr="00034940" w14:paraId="5F92708A"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AD7AEA7" w14:textId="37A90874" w:rsidR="002B2744" w:rsidRPr="00535F82" w:rsidRDefault="007E70B1" w:rsidP="00034940">
            <w:pPr>
              <w:widowControl/>
              <w:jc w:val="center"/>
              <w:textAlignment w:val="center"/>
              <w:rPr>
                <w:rFonts w:ascii="仿宋" w:eastAsia="仿宋" w:hAnsi="仿宋" w:cs="宋体"/>
                <w:color w:val="000000"/>
                <w:sz w:val="20"/>
                <w:szCs w:val="20"/>
              </w:rPr>
            </w:pPr>
            <w:r w:rsidRPr="00535F82">
              <w:rPr>
                <w:rFonts w:ascii="仿宋" w:eastAsia="仿宋" w:hAnsi="仿宋" w:cs="宋体" w:hint="eastAsia"/>
                <w:color w:val="000000"/>
                <w:sz w:val="20"/>
                <w:szCs w:val="20"/>
              </w:rPr>
              <w:t>石油化学工程原理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F5401E6" w14:textId="2FED3C97" w:rsidR="002B2744" w:rsidRPr="00535F82" w:rsidRDefault="002B2744" w:rsidP="00034940">
            <w:pPr>
              <w:widowControl/>
              <w:jc w:val="center"/>
              <w:textAlignment w:val="center"/>
              <w:rPr>
                <w:rFonts w:ascii="仿宋" w:eastAsia="仿宋" w:hAnsi="仿宋" w:cs="宋体"/>
                <w:color w:val="000000"/>
                <w:sz w:val="20"/>
                <w:szCs w:val="20"/>
              </w:rPr>
            </w:pPr>
            <w:r w:rsidRPr="00535F82">
              <w:rPr>
                <w:rFonts w:ascii="仿宋" w:eastAsia="仿宋" w:hAnsi="仿宋" w:cs="宋体" w:hint="eastAsia"/>
                <w:color w:val="000000"/>
                <w:kern w:val="0"/>
                <w:sz w:val="20"/>
                <w:szCs w:val="20"/>
                <w:lang w:bidi="ar"/>
              </w:rPr>
              <w:t>20</w:t>
            </w:r>
            <w:r w:rsidR="007E70B1" w:rsidRPr="00535F82">
              <w:rPr>
                <w:rFonts w:ascii="仿宋" w:eastAsia="仿宋" w:hAnsi="仿宋" w:cs="宋体" w:hint="eastAsia"/>
                <w:color w:val="000000"/>
                <w:kern w:val="0"/>
                <w:sz w:val="20"/>
                <w:szCs w:val="20"/>
                <w:lang w:bidi="ar"/>
              </w:rPr>
              <w:t>08</w:t>
            </w:r>
            <w:r w:rsidRPr="00535F82">
              <w:rPr>
                <w:rFonts w:ascii="仿宋" w:eastAsia="仿宋" w:hAnsi="仿宋" w:cs="宋体" w:hint="eastAsia"/>
                <w:color w:val="000000"/>
                <w:kern w:val="0"/>
                <w:sz w:val="20"/>
                <w:szCs w:val="20"/>
                <w:lang w:bidi="ar"/>
              </w:rPr>
              <w:t>年</w:t>
            </w:r>
            <w:r w:rsidR="007E70B1" w:rsidRPr="00535F82">
              <w:rPr>
                <w:rFonts w:ascii="仿宋" w:eastAsia="仿宋" w:hAnsi="仿宋" w:cs="宋体" w:hint="eastAsia"/>
                <w:color w:val="000000"/>
                <w:kern w:val="0"/>
                <w:sz w:val="20"/>
                <w:szCs w:val="20"/>
                <w:lang w:bidi="ar"/>
              </w:rPr>
              <w:t>4</w:t>
            </w:r>
            <w:r w:rsidRPr="00535F82">
              <w:rPr>
                <w:rFonts w:ascii="仿宋" w:eastAsia="仿宋" w:hAnsi="仿宋" w:cs="宋体" w:hint="eastAsia"/>
                <w:color w:val="000000"/>
                <w:kern w:val="0"/>
                <w:sz w:val="20"/>
                <w:szCs w:val="20"/>
                <w:lang w:bidi="ar"/>
              </w:rPr>
              <w:t>月第</w:t>
            </w:r>
            <w:r w:rsidR="007E70B1" w:rsidRPr="00535F82">
              <w:rPr>
                <w:rFonts w:ascii="仿宋" w:eastAsia="仿宋" w:hAnsi="仿宋" w:cs="宋体" w:hint="eastAsia"/>
                <w:color w:val="000000"/>
                <w:kern w:val="0"/>
                <w:sz w:val="20"/>
                <w:szCs w:val="20"/>
                <w:lang w:bidi="ar"/>
              </w:rPr>
              <w:t>1</w:t>
            </w:r>
            <w:r w:rsidRPr="00535F82">
              <w:rPr>
                <w:rFonts w:ascii="仿宋" w:eastAsia="仿宋" w:hAnsi="仿宋"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4D9CE77" w14:textId="7283986A" w:rsidR="002B2744" w:rsidRPr="00535F82" w:rsidRDefault="007E70B1" w:rsidP="00034940">
            <w:pPr>
              <w:widowControl/>
              <w:jc w:val="center"/>
              <w:textAlignment w:val="center"/>
              <w:rPr>
                <w:rFonts w:ascii="仿宋" w:eastAsia="仿宋" w:hAnsi="仿宋" w:cs="宋体"/>
                <w:color w:val="000000"/>
                <w:sz w:val="20"/>
                <w:szCs w:val="20"/>
              </w:rPr>
            </w:pPr>
            <w:r w:rsidRPr="00535F82">
              <w:rPr>
                <w:rFonts w:ascii="仿宋" w:eastAsia="仿宋" w:hAnsi="仿宋" w:cs="宋体" w:hint="eastAsia"/>
                <w:color w:val="000000"/>
                <w:kern w:val="0"/>
                <w:sz w:val="20"/>
                <w:szCs w:val="20"/>
                <w:lang w:bidi="ar"/>
              </w:rPr>
              <w:t>2022</w:t>
            </w:r>
            <w:r w:rsidR="002B2744" w:rsidRPr="00535F82">
              <w:rPr>
                <w:rFonts w:ascii="仿宋" w:eastAsia="仿宋" w:hAnsi="仿宋" w:cs="宋体" w:hint="eastAsia"/>
                <w:color w:val="000000"/>
                <w:kern w:val="0"/>
                <w:sz w:val="20"/>
                <w:szCs w:val="20"/>
                <w:lang w:bidi="ar"/>
              </w:rPr>
              <w:t>年</w:t>
            </w:r>
            <w:r w:rsidRPr="00535F82">
              <w:rPr>
                <w:rFonts w:ascii="仿宋" w:eastAsia="仿宋" w:hAnsi="仿宋" w:cs="宋体" w:hint="eastAsia"/>
                <w:color w:val="000000"/>
                <w:kern w:val="0"/>
                <w:sz w:val="20"/>
                <w:szCs w:val="20"/>
                <w:lang w:bidi="ar"/>
              </w:rPr>
              <w:t>2</w:t>
            </w:r>
            <w:r w:rsidR="002B2744" w:rsidRPr="00535F82">
              <w:rPr>
                <w:rFonts w:ascii="仿宋" w:eastAsia="仿宋" w:hAnsi="仿宋" w:cs="宋体" w:hint="eastAsia"/>
                <w:color w:val="000000"/>
                <w:kern w:val="0"/>
                <w:sz w:val="20"/>
                <w:szCs w:val="20"/>
                <w:lang w:bidi="ar"/>
              </w:rPr>
              <w:t>月第</w:t>
            </w:r>
            <w:r w:rsidRPr="00535F82">
              <w:rPr>
                <w:rFonts w:ascii="仿宋" w:eastAsia="仿宋" w:hAnsi="仿宋" w:cs="宋体" w:hint="eastAsia"/>
                <w:color w:val="000000"/>
                <w:kern w:val="0"/>
                <w:sz w:val="20"/>
                <w:szCs w:val="20"/>
                <w:lang w:bidi="ar"/>
              </w:rPr>
              <w:t>6</w:t>
            </w:r>
            <w:r w:rsidR="002B2744" w:rsidRPr="00535F82">
              <w:rPr>
                <w:rFonts w:ascii="仿宋" w:eastAsia="仿宋" w:hAnsi="仿宋"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2D27304" w14:textId="767D9CD5" w:rsidR="002B2744" w:rsidRPr="00535F82" w:rsidRDefault="007E70B1" w:rsidP="00034940">
            <w:pPr>
              <w:widowControl/>
              <w:jc w:val="center"/>
              <w:textAlignment w:val="center"/>
              <w:rPr>
                <w:rFonts w:ascii="仿宋" w:eastAsia="仿宋" w:hAnsi="仿宋" w:cs="宋体"/>
                <w:color w:val="000000"/>
                <w:sz w:val="20"/>
                <w:szCs w:val="20"/>
              </w:rPr>
            </w:pPr>
            <w:r w:rsidRPr="00535F82">
              <w:rPr>
                <w:rFonts w:ascii="仿宋" w:eastAsia="仿宋" w:hAnsi="仿宋" w:cs="宋体" w:hint="eastAsia"/>
                <w:color w:val="000000"/>
                <w:kern w:val="0"/>
                <w:sz w:val="20"/>
                <w:szCs w:val="20"/>
                <w:lang w:bidi="ar"/>
              </w:rPr>
              <w:t>李阳初、刘雪暖</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E931460" w14:textId="434C29D1" w:rsidR="002B2744" w:rsidRPr="00535F82" w:rsidRDefault="007E70B1" w:rsidP="00034940">
            <w:pPr>
              <w:widowControl/>
              <w:jc w:val="center"/>
              <w:textAlignment w:val="center"/>
              <w:rPr>
                <w:rFonts w:ascii="仿宋" w:eastAsia="仿宋" w:hAnsi="仿宋" w:cs="宋体"/>
                <w:color w:val="000000"/>
                <w:sz w:val="20"/>
                <w:szCs w:val="20"/>
              </w:rPr>
            </w:pPr>
            <w:r w:rsidRPr="00535F82">
              <w:rPr>
                <w:rFonts w:ascii="仿宋" w:eastAsia="仿宋" w:hAnsi="仿宋" w:cs="宋体" w:hint="eastAsia"/>
                <w:color w:val="000000"/>
                <w:kern w:val="0"/>
                <w:sz w:val="20"/>
                <w:szCs w:val="20"/>
                <w:lang w:bidi="ar"/>
              </w:rPr>
              <w:t>中国石化出版社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B81A25B" w14:textId="26B825D9" w:rsidR="002B2744" w:rsidRPr="00535F82" w:rsidRDefault="007E70B1" w:rsidP="00034940">
            <w:pPr>
              <w:widowControl/>
              <w:jc w:val="center"/>
              <w:textAlignment w:val="center"/>
              <w:rPr>
                <w:rFonts w:ascii="仿宋" w:eastAsia="仿宋" w:hAnsi="仿宋" w:cs="宋体"/>
                <w:color w:val="000000"/>
                <w:sz w:val="20"/>
                <w:szCs w:val="20"/>
              </w:rPr>
            </w:pPr>
            <w:r w:rsidRPr="00535F82">
              <w:rPr>
                <w:rFonts w:ascii="仿宋" w:eastAsia="仿宋" w:hAnsi="仿宋" w:cs="宋体" w:hint="eastAsia"/>
                <w:color w:val="000000"/>
                <w:kern w:val="0"/>
                <w:sz w:val="20"/>
                <w:szCs w:val="20"/>
                <w:lang w:bidi="ar"/>
              </w:rPr>
              <w:t>978780295261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73E6415" w14:textId="77777777" w:rsidR="002B2744" w:rsidRPr="00535F82" w:rsidRDefault="002B2744" w:rsidP="00034940">
            <w:pPr>
              <w:widowControl/>
              <w:jc w:val="center"/>
              <w:textAlignment w:val="center"/>
              <w:rPr>
                <w:rFonts w:ascii="仿宋" w:eastAsia="仿宋" w:hAnsi="仿宋" w:cs="宋体"/>
                <w:color w:val="000000"/>
                <w:sz w:val="20"/>
                <w:szCs w:val="20"/>
              </w:rPr>
            </w:pPr>
            <w:r w:rsidRPr="00535F82">
              <w:rPr>
                <w:rFonts w:ascii="仿宋" w:eastAsia="仿宋" w:hAnsi="仿宋" w:cs="宋体" w:hint="eastAsia"/>
                <w:color w:val="000000"/>
                <w:kern w:val="0"/>
                <w:sz w:val="20"/>
                <w:szCs w:val="20"/>
                <w:lang w:bidi="ar"/>
              </w:rPr>
              <w:t>普通高等教育“十一五”国家级规划教材</w:t>
            </w:r>
          </w:p>
        </w:tc>
      </w:tr>
    </w:tbl>
    <w:p w14:paraId="0FF44217" w14:textId="77777777" w:rsidR="002B2744" w:rsidRDefault="002B2744" w:rsidP="002B2744">
      <w:pPr>
        <w:spacing w:line="360" w:lineRule="auto"/>
        <w:ind w:firstLineChars="200" w:firstLine="482"/>
        <w:rPr>
          <w:rFonts w:eastAsia="仿宋"/>
          <w:b/>
          <w:color w:val="000000"/>
          <w:sz w:val="24"/>
        </w:rPr>
      </w:pPr>
    </w:p>
    <w:p w14:paraId="28982BAC"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71"/>
        <w:gridCol w:w="888"/>
        <w:gridCol w:w="978"/>
        <w:gridCol w:w="944"/>
        <w:gridCol w:w="598"/>
        <w:gridCol w:w="1704"/>
        <w:gridCol w:w="1796"/>
      </w:tblGrid>
      <w:tr w:rsidR="002B2744" w14:paraId="58359827"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0D02B9D"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D2626D5"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BACC2DF"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DBCCAD6"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EBE6E2C"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A9586B1"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55D261F"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18C235D" w14:textId="5BBD89A4"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4D5816" w14:paraId="512AD49A" w14:textId="77777777" w:rsidTr="00CF122B">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637DB9A" w14:textId="693CAF73" w:rsidR="004D5816" w:rsidRPr="007D6CB0" w:rsidRDefault="004D5816" w:rsidP="004D5816">
            <w:pPr>
              <w:widowControl/>
              <w:jc w:val="center"/>
              <w:textAlignment w:val="center"/>
              <w:rPr>
                <w:rFonts w:ascii="仿宋" w:eastAsia="仿宋" w:hAnsi="仿宋" w:cs="宋体"/>
                <w:color w:val="000000"/>
                <w:kern w:val="0"/>
                <w:sz w:val="20"/>
                <w:szCs w:val="20"/>
                <w:lang w:bidi="ar"/>
              </w:rPr>
            </w:pPr>
            <w:r w:rsidRPr="007D6CB0">
              <w:rPr>
                <w:rFonts w:ascii="仿宋" w:eastAsia="仿宋" w:hAnsi="仿宋" w:cs="宋体" w:hint="eastAsia"/>
                <w:color w:val="000000"/>
                <w:kern w:val="0"/>
                <w:sz w:val="20"/>
                <w:szCs w:val="20"/>
                <w:lang w:bidi="ar"/>
              </w:rPr>
              <w:t>1</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0A21A" w14:textId="485DAC08" w:rsidR="004D5816" w:rsidRPr="007D6CB0" w:rsidRDefault="004D5816" w:rsidP="004D5816">
            <w:pPr>
              <w:widowControl/>
              <w:textAlignment w:val="center"/>
              <w:rPr>
                <w:rFonts w:ascii="仿宋" w:eastAsia="仿宋" w:hAnsi="仿宋" w:cs="宋体"/>
                <w:color w:val="000000"/>
                <w:kern w:val="0"/>
                <w:sz w:val="20"/>
                <w:szCs w:val="20"/>
                <w:lang w:bidi="ar"/>
              </w:rPr>
            </w:pPr>
            <w:r w:rsidRPr="007D6CB0">
              <w:rPr>
                <w:rFonts w:ascii="仿宋" w:eastAsia="仿宋" w:hAnsi="仿宋"/>
                <w:color w:val="000000"/>
                <w:szCs w:val="21"/>
                <w:lang w:val="x-none" w:eastAsia="x-none"/>
              </w:rPr>
              <w:t>《</w:t>
            </w:r>
            <w:proofErr w:type="spellStart"/>
            <w:r w:rsidRPr="007D6CB0">
              <w:rPr>
                <w:rFonts w:ascii="仿宋" w:eastAsia="仿宋" w:hAnsi="仿宋"/>
                <w:color w:val="000000"/>
                <w:szCs w:val="21"/>
                <w:lang w:val="x-none" w:eastAsia="x-none"/>
              </w:rPr>
              <w:t>化工原理（下册</w:t>
            </w:r>
            <w:proofErr w:type="spellEnd"/>
            <w:r w:rsidRPr="007D6CB0">
              <w:rPr>
                <w:rFonts w:ascii="仿宋" w:eastAsia="仿宋" w:hAnsi="仿宋"/>
                <w:color w:val="000000"/>
                <w:szCs w:val="21"/>
                <w:lang w:val="x-none" w:eastAsia="x-none"/>
              </w:rPr>
              <w:t>）》</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77C4A" w14:textId="73AEB0F2" w:rsidR="004D5816" w:rsidRPr="007D6CB0" w:rsidRDefault="004D5816" w:rsidP="004D5816">
            <w:pPr>
              <w:widowControl/>
              <w:jc w:val="center"/>
              <w:textAlignment w:val="center"/>
              <w:rPr>
                <w:rFonts w:ascii="仿宋" w:eastAsia="仿宋" w:hAnsi="仿宋" w:cs="宋体"/>
                <w:color w:val="000000"/>
                <w:kern w:val="0"/>
                <w:sz w:val="20"/>
                <w:szCs w:val="20"/>
                <w:lang w:bidi="ar"/>
              </w:rPr>
            </w:pPr>
            <w:r w:rsidRPr="007D6CB0">
              <w:rPr>
                <w:rFonts w:ascii="仿宋" w:eastAsia="仿宋" w:hAnsi="仿宋" w:cs="宋体" w:hint="eastAsia"/>
                <w:color w:val="000000"/>
                <w:kern w:val="0"/>
                <w:sz w:val="20"/>
                <w:szCs w:val="20"/>
                <w:lang w:bidi="ar"/>
              </w:rPr>
              <w:t>2020年9月</w:t>
            </w:r>
            <w:r w:rsidR="00535F82" w:rsidRPr="007D6CB0">
              <w:rPr>
                <w:rFonts w:ascii="仿宋" w:eastAsia="仿宋" w:hAnsi="仿宋" w:cs="宋体" w:hint="eastAsia"/>
                <w:color w:val="000000"/>
                <w:kern w:val="0"/>
                <w:sz w:val="20"/>
                <w:szCs w:val="20"/>
                <w:lang w:bidi="ar"/>
              </w:rPr>
              <w:t>第五版</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7E93E" w14:textId="799859BE" w:rsidR="004D5816" w:rsidRPr="007D6CB0" w:rsidRDefault="004D5816" w:rsidP="004D5816">
            <w:pPr>
              <w:widowControl/>
              <w:jc w:val="center"/>
              <w:textAlignment w:val="center"/>
              <w:rPr>
                <w:rFonts w:ascii="仿宋" w:eastAsia="仿宋" w:hAnsi="仿宋" w:cs="宋体"/>
                <w:color w:val="000000"/>
                <w:kern w:val="0"/>
                <w:sz w:val="20"/>
                <w:szCs w:val="20"/>
                <w:lang w:bidi="ar"/>
              </w:rPr>
            </w:pPr>
            <w:r w:rsidRPr="007D6CB0">
              <w:rPr>
                <w:rFonts w:ascii="仿宋" w:eastAsia="仿宋" w:hAnsi="仿宋" w:cs="宋体" w:hint="eastAsia"/>
                <w:color w:val="000000"/>
                <w:kern w:val="0"/>
                <w:sz w:val="20"/>
                <w:szCs w:val="20"/>
                <w:lang w:bidi="ar"/>
              </w:rPr>
              <w:t>2020年9月1日</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BB882" w14:textId="6D8FB35D" w:rsidR="004D5816" w:rsidRPr="007D6CB0" w:rsidRDefault="004D5816" w:rsidP="004D5816">
            <w:pPr>
              <w:widowControl/>
              <w:jc w:val="center"/>
              <w:textAlignment w:val="center"/>
              <w:rPr>
                <w:rFonts w:ascii="仿宋" w:eastAsia="仿宋" w:hAnsi="仿宋" w:cs="宋体"/>
                <w:color w:val="000000"/>
                <w:kern w:val="0"/>
                <w:sz w:val="20"/>
                <w:szCs w:val="20"/>
                <w:lang w:bidi="ar"/>
              </w:rPr>
            </w:pPr>
            <w:r w:rsidRPr="007D6CB0">
              <w:rPr>
                <w:rFonts w:ascii="仿宋" w:eastAsia="仿宋" w:hAnsi="仿宋" w:cs="宋体" w:hint="eastAsia"/>
                <w:color w:val="000000"/>
                <w:kern w:val="0"/>
                <w:sz w:val="20"/>
                <w:szCs w:val="20"/>
                <w:lang w:bidi="ar"/>
              </w:rPr>
              <w:t>陈敏恒，丛德滋，齐鸣斋，潘鹤林，黄婕</w:t>
            </w: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2038F" w14:textId="3AE7773D" w:rsidR="004D5816" w:rsidRPr="007D6CB0" w:rsidRDefault="004D5816" w:rsidP="004D5816">
            <w:pPr>
              <w:widowControl/>
              <w:jc w:val="center"/>
              <w:textAlignment w:val="center"/>
              <w:rPr>
                <w:rFonts w:ascii="仿宋" w:eastAsia="仿宋" w:hAnsi="仿宋" w:cs="宋体"/>
                <w:color w:val="000000"/>
                <w:kern w:val="0"/>
                <w:sz w:val="20"/>
                <w:szCs w:val="20"/>
                <w:lang w:bidi="ar"/>
              </w:rPr>
            </w:pPr>
            <w:r w:rsidRPr="007D6CB0">
              <w:rPr>
                <w:rFonts w:ascii="仿宋" w:eastAsia="仿宋" w:hAnsi="仿宋" w:cs="宋体" w:hint="eastAsia"/>
                <w:color w:val="000000"/>
                <w:kern w:val="0"/>
                <w:sz w:val="20"/>
                <w:szCs w:val="20"/>
                <w:lang w:bidi="ar"/>
              </w:rPr>
              <w:t>化学工业出版社</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F3E80" w14:textId="6269BDA8" w:rsidR="004D5816" w:rsidRPr="007D6CB0" w:rsidRDefault="004D5816" w:rsidP="004D5816">
            <w:pPr>
              <w:widowControl/>
              <w:jc w:val="center"/>
              <w:textAlignment w:val="center"/>
              <w:rPr>
                <w:rFonts w:ascii="仿宋" w:eastAsia="仿宋" w:hAnsi="仿宋" w:cs="宋体"/>
                <w:color w:val="000000"/>
                <w:kern w:val="0"/>
                <w:sz w:val="20"/>
                <w:szCs w:val="20"/>
                <w:lang w:bidi="ar"/>
              </w:rPr>
            </w:pPr>
            <w:r w:rsidRPr="007D6CB0">
              <w:rPr>
                <w:rFonts w:ascii="仿宋" w:eastAsia="仿宋" w:hAnsi="仿宋"/>
                <w:color w:val="323232"/>
                <w:sz w:val="18"/>
                <w:szCs w:val="18"/>
                <w:shd w:val="clear" w:color="auto" w:fill="FFFFFF"/>
              </w:rPr>
              <w:t>9787122356918</w:t>
            </w:r>
          </w:p>
        </w:tc>
        <w:tc>
          <w:tcPr>
            <w:tcW w:w="1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D54CB" w14:textId="5D337082" w:rsidR="004D5816" w:rsidRPr="007D6CB0" w:rsidRDefault="004D5816" w:rsidP="004D5816">
            <w:pPr>
              <w:jc w:val="center"/>
              <w:rPr>
                <w:rFonts w:ascii="仿宋" w:eastAsia="仿宋" w:hAnsi="仿宋" w:cs="宋体"/>
                <w:color w:val="000000"/>
                <w:kern w:val="0"/>
                <w:sz w:val="20"/>
                <w:szCs w:val="20"/>
                <w:lang w:bidi="ar"/>
              </w:rPr>
            </w:pPr>
            <w:proofErr w:type="gramStart"/>
            <w:r w:rsidRPr="007D6CB0">
              <w:rPr>
                <w:rFonts w:ascii="仿宋" w:eastAsia="仿宋" w:hAnsi="仿宋" w:cs="宋体" w:hint="eastAsia"/>
                <w:color w:val="000000"/>
                <w:kern w:val="0"/>
                <w:sz w:val="20"/>
                <w:szCs w:val="20"/>
                <w:lang w:bidi="ar"/>
              </w:rPr>
              <w:t>十二五”</w:t>
            </w:r>
            <w:proofErr w:type="gramEnd"/>
            <w:r w:rsidRPr="007D6CB0">
              <w:rPr>
                <w:rFonts w:ascii="仿宋" w:eastAsia="仿宋" w:hAnsi="仿宋" w:cs="宋体" w:hint="eastAsia"/>
                <w:color w:val="000000"/>
                <w:kern w:val="0"/>
                <w:sz w:val="20"/>
                <w:szCs w:val="20"/>
                <w:lang w:bidi="ar"/>
              </w:rPr>
              <w:t>普通高等教育本科规划材</w:t>
            </w:r>
          </w:p>
        </w:tc>
      </w:tr>
      <w:tr w:rsidR="004D5816" w14:paraId="32EB4AFC" w14:textId="77777777" w:rsidTr="00CF122B">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32AF527" w14:textId="3BE48E13" w:rsidR="004D5816" w:rsidRDefault="004D5816" w:rsidP="004D5816">
            <w:pPr>
              <w:widowControl/>
              <w:jc w:val="center"/>
              <w:textAlignment w:val="center"/>
              <w:rPr>
                <w:rFonts w:ascii="宋体" w:hAnsi="宋体" w:cs="宋体"/>
                <w:color w:val="000000"/>
                <w:kern w:val="0"/>
                <w:sz w:val="20"/>
                <w:szCs w:val="20"/>
                <w:lang w:bidi="ar"/>
              </w:rPr>
            </w:pP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BD7DF" w14:textId="468D7594" w:rsidR="004D5816" w:rsidRDefault="004D5816" w:rsidP="004D5816">
            <w:pPr>
              <w:widowControl/>
              <w:jc w:val="center"/>
              <w:textAlignment w:val="center"/>
              <w:rPr>
                <w:rFonts w:ascii="宋体" w:hAnsi="宋体" w:cs="宋体"/>
                <w:color w:val="000000"/>
                <w:kern w:val="0"/>
                <w:sz w:val="20"/>
                <w:szCs w:val="20"/>
                <w:lang w:bidi="ar"/>
              </w:rPr>
            </w:pP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565D9" w14:textId="50757EC7" w:rsidR="004D5816" w:rsidRDefault="004D5816" w:rsidP="004D5816">
            <w:pPr>
              <w:widowControl/>
              <w:jc w:val="center"/>
              <w:textAlignment w:val="center"/>
              <w:rPr>
                <w:rFonts w:ascii="宋体" w:hAnsi="宋体" w:cs="宋体"/>
                <w:color w:val="000000"/>
                <w:kern w:val="0"/>
                <w:sz w:val="20"/>
                <w:szCs w:val="20"/>
                <w:lang w:bidi="ar"/>
              </w:rPr>
            </w:pP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0F585" w14:textId="04DDEA63" w:rsidR="004D5816" w:rsidRDefault="004D5816" w:rsidP="004D5816">
            <w:pPr>
              <w:widowControl/>
              <w:jc w:val="center"/>
              <w:textAlignment w:val="center"/>
              <w:rPr>
                <w:rFonts w:ascii="宋体" w:hAnsi="宋体" w:cs="宋体"/>
                <w:color w:val="000000"/>
                <w:kern w:val="0"/>
                <w:sz w:val="20"/>
                <w:szCs w:val="20"/>
                <w:lang w:bidi="ar"/>
              </w:rPr>
            </w:pP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7D84A" w14:textId="1DB35C05" w:rsidR="004D5816" w:rsidRDefault="004D5816" w:rsidP="004D5816">
            <w:pPr>
              <w:widowControl/>
              <w:jc w:val="center"/>
              <w:textAlignment w:val="center"/>
              <w:rPr>
                <w:rFonts w:ascii="宋体" w:hAnsi="宋体" w:cs="宋体"/>
                <w:color w:val="000000"/>
                <w:kern w:val="0"/>
                <w:sz w:val="20"/>
                <w:szCs w:val="20"/>
                <w:lang w:bidi="ar"/>
              </w:rPr>
            </w:pP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17B28" w14:textId="15634DFB" w:rsidR="004D5816" w:rsidRDefault="004D5816" w:rsidP="004D5816">
            <w:pPr>
              <w:widowControl/>
              <w:jc w:val="center"/>
              <w:textAlignment w:val="center"/>
              <w:rPr>
                <w:rFonts w:ascii="宋体" w:hAnsi="宋体" w:cs="宋体"/>
                <w:color w:val="000000"/>
                <w:kern w:val="0"/>
                <w:sz w:val="20"/>
                <w:szCs w:val="20"/>
                <w:lang w:bidi="ar"/>
              </w:rPr>
            </w:pP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E7324" w14:textId="42C186F5" w:rsidR="004D5816" w:rsidRDefault="004D5816" w:rsidP="004D5816">
            <w:pPr>
              <w:widowControl/>
              <w:jc w:val="center"/>
              <w:textAlignment w:val="center"/>
              <w:rPr>
                <w:rFonts w:ascii="宋体" w:hAnsi="宋体" w:cs="宋体"/>
                <w:color w:val="000000"/>
                <w:kern w:val="0"/>
                <w:sz w:val="20"/>
                <w:szCs w:val="20"/>
                <w:lang w:bidi="ar"/>
              </w:rPr>
            </w:pPr>
          </w:p>
        </w:tc>
        <w:tc>
          <w:tcPr>
            <w:tcW w:w="1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3FC1B" w14:textId="6F845519" w:rsidR="004D5816" w:rsidRDefault="004D5816" w:rsidP="004D5816">
            <w:pPr>
              <w:widowControl/>
              <w:jc w:val="center"/>
              <w:textAlignment w:val="center"/>
              <w:rPr>
                <w:rFonts w:ascii="宋体" w:hAnsi="宋体" w:cs="宋体"/>
                <w:color w:val="000000"/>
                <w:kern w:val="0"/>
                <w:sz w:val="20"/>
                <w:szCs w:val="20"/>
                <w:lang w:bidi="ar"/>
              </w:rPr>
            </w:pPr>
          </w:p>
        </w:tc>
      </w:tr>
    </w:tbl>
    <w:p w14:paraId="07A881B6" w14:textId="77777777" w:rsidR="002B2744" w:rsidRDefault="002B2744" w:rsidP="002B2744">
      <w:pPr>
        <w:spacing w:line="360" w:lineRule="auto"/>
        <w:ind w:firstLineChars="200" w:firstLine="480"/>
        <w:jc w:val="left"/>
        <w:rPr>
          <w:rFonts w:eastAsia="仿宋"/>
          <w:color w:val="000000"/>
          <w:sz w:val="24"/>
        </w:rPr>
      </w:pPr>
    </w:p>
    <w:p w14:paraId="6684E6A0"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753072B2" w14:textId="75A70F48" w:rsidR="007E70B1" w:rsidRPr="00CF122B" w:rsidRDefault="007E70B1" w:rsidP="00CF122B">
      <w:pPr>
        <w:pStyle w:val="af5"/>
        <w:numPr>
          <w:ilvl w:val="0"/>
          <w:numId w:val="63"/>
        </w:numPr>
        <w:snapToGrid w:val="0"/>
        <w:spacing w:beforeLines="50" w:before="156" w:afterLines="50" w:after="156" w:line="360" w:lineRule="auto"/>
        <w:ind w:firstLineChars="0"/>
        <w:rPr>
          <w:rFonts w:eastAsia="仿宋"/>
          <w:color w:val="000000"/>
          <w:szCs w:val="21"/>
          <w:lang w:val="x-none" w:eastAsia="x-none"/>
        </w:rPr>
      </w:pPr>
      <w:r w:rsidRPr="00CF122B">
        <w:rPr>
          <w:rFonts w:eastAsia="仿宋" w:hAnsi="仿宋"/>
          <w:color w:val="000000"/>
          <w:szCs w:val="21"/>
          <w:lang w:val="x-none" w:eastAsia="x-none"/>
        </w:rPr>
        <w:t>《</w:t>
      </w:r>
      <w:proofErr w:type="spellStart"/>
      <w:r w:rsidRPr="00CF122B">
        <w:rPr>
          <w:rFonts w:eastAsia="仿宋" w:hAnsi="仿宋"/>
          <w:color w:val="000000"/>
          <w:szCs w:val="21"/>
          <w:lang w:val="x-none" w:eastAsia="x-none"/>
        </w:rPr>
        <w:t>化工原理（下册</w:t>
      </w:r>
      <w:proofErr w:type="spellEnd"/>
      <w:r w:rsidRPr="00CF122B">
        <w:rPr>
          <w:rFonts w:eastAsia="仿宋" w:hAnsi="仿宋"/>
          <w:color w:val="000000"/>
          <w:szCs w:val="21"/>
          <w:lang w:val="x-none" w:eastAsia="x-none"/>
        </w:rPr>
        <w:t>）》，谭天恩、窦梅、周明华等编著，化学工业出版社，</w:t>
      </w:r>
      <w:r w:rsidRPr="00CF122B">
        <w:rPr>
          <w:rFonts w:eastAsia="仿宋"/>
          <w:color w:val="000000"/>
          <w:szCs w:val="21"/>
          <w:lang w:val="x-none" w:eastAsia="x-none"/>
        </w:rPr>
        <w:t>2012</w:t>
      </w:r>
      <w:r w:rsidRPr="00CF122B">
        <w:rPr>
          <w:rFonts w:eastAsia="仿宋" w:hAnsi="仿宋"/>
          <w:color w:val="000000"/>
          <w:szCs w:val="21"/>
          <w:lang w:val="x-none" w:eastAsia="x-none"/>
        </w:rPr>
        <w:t>；</w:t>
      </w:r>
    </w:p>
    <w:p w14:paraId="5EACFA2B" w14:textId="5E7DAC42" w:rsidR="007E70B1" w:rsidRPr="00CF122B" w:rsidRDefault="007E70B1" w:rsidP="00CF122B">
      <w:pPr>
        <w:pStyle w:val="af5"/>
        <w:numPr>
          <w:ilvl w:val="0"/>
          <w:numId w:val="63"/>
        </w:numPr>
        <w:snapToGrid w:val="0"/>
        <w:spacing w:beforeLines="50" w:before="156" w:afterLines="50" w:after="156" w:line="360" w:lineRule="auto"/>
        <w:ind w:firstLineChars="0"/>
        <w:rPr>
          <w:rFonts w:eastAsia="仿宋"/>
          <w:color w:val="000000"/>
          <w:szCs w:val="21"/>
          <w:lang w:val="x-none" w:eastAsia="x-none"/>
        </w:rPr>
      </w:pPr>
      <w:r w:rsidRPr="00CF122B">
        <w:rPr>
          <w:rFonts w:eastAsia="仿宋" w:hAnsi="仿宋"/>
          <w:color w:val="000000"/>
          <w:szCs w:val="21"/>
          <w:lang w:val="x-none" w:eastAsia="x-none"/>
        </w:rPr>
        <w:t>《</w:t>
      </w:r>
      <w:proofErr w:type="spellStart"/>
      <w:r w:rsidRPr="00CF122B">
        <w:rPr>
          <w:rFonts w:eastAsia="仿宋" w:hAnsi="仿宋"/>
          <w:color w:val="000000"/>
          <w:szCs w:val="21"/>
          <w:lang w:val="x-none" w:eastAsia="x-none"/>
        </w:rPr>
        <w:t>化工原理（下册</w:t>
      </w:r>
      <w:proofErr w:type="spellEnd"/>
      <w:r w:rsidRPr="00CF122B">
        <w:rPr>
          <w:rFonts w:eastAsia="仿宋" w:hAnsi="仿宋"/>
          <w:color w:val="000000"/>
          <w:szCs w:val="21"/>
          <w:lang w:val="x-none" w:eastAsia="x-none"/>
        </w:rPr>
        <w:t>）》第三版，陈敏恒、丛德滋、方图南等编，化学工业出版社，</w:t>
      </w:r>
      <w:r w:rsidRPr="00CF122B">
        <w:rPr>
          <w:rFonts w:eastAsia="仿宋"/>
          <w:color w:val="000000"/>
          <w:szCs w:val="21"/>
          <w:lang w:val="x-none" w:eastAsia="x-none"/>
        </w:rPr>
        <w:t>2011</w:t>
      </w:r>
      <w:r w:rsidRPr="00CF122B">
        <w:rPr>
          <w:rFonts w:eastAsia="仿宋" w:hAnsi="仿宋"/>
          <w:color w:val="000000"/>
          <w:szCs w:val="21"/>
          <w:lang w:val="x-none" w:eastAsia="x-none"/>
        </w:rPr>
        <w:t>年；</w:t>
      </w:r>
    </w:p>
    <w:p w14:paraId="2D0625DB" w14:textId="21D9996F" w:rsidR="007E70B1" w:rsidRPr="00CF122B" w:rsidRDefault="007E70B1" w:rsidP="00CF122B">
      <w:pPr>
        <w:pStyle w:val="af5"/>
        <w:numPr>
          <w:ilvl w:val="0"/>
          <w:numId w:val="63"/>
        </w:numPr>
        <w:snapToGrid w:val="0"/>
        <w:spacing w:beforeLines="50" w:before="156" w:afterLines="50" w:after="156" w:line="360" w:lineRule="auto"/>
        <w:ind w:firstLineChars="0"/>
        <w:rPr>
          <w:rFonts w:eastAsia="仿宋"/>
          <w:color w:val="000000"/>
          <w:szCs w:val="21"/>
          <w:lang w:val="x-none" w:eastAsia="x-none"/>
        </w:rPr>
      </w:pPr>
      <w:r w:rsidRPr="00CF122B">
        <w:rPr>
          <w:rFonts w:eastAsia="仿宋" w:hAnsi="仿宋"/>
          <w:color w:val="000000"/>
          <w:szCs w:val="21"/>
          <w:lang w:val="x-none" w:eastAsia="x-none"/>
        </w:rPr>
        <w:t>《</w:t>
      </w:r>
      <w:proofErr w:type="spellStart"/>
      <w:r w:rsidRPr="00CF122B">
        <w:rPr>
          <w:rFonts w:eastAsia="仿宋" w:hAnsi="仿宋"/>
          <w:color w:val="000000"/>
          <w:szCs w:val="21"/>
          <w:lang w:val="x-none" w:eastAsia="x-none"/>
        </w:rPr>
        <w:t>化工传质与分离过程</w:t>
      </w:r>
      <w:proofErr w:type="spellEnd"/>
      <w:r w:rsidRPr="00CF122B">
        <w:rPr>
          <w:rFonts w:eastAsia="仿宋" w:hAnsi="仿宋"/>
          <w:color w:val="000000"/>
          <w:szCs w:val="21"/>
          <w:lang w:val="x-none" w:eastAsia="x-none"/>
        </w:rPr>
        <w:t>》，贾绍义、柴诚敬主编，化学工业出版社，</w:t>
      </w:r>
      <w:r w:rsidRPr="00CF122B">
        <w:rPr>
          <w:rFonts w:eastAsia="仿宋"/>
          <w:color w:val="000000"/>
          <w:szCs w:val="21"/>
          <w:lang w:val="x-none" w:eastAsia="x-none"/>
        </w:rPr>
        <w:t>2012</w:t>
      </w:r>
      <w:r w:rsidRPr="00CF122B">
        <w:rPr>
          <w:rFonts w:eastAsia="仿宋" w:hAnsi="仿宋"/>
          <w:color w:val="000000"/>
          <w:szCs w:val="21"/>
          <w:lang w:val="x-none" w:eastAsia="x-none"/>
        </w:rPr>
        <w:t>年；</w:t>
      </w:r>
    </w:p>
    <w:p w14:paraId="5FE6FB0E" w14:textId="30D2258D" w:rsidR="007E70B1" w:rsidRPr="00CF122B" w:rsidRDefault="007E70B1" w:rsidP="00CF122B">
      <w:pPr>
        <w:pStyle w:val="af5"/>
        <w:numPr>
          <w:ilvl w:val="0"/>
          <w:numId w:val="63"/>
        </w:numPr>
        <w:snapToGrid w:val="0"/>
        <w:spacing w:beforeLines="50" w:before="156" w:afterLines="50" w:after="156" w:line="360" w:lineRule="auto"/>
        <w:ind w:firstLineChars="0"/>
        <w:rPr>
          <w:rFonts w:eastAsia="仿宋"/>
          <w:color w:val="000000"/>
          <w:szCs w:val="21"/>
          <w:lang w:val="x-none" w:eastAsia="x-none"/>
        </w:rPr>
      </w:pPr>
      <w:r w:rsidRPr="00CF122B">
        <w:rPr>
          <w:rFonts w:eastAsia="仿宋" w:hAnsi="仿宋"/>
          <w:color w:val="000000"/>
          <w:szCs w:val="21"/>
          <w:lang w:val="x-none" w:eastAsia="x-none"/>
        </w:rPr>
        <w:t>《</w:t>
      </w:r>
      <w:proofErr w:type="spellStart"/>
      <w:r w:rsidRPr="00CF122B">
        <w:rPr>
          <w:rFonts w:eastAsia="仿宋" w:hAnsi="仿宋"/>
          <w:color w:val="000000"/>
          <w:szCs w:val="21"/>
          <w:lang w:val="x-none" w:eastAsia="x-none"/>
        </w:rPr>
        <w:t>化工原理学习指南</w:t>
      </w:r>
      <w:proofErr w:type="spellEnd"/>
      <w:r w:rsidRPr="00CF122B">
        <w:rPr>
          <w:rFonts w:eastAsia="仿宋" w:hAnsi="仿宋"/>
          <w:color w:val="000000"/>
          <w:szCs w:val="21"/>
          <w:lang w:val="x-none" w:eastAsia="x-none"/>
        </w:rPr>
        <w:t>》，柴诚敬、夏清主编，高等教育出版社，</w:t>
      </w:r>
      <w:r w:rsidRPr="00CF122B">
        <w:rPr>
          <w:rFonts w:eastAsia="仿宋"/>
          <w:color w:val="000000"/>
          <w:szCs w:val="21"/>
          <w:lang w:val="x-none" w:eastAsia="x-none"/>
        </w:rPr>
        <w:t>2012</w:t>
      </w:r>
      <w:r w:rsidRPr="00CF122B">
        <w:rPr>
          <w:rFonts w:eastAsia="仿宋" w:hAnsi="仿宋"/>
          <w:color w:val="000000"/>
          <w:szCs w:val="21"/>
          <w:lang w:val="x-none" w:eastAsia="x-none"/>
        </w:rPr>
        <w:t>年；</w:t>
      </w:r>
    </w:p>
    <w:p w14:paraId="4CBA2DB4" w14:textId="68174272" w:rsidR="00D47762" w:rsidRPr="007D6CB0" w:rsidRDefault="007E70B1" w:rsidP="007D6CB0">
      <w:pPr>
        <w:pStyle w:val="af5"/>
        <w:numPr>
          <w:ilvl w:val="0"/>
          <w:numId w:val="63"/>
        </w:numPr>
        <w:snapToGrid w:val="0"/>
        <w:spacing w:beforeLines="50" w:before="156" w:afterLines="50" w:after="156" w:line="360" w:lineRule="auto"/>
        <w:ind w:firstLineChars="0"/>
        <w:rPr>
          <w:rFonts w:ascii="仿宋" w:eastAsia="仿宋" w:hAnsi="仿宋"/>
          <w:color w:val="000000"/>
          <w:szCs w:val="21"/>
          <w:lang w:val="x-none" w:eastAsia="x-none"/>
        </w:rPr>
      </w:pPr>
      <w:r w:rsidRPr="00CF122B">
        <w:rPr>
          <w:rFonts w:eastAsia="仿宋" w:hAnsi="仿宋"/>
          <w:color w:val="000000"/>
          <w:szCs w:val="21"/>
          <w:lang w:val="x-none" w:eastAsia="x-none"/>
        </w:rPr>
        <w:t>《</w:t>
      </w:r>
      <w:proofErr w:type="spellStart"/>
      <w:r w:rsidRPr="00CF122B">
        <w:rPr>
          <w:rFonts w:eastAsia="仿宋" w:hAnsi="仿宋"/>
          <w:color w:val="000000"/>
          <w:szCs w:val="21"/>
          <w:lang w:val="x-none" w:eastAsia="x-none"/>
        </w:rPr>
        <w:t>化工原</w:t>
      </w:r>
      <w:r w:rsidRPr="00CF122B">
        <w:rPr>
          <w:rFonts w:ascii="仿宋" w:eastAsia="仿宋" w:hAnsi="仿宋" w:hint="eastAsia"/>
          <w:color w:val="000000"/>
          <w:szCs w:val="21"/>
          <w:lang w:val="x-none" w:eastAsia="x-none"/>
        </w:rPr>
        <w:t>理学习指导</w:t>
      </w:r>
      <w:proofErr w:type="spellEnd"/>
      <w:r w:rsidRPr="00CF122B">
        <w:rPr>
          <w:rFonts w:ascii="仿宋" w:eastAsia="仿宋" w:hAnsi="仿宋" w:hint="eastAsia"/>
          <w:color w:val="000000"/>
          <w:szCs w:val="21"/>
          <w:lang w:val="x-none" w:eastAsia="x-none"/>
        </w:rPr>
        <w:t>》，丁忠伟主编，化学工业出版社，2013年。</w:t>
      </w:r>
    </w:p>
    <w:sectPr w:rsidR="00D47762" w:rsidRPr="007D6CB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CB1C1" w14:textId="77777777" w:rsidR="00E431F5" w:rsidRDefault="00E431F5" w:rsidP="00CC7FC3">
      <w:r>
        <w:separator/>
      </w:r>
    </w:p>
  </w:endnote>
  <w:endnote w:type="continuationSeparator" w:id="0">
    <w:p w14:paraId="715B9B8E" w14:textId="77777777" w:rsidR="00E431F5" w:rsidRDefault="00E431F5"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C907CD" w14:textId="77777777" w:rsidR="00E431F5" w:rsidRDefault="00E431F5" w:rsidP="00CC7FC3">
      <w:r>
        <w:separator/>
      </w:r>
    </w:p>
  </w:footnote>
  <w:footnote w:type="continuationSeparator" w:id="0">
    <w:p w14:paraId="5E24D40E" w14:textId="77777777" w:rsidR="00E431F5" w:rsidRDefault="00E431F5"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F10DC"/>
    <w:multiLevelType w:val="hybridMultilevel"/>
    <w:tmpl w:val="FB08E694"/>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3AF75E0"/>
    <w:multiLevelType w:val="hybridMultilevel"/>
    <w:tmpl w:val="A5CAC5E0"/>
    <w:lvl w:ilvl="0" w:tplc="DD2CA05A">
      <w:start w:val="1"/>
      <w:numFmt w:val="decimalEnclosedCircle"/>
      <w:lvlText w:val="%1"/>
      <w:lvlJc w:val="left"/>
      <w:pPr>
        <w:tabs>
          <w:tab w:val="num" w:pos="-2096"/>
        </w:tabs>
        <w:ind w:left="-2096" w:hanging="360"/>
      </w:pPr>
    </w:lvl>
    <w:lvl w:ilvl="1" w:tplc="28AE0682" w:tentative="1">
      <w:start w:val="1"/>
      <w:numFmt w:val="decimalEnclosedCircle"/>
      <w:lvlText w:val="%2"/>
      <w:lvlJc w:val="left"/>
      <w:pPr>
        <w:tabs>
          <w:tab w:val="num" w:pos="-1376"/>
        </w:tabs>
        <w:ind w:left="-1376" w:hanging="360"/>
      </w:pPr>
    </w:lvl>
    <w:lvl w:ilvl="2" w:tplc="1CAC6666" w:tentative="1">
      <w:start w:val="1"/>
      <w:numFmt w:val="decimalEnclosedCircle"/>
      <w:lvlText w:val="%3"/>
      <w:lvlJc w:val="left"/>
      <w:pPr>
        <w:tabs>
          <w:tab w:val="num" w:pos="-656"/>
        </w:tabs>
        <w:ind w:left="-656" w:hanging="360"/>
      </w:pPr>
    </w:lvl>
    <w:lvl w:ilvl="3" w:tplc="C366A55C" w:tentative="1">
      <w:start w:val="1"/>
      <w:numFmt w:val="decimalEnclosedCircle"/>
      <w:lvlText w:val="%4"/>
      <w:lvlJc w:val="left"/>
      <w:pPr>
        <w:tabs>
          <w:tab w:val="num" w:pos="64"/>
        </w:tabs>
        <w:ind w:left="64" w:hanging="360"/>
      </w:pPr>
    </w:lvl>
    <w:lvl w:ilvl="4" w:tplc="6CD82AC2" w:tentative="1">
      <w:start w:val="1"/>
      <w:numFmt w:val="decimalEnclosedCircle"/>
      <w:lvlText w:val="%5"/>
      <w:lvlJc w:val="left"/>
      <w:pPr>
        <w:tabs>
          <w:tab w:val="num" w:pos="784"/>
        </w:tabs>
        <w:ind w:left="784" w:hanging="360"/>
      </w:pPr>
    </w:lvl>
    <w:lvl w:ilvl="5" w:tplc="D31C762A" w:tentative="1">
      <w:start w:val="1"/>
      <w:numFmt w:val="decimalEnclosedCircle"/>
      <w:lvlText w:val="%6"/>
      <w:lvlJc w:val="left"/>
      <w:pPr>
        <w:tabs>
          <w:tab w:val="num" w:pos="1504"/>
        </w:tabs>
        <w:ind w:left="1504" w:hanging="360"/>
      </w:pPr>
    </w:lvl>
    <w:lvl w:ilvl="6" w:tplc="AE940AD4" w:tentative="1">
      <w:start w:val="1"/>
      <w:numFmt w:val="decimalEnclosedCircle"/>
      <w:lvlText w:val="%7"/>
      <w:lvlJc w:val="left"/>
      <w:pPr>
        <w:tabs>
          <w:tab w:val="num" w:pos="2224"/>
        </w:tabs>
        <w:ind w:left="2224" w:hanging="360"/>
      </w:pPr>
    </w:lvl>
    <w:lvl w:ilvl="7" w:tplc="A51CA744" w:tentative="1">
      <w:start w:val="1"/>
      <w:numFmt w:val="decimalEnclosedCircle"/>
      <w:lvlText w:val="%8"/>
      <w:lvlJc w:val="left"/>
      <w:pPr>
        <w:tabs>
          <w:tab w:val="num" w:pos="2944"/>
        </w:tabs>
        <w:ind w:left="2944" w:hanging="360"/>
      </w:pPr>
    </w:lvl>
    <w:lvl w:ilvl="8" w:tplc="87F41278" w:tentative="1">
      <w:start w:val="1"/>
      <w:numFmt w:val="decimalEnclosedCircle"/>
      <w:lvlText w:val="%9"/>
      <w:lvlJc w:val="left"/>
      <w:pPr>
        <w:tabs>
          <w:tab w:val="num" w:pos="3664"/>
        </w:tabs>
        <w:ind w:left="3664" w:hanging="360"/>
      </w:pPr>
    </w:lvl>
  </w:abstractNum>
  <w:abstractNum w:abstractNumId="2" w15:restartNumberingAfterBreak="0">
    <w:nsid w:val="07BB39F3"/>
    <w:multiLevelType w:val="hybridMultilevel"/>
    <w:tmpl w:val="AD40EBE2"/>
    <w:lvl w:ilvl="0" w:tplc="EB26AB1C">
      <w:start w:val="1"/>
      <w:numFmt w:val="decimalEnclosedCircle"/>
      <w:lvlText w:val="%1"/>
      <w:lvlJc w:val="left"/>
      <w:pPr>
        <w:tabs>
          <w:tab w:val="num" w:pos="360"/>
        </w:tabs>
        <w:ind w:left="360" w:hanging="360"/>
      </w:pPr>
    </w:lvl>
    <w:lvl w:ilvl="1" w:tplc="FC74B304" w:tentative="1">
      <w:start w:val="1"/>
      <w:numFmt w:val="decimalEnclosedCircle"/>
      <w:lvlText w:val="%2"/>
      <w:lvlJc w:val="left"/>
      <w:pPr>
        <w:tabs>
          <w:tab w:val="num" w:pos="1080"/>
        </w:tabs>
        <w:ind w:left="1080" w:hanging="360"/>
      </w:pPr>
    </w:lvl>
    <w:lvl w:ilvl="2" w:tplc="32682482" w:tentative="1">
      <w:start w:val="1"/>
      <w:numFmt w:val="decimalEnclosedCircle"/>
      <w:lvlText w:val="%3"/>
      <w:lvlJc w:val="left"/>
      <w:pPr>
        <w:tabs>
          <w:tab w:val="num" w:pos="1800"/>
        </w:tabs>
        <w:ind w:left="1800" w:hanging="360"/>
      </w:pPr>
    </w:lvl>
    <w:lvl w:ilvl="3" w:tplc="EE8612F2" w:tentative="1">
      <w:start w:val="1"/>
      <w:numFmt w:val="decimalEnclosedCircle"/>
      <w:lvlText w:val="%4"/>
      <w:lvlJc w:val="left"/>
      <w:pPr>
        <w:tabs>
          <w:tab w:val="num" w:pos="2520"/>
        </w:tabs>
        <w:ind w:left="2520" w:hanging="360"/>
      </w:pPr>
    </w:lvl>
    <w:lvl w:ilvl="4" w:tplc="448C1DFE" w:tentative="1">
      <w:start w:val="1"/>
      <w:numFmt w:val="decimalEnclosedCircle"/>
      <w:lvlText w:val="%5"/>
      <w:lvlJc w:val="left"/>
      <w:pPr>
        <w:tabs>
          <w:tab w:val="num" w:pos="3240"/>
        </w:tabs>
        <w:ind w:left="3240" w:hanging="360"/>
      </w:pPr>
    </w:lvl>
    <w:lvl w:ilvl="5" w:tplc="FE0E0246" w:tentative="1">
      <w:start w:val="1"/>
      <w:numFmt w:val="decimalEnclosedCircle"/>
      <w:lvlText w:val="%6"/>
      <w:lvlJc w:val="left"/>
      <w:pPr>
        <w:tabs>
          <w:tab w:val="num" w:pos="3960"/>
        </w:tabs>
        <w:ind w:left="3960" w:hanging="360"/>
      </w:pPr>
    </w:lvl>
    <w:lvl w:ilvl="6" w:tplc="743212FA" w:tentative="1">
      <w:start w:val="1"/>
      <w:numFmt w:val="decimalEnclosedCircle"/>
      <w:lvlText w:val="%7"/>
      <w:lvlJc w:val="left"/>
      <w:pPr>
        <w:tabs>
          <w:tab w:val="num" w:pos="4680"/>
        </w:tabs>
        <w:ind w:left="4680" w:hanging="360"/>
      </w:pPr>
    </w:lvl>
    <w:lvl w:ilvl="7" w:tplc="5EAA252A" w:tentative="1">
      <w:start w:val="1"/>
      <w:numFmt w:val="decimalEnclosedCircle"/>
      <w:lvlText w:val="%8"/>
      <w:lvlJc w:val="left"/>
      <w:pPr>
        <w:tabs>
          <w:tab w:val="num" w:pos="5400"/>
        </w:tabs>
        <w:ind w:left="5400" w:hanging="360"/>
      </w:pPr>
    </w:lvl>
    <w:lvl w:ilvl="8" w:tplc="30EE93D2" w:tentative="1">
      <w:start w:val="1"/>
      <w:numFmt w:val="decimalEnclosedCircle"/>
      <w:lvlText w:val="%9"/>
      <w:lvlJc w:val="left"/>
      <w:pPr>
        <w:tabs>
          <w:tab w:val="num" w:pos="6120"/>
        </w:tabs>
        <w:ind w:left="6120" w:hanging="360"/>
      </w:pPr>
    </w:lvl>
  </w:abstractNum>
  <w:abstractNum w:abstractNumId="3" w15:restartNumberingAfterBreak="0">
    <w:nsid w:val="082F12C6"/>
    <w:multiLevelType w:val="hybridMultilevel"/>
    <w:tmpl w:val="422C0D0C"/>
    <w:lvl w:ilvl="0" w:tplc="020CE0F0">
      <w:start w:val="1"/>
      <w:numFmt w:val="decimal"/>
      <w:lvlText w:val="%1"/>
      <w:lvlJc w:val="left"/>
      <w:pPr>
        <w:ind w:left="360" w:hanging="360"/>
      </w:pPr>
      <w:rPr>
        <w:rFonts w:hint="eastAsia"/>
      </w:rPr>
    </w:lvl>
    <w:lvl w:ilvl="1" w:tplc="A53676AE" w:tentative="1">
      <w:start w:val="1"/>
      <w:numFmt w:val="decimalEnclosedCircle"/>
      <w:lvlText w:val="%2"/>
      <w:lvlJc w:val="left"/>
      <w:pPr>
        <w:tabs>
          <w:tab w:val="num" w:pos="1440"/>
        </w:tabs>
        <w:ind w:left="1440" w:hanging="360"/>
      </w:pPr>
    </w:lvl>
    <w:lvl w:ilvl="2" w:tplc="7F86C02C" w:tentative="1">
      <w:start w:val="1"/>
      <w:numFmt w:val="decimalEnclosedCircle"/>
      <w:lvlText w:val="%3"/>
      <w:lvlJc w:val="left"/>
      <w:pPr>
        <w:tabs>
          <w:tab w:val="num" w:pos="2160"/>
        </w:tabs>
        <w:ind w:left="2160" w:hanging="360"/>
      </w:pPr>
    </w:lvl>
    <w:lvl w:ilvl="3" w:tplc="D4C2A6D2" w:tentative="1">
      <w:start w:val="1"/>
      <w:numFmt w:val="decimalEnclosedCircle"/>
      <w:lvlText w:val="%4"/>
      <w:lvlJc w:val="left"/>
      <w:pPr>
        <w:tabs>
          <w:tab w:val="num" w:pos="2880"/>
        </w:tabs>
        <w:ind w:left="2880" w:hanging="360"/>
      </w:pPr>
    </w:lvl>
    <w:lvl w:ilvl="4" w:tplc="64463208" w:tentative="1">
      <w:start w:val="1"/>
      <w:numFmt w:val="decimalEnclosedCircle"/>
      <w:lvlText w:val="%5"/>
      <w:lvlJc w:val="left"/>
      <w:pPr>
        <w:tabs>
          <w:tab w:val="num" w:pos="3600"/>
        </w:tabs>
        <w:ind w:left="3600" w:hanging="360"/>
      </w:pPr>
    </w:lvl>
    <w:lvl w:ilvl="5" w:tplc="DD92D4D0" w:tentative="1">
      <w:start w:val="1"/>
      <w:numFmt w:val="decimalEnclosedCircle"/>
      <w:lvlText w:val="%6"/>
      <w:lvlJc w:val="left"/>
      <w:pPr>
        <w:tabs>
          <w:tab w:val="num" w:pos="4320"/>
        </w:tabs>
        <w:ind w:left="4320" w:hanging="360"/>
      </w:pPr>
    </w:lvl>
    <w:lvl w:ilvl="6" w:tplc="E924AAEC" w:tentative="1">
      <w:start w:val="1"/>
      <w:numFmt w:val="decimalEnclosedCircle"/>
      <w:lvlText w:val="%7"/>
      <w:lvlJc w:val="left"/>
      <w:pPr>
        <w:tabs>
          <w:tab w:val="num" w:pos="5040"/>
        </w:tabs>
        <w:ind w:left="5040" w:hanging="360"/>
      </w:pPr>
    </w:lvl>
    <w:lvl w:ilvl="7" w:tplc="8A7E88D6" w:tentative="1">
      <w:start w:val="1"/>
      <w:numFmt w:val="decimalEnclosedCircle"/>
      <w:lvlText w:val="%8"/>
      <w:lvlJc w:val="left"/>
      <w:pPr>
        <w:tabs>
          <w:tab w:val="num" w:pos="5760"/>
        </w:tabs>
        <w:ind w:left="5760" w:hanging="360"/>
      </w:pPr>
    </w:lvl>
    <w:lvl w:ilvl="8" w:tplc="E006F0D4" w:tentative="1">
      <w:start w:val="1"/>
      <w:numFmt w:val="decimalEnclosedCircle"/>
      <w:lvlText w:val="%9"/>
      <w:lvlJc w:val="left"/>
      <w:pPr>
        <w:tabs>
          <w:tab w:val="num" w:pos="6480"/>
        </w:tabs>
        <w:ind w:left="6480" w:hanging="360"/>
      </w:pPr>
    </w:lvl>
  </w:abstractNum>
  <w:abstractNum w:abstractNumId="4" w15:restartNumberingAfterBreak="0">
    <w:nsid w:val="09D71F9A"/>
    <w:multiLevelType w:val="hybridMultilevel"/>
    <w:tmpl w:val="F398B5A4"/>
    <w:lvl w:ilvl="0" w:tplc="B3F6613E">
      <w:start w:val="1"/>
      <w:numFmt w:val="decimal"/>
      <w:lvlText w:val="%1"/>
      <w:lvlJc w:val="left"/>
      <w:pPr>
        <w:tabs>
          <w:tab w:val="num" w:pos="57"/>
        </w:tabs>
        <w:ind w:left="0" w:firstLine="57"/>
      </w:pPr>
      <w:rPr>
        <w:rFonts w:hint="eastAsia"/>
      </w:rPr>
    </w:lvl>
    <w:lvl w:ilvl="1" w:tplc="23F84F9E" w:tentative="1">
      <w:start w:val="1"/>
      <w:numFmt w:val="decimalEnclosedCircle"/>
      <w:lvlText w:val="%2"/>
      <w:lvlJc w:val="left"/>
      <w:pPr>
        <w:tabs>
          <w:tab w:val="num" w:pos="1440"/>
        </w:tabs>
        <w:ind w:left="1440" w:hanging="360"/>
      </w:pPr>
    </w:lvl>
    <w:lvl w:ilvl="2" w:tplc="FA60E5F0" w:tentative="1">
      <w:start w:val="1"/>
      <w:numFmt w:val="decimalEnclosedCircle"/>
      <w:lvlText w:val="%3"/>
      <w:lvlJc w:val="left"/>
      <w:pPr>
        <w:tabs>
          <w:tab w:val="num" w:pos="2160"/>
        </w:tabs>
        <w:ind w:left="2160" w:hanging="360"/>
      </w:pPr>
    </w:lvl>
    <w:lvl w:ilvl="3" w:tplc="BC14DC86" w:tentative="1">
      <w:start w:val="1"/>
      <w:numFmt w:val="decimalEnclosedCircle"/>
      <w:lvlText w:val="%4"/>
      <w:lvlJc w:val="left"/>
      <w:pPr>
        <w:tabs>
          <w:tab w:val="num" w:pos="2880"/>
        </w:tabs>
        <w:ind w:left="2880" w:hanging="360"/>
      </w:pPr>
    </w:lvl>
    <w:lvl w:ilvl="4" w:tplc="82A0DCC8" w:tentative="1">
      <w:start w:val="1"/>
      <w:numFmt w:val="decimalEnclosedCircle"/>
      <w:lvlText w:val="%5"/>
      <w:lvlJc w:val="left"/>
      <w:pPr>
        <w:tabs>
          <w:tab w:val="num" w:pos="3600"/>
        </w:tabs>
        <w:ind w:left="3600" w:hanging="360"/>
      </w:pPr>
    </w:lvl>
    <w:lvl w:ilvl="5" w:tplc="76BA5574" w:tentative="1">
      <w:start w:val="1"/>
      <w:numFmt w:val="decimalEnclosedCircle"/>
      <w:lvlText w:val="%6"/>
      <w:lvlJc w:val="left"/>
      <w:pPr>
        <w:tabs>
          <w:tab w:val="num" w:pos="4320"/>
        </w:tabs>
        <w:ind w:left="4320" w:hanging="360"/>
      </w:pPr>
    </w:lvl>
    <w:lvl w:ilvl="6" w:tplc="A8F2F3BA" w:tentative="1">
      <w:start w:val="1"/>
      <w:numFmt w:val="decimalEnclosedCircle"/>
      <w:lvlText w:val="%7"/>
      <w:lvlJc w:val="left"/>
      <w:pPr>
        <w:tabs>
          <w:tab w:val="num" w:pos="5040"/>
        </w:tabs>
        <w:ind w:left="5040" w:hanging="360"/>
      </w:pPr>
    </w:lvl>
    <w:lvl w:ilvl="7" w:tplc="BCC08844" w:tentative="1">
      <w:start w:val="1"/>
      <w:numFmt w:val="decimalEnclosedCircle"/>
      <w:lvlText w:val="%8"/>
      <w:lvlJc w:val="left"/>
      <w:pPr>
        <w:tabs>
          <w:tab w:val="num" w:pos="5760"/>
        </w:tabs>
        <w:ind w:left="5760" w:hanging="360"/>
      </w:pPr>
    </w:lvl>
    <w:lvl w:ilvl="8" w:tplc="0838A806" w:tentative="1">
      <w:start w:val="1"/>
      <w:numFmt w:val="decimalEnclosedCircle"/>
      <w:lvlText w:val="%9"/>
      <w:lvlJc w:val="left"/>
      <w:pPr>
        <w:tabs>
          <w:tab w:val="num" w:pos="6480"/>
        </w:tabs>
        <w:ind w:left="6480" w:hanging="360"/>
      </w:pPr>
    </w:lvl>
  </w:abstractNum>
  <w:abstractNum w:abstractNumId="5" w15:restartNumberingAfterBreak="0">
    <w:nsid w:val="0A800C7A"/>
    <w:multiLevelType w:val="hybridMultilevel"/>
    <w:tmpl w:val="872661E2"/>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BA972A0"/>
    <w:multiLevelType w:val="hybridMultilevel"/>
    <w:tmpl w:val="14A68D80"/>
    <w:lvl w:ilvl="0" w:tplc="2B58270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DD31569"/>
    <w:multiLevelType w:val="hybridMultilevel"/>
    <w:tmpl w:val="27C28896"/>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27E1B14"/>
    <w:multiLevelType w:val="hybridMultilevel"/>
    <w:tmpl w:val="00948B2A"/>
    <w:lvl w:ilvl="0" w:tplc="563485F8">
      <w:start w:val="1"/>
      <w:numFmt w:val="decimalEnclosedCircle"/>
      <w:lvlText w:val="%1"/>
      <w:lvlJc w:val="left"/>
      <w:pPr>
        <w:tabs>
          <w:tab w:val="num" w:pos="720"/>
        </w:tabs>
        <w:ind w:left="720" w:hanging="360"/>
      </w:pPr>
    </w:lvl>
    <w:lvl w:ilvl="1" w:tplc="2144712C" w:tentative="1">
      <w:start w:val="1"/>
      <w:numFmt w:val="decimalEnclosedCircle"/>
      <w:lvlText w:val="%2"/>
      <w:lvlJc w:val="left"/>
      <w:pPr>
        <w:tabs>
          <w:tab w:val="num" w:pos="1440"/>
        </w:tabs>
        <w:ind w:left="1440" w:hanging="360"/>
      </w:pPr>
    </w:lvl>
    <w:lvl w:ilvl="2" w:tplc="3D9CF6E4" w:tentative="1">
      <w:start w:val="1"/>
      <w:numFmt w:val="decimalEnclosedCircle"/>
      <w:lvlText w:val="%3"/>
      <w:lvlJc w:val="left"/>
      <w:pPr>
        <w:tabs>
          <w:tab w:val="num" w:pos="2160"/>
        </w:tabs>
        <w:ind w:left="2160" w:hanging="360"/>
      </w:pPr>
    </w:lvl>
    <w:lvl w:ilvl="3" w:tplc="096CC096" w:tentative="1">
      <w:start w:val="1"/>
      <w:numFmt w:val="decimalEnclosedCircle"/>
      <w:lvlText w:val="%4"/>
      <w:lvlJc w:val="left"/>
      <w:pPr>
        <w:tabs>
          <w:tab w:val="num" w:pos="2880"/>
        </w:tabs>
        <w:ind w:left="2880" w:hanging="360"/>
      </w:pPr>
    </w:lvl>
    <w:lvl w:ilvl="4" w:tplc="ED044304" w:tentative="1">
      <w:start w:val="1"/>
      <w:numFmt w:val="decimalEnclosedCircle"/>
      <w:lvlText w:val="%5"/>
      <w:lvlJc w:val="left"/>
      <w:pPr>
        <w:tabs>
          <w:tab w:val="num" w:pos="3600"/>
        </w:tabs>
        <w:ind w:left="3600" w:hanging="360"/>
      </w:pPr>
    </w:lvl>
    <w:lvl w:ilvl="5" w:tplc="7360C668" w:tentative="1">
      <w:start w:val="1"/>
      <w:numFmt w:val="decimalEnclosedCircle"/>
      <w:lvlText w:val="%6"/>
      <w:lvlJc w:val="left"/>
      <w:pPr>
        <w:tabs>
          <w:tab w:val="num" w:pos="4320"/>
        </w:tabs>
        <w:ind w:left="4320" w:hanging="360"/>
      </w:pPr>
    </w:lvl>
    <w:lvl w:ilvl="6" w:tplc="FAD4405C" w:tentative="1">
      <w:start w:val="1"/>
      <w:numFmt w:val="decimalEnclosedCircle"/>
      <w:lvlText w:val="%7"/>
      <w:lvlJc w:val="left"/>
      <w:pPr>
        <w:tabs>
          <w:tab w:val="num" w:pos="5040"/>
        </w:tabs>
        <w:ind w:left="5040" w:hanging="360"/>
      </w:pPr>
    </w:lvl>
    <w:lvl w:ilvl="7" w:tplc="7E889074" w:tentative="1">
      <w:start w:val="1"/>
      <w:numFmt w:val="decimalEnclosedCircle"/>
      <w:lvlText w:val="%8"/>
      <w:lvlJc w:val="left"/>
      <w:pPr>
        <w:tabs>
          <w:tab w:val="num" w:pos="5760"/>
        </w:tabs>
        <w:ind w:left="5760" w:hanging="360"/>
      </w:pPr>
    </w:lvl>
    <w:lvl w:ilvl="8" w:tplc="26BA3958" w:tentative="1">
      <w:start w:val="1"/>
      <w:numFmt w:val="decimalEnclosedCircle"/>
      <w:lvlText w:val="%9"/>
      <w:lvlJc w:val="left"/>
      <w:pPr>
        <w:tabs>
          <w:tab w:val="num" w:pos="6480"/>
        </w:tabs>
        <w:ind w:left="6480" w:hanging="360"/>
      </w:pPr>
    </w:lvl>
  </w:abstractNum>
  <w:abstractNum w:abstractNumId="9" w15:restartNumberingAfterBreak="0">
    <w:nsid w:val="13B238DE"/>
    <w:multiLevelType w:val="hybridMultilevel"/>
    <w:tmpl w:val="6AA602F8"/>
    <w:lvl w:ilvl="0" w:tplc="2D76879A">
      <w:start w:val="1"/>
      <w:numFmt w:val="decimal"/>
      <w:lvlText w:val="%1"/>
      <w:lvlJc w:val="left"/>
      <w:pPr>
        <w:tabs>
          <w:tab w:val="num" w:pos="0"/>
        </w:tabs>
        <w:ind w:left="360" w:hanging="360"/>
      </w:pPr>
      <w:rPr>
        <w:rFonts w:hint="eastAsia"/>
      </w:rPr>
    </w:lvl>
    <w:lvl w:ilvl="1" w:tplc="C08C2C14" w:tentative="1">
      <w:start w:val="1"/>
      <w:numFmt w:val="decimalEnclosedCircle"/>
      <w:lvlText w:val="%2"/>
      <w:lvlJc w:val="left"/>
      <w:pPr>
        <w:tabs>
          <w:tab w:val="num" w:pos="1440"/>
        </w:tabs>
        <w:ind w:left="1440" w:hanging="360"/>
      </w:pPr>
    </w:lvl>
    <w:lvl w:ilvl="2" w:tplc="60B8E78C" w:tentative="1">
      <w:start w:val="1"/>
      <w:numFmt w:val="decimalEnclosedCircle"/>
      <w:lvlText w:val="%3"/>
      <w:lvlJc w:val="left"/>
      <w:pPr>
        <w:tabs>
          <w:tab w:val="num" w:pos="2160"/>
        </w:tabs>
        <w:ind w:left="2160" w:hanging="360"/>
      </w:pPr>
    </w:lvl>
    <w:lvl w:ilvl="3" w:tplc="649AFA5A" w:tentative="1">
      <w:start w:val="1"/>
      <w:numFmt w:val="decimalEnclosedCircle"/>
      <w:lvlText w:val="%4"/>
      <w:lvlJc w:val="left"/>
      <w:pPr>
        <w:tabs>
          <w:tab w:val="num" w:pos="2880"/>
        </w:tabs>
        <w:ind w:left="2880" w:hanging="360"/>
      </w:pPr>
    </w:lvl>
    <w:lvl w:ilvl="4" w:tplc="D024A0CC" w:tentative="1">
      <w:start w:val="1"/>
      <w:numFmt w:val="decimalEnclosedCircle"/>
      <w:lvlText w:val="%5"/>
      <w:lvlJc w:val="left"/>
      <w:pPr>
        <w:tabs>
          <w:tab w:val="num" w:pos="3600"/>
        </w:tabs>
        <w:ind w:left="3600" w:hanging="360"/>
      </w:pPr>
    </w:lvl>
    <w:lvl w:ilvl="5" w:tplc="4F40A1C0" w:tentative="1">
      <w:start w:val="1"/>
      <w:numFmt w:val="decimalEnclosedCircle"/>
      <w:lvlText w:val="%6"/>
      <w:lvlJc w:val="left"/>
      <w:pPr>
        <w:tabs>
          <w:tab w:val="num" w:pos="4320"/>
        </w:tabs>
        <w:ind w:left="4320" w:hanging="360"/>
      </w:pPr>
    </w:lvl>
    <w:lvl w:ilvl="6" w:tplc="DF3471B8" w:tentative="1">
      <w:start w:val="1"/>
      <w:numFmt w:val="decimalEnclosedCircle"/>
      <w:lvlText w:val="%7"/>
      <w:lvlJc w:val="left"/>
      <w:pPr>
        <w:tabs>
          <w:tab w:val="num" w:pos="5040"/>
        </w:tabs>
        <w:ind w:left="5040" w:hanging="360"/>
      </w:pPr>
    </w:lvl>
    <w:lvl w:ilvl="7" w:tplc="36360610" w:tentative="1">
      <w:start w:val="1"/>
      <w:numFmt w:val="decimalEnclosedCircle"/>
      <w:lvlText w:val="%8"/>
      <w:lvlJc w:val="left"/>
      <w:pPr>
        <w:tabs>
          <w:tab w:val="num" w:pos="5760"/>
        </w:tabs>
        <w:ind w:left="5760" w:hanging="360"/>
      </w:pPr>
    </w:lvl>
    <w:lvl w:ilvl="8" w:tplc="E160D4D8" w:tentative="1">
      <w:start w:val="1"/>
      <w:numFmt w:val="decimalEnclosedCircle"/>
      <w:lvlText w:val="%9"/>
      <w:lvlJc w:val="left"/>
      <w:pPr>
        <w:tabs>
          <w:tab w:val="num" w:pos="6480"/>
        </w:tabs>
        <w:ind w:left="6480" w:hanging="360"/>
      </w:pPr>
    </w:lvl>
  </w:abstractNum>
  <w:abstractNum w:abstractNumId="10" w15:restartNumberingAfterBreak="0">
    <w:nsid w:val="142D3C6F"/>
    <w:multiLevelType w:val="hybridMultilevel"/>
    <w:tmpl w:val="C068FB0E"/>
    <w:lvl w:ilvl="0" w:tplc="4BAC7ED6">
      <w:start w:val="1"/>
      <w:numFmt w:val="decimalEnclosedCircle"/>
      <w:lvlText w:val="%1"/>
      <w:lvlJc w:val="left"/>
      <w:pPr>
        <w:tabs>
          <w:tab w:val="num" w:pos="0"/>
        </w:tabs>
        <w:ind w:left="227" w:hanging="227"/>
      </w:pPr>
      <w:rPr>
        <w:rFonts w:hint="eastAsia"/>
      </w:rPr>
    </w:lvl>
    <w:lvl w:ilvl="1" w:tplc="FFFFFFFF" w:tentative="1">
      <w:start w:val="1"/>
      <w:numFmt w:val="decimalEnclosedCircle"/>
      <w:lvlText w:val="%2"/>
      <w:lvlJc w:val="left"/>
      <w:pPr>
        <w:tabs>
          <w:tab w:val="num" w:pos="1440"/>
        </w:tabs>
        <w:ind w:left="1440" w:hanging="360"/>
      </w:pPr>
    </w:lvl>
    <w:lvl w:ilvl="2" w:tplc="FFFFFFFF" w:tentative="1">
      <w:start w:val="1"/>
      <w:numFmt w:val="decimalEnclosedCircle"/>
      <w:lvlText w:val="%3"/>
      <w:lvlJc w:val="left"/>
      <w:pPr>
        <w:tabs>
          <w:tab w:val="num" w:pos="2160"/>
        </w:tabs>
        <w:ind w:left="2160" w:hanging="360"/>
      </w:pPr>
    </w:lvl>
    <w:lvl w:ilvl="3" w:tplc="FFFFFFFF" w:tentative="1">
      <w:start w:val="1"/>
      <w:numFmt w:val="decimalEnclosedCircle"/>
      <w:lvlText w:val="%4"/>
      <w:lvlJc w:val="left"/>
      <w:pPr>
        <w:tabs>
          <w:tab w:val="num" w:pos="2880"/>
        </w:tabs>
        <w:ind w:left="2880" w:hanging="360"/>
      </w:pPr>
    </w:lvl>
    <w:lvl w:ilvl="4" w:tplc="FFFFFFFF" w:tentative="1">
      <w:start w:val="1"/>
      <w:numFmt w:val="decimalEnclosedCircle"/>
      <w:lvlText w:val="%5"/>
      <w:lvlJc w:val="left"/>
      <w:pPr>
        <w:tabs>
          <w:tab w:val="num" w:pos="3600"/>
        </w:tabs>
        <w:ind w:left="3600" w:hanging="360"/>
      </w:pPr>
    </w:lvl>
    <w:lvl w:ilvl="5" w:tplc="FFFFFFFF" w:tentative="1">
      <w:start w:val="1"/>
      <w:numFmt w:val="decimalEnclosedCircle"/>
      <w:lvlText w:val="%6"/>
      <w:lvlJc w:val="left"/>
      <w:pPr>
        <w:tabs>
          <w:tab w:val="num" w:pos="4320"/>
        </w:tabs>
        <w:ind w:left="4320" w:hanging="360"/>
      </w:pPr>
    </w:lvl>
    <w:lvl w:ilvl="6" w:tplc="FFFFFFFF" w:tentative="1">
      <w:start w:val="1"/>
      <w:numFmt w:val="decimalEnclosedCircle"/>
      <w:lvlText w:val="%7"/>
      <w:lvlJc w:val="left"/>
      <w:pPr>
        <w:tabs>
          <w:tab w:val="num" w:pos="5040"/>
        </w:tabs>
        <w:ind w:left="5040" w:hanging="360"/>
      </w:pPr>
    </w:lvl>
    <w:lvl w:ilvl="7" w:tplc="FFFFFFFF" w:tentative="1">
      <w:start w:val="1"/>
      <w:numFmt w:val="decimalEnclosedCircle"/>
      <w:lvlText w:val="%8"/>
      <w:lvlJc w:val="left"/>
      <w:pPr>
        <w:tabs>
          <w:tab w:val="num" w:pos="5760"/>
        </w:tabs>
        <w:ind w:left="5760" w:hanging="360"/>
      </w:pPr>
    </w:lvl>
    <w:lvl w:ilvl="8" w:tplc="FFFFFFFF" w:tentative="1">
      <w:start w:val="1"/>
      <w:numFmt w:val="decimalEnclosedCircle"/>
      <w:lvlText w:val="%9"/>
      <w:lvlJc w:val="left"/>
      <w:pPr>
        <w:tabs>
          <w:tab w:val="num" w:pos="6480"/>
        </w:tabs>
        <w:ind w:left="6480" w:hanging="360"/>
      </w:pPr>
    </w:lvl>
  </w:abstractNum>
  <w:abstractNum w:abstractNumId="11" w15:restartNumberingAfterBreak="0">
    <w:nsid w:val="14AA6AC5"/>
    <w:multiLevelType w:val="hybridMultilevel"/>
    <w:tmpl w:val="2FBE12CC"/>
    <w:lvl w:ilvl="0" w:tplc="4BAC7ED6">
      <w:start w:val="1"/>
      <w:numFmt w:val="decimalEnclosedCircle"/>
      <w:lvlText w:val="%1"/>
      <w:lvlJc w:val="left"/>
      <w:pPr>
        <w:tabs>
          <w:tab w:val="num" w:pos="0"/>
        </w:tabs>
        <w:ind w:left="360" w:hanging="360"/>
      </w:pPr>
      <w:rPr>
        <w:rFonts w:hint="eastAsia"/>
      </w:rPr>
    </w:lvl>
    <w:lvl w:ilvl="1" w:tplc="FFFFFFFF" w:tentative="1">
      <w:start w:val="1"/>
      <w:numFmt w:val="decimalEnclosedCircle"/>
      <w:lvlText w:val="%2"/>
      <w:lvlJc w:val="left"/>
      <w:pPr>
        <w:tabs>
          <w:tab w:val="num" w:pos="1440"/>
        </w:tabs>
        <w:ind w:left="1440" w:hanging="360"/>
      </w:pPr>
    </w:lvl>
    <w:lvl w:ilvl="2" w:tplc="FFFFFFFF" w:tentative="1">
      <w:start w:val="1"/>
      <w:numFmt w:val="decimalEnclosedCircle"/>
      <w:lvlText w:val="%3"/>
      <w:lvlJc w:val="left"/>
      <w:pPr>
        <w:tabs>
          <w:tab w:val="num" w:pos="2160"/>
        </w:tabs>
        <w:ind w:left="2160" w:hanging="360"/>
      </w:pPr>
    </w:lvl>
    <w:lvl w:ilvl="3" w:tplc="FFFFFFFF" w:tentative="1">
      <w:start w:val="1"/>
      <w:numFmt w:val="decimalEnclosedCircle"/>
      <w:lvlText w:val="%4"/>
      <w:lvlJc w:val="left"/>
      <w:pPr>
        <w:tabs>
          <w:tab w:val="num" w:pos="2880"/>
        </w:tabs>
        <w:ind w:left="2880" w:hanging="360"/>
      </w:pPr>
    </w:lvl>
    <w:lvl w:ilvl="4" w:tplc="FFFFFFFF" w:tentative="1">
      <w:start w:val="1"/>
      <w:numFmt w:val="decimalEnclosedCircle"/>
      <w:lvlText w:val="%5"/>
      <w:lvlJc w:val="left"/>
      <w:pPr>
        <w:tabs>
          <w:tab w:val="num" w:pos="3600"/>
        </w:tabs>
        <w:ind w:left="3600" w:hanging="360"/>
      </w:pPr>
    </w:lvl>
    <w:lvl w:ilvl="5" w:tplc="FFFFFFFF" w:tentative="1">
      <w:start w:val="1"/>
      <w:numFmt w:val="decimalEnclosedCircle"/>
      <w:lvlText w:val="%6"/>
      <w:lvlJc w:val="left"/>
      <w:pPr>
        <w:tabs>
          <w:tab w:val="num" w:pos="4320"/>
        </w:tabs>
        <w:ind w:left="4320" w:hanging="360"/>
      </w:pPr>
    </w:lvl>
    <w:lvl w:ilvl="6" w:tplc="FFFFFFFF" w:tentative="1">
      <w:start w:val="1"/>
      <w:numFmt w:val="decimalEnclosedCircle"/>
      <w:lvlText w:val="%7"/>
      <w:lvlJc w:val="left"/>
      <w:pPr>
        <w:tabs>
          <w:tab w:val="num" w:pos="5040"/>
        </w:tabs>
        <w:ind w:left="5040" w:hanging="360"/>
      </w:pPr>
    </w:lvl>
    <w:lvl w:ilvl="7" w:tplc="FFFFFFFF" w:tentative="1">
      <w:start w:val="1"/>
      <w:numFmt w:val="decimalEnclosedCircle"/>
      <w:lvlText w:val="%8"/>
      <w:lvlJc w:val="left"/>
      <w:pPr>
        <w:tabs>
          <w:tab w:val="num" w:pos="5760"/>
        </w:tabs>
        <w:ind w:left="5760" w:hanging="360"/>
      </w:pPr>
    </w:lvl>
    <w:lvl w:ilvl="8" w:tplc="FFFFFFFF" w:tentative="1">
      <w:start w:val="1"/>
      <w:numFmt w:val="decimalEnclosedCircle"/>
      <w:lvlText w:val="%9"/>
      <w:lvlJc w:val="left"/>
      <w:pPr>
        <w:tabs>
          <w:tab w:val="num" w:pos="6480"/>
        </w:tabs>
        <w:ind w:left="6480" w:hanging="360"/>
      </w:pPr>
    </w:lvl>
  </w:abstractNum>
  <w:abstractNum w:abstractNumId="12" w15:restartNumberingAfterBreak="0">
    <w:nsid w:val="162C4D7B"/>
    <w:multiLevelType w:val="hybridMultilevel"/>
    <w:tmpl w:val="7ED29F5A"/>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78871A3"/>
    <w:multiLevelType w:val="hybridMultilevel"/>
    <w:tmpl w:val="70B438C2"/>
    <w:lvl w:ilvl="0" w:tplc="F42E0C46">
      <w:start w:val="1"/>
      <w:numFmt w:val="decimalEnclosedCircle"/>
      <w:lvlText w:val="%1"/>
      <w:lvlJc w:val="left"/>
      <w:pPr>
        <w:tabs>
          <w:tab w:val="num" w:pos="720"/>
        </w:tabs>
        <w:ind w:left="720" w:hanging="360"/>
      </w:pPr>
    </w:lvl>
    <w:lvl w:ilvl="1" w:tplc="18B2BA7A" w:tentative="1">
      <w:start w:val="1"/>
      <w:numFmt w:val="decimalEnclosedCircle"/>
      <w:lvlText w:val="%2"/>
      <w:lvlJc w:val="left"/>
      <w:pPr>
        <w:tabs>
          <w:tab w:val="num" w:pos="1440"/>
        </w:tabs>
        <w:ind w:left="1440" w:hanging="360"/>
      </w:pPr>
    </w:lvl>
    <w:lvl w:ilvl="2" w:tplc="61800916" w:tentative="1">
      <w:start w:val="1"/>
      <w:numFmt w:val="decimalEnclosedCircle"/>
      <w:lvlText w:val="%3"/>
      <w:lvlJc w:val="left"/>
      <w:pPr>
        <w:tabs>
          <w:tab w:val="num" w:pos="2160"/>
        </w:tabs>
        <w:ind w:left="2160" w:hanging="360"/>
      </w:pPr>
    </w:lvl>
    <w:lvl w:ilvl="3" w:tplc="E632B5A8" w:tentative="1">
      <w:start w:val="1"/>
      <w:numFmt w:val="decimalEnclosedCircle"/>
      <w:lvlText w:val="%4"/>
      <w:lvlJc w:val="left"/>
      <w:pPr>
        <w:tabs>
          <w:tab w:val="num" w:pos="2880"/>
        </w:tabs>
        <w:ind w:left="2880" w:hanging="360"/>
      </w:pPr>
    </w:lvl>
    <w:lvl w:ilvl="4" w:tplc="76F62528" w:tentative="1">
      <w:start w:val="1"/>
      <w:numFmt w:val="decimalEnclosedCircle"/>
      <w:lvlText w:val="%5"/>
      <w:lvlJc w:val="left"/>
      <w:pPr>
        <w:tabs>
          <w:tab w:val="num" w:pos="3600"/>
        </w:tabs>
        <w:ind w:left="3600" w:hanging="360"/>
      </w:pPr>
    </w:lvl>
    <w:lvl w:ilvl="5" w:tplc="C7FA5A22" w:tentative="1">
      <w:start w:val="1"/>
      <w:numFmt w:val="decimalEnclosedCircle"/>
      <w:lvlText w:val="%6"/>
      <w:lvlJc w:val="left"/>
      <w:pPr>
        <w:tabs>
          <w:tab w:val="num" w:pos="4320"/>
        </w:tabs>
        <w:ind w:left="4320" w:hanging="360"/>
      </w:pPr>
    </w:lvl>
    <w:lvl w:ilvl="6" w:tplc="347A7BC4" w:tentative="1">
      <w:start w:val="1"/>
      <w:numFmt w:val="decimalEnclosedCircle"/>
      <w:lvlText w:val="%7"/>
      <w:lvlJc w:val="left"/>
      <w:pPr>
        <w:tabs>
          <w:tab w:val="num" w:pos="5040"/>
        </w:tabs>
        <w:ind w:left="5040" w:hanging="360"/>
      </w:pPr>
    </w:lvl>
    <w:lvl w:ilvl="7" w:tplc="9BC07C18" w:tentative="1">
      <w:start w:val="1"/>
      <w:numFmt w:val="decimalEnclosedCircle"/>
      <w:lvlText w:val="%8"/>
      <w:lvlJc w:val="left"/>
      <w:pPr>
        <w:tabs>
          <w:tab w:val="num" w:pos="5760"/>
        </w:tabs>
        <w:ind w:left="5760" w:hanging="360"/>
      </w:pPr>
    </w:lvl>
    <w:lvl w:ilvl="8" w:tplc="0FB856BE" w:tentative="1">
      <w:start w:val="1"/>
      <w:numFmt w:val="decimalEnclosedCircle"/>
      <w:lvlText w:val="%9"/>
      <w:lvlJc w:val="left"/>
      <w:pPr>
        <w:tabs>
          <w:tab w:val="num" w:pos="6480"/>
        </w:tabs>
        <w:ind w:left="6480" w:hanging="360"/>
      </w:pPr>
    </w:lvl>
  </w:abstractNum>
  <w:abstractNum w:abstractNumId="14" w15:restartNumberingAfterBreak="0">
    <w:nsid w:val="17A41B55"/>
    <w:multiLevelType w:val="hybridMultilevel"/>
    <w:tmpl w:val="98D0D094"/>
    <w:lvl w:ilvl="0" w:tplc="7E36720C">
      <w:start w:val="1"/>
      <w:numFmt w:val="decimalEnclosedCircle"/>
      <w:lvlText w:val="%1"/>
      <w:lvlJc w:val="left"/>
      <w:pPr>
        <w:tabs>
          <w:tab w:val="num" w:pos="720"/>
        </w:tabs>
        <w:ind w:left="720" w:hanging="360"/>
      </w:pPr>
    </w:lvl>
    <w:lvl w:ilvl="1" w:tplc="B4A22000" w:tentative="1">
      <w:start w:val="1"/>
      <w:numFmt w:val="decimalEnclosedCircle"/>
      <w:lvlText w:val="%2"/>
      <w:lvlJc w:val="left"/>
      <w:pPr>
        <w:tabs>
          <w:tab w:val="num" w:pos="1440"/>
        </w:tabs>
        <w:ind w:left="1440" w:hanging="360"/>
      </w:pPr>
    </w:lvl>
    <w:lvl w:ilvl="2" w:tplc="0234C1C8" w:tentative="1">
      <w:start w:val="1"/>
      <w:numFmt w:val="decimalEnclosedCircle"/>
      <w:lvlText w:val="%3"/>
      <w:lvlJc w:val="left"/>
      <w:pPr>
        <w:tabs>
          <w:tab w:val="num" w:pos="2160"/>
        </w:tabs>
        <w:ind w:left="2160" w:hanging="360"/>
      </w:pPr>
    </w:lvl>
    <w:lvl w:ilvl="3" w:tplc="9F7E1B42" w:tentative="1">
      <w:start w:val="1"/>
      <w:numFmt w:val="decimalEnclosedCircle"/>
      <w:lvlText w:val="%4"/>
      <w:lvlJc w:val="left"/>
      <w:pPr>
        <w:tabs>
          <w:tab w:val="num" w:pos="2880"/>
        </w:tabs>
        <w:ind w:left="2880" w:hanging="360"/>
      </w:pPr>
    </w:lvl>
    <w:lvl w:ilvl="4" w:tplc="186063E2" w:tentative="1">
      <w:start w:val="1"/>
      <w:numFmt w:val="decimalEnclosedCircle"/>
      <w:lvlText w:val="%5"/>
      <w:lvlJc w:val="left"/>
      <w:pPr>
        <w:tabs>
          <w:tab w:val="num" w:pos="3600"/>
        </w:tabs>
        <w:ind w:left="3600" w:hanging="360"/>
      </w:pPr>
    </w:lvl>
    <w:lvl w:ilvl="5" w:tplc="45A6620C" w:tentative="1">
      <w:start w:val="1"/>
      <w:numFmt w:val="decimalEnclosedCircle"/>
      <w:lvlText w:val="%6"/>
      <w:lvlJc w:val="left"/>
      <w:pPr>
        <w:tabs>
          <w:tab w:val="num" w:pos="4320"/>
        </w:tabs>
        <w:ind w:left="4320" w:hanging="360"/>
      </w:pPr>
    </w:lvl>
    <w:lvl w:ilvl="6" w:tplc="CC3A6A28" w:tentative="1">
      <w:start w:val="1"/>
      <w:numFmt w:val="decimalEnclosedCircle"/>
      <w:lvlText w:val="%7"/>
      <w:lvlJc w:val="left"/>
      <w:pPr>
        <w:tabs>
          <w:tab w:val="num" w:pos="5040"/>
        </w:tabs>
        <w:ind w:left="5040" w:hanging="360"/>
      </w:pPr>
    </w:lvl>
    <w:lvl w:ilvl="7" w:tplc="F4D4ED3E" w:tentative="1">
      <w:start w:val="1"/>
      <w:numFmt w:val="decimalEnclosedCircle"/>
      <w:lvlText w:val="%8"/>
      <w:lvlJc w:val="left"/>
      <w:pPr>
        <w:tabs>
          <w:tab w:val="num" w:pos="5760"/>
        </w:tabs>
        <w:ind w:left="5760" w:hanging="360"/>
      </w:pPr>
    </w:lvl>
    <w:lvl w:ilvl="8" w:tplc="F63021D4" w:tentative="1">
      <w:start w:val="1"/>
      <w:numFmt w:val="decimalEnclosedCircle"/>
      <w:lvlText w:val="%9"/>
      <w:lvlJc w:val="left"/>
      <w:pPr>
        <w:tabs>
          <w:tab w:val="num" w:pos="6480"/>
        </w:tabs>
        <w:ind w:left="6480" w:hanging="360"/>
      </w:pPr>
    </w:lvl>
  </w:abstractNum>
  <w:abstractNum w:abstractNumId="15" w15:restartNumberingAfterBreak="0">
    <w:nsid w:val="1A7A71D2"/>
    <w:multiLevelType w:val="hybridMultilevel"/>
    <w:tmpl w:val="AC688C34"/>
    <w:lvl w:ilvl="0" w:tplc="093EEEEC">
      <w:start w:val="1"/>
      <w:numFmt w:val="decimalEnclosedCircle"/>
      <w:lvlText w:val="%1"/>
      <w:lvlJc w:val="left"/>
      <w:pPr>
        <w:tabs>
          <w:tab w:val="num" w:pos="720"/>
        </w:tabs>
        <w:ind w:left="720" w:hanging="360"/>
      </w:pPr>
    </w:lvl>
    <w:lvl w:ilvl="1" w:tplc="5830983A" w:tentative="1">
      <w:start w:val="1"/>
      <w:numFmt w:val="decimalEnclosedCircle"/>
      <w:lvlText w:val="%2"/>
      <w:lvlJc w:val="left"/>
      <w:pPr>
        <w:tabs>
          <w:tab w:val="num" w:pos="1440"/>
        </w:tabs>
        <w:ind w:left="1440" w:hanging="360"/>
      </w:pPr>
    </w:lvl>
    <w:lvl w:ilvl="2" w:tplc="8EE0BF84" w:tentative="1">
      <w:start w:val="1"/>
      <w:numFmt w:val="decimalEnclosedCircle"/>
      <w:lvlText w:val="%3"/>
      <w:lvlJc w:val="left"/>
      <w:pPr>
        <w:tabs>
          <w:tab w:val="num" w:pos="2160"/>
        </w:tabs>
        <w:ind w:left="2160" w:hanging="360"/>
      </w:pPr>
    </w:lvl>
    <w:lvl w:ilvl="3" w:tplc="9AB0FF06" w:tentative="1">
      <w:start w:val="1"/>
      <w:numFmt w:val="decimalEnclosedCircle"/>
      <w:lvlText w:val="%4"/>
      <w:lvlJc w:val="left"/>
      <w:pPr>
        <w:tabs>
          <w:tab w:val="num" w:pos="2880"/>
        </w:tabs>
        <w:ind w:left="2880" w:hanging="360"/>
      </w:pPr>
    </w:lvl>
    <w:lvl w:ilvl="4" w:tplc="3D622AE4" w:tentative="1">
      <w:start w:val="1"/>
      <w:numFmt w:val="decimalEnclosedCircle"/>
      <w:lvlText w:val="%5"/>
      <w:lvlJc w:val="left"/>
      <w:pPr>
        <w:tabs>
          <w:tab w:val="num" w:pos="3600"/>
        </w:tabs>
        <w:ind w:left="3600" w:hanging="360"/>
      </w:pPr>
    </w:lvl>
    <w:lvl w:ilvl="5" w:tplc="E15C47F0" w:tentative="1">
      <w:start w:val="1"/>
      <w:numFmt w:val="decimalEnclosedCircle"/>
      <w:lvlText w:val="%6"/>
      <w:lvlJc w:val="left"/>
      <w:pPr>
        <w:tabs>
          <w:tab w:val="num" w:pos="4320"/>
        </w:tabs>
        <w:ind w:left="4320" w:hanging="360"/>
      </w:pPr>
    </w:lvl>
    <w:lvl w:ilvl="6" w:tplc="2BEC715E" w:tentative="1">
      <w:start w:val="1"/>
      <w:numFmt w:val="decimalEnclosedCircle"/>
      <w:lvlText w:val="%7"/>
      <w:lvlJc w:val="left"/>
      <w:pPr>
        <w:tabs>
          <w:tab w:val="num" w:pos="5040"/>
        </w:tabs>
        <w:ind w:left="5040" w:hanging="360"/>
      </w:pPr>
    </w:lvl>
    <w:lvl w:ilvl="7" w:tplc="C10C8224" w:tentative="1">
      <w:start w:val="1"/>
      <w:numFmt w:val="decimalEnclosedCircle"/>
      <w:lvlText w:val="%8"/>
      <w:lvlJc w:val="left"/>
      <w:pPr>
        <w:tabs>
          <w:tab w:val="num" w:pos="5760"/>
        </w:tabs>
        <w:ind w:left="5760" w:hanging="360"/>
      </w:pPr>
    </w:lvl>
    <w:lvl w:ilvl="8" w:tplc="14069BE8" w:tentative="1">
      <w:start w:val="1"/>
      <w:numFmt w:val="decimalEnclosedCircle"/>
      <w:lvlText w:val="%9"/>
      <w:lvlJc w:val="left"/>
      <w:pPr>
        <w:tabs>
          <w:tab w:val="num" w:pos="6480"/>
        </w:tabs>
        <w:ind w:left="6480" w:hanging="360"/>
      </w:pPr>
    </w:lvl>
  </w:abstractNum>
  <w:abstractNum w:abstractNumId="16" w15:restartNumberingAfterBreak="0">
    <w:nsid w:val="1CBF7CC5"/>
    <w:multiLevelType w:val="hybridMultilevel"/>
    <w:tmpl w:val="CB4C9E44"/>
    <w:lvl w:ilvl="0" w:tplc="1AD0EC56">
      <w:start w:val="1"/>
      <w:numFmt w:val="decimalEnclosedCircle"/>
      <w:lvlText w:val="%1"/>
      <w:lvlJc w:val="left"/>
      <w:pPr>
        <w:tabs>
          <w:tab w:val="num" w:pos="720"/>
        </w:tabs>
        <w:ind w:left="720" w:hanging="360"/>
      </w:pPr>
    </w:lvl>
    <w:lvl w:ilvl="1" w:tplc="519660B2" w:tentative="1">
      <w:start w:val="1"/>
      <w:numFmt w:val="decimalEnclosedCircle"/>
      <w:lvlText w:val="%2"/>
      <w:lvlJc w:val="left"/>
      <w:pPr>
        <w:tabs>
          <w:tab w:val="num" w:pos="1440"/>
        </w:tabs>
        <w:ind w:left="1440" w:hanging="360"/>
      </w:pPr>
    </w:lvl>
    <w:lvl w:ilvl="2" w:tplc="0D8C2BB0" w:tentative="1">
      <w:start w:val="1"/>
      <w:numFmt w:val="decimalEnclosedCircle"/>
      <w:lvlText w:val="%3"/>
      <w:lvlJc w:val="left"/>
      <w:pPr>
        <w:tabs>
          <w:tab w:val="num" w:pos="2160"/>
        </w:tabs>
        <w:ind w:left="2160" w:hanging="360"/>
      </w:pPr>
    </w:lvl>
    <w:lvl w:ilvl="3" w:tplc="8436A428" w:tentative="1">
      <w:start w:val="1"/>
      <w:numFmt w:val="decimalEnclosedCircle"/>
      <w:lvlText w:val="%4"/>
      <w:lvlJc w:val="left"/>
      <w:pPr>
        <w:tabs>
          <w:tab w:val="num" w:pos="2880"/>
        </w:tabs>
        <w:ind w:left="2880" w:hanging="360"/>
      </w:pPr>
    </w:lvl>
    <w:lvl w:ilvl="4" w:tplc="182EE878" w:tentative="1">
      <w:start w:val="1"/>
      <w:numFmt w:val="decimalEnclosedCircle"/>
      <w:lvlText w:val="%5"/>
      <w:lvlJc w:val="left"/>
      <w:pPr>
        <w:tabs>
          <w:tab w:val="num" w:pos="3600"/>
        </w:tabs>
        <w:ind w:left="3600" w:hanging="360"/>
      </w:pPr>
    </w:lvl>
    <w:lvl w:ilvl="5" w:tplc="F9860EAA" w:tentative="1">
      <w:start w:val="1"/>
      <w:numFmt w:val="decimalEnclosedCircle"/>
      <w:lvlText w:val="%6"/>
      <w:lvlJc w:val="left"/>
      <w:pPr>
        <w:tabs>
          <w:tab w:val="num" w:pos="4320"/>
        </w:tabs>
        <w:ind w:left="4320" w:hanging="360"/>
      </w:pPr>
    </w:lvl>
    <w:lvl w:ilvl="6" w:tplc="EA8492DE" w:tentative="1">
      <w:start w:val="1"/>
      <w:numFmt w:val="decimalEnclosedCircle"/>
      <w:lvlText w:val="%7"/>
      <w:lvlJc w:val="left"/>
      <w:pPr>
        <w:tabs>
          <w:tab w:val="num" w:pos="5040"/>
        </w:tabs>
        <w:ind w:left="5040" w:hanging="360"/>
      </w:pPr>
    </w:lvl>
    <w:lvl w:ilvl="7" w:tplc="CCDE1A18" w:tentative="1">
      <w:start w:val="1"/>
      <w:numFmt w:val="decimalEnclosedCircle"/>
      <w:lvlText w:val="%8"/>
      <w:lvlJc w:val="left"/>
      <w:pPr>
        <w:tabs>
          <w:tab w:val="num" w:pos="5760"/>
        </w:tabs>
        <w:ind w:left="5760" w:hanging="360"/>
      </w:pPr>
    </w:lvl>
    <w:lvl w:ilvl="8" w:tplc="66D42B9A" w:tentative="1">
      <w:start w:val="1"/>
      <w:numFmt w:val="decimalEnclosedCircle"/>
      <w:lvlText w:val="%9"/>
      <w:lvlJc w:val="left"/>
      <w:pPr>
        <w:tabs>
          <w:tab w:val="num" w:pos="6480"/>
        </w:tabs>
        <w:ind w:left="6480" w:hanging="360"/>
      </w:pPr>
    </w:lvl>
  </w:abstractNum>
  <w:abstractNum w:abstractNumId="17" w15:restartNumberingAfterBreak="0">
    <w:nsid w:val="1E6B368B"/>
    <w:multiLevelType w:val="hybridMultilevel"/>
    <w:tmpl w:val="230CFBCE"/>
    <w:lvl w:ilvl="0" w:tplc="4BAC7ED6">
      <w:start w:val="1"/>
      <w:numFmt w:val="decimalEnclosedCircle"/>
      <w:lvlText w:val="%1"/>
      <w:lvlJc w:val="left"/>
      <w:pPr>
        <w:tabs>
          <w:tab w:val="num" w:pos="57"/>
        </w:tabs>
        <w:ind w:left="0" w:firstLine="57"/>
      </w:pPr>
      <w:rPr>
        <w:rFonts w:hint="eastAsia"/>
      </w:rPr>
    </w:lvl>
    <w:lvl w:ilvl="1" w:tplc="FFFFFFFF" w:tentative="1">
      <w:start w:val="1"/>
      <w:numFmt w:val="decimalEnclosedCircle"/>
      <w:lvlText w:val="%2"/>
      <w:lvlJc w:val="left"/>
      <w:pPr>
        <w:tabs>
          <w:tab w:val="num" w:pos="1440"/>
        </w:tabs>
        <w:ind w:left="1440" w:hanging="360"/>
      </w:pPr>
    </w:lvl>
    <w:lvl w:ilvl="2" w:tplc="FFFFFFFF" w:tentative="1">
      <w:start w:val="1"/>
      <w:numFmt w:val="decimalEnclosedCircle"/>
      <w:lvlText w:val="%3"/>
      <w:lvlJc w:val="left"/>
      <w:pPr>
        <w:tabs>
          <w:tab w:val="num" w:pos="2160"/>
        </w:tabs>
        <w:ind w:left="2160" w:hanging="360"/>
      </w:pPr>
    </w:lvl>
    <w:lvl w:ilvl="3" w:tplc="FFFFFFFF" w:tentative="1">
      <w:start w:val="1"/>
      <w:numFmt w:val="decimalEnclosedCircle"/>
      <w:lvlText w:val="%4"/>
      <w:lvlJc w:val="left"/>
      <w:pPr>
        <w:tabs>
          <w:tab w:val="num" w:pos="2880"/>
        </w:tabs>
        <w:ind w:left="2880" w:hanging="360"/>
      </w:pPr>
    </w:lvl>
    <w:lvl w:ilvl="4" w:tplc="FFFFFFFF" w:tentative="1">
      <w:start w:val="1"/>
      <w:numFmt w:val="decimalEnclosedCircle"/>
      <w:lvlText w:val="%5"/>
      <w:lvlJc w:val="left"/>
      <w:pPr>
        <w:tabs>
          <w:tab w:val="num" w:pos="3600"/>
        </w:tabs>
        <w:ind w:left="3600" w:hanging="360"/>
      </w:pPr>
    </w:lvl>
    <w:lvl w:ilvl="5" w:tplc="FFFFFFFF" w:tentative="1">
      <w:start w:val="1"/>
      <w:numFmt w:val="decimalEnclosedCircle"/>
      <w:lvlText w:val="%6"/>
      <w:lvlJc w:val="left"/>
      <w:pPr>
        <w:tabs>
          <w:tab w:val="num" w:pos="4320"/>
        </w:tabs>
        <w:ind w:left="4320" w:hanging="360"/>
      </w:pPr>
    </w:lvl>
    <w:lvl w:ilvl="6" w:tplc="FFFFFFFF" w:tentative="1">
      <w:start w:val="1"/>
      <w:numFmt w:val="decimalEnclosedCircle"/>
      <w:lvlText w:val="%7"/>
      <w:lvlJc w:val="left"/>
      <w:pPr>
        <w:tabs>
          <w:tab w:val="num" w:pos="5040"/>
        </w:tabs>
        <w:ind w:left="5040" w:hanging="360"/>
      </w:pPr>
    </w:lvl>
    <w:lvl w:ilvl="7" w:tplc="FFFFFFFF" w:tentative="1">
      <w:start w:val="1"/>
      <w:numFmt w:val="decimalEnclosedCircle"/>
      <w:lvlText w:val="%8"/>
      <w:lvlJc w:val="left"/>
      <w:pPr>
        <w:tabs>
          <w:tab w:val="num" w:pos="5760"/>
        </w:tabs>
        <w:ind w:left="5760" w:hanging="360"/>
      </w:pPr>
    </w:lvl>
    <w:lvl w:ilvl="8" w:tplc="FFFFFFFF" w:tentative="1">
      <w:start w:val="1"/>
      <w:numFmt w:val="decimalEnclosedCircle"/>
      <w:lvlText w:val="%9"/>
      <w:lvlJc w:val="left"/>
      <w:pPr>
        <w:tabs>
          <w:tab w:val="num" w:pos="6480"/>
        </w:tabs>
        <w:ind w:left="6480" w:hanging="360"/>
      </w:pPr>
    </w:lvl>
  </w:abstractNum>
  <w:abstractNum w:abstractNumId="18"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CA1FB5"/>
    <w:multiLevelType w:val="hybridMultilevel"/>
    <w:tmpl w:val="A1581DB0"/>
    <w:lvl w:ilvl="0" w:tplc="4BAC7ED6">
      <w:start w:val="1"/>
      <w:numFmt w:val="decimalEnclosedCircle"/>
      <w:lvlText w:val="%1"/>
      <w:lvlJc w:val="left"/>
      <w:pPr>
        <w:ind w:left="0" w:firstLine="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23344A6E"/>
    <w:multiLevelType w:val="hybridMultilevel"/>
    <w:tmpl w:val="2FD09B96"/>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7552F15"/>
    <w:multiLevelType w:val="hybridMultilevel"/>
    <w:tmpl w:val="EFF8886C"/>
    <w:lvl w:ilvl="0" w:tplc="5B2864DA">
      <w:start w:val="1"/>
      <w:numFmt w:val="decimal"/>
      <w:lvlText w:val="%1"/>
      <w:lvlJc w:val="left"/>
      <w:pPr>
        <w:tabs>
          <w:tab w:val="num" w:pos="0"/>
        </w:tabs>
        <w:ind w:left="360" w:hanging="360"/>
      </w:pPr>
      <w:rPr>
        <w:rFonts w:hint="eastAsia"/>
      </w:rPr>
    </w:lvl>
    <w:lvl w:ilvl="1" w:tplc="59660944" w:tentative="1">
      <w:start w:val="1"/>
      <w:numFmt w:val="decimalEnclosedCircle"/>
      <w:lvlText w:val="%2"/>
      <w:lvlJc w:val="left"/>
      <w:pPr>
        <w:tabs>
          <w:tab w:val="num" w:pos="1440"/>
        </w:tabs>
        <w:ind w:left="1440" w:hanging="360"/>
      </w:pPr>
    </w:lvl>
    <w:lvl w:ilvl="2" w:tplc="E22C60CE" w:tentative="1">
      <w:start w:val="1"/>
      <w:numFmt w:val="decimalEnclosedCircle"/>
      <w:lvlText w:val="%3"/>
      <w:lvlJc w:val="left"/>
      <w:pPr>
        <w:tabs>
          <w:tab w:val="num" w:pos="2160"/>
        </w:tabs>
        <w:ind w:left="2160" w:hanging="360"/>
      </w:pPr>
    </w:lvl>
    <w:lvl w:ilvl="3" w:tplc="33E89D88" w:tentative="1">
      <w:start w:val="1"/>
      <w:numFmt w:val="decimalEnclosedCircle"/>
      <w:lvlText w:val="%4"/>
      <w:lvlJc w:val="left"/>
      <w:pPr>
        <w:tabs>
          <w:tab w:val="num" w:pos="2880"/>
        </w:tabs>
        <w:ind w:left="2880" w:hanging="360"/>
      </w:pPr>
    </w:lvl>
    <w:lvl w:ilvl="4" w:tplc="FD20426E" w:tentative="1">
      <w:start w:val="1"/>
      <w:numFmt w:val="decimalEnclosedCircle"/>
      <w:lvlText w:val="%5"/>
      <w:lvlJc w:val="left"/>
      <w:pPr>
        <w:tabs>
          <w:tab w:val="num" w:pos="3600"/>
        </w:tabs>
        <w:ind w:left="3600" w:hanging="360"/>
      </w:pPr>
    </w:lvl>
    <w:lvl w:ilvl="5" w:tplc="CFC40E42" w:tentative="1">
      <w:start w:val="1"/>
      <w:numFmt w:val="decimalEnclosedCircle"/>
      <w:lvlText w:val="%6"/>
      <w:lvlJc w:val="left"/>
      <w:pPr>
        <w:tabs>
          <w:tab w:val="num" w:pos="4320"/>
        </w:tabs>
        <w:ind w:left="4320" w:hanging="360"/>
      </w:pPr>
    </w:lvl>
    <w:lvl w:ilvl="6" w:tplc="428AF236" w:tentative="1">
      <w:start w:val="1"/>
      <w:numFmt w:val="decimalEnclosedCircle"/>
      <w:lvlText w:val="%7"/>
      <w:lvlJc w:val="left"/>
      <w:pPr>
        <w:tabs>
          <w:tab w:val="num" w:pos="5040"/>
        </w:tabs>
        <w:ind w:left="5040" w:hanging="360"/>
      </w:pPr>
    </w:lvl>
    <w:lvl w:ilvl="7" w:tplc="A2146D5A" w:tentative="1">
      <w:start w:val="1"/>
      <w:numFmt w:val="decimalEnclosedCircle"/>
      <w:lvlText w:val="%8"/>
      <w:lvlJc w:val="left"/>
      <w:pPr>
        <w:tabs>
          <w:tab w:val="num" w:pos="5760"/>
        </w:tabs>
        <w:ind w:left="5760" w:hanging="360"/>
      </w:pPr>
    </w:lvl>
    <w:lvl w:ilvl="8" w:tplc="AF6A2A0E" w:tentative="1">
      <w:start w:val="1"/>
      <w:numFmt w:val="decimalEnclosedCircle"/>
      <w:lvlText w:val="%9"/>
      <w:lvlJc w:val="left"/>
      <w:pPr>
        <w:tabs>
          <w:tab w:val="num" w:pos="6480"/>
        </w:tabs>
        <w:ind w:left="6480" w:hanging="360"/>
      </w:pPr>
    </w:lvl>
  </w:abstractNum>
  <w:abstractNum w:abstractNumId="22" w15:restartNumberingAfterBreak="0">
    <w:nsid w:val="27AB109F"/>
    <w:multiLevelType w:val="hybridMultilevel"/>
    <w:tmpl w:val="89F62A7E"/>
    <w:lvl w:ilvl="0" w:tplc="8D5A4090">
      <w:start w:val="1"/>
      <w:numFmt w:val="decimalEnclosedCircle"/>
      <w:lvlText w:val="%1"/>
      <w:lvlJc w:val="left"/>
      <w:pPr>
        <w:tabs>
          <w:tab w:val="num" w:pos="720"/>
        </w:tabs>
        <w:ind w:left="720" w:hanging="360"/>
      </w:pPr>
    </w:lvl>
    <w:lvl w:ilvl="1" w:tplc="608C70EE" w:tentative="1">
      <w:start w:val="1"/>
      <w:numFmt w:val="decimalEnclosedCircle"/>
      <w:lvlText w:val="%2"/>
      <w:lvlJc w:val="left"/>
      <w:pPr>
        <w:tabs>
          <w:tab w:val="num" w:pos="1440"/>
        </w:tabs>
        <w:ind w:left="1440" w:hanging="360"/>
      </w:pPr>
    </w:lvl>
    <w:lvl w:ilvl="2" w:tplc="E560131E" w:tentative="1">
      <w:start w:val="1"/>
      <w:numFmt w:val="decimalEnclosedCircle"/>
      <w:lvlText w:val="%3"/>
      <w:lvlJc w:val="left"/>
      <w:pPr>
        <w:tabs>
          <w:tab w:val="num" w:pos="2160"/>
        </w:tabs>
        <w:ind w:left="2160" w:hanging="360"/>
      </w:pPr>
    </w:lvl>
    <w:lvl w:ilvl="3" w:tplc="ED7E881A" w:tentative="1">
      <w:start w:val="1"/>
      <w:numFmt w:val="decimalEnclosedCircle"/>
      <w:lvlText w:val="%4"/>
      <w:lvlJc w:val="left"/>
      <w:pPr>
        <w:tabs>
          <w:tab w:val="num" w:pos="2880"/>
        </w:tabs>
        <w:ind w:left="2880" w:hanging="360"/>
      </w:pPr>
    </w:lvl>
    <w:lvl w:ilvl="4" w:tplc="C06A2F68" w:tentative="1">
      <w:start w:val="1"/>
      <w:numFmt w:val="decimalEnclosedCircle"/>
      <w:lvlText w:val="%5"/>
      <w:lvlJc w:val="left"/>
      <w:pPr>
        <w:tabs>
          <w:tab w:val="num" w:pos="3600"/>
        </w:tabs>
        <w:ind w:left="3600" w:hanging="360"/>
      </w:pPr>
    </w:lvl>
    <w:lvl w:ilvl="5" w:tplc="264A33CE" w:tentative="1">
      <w:start w:val="1"/>
      <w:numFmt w:val="decimalEnclosedCircle"/>
      <w:lvlText w:val="%6"/>
      <w:lvlJc w:val="left"/>
      <w:pPr>
        <w:tabs>
          <w:tab w:val="num" w:pos="4320"/>
        </w:tabs>
        <w:ind w:left="4320" w:hanging="360"/>
      </w:pPr>
    </w:lvl>
    <w:lvl w:ilvl="6" w:tplc="D2303A1E" w:tentative="1">
      <w:start w:val="1"/>
      <w:numFmt w:val="decimalEnclosedCircle"/>
      <w:lvlText w:val="%7"/>
      <w:lvlJc w:val="left"/>
      <w:pPr>
        <w:tabs>
          <w:tab w:val="num" w:pos="5040"/>
        </w:tabs>
        <w:ind w:left="5040" w:hanging="360"/>
      </w:pPr>
    </w:lvl>
    <w:lvl w:ilvl="7" w:tplc="D8908E90" w:tentative="1">
      <w:start w:val="1"/>
      <w:numFmt w:val="decimalEnclosedCircle"/>
      <w:lvlText w:val="%8"/>
      <w:lvlJc w:val="left"/>
      <w:pPr>
        <w:tabs>
          <w:tab w:val="num" w:pos="5760"/>
        </w:tabs>
        <w:ind w:left="5760" w:hanging="360"/>
      </w:pPr>
    </w:lvl>
    <w:lvl w:ilvl="8" w:tplc="8F6457A8" w:tentative="1">
      <w:start w:val="1"/>
      <w:numFmt w:val="decimalEnclosedCircle"/>
      <w:lvlText w:val="%9"/>
      <w:lvlJc w:val="left"/>
      <w:pPr>
        <w:tabs>
          <w:tab w:val="num" w:pos="6480"/>
        </w:tabs>
        <w:ind w:left="6480" w:hanging="360"/>
      </w:pPr>
    </w:lvl>
  </w:abstractNum>
  <w:abstractNum w:abstractNumId="23" w15:restartNumberingAfterBreak="0">
    <w:nsid w:val="2C142EAA"/>
    <w:multiLevelType w:val="hybridMultilevel"/>
    <w:tmpl w:val="65DAD8C2"/>
    <w:lvl w:ilvl="0" w:tplc="4BAC7ED6">
      <w:start w:val="1"/>
      <w:numFmt w:val="decimalEnclosedCircle"/>
      <w:lvlText w:val="%1"/>
      <w:lvlJc w:val="left"/>
      <w:pPr>
        <w:tabs>
          <w:tab w:val="num" w:pos="360"/>
        </w:tabs>
        <w:ind w:left="360" w:hanging="360"/>
      </w:pPr>
    </w:lvl>
    <w:lvl w:ilvl="1" w:tplc="50F06C26" w:tentative="1">
      <w:start w:val="1"/>
      <w:numFmt w:val="decimalEnclosedCircle"/>
      <w:lvlText w:val="%2"/>
      <w:lvlJc w:val="left"/>
      <w:pPr>
        <w:tabs>
          <w:tab w:val="num" w:pos="1080"/>
        </w:tabs>
        <w:ind w:left="1080" w:hanging="360"/>
      </w:pPr>
    </w:lvl>
    <w:lvl w:ilvl="2" w:tplc="5A722330" w:tentative="1">
      <w:start w:val="1"/>
      <w:numFmt w:val="decimalEnclosedCircle"/>
      <w:lvlText w:val="%3"/>
      <w:lvlJc w:val="left"/>
      <w:pPr>
        <w:tabs>
          <w:tab w:val="num" w:pos="1800"/>
        </w:tabs>
        <w:ind w:left="1800" w:hanging="360"/>
      </w:pPr>
    </w:lvl>
    <w:lvl w:ilvl="3" w:tplc="38C8B878" w:tentative="1">
      <w:start w:val="1"/>
      <w:numFmt w:val="decimalEnclosedCircle"/>
      <w:lvlText w:val="%4"/>
      <w:lvlJc w:val="left"/>
      <w:pPr>
        <w:tabs>
          <w:tab w:val="num" w:pos="2520"/>
        </w:tabs>
        <w:ind w:left="2520" w:hanging="360"/>
      </w:pPr>
    </w:lvl>
    <w:lvl w:ilvl="4" w:tplc="7346BC16" w:tentative="1">
      <w:start w:val="1"/>
      <w:numFmt w:val="decimalEnclosedCircle"/>
      <w:lvlText w:val="%5"/>
      <w:lvlJc w:val="left"/>
      <w:pPr>
        <w:tabs>
          <w:tab w:val="num" w:pos="3240"/>
        </w:tabs>
        <w:ind w:left="3240" w:hanging="360"/>
      </w:pPr>
    </w:lvl>
    <w:lvl w:ilvl="5" w:tplc="30DCBFBA" w:tentative="1">
      <w:start w:val="1"/>
      <w:numFmt w:val="decimalEnclosedCircle"/>
      <w:lvlText w:val="%6"/>
      <w:lvlJc w:val="left"/>
      <w:pPr>
        <w:tabs>
          <w:tab w:val="num" w:pos="3960"/>
        </w:tabs>
        <w:ind w:left="3960" w:hanging="360"/>
      </w:pPr>
    </w:lvl>
    <w:lvl w:ilvl="6" w:tplc="B7B88720" w:tentative="1">
      <w:start w:val="1"/>
      <w:numFmt w:val="decimalEnclosedCircle"/>
      <w:lvlText w:val="%7"/>
      <w:lvlJc w:val="left"/>
      <w:pPr>
        <w:tabs>
          <w:tab w:val="num" w:pos="4680"/>
        </w:tabs>
        <w:ind w:left="4680" w:hanging="360"/>
      </w:pPr>
    </w:lvl>
    <w:lvl w:ilvl="7" w:tplc="5EC2D2FA" w:tentative="1">
      <w:start w:val="1"/>
      <w:numFmt w:val="decimalEnclosedCircle"/>
      <w:lvlText w:val="%8"/>
      <w:lvlJc w:val="left"/>
      <w:pPr>
        <w:tabs>
          <w:tab w:val="num" w:pos="5400"/>
        </w:tabs>
        <w:ind w:left="5400" w:hanging="360"/>
      </w:pPr>
    </w:lvl>
    <w:lvl w:ilvl="8" w:tplc="3C3C1F90" w:tentative="1">
      <w:start w:val="1"/>
      <w:numFmt w:val="decimalEnclosedCircle"/>
      <w:lvlText w:val="%9"/>
      <w:lvlJc w:val="left"/>
      <w:pPr>
        <w:tabs>
          <w:tab w:val="num" w:pos="6120"/>
        </w:tabs>
        <w:ind w:left="6120" w:hanging="360"/>
      </w:pPr>
    </w:lvl>
  </w:abstractNum>
  <w:abstractNum w:abstractNumId="24" w15:restartNumberingAfterBreak="0">
    <w:nsid w:val="2D670223"/>
    <w:multiLevelType w:val="hybridMultilevel"/>
    <w:tmpl w:val="31D87BC6"/>
    <w:lvl w:ilvl="0" w:tplc="E43A2230">
      <w:start w:val="1"/>
      <w:numFmt w:val="decimalEnclosedCircle"/>
      <w:lvlText w:val="%1"/>
      <w:lvlJc w:val="left"/>
      <w:pPr>
        <w:tabs>
          <w:tab w:val="num" w:pos="720"/>
        </w:tabs>
        <w:ind w:left="720" w:hanging="360"/>
      </w:pPr>
    </w:lvl>
    <w:lvl w:ilvl="1" w:tplc="0838A2F0" w:tentative="1">
      <w:start w:val="1"/>
      <w:numFmt w:val="decimalEnclosedCircle"/>
      <w:lvlText w:val="%2"/>
      <w:lvlJc w:val="left"/>
      <w:pPr>
        <w:tabs>
          <w:tab w:val="num" w:pos="1440"/>
        </w:tabs>
        <w:ind w:left="1440" w:hanging="360"/>
      </w:pPr>
    </w:lvl>
    <w:lvl w:ilvl="2" w:tplc="6B309916" w:tentative="1">
      <w:start w:val="1"/>
      <w:numFmt w:val="decimalEnclosedCircle"/>
      <w:lvlText w:val="%3"/>
      <w:lvlJc w:val="left"/>
      <w:pPr>
        <w:tabs>
          <w:tab w:val="num" w:pos="2160"/>
        </w:tabs>
        <w:ind w:left="2160" w:hanging="360"/>
      </w:pPr>
    </w:lvl>
    <w:lvl w:ilvl="3" w:tplc="4D169A4A" w:tentative="1">
      <w:start w:val="1"/>
      <w:numFmt w:val="decimalEnclosedCircle"/>
      <w:lvlText w:val="%4"/>
      <w:lvlJc w:val="left"/>
      <w:pPr>
        <w:tabs>
          <w:tab w:val="num" w:pos="2880"/>
        </w:tabs>
        <w:ind w:left="2880" w:hanging="360"/>
      </w:pPr>
    </w:lvl>
    <w:lvl w:ilvl="4" w:tplc="B67434E6" w:tentative="1">
      <w:start w:val="1"/>
      <w:numFmt w:val="decimalEnclosedCircle"/>
      <w:lvlText w:val="%5"/>
      <w:lvlJc w:val="left"/>
      <w:pPr>
        <w:tabs>
          <w:tab w:val="num" w:pos="3600"/>
        </w:tabs>
        <w:ind w:left="3600" w:hanging="360"/>
      </w:pPr>
    </w:lvl>
    <w:lvl w:ilvl="5" w:tplc="BF2A3AE6" w:tentative="1">
      <w:start w:val="1"/>
      <w:numFmt w:val="decimalEnclosedCircle"/>
      <w:lvlText w:val="%6"/>
      <w:lvlJc w:val="left"/>
      <w:pPr>
        <w:tabs>
          <w:tab w:val="num" w:pos="4320"/>
        </w:tabs>
        <w:ind w:left="4320" w:hanging="360"/>
      </w:pPr>
    </w:lvl>
    <w:lvl w:ilvl="6" w:tplc="D2523A7E" w:tentative="1">
      <w:start w:val="1"/>
      <w:numFmt w:val="decimalEnclosedCircle"/>
      <w:lvlText w:val="%7"/>
      <w:lvlJc w:val="left"/>
      <w:pPr>
        <w:tabs>
          <w:tab w:val="num" w:pos="5040"/>
        </w:tabs>
        <w:ind w:left="5040" w:hanging="360"/>
      </w:pPr>
    </w:lvl>
    <w:lvl w:ilvl="7" w:tplc="70FCFF62" w:tentative="1">
      <w:start w:val="1"/>
      <w:numFmt w:val="decimalEnclosedCircle"/>
      <w:lvlText w:val="%8"/>
      <w:lvlJc w:val="left"/>
      <w:pPr>
        <w:tabs>
          <w:tab w:val="num" w:pos="5760"/>
        </w:tabs>
        <w:ind w:left="5760" w:hanging="360"/>
      </w:pPr>
    </w:lvl>
    <w:lvl w:ilvl="8" w:tplc="0930C1A0" w:tentative="1">
      <w:start w:val="1"/>
      <w:numFmt w:val="decimalEnclosedCircle"/>
      <w:lvlText w:val="%9"/>
      <w:lvlJc w:val="left"/>
      <w:pPr>
        <w:tabs>
          <w:tab w:val="num" w:pos="6480"/>
        </w:tabs>
        <w:ind w:left="6480" w:hanging="360"/>
      </w:pPr>
    </w:lvl>
  </w:abstractNum>
  <w:abstractNum w:abstractNumId="25" w15:restartNumberingAfterBreak="0">
    <w:nsid w:val="30B423E2"/>
    <w:multiLevelType w:val="hybridMultilevel"/>
    <w:tmpl w:val="81A8891A"/>
    <w:lvl w:ilvl="0" w:tplc="4F944C18">
      <w:start w:val="1"/>
      <w:numFmt w:val="decimalEnclosedCircle"/>
      <w:lvlText w:val="%1"/>
      <w:lvlJc w:val="left"/>
      <w:pPr>
        <w:tabs>
          <w:tab w:val="num" w:pos="720"/>
        </w:tabs>
        <w:ind w:left="720" w:hanging="360"/>
      </w:pPr>
    </w:lvl>
    <w:lvl w:ilvl="1" w:tplc="BCE67AF2" w:tentative="1">
      <w:start w:val="1"/>
      <w:numFmt w:val="decimalEnclosedCircle"/>
      <w:lvlText w:val="%2"/>
      <w:lvlJc w:val="left"/>
      <w:pPr>
        <w:tabs>
          <w:tab w:val="num" w:pos="1440"/>
        </w:tabs>
        <w:ind w:left="1440" w:hanging="360"/>
      </w:pPr>
    </w:lvl>
    <w:lvl w:ilvl="2" w:tplc="FDB00ECC" w:tentative="1">
      <w:start w:val="1"/>
      <w:numFmt w:val="decimalEnclosedCircle"/>
      <w:lvlText w:val="%3"/>
      <w:lvlJc w:val="left"/>
      <w:pPr>
        <w:tabs>
          <w:tab w:val="num" w:pos="2160"/>
        </w:tabs>
        <w:ind w:left="2160" w:hanging="360"/>
      </w:pPr>
    </w:lvl>
    <w:lvl w:ilvl="3" w:tplc="04A0BDE2" w:tentative="1">
      <w:start w:val="1"/>
      <w:numFmt w:val="decimalEnclosedCircle"/>
      <w:lvlText w:val="%4"/>
      <w:lvlJc w:val="left"/>
      <w:pPr>
        <w:tabs>
          <w:tab w:val="num" w:pos="2880"/>
        </w:tabs>
        <w:ind w:left="2880" w:hanging="360"/>
      </w:pPr>
    </w:lvl>
    <w:lvl w:ilvl="4" w:tplc="FBDA6946" w:tentative="1">
      <w:start w:val="1"/>
      <w:numFmt w:val="decimalEnclosedCircle"/>
      <w:lvlText w:val="%5"/>
      <w:lvlJc w:val="left"/>
      <w:pPr>
        <w:tabs>
          <w:tab w:val="num" w:pos="3600"/>
        </w:tabs>
        <w:ind w:left="3600" w:hanging="360"/>
      </w:pPr>
    </w:lvl>
    <w:lvl w:ilvl="5" w:tplc="342E33CE" w:tentative="1">
      <w:start w:val="1"/>
      <w:numFmt w:val="decimalEnclosedCircle"/>
      <w:lvlText w:val="%6"/>
      <w:lvlJc w:val="left"/>
      <w:pPr>
        <w:tabs>
          <w:tab w:val="num" w:pos="4320"/>
        </w:tabs>
        <w:ind w:left="4320" w:hanging="360"/>
      </w:pPr>
    </w:lvl>
    <w:lvl w:ilvl="6" w:tplc="D6FADCB8" w:tentative="1">
      <w:start w:val="1"/>
      <w:numFmt w:val="decimalEnclosedCircle"/>
      <w:lvlText w:val="%7"/>
      <w:lvlJc w:val="left"/>
      <w:pPr>
        <w:tabs>
          <w:tab w:val="num" w:pos="5040"/>
        </w:tabs>
        <w:ind w:left="5040" w:hanging="360"/>
      </w:pPr>
    </w:lvl>
    <w:lvl w:ilvl="7" w:tplc="24AAF3F2" w:tentative="1">
      <w:start w:val="1"/>
      <w:numFmt w:val="decimalEnclosedCircle"/>
      <w:lvlText w:val="%8"/>
      <w:lvlJc w:val="left"/>
      <w:pPr>
        <w:tabs>
          <w:tab w:val="num" w:pos="5760"/>
        </w:tabs>
        <w:ind w:left="5760" w:hanging="360"/>
      </w:pPr>
    </w:lvl>
    <w:lvl w:ilvl="8" w:tplc="249E3A52" w:tentative="1">
      <w:start w:val="1"/>
      <w:numFmt w:val="decimalEnclosedCircle"/>
      <w:lvlText w:val="%9"/>
      <w:lvlJc w:val="left"/>
      <w:pPr>
        <w:tabs>
          <w:tab w:val="num" w:pos="6480"/>
        </w:tabs>
        <w:ind w:left="6480" w:hanging="360"/>
      </w:pPr>
    </w:lvl>
  </w:abstractNum>
  <w:abstractNum w:abstractNumId="26" w15:restartNumberingAfterBreak="0">
    <w:nsid w:val="31D57C6B"/>
    <w:multiLevelType w:val="hybridMultilevel"/>
    <w:tmpl w:val="B8F2CDE0"/>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335D3FA3"/>
    <w:multiLevelType w:val="hybridMultilevel"/>
    <w:tmpl w:val="261A3864"/>
    <w:lvl w:ilvl="0" w:tplc="C046B918">
      <w:start w:val="1"/>
      <w:numFmt w:val="decimalEnclosedCircle"/>
      <w:lvlText w:val="%1"/>
      <w:lvlJc w:val="left"/>
      <w:pPr>
        <w:tabs>
          <w:tab w:val="num" w:pos="720"/>
        </w:tabs>
        <w:ind w:left="720" w:hanging="360"/>
      </w:pPr>
    </w:lvl>
    <w:lvl w:ilvl="1" w:tplc="6C6607B8" w:tentative="1">
      <w:start w:val="1"/>
      <w:numFmt w:val="decimalEnclosedCircle"/>
      <w:lvlText w:val="%2"/>
      <w:lvlJc w:val="left"/>
      <w:pPr>
        <w:tabs>
          <w:tab w:val="num" w:pos="1440"/>
        </w:tabs>
        <w:ind w:left="1440" w:hanging="360"/>
      </w:pPr>
    </w:lvl>
    <w:lvl w:ilvl="2" w:tplc="6E32F85E" w:tentative="1">
      <w:start w:val="1"/>
      <w:numFmt w:val="decimalEnclosedCircle"/>
      <w:lvlText w:val="%3"/>
      <w:lvlJc w:val="left"/>
      <w:pPr>
        <w:tabs>
          <w:tab w:val="num" w:pos="2160"/>
        </w:tabs>
        <w:ind w:left="2160" w:hanging="360"/>
      </w:pPr>
    </w:lvl>
    <w:lvl w:ilvl="3" w:tplc="F4FAA3EC" w:tentative="1">
      <w:start w:val="1"/>
      <w:numFmt w:val="decimalEnclosedCircle"/>
      <w:lvlText w:val="%4"/>
      <w:lvlJc w:val="left"/>
      <w:pPr>
        <w:tabs>
          <w:tab w:val="num" w:pos="2880"/>
        </w:tabs>
        <w:ind w:left="2880" w:hanging="360"/>
      </w:pPr>
    </w:lvl>
    <w:lvl w:ilvl="4" w:tplc="08D4F5DA" w:tentative="1">
      <w:start w:val="1"/>
      <w:numFmt w:val="decimalEnclosedCircle"/>
      <w:lvlText w:val="%5"/>
      <w:lvlJc w:val="left"/>
      <w:pPr>
        <w:tabs>
          <w:tab w:val="num" w:pos="3600"/>
        </w:tabs>
        <w:ind w:left="3600" w:hanging="360"/>
      </w:pPr>
    </w:lvl>
    <w:lvl w:ilvl="5" w:tplc="757A2506" w:tentative="1">
      <w:start w:val="1"/>
      <w:numFmt w:val="decimalEnclosedCircle"/>
      <w:lvlText w:val="%6"/>
      <w:lvlJc w:val="left"/>
      <w:pPr>
        <w:tabs>
          <w:tab w:val="num" w:pos="4320"/>
        </w:tabs>
        <w:ind w:left="4320" w:hanging="360"/>
      </w:pPr>
    </w:lvl>
    <w:lvl w:ilvl="6" w:tplc="D9565C8A" w:tentative="1">
      <w:start w:val="1"/>
      <w:numFmt w:val="decimalEnclosedCircle"/>
      <w:lvlText w:val="%7"/>
      <w:lvlJc w:val="left"/>
      <w:pPr>
        <w:tabs>
          <w:tab w:val="num" w:pos="5040"/>
        </w:tabs>
        <w:ind w:left="5040" w:hanging="360"/>
      </w:pPr>
    </w:lvl>
    <w:lvl w:ilvl="7" w:tplc="98B03340" w:tentative="1">
      <w:start w:val="1"/>
      <w:numFmt w:val="decimalEnclosedCircle"/>
      <w:lvlText w:val="%8"/>
      <w:lvlJc w:val="left"/>
      <w:pPr>
        <w:tabs>
          <w:tab w:val="num" w:pos="5760"/>
        </w:tabs>
        <w:ind w:left="5760" w:hanging="360"/>
      </w:pPr>
    </w:lvl>
    <w:lvl w:ilvl="8" w:tplc="774AE2B2" w:tentative="1">
      <w:start w:val="1"/>
      <w:numFmt w:val="decimalEnclosedCircle"/>
      <w:lvlText w:val="%9"/>
      <w:lvlJc w:val="left"/>
      <w:pPr>
        <w:tabs>
          <w:tab w:val="num" w:pos="6480"/>
        </w:tabs>
        <w:ind w:left="6480" w:hanging="360"/>
      </w:pPr>
    </w:lvl>
  </w:abstractNum>
  <w:abstractNum w:abstractNumId="28" w15:restartNumberingAfterBreak="0">
    <w:nsid w:val="34362B6C"/>
    <w:multiLevelType w:val="hybridMultilevel"/>
    <w:tmpl w:val="3E24800C"/>
    <w:lvl w:ilvl="0" w:tplc="BDA04E24">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371A1DF2"/>
    <w:multiLevelType w:val="hybridMultilevel"/>
    <w:tmpl w:val="EB2A45D0"/>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37834CE0"/>
    <w:multiLevelType w:val="hybridMultilevel"/>
    <w:tmpl w:val="D7125218"/>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3AD253E9"/>
    <w:multiLevelType w:val="hybridMultilevel"/>
    <w:tmpl w:val="AAF4DC1E"/>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3C7806FC"/>
    <w:multiLevelType w:val="hybridMultilevel"/>
    <w:tmpl w:val="35A2040C"/>
    <w:lvl w:ilvl="0" w:tplc="9626AA90">
      <w:start w:val="1"/>
      <w:numFmt w:val="decimalEnclosedCircle"/>
      <w:lvlText w:val="%1"/>
      <w:lvlJc w:val="left"/>
      <w:pPr>
        <w:tabs>
          <w:tab w:val="num" w:pos="720"/>
        </w:tabs>
        <w:ind w:left="720" w:hanging="360"/>
      </w:pPr>
    </w:lvl>
    <w:lvl w:ilvl="1" w:tplc="E70AECD8" w:tentative="1">
      <w:start w:val="1"/>
      <w:numFmt w:val="decimalEnclosedCircle"/>
      <w:lvlText w:val="%2"/>
      <w:lvlJc w:val="left"/>
      <w:pPr>
        <w:tabs>
          <w:tab w:val="num" w:pos="1440"/>
        </w:tabs>
        <w:ind w:left="1440" w:hanging="360"/>
      </w:pPr>
    </w:lvl>
    <w:lvl w:ilvl="2" w:tplc="C21A151C" w:tentative="1">
      <w:start w:val="1"/>
      <w:numFmt w:val="decimalEnclosedCircle"/>
      <w:lvlText w:val="%3"/>
      <w:lvlJc w:val="left"/>
      <w:pPr>
        <w:tabs>
          <w:tab w:val="num" w:pos="2160"/>
        </w:tabs>
        <w:ind w:left="2160" w:hanging="360"/>
      </w:pPr>
    </w:lvl>
    <w:lvl w:ilvl="3" w:tplc="22903702" w:tentative="1">
      <w:start w:val="1"/>
      <w:numFmt w:val="decimalEnclosedCircle"/>
      <w:lvlText w:val="%4"/>
      <w:lvlJc w:val="left"/>
      <w:pPr>
        <w:tabs>
          <w:tab w:val="num" w:pos="2880"/>
        </w:tabs>
        <w:ind w:left="2880" w:hanging="360"/>
      </w:pPr>
    </w:lvl>
    <w:lvl w:ilvl="4" w:tplc="CC48675E" w:tentative="1">
      <w:start w:val="1"/>
      <w:numFmt w:val="decimalEnclosedCircle"/>
      <w:lvlText w:val="%5"/>
      <w:lvlJc w:val="left"/>
      <w:pPr>
        <w:tabs>
          <w:tab w:val="num" w:pos="3600"/>
        </w:tabs>
        <w:ind w:left="3600" w:hanging="360"/>
      </w:pPr>
    </w:lvl>
    <w:lvl w:ilvl="5" w:tplc="0BE24BF8" w:tentative="1">
      <w:start w:val="1"/>
      <w:numFmt w:val="decimalEnclosedCircle"/>
      <w:lvlText w:val="%6"/>
      <w:lvlJc w:val="left"/>
      <w:pPr>
        <w:tabs>
          <w:tab w:val="num" w:pos="4320"/>
        </w:tabs>
        <w:ind w:left="4320" w:hanging="360"/>
      </w:pPr>
    </w:lvl>
    <w:lvl w:ilvl="6" w:tplc="EC2E3A78" w:tentative="1">
      <w:start w:val="1"/>
      <w:numFmt w:val="decimalEnclosedCircle"/>
      <w:lvlText w:val="%7"/>
      <w:lvlJc w:val="left"/>
      <w:pPr>
        <w:tabs>
          <w:tab w:val="num" w:pos="5040"/>
        </w:tabs>
        <w:ind w:left="5040" w:hanging="360"/>
      </w:pPr>
    </w:lvl>
    <w:lvl w:ilvl="7" w:tplc="6CFA403C" w:tentative="1">
      <w:start w:val="1"/>
      <w:numFmt w:val="decimalEnclosedCircle"/>
      <w:lvlText w:val="%8"/>
      <w:lvlJc w:val="left"/>
      <w:pPr>
        <w:tabs>
          <w:tab w:val="num" w:pos="5760"/>
        </w:tabs>
        <w:ind w:left="5760" w:hanging="360"/>
      </w:pPr>
    </w:lvl>
    <w:lvl w:ilvl="8" w:tplc="D2FA4D40" w:tentative="1">
      <w:start w:val="1"/>
      <w:numFmt w:val="decimalEnclosedCircle"/>
      <w:lvlText w:val="%9"/>
      <w:lvlJc w:val="left"/>
      <w:pPr>
        <w:tabs>
          <w:tab w:val="num" w:pos="6480"/>
        </w:tabs>
        <w:ind w:left="6480" w:hanging="360"/>
      </w:pPr>
    </w:lvl>
  </w:abstractNum>
  <w:abstractNum w:abstractNumId="33" w15:restartNumberingAfterBreak="0">
    <w:nsid w:val="3DBD32B9"/>
    <w:multiLevelType w:val="hybridMultilevel"/>
    <w:tmpl w:val="66A2B9FE"/>
    <w:lvl w:ilvl="0" w:tplc="ED509F2A">
      <w:start w:val="1"/>
      <w:numFmt w:val="decimalEnclosedCircle"/>
      <w:lvlText w:val="%1"/>
      <w:lvlJc w:val="left"/>
      <w:pPr>
        <w:tabs>
          <w:tab w:val="num" w:pos="720"/>
        </w:tabs>
        <w:ind w:left="720" w:hanging="360"/>
      </w:pPr>
    </w:lvl>
    <w:lvl w:ilvl="1" w:tplc="7A70BDE6" w:tentative="1">
      <w:start w:val="1"/>
      <w:numFmt w:val="decimalEnclosedCircle"/>
      <w:lvlText w:val="%2"/>
      <w:lvlJc w:val="left"/>
      <w:pPr>
        <w:tabs>
          <w:tab w:val="num" w:pos="1440"/>
        </w:tabs>
        <w:ind w:left="1440" w:hanging="360"/>
      </w:pPr>
    </w:lvl>
    <w:lvl w:ilvl="2" w:tplc="BBD2FA52" w:tentative="1">
      <w:start w:val="1"/>
      <w:numFmt w:val="decimalEnclosedCircle"/>
      <w:lvlText w:val="%3"/>
      <w:lvlJc w:val="left"/>
      <w:pPr>
        <w:tabs>
          <w:tab w:val="num" w:pos="2160"/>
        </w:tabs>
        <w:ind w:left="2160" w:hanging="360"/>
      </w:pPr>
    </w:lvl>
    <w:lvl w:ilvl="3" w:tplc="E07EEFFA" w:tentative="1">
      <w:start w:val="1"/>
      <w:numFmt w:val="decimalEnclosedCircle"/>
      <w:lvlText w:val="%4"/>
      <w:lvlJc w:val="left"/>
      <w:pPr>
        <w:tabs>
          <w:tab w:val="num" w:pos="2880"/>
        </w:tabs>
        <w:ind w:left="2880" w:hanging="360"/>
      </w:pPr>
    </w:lvl>
    <w:lvl w:ilvl="4" w:tplc="E5185510" w:tentative="1">
      <w:start w:val="1"/>
      <w:numFmt w:val="decimalEnclosedCircle"/>
      <w:lvlText w:val="%5"/>
      <w:lvlJc w:val="left"/>
      <w:pPr>
        <w:tabs>
          <w:tab w:val="num" w:pos="3600"/>
        </w:tabs>
        <w:ind w:left="3600" w:hanging="360"/>
      </w:pPr>
    </w:lvl>
    <w:lvl w:ilvl="5" w:tplc="CDF0EF96" w:tentative="1">
      <w:start w:val="1"/>
      <w:numFmt w:val="decimalEnclosedCircle"/>
      <w:lvlText w:val="%6"/>
      <w:lvlJc w:val="left"/>
      <w:pPr>
        <w:tabs>
          <w:tab w:val="num" w:pos="4320"/>
        </w:tabs>
        <w:ind w:left="4320" w:hanging="360"/>
      </w:pPr>
    </w:lvl>
    <w:lvl w:ilvl="6" w:tplc="0372682A" w:tentative="1">
      <w:start w:val="1"/>
      <w:numFmt w:val="decimalEnclosedCircle"/>
      <w:lvlText w:val="%7"/>
      <w:lvlJc w:val="left"/>
      <w:pPr>
        <w:tabs>
          <w:tab w:val="num" w:pos="5040"/>
        </w:tabs>
        <w:ind w:left="5040" w:hanging="360"/>
      </w:pPr>
    </w:lvl>
    <w:lvl w:ilvl="7" w:tplc="AED465B6" w:tentative="1">
      <w:start w:val="1"/>
      <w:numFmt w:val="decimalEnclosedCircle"/>
      <w:lvlText w:val="%8"/>
      <w:lvlJc w:val="left"/>
      <w:pPr>
        <w:tabs>
          <w:tab w:val="num" w:pos="5760"/>
        </w:tabs>
        <w:ind w:left="5760" w:hanging="360"/>
      </w:pPr>
    </w:lvl>
    <w:lvl w:ilvl="8" w:tplc="86C6CF26" w:tentative="1">
      <w:start w:val="1"/>
      <w:numFmt w:val="decimalEnclosedCircle"/>
      <w:lvlText w:val="%9"/>
      <w:lvlJc w:val="left"/>
      <w:pPr>
        <w:tabs>
          <w:tab w:val="num" w:pos="6480"/>
        </w:tabs>
        <w:ind w:left="6480" w:hanging="360"/>
      </w:pPr>
    </w:lvl>
  </w:abstractNum>
  <w:abstractNum w:abstractNumId="34" w15:restartNumberingAfterBreak="0">
    <w:nsid w:val="3FA2658F"/>
    <w:multiLevelType w:val="hybridMultilevel"/>
    <w:tmpl w:val="E3725040"/>
    <w:lvl w:ilvl="0" w:tplc="283E4F4E">
      <w:start w:val="1"/>
      <w:numFmt w:val="decimalEnclosedCircle"/>
      <w:lvlText w:val="%1"/>
      <w:lvlJc w:val="left"/>
      <w:pPr>
        <w:tabs>
          <w:tab w:val="num" w:pos="360"/>
        </w:tabs>
        <w:ind w:left="360" w:hanging="360"/>
      </w:pPr>
    </w:lvl>
    <w:lvl w:ilvl="1" w:tplc="F040802C" w:tentative="1">
      <w:start w:val="1"/>
      <w:numFmt w:val="decimalEnclosedCircle"/>
      <w:lvlText w:val="%2"/>
      <w:lvlJc w:val="left"/>
      <w:pPr>
        <w:tabs>
          <w:tab w:val="num" w:pos="1440"/>
        </w:tabs>
        <w:ind w:left="1440" w:hanging="360"/>
      </w:pPr>
    </w:lvl>
    <w:lvl w:ilvl="2" w:tplc="80B873B2" w:tentative="1">
      <w:start w:val="1"/>
      <w:numFmt w:val="decimalEnclosedCircle"/>
      <w:lvlText w:val="%3"/>
      <w:lvlJc w:val="left"/>
      <w:pPr>
        <w:tabs>
          <w:tab w:val="num" w:pos="2160"/>
        </w:tabs>
        <w:ind w:left="2160" w:hanging="360"/>
      </w:pPr>
    </w:lvl>
    <w:lvl w:ilvl="3" w:tplc="CE3C91C2" w:tentative="1">
      <w:start w:val="1"/>
      <w:numFmt w:val="decimalEnclosedCircle"/>
      <w:lvlText w:val="%4"/>
      <w:lvlJc w:val="left"/>
      <w:pPr>
        <w:tabs>
          <w:tab w:val="num" w:pos="2880"/>
        </w:tabs>
        <w:ind w:left="2880" w:hanging="360"/>
      </w:pPr>
    </w:lvl>
    <w:lvl w:ilvl="4" w:tplc="5DF26FA0" w:tentative="1">
      <w:start w:val="1"/>
      <w:numFmt w:val="decimalEnclosedCircle"/>
      <w:lvlText w:val="%5"/>
      <w:lvlJc w:val="left"/>
      <w:pPr>
        <w:tabs>
          <w:tab w:val="num" w:pos="3600"/>
        </w:tabs>
        <w:ind w:left="3600" w:hanging="360"/>
      </w:pPr>
    </w:lvl>
    <w:lvl w:ilvl="5" w:tplc="AC7CB0BC" w:tentative="1">
      <w:start w:val="1"/>
      <w:numFmt w:val="decimalEnclosedCircle"/>
      <w:lvlText w:val="%6"/>
      <w:lvlJc w:val="left"/>
      <w:pPr>
        <w:tabs>
          <w:tab w:val="num" w:pos="4320"/>
        </w:tabs>
        <w:ind w:left="4320" w:hanging="360"/>
      </w:pPr>
    </w:lvl>
    <w:lvl w:ilvl="6" w:tplc="C5F4A92E" w:tentative="1">
      <w:start w:val="1"/>
      <w:numFmt w:val="decimalEnclosedCircle"/>
      <w:lvlText w:val="%7"/>
      <w:lvlJc w:val="left"/>
      <w:pPr>
        <w:tabs>
          <w:tab w:val="num" w:pos="5040"/>
        </w:tabs>
        <w:ind w:left="5040" w:hanging="360"/>
      </w:pPr>
    </w:lvl>
    <w:lvl w:ilvl="7" w:tplc="F954C642" w:tentative="1">
      <w:start w:val="1"/>
      <w:numFmt w:val="decimalEnclosedCircle"/>
      <w:lvlText w:val="%8"/>
      <w:lvlJc w:val="left"/>
      <w:pPr>
        <w:tabs>
          <w:tab w:val="num" w:pos="5760"/>
        </w:tabs>
        <w:ind w:left="5760" w:hanging="360"/>
      </w:pPr>
    </w:lvl>
    <w:lvl w:ilvl="8" w:tplc="67CEC3E6" w:tentative="1">
      <w:start w:val="1"/>
      <w:numFmt w:val="decimalEnclosedCircle"/>
      <w:lvlText w:val="%9"/>
      <w:lvlJc w:val="left"/>
      <w:pPr>
        <w:tabs>
          <w:tab w:val="num" w:pos="6480"/>
        </w:tabs>
        <w:ind w:left="6480" w:hanging="360"/>
      </w:pPr>
    </w:lvl>
  </w:abstractNum>
  <w:abstractNum w:abstractNumId="35" w15:restartNumberingAfterBreak="0">
    <w:nsid w:val="42916DC1"/>
    <w:multiLevelType w:val="hybridMultilevel"/>
    <w:tmpl w:val="BD501B78"/>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43A84FB0"/>
    <w:multiLevelType w:val="hybridMultilevel"/>
    <w:tmpl w:val="EE7A6430"/>
    <w:lvl w:ilvl="0" w:tplc="4BAC7ED6">
      <w:start w:val="1"/>
      <w:numFmt w:val="decimalEnclosedCircle"/>
      <w:lvlText w:val="%1"/>
      <w:lvlJc w:val="left"/>
      <w:pPr>
        <w:tabs>
          <w:tab w:val="num" w:pos="0"/>
        </w:tabs>
        <w:ind w:left="360" w:hanging="360"/>
      </w:pPr>
      <w:rPr>
        <w:rFonts w:hint="eastAsia"/>
      </w:rPr>
    </w:lvl>
    <w:lvl w:ilvl="1" w:tplc="FFFFFFFF" w:tentative="1">
      <w:start w:val="1"/>
      <w:numFmt w:val="decimalEnclosedCircle"/>
      <w:lvlText w:val="%2"/>
      <w:lvlJc w:val="left"/>
      <w:pPr>
        <w:tabs>
          <w:tab w:val="num" w:pos="1440"/>
        </w:tabs>
        <w:ind w:left="1440" w:hanging="360"/>
      </w:pPr>
    </w:lvl>
    <w:lvl w:ilvl="2" w:tplc="FFFFFFFF" w:tentative="1">
      <w:start w:val="1"/>
      <w:numFmt w:val="decimalEnclosedCircle"/>
      <w:lvlText w:val="%3"/>
      <w:lvlJc w:val="left"/>
      <w:pPr>
        <w:tabs>
          <w:tab w:val="num" w:pos="2160"/>
        </w:tabs>
        <w:ind w:left="2160" w:hanging="360"/>
      </w:pPr>
    </w:lvl>
    <w:lvl w:ilvl="3" w:tplc="FFFFFFFF" w:tentative="1">
      <w:start w:val="1"/>
      <w:numFmt w:val="decimalEnclosedCircle"/>
      <w:lvlText w:val="%4"/>
      <w:lvlJc w:val="left"/>
      <w:pPr>
        <w:tabs>
          <w:tab w:val="num" w:pos="2880"/>
        </w:tabs>
        <w:ind w:left="2880" w:hanging="360"/>
      </w:pPr>
    </w:lvl>
    <w:lvl w:ilvl="4" w:tplc="FFFFFFFF" w:tentative="1">
      <w:start w:val="1"/>
      <w:numFmt w:val="decimalEnclosedCircle"/>
      <w:lvlText w:val="%5"/>
      <w:lvlJc w:val="left"/>
      <w:pPr>
        <w:tabs>
          <w:tab w:val="num" w:pos="3600"/>
        </w:tabs>
        <w:ind w:left="3600" w:hanging="360"/>
      </w:pPr>
    </w:lvl>
    <w:lvl w:ilvl="5" w:tplc="FFFFFFFF" w:tentative="1">
      <w:start w:val="1"/>
      <w:numFmt w:val="decimalEnclosedCircle"/>
      <w:lvlText w:val="%6"/>
      <w:lvlJc w:val="left"/>
      <w:pPr>
        <w:tabs>
          <w:tab w:val="num" w:pos="4320"/>
        </w:tabs>
        <w:ind w:left="4320" w:hanging="360"/>
      </w:pPr>
    </w:lvl>
    <w:lvl w:ilvl="6" w:tplc="FFFFFFFF" w:tentative="1">
      <w:start w:val="1"/>
      <w:numFmt w:val="decimalEnclosedCircle"/>
      <w:lvlText w:val="%7"/>
      <w:lvlJc w:val="left"/>
      <w:pPr>
        <w:tabs>
          <w:tab w:val="num" w:pos="5040"/>
        </w:tabs>
        <w:ind w:left="5040" w:hanging="360"/>
      </w:pPr>
    </w:lvl>
    <w:lvl w:ilvl="7" w:tplc="FFFFFFFF" w:tentative="1">
      <w:start w:val="1"/>
      <w:numFmt w:val="decimalEnclosedCircle"/>
      <w:lvlText w:val="%8"/>
      <w:lvlJc w:val="left"/>
      <w:pPr>
        <w:tabs>
          <w:tab w:val="num" w:pos="5760"/>
        </w:tabs>
        <w:ind w:left="5760" w:hanging="360"/>
      </w:pPr>
    </w:lvl>
    <w:lvl w:ilvl="8" w:tplc="FFFFFFFF" w:tentative="1">
      <w:start w:val="1"/>
      <w:numFmt w:val="decimalEnclosedCircle"/>
      <w:lvlText w:val="%9"/>
      <w:lvlJc w:val="left"/>
      <w:pPr>
        <w:tabs>
          <w:tab w:val="num" w:pos="6480"/>
        </w:tabs>
        <w:ind w:left="6480" w:hanging="360"/>
      </w:pPr>
    </w:lvl>
  </w:abstractNum>
  <w:abstractNum w:abstractNumId="37" w15:restartNumberingAfterBreak="0">
    <w:nsid w:val="441C2E6A"/>
    <w:multiLevelType w:val="hybridMultilevel"/>
    <w:tmpl w:val="F3C454C0"/>
    <w:lvl w:ilvl="0" w:tplc="9CF4A5A0">
      <w:start w:val="1"/>
      <w:numFmt w:val="decimalEnclosedCircle"/>
      <w:lvlText w:val="%1"/>
      <w:lvlJc w:val="left"/>
      <w:pPr>
        <w:ind w:left="0" w:firstLine="0"/>
      </w:pPr>
      <w:rPr>
        <w:rFonts w:hint="eastAsia"/>
        <w:b w:val="0"/>
        <w:bCs/>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8" w15:restartNumberingAfterBreak="0">
    <w:nsid w:val="4F4B3A1F"/>
    <w:multiLevelType w:val="hybridMultilevel"/>
    <w:tmpl w:val="F3A6B560"/>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16302E4"/>
    <w:multiLevelType w:val="hybridMultilevel"/>
    <w:tmpl w:val="305C95C8"/>
    <w:lvl w:ilvl="0" w:tplc="8FD695EA">
      <w:start w:val="1"/>
      <w:numFmt w:val="decimalEnclosedCircle"/>
      <w:lvlText w:val="%1"/>
      <w:lvlJc w:val="left"/>
      <w:pPr>
        <w:tabs>
          <w:tab w:val="num" w:pos="720"/>
        </w:tabs>
        <w:ind w:left="720" w:hanging="360"/>
      </w:pPr>
    </w:lvl>
    <w:lvl w:ilvl="1" w:tplc="A7700A84" w:tentative="1">
      <w:start w:val="1"/>
      <w:numFmt w:val="decimalEnclosedCircle"/>
      <w:lvlText w:val="%2"/>
      <w:lvlJc w:val="left"/>
      <w:pPr>
        <w:tabs>
          <w:tab w:val="num" w:pos="1440"/>
        </w:tabs>
        <w:ind w:left="1440" w:hanging="360"/>
      </w:pPr>
    </w:lvl>
    <w:lvl w:ilvl="2" w:tplc="AB161948" w:tentative="1">
      <w:start w:val="1"/>
      <w:numFmt w:val="decimalEnclosedCircle"/>
      <w:lvlText w:val="%3"/>
      <w:lvlJc w:val="left"/>
      <w:pPr>
        <w:tabs>
          <w:tab w:val="num" w:pos="2160"/>
        </w:tabs>
        <w:ind w:left="2160" w:hanging="360"/>
      </w:pPr>
    </w:lvl>
    <w:lvl w:ilvl="3" w:tplc="22F80E00" w:tentative="1">
      <w:start w:val="1"/>
      <w:numFmt w:val="decimalEnclosedCircle"/>
      <w:lvlText w:val="%4"/>
      <w:lvlJc w:val="left"/>
      <w:pPr>
        <w:tabs>
          <w:tab w:val="num" w:pos="2880"/>
        </w:tabs>
        <w:ind w:left="2880" w:hanging="360"/>
      </w:pPr>
    </w:lvl>
    <w:lvl w:ilvl="4" w:tplc="842AB68E" w:tentative="1">
      <w:start w:val="1"/>
      <w:numFmt w:val="decimalEnclosedCircle"/>
      <w:lvlText w:val="%5"/>
      <w:lvlJc w:val="left"/>
      <w:pPr>
        <w:tabs>
          <w:tab w:val="num" w:pos="3600"/>
        </w:tabs>
        <w:ind w:left="3600" w:hanging="360"/>
      </w:pPr>
    </w:lvl>
    <w:lvl w:ilvl="5" w:tplc="FDC8AF48" w:tentative="1">
      <w:start w:val="1"/>
      <w:numFmt w:val="decimalEnclosedCircle"/>
      <w:lvlText w:val="%6"/>
      <w:lvlJc w:val="left"/>
      <w:pPr>
        <w:tabs>
          <w:tab w:val="num" w:pos="4320"/>
        </w:tabs>
        <w:ind w:left="4320" w:hanging="360"/>
      </w:pPr>
    </w:lvl>
    <w:lvl w:ilvl="6" w:tplc="F1C499D2" w:tentative="1">
      <w:start w:val="1"/>
      <w:numFmt w:val="decimalEnclosedCircle"/>
      <w:lvlText w:val="%7"/>
      <w:lvlJc w:val="left"/>
      <w:pPr>
        <w:tabs>
          <w:tab w:val="num" w:pos="5040"/>
        </w:tabs>
        <w:ind w:left="5040" w:hanging="360"/>
      </w:pPr>
    </w:lvl>
    <w:lvl w:ilvl="7" w:tplc="81726714" w:tentative="1">
      <w:start w:val="1"/>
      <w:numFmt w:val="decimalEnclosedCircle"/>
      <w:lvlText w:val="%8"/>
      <w:lvlJc w:val="left"/>
      <w:pPr>
        <w:tabs>
          <w:tab w:val="num" w:pos="5760"/>
        </w:tabs>
        <w:ind w:left="5760" w:hanging="360"/>
      </w:pPr>
    </w:lvl>
    <w:lvl w:ilvl="8" w:tplc="D048FAD8" w:tentative="1">
      <w:start w:val="1"/>
      <w:numFmt w:val="decimalEnclosedCircle"/>
      <w:lvlText w:val="%9"/>
      <w:lvlJc w:val="left"/>
      <w:pPr>
        <w:tabs>
          <w:tab w:val="num" w:pos="6480"/>
        </w:tabs>
        <w:ind w:left="6480" w:hanging="360"/>
      </w:pPr>
    </w:lvl>
  </w:abstractNum>
  <w:abstractNum w:abstractNumId="41" w15:restartNumberingAfterBreak="0">
    <w:nsid w:val="53867E92"/>
    <w:multiLevelType w:val="hybridMultilevel"/>
    <w:tmpl w:val="E6F4A854"/>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55597721"/>
    <w:multiLevelType w:val="hybridMultilevel"/>
    <w:tmpl w:val="1B60B7DC"/>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55CF2266"/>
    <w:multiLevelType w:val="hybridMultilevel"/>
    <w:tmpl w:val="BFBC0C2C"/>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55F00D05"/>
    <w:multiLevelType w:val="hybridMultilevel"/>
    <w:tmpl w:val="65DAD8C2"/>
    <w:lvl w:ilvl="0" w:tplc="FFFFFFFF">
      <w:start w:val="1"/>
      <w:numFmt w:val="decimalEnclosedCircle"/>
      <w:lvlText w:val="%1"/>
      <w:lvlJc w:val="left"/>
      <w:pPr>
        <w:tabs>
          <w:tab w:val="num" w:pos="360"/>
        </w:tabs>
        <w:ind w:left="360" w:hanging="360"/>
      </w:pPr>
    </w:lvl>
    <w:lvl w:ilvl="1" w:tplc="FFFFFFFF" w:tentative="1">
      <w:start w:val="1"/>
      <w:numFmt w:val="decimalEnclosedCircle"/>
      <w:lvlText w:val="%2"/>
      <w:lvlJc w:val="left"/>
      <w:pPr>
        <w:tabs>
          <w:tab w:val="num" w:pos="1080"/>
        </w:tabs>
        <w:ind w:left="1080" w:hanging="360"/>
      </w:pPr>
    </w:lvl>
    <w:lvl w:ilvl="2" w:tplc="FFFFFFFF" w:tentative="1">
      <w:start w:val="1"/>
      <w:numFmt w:val="decimalEnclosedCircle"/>
      <w:lvlText w:val="%3"/>
      <w:lvlJc w:val="left"/>
      <w:pPr>
        <w:tabs>
          <w:tab w:val="num" w:pos="1800"/>
        </w:tabs>
        <w:ind w:left="1800" w:hanging="360"/>
      </w:pPr>
    </w:lvl>
    <w:lvl w:ilvl="3" w:tplc="FFFFFFFF" w:tentative="1">
      <w:start w:val="1"/>
      <w:numFmt w:val="decimalEnclosedCircle"/>
      <w:lvlText w:val="%4"/>
      <w:lvlJc w:val="left"/>
      <w:pPr>
        <w:tabs>
          <w:tab w:val="num" w:pos="2520"/>
        </w:tabs>
        <w:ind w:left="2520" w:hanging="360"/>
      </w:pPr>
    </w:lvl>
    <w:lvl w:ilvl="4" w:tplc="FFFFFFFF" w:tentative="1">
      <w:start w:val="1"/>
      <w:numFmt w:val="decimalEnclosedCircle"/>
      <w:lvlText w:val="%5"/>
      <w:lvlJc w:val="left"/>
      <w:pPr>
        <w:tabs>
          <w:tab w:val="num" w:pos="3240"/>
        </w:tabs>
        <w:ind w:left="3240" w:hanging="360"/>
      </w:pPr>
    </w:lvl>
    <w:lvl w:ilvl="5" w:tplc="FFFFFFFF" w:tentative="1">
      <w:start w:val="1"/>
      <w:numFmt w:val="decimalEnclosedCircle"/>
      <w:lvlText w:val="%6"/>
      <w:lvlJc w:val="left"/>
      <w:pPr>
        <w:tabs>
          <w:tab w:val="num" w:pos="3960"/>
        </w:tabs>
        <w:ind w:left="3960" w:hanging="360"/>
      </w:pPr>
    </w:lvl>
    <w:lvl w:ilvl="6" w:tplc="FFFFFFFF" w:tentative="1">
      <w:start w:val="1"/>
      <w:numFmt w:val="decimalEnclosedCircle"/>
      <w:lvlText w:val="%7"/>
      <w:lvlJc w:val="left"/>
      <w:pPr>
        <w:tabs>
          <w:tab w:val="num" w:pos="4680"/>
        </w:tabs>
        <w:ind w:left="4680" w:hanging="360"/>
      </w:pPr>
    </w:lvl>
    <w:lvl w:ilvl="7" w:tplc="FFFFFFFF" w:tentative="1">
      <w:start w:val="1"/>
      <w:numFmt w:val="decimalEnclosedCircle"/>
      <w:lvlText w:val="%8"/>
      <w:lvlJc w:val="left"/>
      <w:pPr>
        <w:tabs>
          <w:tab w:val="num" w:pos="5400"/>
        </w:tabs>
        <w:ind w:left="5400" w:hanging="360"/>
      </w:pPr>
    </w:lvl>
    <w:lvl w:ilvl="8" w:tplc="FFFFFFFF" w:tentative="1">
      <w:start w:val="1"/>
      <w:numFmt w:val="decimalEnclosedCircle"/>
      <w:lvlText w:val="%9"/>
      <w:lvlJc w:val="left"/>
      <w:pPr>
        <w:tabs>
          <w:tab w:val="num" w:pos="6120"/>
        </w:tabs>
        <w:ind w:left="6120" w:hanging="360"/>
      </w:pPr>
    </w:lvl>
  </w:abstractNum>
  <w:abstractNum w:abstractNumId="45" w15:restartNumberingAfterBreak="0">
    <w:nsid w:val="5BE10BF9"/>
    <w:multiLevelType w:val="hybridMultilevel"/>
    <w:tmpl w:val="34003830"/>
    <w:lvl w:ilvl="0" w:tplc="8ABCDF92">
      <w:start w:val="1"/>
      <w:numFmt w:val="decimal"/>
      <w:lvlText w:val="（%1）"/>
      <w:lvlJc w:val="left"/>
      <w:pPr>
        <w:tabs>
          <w:tab w:val="num" w:pos="442"/>
        </w:tabs>
        <w:ind w:left="397" w:hanging="113"/>
      </w:pPr>
      <w:rPr>
        <w:rFonts w:hint="eastAsia"/>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46" w15:restartNumberingAfterBreak="0">
    <w:nsid w:val="627C6EB0"/>
    <w:multiLevelType w:val="hybridMultilevel"/>
    <w:tmpl w:val="492A51CA"/>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3DF2B93"/>
    <w:multiLevelType w:val="hybridMultilevel"/>
    <w:tmpl w:val="CAD015AC"/>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64B7128F"/>
    <w:multiLevelType w:val="hybridMultilevel"/>
    <w:tmpl w:val="3DEC07EA"/>
    <w:lvl w:ilvl="0" w:tplc="FC6438EA">
      <w:start w:val="1"/>
      <w:numFmt w:val="decimalEnclosedCircle"/>
      <w:lvlText w:val="%1"/>
      <w:lvlJc w:val="left"/>
      <w:pPr>
        <w:tabs>
          <w:tab w:val="num" w:pos="720"/>
        </w:tabs>
        <w:ind w:left="720" w:hanging="360"/>
      </w:pPr>
    </w:lvl>
    <w:lvl w:ilvl="1" w:tplc="F702891A" w:tentative="1">
      <w:start w:val="1"/>
      <w:numFmt w:val="decimalEnclosedCircle"/>
      <w:lvlText w:val="%2"/>
      <w:lvlJc w:val="left"/>
      <w:pPr>
        <w:tabs>
          <w:tab w:val="num" w:pos="1440"/>
        </w:tabs>
        <w:ind w:left="1440" w:hanging="360"/>
      </w:pPr>
    </w:lvl>
    <w:lvl w:ilvl="2" w:tplc="19CADC1C" w:tentative="1">
      <w:start w:val="1"/>
      <w:numFmt w:val="decimalEnclosedCircle"/>
      <w:lvlText w:val="%3"/>
      <w:lvlJc w:val="left"/>
      <w:pPr>
        <w:tabs>
          <w:tab w:val="num" w:pos="2160"/>
        </w:tabs>
        <w:ind w:left="2160" w:hanging="360"/>
      </w:pPr>
    </w:lvl>
    <w:lvl w:ilvl="3" w:tplc="A45AAAA8" w:tentative="1">
      <w:start w:val="1"/>
      <w:numFmt w:val="decimalEnclosedCircle"/>
      <w:lvlText w:val="%4"/>
      <w:lvlJc w:val="left"/>
      <w:pPr>
        <w:tabs>
          <w:tab w:val="num" w:pos="2880"/>
        </w:tabs>
        <w:ind w:left="2880" w:hanging="360"/>
      </w:pPr>
    </w:lvl>
    <w:lvl w:ilvl="4" w:tplc="7E7CC55C" w:tentative="1">
      <w:start w:val="1"/>
      <w:numFmt w:val="decimalEnclosedCircle"/>
      <w:lvlText w:val="%5"/>
      <w:lvlJc w:val="left"/>
      <w:pPr>
        <w:tabs>
          <w:tab w:val="num" w:pos="3600"/>
        </w:tabs>
        <w:ind w:left="3600" w:hanging="360"/>
      </w:pPr>
    </w:lvl>
    <w:lvl w:ilvl="5" w:tplc="0BA4F04C" w:tentative="1">
      <w:start w:val="1"/>
      <w:numFmt w:val="decimalEnclosedCircle"/>
      <w:lvlText w:val="%6"/>
      <w:lvlJc w:val="left"/>
      <w:pPr>
        <w:tabs>
          <w:tab w:val="num" w:pos="4320"/>
        </w:tabs>
        <w:ind w:left="4320" w:hanging="360"/>
      </w:pPr>
    </w:lvl>
    <w:lvl w:ilvl="6" w:tplc="5A6C6A96" w:tentative="1">
      <w:start w:val="1"/>
      <w:numFmt w:val="decimalEnclosedCircle"/>
      <w:lvlText w:val="%7"/>
      <w:lvlJc w:val="left"/>
      <w:pPr>
        <w:tabs>
          <w:tab w:val="num" w:pos="5040"/>
        </w:tabs>
        <w:ind w:left="5040" w:hanging="360"/>
      </w:pPr>
    </w:lvl>
    <w:lvl w:ilvl="7" w:tplc="7F9AA0C8" w:tentative="1">
      <w:start w:val="1"/>
      <w:numFmt w:val="decimalEnclosedCircle"/>
      <w:lvlText w:val="%8"/>
      <w:lvlJc w:val="left"/>
      <w:pPr>
        <w:tabs>
          <w:tab w:val="num" w:pos="5760"/>
        </w:tabs>
        <w:ind w:left="5760" w:hanging="360"/>
      </w:pPr>
    </w:lvl>
    <w:lvl w:ilvl="8" w:tplc="96BAEFF2" w:tentative="1">
      <w:start w:val="1"/>
      <w:numFmt w:val="decimalEnclosedCircle"/>
      <w:lvlText w:val="%9"/>
      <w:lvlJc w:val="left"/>
      <w:pPr>
        <w:tabs>
          <w:tab w:val="num" w:pos="6480"/>
        </w:tabs>
        <w:ind w:left="6480" w:hanging="360"/>
      </w:pPr>
    </w:lvl>
  </w:abstractNum>
  <w:abstractNum w:abstractNumId="50" w15:restartNumberingAfterBreak="0">
    <w:nsid w:val="67033D5C"/>
    <w:multiLevelType w:val="hybridMultilevel"/>
    <w:tmpl w:val="02642F6A"/>
    <w:lvl w:ilvl="0" w:tplc="4356B70A">
      <w:start w:val="1"/>
      <w:numFmt w:val="decimal"/>
      <w:lvlText w:val="%1"/>
      <w:lvlJc w:val="left"/>
      <w:pPr>
        <w:tabs>
          <w:tab w:val="num" w:pos="0"/>
        </w:tabs>
        <w:ind w:left="360" w:hanging="360"/>
      </w:pPr>
      <w:rPr>
        <w:rFonts w:hint="eastAsia"/>
      </w:rPr>
    </w:lvl>
    <w:lvl w:ilvl="1" w:tplc="8A8A34E6" w:tentative="1">
      <w:start w:val="1"/>
      <w:numFmt w:val="decimalEnclosedCircle"/>
      <w:lvlText w:val="%2"/>
      <w:lvlJc w:val="left"/>
      <w:pPr>
        <w:tabs>
          <w:tab w:val="num" w:pos="1440"/>
        </w:tabs>
        <w:ind w:left="1440" w:hanging="360"/>
      </w:pPr>
    </w:lvl>
    <w:lvl w:ilvl="2" w:tplc="ABD4690E" w:tentative="1">
      <w:start w:val="1"/>
      <w:numFmt w:val="decimalEnclosedCircle"/>
      <w:lvlText w:val="%3"/>
      <w:lvlJc w:val="left"/>
      <w:pPr>
        <w:tabs>
          <w:tab w:val="num" w:pos="2160"/>
        </w:tabs>
        <w:ind w:left="2160" w:hanging="360"/>
      </w:pPr>
    </w:lvl>
    <w:lvl w:ilvl="3" w:tplc="D44AA6D8" w:tentative="1">
      <w:start w:val="1"/>
      <w:numFmt w:val="decimalEnclosedCircle"/>
      <w:lvlText w:val="%4"/>
      <w:lvlJc w:val="left"/>
      <w:pPr>
        <w:tabs>
          <w:tab w:val="num" w:pos="2880"/>
        </w:tabs>
        <w:ind w:left="2880" w:hanging="360"/>
      </w:pPr>
    </w:lvl>
    <w:lvl w:ilvl="4" w:tplc="52CCF3FE" w:tentative="1">
      <w:start w:val="1"/>
      <w:numFmt w:val="decimalEnclosedCircle"/>
      <w:lvlText w:val="%5"/>
      <w:lvlJc w:val="left"/>
      <w:pPr>
        <w:tabs>
          <w:tab w:val="num" w:pos="3600"/>
        </w:tabs>
        <w:ind w:left="3600" w:hanging="360"/>
      </w:pPr>
    </w:lvl>
    <w:lvl w:ilvl="5" w:tplc="FFB67440" w:tentative="1">
      <w:start w:val="1"/>
      <w:numFmt w:val="decimalEnclosedCircle"/>
      <w:lvlText w:val="%6"/>
      <w:lvlJc w:val="left"/>
      <w:pPr>
        <w:tabs>
          <w:tab w:val="num" w:pos="4320"/>
        </w:tabs>
        <w:ind w:left="4320" w:hanging="360"/>
      </w:pPr>
    </w:lvl>
    <w:lvl w:ilvl="6" w:tplc="1864FDC0" w:tentative="1">
      <w:start w:val="1"/>
      <w:numFmt w:val="decimalEnclosedCircle"/>
      <w:lvlText w:val="%7"/>
      <w:lvlJc w:val="left"/>
      <w:pPr>
        <w:tabs>
          <w:tab w:val="num" w:pos="5040"/>
        </w:tabs>
        <w:ind w:left="5040" w:hanging="360"/>
      </w:pPr>
    </w:lvl>
    <w:lvl w:ilvl="7" w:tplc="3B825258" w:tentative="1">
      <w:start w:val="1"/>
      <w:numFmt w:val="decimalEnclosedCircle"/>
      <w:lvlText w:val="%8"/>
      <w:lvlJc w:val="left"/>
      <w:pPr>
        <w:tabs>
          <w:tab w:val="num" w:pos="5760"/>
        </w:tabs>
        <w:ind w:left="5760" w:hanging="360"/>
      </w:pPr>
    </w:lvl>
    <w:lvl w:ilvl="8" w:tplc="8FCE38D2" w:tentative="1">
      <w:start w:val="1"/>
      <w:numFmt w:val="decimalEnclosedCircle"/>
      <w:lvlText w:val="%9"/>
      <w:lvlJc w:val="left"/>
      <w:pPr>
        <w:tabs>
          <w:tab w:val="num" w:pos="6480"/>
        </w:tabs>
        <w:ind w:left="6480" w:hanging="360"/>
      </w:pPr>
    </w:lvl>
  </w:abstractNum>
  <w:abstractNum w:abstractNumId="51" w15:restartNumberingAfterBreak="0">
    <w:nsid w:val="68E2647A"/>
    <w:multiLevelType w:val="hybridMultilevel"/>
    <w:tmpl w:val="AC688C34"/>
    <w:lvl w:ilvl="0" w:tplc="093EEEEC">
      <w:start w:val="1"/>
      <w:numFmt w:val="decimalEnclosedCircle"/>
      <w:lvlText w:val="%1"/>
      <w:lvlJc w:val="left"/>
      <w:pPr>
        <w:tabs>
          <w:tab w:val="num" w:pos="720"/>
        </w:tabs>
        <w:ind w:left="720" w:hanging="360"/>
      </w:pPr>
    </w:lvl>
    <w:lvl w:ilvl="1" w:tplc="5830983A" w:tentative="1">
      <w:start w:val="1"/>
      <w:numFmt w:val="decimalEnclosedCircle"/>
      <w:lvlText w:val="%2"/>
      <w:lvlJc w:val="left"/>
      <w:pPr>
        <w:tabs>
          <w:tab w:val="num" w:pos="1440"/>
        </w:tabs>
        <w:ind w:left="1440" w:hanging="360"/>
      </w:pPr>
    </w:lvl>
    <w:lvl w:ilvl="2" w:tplc="8EE0BF84" w:tentative="1">
      <w:start w:val="1"/>
      <w:numFmt w:val="decimalEnclosedCircle"/>
      <w:lvlText w:val="%3"/>
      <w:lvlJc w:val="left"/>
      <w:pPr>
        <w:tabs>
          <w:tab w:val="num" w:pos="2160"/>
        </w:tabs>
        <w:ind w:left="2160" w:hanging="360"/>
      </w:pPr>
    </w:lvl>
    <w:lvl w:ilvl="3" w:tplc="9AB0FF06" w:tentative="1">
      <w:start w:val="1"/>
      <w:numFmt w:val="decimalEnclosedCircle"/>
      <w:lvlText w:val="%4"/>
      <w:lvlJc w:val="left"/>
      <w:pPr>
        <w:tabs>
          <w:tab w:val="num" w:pos="2880"/>
        </w:tabs>
        <w:ind w:left="2880" w:hanging="360"/>
      </w:pPr>
    </w:lvl>
    <w:lvl w:ilvl="4" w:tplc="3D622AE4" w:tentative="1">
      <w:start w:val="1"/>
      <w:numFmt w:val="decimalEnclosedCircle"/>
      <w:lvlText w:val="%5"/>
      <w:lvlJc w:val="left"/>
      <w:pPr>
        <w:tabs>
          <w:tab w:val="num" w:pos="3600"/>
        </w:tabs>
        <w:ind w:left="3600" w:hanging="360"/>
      </w:pPr>
    </w:lvl>
    <w:lvl w:ilvl="5" w:tplc="E15C47F0" w:tentative="1">
      <w:start w:val="1"/>
      <w:numFmt w:val="decimalEnclosedCircle"/>
      <w:lvlText w:val="%6"/>
      <w:lvlJc w:val="left"/>
      <w:pPr>
        <w:tabs>
          <w:tab w:val="num" w:pos="4320"/>
        </w:tabs>
        <w:ind w:left="4320" w:hanging="360"/>
      </w:pPr>
    </w:lvl>
    <w:lvl w:ilvl="6" w:tplc="2BEC715E" w:tentative="1">
      <w:start w:val="1"/>
      <w:numFmt w:val="decimalEnclosedCircle"/>
      <w:lvlText w:val="%7"/>
      <w:lvlJc w:val="left"/>
      <w:pPr>
        <w:tabs>
          <w:tab w:val="num" w:pos="5040"/>
        </w:tabs>
        <w:ind w:left="5040" w:hanging="360"/>
      </w:pPr>
    </w:lvl>
    <w:lvl w:ilvl="7" w:tplc="C10C8224" w:tentative="1">
      <w:start w:val="1"/>
      <w:numFmt w:val="decimalEnclosedCircle"/>
      <w:lvlText w:val="%8"/>
      <w:lvlJc w:val="left"/>
      <w:pPr>
        <w:tabs>
          <w:tab w:val="num" w:pos="5760"/>
        </w:tabs>
        <w:ind w:left="5760" w:hanging="360"/>
      </w:pPr>
    </w:lvl>
    <w:lvl w:ilvl="8" w:tplc="14069BE8" w:tentative="1">
      <w:start w:val="1"/>
      <w:numFmt w:val="decimalEnclosedCircle"/>
      <w:lvlText w:val="%9"/>
      <w:lvlJc w:val="left"/>
      <w:pPr>
        <w:tabs>
          <w:tab w:val="num" w:pos="6480"/>
        </w:tabs>
        <w:ind w:left="6480" w:hanging="360"/>
      </w:pPr>
    </w:lvl>
  </w:abstractNum>
  <w:abstractNum w:abstractNumId="52" w15:restartNumberingAfterBreak="0">
    <w:nsid w:val="6B0442C1"/>
    <w:multiLevelType w:val="hybridMultilevel"/>
    <w:tmpl w:val="6F82295A"/>
    <w:lvl w:ilvl="0" w:tplc="BDCCDBEE">
      <w:start w:val="1"/>
      <w:numFmt w:val="decimalEnclosedCircle"/>
      <w:lvlText w:val="%1"/>
      <w:lvlJc w:val="left"/>
      <w:pPr>
        <w:tabs>
          <w:tab w:val="num" w:pos="720"/>
        </w:tabs>
        <w:ind w:left="720" w:hanging="360"/>
      </w:pPr>
    </w:lvl>
    <w:lvl w:ilvl="1" w:tplc="CD387604" w:tentative="1">
      <w:start w:val="1"/>
      <w:numFmt w:val="decimalEnclosedCircle"/>
      <w:lvlText w:val="%2"/>
      <w:lvlJc w:val="left"/>
      <w:pPr>
        <w:tabs>
          <w:tab w:val="num" w:pos="1440"/>
        </w:tabs>
        <w:ind w:left="1440" w:hanging="360"/>
      </w:pPr>
    </w:lvl>
    <w:lvl w:ilvl="2" w:tplc="06D8D38C" w:tentative="1">
      <w:start w:val="1"/>
      <w:numFmt w:val="decimalEnclosedCircle"/>
      <w:lvlText w:val="%3"/>
      <w:lvlJc w:val="left"/>
      <w:pPr>
        <w:tabs>
          <w:tab w:val="num" w:pos="2160"/>
        </w:tabs>
        <w:ind w:left="2160" w:hanging="360"/>
      </w:pPr>
    </w:lvl>
    <w:lvl w:ilvl="3" w:tplc="2142471C" w:tentative="1">
      <w:start w:val="1"/>
      <w:numFmt w:val="decimalEnclosedCircle"/>
      <w:lvlText w:val="%4"/>
      <w:lvlJc w:val="left"/>
      <w:pPr>
        <w:tabs>
          <w:tab w:val="num" w:pos="2880"/>
        </w:tabs>
        <w:ind w:left="2880" w:hanging="360"/>
      </w:pPr>
    </w:lvl>
    <w:lvl w:ilvl="4" w:tplc="89227446" w:tentative="1">
      <w:start w:val="1"/>
      <w:numFmt w:val="decimalEnclosedCircle"/>
      <w:lvlText w:val="%5"/>
      <w:lvlJc w:val="left"/>
      <w:pPr>
        <w:tabs>
          <w:tab w:val="num" w:pos="3600"/>
        </w:tabs>
        <w:ind w:left="3600" w:hanging="360"/>
      </w:pPr>
    </w:lvl>
    <w:lvl w:ilvl="5" w:tplc="40BA8E2A" w:tentative="1">
      <w:start w:val="1"/>
      <w:numFmt w:val="decimalEnclosedCircle"/>
      <w:lvlText w:val="%6"/>
      <w:lvlJc w:val="left"/>
      <w:pPr>
        <w:tabs>
          <w:tab w:val="num" w:pos="4320"/>
        </w:tabs>
        <w:ind w:left="4320" w:hanging="360"/>
      </w:pPr>
    </w:lvl>
    <w:lvl w:ilvl="6" w:tplc="72A6EAD0" w:tentative="1">
      <w:start w:val="1"/>
      <w:numFmt w:val="decimalEnclosedCircle"/>
      <w:lvlText w:val="%7"/>
      <w:lvlJc w:val="left"/>
      <w:pPr>
        <w:tabs>
          <w:tab w:val="num" w:pos="5040"/>
        </w:tabs>
        <w:ind w:left="5040" w:hanging="360"/>
      </w:pPr>
    </w:lvl>
    <w:lvl w:ilvl="7" w:tplc="B732766C" w:tentative="1">
      <w:start w:val="1"/>
      <w:numFmt w:val="decimalEnclosedCircle"/>
      <w:lvlText w:val="%8"/>
      <w:lvlJc w:val="left"/>
      <w:pPr>
        <w:tabs>
          <w:tab w:val="num" w:pos="5760"/>
        </w:tabs>
        <w:ind w:left="5760" w:hanging="360"/>
      </w:pPr>
    </w:lvl>
    <w:lvl w:ilvl="8" w:tplc="6D2831E0" w:tentative="1">
      <w:start w:val="1"/>
      <w:numFmt w:val="decimalEnclosedCircle"/>
      <w:lvlText w:val="%9"/>
      <w:lvlJc w:val="left"/>
      <w:pPr>
        <w:tabs>
          <w:tab w:val="num" w:pos="6480"/>
        </w:tabs>
        <w:ind w:left="6480" w:hanging="360"/>
      </w:pPr>
    </w:lvl>
  </w:abstractNum>
  <w:abstractNum w:abstractNumId="53" w15:restartNumberingAfterBreak="0">
    <w:nsid w:val="6D523232"/>
    <w:multiLevelType w:val="hybridMultilevel"/>
    <w:tmpl w:val="C2442284"/>
    <w:lvl w:ilvl="0" w:tplc="16D2D7AA">
      <w:start w:val="1"/>
      <w:numFmt w:val="decimal"/>
      <w:lvlText w:val="%1"/>
      <w:lvlJc w:val="left"/>
      <w:pPr>
        <w:tabs>
          <w:tab w:val="num" w:pos="0"/>
        </w:tabs>
        <w:ind w:left="227" w:hanging="227"/>
      </w:pPr>
      <w:rPr>
        <w:rFonts w:hint="eastAsia"/>
      </w:rPr>
    </w:lvl>
    <w:lvl w:ilvl="1" w:tplc="A28EB2F2" w:tentative="1">
      <w:start w:val="1"/>
      <w:numFmt w:val="decimalEnclosedCircle"/>
      <w:lvlText w:val="%2"/>
      <w:lvlJc w:val="left"/>
      <w:pPr>
        <w:tabs>
          <w:tab w:val="num" w:pos="1440"/>
        </w:tabs>
        <w:ind w:left="1440" w:hanging="360"/>
      </w:pPr>
    </w:lvl>
    <w:lvl w:ilvl="2" w:tplc="5E44AF6A" w:tentative="1">
      <w:start w:val="1"/>
      <w:numFmt w:val="decimalEnclosedCircle"/>
      <w:lvlText w:val="%3"/>
      <w:lvlJc w:val="left"/>
      <w:pPr>
        <w:tabs>
          <w:tab w:val="num" w:pos="2160"/>
        </w:tabs>
        <w:ind w:left="2160" w:hanging="360"/>
      </w:pPr>
    </w:lvl>
    <w:lvl w:ilvl="3" w:tplc="F394FE10" w:tentative="1">
      <w:start w:val="1"/>
      <w:numFmt w:val="decimalEnclosedCircle"/>
      <w:lvlText w:val="%4"/>
      <w:lvlJc w:val="left"/>
      <w:pPr>
        <w:tabs>
          <w:tab w:val="num" w:pos="2880"/>
        </w:tabs>
        <w:ind w:left="2880" w:hanging="360"/>
      </w:pPr>
    </w:lvl>
    <w:lvl w:ilvl="4" w:tplc="67F8EF82" w:tentative="1">
      <w:start w:val="1"/>
      <w:numFmt w:val="decimalEnclosedCircle"/>
      <w:lvlText w:val="%5"/>
      <w:lvlJc w:val="left"/>
      <w:pPr>
        <w:tabs>
          <w:tab w:val="num" w:pos="3600"/>
        </w:tabs>
        <w:ind w:left="3600" w:hanging="360"/>
      </w:pPr>
    </w:lvl>
    <w:lvl w:ilvl="5" w:tplc="CCA210A2" w:tentative="1">
      <w:start w:val="1"/>
      <w:numFmt w:val="decimalEnclosedCircle"/>
      <w:lvlText w:val="%6"/>
      <w:lvlJc w:val="left"/>
      <w:pPr>
        <w:tabs>
          <w:tab w:val="num" w:pos="4320"/>
        </w:tabs>
        <w:ind w:left="4320" w:hanging="360"/>
      </w:pPr>
    </w:lvl>
    <w:lvl w:ilvl="6" w:tplc="7034EE2C" w:tentative="1">
      <w:start w:val="1"/>
      <w:numFmt w:val="decimalEnclosedCircle"/>
      <w:lvlText w:val="%7"/>
      <w:lvlJc w:val="left"/>
      <w:pPr>
        <w:tabs>
          <w:tab w:val="num" w:pos="5040"/>
        </w:tabs>
        <w:ind w:left="5040" w:hanging="360"/>
      </w:pPr>
    </w:lvl>
    <w:lvl w:ilvl="7" w:tplc="C43E37DA" w:tentative="1">
      <w:start w:val="1"/>
      <w:numFmt w:val="decimalEnclosedCircle"/>
      <w:lvlText w:val="%8"/>
      <w:lvlJc w:val="left"/>
      <w:pPr>
        <w:tabs>
          <w:tab w:val="num" w:pos="5760"/>
        </w:tabs>
        <w:ind w:left="5760" w:hanging="360"/>
      </w:pPr>
    </w:lvl>
    <w:lvl w:ilvl="8" w:tplc="F3F81D1A" w:tentative="1">
      <w:start w:val="1"/>
      <w:numFmt w:val="decimalEnclosedCircle"/>
      <w:lvlText w:val="%9"/>
      <w:lvlJc w:val="left"/>
      <w:pPr>
        <w:tabs>
          <w:tab w:val="num" w:pos="6480"/>
        </w:tabs>
        <w:ind w:left="6480" w:hanging="360"/>
      </w:pPr>
    </w:lvl>
  </w:abstractNum>
  <w:abstractNum w:abstractNumId="54" w15:restartNumberingAfterBreak="0">
    <w:nsid w:val="6D761F0B"/>
    <w:multiLevelType w:val="hybridMultilevel"/>
    <w:tmpl w:val="C4FEE51C"/>
    <w:lvl w:ilvl="0" w:tplc="4BAC7ED6">
      <w:start w:val="1"/>
      <w:numFmt w:val="decimalEnclosedCircle"/>
      <w:lvlText w:val="%1"/>
      <w:lvlJc w:val="left"/>
      <w:pPr>
        <w:tabs>
          <w:tab w:val="num" w:pos="0"/>
        </w:tabs>
        <w:ind w:left="360" w:hanging="360"/>
      </w:pPr>
      <w:rPr>
        <w:rFonts w:hint="eastAsia"/>
      </w:rPr>
    </w:lvl>
    <w:lvl w:ilvl="1" w:tplc="FFFFFFFF" w:tentative="1">
      <w:start w:val="1"/>
      <w:numFmt w:val="decimalEnclosedCircle"/>
      <w:lvlText w:val="%2"/>
      <w:lvlJc w:val="left"/>
      <w:pPr>
        <w:tabs>
          <w:tab w:val="num" w:pos="1440"/>
        </w:tabs>
        <w:ind w:left="1440" w:hanging="360"/>
      </w:pPr>
    </w:lvl>
    <w:lvl w:ilvl="2" w:tplc="FFFFFFFF" w:tentative="1">
      <w:start w:val="1"/>
      <w:numFmt w:val="decimalEnclosedCircle"/>
      <w:lvlText w:val="%3"/>
      <w:lvlJc w:val="left"/>
      <w:pPr>
        <w:tabs>
          <w:tab w:val="num" w:pos="2160"/>
        </w:tabs>
        <w:ind w:left="2160" w:hanging="360"/>
      </w:pPr>
    </w:lvl>
    <w:lvl w:ilvl="3" w:tplc="FFFFFFFF" w:tentative="1">
      <w:start w:val="1"/>
      <w:numFmt w:val="decimalEnclosedCircle"/>
      <w:lvlText w:val="%4"/>
      <w:lvlJc w:val="left"/>
      <w:pPr>
        <w:tabs>
          <w:tab w:val="num" w:pos="2880"/>
        </w:tabs>
        <w:ind w:left="2880" w:hanging="360"/>
      </w:pPr>
    </w:lvl>
    <w:lvl w:ilvl="4" w:tplc="FFFFFFFF" w:tentative="1">
      <w:start w:val="1"/>
      <w:numFmt w:val="decimalEnclosedCircle"/>
      <w:lvlText w:val="%5"/>
      <w:lvlJc w:val="left"/>
      <w:pPr>
        <w:tabs>
          <w:tab w:val="num" w:pos="3600"/>
        </w:tabs>
        <w:ind w:left="3600" w:hanging="360"/>
      </w:pPr>
    </w:lvl>
    <w:lvl w:ilvl="5" w:tplc="FFFFFFFF" w:tentative="1">
      <w:start w:val="1"/>
      <w:numFmt w:val="decimalEnclosedCircle"/>
      <w:lvlText w:val="%6"/>
      <w:lvlJc w:val="left"/>
      <w:pPr>
        <w:tabs>
          <w:tab w:val="num" w:pos="4320"/>
        </w:tabs>
        <w:ind w:left="4320" w:hanging="360"/>
      </w:pPr>
    </w:lvl>
    <w:lvl w:ilvl="6" w:tplc="FFFFFFFF" w:tentative="1">
      <w:start w:val="1"/>
      <w:numFmt w:val="decimalEnclosedCircle"/>
      <w:lvlText w:val="%7"/>
      <w:lvlJc w:val="left"/>
      <w:pPr>
        <w:tabs>
          <w:tab w:val="num" w:pos="5040"/>
        </w:tabs>
        <w:ind w:left="5040" w:hanging="360"/>
      </w:pPr>
    </w:lvl>
    <w:lvl w:ilvl="7" w:tplc="FFFFFFFF" w:tentative="1">
      <w:start w:val="1"/>
      <w:numFmt w:val="decimalEnclosedCircle"/>
      <w:lvlText w:val="%8"/>
      <w:lvlJc w:val="left"/>
      <w:pPr>
        <w:tabs>
          <w:tab w:val="num" w:pos="5760"/>
        </w:tabs>
        <w:ind w:left="5760" w:hanging="360"/>
      </w:pPr>
    </w:lvl>
    <w:lvl w:ilvl="8" w:tplc="FFFFFFFF" w:tentative="1">
      <w:start w:val="1"/>
      <w:numFmt w:val="decimalEnclosedCircle"/>
      <w:lvlText w:val="%9"/>
      <w:lvlJc w:val="left"/>
      <w:pPr>
        <w:tabs>
          <w:tab w:val="num" w:pos="6480"/>
        </w:tabs>
        <w:ind w:left="6480" w:hanging="360"/>
      </w:pPr>
    </w:lvl>
  </w:abstractNum>
  <w:abstractNum w:abstractNumId="55" w15:restartNumberingAfterBreak="0">
    <w:nsid w:val="6FAB55F6"/>
    <w:multiLevelType w:val="hybridMultilevel"/>
    <w:tmpl w:val="F766986C"/>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3B36957"/>
    <w:multiLevelType w:val="hybridMultilevel"/>
    <w:tmpl w:val="16729222"/>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9" w15:restartNumberingAfterBreak="0">
    <w:nsid w:val="78E96847"/>
    <w:multiLevelType w:val="hybridMultilevel"/>
    <w:tmpl w:val="8FB6BCAA"/>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79BF7371"/>
    <w:multiLevelType w:val="hybridMultilevel"/>
    <w:tmpl w:val="F3943552"/>
    <w:lvl w:ilvl="0" w:tplc="4BAC7ED6">
      <w:start w:val="1"/>
      <w:numFmt w:val="decimalEnclosedCircle"/>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7C9E02AB"/>
    <w:multiLevelType w:val="hybridMultilevel"/>
    <w:tmpl w:val="DB96BF2A"/>
    <w:lvl w:ilvl="0" w:tplc="66E283F2">
      <w:start w:val="2"/>
      <w:numFmt w:val="bullet"/>
      <w:lvlText w:val="□"/>
      <w:lvlJc w:val="left"/>
      <w:pPr>
        <w:ind w:left="360" w:hanging="360"/>
      </w:pPr>
      <w:rPr>
        <w:rFonts w:ascii="仿宋" w:eastAsia="仿宋" w:hAnsi="仿宋" w:cs="Times New Roman"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E4871A5"/>
    <w:multiLevelType w:val="hybridMultilevel"/>
    <w:tmpl w:val="B98A970E"/>
    <w:lvl w:ilvl="0" w:tplc="FFFFFFFF">
      <w:start w:val="1"/>
      <w:numFmt w:val="decimalEnclosedCircle"/>
      <w:lvlText w:val="%1"/>
      <w:lvlJc w:val="left"/>
      <w:pPr>
        <w:ind w:left="0" w:firstLine="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75847688">
    <w:abstractNumId w:val="18"/>
  </w:num>
  <w:num w:numId="2" w16cid:durableId="2104177679">
    <w:abstractNumId w:val="39"/>
  </w:num>
  <w:num w:numId="3" w16cid:durableId="113444915">
    <w:abstractNumId w:val="6"/>
  </w:num>
  <w:num w:numId="4" w16cid:durableId="928082151">
    <w:abstractNumId w:val="56"/>
  </w:num>
  <w:num w:numId="5" w16cid:durableId="532036748">
    <w:abstractNumId w:val="47"/>
  </w:num>
  <w:num w:numId="6" w16cid:durableId="1081214869">
    <w:abstractNumId w:val="61"/>
  </w:num>
  <w:num w:numId="7" w16cid:durableId="1164473233">
    <w:abstractNumId w:val="58"/>
  </w:num>
  <w:num w:numId="8" w16cid:durableId="1053775462">
    <w:abstractNumId w:val="23"/>
  </w:num>
  <w:num w:numId="9" w16cid:durableId="2132019317">
    <w:abstractNumId w:val="34"/>
  </w:num>
  <w:num w:numId="10" w16cid:durableId="568460800">
    <w:abstractNumId w:val="44"/>
  </w:num>
  <w:num w:numId="11" w16cid:durableId="116067729">
    <w:abstractNumId w:val="30"/>
  </w:num>
  <w:num w:numId="12" w16cid:durableId="197205040">
    <w:abstractNumId w:val="3"/>
  </w:num>
  <w:num w:numId="13" w16cid:durableId="2076656524">
    <w:abstractNumId w:val="19"/>
  </w:num>
  <w:num w:numId="14" w16cid:durableId="424762409">
    <w:abstractNumId w:val="62"/>
  </w:num>
  <w:num w:numId="15" w16cid:durableId="1667399211">
    <w:abstractNumId w:val="9"/>
  </w:num>
  <w:num w:numId="16" w16cid:durableId="2094349619">
    <w:abstractNumId w:val="50"/>
  </w:num>
  <w:num w:numId="17" w16cid:durableId="928268358">
    <w:abstractNumId w:val="4"/>
  </w:num>
  <w:num w:numId="18" w16cid:durableId="856113604">
    <w:abstractNumId w:val="53"/>
  </w:num>
  <w:num w:numId="19" w16cid:durableId="633413801">
    <w:abstractNumId w:val="21"/>
  </w:num>
  <w:num w:numId="20" w16cid:durableId="1762603220">
    <w:abstractNumId w:val="25"/>
  </w:num>
  <w:num w:numId="21" w16cid:durableId="682050197">
    <w:abstractNumId w:val="14"/>
  </w:num>
  <w:num w:numId="22" w16cid:durableId="1826583686">
    <w:abstractNumId w:val="2"/>
  </w:num>
  <w:num w:numId="23" w16cid:durableId="1447233454">
    <w:abstractNumId w:val="24"/>
  </w:num>
  <w:num w:numId="24" w16cid:durableId="1461147425">
    <w:abstractNumId w:val="49"/>
  </w:num>
  <w:num w:numId="25" w16cid:durableId="100539696">
    <w:abstractNumId w:val="15"/>
  </w:num>
  <w:num w:numId="26" w16cid:durableId="1007251722">
    <w:abstractNumId w:val="51"/>
  </w:num>
  <w:num w:numId="27" w16cid:durableId="220485794">
    <w:abstractNumId w:val="22"/>
  </w:num>
  <w:num w:numId="28" w16cid:durableId="2061324953">
    <w:abstractNumId w:val="16"/>
  </w:num>
  <w:num w:numId="29" w16cid:durableId="322851898">
    <w:abstractNumId w:val="33"/>
  </w:num>
  <w:num w:numId="30" w16cid:durableId="386034403">
    <w:abstractNumId w:val="32"/>
  </w:num>
  <w:num w:numId="31" w16cid:durableId="1970471115">
    <w:abstractNumId w:val="40"/>
  </w:num>
  <w:num w:numId="32" w16cid:durableId="1243643064">
    <w:abstractNumId w:val="52"/>
  </w:num>
  <w:num w:numId="33" w16cid:durableId="958032229">
    <w:abstractNumId w:val="8"/>
  </w:num>
  <w:num w:numId="34" w16cid:durableId="1395735786">
    <w:abstractNumId w:val="1"/>
  </w:num>
  <w:num w:numId="35" w16cid:durableId="1656957362">
    <w:abstractNumId w:val="13"/>
  </w:num>
  <w:num w:numId="36" w16cid:durableId="1237978542">
    <w:abstractNumId w:val="27"/>
  </w:num>
  <w:num w:numId="37" w16cid:durableId="1303929951">
    <w:abstractNumId w:val="45"/>
  </w:num>
  <w:num w:numId="38" w16cid:durableId="1795975514">
    <w:abstractNumId w:val="57"/>
  </w:num>
  <w:num w:numId="39" w16cid:durableId="892351043">
    <w:abstractNumId w:val="28"/>
  </w:num>
  <w:num w:numId="40" w16cid:durableId="1240284846">
    <w:abstractNumId w:val="37"/>
  </w:num>
  <w:num w:numId="41" w16cid:durableId="1469200344">
    <w:abstractNumId w:val="11"/>
  </w:num>
  <w:num w:numId="42" w16cid:durableId="475150141">
    <w:abstractNumId w:val="54"/>
  </w:num>
  <w:num w:numId="43" w16cid:durableId="952784771">
    <w:abstractNumId w:val="17"/>
  </w:num>
  <w:num w:numId="44" w16cid:durableId="854807586">
    <w:abstractNumId w:val="10"/>
  </w:num>
  <w:num w:numId="45" w16cid:durableId="1374648314">
    <w:abstractNumId w:val="36"/>
  </w:num>
  <w:num w:numId="46" w16cid:durableId="429664239">
    <w:abstractNumId w:val="35"/>
  </w:num>
  <w:num w:numId="47" w16cid:durableId="1883861892">
    <w:abstractNumId w:val="42"/>
  </w:num>
  <w:num w:numId="48" w16cid:durableId="1030568128">
    <w:abstractNumId w:val="43"/>
  </w:num>
  <w:num w:numId="49" w16cid:durableId="226112027">
    <w:abstractNumId w:val="0"/>
  </w:num>
  <w:num w:numId="50" w16cid:durableId="912928746">
    <w:abstractNumId w:val="38"/>
  </w:num>
  <w:num w:numId="51" w16cid:durableId="1860653193">
    <w:abstractNumId w:val="41"/>
  </w:num>
  <w:num w:numId="52" w16cid:durableId="1352604025">
    <w:abstractNumId w:val="59"/>
  </w:num>
  <w:num w:numId="53" w16cid:durableId="14038262">
    <w:abstractNumId w:val="5"/>
  </w:num>
  <w:num w:numId="54" w16cid:durableId="409816522">
    <w:abstractNumId w:val="12"/>
  </w:num>
  <w:num w:numId="55" w16cid:durableId="1669867743">
    <w:abstractNumId w:val="31"/>
  </w:num>
  <w:num w:numId="56" w16cid:durableId="853150290">
    <w:abstractNumId w:val="7"/>
  </w:num>
  <w:num w:numId="57" w16cid:durableId="1754933893">
    <w:abstractNumId w:val="60"/>
  </w:num>
  <w:num w:numId="58" w16cid:durableId="1964574094">
    <w:abstractNumId w:val="29"/>
  </w:num>
  <w:num w:numId="59" w16cid:durableId="967928611">
    <w:abstractNumId w:val="55"/>
  </w:num>
  <w:num w:numId="60" w16cid:durableId="445317815">
    <w:abstractNumId w:val="46"/>
  </w:num>
  <w:num w:numId="61" w16cid:durableId="1166047345">
    <w:abstractNumId w:val="48"/>
  </w:num>
  <w:num w:numId="62" w16cid:durableId="1996717391">
    <w:abstractNumId w:val="20"/>
  </w:num>
  <w:num w:numId="63" w16cid:durableId="98115872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2A4B"/>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1C9C"/>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27605"/>
    <w:rsid w:val="0023267F"/>
    <w:rsid w:val="00232EC3"/>
    <w:rsid w:val="00233A99"/>
    <w:rsid w:val="002359DD"/>
    <w:rsid w:val="00235BFC"/>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0AE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2893"/>
    <w:rsid w:val="00344D76"/>
    <w:rsid w:val="00355C93"/>
    <w:rsid w:val="00361D51"/>
    <w:rsid w:val="00364883"/>
    <w:rsid w:val="003746BC"/>
    <w:rsid w:val="0037694E"/>
    <w:rsid w:val="00376F7E"/>
    <w:rsid w:val="003823D1"/>
    <w:rsid w:val="0038501D"/>
    <w:rsid w:val="003870FC"/>
    <w:rsid w:val="003873C2"/>
    <w:rsid w:val="0039069E"/>
    <w:rsid w:val="00391BC2"/>
    <w:rsid w:val="00394CEF"/>
    <w:rsid w:val="003A15D6"/>
    <w:rsid w:val="003A25C5"/>
    <w:rsid w:val="003A51D1"/>
    <w:rsid w:val="003A5606"/>
    <w:rsid w:val="003A5758"/>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631C"/>
    <w:rsid w:val="004A74C3"/>
    <w:rsid w:val="004B2346"/>
    <w:rsid w:val="004B4A1B"/>
    <w:rsid w:val="004B5FAD"/>
    <w:rsid w:val="004B6078"/>
    <w:rsid w:val="004B6D58"/>
    <w:rsid w:val="004C0E76"/>
    <w:rsid w:val="004C3884"/>
    <w:rsid w:val="004C3ECE"/>
    <w:rsid w:val="004C6C39"/>
    <w:rsid w:val="004D1C10"/>
    <w:rsid w:val="004D5816"/>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1C40"/>
    <w:rsid w:val="00535F82"/>
    <w:rsid w:val="00536A8F"/>
    <w:rsid w:val="0053749D"/>
    <w:rsid w:val="00540C72"/>
    <w:rsid w:val="0054102F"/>
    <w:rsid w:val="00543C46"/>
    <w:rsid w:val="00545515"/>
    <w:rsid w:val="00550B7C"/>
    <w:rsid w:val="00551B14"/>
    <w:rsid w:val="00553E4C"/>
    <w:rsid w:val="005556D0"/>
    <w:rsid w:val="005575E3"/>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2D08"/>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27519"/>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0D84"/>
    <w:rsid w:val="00782E96"/>
    <w:rsid w:val="00783FF0"/>
    <w:rsid w:val="00784736"/>
    <w:rsid w:val="00784AEC"/>
    <w:rsid w:val="007867CD"/>
    <w:rsid w:val="00790407"/>
    <w:rsid w:val="00792380"/>
    <w:rsid w:val="00796E32"/>
    <w:rsid w:val="0079711B"/>
    <w:rsid w:val="007A338F"/>
    <w:rsid w:val="007B056D"/>
    <w:rsid w:val="007B2755"/>
    <w:rsid w:val="007C27B1"/>
    <w:rsid w:val="007C5424"/>
    <w:rsid w:val="007D36A6"/>
    <w:rsid w:val="007D6CB0"/>
    <w:rsid w:val="007E09AC"/>
    <w:rsid w:val="007E27E4"/>
    <w:rsid w:val="007E50AC"/>
    <w:rsid w:val="007E70B1"/>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05E4"/>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131"/>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1F24"/>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C3839"/>
    <w:rsid w:val="00AD2678"/>
    <w:rsid w:val="00AF1138"/>
    <w:rsid w:val="00AF57F2"/>
    <w:rsid w:val="00B046D1"/>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2AA9"/>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122B"/>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0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D7344"/>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31F5"/>
    <w:rsid w:val="00E44073"/>
    <w:rsid w:val="00E444FE"/>
    <w:rsid w:val="00E44867"/>
    <w:rsid w:val="00E45C15"/>
    <w:rsid w:val="00E47797"/>
    <w:rsid w:val="00E57197"/>
    <w:rsid w:val="00E614CA"/>
    <w:rsid w:val="00E6790E"/>
    <w:rsid w:val="00E67993"/>
    <w:rsid w:val="00E67B81"/>
    <w:rsid w:val="00E77CBB"/>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5F7D"/>
    <w:rsid w:val="00EE6F43"/>
    <w:rsid w:val="00EF03B0"/>
    <w:rsid w:val="00EF2CB0"/>
    <w:rsid w:val="00EF5910"/>
    <w:rsid w:val="00EF74ED"/>
    <w:rsid w:val="00F000C4"/>
    <w:rsid w:val="00F1148A"/>
    <w:rsid w:val="00F1193E"/>
    <w:rsid w:val="00F14BAC"/>
    <w:rsid w:val="00F154BD"/>
    <w:rsid w:val="00F17233"/>
    <w:rsid w:val="00F17608"/>
    <w:rsid w:val="00F20BFC"/>
    <w:rsid w:val="00F218E3"/>
    <w:rsid w:val="00F24757"/>
    <w:rsid w:val="00F24EA9"/>
    <w:rsid w:val="00F2644C"/>
    <w:rsid w:val="00F30949"/>
    <w:rsid w:val="00F3237B"/>
    <w:rsid w:val="00F3655C"/>
    <w:rsid w:val="00F366C2"/>
    <w:rsid w:val="00F41D1E"/>
    <w:rsid w:val="00F43025"/>
    <w:rsid w:val="00F47CA5"/>
    <w:rsid w:val="00F550CE"/>
    <w:rsid w:val="00F55A24"/>
    <w:rsid w:val="00F56849"/>
    <w:rsid w:val="00F56855"/>
    <w:rsid w:val="00F601DA"/>
    <w:rsid w:val="00F61498"/>
    <w:rsid w:val="00F6301A"/>
    <w:rsid w:val="00F7209D"/>
    <w:rsid w:val="00F72CB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DA2E3"/>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Plain Text"/>
    <w:basedOn w:val="a"/>
    <w:link w:val="10"/>
    <w:rsid w:val="0039069E"/>
    <w:rPr>
      <w:rFonts w:ascii="宋体" w:hAnsi="Courier New"/>
      <w:szCs w:val="21"/>
      <w:lang w:val="x-none" w:eastAsia="x-none"/>
    </w:rPr>
  </w:style>
  <w:style w:type="character" w:customStyle="1" w:styleId="af4">
    <w:name w:val="纯文本 字符"/>
    <w:basedOn w:val="a0"/>
    <w:uiPriority w:val="99"/>
    <w:semiHidden/>
    <w:rsid w:val="0039069E"/>
    <w:rPr>
      <w:rFonts w:asciiTheme="minorEastAsia" w:eastAsiaTheme="minorEastAsia" w:hAnsi="Courier New" w:cs="Courier New"/>
      <w:kern w:val="2"/>
      <w:sz w:val="21"/>
      <w:szCs w:val="24"/>
    </w:rPr>
  </w:style>
  <w:style w:type="character" w:customStyle="1" w:styleId="10">
    <w:name w:val="纯文本 字符1"/>
    <w:link w:val="af3"/>
    <w:rsid w:val="0039069E"/>
    <w:rPr>
      <w:rFonts w:ascii="宋体" w:hAnsi="Courier New"/>
      <w:kern w:val="2"/>
      <w:sz w:val="21"/>
      <w:szCs w:val="21"/>
      <w:lang w:val="x-none" w:eastAsia="x-none"/>
    </w:rPr>
  </w:style>
  <w:style w:type="character" w:customStyle="1" w:styleId="style61">
    <w:name w:val="style61"/>
    <w:basedOn w:val="a0"/>
    <w:qFormat/>
    <w:rsid w:val="003746BC"/>
    <w:rPr>
      <w:b/>
      <w:bCs/>
      <w:sz w:val="14"/>
      <w:szCs w:val="14"/>
    </w:rPr>
  </w:style>
  <w:style w:type="paragraph" w:styleId="af5">
    <w:name w:val="List Paragraph"/>
    <w:basedOn w:val="a"/>
    <w:uiPriority w:val="34"/>
    <w:qFormat/>
    <w:rsid w:val="0034289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902205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548</TotalTime>
  <Pages>13</Pages>
  <Words>774</Words>
  <Characters>4417</Characters>
  <Application>Microsoft Office Word</Application>
  <DocSecurity>0</DocSecurity>
  <Lines>36</Lines>
  <Paragraphs>10</Paragraphs>
  <ScaleCrop>false</ScaleCrop>
  <Company>Microsoft</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nan li</cp:lastModifiedBy>
  <cp:revision>23</cp:revision>
  <dcterms:created xsi:type="dcterms:W3CDTF">2024-03-08T10:47:00Z</dcterms:created>
  <dcterms:modified xsi:type="dcterms:W3CDTF">2024-07-13T11:04:00Z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