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9DB45" w14:textId="77777777" w:rsidR="00E77E8F" w:rsidRDefault="00066DEA" w:rsidP="00CC7FC3">
      <w:pPr>
        <w:spacing w:beforeLines="50" w:before="156" w:afterLines="50" w:after="156" w:line="360" w:lineRule="auto"/>
        <w:jc w:val="left"/>
      </w:pPr>
      <w:r>
        <w:rPr>
          <w:noProof/>
        </w:rPr>
        <w:drawing>
          <wp:inline distT="0" distB="0" distL="0" distR="0" wp14:anchorId="00233E57" wp14:editId="0AB91F24">
            <wp:extent cx="3179156" cy="475861"/>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5378" cy="481283"/>
                    </a:xfrm>
                    <a:prstGeom prst="rect">
                      <a:avLst/>
                    </a:prstGeom>
                    <a:noFill/>
                    <a:ln>
                      <a:noFill/>
                    </a:ln>
                  </pic:spPr>
                </pic:pic>
              </a:graphicData>
            </a:graphic>
          </wp:inline>
        </w:drawing>
      </w:r>
    </w:p>
    <w:p w14:paraId="7E6DD841" w14:textId="77777777" w:rsidR="00E77E8F" w:rsidRPr="00E77E8F" w:rsidRDefault="00E77E8F" w:rsidP="00E77E8F">
      <w:pPr>
        <w:spacing w:line="480" w:lineRule="auto"/>
        <w:rPr>
          <w:rFonts w:ascii="宋体" w:hAnsi="宋体"/>
          <w:color w:val="000000"/>
          <w:sz w:val="44"/>
          <w:szCs w:val="20"/>
        </w:rPr>
      </w:pPr>
    </w:p>
    <w:p w14:paraId="570E2EEC" w14:textId="0D9CCBCF" w:rsidR="00E77E8F" w:rsidRPr="00E77E8F" w:rsidRDefault="00E77E8F" w:rsidP="000550CF">
      <w:pPr>
        <w:spacing w:line="480" w:lineRule="auto"/>
        <w:rPr>
          <w:rFonts w:ascii="宋体" w:hAnsi="宋体"/>
          <w:color w:val="000000"/>
          <w:sz w:val="44"/>
          <w:szCs w:val="20"/>
        </w:rPr>
      </w:pPr>
    </w:p>
    <w:p w14:paraId="562AF092" w14:textId="77777777" w:rsidR="00E77E8F" w:rsidRPr="00E77E8F" w:rsidRDefault="00E77E8F" w:rsidP="00E77E8F">
      <w:pPr>
        <w:spacing w:line="480" w:lineRule="auto"/>
        <w:rPr>
          <w:rFonts w:ascii="宋体" w:hAnsi="宋体"/>
          <w:color w:val="000000"/>
          <w:sz w:val="44"/>
          <w:szCs w:val="20"/>
        </w:rPr>
      </w:pPr>
    </w:p>
    <w:p w14:paraId="485BECE7" w14:textId="41F3F558"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143606" w:rsidRPr="00143606">
        <w:rPr>
          <w:rFonts w:eastAsia="黑体" w:hint="eastAsia"/>
          <w:sz w:val="44"/>
        </w:rPr>
        <w:t>过程装备与控制工程概论</w:t>
      </w:r>
      <w:r w:rsidRPr="0040152D">
        <w:rPr>
          <w:rFonts w:eastAsia="黑体" w:hint="eastAsia"/>
          <w:sz w:val="44"/>
        </w:rPr>
        <w:t>》教学</w:t>
      </w:r>
      <w:r w:rsidRPr="00E77E8F">
        <w:rPr>
          <w:rFonts w:eastAsia="黑体" w:hint="eastAsia"/>
          <w:color w:val="000000"/>
          <w:sz w:val="44"/>
        </w:rPr>
        <w:t>大纲</w:t>
      </w:r>
    </w:p>
    <w:p w14:paraId="099C27EC" w14:textId="7AD82AF8" w:rsidR="002B2744" w:rsidRPr="000B27ED" w:rsidRDefault="002B2744" w:rsidP="002B2744">
      <w:pPr>
        <w:spacing w:line="480" w:lineRule="auto"/>
        <w:jc w:val="center"/>
        <w:rPr>
          <w:rFonts w:ascii="仿宋" w:eastAsia="仿宋" w:hAnsi="仿宋"/>
          <w:sz w:val="28"/>
        </w:rPr>
      </w:pPr>
      <w:r w:rsidRPr="000B27ED">
        <w:rPr>
          <w:rFonts w:ascii="仿宋" w:eastAsia="仿宋" w:hAnsi="仿宋" w:hint="eastAsia"/>
          <w:sz w:val="28"/>
        </w:rPr>
        <w:t>（第</w:t>
      </w:r>
      <w:r w:rsidR="002B06A1" w:rsidRPr="000B27ED">
        <w:rPr>
          <w:rFonts w:eastAsia="仿宋"/>
          <w:sz w:val="28"/>
        </w:rPr>
        <w:t>1</w:t>
      </w:r>
      <w:r w:rsidRPr="000B27ED">
        <w:rPr>
          <w:rFonts w:ascii="仿宋" w:eastAsia="仿宋" w:hAnsi="仿宋" w:hint="eastAsia"/>
          <w:sz w:val="28"/>
        </w:rPr>
        <w:t>版）</w:t>
      </w:r>
    </w:p>
    <w:p w14:paraId="46B43F95" w14:textId="77777777" w:rsidR="00E77E8F" w:rsidRPr="00E77E8F" w:rsidRDefault="00E77E8F" w:rsidP="00E77E8F">
      <w:pPr>
        <w:spacing w:line="480" w:lineRule="auto"/>
        <w:rPr>
          <w:color w:val="000000"/>
          <w:sz w:val="32"/>
          <w:szCs w:val="20"/>
        </w:rPr>
      </w:pPr>
    </w:p>
    <w:p w14:paraId="0BF80F79" w14:textId="77777777" w:rsidR="00E77E8F" w:rsidRPr="00E77E8F" w:rsidRDefault="00E77E8F" w:rsidP="00E77E8F">
      <w:pPr>
        <w:spacing w:line="480" w:lineRule="auto"/>
        <w:rPr>
          <w:color w:val="000000"/>
          <w:sz w:val="32"/>
          <w:szCs w:val="20"/>
        </w:rPr>
      </w:pPr>
    </w:p>
    <w:p w14:paraId="46764E5A" w14:textId="77777777" w:rsidR="00E77E8F" w:rsidRDefault="00E77E8F" w:rsidP="00E77E8F">
      <w:pPr>
        <w:spacing w:line="480" w:lineRule="auto"/>
        <w:rPr>
          <w:color w:val="000000"/>
          <w:sz w:val="32"/>
          <w:szCs w:val="20"/>
        </w:rPr>
      </w:pPr>
    </w:p>
    <w:p w14:paraId="43A8B1C8" w14:textId="77777777" w:rsidR="008C64AF" w:rsidRDefault="008C64AF" w:rsidP="00E77E8F">
      <w:pPr>
        <w:spacing w:line="480" w:lineRule="auto"/>
        <w:rPr>
          <w:color w:val="000000"/>
          <w:sz w:val="32"/>
          <w:szCs w:val="20"/>
        </w:rPr>
      </w:pPr>
    </w:p>
    <w:p w14:paraId="39B90C64" w14:textId="77777777" w:rsidR="008C64AF" w:rsidRDefault="008C64AF" w:rsidP="00E77E8F">
      <w:pPr>
        <w:spacing w:line="480" w:lineRule="auto"/>
        <w:rPr>
          <w:color w:val="000000"/>
          <w:sz w:val="32"/>
          <w:szCs w:val="20"/>
        </w:rPr>
      </w:pPr>
    </w:p>
    <w:p w14:paraId="0B1D1DCA" w14:textId="77777777" w:rsidR="008C64AF" w:rsidRPr="00E77E8F" w:rsidRDefault="008C64AF" w:rsidP="00E77E8F">
      <w:pPr>
        <w:spacing w:line="480" w:lineRule="auto"/>
        <w:rPr>
          <w:color w:val="000000"/>
          <w:sz w:val="32"/>
          <w:szCs w:val="20"/>
        </w:rPr>
      </w:pPr>
    </w:p>
    <w:p w14:paraId="770C9077" w14:textId="77777777" w:rsidR="00E77E8F" w:rsidRPr="00E77E8F" w:rsidRDefault="00E77E8F" w:rsidP="00E77E8F">
      <w:pPr>
        <w:spacing w:line="480" w:lineRule="auto"/>
        <w:rPr>
          <w:color w:val="000000"/>
          <w:sz w:val="32"/>
          <w:szCs w:val="20"/>
        </w:rPr>
      </w:pPr>
    </w:p>
    <w:p w14:paraId="380F2D60"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E144E28" w14:textId="77777777" w:rsidTr="000A7C74">
        <w:trPr>
          <w:jc w:val="center"/>
        </w:trPr>
        <w:tc>
          <w:tcPr>
            <w:tcW w:w="2376" w:type="dxa"/>
            <w:shd w:val="clear" w:color="auto" w:fill="auto"/>
            <w:vAlign w:val="bottom"/>
          </w:tcPr>
          <w:p w14:paraId="394C975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A579C4F" w14:textId="3927335B" w:rsidR="002A3B25" w:rsidRPr="00B6246C" w:rsidRDefault="00B6246C" w:rsidP="000A7C74">
            <w:pPr>
              <w:spacing w:line="480" w:lineRule="auto"/>
              <w:jc w:val="center"/>
              <w:rPr>
                <w:rFonts w:ascii="仿宋" w:eastAsia="仿宋" w:hAnsi="仿宋"/>
                <w:color w:val="000000"/>
                <w:sz w:val="28"/>
              </w:rPr>
            </w:pPr>
            <w:r w:rsidRPr="00B6246C">
              <w:rPr>
                <w:rFonts w:ascii="仿宋" w:eastAsia="仿宋" w:hAnsi="仿宋" w:hint="eastAsia"/>
                <w:color w:val="000000"/>
                <w:sz w:val="28"/>
              </w:rPr>
              <w:t>王江云</w:t>
            </w:r>
          </w:p>
        </w:tc>
      </w:tr>
      <w:tr w:rsidR="002A3B25" w:rsidRPr="000A7C74" w14:paraId="1960B35E" w14:textId="77777777" w:rsidTr="000A7C74">
        <w:trPr>
          <w:jc w:val="center"/>
        </w:trPr>
        <w:tc>
          <w:tcPr>
            <w:tcW w:w="2376" w:type="dxa"/>
            <w:shd w:val="clear" w:color="auto" w:fill="auto"/>
            <w:vAlign w:val="bottom"/>
          </w:tcPr>
          <w:p w14:paraId="0C0704A4"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449AC39" w14:textId="2599618C" w:rsidR="002A3B25" w:rsidRPr="00B6246C" w:rsidRDefault="00B6246C" w:rsidP="000A7C74">
            <w:pPr>
              <w:spacing w:line="480" w:lineRule="auto"/>
              <w:jc w:val="center"/>
              <w:rPr>
                <w:rFonts w:ascii="仿宋" w:eastAsia="仿宋" w:hAnsi="仿宋"/>
                <w:color w:val="000000"/>
                <w:sz w:val="28"/>
              </w:rPr>
            </w:pPr>
            <w:r w:rsidRPr="00B6246C">
              <w:rPr>
                <w:rFonts w:ascii="仿宋" w:eastAsia="仿宋" w:hAnsi="仿宋" w:hint="eastAsia"/>
                <w:color w:val="000000"/>
                <w:sz w:val="28"/>
              </w:rPr>
              <w:t>赵</w:t>
            </w:r>
            <w:r w:rsidR="00D5738E">
              <w:rPr>
                <w:rFonts w:ascii="仿宋" w:eastAsia="仿宋" w:hAnsi="仿宋" w:hint="eastAsia"/>
                <w:color w:val="000000"/>
                <w:sz w:val="28"/>
              </w:rPr>
              <w:t>敏</w:t>
            </w:r>
          </w:p>
        </w:tc>
      </w:tr>
    </w:tbl>
    <w:p w14:paraId="2DCDDA84" w14:textId="77777777" w:rsidR="0057618A" w:rsidRDefault="0057618A" w:rsidP="0057618A">
      <w:pPr>
        <w:jc w:val="center"/>
        <w:rPr>
          <w:rFonts w:ascii="仿宋" w:eastAsia="仿宋" w:hAnsi="仿宋"/>
          <w:color w:val="000000"/>
          <w:sz w:val="28"/>
          <w:u w:val="single"/>
        </w:rPr>
      </w:pPr>
    </w:p>
    <w:p w14:paraId="4D44CABA" w14:textId="77777777" w:rsidR="0057618A" w:rsidRDefault="0057618A" w:rsidP="0057618A">
      <w:pPr>
        <w:jc w:val="center"/>
        <w:rPr>
          <w:rFonts w:ascii="仿宋" w:eastAsia="仿宋" w:hAnsi="仿宋"/>
          <w:color w:val="000000"/>
          <w:sz w:val="28"/>
          <w:u w:val="single"/>
        </w:rPr>
      </w:pPr>
    </w:p>
    <w:p w14:paraId="38417C42" w14:textId="496B5554" w:rsidR="00CF6BD6" w:rsidRPr="00005B6C" w:rsidRDefault="0057618A" w:rsidP="00BF4F1E">
      <w:pPr>
        <w:jc w:val="center"/>
        <w:rPr>
          <w:rFonts w:ascii="仿宋" w:eastAsia="仿宋" w:hAnsi="仿宋"/>
          <w:color w:val="0070C0"/>
        </w:rPr>
      </w:pPr>
      <w:r w:rsidRPr="00F52F29">
        <w:rPr>
          <w:rFonts w:eastAsia="仿宋"/>
          <w:color w:val="000000"/>
          <w:sz w:val="28"/>
          <w:u w:val="single"/>
        </w:rPr>
        <w:t>20</w:t>
      </w:r>
      <w:r w:rsidR="002B06A1" w:rsidRPr="00F52F29">
        <w:rPr>
          <w:rFonts w:eastAsia="仿宋"/>
          <w:color w:val="000000"/>
          <w:sz w:val="28"/>
          <w:u w:val="single"/>
        </w:rPr>
        <w:t>24</w:t>
      </w:r>
      <w:r w:rsidRPr="00F52F29">
        <w:rPr>
          <w:rFonts w:eastAsia="仿宋"/>
          <w:color w:val="000000"/>
          <w:sz w:val="28"/>
          <w:u w:val="single"/>
        </w:rPr>
        <w:t>年</w:t>
      </w:r>
      <w:r w:rsidR="002B06A1" w:rsidRPr="00F52F29">
        <w:rPr>
          <w:rFonts w:eastAsia="仿宋"/>
          <w:color w:val="000000"/>
          <w:sz w:val="28"/>
          <w:u w:val="single"/>
        </w:rPr>
        <w:t>0</w:t>
      </w:r>
      <w:r w:rsidR="00CF4365">
        <w:rPr>
          <w:rFonts w:eastAsia="仿宋" w:hint="eastAsia"/>
          <w:color w:val="000000"/>
          <w:sz w:val="28"/>
          <w:u w:val="single"/>
        </w:rPr>
        <w:t>6</w:t>
      </w:r>
      <w:r w:rsidRPr="00F52F29">
        <w:rPr>
          <w:rFonts w:eastAsia="仿宋"/>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348D461"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376F7E" w:rsidRPr="00F52F29" w14:paraId="3955214D" w14:textId="77777777" w:rsidTr="00E104D8">
        <w:trPr>
          <w:trHeight w:val="454"/>
          <w:jc w:val="center"/>
        </w:trPr>
        <w:tc>
          <w:tcPr>
            <w:tcW w:w="2263" w:type="dxa"/>
            <w:vAlign w:val="center"/>
          </w:tcPr>
          <w:p w14:paraId="5C08765C" w14:textId="77777777" w:rsidR="00BA04B1" w:rsidRPr="00F52F29" w:rsidRDefault="00BA04B1" w:rsidP="002B06A1">
            <w:pPr>
              <w:jc w:val="center"/>
              <w:rPr>
                <w:rFonts w:eastAsia="仿宋"/>
                <w:b/>
                <w:color w:val="000000"/>
                <w:sz w:val="24"/>
              </w:rPr>
            </w:pPr>
            <w:r w:rsidRPr="00F52F29">
              <w:rPr>
                <w:rFonts w:eastAsia="仿宋"/>
                <w:b/>
                <w:color w:val="000000"/>
                <w:sz w:val="24"/>
              </w:rPr>
              <w:t>课程</w:t>
            </w:r>
            <w:r w:rsidR="002A3B25" w:rsidRPr="00F52F29">
              <w:rPr>
                <w:rFonts w:eastAsia="仿宋"/>
                <w:b/>
                <w:color w:val="000000"/>
                <w:sz w:val="24"/>
              </w:rPr>
              <w:t>代码</w:t>
            </w:r>
          </w:p>
        </w:tc>
        <w:tc>
          <w:tcPr>
            <w:tcW w:w="2280" w:type="dxa"/>
            <w:vAlign w:val="center"/>
          </w:tcPr>
          <w:p w14:paraId="4BB1A18E" w14:textId="4F291DFB" w:rsidR="00BA04B1" w:rsidRPr="00F52F29" w:rsidRDefault="0099316F" w:rsidP="002B06A1">
            <w:pPr>
              <w:jc w:val="center"/>
              <w:rPr>
                <w:rFonts w:eastAsia="仿宋"/>
                <w:color w:val="000000"/>
                <w:sz w:val="24"/>
              </w:rPr>
            </w:pPr>
            <w:r w:rsidRPr="0099316F">
              <w:rPr>
                <w:rFonts w:eastAsia="仿宋"/>
                <w:color w:val="000000"/>
                <w:sz w:val="24"/>
              </w:rPr>
              <w:t>160306T019</w:t>
            </w:r>
          </w:p>
        </w:tc>
        <w:tc>
          <w:tcPr>
            <w:tcW w:w="1446" w:type="dxa"/>
            <w:vAlign w:val="center"/>
          </w:tcPr>
          <w:p w14:paraId="788FA145" w14:textId="77777777" w:rsidR="00BA04B1" w:rsidRPr="00F52F29" w:rsidRDefault="00BA04B1" w:rsidP="002B06A1">
            <w:pPr>
              <w:jc w:val="center"/>
              <w:rPr>
                <w:rFonts w:eastAsia="仿宋"/>
                <w:b/>
                <w:color w:val="000000"/>
                <w:sz w:val="24"/>
              </w:rPr>
            </w:pPr>
            <w:r w:rsidRPr="00F52F29">
              <w:rPr>
                <w:rFonts w:eastAsia="仿宋"/>
                <w:b/>
                <w:color w:val="000000"/>
                <w:sz w:val="24"/>
              </w:rPr>
              <w:t>开课</w:t>
            </w:r>
            <w:r w:rsidR="002B2744" w:rsidRPr="00F52F29">
              <w:rPr>
                <w:rFonts w:eastAsia="仿宋"/>
                <w:b/>
                <w:color w:val="000000"/>
                <w:sz w:val="24"/>
              </w:rPr>
              <w:t>单位</w:t>
            </w:r>
          </w:p>
        </w:tc>
        <w:tc>
          <w:tcPr>
            <w:tcW w:w="2314" w:type="dxa"/>
            <w:gridSpan w:val="2"/>
            <w:vAlign w:val="center"/>
          </w:tcPr>
          <w:p w14:paraId="392AC85B" w14:textId="57DB9124" w:rsidR="00BA04B1" w:rsidRPr="00F52F29" w:rsidRDefault="002B06A1" w:rsidP="002B06A1">
            <w:pPr>
              <w:jc w:val="center"/>
              <w:rPr>
                <w:rFonts w:eastAsia="仿宋"/>
                <w:color w:val="000000"/>
                <w:sz w:val="24"/>
              </w:rPr>
            </w:pPr>
            <w:r w:rsidRPr="00F52F29">
              <w:rPr>
                <w:rFonts w:eastAsia="仿宋"/>
                <w:color w:val="000000"/>
                <w:sz w:val="24"/>
              </w:rPr>
              <w:t>工学院</w:t>
            </w:r>
          </w:p>
        </w:tc>
      </w:tr>
      <w:tr w:rsidR="00376F7E" w:rsidRPr="00F52F29" w14:paraId="0CED9A5D" w14:textId="77777777" w:rsidTr="00E104D8">
        <w:trPr>
          <w:trHeight w:val="454"/>
          <w:jc w:val="center"/>
        </w:trPr>
        <w:tc>
          <w:tcPr>
            <w:tcW w:w="2263" w:type="dxa"/>
            <w:vAlign w:val="center"/>
          </w:tcPr>
          <w:p w14:paraId="11EB6370" w14:textId="77777777" w:rsidR="00BA04B1" w:rsidRPr="00F52F29" w:rsidRDefault="00BA04B1" w:rsidP="002B06A1">
            <w:pPr>
              <w:jc w:val="center"/>
              <w:rPr>
                <w:rFonts w:eastAsia="仿宋"/>
                <w:b/>
                <w:color w:val="000000"/>
                <w:sz w:val="24"/>
              </w:rPr>
            </w:pPr>
            <w:r w:rsidRPr="00F52F29">
              <w:rPr>
                <w:rFonts w:eastAsia="仿宋"/>
                <w:b/>
                <w:color w:val="000000"/>
                <w:sz w:val="24"/>
              </w:rPr>
              <w:t>课程名称（中文）</w:t>
            </w:r>
          </w:p>
        </w:tc>
        <w:tc>
          <w:tcPr>
            <w:tcW w:w="6040" w:type="dxa"/>
            <w:gridSpan w:val="4"/>
            <w:vAlign w:val="center"/>
          </w:tcPr>
          <w:p w14:paraId="0E5278B6" w14:textId="48163DAF" w:rsidR="00BA04B1" w:rsidRPr="00F52F29" w:rsidRDefault="008658D8" w:rsidP="002B06A1">
            <w:pPr>
              <w:jc w:val="center"/>
              <w:rPr>
                <w:rFonts w:eastAsia="仿宋"/>
                <w:sz w:val="24"/>
              </w:rPr>
            </w:pPr>
            <w:r w:rsidRPr="008658D8">
              <w:rPr>
                <w:rFonts w:eastAsia="仿宋" w:hint="eastAsia"/>
                <w:sz w:val="24"/>
              </w:rPr>
              <w:t>过程装备与控制工程概论</w:t>
            </w:r>
          </w:p>
        </w:tc>
      </w:tr>
      <w:tr w:rsidR="00376F7E" w:rsidRPr="00F52F29" w14:paraId="52B87B4B" w14:textId="77777777" w:rsidTr="00E104D8">
        <w:trPr>
          <w:trHeight w:val="454"/>
          <w:jc w:val="center"/>
        </w:trPr>
        <w:tc>
          <w:tcPr>
            <w:tcW w:w="2263" w:type="dxa"/>
            <w:vAlign w:val="center"/>
          </w:tcPr>
          <w:p w14:paraId="124796C3" w14:textId="77777777" w:rsidR="00BA04B1" w:rsidRPr="00F52F29" w:rsidRDefault="00BA04B1" w:rsidP="002B06A1">
            <w:pPr>
              <w:jc w:val="center"/>
              <w:rPr>
                <w:rFonts w:eastAsia="仿宋"/>
                <w:b/>
                <w:color w:val="000000"/>
                <w:sz w:val="24"/>
              </w:rPr>
            </w:pPr>
            <w:r w:rsidRPr="00F52F29">
              <w:rPr>
                <w:rFonts w:eastAsia="仿宋"/>
                <w:b/>
                <w:color w:val="000000"/>
                <w:sz w:val="24"/>
              </w:rPr>
              <w:t>课程名称（英文）</w:t>
            </w:r>
          </w:p>
        </w:tc>
        <w:tc>
          <w:tcPr>
            <w:tcW w:w="6040" w:type="dxa"/>
            <w:gridSpan w:val="4"/>
            <w:vAlign w:val="center"/>
          </w:tcPr>
          <w:p w14:paraId="5F6F7A6C" w14:textId="31090F98" w:rsidR="00BA04B1" w:rsidRPr="00BD10ED" w:rsidRDefault="00D81E5F" w:rsidP="002B06A1">
            <w:pPr>
              <w:jc w:val="center"/>
              <w:rPr>
                <w:rFonts w:eastAsia="仿宋"/>
                <w:sz w:val="24"/>
              </w:rPr>
            </w:pPr>
            <w:r w:rsidRPr="00BD10ED">
              <w:rPr>
                <w:rFonts w:eastAsia="仿宋"/>
                <w:sz w:val="24"/>
              </w:rPr>
              <w:t>Introduction to Process Equipment and Control Engineering</w:t>
            </w:r>
          </w:p>
        </w:tc>
      </w:tr>
      <w:tr w:rsidR="00F601DA" w:rsidRPr="00F52F29" w14:paraId="2A9E5B2F" w14:textId="77777777" w:rsidTr="00E104D8">
        <w:trPr>
          <w:trHeight w:val="454"/>
          <w:jc w:val="center"/>
        </w:trPr>
        <w:tc>
          <w:tcPr>
            <w:tcW w:w="2263" w:type="dxa"/>
            <w:vAlign w:val="center"/>
          </w:tcPr>
          <w:p w14:paraId="0A5EC1F8" w14:textId="77777777" w:rsidR="00F601DA" w:rsidRPr="00F52F29" w:rsidRDefault="00F601DA" w:rsidP="002B06A1">
            <w:pPr>
              <w:jc w:val="center"/>
              <w:rPr>
                <w:rFonts w:eastAsia="仿宋"/>
                <w:b/>
                <w:color w:val="000000"/>
                <w:sz w:val="24"/>
              </w:rPr>
            </w:pPr>
            <w:r w:rsidRPr="00F52F29">
              <w:rPr>
                <w:rFonts w:eastAsia="仿宋"/>
                <w:b/>
                <w:color w:val="000000"/>
                <w:sz w:val="24"/>
              </w:rPr>
              <w:t>课程</w:t>
            </w:r>
            <w:r w:rsidR="002B2744" w:rsidRPr="00F52F29">
              <w:rPr>
                <w:rFonts w:eastAsia="仿宋"/>
                <w:b/>
                <w:color w:val="000000"/>
                <w:sz w:val="24"/>
              </w:rPr>
              <w:t>类别</w:t>
            </w:r>
          </w:p>
        </w:tc>
        <w:tc>
          <w:tcPr>
            <w:tcW w:w="6040" w:type="dxa"/>
            <w:gridSpan w:val="4"/>
            <w:vAlign w:val="center"/>
          </w:tcPr>
          <w:p w14:paraId="2B850F07" w14:textId="253B7132" w:rsidR="003C5131" w:rsidRPr="00BD10ED" w:rsidRDefault="00BD10ED" w:rsidP="002B06A1">
            <w:pPr>
              <w:jc w:val="center"/>
              <w:rPr>
                <w:rFonts w:eastAsia="仿宋"/>
                <w:sz w:val="24"/>
              </w:rPr>
            </w:pPr>
            <w:bookmarkStart w:id="1" w:name="_Hlk169987664"/>
            <w:r w:rsidRPr="00BD10ED">
              <w:rPr>
                <w:rFonts w:eastAsia="仿宋" w:hint="eastAsia"/>
                <w:sz w:val="24"/>
              </w:rPr>
              <w:t>过程装备与控制工程专业</w:t>
            </w:r>
            <w:r w:rsidR="00982A52">
              <w:rPr>
                <w:rFonts w:eastAsia="仿宋" w:hint="eastAsia"/>
                <w:sz w:val="24"/>
              </w:rPr>
              <w:t>必修</w:t>
            </w:r>
            <w:r w:rsidR="003C5131" w:rsidRPr="00BD10ED">
              <w:rPr>
                <w:rFonts w:eastAsia="仿宋"/>
                <w:sz w:val="24"/>
              </w:rPr>
              <w:t>课</w:t>
            </w:r>
            <w:bookmarkEnd w:id="1"/>
          </w:p>
        </w:tc>
      </w:tr>
      <w:tr w:rsidR="00376F7E" w:rsidRPr="00F52F29" w14:paraId="74070F61" w14:textId="77777777" w:rsidTr="00E104D8">
        <w:trPr>
          <w:trHeight w:val="454"/>
          <w:jc w:val="center"/>
        </w:trPr>
        <w:tc>
          <w:tcPr>
            <w:tcW w:w="2263" w:type="dxa"/>
            <w:vAlign w:val="center"/>
          </w:tcPr>
          <w:p w14:paraId="181CD32C" w14:textId="77777777" w:rsidR="00BA04B1" w:rsidRPr="00F52F29" w:rsidRDefault="00CF6BD6" w:rsidP="002B06A1">
            <w:pPr>
              <w:jc w:val="center"/>
              <w:rPr>
                <w:rFonts w:eastAsia="仿宋"/>
                <w:b/>
                <w:color w:val="000000"/>
                <w:sz w:val="24"/>
              </w:rPr>
            </w:pPr>
            <w:r w:rsidRPr="00F52F29">
              <w:rPr>
                <w:rFonts w:eastAsia="仿宋"/>
                <w:b/>
                <w:color w:val="000000"/>
                <w:sz w:val="24"/>
              </w:rPr>
              <w:t>适用</w:t>
            </w:r>
            <w:r w:rsidR="00BA04B1" w:rsidRPr="00F52F29">
              <w:rPr>
                <w:rFonts w:eastAsia="仿宋"/>
                <w:b/>
                <w:color w:val="000000"/>
                <w:sz w:val="24"/>
              </w:rPr>
              <w:t>专业</w:t>
            </w:r>
          </w:p>
        </w:tc>
        <w:tc>
          <w:tcPr>
            <w:tcW w:w="6040" w:type="dxa"/>
            <w:gridSpan w:val="4"/>
            <w:vAlign w:val="center"/>
          </w:tcPr>
          <w:p w14:paraId="24DE0232" w14:textId="1EA0D88E" w:rsidR="00BA04B1" w:rsidRPr="00F52F29" w:rsidRDefault="002B06A1" w:rsidP="002B06A1">
            <w:pPr>
              <w:jc w:val="center"/>
              <w:rPr>
                <w:rFonts w:eastAsia="仿宋"/>
                <w:sz w:val="24"/>
              </w:rPr>
            </w:pPr>
            <w:r w:rsidRPr="00F52F29">
              <w:rPr>
                <w:rFonts w:eastAsia="仿宋"/>
                <w:sz w:val="24"/>
              </w:rPr>
              <w:t>过程装备与控制工程</w:t>
            </w:r>
          </w:p>
        </w:tc>
      </w:tr>
      <w:tr w:rsidR="00376F7E" w:rsidRPr="00F52F29" w14:paraId="141F8669" w14:textId="77777777" w:rsidTr="00E104D8">
        <w:trPr>
          <w:trHeight w:val="454"/>
          <w:jc w:val="center"/>
        </w:trPr>
        <w:tc>
          <w:tcPr>
            <w:tcW w:w="2263" w:type="dxa"/>
            <w:vAlign w:val="center"/>
          </w:tcPr>
          <w:p w14:paraId="4DE5E690" w14:textId="77777777" w:rsidR="00BA04B1" w:rsidRPr="00F52F29" w:rsidRDefault="0061621B" w:rsidP="002B06A1">
            <w:pPr>
              <w:jc w:val="center"/>
              <w:rPr>
                <w:rFonts w:eastAsia="仿宋"/>
                <w:b/>
                <w:color w:val="000000"/>
                <w:sz w:val="24"/>
              </w:rPr>
            </w:pPr>
            <w:r w:rsidRPr="00F52F29">
              <w:rPr>
                <w:rFonts w:eastAsia="仿宋"/>
                <w:b/>
                <w:color w:val="000000"/>
                <w:sz w:val="24"/>
              </w:rPr>
              <w:t>总</w:t>
            </w:r>
            <w:r w:rsidR="00BA04B1" w:rsidRPr="00F52F29">
              <w:rPr>
                <w:rFonts w:eastAsia="仿宋"/>
                <w:b/>
                <w:color w:val="000000"/>
                <w:sz w:val="24"/>
              </w:rPr>
              <w:t>学分</w:t>
            </w:r>
          </w:p>
        </w:tc>
        <w:tc>
          <w:tcPr>
            <w:tcW w:w="2280" w:type="dxa"/>
            <w:vAlign w:val="center"/>
          </w:tcPr>
          <w:p w14:paraId="07CAF291" w14:textId="741B29A4" w:rsidR="00BA04B1" w:rsidRPr="00F52F29" w:rsidRDefault="00777D42" w:rsidP="002B06A1">
            <w:pPr>
              <w:jc w:val="center"/>
              <w:rPr>
                <w:rFonts w:eastAsia="仿宋"/>
                <w:sz w:val="24"/>
              </w:rPr>
            </w:pPr>
            <w:r>
              <w:rPr>
                <w:rFonts w:eastAsia="仿宋" w:hint="eastAsia"/>
                <w:sz w:val="24"/>
              </w:rPr>
              <w:t>1</w:t>
            </w:r>
          </w:p>
        </w:tc>
        <w:tc>
          <w:tcPr>
            <w:tcW w:w="1693" w:type="dxa"/>
            <w:gridSpan w:val="2"/>
            <w:vAlign w:val="center"/>
          </w:tcPr>
          <w:p w14:paraId="0FC84666" w14:textId="77777777" w:rsidR="00BA04B1" w:rsidRPr="00F52F29" w:rsidRDefault="0061621B" w:rsidP="002B06A1">
            <w:pPr>
              <w:jc w:val="center"/>
              <w:rPr>
                <w:rFonts w:eastAsia="仿宋"/>
                <w:b/>
                <w:sz w:val="24"/>
              </w:rPr>
            </w:pPr>
            <w:r w:rsidRPr="00F52F29">
              <w:rPr>
                <w:rFonts w:eastAsia="仿宋"/>
                <w:b/>
                <w:sz w:val="24"/>
              </w:rPr>
              <w:t>总</w:t>
            </w:r>
            <w:r w:rsidR="00BA04B1" w:rsidRPr="00F52F29">
              <w:rPr>
                <w:rFonts w:eastAsia="仿宋"/>
                <w:b/>
                <w:sz w:val="24"/>
              </w:rPr>
              <w:t>学时</w:t>
            </w:r>
          </w:p>
        </w:tc>
        <w:tc>
          <w:tcPr>
            <w:tcW w:w="2067" w:type="dxa"/>
            <w:vAlign w:val="center"/>
          </w:tcPr>
          <w:p w14:paraId="1141607E" w14:textId="584B5D2A" w:rsidR="00BA04B1" w:rsidRPr="00F52F29" w:rsidRDefault="00777D42" w:rsidP="002B06A1">
            <w:pPr>
              <w:jc w:val="center"/>
              <w:rPr>
                <w:rFonts w:eastAsia="仿宋"/>
                <w:sz w:val="24"/>
              </w:rPr>
            </w:pPr>
            <w:r>
              <w:rPr>
                <w:rFonts w:eastAsia="仿宋" w:hint="eastAsia"/>
                <w:sz w:val="24"/>
              </w:rPr>
              <w:t>1</w:t>
            </w:r>
            <w:r w:rsidR="002B06A1" w:rsidRPr="00F52F29">
              <w:rPr>
                <w:rFonts w:eastAsia="仿宋"/>
                <w:sz w:val="24"/>
              </w:rPr>
              <w:t>6</w:t>
            </w:r>
          </w:p>
        </w:tc>
      </w:tr>
      <w:tr w:rsidR="00376F7E" w:rsidRPr="00F52F29" w14:paraId="4D905AD4" w14:textId="77777777" w:rsidTr="00E104D8">
        <w:trPr>
          <w:trHeight w:val="454"/>
          <w:jc w:val="center"/>
        </w:trPr>
        <w:tc>
          <w:tcPr>
            <w:tcW w:w="2263" w:type="dxa"/>
            <w:vAlign w:val="center"/>
          </w:tcPr>
          <w:p w14:paraId="18742C4F" w14:textId="77777777" w:rsidR="00BA04B1" w:rsidRPr="00F52F29" w:rsidRDefault="00BA04B1" w:rsidP="002B06A1">
            <w:pPr>
              <w:jc w:val="center"/>
              <w:rPr>
                <w:rFonts w:eastAsia="仿宋"/>
                <w:b/>
                <w:color w:val="000000"/>
                <w:sz w:val="24"/>
              </w:rPr>
            </w:pPr>
            <w:r w:rsidRPr="00F52F29">
              <w:rPr>
                <w:rFonts w:eastAsia="仿宋"/>
                <w:b/>
                <w:color w:val="000000"/>
                <w:sz w:val="24"/>
              </w:rPr>
              <w:t>理论学时</w:t>
            </w:r>
          </w:p>
        </w:tc>
        <w:tc>
          <w:tcPr>
            <w:tcW w:w="2280" w:type="dxa"/>
            <w:vAlign w:val="center"/>
          </w:tcPr>
          <w:p w14:paraId="3BD49516" w14:textId="3FF625F9" w:rsidR="00BA04B1" w:rsidRPr="00F52F29" w:rsidRDefault="00777D42" w:rsidP="002B06A1">
            <w:pPr>
              <w:jc w:val="center"/>
              <w:rPr>
                <w:rFonts w:eastAsia="仿宋"/>
                <w:sz w:val="24"/>
              </w:rPr>
            </w:pPr>
            <w:r>
              <w:rPr>
                <w:rFonts w:eastAsia="仿宋" w:hint="eastAsia"/>
                <w:sz w:val="24"/>
              </w:rPr>
              <w:t>16</w:t>
            </w:r>
          </w:p>
        </w:tc>
        <w:tc>
          <w:tcPr>
            <w:tcW w:w="1693" w:type="dxa"/>
            <w:gridSpan w:val="2"/>
            <w:vAlign w:val="center"/>
          </w:tcPr>
          <w:p w14:paraId="65684448" w14:textId="77777777" w:rsidR="00BA04B1" w:rsidRPr="00F52F29" w:rsidRDefault="00BA04B1" w:rsidP="002B06A1">
            <w:pPr>
              <w:jc w:val="center"/>
              <w:rPr>
                <w:rFonts w:eastAsia="仿宋"/>
                <w:b/>
                <w:sz w:val="24"/>
              </w:rPr>
            </w:pPr>
            <w:r w:rsidRPr="00F52F29">
              <w:rPr>
                <w:rFonts w:eastAsia="仿宋"/>
                <w:b/>
                <w:sz w:val="24"/>
              </w:rPr>
              <w:t>实验学时</w:t>
            </w:r>
          </w:p>
        </w:tc>
        <w:tc>
          <w:tcPr>
            <w:tcW w:w="2067" w:type="dxa"/>
            <w:vAlign w:val="center"/>
          </w:tcPr>
          <w:p w14:paraId="6C106F72" w14:textId="7BFBFA73" w:rsidR="00BA04B1" w:rsidRPr="00F52F29" w:rsidRDefault="00777D42" w:rsidP="002B06A1">
            <w:pPr>
              <w:jc w:val="center"/>
              <w:rPr>
                <w:rFonts w:eastAsia="仿宋"/>
                <w:sz w:val="24"/>
              </w:rPr>
            </w:pPr>
            <w:r>
              <w:rPr>
                <w:rFonts w:eastAsia="仿宋" w:hint="eastAsia"/>
                <w:sz w:val="24"/>
              </w:rPr>
              <w:t>0</w:t>
            </w:r>
          </w:p>
        </w:tc>
      </w:tr>
      <w:tr w:rsidR="00376F7E" w:rsidRPr="00F52F29" w14:paraId="6F6597DC" w14:textId="77777777" w:rsidTr="00E104D8">
        <w:trPr>
          <w:trHeight w:val="454"/>
          <w:jc w:val="center"/>
        </w:trPr>
        <w:tc>
          <w:tcPr>
            <w:tcW w:w="2263" w:type="dxa"/>
            <w:vAlign w:val="center"/>
          </w:tcPr>
          <w:p w14:paraId="35F95EF1" w14:textId="77777777" w:rsidR="00BA04B1" w:rsidRPr="00F52F29" w:rsidRDefault="00FF0B26" w:rsidP="002B06A1">
            <w:pPr>
              <w:jc w:val="center"/>
              <w:rPr>
                <w:rFonts w:eastAsia="仿宋"/>
                <w:b/>
                <w:color w:val="000000"/>
                <w:sz w:val="24"/>
              </w:rPr>
            </w:pPr>
            <w:r w:rsidRPr="00F52F29">
              <w:rPr>
                <w:rFonts w:eastAsia="仿宋"/>
                <w:b/>
                <w:color w:val="000000"/>
                <w:sz w:val="24"/>
              </w:rPr>
              <w:t>上机学时</w:t>
            </w:r>
          </w:p>
        </w:tc>
        <w:tc>
          <w:tcPr>
            <w:tcW w:w="2280" w:type="dxa"/>
            <w:vAlign w:val="center"/>
          </w:tcPr>
          <w:p w14:paraId="3ABC1AEB" w14:textId="57567392" w:rsidR="00BA04B1" w:rsidRPr="00F52F29" w:rsidRDefault="00777D42" w:rsidP="002B06A1">
            <w:pPr>
              <w:jc w:val="center"/>
              <w:rPr>
                <w:rFonts w:eastAsia="仿宋"/>
                <w:sz w:val="24"/>
              </w:rPr>
            </w:pPr>
            <w:r>
              <w:rPr>
                <w:rFonts w:eastAsia="仿宋" w:hint="eastAsia"/>
                <w:sz w:val="24"/>
              </w:rPr>
              <w:t>0</w:t>
            </w:r>
          </w:p>
        </w:tc>
        <w:tc>
          <w:tcPr>
            <w:tcW w:w="1693" w:type="dxa"/>
            <w:gridSpan w:val="2"/>
            <w:vAlign w:val="center"/>
          </w:tcPr>
          <w:p w14:paraId="5D617B44" w14:textId="77777777" w:rsidR="00BA04B1" w:rsidRPr="00F52F29" w:rsidRDefault="00FF0B26" w:rsidP="002B06A1">
            <w:pPr>
              <w:jc w:val="center"/>
              <w:rPr>
                <w:rFonts w:eastAsia="仿宋"/>
                <w:b/>
                <w:sz w:val="24"/>
              </w:rPr>
            </w:pPr>
            <w:r w:rsidRPr="00F52F29">
              <w:rPr>
                <w:rFonts w:eastAsia="仿宋"/>
                <w:b/>
                <w:sz w:val="24"/>
              </w:rPr>
              <w:t>其他实践</w:t>
            </w:r>
            <w:r w:rsidR="004136C2" w:rsidRPr="00F52F29">
              <w:rPr>
                <w:rFonts w:eastAsia="仿宋"/>
                <w:b/>
                <w:sz w:val="24"/>
              </w:rPr>
              <w:t>学时</w:t>
            </w:r>
          </w:p>
        </w:tc>
        <w:tc>
          <w:tcPr>
            <w:tcW w:w="2067" w:type="dxa"/>
            <w:vAlign w:val="center"/>
          </w:tcPr>
          <w:p w14:paraId="7FC2CDFE" w14:textId="36400892" w:rsidR="00BA04B1" w:rsidRPr="00F52F29" w:rsidRDefault="00387949" w:rsidP="002B06A1">
            <w:pPr>
              <w:jc w:val="center"/>
              <w:rPr>
                <w:rFonts w:eastAsia="仿宋"/>
                <w:sz w:val="24"/>
              </w:rPr>
            </w:pPr>
            <w:r w:rsidRPr="00F52F29">
              <w:rPr>
                <w:rFonts w:eastAsia="仿宋"/>
                <w:sz w:val="24"/>
              </w:rPr>
              <w:t>0</w:t>
            </w:r>
          </w:p>
        </w:tc>
      </w:tr>
      <w:tr w:rsidR="00376F7E" w:rsidRPr="00F52F29" w14:paraId="45A3ABAD" w14:textId="77777777" w:rsidTr="00E104D8">
        <w:trPr>
          <w:trHeight w:val="454"/>
          <w:jc w:val="center"/>
        </w:trPr>
        <w:tc>
          <w:tcPr>
            <w:tcW w:w="2263" w:type="dxa"/>
            <w:vAlign w:val="center"/>
          </w:tcPr>
          <w:p w14:paraId="277FC63D" w14:textId="77777777" w:rsidR="008715C3" w:rsidRPr="00F52F29" w:rsidRDefault="008715C3" w:rsidP="002B06A1">
            <w:pPr>
              <w:jc w:val="center"/>
              <w:rPr>
                <w:rFonts w:eastAsia="仿宋"/>
                <w:b/>
                <w:color w:val="000000"/>
                <w:sz w:val="24"/>
              </w:rPr>
            </w:pPr>
            <w:r w:rsidRPr="00F52F29">
              <w:rPr>
                <w:rFonts w:eastAsia="仿宋"/>
                <w:b/>
                <w:color w:val="000000"/>
                <w:sz w:val="24"/>
              </w:rPr>
              <w:t>先修课程</w:t>
            </w:r>
          </w:p>
        </w:tc>
        <w:tc>
          <w:tcPr>
            <w:tcW w:w="6040" w:type="dxa"/>
            <w:gridSpan w:val="4"/>
            <w:vAlign w:val="center"/>
          </w:tcPr>
          <w:p w14:paraId="6BE4DA9D" w14:textId="33F1D00F" w:rsidR="008715C3" w:rsidRPr="00F52F29" w:rsidRDefault="00777D42" w:rsidP="002B06A1">
            <w:pPr>
              <w:jc w:val="center"/>
              <w:rPr>
                <w:rFonts w:eastAsia="仿宋"/>
                <w:sz w:val="24"/>
              </w:rPr>
            </w:pPr>
            <w:r>
              <w:rPr>
                <w:rFonts w:eastAsia="仿宋" w:hint="eastAsia"/>
                <w:sz w:val="24"/>
              </w:rPr>
              <w:t>无</w:t>
            </w:r>
          </w:p>
        </w:tc>
      </w:tr>
    </w:tbl>
    <w:p w14:paraId="32FDE264" w14:textId="1E486A76"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189CCBD4" w14:textId="00CBB35D" w:rsidR="008B130D" w:rsidRDefault="008B130D" w:rsidP="008B130D">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8B130D">
        <w:rPr>
          <w:rFonts w:ascii="仿宋" w:eastAsia="仿宋" w:hAnsi="仿宋" w:hint="eastAsia"/>
          <w:sz w:val="24"/>
        </w:rPr>
        <w:t>本课程是过程装备与控制工程的专业特色课之一。本课程针对过程装备的特点并结合工艺过程的应用，系统介绍了专业内涵、专业服务方向、国内外发展历程，就业方向与知识架构需求，以及科学研究中涉及到的选题、研究方法和报告写作。</w:t>
      </w:r>
      <w:r w:rsidR="00454369">
        <w:rPr>
          <w:rFonts w:ascii="仿宋" w:eastAsia="仿宋" w:hAnsi="仿宋" w:hint="eastAsia"/>
          <w:sz w:val="24"/>
        </w:rPr>
        <w:t>对</w:t>
      </w:r>
      <w:r w:rsidR="00454369" w:rsidRPr="008658D8">
        <w:rPr>
          <w:rFonts w:eastAsia="仿宋" w:hint="eastAsia"/>
          <w:sz w:val="24"/>
        </w:rPr>
        <w:t>过程装备与控制工程概论</w:t>
      </w:r>
      <w:r w:rsidR="00454369">
        <w:rPr>
          <w:rFonts w:eastAsia="仿宋" w:hint="eastAsia"/>
          <w:sz w:val="24"/>
        </w:rPr>
        <w:t>的学习能</w:t>
      </w:r>
      <w:r w:rsidRPr="008B130D">
        <w:rPr>
          <w:rFonts w:ascii="仿宋" w:eastAsia="仿宋" w:hAnsi="仿宋" w:hint="eastAsia"/>
          <w:sz w:val="24"/>
        </w:rPr>
        <w:t>使学生通过学习，了解过程装备与控制工程专业的内涵、专业服务方向和发展沿革，熟悉本专业的就业方向、适应本岗位的知识架构和能力需求。要求学生通过学习专业内涵、专业服务方向和发展沿革等基础知识，</w:t>
      </w:r>
      <w:bookmarkStart w:id="2" w:name="_Hlk169987390"/>
      <w:r w:rsidRPr="008B130D">
        <w:rPr>
          <w:rFonts w:ascii="仿宋" w:eastAsia="仿宋" w:hAnsi="仿宋" w:hint="eastAsia"/>
          <w:sz w:val="24"/>
        </w:rPr>
        <w:t>了解本专业的就业方向与知识架构和能力需求</w:t>
      </w:r>
      <w:bookmarkEnd w:id="2"/>
      <w:r w:rsidRPr="008B130D">
        <w:rPr>
          <w:rFonts w:ascii="仿宋" w:eastAsia="仿宋" w:hAnsi="仿宋" w:hint="eastAsia"/>
          <w:sz w:val="24"/>
        </w:rPr>
        <w:t>，了解科学研究中选题、研究和报告写作的方法。</w:t>
      </w:r>
    </w:p>
    <w:p w14:paraId="2BF6A0E0" w14:textId="46D5F174" w:rsidR="00A9736E" w:rsidRDefault="00B30B20" w:rsidP="008B130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3619F26" w14:textId="2DB8A098" w:rsidR="000C0DDF" w:rsidRPr="00F52F29" w:rsidRDefault="006B4C8A" w:rsidP="000C0DDF">
      <w:pPr>
        <w:snapToGrid w:val="0"/>
        <w:spacing w:line="360" w:lineRule="auto"/>
        <w:ind w:firstLineChars="200" w:firstLine="482"/>
        <w:rPr>
          <w:rFonts w:eastAsia="仿宋"/>
          <w:b/>
          <w:bCs/>
          <w:sz w:val="24"/>
        </w:rPr>
      </w:pPr>
      <w:r w:rsidRPr="006B4C8A">
        <w:rPr>
          <w:rFonts w:ascii="仿宋" w:eastAsia="仿宋" w:hAnsi="仿宋" w:hint="eastAsia"/>
          <w:b/>
          <w:bCs/>
          <w:sz w:val="24"/>
        </w:rPr>
        <w:t>（</w:t>
      </w:r>
      <w:r w:rsidRPr="00F52F29">
        <w:rPr>
          <w:rFonts w:eastAsia="仿宋"/>
          <w:b/>
          <w:bCs/>
          <w:sz w:val="24"/>
        </w:rPr>
        <w:t>一）课程目标</w:t>
      </w:r>
    </w:p>
    <w:p w14:paraId="6323590F" w14:textId="70E456B4" w:rsidR="00610A69" w:rsidRPr="00F52F29" w:rsidRDefault="006B4C8A" w:rsidP="000C0DDF">
      <w:pPr>
        <w:spacing w:line="360" w:lineRule="auto"/>
        <w:ind w:firstLineChars="200" w:firstLine="482"/>
        <w:rPr>
          <w:rFonts w:eastAsia="仿宋"/>
          <w:b/>
          <w:color w:val="000000"/>
          <w:sz w:val="24"/>
        </w:rPr>
      </w:pPr>
      <w:r w:rsidRPr="00F52F29">
        <w:rPr>
          <w:rFonts w:eastAsia="仿宋"/>
          <w:b/>
          <w:color w:val="000000"/>
          <w:sz w:val="24"/>
        </w:rPr>
        <w:t>课程目标</w:t>
      </w:r>
      <w:r w:rsidR="00610A69" w:rsidRPr="00F52F29">
        <w:rPr>
          <w:rFonts w:eastAsia="仿宋"/>
          <w:b/>
          <w:color w:val="000000"/>
          <w:sz w:val="24"/>
        </w:rPr>
        <w:t>1</w:t>
      </w:r>
      <w:r w:rsidR="00963DE6" w:rsidRPr="00F52F29">
        <w:rPr>
          <w:rFonts w:eastAsia="仿宋"/>
          <w:b/>
          <w:color w:val="000000"/>
          <w:sz w:val="24"/>
        </w:rPr>
        <w:t>：</w:t>
      </w:r>
    </w:p>
    <w:p w14:paraId="28027CD6" w14:textId="621919ED" w:rsidR="00F31BBC" w:rsidRPr="00F52F29" w:rsidRDefault="00F31BBC" w:rsidP="00F31BBC">
      <w:pPr>
        <w:spacing w:line="360" w:lineRule="auto"/>
        <w:ind w:firstLineChars="200" w:firstLine="480"/>
        <w:rPr>
          <w:rFonts w:eastAsia="仿宋"/>
          <w:bCs/>
          <w:sz w:val="24"/>
        </w:rPr>
      </w:pPr>
      <w:r w:rsidRPr="00F52F29">
        <w:rPr>
          <w:rFonts w:eastAsia="仿宋"/>
          <w:bCs/>
          <w:sz w:val="24"/>
        </w:rPr>
        <w:t>结合学生需求优化教案，在每次课中加入</w:t>
      </w:r>
      <w:r w:rsidRPr="00F52F29">
        <w:rPr>
          <w:rFonts w:eastAsia="仿宋"/>
          <w:bCs/>
          <w:sz w:val="24"/>
        </w:rPr>
        <w:t>3</w:t>
      </w:r>
      <w:r w:rsidRPr="00F52F29">
        <w:rPr>
          <w:rFonts w:eastAsia="仿宋"/>
          <w:bCs/>
          <w:sz w:val="24"/>
        </w:rPr>
        <w:t>～</w:t>
      </w:r>
      <w:r w:rsidRPr="00F52F29">
        <w:rPr>
          <w:rFonts w:eastAsia="仿宋"/>
          <w:bCs/>
          <w:sz w:val="24"/>
        </w:rPr>
        <w:t>5</w:t>
      </w:r>
      <w:r w:rsidRPr="00F52F29">
        <w:rPr>
          <w:rFonts w:eastAsia="仿宋"/>
          <w:bCs/>
          <w:sz w:val="24"/>
        </w:rPr>
        <w:t>分钟的思政教育内容，包括科学思维方法训练、科学伦理教育、爱国主义教育、未来职业规划和精益求精的工匠精神等，</w:t>
      </w:r>
      <w:r w:rsidRPr="001476E4">
        <w:rPr>
          <w:rFonts w:eastAsia="仿宋"/>
          <w:bCs/>
          <w:sz w:val="24"/>
        </w:rPr>
        <w:t>合计</w:t>
      </w:r>
      <w:r w:rsidRPr="00F52F29">
        <w:rPr>
          <w:rFonts w:eastAsia="仿宋"/>
          <w:bCs/>
          <w:sz w:val="24"/>
        </w:rPr>
        <w:t>进行</w:t>
      </w:r>
      <w:r w:rsidR="008228E3">
        <w:rPr>
          <w:rFonts w:eastAsia="仿宋" w:hint="eastAsia"/>
          <w:bCs/>
          <w:sz w:val="24"/>
        </w:rPr>
        <w:t>7</w:t>
      </w:r>
      <w:r w:rsidRPr="00F52F29">
        <w:rPr>
          <w:rFonts w:eastAsia="仿宋"/>
          <w:bCs/>
          <w:sz w:val="24"/>
        </w:rPr>
        <w:t>次左右的思政教育。</w:t>
      </w:r>
    </w:p>
    <w:p w14:paraId="4DDC8636" w14:textId="40A277CB" w:rsidR="00F31BBC" w:rsidRPr="00F52F29" w:rsidRDefault="00F31BBC" w:rsidP="00F31BBC">
      <w:pPr>
        <w:spacing w:line="360" w:lineRule="auto"/>
        <w:ind w:firstLineChars="200" w:firstLine="480"/>
        <w:rPr>
          <w:rFonts w:eastAsia="仿宋"/>
          <w:bCs/>
          <w:sz w:val="24"/>
        </w:rPr>
      </w:pPr>
      <w:r w:rsidRPr="00F52F29">
        <w:rPr>
          <w:rFonts w:eastAsia="仿宋"/>
          <w:bCs/>
          <w:sz w:val="24"/>
        </w:rPr>
        <w:t>在对具体教学大纲剖析后，目前的思政元素融入模式为，在</w:t>
      </w:r>
      <w:r w:rsidR="008228E3">
        <w:rPr>
          <w:rFonts w:eastAsia="仿宋" w:hint="eastAsia"/>
          <w:bCs/>
          <w:sz w:val="24"/>
        </w:rPr>
        <w:t>16</w:t>
      </w:r>
      <w:r w:rsidRPr="00F52F29">
        <w:rPr>
          <w:rFonts w:eastAsia="仿宋"/>
          <w:bCs/>
          <w:sz w:val="24"/>
        </w:rPr>
        <w:t>学时的内容中，根据课程进度插入思政教学案例</w:t>
      </w:r>
      <w:r w:rsidR="007B7A76">
        <w:rPr>
          <w:rFonts w:eastAsia="仿宋" w:hint="eastAsia"/>
          <w:bCs/>
          <w:sz w:val="24"/>
        </w:rPr>
        <w:t>。</w:t>
      </w:r>
    </w:p>
    <w:p w14:paraId="03F39C3B" w14:textId="77777777" w:rsidR="00963DE6" w:rsidRPr="00F52F29" w:rsidRDefault="006B4C8A" w:rsidP="000C0DDF">
      <w:pPr>
        <w:spacing w:line="360" w:lineRule="auto"/>
        <w:ind w:firstLineChars="200" w:firstLine="482"/>
        <w:rPr>
          <w:rFonts w:eastAsia="仿宋"/>
          <w:b/>
          <w:color w:val="000000"/>
          <w:sz w:val="24"/>
        </w:rPr>
      </w:pPr>
      <w:r w:rsidRPr="00F52F29">
        <w:rPr>
          <w:rFonts w:eastAsia="仿宋"/>
          <w:b/>
          <w:color w:val="000000"/>
          <w:sz w:val="24"/>
        </w:rPr>
        <w:lastRenderedPageBreak/>
        <w:t>课程目标</w:t>
      </w:r>
      <w:r w:rsidR="00610A69" w:rsidRPr="00F52F29">
        <w:rPr>
          <w:rFonts w:eastAsia="仿宋"/>
          <w:b/>
          <w:color w:val="000000"/>
          <w:sz w:val="24"/>
        </w:rPr>
        <w:t>2</w:t>
      </w:r>
      <w:r w:rsidR="00963DE6" w:rsidRPr="00F52F29">
        <w:rPr>
          <w:rFonts w:eastAsia="仿宋"/>
          <w:b/>
          <w:color w:val="000000"/>
          <w:sz w:val="24"/>
        </w:rPr>
        <w:t>：</w:t>
      </w:r>
    </w:p>
    <w:p w14:paraId="6545E575" w14:textId="2A2681D8" w:rsidR="007346A4" w:rsidRDefault="007346A4" w:rsidP="00963DE6">
      <w:pPr>
        <w:spacing w:line="360" w:lineRule="auto"/>
        <w:ind w:firstLineChars="200" w:firstLine="480"/>
        <w:rPr>
          <w:rFonts w:eastAsia="仿宋"/>
          <w:bCs/>
          <w:sz w:val="24"/>
        </w:rPr>
      </w:pPr>
      <w:r w:rsidRPr="007346A4">
        <w:rPr>
          <w:rFonts w:eastAsia="仿宋" w:hint="eastAsia"/>
          <w:bCs/>
          <w:sz w:val="24"/>
        </w:rPr>
        <w:t>通过讲解使学生对本专业在复杂过程工业中的“任务”有所了解，各个专业之间的关系，提高其学习兴趣</w:t>
      </w:r>
      <w:r w:rsidR="006D36BA">
        <w:rPr>
          <w:rFonts w:eastAsia="仿宋" w:hint="eastAsia"/>
          <w:bCs/>
          <w:sz w:val="24"/>
        </w:rPr>
        <w:t>，了解</w:t>
      </w:r>
      <w:r w:rsidRPr="007346A4">
        <w:rPr>
          <w:rFonts w:eastAsia="仿宋" w:hint="eastAsia"/>
          <w:bCs/>
          <w:sz w:val="24"/>
        </w:rPr>
        <w:t>装备专业在工艺中的作用、地位、投资比重等</w:t>
      </w:r>
      <w:r w:rsidR="006D36BA">
        <w:rPr>
          <w:rFonts w:eastAsia="仿宋" w:hint="eastAsia"/>
          <w:bCs/>
          <w:sz w:val="24"/>
        </w:rPr>
        <w:t>。</w:t>
      </w:r>
      <w:r w:rsidR="006D36BA" w:rsidRPr="006D36BA">
        <w:rPr>
          <w:rFonts w:eastAsia="仿宋" w:hint="eastAsia"/>
          <w:bCs/>
          <w:sz w:val="24"/>
        </w:rPr>
        <w:t>使学生在学习中不仅仅掌握专业知识和技能，</w:t>
      </w:r>
      <w:r w:rsidR="007442C1">
        <w:rPr>
          <w:rFonts w:eastAsia="仿宋" w:hint="eastAsia"/>
          <w:bCs/>
          <w:sz w:val="24"/>
        </w:rPr>
        <w:t>更要</w:t>
      </w:r>
      <w:r w:rsidR="006D36BA" w:rsidRPr="006D36BA">
        <w:rPr>
          <w:rFonts w:eastAsia="仿宋" w:hint="eastAsia"/>
          <w:bCs/>
          <w:sz w:val="24"/>
        </w:rPr>
        <w:t>培养社会责任感，为其未来的职业发展和个人成长提供全面支持和引导。</w:t>
      </w:r>
    </w:p>
    <w:p w14:paraId="262A39DB" w14:textId="77777777" w:rsidR="00DE3B6E" w:rsidRDefault="00963DE6" w:rsidP="00DE3B6E">
      <w:pPr>
        <w:spacing w:line="360" w:lineRule="auto"/>
        <w:ind w:firstLineChars="200" w:firstLine="482"/>
        <w:rPr>
          <w:rFonts w:eastAsia="仿宋"/>
          <w:b/>
          <w:color w:val="000000"/>
          <w:sz w:val="24"/>
        </w:rPr>
      </w:pPr>
      <w:r w:rsidRPr="00F52F29">
        <w:rPr>
          <w:rFonts w:eastAsia="仿宋"/>
          <w:b/>
          <w:color w:val="000000"/>
          <w:sz w:val="24"/>
        </w:rPr>
        <w:t>课程目标</w:t>
      </w:r>
      <w:r w:rsidRPr="00F52F29">
        <w:rPr>
          <w:rFonts w:eastAsia="仿宋"/>
          <w:b/>
          <w:color w:val="000000"/>
          <w:sz w:val="24"/>
        </w:rPr>
        <w:t>3</w:t>
      </w:r>
      <w:r w:rsidRPr="00F52F29">
        <w:rPr>
          <w:rFonts w:eastAsia="仿宋"/>
          <w:b/>
          <w:color w:val="000000"/>
          <w:sz w:val="24"/>
        </w:rPr>
        <w:t>：</w:t>
      </w:r>
    </w:p>
    <w:p w14:paraId="1D1ECEC1" w14:textId="760538EE" w:rsidR="00FF3E77" w:rsidRDefault="00FF3E77" w:rsidP="00FF3E77">
      <w:pPr>
        <w:spacing w:line="360" w:lineRule="auto"/>
        <w:ind w:firstLineChars="200" w:firstLine="480"/>
        <w:rPr>
          <w:rFonts w:eastAsia="仿宋"/>
          <w:sz w:val="24"/>
        </w:rPr>
      </w:pPr>
      <w:r w:rsidRPr="00FF3E77">
        <w:rPr>
          <w:rFonts w:eastAsia="仿宋" w:hint="eastAsia"/>
          <w:sz w:val="24"/>
        </w:rPr>
        <w:t>介绍六种工艺设备的基本原理</w:t>
      </w:r>
      <w:r>
        <w:rPr>
          <w:rFonts w:eastAsia="仿宋" w:hint="eastAsia"/>
          <w:sz w:val="24"/>
        </w:rPr>
        <w:t>，</w:t>
      </w:r>
      <w:r w:rsidRPr="00FF3E77">
        <w:rPr>
          <w:rFonts w:eastAsia="仿宋" w:hint="eastAsia"/>
          <w:sz w:val="24"/>
        </w:rPr>
        <w:t>讨论物质转化与能源生产的关系。</w:t>
      </w:r>
      <w:r>
        <w:rPr>
          <w:rFonts w:eastAsia="仿宋" w:hint="eastAsia"/>
          <w:sz w:val="24"/>
        </w:rPr>
        <w:t>使学生</w:t>
      </w:r>
      <w:r w:rsidRPr="00FF3E77">
        <w:rPr>
          <w:rFonts w:eastAsia="仿宋" w:hint="eastAsia"/>
          <w:sz w:val="24"/>
        </w:rPr>
        <w:t>对研究生教育、研究生教育和就业条件的初步了解。</w:t>
      </w:r>
      <w:r>
        <w:rPr>
          <w:rFonts w:eastAsia="仿宋" w:hint="eastAsia"/>
          <w:sz w:val="24"/>
        </w:rPr>
        <w:t>具体表现如下：</w:t>
      </w:r>
      <w:r w:rsidRPr="00FF3E77">
        <w:rPr>
          <w:rFonts w:eastAsia="仿宋" w:hint="eastAsia"/>
          <w:sz w:val="24"/>
        </w:rPr>
        <w:t>1</w:t>
      </w:r>
      <w:r w:rsidRPr="00FF3E77">
        <w:rPr>
          <w:rFonts w:eastAsia="仿宋" w:hint="eastAsia"/>
          <w:sz w:val="24"/>
        </w:rPr>
        <w:t>、对工艺设备及控制工程有初步了解，对工艺设备的开发有初步了解；对工艺设备和控制工程的工程教育有初步了解。</w:t>
      </w:r>
      <w:r w:rsidRPr="00FF3E77">
        <w:rPr>
          <w:rFonts w:eastAsia="仿宋" w:hint="eastAsia"/>
          <w:sz w:val="24"/>
        </w:rPr>
        <w:t>2</w:t>
      </w:r>
      <w:r w:rsidRPr="00FF3E77">
        <w:rPr>
          <w:rFonts w:eastAsia="仿宋" w:hint="eastAsia"/>
          <w:sz w:val="24"/>
        </w:rPr>
        <w:t>、初步了解流体流动、传热、传质、动量传递、热过程和化学反应的原理和设备。</w:t>
      </w:r>
      <w:r w:rsidRPr="00FF3E77">
        <w:rPr>
          <w:rFonts w:eastAsia="仿宋" w:hint="eastAsia"/>
          <w:sz w:val="24"/>
        </w:rPr>
        <w:t>3</w:t>
      </w:r>
      <w:r w:rsidRPr="00FF3E77">
        <w:rPr>
          <w:rFonts w:eastAsia="仿宋" w:hint="eastAsia"/>
          <w:sz w:val="24"/>
        </w:rPr>
        <w:t>、初步了解石化、化肥生产、煤气化和生物转化的原理和设备。</w:t>
      </w:r>
      <w:r w:rsidRPr="00FF3E77">
        <w:rPr>
          <w:rFonts w:eastAsia="仿宋" w:hint="eastAsia"/>
          <w:sz w:val="24"/>
        </w:rPr>
        <w:t>4</w:t>
      </w:r>
      <w:r w:rsidRPr="00FF3E77">
        <w:rPr>
          <w:rFonts w:eastAsia="仿宋" w:hint="eastAsia"/>
          <w:sz w:val="24"/>
        </w:rPr>
        <w:t>、对火力发电、核能发电和生物质能发电的原理和设备有初步了解。</w:t>
      </w:r>
      <w:r w:rsidRPr="00FF3E77">
        <w:rPr>
          <w:rFonts w:eastAsia="仿宋" w:hint="eastAsia"/>
          <w:sz w:val="24"/>
        </w:rPr>
        <w:t>5</w:t>
      </w:r>
      <w:bookmarkStart w:id="3" w:name="_Hlk174898065"/>
      <w:r w:rsidRPr="00FF3E77">
        <w:rPr>
          <w:rFonts w:eastAsia="仿宋" w:hint="eastAsia"/>
          <w:sz w:val="24"/>
        </w:rPr>
        <w:t>、对研究生教育、研究生教育和就业条件的初步了解。</w:t>
      </w:r>
    </w:p>
    <w:bookmarkEnd w:id="3"/>
    <w:p w14:paraId="22890987" w14:textId="1D124FCB" w:rsidR="00D50FC2" w:rsidRPr="00F52F29" w:rsidRDefault="00A96A5E" w:rsidP="00A96A5E">
      <w:pPr>
        <w:snapToGrid w:val="0"/>
        <w:spacing w:line="360" w:lineRule="auto"/>
        <w:ind w:firstLineChars="200" w:firstLine="482"/>
        <w:rPr>
          <w:rFonts w:eastAsia="仿宋"/>
          <w:b/>
          <w:bCs/>
          <w:sz w:val="24"/>
        </w:rPr>
      </w:pPr>
      <w:r w:rsidRPr="00F52F29">
        <w:rPr>
          <w:rFonts w:eastAsia="仿宋"/>
          <w:b/>
          <w:bCs/>
          <w:sz w:val="24"/>
        </w:rPr>
        <w:t>（二）课程</w:t>
      </w:r>
      <w:r w:rsidR="007777CF" w:rsidRPr="00F52F29">
        <w:rPr>
          <w:rFonts w:eastAsia="仿宋"/>
          <w:b/>
          <w:bCs/>
          <w:sz w:val="24"/>
        </w:rPr>
        <w:t>目标</w:t>
      </w:r>
      <w:r w:rsidRPr="00F52F29">
        <w:rPr>
          <w:rFonts w:eastAsia="仿宋"/>
          <w:b/>
          <w:bCs/>
          <w:sz w:val="24"/>
        </w:rPr>
        <w:t>对毕业要求的支撑</w:t>
      </w:r>
    </w:p>
    <w:tbl>
      <w:tblPr>
        <w:tblW w:w="4955" w:type="pct"/>
        <w:jc w:val="center"/>
        <w:tblLook w:val="0000" w:firstRow="0" w:lastRow="0" w:firstColumn="0" w:lastColumn="0" w:noHBand="0" w:noVBand="0"/>
      </w:tblPr>
      <w:tblGrid>
        <w:gridCol w:w="2830"/>
        <w:gridCol w:w="2701"/>
        <w:gridCol w:w="1414"/>
        <w:gridCol w:w="1276"/>
      </w:tblGrid>
      <w:tr w:rsidR="00883C8D" w:rsidRPr="000C0093" w14:paraId="761348B4" w14:textId="77777777" w:rsidTr="008E74F3">
        <w:trPr>
          <w:trHeight w:val="510"/>
          <w:jc w:val="center"/>
        </w:trPr>
        <w:tc>
          <w:tcPr>
            <w:tcW w:w="1721" w:type="pct"/>
            <w:tcBorders>
              <w:top w:val="single" w:sz="4" w:space="0" w:color="auto"/>
              <w:left w:val="single" w:sz="4" w:space="0" w:color="auto"/>
              <w:bottom w:val="single" w:sz="4" w:space="0" w:color="auto"/>
              <w:right w:val="single" w:sz="4" w:space="0" w:color="auto"/>
            </w:tcBorders>
            <w:shd w:val="clear" w:color="auto" w:fill="auto"/>
            <w:vAlign w:val="center"/>
          </w:tcPr>
          <w:p w14:paraId="7E3F56BB" w14:textId="77777777" w:rsidR="00D524C5" w:rsidRPr="008B2ACC" w:rsidRDefault="00A96A5E" w:rsidP="00E95E29">
            <w:pPr>
              <w:widowControl/>
              <w:spacing w:line="276" w:lineRule="auto"/>
              <w:jc w:val="center"/>
              <w:rPr>
                <w:rFonts w:eastAsia="仿宋"/>
                <w:b/>
                <w:kern w:val="0"/>
                <w:sz w:val="24"/>
              </w:rPr>
            </w:pPr>
            <w:r w:rsidRPr="008B2ACC">
              <w:rPr>
                <w:rFonts w:eastAsia="仿宋" w:hint="eastAsia"/>
                <w:b/>
                <w:kern w:val="0"/>
                <w:sz w:val="24"/>
              </w:rPr>
              <w:t>毕业要求</w:t>
            </w:r>
          </w:p>
        </w:tc>
        <w:tc>
          <w:tcPr>
            <w:tcW w:w="1643" w:type="pct"/>
            <w:tcBorders>
              <w:top w:val="single" w:sz="4" w:space="0" w:color="auto"/>
              <w:left w:val="nil"/>
              <w:bottom w:val="single" w:sz="4" w:space="0" w:color="auto"/>
              <w:right w:val="single" w:sz="4" w:space="0" w:color="auto"/>
            </w:tcBorders>
            <w:shd w:val="clear" w:color="auto" w:fill="auto"/>
            <w:vAlign w:val="center"/>
          </w:tcPr>
          <w:p w14:paraId="5EEF4A34" w14:textId="77777777" w:rsidR="00D524C5" w:rsidRPr="008B2ACC" w:rsidRDefault="0096382D" w:rsidP="00E95E29">
            <w:pPr>
              <w:widowControl/>
              <w:spacing w:line="276" w:lineRule="auto"/>
              <w:jc w:val="center"/>
              <w:rPr>
                <w:rFonts w:eastAsia="仿宋"/>
                <w:b/>
                <w:kern w:val="0"/>
                <w:sz w:val="24"/>
              </w:rPr>
            </w:pPr>
            <w:r w:rsidRPr="008B2ACC">
              <w:rPr>
                <w:rFonts w:eastAsia="仿宋" w:hint="eastAsia"/>
                <w:b/>
                <w:kern w:val="0"/>
                <w:sz w:val="24"/>
              </w:rPr>
              <w:t>观测点</w:t>
            </w:r>
          </w:p>
        </w:tc>
        <w:tc>
          <w:tcPr>
            <w:tcW w:w="860" w:type="pct"/>
            <w:tcBorders>
              <w:top w:val="single" w:sz="4" w:space="0" w:color="auto"/>
              <w:left w:val="nil"/>
              <w:bottom w:val="single" w:sz="4" w:space="0" w:color="auto"/>
              <w:right w:val="single" w:sz="4" w:space="0" w:color="auto"/>
            </w:tcBorders>
            <w:vAlign w:val="center"/>
          </w:tcPr>
          <w:p w14:paraId="1CFE99EA" w14:textId="77777777" w:rsidR="00D524C5" w:rsidRPr="008B2ACC" w:rsidRDefault="00A96A5E" w:rsidP="00883C8D">
            <w:pPr>
              <w:widowControl/>
              <w:spacing w:line="276" w:lineRule="auto"/>
              <w:jc w:val="center"/>
              <w:rPr>
                <w:rFonts w:eastAsia="仿宋"/>
                <w:b/>
                <w:kern w:val="0"/>
                <w:sz w:val="24"/>
              </w:rPr>
            </w:pPr>
            <w:r w:rsidRPr="008B2ACC">
              <w:rPr>
                <w:rFonts w:eastAsia="仿宋"/>
                <w:b/>
                <w:kern w:val="0"/>
                <w:sz w:val="24"/>
              </w:rPr>
              <w:t>课程目标</w:t>
            </w:r>
          </w:p>
        </w:tc>
        <w:tc>
          <w:tcPr>
            <w:tcW w:w="776" w:type="pct"/>
            <w:tcBorders>
              <w:top w:val="single" w:sz="4" w:space="0" w:color="auto"/>
              <w:left w:val="nil"/>
              <w:bottom w:val="single" w:sz="4" w:space="0" w:color="auto"/>
              <w:right w:val="single" w:sz="4" w:space="0" w:color="auto"/>
            </w:tcBorders>
            <w:vAlign w:val="center"/>
          </w:tcPr>
          <w:p w14:paraId="6E63647F" w14:textId="77777777" w:rsidR="00D524C5" w:rsidRPr="000C0093" w:rsidRDefault="00A96A5E" w:rsidP="00E95E29">
            <w:pPr>
              <w:widowControl/>
              <w:spacing w:line="276" w:lineRule="auto"/>
              <w:jc w:val="center"/>
              <w:rPr>
                <w:rFonts w:eastAsia="仿宋"/>
                <w:b/>
                <w:color w:val="000000"/>
                <w:kern w:val="0"/>
                <w:sz w:val="24"/>
              </w:rPr>
            </w:pPr>
            <w:r w:rsidRPr="000C0093">
              <w:rPr>
                <w:rFonts w:eastAsia="仿宋"/>
                <w:b/>
                <w:color w:val="000000"/>
                <w:kern w:val="0"/>
                <w:sz w:val="24"/>
              </w:rPr>
              <w:t>支撑强度</w:t>
            </w:r>
          </w:p>
        </w:tc>
      </w:tr>
      <w:tr w:rsidR="00883C8D" w:rsidRPr="000C0093" w14:paraId="12681B0D" w14:textId="77777777" w:rsidTr="008E74F3">
        <w:trPr>
          <w:trHeight w:val="1425"/>
          <w:jc w:val="center"/>
        </w:trPr>
        <w:tc>
          <w:tcPr>
            <w:tcW w:w="1721" w:type="pct"/>
            <w:tcBorders>
              <w:top w:val="single" w:sz="4" w:space="0" w:color="auto"/>
              <w:left w:val="single" w:sz="4" w:space="0" w:color="auto"/>
              <w:bottom w:val="single" w:sz="4" w:space="0" w:color="auto"/>
              <w:right w:val="single" w:sz="4" w:space="0" w:color="auto"/>
            </w:tcBorders>
            <w:vAlign w:val="center"/>
          </w:tcPr>
          <w:p w14:paraId="5CD9293C" w14:textId="7CAAE510" w:rsidR="00A96A5E" w:rsidRPr="008B2ACC" w:rsidRDefault="00A96A5E">
            <w:pPr>
              <w:widowControl/>
              <w:spacing w:line="276" w:lineRule="auto"/>
              <w:rPr>
                <w:rFonts w:eastAsia="仿宋"/>
                <w:kern w:val="0"/>
                <w:sz w:val="24"/>
              </w:rPr>
            </w:pPr>
            <w:r w:rsidRPr="008B2ACC">
              <w:rPr>
                <w:rFonts w:eastAsia="仿宋" w:hint="eastAsia"/>
                <w:b/>
                <w:bCs/>
                <w:sz w:val="24"/>
              </w:rPr>
              <w:t>毕业</w:t>
            </w:r>
            <w:r w:rsidR="00F61D6C" w:rsidRPr="008B2ACC">
              <w:rPr>
                <w:rFonts w:eastAsia="仿宋" w:hint="eastAsia"/>
                <w:b/>
                <w:bCs/>
                <w:kern w:val="0"/>
                <w:sz w:val="24"/>
              </w:rPr>
              <w:t>要求</w:t>
            </w:r>
            <w:r w:rsidR="00B32C11">
              <w:rPr>
                <w:rFonts w:eastAsia="仿宋" w:hint="eastAsia"/>
                <w:b/>
                <w:bCs/>
                <w:sz w:val="24"/>
              </w:rPr>
              <w:t>1</w:t>
            </w:r>
            <w:r w:rsidR="0099316F">
              <w:rPr>
                <w:rFonts w:eastAsia="仿宋" w:hint="eastAsia"/>
                <w:b/>
                <w:bCs/>
                <w:sz w:val="24"/>
              </w:rPr>
              <w:t>2</w:t>
            </w:r>
            <w:r w:rsidR="00DB6F11" w:rsidRPr="008B2ACC">
              <w:rPr>
                <w:rFonts w:eastAsia="仿宋" w:hint="eastAsia"/>
                <w:b/>
                <w:bCs/>
                <w:sz w:val="24"/>
              </w:rPr>
              <w:t>：</w:t>
            </w:r>
            <w:r w:rsidR="00B3090B" w:rsidRPr="008B2ACC">
              <w:rPr>
                <w:rFonts w:eastAsia="仿宋" w:hint="eastAsia"/>
                <w:sz w:val="24"/>
              </w:rPr>
              <w:t>终身学习：了解过程装备与控制工程及相关领域的新理论、新技术及发展动态，具有自主学习和终身学习的意识，有不断学习和适应发展的能力。</w:t>
            </w:r>
          </w:p>
        </w:tc>
        <w:tc>
          <w:tcPr>
            <w:tcW w:w="1643" w:type="pct"/>
            <w:tcBorders>
              <w:top w:val="single" w:sz="4" w:space="0" w:color="auto"/>
              <w:left w:val="nil"/>
              <w:bottom w:val="single" w:sz="4" w:space="0" w:color="auto"/>
              <w:right w:val="single" w:sz="4" w:space="0" w:color="auto"/>
            </w:tcBorders>
            <w:vAlign w:val="center"/>
          </w:tcPr>
          <w:p w14:paraId="120FC8C7" w14:textId="2BD39211" w:rsidR="00A96A5E" w:rsidRPr="008B2ACC" w:rsidRDefault="0096382D" w:rsidP="000443D7">
            <w:pPr>
              <w:spacing w:line="276" w:lineRule="auto"/>
              <w:rPr>
                <w:rFonts w:eastAsia="仿宋"/>
                <w:sz w:val="24"/>
              </w:rPr>
            </w:pPr>
            <w:r w:rsidRPr="008B2ACC">
              <w:rPr>
                <w:rFonts w:eastAsia="仿宋" w:hint="eastAsia"/>
                <w:b/>
                <w:bCs/>
                <w:sz w:val="24"/>
              </w:rPr>
              <w:t>观测点</w:t>
            </w:r>
            <w:r w:rsidR="00B3090B" w:rsidRPr="008B2ACC">
              <w:rPr>
                <w:rFonts w:eastAsia="仿宋" w:hint="eastAsia"/>
                <w:b/>
                <w:bCs/>
                <w:sz w:val="24"/>
              </w:rPr>
              <w:t>12.1</w:t>
            </w:r>
            <w:r w:rsidR="00B3090B" w:rsidRPr="008B2ACC">
              <w:rPr>
                <w:rFonts w:eastAsia="仿宋" w:hint="eastAsia"/>
                <w:b/>
                <w:bCs/>
                <w:sz w:val="24"/>
              </w:rPr>
              <w:t>：</w:t>
            </w:r>
            <w:r w:rsidR="00B3090B" w:rsidRPr="008B2ACC">
              <w:rPr>
                <w:rFonts w:eastAsia="仿宋" w:hint="eastAsia"/>
                <w:sz w:val="24"/>
              </w:rPr>
              <w:t>了解过程装备与控制工程及相关领域的新理论、新技术及发展动态，认识到自主学习和终身学习的必要性；</w:t>
            </w:r>
          </w:p>
        </w:tc>
        <w:tc>
          <w:tcPr>
            <w:tcW w:w="860" w:type="pct"/>
            <w:tcBorders>
              <w:top w:val="single" w:sz="4" w:space="0" w:color="auto"/>
              <w:left w:val="nil"/>
              <w:bottom w:val="single" w:sz="4" w:space="0" w:color="auto"/>
              <w:right w:val="single" w:sz="4" w:space="0" w:color="auto"/>
            </w:tcBorders>
            <w:vAlign w:val="center"/>
          </w:tcPr>
          <w:p w14:paraId="029635F1" w14:textId="11302427" w:rsidR="00A96A5E" w:rsidRPr="008B2ACC" w:rsidRDefault="00A96A5E" w:rsidP="00883C8D">
            <w:pPr>
              <w:spacing w:line="276" w:lineRule="auto"/>
              <w:jc w:val="center"/>
              <w:rPr>
                <w:rFonts w:eastAsia="仿宋"/>
                <w:sz w:val="24"/>
              </w:rPr>
            </w:pPr>
            <w:r w:rsidRPr="008B2ACC">
              <w:rPr>
                <w:rFonts w:eastAsia="仿宋"/>
                <w:kern w:val="0"/>
                <w:sz w:val="24"/>
              </w:rPr>
              <w:t>课程目标</w:t>
            </w:r>
            <w:r w:rsidRPr="008B2ACC">
              <w:rPr>
                <w:rFonts w:eastAsia="仿宋"/>
                <w:kern w:val="0"/>
                <w:sz w:val="24"/>
              </w:rPr>
              <w:t>1</w:t>
            </w:r>
            <w:r w:rsidR="00B3090B" w:rsidRPr="008B2ACC">
              <w:rPr>
                <w:rFonts w:eastAsia="仿宋" w:hint="eastAsia"/>
                <w:kern w:val="0"/>
                <w:sz w:val="24"/>
              </w:rPr>
              <w:t>-</w:t>
            </w:r>
            <w:r w:rsidR="008E74F3">
              <w:rPr>
                <w:rFonts w:eastAsia="仿宋" w:hint="eastAsia"/>
                <w:kern w:val="0"/>
                <w:sz w:val="24"/>
              </w:rPr>
              <w:t>3</w:t>
            </w:r>
          </w:p>
        </w:tc>
        <w:tc>
          <w:tcPr>
            <w:tcW w:w="776" w:type="pct"/>
            <w:tcBorders>
              <w:top w:val="single" w:sz="4" w:space="0" w:color="auto"/>
              <w:left w:val="nil"/>
              <w:bottom w:val="single" w:sz="4" w:space="0" w:color="auto"/>
              <w:right w:val="single" w:sz="4" w:space="0" w:color="auto"/>
            </w:tcBorders>
            <w:vAlign w:val="center"/>
          </w:tcPr>
          <w:p w14:paraId="57A00224" w14:textId="6CADA70C" w:rsidR="00A96A5E" w:rsidRPr="000C0093" w:rsidRDefault="002253EB" w:rsidP="002253EB">
            <w:pPr>
              <w:spacing w:line="276" w:lineRule="auto"/>
              <w:jc w:val="center"/>
              <w:rPr>
                <w:rFonts w:eastAsia="仿宋"/>
                <w:sz w:val="24"/>
              </w:rPr>
            </w:pPr>
            <w:r w:rsidRPr="000C0093">
              <w:rPr>
                <w:rFonts w:eastAsia="仿宋"/>
                <w:sz w:val="24"/>
              </w:rPr>
              <w:t>□</w:t>
            </w:r>
            <w:r w:rsidR="00A96A5E" w:rsidRPr="000C0093">
              <w:rPr>
                <w:rFonts w:eastAsia="仿宋"/>
                <w:sz w:val="24"/>
              </w:rPr>
              <w:t>H</w:t>
            </w:r>
          </w:p>
          <w:p w14:paraId="307F03A3" w14:textId="5CEE6846" w:rsidR="00A96A5E" w:rsidRPr="000C0093" w:rsidRDefault="002253EB" w:rsidP="002253EB">
            <w:pPr>
              <w:spacing w:line="276" w:lineRule="auto"/>
              <w:jc w:val="center"/>
              <w:rPr>
                <w:rFonts w:eastAsia="仿宋"/>
                <w:sz w:val="24"/>
              </w:rPr>
            </w:pPr>
            <w:r w:rsidRPr="000C0093">
              <w:rPr>
                <w:rFonts w:eastAsia="仿宋"/>
                <w:sz w:val="24"/>
              </w:rPr>
              <w:t>□</w:t>
            </w:r>
            <w:r w:rsidR="00A96A5E" w:rsidRPr="000C0093">
              <w:rPr>
                <w:rFonts w:eastAsia="仿宋"/>
                <w:sz w:val="24"/>
              </w:rPr>
              <w:t>M</w:t>
            </w:r>
          </w:p>
          <w:p w14:paraId="13BB458E" w14:textId="41233B71" w:rsidR="00A96A5E" w:rsidRPr="000C0093" w:rsidRDefault="002253EB" w:rsidP="002253EB">
            <w:pPr>
              <w:spacing w:line="276" w:lineRule="auto"/>
              <w:jc w:val="center"/>
              <w:rPr>
                <w:rFonts w:eastAsia="仿宋"/>
                <w:color w:val="000000"/>
                <w:sz w:val="24"/>
              </w:rPr>
            </w:pPr>
            <w:r w:rsidRPr="000C0093">
              <w:rPr>
                <w:rFonts w:eastAsia="仿宋"/>
                <w:sz w:val="24"/>
              </w:rPr>
              <w:t>√</w:t>
            </w:r>
            <w:r w:rsidR="00A96A5E" w:rsidRPr="000C0093">
              <w:rPr>
                <w:rFonts w:eastAsia="仿宋"/>
                <w:sz w:val="24"/>
              </w:rPr>
              <w:t>L</w:t>
            </w:r>
          </w:p>
        </w:tc>
      </w:tr>
    </w:tbl>
    <w:p w14:paraId="6D4EED4A" w14:textId="676BE9C9" w:rsidR="00054DE2" w:rsidRPr="00F52F29"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F52F29">
        <w:rPr>
          <w:rFonts w:eastAsia="黑体"/>
          <w:color w:val="000000"/>
          <w:sz w:val="28"/>
          <w:szCs w:val="28"/>
        </w:rPr>
        <w:t>四</w:t>
      </w:r>
      <w:r w:rsidR="00054DE2" w:rsidRPr="00F52F29">
        <w:rPr>
          <w:rFonts w:eastAsia="黑体"/>
          <w:color w:val="000000"/>
          <w:sz w:val="28"/>
          <w:szCs w:val="28"/>
        </w:rPr>
        <w:t>、课程</w:t>
      </w:r>
      <w:r w:rsidRPr="00F52F29">
        <w:rPr>
          <w:rFonts w:eastAsia="黑体"/>
          <w:color w:val="000000"/>
          <w:sz w:val="28"/>
          <w:szCs w:val="28"/>
        </w:rPr>
        <w:t>教学内容及对课程目标的支撑</w:t>
      </w:r>
    </w:p>
    <w:tbl>
      <w:tblPr>
        <w:tblStyle w:val="af0"/>
        <w:tblW w:w="8372" w:type="dxa"/>
        <w:jc w:val="center"/>
        <w:tblLayout w:type="fixed"/>
        <w:tblLook w:val="04A0" w:firstRow="1" w:lastRow="0" w:firstColumn="1" w:lastColumn="0" w:noHBand="0" w:noVBand="1"/>
      </w:tblPr>
      <w:tblGrid>
        <w:gridCol w:w="1559"/>
        <w:gridCol w:w="3128"/>
        <w:gridCol w:w="708"/>
        <w:gridCol w:w="993"/>
        <w:gridCol w:w="1275"/>
        <w:gridCol w:w="709"/>
      </w:tblGrid>
      <w:tr w:rsidR="00074BFB" w:rsidRPr="00CD1B1E" w14:paraId="4F2CB06F" w14:textId="77777777" w:rsidTr="00E9797F">
        <w:trPr>
          <w:trHeight w:val="20"/>
          <w:tblHeader/>
          <w:jc w:val="center"/>
        </w:trPr>
        <w:tc>
          <w:tcPr>
            <w:tcW w:w="1559" w:type="dxa"/>
            <w:vAlign w:val="center"/>
          </w:tcPr>
          <w:p w14:paraId="08DF0422" w14:textId="23863934" w:rsidR="00074BFB" w:rsidRPr="00CD1B1E" w:rsidRDefault="00074BFB" w:rsidP="000862B5">
            <w:pPr>
              <w:jc w:val="center"/>
              <w:rPr>
                <w:rFonts w:eastAsia="仿宋"/>
                <w:b/>
                <w:szCs w:val="21"/>
                <w:lang w:val="x-none"/>
              </w:rPr>
            </w:pPr>
            <w:r w:rsidRPr="00CD1B1E">
              <w:rPr>
                <w:rFonts w:eastAsia="仿宋"/>
                <w:b/>
                <w:szCs w:val="21"/>
                <w:lang w:val="x-none"/>
              </w:rPr>
              <w:t>章节</w:t>
            </w:r>
            <w:r w:rsidRPr="00CD1B1E">
              <w:rPr>
                <w:rFonts w:eastAsia="仿宋"/>
                <w:b/>
                <w:szCs w:val="21"/>
                <w:lang w:val="x-none"/>
              </w:rPr>
              <w:t>/</w:t>
            </w:r>
            <w:r w:rsidRPr="00CD1B1E">
              <w:rPr>
                <w:rFonts w:eastAsia="仿宋"/>
                <w:b/>
                <w:szCs w:val="21"/>
                <w:lang w:val="x-none"/>
              </w:rPr>
              <w:t>教学单元</w:t>
            </w:r>
          </w:p>
        </w:tc>
        <w:tc>
          <w:tcPr>
            <w:tcW w:w="3128" w:type="dxa"/>
            <w:vAlign w:val="center"/>
          </w:tcPr>
          <w:p w14:paraId="6EAE3A48" w14:textId="77777777" w:rsidR="00074BFB" w:rsidRPr="00CD1B1E" w:rsidRDefault="00074BFB" w:rsidP="000862B5">
            <w:pPr>
              <w:jc w:val="center"/>
              <w:rPr>
                <w:rFonts w:eastAsia="仿宋"/>
                <w:b/>
                <w:szCs w:val="21"/>
                <w:lang w:val="x-none"/>
              </w:rPr>
            </w:pPr>
            <w:r w:rsidRPr="00CD1B1E">
              <w:rPr>
                <w:rFonts w:eastAsia="仿宋"/>
                <w:b/>
                <w:szCs w:val="21"/>
                <w:lang w:val="x-none"/>
              </w:rPr>
              <w:t>教学内容、重点、难点</w:t>
            </w:r>
          </w:p>
        </w:tc>
        <w:tc>
          <w:tcPr>
            <w:tcW w:w="708" w:type="dxa"/>
            <w:vAlign w:val="center"/>
          </w:tcPr>
          <w:p w14:paraId="2CFECEC3" w14:textId="77777777" w:rsidR="00074BFB" w:rsidRPr="00CD1B1E" w:rsidRDefault="00074BFB" w:rsidP="000862B5">
            <w:pPr>
              <w:jc w:val="center"/>
              <w:rPr>
                <w:rFonts w:eastAsia="仿宋"/>
                <w:b/>
                <w:szCs w:val="21"/>
                <w:lang w:val="x-none"/>
              </w:rPr>
            </w:pPr>
            <w:r w:rsidRPr="00CD1B1E">
              <w:rPr>
                <w:rFonts w:eastAsia="仿宋"/>
                <w:b/>
                <w:szCs w:val="21"/>
                <w:lang w:val="x-none"/>
              </w:rPr>
              <w:t>学时</w:t>
            </w:r>
          </w:p>
        </w:tc>
        <w:tc>
          <w:tcPr>
            <w:tcW w:w="993" w:type="dxa"/>
            <w:vAlign w:val="center"/>
          </w:tcPr>
          <w:p w14:paraId="464ECE9B" w14:textId="77777777" w:rsidR="00074BFB" w:rsidRPr="00CD1B1E" w:rsidRDefault="00074BFB" w:rsidP="000862B5">
            <w:pPr>
              <w:jc w:val="center"/>
              <w:rPr>
                <w:rFonts w:eastAsia="仿宋"/>
                <w:b/>
                <w:szCs w:val="21"/>
                <w:lang w:val="x-none"/>
              </w:rPr>
            </w:pPr>
            <w:r w:rsidRPr="00CD1B1E">
              <w:rPr>
                <w:rFonts w:eastAsia="仿宋"/>
                <w:b/>
                <w:szCs w:val="21"/>
                <w:lang w:val="x-none"/>
              </w:rPr>
              <w:t>教学方法</w:t>
            </w:r>
          </w:p>
        </w:tc>
        <w:tc>
          <w:tcPr>
            <w:tcW w:w="1275" w:type="dxa"/>
            <w:vAlign w:val="center"/>
          </w:tcPr>
          <w:p w14:paraId="5858D9E3" w14:textId="77777777" w:rsidR="00074BFB" w:rsidRPr="00CD1B1E" w:rsidRDefault="00074BFB" w:rsidP="000862B5">
            <w:pPr>
              <w:jc w:val="center"/>
              <w:rPr>
                <w:rFonts w:eastAsia="仿宋"/>
                <w:b/>
                <w:szCs w:val="21"/>
                <w:lang w:val="x-none"/>
              </w:rPr>
            </w:pPr>
            <w:r w:rsidRPr="00CD1B1E">
              <w:rPr>
                <w:rFonts w:eastAsia="仿宋"/>
                <w:b/>
                <w:szCs w:val="21"/>
                <w:lang w:val="x-none"/>
              </w:rPr>
              <w:t>考核形式</w:t>
            </w:r>
          </w:p>
        </w:tc>
        <w:tc>
          <w:tcPr>
            <w:tcW w:w="709" w:type="dxa"/>
            <w:vAlign w:val="center"/>
          </w:tcPr>
          <w:p w14:paraId="63ABC18A" w14:textId="77777777" w:rsidR="00074BFB" w:rsidRPr="00CD1B1E" w:rsidRDefault="00074BFB" w:rsidP="000862B5">
            <w:pPr>
              <w:jc w:val="center"/>
              <w:rPr>
                <w:rFonts w:eastAsia="仿宋"/>
                <w:b/>
                <w:szCs w:val="21"/>
                <w:lang w:val="x-none"/>
              </w:rPr>
            </w:pPr>
            <w:r w:rsidRPr="00CD1B1E">
              <w:rPr>
                <w:rFonts w:eastAsia="仿宋"/>
                <w:b/>
                <w:szCs w:val="21"/>
                <w:lang w:val="x-none"/>
              </w:rPr>
              <w:t>课程目标</w:t>
            </w:r>
          </w:p>
        </w:tc>
      </w:tr>
      <w:tr w:rsidR="00074BFB" w:rsidRPr="00CD1B1E" w14:paraId="6B87AB8B" w14:textId="77777777" w:rsidTr="00E9797F">
        <w:trPr>
          <w:trHeight w:val="497"/>
          <w:jc w:val="center"/>
        </w:trPr>
        <w:tc>
          <w:tcPr>
            <w:tcW w:w="1559" w:type="dxa"/>
            <w:vMerge w:val="restart"/>
            <w:vAlign w:val="center"/>
          </w:tcPr>
          <w:p w14:paraId="508A32A6" w14:textId="3B4A02A6" w:rsidR="00074BFB" w:rsidRPr="00CD1B1E" w:rsidRDefault="00074BFB" w:rsidP="000862B5">
            <w:pPr>
              <w:jc w:val="center"/>
              <w:rPr>
                <w:rFonts w:eastAsia="仿宋"/>
                <w:szCs w:val="21"/>
                <w:lang w:val="x-none"/>
              </w:rPr>
            </w:pPr>
            <w:r w:rsidRPr="00CD1B1E">
              <w:rPr>
                <w:rFonts w:eastAsia="仿宋" w:hint="eastAsia"/>
                <w:bCs/>
                <w:spacing w:val="-3"/>
                <w:szCs w:val="21"/>
                <w:lang w:val="en-GB"/>
              </w:rPr>
              <w:t>第一章</w:t>
            </w:r>
            <w:r w:rsidRPr="00CD1B1E">
              <w:rPr>
                <w:rFonts w:eastAsia="仿宋" w:hint="eastAsia"/>
                <w:bCs/>
                <w:spacing w:val="-3"/>
                <w:szCs w:val="21"/>
                <w:lang w:val="en-GB"/>
              </w:rPr>
              <w:t xml:space="preserve"> </w:t>
            </w:r>
            <w:r w:rsidRPr="00CD1B1E">
              <w:rPr>
                <w:rFonts w:eastAsia="仿宋" w:hint="eastAsia"/>
                <w:bCs/>
                <w:spacing w:val="-3"/>
                <w:szCs w:val="21"/>
                <w:lang w:val="en-GB"/>
              </w:rPr>
              <w:t>过程装备学科发展与社会进步</w:t>
            </w:r>
          </w:p>
        </w:tc>
        <w:tc>
          <w:tcPr>
            <w:tcW w:w="3128" w:type="dxa"/>
            <w:vAlign w:val="center"/>
          </w:tcPr>
          <w:p w14:paraId="60C5EB7C" w14:textId="40EAE860" w:rsidR="00074BFB" w:rsidRPr="00CD1B1E" w:rsidRDefault="00074BFB" w:rsidP="000862B5">
            <w:pPr>
              <w:suppressAutoHyphens/>
              <w:spacing w:beforeLines="50" w:before="156" w:afterLines="50" w:after="156"/>
              <w:jc w:val="center"/>
              <w:rPr>
                <w:rFonts w:eastAsia="仿宋"/>
                <w:bCs/>
                <w:spacing w:val="-3"/>
                <w:szCs w:val="21"/>
                <w:lang w:val="en-GB"/>
              </w:rPr>
            </w:pPr>
            <w:r w:rsidRPr="00CD1B1E">
              <w:rPr>
                <w:rFonts w:ascii="仿宋" w:eastAsia="仿宋" w:hAnsi="仿宋" w:hint="eastAsia"/>
                <w:color w:val="000000"/>
                <w:szCs w:val="21"/>
              </w:rPr>
              <w:t>第一节</w:t>
            </w:r>
            <w:r>
              <w:rPr>
                <w:rFonts w:ascii="仿宋" w:eastAsia="仿宋" w:hAnsi="仿宋" w:hint="eastAsia"/>
                <w:color w:val="000000"/>
                <w:szCs w:val="21"/>
              </w:rPr>
              <w:t xml:space="preserve"> </w:t>
            </w:r>
            <w:r w:rsidRPr="00CD1B1E">
              <w:rPr>
                <w:rFonts w:eastAsia="仿宋" w:hint="eastAsia"/>
                <w:bCs/>
                <w:spacing w:val="-3"/>
                <w:szCs w:val="21"/>
                <w:lang w:val="en-GB"/>
              </w:rPr>
              <w:t>什么是过程装备与控制工程</w:t>
            </w:r>
          </w:p>
        </w:tc>
        <w:tc>
          <w:tcPr>
            <w:tcW w:w="708" w:type="dxa"/>
            <w:vAlign w:val="center"/>
          </w:tcPr>
          <w:p w14:paraId="23E7EFE8" w14:textId="77777777" w:rsidR="00074BFB" w:rsidRPr="00CD1B1E" w:rsidRDefault="00074BFB" w:rsidP="000862B5">
            <w:pPr>
              <w:jc w:val="center"/>
              <w:rPr>
                <w:rFonts w:eastAsia="仿宋"/>
                <w:szCs w:val="21"/>
                <w:lang w:val="x-none"/>
              </w:rPr>
            </w:pPr>
            <w:r w:rsidRPr="00CD1B1E">
              <w:rPr>
                <w:rFonts w:eastAsia="仿宋"/>
                <w:szCs w:val="21"/>
                <w:lang w:val="x-none"/>
              </w:rPr>
              <w:t>0.5</w:t>
            </w:r>
          </w:p>
        </w:tc>
        <w:tc>
          <w:tcPr>
            <w:tcW w:w="993" w:type="dxa"/>
            <w:vAlign w:val="center"/>
          </w:tcPr>
          <w:p w14:paraId="13EB546D" w14:textId="77777777" w:rsidR="00074BFB" w:rsidRPr="00CD1B1E" w:rsidRDefault="00074BFB" w:rsidP="000862B5">
            <w:pPr>
              <w:jc w:val="center"/>
              <w:rPr>
                <w:rFonts w:eastAsia="仿宋"/>
                <w:szCs w:val="21"/>
                <w:lang w:val="x-none"/>
              </w:rPr>
            </w:pPr>
            <w:r w:rsidRPr="00CD1B1E">
              <w:rPr>
                <w:rFonts w:eastAsia="仿宋"/>
                <w:szCs w:val="21"/>
                <w:lang w:val="x-none"/>
              </w:rPr>
              <w:t>线下</w:t>
            </w:r>
          </w:p>
        </w:tc>
        <w:tc>
          <w:tcPr>
            <w:tcW w:w="1275" w:type="dxa"/>
            <w:vAlign w:val="center"/>
          </w:tcPr>
          <w:p w14:paraId="46129577" w14:textId="77777777" w:rsidR="00074BFB" w:rsidRPr="00CD1B1E" w:rsidRDefault="00074BFB"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51FCD517" w14:textId="77777777" w:rsidR="00074BFB" w:rsidRPr="00CD1B1E" w:rsidRDefault="00074BFB" w:rsidP="000862B5">
            <w:pPr>
              <w:jc w:val="center"/>
              <w:rPr>
                <w:rFonts w:eastAsia="仿宋"/>
                <w:szCs w:val="21"/>
                <w:lang w:val="x-none"/>
              </w:rPr>
            </w:pPr>
            <w:r w:rsidRPr="00CD1B1E">
              <w:rPr>
                <w:rFonts w:eastAsia="仿宋"/>
                <w:szCs w:val="21"/>
                <w:lang w:val="x-none"/>
              </w:rPr>
              <w:t>1/2</w:t>
            </w:r>
          </w:p>
        </w:tc>
      </w:tr>
      <w:tr w:rsidR="00074BFB" w:rsidRPr="00CD1B1E" w14:paraId="75F62435" w14:textId="77777777" w:rsidTr="00E9797F">
        <w:trPr>
          <w:trHeight w:val="421"/>
          <w:jc w:val="center"/>
        </w:trPr>
        <w:tc>
          <w:tcPr>
            <w:tcW w:w="1559" w:type="dxa"/>
            <w:vMerge/>
            <w:vAlign w:val="center"/>
          </w:tcPr>
          <w:p w14:paraId="3EC9C91E" w14:textId="51F1D409" w:rsidR="00074BFB" w:rsidRPr="00CD1B1E" w:rsidRDefault="00074BFB" w:rsidP="000862B5">
            <w:pPr>
              <w:jc w:val="center"/>
              <w:rPr>
                <w:rFonts w:eastAsia="仿宋"/>
                <w:szCs w:val="21"/>
                <w:lang w:val="x-none"/>
              </w:rPr>
            </w:pPr>
          </w:p>
        </w:tc>
        <w:tc>
          <w:tcPr>
            <w:tcW w:w="3128" w:type="dxa"/>
            <w:vAlign w:val="center"/>
          </w:tcPr>
          <w:p w14:paraId="3E5A445A" w14:textId="0EE18D42" w:rsidR="00074BFB" w:rsidRPr="00CD1B1E" w:rsidRDefault="00074BFB" w:rsidP="000862B5">
            <w:pPr>
              <w:suppressAutoHyphens/>
              <w:spacing w:beforeLines="50" w:before="156" w:afterLines="50" w:after="156"/>
              <w:jc w:val="center"/>
              <w:rPr>
                <w:rFonts w:eastAsia="仿宋"/>
                <w:bCs/>
                <w:spacing w:val="-3"/>
                <w:szCs w:val="21"/>
                <w:lang w:val="en-GB"/>
              </w:rPr>
            </w:pPr>
            <w:r w:rsidRPr="00CD1B1E">
              <w:rPr>
                <w:rFonts w:ascii="仿宋" w:eastAsia="仿宋" w:hAnsi="仿宋" w:hint="eastAsia"/>
                <w:color w:val="000000"/>
                <w:szCs w:val="21"/>
              </w:rPr>
              <w:t>第二节</w:t>
            </w:r>
            <w:r>
              <w:rPr>
                <w:rFonts w:eastAsia="仿宋" w:hint="eastAsia"/>
                <w:bCs/>
                <w:spacing w:val="-3"/>
                <w:szCs w:val="21"/>
                <w:lang w:val="en-GB"/>
              </w:rPr>
              <w:t xml:space="preserve"> </w:t>
            </w:r>
            <w:r w:rsidRPr="00CD1B1E">
              <w:rPr>
                <w:rFonts w:eastAsia="仿宋" w:hint="eastAsia"/>
                <w:bCs/>
                <w:spacing w:val="-3"/>
                <w:szCs w:val="21"/>
                <w:lang w:val="en-GB"/>
              </w:rPr>
              <w:t>历史上的过程装备技术</w:t>
            </w:r>
          </w:p>
        </w:tc>
        <w:tc>
          <w:tcPr>
            <w:tcW w:w="708" w:type="dxa"/>
            <w:vAlign w:val="center"/>
          </w:tcPr>
          <w:p w14:paraId="27FD0EBB" w14:textId="4E2311A3" w:rsidR="00074BFB" w:rsidRPr="00CD1B1E" w:rsidRDefault="00074BFB" w:rsidP="000862B5">
            <w:pPr>
              <w:jc w:val="center"/>
              <w:rPr>
                <w:rFonts w:eastAsia="仿宋"/>
                <w:szCs w:val="21"/>
                <w:lang w:val="x-none"/>
              </w:rPr>
            </w:pPr>
            <w:r w:rsidRPr="00CD1B1E">
              <w:rPr>
                <w:rFonts w:eastAsia="仿宋"/>
                <w:szCs w:val="21"/>
                <w:lang w:val="x-none"/>
              </w:rPr>
              <w:t>0.5</w:t>
            </w:r>
          </w:p>
        </w:tc>
        <w:tc>
          <w:tcPr>
            <w:tcW w:w="993" w:type="dxa"/>
            <w:vAlign w:val="center"/>
          </w:tcPr>
          <w:p w14:paraId="322AF433" w14:textId="77777777" w:rsidR="00074BFB" w:rsidRPr="00CD1B1E" w:rsidRDefault="00074BFB" w:rsidP="000862B5">
            <w:pPr>
              <w:jc w:val="center"/>
              <w:rPr>
                <w:rFonts w:eastAsia="仿宋"/>
                <w:szCs w:val="21"/>
                <w:lang w:val="x-none"/>
              </w:rPr>
            </w:pPr>
            <w:r w:rsidRPr="00CD1B1E">
              <w:rPr>
                <w:rFonts w:eastAsia="仿宋"/>
                <w:szCs w:val="21"/>
                <w:lang w:val="x-none"/>
              </w:rPr>
              <w:t>线下</w:t>
            </w:r>
          </w:p>
        </w:tc>
        <w:tc>
          <w:tcPr>
            <w:tcW w:w="1275" w:type="dxa"/>
            <w:vAlign w:val="center"/>
          </w:tcPr>
          <w:p w14:paraId="34E72152" w14:textId="77777777" w:rsidR="00074BFB" w:rsidRPr="00CD1B1E" w:rsidRDefault="00074BFB"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21F603A2" w14:textId="77777777" w:rsidR="00074BFB" w:rsidRPr="00CD1B1E" w:rsidRDefault="00074BFB" w:rsidP="000862B5">
            <w:pPr>
              <w:jc w:val="center"/>
              <w:rPr>
                <w:rFonts w:eastAsia="仿宋"/>
                <w:szCs w:val="21"/>
                <w:lang w:val="x-none"/>
              </w:rPr>
            </w:pPr>
            <w:r w:rsidRPr="00CD1B1E">
              <w:rPr>
                <w:rFonts w:eastAsia="仿宋"/>
                <w:szCs w:val="21"/>
                <w:lang w:val="x-none"/>
              </w:rPr>
              <w:t>1/2</w:t>
            </w:r>
          </w:p>
        </w:tc>
      </w:tr>
      <w:tr w:rsidR="00074BFB" w:rsidRPr="00CD1B1E" w14:paraId="3938385B" w14:textId="77777777" w:rsidTr="00E9797F">
        <w:trPr>
          <w:trHeight w:val="20"/>
          <w:jc w:val="center"/>
        </w:trPr>
        <w:tc>
          <w:tcPr>
            <w:tcW w:w="1559" w:type="dxa"/>
            <w:vMerge/>
            <w:vAlign w:val="center"/>
          </w:tcPr>
          <w:p w14:paraId="3DCF686D" w14:textId="456041F9" w:rsidR="00074BFB" w:rsidRPr="00CD1B1E" w:rsidRDefault="00074BFB" w:rsidP="000862B5">
            <w:pPr>
              <w:jc w:val="center"/>
              <w:rPr>
                <w:rFonts w:eastAsia="仿宋"/>
                <w:szCs w:val="21"/>
                <w:lang w:val="x-none"/>
              </w:rPr>
            </w:pPr>
          </w:p>
        </w:tc>
        <w:tc>
          <w:tcPr>
            <w:tcW w:w="3128" w:type="dxa"/>
            <w:vAlign w:val="center"/>
          </w:tcPr>
          <w:p w14:paraId="1B84967E" w14:textId="7DF4E368" w:rsidR="00074BFB" w:rsidRPr="00CD1B1E" w:rsidRDefault="00074BFB" w:rsidP="000862B5">
            <w:pPr>
              <w:suppressAutoHyphens/>
              <w:spacing w:beforeLines="50" w:before="156" w:afterLines="50" w:after="156"/>
              <w:jc w:val="center"/>
              <w:rPr>
                <w:rFonts w:eastAsia="仿宋"/>
                <w:bCs/>
                <w:spacing w:val="-3"/>
                <w:szCs w:val="21"/>
                <w:lang w:val="en-GB"/>
              </w:rPr>
            </w:pPr>
            <w:r w:rsidRPr="00CD1B1E">
              <w:rPr>
                <w:rFonts w:ascii="仿宋" w:eastAsia="仿宋" w:hAnsi="仿宋" w:hint="eastAsia"/>
                <w:color w:val="000000"/>
                <w:szCs w:val="21"/>
              </w:rPr>
              <w:t>第三节</w:t>
            </w:r>
            <w:r>
              <w:rPr>
                <w:rFonts w:eastAsia="仿宋" w:hint="eastAsia"/>
                <w:bCs/>
                <w:spacing w:val="-3"/>
                <w:szCs w:val="21"/>
                <w:lang w:val="en-GB"/>
              </w:rPr>
              <w:t xml:space="preserve"> </w:t>
            </w:r>
            <w:r w:rsidRPr="00CD1B1E">
              <w:rPr>
                <w:rFonts w:eastAsia="仿宋" w:hint="eastAsia"/>
                <w:bCs/>
                <w:spacing w:val="-3"/>
                <w:szCs w:val="21"/>
                <w:lang w:val="en-GB"/>
              </w:rPr>
              <w:t>面向高技术的过程装备与控制工程</w:t>
            </w:r>
          </w:p>
        </w:tc>
        <w:tc>
          <w:tcPr>
            <w:tcW w:w="708" w:type="dxa"/>
            <w:vAlign w:val="center"/>
          </w:tcPr>
          <w:p w14:paraId="488E1F50" w14:textId="6A2DE64B" w:rsidR="00074BFB" w:rsidRPr="00CD1B1E" w:rsidRDefault="00074BFB" w:rsidP="000862B5">
            <w:pPr>
              <w:jc w:val="center"/>
              <w:rPr>
                <w:rFonts w:eastAsia="仿宋"/>
                <w:szCs w:val="21"/>
                <w:lang w:val="x-none"/>
              </w:rPr>
            </w:pPr>
            <w:r w:rsidRPr="00CD1B1E">
              <w:rPr>
                <w:rFonts w:eastAsia="仿宋"/>
                <w:szCs w:val="21"/>
                <w:lang w:val="x-none"/>
              </w:rPr>
              <w:t>0.5</w:t>
            </w:r>
          </w:p>
        </w:tc>
        <w:tc>
          <w:tcPr>
            <w:tcW w:w="993" w:type="dxa"/>
            <w:vAlign w:val="center"/>
          </w:tcPr>
          <w:p w14:paraId="0F541B1B" w14:textId="77777777" w:rsidR="00074BFB" w:rsidRPr="00CD1B1E" w:rsidRDefault="00074BFB" w:rsidP="000862B5">
            <w:pPr>
              <w:jc w:val="center"/>
              <w:rPr>
                <w:rFonts w:eastAsia="仿宋"/>
                <w:szCs w:val="21"/>
                <w:lang w:val="x-none"/>
              </w:rPr>
            </w:pPr>
            <w:r w:rsidRPr="00CD1B1E">
              <w:rPr>
                <w:rFonts w:eastAsia="仿宋"/>
                <w:szCs w:val="21"/>
                <w:lang w:val="x-none"/>
              </w:rPr>
              <w:t>线下</w:t>
            </w:r>
          </w:p>
        </w:tc>
        <w:tc>
          <w:tcPr>
            <w:tcW w:w="1275" w:type="dxa"/>
            <w:vAlign w:val="center"/>
          </w:tcPr>
          <w:p w14:paraId="28A08286" w14:textId="77777777" w:rsidR="00074BFB" w:rsidRPr="00CD1B1E" w:rsidRDefault="00074BFB"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30BC0C7F" w14:textId="77777777" w:rsidR="00074BFB" w:rsidRPr="00CD1B1E" w:rsidRDefault="00074BFB" w:rsidP="000862B5">
            <w:pPr>
              <w:jc w:val="center"/>
              <w:rPr>
                <w:rFonts w:eastAsia="仿宋"/>
                <w:szCs w:val="21"/>
                <w:lang w:val="x-none"/>
              </w:rPr>
            </w:pPr>
            <w:r w:rsidRPr="00CD1B1E">
              <w:rPr>
                <w:rFonts w:eastAsia="仿宋"/>
                <w:szCs w:val="21"/>
                <w:lang w:val="x-none"/>
              </w:rPr>
              <w:t>1/2</w:t>
            </w:r>
          </w:p>
        </w:tc>
      </w:tr>
      <w:tr w:rsidR="00074BFB" w:rsidRPr="00CD1B1E" w14:paraId="513A2017" w14:textId="77777777" w:rsidTr="00E9797F">
        <w:trPr>
          <w:trHeight w:val="20"/>
          <w:jc w:val="center"/>
        </w:trPr>
        <w:tc>
          <w:tcPr>
            <w:tcW w:w="1559" w:type="dxa"/>
            <w:vMerge/>
            <w:vAlign w:val="center"/>
          </w:tcPr>
          <w:p w14:paraId="19A3C25E" w14:textId="18CFCC18" w:rsidR="00074BFB" w:rsidRPr="00CD1B1E" w:rsidRDefault="00074BFB" w:rsidP="000862B5">
            <w:pPr>
              <w:jc w:val="center"/>
              <w:rPr>
                <w:rFonts w:eastAsia="仿宋"/>
                <w:szCs w:val="21"/>
                <w:lang w:val="x-none"/>
              </w:rPr>
            </w:pPr>
          </w:p>
        </w:tc>
        <w:tc>
          <w:tcPr>
            <w:tcW w:w="3128" w:type="dxa"/>
            <w:vAlign w:val="center"/>
          </w:tcPr>
          <w:p w14:paraId="334F6520" w14:textId="36C50318" w:rsidR="00074BFB" w:rsidRPr="00CD1B1E" w:rsidRDefault="00074BFB" w:rsidP="000862B5">
            <w:pPr>
              <w:jc w:val="center"/>
              <w:rPr>
                <w:rFonts w:eastAsia="仿宋"/>
                <w:szCs w:val="21"/>
                <w:lang w:val="x-none"/>
              </w:rPr>
            </w:pPr>
            <w:r w:rsidRPr="00CD1B1E">
              <w:rPr>
                <w:rFonts w:ascii="仿宋" w:eastAsia="仿宋" w:hAnsi="仿宋" w:hint="eastAsia"/>
                <w:color w:val="000000"/>
                <w:szCs w:val="21"/>
              </w:rPr>
              <w:t>第四节</w:t>
            </w:r>
            <w:r w:rsidRPr="00CD1B1E">
              <w:rPr>
                <w:rFonts w:eastAsia="仿宋" w:hint="eastAsia"/>
                <w:bCs/>
                <w:spacing w:val="-3"/>
                <w:szCs w:val="21"/>
                <w:lang w:val="en-GB"/>
              </w:rPr>
              <w:t xml:space="preserve"> </w:t>
            </w:r>
            <w:r w:rsidRPr="00CD1B1E">
              <w:rPr>
                <w:rFonts w:eastAsia="仿宋" w:hint="eastAsia"/>
                <w:bCs/>
                <w:spacing w:val="-3"/>
                <w:szCs w:val="21"/>
                <w:lang w:val="en-GB"/>
              </w:rPr>
              <w:t>不断创新发展的过程装备与控制工程教育</w:t>
            </w:r>
          </w:p>
        </w:tc>
        <w:tc>
          <w:tcPr>
            <w:tcW w:w="708" w:type="dxa"/>
            <w:vAlign w:val="center"/>
          </w:tcPr>
          <w:p w14:paraId="07E75378" w14:textId="77777777" w:rsidR="00074BFB" w:rsidRPr="00CD1B1E" w:rsidRDefault="00074BFB" w:rsidP="000862B5">
            <w:pPr>
              <w:jc w:val="center"/>
              <w:rPr>
                <w:rFonts w:eastAsia="仿宋"/>
                <w:szCs w:val="21"/>
                <w:lang w:val="x-none"/>
              </w:rPr>
            </w:pPr>
            <w:r w:rsidRPr="00CD1B1E">
              <w:rPr>
                <w:rFonts w:eastAsia="仿宋"/>
                <w:szCs w:val="21"/>
                <w:lang w:val="x-none"/>
              </w:rPr>
              <w:t>0.5</w:t>
            </w:r>
          </w:p>
        </w:tc>
        <w:tc>
          <w:tcPr>
            <w:tcW w:w="993" w:type="dxa"/>
            <w:vAlign w:val="center"/>
          </w:tcPr>
          <w:p w14:paraId="5079EA13" w14:textId="77777777" w:rsidR="00074BFB" w:rsidRPr="00CD1B1E" w:rsidRDefault="00074BFB" w:rsidP="000862B5">
            <w:pPr>
              <w:jc w:val="center"/>
              <w:rPr>
                <w:rFonts w:eastAsia="仿宋"/>
                <w:szCs w:val="21"/>
                <w:lang w:val="x-none"/>
              </w:rPr>
            </w:pPr>
            <w:r w:rsidRPr="00CD1B1E">
              <w:rPr>
                <w:rFonts w:eastAsia="仿宋"/>
                <w:szCs w:val="21"/>
                <w:lang w:val="x-none"/>
              </w:rPr>
              <w:t>线下</w:t>
            </w:r>
          </w:p>
        </w:tc>
        <w:tc>
          <w:tcPr>
            <w:tcW w:w="1275" w:type="dxa"/>
            <w:vAlign w:val="center"/>
          </w:tcPr>
          <w:p w14:paraId="7015BFAE" w14:textId="77777777" w:rsidR="00074BFB" w:rsidRPr="00CD1B1E" w:rsidRDefault="00074BFB"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0D675BD1" w14:textId="77777777" w:rsidR="00074BFB" w:rsidRPr="00CD1B1E" w:rsidRDefault="00074BFB" w:rsidP="000862B5">
            <w:pPr>
              <w:jc w:val="center"/>
              <w:rPr>
                <w:rFonts w:eastAsia="仿宋"/>
                <w:szCs w:val="21"/>
                <w:lang w:val="x-none"/>
              </w:rPr>
            </w:pPr>
            <w:r w:rsidRPr="00CD1B1E">
              <w:rPr>
                <w:rFonts w:eastAsia="仿宋"/>
                <w:szCs w:val="21"/>
                <w:lang w:val="x-none"/>
              </w:rPr>
              <w:t>1/2</w:t>
            </w:r>
          </w:p>
        </w:tc>
      </w:tr>
      <w:tr w:rsidR="00B67EEA" w:rsidRPr="00CD1B1E" w14:paraId="0F68D97F" w14:textId="77777777" w:rsidTr="00E9797F">
        <w:tblPrEx>
          <w:jc w:val="left"/>
        </w:tblPrEx>
        <w:trPr>
          <w:trHeight w:val="463"/>
        </w:trPr>
        <w:tc>
          <w:tcPr>
            <w:tcW w:w="1559" w:type="dxa"/>
            <w:vMerge w:val="restart"/>
            <w:vAlign w:val="center"/>
          </w:tcPr>
          <w:p w14:paraId="00BC0F79" w14:textId="481E7841" w:rsidR="00B67EEA" w:rsidRPr="008B3635" w:rsidRDefault="00B67EEA" w:rsidP="000862B5">
            <w:pPr>
              <w:jc w:val="center"/>
              <w:rPr>
                <w:rFonts w:eastAsia="仿宋"/>
                <w:szCs w:val="21"/>
              </w:rPr>
            </w:pPr>
            <w:bookmarkStart w:id="4" w:name="_Hlk171613406"/>
            <w:r w:rsidRPr="00CD1B1E">
              <w:rPr>
                <w:rFonts w:eastAsia="仿宋" w:hint="eastAsia"/>
                <w:szCs w:val="21"/>
              </w:rPr>
              <w:lastRenderedPageBreak/>
              <w:t>第二章</w:t>
            </w:r>
            <w:r w:rsidRPr="00CD1B1E">
              <w:rPr>
                <w:rFonts w:eastAsia="仿宋" w:hint="eastAsia"/>
                <w:szCs w:val="21"/>
              </w:rPr>
              <w:t xml:space="preserve"> </w:t>
            </w:r>
            <w:r w:rsidRPr="00CD1B1E">
              <w:rPr>
                <w:rFonts w:eastAsia="仿宋" w:hint="eastAsia"/>
                <w:szCs w:val="21"/>
              </w:rPr>
              <w:t>过程机械原理入门</w:t>
            </w:r>
          </w:p>
        </w:tc>
        <w:tc>
          <w:tcPr>
            <w:tcW w:w="3128" w:type="dxa"/>
            <w:vAlign w:val="center"/>
          </w:tcPr>
          <w:p w14:paraId="49AA4E47" w14:textId="3FB4C636" w:rsidR="00B67EEA" w:rsidRPr="00CD1B1E" w:rsidRDefault="00B67EEA" w:rsidP="000862B5">
            <w:pPr>
              <w:jc w:val="center"/>
              <w:rPr>
                <w:rFonts w:eastAsia="仿宋"/>
                <w:szCs w:val="21"/>
                <w:lang w:val="x-none"/>
              </w:rPr>
            </w:pPr>
            <w:r w:rsidRPr="00CD1B1E">
              <w:rPr>
                <w:rFonts w:ascii="仿宋" w:eastAsia="仿宋" w:hAnsi="仿宋" w:hint="eastAsia"/>
                <w:color w:val="000000"/>
                <w:szCs w:val="21"/>
              </w:rPr>
              <w:t>第一节 流体动力过程</w:t>
            </w:r>
          </w:p>
        </w:tc>
        <w:tc>
          <w:tcPr>
            <w:tcW w:w="708" w:type="dxa"/>
            <w:vAlign w:val="center"/>
          </w:tcPr>
          <w:p w14:paraId="2589D1E9" w14:textId="53F82869" w:rsidR="00B67EEA" w:rsidRPr="00CD1B1E" w:rsidRDefault="00B67EEA" w:rsidP="000862B5">
            <w:pPr>
              <w:jc w:val="center"/>
              <w:rPr>
                <w:rFonts w:eastAsia="仿宋"/>
                <w:szCs w:val="21"/>
                <w:lang w:val="x-none"/>
              </w:rPr>
            </w:pPr>
            <w:r>
              <w:rPr>
                <w:rFonts w:eastAsia="仿宋"/>
                <w:szCs w:val="21"/>
                <w:lang w:val="x-none"/>
              </w:rPr>
              <w:t>1</w:t>
            </w:r>
          </w:p>
        </w:tc>
        <w:tc>
          <w:tcPr>
            <w:tcW w:w="993" w:type="dxa"/>
            <w:vAlign w:val="center"/>
          </w:tcPr>
          <w:p w14:paraId="3346ADF7" w14:textId="08EF63B6" w:rsidR="00B67EEA" w:rsidRPr="00CD1B1E" w:rsidRDefault="00B67EEA" w:rsidP="000862B5">
            <w:pPr>
              <w:jc w:val="center"/>
              <w:rPr>
                <w:rFonts w:eastAsia="仿宋"/>
                <w:szCs w:val="21"/>
                <w:lang w:val="x-none"/>
              </w:rPr>
            </w:pPr>
            <w:r w:rsidRPr="00CD1B1E">
              <w:rPr>
                <w:rFonts w:eastAsia="仿宋"/>
                <w:szCs w:val="21"/>
                <w:lang w:val="x-none"/>
              </w:rPr>
              <w:t>线下</w:t>
            </w:r>
          </w:p>
        </w:tc>
        <w:tc>
          <w:tcPr>
            <w:tcW w:w="1275" w:type="dxa"/>
            <w:vAlign w:val="center"/>
          </w:tcPr>
          <w:p w14:paraId="398C99CC" w14:textId="62D0E281" w:rsidR="00B67EEA" w:rsidRPr="00CD1B1E" w:rsidRDefault="00B67EEA"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61F5025F" w14:textId="3C88A999" w:rsidR="00B67EEA" w:rsidRPr="00CD1B1E" w:rsidRDefault="00B67EEA" w:rsidP="000862B5">
            <w:pPr>
              <w:jc w:val="center"/>
              <w:rPr>
                <w:rFonts w:eastAsia="仿宋"/>
                <w:szCs w:val="21"/>
                <w:lang w:val="x-none"/>
              </w:rPr>
            </w:pPr>
            <w:r w:rsidRPr="00CD1B1E">
              <w:rPr>
                <w:rFonts w:eastAsia="仿宋" w:hint="eastAsia"/>
                <w:szCs w:val="21"/>
                <w:lang w:val="x-none"/>
              </w:rPr>
              <w:t>3</w:t>
            </w:r>
          </w:p>
        </w:tc>
      </w:tr>
      <w:bookmarkEnd w:id="4"/>
      <w:tr w:rsidR="00B67EEA" w:rsidRPr="00CD1B1E" w14:paraId="78327438" w14:textId="77777777" w:rsidTr="00E9797F">
        <w:tblPrEx>
          <w:jc w:val="left"/>
        </w:tblPrEx>
        <w:trPr>
          <w:trHeight w:val="463"/>
        </w:trPr>
        <w:tc>
          <w:tcPr>
            <w:tcW w:w="1559" w:type="dxa"/>
            <w:vMerge/>
            <w:vAlign w:val="center"/>
          </w:tcPr>
          <w:p w14:paraId="3FD25B5E" w14:textId="5F8E68E1" w:rsidR="00B67EEA" w:rsidRPr="00CD1B1E" w:rsidRDefault="00B67EEA" w:rsidP="000862B5">
            <w:pPr>
              <w:jc w:val="center"/>
              <w:rPr>
                <w:rFonts w:eastAsia="仿宋"/>
                <w:szCs w:val="21"/>
                <w:lang w:val="x-none"/>
              </w:rPr>
            </w:pPr>
          </w:p>
        </w:tc>
        <w:tc>
          <w:tcPr>
            <w:tcW w:w="3128" w:type="dxa"/>
            <w:vAlign w:val="center"/>
          </w:tcPr>
          <w:p w14:paraId="0407FC98" w14:textId="4194E913" w:rsidR="00B67EEA" w:rsidRPr="00CD1B1E" w:rsidRDefault="00B67EEA" w:rsidP="000862B5">
            <w:pPr>
              <w:jc w:val="center"/>
              <w:rPr>
                <w:rFonts w:eastAsia="仿宋"/>
                <w:szCs w:val="21"/>
                <w:lang w:val="x-none"/>
              </w:rPr>
            </w:pPr>
            <w:r w:rsidRPr="00CD1B1E">
              <w:rPr>
                <w:rFonts w:ascii="仿宋" w:eastAsia="仿宋" w:hAnsi="仿宋" w:hint="eastAsia"/>
                <w:color w:val="000000"/>
                <w:szCs w:val="21"/>
              </w:rPr>
              <w:t>第二节 热量传递过程</w:t>
            </w:r>
          </w:p>
        </w:tc>
        <w:tc>
          <w:tcPr>
            <w:tcW w:w="708" w:type="dxa"/>
            <w:vAlign w:val="center"/>
          </w:tcPr>
          <w:p w14:paraId="417205B8" w14:textId="7233215A" w:rsidR="00B67EEA" w:rsidRPr="00CD1B1E" w:rsidRDefault="00B67EEA" w:rsidP="000862B5">
            <w:pPr>
              <w:jc w:val="center"/>
              <w:rPr>
                <w:rFonts w:eastAsia="仿宋"/>
                <w:szCs w:val="21"/>
                <w:lang w:val="x-none"/>
              </w:rPr>
            </w:pPr>
            <w:r>
              <w:rPr>
                <w:rFonts w:eastAsia="仿宋"/>
                <w:szCs w:val="21"/>
                <w:lang w:val="x-none"/>
              </w:rPr>
              <w:t>1</w:t>
            </w:r>
          </w:p>
        </w:tc>
        <w:tc>
          <w:tcPr>
            <w:tcW w:w="993" w:type="dxa"/>
            <w:vAlign w:val="center"/>
          </w:tcPr>
          <w:p w14:paraId="4E524E04" w14:textId="0175C875" w:rsidR="00B67EEA" w:rsidRPr="00CD1B1E" w:rsidRDefault="00B67EEA" w:rsidP="000862B5">
            <w:pPr>
              <w:jc w:val="center"/>
              <w:rPr>
                <w:rFonts w:eastAsia="仿宋"/>
                <w:szCs w:val="21"/>
                <w:lang w:val="x-none"/>
              </w:rPr>
            </w:pPr>
            <w:r w:rsidRPr="00CD1B1E">
              <w:rPr>
                <w:rFonts w:eastAsia="仿宋"/>
                <w:szCs w:val="21"/>
                <w:lang w:val="x-none"/>
              </w:rPr>
              <w:t>线下</w:t>
            </w:r>
          </w:p>
        </w:tc>
        <w:tc>
          <w:tcPr>
            <w:tcW w:w="1275" w:type="dxa"/>
            <w:vAlign w:val="center"/>
          </w:tcPr>
          <w:p w14:paraId="4687D80E" w14:textId="1E97D06D" w:rsidR="00B67EEA" w:rsidRPr="00CD1B1E" w:rsidRDefault="00B67EEA"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64785A70" w14:textId="45934255" w:rsidR="00B67EEA" w:rsidRPr="00CD1B1E" w:rsidRDefault="00B67EEA" w:rsidP="000862B5">
            <w:pPr>
              <w:jc w:val="center"/>
              <w:rPr>
                <w:rFonts w:eastAsia="仿宋"/>
                <w:szCs w:val="21"/>
                <w:lang w:val="x-none"/>
              </w:rPr>
            </w:pPr>
            <w:r w:rsidRPr="00CD1B1E">
              <w:rPr>
                <w:rFonts w:eastAsia="仿宋" w:hint="eastAsia"/>
                <w:szCs w:val="21"/>
                <w:lang w:val="x-none"/>
              </w:rPr>
              <w:t>3</w:t>
            </w:r>
          </w:p>
        </w:tc>
      </w:tr>
      <w:tr w:rsidR="00B67EEA" w:rsidRPr="00CD1B1E" w14:paraId="2C0EBEBD" w14:textId="77777777" w:rsidTr="00E9797F">
        <w:tblPrEx>
          <w:jc w:val="left"/>
        </w:tblPrEx>
        <w:trPr>
          <w:trHeight w:val="463"/>
        </w:trPr>
        <w:tc>
          <w:tcPr>
            <w:tcW w:w="1559" w:type="dxa"/>
            <w:vMerge/>
            <w:vAlign w:val="center"/>
          </w:tcPr>
          <w:p w14:paraId="59EEA32F" w14:textId="55E385FC" w:rsidR="00B67EEA" w:rsidRPr="00CD1B1E" w:rsidRDefault="00B67EEA" w:rsidP="000862B5">
            <w:pPr>
              <w:jc w:val="center"/>
              <w:rPr>
                <w:rFonts w:eastAsia="仿宋"/>
                <w:szCs w:val="21"/>
              </w:rPr>
            </w:pPr>
          </w:p>
        </w:tc>
        <w:tc>
          <w:tcPr>
            <w:tcW w:w="3128" w:type="dxa"/>
            <w:vAlign w:val="center"/>
          </w:tcPr>
          <w:p w14:paraId="32F71E3D" w14:textId="18F34761" w:rsidR="00B67EEA" w:rsidRPr="00CD1B1E" w:rsidRDefault="00B67EEA" w:rsidP="000862B5">
            <w:pPr>
              <w:jc w:val="center"/>
              <w:rPr>
                <w:rFonts w:ascii="仿宋" w:eastAsia="仿宋" w:hAnsi="仿宋"/>
                <w:color w:val="000000"/>
                <w:szCs w:val="21"/>
              </w:rPr>
            </w:pPr>
            <w:r w:rsidRPr="00CD1B1E">
              <w:rPr>
                <w:rFonts w:ascii="仿宋" w:eastAsia="仿宋" w:hAnsi="仿宋" w:hint="eastAsia"/>
                <w:color w:val="000000"/>
                <w:szCs w:val="21"/>
              </w:rPr>
              <w:t>第三节 质量传递过程</w:t>
            </w:r>
          </w:p>
        </w:tc>
        <w:tc>
          <w:tcPr>
            <w:tcW w:w="708" w:type="dxa"/>
            <w:vAlign w:val="center"/>
          </w:tcPr>
          <w:p w14:paraId="5510B07E" w14:textId="48062250" w:rsidR="00B67EEA" w:rsidRPr="00CD1B1E" w:rsidRDefault="00B67EEA" w:rsidP="000862B5">
            <w:pPr>
              <w:jc w:val="center"/>
              <w:rPr>
                <w:rFonts w:eastAsia="仿宋"/>
                <w:szCs w:val="21"/>
                <w:lang w:val="x-none"/>
              </w:rPr>
            </w:pPr>
            <w:r>
              <w:rPr>
                <w:rFonts w:eastAsia="仿宋"/>
                <w:szCs w:val="21"/>
                <w:lang w:val="x-none"/>
              </w:rPr>
              <w:t>1</w:t>
            </w:r>
          </w:p>
        </w:tc>
        <w:tc>
          <w:tcPr>
            <w:tcW w:w="993" w:type="dxa"/>
            <w:vAlign w:val="center"/>
          </w:tcPr>
          <w:p w14:paraId="7C4FB9EC" w14:textId="2E5F3B3E" w:rsidR="00B67EEA" w:rsidRPr="00CD1B1E" w:rsidRDefault="00B67EEA" w:rsidP="000862B5">
            <w:pPr>
              <w:jc w:val="center"/>
              <w:rPr>
                <w:rFonts w:eastAsia="仿宋"/>
                <w:szCs w:val="21"/>
                <w:lang w:val="x-none"/>
              </w:rPr>
            </w:pPr>
            <w:r w:rsidRPr="00CD1B1E">
              <w:rPr>
                <w:rFonts w:eastAsia="仿宋"/>
                <w:szCs w:val="21"/>
                <w:lang w:val="x-none"/>
              </w:rPr>
              <w:t>线下</w:t>
            </w:r>
          </w:p>
        </w:tc>
        <w:tc>
          <w:tcPr>
            <w:tcW w:w="1275" w:type="dxa"/>
            <w:vAlign w:val="center"/>
          </w:tcPr>
          <w:p w14:paraId="199C7F02" w14:textId="16708DBF" w:rsidR="00B67EEA" w:rsidRPr="00CD1B1E" w:rsidRDefault="00B67EEA"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5807532D" w14:textId="76FA9227" w:rsidR="00B67EEA" w:rsidRPr="00CD1B1E" w:rsidRDefault="00B67EEA" w:rsidP="000862B5">
            <w:pPr>
              <w:jc w:val="center"/>
              <w:rPr>
                <w:rFonts w:eastAsia="仿宋"/>
                <w:szCs w:val="21"/>
                <w:lang w:val="x-none"/>
              </w:rPr>
            </w:pPr>
            <w:r w:rsidRPr="00CD1B1E">
              <w:rPr>
                <w:rFonts w:eastAsia="仿宋" w:hint="eastAsia"/>
                <w:szCs w:val="21"/>
                <w:lang w:val="x-none"/>
              </w:rPr>
              <w:t>3</w:t>
            </w:r>
          </w:p>
        </w:tc>
      </w:tr>
      <w:tr w:rsidR="00B67EEA" w:rsidRPr="00CD1B1E" w14:paraId="69ECBE4B" w14:textId="77777777" w:rsidTr="00E9797F">
        <w:tblPrEx>
          <w:jc w:val="left"/>
        </w:tblPrEx>
        <w:trPr>
          <w:trHeight w:val="463"/>
        </w:trPr>
        <w:tc>
          <w:tcPr>
            <w:tcW w:w="1559" w:type="dxa"/>
            <w:vMerge/>
            <w:vAlign w:val="center"/>
          </w:tcPr>
          <w:p w14:paraId="0012A726" w14:textId="1170C4E8" w:rsidR="00B67EEA" w:rsidRPr="008B3635" w:rsidRDefault="00B67EEA" w:rsidP="000862B5">
            <w:pPr>
              <w:jc w:val="center"/>
              <w:rPr>
                <w:rFonts w:eastAsia="仿宋"/>
                <w:szCs w:val="21"/>
              </w:rPr>
            </w:pPr>
          </w:p>
        </w:tc>
        <w:tc>
          <w:tcPr>
            <w:tcW w:w="3128" w:type="dxa"/>
            <w:vAlign w:val="center"/>
          </w:tcPr>
          <w:p w14:paraId="66A3087C" w14:textId="05C5E419" w:rsidR="00B67EEA" w:rsidRPr="00CD1B1E" w:rsidRDefault="00B67EEA" w:rsidP="000862B5">
            <w:pPr>
              <w:jc w:val="center"/>
              <w:rPr>
                <w:rFonts w:ascii="仿宋" w:eastAsia="仿宋" w:hAnsi="仿宋"/>
                <w:color w:val="000000"/>
                <w:szCs w:val="21"/>
              </w:rPr>
            </w:pPr>
            <w:r w:rsidRPr="00CD1B1E">
              <w:rPr>
                <w:rFonts w:ascii="仿宋" w:eastAsia="仿宋" w:hAnsi="仿宋" w:hint="eastAsia"/>
                <w:color w:val="000000"/>
                <w:szCs w:val="21"/>
              </w:rPr>
              <w:t>第四节 动量传递过程</w:t>
            </w:r>
          </w:p>
        </w:tc>
        <w:tc>
          <w:tcPr>
            <w:tcW w:w="708" w:type="dxa"/>
            <w:vAlign w:val="center"/>
          </w:tcPr>
          <w:p w14:paraId="02689548" w14:textId="13CC455D" w:rsidR="00B67EEA" w:rsidRPr="00CD1B1E" w:rsidRDefault="00B67EEA" w:rsidP="000862B5">
            <w:pPr>
              <w:jc w:val="center"/>
              <w:rPr>
                <w:rFonts w:eastAsia="仿宋"/>
                <w:szCs w:val="21"/>
                <w:lang w:val="x-none"/>
              </w:rPr>
            </w:pPr>
            <w:r>
              <w:rPr>
                <w:rFonts w:eastAsia="仿宋"/>
                <w:szCs w:val="21"/>
                <w:lang w:val="x-none"/>
              </w:rPr>
              <w:t>1</w:t>
            </w:r>
          </w:p>
        </w:tc>
        <w:tc>
          <w:tcPr>
            <w:tcW w:w="993" w:type="dxa"/>
            <w:vAlign w:val="center"/>
          </w:tcPr>
          <w:p w14:paraId="01339798" w14:textId="1E8DAFB1" w:rsidR="00B67EEA" w:rsidRPr="00CD1B1E" w:rsidRDefault="00B67EEA" w:rsidP="000862B5">
            <w:pPr>
              <w:jc w:val="center"/>
              <w:rPr>
                <w:rFonts w:eastAsia="仿宋"/>
                <w:szCs w:val="21"/>
                <w:lang w:val="x-none"/>
              </w:rPr>
            </w:pPr>
            <w:r w:rsidRPr="00CD1B1E">
              <w:rPr>
                <w:rFonts w:eastAsia="仿宋"/>
                <w:szCs w:val="21"/>
                <w:lang w:val="x-none"/>
              </w:rPr>
              <w:t>线下</w:t>
            </w:r>
          </w:p>
        </w:tc>
        <w:tc>
          <w:tcPr>
            <w:tcW w:w="1275" w:type="dxa"/>
            <w:vAlign w:val="center"/>
          </w:tcPr>
          <w:p w14:paraId="334B4AAF" w14:textId="3C99E7E7" w:rsidR="00B67EEA" w:rsidRPr="00CD1B1E" w:rsidRDefault="00B67EEA"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28B95B35" w14:textId="77625125" w:rsidR="00B67EEA" w:rsidRPr="00CD1B1E" w:rsidRDefault="00B67EEA" w:rsidP="000862B5">
            <w:pPr>
              <w:jc w:val="center"/>
              <w:rPr>
                <w:rFonts w:eastAsia="仿宋"/>
                <w:szCs w:val="21"/>
                <w:lang w:val="x-none"/>
              </w:rPr>
            </w:pPr>
            <w:r w:rsidRPr="00CD1B1E">
              <w:rPr>
                <w:rFonts w:eastAsia="仿宋" w:hint="eastAsia"/>
                <w:szCs w:val="21"/>
                <w:lang w:val="x-none"/>
              </w:rPr>
              <w:t>3</w:t>
            </w:r>
          </w:p>
        </w:tc>
      </w:tr>
      <w:tr w:rsidR="00B67EEA" w:rsidRPr="00CD1B1E" w14:paraId="51A8E2EC" w14:textId="77777777" w:rsidTr="00E9797F">
        <w:tblPrEx>
          <w:jc w:val="left"/>
        </w:tblPrEx>
        <w:trPr>
          <w:trHeight w:val="463"/>
        </w:trPr>
        <w:tc>
          <w:tcPr>
            <w:tcW w:w="1559" w:type="dxa"/>
            <w:vMerge/>
            <w:vAlign w:val="center"/>
          </w:tcPr>
          <w:p w14:paraId="07666FCF" w14:textId="4E51C379" w:rsidR="00B67EEA" w:rsidRPr="00CD1B1E" w:rsidRDefault="00B67EEA" w:rsidP="000862B5">
            <w:pPr>
              <w:jc w:val="center"/>
              <w:rPr>
                <w:rFonts w:eastAsia="仿宋"/>
                <w:szCs w:val="21"/>
                <w:lang w:val="x-none"/>
              </w:rPr>
            </w:pPr>
          </w:p>
        </w:tc>
        <w:tc>
          <w:tcPr>
            <w:tcW w:w="3128" w:type="dxa"/>
            <w:vAlign w:val="center"/>
          </w:tcPr>
          <w:p w14:paraId="7FDC15A3" w14:textId="2DCB0B3E" w:rsidR="00B67EEA" w:rsidRPr="00CD1B1E" w:rsidRDefault="00B67EEA" w:rsidP="000862B5">
            <w:pPr>
              <w:jc w:val="center"/>
              <w:rPr>
                <w:rFonts w:eastAsia="仿宋"/>
                <w:szCs w:val="21"/>
                <w:lang w:val="x-none"/>
              </w:rPr>
            </w:pPr>
            <w:r w:rsidRPr="00CD1B1E">
              <w:rPr>
                <w:rFonts w:ascii="仿宋" w:eastAsia="仿宋" w:hAnsi="仿宋" w:hint="eastAsia"/>
                <w:color w:val="000000"/>
                <w:szCs w:val="21"/>
              </w:rPr>
              <w:t>第五节 热力过程</w:t>
            </w:r>
          </w:p>
        </w:tc>
        <w:tc>
          <w:tcPr>
            <w:tcW w:w="708" w:type="dxa"/>
            <w:vAlign w:val="center"/>
          </w:tcPr>
          <w:p w14:paraId="39370C52" w14:textId="258FE645" w:rsidR="00B67EEA" w:rsidRPr="00CD1B1E" w:rsidRDefault="00B67EEA" w:rsidP="000862B5">
            <w:pPr>
              <w:jc w:val="center"/>
              <w:rPr>
                <w:rFonts w:eastAsia="仿宋"/>
                <w:szCs w:val="21"/>
                <w:lang w:val="x-none"/>
              </w:rPr>
            </w:pPr>
            <w:r w:rsidRPr="00CD1B1E">
              <w:rPr>
                <w:rFonts w:eastAsia="仿宋" w:hint="eastAsia"/>
                <w:szCs w:val="21"/>
                <w:lang w:val="x-none"/>
              </w:rPr>
              <w:t>1</w:t>
            </w:r>
          </w:p>
        </w:tc>
        <w:tc>
          <w:tcPr>
            <w:tcW w:w="993" w:type="dxa"/>
            <w:vAlign w:val="center"/>
          </w:tcPr>
          <w:p w14:paraId="0FE0743E" w14:textId="7EE2B95B" w:rsidR="00B67EEA" w:rsidRPr="00CD1B1E" w:rsidRDefault="00B67EEA" w:rsidP="000862B5">
            <w:pPr>
              <w:jc w:val="center"/>
              <w:rPr>
                <w:rFonts w:eastAsia="仿宋"/>
                <w:szCs w:val="21"/>
                <w:lang w:val="x-none"/>
              </w:rPr>
            </w:pPr>
            <w:r w:rsidRPr="00CD1B1E">
              <w:rPr>
                <w:rFonts w:eastAsia="仿宋"/>
                <w:szCs w:val="21"/>
                <w:lang w:val="x-none"/>
              </w:rPr>
              <w:t>线下</w:t>
            </w:r>
          </w:p>
        </w:tc>
        <w:tc>
          <w:tcPr>
            <w:tcW w:w="1275" w:type="dxa"/>
            <w:vAlign w:val="center"/>
          </w:tcPr>
          <w:p w14:paraId="30D828D2" w14:textId="5AEDC1EE" w:rsidR="00B67EEA" w:rsidRPr="00CD1B1E" w:rsidRDefault="00B67EEA"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6FA2BFE7" w14:textId="32DDB2A7" w:rsidR="00B67EEA" w:rsidRPr="00CD1B1E" w:rsidRDefault="00B67EEA" w:rsidP="000862B5">
            <w:pPr>
              <w:jc w:val="center"/>
              <w:rPr>
                <w:rFonts w:eastAsia="仿宋"/>
                <w:szCs w:val="21"/>
                <w:lang w:val="x-none"/>
              </w:rPr>
            </w:pPr>
            <w:r w:rsidRPr="00CD1B1E">
              <w:rPr>
                <w:rFonts w:eastAsia="仿宋" w:hint="eastAsia"/>
                <w:szCs w:val="21"/>
                <w:lang w:val="x-none"/>
              </w:rPr>
              <w:t>3</w:t>
            </w:r>
          </w:p>
        </w:tc>
      </w:tr>
      <w:tr w:rsidR="00B67EEA" w:rsidRPr="00CD1B1E" w14:paraId="2F87B3F3" w14:textId="77777777" w:rsidTr="00E9797F">
        <w:tblPrEx>
          <w:jc w:val="left"/>
        </w:tblPrEx>
        <w:trPr>
          <w:trHeight w:val="463"/>
        </w:trPr>
        <w:tc>
          <w:tcPr>
            <w:tcW w:w="1559" w:type="dxa"/>
            <w:vMerge/>
            <w:vAlign w:val="center"/>
          </w:tcPr>
          <w:p w14:paraId="7696B6CD" w14:textId="77777777" w:rsidR="00B67EEA" w:rsidRPr="00CD1B1E" w:rsidRDefault="00B67EEA" w:rsidP="000862B5">
            <w:pPr>
              <w:jc w:val="center"/>
              <w:rPr>
                <w:rFonts w:eastAsia="仿宋"/>
                <w:szCs w:val="21"/>
                <w:lang w:val="x-none"/>
              </w:rPr>
            </w:pPr>
          </w:p>
        </w:tc>
        <w:tc>
          <w:tcPr>
            <w:tcW w:w="3128" w:type="dxa"/>
            <w:vAlign w:val="center"/>
          </w:tcPr>
          <w:p w14:paraId="0EEFCD89" w14:textId="617B0D8E" w:rsidR="00B67EEA" w:rsidRPr="00CD1B1E" w:rsidRDefault="00B67EEA" w:rsidP="000862B5">
            <w:pPr>
              <w:jc w:val="center"/>
              <w:rPr>
                <w:rFonts w:eastAsia="仿宋"/>
                <w:szCs w:val="21"/>
                <w:lang w:val="x-none"/>
              </w:rPr>
            </w:pPr>
            <w:r w:rsidRPr="00CD1B1E">
              <w:rPr>
                <w:rFonts w:ascii="仿宋" w:eastAsia="仿宋" w:hAnsi="仿宋" w:hint="eastAsia"/>
                <w:color w:val="000000"/>
                <w:szCs w:val="21"/>
              </w:rPr>
              <w:t>第六节 化学反应过程</w:t>
            </w:r>
          </w:p>
        </w:tc>
        <w:tc>
          <w:tcPr>
            <w:tcW w:w="708" w:type="dxa"/>
            <w:vAlign w:val="center"/>
          </w:tcPr>
          <w:p w14:paraId="20ACCC60" w14:textId="1C81B757" w:rsidR="00B67EEA" w:rsidRPr="00CD1B1E" w:rsidRDefault="00B67EEA" w:rsidP="000862B5">
            <w:pPr>
              <w:jc w:val="center"/>
              <w:rPr>
                <w:rFonts w:eastAsia="仿宋"/>
                <w:szCs w:val="21"/>
                <w:lang w:val="x-none"/>
              </w:rPr>
            </w:pPr>
            <w:r w:rsidRPr="00CD1B1E">
              <w:rPr>
                <w:rFonts w:eastAsia="仿宋" w:hint="eastAsia"/>
                <w:szCs w:val="21"/>
                <w:lang w:val="x-none"/>
              </w:rPr>
              <w:t>1</w:t>
            </w:r>
          </w:p>
        </w:tc>
        <w:tc>
          <w:tcPr>
            <w:tcW w:w="993" w:type="dxa"/>
            <w:vAlign w:val="center"/>
          </w:tcPr>
          <w:p w14:paraId="20293CEB" w14:textId="1E456CEF" w:rsidR="00B67EEA" w:rsidRPr="00CD1B1E" w:rsidRDefault="00B67EEA" w:rsidP="000862B5">
            <w:pPr>
              <w:jc w:val="center"/>
              <w:rPr>
                <w:rFonts w:eastAsia="仿宋"/>
                <w:szCs w:val="21"/>
                <w:lang w:val="x-none"/>
              </w:rPr>
            </w:pPr>
            <w:r w:rsidRPr="00CD1B1E">
              <w:rPr>
                <w:rFonts w:eastAsia="仿宋"/>
                <w:szCs w:val="21"/>
                <w:lang w:val="x-none"/>
              </w:rPr>
              <w:t>线下</w:t>
            </w:r>
          </w:p>
        </w:tc>
        <w:tc>
          <w:tcPr>
            <w:tcW w:w="1275" w:type="dxa"/>
            <w:vAlign w:val="center"/>
          </w:tcPr>
          <w:p w14:paraId="6912C621" w14:textId="6870DA5F" w:rsidR="00B67EEA" w:rsidRPr="00CD1B1E" w:rsidRDefault="00B67EEA"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1047DA20" w14:textId="7EC62F9D" w:rsidR="00B67EEA" w:rsidRPr="00CD1B1E" w:rsidRDefault="00B67EEA" w:rsidP="000862B5">
            <w:pPr>
              <w:jc w:val="center"/>
              <w:rPr>
                <w:rFonts w:eastAsia="仿宋"/>
                <w:szCs w:val="21"/>
                <w:lang w:val="x-none"/>
              </w:rPr>
            </w:pPr>
            <w:r w:rsidRPr="00CD1B1E">
              <w:rPr>
                <w:rFonts w:eastAsia="仿宋" w:hint="eastAsia"/>
                <w:szCs w:val="21"/>
                <w:lang w:val="x-none"/>
              </w:rPr>
              <w:t>3</w:t>
            </w:r>
          </w:p>
        </w:tc>
      </w:tr>
      <w:tr w:rsidR="00404521" w:rsidRPr="00CD1B1E" w14:paraId="0BA2E57A" w14:textId="77777777" w:rsidTr="00E9797F">
        <w:tblPrEx>
          <w:jc w:val="left"/>
        </w:tblPrEx>
        <w:trPr>
          <w:trHeight w:val="20"/>
        </w:trPr>
        <w:tc>
          <w:tcPr>
            <w:tcW w:w="1559" w:type="dxa"/>
            <w:vMerge w:val="restart"/>
            <w:vAlign w:val="center"/>
          </w:tcPr>
          <w:p w14:paraId="701DB65B" w14:textId="02C142E6" w:rsidR="00404521" w:rsidRPr="00CD1B1E" w:rsidRDefault="00404521" w:rsidP="000862B5">
            <w:pPr>
              <w:jc w:val="center"/>
              <w:rPr>
                <w:rFonts w:eastAsia="仿宋"/>
                <w:szCs w:val="21"/>
                <w:lang w:val="x-none"/>
              </w:rPr>
            </w:pPr>
            <w:r w:rsidRPr="00CD1B1E">
              <w:rPr>
                <w:rFonts w:eastAsia="仿宋" w:hint="eastAsia"/>
                <w:szCs w:val="21"/>
                <w:lang w:val="x-none"/>
              </w:rPr>
              <w:t>第三章</w:t>
            </w:r>
            <w:r w:rsidRPr="00CD1B1E">
              <w:rPr>
                <w:rFonts w:eastAsia="仿宋" w:hint="eastAsia"/>
                <w:szCs w:val="21"/>
                <w:lang w:val="x-none"/>
              </w:rPr>
              <w:t xml:space="preserve"> </w:t>
            </w:r>
            <w:r w:rsidRPr="00CD1B1E">
              <w:rPr>
                <w:rFonts w:eastAsia="仿宋" w:hint="eastAsia"/>
                <w:szCs w:val="21"/>
                <w:lang w:val="x-none"/>
              </w:rPr>
              <w:t>过程装备是物质转化的基础</w:t>
            </w:r>
          </w:p>
        </w:tc>
        <w:tc>
          <w:tcPr>
            <w:tcW w:w="3128" w:type="dxa"/>
            <w:vAlign w:val="center"/>
          </w:tcPr>
          <w:p w14:paraId="3EE9C469" w14:textId="3C3E0109" w:rsidR="00404521" w:rsidRPr="00CD1B1E" w:rsidRDefault="00404521" w:rsidP="00A4346E">
            <w:pPr>
              <w:jc w:val="center"/>
              <w:rPr>
                <w:rFonts w:ascii="仿宋" w:eastAsia="仿宋" w:hAnsi="仿宋"/>
                <w:color w:val="000000"/>
                <w:szCs w:val="21"/>
              </w:rPr>
            </w:pPr>
            <w:r w:rsidRPr="00CD1B1E">
              <w:rPr>
                <w:rFonts w:ascii="仿宋" w:eastAsia="仿宋" w:hAnsi="仿宋"/>
                <w:color w:val="000000"/>
                <w:szCs w:val="21"/>
              </w:rPr>
              <w:t xml:space="preserve">第一节 </w:t>
            </w:r>
            <w:r w:rsidRPr="00CD1B1E">
              <w:rPr>
                <w:rFonts w:ascii="仿宋" w:eastAsia="仿宋" w:hAnsi="仿宋" w:hint="eastAsia"/>
                <w:color w:val="000000"/>
                <w:szCs w:val="21"/>
              </w:rPr>
              <w:t>石油化工过程与装备</w:t>
            </w:r>
          </w:p>
        </w:tc>
        <w:tc>
          <w:tcPr>
            <w:tcW w:w="708" w:type="dxa"/>
            <w:vAlign w:val="center"/>
          </w:tcPr>
          <w:p w14:paraId="2920B3A8" w14:textId="6A7EC0E3" w:rsidR="00404521" w:rsidRPr="00CD1B1E" w:rsidRDefault="00404521" w:rsidP="000862B5">
            <w:pPr>
              <w:jc w:val="center"/>
              <w:rPr>
                <w:rFonts w:eastAsia="仿宋"/>
                <w:szCs w:val="21"/>
                <w:lang w:val="x-none"/>
              </w:rPr>
            </w:pPr>
            <w:r>
              <w:rPr>
                <w:rFonts w:eastAsia="仿宋" w:hint="eastAsia"/>
                <w:szCs w:val="21"/>
                <w:lang w:val="x-none"/>
              </w:rPr>
              <w:t>1.5</w:t>
            </w:r>
          </w:p>
        </w:tc>
        <w:tc>
          <w:tcPr>
            <w:tcW w:w="993" w:type="dxa"/>
            <w:vAlign w:val="center"/>
          </w:tcPr>
          <w:p w14:paraId="669900C1" w14:textId="3BF03F8E"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16BEEC52" w14:textId="0AC30FE5"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357CB119" w14:textId="6171421E"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404521" w:rsidRPr="00CD1B1E" w14:paraId="1FDC38AC" w14:textId="77777777" w:rsidTr="00E9797F">
        <w:tblPrEx>
          <w:jc w:val="left"/>
        </w:tblPrEx>
        <w:trPr>
          <w:trHeight w:val="20"/>
        </w:trPr>
        <w:tc>
          <w:tcPr>
            <w:tcW w:w="1559" w:type="dxa"/>
            <w:vMerge/>
            <w:vAlign w:val="center"/>
          </w:tcPr>
          <w:p w14:paraId="60414BFE" w14:textId="77777777" w:rsidR="00404521" w:rsidRPr="00CD1B1E" w:rsidRDefault="00404521" w:rsidP="000862B5">
            <w:pPr>
              <w:jc w:val="center"/>
              <w:rPr>
                <w:rFonts w:eastAsia="仿宋"/>
                <w:szCs w:val="21"/>
                <w:lang w:val="x-none"/>
              </w:rPr>
            </w:pPr>
          </w:p>
        </w:tc>
        <w:tc>
          <w:tcPr>
            <w:tcW w:w="3128" w:type="dxa"/>
            <w:vAlign w:val="center"/>
          </w:tcPr>
          <w:p w14:paraId="440D42E3" w14:textId="10BB3C6D" w:rsidR="00404521" w:rsidRPr="00CD1B1E" w:rsidRDefault="00404521" w:rsidP="000862B5">
            <w:pPr>
              <w:jc w:val="center"/>
              <w:rPr>
                <w:rFonts w:eastAsia="仿宋"/>
                <w:szCs w:val="21"/>
                <w:lang w:val="x-none"/>
              </w:rPr>
            </w:pPr>
            <w:r w:rsidRPr="00CD1B1E">
              <w:rPr>
                <w:rFonts w:ascii="仿宋" w:eastAsia="仿宋" w:hAnsi="仿宋" w:hint="eastAsia"/>
                <w:color w:val="000000"/>
                <w:szCs w:val="21"/>
              </w:rPr>
              <w:t>第二节 化肥生产过程与装备</w:t>
            </w:r>
          </w:p>
        </w:tc>
        <w:tc>
          <w:tcPr>
            <w:tcW w:w="708" w:type="dxa"/>
            <w:vAlign w:val="center"/>
          </w:tcPr>
          <w:p w14:paraId="4BCBE2B8" w14:textId="7554947C" w:rsidR="00404521" w:rsidRPr="00CD1B1E" w:rsidRDefault="00404521" w:rsidP="000862B5">
            <w:pPr>
              <w:jc w:val="center"/>
              <w:rPr>
                <w:rFonts w:eastAsia="仿宋"/>
                <w:szCs w:val="21"/>
                <w:lang w:val="x-none"/>
              </w:rPr>
            </w:pPr>
            <w:r w:rsidRPr="00CD1B1E">
              <w:rPr>
                <w:rFonts w:eastAsia="仿宋" w:hint="eastAsia"/>
                <w:szCs w:val="21"/>
                <w:lang w:val="x-none"/>
              </w:rPr>
              <w:t>0.5</w:t>
            </w:r>
          </w:p>
        </w:tc>
        <w:tc>
          <w:tcPr>
            <w:tcW w:w="993" w:type="dxa"/>
            <w:vAlign w:val="center"/>
          </w:tcPr>
          <w:p w14:paraId="67C58808" w14:textId="1BC7AFE6"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200076EC" w14:textId="56B3D3E9"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4CDEF14F" w14:textId="6579DCCC"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404521" w:rsidRPr="00CD1B1E" w14:paraId="7CD0D5C8" w14:textId="77777777" w:rsidTr="00E9797F">
        <w:tblPrEx>
          <w:jc w:val="left"/>
        </w:tblPrEx>
        <w:trPr>
          <w:trHeight w:val="20"/>
        </w:trPr>
        <w:tc>
          <w:tcPr>
            <w:tcW w:w="1559" w:type="dxa"/>
            <w:vMerge/>
            <w:vAlign w:val="center"/>
          </w:tcPr>
          <w:p w14:paraId="2101BED9" w14:textId="77777777" w:rsidR="00404521" w:rsidRPr="00CD1B1E" w:rsidRDefault="00404521" w:rsidP="000862B5">
            <w:pPr>
              <w:jc w:val="center"/>
              <w:rPr>
                <w:rFonts w:eastAsia="仿宋"/>
                <w:szCs w:val="21"/>
                <w:lang w:val="x-none"/>
              </w:rPr>
            </w:pPr>
          </w:p>
        </w:tc>
        <w:tc>
          <w:tcPr>
            <w:tcW w:w="3128" w:type="dxa"/>
            <w:vAlign w:val="center"/>
          </w:tcPr>
          <w:p w14:paraId="5B0359E1" w14:textId="56D93E86" w:rsidR="00404521" w:rsidRPr="00CD1B1E" w:rsidRDefault="00404521" w:rsidP="000862B5">
            <w:pPr>
              <w:jc w:val="center"/>
              <w:rPr>
                <w:rFonts w:ascii="仿宋" w:eastAsia="仿宋" w:hAnsi="仿宋"/>
                <w:color w:val="000000"/>
                <w:szCs w:val="21"/>
              </w:rPr>
            </w:pPr>
            <w:r w:rsidRPr="00CD1B1E">
              <w:rPr>
                <w:rFonts w:ascii="仿宋" w:eastAsia="仿宋" w:hAnsi="仿宋" w:hint="eastAsia"/>
                <w:color w:val="000000"/>
                <w:szCs w:val="21"/>
              </w:rPr>
              <w:t>第三节 煤气化过程与装备</w:t>
            </w:r>
          </w:p>
        </w:tc>
        <w:tc>
          <w:tcPr>
            <w:tcW w:w="708" w:type="dxa"/>
            <w:vAlign w:val="center"/>
          </w:tcPr>
          <w:p w14:paraId="2A9BFEC8" w14:textId="67407AE3" w:rsidR="00404521" w:rsidRPr="00CD1B1E" w:rsidRDefault="00404521" w:rsidP="000862B5">
            <w:pPr>
              <w:jc w:val="center"/>
              <w:rPr>
                <w:rFonts w:eastAsia="仿宋"/>
                <w:szCs w:val="21"/>
                <w:lang w:val="x-none"/>
              </w:rPr>
            </w:pPr>
            <w:r w:rsidRPr="00CD1B1E">
              <w:rPr>
                <w:rFonts w:eastAsia="仿宋" w:hint="eastAsia"/>
                <w:szCs w:val="21"/>
                <w:lang w:val="x-none"/>
              </w:rPr>
              <w:t>0.5</w:t>
            </w:r>
          </w:p>
        </w:tc>
        <w:tc>
          <w:tcPr>
            <w:tcW w:w="993" w:type="dxa"/>
            <w:vAlign w:val="center"/>
          </w:tcPr>
          <w:p w14:paraId="3D8A03AA" w14:textId="2FB738FF"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72BB75C2" w14:textId="23126302"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1CA18DFD" w14:textId="136D0B70"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404521" w:rsidRPr="00CD1B1E" w14:paraId="57FC5644" w14:textId="77777777" w:rsidTr="00E9797F">
        <w:tblPrEx>
          <w:jc w:val="left"/>
        </w:tblPrEx>
        <w:trPr>
          <w:trHeight w:val="20"/>
        </w:trPr>
        <w:tc>
          <w:tcPr>
            <w:tcW w:w="1559" w:type="dxa"/>
            <w:vMerge/>
            <w:vAlign w:val="center"/>
          </w:tcPr>
          <w:p w14:paraId="72A666AB" w14:textId="77777777" w:rsidR="00404521" w:rsidRPr="00CD1B1E" w:rsidRDefault="00404521" w:rsidP="000862B5">
            <w:pPr>
              <w:jc w:val="center"/>
              <w:rPr>
                <w:rFonts w:eastAsia="仿宋"/>
                <w:szCs w:val="21"/>
                <w:lang w:val="x-none"/>
              </w:rPr>
            </w:pPr>
          </w:p>
        </w:tc>
        <w:tc>
          <w:tcPr>
            <w:tcW w:w="3128" w:type="dxa"/>
            <w:vAlign w:val="center"/>
          </w:tcPr>
          <w:p w14:paraId="74BDA8A0" w14:textId="595C74A5" w:rsidR="00404521" w:rsidRPr="00CD1B1E" w:rsidRDefault="00404521" w:rsidP="000862B5">
            <w:pPr>
              <w:jc w:val="center"/>
              <w:rPr>
                <w:rFonts w:ascii="仿宋" w:eastAsia="仿宋" w:hAnsi="仿宋"/>
                <w:color w:val="000000"/>
                <w:szCs w:val="21"/>
              </w:rPr>
            </w:pPr>
            <w:r w:rsidRPr="00CD1B1E">
              <w:rPr>
                <w:rFonts w:ascii="仿宋" w:eastAsia="仿宋" w:hAnsi="仿宋" w:hint="eastAsia"/>
                <w:color w:val="000000"/>
                <w:szCs w:val="21"/>
              </w:rPr>
              <w:t>第</w:t>
            </w:r>
            <w:r>
              <w:rPr>
                <w:rFonts w:ascii="仿宋" w:eastAsia="仿宋" w:hAnsi="仿宋" w:hint="eastAsia"/>
                <w:color w:val="000000"/>
                <w:szCs w:val="21"/>
              </w:rPr>
              <w:t>四</w:t>
            </w:r>
            <w:r w:rsidRPr="00CD1B1E">
              <w:rPr>
                <w:rFonts w:ascii="仿宋" w:eastAsia="仿宋" w:hAnsi="仿宋" w:hint="eastAsia"/>
                <w:color w:val="000000"/>
                <w:szCs w:val="21"/>
              </w:rPr>
              <w:t>节 生物转化过程与装备</w:t>
            </w:r>
          </w:p>
        </w:tc>
        <w:tc>
          <w:tcPr>
            <w:tcW w:w="708" w:type="dxa"/>
            <w:vAlign w:val="center"/>
          </w:tcPr>
          <w:p w14:paraId="2AFB01BB" w14:textId="4AF3B72E" w:rsidR="00404521" w:rsidRPr="00CD1B1E" w:rsidRDefault="00404521" w:rsidP="000862B5">
            <w:pPr>
              <w:jc w:val="center"/>
              <w:rPr>
                <w:rFonts w:eastAsia="仿宋"/>
                <w:szCs w:val="21"/>
                <w:lang w:val="x-none"/>
              </w:rPr>
            </w:pPr>
            <w:r w:rsidRPr="00CD1B1E">
              <w:rPr>
                <w:rFonts w:eastAsia="仿宋" w:hint="eastAsia"/>
                <w:szCs w:val="21"/>
                <w:lang w:val="x-none"/>
              </w:rPr>
              <w:t>0.5</w:t>
            </w:r>
          </w:p>
        </w:tc>
        <w:tc>
          <w:tcPr>
            <w:tcW w:w="993" w:type="dxa"/>
            <w:vAlign w:val="center"/>
          </w:tcPr>
          <w:p w14:paraId="7A7E234B" w14:textId="02C7465E"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541CF592" w14:textId="31E331C8"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7605CFA8" w14:textId="73F990E2"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404521" w:rsidRPr="00CD1B1E" w14:paraId="6CA8798A" w14:textId="77777777" w:rsidTr="00E9797F">
        <w:tblPrEx>
          <w:jc w:val="left"/>
        </w:tblPrEx>
        <w:trPr>
          <w:trHeight w:val="20"/>
        </w:trPr>
        <w:tc>
          <w:tcPr>
            <w:tcW w:w="1559" w:type="dxa"/>
            <w:vAlign w:val="center"/>
          </w:tcPr>
          <w:p w14:paraId="656C89CD" w14:textId="5A7170D8" w:rsidR="00404521" w:rsidRPr="00CD1B1E" w:rsidRDefault="00404521" w:rsidP="000862B5">
            <w:pPr>
              <w:jc w:val="center"/>
              <w:rPr>
                <w:rFonts w:eastAsia="仿宋"/>
                <w:szCs w:val="21"/>
                <w:lang w:val="x-none"/>
              </w:rPr>
            </w:pPr>
            <w:r w:rsidRPr="00CD1B1E">
              <w:rPr>
                <w:rFonts w:eastAsia="仿宋" w:hint="eastAsia"/>
                <w:szCs w:val="21"/>
                <w:lang w:val="x-none"/>
              </w:rPr>
              <w:t>第四章</w:t>
            </w:r>
            <w:r w:rsidRPr="00CD1B1E">
              <w:rPr>
                <w:rFonts w:eastAsia="仿宋" w:hint="eastAsia"/>
                <w:szCs w:val="21"/>
                <w:lang w:val="x-none"/>
              </w:rPr>
              <w:t xml:space="preserve"> </w:t>
            </w:r>
            <w:r w:rsidRPr="00CD1B1E">
              <w:rPr>
                <w:rFonts w:eastAsia="仿宋" w:hint="eastAsia"/>
                <w:szCs w:val="21"/>
                <w:lang w:val="x-none"/>
              </w:rPr>
              <w:t>过程机械原理入门</w:t>
            </w:r>
          </w:p>
        </w:tc>
        <w:tc>
          <w:tcPr>
            <w:tcW w:w="3128" w:type="dxa"/>
            <w:vAlign w:val="center"/>
          </w:tcPr>
          <w:p w14:paraId="0FEF5E0F" w14:textId="610D9F98" w:rsidR="00404521" w:rsidRPr="00CD1B1E" w:rsidRDefault="00404521" w:rsidP="000862B5">
            <w:pPr>
              <w:jc w:val="center"/>
              <w:rPr>
                <w:rFonts w:eastAsia="仿宋"/>
                <w:szCs w:val="21"/>
                <w:lang w:val="x-none"/>
              </w:rPr>
            </w:pPr>
            <w:r w:rsidRPr="00CD1B1E">
              <w:rPr>
                <w:rFonts w:ascii="仿宋" w:eastAsia="仿宋" w:hAnsi="仿宋" w:hint="eastAsia"/>
                <w:color w:val="000000"/>
                <w:szCs w:val="21"/>
              </w:rPr>
              <w:t>第一节 火力发电过程与装备（对最为传统的火力发电过程详细讲解——对其它过程触类旁通）</w:t>
            </w:r>
          </w:p>
        </w:tc>
        <w:tc>
          <w:tcPr>
            <w:tcW w:w="708" w:type="dxa"/>
            <w:vAlign w:val="center"/>
          </w:tcPr>
          <w:p w14:paraId="6CF81E18" w14:textId="632C72ED" w:rsidR="00404521" w:rsidRPr="00CD1B1E" w:rsidRDefault="00404521" w:rsidP="000862B5">
            <w:pPr>
              <w:jc w:val="center"/>
              <w:rPr>
                <w:rFonts w:eastAsia="仿宋"/>
                <w:szCs w:val="21"/>
                <w:lang w:val="x-none"/>
              </w:rPr>
            </w:pPr>
            <w:r>
              <w:rPr>
                <w:rFonts w:eastAsia="仿宋"/>
                <w:szCs w:val="21"/>
                <w:lang w:val="x-none"/>
              </w:rPr>
              <w:t>1</w:t>
            </w:r>
            <w:r>
              <w:rPr>
                <w:rFonts w:eastAsia="仿宋" w:hint="eastAsia"/>
                <w:szCs w:val="21"/>
                <w:lang w:val="x-none"/>
              </w:rPr>
              <w:t>.5</w:t>
            </w:r>
          </w:p>
        </w:tc>
        <w:tc>
          <w:tcPr>
            <w:tcW w:w="993" w:type="dxa"/>
            <w:vAlign w:val="center"/>
          </w:tcPr>
          <w:p w14:paraId="05A764DA" w14:textId="60FEE2E4"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01D4A27E" w14:textId="2D531ED2"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556A5E17" w14:textId="7416DD0A"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404521" w:rsidRPr="00CD1B1E" w14:paraId="357B1FB1" w14:textId="77777777" w:rsidTr="00E9797F">
        <w:trPr>
          <w:trHeight w:val="433"/>
          <w:jc w:val="center"/>
        </w:trPr>
        <w:tc>
          <w:tcPr>
            <w:tcW w:w="1559" w:type="dxa"/>
            <w:vMerge w:val="restart"/>
            <w:vAlign w:val="center"/>
          </w:tcPr>
          <w:p w14:paraId="5C71009C" w14:textId="77777777" w:rsidR="00404521" w:rsidRDefault="00404521" w:rsidP="000862B5">
            <w:pPr>
              <w:jc w:val="center"/>
              <w:rPr>
                <w:rFonts w:eastAsia="仿宋"/>
                <w:szCs w:val="21"/>
                <w:lang w:val="x-none"/>
              </w:rPr>
            </w:pPr>
          </w:p>
        </w:tc>
        <w:tc>
          <w:tcPr>
            <w:tcW w:w="3128" w:type="dxa"/>
            <w:vAlign w:val="center"/>
          </w:tcPr>
          <w:p w14:paraId="7631430D" w14:textId="751E77D3" w:rsidR="00404521" w:rsidRPr="00CD1B1E" w:rsidRDefault="00404521" w:rsidP="000862B5">
            <w:pPr>
              <w:jc w:val="center"/>
              <w:rPr>
                <w:rFonts w:ascii="仿宋" w:eastAsia="仿宋" w:hAnsi="仿宋"/>
                <w:color w:val="000000"/>
                <w:szCs w:val="21"/>
              </w:rPr>
            </w:pPr>
            <w:r w:rsidRPr="00CD1B1E">
              <w:rPr>
                <w:rFonts w:ascii="仿宋" w:eastAsia="仿宋" w:hAnsi="仿宋" w:hint="eastAsia"/>
                <w:color w:val="000000"/>
                <w:szCs w:val="21"/>
              </w:rPr>
              <w:t>第二节 原子能发电过程与装备</w:t>
            </w:r>
          </w:p>
        </w:tc>
        <w:tc>
          <w:tcPr>
            <w:tcW w:w="708" w:type="dxa"/>
            <w:vAlign w:val="center"/>
          </w:tcPr>
          <w:p w14:paraId="5AE63684" w14:textId="2CE7D68F" w:rsidR="00404521" w:rsidRPr="00CD1B1E" w:rsidRDefault="00404521" w:rsidP="000862B5">
            <w:pPr>
              <w:jc w:val="center"/>
              <w:rPr>
                <w:rFonts w:eastAsia="仿宋"/>
                <w:szCs w:val="21"/>
                <w:lang w:val="x-none"/>
              </w:rPr>
            </w:pPr>
            <w:r w:rsidRPr="00CD1B1E">
              <w:rPr>
                <w:rFonts w:eastAsia="仿宋" w:hint="eastAsia"/>
                <w:szCs w:val="21"/>
                <w:lang w:val="x-none"/>
              </w:rPr>
              <w:t>0.5</w:t>
            </w:r>
          </w:p>
        </w:tc>
        <w:tc>
          <w:tcPr>
            <w:tcW w:w="993" w:type="dxa"/>
            <w:vAlign w:val="center"/>
          </w:tcPr>
          <w:p w14:paraId="4CC65C44" w14:textId="551EFDFF"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70CE6F45" w14:textId="2102F582"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3A8FB0B7" w14:textId="099135DA"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404521" w:rsidRPr="00CD1B1E" w14:paraId="4951D2C9" w14:textId="77777777" w:rsidTr="00E9797F">
        <w:trPr>
          <w:trHeight w:val="433"/>
          <w:jc w:val="center"/>
        </w:trPr>
        <w:tc>
          <w:tcPr>
            <w:tcW w:w="1559" w:type="dxa"/>
            <w:vMerge/>
            <w:vAlign w:val="center"/>
          </w:tcPr>
          <w:p w14:paraId="15373A71" w14:textId="77777777" w:rsidR="00404521" w:rsidRDefault="00404521" w:rsidP="000862B5">
            <w:pPr>
              <w:jc w:val="center"/>
              <w:rPr>
                <w:rFonts w:eastAsia="仿宋"/>
                <w:szCs w:val="21"/>
                <w:lang w:val="x-none"/>
              </w:rPr>
            </w:pPr>
          </w:p>
        </w:tc>
        <w:tc>
          <w:tcPr>
            <w:tcW w:w="3128" w:type="dxa"/>
            <w:vAlign w:val="center"/>
          </w:tcPr>
          <w:p w14:paraId="02C9C910" w14:textId="22CB9376" w:rsidR="00404521" w:rsidRPr="00CD1B1E" w:rsidRDefault="00404521" w:rsidP="000862B5">
            <w:pPr>
              <w:jc w:val="center"/>
              <w:rPr>
                <w:rFonts w:ascii="仿宋" w:eastAsia="仿宋" w:hAnsi="仿宋"/>
                <w:color w:val="000000"/>
                <w:szCs w:val="21"/>
              </w:rPr>
            </w:pPr>
            <w:r w:rsidRPr="00CD1B1E">
              <w:rPr>
                <w:rFonts w:ascii="仿宋" w:eastAsia="仿宋" w:hAnsi="仿宋" w:hint="eastAsia"/>
                <w:color w:val="000000"/>
                <w:szCs w:val="21"/>
              </w:rPr>
              <w:t>第三节 生物质发电过程与装备</w:t>
            </w:r>
          </w:p>
        </w:tc>
        <w:tc>
          <w:tcPr>
            <w:tcW w:w="708" w:type="dxa"/>
            <w:vAlign w:val="center"/>
          </w:tcPr>
          <w:p w14:paraId="12330D48" w14:textId="76E4D03C" w:rsidR="00404521" w:rsidRPr="00CD1B1E" w:rsidRDefault="00404521" w:rsidP="000862B5">
            <w:pPr>
              <w:jc w:val="center"/>
              <w:rPr>
                <w:rFonts w:eastAsia="仿宋"/>
                <w:szCs w:val="21"/>
                <w:lang w:val="x-none"/>
              </w:rPr>
            </w:pPr>
            <w:r w:rsidRPr="00CD1B1E">
              <w:rPr>
                <w:rFonts w:eastAsia="仿宋" w:hint="eastAsia"/>
                <w:szCs w:val="21"/>
                <w:lang w:val="x-none"/>
              </w:rPr>
              <w:t>0.5</w:t>
            </w:r>
          </w:p>
        </w:tc>
        <w:tc>
          <w:tcPr>
            <w:tcW w:w="993" w:type="dxa"/>
            <w:vAlign w:val="center"/>
          </w:tcPr>
          <w:p w14:paraId="4B914BEA" w14:textId="43157ABE" w:rsidR="00404521" w:rsidRPr="00CD1B1E" w:rsidRDefault="00404521" w:rsidP="000862B5">
            <w:pPr>
              <w:jc w:val="center"/>
              <w:rPr>
                <w:rFonts w:eastAsia="仿宋"/>
                <w:szCs w:val="21"/>
                <w:lang w:val="x-none"/>
              </w:rPr>
            </w:pPr>
            <w:r w:rsidRPr="00CD1B1E">
              <w:rPr>
                <w:rFonts w:eastAsia="仿宋"/>
                <w:szCs w:val="21"/>
                <w:lang w:val="x-none"/>
              </w:rPr>
              <w:t>线下</w:t>
            </w:r>
          </w:p>
        </w:tc>
        <w:tc>
          <w:tcPr>
            <w:tcW w:w="1275" w:type="dxa"/>
            <w:vAlign w:val="center"/>
          </w:tcPr>
          <w:p w14:paraId="201A28CD" w14:textId="2A12A90F" w:rsidR="00404521" w:rsidRPr="00CD1B1E" w:rsidRDefault="00404521" w:rsidP="000862B5">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269BFD51" w14:textId="28EC7CB7" w:rsidR="00404521" w:rsidRPr="00CD1B1E" w:rsidRDefault="00404521" w:rsidP="000862B5">
            <w:pPr>
              <w:jc w:val="center"/>
              <w:rPr>
                <w:rFonts w:eastAsia="仿宋"/>
                <w:szCs w:val="21"/>
                <w:lang w:val="x-none"/>
              </w:rPr>
            </w:pPr>
            <w:r w:rsidRPr="00CD1B1E">
              <w:rPr>
                <w:rFonts w:eastAsia="仿宋" w:hint="eastAsia"/>
                <w:szCs w:val="21"/>
                <w:lang w:val="x-none"/>
              </w:rPr>
              <w:t>3</w:t>
            </w:r>
          </w:p>
        </w:tc>
      </w:tr>
      <w:tr w:rsidR="00E9797F" w:rsidRPr="00CD1B1E" w14:paraId="5AFC073F" w14:textId="77777777" w:rsidTr="00E9797F">
        <w:trPr>
          <w:trHeight w:val="433"/>
          <w:jc w:val="center"/>
        </w:trPr>
        <w:tc>
          <w:tcPr>
            <w:tcW w:w="1559" w:type="dxa"/>
            <w:vMerge w:val="restart"/>
            <w:vAlign w:val="center"/>
          </w:tcPr>
          <w:p w14:paraId="27C505FC" w14:textId="78DB8BA1" w:rsidR="00E9797F" w:rsidRPr="00CD1B1E" w:rsidRDefault="00E9797F" w:rsidP="00E9797F">
            <w:pPr>
              <w:jc w:val="center"/>
              <w:rPr>
                <w:rFonts w:eastAsia="仿宋"/>
                <w:szCs w:val="21"/>
                <w:lang w:val="x-none"/>
              </w:rPr>
            </w:pPr>
            <w:r>
              <w:rPr>
                <w:rFonts w:eastAsia="仿宋" w:hint="eastAsia"/>
                <w:szCs w:val="21"/>
                <w:lang w:val="x-none"/>
              </w:rPr>
              <w:t>第五</w:t>
            </w:r>
            <w:r w:rsidRPr="00CD1B1E">
              <w:rPr>
                <w:rFonts w:eastAsia="仿宋" w:hint="eastAsia"/>
                <w:szCs w:val="21"/>
                <w:lang w:val="x-none"/>
              </w:rPr>
              <w:t>章</w:t>
            </w:r>
            <w:r w:rsidRPr="00CD1B1E">
              <w:rPr>
                <w:rFonts w:eastAsia="仿宋" w:hint="eastAsia"/>
                <w:szCs w:val="21"/>
                <w:lang w:val="x-none"/>
              </w:rPr>
              <w:t xml:space="preserve"> </w:t>
            </w:r>
            <w:r w:rsidRPr="00CD1B1E">
              <w:rPr>
                <w:rFonts w:eastAsia="仿宋" w:hint="eastAsia"/>
                <w:szCs w:val="21"/>
                <w:lang w:val="x-none"/>
              </w:rPr>
              <w:t>过程</w:t>
            </w:r>
            <w:r>
              <w:rPr>
                <w:rFonts w:eastAsia="仿宋" w:hint="eastAsia"/>
                <w:szCs w:val="21"/>
                <w:lang w:val="x-none"/>
              </w:rPr>
              <w:t>装备与控制工程工程教育</w:t>
            </w:r>
          </w:p>
        </w:tc>
        <w:tc>
          <w:tcPr>
            <w:tcW w:w="3128" w:type="dxa"/>
            <w:vAlign w:val="center"/>
          </w:tcPr>
          <w:p w14:paraId="4C83537C" w14:textId="5FA2889F" w:rsidR="00E9797F" w:rsidRDefault="00E9797F" w:rsidP="00E9797F">
            <w:pPr>
              <w:jc w:val="center"/>
              <w:rPr>
                <w:rFonts w:ascii="仿宋" w:eastAsia="仿宋" w:hAnsi="仿宋"/>
                <w:color w:val="000000"/>
                <w:szCs w:val="21"/>
              </w:rPr>
            </w:pPr>
            <w:r w:rsidRPr="00CD1B1E">
              <w:rPr>
                <w:rFonts w:ascii="仿宋" w:eastAsia="仿宋" w:hAnsi="仿宋" w:hint="eastAsia"/>
                <w:color w:val="000000"/>
                <w:szCs w:val="21"/>
              </w:rPr>
              <w:t>第一节 本科教育与教学</w:t>
            </w:r>
          </w:p>
        </w:tc>
        <w:tc>
          <w:tcPr>
            <w:tcW w:w="708" w:type="dxa"/>
            <w:vAlign w:val="center"/>
          </w:tcPr>
          <w:p w14:paraId="6526AC10" w14:textId="79601C0B" w:rsidR="00E9797F" w:rsidRDefault="00E9797F" w:rsidP="00E9797F">
            <w:pPr>
              <w:jc w:val="center"/>
              <w:rPr>
                <w:rFonts w:eastAsia="仿宋"/>
                <w:szCs w:val="21"/>
                <w:lang w:val="x-none"/>
              </w:rPr>
            </w:pPr>
            <w:r w:rsidRPr="00CD1B1E">
              <w:rPr>
                <w:rFonts w:eastAsia="仿宋" w:hint="eastAsia"/>
                <w:szCs w:val="21"/>
                <w:lang w:val="x-none"/>
              </w:rPr>
              <w:t>0.25</w:t>
            </w:r>
          </w:p>
        </w:tc>
        <w:tc>
          <w:tcPr>
            <w:tcW w:w="993" w:type="dxa"/>
            <w:vMerge w:val="restart"/>
            <w:vAlign w:val="center"/>
          </w:tcPr>
          <w:p w14:paraId="17A3D0DC" w14:textId="158264F8" w:rsidR="00E9797F" w:rsidRDefault="00E9797F" w:rsidP="00E9797F">
            <w:pPr>
              <w:jc w:val="center"/>
              <w:rPr>
                <w:rFonts w:eastAsia="仿宋"/>
                <w:szCs w:val="21"/>
                <w:lang w:val="x-none"/>
              </w:rPr>
            </w:pPr>
            <w:r w:rsidRPr="00CD1B1E">
              <w:rPr>
                <w:rFonts w:eastAsia="仿宋" w:hint="eastAsia"/>
                <w:szCs w:val="21"/>
                <w:lang w:val="x-none"/>
              </w:rPr>
              <w:t>自学</w:t>
            </w:r>
            <w:r>
              <w:rPr>
                <w:rFonts w:eastAsia="仿宋" w:hint="eastAsia"/>
                <w:szCs w:val="21"/>
                <w:lang w:val="x-none"/>
              </w:rPr>
              <w:t>为主</w:t>
            </w:r>
            <w:r>
              <w:rPr>
                <w:rFonts w:eastAsia="仿宋" w:hint="eastAsia"/>
                <w:szCs w:val="21"/>
                <w:lang w:val="x-none"/>
              </w:rPr>
              <w:t>/</w:t>
            </w:r>
            <w:r>
              <w:rPr>
                <w:rFonts w:eastAsia="仿宋" w:hint="eastAsia"/>
                <w:szCs w:val="21"/>
                <w:lang w:val="x-none"/>
              </w:rPr>
              <w:t>线下讲解</w:t>
            </w:r>
          </w:p>
        </w:tc>
        <w:tc>
          <w:tcPr>
            <w:tcW w:w="1275" w:type="dxa"/>
            <w:vAlign w:val="center"/>
          </w:tcPr>
          <w:p w14:paraId="029042BF" w14:textId="3DC5C763" w:rsidR="00E9797F" w:rsidRPr="00CD1B1E" w:rsidRDefault="00E9797F" w:rsidP="00E9797F">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735D3D0D" w14:textId="19C2D3F3" w:rsidR="00E9797F" w:rsidRPr="00CD1B1E" w:rsidRDefault="00E9797F" w:rsidP="00E9797F">
            <w:pPr>
              <w:jc w:val="center"/>
              <w:rPr>
                <w:rFonts w:eastAsia="仿宋"/>
                <w:szCs w:val="21"/>
                <w:lang w:val="x-none"/>
              </w:rPr>
            </w:pPr>
            <w:r w:rsidRPr="000C1E45">
              <w:rPr>
                <w:rFonts w:eastAsia="仿宋" w:hint="eastAsia"/>
                <w:szCs w:val="21"/>
                <w:lang w:val="x-none"/>
              </w:rPr>
              <w:t>1/3</w:t>
            </w:r>
          </w:p>
        </w:tc>
      </w:tr>
      <w:tr w:rsidR="00E9797F" w:rsidRPr="00CD1B1E" w14:paraId="0CD2C30A" w14:textId="77777777" w:rsidTr="00E9797F">
        <w:trPr>
          <w:trHeight w:val="433"/>
          <w:jc w:val="center"/>
        </w:trPr>
        <w:tc>
          <w:tcPr>
            <w:tcW w:w="1559" w:type="dxa"/>
            <w:vMerge/>
            <w:vAlign w:val="center"/>
          </w:tcPr>
          <w:p w14:paraId="7CBFC16D" w14:textId="77777777" w:rsidR="00E9797F" w:rsidRPr="00CD1B1E" w:rsidRDefault="00E9797F" w:rsidP="00E9797F">
            <w:pPr>
              <w:jc w:val="center"/>
              <w:rPr>
                <w:rFonts w:eastAsia="仿宋"/>
                <w:szCs w:val="21"/>
                <w:lang w:val="x-none"/>
              </w:rPr>
            </w:pPr>
          </w:p>
        </w:tc>
        <w:tc>
          <w:tcPr>
            <w:tcW w:w="3128" w:type="dxa"/>
            <w:vAlign w:val="center"/>
          </w:tcPr>
          <w:p w14:paraId="636C73B3" w14:textId="0AC22108" w:rsidR="00E9797F" w:rsidRDefault="00E9797F" w:rsidP="00E9797F">
            <w:pPr>
              <w:jc w:val="center"/>
              <w:rPr>
                <w:rFonts w:ascii="仿宋" w:eastAsia="仿宋" w:hAnsi="仿宋"/>
                <w:color w:val="000000"/>
                <w:szCs w:val="21"/>
              </w:rPr>
            </w:pPr>
            <w:r w:rsidRPr="00CD1B1E">
              <w:rPr>
                <w:rFonts w:ascii="仿宋" w:eastAsia="仿宋" w:hAnsi="仿宋" w:hint="eastAsia"/>
                <w:color w:val="000000"/>
                <w:szCs w:val="21"/>
              </w:rPr>
              <w:t>第二节 研究生教育</w:t>
            </w:r>
          </w:p>
        </w:tc>
        <w:tc>
          <w:tcPr>
            <w:tcW w:w="708" w:type="dxa"/>
            <w:vAlign w:val="center"/>
          </w:tcPr>
          <w:p w14:paraId="529F72AB" w14:textId="5479F06B" w:rsidR="00E9797F" w:rsidRDefault="00E9797F" w:rsidP="00E9797F">
            <w:pPr>
              <w:jc w:val="center"/>
              <w:rPr>
                <w:rFonts w:eastAsia="仿宋"/>
                <w:szCs w:val="21"/>
                <w:lang w:val="x-none"/>
              </w:rPr>
            </w:pPr>
            <w:r w:rsidRPr="00CD1B1E">
              <w:rPr>
                <w:rFonts w:eastAsia="仿宋" w:hint="eastAsia"/>
                <w:szCs w:val="21"/>
                <w:lang w:val="x-none"/>
              </w:rPr>
              <w:t>0.15</w:t>
            </w:r>
          </w:p>
        </w:tc>
        <w:tc>
          <w:tcPr>
            <w:tcW w:w="993" w:type="dxa"/>
            <w:vMerge/>
            <w:vAlign w:val="center"/>
          </w:tcPr>
          <w:p w14:paraId="49FEDF64" w14:textId="1E708BEB" w:rsidR="00E9797F" w:rsidRDefault="00E9797F" w:rsidP="00E9797F">
            <w:pPr>
              <w:jc w:val="center"/>
              <w:rPr>
                <w:rFonts w:eastAsia="仿宋"/>
                <w:szCs w:val="21"/>
                <w:lang w:val="x-none"/>
              </w:rPr>
            </w:pPr>
          </w:p>
        </w:tc>
        <w:tc>
          <w:tcPr>
            <w:tcW w:w="1275" w:type="dxa"/>
            <w:vAlign w:val="center"/>
          </w:tcPr>
          <w:p w14:paraId="51CCCDED" w14:textId="2A6167CC" w:rsidR="00E9797F" w:rsidRPr="00CD1B1E" w:rsidRDefault="00E9797F" w:rsidP="00E9797F">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3904EBB1" w14:textId="45A5F3E9" w:rsidR="00E9797F" w:rsidRPr="00CD1B1E" w:rsidRDefault="00E9797F" w:rsidP="00E9797F">
            <w:pPr>
              <w:jc w:val="center"/>
              <w:rPr>
                <w:rFonts w:eastAsia="仿宋"/>
                <w:szCs w:val="21"/>
                <w:lang w:val="x-none"/>
              </w:rPr>
            </w:pPr>
            <w:r w:rsidRPr="000C1E45">
              <w:rPr>
                <w:rFonts w:eastAsia="仿宋" w:hint="eastAsia"/>
                <w:szCs w:val="21"/>
                <w:lang w:val="x-none"/>
              </w:rPr>
              <w:t>1/3</w:t>
            </w:r>
          </w:p>
        </w:tc>
      </w:tr>
      <w:tr w:rsidR="00E9797F" w:rsidRPr="00CD1B1E" w14:paraId="123E078E" w14:textId="77777777" w:rsidTr="00E9797F">
        <w:trPr>
          <w:trHeight w:val="433"/>
          <w:jc w:val="center"/>
        </w:trPr>
        <w:tc>
          <w:tcPr>
            <w:tcW w:w="1559" w:type="dxa"/>
            <w:vMerge/>
            <w:vAlign w:val="center"/>
          </w:tcPr>
          <w:p w14:paraId="3493B674" w14:textId="77777777" w:rsidR="00E9797F" w:rsidRPr="00CD1B1E" w:rsidRDefault="00E9797F" w:rsidP="00E9797F">
            <w:pPr>
              <w:jc w:val="center"/>
              <w:rPr>
                <w:rFonts w:eastAsia="仿宋"/>
                <w:szCs w:val="21"/>
                <w:lang w:val="x-none"/>
              </w:rPr>
            </w:pPr>
          </w:p>
        </w:tc>
        <w:tc>
          <w:tcPr>
            <w:tcW w:w="3128" w:type="dxa"/>
            <w:vAlign w:val="center"/>
          </w:tcPr>
          <w:p w14:paraId="21CB61D9" w14:textId="70E5C1E9" w:rsidR="00E9797F" w:rsidRDefault="00E9797F" w:rsidP="00E9797F">
            <w:pPr>
              <w:jc w:val="center"/>
              <w:rPr>
                <w:rFonts w:ascii="仿宋" w:eastAsia="仿宋" w:hAnsi="仿宋"/>
                <w:color w:val="000000"/>
                <w:szCs w:val="21"/>
              </w:rPr>
            </w:pPr>
            <w:r>
              <w:rPr>
                <w:rFonts w:ascii="仿宋" w:eastAsia="仿宋" w:hAnsi="仿宋" w:hint="eastAsia"/>
                <w:color w:val="000000"/>
                <w:szCs w:val="21"/>
              </w:rPr>
              <w:t xml:space="preserve">第三节 </w:t>
            </w:r>
            <w:r w:rsidRPr="00CD1B1E">
              <w:rPr>
                <w:rFonts w:ascii="仿宋" w:eastAsia="仿宋" w:hAnsi="仿宋" w:hint="eastAsia"/>
                <w:color w:val="000000"/>
                <w:szCs w:val="21"/>
              </w:rPr>
              <w:t>大学生就业</w:t>
            </w:r>
          </w:p>
        </w:tc>
        <w:tc>
          <w:tcPr>
            <w:tcW w:w="708" w:type="dxa"/>
            <w:vAlign w:val="center"/>
          </w:tcPr>
          <w:p w14:paraId="12759648" w14:textId="394CE887" w:rsidR="00E9797F" w:rsidRDefault="00E9797F" w:rsidP="00E9797F">
            <w:pPr>
              <w:jc w:val="center"/>
              <w:rPr>
                <w:rFonts w:eastAsia="仿宋"/>
                <w:szCs w:val="21"/>
                <w:lang w:val="x-none"/>
              </w:rPr>
            </w:pPr>
            <w:r w:rsidRPr="00CD1B1E">
              <w:rPr>
                <w:rFonts w:eastAsia="仿宋" w:hint="eastAsia"/>
                <w:szCs w:val="21"/>
                <w:lang w:val="x-none"/>
              </w:rPr>
              <w:t>0.1</w:t>
            </w:r>
          </w:p>
        </w:tc>
        <w:tc>
          <w:tcPr>
            <w:tcW w:w="993" w:type="dxa"/>
            <w:vMerge/>
            <w:vAlign w:val="center"/>
          </w:tcPr>
          <w:p w14:paraId="4412F078" w14:textId="5BB1E417" w:rsidR="00E9797F" w:rsidRDefault="00E9797F" w:rsidP="00E9797F">
            <w:pPr>
              <w:jc w:val="center"/>
              <w:rPr>
                <w:rFonts w:eastAsia="仿宋"/>
                <w:szCs w:val="21"/>
                <w:lang w:val="x-none"/>
              </w:rPr>
            </w:pPr>
          </w:p>
        </w:tc>
        <w:tc>
          <w:tcPr>
            <w:tcW w:w="1275" w:type="dxa"/>
            <w:vAlign w:val="center"/>
          </w:tcPr>
          <w:p w14:paraId="259FFACB" w14:textId="3B0BE4D4" w:rsidR="00E9797F" w:rsidRPr="00CD1B1E" w:rsidRDefault="00E9797F" w:rsidP="00E9797F">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0565175D" w14:textId="14443A36" w:rsidR="00E9797F" w:rsidRPr="00CD1B1E" w:rsidRDefault="00E9797F" w:rsidP="00E9797F">
            <w:pPr>
              <w:jc w:val="center"/>
              <w:rPr>
                <w:rFonts w:eastAsia="仿宋"/>
                <w:szCs w:val="21"/>
                <w:lang w:val="x-none"/>
              </w:rPr>
            </w:pPr>
            <w:r w:rsidRPr="000C1E45">
              <w:rPr>
                <w:rFonts w:eastAsia="仿宋" w:hint="eastAsia"/>
                <w:szCs w:val="21"/>
                <w:lang w:val="x-none"/>
              </w:rPr>
              <w:t>1/3</w:t>
            </w:r>
          </w:p>
        </w:tc>
      </w:tr>
      <w:tr w:rsidR="00E9797F" w:rsidRPr="00CD1B1E" w14:paraId="4D40C679" w14:textId="77777777" w:rsidTr="00E9797F">
        <w:trPr>
          <w:trHeight w:val="433"/>
          <w:jc w:val="center"/>
        </w:trPr>
        <w:tc>
          <w:tcPr>
            <w:tcW w:w="1559" w:type="dxa"/>
            <w:vMerge/>
            <w:vAlign w:val="center"/>
          </w:tcPr>
          <w:p w14:paraId="5A50F0EC" w14:textId="499F22AF" w:rsidR="00E9797F" w:rsidRPr="00CD1B1E" w:rsidRDefault="00E9797F" w:rsidP="00E9797F">
            <w:pPr>
              <w:jc w:val="center"/>
              <w:rPr>
                <w:rFonts w:eastAsia="仿宋"/>
                <w:szCs w:val="21"/>
                <w:lang w:val="x-none"/>
              </w:rPr>
            </w:pPr>
          </w:p>
        </w:tc>
        <w:tc>
          <w:tcPr>
            <w:tcW w:w="3128" w:type="dxa"/>
            <w:vAlign w:val="center"/>
          </w:tcPr>
          <w:p w14:paraId="6E376420" w14:textId="17612C51" w:rsidR="00E9797F" w:rsidRDefault="00E9797F" w:rsidP="00E9797F">
            <w:pPr>
              <w:jc w:val="center"/>
              <w:rPr>
                <w:rFonts w:ascii="仿宋" w:eastAsia="仿宋" w:hAnsi="仿宋"/>
                <w:color w:val="000000"/>
                <w:szCs w:val="21"/>
              </w:rPr>
            </w:pPr>
            <w:r>
              <w:rPr>
                <w:rFonts w:ascii="仿宋" w:eastAsia="仿宋" w:hAnsi="仿宋" w:hint="eastAsia"/>
                <w:color w:val="000000"/>
                <w:szCs w:val="21"/>
              </w:rPr>
              <w:t>第四节 过程装备与控制工程工程范例</w:t>
            </w:r>
          </w:p>
        </w:tc>
        <w:tc>
          <w:tcPr>
            <w:tcW w:w="708" w:type="dxa"/>
            <w:vAlign w:val="center"/>
          </w:tcPr>
          <w:p w14:paraId="5E090A06" w14:textId="05EDE018" w:rsidR="00E9797F" w:rsidRDefault="00E9797F" w:rsidP="00E9797F">
            <w:pPr>
              <w:jc w:val="center"/>
              <w:rPr>
                <w:rFonts w:eastAsia="仿宋"/>
                <w:szCs w:val="21"/>
                <w:lang w:val="x-none"/>
              </w:rPr>
            </w:pPr>
            <w:r>
              <w:rPr>
                <w:rFonts w:eastAsia="仿宋" w:hint="eastAsia"/>
                <w:szCs w:val="21"/>
                <w:lang w:val="x-none"/>
              </w:rPr>
              <w:t>2</w:t>
            </w:r>
          </w:p>
        </w:tc>
        <w:tc>
          <w:tcPr>
            <w:tcW w:w="993" w:type="dxa"/>
            <w:vAlign w:val="center"/>
          </w:tcPr>
          <w:p w14:paraId="1BD25F53" w14:textId="11BAA2D5" w:rsidR="00E9797F" w:rsidRDefault="00E9797F" w:rsidP="00E9797F">
            <w:pPr>
              <w:jc w:val="center"/>
              <w:rPr>
                <w:rFonts w:eastAsia="仿宋"/>
                <w:szCs w:val="21"/>
                <w:lang w:val="x-none"/>
              </w:rPr>
            </w:pPr>
            <w:r>
              <w:rPr>
                <w:rFonts w:eastAsia="仿宋" w:hint="eastAsia"/>
                <w:szCs w:val="21"/>
                <w:lang w:val="x-none"/>
              </w:rPr>
              <w:t>企业专家授课</w:t>
            </w:r>
          </w:p>
        </w:tc>
        <w:tc>
          <w:tcPr>
            <w:tcW w:w="1275" w:type="dxa"/>
            <w:vAlign w:val="center"/>
          </w:tcPr>
          <w:p w14:paraId="709FB024" w14:textId="40057C01" w:rsidR="00E9797F" w:rsidRPr="00CD1B1E" w:rsidRDefault="00E9797F" w:rsidP="00E9797F">
            <w:pPr>
              <w:jc w:val="center"/>
              <w:rPr>
                <w:rFonts w:eastAsia="仿宋"/>
                <w:szCs w:val="21"/>
                <w:lang w:val="x-none"/>
              </w:rPr>
            </w:pPr>
            <w:r w:rsidRPr="00CD1B1E">
              <w:rPr>
                <w:rFonts w:eastAsia="仿宋"/>
                <w:szCs w:val="21"/>
                <w:lang w:val="x-none"/>
              </w:rPr>
              <w:t>作业</w:t>
            </w:r>
            <w:r w:rsidRPr="00CD1B1E">
              <w:rPr>
                <w:rFonts w:eastAsia="仿宋"/>
                <w:szCs w:val="21"/>
                <w:lang w:val="x-none"/>
              </w:rPr>
              <w:t>/</w:t>
            </w:r>
            <w:r w:rsidRPr="00CD1B1E">
              <w:rPr>
                <w:rFonts w:eastAsia="仿宋"/>
                <w:szCs w:val="21"/>
                <w:lang w:val="x-none"/>
              </w:rPr>
              <w:t>考试</w:t>
            </w:r>
          </w:p>
        </w:tc>
        <w:tc>
          <w:tcPr>
            <w:tcW w:w="709" w:type="dxa"/>
            <w:vAlign w:val="center"/>
          </w:tcPr>
          <w:p w14:paraId="39354FBD" w14:textId="18993712" w:rsidR="00E9797F" w:rsidRPr="00CD1B1E" w:rsidRDefault="00E9797F" w:rsidP="00E9797F">
            <w:pPr>
              <w:jc w:val="center"/>
              <w:rPr>
                <w:rFonts w:eastAsia="仿宋"/>
                <w:szCs w:val="21"/>
                <w:lang w:val="x-none"/>
              </w:rPr>
            </w:pPr>
            <w:r w:rsidRPr="000C1E45">
              <w:rPr>
                <w:rFonts w:eastAsia="仿宋" w:hint="eastAsia"/>
                <w:szCs w:val="21"/>
                <w:lang w:val="x-none"/>
              </w:rPr>
              <w:t>1/3</w:t>
            </w:r>
          </w:p>
        </w:tc>
      </w:tr>
    </w:tbl>
    <w:p w14:paraId="74745886"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7713A68" w14:textId="469A7C71" w:rsidR="00EB038D" w:rsidRPr="00FC0A07" w:rsidRDefault="00EB038D" w:rsidP="00FC0A07">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C0A07">
        <w:rPr>
          <w:rFonts w:eastAsia="仿宋" w:hint="eastAsia"/>
          <w:sz w:val="24"/>
        </w:rPr>
        <w:t>百分制</w:t>
      </w:r>
    </w:p>
    <w:p w14:paraId="2DDA7B8D" w14:textId="5E4B0E04"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C0A07">
        <w:rPr>
          <w:rFonts w:eastAsia="仿宋" w:hint="eastAsia"/>
          <w:sz w:val="24"/>
        </w:rPr>
        <w:t>40</w:t>
      </w:r>
      <w:r w:rsidR="001454DA">
        <w:rPr>
          <w:rFonts w:eastAsia="仿宋"/>
          <w:sz w:val="24"/>
        </w:rPr>
        <w:t>%</w:t>
      </w:r>
      <w:r w:rsidR="001454DA">
        <w:rPr>
          <w:rFonts w:eastAsia="仿宋" w:hint="eastAsia"/>
          <w:sz w:val="24"/>
        </w:rPr>
        <w:t>，结课考核成绩</w:t>
      </w:r>
      <w:r w:rsidR="0045484F">
        <w:rPr>
          <w:rFonts w:eastAsia="仿宋" w:hint="eastAsia"/>
          <w:sz w:val="24"/>
        </w:rPr>
        <w:t>6</w:t>
      </w:r>
      <w:r w:rsidR="00FC0A07">
        <w:rPr>
          <w:rFonts w:eastAsia="仿宋" w:hint="eastAsia"/>
          <w:sz w:val="24"/>
        </w:rPr>
        <w:t>0</w:t>
      </w:r>
      <w:r w:rsidR="001454DA">
        <w:rPr>
          <w:rFonts w:eastAsia="仿宋"/>
          <w:sz w:val="24"/>
        </w:rPr>
        <w:t>%</w:t>
      </w:r>
    </w:p>
    <w:p w14:paraId="5B2C7591" w14:textId="53A732A9" w:rsidR="00E81360" w:rsidRDefault="001454DA" w:rsidP="00E81360">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709"/>
        <w:gridCol w:w="3402"/>
        <w:gridCol w:w="1706"/>
      </w:tblGrid>
      <w:tr w:rsidR="0096382D" w:rsidRPr="00F52F29" w14:paraId="49851443" w14:textId="77777777" w:rsidTr="00A4346E">
        <w:trPr>
          <w:trHeight w:val="42"/>
          <w:jc w:val="center"/>
        </w:trPr>
        <w:tc>
          <w:tcPr>
            <w:tcW w:w="2263" w:type="dxa"/>
            <w:gridSpan w:val="2"/>
            <w:shd w:val="clear" w:color="auto" w:fill="auto"/>
            <w:vAlign w:val="center"/>
          </w:tcPr>
          <w:p w14:paraId="14703493" w14:textId="77777777" w:rsidR="0096382D" w:rsidRPr="00F52F29" w:rsidRDefault="0096382D" w:rsidP="00A4346E">
            <w:pPr>
              <w:snapToGrid w:val="0"/>
              <w:spacing w:line="300" w:lineRule="auto"/>
              <w:jc w:val="center"/>
              <w:rPr>
                <w:rFonts w:eastAsia="仿宋"/>
                <w:b/>
                <w:color w:val="000000"/>
                <w:szCs w:val="21"/>
              </w:rPr>
            </w:pPr>
            <w:r w:rsidRPr="00F52F29">
              <w:rPr>
                <w:rFonts w:eastAsia="仿宋"/>
                <w:b/>
                <w:color w:val="000000"/>
                <w:szCs w:val="21"/>
              </w:rPr>
              <w:t>考核环节</w:t>
            </w:r>
          </w:p>
        </w:tc>
        <w:tc>
          <w:tcPr>
            <w:tcW w:w="709" w:type="dxa"/>
            <w:vAlign w:val="center"/>
          </w:tcPr>
          <w:p w14:paraId="2F9D9B48" w14:textId="77777777" w:rsidR="0096382D" w:rsidRPr="00F52F29" w:rsidRDefault="0096382D" w:rsidP="00A4346E">
            <w:pPr>
              <w:snapToGrid w:val="0"/>
              <w:spacing w:line="300" w:lineRule="auto"/>
              <w:jc w:val="center"/>
              <w:rPr>
                <w:rFonts w:eastAsia="仿宋"/>
                <w:b/>
                <w:color w:val="000000"/>
                <w:szCs w:val="21"/>
              </w:rPr>
            </w:pPr>
            <w:r w:rsidRPr="00F52F29">
              <w:rPr>
                <w:rFonts w:eastAsia="仿宋"/>
                <w:b/>
                <w:color w:val="000000"/>
                <w:szCs w:val="21"/>
              </w:rPr>
              <w:t>分值</w:t>
            </w:r>
          </w:p>
        </w:tc>
        <w:tc>
          <w:tcPr>
            <w:tcW w:w="3402" w:type="dxa"/>
            <w:vAlign w:val="center"/>
          </w:tcPr>
          <w:p w14:paraId="4C5AF59E" w14:textId="77777777" w:rsidR="0096382D" w:rsidRPr="00F52F29" w:rsidRDefault="0096382D" w:rsidP="00A4346E">
            <w:pPr>
              <w:snapToGrid w:val="0"/>
              <w:spacing w:line="300" w:lineRule="auto"/>
              <w:jc w:val="center"/>
              <w:rPr>
                <w:rFonts w:eastAsia="仿宋"/>
                <w:b/>
                <w:color w:val="000000"/>
                <w:szCs w:val="21"/>
              </w:rPr>
            </w:pPr>
            <w:r w:rsidRPr="00F52F29">
              <w:rPr>
                <w:rFonts w:eastAsia="仿宋"/>
                <w:b/>
                <w:color w:val="000000"/>
                <w:szCs w:val="21"/>
              </w:rPr>
              <w:t>考核</w:t>
            </w:r>
            <w:r w:rsidRPr="00F52F29">
              <w:rPr>
                <w:rFonts w:eastAsia="仿宋"/>
                <w:b/>
                <w:color w:val="000000"/>
                <w:szCs w:val="21"/>
              </w:rPr>
              <w:t>/</w:t>
            </w:r>
            <w:r w:rsidRPr="00F52F29">
              <w:rPr>
                <w:rFonts w:eastAsia="仿宋"/>
                <w:b/>
                <w:color w:val="000000"/>
                <w:szCs w:val="21"/>
              </w:rPr>
              <w:t>评价细则</w:t>
            </w:r>
          </w:p>
        </w:tc>
        <w:tc>
          <w:tcPr>
            <w:tcW w:w="1706" w:type="dxa"/>
            <w:vAlign w:val="center"/>
          </w:tcPr>
          <w:p w14:paraId="588D8DC8" w14:textId="77777777" w:rsidR="0096382D" w:rsidRPr="00F52F29" w:rsidRDefault="0096382D" w:rsidP="00A4346E">
            <w:pPr>
              <w:snapToGrid w:val="0"/>
              <w:spacing w:line="300" w:lineRule="auto"/>
              <w:jc w:val="center"/>
              <w:rPr>
                <w:rFonts w:eastAsia="仿宋"/>
                <w:b/>
                <w:color w:val="000000"/>
                <w:szCs w:val="21"/>
              </w:rPr>
            </w:pPr>
            <w:r w:rsidRPr="00F52F29">
              <w:rPr>
                <w:rFonts w:eastAsia="仿宋"/>
                <w:b/>
                <w:color w:val="000000"/>
                <w:szCs w:val="21"/>
              </w:rPr>
              <w:t>对应的课程目标</w:t>
            </w:r>
          </w:p>
        </w:tc>
      </w:tr>
      <w:tr w:rsidR="000C018F" w:rsidRPr="00F52F29" w14:paraId="609F29B8" w14:textId="77777777" w:rsidTr="00A4346E">
        <w:trPr>
          <w:trHeight w:val="449"/>
          <w:jc w:val="center"/>
        </w:trPr>
        <w:tc>
          <w:tcPr>
            <w:tcW w:w="1129" w:type="dxa"/>
            <w:vMerge w:val="restart"/>
            <w:shd w:val="clear" w:color="auto" w:fill="auto"/>
            <w:vAlign w:val="center"/>
          </w:tcPr>
          <w:p w14:paraId="116729AE" w14:textId="77777777" w:rsidR="000C018F" w:rsidRPr="00F52F29" w:rsidRDefault="000C018F" w:rsidP="00A4346E">
            <w:pPr>
              <w:snapToGrid w:val="0"/>
              <w:jc w:val="center"/>
              <w:rPr>
                <w:rFonts w:eastAsia="仿宋"/>
                <w:b/>
                <w:color w:val="000000"/>
                <w:szCs w:val="21"/>
              </w:rPr>
            </w:pPr>
            <w:r w:rsidRPr="00F52F29">
              <w:rPr>
                <w:rFonts w:eastAsia="仿宋"/>
                <w:b/>
                <w:color w:val="000000"/>
                <w:szCs w:val="21"/>
              </w:rPr>
              <w:t>过程考核</w:t>
            </w:r>
          </w:p>
        </w:tc>
        <w:tc>
          <w:tcPr>
            <w:tcW w:w="1134" w:type="dxa"/>
            <w:shd w:val="clear" w:color="auto" w:fill="auto"/>
            <w:vAlign w:val="center"/>
          </w:tcPr>
          <w:p w14:paraId="3DB6BBCC" w14:textId="3CF18B4C" w:rsidR="000C018F" w:rsidRPr="00F52F29" w:rsidRDefault="000C018F" w:rsidP="00A4346E">
            <w:pPr>
              <w:snapToGrid w:val="0"/>
              <w:jc w:val="center"/>
              <w:rPr>
                <w:rFonts w:eastAsia="仿宋"/>
                <w:b/>
                <w:color w:val="000000"/>
                <w:szCs w:val="21"/>
              </w:rPr>
            </w:pPr>
            <w:r w:rsidRPr="00F52F29">
              <w:rPr>
                <w:rFonts w:eastAsia="仿宋"/>
                <w:b/>
                <w:color w:val="000000"/>
                <w:szCs w:val="21"/>
              </w:rPr>
              <w:t>考勤</w:t>
            </w:r>
          </w:p>
        </w:tc>
        <w:tc>
          <w:tcPr>
            <w:tcW w:w="709" w:type="dxa"/>
            <w:vAlign w:val="center"/>
          </w:tcPr>
          <w:p w14:paraId="264F54CE" w14:textId="1979A992" w:rsidR="000C018F" w:rsidRPr="00F52F29" w:rsidRDefault="000C018F" w:rsidP="00A4346E">
            <w:pPr>
              <w:snapToGrid w:val="0"/>
              <w:jc w:val="center"/>
              <w:rPr>
                <w:rFonts w:eastAsia="仿宋"/>
                <w:bCs/>
                <w:color w:val="000000"/>
                <w:szCs w:val="21"/>
              </w:rPr>
            </w:pPr>
            <w:r w:rsidRPr="00F52F29">
              <w:rPr>
                <w:rFonts w:eastAsia="仿宋"/>
                <w:bCs/>
                <w:color w:val="000000"/>
                <w:szCs w:val="21"/>
              </w:rPr>
              <w:t>10</w:t>
            </w:r>
          </w:p>
        </w:tc>
        <w:tc>
          <w:tcPr>
            <w:tcW w:w="3402" w:type="dxa"/>
            <w:vAlign w:val="center"/>
          </w:tcPr>
          <w:p w14:paraId="4C75388E" w14:textId="7B588124" w:rsidR="000C018F" w:rsidRPr="00F52F29" w:rsidRDefault="000C018F" w:rsidP="00A4346E">
            <w:pPr>
              <w:snapToGrid w:val="0"/>
              <w:jc w:val="center"/>
              <w:rPr>
                <w:rFonts w:eastAsia="仿宋"/>
                <w:bCs/>
                <w:color w:val="000000"/>
                <w:szCs w:val="21"/>
              </w:rPr>
            </w:pPr>
            <w:r w:rsidRPr="00F52F29">
              <w:rPr>
                <w:rFonts w:eastAsia="仿宋"/>
                <w:bCs/>
                <w:color w:val="000000"/>
                <w:szCs w:val="21"/>
              </w:rPr>
              <w:t>考核学生课堂活跃度及随堂知识掌握情况。</w:t>
            </w:r>
          </w:p>
        </w:tc>
        <w:tc>
          <w:tcPr>
            <w:tcW w:w="1706" w:type="dxa"/>
            <w:vAlign w:val="center"/>
          </w:tcPr>
          <w:p w14:paraId="480771A2" w14:textId="00ACFFA6" w:rsidR="000C018F" w:rsidRPr="00F52F29" w:rsidRDefault="000C018F" w:rsidP="00A4346E">
            <w:pPr>
              <w:snapToGrid w:val="0"/>
              <w:jc w:val="center"/>
              <w:rPr>
                <w:rFonts w:eastAsia="仿宋"/>
                <w:bCs/>
                <w:color w:val="000000"/>
                <w:szCs w:val="21"/>
              </w:rPr>
            </w:pPr>
            <w:r w:rsidRPr="00F52F29">
              <w:rPr>
                <w:rFonts w:eastAsia="仿宋"/>
                <w:bCs/>
                <w:color w:val="000000"/>
                <w:szCs w:val="21"/>
              </w:rPr>
              <w:t>课程目标</w:t>
            </w:r>
            <w:r w:rsidRPr="00F52F29">
              <w:rPr>
                <w:rFonts w:eastAsia="仿宋"/>
                <w:bCs/>
                <w:color w:val="000000"/>
                <w:szCs w:val="21"/>
              </w:rPr>
              <w:t>1</w:t>
            </w:r>
          </w:p>
        </w:tc>
      </w:tr>
      <w:tr w:rsidR="000C018F" w:rsidRPr="00F52F29" w14:paraId="3E540BD3" w14:textId="77777777" w:rsidTr="00A4346E">
        <w:trPr>
          <w:trHeight w:val="332"/>
          <w:jc w:val="center"/>
        </w:trPr>
        <w:tc>
          <w:tcPr>
            <w:tcW w:w="1129" w:type="dxa"/>
            <w:vMerge/>
            <w:shd w:val="clear" w:color="auto" w:fill="auto"/>
            <w:vAlign w:val="center"/>
          </w:tcPr>
          <w:p w14:paraId="1D1D06C4" w14:textId="77777777" w:rsidR="000C018F" w:rsidRPr="00F52F29" w:rsidRDefault="000C018F" w:rsidP="00A4346E">
            <w:pPr>
              <w:snapToGrid w:val="0"/>
              <w:jc w:val="center"/>
              <w:rPr>
                <w:rFonts w:eastAsia="仿宋"/>
                <w:b/>
                <w:color w:val="000000"/>
                <w:szCs w:val="21"/>
              </w:rPr>
            </w:pPr>
          </w:p>
        </w:tc>
        <w:tc>
          <w:tcPr>
            <w:tcW w:w="1134" w:type="dxa"/>
            <w:shd w:val="clear" w:color="auto" w:fill="auto"/>
            <w:vAlign w:val="center"/>
          </w:tcPr>
          <w:p w14:paraId="7D995402" w14:textId="5EB6B79D" w:rsidR="000C018F" w:rsidRPr="00F52F29" w:rsidRDefault="000C018F" w:rsidP="00A4346E">
            <w:pPr>
              <w:snapToGrid w:val="0"/>
              <w:jc w:val="center"/>
              <w:rPr>
                <w:rFonts w:eastAsia="仿宋"/>
                <w:b/>
                <w:color w:val="000000"/>
                <w:szCs w:val="21"/>
              </w:rPr>
            </w:pPr>
            <w:r w:rsidRPr="00F52F29">
              <w:rPr>
                <w:rFonts w:eastAsia="仿宋"/>
                <w:b/>
                <w:color w:val="000000"/>
                <w:szCs w:val="21"/>
              </w:rPr>
              <w:t>作业</w:t>
            </w:r>
          </w:p>
        </w:tc>
        <w:tc>
          <w:tcPr>
            <w:tcW w:w="709" w:type="dxa"/>
            <w:vAlign w:val="center"/>
          </w:tcPr>
          <w:p w14:paraId="7E38C383" w14:textId="6889CBD6" w:rsidR="000C018F" w:rsidRPr="00F52F29" w:rsidRDefault="00797794" w:rsidP="00A4346E">
            <w:pPr>
              <w:snapToGrid w:val="0"/>
              <w:jc w:val="center"/>
              <w:rPr>
                <w:rFonts w:eastAsia="仿宋"/>
                <w:bCs/>
                <w:color w:val="000000"/>
                <w:szCs w:val="21"/>
              </w:rPr>
            </w:pPr>
            <w:r>
              <w:rPr>
                <w:rFonts w:eastAsia="仿宋"/>
                <w:bCs/>
                <w:color w:val="000000"/>
                <w:szCs w:val="21"/>
              </w:rPr>
              <w:t>2</w:t>
            </w:r>
            <w:r w:rsidRPr="00F52F29">
              <w:rPr>
                <w:rFonts w:eastAsia="仿宋"/>
                <w:bCs/>
                <w:color w:val="000000"/>
                <w:szCs w:val="21"/>
              </w:rPr>
              <w:t>0</w:t>
            </w:r>
          </w:p>
        </w:tc>
        <w:tc>
          <w:tcPr>
            <w:tcW w:w="3402" w:type="dxa"/>
            <w:vAlign w:val="center"/>
          </w:tcPr>
          <w:p w14:paraId="62B18348" w14:textId="0BF6F6D8" w:rsidR="000C018F" w:rsidRPr="00F52F29" w:rsidRDefault="000C018F" w:rsidP="00A4346E">
            <w:pPr>
              <w:snapToGrid w:val="0"/>
              <w:jc w:val="center"/>
              <w:rPr>
                <w:rFonts w:eastAsia="仿宋"/>
                <w:bCs/>
                <w:color w:val="000000"/>
                <w:szCs w:val="21"/>
              </w:rPr>
            </w:pPr>
            <w:r w:rsidRPr="00F52F29">
              <w:rPr>
                <w:rFonts w:eastAsia="仿宋"/>
                <w:bCs/>
                <w:color w:val="000000"/>
                <w:szCs w:val="21"/>
              </w:rPr>
              <w:t>考核学生对相应章节知识点的复习、理解和掌握程度</w:t>
            </w:r>
          </w:p>
        </w:tc>
        <w:tc>
          <w:tcPr>
            <w:tcW w:w="1706" w:type="dxa"/>
            <w:vAlign w:val="center"/>
          </w:tcPr>
          <w:p w14:paraId="4F064363" w14:textId="5359A1BF" w:rsidR="000C018F" w:rsidRPr="00F52F29" w:rsidRDefault="000C018F" w:rsidP="00A4346E">
            <w:pPr>
              <w:snapToGrid w:val="0"/>
              <w:jc w:val="center"/>
              <w:rPr>
                <w:rFonts w:eastAsia="仿宋"/>
                <w:bCs/>
                <w:color w:val="000000"/>
                <w:szCs w:val="21"/>
              </w:rPr>
            </w:pPr>
            <w:r w:rsidRPr="00F52F29">
              <w:rPr>
                <w:rFonts w:eastAsia="仿宋"/>
                <w:bCs/>
                <w:color w:val="000000"/>
                <w:szCs w:val="21"/>
              </w:rPr>
              <w:t>课程目标</w:t>
            </w:r>
            <w:r>
              <w:rPr>
                <w:rFonts w:eastAsia="仿宋" w:hint="eastAsia"/>
                <w:bCs/>
                <w:color w:val="000000"/>
                <w:szCs w:val="21"/>
              </w:rPr>
              <w:t>2</w:t>
            </w:r>
            <w:r>
              <w:rPr>
                <w:rFonts w:eastAsia="仿宋" w:hint="eastAsia"/>
                <w:bCs/>
                <w:color w:val="000000"/>
                <w:szCs w:val="21"/>
              </w:rPr>
              <w:t>、</w:t>
            </w:r>
            <w:r>
              <w:rPr>
                <w:rFonts w:eastAsia="仿宋" w:hint="eastAsia"/>
                <w:bCs/>
                <w:color w:val="000000"/>
                <w:szCs w:val="21"/>
              </w:rPr>
              <w:t>3</w:t>
            </w:r>
          </w:p>
        </w:tc>
      </w:tr>
      <w:tr w:rsidR="000C018F" w:rsidRPr="00F52F29" w14:paraId="38E759A3" w14:textId="77777777" w:rsidTr="00A4346E">
        <w:trPr>
          <w:trHeight w:val="332"/>
          <w:jc w:val="center"/>
        </w:trPr>
        <w:tc>
          <w:tcPr>
            <w:tcW w:w="1129" w:type="dxa"/>
            <w:vMerge/>
            <w:shd w:val="clear" w:color="auto" w:fill="auto"/>
            <w:vAlign w:val="center"/>
          </w:tcPr>
          <w:p w14:paraId="4CB54243" w14:textId="77777777" w:rsidR="000C018F" w:rsidRPr="00F52F29" w:rsidRDefault="000C018F" w:rsidP="00A4346E">
            <w:pPr>
              <w:snapToGrid w:val="0"/>
              <w:jc w:val="center"/>
              <w:rPr>
                <w:rFonts w:eastAsia="仿宋"/>
                <w:b/>
                <w:color w:val="000000"/>
                <w:szCs w:val="21"/>
              </w:rPr>
            </w:pPr>
          </w:p>
        </w:tc>
        <w:tc>
          <w:tcPr>
            <w:tcW w:w="1134" w:type="dxa"/>
            <w:shd w:val="clear" w:color="auto" w:fill="auto"/>
            <w:vAlign w:val="center"/>
          </w:tcPr>
          <w:p w14:paraId="60BBEDB0" w14:textId="1751383C" w:rsidR="000C018F" w:rsidRPr="00F52F29" w:rsidRDefault="00F03EB9" w:rsidP="00A4346E">
            <w:pPr>
              <w:snapToGrid w:val="0"/>
              <w:jc w:val="center"/>
              <w:rPr>
                <w:rFonts w:eastAsia="仿宋"/>
                <w:b/>
                <w:color w:val="000000"/>
                <w:szCs w:val="21"/>
              </w:rPr>
            </w:pPr>
            <w:r>
              <w:rPr>
                <w:rFonts w:eastAsia="仿宋" w:hint="eastAsia"/>
                <w:b/>
                <w:color w:val="000000"/>
                <w:szCs w:val="21"/>
              </w:rPr>
              <w:t>研讨</w:t>
            </w:r>
          </w:p>
        </w:tc>
        <w:tc>
          <w:tcPr>
            <w:tcW w:w="709" w:type="dxa"/>
            <w:vAlign w:val="center"/>
          </w:tcPr>
          <w:p w14:paraId="249A619D" w14:textId="26EA860B" w:rsidR="000C018F" w:rsidRPr="00F52F29" w:rsidRDefault="00797794" w:rsidP="00A4346E">
            <w:pPr>
              <w:snapToGrid w:val="0"/>
              <w:jc w:val="center"/>
              <w:rPr>
                <w:rFonts w:eastAsia="仿宋"/>
                <w:bCs/>
                <w:color w:val="000000"/>
                <w:szCs w:val="21"/>
              </w:rPr>
            </w:pPr>
            <w:r>
              <w:rPr>
                <w:rFonts w:eastAsia="仿宋" w:hint="eastAsia"/>
                <w:bCs/>
                <w:color w:val="000000"/>
                <w:szCs w:val="21"/>
              </w:rPr>
              <w:t>1</w:t>
            </w:r>
            <w:r>
              <w:rPr>
                <w:rFonts w:eastAsia="仿宋"/>
                <w:bCs/>
                <w:color w:val="000000"/>
                <w:szCs w:val="21"/>
              </w:rPr>
              <w:t>0</w:t>
            </w:r>
          </w:p>
        </w:tc>
        <w:tc>
          <w:tcPr>
            <w:tcW w:w="3402" w:type="dxa"/>
            <w:vAlign w:val="center"/>
          </w:tcPr>
          <w:p w14:paraId="519F945C" w14:textId="7FDF41A9" w:rsidR="000C018F" w:rsidRPr="00F52F29" w:rsidRDefault="00797794" w:rsidP="00A4346E">
            <w:pPr>
              <w:snapToGrid w:val="0"/>
              <w:jc w:val="center"/>
              <w:rPr>
                <w:rFonts w:eastAsia="仿宋"/>
                <w:bCs/>
                <w:color w:val="000000"/>
                <w:szCs w:val="21"/>
              </w:rPr>
            </w:pPr>
            <w:r w:rsidRPr="00F52F29">
              <w:rPr>
                <w:rFonts w:eastAsia="仿宋"/>
                <w:bCs/>
                <w:color w:val="000000"/>
                <w:szCs w:val="21"/>
              </w:rPr>
              <w:t>考核学生对相应章节知识点的复习、理解和掌握程度</w:t>
            </w:r>
          </w:p>
        </w:tc>
        <w:tc>
          <w:tcPr>
            <w:tcW w:w="1706" w:type="dxa"/>
            <w:vAlign w:val="center"/>
          </w:tcPr>
          <w:p w14:paraId="720B5C78" w14:textId="7987AE0F" w:rsidR="000C018F" w:rsidRPr="00F52F29" w:rsidRDefault="00797794" w:rsidP="00A4346E">
            <w:pPr>
              <w:snapToGrid w:val="0"/>
              <w:jc w:val="center"/>
              <w:rPr>
                <w:rFonts w:eastAsia="仿宋"/>
                <w:bCs/>
                <w:color w:val="000000"/>
                <w:szCs w:val="21"/>
              </w:rPr>
            </w:pPr>
            <w:r w:rsidRPr="00F52F29">
              <w:rPr>
                <w:rFonts w:eastAsia="仿宋"/>
                <w:bCs/>
                <w:color w:val="000000"/>
                <w:szCs w:val="21"/>
              </w:rPr>
              <w:t>课程目标</w:t>
            </w:r>
            <w:r>
              <w:rPr>
                <w:rFonts w:eastAsia="仿宋" w:hint="eastAsia"/>
                <w:bCs/>
                <w:color w:val="000000"/>
                <w:szCs w:val="21"/>
              </w:rPr>
              <w:t>1</w:t>
            </w:r>
            <w:r>
              <w:rPr>
                <w:rFonts w:eastAsia="仿宋" w:hint="eastAsia"/>
                <w:bCs/>
                <w:color w:val="000000"/>
                <w:szCs w:val="21"/>
              </w:rPr>
              <w:t>、</w:t>
            </w:r>
            <w:r>
              <w:rPr>
                <w:rFonts w:eastAsia="仿宋" w:hint="eastAsia"/>
                <w:bCs/>
                <w:color w:val="000000"/>
                <w:szCs w:val="21"/>
              </w:rPr>
              <w:t>2</w:t>
            </w:r>
            <w:r>
              <w:rPr>
                <w:rFonts w:eastAsia="仿宋" w:hint="eastAsia"/>
                <w:bCs/>
                <w:color w:val="000000"/>
                <w:szCs w:val="21"/>
              </w:rPr>
              <w:t>、</w:t>
            </w:r>
            <w:r>
              <w:rPr>
                <w:rFonts w:eastAsia="仿宋" w:hint="eastAsia"/>
                <w:bCs/>
                <w:color w:val="000000"/>
                <w:szCs w:val="21"/>
              </w:rPr>
              <w:t>3</w:t>
            </w:r>
          </w:p>
        </w:tc>
      </w:tr>
      <w:tr w:rsidR="00167D15" w:rsidRPr="00F52F29" w14:paraId="20416965" w14:textId="77777777" w:rsidTr="00A4346E">
        <w:trPr>
          <w:trHeight w:val="558"/>
          <w:jc w:val="center"/>
        </w:trPr>
        <w:tc>
          <w:tcPr>
            <w:tcW w:w="1129" w:type="dxa"/>
            <w:shd w:val="clear" w:color="auto" w:fill="auto"/>
            <w:vAlign w:val="center"/>
          </w:tcPr>
          <w:p w14:paraId="29C07281" w14:textId="77777777" w:rsidR="00167D15" w:rsidRPr="00F52F29" w:rsidRDefault="00167D15" w:rsidP="00A4346E">
            <w:pPr>
              <w:snapToGrid w:val="0"/>
              <w:jc w:val="center"/>
              <w:rPr>
                <w:rFonts w:eastAsia="仿宋"/>
                <w:b/>
                <w:color w:val="000000"/>
                <w:szCs w:val="21"/>
              </w:rPr>
            </w:pPr>
            <w:r w:rsidRPr="00F52F29">
              <w:rPr>
                <w:rFonts w:eastAsia="仿宋"/>
                <w:b/>
                <w:color w:val="000000"/>
                <w:szCs w:val="21"/>
              </w:rPr>
              <w:lastRenderedPageBreak/>
              <w:t>结课考核</w:t>
            </w:r>
          </w:p>
        </w:tc>
        <w:tc>
          <w:tcPr>
            <w:tcW w:w="1134" w:type="dxa"/>
            <w:shd w:val="clear" w:color="auto" w:fill="auto"/>
            <w:vAlign w:val="center"/>
          </w:tcPr>
          <w:p w14:paraId="56F5928F" w14:textId="77777777" w:rsidR="00167D15" w:rsidRPr="00F52F29" w:rsidRDefault="00167D15" w:rsidP="00A4346E">
            <w:pPr>
              <w:snapToGrid w:val="0"/>
              <w:jc w:val="center"/>
              <w:rPr>
                <w:rFonts w:eastAsia="仿宋"/>
                <w:b/>
                <w:color w:val="000000"/>
                <w:szCs w:val="21"/>
              </w:rPr>
            </w:pPr>
            <w:r w:rsidRPr="00F52F29">
              <w:rPr>
                <w:rFonts w:eastAsia="仿宋"/>
                <w:b/>
                <w:color w:val="000000"/>
                <w:szCs w:val="21"/>
              </w:rPr>
              <w:t>结课考试</w:t>
            </w:r>
          </w:p>
        </w:tc>
        <w:tc>
          <w:tcPr>
            <w:tcW w:w="709" w:type="dxa"/>
            <w:vAlign w:val="center"/>
          </w:tcPr>
          <w:p w14:paraId="26044DAB" w14:textId="185DA847" w:rsidR="00167D15" w:rsidRPr="00F52F29" w:rsidRDefault="00F547EA" w:rsidP="00A4346E">
            <w:pPr>
              <w:snapToGrid w:val="0"/>
              <w:jc w:val="center"/>
              <w:rPr>
                <w:rFonts w:eastAsia="仿宋"/>
                <w:bCs/>
                <w:color w:val="000000"/>
                <w:szCs w:val="21"/>
              </w:rPr>
            </w:pPr>
            <w:r>
              <w:rPr>
                <w:rFonts w:eastAsia="仿宋" w:hint="eastAsia"/>
                <w:bCs/>
                <w:color w:val="000000"/>
                <w:szCs w:val="21"/>
              </w:rPr>
              <w:t>6</w:t>
            </w:r>
            <w:r w:rsidR="00167D15" w:rsidRPr="00F52F29">
              <w:rPr>
                <w:rFonts w:eastAsia="仿宋"/>
                <w:bCs/>
                <w:color w:val="000000"/>
                <w:szCs w:val="21"/>
              </w:rPr>
              <w:t>0</w:t>
            </w:r>
          </w:p>
        </w:tc>
        <w:tc>
          <w:tcPr>
            <w:tcW w:w="3402" w:type="dxa"/>
            <w:vAlign w:val="center"/>
          </w:tcPr>
          <w:p w14:paraId="0E246B2C" w14:textId="4668370A" w:rsidR="00167D15" w:rsidRPr="00F52F29" w:rsidRDefault="00341C08" w:rsidP="00A4346E">
            <w:pPr>
              <w:snapToGrid w:val="0"/>
              <w:jc w:val="center"/>
              <w:rPr>
                <w:rFonts w:eastAsia="仿宋"/>
                <w:bCs/>
                <w:color w:val="0070C0"/>
                <w:szCs w:val="21"/>
              </w:rPr>
            </w:pPr>
            <w:r w:rsidRPr="00F52F29">
              <w:rPr>
                <w:rFonts w:eastAsia="仿宋"/>
                <w:bCs/>
                <w:color w:val="000000"/>
                <w:szCs w:val="21"/>
              </w:rPr>
              <w:t>考核学生流体力学基本理论、基本方法的掌握及综合应用情况</w:t>
            </w:r>
            <w:r w:rsidR="00ED7194">
              <w:rPr>
                <w:rFonts w:eastAsia="仿宋" w:hint="eastAsia"/>
                <w:bCs/>
                <w:color w:val="000000"/>
                <w:szCs w:val="21"/>
              </w:rPr>
              <w:t>.</w:t>
            </w:r>
          </w:p>
        </w:tc>
        <w:tc>
          <w:tcPr>
            <w:tcW w:w="1706" w:type="dxa"/>
            <w:vAlign w:val="center"/>
          </w:tcPr>
          <w:p w14:paraId="2630267E" w14:textId="288325B2" w:rsidR="00167D15" w:rsidRPr="00F52F29" w:rsidRDefault="00167D15" w:rsidP="00A4346E">
            <w:pPr>
              <w:snapToGrid w:val="0"/>
              <w:jc w:val="center"/>
              <w:rPr>
                <w:rFonts w:eastAsia="仿宋"/>
                <w:bCs/>
                <w:color w:val="000000"/>
                <w:szCs w:val="21"/>
              </w:rPr>
            </w:pPr>
            <w:r w:rsidRPr="00F52F29">
              <w:rPr>
                <w:rFonts w:eastAsia="仿宋"/>
                <w:bCs/>
                <w:color w:val="000000"/>
                <w:szCs w:val="21"/>
              </w:rPr>
              <w:t>课程目标</w:t>
            </w:r>
            <w:r w:rsidRPr="00F52F29">
              <w:rPr>
                <w:rFonts w:eastAsia="仿宋"/>
                <w:bCs/>
                <w:color w:val="000000"/>
                <w:szCs w:val="21"/>
              </w:rPr>
              <w:t>2</w:t>
            </w:r>
            <w:r w:rsidR="00F27114">
              <w:rPr>
                <w:rFonts w:eastAsia="仿宋" w:hint="eastAsia"/>
                <w:bCs/>
                <w:color w:val="000000"/>
                <w:szCs w:val="21"/>
              </w:rPr>
              <w:t>、</w:t>
            </w:r>
            <w:r w:rsidR="00F27114">
              <w:rPr>
                <w:rFonts w:eastAsia="仿宋" w:hint="eastAsia"/>
                <w:bCs/>
                <w:color w:val="000000"/>
                <w:szCs w:val="21"/>
              </w:rPr>
              <w:t>3</w:t>
            </w:r>
          </w:p>
        </w:tc>
      </w:tr>
    </w:tbl>
    <w:p w14:paraId="01AC05C1" w14:textId="77777777" w:rsidR="001D57C0" w:rsidRPr="00F52F29" w:rsidRDefault="001D57C0" w:rsidP="001D57C0">
      <w:pPr>
        <w:spacing w:line="360" w:lineRule="auto"/>
        <w:ind w:firstLineChars="200" w:firstLine="482"/>
        <w:rPr>
          <w:rFonts w:eastAsia="仿宋"/>
          <w:b/>
          <w:color w:val="000000"/>
          <w:sz w:val="24"/>
        </w:rPr>
      </w:pPr>
    </w:p>
    <w:p w14:paraId="24EBFA09" w14:textId="00E449B2"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709"/>
        <w:gridCol w:w="1701"/>
        <w:gridCol w:w="1701"/>
        <w:gridCol w:w="1701"/>
      </w:tblGrid>
      <w:tr w:rsidR="00662828" w:rsidRPr="00F52F29" w14:paraId="0C9CD3D3" w14:textId="77777777" w:rsidTr="00A4346E">
        <w:trPr>
          <w:trHeight w:val="328"/>
        </w:trPr>
        <w:tc>
          <w:tcPr>
            <w:tcW w:w="2268" w:type="dxa"/>
            <w:gridSpan w:val="2"/>
            <w:vMerge w:val="restart"/>
            <w:shd w:val="clear" w:color="auto" w:fill="auto"/>
            <w:vAlign w:val="center"/>
          </w:tcPr>
          <w:p w14:paraId="0BE3E125" w14:textId="77777777" w:rsidR="00F27114" w:rsidRPr="00F52F29" w:rsidRDefault="00F27114" w:rsidP="00A4346E">
            <w:pPr>
              <w:snapToGrid w:val="0"/>
              <w:spacing w:line="276" w:lineRule="auto"/>
              <w:jc w:val="center"/>
              <w:rPr>
                <w:rFonts w:eastAsia="仿宋"/>
                <w:b/>
                <w:color w:val="000000"/>
                <w:szCs w:val="21"/>
              </w:rPr>
            </w:pPr>
            <w:r w:rsidRPr="00F52F29">
              <w:rPr>
                <w:rFonts w:eastAsia="仿宋"/>
                <w:b/>
                <w:color w:val="000000"/>
                <w:szCs w:val="21"/>
              </w:rPr>
              <w:t>考核环节</w:t>
            </w:r>
          </w:p>
        </w:tc>
        <w:tc>
          <w:tcPr>
            <w:tcW w:w="709" w:type="dxa"/>
            <w:vMerge w:val="restart"/>
            <w:vAlign w:val="center"/>
          </w:tcPr>
          <w:p w14:paraId="404112EC" w14:textId="77777777" w:rsidR="00F27114" w:rsidRPr="00F52F29" w:rsidRDefault="00F27114" w:rsidP="00A4346E">
            <w:pPr>
              <w:snapToGrid w:val="0"/>
              <w:spacing w:line="276" w:lineRule="auto"/>
              <w:jc w:val="center"/>
              <w:rPr>
                <w:rFonts w:eastAsia="仿宋"/>
                <w:b/>
                <w:color w:val="000000"/>
                <w:szCs w:val="21"/>
              </w:rPr>
            </w:pPr>
            <w:r w:rsidRPr="00F52F29">
              <w:rPr>
                <w:rFonts w:eastAsia="仿宋"/>
                <w:b/>
                <w:color w:val="000000"/>
                <w:szCs w:val="21"/>
              </w:rPr>
              <w:t>分值</w:t>
            </w:r>
          </w:p>
        </w:tc>
        <w:tc>
          <w:tcPr>
            <w:tcW w:w="5103" w:type="dxa"/>
            <w:gridSpan w:val="3"/>
            <w:vAlign w:val="center"/>
          </w:tcPr>
          <w:p w14:paraId="1B7FB058" w14:textId="4F00A405" w:rsidR="00F27114" w:rsidRPr="00F52F29" w:rsidRDefault="00F27114" w:rsidP="00A4346E">
            <w:pPr>
              <w:snapToGrid w:val="0"/>
              <w:spacing w:line="276" w:lineRule="auto"/>
              <w:jc w:val="center"/>
              <w:rPr>
                <w:rFonts w:eastAsia="仿宋"/>
                <w:b/>
                <w:color w:val="000000"/>
                <w:szCs w:val="21"/>
              </w:rPr>
            </w:pPr>
            <w:r w:rsidRPr="00F52F29">
              <w:rPr>
                <w:rFonts w:eastAsia="仿宋"/>
                <w:b/>
                <w:color w:val="000000"/>
                <w:szCs w:val="21"/>
              </w:rPr>
              <w:t>各考核项目对应课程目标的分值</w:t>
            </w:r>
          </w:p>
        </w:tc>
      </w:tr>
      <w:tr w:rsidR="000304D7" w:rsidRPr="00F52F29" w14:paraId="47A0A2FB" w14:textId="77777777" w:rsidTr="000304D7">
        <w:trPr>
          <w:trHeight w:val="328"/>
        </w:trPr>
        <w:tc>
          <w:tcPr>
            <w:tcW w:w="2268" w:type="dxa"/>
            <w:gridSpan w:val="2"/>
            <w:vMerge/>
            <w:shd w:val="clear" w:color="auto" w:fill="auto"/>
            <w:vAlign w:val="center"/>
          </w:tcPr>
          <w:p w14:paraId="7776ED70" w14:textId="77777777" w:rsidR="000304D7" w:rsidRPr="00F52F29" w:rsidRDefault="000304D7" w:rsidP="00A4346E">
            <w:pPr>
              <w:snapToGrid w:val="0"/>
              <w:spacing w:line="276" w:lineRule="auto"/>
              <w:jc w:val="center"/>
              <w:rPr>
                <w:rFonts w:eastAsia="仿宋"/>
                <w:b/>
                <w:color w:val="000000"/>
                <w:szCs w:val="21"/>
              </w:rPr>
            </w:pPr>
          </w:p>
        </w:tc>
        <w:tc>
          <w:tcPr>
            <w:tcW w:w="709" w:type="dxa"/>
            <w:vMerge/>
            <w:vAlign w:val="center"/>
          </w:tcPr>
          <w:p w14:paraId="287FCCD6" w14:textId="77777777" w:rsidR="000304D7" w:rsidRPr="00F52F29" w:rsidRDefault="000304D7" w:rsidP="00A4346E">
            <w:pPr>
              <w:snapToGrid w:val="0"/>
              <w:spacing w:line="276" w:lineRule="auto"/>
              <w:jc w:val="center"/>
              <w:rPr>
                <w:rFonts w:eastAsia="仿宋"/>
                <w:b/>
                <w:color w:val="000000"/>
                <w:szCs w:val="21"/>
              </w:rPr>
            </w:pPr>
          </w:p>
        </w:tc>
        <w:tc>
          <w:tcPr>
            <w:tcW w:w="1701" w:type="dxa"/>
            <w:shd w:val="clear" w:color="auto" w:fill="auto"/>
            <w:vAlign w:val="center"/>
          </w:tcPr>
          <w:p w14:paraId="7DD9C15A" w14:textId="6E9D3C40" w:rsidR="000304D7" w:rsidRPr="00F52F29" w:rsidRDefault="000304D7" w:rsidP="00A4346E">
            <w:pPr>
              <w:snapToGrid w:val="0"/>
              <w:spacing w:line="276" w:lineRule="auto"/>
              <w:jc w:val="center"/>
              <w:rPr>
                <w:rFonts w:eastAsia="仿宋"/>
                <w:bCs/>
                <w:color w:val="000000"/>
                <w:szCs w:val="21"/>
              </w:rPr>
            </w:pPr>
            <w:r w:rsidRPr="00F52F29">
              <w:rPr>
                <w:rFonts w:eastAsia="仿宋"/>
                <w:bCs/>
                <w:color w:val="000000"/>
                <w:szCs w:val="21"/>
              </w:rPr>
              <w:t>课程目标</w:t>
            </w:r>
            <w:r w:rsidRPr="00F52F29">
              <w:rPr>
                <w:rFonts w:eastAsia="仿宋"/>
                <w:bCs/>
                <w:color w:val="000000"/>
                <w:szCs w:val="21"/>
              </w:rPr>
              <w:t>1</w:t>
            </w:r>
          </w:p>
        </w:tc>
        <w:tc>
          <w:tcPr>
            <w:tcW w:w="1701" w:type="dxa"/>
            <w:vAlign w:val="center"/>
          </w:tcPr>
          <w:p w14:paraId="74D36926" w14:textId="20D7B709" w:rsidR="000304D7" w:rsidRPr="00F52F29" w:rsidRDefault="000304D7" w:rsidP="00A4346E">
            <w:pPr>
              <w:snapToGrid w:val="0"/>
              <w:spacing w:line="276" w:lineRule="auto"/>
              <w:jc w:val="center"/>
              <w:rPr>
                <w:rFonts w:eastAsia="仿宋"/>
                <w:bCs/>
                <w:color w:val="000000"/>
                <w:szCs w:val="21"/>
              </w:rPr>
            </w:pPr>
            <w:r w:rsidRPr="00F52F29">
              <w:rPr>
                <w:rFonts w:eastAsia="仿宋"/>
                <w:bCs/>
                <w:color w:val="000000"/>
                <w:szCs w:val="21"/>
              </w:rPr>
              <w:t>课程目标</w:t>
            </w:r>
            <w:r w:rsidRPr="00F52F29">
              <w:rPr>
                <w:rFonts w:eastAsia="仿宋"/>
                <w:bCs/>
                <w:color w:val="000000"/>
                <w:szCs w:val="21"/>
              </w:rPr>
              <w:t>2</w:t>
            </w:r>
          </w:p>
        </w:tc>
        <w:tc>
          <w:tcPr>
            <w:tcW w:w="1701" w:type="dxa"/>
            <w:vAlign w:val="center"/>
          </w:tcPr>
          <w:p w14:paraId="732AAFA1" w14:textId="08FD72AC" w:rsidR="000304D7" w:rsidRPr="00F52F29" w:rsidRDefault="000304D7" w:rsidP="00A4346E">
            <w:pPr>
              <w:snapToGrid w:val="0"/>
              <w:spacing w:line="276" w:lineRule="auto"/>
              <w:jc w:val="center"/>
              <w:rPr>
                <w:rFonts w:eastAsia="仿宋"/>
                <w:bCs/>
                <w:color w:val="000000"/>
                <w:szCs w:val="21"/>
              </w:rPr>
            </w:pPr>
            <w:r w:rsidRPr="00F52F29">
              <w:rPr>
                <w:rFonts w:eastAsia="仿宋"/>
                <w:bCs/>
                <w:color w:val="000000"/>
                <w:szCs w:val="21"/>
              </w:rPr>
              <w:t>课程目标</w:t>
            </w:r>
            <w:r>
              <w:rPr>
                <w:rFonts w:eastAsia="仿宋" w:hint="eastAsia"/>
                <w:bCs/>
                <w:color w:val="000000"/>
                <w:szCs w:val="21"/>
              </w:rPr>
              <w:t>3</w:t>
            </w:r>
          </w:p>
        </w:tc>
      </w:tr>
      <w:tr w:rsidR="00797794" w:rsidRPr="00F52F29" w14:paraId="512277B6" w14:textId="77777777" w:rsidTr="000304D7">
        <w:trPr>
          <w:trHeight w:val="328"/>
        </w:trPr>
        <w:tc>
          <w:tcPr>
            <w:tcW w:w="1134" w:type="dxa"/>
            <w:vMerge w:val="restart"/>
            <w:shd w:val="clear" w:color="auto" w:fill="auto"/>
            <w:vAlign w:val="center"/>
          </w:tcPr>
          <w:p w14:paraId="78995BCF" w14:textId="77777777" w:rsidR="00797794" w:rsidRPr="00F52F29" w:rsidRDefault="00797794" w:rsidP="00A4346E">
            <w:pPr>
              <w:snapToGrid w:val="0"/>
              <w:jc w:val="center"/>
              <w:rPr>
                <w:rFonts w:eastAsia="仿宋"/>
                <w:b/>
                <w:color w:val="000000"/>
                <w:szCs w:val="21"/>
              </w:rPr>
            </w:pPr>
            <w:r w:rsidRPr="00F52F29">
              <w:rPr>
                <w:rFonts w:eastAsia="仿宋"/>
                <w:b/>
                <w:color w:val="000000"/>
                <w:szCs w:val="21"/>
              </w:rPr>
              <w:t>过程考核</w:t>
            </w:r>
          </w:p>
        </w:tc>
        <w:tc>
          <w:tcPr>
            <w:tcW w:w="1134" w:type="dxa"/>
            <w:shd w:val="clear" w:color="auto" w:fill="auto"/>
            <w:vAlign w:val="center"/>
          </w:tcPr>
          <w:p w14:paraId="2E64123B" w14:textId="7CC15B4A" w:rsidR="00797794" w:rsidRPr="00F52F29" w:rsidRDefault="00797794" w:rsidP="00A4346E">
            <w:pPr>
              <w:snapToGrid w:val="0"/>
              <w:spacing w:line="276" w:lineRule="auto"/>
              <w:jc w:val="center"/>
              <w:rPr>
                <w:rFonts w:eastAsia="仿宋"/>
                <w:bCs/>
                <w:color w:val="000000"/>
                <w:szCs w:val="21"/>
              </w:rPr>
            </w:pPr>
            <w:r w:rsidRPr="00F52F29">
              <w:rPr>
                <w:rFonts w:eastAsia="仿宋"/>
                <w:bCs/>
                <w:color w:val="000000"/>
                <w:szCs w:val="21"/>
              </w:rPr>
              <w:t>考勤</w:t>
            </w:r>
          </w:p>
        </w:tc>
        <w:tc>
          <w:tcPr>
            <w:tcW w:w="709" w:type="dxa"/>
            <w:vAlign w:val="center"/>
          </w:tcPr>
          <w:p w14:paraId="501C28FD" w14:textId="738ED6A3" w:rsidR="00797794" w:rsidRPr="00F52F29" w:rsidRDefault="00797794" w:rsidP="00A4346E">
            <w:pPr>
              <w:snapToGrid w:val="0"/>
              <w:spacing w:line="276" w:lineRule="auto"/>
              <w:jc w:val="center"/>
              <w:rPr>
                <w:rFonts w:eastAsia="仿宋"/>
                <w:bCs/>
                <w:color w:val="000000"/>
                <w:szCs w:val="21"/>
              </w:rPr>
            </w:pPr>
            <w:r w:rsidRPr="00F52F29">
              <w:rPr>
                <w:rFonts w:eastAsia="仿宋"/>
                <w:bCs/>
                <w:color w:val="000000"/>
                <w:szCs w:val="21"/>
              </w:rPr>
              <w:t>10</w:t>
            </w:r>
          </w:p>
        </w:tc>
        <w:tc>
          <w:tcPr>
            <w:tcW w:w="1701" w:type="dxa"/>
            <w:shd w:val="clear" w:color="auto" w:fill="auto"/>
            <w:vAlign w:val="center"/>
          </w:tcPr>
          <w:p w14:paraId="0FDED784" w14:textId="0121C6CA" w:rsidR="00797794" w:rsidRPr="00F52F29" w:rsidRDefault="00797794" w:rsidP="00A4346E">
            <w:pPr>
              <w:snapToGrid w:val="0"/>
              <w:spacing w:line="276" w:lineRule="auto"/>
              <w:jc w:val="center"/>
              <w:rPr>
                <w:rFonts w:eastAsia="仿宋"/>
                <w:bCs/>
                <w:color w:val="000000"/>
                <w:szCs w:val="21"/>
              </w:rPr>
            </w:pPr>
            <w:r>
              <w:rPr>
                <w:rFonts w:eastAsia="仿宋" w:hint="eastAsia"/>
                <w:bCs/>
                <w:color w:val="000000"/>
                <w:szCs w:val="21"/>
              </w:rPr>
              <w:t>10</w:t>
            </w:r>
          </w:p>
        </w:tc>
        <w:tc>
          <w:tcPr>
            <w:tcW w:w="1701" w:type="dxa"/>
            <w:vAlign w:val="center"/>
          </w:tcPr>
          <w:p w14:paraId="5AF1AE7A" w14:textId="6C359FBB" w:rsidR="00797794" w:rsidRDefault="00797794" w:rsidP="00A4346E">
            <w:pPr>
              <w:snapToGrid w:val="0"/>
              <w:spacing w:line="276" w:lineRule="auto"/>
              <w:jc w:val="center"/>
              <w:rPr>
                <w:rFonts w:eastAsia="仿宋"/>
                <w:bCs/>
                <w:color w:val="000000"/>
                <w:szCs w:val="21"/>
              </w:rPr>
            </w:pPr>
            <w:r>
              <w:rPr>
                <w:rFonts w:eastAsia="仿宋" w:hint="eastAsia"/>
                <w:bCs/>
                <w:color w:val="000000"/>
                <w:szCs w:val="21"/>
              </w:rPr>
              <w:t>0</w:t>
            </w:r>
          </w:p>
        </w:tc>
        <w:tc>
          <w:tcPr>
            <w:tcW w:w="1701" w:type="dxa"/>
            <w:vAlign w:val="center"/>
          </w:tcPr>
          <w:p w14:paraId="2DAC96D0" w14:textId="10D43011" w:rsidR="00797794" w:rsidRPr="00F52F29" w:rsidRDefault="00797794" w:rsidP="00A4346E">
            <w:pPr>
              <w:snapToGrid w:val="0"/>
              <w:spacing w:line="276" w:lineRule="auto"/>
              <w:jc w:val="center"/>
              <w:rPr>
                <w:rFonts w:eastAsia="仿宋"/>
                <w:bCs/>
                <w:color w:val="000000"/>
                <w:szCs w:val="21"/>
              </w:rPr>
            </w:pPr>
            <w:r>
              <w:rPr>
                <w:rFonts w:eastAsia="仿宋" w:hint="eastAsia"/>
                <w:bCs/>
                <w:color w:val="000000"/>
                <w:szCs w:val="21"/>
              </w:rPr>
              <w:t>0</w:t>
            </w:r>
          </w:p>
        </w:tc>
      </w:tr>
      <w:tr w:rsidR="00797794" w:rsidRPr="00F52F29" w14:paraId="0F88AE11" w14:textId="77777777" w:rsidTr="000304D7">
        <w:trPr>
          <w:trHeight w:val="328"/>
        </w:trPr>
        <w:tc>
          <w:tcPr>
            <w:tcW w:w="1134" w:type="dxa"/>
            <w:vMerge/>
            <w:shd w:val="clear" w:color="auto" w:fill="auto"/>
            <w:vAlign w:val="center"/>
          </w:tcPr>
          <w:p w14:paraId="32576C44" w14:textId="77777777" w:rsidR="00797794" w:rsidRPr="00F52F29" w:rsidRDefault="00797794" w:rsidP="00F27114">
            <w:pPr>
              <w:snapToGrid w:val="0"/>
              <w:spacing w:line="360" w:lineRule="auto"/>
              <w:jc w:val="center"/>
              <w:rPr>
                <w:rFonts w:eastAsia="仿宋"/>
                <w:b/>
                <w:color w:val="000000"/>
                <w:szCs w:val="21"/>
              </w:rPr>
            </w:pPr>
          </w:p>
        </w:tc>
        <w:tc>
          <w:tcPr>
            <w:tcW w:w="1134" w:type="dxa"/>
            <w:shd w:val="clear" w:color="auto" w:fill="auto"/>
            <w:vAlign w:val="center"/>
          </w:tcPr>
          <w:p w14:paraId="5EE13CCD" w14:textId="20D8147B" w:rsidR="00797794" w:rsidRPr="00F52F29" w:rsidRDefault="00797794" w:rsidP="00A4346E">
            <w:pPr>
              <w:snapToGrid w:val="0"/>
              <w:spacing w:line="276" w:lineRule="auto"/>
              <w:jc w:val="center"/>
              <w:rPr>
                <w:rFonts w:eastAsia="仿宋"/>
                <w:bCs/>
                <w:color w:val="000000"/>
                <w:szCs w:val="21"/>
              </w:rPr>
            </w:pPr>
            <w:r w:rsidRPr="00F52F29">
              <w:rPr>
                <w:rFonts w:eastAsia="仿宋"/>
                <w:bCs/>
                <w:color w:val="000000"/>
                <w:szCs w:val="21"/>
              </w:rPr>
              <w:t>作业</w:t>
            </w:r>
          </w:p>
        </w:tc>
        <w:tc>
          <w:tcPr>
            <w:tcW w:w="709" w:type="dxa"/>
            <w:vAlign w:val="center"/>
          </w:tcPr>
          <w:p w14:paraId="01E664FC" w14:textId="095DB2C1" w:rsidR="00797794" w:rsidRPr="00F52F29" w:rsidRDefault="00797794" w:rsidP="00A4346E">
            <w:pPr>
              <w:snapToGrid w:val="0"/>
              <w:spacing w:line="276" w:lineRule="auto"/>
              <w:jc w:val="center"/>
              <w:rPr>
                <w:rFonts w:eastAsia="仿宋"/>
                <w:bCs/>
                <w:color w:val="000000"/>
                <w:szCs w:val="21"/>
              </w:rPr>
            </w:pPr>
            <w:r>
              <w:rPr>
                <w:rFonts w:eastAsia="仿宋"/>
                <w:bCs/>
                <w:color w:val="000000"/>
                <w:szCs w:val="21"/>
              </w:rPr>
              <w:t>2</w:t>
            </w:r>
            <w:r w:rsidRPr="00F52F29">
              <w:rPr>
                <w:rFonts w:eastAsia="仿宋"/>
                <w:bCs/>
                <w:color w:val="000000"/>
                <w:szCs w:val="21"/>
              </w:rPr>
              <w:t>0</w:t>
            </w:r>
          </w:p>
        </w:tc>
        <w:tc>
          <w:tcPr>
            <w:tcW w:w="1701" w:type="dxa"/>
            <w:tcBorders>
              <w:bottom w:val="single" w:sz="4" w:space="0" w:color="auto"/>
            </w:tcBorders>
            <w:shd w:val="clear" w:color="auto" w:fill="auto"/>
            <w:vAlign w:val="center"/>
          </w:tcPr>
          <w:p w14:paraId="2B8079F6" w14:textId="65554E3A" w:rsidR="00797794" w:rsidRPr="00F52F29" w:rsidRDefault="00797794" w:rsidP="00A4346E">
            <w:pPr>
              <w:snapToGrid w:val="0"/>
              <w:spacing w:line="276" w:lineRule="auto"/>
              <w:jc w:val="center"/>
              <w:rPr>
                <w:rFonts w:eastAsia="仿宋"/>
                <w:bCs/>
                <w:color w:val="000000"/>
                <w:szCs w:val="21"/>
              </w:rPr>
            </w:pPr>
            <w:r>
              <w:rPr>
                <w:rFonts w:eastAsia="仿宋" w:hint="eastAsia"/>
                <w:bCs/>
                <w:color w:val="000000"/>
                <w:szCs w:val="21"/>
              </w:rPr>
              <w:t>0</w:t>
            </w:r>
          </w:p>
        </w:tc>
        <w:tc>
          <w:tcPr>
            <w:tcW w:w="1701" w:type="dxa"/>
            <w:vAlign w:val="center"/>
          </w:tcPr>
          <w:p w14:paraId="3E85CD76" w14:textId="6A9F39B4" w:rsidR="00797794" w:rsidRDefault="00797794" w:rsidP="00797794">
            <w:pPr>
              <w:snapToGrid w:val="0"/>
              <w:spacing w:line="276" w:lineRule="auto"/>
              <w:jc w:val="center"/>
              <w:rPr>
                <w:rFonts w:eastAsia="仿宋"/>
                <w:bCs/>
                <w:color w:val="000000"/>
                <w:szCs w:val="21"/>
              </w:rPr>
            </w:pPr>
            <w:r>
              <w:rPr>
                <w:rFonts w:eastAsia="仿宋" w:hint="eastAsia"/>
                <w:bCs/>
                <w:color w:val="000000"/>
                <w:szCs w:val="21"/>
              </w:rPr>
              <w:t>1</w:t>
            </w:r>
            <w:r>
              <w:rPr>
                <w:rFonts w:eastAsia="仿宋"/>
                <w:bCs/>
                <w:color w:val="000000"/>
                <w:szCs w:val="21"/>
              </w:rPr>
              <w:t>0</w:t>
            </w:r>
          </w:p>
        </w:tc>
        <w:tc>
          <w:tcPr>
            <w:tcW w:w="1701" w:type="dxa"/>
            <w:vAlign w:val="center"/>
          </w:tcPr>
          <w:p w14:paraId="20B9B605" w14:textId="797592F1" w:rsidR="00797794" w:rsidRPr="00F52F29" w:rsidRDefault="00797794" w:rsidP="00797794">
            <w:pPr>
              <w:snapToGrid w:val="0"/>
              <w:spacing w:line="276" w:lineRule="auto"/>
              <w:jc w:val="center"/>
              <w:rPr>
                <w:rFonts w:eastAsia="仿宋"/>
                <w:bCs/>
                <w:color w:val="000000"/>
                <w:szCs w:val="21"/>
              </w:rPr>
            </w:pPr>
            <w:r>
              <w:rPr>
                <w:rFonts w:eastAsia="仿宋" w:hint="eastAsia"/>
                <w:bCs/>
                <w:color w:val="000000"/>
                <w:szCs w:val="21"/>
              </w:rPr>
              <w:t>1</w:t>
            </w:r>
            <w:r>
              <w:rPr>
                <w:rFonts w:eastAsia="仿宋"/>
                <w:bCs/>
                <w:color w:val="000000"/>
                <w:szCs w:val="21"/>
              </w:rPr>
              <w:t>0</w:t>
            </w:r>
          </w:p>
        </w:tc>
      </w:tr>
      <w:tr w:rsidR="00797794" w:rsidRPr="00F52F29" w14:paraId="073D9855" w14:textId="77777777" w:rsidTr="000304D7">
        <w:trPr>
          <w:trHeight w:val="328"/>
        </w:trPr>
        <w:tc>
          <w:tcPr>
            <w:tcW w:w="1134" w:type="dxa"/>
            <w:vMerge/>
            <w:shd w:val="clear" w:color="auto" w:fill="auto"/>
            <w:vAlign w:val="center"/>
          </w:tcPr>
          <w:p w14:paraId="7DF5DB3E" w14:textId="77777777" w:rsidR="00797794" w:rsidRPr="00F52F29" w:rsidRDefault="00797794" w:rsidP="00F27114">
            <w:pPr>
              <w:snapToGrid w:val="0"/>
              <w:spacing w:line="360" w:lineRule="auto"/>
              <w:jc w:val="center"/>
              <w:rPr>
                <w:rFonts w:eastAsia="仿宋"/>
                <w:b/>
                <w:color w:val="000000"/>
                <w:szCs w:val="21"/>
              </w:rPr>
            </w:pPr>
          </w:p>
        </w:tc>
        <w:tc>
          <w:tcPr>
            <w:tcW w:w="1134" w:type="dxa"/>
            <w:shd w:val="clear" w:color="auto" w:fill="auto"/>
            <w:vAlign w:val="center"/>
          </w:tcPr>
          <w:p w14:paraId="5BE8DDEC" w14:textId="204878DB" w:rsidR="00797794" w:rsidRPr="00F52F29" w:rsidRDefault="00F03EB9" w:rsidP="00A4346E">
            <w:pPr>
              <w:snapToGrid w:val="0"/>
              <w:spacing w:line="276" w:lineRule="auto"/>
              <w:jc w:val="center"/>
              <w:rPr>
                <w:rFonts w:eastAsia="仿宋"/>
                <w:bCs/>
                <w:color w:val="000000"/>
                <w:szCs w:val="21"/>
              </w:rPr>
            </w:pPr>
            <w:r>
              <w:rPr>
                <w:rFonts w:eastAsia="仿宋" w:hint="eastAsia"/>
                <w:bCs/>
                <w:color w:val="000000"/>
                <w:szCs w:val="21"/>
              </w:rPr>
              <w:t>研讨</w:t>
            </w:r>
          </w:p>
        </w:tc>
        <w:tc>
          <w:tcPr>
            <w:tcW w:w="709" w:type="dxa"/>
            <w:vAlign w:val="center"/>
          </w:tcPr>
          <w:p w14:paraId="0F967F14" w14:textId="0A3C9402" w:rsidR="00797794" w:rsidRPr="00F52F29" w:rsidRDefault="00797794" w:rsidP="00A4346E">
            <w:pPr>
              <w:snapToGrid w:val="0"/>
              <w:spacing w:line="276" w:lineRule="auto"/>
              <w:jc w:val="center"/>
              <w:rPr>
                <w:rFonts w:eastAsia="仿宋"/>
                <w:bCs/>
                <w:color w:val="000000"/>
                <w:szCs w:val="21"/>
              </w:rPr>
            </w:pPr>
            <w:r>
              <w:rPr>
                <w:rFonts w:eastAsia="仿宋" w:hint="eastAsia"/>
                <w:bCs/>
                <w:color w:val="000000"/>
                <w:szCs w:val="21"/>
              </w:rPr>
              <w:t>1</w:t>
            </w:r>
            <w:r>
              <w:rPr>
                <w:rFonts w:eastAsia="仿宋"/>
                <w:bCs/>
                <w:color w:val="000000"/>
                <w:szCs w:val="21"/>
              </w:rPr>
              <w:t>0</w:t>
            </w:r>
          </w:p>
        </w:tc>
        <w:tc>
          <w:tcPr>
            <w:tcW w:w="1701" w:type="dxa"/>
            <w:tcBorders>
              <w:bottom w:val="single" w:sz="4" w:space="0" w:color="auto"/>
            </w:tcBorders>
            <w:shd w:val="clear" w:color="auto" w:fill="auto"/>
            <w:vAlign w:val="center"/>
          </w:tcPr>
          <w:p w14:paraId="1B95DBAA" w14:textId="0509F5C1" w:rsidR="00797794" w:rsidRDefault="00797794" w:rsidP="00A4346E">
            <w:pPr>
              <w:snapToGrid w:val="0"/>
              <w:spacing w:line="276" w:lineRule="auto"/>
              <w:jc w:val="center"/>
              <w:rPr>
                <w:rFonts w:eastAsia="仿宋"/>
                <w:bCs/>
                <w:color w:val="000000"/>
                <w:szCs w:val="21"/>
              </w:rPr>
            </w:pPr>
            <w:r>
              <w:rPr>
                <w:rFonts w:eastAsia="仿宋" w:hint="eastAsia"/>
                <w:bCs/>
                <w:color w:val="000000"/>
                <w:szCs w:val="21"/>
              </w:rPr>
              <w:t>2</w:t>
            </w:r>
            <w:r>
              <w:rPr>
                <w:rFonts w:eastAsia="仿宋"/>
                <w:bCs/>
                <w:color w:val="000000"/>
                <w:szCs w:val="21"/>
              </w:rPr>
              <w:t>.5</w:t>
            </w:r>
          </w:p>
        </w:tc>
        <w:tc>
          <w:tcPr>
            <w:tcW w:w="1701" w:type="dxa"/>
            <w:vAlign w:val="center"/>
          </w:tcPr>
          <w:p w14:paraId="5F18C17A" w14:textId="4EBB0E34" w:rsidR="00797794" w:rsidRDefault="00797794" w:rsidP="00A4346E">
            <w:pPr>
              <w:snapToGrid w:val="0"/>
              <w:spacing w:line="276" w:lineRule="auto"/>
              <w:jc w:val="center"/>
              <w:rPr>
                <w:rFonts w:eastAsia="仿宋"/>
                <w:bCs/>
                <w:color w:val="000000"/>
                <w:szCs w:val="21"/>
              </w:rPr>
            </w:pPr>
            <w:r>
              <w:rPr>
                <w:rFonts w:eastAsia="仿宋" w:hint="eastAsia"/>
                <w:bCs/>
                <w:color w:val="000000"/>
                <w:szCs w:val="21"/>
              </w:rPr>
              <w:t>2</w:t>
            </w:r>
            <w:r>
              <w:rPr>
                <w:rFonts w:eastAsia="仿宋"/>
                <w:bCs/>
                <w:color w:val="000000"/>
                <w:szCs w:val="21"/>
              </w:rPr>
              <w:t>.5</w:t>
            </w:r>
          </w:p>
        </w:tc>
        <w:tc>
          <w:tcPr>
            <w:tcW w:w="1701" w:type="dxa"/>
            <w:vAlign w:val="center"/>
          </w:tcPr>
          <w:p w14:paraId="53C3526A" w14:textId="791CC30B" w:rsidR="00797794" w:rsidRDefault="00797794" w:rsidP="00A4346E">
            <w:pPr>
              <w:snapToGrid w:val="0"/>
              <w:spacing w:line="276" w:lineRule="auto"/>
              <w:jc w:val="center"/>
              <w:rPr>
                <w:rFonts w:eastAsia="仿宋"/>
                <w:bCs/>
                <w:color w:val="000000"/>
                <w:szCs w:val="21"/>
              </w:rPr>
            </w:pPr>
            <w:r>
              <w:rPr>
                <w:rFonts w:eastAsia="仿宋" w:hint="eastAsia"/>
                <w:bCs/>
                <w:color w:val="000000"/>
                <w:szCs w:val="21"/>
              </w:rPr>
              <w:t>5</w:t>
            </w:r>
          </w:p>
        </w:tc>
      </w:tr>
      <w:tr w:rsidR="000304D7" w:rsidRPr="00F52F29" w14:paraId="034B0351" w14:textId="77777777" w:rsidTr="000304D7">
        <w:trPr>
          <w:trHeight w:val="328"/>
        </w:trPr>
        <w:tc>
          <w:tcPr>
            <w:tcW w:w="1134" w:type="dxa"/>
            <w:shd w:val="clear" w:color="auto" w:fill="auto"/>
            <w:vAlign w:val="center"/>
          </w:tcPr>
          <w:p w14:paraId="03E0B6FE" w14:textId="77777777" w:rsidR="000304D7" w:rsidRPr="00F52F29" w:rsidRDefault="000304D7" w:rsidP="00A4346E">
            <w:pPr>
              <w:snapToGrid w:val="0"/>
              <w:jc w:val="center"/>
              <w:rPr>
                <w:rFonts w:eastAsia="仿宋"/>
                <w:b/>
                <w:color w:val="000000"/>
                <w:szCs w:val="21"/>
              </w:rPr>
            </w:pPr>
            <w:r w:rsidRPr="00F52F29">
              <w:rPr>
                <w:rFonts w:eastAsia="仿宋"/>
                <w:b/>
                <w:color w:val="000000"/>
                <w:szCs w:val="21"/>
              </w:rPr>
              <w:t>结课考核</w:t>
            </w:r>
          </w:p>
        </w:tc>
        <w:tc>
          <w:tcPr>
            <w:tcW w:w="1134" w:type="dxa"/>
            <w:shd w:val="clear" w:color="auto" w:fill="auto"/>
            <w:vAlign w:val="center"/>
          </w:tcPr>
          <w:p w14:paraId="5ED8E93E" w14:textId="77777777" w:rsidR="000304D7" w:rsidRPr="00F52F29" w:rsidRDefault="000304D7" w:rsidP="00A4346E">
            <w:pPr>
              <w:snapToGrid w:val="0"/>
              <w:spacing w:line="276" w:lineRule="auto"/>
              <w:jc w:val="center"/>
              <w:rPr>
                <w:rFonts w:eastAsia="仿宋"/>
                <w:bCs/>
                <w:color w:val="000000"/>
                <w:szCs w:val="21"/>
              </w:rPr>
            </w:pPr>
            <w:r w:rsidRPr="00F52F29">
              <w:rPr>
                <w:rFonts w:eastAsia="仿宋"/>
                <w:bCs/>
                <w:color w:val="000000"/>
                <w:szCs w:val="21"/>
              </w:rPr>
              <w:t>结课考试</w:t>
            </w:r>
          </w:p>
        </w:tc>
        <w:tc>
          <w:tcPr>
            <w:tcW w:w="709" w:type="dxa"/>
            <w:vAlign w:val="center"/>
          </w:tcPr>
          <w:p w14:paraId="4278C77D" w14:textId="5B74E237" w:rsidR="000304D7" w:rsidRPr="00F52F29" w:rsidRDefault="000304D7" w:rsidP="00A4346E">
            <w:pPr>
              <w:snapToGrid w:val="0"/>
              <w:spacing w:line="276" w:lineRule="auto"/>
              <w:jc w:val="center"/>
              <w:rPr>
                <w:rFonts w:eastAsia="仿宋"/>
                <w:bCs/>
                <w:color w:val="000000"/>
                <w:szCs w:val="21"/>
              </w:rPr>
            </w:pPr>
            <w:r>
              <w:rPr>
                <w:rFonts w:eastAsia="仿宋" w:hint="eastAsia"/>
                <w:bCs/>
                <w:color w:val="000000"/>
                <w:szCs w:val="21"/>
              </w:rPr>
              <w:t>60</w:t>
            </w:r>
            <w:bookmarkStart w:id="5" w:name="_GoBack"/>
            <w:bookmarkEnd w:id="5"/>
          </w:p>
        </w:tc>
        <w:tc>
          <w:tcPr>
            <w:tcW w:w="1701" w:type="dxa"/>
            <w:tcBorders>
              <w:bottom w:val="single" w:sz="4" w:space="0" w:color="auto"/>
            </w:tcBorders>
            <w:shd w:val="clear" w:color="auto" w:fill="auto"/>
            <w:vAlign w:val="center"/>
          </w:tcPr>
          <w:p w14:paraId="7BD6F8A0" w14:textId="603C02B9" w:rsidR="000304D7" w:rsidRPr="00F52F29" w:rsidRDefault="00D25B0C" w:rsidP="00A4346E">
            <w:pPr>
              <w:snapToGrid w:val="0"/>
              <w:spacing w:line="276" w:lineRule="auto"/>
              <w:jc w:val="center"/>
              <w:rPr>
                <w:rFonts w:eastAsia="仿宋"/>
                <w:bCs/>
                <w:color w:val="000000"/>
                <w:szCs w:val="21"/>
              </w:rPr>
            </w:pPr>
            <w:r>
              <w:rPr>
                <w:rFonts w:eastAsia="仿宋"/>
                <w:bCs/>
                <w:color w:val="000000"/>
                <w:szCs w:val="21"/>
              </w:rPr>
              <w:t>0</w:t>
            </w:r>
          </w:p>
        </w:tc>
        <w:tc>
          <w:tcPr>
            <w:tcW w:w="1701" w:type="dxa"/>
            <w:vAlign w:val="center"/>
          </w:tcPr>
          <w:p w14:paraId="4CE5304F" w14:textId="2163FFBD" w:rsidR="000304D7" w:rsidRDefault="000304D7" w:rsidP="00A4346E">
            <w:pPr>
              <w:snapToGrid w:val="0"/>
              <w:spacing w:line="276" w:lineRule="auto"/>
              <w:jc w:val="center"/>
              <w:rPr>
                <w:rFonts w:eastAsia="仿宋"/>
                <w:bCs/>
                <w:color w:val="000000"/>
                <w:szCs w:val="21"/>
              </w:rPr>
            </w:pPr>
            <w:r>
              <w:rPr>
                <w:rFonts w:eastAsia="仿宋" w:hint="eastAsia"/>
                <w:bCs/>
                <w:color w:val="000000"/>
                <w:szCs w:val="21"/>
              </w:rPr>
              <w:t>20</w:t>
            </w:r>
          </w:p>
        </w:tc>
        <w:tc>
          <w:tcPr>
            <w:tcW w:w="1701" w:type="dxa"/>
            <w:vAlign w:val="center"/>
          </w:tcPr>
          <w:p w14:paraId="6A601679" w14:textId="79416A6A" w:rsidR="000304D7" w:rsidRPr="00F52F29" w:rsidRDefault="00D25B0C" w:rsidP="00A4346E">
            <w:pPr>
              <w:snapToGrid w:val="0"/>
              <w:spacing w:line="276" w:lineRule="auto"/>
              <w:jc w:val="center"/>
              <w:rPr>
                <w:rFonts w:eastAsia="仿宋"/>
                <w:bCs/>
                <w:color w:val="000000"/>
                <w:szCs w:val="21"/>
              </w:rPr>
            </w:pPr>
            <w:r>
              <w:rPr>
                <w:rFonts w:eastAsia="仿宋"/>
                <w:bCs/>
                <w:color w:val="000000"/>
                <w:szCs w:val="21"/>
              </w:rPr>
              <w:t>40</w:t>
            </w:r>
          </w:p>
        </w:tc>
      </w:tr>
      <w:tr w:rsidR="000304D7" w:rsidRPr="00F52F29" w14:paraId="0E558BDE" w14:textId="77777777" w:rsidTr="000304D7">
        <w:trPr>
          <w:trHeight w:val="328"/>
        </w:trPr>
        <w:tc>
          <w:tcPr>
            <w:tcW w:w="2977" w:type="dxa"/>
            <w:gridSpan w:val="3"/>
            <w:shd w:val="clear" w:color="auto" w:fill="auto"/>
            <w:vAlign w:val="center"/>
          </w:tcPr>
          <w:p w14:paraId="3130376A" w14:textId="77777777" w:rsidR="000304D7" w:rsidRPr="00F52F29" w:rsidRDefault="000304D7" w:rsidP="00A4346E">
            <w:pPr>
              <w:snapToGrid w:val="0"/>
              <w:spacing w:line="276" w:lineRule="auto"/>
              <w:jc w:val="center"/>
              <w:rPr>
                <w:rFonts w:eastAsia="仿宋"/>
                <w:szCs w:val="21"/>
              </w:rPr>
            </w:pPr>
            <w:r w:rsidRPr="00F52F29">
              <w:rPr>
                <w:rFonts w:eastAsia="仿宋"/>
                <w:b/>
                <w:color w:val="000000"/>
                <w:szCs w:val="21"/>
              </w:rPr>
              <w:t>课程目标分值合计</w:t>
            </w:r>
          </w:p>
        </w:tc>
        <w:tc>
          <w:tcPr>
            <w:tcW w:w="1701" w:type="dxa"/>
            <w:tcBorders>
              <w:top w:val="single" w:sz="4" w:space="0" w:color="auto"/>
            </w:tcBorders>
            <w:shd w:val="clear" w:color="auto" w:fill="auto"/>
            <w:vAlign w:val="center"/>
          </w:tcPr>
          <w:p w14:paraId="755F2BBD" w14:textId="53C20C96" w:rsidR="000304D7" w:rsidRPr="00F52F29" w:rsidRDefault="00D25B0C" w:rsidP="00797794">
            <w:pPr>
              <w:snapToGrid w:val="0"/>
              <w:spacing w:line="276" w:lineRule="auto"/>
              <w:jc w:val="center"/>
              <w:rPr>
                <w:rFonts w:eastAsia="仿宋"/>
                <w:bCs/>
                <w:color w:val="000000"/>
                <w:szCs w:val="21"/>
              </w:rPr>
            </w:pPr>
            <w:r>
              <w:rPr>
                <w:rFonts w:eastAsia="仿宋"/>
                <w:bCs/>
                <w:color w:val="000000"/>
                <w:szCs w:val="21"/>
              </w:rPr>
              <w:t>12</w:t>
            </w:r>
            <w:r w:rsidR="00797794">
              <w:rPr>
                <w:rFonts w:eastAsia="仿宋"/>
                <w:bCs/>
                <w:color w:val="000000"/>
                <w:szCs w:val="21"/>
              </w:rPr>
              <w:t>.5</w:t>
            </w:r>
          </w:p>
        </w:tc>
        <w:tc>
          <w:tcPr>
            <w:tcW w:w="1701" w:type="dxa"/>
            <w:vAlign w:val="center"/>
          </w:tcPr>
          <w:p w14:paraId="025F9704" w14:textId="0DD4A8E8" w:rsidR="000304D7" w:rsidRDefault="000304D7" w:rsidP="00A4346E">
            <w:pPr>
              <w:snapToGrid w:val="0"/>
              <w:spacing w:line="276" w:lineRule="auto"/>
              <w:jc w:val="center"/>
              <w:rPr>
                <w:rFonts w:eastAsia="仿宋"/>
                <w:bCs/>
                <w:color w:val="000000"/>
                <w:szCs w:val="21"/>
              </w:rPr>
            </w:pPr>
            <w:r>
              <w:rPr>
                <w:rFonts w:eastAsia="仿宋" w:hint="eastAsia"/>
                <w:bCs/>
                <w:color w:val="000000"/>
                <w:szCs w:val="21"/>
              </w:rPr>
              <w:t>3</w:t>
            </w:r>
            <w:r w:rsidR="00797794">
              <w:rPr>
                <w:rFonts w:eastAsia="仿宋"/>
                <w:bCs/>
                <w:color w:val="000000"/>
                <w:szCs w:val="21"/>
              </w:rPr>
              <w:t>2.</w:t>
            </w:r>
            <w:r>
              <w:rPr>
                <w:rFonts w:eastAsia="仿宋" w:hint="eastAsia"/>
                <w:bCs/>
                <w:color w:val="000000"/>
                <w:szCs w:val="21"/>
              </w:rPr>
              <w:t>5</w:t>
            </w:r>
          </w:p>
        </w:tc>
        <w:tc>
          <w:tcPr>
            <w:tcW w:w="1701" w:type="dxa"/>
            <w:vAlign w:val="center"/>
          </w:tcPr>
          <w:p w14:paraId="19D4A89F" w14:textId="7223BDFA" w:rsidR="000304D7" w:rsidRPr="00F52F29" w:rsidRDefault="00D25B0C" w:rsidP="00797794">
            <w:pPr>
              <w:snapToGrid w:val="0"/>
              <w:spacing w:line="276" w:lineRule="auto"/>
              <w:jc w:val="center"/>
              <w:rPr>
                <w:rFonts w:eastAsia="仿宋"/>
                <w:bCs/>
                <w:color w:val="000000"/>
                <w:szCs w:val="21"/>
              </w:rPr>
            </w:pPr>
            <w:r>
              <w:rPr>
                <w:rFonts w:eastAsia="仿宋"/>
                <w:bCs/>
                <w:color w:val="000000"/>
                <w:szCs w:val="21"/>
              </w:rPr>
              <w:t>55</w:t>
            </w:r>
          </w:p>
        </w:tc>
      </w:tr>
    </w:tbl>
    <w:p w14:paraId="6EE46FB0" w14:textId="77777777" w:rsidR="00F91AAC" w:rsidRDefault="00F91AAC" w:rsidP="00586F0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24077D44" w14:textId="77777777" w:rsidR="002D54EA" w:rsidRPr="00D55900" w:rsidRDefault="002D54EA" w:rsidP="002D54EA">
      <w:pPr>
        <w:snapToGrid w:val="0"/>
        <w:spacing w:line="300" w:lineRule="auto"/>
        <w:ind w:firstLineChars="200" w:firstLine="480"/>
        <w:rPr>
          <w:rFonts w:ascii="仿宋" w:eastAsia="仿宋" w:hAnsi="仿宋"/>
          <w:sz w:val="24"/>
        </w:rPr>
      </w:pPr>
      <w:bookmarkStart w:id="6" w:name="_Hlk49024753"/>
      <w:r>
        <w:rPr>
          <w:rFonts w:ascii="仿宋" w:eastAsia="仿宋" w:hAnsi="仿宋" w:hint="eastAsia"/>
          <w:sz w:val="24"/>
        </w:rPr>
        <w:t>本课程非</w:t>
      </w:r>
      <w:r w:rsidRPr="00E276EF">
        <w:rPr>
          <w:rFonts w:ascii="仿宋" w:eastAsia="仿宋" w:hAnsi="仿宋" w:hint="eastAsia"/>
          <w:sz w:val="24"/>
        </w:rPr>
        <w:t>实习、实验类课程，故</w:t>
      </w:r>
      <w:r w:rsidRPr="00D55900">
        <w:rPr>
          <w:rFonts w:ascii="仿宋" w:eastAsia="仿宋" w:hAnsi="仿宋" w:hint="eastAsia"/>
          <w:sz w:val="24"/>
        </w:rPr>
        <w:t>无需填写。</w:t>
      </w:r>
    </w:p>
    <w:p w14:paraId="54AA05E5" w14:textId="2B7984B1" w:rsidR="00886798" w:rsidRDefault="00F91AAC" w:rsidP="0048170C">
      <w:pPr>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19B111FD" w14:textId="77777777" w:rsidR="000103ED" w:rsidRPr="00787500" w:rsidRDefault="000103ED" w:rsidP="00A4346E">
      <w:pPr>
        <w:tabs>
          <w:tab w:val="left" w:pos="-5670"/>
          <w:tab w:val="left" w:pos="-5245"/>
          <w:tab w:val="left" w:pos="1134"/>
        </w:tabs>
        <w:spacing w:line="300" w:lineRule="auto"/>
        <w:ind w:firstLineChars="200" w:firstLine="480"/>
        <w:rPr>
          <w:rFonts w:eastAsia="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w:t>
      </w:r>
      <w:r w:rsidR="00EA0A95" w:rsidRPr="00787500">
        <w:rPr>
          <w:rFonts w:eastAsia="仿宋"/>
          <w:color w:val="000000"/>
          <w:sz w:val="24"/>
        </w:rPr>
        <w:t>计算方法如下：</w:t>
      </w:r>
    </w:p>
    <w:p w14:paraId="390BCAB0" w14:textId="77777777" w:rsidR="00EA0A95" w:rsidRPr="00787500" w:rsidRDefault="00EA0A95" w:rsidP="00A4346E">
      <w:pPr>
        <w:tabs>
          <w:tab w:val="left" w:pos="-5670"/>
          <w:tab w:val="left" w:pos="-5245"/>
          <w:tab w:val="left" w:pos="1134"/>
        </w:tabs>
        <w:spacing w:line="300" w:lineRule="auto"/>
        <w:ind w:firstLine="200"/>
        <w:rPr>
          <w:rFonts w:eastAsia="仿宋"/>
          <w:color w:val="000000"/>
          <w:sz w:val="24"/>
        </w:rPr>
      </w:pPr>
      <w:r w:rsidRPr="00787500">
        <w:rPr>
          <w:rFonts w:eastAsia="仿宋"/>
          <w:color w:val="000000"/>
          <w:sz w:val="24"/>
        </w:rPr>
        <w:t>（</w:t>
      </w:r>
      <w:r w:rsidRPr="00787500">
        <w:rPr>
          <w:rFonts w:eastAsia="仿宋"/>
          <w:color w:val="000000"/>
          <w:sz w:val="24"/>
        </w:rPr>
        <w:t>1</w:t>
      </w:r>
      <w:r w:rsidRPr="00787500">
        <w:rPr>
          <w:rFonts w:eastAsia="仿宋"/>
          <w:color w:val="000000"/>
          <w:sz w:val="24"/>
        </w:rPr>
        <w:t>）课程分目标达成度</w:t>
      </w:r>
      <w:r w:rsidRPr="00787500">
        <w:rPr>
          <w:rFonts w:eastAsia="仿宋"/>
          <w:color w:val="000000"/>
          <w:sz w:val="24"/>
        </w:rPr>
        <w:t>=</w:t>
      </w:r>
      <w:r w:rsidRPr="00787500">
        <w:rPr>
          <w:rFonts w:eastAsia="仿宋"/>
          <w:color w:val="000000"/>
          <w:sz w:val="24"/>
        </w:rPr>
        <w:t>总评成绩中支撑该分目标相关考核环节按权重计算的总得分</w:t>
      </w:r>
      <w:r w:rsidRPr="00787500">
        <w:rPr>
          <w:rFonts w:eastAsia="仿宋"/>
          <w:color w:val="000000"/>
          <w:sz w:val="24"/>
        </w:rPr>
        <w:t>/</w:t>
      </w:r>
      <w:r w:rsidRPr="00787500">
        <w:rPr>
          <w:rFonts w:eastAsia="仿宋"/>
          <w:color w:val="000000"/>
          <w:sz w:val="24"/>
        </w:rPr>
        <w:t>总评成绩中支撑该分目标相关考核环节总分</w:t>
      </w:r>
    </w:p>
    <w:p w14:paraId="146B891F" w14:textId="77777777" w:rsidR="00EA0A95" w:rsidRPr="00787500" w:rsidRDefault="00EA0A95" w:rsidP="00A4346E">
      <w:pPr>
        <w:tabs>
          <w:tab w:val="left" w:pos="-5670"/>
          <w:tab w:val="left" w:pos="-5245"/>
          <w:tab w:val="left" w:pos="1134"/>
        </w:tabs>
        <w:spacing w:line="300" w:lineRule="auto"/>
        <w:ind w:firstLine="200"/>
        <w:rPr>
          <w:rFonts w:eastAsia="仿宋"/>
          <w:color w:val="000000"/>
          <w:sz w:val="24"/>
        </w:rPr>
      </w:pPr>
      <w:r w:rsidRPr="00787500">
        <w:rPr>
          <w:rFonts w:eastAsia="仿宋"/>
          <w:color w:val="000000"/>
          <w:sz w:val="24"/>
        </w:rPr>
        <w:t>（</w:t>
      </w:r>
      <w:r w:rsidRPr="00787500">
        <w:rPr>
          <w:rFonts w:eastAsia="仿宋"/>
          <w:color w:val="000000"/>
          <w:sz w:val="24"/>
        </w:rPr>
        <w:t>2</w:t>
      </w:r>
      <w:r w:rsidRPr="00787500">
        <w:rPr>
          <w:rFonts w:eastAsia="仿宋"/>
          <w:color w:val="000000"/>
          <w:sz w:val="24"/>
        </w:rPr>
        <w:t>）课程总目标达成度</w:t>
      </w:r>
      <w:r w:rsidRPr="00787500">
        <w:rPr>
          <w:rFonts w:eastAsia="仿宋"/>
          <w:color w:val="000000"/>
          <w:sz w:val="24"/>
        </w:rPr>
        <w:t>=</w:t>
      </w:r>
      <w:r w:rsidRPr="00787500">
        <w:rPr>
          <w:rFonts w:eastAsia="仿宋"/>
          <w:color w:val="000000"/>
          <w:sz w:val="24"/>
        </w:rPr>
        <w:t>该课程总评成绩平均分</w:t>
      </w:r>
      <w:r w:rsidRPr="00787500">
        <w:rPr>
          <w:rFonts w:eastAsia="仿宋"/>
          <w:color w:val="000000"/>
          <w:sz w:val="24"/>
        </w:rPr>
        <w:t>/100</w:t>
      </w:r>
    </w:p>
    <w:p w14:paraId="7C78332A"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0FE8F0E1" w14:textId="5772B94E" w:rsidR="00342B84" w:rsidRPr="00A4346E" w:rsidRDefault="00342B84" w:rsidP="00A4346E">
      <w:pPr>
        <w:tabs>
          <w:tab w:val="left" w:pos="-5670"/>
          <w:tab w:val="left" w:pos="-5245"/>
          <w:tab w:val="left" w:pos="1134"/>
        </w:tabs>
        <w:spacing w:line="300" w:lineRule="auto"/>
        <w:ind w:firstLineChars="200" w:firstLine="480"/>
        <w:rPr>
          <w:rFonts w:eastAsia="仿宋"/>
          <w:color w:val="000000"/>
          <w:sz w:val="24"/>
        </w:rPr>
      </w:pPr>
      <w:r w:rsidRPr="00A4346E">
        <w:rPr>
          <w:rFonts w:ascii="仿宋" w:eastAsia="仿宋" w:hAnsi="仿宋" w:hint="eastAsia"/>
          <w:color w:val="000000"/>
          <w:sz w:val="24"/>
        </w:rPr>
        <w:t>根据新工科教育模式的需求，教学方法需要整合各个方面的教学资源，将与时</w:t>
      </w:r>
      <w:r w:rsidRPr="00A4346E">
        <w:rPr>
          <w:rFonts w:eastAsia="仿宋" w:hint="eastAsia"/>
          <w:color w:val="000000"/>
          <w:sz w:val="24"/>
        </w:rPr>
        <w:t>俱进的先进教学方法整合到传统教学中，及时吸取新的教学经验和手段，创新教学和学习方法。教师在教学中应注重工程实例的引入和分析，引导学生独立思考和自主分析，并因材施教；应结合授课内容，适当安排不同难度的复习思考题（建议分成基本、提高、综合三个层次）或实践项目题（贯穿整个教学过程，分阶段检查推进）。本课程建议采用以下教学方法。</w:t>
      </w:r>
    </w:p>
    <w:p w14:paraId="766DA22E" w14:textId="1EF2D086" w:rsidR="00342B84" w:rsidRPr="00A4346E" w:rsidRDefault="00ED0413" w:rsidP="00A4346E">
      <w:pPr>
        <w:tabs>
          <w:tab w:val="left" w:pos="-5670"/>
          <w:tab w:val="left" w:pos="-5245"/>
          <w:tab w:val="left" w:pos="1134"/>
        </w:tabs>
        <w:spacing w:line="300" w:lineRule="auto"/>
        <w:ind w:firstLineChars="200" w:firstLine="480"/>
        <w:rPr>
          <w:rFonts w:eastAsia="仿宋"/>
          <w:color w:val="000000"/>
          <w:sz w:val="24"/>
        </w:rPr>
      </w:pPr>
      <w:r w:rsidRPr="00A4346E">
        <w:rPr>
          <w:rFonts w:eastAsia="仿宋"/>
          <w:color w:val="000000"/>
          <w:sz w:val="24"/>
        </w:rPr>
        <w:t>1</w:t>
      </w:r>
      <w:r w:rsidRPr="00A4346E">
        <w:rPr>
          <w:rFonts w:eastAsia="仿宋" w:hint="eastAsia"/>
          <w:color w:val="000000"/>
          <w:sz w:val="24"/>
        </w:rPr>
        <w:t>、</w:t>
      </w:r>
      <w:r w:rsidR="00342B84" w:rsidRPr="00A4346E">
        <w:rPr>
          <w:rFonts w:eastAsia="仿宋" w:hint="eastAsia"/>
          <w:color w:val="000000"/>
          <w:sz w:val="24"/>
        </w:rPr>
        <w:t>传统教学的课堂讲授</w:t>
      </w:r>
    </w:p>
    <w:p w14:paraId="45A5A980" w14:textId="22C2651C" w:rsidR="00342B84" w:rsidRPr="00A4346E" w:rsidRDefault="00342B84" w:rsidP="00A4346E">
      <w:pPr>
        <w:tabs>
          <w:tab w:val="left" w:pos="-5670"/>
          <w:tab w:val="left" w:pos="-5245"/>
          <w:tab w:val="left" w:pos="1134"/>
        </w:tabs>
        <w:spacing w:line="300" w:lineRule="auto"/>
        <w:ind w:firstLineChars="200" w:firstLine="480"/>
        <w:rPr>
          <w:rFonts w:eastAsia="仿宋"/>
          <w:color w:val="000000"/>
          <w:sz w:val="24"/>
        </w:rPr>
      </w:pPr>
      <w:r w:rsidRPr="00A4346E">
        <w:rPr>
          <w:rFonts w:eastAsia="仿宋" w:hint="eastAsia"/>
          <w:color w:val="000000"/>
          <w:sz w:val="24"/>
        </w:rPr>
        <w:t>引入新概念或新实例，讲解重点和难点，以便学生课后学习；习题课上，通过课堂练习检查学生的学习效果，回答学生的问题；结合所学知识对</w:t>
      </w:r>
      <w:r w:rsidR="001E5331" w:rsidRPr="00A4346E">
        <w:rPr>
          <w:rFonts w:eastAsia="仿宋" w:hint="eastAsia"/>
          <w:color w:val="000000"/>
          <w:sz w:val="24"/>
        </w:rPr>
        <w:t>过程装备与控制工程专业相关</w:t>
      </w:r>
      <w:r w:rsidRPr="00A4346E">
        <w:rPr>
          <w:rFonts w:eastAsia="仿宋" w:hint="eastAsia"/>
          <w:color w:val="000000"/>
          <w:sz w:val="24"/>
        </w:rPr>
        <w:t>的工程问题进行调研，学生汇报交流。</w:t>
      </w:r>
    </w:p>
    <w:p w14:paraId="3198EE71" w14:textId="1FC08A37" w:rsidR="00342B84" w:rsidRPr="00A4346E" w:rsidRDefault="001E5331" w:rsidP="00A4346E">
      <w:pPr>
        <w:tabs>
          <w:tab w:val="left" w:pos="-5670"/>
          <w:tab w:val="left" w:pos="-5245"/>
          <w:tab w:val="left" w:pos="1134"/>
        </w:tabs>
        <w:spacing w:line="300" w:lineRule="auto"/>
        <w:ind w:firstLineChars="200" w:firstLine="480"/>
        <w:rPr>
          <w:rFonts w:eastAsia="仿宋"/>
          <w:color w:val="000000"/>
          <w:sz w:val="24"/>
        </w:rPr>
      </w:pPr>
      <w:r w:rsidRPr="00A4346E">
        <w:rPr>
          <w:rFonts w:eastAsia="仿宋"/>
          <w:color w:val="000000"/>
          <w:sz w:val="24"/>
        </w:rPr>
        <w:t>2</w:t>
      </w:r>
      <w:r w:rsidR="00ED0413" w:rsidRPr="00A4346E">
        <w:rPr>
          <w:rFonts w:eastAsia="仿宋" w:hint="eastAsia"/>
          <w:color w:val="000000"/>
          <w:sz w:val="24"/>
        </w:rPr>
        <w:t>、</w:t>
      </w:r>
      <w:r w:rsidR="00342B84" w:rsidRPr="00A4346E">
        <w:rPr>
          <w:rFonts w:eastAsia="仿宋" w:hint="eastAsia"/>
          <w:color w:val="000000"/>
          <w:sz w:val="24"/>
        </w:rPr>
        <w:t>自主学习</w:t>
      </w:r>
    </w:p>
    <w:p w14:paraId="56E573C0" w14:textId="078A425C" w:rsidR="00CA3C9A" w:rsidRPr="00A4346E" w:rsidRDefault="00342B84" w:rsidP="00A4346E">
      <w:pPr>
        <w:tabs>
          <w:tab w:val="left" w:pos="-5670"/>
          <w:tab w:val="left" w:pos="-5245"/>
          <w:tab w:val="left" w:pos="1134"/>
        </w:tabs>
        <w:spacing w:line="300" w:lineRule="auto"/>
        <w:ind w:firstLineChars="200" w:firstLine="480"/>
        <w:rPr>
          <w:rFonts w:eastAsia="仿宋"/>
          <w:color w:val="000000"/>
          <w:sz w:val="24"/>
        </w:rPr>
      </w:pPr>
      <w:r w:rsidRPr="00A4346E">
        <w:rPr>
          <w:rFonts w:eastAsia="仿宋" w:hint="eastAsia"/>
          <w:color w:val="000000"/>
          <w:sz w:val="24"/>
        </w:rPr>
        <w:t>让学生利用公开课、微课、</w:t>
      </w:r>
      <w:r w:rsidRPr="00A4346E">
        <w:rPr>
          <w:rFonts w:eastAsia="仿宋"/>
          <w:color w:val="000000"/>
          <w:sz w:val="24"/>
        </w:rPr>
        <w:t xml:space="preserve">MOOC </w:t>
      </w:r>
      <w:r w:rsidRPr="00A4346E">
        <w:rPr>
          <w:rFonts w:eastAsia="仿宋" w:hint="eastAsia"/>
          <w:color w:val="000000"/>
          <w:sz w:val="24"/>
        </w:rPr>
        <w:t>等网络教学资源以及仿真软件自主学习相关内容，预习、复习课堂教学内容，完成思考题和实践项目等。互联网上存在</w:t>
      </w:r>
      <w:r w:rsidRPr="00A4346E">
        <w:rPr>
          <w:rFonts w:eastAsia="仿宋" w:hint="eastAsia"/>
          <w:color w:val="000000"/>
          <w:sz w:val="24"/>
        </w:rPr>
        <w:lastRenderedPageBreak/>
        <w:t>大量的学习资源，学生可以根据自己的兴趣主动搜索相应学习材料。</w:t>
      </w:r>
    </w:p>
    <w:p w14:paraId="6BD1C132" w14:textId="217337AF" w:rsidR="00CA3C9A" w:rsidRPr="00A4346E" w:rsidRDefault="002F1D95" w:rsidP="00A4346E">
      <w:pPr>
        <w:tabs>
          <w:tab w:val="left" w:pos="-5670"/>
          <w:tab w:val="left" w:pos="-5245"/>
          <w:tab w:val="left" w:pos="1134"/>
        </w:tabs>
        <w:spacing w:line="300" w:lineRule="auto"/>
        <w:ind w:firstLineChars="200" w:firstLine="480"/>
        <w:rPr>
          <w:rFonts w:ascii="仿宋" w:eastAsia="仿宋" w:hAnsi="仿宋"/>
          <w:color w:val="000000"/>
          <w:sz w:val="24"/>
        </w:rPr>
      </w:pPr>
      <w:r w:rsidRPr="00A4346E">
        <w:rPr>
          <w:rFonts w:eastAsia="仿宋" w:hint="eastAsia"/>
          <w:color w:val="000000"/>
          <w:sz w:val="24"/>
        </w:rPr>
        <w:t>同时</w:t>
      </w:r>
      <w:r w:rsidR="00CA3C9A" w:rsidRPr="00A4346E">
        <w:rPr>
          <w:rFonts w:eastAsia="仿宋" w:hint="eastAsia"/>
          <w:color w:val="000000"/>
          <w:sz w:val="24"/>
        </w:rPr>
        <w:t>，作为教师的我们也要认真学习理论、领悟经典、正确理解当下。教师平时要选择性涉猎专著史料，了解必备的历史理论知识，把握行业发展。还要注重培养自身的教学能力，深耕教材，避免教条主义，充分发挥课业和思政的吸引力</w:t>
      </w:r>
      <w:r w:rsidR="00CA3C9A" w:rsidRPr="00A4346E">
        <w:rPr>
          <w:rFonts w:eastAsia="仿宋"/>
          <w:color w:val="000000"/>
          <w:sz w:val="24"/>
        </w:rPr>
        <w:t>;</w:t>
      </w:r>
      <w:r w:rsidR="00CA3C9A" w:rsidRPr="00A4346E">
        <w:rPr>
          <w:rFonts w:eastAsia="仿宋" w:hint="eastAsia"/>
          <w:color w:val="000000"/>
          <w:sz w:val="24"/>
        </w:rPr>
        <w:t>要坚持理论与实际结合，做到学以致用，培养注重问题导向、有效结合时事，明确人才培养的目标和使命，满足学生的思政需求，使学生根据教师所提供的内容进一步深入学习体会。“启智润心，培根铸魂”，通过师生共建、教学相长，根据时事热点以及学生需求不断改正、不断发展，最终达到两者互相促</w:t>
      </w:r>
      <w:r w:rsidR="00CA3C9A" w:rsidRPr="00A4346E">
        <w:rPr>
          <w:rFonts w:ascii="仿宋" w:eastAsia="仿宋" w:hAnsi="仿宋" w:hint="eastAsia"/>
          <w:color w:val="000000"/>
          <w:sz w:val="24"/>
        </w:rPr>
        <w:t>进的效果，让学生真切体会到专业学习与课程思政协同作用的魅力，从而培养新时代高素质全面发展的新型人才。</w:t>
      </w:r>
    </w:p>
    <w:bookmarkEnd w:id="6"/>
    <w:p w14:paraId="51C5BBFF"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82C3C8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8642" w:type="dxa"/>
        <w:tblLook w:val="0000" w:firstRow="0" w:lastRow="0" w:firstColumn="0" w:lastColumn="0" w:noHBand="0" w:noVBand="0"/>
      </w:tblPr>
      <w:tblGrid>
        <w:gridCol w:w="1513"/>
        <w:gridCol w:w="1250"/>
        <w:gridCol w:w="1388"/>
        <w:gridCol w:w="698"/>
        <w:gridCol w:w="1106"/>
        <w:gridCol w:w="1581"/>
        <w:gridCol w:w="1106"/>
      </w:tblGrid>
      <w:tr w:rsidR="0061166D" w:rsidRPr="00BB3B4F" w14:paraId="7D1C7459" w14:textId="77777777" w:rsidTr="00A4346E">
        <w:trPr>
          <w:trHeight w:val="555"/>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B0838" w14:textId="77777777" w:rsidR="002B2744" w:rsidRPr="00BB3B4F" w:rsidRDefault="002B2744" w:rsidP="00034940">
            <w:pPr>
              <w:widowControl/>
              <w:jc w:val="center"/>
              <w:textAlignment w:val="center"/>
              <w:rPr>
                <w:b/>
                <w:bCs/>
                <w:color w:val="000000"/>
                <w:sz w:val="20"/>
                <w:szCs w:val="20"/>
              </w:rPr>
            </w:pPr>
            <w:r w:rsidRPr="00BB3B4F">
              <w:rPr>
                <w:b/>
                <w:bCs/>
                <w:color w:val="000000"/>
                <w:kern w:val="0"/>
                <w:sz w:val="20"/>
                <w:szCs w:val="20"/>
                <w:lang w:bidi="ar"/>
              </w:rPr>
              <w:t>教材名称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72BE0" w14:textId="2F317884" w:rsidR="002B2744" w:rsidRPr="00BB3B4F" w:rsidRDefault="002B2744" w:rsidP="00034940">
            <w:pPr>
              <w:widowControl/>
              <w:jc w:val="center"/>
              <w:textAlignment w:val="center"/>
              <w:rPr>
                <w:b/>
                <w:bCs/>
                <w:color w:val="000000"/>
                <w:sz w:val="20"/>
                <w:szCs w:val="20"/>
              </w:rPr>
            </w:pPr>
            <w:r w:rsidRPr="00BB3B4F">
              <w:rPr>
                <w:rStyle w:val="font31"/>
                <w:rFonts w:ascii="Times New Roman" w:hAnsi="Times New Roman" w:cs="Times New Roman" w:hint="default"/>
                <w:lang w:bidi="ar"/>
              </w:rPr>
              <w:t>版次</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B20EB" w14:textId="65A93CF7" w:rsidR="002B2744" w:rsidRPr="00BB3B4F" w:rsidRDefault="002B2744" w:rsidP="00034940">
            <w:pPr>
              <w:widowControl/>
              <w:jc w:val="center"/>
              <w:textAlignment w:val="center"/>
              <w:rPr>
                <w:b/>
                <w:bCs/>
                <w:color w:val="000000"/>
                <w:sz w:val="20"/>
                <w:szCs w:val="20"/>
              </w:rPr>
            </w:pPr>
            <w:r w:rsidRPr="00BB3B4F">
              <w:rPr>
                <w:rStyle w:val="font11"/>
                <w:rFonts w:ascii="Times New Roman" w:hAnsi="Times New Roman" w:cs="Times New Roman" w:hint="default"/>
                <w:lang w:bidi="ar"/>
              </w:rPr>
              <w:t>印次</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AAA9F" w14:textId="77777777" w:rsidR="002B2744" w:rsidRPr="00BB3B4F" w:rsidRDefault="002B2744" w:rsidP="00034940">
            <w:pPr>
              <w:widowControl/>
              <w:jc w:val="center"/>
              <w:textAlignment w:val="center"/>
              <w:rPr>
                <w:b/>
                <w:bCs/>
                <w:color w:val="000000"/>
                <w:sz w:val="20"/>
                <w:szCs w:val="20"/>
              </w:rPr>
            </w:pPr>
            <w:r w:rsidRPr="00BB3B4F">
              <w:rPr>
                <w:b/>
                <w:bCs/>
                <w:color w:val="000000"/>
                <w:kern w:val="0"/>
                <w:sz w:val="20"/>
                <w:szCs w:val="20"/>
                <w:lang w:bidi="ar"/>
              </w:rPr>
              <w:t>作者</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041AB" w14:textId="77777777" w:rsidR="002B2744" w:rsidRPr="00BB3B4F" w:rsidRDefault="002B2744" w:rsidP="00034940">
            <w:pPr>
              <w:widowControl/>
              <w:jc w:val="center"/>
              <w:textAlignment w:val="center"/>
              <w:rPr>
                <w:b/>
                <w:bCs/>
                <w:color w:val="000000"/>
                <w:sz w:val="20"/>
                <w:szCs w:val="20"/>
              </w:rPr>
            </w:pPr>
            <w:r w:rsidRPr="00BB3B4F">
              <w:rPr>
                <w:b/>
                <w:bCs/>
                <w:color w:val="000000"/>
                <w:kern w:val="0"/>
                <w:sz w:val="20"/>
                <w:szCs w:val="20"/>
                <w:lang w:bidi="ar"/>
              </w:rPr>
              <w:t>出版社</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427E5" w14:textId="77777777" w:rsidR="002B2744" w:rsidRPr="00BB3B4F" w:rsidRDefault="002B2744" w:rsidP="00034940">
            <w:pPr>
              <w:widowControl/>
              <w:jc w:val="center"/>
              <w:textAlignment w:val="center"/>
              <w:rPr>
                <w:b/>
                <w:bCs/>
                <w:color w:val="000000"/>
                <w:sz w:val="20"/>
                <w:szCs w:val="20"/>
              </w:rPr>
            </w:pPr>
            <w:r w:rsidRPr="00BB3B4F">
              <w:rPr>
                <w:b/>
                <w:bCs/>
                <w:color w:val="000000"/>
                <w:kern w:val="0"/>
                <w:sz w:val="20"/>
                <w:szCs w:val="20"/>
                <w:lang w:bidi="ar"/>
              </w:rPr>
              <w:t>书号（</w:t>
            </w:r>
            <w:r w:rsidRPr="00BB3B4F">
              <w:rPr>
                <w:b/>
                <w:bCs/>
                <w:color w:val="000000"/>
                <w:kern w:val="0"/>
                <w:sz w:val="20"/>
                <w:szCs w:val="20"/>
                <w:lang w:bidi="ar"/>
              </w:rPr>
              <w:t>ISBN</w:t>
            </w:r>
            <w:r w:rsidRPr="00BB3B4F">
              <w:rPr>
                <w:b/>
                <w:bCs/>
                <w:color w:val="000000"/>
                <w:kern w:val="0"/>
                <w:sz w:val="20"/>
                <w:szCs w:val="20"/>
                <w:lang w:bidi="ar"/>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B5E46" w14:textId="2894B63C" w:rsidR="002B2744" w:rsidRPr="00BB3B4F" w:rsidRDefault="002B2744" w:rsidP="00034940">
            <w:pPr>
              <w:widowControl/>
              <w:jc w:val="center"/>
              <w:textAlignment w:val="center"/>
              <w:rPr>
                <w:b/>
                <w:bCs/>
                <w:color w:val="000000"/>
                <w:sz w:val="20"/>
                <w:szCs w:val="20"/>
              </w:rPr>
            </w:pPr>
            <w:r w:rsidRPr="00BB3B4F">
              <w:rPr>
                <w:rStyle w:val="font11"/>
                <w:rFonts w:ascii="Times New Roman" w:hAnsi="Times New Roman" w:cs="Times New Roman" w:hint="default"/>
                <w:lang w:bidi="ar"/>
              </w:rPr>
              <w:t>教材级别</w:t>
            </w:r>
          </w:p>
        </w:tc>
      </w:tr>
      <w:tr w:rsidR="0061166D" w:rsidRPr="00BB3B4F" w14:paraId="39D7033C" w14:textId="77777777" w:rsidTr="00A4346E">
        <w:trPr>
          <w:trHeight w:val="495"/>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88121" w14:textId="7E2A3A5A" w:rsidR="005B7650" w:rsidRPr="00F566F2" w:rsidRDefault="00E7377C" w:rsidP="005B7650">
            <w:pPr>
              <w:widowControl/>
              <w:jc w:val="center"/>
              <w:textAlignment w:val="center"/>
              <w:rPr>
                <w:rFonts w:eastAsia="仿宋"/>
                <w:color w:val="000000"/>
                <w:sz w:val="20"/>
                <w:szCs w:val="20"/>
              </w:rPr>
            </w:pPr>
            <w:r w:rsidRPr="00F566F2">
              <w:rPr>
                <w:rFonts w:eastAsia="仿宋"/>
                <w:color w:val="000000"/>
                <w:kern w:val="0"/>
                <w:szCs w:val="21"/>
                <w:lang w:bidi="ar"/>
              </w:rPr>
              <w:t>过程装备与控制工程概论</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EA023" w14:textId="619ABD0B" w:rsidR="005B7650" w:rsidRPr="00F566F2" w:rsidRDefault="00B5548A" w:rsidP="005B7650">
            <w:pPr>
              <w:widowControl/>
              <w:jc w:val="center"/>
              <w:textAlignment w:val="center"/>
              <w:rPr>
                <w:rFonts w:eastAsia="仿宋"/>
                <w:szCs w:val="21"/>
              </w:rPr>
            </w:pPr>
            <w:r w:rsidRPr="00F566F2">
              <w:rPr>
                <w:rFonts w:eastAsia="仿宋"/>
                <w:szCs w:val="21"/>
              </w:rPr>
              <w:t>20</w:t>
            </w:r>
            <w:r w:rsidR="005F36DA" w:rsidRPr="00F566F2">
              <w:rPr>
                <w:rFonts w:eastAsia="仿宋"/>
                <w:szCs w:val="21"/>
              </w:rPr>
              <w:t>0</w:t>
            </w:r>
            <w:r w:rsidR="00E7377C" w:rsidRPr="00F566F2">
              <w:rPr>
                <w:rFonts w:eastAsia="仿宋"/>
                <w:szCs w:val="21"/>
              </w:rPr>
              <w:t>9</w:t>
            </w:r>
            <w:r w:rsidRPr="00F566F2">
              <w:rPr>
                <w:rFonts w:eastAsia="仿宋"/>
                <w:szCs w:val="21"/>
              </w:rPr>
              <w:t>年</w:t>
            </w:r>
            <w:r w:rsidRPr="00F566F2">
              <w:rPr>
                <w:rFonts w:eastAsia="仿宋"/>
                <w:szCs w:val="21"/>
              </w:rPr>
              <w:t>0</w:t>
            </w:r>
            <w:r w:rsidR="005F36DA" w:rsidRPr="00F566F2">
              <w:rPr>
                <w:rFonts w:eastAsia="仿宋"/>
                <w:szCs w:val="21"/>
              </w:rPr>
              <w:t>8</w:t>
            </w:r>
            <w:r w:rsidRPr="00F566F2">
              <w:rPr>
                <w:rFonts w:eastAsia="仿宋"/>
                <w:szCs w:val="21"/>
              </w:rPr>
              <w:t>月</w:t>
            </w:r>
            <w:r w:rsidR="005B7650" w:rsidRPr="00F566F2">
              <w:rPr>
                <w:rFonts w:eastAsia="仿宋"/>
                <w:szCs w:val="21"/>
              </w:rPr>
              <w:t>第</w:t>
            </w:r>
            <w:r w:rsidR="005B7650" w:rsidRPr="00F566F2">
              <w:rPr>
                <w:rFonts w:eastAsia="仿宋"/>
                <w:szCs w:val="21"/>
              </w:rPr>
              <w:t>1</w:t>
            </w:r>
            <w:r w:rsidR="005B7650" w:rsidRPr="00F566F2">
              <w:rPr>
                <w:rFonts w:eastAsia="仿宋"/>
                <w:szCs w:val="21"/>
              </w:rPr>
              <w:t>版</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22DB0" w14:textId="7E5D1158" w:rsidR="005B7650" w:rsidRPr="00F566F2" w:rsidRDefault="005B7650" w:rsidP="005B7650">
            <w:pPr>
              <w:widowControl/>
              <w:jc w:val="center"/>
              <w:textAlignment w:val="center"/>
              <w:rPr>
                <w:rFonts w:eastAsia="仿宋"/>
                <w:szCs w:val="21"/>
              </w:rPr>
            </w:pPr>
            <w:r w:rsidRPr="00F566F2">
              <w:rPr>
                <w:rFonts w:eastAsia="仿宋"/>
                <w:szCs w:val="21"/>
              </w:rPr>
              <w:t>20</w:t>
            </w:r>
            <w:r w:rsidR="005F36DA" w:rsidRPr="00F566F2">
              <w:rPr>
                <w:rFonts w:eastAsia="仿宋"/>
                <w:szCs w:val="21"/>
              </w:rPr>
              <w:t>0</w:t>
            </w:r>
            <w:r w:rsidR="00E7377C" w:rsidRPr="00F566F2">
              <w:rPr>
                <w:rFonts w:eastAsia="仿宋"/>
                <w:szCs w:val="21"/>
              </w:rPr>
              <w:t>9</w:t>
            </w:r>
            <w:r w:rsidRPr="00F566F2">
              <w:rPr>
                <w:rFonts w:eastAsia="仿宋"/>
                <w:szCs w:val="21"/>
              </w:rPr>
              <w:t>年</w:t>
            </w:r>
            <w:r w:rsidR="005F36DA" w:rsidRPr="00F566F2">
              <w:rPr>
                <w:rFonts w:eastAsia="仿宋"/>
                <w:szCs w:val="21"/>
              </w:rPr>
              <w:t>8</w:t>
            </w:r>
            <w:r w:rsidRPr="00F566F2">
              <w:rPr>
                <w:rFonts w:eastAsia="仿宋"/>
                <w:szCs w:val="21"/>
              </w:rPr>
              <w:t>月第</w:t>
            </w:r>
            <w:r w:rsidR="00093B32" w:rsidRPr="00F566F2">
              <w:rPr>
                <w:rFonts w:eastAsia="仿宋"/>
                <w:szCs w:val="21"/>
              </w:rPr>
              <w:t>1</w:t>
            </w:r>
            <w:r w:rsidRPr="00F566F2">
              <w:rPr>
                <w:rFonts w:eastAsia="仿宋"/>
                <w:szCs w:val="21"/>
              </w:rPr>
              <w:t>次印刷</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FA402" w14:textId="543357A9" w:rsidR="005B7650" w:rsidRPr="00F566F2" w:rsidRDefault="00E7377C" w:rsidP="005B7650">
            <w:pPr>
              <w:widowControl/>
              <w:jc w:val="center"/>
              <w:textAlignment w:val="center"/>
              <w:rPr>
                <w:rFonts w:eastAsia="仿宋"/>
                <w:color w:val="000000"/>
                <w:sz w:val="20"/>
                <w:szCs w:val="20"/>
              </w:rPr>
            </w:pPr>
            <w:r w:rsidRPr="00F566F2">
              <w:rPr>
                <w:rFonts w:eastAsia="仿宋"/>
                <w:szCs w:val="21"/>
              </w:rPr>
              <w:t>涂善东</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D04C" w14:textId="77340723" w:rsidR="005B7650" w:rsidRPr="00F566F2" w:rsidRDefault="00E7377C" w:rsidP="005B7650">
            <w:pPr>
              <w:widowControl/>
              <w:jc w:val="center"/>
              <w:textAlignment w:val="center"/>
              <w:rPr>
                <w:rFonts w:eastAsia="仿宋"/>
                <w:color w:val="000000"/>
                <w:sz w:val="20"/>
                <w:szCs w:val="20"/>
              </w:rPr>
            </w:pPr>
            <w:r w:rsidRPr="00F566F2">
              <w:rPr>
                <w:rFonts w:eastAsia="仿宋"/>
                <w:color w:val="000000"/>
                <w:kern w:val="0"/>
                <w:sz w:val="20"/>
                <w:szCs w:val="20"/>
                <w:lang w:bidi="ar"/>
              </w:rPr>
              <w:t>化学工业出版社</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B8D7" w14:textId="789CEAC3" w:rsidR="005B7650" w:rsidRPr="00F566F2" w:rsidRDefault="005652A1" w:rsidP="005B7650">
            <w:pPr>
              <w:widowControl/>
              <w:jc w:val="center"/>
              <w:textAlignment w:val="center"/>
              <w:rPr>
                <w:rFonts w:eastAsia="仿宋"/>
                <w:color w:val="000000"/>
                <w:sz w:val="20"/>
                <w:szCs w:val="20"/>
              </w:rPr>
            </w:pPr>
            <w:r w:rsidRPr="005652A1">
              <w:rPr>
                <w:rFonts w:eastAsia="仿宋"/>
                <w:szCs w:val="21"/>
              </w:rPr>
              <w:t>9787122059512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20A03" w14:textId="1CCCD92B" w:rsidR="005B7650" w:rsidRPr="00F566F2" w:rsidRDefault="005B7650" w:rsidP="005B7650">
            <w:pPr>
              <w:widowControl/>
              <w:jc w:val="center"/>
              <w:textAlignment w:val="center"/>
              <w:rPr>
                <w:rFonts w:eastAsia="仿宋"/>
                <w:color w:val="000000"/>
                <w:sz w:val="20"/>
                <w:szCs w:val="20"/>
              </w:rPr>
            </w:pPr>
            <w:r w:rsidRPr="00F566F2">
              <w:rPr>
                <w:rFonts w:eastAsia="仿宋"/>
                <w:color w:val="000000"/>
                <w:sz w:val="20"/>
                <w:szCs w:val="20"/>
              </w:rPr>
              <w:t>高等学校教学用书</w:t>
            </w:r>
          </w:p>
        </w:tc>
      </w:tr>
    </w:tbl>
    <w:p w14:paraId="68B7DD8C" w14:textId="40902B5F" w:rsidR="00105F54" w:rsidRPr="00105F54" w:rsidRDefault="00105F54" w:rsidP="00105F54">
      <w:pPr>
        <w:snapToGrid w:val="0"/>
        <w:spacing w:beforeLines="50" w:before="156" w:afterLines="50" w:after="156" w:line="360" w:lineRule="auto"/>
        <w:rPr>
          <w:rFonts w:eastAsia="仿宋"/>
          <w:b/>
          <w:bCs/>
          <w:sz w:val="24"/>
        </w:rPr>
      </w:pPr>
      <w:r>
        <w:rPr>
          <w:rFonts w:eastAsia="仿宋" w:hint="eastAsia"/>
          <w:b/>
          <w:color w:val="000000"/>
          <w:sz w:val="24"/>
        </w:rPr>
        <w:t>2</w:t>
      </w:r>
      <w:r>
        <w:rPr>
          <w:rFonts w:eastAsia="仿宋"/>
          <w:b/>
          <w:color w:val="000000"/>
          <w:sz w:val="24"/>
        </w:rPr>
        <w:t>．</w:t>
      </w:r>
      <w:r w:rsidRPr="00105F54">
        <w:rPr>
          <w:rFonts w:eastAsia="仿宋"/>
          <w:b/>
          <w:bCs/>
          <w:sz w:val="24"/>
        </w:rPr>
        <w:t>参考书目或文献</w:t>
      </w:r>
    </w:p>
    <w:p w14:paraId="70BB39B8" w14:textId="7CE446F1" w:rsidR="00105F54" w:rsidRPr="00105F54" w:rsidRDefault="00105F54" w:rsidP="00A4346E">
      <w:pPr>
        <w:snapToGrid w:val="0"/>
        <w:spacing w:beforeLines="50" w:before="156" w:afterLines="50" w:after="156"/>
        <w:ind w:firstLineChars="200" w:firstLine="420"/>
        <w:rPr>
          <w:rFonts w:eastAsia="仿宋"/>
          <w:szCs w:val="21"/>
        </w:rPr>
      </w:pPr>
      <w:r w:rsidRPr="00105F54">
        <w:rPr>
          <w:rFonts w:eastAsia="仿宋"/>
          <w:szCs w:val="21"/>
        </w:rPr>
        <w:t>1</w:t>
      </w:r>
      <w:r w:rsidRPr="00105F54">
        <w:rPr>
          <w:rFonts w:eastAsia="仿宋"/>
          <w:szCs w:val="21"/>
        </w:rPr>
        <w:t>、机械工程导论，谢黎明主编，机械工业出版社，</w:t>
      </w:r>
      <w:r w:rsidRPr="00105F54">
        <w:rPr>
          <w:rFonts w:eastAsia="仿宋"/>
          <w:szCs w:val="21"/>
        </w:rPr>
        <w:t>2013</w:t>
      </w:r>
      <w:r w:rsidR="004A5F76">
        <w:rPr>
          <w:rFonts w:eastAsia="仿宋" w:hint="eastAsia"/>
          <w:szCs w:val="21"/>
        </w:rPr>
        <w:t>.</w:t>
      </w:r>
    </w:p>
    <w:p w14:paraId="59A23D54" w14:textId="1A6D8130" w:rsidR="00105F54" w:rsidRPr="00105F54" w:rsidRDefault="00105F54" w:rsidP="00A4346E">
      <w:pPr>
        <w:snapToGrid w:val="0"/>
        <w:spacing w:beforeLines="50" w:before="156" w:afterLines="50" w:after="156"/>
        <w:ind w:firstLineChars="200" w:firstLine="420"/>
        <w:rPr>
          <w:rFonts w:eastAsia="仿宋"/>
          <w:szCs w:val="21"/>
        </w:rPr>
      </w:pPr>
      <w:r w:rsidRPr="00105F54">
        <w:rPr>
          <w:rFonts w:eastAsia="仿宋"/>
          <w:szCs w:val="21"/>
        </w:rPr>
        <w:t>2</w:t>
      </w:r>
      <w:r w:rsidRPr="00105F54">
        <w:rPr>
          <w:rFonts w:eastAsia="仿宋"/>
          <w:szCs w:val="21"/>
        </w:rPr>
        <w:t>、机械工程导论，崔玉洁、石璞、化建宁，清华大学出版社，</w:t>
      </w:r>
      <w:r w:rsidRPr="00105F54">
        <w:rPr>
          <w:rFonts w:eastAsia="仿宋"/>
          <w:szCs w:val="21"/>
        </w:rPr>
        <w:t>2013</w:t>
      </w:r>
      <w:r w:rsidR="004A5F76">
        <w:rPr>
          <w:rFonts w:eastAsia="仿宋" w:hint="eastAsia"/>
          <w:szCs w:val="21"/>
        </w:rPr>
        <w:t>.</w:t>
      </w:r>
    </w:p>
    <w:p w14:paraId="4017B886" w14:textId="3D8CF344" w:rsidR="00105F54" w:rsidRPr="00105F54" w:rsidRDefault="00105F54" w:rsidP="00A4346E">
      <w:pPr>
        <w:snapToGrid w:val="0"/>
        <w:spacing w:beforeLines="50" w:before="156" w:afterLines="50" w:after="156"/>
        <w:ind w:firstLineChars="200" w:firstLine="420"/>
        <w:rPr>
          <w:rFonts w:eastAsia="仿宋"/>
          <w:szCs w:val="21"/>
        </w:rPr>
      </w:pPr>
      <w:r w:rsidRPr="00105F54">
        <w:rPr>
          <w:rFonts w:eastAsia="仿宋"/>
          <w:szCs w:val="21"/>
        </w:rPr>
        <w:t>3</w:t>
      </w:r>
      <w:r w:rsidRPr="00105F54">
        <w:rPr>
          <w:rFonts w:eastAsia="仿宋"/>
          <w:szCs w:val="21"/>
        </w:rPr>
        <w:t>、</w:t>
      </w:r>
      <w:r w:rsidRPr="00105F54">
        <w:rPr>
          <w:rFonts w:eastAsia="仿宋"/>
          <w:szCs w:val="21"/>
        </w:rPr>
        <w:t>An Introduction to Mechanical Engineering</w:t>
      </w:r>
      <w:r w:rsidRPr="00105F54">
        <w:rPr>
          <w:rFonts w:eastAsia="仿宋"/>
          <w:szCs w:val="21"/>
        </w:rPr>
        <w:t>（影印版），</w:t>
      </w:r>
      <w:r w:rsidRPr="00105F54">
        <w:rPr>
          <w:rFonts w:eastAsia="仿宋"/>
          <w:szCs w:val="21"/>
        </w:rPr>
        <w:t>Jonathan Wickert</w:t>
      </w:r>
      <w:r w:rsidRPr="00105F54">
        <w:rPr>
          <w:rFonts w:eastAsia="仿宋"/>
          <w:szCs w:val="21"/>
        </w:rPr>
        <w:t>，西安交通大学出版社，</w:t>
      </w:r>
      <w:r w:rsidRPr="00105F54">
        <w:rPr>
          <w:rFonts w:eastAsia="仿宋"/>
          <w:szCs w:val="21"/>
        </w:rPr>
        <w:t>2003</w:t>
      </w:r>
      <w:r w:rsidR="004A5F76">
        <w:rPr>
          <w:rFonts w:eastAsia="仿宋" w:hint="eastAsia"/>
          <w:szCs w:val="21"/>
        </w:rPr>
        <w:t>.</w:t>
      </w:r>
    </w:p>
    <w:p w14:paraId="690ED3EE" w14:textId="49D12698" w:rsidR="00105F54" w:rsidRPr="00105F54" w:rsidRDefault="00105F54" w:rsidP="00A4346E">
      <w:pPr>
        <w:snapToGrid w:val="0"/>
        <w:spacing w:beforeLines="50" w:before="156" w:afterLines="50" w:after="156"/>
        <w:ind w:firstLineChars="200" w:firstLine="420"/>
        <w:rPr>
          <w:rFonts w:eastAsia="仿宋"/>
          <w:szCs w:val="21"/>
        </w:rPr>
      </w:pPr>
      <w:r w:rsidRPr="00105F54">
        <w:rPr>
          <w:rFonts w:eastAsia="仿宋"/>
          <w:szCs w:val="21"/>
        </w:rPr>
        <w:t>4</w:t>
      </w:r>
      <w:r w:rsidRPr="00105F54">
        <w:rPr>
          <w:rFonts w:eastAsia="仿宋"/>
          <w:szCs w:val="21"/>
        </w:rPr>
        <w:t>、《过程原理与装备》，潘家祯编著，化学工业出版社，出版年</w:t>
      </w:r>
      <w:r w:rsidRPr="00105F54">
        <w:rPr>
          <w:rFonts w:eastAsia="仿宋"/>
          <w:szCs w:val="21"/>
        </w:rPr>
        <w:t>2008</w:t>
      </w:r>
      <w:r w:rsidRPr="00105F54">
        <w:rPr>
          <w:rFonts w:eastAsia="仿宋"/>
          <w:szCs w:val="21"/>
        </w:rPr>
        <w:t>年，</w:t>
      </w:r>
      <w:r w:rsidRPr="00105F54">
        <w:rPr>
          <w:rFonts w:eastAsia="仿宋"/>
          <w:szCs w:val="21"/>
        </w:rPr>
        <w:t>2</w:t>
      </w:r>
      <w:r w:rsidRPr="00105F54">
        <w:rPr>
          <w:rFonts w:eastAsia="仿宋"/>
          <w:szCs w:val="21"/>
        </w:rPr>
        <w:t>版次</w:t>
      </w:r>
      <w:r w:rsidR="004A5F76">
        <w:rPr>
          <w:rFonts w:eastAsia="仿宋" w:hint="eastAsia"/>
          <w:szCs w:val="21"/>
        </w:rPr>
        <w:t>。</w:t>
      </w:r>
    </w:p>
    <w:p w14:paraId="2BFFA939" w14:textId="635D4541" w:rsidR="002B2744" w:rsidRPr="00105F54" w:rsidRDefault="00105F54" w:rsidP="00A4346E">
      <w:pPr>
        <w:snapToGrid w:val="0"/>
        <w:spacing w:beforeLines="50" w:before="156" w:afterLines="50" w:after="156"/>
        <w:ind w:firstLineChars="200" w:firstLine="420"/>
        <w:rPr>
          <w:rFonts w:eastAsia="仿宋"/>
          <w:color w:val="000000"/>
          <w:sz w:val="24"/>
        </w:rPr>
      </w:pPr>
      <w:r w:rsidRPr="00105F54">
        <w:rPr>
          <w:rFonts w:eastAsia="仿宋"/>
          <w:szCs w:val="21"/>
        </w:rPr>
        <w:t>5</w:t>
      </w:r>
      <w:r w:rsidRPr="00105F54">
        <w:rPr>
          <w:rFonts w:eastAsia="仿宋"/>
          <w:szCs w:val="21"/>
        </w:rPr>
        <w:t>、《过程装备与控制工程》，教育部高等学校机械学科过程装备与控制工程专业教学指导分委员会，化学工业出版社，出版年</w:t>
      </w:r>
      <w:r w:rsidRPr="00105F54">
        <w:rPr>
          <w:rFonts w:eastAsia="仿宋"/>
          <w:szCs w:val="21"/>
        </w:rPr>
        <w:t>2008</w:t>
      </w:r>
      <w:r w:rsidRPr="00105F54">
        <w:rPr>
          <w:rFonts w:eastAsia="仿宋"/>
          <w:szCs w:val="21"/>
        </w:rPr>
        <w:t>年，</w:t>
      </w:r>
      <w:r w:rsidRPr="00105F54">
        <w:rPr>
          <w:rFonts w:eastAsia="仿宋"/>
          <w:szCs w:val="21"/>
        </w:rPr>
        <w:t>1</w:t>
      </w:r>
      <w:r w:rsidRPr="00105F54">
        <w:rPr>
          <w:rFonts w:eastAsia="仿宋"/>
          <w:szCs w:val="21"/>
        </w:rPr>
        <w:t>版次</w:t>
      </w:r>
      <w:r w:rsidRPr="00105F54">
        <w:rPr>
          <w:rFonts w:eastAsia="仿宋"/>
          <w:szCs w:val="21"/>
        </w:rPr>
        <w:t>1</w:t>
      </w:r>
      <w:r w:rsidRPr="00105F54">
        <w:rPr>
          <w:rFonts w:eastAsia="仿宋"/>
          <w:szCs w:val="21"/>
        </w:rPr>
        <w:t>、机械工程导论，谢黎明主编，机械工业出版社，</w:t>
      </w:r>
      <w:r w:rsidRPr="00105F54">
        <w:rPr>
          <w:rFonts w:eastAsia="仿宋"/>
          <w:szCs w:val="21"/>
        </w:rPr>
        <w:t>2013</w:t>
      </w:r>
      <w:r w:rsidR="004A5F76">
        <w:rPr>
          <w:rFonts w:eastAsia="仿宋" w:hint="eastAsia"/>
          <w:szCs w:val="21"/>
        </w:rPr>
        <w:t>.</w:t>
      </w:r>
    </w:p>
    <w:sectPr w:rsidR="002B2744" w:rsidRPr="00105F5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A2ED2" w14:textId="77777777" w:rsidR="00E4226F" w:rsidRDefault="00E4226F" w:rsidP="00CC7FC3">
      <w:r>
        <w:separator/>
      </w:r>
    </w:p>
  </w:endnote>
  <w:endnote w:type="continuationSeparator" w:id="0">
    <w:p w14:paraId="0517D309" w14:textId="77777777" w:rsidR="00E4226F" w:rsidRDefault="00E4226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7893B" w14:textId="77777777" w:rsidR="00E4226F" w:rsidRDefault="00E4226F" w:rsidP="00CC7FC3">
      <w:r>
        <w:separator/>
      </w:r>
    </w:p>
  </w:footnote>
  <w:footnote w:type="continuationSeparator" w:id="0">
    <w:p w14:paraId="19C4CAA6" w14:textId="77777777" w:rsidR="00E4226F" w:rsidRDefault="00E4226F" w:rsidP="00CC7F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F5F"/>
    <w:multiLevelType w:val="hybridMultilevel"/>
    <w:tmpl w:val="CABE5414"/>
    <w:lvl w:ilvl="0" w:tplc="B680C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B1F06"/>
    <w:multiLevelType w:val="hybridMultilevel"/>
    <w:tmpl w:val="DE3EAC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2CE4F92"/>
    <w:multiLevelType w:val="hybridMultilevel"/>
    <w:tmpl w:val="609E107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843247"/>
    <w:multiLevelType w:val="hybridMultilevel"/>
    <w:tmpl w:val="DA1CFB0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263CF"/>
    <w:multiLevelType w:val="hybridMultilevel"/>
    <w:tmpl w:val="A9BC3CA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25AE5"/>
    <w:multiLevelType w:val="hybridMultilevel"/>
    <w:tmpl w:val="156EA5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0E3539E1"/>
    <w:multiLevelType w:val="hybridMultilevel"/>
    <w:tmpl w:val="221AA914"/>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F35109"/>
    <w:multiLevelType w:val="hybridMultilevel"/>
    <w:tmpl w:val="061248F2"/>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F279EF"/>
    <w:multiLevelType w:val="hybridMultilevel"/>
    <w:tmpl w:val="184EEF18"/>
    <w:lvl w:ilvl="0" w:tplc="B0D43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095EE4"/>
    <w:multiLevelType w:val="hybridMultilevel"/>
    <w:tmpl w:val="8044558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85A2A"/>
    <w:multiLevelType w:val="hybridMultilevel"/>
    <w:tmpl w:val="DE3EAC5C"/>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765156"/>
    <w:multiLevelType w:val="hybridMultilevel"/>
    <w:tmpl w:val="595C9392"/>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121D2B"/>
    <w:multiLevelType w:val="hybridMultilevel"/>
    <w:tmpl w:val="A79C8CD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E201DA"/>
    <w:multiLevelType w:val="hybridMultilevel"/>
    <w:tmpl w:val="DBD61F64"/>
    <w:lvl w:ilvl="0" w:tplc="D30AC472">
      <w:start w:val="2"/>
      <w:numFmt w:val="bullet"/>
      <w:lvlText w:val="□"/>
      <w:lvlJc w:val="left"/>
      <w:pPr>
        <w:ind w:left="440" w:hanging="440"/>
      </w:pPr>
      <w:rPr>
        <w:rFonts w:ascii="仿宋" w:eastAsia="仿宋" w:hAnsi="仿宋"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AB404D"/>
    <w:multiLevelType w:val="hybridMultilevel"/>
    <w:tmpl w:val="156EA57C"/>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3A5E83"/>
    <w:multiLevelType w:val="hybridMultilevel"/>
    <w:tmpl w:val="5E00ACC0"/>
    <w:lvl w:ilvl="0" w:tplc="FF4C9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5106E"/>
    <w:multiLevelType w:val="hybridMultilevel"/>
    <w:tmpl w:val="0FE6634C"/>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AA16A8"/>
    <w:multiLevelType w:val="hybridMultilevel"/>
    <w:tmpl w:val="DCA8A6F2"/>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98473E"/>
    <w:multiLevelType w:val="hybridMultilevel"/>
    <w:tmpl w:val="476C85B4"/>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244DCF"/>
    <w:multiLevelType w:val="hybridMultilevel"/>
    <w:tmpl w:val="4242636C"/>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707E63"/>
    <w:multiLevelType w:val="hybridMultilevel"/>
    <w:tmpl w:val="802A3DE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F37D25"/>
    <w:multiLevelType w:val="hybridMultilevel"/>
    <w:tmpl w:val="272E98B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991BCF"/>
    <w:multiLevelType w:val="hybridMultilevel"/>
    <w:tmpl w:val="8984F53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16742D"/>
    <w:multiLevelType w:val="hybridMultilevel"/>
    <w:tmpl w:val="6122C72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1D5A24"/>
    <w:multiLevelType w:val="hybridMultilevel"/>
    <w:tmpl w:val="6122C72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DC075A"/>
    <w:multiLevelType w:val="hybridMultilevel"/>
    <w:tmpl w:val="BBB0BE86"/>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5767B4"/>
    <w:multiLevelType w:val="hybridMultilevel"/>
    <w:tmpl w:val="949CCA3A"/>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CB2949"/>
    <w:multiLevelType w:val="hybridMultilevel"/>
    <w:tmpl w:val="A69A0D4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F22C7"/>
    <w:multiLevelType w:val="hybridMultilevel"/>
    <w:tmpl w:val="10EEBEA8"/>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447B3"/>
    <w:multiLevelType w:val="hybridMultilevel"/>
    <w:tmpl w:val="462C908A"/>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CD478E"/>
    <w:multiLevelType w:val="hybridMultilevel"/>
    <w:tmpl w:val="BBB0BE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66483505"/>
    <w:multiLevelType w:val="hybridMultilevel"/>
    <w:tmpl w:val="D33C38CE"/>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E50F08"/>
    <w:multiLevelType w:val="hybridMultilevel"/>
    <w:tmpl w:val="BBB0BE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6BB545EB"/>
    <w:multiLevelType w:val="hybridMultilevel"/>
    <w:tmpl w:val="8CDAE96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7B4D0146"/>
    <w:multiLevelType w:val="hybridMultilevel"/>
    <w:tmpl w:val="F55C7BC6"/>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E52C7E"/>
    <w:multiLevelType w:val="hybridMultilevel"/>
    <w:tmpl w:val="C174F866"/>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90390D"/>
    <w:multiLevelType w:val="hybridMultilevel"/>
    <w:tmpl w:val="683086E6"/>
    <w:lvl w:ilvl="0" w:tplc="EB78F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956785"/>
    <w:multiLevelType w:val="hybridMultilevel"/>
    <w:tmpl w:val="0DD2B7D0"/>
    <w:lvl w:ilvl="0" w:tplc="FE92B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7"/>
  </w:num>
  <w:num w:numId="3">
    <w:abstractNumId w:val="5"/>
  </w:num>
  <w:num w:numId="4">
    <w:abstractNumId w:val="38"/>
  </w:num>
  <w:num w:numId="5">
    <w:abstractNumId w:val="33"/>
  </w:num>
  <w:num w:numId="6">
    <w:abstractNumId w:val="41"/>
  </w:num>
  <w:num w:numId="7">
    <w:abstractNumId w:val="39"/>
  </w:num>
  <w:num w:numId="8">
    <w:abstractNumId w:val="15"/>
  </w:num>
  <w:num w:numId="9">
    <w:abstractNumId w:val="26"/>
  </w:num>
  <w:num w:numId="10">
    <w:abstractNumId w:val="17"/>
  </w:num>
  <w:num w:numId="11">
    <w:abstractNumId w:val="9"/>
  </w:num>
  <w:num w:numId="12">
    <w:abstractNumId w:val="43"/>
  </w:num>
  <w:num w:numId="13">
    <w:abstractNumId w:val="25"/>
  </w:num>
  <w:num w:numId="14">
    <w:abstractNumId w:val="2"/>
  </w:num>
  <w:num w:numId="15">
    <w:abstractNumId w:val="11"/>
  </w:num>
  <w:num w:numId="16">
    <w:abstractNumId w:val="1"/>
  </w:num>
  <w:num w:numId="17">
    <w:abstractNumId w:val="18"/>
  </w:num>
  <w:num w:numId="18">
    <w:abstractNumId w:val="35"/>
  </w:num>
  <w:num w:numId="19">
    <w:abstractNumId w:val="24"/>
  </w:num>
  <w:num w:numId="20">
    <w:abstractNumId w:val="31"/>
  </w:num>
  <w:num w:numId="21">
    <w:abstractNumId w:val="23"/>
  </w:num>
  <w:num w:numId="22">
    <w:abstractNumId w:val="13"/>
  </w:num>
  <w:num w:numId="23">
    <w:abstractNumId w:val="10"/>
  </w:num>
  <w:num w:numId="24">
    <w:abstractNumId w:val="44"/>
  </w:num>
  <w:num w:numId="25">
    <w:abstractNumId w:val="42"/>
  </w:num>
  <w:num w:numId="26">
    <w:abstractNumId w:val="32"/>
  </w:num>
  <w:num w:numId="27">
    <w:abstractNumId w:val="22"/>
  </w:num>
  <w:num w:numId="28">
    <w:abstractNumId w:val="20"/>
  </w:num>
  <w:num w:numId="29">
    <w:abstractNumId w:val="14"/>
  </w:num>
  <w:num w:numId="30">
    <w:abstractNumId w:val="29"/>
  </w:num>
  <w:num w:numId="31">
    <w:abstractNumId w:val="30"/>
  </w:num>
  <w:num w:numId="32">
    <w:abstractNumId w:val="4"/>
  </w:num>
  <w:num w:numId="33">
    <w:abstractNumId w:val="21"/>
  </w:num>
  <w:num w:numId="34">
    <w:abstractNumId w:val="16"/>
  </w:num>
  <w:num w:numId="35">
    <w:abstractNumId w:val="7"/>
  </w:num>
  <w:num w:numId="36">
    <w:abstractNumId w:val="28"/>
  </w:num>
  <w:num w:numId="37">
    <w:abstractNumId w:val="6"/>
  </w:num>
  <w:num w:numId="38">
    <w:abstractNumId w:val="8"/>
  </w:num>
  <w:num w:numId="39">
    <w:abstractNumId w:val="0"/>
  </w:num>
  <w:num w:numId="40">
    <w:abstractNumId w:val="36"/>
  </w:num>
  <w:num w:numId="41">
    <w:abstractNumId w:val="34"/>
  </w:num>
  <w:num w:numId="42">
    <w:abstractNumId w:val="3"/>
  </w:num>
  <w:num w:numId="43">
    <w:abstractNumId w:val="37"/>
  </w:num>
  <w:num w:numId="44">
    <w:abstractNumId w:val="19"/>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178AD"/>
    <w:rsid w:val="00022E52"/>
    <w:rsid w:val="00023FDF"/>
    <w:rsid w:val="000304D7"/>
    <w:rsid w:val="000314AA"/>
    <w:rsid w:val="00034940"/>
    <w:rsid w:val="000361BB"/>
    <w:rsid w:val="000367B0"/>
    <w:rsid w:val="00040A17"/>
    <w:rsid w:val="00040DCF"/>
    <w:rsid w:val="0004104C"/>
    <w:rsid w:val="00044398"/>
    <w:rsid w:val="000443D7"/>
    <w:rsid w:val="000446BA"/>
    <w:rsid w:val="00051201"/>
    <w:rsid w:val="00054DE2"/>
    <w:rsid w:val="000550CF"/>
    <w:rsid w:val="0006216B"/>
    <w:rsid w:val="00064B79"/>
    <w:rsid w:val="0006513E"/>
    <w:rsid w:val="0006692F"/>
    <w:rsid w:val="00066DEA"/>
    <w:rsid w:val="000670EF"/>
    <w:rsid w:val="00073F42"/>
    <w:rsid w:val="00074BFB"/>
    <w:rsid w:val="0008066A"/>
    <w:rsid w:val="00081108"/>
    <w:rsid w:val="0008602A"/>
    <w:rsid w:val="000862B5"/>
    <w:rsid w:val="000871BB"/>
    <w:rsid w:val="00090C13"/>
    <w:rsid w:val="00093B32"/>
    <w:rsid w:val="000A2BE4"/>
    <w:rsid w:val="000A3403"/>
    <w:rsid w:val="000A43EA"/>
    <w:rsid w:val="000A6FF8"/>
    <w:rsid w:val="000A7BD5"/>
    <w:rsid w:val="000A7C74"/>
    <w:rsid w:val="000B1E1E"/>
    <w:rsid w:val="000B27ED"/>
    <w:rsid w:val="000B3A17"/>
    <w:rsid w:val="000B4445"/>
    <w:rsid w:val="000B5912"/>
    <w:rsid w:val="000C0093"/>
    <w:rsid w:val="000C018F"/>
    <w:rsid w:val="000C0DDF"/>
    <w:rsid w:val="000C12FD"/>
    <w:rsid w:val="000C284B"/>
    <w:rsid w:val="000C295E"/>
    <w:rsid w:val="000C29C2"/>
    <w:rsid w:val="000C79E7"/>
    <w:rsid w:val="000D77CF"/>
    <w:rsid w:val="000E12DD"/>
    <w:rsid w:val="000E1351"/>
    <w:rsid w:val="000E2D5E"/>
    <w:rsid w:val="000E436E"/>
    <w:rsid w:val="000E4E6F"/>
    <w:rsid w:val="000E576B"/>
    <w:rsid w:val="000F2E28"/>
    <w:rsid w:val="000F2FF1"/>
    <w:rsid w:val="00104902"/>
    <w:rsid w:val="00105F54"/>
    <w:rsid w:val="00106D2F"/>
    <w:rsid w:val="00110815"/>
    <w:rsid w:val="001114CB"/>
    <w:rsid w:val="00113CED"/>
    <w:rsid w:val="00121E0F"/>
    <w:rsid w:val="00123FE3"/>
    <w:rsid w:val="00130312"/>
    <w:rsid w:val="001312F9"/>
    <w:rsid w:val="00134BA8"/>
    <w:rsid w:val="00135F58"/>
    <w:rsid w:val="00136608"/>
    <w:rsid w:val="00143606"/>
    <w:rsid w:val="00144A46"/>
    <w:rsid w:val="001454DA"/>
    <w:rsid w:val="001476E4"/>
    <w:rsid w:val="00155E7D"/>
    <w:rsid w:val="00155EC2"/>
    <w:rsid w:val="00156E3C"/>
    <w:rsid w:val="00157471"/>
    <w:rsid w:val="001611E8"/>
    <w:rsid w:val="00162084"/>
    <w:rsid w:val="001645BA"/>
    <w:rsid w:val="00167D15"/>
    <w:rsid w:val="001709EC"/>
    <w:rsid w:val="00171D2D"/>
    <w:rsid w:val="001726DD"/>
    <w:rsid w:val="00175B4D"/>
    <w:rsid w:val="00180603"/>
    <w:rsid w:val="00180D9F"/>
    <w:rsid w:val="00182755"/>
    <w:rsid w:val="00182988"/>
    <w:rsid w:val="0018489A"/>
    <w:rsid w:val="00185535"/>
    <w:rsid w:val="00185AD1"/>
    <w:rsid w:val="00185F3F"/>
    <w:rsid w:val="001910EC"/>
    <w:rsid w:val="00193EF8"/>
    <w:rsid w:val="001966B1"/>
    <w:rsid w:val="00196827"/>
    <w:rsid w:val="001A479D"/>
    <w:rsid w:val="001A5C84"/>
    <w:rsid w:val="001A6B4F"/>
    <w:rsid w:val="001B0157"/>
    <w:rsid w:val="001B0976"/>
    <w:rsid w:val="001B42B0"/>
    <w:rsid w:val="001B60BD"/>
    <w:rsid w:val="001B75DA"/>
    <w:rsid w:val="001B7F23"/>
    <w:rsid w:val="001C22A5"/>
    <w:rsid w:val="001C2F3B"/>
    <w:rsid w:val="001C6FC5"/>
    <w:rsid w:val="001C765C"/>
    <w:rsid w:val="001C7C29"/>
    <w:rsid w:val="001C7EC8"/>
    <w:rsid w:val="001D57C0"/>
    <w:rsid w:val="001E007F"/>
    <w:rsid w:val="001E0152"/>
    <w:rsid w:val="001E5331"/>
    <w:rsid w:val="001E74EE"/>
    <w:rsid w:val="001E7BA6"/>
    <w:rsid w:val="001F19E1"/>
    <w:rsid w:val="001F1AEC"/>
    <w:rsid w:val="001F4186"/>
    <w:rsid w:val="001F49BB"/>
    <w:rsid w:val="001F4EBB"/>
    <w:rsid w:val="00202F65"/>
    <w:rsid w:val="00204B1C"/>
    <w:rsid w:val="002052A2"/>
    <w:rsid w:val="00211ED8"/>
    <w:rsid w:val="0021339B"/>
    <w:rsid w:val="0021473A"/>
    <w:rsid w:val="00215146"/>
    <w:rsid w:val="00217C00"/>
    <w:rsid w:val="002253EB"/>
    <w:rsid w:val="002259A4"/>
    <w:rsid w:val="00226E63"/>
    <w:rsid w:val="0023267F"/>
    <w:rsid w:val="00232EC3"/>
    <w:rsid w:val="00233A99"/>
    <w:rsid w:val="00233D0C"/>
    <w:rsid w:val="002352CA"/>
    <w:rsid w:val="002359DD"/>
    <w:rsid w:val="00237854"/>
    <w:rsid w:val="00237BFC"/>
    <w:rsid w:val="00240E70"/>
    <w:rsid w:val="0024324B"/>
    <w:rsid w:val="002455D2"/>
    <w:rsid w:val="00250195"/>
    <w:rsid w:val="0025109C"/>
    <w:rsid w:val="00251E58"/>
    <w:rsid w:val="0025447F"/>
    <w:rsid w:val="002564D6"/>
    <w:rsid w:val="002574CF"/>
    <w:rsid w:val="002626E8"/>
    <w:rsid w:val="00264DB6"/>
    <w:rsid w:val="00267C31"/>
    <w:rsid w:val="00267F68"/>
    <w:rsid w:val="00274324"/>
    <w:rsid w:val="0027455F"/>
    <w:rsid w:val="00275049"/>
    <w:rsid w:val="002778A8"/>
    <w:rsid w:val="00282ED1"/>
    <w:rsid w:val="002861EF"/>
    <w:rsid w:val="002A129F"/>
    <w:rsid w:val="002A12D2"/>
    <w:rsid w:val="002A3182"/>
    <w:rsid w:val="002A3B25"/>
    <w:rsid w:val="002A7588"/>
    <w:rsid w:val="002B06A1"/>
    <w:rsid w:val="002B2744"/>
    <w:rsid w:val="002B6CC3"/>
    <w:rsid w:val="002B76E0"/>
    <w:rsid w:val="002B79EE"/>
    <w:rsid w:val="002C2BB5"/>
    <w:rsid w:val="002C4E19"/>
    <w:rsid w:val="002C79FF"/>
    <w:rsid w:val="002C7C39"/>
    <w:rsid w:val="002D48F8"/>
    <w:rsid w:val="002D52FD"/>
    <w:rsid w:val="002D54EA"/>
    <w:rsid w:val="002E02C2"/>
    <w:rsid w:val="002E23A8"/>
    <w:rsid w:val="002E3230"/>
    <w:rsid w:val="002F1988"/>
    <w:rsid w:val="002F1D95"/>
    <w:rsid w:val="002F4C2C"/>
    <w:rsid w:val="002F734B"/>
    <w:rsid w:val="0030553A"/>
    <w:rsid w:val="003061BC"/>
    <w:rsid w:val="003107F2"/>
    <w:rsid w:val="00312466"/>
    <w:rsid w:val="00314D1D"/>
    <w:rsid w:val="0032135D"/>
    <w:rsid w:val="00321FC7"/>
    <w:rsid w:val="00323568"/>
    <w:rsid w:val="0033266A"/>
    <w:rsid w:val="00333088"/>
    <w:rsid w:val="003358F3"/>
    <w:rsid w:val="003402CF"/>
    <w:rsid w:val="003418ED"/>
    <w:rsid w:val="00341C08"/>
    <w:rsid w:val="0034226B"/>
    <w:rsid w:val="00342B84"/>
    <w:rsid w:val="00344D76"/>
    <w:rsid w:val="003467A6"/>
    <w:rsid w:val="00355C93"/>
    <w:rsid w:val="00361D51"/>
    <w:rsid w:val="00364883"/>
    <w:rsid w:val="003739DC"/>
    <w:rsid w:val="0037694E"/>
    <w:rsid w:val="00376F7E"/>
    <w:rsid w:val="003823D1"/>
    <w:rsid w:val="0038501D"/>
    <w:rsid w:val="003870FC"/>
    <w:rsid w:val="003873C2"/>
    <w:rsid w:val="00387949"/>
    <w:rsid w:val="00391BC2"/>
    <w:rsid w:val="00391D31"/>
    <w:rsid w:val="00394CEF"/>
    <w:rsid w:val="003A1158"/>
    <w:rsid w:val="003A15D6"/>
    <w:rsid w:val="003A51D1"/>
    <w:rsid w:val="003A5606"/>
    <w:rsid w:val="003A6118"/>
    <w:rsid w:val="003B33BB"/>
    <w:rsid w:val="003B55D0"/>
    <w:rsid w:val="003B71C8"/>
    <w:rsid w:val="003C2D44"/>
    <w:rsid w:val="003C5131"/>
    <w:rsid w:val="003C538D"/>
    <w:rsid w:val="003D0B37"/>
    <w:rsid w:val="003D180D"/>
    <w:rsid w:val="003D52E3"/>
    <w:rsid w:val="003D5571"/>
    <w:rsid w:val="003D681A"/>
    <w:rsid w:val="003E0069"/>
    <w:rsid w:val="003E1B3A"/>
    <w:rsid w:val="003E1F2F"/>
    <w:rsid w:val="003E34BD"/>
    <w:rsid w:val="003E4CAD"/>
    <w:rsid w:val="003F516B"/>
    <w:rsid w:val="003F57B4"/>
    <w:rsid w:val="0040152D"/>
    <w:rsid w:val="00404521"/>
    <w:rsid w:val="0040617E"/>
    <w:rsid w:val="00412A67"/>
    <w:rsid w:val="004136C2"/>
    <w:rsid w:val="00413BEF"/>
    <w:rsid w:val="0042133D"/>
    <w:rsid w:val="00424F7C"/>
    <w:rsid w:val="004268B3"/>
    <w:rsid w:val="00427A5A"/>
    <w:rsid w:val="00431A36"/>
    <w:rsid w:val="00433AE7"/>
    <w:rsid w:val="00440373"/>
    <w:rsid w:val="00441C82"/>
    <w:rsid w:val="004438B2"/>
    <w:rsid w:val="004503C5"/>
    <w:rsid w:val="0045069D"/>
    <w:rsid w:val="00450A5A"/>
    <w:rsid w:val="00453E76"/>
    <w:rsid w:val="00454139"/>
    <w:rsid w:val="00454369"/>
    <w:rsid w:val="004543AF"/>
    <w:rsid w:val="0045484F"/>
    <w:rsid w:val="00454EA9"/>
    <w:rsid w:val="004553C6"/>
    <w:rsid w:val="00455A67"/>
    <w:rsid w:val="00456E79"/>
    <w:rsid w:val="004571B2"/>
    <w:rsid w:val="00457BB5"/>
    <w:rsid w:val="00457E62"/>
    <w:rsid w:val="00464ADF"/>
    <w:rsid w:val="00467170"/>
    <w:rsid w:val="00467986"/>
    <w:rsid w:val="00470734"/>
    <w:rsid w:val="00470B5A"/>
    <w:rsid w:val="004713D4"/>
    <w:rsid w:val="0047364A"/>
    <w:rsid w:val="00481156"/>
    <w:rsid w:val="004816C3"/>
    <w:rsid w:val="0048170C"/>
    <w:rsid w:val="00481A0E"/>
    <w:rsid w:val="00483A83"/>
    <w:rsid w:val="00490ECB"/>
    <w:rsid w:val="004964C3"/>
    <w:rsid w:val="004A1D5C"/>
    <w:rsid w:val="004A349E"/>
    <w:rsid w:val="004A5F76"/>
    <w:rsid w:val="004A74C3"/>
    <w:rsid w:val="004B2346"/>
    <w:rsid w:val="004B24B7"/>
    <w:rsid w:val="004B41B3"/>
    <w:rsid w:val="004B465F"/>
    <w:rsid w:val="004B4A1B"/>
    <w:rsid w:val="004B5FAD"/>
    <w:rsid w:val="004B6078"/>
    <w:rsid w:val="004B6D58"/>
    <w:rsid w:val="004C3884"/>
    <w:rsid w:val="004C3E21"/>
    <w:rsid w:val="004C3ECE"/>
    <w:rsid w:val="004C79B8"/>
    <w:rsid w:val="004D1C10"/>
    <w:rsid w:val="004D7FDC"/>
    <w:rsid w:val="004E0D6B"/>
    <w:rsid w:val="004E718A"/>
    <w:rsid w:val="004F18A9"/>
    <w:rsid w:val="004F1B2F"/>
    <w:rsid w:val="004F29B4"/>
    <w:rsid w:val="004F3790"/>
    <w:rsid w:val="004F451F"/>
    <w:rsid w:val="004F58AB"/>
    <w:rsid w:val="004F5FEF"/>
    <w:rsid w:val="005004F3"/>
    <w:rsid w:val="00503D76"/>
    <w:rsid w:val="005041E2"/>
    <w:rsid w:val="00504C5F"/>
    <w:rsid w:val="00510D83"/>
    <w:rsid w:val="00513959"/>
    <w:rsid w:val="0051442F"/>
    <w:rsid w:val="0051685A"/>
    <w:rsid w:val="0052088B"/>
    <w:rsid w:val="00522622"/>
    <w:rsid w:val="00522F73"/>
    <w:rsid w:val="00523F32"/>
    <w:rsid w:val="00525090"/>
    <w:rsid w:val="00525EDB"/>
    <w:rsid w:val="00526A46"/>
    <w:rsid w:val="0053120E"/>
    <w:rsid w:val="00531395"/>
    <w:rsid w:val="00536A8F"/>
    <w:rsid w:val="0053749D"/>
    <w:rsid w:val="0054020F"/>
    <w:rsid w:val="00540C72"/>
    <w:rsid w:val="0054299E"/>
    <w:rsid w:val="00543C46"/>
    <w:rsid w:val="00545515"/>
    <w:rsid w:val="00550B7C"/>
    <w:rsid w:val="00551B14"/>
    <w:rsid w:val="00553E4C"/>
    <w:rsid w:val="005556D0"/>
    <w:rsid w:val="0056444B"/>
    <w:rsid w:val="005652A1"/>
    <w:rsid w:val="00566063"/>
    <w:rsid w:val="00567D47"/>
    <w:rsid w:val="00567F7C"/>
    <w:rsid w:val="00570F3F"/>
    <w:rsid w:val="00571DFD"/>
    <w:rsid w:val="0057618A"/>
    <w:rsid w:val="005767D1"/>
    <w:rsid w:val="005844B9"/>
    <w:rsid w:val="0058582C"/>
    <w:rsid w:val="00586F05"/>
    <w:rsid w:val="00597DD4"/>
    <w:rsid w:val="005A0595"/>
    <w:rsid w:val="005A1043"/>
    <w:rsid w:val="005A19B9"/>
    <w:rsid w:val="005A242E"/>
    <w:rsid w:val="005A3093"/>
    <w:rsid w:val="005A54CC"/>
    <w:rsid w:val="005A59C7"/>
    <w:rsid w:val="005A617A"/>
    <w:rsid w:val="005A6773"/>
    <w:rsid w:val="005B25B5"/>
    <w:rsid w:val="005B2EF3"/>
    <w:rsid w:val="005B7650"/>
    <w:rsid w:val="005C0931"/>
    <w:rsid w:val="005C142D"/>
    <w:rsid w:val="005C46F2"/>
    <w:rsid w:val="005C5566"/>
    <w:rsid w:val="005D1AEF"/>
    <w:rsid w:val="005D2958"/>
    <w:rsid w:val="005D48A4"/>
    <w:rsid w:val="005D77CF"/>
    <w:rsid w:val="005E00C3"/>
    <w:rsid w:val="005E5170"/>
    <w:rsid w:val="005F36DA"/>
    <w:rsid w:val="005F4048"/>
    <w:rsid w:val="005F570E"/>
    <w:rsid w:val="005F6457"/>
    <w:rsid w:val="0060122E"/>
    <w:rsid w:val="00602E3C"/>
    <w:rsid w:val="006058D8"/>
    <w:rsid w:val="00610A69"/>
    <w:rsid w:val="0061166D"/>
    <w:rsid w:val="00611E78"/>
    <w:rsid w:val="006128F8"/>
    <w:rsid w:val="00614522"/>
    <w:rsid w:val="00615CDF"/>
    <w:rsid w:val="0061621B"/>
    <w:rsid w:val="00616560"/>
    <w:rsid w:val="00616992"/>
    <w:rsid w:val="00623B46"/>
    <w:rsid w:val="00627EC3"/>
    <w:rsid w:val="0063525C"/>
    <w:rsid w:val="00635901"/>
    <w:rsid w:val="00637615"/>
    <w:rsid w:val="006413F8"/>
    <w:rsid w:val="00643720"/>
    <w:rsid w:val="00643AA6"/>
    <w:rsid w:val="00644395"/>
    <w:rsid w:val="0064672B"/>
    <w:rsid w:val="00650C3F"/>
    <w:rsid w:val="0065144B"/>
    <w:rsid w:val="00652259"/>
    <w:rsid w:val="00656A53"/>
    <w:rsid w:val="00661B95"/>
    <w:rsid w:val="00662828"/>
    <w:rsid w:val="00666B8E"/>
    <w:rsid w:val="00667B68"/>
    <w:rsid w:val="0067285F"/>
    <w:rsid w:val="00677486"/>
    <w:rsid w:val="00680D8B"/>
    <w:rsid w:val="00681669"/>
    <w:rsid w:val="0068216D"/>
    <w:rsid w:val="00683C1B"/>
    <w:rsid w:val="006850AB"/>
    <w:rsid w:val="00692F49"/>
    <w:rsid w:val="00693945"/>
    <w:rsid w:val="006942D5"/>
    <w:rsid w:val="00696C8A"/>
    <w:rsid w:val="00697835"/>
    <w:rsid w:val="006A3059"/>
    <w:rsid w:val="006B4C8A"/>
    <w:rsid w:val="006B6E22"/>
    <w:rsid w:val="006C2FBD"/>
    <w:rsid w:val="006C462B"/>
    <w:rsid w:val="006C4821"/>
    <w:rsid w:val="006C772E"/>
    <w:rsid w:val="006D36BA"/>
    <w:rsid w:val="006D5095"/>
    <w:rsid w:val="006D79FE"/>
    <w:rsid w:val="006E0C53"/>
    <w:rsid w:val="006E0F27"/>
    <w:rsid w:val="006E1729"/>
    <w:rsid w:val="006E7B71"/>
    <w:rsid w:val="006F03A6"/>
    <w:rsid w:val="006F18E1"/>
    <w:rsid w:val="006F214E"/>
    <w:rsid w:val="006F35C8"/>
    <w:rsid w:val="006F417D"/>
    <w:rsid w:val="006F6010"/>
    <w:rsid w:val="006F6039"/>
    <w:rsid w:val="006F6CE2"/>
    <w:rsid w:val="0070245D"/>
    <w:rsid w:val="00707E47"/>
    <w:rsid w:val="00710459"/>
    <w:rsid w:val="00710F6B"/>
    <w:rsid w:val="00712B3E"/>
    <w:rsid w:val="00715734"/>
    <w:rsid w:val="007166BB"/>
    <w:rsid w:val="007346A4"/>
    <w:rsid w:val="00737CC8"/>
    <w:rsid w:val="00740BFE"/>
    <w:rsid w:val="007442C1"/>
    <w:rsid w:val="00744B9F"/>
    <w:rsid w:val="00745219"/>
    <w:rsid w:val="007478AA"/>
    <w:rsid w:val="007502F6"/>
    <w:rsid w:val="0075304A"/>
    <w:rsid w:val="007568CF"/>
    <w:rsid w:val="0076273E"/>
    <w:rsid w:val="00765D10"/>
    <w:rsid w:val="007777CF"/>
    <w:rsid w:val="00777D42"/>
    <w:rsid w:val="00777EA4"/>
    <w:rsid w:val="00782E96"/>
    <w:rsid w:val="00783FCF"/>
    <w:rsid w:val="00783FF0"/>
    <w:rsid w:val="00784AEC"/>
    <w:rsid w:val="007867CD"/>
    <w:rsid w:val="00787500"/>
    <w:rsid w:val="00790407"/>
    <w:rsid w:val="00792380"/>
    <w:rsid w:val="00796765"/>
    <w:rsid w:val="00796E32"/>
    <w:rsid w:val="0079711B"/>
    <w:rsid w:val="00797794"/>
    <w:rsid w:val="007A338F"/>
    <w:rsid w:val="007A46E9"/>
    <w:rsid w:val="007A74D5"/>
    <w:rsid w:val="007B056D"/>
    <w:rsid w:val="007B2755"/>
    <w:rsid w:val="007B7A76"/>
    <w:rsid w:val="007C277E"/>
    <w:rsid w:val="007C27B1"/>
    <w:rsid w:val="007C3FF1"/>
    <w:rsid w:val="007C5424"/>
    <w:rsid w:val="007C7F70"/>
    <w:rsid w:val="007D36A6"/>
    <w:rsid w:val="007E09AC"/>
    <w:rsid w:val="007E27E4"/>
    <w:rsid w:val="007E50AC"/>
    <w:rsid w:val="007F16B6"/>
    <w:rsid w:val="007F2837"/>
    <w:rsid w:val="007F3198"/>
    <w:rsid w:val="007F6A3B"/>
    <w:rsid w:val="007F747D"/>
    <w:rsid w:val="0080071B"/>
    <w:rsid w:val="0080211D"/>
    <w:rsid w:val="00802168"/>
    <w:rsid w:val="00802A71"/>
    <w:rsid w:val="008123CC"/>
    <w:rsid w:val="00813562"/>
    <w:rsid w:val="00815C78"/>
    <w:rsid w:val="00816A54"/>
    <w:rsid w:val="00822044"/>
    <w:rsid w:val="008228E3"/>
    <w:rsid w:val="0082318D"/>
    <w:rsid w:val="00835C1F"/>
    <w:rsid w:val="00835DE5"/>
    <w:rsid w:val="008432C0"/>
    <w:rsid w:val="00844D01"/>
    <w:rsid w:val="008464A8"/>
    <w:rsid w:val="00847531"/>
    <w:rsid w:val="00851BD6"/>
    <w:rsid w:val="00852192"/>
    <w:rsid w:val="00854DE2"/>
    <w:rsid w:val="008555CE"/>
    <w:rsid w:val="00857C52"/>
    <w:rsid w:val="008602B0"/>
    <w:rsid w:val="00862721"/>
    <w:rsid w:val="008658D8"/>
    <w:rsid w:val="00865C06"/>
    <w:rsid w:val="008662B6"/>
    <w:rsid w:val="008715C3"/>
    <w:rsid w:val="00874A70"/>
    <w:rsid w:val="0087669B"/>
    <w:rsid w:val="00877CB2"/>
    <w:rsid w:val="00880682"/>
    <w:rsid w:val="00882C42"/>
    <w:rsid w:val="00883C8D"/>
    <w:rsid w:val="00884B7E"/>
    <w:rsid w:val="00886798"/>
    <w:rsid w:val="00893713"/>
    <w:rsid w:val="008A1280"/>
    <w:rsid w:val="008B02D2"/>
    <w:rsid w:val="008B130D"/>
    <w:rsid w:val="008B19D8"/>
    <w:rsid w:val="008B1F4F"/>
    <w:rsid w:val="008B1F8C"/>
    <w:rsid w:val="008B2ACC"/>
    <w:rsid w:val="008B3635"/>
    <w:rsid w:val="008B4DA7"/>
    <w:rsid w:val="008C24F4"/>
    <w:rsid w:val="008C303E"/>
    <w:rsid w:val="008C64AF"/>
    <w:rsid w:val="008D3A58"/>
    <w:rsid w:val="008D7540"/>
    <w:rsid w:val="008D79B3"/>
    <w:rsid w:val="008E0850"/>
    <w:rsid w:val="008E74F3"/>
    <w:rsid w:val="008F0702"/>
    <w:rsid w:val="008F6743"/>
    <w:rsid w:val="00900EFD"/>
    <w:rsid w:val="009153C0"/>
    <w:rsid w:val="00916B49"/>
    <w:rsid w:val="00917EBB"/>
    <w:rsid w:val="00921BFC"/>
    <w:rsid w:val="009262FC"/>
    <w:rsid w:val="009269CA"/>
    <w:rsid w:val="00927709"/>
    <w:rsid w:val="00927FE7"/>
    <w:rsid w:val="009301CD"/>
    <w:rsid w:val="009302EC"/>
    <w:rsid w:val="009325FE"/>
    <w:rsid w:val="009348E0"/>
    <w:rsid w:val="00935E08"/>
    <w:rsid w:val="0093710D"/>
    <w:rsid w:val="009401AA"/>
    <w:rsid w:val="00940579"/>
    <w:rsid w:val="009432D3"/>
    <w:rsid w:val="0094446C"/>
    <w:rsid w:val="00946EC7"/>
    <w:rsid w:val="00953BD3"/>
    <w:rsid w:val="009551B6"/>
    <w:rsid w:val="00955B47"/>
    <w:rsid w:val="0096193B"/>
    <w:rsid w:val="0096382D"/>
    <w:rsid w:val="00963DE6"/>
    <w:rsid w:val="00965302"/>
    <w:rsid w:val="00965FAE"/>
    <w:rsid w:val="00967C77"/>
    <w:rsid w:val="00970A7D"/>
    <w:rsid w:val="00971814"/>
    <w:rsid w:val="00971D73"/>
    <w:rsid w:val="0097735F"/>
    <w:rsid w:val="00980B65"/>
    <w:rsid w:val="00981BCE"/>
    <w:rsid w:val="00982A52"/>
    <w:rsid w:val="009841F6"/>
    <w:rsid w:val="0098455F"/>
    <w:rsid w:val="0099010E"/>
    <w:rsid w:val="009904B4"/>
    <w:rsid w:val="009905A8"/>
    <w:rsid w:val="0099302E"/>
    <w:rsid w:val="0099316F"/>
    <w:rsid w:val="009A5DA6"/>
    <w:rsid w:val="009A687C"/>
    <w:rsid w:val="009B00A4"/>
    <w:rsid w:val="009B15C5"/>
    <w:rsid w:val="009B278E"/>
    <w:rsid w:val="009B40BC"/>
    <w:rsid w:val="009B46DE"/>
    <w:rsid w:val="009B4C52"/>
    <w:rsid w:val="009C126B"/>
    <w:rsid w:val="009C145F"/>
    <w:rsid w:val="009C521E"/>
    <w:rsid w:val="009D1D80"/>
    <w:rsid w:val="009D3E86"/>
    <w:rsid w:val="009D5FEB"/>
    <w:rsid w:val="009E3A95"/>
    <w:rsid w:val="009E63D5"/>
    <w:rsid w:val="009E767C"/>
    <w:rsid w:val="009F3DB1"/>
    <w:rsid w:val="009F5AE8"/>
    <w:rsid w:val="009F6921"/>
    <w:rsid w:val="00A01F18"/>
    <w:rsid w:val="00A0563A"/>
    <w:rsid w:val="00A058ED"/>
    <w:rsid w:val="00A06C6B"/>
    <w:rsid w:val="00A12AA6"/>
    <w:rsid w:val="00A12B8C"/>
    <w:rsid w:val="00A14D42"/>
    <w:rsid w:val="00A168D1"/>
    <w:rsid w:val="00A17A5B"/>
    <w:rsid w:val="00A218CE"/>
    <w:rsid w:val="00A2565E"/>
    <w:rsid w:val="00A26CFC"/>
    <w:rsid w:val="00A4057A"/>
    <w:rsid w:val="00A421D7"/>
    <w:rsid w:val="00A4346E"/>
    <w:rsid w:val="00A44EB2"/>
    <w:rsid w:val="00A44FB9"/>
    <w:rsid w:val="00A4609C"/>
    <w:rsid w:val="00A50A9C"/>
    <w:rsid w:val="00A50FB9"/>
    <w:rsid w:val="00A55DD2"/>
    <w:rsid w:val="00A55F37"/>
    <w:rsid w:val="00A57696"/>
    <w:rsid w:val="00A60126"/>
    <w:rsid w:val="00A6224A"/>
    <w:rsid w:val="00A64212"/>
    <w:rsid w:val="00A6425E"/>
    <w:rsid w:val="00A649EB"/>
    <w:rsid w:val="00A65E30"/>
    <w:rsid w:val="00A66136"/>
    <w:rsid w:val="00A669C5"/>
    <w:rsid w:val="00A672FB"/>
    <w:rsid w:val="00A75885"/>
    <w:rsid w:val="00A75954"/>
    <w:rsid w:val="00A76D67"/>
    <w:rsid w:val="00A7754D"/>
    <w:rsid w:val="00A77F50"/>
    <w:rsid w:val="00A808A4"/>
    <w:rsid w:val="00A82142"/>
    <w:rsid w:val="00A82E79"/>
    <w:rsid w:val="00A8355F"/>
    <w:rsid w:val="00A837F5"/>
    <w:rsid w:val="00A846EC"/>
    <w:rsid w:val="00A86003"/>
    <w:rsid w:val="00A941C1"/>
    <w:rsid w:val="00A95809"/>
    <w:rsid w:val="00A96A5E"/>
    <w:rsid w:val="00A9736E"/>
    <w:rsid w:val="00AA0427"/>
    <w:rsid w:val="00AA3772"/>
    <w:rsid w:val="00AB28FE"/>
    <w:rsid w:val="00AC0189"/>
    <w:rsid w:val="00AD2678"/>
    <w:rsid w:val="00AD428C"/>
    <w:rsid w:val="00AD6DCE"/>
    <w:rsid w:val="00AE20B9"/>
    <w:rsid w:val="00AE217A"/>
    <w:rsid w:val="00AE4109"/>
    <w:rsid w:val="00AF1138"/>
    <w:rsid w:val="00AF154F"/>
    <w:rsid w:val="00AF32B1"/>
    <w:rsid w:val="00AF57F2"/>
    <w:rsid w:val="00B0553E"/>
    <w:rsid w:val="00B134AE"/>
    <w:rsid w:val="00B206A5"/>
    <w:rsid w:val="00B21706"/>
    <w:rsid w:val="00B2565D"/>
    <w:rsid w:val="00B3090B"/>
    <w:rsid w:val="00B30B20"/>
    <w:rsid w:val="00B32C11"/>
    <w:rsid w:val="00B32F85"/>
    <w:rsid w:val="00B35060"/>
    <w:rsid w:val="00B363BA"/>
    <w:rsid w:val="00B36AE8"/>
    <w:rsid w:val="00B41A58"/>
    <w:rsid w:val="00B45C40"/>
    <w:rsid w:val="00B45EDC"/>
    <w:rsid w:val="00B540BE"/>
    <w:rsid w:val="00B5548A"/>
    <w:rsid w:val="00B55FC3"/>
    <w:rsid w:val="00B56026"/>
    <w:rsid w:val="00B60730"/>
    <w:rsid w:val="00B61C2F"/>
    <w:rsid w:val="00B61EA1"/>
    <w:rsid w:val="00B6246C"/>
    <w:rsid w:val="00B63617"/>
    <w:rsid w:val="00B66502"/>
    <w:rsid w:val="00B67EEA"/>
    <w:rsid w:val="00B7153D"/>
    <w:rsid w:val="00B743CC"/>
    <w:rsid w:val="00B77A03"/>
    <w:rsid w:val="00B82069"/>
    <w:rsid w:val="00B83142"/>
    <w:rsid w:val="00B831CF"/>
    <w:rsid w:val="00B838BD"/>
    <w:rsid w:val="00B902F8"/>
    <w:rsid w:val="00BA04B1"/>
    <w:rsid w:val="00BA2913"/>
    <w:rsid w:val="00BA440A"/>
    <w:rsid w:val="00BB230A"/>
    <w:rsid w:val="00BB3B4F"/>
    <w:rsid w:val="00BB6E0A"/>
    <w:rsid w:val="00BC21EB"/>
    <w:rsid w:val="00BC32AC"/>
    <w:rsid w:val="00BC3943"/>
    <w:rsid w:val="00BD10ED"/>
    <w:rsid w:val="00BD1726"/>
    <w:rsid w:val="00BD3131"/>
    <w:rsid w:val="00BD5005"/>
    <w:rsid w:val="00BD6AAC"/>
    <w:rsid w:val="00BE027C"/>
    <w:rsid w:val="00BE44E3"/>
    <w:rsid w:val="00BE6596"/>
    <w:rsid w:val="00BF1168"/>
    <w:rsid w:val="00BF4246"/>
    <w:rsid w:val="00BF4713"/>
    <w:rsid w:val="00BF4F1E"/>
    <w:rsid w:val="00C01C28"/>
    <w:rsid w:val="00C04910"/>
    <w:rsid w:val="00C078F5"/>
    <w:rsid w:val="00C109E2"/>
    <w:rsid w:val="00C11A63"/>
    <w:rsid w:val="00C21219"/>
    <w:rsid w:val="00C224B4"/>
    <w:rsid w:val="00C228B8"/>
    <w:rsid w:val="00C236E6"/>
    <w:rsid w:val="00C2449C"/>
    <w:rsid w:val="00C24BAE"/>
    <w:rsid w:val="00C27655"/>
    <w:rsid w:val="00C27928"/>
    <w:rsid w:val="00C32A2C"/>
    <w:rsid w:val="00C333DC"/>
    <w:rsid w:val="00C33707"/>
    <w:rsid w:val="00C352B6"/>
    <w:rsid w:val="00C362CE"/>
    <w:rsid w:val="00C414C2"/>
    <w:rsid w:val="00C44C79"/>
    <w:rsid w:val="00C513EA"/>
    <w:rsid w:val="00C53025"/>
    <w:rsid w:val="00C5499E"/>
    <w:rsid w:val="00C54A26"/>
    <w:rsid w:val="00C65A33"/>
    <w:rsid w:val="00C667F1"/>
    <w:rsid w:val="00C66E7D"/>
    <w:rsid w:val="00C75268"/>
    <w:rsid w:val="00C801F6"/>
    <w:rsid w:val="00C8125F"/>
    <w:rsid w:val="00C85BC4"/>
    <w:rsid w:val="00C87FFE"/>
    <w:rsid w:val="00C90E1E"/>
    <w:rsid w:val="00C925EF"/>
    <w:rsid w:val="00C92F88"/>
    <w:rsid w:val="00C94598"/>
    <w:rsid w:val="00C955CA"/>
    <w:rsid w:val="00C96848"/>
    <w:rsid w:val="00C96CD7"/>
    <w:rsid w:val="00C9715C"/>
    <w:rsid w:val="00C972C7"/>
    <w:rsid w:val="00CA1114"/>
    <w:rsid w:val="00CA2552"/>
    <w:rsid w:val="00CA3C9A"/>
    <w:rsid w:val="00CA5EDB"/>
    <w:rsid w:val="00CA7732"/>
    <w:rsid w:val="00CB07BA"/>
    <w:rsid w:val="00CB1012"/>
    <w:rsid w:val="00CB4DC2"/>
    <w:rsid w:val="00CB6C44"/>
    <w:rsid w:val="00CB7A7B"/>
    <w:rsid w:val="00CB7B31"/>
    <w:rsid w:val="00CC0A69"/>
    <w:rsid w:val="00CC1736"/>
    <w:rsid w:val="00CC2037"/>
    <w:rsid w:val="00CC3005"/>
    <w:rsid w:val="00CC3A9E"/>
    <w:rsid w:val="00CC3D30"/>
    <w:rsid w:val="00CC4D2F"/>
    <w:rsid w:val="00CC677F"/>
    <w:rsid w:val="00CC7FC3"/>
    <w:rsid w:val="00CD034F"/>
    <w:rsid w:val="00CD1B1E"/>
    <w:rsid w:val="00CD35DA"/>
    <w:rsid w:val="00CD5645"/>
    <w:rsid w:val="00CF1C6F"/>
    <w:rsid w:val="00CF2653"/>
    <w:rsid w:val="00CF3018"/>
    <w:rsid w:val="00CF3827"/>
    <w:rsid w:val="00CF4365"/>
    <w:rsid w:val="00CF6BD6"/>
    <w:rsid w:val="00D02FB3"/>
    <w:rsid w:val="00D0482D"/>
    <w:rsid w:val="00D04ADD"/>
    <w:rsid w:val="00D050DF"/>
    <w:rsid w:val="00D16BA1"/>
    <w:rsid w:val="00D25B0C"/>
    <w:rsid w:val="00D31FAB"/>
    <w:rsid w:val="00D3581C"/>
    <w:rsid w:val="00D437E7"/>
    <w:rsid w:val="00D4556A"/>
    <w:rsid w:val="00D47762"/>
    <w:rsid w:val="00D50FC2"/>
    <w:rsid w:val="00D52456"/>
    <w:rsid w:val="00D524C5"/>
    <w:rsid w:val="00D53508"/>
    <w:rsid w:val="00D5738E"/>
    <w:rsid w:val="00D57772"/>
    <w:rsid w:val="00D61878"/>
    <w:rsid w:val="00D64ADA"/>
    <w:rsid w:val="00D64B82"/>
    <w:rsid w:val="00D661C9"/>
    <w:rsid w:val="00D71619"/>
    <w:rsid w:val="00D717D1"/>
    <w:rsid w:val="00D736E5"/>
    <w:rsid w:val="00D7395F"/>
    <w:rsid w:val="00D76099"/>
    <w:rsid w:val="00D76865"/>
    <w:rsid w:val="00D8065E"/>
    <w:rsid w:val="00D81E5F"/>
    <w:rsid w:val="00D862C8"/>
    <w:rsid w:val="00D86CDE"/>
    <w:rsid w:val="00D87D83"/>
    <w:rsid w:val="00D93C6E"/>
    <w:rsid w:val="00D93FCD"/>
    <w:rsid w:val="00D975E2"/>
    <w:rsid w:val="00DA0A0F"/>
    <w:rsid w:val="00DA0FE5"/>
    <w:rsid w:val="00DA233F"/>
    <w:rsid w:val="00DA2BD0"/>
    <w:rsid w:val="00DA3D7D"/>
    <w:rsid w:val="00DA542D"/>
    <w:rsid w:val="00DA6D78"/>
    <w:rsid w:val="00DA72E8"/>
    <w:rsid w:val="00DB08D0"/>
    <w:rsid w:val="00DB16BE"/>
    <w:rsid w:val="00DB6F11"/>
    <w:rsid w:val="00DB7C6D"/>
    <w:rsid w:val="00DC0414"/>
    <w:rsid w:val="00DC3D97"/>
    <w:rsid w:val="00DC548E"/>
    <w:rsid w:val="00DC7833"/>
    <w:rsid w:val="00DD25A7"/>
    <w:rsid w:val="00DD289E"/>
    <w:rsid w:val="00DD3072"/>
    <w:rsid w:val="00DD3A8F"/>
    <w:rsid w:val="00DD3E9C"/>
    <w:rsid w:val="00DD449B"/>
    <w:rsid w:val="00DD5BCE"/>
    <w:rsid w:val="00DE0E48"/>
    <w:rsid w:val="00DE0F93"/>
    <w:rsid w:val="00DE3B6E"/>
    <w:rsid w:val="00DE4AB3"/>
    <w:rsid w:val="00DE6768"/>
    <w:rsid w:val="00DF38BF"/>
    <w:rsid w:val="00DF3FCA"/>
    <w:rsid w:val="00E028AF"/>
    <w:rsid w:val="00E03FC7"/>
    <w:rsid w:val="00E05617"/>
    <w:rsid w:val="00E05B3E"/>
    <w:rsid w:val="00E104D8"/>
    <w:rsid w:val="00E1292A"/>
    <w:rsid w:val="00E13195"/>
    <w:rsid w:val="00E14249"/>
    <w:rsid w:val="00E14726"/>
    <w:rsid w:val="00E147B1"/>
    <w:rsid w:val="00E15C02"/>
    <w:rsid w:val="00E16226"/>
    <w:rsid w:val="00E22117"/>
    <w:rsid w:val="00E304F8"/>
    <w:rsid w:val="00E35D03"/>
    <w:rsid w:val="00E36244"/>
    <w:rsid w:val="00E375AD"/>
    <w:rsid w:val="00E37B94"/>
    <w:rsid w:val="00E4226F"/>
    <w:rsid w:val="00E42B1D"/>
    <w:rsid w:val="00E44073"/>
    <w:rsid w:val="00E444EB"/>
    <w:rsid w:val="00E444FE"/>
    <w:rsid w:val="00E44867"/>
    <w:rsid w:val="00E458EE"/>
    <w:rsid w:val="00E45C15"/>
    <w:rsid w:val="00E47797"/>
    <w:rsid w:val="00E57197"/>
    <w:rsid w:val="00E57D68"/>
    <w:rsid w:val="00E614CA"/>
    <w:rsid w:val="00E6790E"/>
    <w:rsid w:val="00E67993"/>
    <w:rsid w:val="00E67B81"/>
    <w:rsid w:val="00E7377C"/>
    <w:rsid w:val="00E77E8F"/>
    <w:rsid w:val="00E800BC"/>
    <w:rsid w:val="00E81360"/>
    <w:rsid w:val="00E82659"/>
    <w:rsid w:val="00E84258"/>
    <w:rsid w:val="00E86896"/>
    <w:rsid w:val="00E87C5C"/>
    <w:rsid w:val="00E94995"/>
    <w:rsid w:val="00E95E29"/>
    <w:rsid w:val="00E9797F"/>
    <w:rsid w:val="00EA026D"/>
    <w:rsid w:val="00EA0A95"/>
    <w:rsid w:val="00EA4A83"/>
    <w:rsid w:val="00EA6354"/>
    <w:rsid w:val="00EA6F50"/>
    <w:rsid w:val="00EA737D"/>
    <w:rsid w:val="00EB038D"/>
    <w:rsid w:val="00EB22B1"/>
    <w:rsid w:val="00EB41AB"/>
    <w:rsid w:val="00EB5AF9"/>
    <w:rsid w:val="00EB696B"/>
    <w:rsid w:val="00EB749E"/>
    <w:rsid w:val="00EC0CE7"/>
    <w:rsid w:val="00EC5631"/>
    <w:rsid w:val="00EC5A83"/>
    <w:rsid w:val="00EC71EB"/>
    <w:rsid w:val="00ED0413"/>
    <w:rsid w:val="00ED0785"/>
    <w:rsid w:val="00ED1C0C"/>
    <w:rsid w:val="00ED5B07"/>
    <w:rsid w:val="00ED5B1D"/>
    <w:rsid w:val="00ED673D"/>
    <w:rsid w:val="00ED7194"/>
    <w:rsid w:val="00EE4CBA"/>
    <w:rsid w:val="00EE6F43"/>
    <w:rsid w:val="00EF03B0"/>
    <w:rsid w:val="00EF5910"/>
    <w:rsid w:val="00EF74ED"/>
    <w:rsid w:val="00F000C4"/>
    <w:rsid w:val="00F03EB9"/>
    <w:rsid w:val="00F1148A"/>
    <w:rsid w:val="00F1193E"/>
    <w:rsid w:val="00F154BD"/>
    <w:rsid w:val="00F17233"/>
    <w:rsid w:val="00F20BFC"/>
    <w:rsid w:val="00F215E3"/>
    <w:rsid w:val="00F218E3"/>
    <w:rsid w:val="00F24757"/>
    <w:rsid w:val="00F24EA9"/>
    <w:rsid w:val="00F2644C"/>
    <w:rsid w:val="00F27114"/>
    <w:rsid w:val="00F30949"/>
    <w:rsid w:val="00F311E4"/>
    <w:rsid w:val="00F31BBC"/>
    <w:rsid w:val="00F3237B"/>
    <w:rsid w:val="00F366C2"/>
    <w:rsid w:val="00F40138"/>
    <w:rsid w:val="00F41D1E"/>
    <w:rsid w:val="00F43025"/>
    <w:rsid w:val="00F47CA5"/>
    <w:rsid w:val="00F52F29"/>
    <w:rsid w:val="00F547EA"/>
    <w:rsid w:val="00F550CE"/>
    <w:rsid w:val="00F5592E"/>
    <w:rsid w:val="00F55A24"/>
    <w:rsid w:val="00F55B6D"/>
    <w:rsid w:val="00F566F2"/>
    <w:rsid w:val="00F56849"/>
    <w:rsid w:val="00F56855"/>
    <w:rsid w:val="00F601DA"/>
    <w:rsid w:val="00F61498"/>
    <w:rsid w:val="00F61571"/>
    <w:rsid w:val="00F61D6C"/>
    <w:rsid w:val="00F6301A"/>
    <w:rsid w:val="00F66F05"/>
    <w:rsid w:val="00F7209D"/>
    <w:rsid w:val="00F755D5"/>
    <w:rsid w:val="00F80A8C"/>
    <w:rsid w:val="00F82C9A"/>
    <w:rsid w:val="00F84A7F"/>
    <w:rsid w:val="00F851A9"/>
    <w:rsid w:val="00F85AD4"/>
    <w:rsid w:val="00F866F1"/>
    <w:rsid w:val="00F87300"/>
    <w:rsid w:val="00F91AAC"/>
    <w:rsid w:val="00F93095"/>
    <w:rsid w:val="00F939FF"/>
    <w:rsid w:val="00F976EE"/>
    <w:rsid w:val="00FA06DD"/>
    <w:rsid w:val="00FA3CFB"/>
    <w:rsid w:val="00FA563F"/>
    <w:rsid w:val="00FB078A"/>
    <w:rsid w:val="00FB5DB2"/>
    <w:rsid w:val="00FC0A07"/>
    <w:rsid w:val="00FC14D9"/>
    <w:rsid w:val="00FC15F2"/>
    <w:rsid w:val="00FC166B"/>
    <w:rsid w:val="00FC2763"/>
    <w:rsid w:val="00FC4060"/>
    <w:rsid w:val="00FD5438"/>
    <w:rsid w:val="00FD6204"/>
    <w:rsid w:val="00FD6667"/>
    <w:rsid w:val="00FE24C1"/>
    <w:rsid w:val="00FE27BB"/>
    <w:rsid w:val="00FE2EE1"/>
    <w:rsid w:val="00FE753B"/>
    <w:rsid w:val="00FF0B26"/>
    <w:rsid w:val="00FF23FD"/>
    <w:rsid w:val="00FF3E77"/>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149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3D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List Paragraph"/>
    <w:basedOn w:val="a"/>
    <w:uiPriority w:val="34"/>
    <w:qFormat/>
    <w:rsid w:val="002253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528CC-5A14-4C41-952E-1DF26B7B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567</Words>
  <Characters>3233</Characters>
  <Application>Microsoft Office Word</Application>
  <DocSecurity>0</DocSecurity>
  <Lines>26</Lines>
  <Paragraphs>7</Paragraphs>
  <ScaleCrop>false</ScaleCrop>
  <Company>Microsoft</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王 江云</cp:lastModifiedBy>
  <cp:revision>2</cp:revision>
  <dcterms:created xsi:type="dcterms:W3CDTF">2024-09-02T09:41:00Z</dcterms:created>
  <dcterms:modified xsi:type="dcterms:W3CDTF">2024-09-02T09:41:00Z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