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B3017" w14:textId="77777777" w:rsidR="00E77E8F" w:rsidRDefault="00066DEA" w:rsidP="00CC7FC3">
      <w:pPr>
        <w:spacing w:beforeLines="50" w:before="156" w:afterLines="50" w:after="156" w:line="360" w:lineRule="auto"/>
        <w:jc w:val="left"/>
      </w:pPr>
      <w:r>
        <w:rPr>
          <w:noProof/>
        </w:rPr>
        <w:drawing>
          <wp:inline distT="0" distB="0" distL="0" distR="0" wp14:anchorId="1E592B8F" wp14:editId="5DE8D76D">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030990E" w14:textId="77777777" w:rsidR="00E77E8F" w:rsidRPr="00E77E8F" w:rsidRDefault="00E77E8F" w:rsidP="00E77E8F">
      <w:pPr>
        <w:spacing w:line="480" w:lineRule="auto"/>
        <w:rPr>
          <w:rFonts w:ascii="宋体" w:hAnsi="宋体" w:hint="eastAsia"/>
          <w:color w:val="000000"/>
          <w:sz w:val="44"/>
          <w:szCs w:val="20"/>
        </w:rPr>
      </w:pPr>
    </w:p>
    <w:p w14:paraId="336C787E"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63573B69" w14:textId="77777777" w:rsidR="00E77E8F" w:rsidRPr="00E77E8F" w:rsidRDefault="00E77E8F" w:rsidP="00E77E8F">
      <w:pPr>
        <w:spacing w:line="480" w:lineRule="auto"/>
        <w:rPr>
          <w:rFonts w:ascii="宋体" w:hAnsi="宋体" w:hint="eastAsia"/>
          <w:color w:val="000000"/>
          <w:sz w:val="44"/>
          <w:szCs w:val="20"/>
        </w:rPr>
      </w:pPr>
    </w:p>
    <w:p w14:paraId="248F097B" w14:textId="5EAE746D"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6025ED" w:rsidRPr="006025ED">
        <w:rPr>
          <w:rFonts w:eastAsia="黑体" w:hint="eastAsia"/>
          <w:sz w:val="44"/>
          <w:lang w:val="en-GB"/>
        </w:rPr>
        <w:t>普通生态学</w:t>
      </w:r>
      <w:r w:rsidRPr="00E77E8F">
        <w:rPr>
          <w:rFonts w:eastAsia="黑体" w:hint="eastAsia"/>
          <w:color w:val="000000"/>
          <w:sz w:val="44"/>
        </w:rPr>
        <w:t>》教学大纲</w:t>
      </w:r>
    </w:p>
    <w:p w14:paraId="1E6B8176" w14:textId="6CC2EA00"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C52021">
        <w:rPr>
          <w:rFonts w:ascii="仿宋" w:eastAsia="仿宋" w:hAnsi="仿宋" w:hint="eastAsia"/>
          <w:color w:val="000000"/>
          <w:sz w:val="28"/>
          <w:u w:val="single"/>
        </w:rPr>
        <w:t>一</w:t>
      </w:r>
      <w:r w:rsidRPr="002B2744">
        <w:rPr>
          <w:rFonts w:ascii="仿宋" w:eastAsia="仿宋" w:hAnsi="仿宋" w:hint="eastAsia"/>
          <w:color w:val="000000"/>
          <w:sz w:val="28"/>
          <w:u w:val="single"/>
        </w:rPr>
        <w:t>版）</w:t>
      </w:r>
    </w:p>
    <w:p w14:paraId="1D52542D" w14:textId="77777777" w:rsidR="00E77E8F" w:rsidRPr="00E77E8F" w:rsidRDefault="00E77E8F" w:rsidP="00E77E8F">
      <w:pPr>
        <w:spacing w:line="480" w:lineRule="auto"/>
        <w:rPr>
          <w:color w:val="000000"/>
          <w:sz w:val="32"/>
          <w:szCs w:val="20"/>
        </w:rPr>
      </w:pPr>
    </w:p>
    <w:p w14:paraId="7A7400AF" w14:textId="77777777" w:rsidR="00E77E8F" w:rsidRPr="00E77E8F" w:rsidRDefault="00E77E8F" w:rsidP="00E77E8F">
      <w:pPr>
        <w:spacing w:line="480" w:lineRule="auto"/>
        <w:rPr>
          <w:color w:val="000000"/>
          <w:sz w:val="32"/>
          <w:szCs w:val="20"/>
        </w:rPr>
      </w:pPr>
    </w:p>
    <w:p w14:paraId="4F4B3E92" w14:textId="77777777" w:rsidR="00E77E8F" w:rsidRDefault="00E77E8F" w:rsidP="00E77E8F">
      <w:pPr>
        <w:spacing w:line="480" w:lineRule="auto"/>
        <w:rPr>
          <w:color w:val="000000"/>
          <w:sz w:val="32"/>
          <w:szCs w:val="20"/>
        </w:rPr>
      </w:pPr>
    </w:p>
    <w:p w14:paraId="14AC50C4" w14:textId="77777777" w:rsidR="008C64AF" w:rsidRDefault="008C64AF" w:rsidP="00E77E8F">
      <w:pPr>
        <w:spacing w:line="480" w:lineRule="auto"/>
        <w:rPr>
          <w:color w:val="000000"/>
          <w:sz w:val="32"/>
          <w:szCs w:val="20"/>
        </w:rPr>
      </w:pPr>
    </w:p>
    <w:p w14:paraId="31A32DFF" w14:textId="77777777" w:rsidR="008C64AF" w:rsidRDefault="008C64AF" w:rsidP="00E77E8F">
      <w:pPr>
        <w:spacing w:line="480" w:lineRule="auto"/>
        <w:rPr>
          <w:color w:val="000000"/>
          <w:sz w:val="32"/>
          <w:szCs w:val="20"/>
        </w:rPr>
      </w:pPr>
    </w:p>
    <w:p w14:paraId="5C284B5A" w14:textId="77777777" w:rsidR="008C64AF" w:rsidRPr="00E77E8F" w:rsidRDefault="008C64AF" w:rsidP="00E77E8F">
      <w:pPr>
        <w:spacing w:line="480" w:lineRule="auto"/>
        <w:rPr>
          <w:color w:val="000000"/>
          <w:sz w:val="32"/>
          <w:szCs w:val="20"/>
        </w:rPr>
      </w:pPr>
    </w:p>
    <w:p w14:paraId="10DFB2FC" w14:textId="77777777" w:rsidR="00E77E8F" w:rsidRPr="00E77E8F" w:rsidRDefault="00E77E8F" w:rsidP="00E77E8F">
      <w:pPr>
        <w:spacing w:line="480" w:lineRule="auto"/>
        <w:rPr>
          <w:color w:val="000000"/>
          <w:sz w:val="32"/>
          <w:szCs w:val="20"/>
        </w:rPr>
      </w:pPr>
    </w:p>
    <w:p w14:paraId="70E2279D"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697E24D" w14:textId="77777777" w:rsidTr="000A7C74">
        <w:trPr>
          <w:jc w:val="center"/>
        </w:trPr>
        <w:tc>
          <w:tcPr>
            <w:tcW w:w="2376" w:type="dxa"/>
            <w:shd w:val="clear" w:color="auto" w:fill="auto"/>
            <w:vAlign w:val="bottom"/>
          </w:tcPr>
          <w:p w14:paraId="2F16A979"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3704F1E" w14:textId="399C76A6" w:rsidR="002A3B25" w:rsidRPr="000A7C74" w:rsidRDefault="006025ED" w:rsidP="000A7C74">
            <w:pPr>
              <w:spacing w:line="480" w:lineRule="auto"/>
              <w:jc w:val="center"/>
              <w:rPr>
                <w:color w:val="000000"/>
                <w:sz w:val="28"/>
              </w:rPr>
            </w:pPr>
            <w:r>
              <w:rPr>
                <w:rFonts w:hint="eastAsia"/>
                <w:color w:val="000000"/>
                <w:sz w:val="28"/>
              </w:rPr>
              <w:t>阎光绪</w:t>
            </w:r>
          </w:p>
        </w:tc>
      </w:tr>
      <w:tr w:rsidR="002A3B25" w:rsidRPr="000A7C74" w14:paraId="393EDE2A" w14:textId="77777777" w:rsidTr="000A7C74">
        <w:trPr>
          <w:jc w:val="center"/>
        </w:trPr>
        <w:tc>
          <w:tcPr>
            <w:tcW w:w="2376" w:type="dxa"/>
            <w:shd w:val="clear" w:color="auto" w:fill="auto"/>
            <w:vAlign w:val="bottom"/>
          </w:tcPr>
          <w:p w14:paraId="1BD18ADA"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50C88FBB" w14:textId="6B8E4A24" w:rsidR="002A3B25" w:rsidRPr="000A7C74" w:rsidRDefault="00F03981" w:rsidP="000A7C74">
            <w:pPr>
              <w:spacing w:line="480" w:lineRule="auto"/>
              <w:jc w:val="center"/>
              <w:rPr>
                <w:color w:val="000000"/>
                <w:sz w:val="28"/>
              </w:rPr>
            </w:pPr>
            <w:r>
              <w:rPr>
                <w:rFonts w:hint="eastAsia"/>
                <w:color w:val="000000"/>
                <w:sz w:val="28"/>
              </w:rPr>
              <w:t>王志朴</w:t>
            </w:r>
          </w:p>
        </w:tc>
      </w:tr>
    </w:tbl>
    <w:p w14:paraId="3BDDB3F2" w14:textId="77777777" w:rsidR="0057618A" w:rsidRDefault="0057618A" w:rsidP="0057618A">
      <w:pPr>
        <w:jc w:val="center"/>
        <w:rPr>
          <w:rFonts w:ascii="仿宋" w:eastAsia="仿宋" w:hAnsi="仿宋" w:hint="eastAsia"/>
          <w:color w:val="000000"/>
          <w:sz w:val="28"/>
          <w:u w:val="single"/>
        </w:rPr>
      </w:pPr>
    </w:p>
    <w:p w14:paraId="434D17B7" w14:textId="77777777" w:rsidR="0057618A" w:rsidRDefault="0057618A" w:rsidP="0057618A">
      <w:pPr>
        <w:jc w:val="center"/>
        <w:rPr>
          <w:rFonts w:ascii="仿宋" w:eastAsia="仿宋" w:hAnsi="仿宋" w:hint="eastAsia"/>
          <w:color w:val="000000"/>
          <w:sz w:val="28"/>
          <w:u w:val="single"/>
        </w:rPr>
      </w:pPr>
    </w:p>
    <w:p w14:paraId="2BAF246C" w14:textId="5BDDA3A7" w:rsidR="00A9736E" w:rsidRPr="0076273E" w:rsidRDefault="0057618A" w:rsidP="000C2F9F">
      <w:pPr>
        <w:jc w:val="center"/>
        <w:rPr>
          <w:rFonts w:eastAsia="黑体"/>
          <w:color w:val="000000"/>
          <w:sz w:val="28"/>
          <w:szCs w:val="28"/>
        </w:rPr>
      </w:pPr>
      <w:r w:rsidRPr="002B2744">
        <w:rPr>
          <w:rFonts w:ascii="仿宋" w:eastAsia="仿宋" w:hAnsi="仿宋"/>
          <w:color w:val="000000"/>
          <w:sz w:val="28"/>
          <w:u w:val="single"/>
        </w:rPr>
        <w:t>20</w:t>
      </w:r>
      <w:r w:rsidR="00DC0027">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DC0027">
        <w:rPr>
          <w:rFonts w:ascii="仿宋" w:eastAsia="仿宋" w:hAnsi="仿宋" w:hint="eastAsia"/>
          <w:color w:val="000000"/>
          <w:sz w:val="28"/>
          <w:u w:val="single"/>
        </w:rPr>
        <w:t>0</w:t>
      </w:r>
      <w:r w:rsidR="006025ED">
        <w:rPr>
          <w:rFonts w:ascii="仿宋" w:eastAsia="仿宋" w:hAnsi="仿宋" w:hint="eastAsia"/>
          <w:color w:val="000000"/>
          <w:sz w:val="28"/>
          <w:u w:val="single"/>
        </w:rPr>
        <w:t>8</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r w:rsidR="00F601DA">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921F2D" w14:paraId="6B925A9E" w14:textId="77777777" w:rsidTr="00376F7E">
        <w:trPr>
          <w:trHeight w:val="454"/>
          <w:jc w:val="center"/>
        </w:trPr>
        <w:tc>
          <w:tcPr>
            <w:tcW w:w="1951" w:type="dxa"/>
            <w:vAlign w:val="center"/>
          </w:tcPr>
          <w:p w14:paraId="79150EFC" w14:textId="77777777" w:rsidR="00BA04B1" w:rsidRPr="00921F2D" w:rsidRDefault="00BA04B1" w:rsidP="00376F7E">
            <w:pPr>
              <w:jc w:val="center"/>
              <w:rPr>
                <w:rFonts w:ascii="仿宋" w:eastAsia="仿宋" w:hAnsi="仿宋" w:hint="eastAsia"/>
                <w:b/>
                <w:color w:val="000000"/>
                <w:sz w:val="24"/>
              </w:rPr>
            </w:pPr>
            <w:r w:rsidRPr="00921F2D">
              <w:rPr>
                <w:rFonts w:ascii="仿宋" w:eastAsia="仿宋" w:hAnsi="仿宋"/>
                <w:b/>
                <w:color w:val="000000"/>
                <w:sz w:val="24"/>
              </w:rPr>
              <w:t>课程</w:t>
            </w:r>
            <w:r w:rsidR="002A3B25" w:rsidRPr="00921F2D">
              <w:rPr>
                <w:rFonts w:ascii="仿宋" w:eastAsia="仿宋" w:hAnsi="仿宋" w:hint="eastAsia"/>
                <w:b/>
                <w:color w:val="000000"/>
                <w:sz w:val="24"/>
              </w:rPr>
              <w:t>代码</w:t>
            </w:r>
          </w:p>
        </w:tc>
        <w:tc>
          <w:tcPr>
            <w:tcW w:w="2592" w:type="dxa"/>
            <w:vAlign w:val="center"/>
          </w:tcPr>
          <w:p w14:paraId="37ECCBE3" w14:textId="3785D949" w:rsidR="00BA04B1" w:rsidRPr="00921F2D" w:rsidRDefault="006025ED" w:rsidP="00376F7E">
            <w:pPr>
              <w:jc w:val="center"/>
              <w:rPr>
                <w:rFonts w:ascii="仿宋" w:eastAsia="仿宋" w:hAnsi="仿宋" w:hint="eastAsia"/>
                <w:color w:val="000000"/>
                <w:sz w:val="24"/>
              </w:rPr>
            </w:pPr>
            <w:r w:rsidRPr="00921F2D">
              <w:rPr>
                <w:rFonts w:eastAsia="仿宋" w:hint="eastAsia"/>
                <w:sz w:val="24"/>
                <w:lang w:val="en-GB"/>
              </w:rPr>
              <w:t>1</w:t>
            </w:r>
            <w:r w:rsidRPr="00921F2D">
              <w:rPr>
                <w:rFonts w:eastAsia="仿宋"/>
                <w:sz w:val="24"/>
                <w:lang w:val="en-GB"/>
              </w:rPr>
              <w:t>60307T014</w:t>
            </w:r>
          </w:p>
        </w:tc>
        <w:tc>
          <w:tcPr>
            <w:tcW w:w="1446" w:type="dxa"/>
            <w:vAlign w:val="center"/>
          </w:tcPr>
          <w:p w14:paraId="1256A480" w14:textId="77777777" w:rsidR="00BA04B1" w:rsidRPr="00921F2D" w:rsidRDefault="00BA04B1" w:rsidP="00376F7E">
            <w:pPr>
              <w:jc w:val="center"/>
              <w:rPr>
                <w:rFonts w:ascii="仿宋" w:eastAsia="仿宋" w:hAnsi="仿宋" w:hint="eastAsia"/>
                <w:b/>
                <w:color w:val="000000"/>
                <w:sz w:val="24"/>
              </w:rPr>
            </w:pPr>
            <w:r w:rsidRPr="00921F2D">
              <w:rPr>
                <w:rFonts w:ascii="仿宋" w:eastAsia="仿宋" w:hAnsi="仿宋"/>
                <w:b/>
                <w:color w:val="000000"/>
                <w:sz w:val="24"/>
              </w:rPr>
              <w:t>开课</w:t>
            </w:r>
            <w:r w:rsidR="002B2744" w:rsidRPr="00921F2D">
              <w:rPr>
                <w:rFonts w:ascii="仿宋" w:eastAsia="仿宋" w:hAnsi="仿宋" w:hint="eastAsia"/>
                <w:b/>
                <w:color w:val="000000"/>
                <w:sz w:val="24"/>
              </w:rPr>
              <w:t>单位</w:t>
            </w:r>
          </w:p>
        </w:tc>
        <w:tc>
          <w:tcPr>
            <w:tcW w:w="2314" w:type="dxa"/>
            <w:gridSpan w:val="2"/>
            <w:vAlign w:val="center"/>
          </w:tcPr>
          <w:p w14:paraId="20F17E98" w14:textId="1C60F7CE" w:rsidR="00BA04B1" w:rsidRPr="00921F2D" w:rsidRDefault="00DC0027" w:rsidP="00376F7E">
            <w:pPr>
              <w:jc w:val="center"/>
              <w:rPr>
                <w:rFonts w:ascii="仿宋" w:eastAsia="仿宋" w:hAnsi="仿宋" w:hint="eastAsia"/>
                <w:color w:val="000000"/>
                <w:sz w:val="24"/>
              </w:rPr>
            </w:pPr>
            <w:r w:rsidRPr="00921F2D">
              <w:rPr>
                <w:rFonts w:ascii="仿宋" w:eastAsia="仿宋" w:hAnsi="仿宋" w:hint="eastAsia"/>
                <w:color w:val="000000"/>
                <w:sz w:val="24"/>
              </w:rPr>
              <w:t>工学院</w:t>
            </w:r>
          </w:p>
        </w:tc>
      </w:tr>
      <w:tr w:rsidR="00376F7E" w:rsidRPr="00921F2D" w14:paraId="526DF53C" w14:textId="77777777" w:rsidTr="00376F7E">
        <w:trPr>
          <w:trHeight w:val="454"/>
          <w:jc w:val="center"/>
        </w:trPr>
        <w:tc>
          <w:tcPr>
            <w:tcW w:w="1951" w:type="dxa"/>
            <w:vAlign w:val="center"/>
          </w:tcPr>
          <w:p w14:paraId="68AB5196" w14:textId="77777777" w:rsidR="00BA04B1" w:rsidRPr="00921F2D" w:rsidRDefault="00BA04B1" w:rsidP="00376F7E">
            <w:pPr>
              <w:jc w:val="center"/>
              <w:rPr>
                <w:rFonts w:ascii="仿宋" w:eastAsia="仿宋" w:hAnsi="仿宋" w:hint="eastAsia"/>
                <w:b/>
                <w:color w:val="000000"/>
                <w:sz w:val="24"/>
              </w:rPr>
            </w:pPr>
            <w:r w:rsidRPr="00921F2D">
              <w:rPr>
                <w:rFonts w:ascii="仿宋" w:eastAsia="仿宋" w:hAnsi="仿宋"/>
                <w:b/>
                <w:color w:val="000000"/>
                <w:sz w:val="24"/>
              </w:rPr>
              <w:t>课程名称（中文）</w:t>
            </w:r>
          </w:p>
        </w:tc>
        <w:tc>
          <w:tcPr>
            <w:tcW w:w="6352" w:type="dxa"/>
            <w:gridSpan w:val="4"/>
            <w:vAlign w:val="center"/>
          </w:tcPr>
          <w:p w14:paraId="0F65E0CE" w14:textId="55D973D4" w:rsidR="00BA04B1" w:rsidRPr="00921F2D" w:rsidRDefault="006025ED" w:rsidP="00376F7E">
            <w:pPr>
              <w:jc w:val="center"/>
              <w:rPr>
                <w:rFonts w:ascii="仿宋" w:eastAsia="仿宋" w:hAnsi="仿宋" w:hint="eastAsia"/>
                <w:color w:val="000000"/>
                <w:sz w:val="24"/>
              </w:rPr>
            </w:pPr>
            <w:r w:rsidRPr="00921F2D">
              <w:rPr>
                <w:rFonts w:eastAsia="仿宋" w:hint="eastAsia"/>
                <w:sz w:val="24"/>
                <w:lang w:val="en-GB"/>
              </w:rPr>
              <w:t>普通生态学</w:t>
            </w:r>
          </w:p>
        </w:tc>
      </w:tr>
      <w:tr w:rsidR="00376F7E" w:rsidRPr="00921F2D" w14:paraId="5031AF12" w14:textId="77777777" w:rsidTr="00376F7E">
        <w:trPr>
          <w:trHeight w:val="454"/>
          <w:jc w:val="center"/>
        </w:trPr>
        <w:tc>
          <w:tcPr>
            <w:tcW w:w="1951" w:type="dxa"/>
            <w:vAlign w:val="center"/>
          </w:tcPr>
          <w:p w14:paraId="5F65D3B0" w14:textId="77777777" w:rsidR="00BA04B1" w:rsidRPr="00921F2D" w:rsidRDefault="00BA04B1" w:rsidP="00376F7E">
            <w:pPr>
              <w:jc w:val="center"/>
              <w:rPr>
                <w:rFonts w:ascii="仿宋" w:eastAsia="仿宋" w:hAnsi="仿宋" w:hint="eastAsia"/>
                <w:b/>
                <w:color w:val="000000"/>
                <w:sz w:val="24"/>
              </w:rPr>
            </w:pPr>
            <w:r w:rsidRPr="00921F2D">
              <w:rPr>
                <w:rFonts w:ascii="仿宋" w:eastAsia="仿宋" w:hAnsi="仿宋"/>
                <w:b/>
                <w:color w:val="000000"/>
                <w:sz w:val="24"/>
              </w:rPr>
              <w:t>课程名称（英文）</w:t>
            </w:r>
          </w:p>
        </w:tc>
        <w:tc>
          <w:tcPr>
            <w:tcW w:w="6352" w:type="dxa"/>
            <w:gridSpan w:val="4"/>
            <w:vAlign w:val="center"/>
          </w:tcPr>
          <w:p w14:paraId="6076FF6C" w14:textId="38CBC754" w:rsidR="00BA04B1" w:rsidRPr="00921F2D" w:rsidRDefault="006025ED" w:rsidP="00376F7E">
            <w:pPr>
              <w:jc w:val="center"/>
              <w:rPr>
                <w:rFonts w:ascii="仿宋" w:eastAsia="仿宋" w:hAnsi="仿宋" w:hint="eastAsia"/>
                <w:color w:val="000000"/>
                <w:sz w:val="24"/>
              </w:rPr>
            </w:pPr>
            <w:r w:rsidRPr="00921F2D">
              <w:rPr>
                <w:rFonts w:eastAsia="仿宋"/>
                <w:sz w:val="24"/>
              </w:rPr>
              <w:t>General Ec</w:t>
            </w:r>
            <w:r w:rsidRPr="00921F2D">
              <w:rPr>
                <w:rFonts w:eastAsia="仿宋" w:hint="eastAsia"/>
                <w:sz w:val="24"/>
              </w:rPr>
              <w:t>ology</w:t>
            </w:r>
          </w:p>
        </w:tc>
      </w:tr>
      <w:tr w:rsidR="00F601DA" w:rsidRPr="00921F2D" w14:paraId="2D9AAAEE" w14:textId="77777777" w:rsidTr="00376F7E">
        <w:trPr>
          <w:trHeight w:val="454"/>
          <w:jc w:val="center"/>
        </w:trPr>
        <w:tc>
          <w:tcPr>
            <w:tcW w:w="1951" w:type="dxa"/>
            <w:vAlign w:val="center"/>
          </w:tcPr>
          <w:p w14:paraId="1D162167" w14:textId="77777777" w:rsidR="00F601DA" w:rsidRPr="00921F2D" w:rsidRDefault="00F601DA" w:rsidP="00376F7E">
            <w:pPr>
              <w:jc w:val="center"/>
              <w:rPr>
                <w:rFonts w:ascii="仿宋" w:eastAsia="仿宋" w:hAnsi="仿宋" w:hint="eastAsia"/>
                <w:b/>
                <w:color w:val="000000"/>
                <w:sz w:val="24"/>
              </w:rPr>
            </w:pPr>
            <w:r w:rsidRPr="00921F2D">
              <w:rPr>
                <w:rFonts w:ascii="仿宋" w:eastAsia="仿宋" w:hAnsi="仿宋" w:hint="eastAsia"/>
                <w:b/>
                <w:color w:val="000000"/>
                <w:sz w:val="24"/>
              </w:rPr>
              <w:t>课程</w:t>
            </w:r>
            <w:r w:rsidR="002B2744" w:rsidRPr="00921F2D">
              <w:rPr>
                <w:rFonts w:ascii="仿宋" w:eastAsia="仿宋" w:hAnsi="仿宋" w:hint="eastAsia"/>
                <w:b/>
                <w:color w:val="000000"/>
                <w:sz w:val="24"/>
              </w:rPr>
              <w:t>类别</w:t>
            </w:r>
          </w:p>
        </w:tc>
        <w:tc>
          <w:tcPr>
            <w:tcW w:w="6352" w:type="dxa"/>
            <w:gridSpan w:val="4"/>
            <w:vAlign w:val="center"/>
          </w:tcPr>
          <w:p w14:paraId="721F15F7" w14:textId="00A154DC" w:rsidR="003C5131" w:rsidRPr="00921F2D" w:rsidRDefault="009B49AE" w:rsidP="00DC0027">
            <w:pPr>
              <w:jc w:val="center"/>
              <w:rPr>
                <w:rFonts w:eastAsia="仿宋"/>
                <w:sz w:val="24"/>
                <w:lang w:val="en-GB"/>
              </w:rPr>
            </w:pPr>
            <w:r w:rsidRPr="00921F2D">
              <w:rPr>
                <w:rFonts w:eastAsia="仿宋" w:hint="eastAsia"/>
                <w:sz w:val="24"/>
                <w:lang w:val="en-GB"/>
              </w:rPr>
              <w:t>环境工程</w:t>
            </w:r>
            <w:r w:rsidR="003C5131" w:rsidRPr="00921F2D">
              <w:rPr>
                <w:rFonts w:eastAsia="仿宋" w:hint="eastAsia"/>
                <w:sz w:val="24"/>
                <w:lang w:val="en-GB"/>
              </w:rPr>
              <w:t>专业必修课</w:t>
            </w:r>
          </w:p>
        </w:tc>
      </w:tr>
      <w:tr w:rsidR="00376F7E" w:rsidRPr="00921F2D" w14:paraId="2629A662" w14:textId="77777777" w:rsidTr="00376F7E">
        <w:trPr>
          <w:trHeight w:val="454"/>
          <w:jc w:val="center"/>
        </w:trPr>
        <w:tc>
          <w:tcPr>
            <w:tcW w:w="1951" w:type="dxa"/>
            <w:vAlign w:val="center"/>
          </w:tcPr>
          <w:p w14:paraId="219C2C3A" w14:textId="77777777" w:rsidR="00BA04B1" w:rsidRPr="00921F2D" w:rsidRDefault="00CF6BD6" w:rsidP="00376F7E">
            <w:pPr>
              <w:jc w:val="center"/>
              <w:rPr>
                <w:rFonts w:ascii="仿宋" w:eastAsia="仿宋" w:hAnsi="仿宋" w:hint="eastAsia"/>
                <w:b/>
                <w:color w:val="000000"/>
                <w:sz w:val="24"/>
              </w:rPr>
            </w:pPr>
            <w:r w:rsidRPr="00921F2D">
              <w:rPr>
                <w:rFonts w:ascii="仿宋" w:eastAsia="仿宋" w:hAnsi="仿宋" w:hint="eastAsia"/>
                <w:b/>
                <w:color w:val="000000"/>
                <w:sz w:val="24"/>
              </w:rPr>
              <w:t>适用</w:t>
            </w:r>
            <w:r w:rsidR="00BA04B1" w:rsidRPr="00921F2D">
              <w:rPr>
                <w:rFonts w:ascii="仿宋" w:eastAsia="仿宋" w:hAnsi="仿宋"/>
                <w:b/>
                <w:color w:val="000000"/>
                <w:sz w:val="24"/>
              </w:rPr>
              <w:t>专业</w:t>
            </w:r>
          </w:p>
        </w:tc>
        <w:tc>
          <w:tcPr>
            <w:tcW w:w="6352" w:type="dxa"/>
            <w:gridSpan w:val="4"/>
            <w:vAlign w:val="center"/>
          </w:tcPr>
          <w:p w14:paraId="7F5976A5" w14:textId="4CA35315" w:rsidR="00BA04B1" w:rsidRPr="00921F2D" w:rsidRDefault="00DC0027" w:rsidP="00DC0027">
            <w:pPr>
              <w:jc w:val="center"/>
              <w:rPr>
                <w:rFonts w:eastAsia="仿宋"/>
                <w:sz w:val="24"/>
                <w:lang w:val="en-GB"/>
              </w:rPr>
            </w:pPr>
            <w:r w:rsidRPr="00921F2D">
              <w:rPr>
                <w:rFonts w:eastAsia="仿宋" w:hint="eastAsia"/>
                <w:sz w:val="24"/>
                <w:lang w:val="en-GB"/>
              </w:rPr>
              <w:t>环境工程</w:t>
            </w:r>
          </w:p>
        </w:tc>
      </w:tr>
      <w:tr w:rsidR="00376F7E" w:rsidRPr="00921F2D" w14:paraId="4E457ADA" w14:textId="77777777" w:rsidTr="004136C2">
        <w:trPr>
          <w:trHeight w:val="454"/>
          <w:jc w:val="center"/>
        </w:trPr>
        <w:tc>
          <w:tcPr>
            <w:tcW w:w="1951" w:type="dxa"/>
            <w:vAlign w:val="center"/>
          </w:tcPr>
          <w:p w14:paraId="26E0BC9E" w14:textId="77777777" w:rsidR="00BA04B1" w:rsidRPr="00921F2D" w:rsidRDefault="0061621B" w:rsidP="00376F7E">
            <w:pPr>
              <w:jc w:val="center"/>
              <w:rPr>
                <w:rFonts w:ascii="仿宋" w:eastAsia="仿宋" w:hAnsi="仿宋" w:hint="eastAsia"/>
                <w:b/>
                <w:color w:val="000000"/>
                <w:sz w:val="24"/>
              </w:rPr>
            </w:pPr>
            <w:r w:rsidRPr="00921F2D">
              <w:rPr>
                <w:rFonts w:ascii="仿宋" w:eastAsia="仿宋" w:hAnsi="仿宋" w:hint="eastAsia"/>
                <w:b/>
                <w:color w:val="000000"/>
                <w:sz w:val="24"/>
              </w:rPr>
              <w:t>总</w:t>
            </w:r>
            <w:r w:rsidR="00BA04B1" w:rsidRPr="00921F2D">
              <w:rPr>
                <w:rFonts w:ascii="仿宋" w:eastAsia="仿宋" w:hAnsi="仿宋"/>
                <w:b/>
                <w:color w:val="000000"/>
                <w:sz w:val="24"/>
              </w:rPr>
              <w:t>学分</w:t>
            </w:r>
          </w:p>
        </w:tc>
        <w:tc>
          <w:tcPr>
            <w:tcW w:w="2592" w:type="dxa"/>
            <w:vAlign w:val="center"/>
          </w:tcPr>
          <w:p w14:paraId="16B0CA06" w14:textId="0F277615" w:rsidR="00BA04B1" w:rsidRPr="00921F2D" w:rsidRDefault="00C52021" w:rsidP="00376F7E">
            <w:pPr>
              <w:jc w:val="center"/>
              <w:rPr>
                <w:rFonts w:ascii="仿宋" w:eastAsia="仿宋" w:hAnsi="仿宋" w:hint="eastAsia"/>
                <w:color w:val="000000"/>
                <w:sz w:val="24"/>
              </w:rPr>
            </w:pPr>
            <w:r w:rsidRPr="00921F2D">
              <w:rPr>
                <w:rFonts w:ascii="仿宋" w:eastAsia="仿宋" w:hAnsi="仿宋"/>
                <w:color w:val="000000"/>
                <w:sz w:val="24"/>
              </w:rPr>
              <w:t>2</w:t>
            </w:r>
          </w:p>
        </w:tc>
        <w:tc>
          <w:tcPr>
            <w:tcW w:w="1693" w:type="dxa"/>
            <w:gridSpan w:val="2"/>
            <w:vAlign w:val="center"/>
          </w:tcPr>
          <w:p w14:paraId="17430CBE" w14:textId="77777777" w:rsidR="00BA04B1" w:rsidRPr="00921F2D" w:rsidRDefault="0061621B" w:rsidP="00376F7E">
            <w:pPr>
              <w:jc w:val="center"/>
              <w:rPr>
                <w:rFonts w:ascii="仿宋" w:eastAsia="仿宋" w:hAnsi="仿宋" w:hint="eastAsia"/>
                <w:b/>
                <w:color w:val="000000"/>
                <w:sz w:val="24"/>
              </w:rPr>
            </w:pPr>
            <w:r w:rsidRPr="00921F2D">
              <w:rPr>
                <w:rFonts w:ascii="仿宋" w:eastAsia="仿宋" w:hAnsi="仿宋" w:hint="eastAsia"/>
                <w:b/>
                <w:color w:val="000000"/>
                <w:sz w:val="24"/>
              </w:rPr>
              <w:t>总</w:t>
            </w:r>
            <w:r w:rsidR="00BA04B1" w:rsidRPr="00921F2D">
              <w:rPr>
                <w:rFonts w:ascii="仿宋" w:eastAsia="仿宋" w:hAnsi="仿宋"/>
                <w:b/>
                <w:color w:val="000000"/>
                <w:sz w:val="24"/>
              </w:rPr>
              <w:t>学时</w:t>
            </w:r>
          </w:p>
        </w:tc>
        <w:tc>
          <w:tcPr>
            <w:tcW w:w="2067" w:type="dxa"/>
            <w:vAlign w:val="center"/>
          </w:tcPr>
          <w:p w14:paraId="024C9039" w14:textId="7B10A1A4" w:rsidR="00BA04B1" w:rsidRPr="00921F2D" w:rsidRDefault="00C52021" w:rsidP="00376F7E">
            <w:pPr>
              <w:jc w:val="center"/>
              <w:rPr>
                <w:rFonts w:ascii="仿宋" w:eastAsia="仿宋" w:hAnsi="仿宋" w:hint="eastAsia"/>
                <w:color w:val="000000"/>
                <w:sz w:val="24"/>
              </w:rPr>
            </w:pPr>
            <w:r w:rsidRPr="00921F2D">
              <w:rPr>
                <w:rFonts w:ascii="仿宋" w:eastAsia="仿宋" w:hAnsi="仿宋"/>
                <w:color w:val="000000"/>
                <w:sz w:val="24"/>
              </w:rPr>
              <w:t>32</w:t>
            </w:r>
          </w:p>
        </w:tc>
      </w:tr>
      <w:tr w:rsidR="00376F7E" w:rsidRPr="00921F2D" w14:paraId="7891E65D" w14:textId="77777777" w:rsidTr="004136C2">
        <w:trPr>
          <w:trHeight w:val="454"/>
          <w:jc w:val="center"/>
        </w:trPr>
        <w:tc>
          <w:tcPr>
            <w:tcW w:w="1951" w:type="dxa"/>
            <w:vAlign w:val="center"/>
          </w:tcPr>
          <w:p w14:paraId="5A86D41D" w14:textId="77777777" w:rsidR="00BA04B1" w:rsidRPr="00921F2D" w:rsidRDefault="00BA04B1" w:rsidP="00376F7E">
            <w:pPr>
              <w:jc w:val="center"/>
              <w:rPr>
                <w:rFonts w:ascii="仿宋" w:eastAsia="仿宋" w:hAnsi="仿宋" w:hint="eastAsia"/>
                <w:b/>
                <w:color w:val="000000"/>
                <w:sz w:val="24"/>
              </w:rPr>
            </w:pPr>
            <w:r w:rsidRPr="00921F2D">
              <w:rPr>
                <w:rFonts w:ascii="仿宋" w:eastAsia="仿宋" w:hAnsi="仿宋"/>
                <w:b/>
                <w:color w:val="000000"/>
                <w:sz w:val="24"/>
              </w:rPr>
              <w:t>理论学时</w:t>
            </w:r>
          </w:p>
        </w:tc>
        <w:tc>
          <w:tcPr>
            <w:tcW w:w="2592" w:type="dxa"/>
            <w:vAlign w:val="center"/>
          </w:tcPr>
          <w:p w14:paraId="018441FE" w14:textId="7080E9F2" w:rsidR="00BA04B1" w:rsidRPr="00921F2D" w:rsidRDefault="00C52021" w:rsidP="00376F7E">
            <w:pPr>
              <w:jc w:val="center"/>
              <w:rPr>
                <w:rFonts w:ascii="仿宋" w:eastAsia="仿宋" w:hAnsi="仿宋" w:hint="eastAsia"/>
                <w:color w:val="000000"/>
                <w:sz w:val="24"/>
              </w:rPr>
            </w:pPr>
            <w:r w:rsidRPr="00921F2D">
              <w:rPr>
                <w:rFonts w:ascii="仿宋" w:eastAsia="仿宋" w:hAnsi="仿宋"/>
                <w:color w:val="000000"/>
                <w:sz w:val="24"/>
              </w:rPr>
              <w:t>32</w:t>
            </w:r>
          </w:p>
        </w:tc>
        <w:tc>
          <w:tcPr>
            <w:tcW w:w="1693" w:type="dxa"/>
            <w:gridSpan w:val="2"/>
            <w:vAlign w:val="center"/>
          </w:tcPr>
          <w:p w14:paraId="49E45E80" w14:textId="77777777" w:rsidR="00BA04B1" w:rsidRPr="00921F2D" w:rsidRDefault="00BA04B1" w:rsidP="00376F7E">
            <w:pPr>
              <w:jc w:val="center"/>
              <w:rPr>
                <w:rFonts w:ascii="仿宋" w:eastAsia="仿宋" w:hAnsi="仿宋" w:hint="eastAsia"/>
                <w:b/>
                <w:color w:val="000000"/>
                <w:sz w:val="24"/>
              </w:rPr>
            </w:pPr>
            <w:r w:rsidRPr="00921F2D">
              <w:rPr>
                <w:rFonts w:ascii="仿宋" w:eastAsia="仿宋" w:hAnsi="仿宋"/>
                <w:b/>
                <w:color w:val="000000"/>
                <w:sz w:val="24"/>
              </w:rPr>
              <w:t>实验学时</w:t>
            </w:r>
          </w:p>
        </w:tc>
        <w:tc>
          <w:tcPr>
            <w:tcW w:w="2067" w:type="dxa"/>
            <w:vAlign w:val="center"/>
          </w:tcPr>
          <w:p w14:paraId="590A3B4D" w14:textId="6F628DF7" w:rsidR="00BA04B1" w:rsidRPr="00921F2D" w:rsidRDefault="00DC0027" w:rsidP="00376F7E">
            <w:pPr>
              <w:jc w:val="center"/>
              <w:rPr>
                <w:rFonts w:ascii="仿宋" w:eastAsia="仿宋" w:hAnsi="仿宋" w:hint="eastAsia"/>
                <w:color w:val="000000"/>
                <w:sz w:val="24"/>
              </w:rPr>
            </w:pPr>
            <w:r w:rsidRPr="00921F2D">
              <w:rPr>
                <w:rFonts w:ascii="仿宋" w:eastAsia="仿宋" w:hAnsi="仿宋" w:hint="eastAsia"/>
                <w:color w:val="000000"/>
                <w:sz w:val="24"/>
              </w:rPr>
              <w:t>0</w:t>
            </w:r>
          </w:p>
        </w:tc>
      </w:tr>
      <w:tr w:rsidR="00376F7E" w:rsidRPr="00921F2D" w14:paraId="0021262C" w14:textId="77777777" w:rsidTr="004136C2">
        <w:trPr>
          <w:trHeight w:val="454"/>
          <w:jc w:val="center"/>
        </w:trPr>
        <w:tc>
          <w:tcPr>
            <w:tcW w:w="1951" w:type="dxa"/>
            <w:vAlign w:val="center"/>
          </w:tcPr>
          <w:p w14:paraId="103F857C" w14:textId="77777777" w:rsidR="00BA04B1" w:rsidRPr="00921F2D" w:rsidRDefault="00FF0B26" w:rsidP="00376F7E">
            <w:pPr>
              <w:jc w:val="center"/>
              <w:rPr>
                <w:rFonts w:ascii="仿宋" w:eastAsia="仿宋" w:hAnsi="仿宋" w:hint="eastAsia"/>
                <w:b/>
                <w:color w:val="000000"/>
                <w:sz w:val="24"/>
              </w:rPr>
            </w:pPr>
            <w:r w:rsidRPr="00921F2D">
              <w:rPr>
                <w:rFonts w:ascii="仿宋" w:eastAsia="仿宋" w:hAnsi="仿宋" w:hint="eastAsia"/>
                <w:b/>
                <w:color w:val="000000"/>
                <w:sz w:val="24"/>
              </w:rPr>
              <w:t>上机学时</w:t>
            </w:r>
          </w:p>
        </w:tc>
        <w:tc>
          <w:tcPr>
            <w:tcW w:w="2592" w:type="dxa"/>
            <w:vAlign w:val="center"/>
          </w:tcPr>
          <w:p w14:paraId="6FF097B9" w14:textId="3F7E7652" w:rsidR="00BA04B1" w:rsidRPr="00921F2D" w:rsidRDefault="00DC0027" w:rsidP="00376F7E">
            <w:pPr>
              <w:jc w:val="center"/>
              <w:rPr>
                <w:rFonts w:ascii="仿宋" w:eastAsia="仿宋" w:hAnsi="仿宋" w:hint="eastAsia"/>
                <w:color w:val="000000"/>
                <w:sz w:val="24"/>
              </w:rPr>
            </w:pPr>
            <w:r w:rsidRPr="00921F2D">
              <w:rPr>
                <w:rFonts w:ascii="仿宋" w:eastAsia="仿宋" w:hAnsi="仿宋" w:hint="eastAsia"/>
                <w:color w:val="000000"/>
                <w:sz w:val="24"/>
              </w:rPr>
              <w:t>0</w:t>
            </w:r>
          </w:p>
        </w:tc>
        <w:tc>
          <w:tcPr>
            <w:tcW w:w="1693" w:type="dxa"/>
            <w:gridSpan w:val="2"/>
            <w:vAlign w:val="center"/>
          </w:tcPr>
          <w:p w14:paraId="7BF97E74" w14:textId="77777777" w:rsidR="00BA04B1" w:rsidRPr="00921F2D" w:rsidRDefault="00FF0B26" w:rsidP="00376F7E">
            <w:pPr>
              <w:jc w:val="center"/>
              <w:rPr>
                <w:rFonts w:ascii="仿宋" w:eastAsia="仿宋" w:hAnsi="仿宋" w:hint="eastAsia"/>
                <w:b/>
                <w:color w:val="000000"/>
                <w:sz w:val="24"/>
              </w:rPr>
            </w:pPr>
            <w:r w:rsidRPr="00921F2D">
              <w:rPr>
                <w:rFonts w:ascii="仿宋" w:eastAsia="仿宋" w:hAnsi="仿宋" w:hint="eastAsia"/>
                <w:b/>
                <w:color w:val="000000"/>
                <w:sz w:val="24"/>
              </w:rPr>
              <w:t>其他实践</w:t>
            </w:r>
            <w:r w:rsidR="004136C2" w:rsidRPr="00921F2D">
              <w:rPr>
                <w:rFonts w:ascii="仿宋" w:eastAsia="仿宋" w:hAnsi="仿宋" w:hint="eastAsia"/>
                <w:b/>
                <w:color w:val="000000"/>
                <w:sz w:val="24"/>
              </w:rPr>
              <w:t>学时</w:t>
            </w:r>
          </w:p>
        </w:tc>
        <w:tc>
          <w:tcPr>
            <w:tcW w:w="2067" w:type="dxa"/>
            <w:vAlign w:val="center"/>
          </w:tcPr>
          <w:p w14:paraId="2D7517DC" w14:textId="2ED1705D" w:rsidR="00BA04B1" w:rsidRPr="00921F2D" w:rsidRDefault="006025ED" w:rsidP="00376F7E">
            <w:pPr>
              <w:jc w:val="center"/>
              <w:rPr>
                <w:rFonts w:ascii="仿宋" w:eastAsia="仿宋" w:hAnsi="仿宋" w:hint="eastAsia"/>
                <w:color w:val="000000"/>
                <w:sz w:val="24"/>
              </w:rPr>
            </w:pPr>
            <w:r w:rsidRPr="00921F2D">
              <w:rPr>
                <w:rFonts w:ascii="仿宋" w:eastAsia="仿宋" w:hAnsi="仿宋" w:hint="eastAsia"/>
                <w:color w:val="000000"/>
                <w:sz w:val="24"/>
              </w:rPr>
              <w:t>0</w:t>
            </w:r>
          </w:p>
        </w:tc>
      </w:tr>
      <w:tr w:rsidR="00376F7E" w:rsidRPr="00921F2D" w14:paraId="2848EFEF" w14:textId="77777777" w:rsidTr="00376F7E">
        <w:trPr>
          <w:trHeight w:val="454"/>
          <w:jc w:val="center"/>
        </w:trPr>
        <w:tc>
          <w:tcPr>
            <w:tcW w:w="1951" w:type="dxa"/>
            <w:vAlign w:val="center"/>
          </w:tcPr>
          <w:p w14:paraId="12C211E5" w14:textId="77777777" w:rsidR="008715C3" w:rsidRPr="00921F2D" w:rsidRDefault="008715C3" w:rsidP="00376F7E">
            <w:pPr>
              <w:jc w:val="center"/>
              <w:rPr>
                <w:rFonts w:ascii="仿宋" w:eastAsia="仿宋" w:hAnsi="仿宋" w:hint="eastAsia"/>
                <w:b/>
                <w:color w:val="000000"/>
                <w:sz w:val="24"/>
              </w:rPr>
            </w:pPr>
            <w:r w:rsidRPr="00921F2D">
              <w:rPr>
                <w:rFonts w:ascii="仿宋" w:eastAsia="仿宋" w:hAnsi="仿宋"/>
                <w:b/>
                <w:color w:val="000000"/>
                <w:sz w:val="24"/>
              </w:rPr>
              <w:t>先修课程</w:t>
            </w:r>
          </w:p>
        </w:tc>
        <w:tc>
          <w:tcPr>
            <w:tcW w:w="6352" w:type="dxa"/>
            <w:gridSpan w:val="4"/>
            <w:vAlign w:val="center"/>
          </w:tcPr>
          <w:p w14:paraId="3A35429A" w14:textId="4253BAC8" w:rsidR="008715C3" w:rsidRPr="00921F2D" w:rsidRDefault="006025ED" w:rsidP="00376F7E">
            <w:pPr>
              <w:jc w:val="center"/>
              <w:rPr>
                <w:rFonts w:ascii="仿宋" w:eastAsia="仿宋" w:hAnsi="仿宋" w:hint="eastAsia"/>
                <w:color w:val="000000"/>
                <w:sz w:val="24"/>
              </w:rPr>
            </w:pPr>
            <w:r w:rsidRPr="00921F2D">
              <w:rPr>
                <w:rFonts w:ascii="仿宋" w:eastAsia="仿宋" w:hAnsi="仿宋" w:hint="eastAsia"/>
                <w:color w:val="000000"/>
                <w:sz w:val="24"/>
              </w:rPr>
              <w:t>环境工程导论</w:t>
            </w:r>
          </w:p>
        </w:tc>
      </w:tr>
    </w:tbl>
    <w:p w14:paraId="112975A6"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749023EE" w14:textId="0C463B37" w:rsidR="003D732F" w:rsidRPr="003D732F" w:rsidRDefault="003D732F" w:rsidP="003D732F">
      <w:pPr>
        <w:spacing w:beforeLines="50" w:before="156" w:afterLines="50" w:after="156" w:line="360" w:lineRule="auto"/>
        <w:ind w:firstLineChars="200" w:firstLine="420"/>
        <w:rPr>
          <w:rFonts w:eastAsia="仿宋"/>
          <w:szCs w:val="21"/>
          <w:lang w:val="en-GB"/>
        </w:rPr>
      </w:pPr>
      <w:r w:rsidRPr="003D732F">
        <w:rPr>
          <w:rFonts w:eastAsia="仿宋" w:hint="eastAsia"/>
          <w:szCs w:val="21"/>
        </w:rPr>
        <w:t>《普通生态学》是环境工程专业的必修专业基础课</w:t>
      </w:r>
      <w:r>
        <w:rPr>
          <w:rFonts w:eastAsia="仿宋" w:hint="eastAsia"/>
          <w:szCs w:val="21"/>
        </w:rPr>
        <w:t>程，其先修课程有环境工程导论等，</w:t>
      </w:r>
      <w:r w:rsidRPr="005A338B">
        <w:rPr>
          <w:rFonts w:eastAsia="仿宋" w:hint="eastAsia"/>
          <w:szCs w:val="21"/>
          <w:lang w:val="en-GB"/>
        </w:rPr>
        <w:t>适用于</w:t>
      </w:r>
      <w:r>
        <w:rPr>
          <w:rFonts w:eastAsia="仿宋" w:hint="eastAsia"/>
          <w:szCs w:val="21"/>
          <w:lang w:val="en-GB"/>
        </w:rPr>
        <w:t>环境工程专业</w:t>
      </w:r>
      <w:r w:rsidRPr="005A338B">
        <w:rPr>
          <w:rFonts w:eastAsia="仿宋" w:hint="eastAsia"/>
          <w:szCs w:val="21"/>
          <w:lang w:val="en-GB"/>
        </w:rPr>
        <w:t>本科生</w:t>
      </w:r>
      <w:r w:rsidRPr="003D732F">
        <w:rPr>
          <w:rFonts w:eastAsia="仿宋" w:hint="eastAsia"/>
          <w:szCs w:val="21"/>
        </w:rPr>
        <w:t>。主要教学内容包括生态学概述、个体生态学、种群生态学、群落生态学、生态系统生态学、典型生态系统、应用生态学。通过本课程的学习，学生能够</w:t>
      </w:r>
      <w:r w:rsidR="003F6B5E">
        <w:rPr>
          <w:rFonts w:eastAsia="仿宋" w:hint="eastAsia"/>
          <w:szCs w:val="21"/>
        </w:rPr>
        <w:t>掌握</w:t>
      </w:r>
      <w:r w:rsidRPr="003D732F">
        <w:rPr>
          <w:rFonts w:eastAsia="仿宋" w:hint="eastAsia"/>
          <w:szCs w:val="21"/>
        </w:rPr>
        <w:t>个体、种群、群落和生态系统</w:t>
      </w:r>
      <w:r w:rsidR="003F6B5E" w:rsidRPr="003D732F">
        <w:rPr>
          <w:rFonts w:eastAsia="仿宋" w:hint="eastAsia"/>
          <w:szCs w:val="21"/>
        </w:rPr>
        <w:t>生态学</w:t>
      </w:r>
      <w:r w:rsidR="003F6B5E">
        <w:rPr>
          <w:rFonts w:eastAsia="仿宋" w:hint="eastAsia"/>
          <w:szCs w:val="21"/>
        </w:rPr>
        <w:t>的基本概念、基本特征、基本原理及其与环境的关系，掌握主要的生态系统类型、特征及分布规律，掌握生态学</w:t>
      </w:r>
      <w:r w:rsidR="00F449CF">
        <w:rPr>
          <w:rFonts w:eastAsia="仿宋" w:hint="eastAsia"/>
          <w:szCs w:val="21"/>
        </w:rPr>
        <w:t>原理在环境保护中的作用。</w:t>
      </w:r>
      <w:r w:rsidRPr="003D732F">
        <w:rPr>
          <w:rFonts w:eastAsia="仿宋" w:hint="eastAsia"/>
          <w:szCs w:val="21"/>
        </w:rPr>
        <w:t>能够初步运用生态学基本原理进行生物与环境间的相互关系分析，</w:t>
      </w:r>
      <w:r w:rsidR="00F449CF" w:rsidRPr="003D732F">
        <w:rPr>
          <w:rFonts w:eastAsia="仿宋" w:hint="eastAsia"/>
          <w:szCs w:val="21"/>
        </w:rPr>
        <w:t>具备</w:t>
      </w:r>
      <w:r w:rsidR="00F449CF">
        <w:rPr>
          <w:rFonts w:eastAsia="仿宋" w:hint="eastAsia"/>
          <w:szCs w:val="21"/>
        </w:rPr>
        <w:t>自然、人类和谐可持续发展的理念，</w:t>
      </w:r>
      <w:r w:rsidR="00F449CF" w:rsidRPr="003D732F">
        <w:rPr>
          <w:rFonts w:eastAsia="仿宋" w:hint="eastAsia"/>
          <w:szCs w:val="21"/>
        </w:rPr>
        <w:t>初步建立生态学的科学思维，</w:t>
      </w:r>
      <w:r w:rsidRPr="003D732F">
        <w:rPr>
          <w:rFonts w:eastAsia="仿宋" w:hint="eastAsia"/>
          <w:szCs w:val="21"/>
        </w:rPr>
        <w:t>能够基于生态学原理提出环境、资源和人口等环境问题的解决方案</w:t>
      </w:r>
      <w:r w:rsidR="00F449CF">
        <w:rPr>
          <w:rFonts w:eastAsia="仿宋" w:hint="eastAsia"/>
          <w:szCs w:val="21"/>
        </w:rPr>
        <w:t>，</w:t>
      </w:r>
      <w:r w:rsidRPr="003D732F">
        <w:rPr>
          <w:rFonts w:eastAsia="仿宋" w:hint="eastAsia"/>
          <w:szCs w:val="21"/>
        </w:rPr>
        <w:t>识别并分析复杂环境工程问题。</w:t>
      </w:r>
    </w:p>
    <w:p w14:paraId="6D96770C"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09CF07D3"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5B9AAF4F" w14:textId="605948D2" w:rsidR="00DC1C2A" w:rsidRDefault="00DC1C2A" w:rsidP="00DC1C2A">
      <w:pPr>
        <w:adjustRightInd w:val="0"/>
        <w:spacing w:line="360" w:lineRule="auto"/>
        <w:ind w:firstLineChars="200" w:firstLine="482"/>
        <w:textAlignment w:val="baseline"/>
        <w:rPr>
          <w:rFonts w:eastAsia="仿宋"/>
          <w:szCs w:val="21"/>
        </w:rPr>
      </w:pPr>
      <w:r w:rsidRPr="00DC1C2A">
        <w:rPr>
          <w:rFonts w:ascii="仿宋" w:eastAsia="仿宋" w:hAnsi="仿宋" w:hint="eastAsia"/>
          <w:b/>
          <w:color w:val="000000"/>
          <w:sz w:val="24"/>
        </w:rPr>
        <w:t>课程总目标：</w:t>
      </w:r>
      <w:r w:rsidRPr="00DC1C2A">
        <w:rPr>
          <w:rFonts w:eastAsia="仿宋"/>
          <w:szCs w:val="21"/>
          <w:lang w:val="en-GB"/>
        </w:rPr>
        <w:t>《</w:t>
      </w:r>
      <w:r w:rsidR="00211716">
        <w:rPr>
          <w:rFonts w:eastAsia="仿宋" w:hint="eastAsia"/>
          <w:szCs w:val="21"/>
          <w:lang w:val="en-GB"/>
        </w:rPr>
        <w:t>普通生态学</w:t>
      </w:r>
      <w:r w:rsidRPr="00DC1C2A">
        <w:rPr>
          <w:rFonts w:eastAsia="仿宋"/>
          <w:szCs w:val="21"/>
          <w:lang w:val="en-GB"/>
        </w:rPr>
        <w:t>》</w:t>
      </w:r>
      <w:r w:rsidRPr="00DC1C2A">
        <w:rPr>
          <w:rFonts w:eastAsia="仿宋" w:hint="eastAsia"/>
          <w:szCs w:val="21"/>
          <w:lang w:val="en-GB"/>
        </w:rPr>
        <w:t>课程是一门</w:t>
      </w:r>
      <w:r w:rsidR="00211716">
        <w:rPr>
          <w:rFonts w:eastAsia="仿宋" w:hint="eastAsia"/>
          <w:szCs w:val="21"/>
          <w:lang w:val="en-GB"/>
        </w:rPr>
        <w:t>理论与</w:t>
      </w:r>
      <w:r w:rsidRPr="00DC1C2A">
        <w:rPr>
          <w:rFonts w:eastAsia="仿宋" w:hint="eastAsia"/>
          <w:szCs w:val="21"/>
          <w:lang w:val="en-GB"/>
        </w:rPr>
        <w:t>实践</w:t>
      </w:r>
      <w:r w:rsidR="00211716">
        <w:rPr>
          <w:rFonts w:eastAsia="仿宋" w:hint="eastAsia"/>
          <w:szCs w:val="21"/>
          <w:lang w:val="en-GB"/>
        </w:rPr>
        <w:t>密切联系</w:t>
      </w:r>
      <w:r w:rsidRPr="00DC1C2A">
        <w:rPr>
          <w:rFonts w:eastAsia="仿宋" w:hint="eastAsia"/>
          <w:szCs w:val="21"/>
          <w:lang w:val="en-GB"/>
        </w:rPr>
        <w:t>的专业</w:t>
      </w:r>
      <w:r w:rsidR="00211716">
        <w:rPr>
          <w:rFonts w:eastAsia="仿宋" w:hint="eastAsia"/>
          <w:szCs w:val="21"/>
          <w:lang w:val="en-GB"/>
        </w:rPr>
        <w:t>基础</w:t>
      </w:r>
      <w:r w:rsidRPr="00DC1C2A">
        <w:rPr>
          <w:rFonts w:eastAsia="仿宋" w:hint="eastAsia"/>
          <w:szCs w:val="21"/>
          <w:lang w:val="en-GB"/>
        </w:rPr>
        <w:t>课程。重点培养学生</w:t>
      </w:r>
      <w:r w:rsidR="00211716">
        <w:rPr>
          <w:rFonts w:eastAsia="仿宋" w:hint="eastAsia"/>
          <w:szCs w:val="21"/>
          <w:lang w:val="en-GB"/>
        </w:rPr>
        <w:t>对</w:t>
      </w:r>
      <w:r w:rsidR="00211716" w:rsidRPr="003D732F">
        <w:rPr>
          <w:rFonts w:eastAsia="仿宋" w:hint="eastAsia"/>
          <w:szCs w:val="21"/>
        </w:rPr>
        <w:t>个体、种群、群落和生态系统等生态学基本概念和基本理论</w:t>
      </w:r>
      <w:r w:rsidR="00211716">
        <w:rPr>
          <w:rFonts w:eastAsia="仿宋" w:hint="eastAsia"/>
          <w:szCs w:val="21"/>
        </w:rPr>
        <w:t>的掌握</w:t>
      </w:r>
      <w:r w:rsidR="00211716" w:rsidRPr="003D732F">
        <w:rPr>
          <w:rFonts w:eastAsia="仿宋" w:hint="eastAsia"/>
          <w:szCs w:val="21"/>
        </w:rPr>
        <w:t>，初步能够运用生态学基本原理进行生物与环境间相互关系的分析，</w:t>
      </w:r>
      <w:r w:rsidR="00211716">
        <w:rPr>
          <w:rFonts w:eastAsia="仿宋" w:hint="eastAsia"/>
          <w:szCs w:val="21"/>
        </w:rPr>
        <w:t>并</w:t>
      </w:r>
      <w:r w:rsidR="00211716" w:rsidRPr="003D732F">
        <w:rPr>
          <w:rFonts w:eastAsia="仿宋" w:hint="eastAsia"/>
          <w:szCs w:val="21"/>
        </w:rPr>
        <w:t>基于生态学原理提出环境、资源和人口等环境问题的解决方案</w:t>
      </w:r>
      <w:r w:rsidR="00211716">
        <w:rPr>
          <w:rFonts w:eastAsia="仿宋" w:hint="eastAsia"/>
          <w:szCs w:val="21"/>
        </w:rPr>
        <w:t>，</w:t>
      </w:r>
      <w:r w:rsidR="00211716" w:rsidRPr="003D732F">
        <w:rPr>
          <w:rFonts w:eastAsia="仿宋" w:hint="eastAsia"/>
          <w:szCs w:val="21"/>
        </w:rPr>
        <w:t>具备生态文明和谐发展观，初步建立生态学的学科思维，识别并分析复杂环境工程问题。</w:t>
      </w:r>
    </w:p>
    <w:p w14:paraId="333CA7DF" w14:textId="77777777" w:rsidR="003F6B5E" w:rsidRPr="00DC1C2A" w:rsidRDefault="003F6B5E" w:rsidP="00DC1C2A">
      <w:pPr>
        <w:adjustRightInd w:val="0"/>
        <w:spacing w:line="360" w:lineRule="auto"/>
        <w:ind w:firstLineChars="200" w:firstLine="420"/>
        <w:textAlignment w:val="baseline"/>
        <w:rPr>
          <w:rFonts w:eastAsia="仿宋" w:hint="eastAsia"/>
          <w:szCs w:val="21"/>
          <w:lang w:val="en-GB"/>
        </w:rPr>
      </w:pPr>
    </w:p>
    <w:p w14:paraId="58444D0E" w14:textId="0887D887" w:rsidR="00DC1C2A" w:rsidRPr="00DC1C2A" w:rsidRDefault="00DC1C2A" w:rsidP="00DC1C2A">
      <w:pPr>
        <w:adjustRightInd w:val="0"/>
        <w:spacing w:line="360" w:lineRule="auto"/>
        <w:ind w:firstLineChars="200" w:firstLine="420"/>
        <w:textAlignment w:val="baseline"/>
        <w:rPr>
          <w:rFonts w:eastAsia="仿宋"/>
          <w:szCs w:val="21"/>
          <w:lang w:val="en-GB"/>
        </w:rPr>
      </w:pPr>
      <w:r w:rsidRPr="00E8031B">
        <w:rPr>
          <w:rFonts w:eastAsia="仿宋" w:hint="eastAsia"/>
          <w:szCs w:val="21"/>
          <w:lang w:val="en-GB"/>
        </w:rPr>
        <w:lastRenderedPageBreak/>
        <w:t>本课程支撑</w:t>
      </w:r>
      <w:r w:rsidR="00893BCF" w:rsidRPr="00E8031B">
        <w:rPr>
          <w:rFonts w:eastAsia="仿宋" w:hint="eastAsia"/>
          <w:szCs w:val="21"/>
          <w:lang w:val="en-GB"/>
        </w:rPr>
        <w:t>环境工程专业</w:t>
      </w:r>
      <w:r w:rsidRPr="00E8031B">
        <w:rPr>
          <w:rFonts w:eastAsia="仿宋" w:hint="eastAsia"/>
          <w:szCs w:val="21"/>
          <w:lang w:val="en-GB"/>
        </w:rPr>
        <w:t>毕业要求</w:t>
      </w:r>
      <w:r w:rsidR="003D732F">
        <w:rPr>
          <w:rFonts w:eastAsia="仿宋" w:hint="eastAsia"/>
          <w:szCs w:val="21"/>
          <w:lang w:val="en-GB"/>
        </w:rPr>
        <w:t>1</w:t>
      </w:r>
      <w:r w:rsidRPr="00E8031B">
        <w:rPr>
          <w:rFonts w:eastAsia="仿宋" w:hint="eastAsia"/>
          <w:szCs w:val="21"/>
          <w:lang w:val="en-GB"/>
        </w:rPr>
        <w:t>、</w:t>
      </w:r>
      <w:r w:rsidR="003D732F">
        <w:rPr>
          <w:rFonts w:eastAsia="仿宋" w:hint="eastAsia"/>
          <w:szCs w:val="21"/>
          <w:lang w:val="en-GB"/>
        </w:rPr>
        <w:t>2</w:t>
      </w:r>
      <w:r w:rsidRPr="00E8031B">
        <w:rPr>
          <w:rFonts w:eastAsia="仿宋" w:hint="eastAsia"/>
          <w:szCs w:val="21"/>
          <w:lang w:val="en-GB"/>
        </w:rPr>
        <w:t>。</w:t>
      </w:r>
    </w:p>
    <w:p w14:paraId="08546EB6" w14:textId="1937D97B" w:rsidR="00DC1C2A" w:rsidRPr="003D732F" w:rsidRDefault="00DC1C2A" w:rsidP="00DC1C2A">
      <w:pPr>
        <w:spacing w:line="360" w:lineRule="auto"/>
        <w:ind w:firstLineChars="200" w:firstLine="482"/>
        <w:rPr>
          <w:rFonts w:ascii="仿宋" w:eastAsia="仿宋" w:hAnsi="仿宋" w:hint="eastAsia"/>
          <w:szCs w:val="21"/>
          <w:lang w:val="en-GB"/>
        </w:rPr>
      </w:pPr>
      <w:r w:rsidRPr="00921F2D">
        <w:rPr>
          <w:rFonts w:ascii="仿宋" w:eastAsia="仿宋" w:hAnsi="仿宋" w:hint="eastAsia"/>
          <w:b/>
          <w:bCs/>
          <w:sz w:val="24"/>
          <w:lang w:val="en-GB"/>
        </w:rPr>
        <w:t>教学分目标：</w:t>
      </w:r>
      <w:r w:rsidRPr="003D732F">
        <w:rPr>
          <w:rFonts w:ascii="仿宋" w:eastAsia="仿宋" w:hAnsi="仿宋" w:hint="eastAsia"/>
          <w:szCs w:val="21"/>
          <w:lang w:val="en-GB"/>
        </w:rPr>
        <w:t>具体而言能够达到以下几点教学目标：</w:t>
      </w:r>
    </w:p>
    <w:p w14:paraId="3B29FB6F" w14:textId="6887313D" w:rsidR="00545379" w:rsidRPr="003D732F" w:rsidRDefault="00DC1C2A" w:rsidP="00545379">
      <w:pPr>
        <w:spacing w:line="360" w:lineRule="auto"/>
        <w:ind w:firstLineChars="200" w:firstLine="422"/>
        <w:rPr>
          <w:rFonts w:ascii="仿宋" w:eastAsia="仿宋" w:hAnsi="仿宋" w:hint="eastAsia"/>
          <w:szCs w:val="21"/>
        </w:rPr>
      </w:pPr>
      <w:r w:rsidRPr="003D732F">
        <w:rPr>
          <w:rFonts w:ascii="仿宋" w:eastAsia="仿宋" w:hAnsi="仿宋" w:hint="eastAsia"/>
          <w:b/>
          <w:color w:val="000000"/>
          <w:szCs w:val="21"/>
        </w:rPr>
        <w:t>课程目标1：</w:t>
      </w:r>
      <w:r w:rsidR="00545379" w:rsidRPr="003D732F">
        <w:rPr>
          <w:rFonts w:ascii="仿宋" w:eastAsia="仿宋" w:hAnsi="仿宋" w:hint="eastAsia"/>
          <w:szCs w:val="21"/>
        </w:rPr>
        <w:t>能理解个体、种群、群落和生态系统等不同组织层次的生态学基本概念、基本特征和基本原理，能运用生态学原理进行生物与环境间的相互关系分析；</w:t>
      </w:r>
    </w:p>
    <w:p w14:paraId="549F961C" w14:textId="6B634D05" w:rsidR="00545379" w:rsidRPr="00545379" w:rsidRDefault="00545379" w:rsidP="00545379">
      <w:pPr>
        <w:spacing w:line="360" w:lineRule="auto"/>
        <w:ind w:firstLineChars="200" w:firstLine="422"/>
        <w:rPr>
          <w:rFonts w:ascii="仿宋" w:eastAsia="仿宋" w:hAnsi="仿宋" w:hint="eastAsia"/>
          <w:szCs w:val="21"/>
        </w:rPr>
      </w:pPr>
      <w:r w:rsidRPr="003D732F">
        <w:rPr>
          <w:rFonts w:ascii="仿宋" w:eastAsia="仿宋" w:hAnsi="仿宋" w:hint="eastAsia"/>
          <w:b/>
          <w:color w:val="000000"/>
          <w:szCs w:val="21"/>
        </w:rPr>
        <w:t>课程目标2</w:t>
      </w:r>
      <w:r w:rsidRPr="00545379">
        <w:rPr>
          <w:rFonts w:ascii="仿宋" w:eastAsia="仿宋" w:hAnsi="仿宋" w:hint="eastAsia"/>
          <w:szCs w:val="21"/>
        </w:rPr>
        <w:t>：能运用生态学原理分析环境、资源和人口的生态问题;</w:t>
      </w:r>
    </w:p>
    <w:p w14:paraId="094E8046" w14:textId="72B94312" w:rsidR="00545379" w:rsidRPr="00545379" w:rsidRDefault="00545379" w:rsidP="00545379">
      <w:pPr>
        <w:spacing w:line="360" w:lineRule="auto"/>
        <w:ind w:firstLineChars="200" w:firstLine="422"/>
        <w:rPr>
          <w:rFonts w:ascii="仿宋" w:eastAsia="仿宋" w:hAnsi="仿宋" w:hint="eastAsia"/>
          <w:szCs w:val="21"/>
        </w:rPr>
      </w:pPr>
      <w:r w:rsidRPr="003D732F">
        <w:rPr>
          <w:rFonts w:ascii="仿宋" w:eastAsia="仿宋" w:hAnsi="仿宋" w:hint="eastAsia"/>
          <w:b/>
          <w:color w:val="000000"/>
          <w:szCs w:val="21"/>
        </w:rPr>
        <w:t>课程目标</w:t>
      </w:r>
      <w:r w:rsidRPr="003D732F">
        <w:rPr>
          <w:rFonts w:ascii="仿宋" w:eastAsia="仿宋" w:hAnsi="仿宋" w:hint="eastAsia"/>
          <w:szCs w:val="21"/>
        </w:rPr>
        <w:t>3</w:t>
      </w:r>
      <w:r w:rsidRPr="00545379">
        <w:rPr>
          <w:rFonts w:ascii="仿宋" w:eastAsia="仿宋" w:hAnsi="仿宋" w:hint="eastAsia"/>
          <w:szCs w:val="21"/>
        </w:rPr>
        <w:t>：能评价</w:t>
      </w:r>
      <w:r w:rsidRPr="003D732F">
        <w:rPr>
          <w:rFonts w:ascii="仿宋" w:eastAsia="仿宋" w:hAnsi="仿宋" w:hint="eastAsia"/>
          <w:szCs w:val="21"/>
        </w:rPr>
        <w:t>并识别</w:t>
      </w:r>
      <w:r w:rsidRPr="00545379">
        <w:rPr>
          <w:rFonts w:ascii="仿宋" w:eastAsia="仿宋" w:hAnsi="仿宋" w:hint="eastAsia"/>
          <w:szCs w:val="21"/>
        </w:rPr>
        <w:t>环境保护与可持续发展</w:t>
      </w:r>
      <w:r w:rsidRPr="003D732F">
        <w:rPr>
          <w:rFonts w:ascii="仿宋" w:eastAsia="仿宋" w:hAnsi="仿宋" w:hint="eastAsia"/>
          <w:szCs w:val="21"/>
        </w:rPr>
        <w:t>等复杂问题</w:t>
      </w:r>
      <w:r w:rsidRPr="00545379">
        <w:rPr>
          <w:rFonts w:ascii="仿宋" w:eastAsia="仿宋" w:hAnsi="仿宋" w:hint="eastAsia"/>
          <w:szCs w:val="21"/>
        </w:rPr>
        <w:t>的生态对策，具备发现问题、分析问题、解决问题的能力，初步形成生态学的学科思维;</w:t>
      </w:r>
    </w:p>
    <w:p w14:paraId="5B08BC99" w14:textId="01E38BE0" w:rsidR="00545379" w:rsidRPr="003D732F" w:rsidRDefault="00545379" w:rsidP="00545379">
      <w:pPr>
        <w:spacing w:line="360" w:lineRule="auto"/>
        <w:ind w:firstLineChars="200" w:firstLine="422"/>
        <w:rPr>
          <w:rFonts w:ascii="仿宋" w:eastAsia="仿宋" w:hAnsi="仿宋" w:hint="eastAsia"/>
          <w:szCs w:val="21"/>
        </w:rPr>
      </w:pPr>
      <w:r w:rsidRPr="003D732F">
        <w:rPr>
          <w:rFonts w:ascii="仿宋" w:eastAsia="仿宋" w:hAnsi="仿宋" w:hint="eastAsia"/>
          <w:b/>
          <w:color w:val="000000"/>
          <w:szCs w:val="21"/>
        </w:rPr>
        <w:t>课程目标</w:t>
      </w:r>
      <w:r w:rsidRPr="003D732F">
        <w:rPr>
          <w:rFonts w:ascii="仿宋" w:eastAsia="仿宋" w:hAnsi="仿宋" w:hint="eastAsia"/>
          <w:szCs w:val="21"/>
        </w:rPr>
        <w:t>4：具备自然-人类和谐可持续发展的生态理念，能树立生态文明观。</w:t>
      </w:r>
    </w:p>
    <w:p w14:paraId="68085C88" w14:textId="6DCC8B4B" w:rsidR="00D50FC2" w:rsidRPr="00A96A5E" w:rsidRDefault="00A96A5E" w:rsidP="00545379">
      <w:pPr>
        <w:spacing w:line="360" w:lineRule="auto"/>
        <w:ind w:firstLineChars="200" w:firstLine="482"/>
        <w:rPr>
          <w:rFonts w:ascii="仿宋" w:eastAsia="仿宋" w:hAnsi="仿宋" w:hint="eastAsia"/>
          <w:b/>
          <w:bCs/>
          <w:sz w:val="24"/>
        </w:rPr>
      </w:pPr>
      <w:r w:rsidRPr="00716E0F">
        <w:rPr>
          <w:rFonts w:ascii="仿宋" w:eastAsia="仿宋" w:hAnsi="仿宋" w:hint="eastAsia"/>
          <w:b/>
          <w:bCs/>
          <w:sz w:val="24"/>
        </w:rPr>
        <w:t>（二）课程</w:t>
      </w:r>
      <w:r w:rsidR="007777CF" w:rsidRPr="00716E0F">
        <w:rPr>
          <w:rFonts w:ascii="仿宋" w:eastAsia="仿宋" w:hAnsi="仿宋" w:hint="eastAsia"/>
          <w:b/>
          <w:bCs/>
          <w:sz w:val="24"/>
        </w:rPr>
        <w:t>目标</w:t>
      </w:r>
      <w:r w:rsidRPr="00716E0F">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547"/>
        <w:gridCol w:w="2252"/>
        <w:gridCol w:w="2072"/>
        <w:gridCol w:w="1425"/>
      </w:tblGrid>
      <w:tr w:rsidR="00A96A5E" w:rsidRPr="00A96A5E" w14:paraId="7FE9DDC4" w14:textId="77777777" w:rsidTr="00785485">
        <w:trPr>
          <w:trHeight w:val="510"/>
          <w:jc w:val="center"/>
        </w:trPr>
        <w:tc>
          <w:tcPr>
            <w:tcW w:w="1535" w:type="pct"/>
            <w:tcBorders>
              <w:top w:val="single" w:sz="4" w:space="0" w:color="auto"/>
              <w:left w:val="single" w:sz="4" w:space="0" w:color="auto"/>
              <w:bottom w:val="single" w:sz="4" w:space="0" w:color="auto"/>
              <w:right w:val="single" w:sz="4" w:space="0" w:color="auto"/>
            </w:tcBorders>
            <w:shd w:val="clear" w:color="auto" w:fill="auto"/>
            <w:vAlign w:val="center"/>
          </w:tcPr>
          <w:p w14:paraId="23D2B6FB"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357" w:type="pct"/>
            <w:tcBorders>
              <w:top w:val="single" w:sz="4" w:space="0" w:color="auto"/>
              <w:left w:val="nil"/>
              <w:bottom w:val="single" w:sz="4" w:space="0" w:color="auto"/>
              <w:right w:val="single" w:sz="4" w:space="0" w:color="auto"/>
            </w:tcBorders>
            <w:shd w:val="clear" w:color="auto" w:fill="auto"/>
            <w:vAlign w:val="center"/>
          </w:tcPr>
          <w:p w14:paraId="65C29266"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vAlign w:val="center"/>
          </w:tcPr>
          <w:p w14:paraId="74773D60"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59" w:type="pct"/>
            <w:tcBorders>
              <w:top w:val="single" w:sz="4" w:space="0" w:color="auto"/>
              <w:left w:val="nil"/>
              <w:bottom w:val="single" w:sz="4" w:space="0" w:color="auto"/>
              <w:right w:val="single" w:sz="4" w:space="0" w:color="auto"/>
            </w:tcBorders>
            <w:vAlign w:val="center"/>
          </w:tcPr>
          <w:p w14:paraId="1D7A826A"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FC3C36" w:rsidRPr="00A96A5E" w14:paraId="5D5DD0BD" w14:textId="77777777" w:rsidTr="00785485">
        <w:trPr>
          <w:trHeight w:val="958"/>
          <w:jc w:val="center"/>
        </w:trPr>
        <w:tc>
          <w:tcPr>
            <w:tcW w:w="1535" w:type="pct"/>
            <w:vMerge w:val="restart"/>
            <w:tcBorders>
              <w:top w:val="single" w:sz="4" w:space="0" w:color="auto"/>
              <w:left w:val="single" w:sz="4" w:space="0" w:color="auto"/>
              <w:right w:val="single" w:sz="4" w:space="0" w:color="auto"/>
            </w:tcBorders>
            <w:vAlign w:val="center"/>
          </w:tcPr>
          <w:p w14:paraId="49EDB06C" w14:textId="6B1E9C47" w:rsidR="00FC3C36" w:rsidRPr="00A96A5E" w:rsidRDefault="00FC3C36" w:rsidP="00A96A5E">
            <w:pPr>
              <w:widowControl/>
              <w:spacing w:line="276" w:lineRule="auto"/>
              <w:jc w:val="left"/>
              <w:rPr>
                <w:rFonts w:ascii="仿宋" w:eastAsia="仿宋" w:hAnsi="仿宋" w:hint="eastAsia"/>
                <w:color w:val="0070C0"/>
                <w:kern w:val="0"/>
                <w:sz w:val="24"/>
              </w:rPr>
            </w:pPr>
            <w:r w:rsidRPr="00DC1C2A">
              <w:rPr>
                <w:rFonts w:ascii="仿宋" w:eastAsia="仿宋" w:hAnsi="仿宋" w:hint="eastAsia"/>
                <w:b/>
                <w:bCs/>
                <w:sz w:val="24"/>
              </w:rPr>
              <w:t>毕业要求</w:t>
            </w:r>
            <w:r w:rsidR="00E375F1">
              <w:rPr>
                <w:rFonts w:ascii="仿宋" w:eastAsia="仿宋" w:hAnsi="仿宋" w:hint="eastAsia"/>
                <w:b/>
                <w:bCs/>
                <w:sz w:val="24"/>
              </w:rPr>
              <w:t>1</w:t>
            </w:r>
            <w:r>
              <w:rPr>
                <w:rFonts w:ascii="仿宋" w:eastAsia="仿宋" w:hAnsi="仿宋" w:hint="eastAsia"/>
                <w:b/>
                <w:bCs/>
                <w:sz w:val="24"/>
              </w:rPr>
              <w:t>：</w:t>
            </w:r>
            <w:r w:rsidR="00E375F1" w:rsidRPr="00E375F1">
              <w:rPr>
                <w:rFonts w:ascii="仿宋" w:eastAsia="仿宋" w:hAnsi="仿宋"/>
                <w:szCs w:val="21"/>
              </w:rPr>
              <w:t>工程知识：能够将数学、自然科学、工程基础和专业知识等应用于复杂环境工程问题的解决。</w:t>
            </w:r>
          </w:p>
        </w:tc>
        <w:tc>
          <w:tcPr>
            <w:tcW w:w="1357" w:type="pct"/>
            <w:vMerge w:val="restart"/>
            <w:tcBorders>
              <w:top w:val="single" w:sz="4" w:space="0" w:color="auto"/>
              <w:left w:val="nil"/>
              <w:right w:val="single" w:sz="4" w:space="0" w:color="auto"/>
            </w:tcBorders>
            <w:vAlign w:val="center"/>
          </w:tcPr>
          <w:p w14:paraId="3E9601C4" w14:textId="17043F4A" w:rsidR="00FC3C36" w:rsidRPr="00A96A5E" w:rsidRDefault="00FC3C36" w:rsidP="00785485">
            <w:pPr>
              <w:spacing w:line="276" w:lineRule="auto"/>
              <w:jc w:val="left"/>
              <w:rPr>
                <w:rFonts w:ascii="仿宋" w:eastAsia="仿宋" w:hAnsi="仿宋" w:hint="eastAsia"/>
                <w:color w:val="0070C0"/>
                <w:sz w:val="24"/>
              </w:rPr>
            </w:pPr>
            <w:r>
              <w:rPr>
                <w:rFonts w:ascii="仿宋" w:eastAsia="仿宋" w:hAnsi="仿宋"/>
                <w:b/>
                <w:bCs/>
                <w:sz w:val="24"/>
              </w:rPr>
              <w:t>观测点</w:t>
            </w:r>
            <w:r w:rsidR="00E375F1">
              <w:rPr>
                <w:rFonts w:ascii="仿宋" w:eastAsia="仿宋" w:hAnsi="仿宋" w:hint="eastAsia"/>
                <w:b/>
                <w:bCs/>
                <w:sz w:val="24"/>
              </w:rPr>
              <w:t>1</w:t>
            </w:r>
            <w:r>
              <w:rPr>
                <w:rFonts w:ascii="仿宋" w:eastAsia="仿宋" w:hAnsi="仿宋"/>
                <w:b/>
                <w:bCs/>
                <w:sz w:val="24"/>
              </w:rPr>
              <w:t>.</w:t>
            </w:r>
            <w:r w:rsidR="00E375F1">
              <w:rPr>
                <w:rFonts w:ascii="仿宋" w:eastAsia="仿宋" w:hAnsi="仿宋" w:hint="eastAsia"/>
                <w:b/>
                <w:bCs/>
                <w:sz w:val="24"/>
              </w:rPr>
              <w:t>2</w:t>
            </w:r>
            <w:r w:rsidRPr="00A96A5E">
              <w:rPr>
                <w:rFonts w:ascii="仿宋" w:eastAsia="仿宋" w:hAnsi="仿宋" w:hint="eastAsia"/>
                <w:b/>
                <w:bCs/>
                <w:sz w:val="24"/>
              </w:rPr>
              <w:t>：</w:t>
            </w:r>
            <w:r w:rsidR="00E375F1" w:rsidRPr="00E375F1">
              <w:rPr>
                <w:rFonts w:ascii="仿宋" w:eastAsia="仿宋" w:hAnsi="仿宋" w:hint="eastAsia"/>
                <w:szCs w:val="21"/>
              </w:rPr>
              <w:t>掌握物理、化学、生态学等自然科学的基本原理和方法，具备理解、分析、应用和计算能力</w:t>
            </w:r>
            <w:r w:rsidRPr="00FC3C36">
              <w:rPr>
                <w:rFonts w:ascii="仿宋" w:eastAsia="仿宋" w:hAnsi="仿宋" w:hint="eastAsia"/>
                <w:szCs w:val="21"/>
              </w:rPr>
              <w:t>。</w:t>
            </w:r>
          </w:p>
        </w:tc>
        <w:tc>
          <w:tcPr>
            <w:tcW w:w="1249" w:type="pct"/>
            <w:tcBorders>
              <w:top w:val="single" w:sz="4" w:space="0" w:color="auto"/>
              <w:left w:val="nil"/>
              <w:bottom w:val="single" w:sz="4" w:space="0" w:color="auto"/>
              <w:right w:val="single" w:sz="4" w:space="0" w:color="auto"/>
            </w:tcBorders>
            <w:vAlign w:val="center"/>
          </w:tcPr>
          <w:p w14:paraId="1BCE9093" w14:textId="77777777" w:rsidR="00FC3C36" w:rsidRPr="00A96A5E" w:rsidRDefault="00FC3C36"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课程目标1</w:t>
            </w:r>
          </w:p>
        </w:tc>
        <w:tc>
          <w:tcPr>
            <w:tcW w:w="859" w:type="pct"/>
            <w:tcBorders>
              <w:top w:val="single" w:sz="4" w:space="0" w:color="auto"/>
              <w:left w:val="nil"/>
              <w:bottom w:val="single" w:sz="4" w:space="0" w:color="auto"/>
              <w:right w:val="single" w:sz="4" w:space="0" w:color="auto"/>
            </w:tcBorders>
            <w:vAlign w:val="center"/>
          </w:tcPr>
          <w:p w14:paraId="5E8D1F1B" w14:textId="5EC10D25" w:rsidR="00FC3C36" w:rsidRPr="00A96A5E" w:rsidRDefault="00FC3C36" w:rsidP="008A2138">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sidRPr="00A96A5E">
              <w:rPr>
                <w:rFonts w:ascii="仿宋" w:eastAsia="仿宋" w:hAnsi="仿宋" w:hint="eastAsia"/>
                <w:color w:val="000000"/>
                <w:sz w:val="24"/>
              </w:rPr>
              <w:t>H</w:t>
            </w:r>
          </w:p>
          <w:p w14:paraId="66EF487D" w14:textId="77777777" w:rsidR="00FC3C36" w:rsidRPr="00A96A5E" w:rsidRDefault="00FC3C36"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04BCE304" w14:textId="77777777" w:rsidR="00FC3C36" w:rsidRPr="00A96A5E" w:rsidRDefault="00FC3C36"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FC3C36" w:rsidRPr="00A96A5E" w14:paraId="26553D40" w14:textId="77777777" w:rsidTr="00785485">
        <w:trPr>
          <w:trHeight w:val="1709"/>
          <w:jc w:val="center"/>
        </w:trPr>
        <w:tc>
          <w:tcPr>
            <w:tcW w:w="1535" w:type="pct"/>
            <w:vMerge/>
            <w:tcBorders>
              <w:left w:val="single" w:sz="4" w:space="0" w:color="auto"/>
              <w:right w:val="single" w:sz="4" w:space="0" w:color="auto"/>
            </w:tcBorders>
            <w:vAlign w:val="center"/>
          </w:tcPr>
          <w:p w14:paraId="2350494F" w14:textId="77777777" w:rsidR="00FC3C36" w:rsidRPr="00A96A5E" w:rsidRDefault="00FC3C36" w:rsidP="008C67C6">
            <w:pPr>
              <w:widowControl/>
              <w:spacing w:line="276" w:lineRule="auto"/>
              <w:jc w:val="left"/>
              <w:rPr>
                <w:rFonts w:ascii="仿宋" w:eastAsia="仿宋" w:hAnsi="仿宋" w:hint="eastAsia"/>
                <w:b/>
                <w:bCs/>
                <w:sz w:val="24"/>
              </w:rPr>
            </w:pPr>
          </w:p>
        </w:tc>
        <w:tc>
          <w:tcPr>
            <w:tcW w:w="1357" w:type="pct"/>
            <w:vMerge/>
            <w:tcBorders>
              <w:left w:val="nil"/>
              <w:right w:val="single" w:sz="4" w:space="0" w:color="auto"/>
            </w:tcBorders>
            <w:vAlign w:val="center"/>
          </w:tcPr>
          <w:p w14:paraId="5A190E59" w14:textId="6FBA069B" w:rsidR="00FC3C36" w:rsidRDefault="00FC3C36" w:rsidP="008C67C6">
            <w:pPr>
              <w:spacing w:line="276" w:lineRule="auto"/>
              <w:rPr>
                <w:rFonts w:ascii="仿宋" w:eastAsia="仿宋" w:hAnsi="仿宋" w:hint="eastAsia"/>
                <w:b/>
                <w:bCs/>
                <w:sz w:val="24"/>
              </w:rPr>
            </w:pPr>
          </w:p>
        </w:tc>
        <w:tc>
          <w:tcPr>
            <w:tcW w:w="1249" w:type="pct"/>
            <w:tcBorders>
              <w:top w:val="single" w:sz="4" w:space="0" w:color="auto"/>
              <w:left w:val="nil"/>
              <w:bottom w:val="single" w:sz="4" w:space="0" w:color="auto"/>
              <w:right w:val="single" w:sz="4" w:space="0" w:color="auto"/>
            </w:tcBorders>
            <w:vAlign w:val="center"/>
          </w:tcPr>
          <w:p w14:paraId="0E486472" w14:textId="5B1F45C6" w:rsidR="00FC3C36" w:rsidRPr="00A96A5E" w:rsidRDefault="00FC3C36" w:rsidP="00FC3C36">
            <w:pPr>
              <w:spacing w:line="276" w:lineRule="auto"/>
              <w:jc w:val="left"/>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59" w:type="pct"/>
            <w:tcBorders>
              <w:top w:val="single" w:sz="4" w:space="0" w:color="auto"/>
              <w:left w:val="nil"/>
              <w:bottom w:val="single" w:sz="4" w:space="0" w:color="auto"/>
              <w:right w:val="single" w:sz="4" w:space="0" w:color="auto"/>
            </w:tcBorders>
            <w:vAlign w:val="center"/>
          </w:tcPr>
          <w:p w14:paraId="2EB0654C" w14:textId="77777777" w:rsidR="00FC3C36" w:rsidRPr="00A96A5E" w:rsidRDefault="00FC3C36" w:rsidP="008C67C6">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sidRPr="00A96A5E">
              <w:rPr>
                <w:rFonts w:ascii="仿宋" w:eastAsia="仿宋" w:hAnsi="仿宋" w:hint="eastAsia"/>
                <w:color w:val="000000"/>
                <w:sz w:val="24"/>
              </w:rPr>
              <w:t>H</w:t>
            </w:r>
          </w:p>
          <w:p w14:paraId="402ADD11" w14:textId="77777777" w:rsidR="00FC3C36" w:rsidRDefault="00FC3C36" w:rsidP="008C67C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0A42236A" w14:textId="3B5D0842" w:rsidR="00FC3C36" w:rsidRDefault="00FC3C36" w:rsidP="008C67C6">
            <w:pPr>
              <w:numPr>
                <w:ilvl w:val="0"/>
                <w:numId w:val="6"/>
              </w:numPr>
              <w:spacing w:line="276" w:lineRule="auto"/>
              <w:jc w:val="center"/>
              <w:rPr>
                <w:rFonts w:eastAsia="仿宋"/>
                <w:color w:val="000000"/>
                <w:sz w:val="24"/>
              </w:rPr>
            </w:pPr>
            <w:r w:rsidRPr="00A96A5E">
              <w:rPr>
                <w:rFonts w:ascii="仿宋" w:eastAsia="仿宋" w:hAnsi="仿宋" w:hint="eastAsia"/>
                <w:color w:val="000000"/>
                <w:sz w:val="24"/>
              </w:rPr>
              <w:t>L</w:t>
            </w:r>
          </w:p>
        </w:tc>
      </w:tr>
      <w:tr w:rsidR="00545379" w:rsidRPr="00A96A5E" w14:paraId="052FF273" w14:textId="77777777" w:rsidTr="004B7CF5">
        <w:trPr>
          <w:trHeight w:val="690"/>
          <w:jc w:val="center"/>
        </w:trPr>
        <w:tc>
          <w:tcPr>
            <w:tcW w:w="1535" w:type="pct"/>
            <w:vMerge w:val="restart"/>
            <w:tcBorders>
              <w:top w:val="single" w:sz="4" w:space="0" w:color="auto"/>
              <w:left w:val="single" w:sz="4" w:space="0" w:color="auto"/>
              <w:right w:val="single" w:sz="4" w:space="0" w:color="auto"/>
            </w:tcBorders>
            <w:vAlign w:val="center"/>
          </w:tcPr>
          <w:p w14:paraId="791F4C88" w14:textId="700FBD6B" w:rsidR="00545379" w:rsidRPr="00A96A5E" w:rsidRDefault="00545379" w:rsidP="00785485">
            <w:pPr>
              <w:widowControl/>
              <w:spacing w:line="276" w:lineRule="auto"/>
              <w:jc w:val="left"/>
              <w:rPr>
                <w:rFonts w:ascii="仿宋" w:eastAsia="仿宋" w:hAnsi="仿宋" w:hint="eastAsia"/>
                <w:color w:val="000000"/>
                <w:kern w:val="0"/>
                <w:sz w:val="24"/>
              </w:rPr>
            </w:pPr>
            <w:r w:rsidRPr="00785485">
              <w:rPr>
                <w:rFonts w:ascii="仿宋" w:eastAsia="仿宋" w:hAnsi="仿宋" w:hint="eastAsia"/>
                <w:b/>
                <w:bCs/>
                <w:color w:val="000000"/>
                <w:kern w:val="0"/>
                <w:sz w:val="24"/>
              </w:rPr>
              <w:t>毕业要求</w:t>
            </w:r>
            <w:r>
              <w:rPr>
                <w:rFonts w:ascii="仿宋" w:eastAsia="仿宋" w:hAnsi="仿宋" w:hint="eastAsia"/>
                <w:b/>
                <w:bCs/>
                <w:color w:val="000000"/>
                <w:kern w:val="0"/>
                <w:sz w:val="24"/>
              </w:rPr>
              <w:t>2：</w:t>
            </w:r>
            <w:r w:rsidRPr="00E375F1">
              <w:rPr>
                <w:rFonts w:ascii="仿宋" w:eastAsia="仿宋" w:hAnsi="仿宋"/>
                <w:color w:val="000000"/>
                <w:kern w:val="0"/>
                <w:sz w:val="24"/>
              </w:rPr>
              <w:t>问题分析：能够应用数学、自然科学和工程科学的基本原理，识别、表达、并通过文献研究分析复杂的环境工程问题，以获得有效结论</w:t>
            </w:r>
            <w:r w:rsidRPr="00785485">
              <w:rPr>
                <w:rFonts w:ascii="仿宋" w:eastAsia="仿宋" w:hAnsi="仿宋" w:hint="eastAsia"/>
                <w:color w:val="000000"/>
                <w:kern w:val="0"/>
                <w:sz w:val="24"/>
              </w:rPr>
              <w:t>。</w:t>
            </w:r>
          </w:p>
        </w:tc>
        <w:tc>
          <w:tcPr>
            <w:tcW w:w="1357" w:type="pct"/>
            <w:vMerge w:val="restart"/>
            <w:tcBorders>
              <w:top w:val="single" w:sz="4" w:space="0" w:color="auto"/>
              <w:left w:val="nil"/>
              <w:right w:val="single" w:sz="4" w:space="0" w:color="auto"/>
            </w:tcBorders>
            <w:vAlign w:val="center"/>
          </w:tcPr>
          <w:p w14:paraId="40C7E52F" w14:textId="6AAFF710" w:rsidR="00545379" w:rsidRPr="00A96A5E" w:rsidRDefault="00545379" w:rsidP="00785485">
            <w:pPr>
              <w:spacing w:line="276" w:lineRule="auto"/>
              <w:rPr>
                <w:rFonts w:ascii="仿宋" w:eastAsia="仿宋" w:hAnsi="仿宋" w:hint="eastAsia"/>
                <w:color w:val="000000"/>
                <w:sz w:val="24"/>
              </w:rPr>
            </w:pPr>
            <w:r>
              <w:rPr>
                <w:rFonts w:ascii="仿宋" w:eastAsia="仿宋" w:hAnsi="仿宋" w:hint="eastAsia"/>
                <w:b/>
                <w:bCs/>
                <w:color w:val="000000"/>
                <w:sz w:val="24"/>
              </w:rPr>
              <w:t>观测点2</w:t>
            </w:r>
            <w:r w:rsidRPr="00785485">
              <w:rPr>
                <w:rFonts w:ascii="仿宋" w:eastAsia="仿宋" w:hAnsi="仿宋" w:hint="eastAsia"/>
                <w:b/>
                <w:bCs/>
                <w:color w:val="000000"/>
                <w:sz w:val="24"/>
              </w:rPr>
              <w:t>.1</w:t>
            </w:r>
            <w:r>
              <w:rPr>
                <w:rFonts w:ascii="仿宋" w:eastAsia="仿宋" w:hAnsi="仿宋"/>
                <w:b/>
                <w:bCs/>
                <w:color w:val="000000"/>
                <w:sz w:val="24"/>
              </w:rPr>
              <w:t>:</w:t>
            </w:r>
            <w:r w:rsidRPr="00E375F1">
              <w:rPr>
                <w:rFonts w:ascii="仿宋" w:eastAsia="仿宋" w:hAnsi="仿宋" w:cstheme="minorBidi"/>
                <w:szCs w:val="21"/>
              </w:rPr>
              <w:t xml:space="preserve"> </w:t>
            </w:r>
            <w:r w:rsidRPr="00E375F1">
              <w:rPr>
                <w:rFonts w:ascii="仿宋" w:eastAsia="仿宋" w:hAnsi="仿宋"/>
                <w:color w:val="000000"/>
                <w:sz w:val="24"/>
              </w:rPr>
              <w:t>能够借助基础知识、工程相关资料、监测手段等识别并分析复杂环境工程问题</w:t>
            </w:r>
            <w:r w:rsidRPr="00785485">
              <w:rPr>
                <w:rFonts w:ascii="仿宋" w:eastAsia="仿宋" w:hAnsi="仿宋" w:hint="eastAsia"/>
                <w:color w:val="000000"/>
                <w:sz w:val="24"/>
              </w:rPr>
              <w:t>。</w:t>
            </w:r>
          </w:p>
        </w:tc>
        <w:tc>
          <w:tcPr>
            <w:tcW w:w="1249" w:type="pct"/>
            <w:tcBorders>
              <w:top w:val="single" w:sz="4" w:space="0" w:color="auto"/>
              <w:left w:val="nil"/>
              <w:bottom w:val="single" w:sz="4" w:space="0" w:color="auto"/>
              <w:right w:val="single" w:sz="4" w:space="0" w:color="auto"/>
            </w:tcBorders>
            <w:vAlign w:val="center"/>
          </w:tcPr>
          <w:p w14:paraId="4FB00594" w14:textId="3E7A317E" w:rsidR="00545379" w:rsidRPr="00A96A5E" w:rsidRDefault="00545379" w:rsidP="00BA17D0">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3</w:t>
            </w:r>
          </w:p>
        </w:tc>
        <w:tc>
          <w:tcPr>
            <w:tcW w:w="859" w:type="pct"/>
            <w:tcBorders>
              <w:top w:val="single" w:sz="4" w:space="0" w:color="auto"/>
              <w:left w:val="nil"/>
              <w:bottom w:val="single" w:sz="4" w:space="0" w:color="auto"/>
              <w:right w:val="single" w:sz="4" w:space="0" w:color="auto"/>
            </w:tcBorders>
            <w:vAlign w:val="center"/>
          </w:tcPr>
          <w:p w14:paraId="2ED2DFE0" w14:textId="2D76F3EC" w:rsidR="00545379" w:rsidRPr="00A96A5E" w:rsidRDefault="00545379" w:rsidP="003D732F">
            <w:pPr>
              <w:spacing w:line="276" w:lineRule="auto"/>
              <w:jc w:val="center"/>
              <w:rPr>
                <w:rFonts w:ascii="仿宋" w:eastAsia="仿宋" w:hAnsi="仿宋" w:hint="eastAsia"/>
                <w:color w:val="000000"/>
                <w:sz w:val="24"/>
              </w:rPr>
            </w:pPr>
            <w:r w:rsidRPr="00545379">
              <w:rPr>
                <w:rFonts w:ascii="仿宋" w:eastAsia="仿宋" w:hAnsi="仿宋"/>
                <w:color w:val="000000"/>
                <w:sz w:val="24"/>
              </w:rPr>
              <w:fldChar w:fldCharType="begin"/>
            </w:r>
            <w:r w:rsidRPr="00545379">
              <w:rPr>
                <w:rFonts w:ascii="仿宋" w:eastAsia="仿宋" w:hAnsi="仿宋"/>
                <w:color w:val="000000"/>
                <w:sz w:val="24"/>
              </w:rPr>
              <w:instrText xml:space="preserve"> </w:instrText>
            </w:r>
            <w:r w:rsidRPr="00545379">
              <w:rPr>
                <w:rFonts w:ascii="仿宋" w:eastAsia="仿宋" w:hAnsi="仿宋" w:hint="eastAsia"/>
                <w:color w:val="000000"/>
                <w:sz w:val="24"/>
              </w:rPr>
              <w:instrText>eq \o\ac(□,√)</w:instrText>
            </w:r>
            <w:r w:rsidRPr="00545379">
              <w:rPr>
                <w:rFonts w:ascii="仿宋" w:eastAsia="仿宋" w:hAnsi="仿宋"/>
                <w:color w:val="000000"/>
                <w:sz w:val="24"/>
              </w:rPr>
              <w:fldChar w:fldCharType="end"/>
            </w:r>
            <w:r>
              <w:rPr>
                <w:rFonts w:ascii="仿宋" w:eastAsia="仿宋" w:hAnsi="仿宋" w:hint="eastAsia"/>
                <w:color w:val="000000"/>
                <w:sz w:val="24"/>
              </w:rPr>
              <w:t xml:space="preserve"> </w:t>
            </w:r>
            <w:r w:rsidRPr="00A96A5E">
              <w:rPr>
                <w:rFonts w:ascii="仿宋" w:eastAsia="仿宋" w:hAnsi="仿宋" w:hint="eastAsia"/>
                <w:color w:val="000000"/>
                <w:sz w:val="24"/>
              </w:rPr>
              <w:t>H</w:t>
            </w:r>
          </w:p>
          <w:p w14:paraId="6AE3576F" w14:textId="2619B1EB" w:rsidR="00545379" w:rsidRPr="00A96A5E" w:rsidRDefault="003D732F" w:rsidP="00BA17D0">
            <w:pPr>
              <w:spacing w:line="276" w:lineRule="auto"/>
              <w:ind w:left="360"/>
              <w:rPr>
                <w:rFonts w:ascii="仿宋" w:eastAsia="仿宋" w:hAnsi="仿宋" w:hint="eastAsia"/>
                <w:color w:val="000000"/>
                <w:sz w:val="24"/>
              </w:rPr>
            </w:pPr>
            <w:r>
              <w:rPr>
                <w:rFonts w:ascii="仿宋" w:eastAsia="仿宋" w:hAnsi="仿宋" w:hint="eastAsia"/>
                <w:color w:val="000000"/>
                <w:sz w:val="24"/>
              </w:rPr>
              <w:t>□</w:t>
            </w:r>
            <w:r w:rsidR="00545379">
              <w:rPr>
                <w:rFonts w:eastAsia="仿宋" w:hint="eastAsia"/>
                <w:color w:val="000000"/>
                <w:sz w:val="24"/>
              </w:rPr>
              <w:t xml:space="preserve"> </w:t>
            </w:r>
            <w:r w:rsidR="00545379" w:rsidRPr="00A96A5E">
              <w:rPr>
                <w:rFonts w:ascii="仿宋" w:eastAsia="仿宋" w:hAnsi="仿宋" w:hint="eastAsia"/>
                <w:color w:val="000000"/>
                <w:sz w:val="24"/>
              </w:rPr>
              <w:t>M</w:t>
            </w:r>
          </w:p>
          <w:p w14:paraId="2E9E2CF8" w14:textId="77777777" w:rsidR="00545379" w:rsidRPr="00A96A5E" w:rsidRDefault="00545379" w:rsidP="00BA17D0">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545379" w:rsidRPr="00A96A5E" w14:paraId="5AFDDA2A" w14:textId="77777777" w:rsidTr="004B7CF5">
        <w:trPr>
          <w:trHeight w:val="690"/>
          <w:jc w:val="center"/>
        </w:trPr>
        <w:tc>
          <w:tcPr>
            <w:tcW w:w="1535" w:type="pct"/>
            <w:vMerge/>
            <w:tcBorders>
              <w:left w:val="single" w:sz="4" w:space="0" w:color="auto"/>
              <w:bottom w:val="single" w:sz="4" w:space="0" w:color="auto"/>
              <w:right w:val="single" w:sz="4" w:space="0" w:color="auto"/>
            </w:tcBorders>
            <w:vAlign w:val="center"/>
          </w:tcPr>
          <w:p w14:paraId="512C45E0" w14:textId="643DAD9D" w:rsidR="00545379" w:rsidRPr="00785485" w:rsidRDefault="00545379" w:rsidP="00785485">
            <w:pPr>
              <w:widowControl/>
              <w:spacing w:line="276" w:lineRule="auto"/>
              <w:jc w:val="left"/>
              <w:rPr>
                <w:rFonts w:ascii="仿宋" w:eastAsia="仿宋" w:hAnsi="仿宋" w:hint="eastAsia"/>
                <w:b/>
                <w:bCs/>
                <w:color w:val="000000"/>
                <w:kern w:val="0"/>
                <w:sz w:val="24"/>
              </w:rPr>
            </w:pPr>
          </w:p>
        </w:tc>
        <w:tc>
          <w:tcPr>
            <w:tcW w:w="1357" w:type="pct"/>
            <w:vMerge/>
            <w:tcBorders>
              <w:left w:val="nil"/>
              <w:bottom w:val="single" w:sz="4" w:space="0" w:color="auto"/>
              <w:right w:val="single" w:sz="4" w:space="0" w:color="auto"/>
            </w:tcBorders>
            <w:vAlign w:val="center"/>
          </w:tcPr>
          <w:p w14:paraId="2A8173E6" w14:textId="0ACFE2D5" w:rsidR="00545379" w:rsidRDefault="00545379" w:rsidP="00785485">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43480A02" w14:textId="14CB11E7" w:rsidR="00545379" w:rsidRPr="00A96A5E" w:rsidRDefault="00545379" w:rsidP="00BA17D0">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59" w:type="pct"/>
            <w:tcBorders>
              <w:top w:val="single" w:sz="4" w:space="0" w:color="auto"/>
              <w:left w:val="nil"/>
              <w:bottom w:val="single" w:sz="4" w:space="0" w:color="auto"/>
              <w:right w:val="single" w:sz="4" w:space="0" w:color="auto"/>
            </w:tcBorders>
            <w:vAlign w:val="center"/>
          </w:tcPr>
          <w:p w14:paraId="21856446" w14:textId="77777777" w:rsidR="00545379" w:rsidRPr="00A96A5E" w:rsidRDefault="00545379" w:rsidP="00BC09B4">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sidRPr="00A96A5E">
              <w:rPr>
                <w:rFonts w:ascii="仿宋" w:eastAsia="仿宋" w:hAnsi="仿宋" w:hint="eastAsia"/>
                <w:color w:val="000000"/>
                <w:sz w:val="24"/>
              </w:rPr>
              <w:t>H</w:t>
            </w:r>
          </w:p>
          <w:p w14:paraId="15649192" w14:textId="77777777" w:rsidR="00545379" w:rsidRDefault="00545379" w:rsidP="00BC09B4">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3DB4C532" w14:textId="6EAE0D36" w:rsidR="00545379" w:rsidRPr="00BC09B4" w:rsidRDefault="00545379" w:rsidP="00BC09B4">
            <w:pPr>
              <w:pStyle w:val="af3"/>
              <w:numPr>
                <w:ilvl w:val="0"/>
                <w:numId w:val="6"/>
              </w:numPr>
              <w:spacing w:line="276" w:lineRule="auto"/>
              <w:ind w:firstLineChars="0"/>
              <w:jc w:val="center"/>
              <w:rPr>
                <w:rFonts w:ascii="仿宋" w:eastAsia="仿宋" w:hAnsi="仿宋" w:hint="eastAsia"/>
                <w:color w:val="000000"/>
                <w:sz w:val="24"/>
              </w:rPr>
            </w:pPr>
            <w:r w:rsidRPr="00BC09B4">
              <w:rPr>
                <w:rFonts w:ascii="仿宋" w:eastAsia="仿宋" w:hAnsi="仿宋" w:hint="eastAsia"/>
                <w:color w:val="000000"/>
                <w:sz w:val="24"/>
              </w:rPr>
              <w:t>L</w:t>
            </w:r>
          </w:p>
        </w:tc>
      </w:tr>
    </w:tbl>
    <w:p w14:paraId="297D6ECE"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3F241285" w14:textId="57BCFF22" w:rsidR="00EB1146" w:rsidRPr="00EB1146" w:rsidRDefault="00EB1146" w:rsidP="00E8031B">
      <w:pPr>
        <w:adjustRightInd w:val="0"/>
        <w:spacing w:line="360" w:lineRule="auto"/>
        <w:ind w:firstLineChars="200" w:firstLine="420"/>
        <w:textAlignment w:val="baseline"/>
        <w:rPr>
          <w:rFonts w:eastAsia="仿宋"/>
          <w:szCs w:val="21"/>
          <w:lang w:val="en-GB"/>
        </w:rPr>
      </w:pPr>
      <w:r w:rsidRPr="00EB1146">
        <w:rPr>
          <w:rFonts w:eastAsia="仿宋" w:hint="eastAsia"/>
          <w:szCs w:val="21"/>
          <w:lang w:val="en-GB"/>
        </w:rPr>
        <w:t>根据课程教学目标，本课程充分</w:t>
      </w:r>
      <w:r w:rsidR="00211716">
        <w:rPr>
          <w:rFonts w:eastAsia="仿宋" w:hint="eastAsia"/>
          <w:szCs w:val="21"/>
          <w:lang w:val="en-GB"/>
        </w:rPr>
        <w:t>展示“绿水青山就是金山银山”的“两山”理念，多方面</w:t>
      </w:r>
      <w:r w:rsidRPr="00EB1146">
        <w:rPr>
          <w:rFonts w:eastAsia="仿宋" w:hint="eastAsia"/>
          <w:szCs w:val="21"/>
          <w:lang w:val="en-GB"/>
        </w:rPr>
        <w:t>挖掘课程内容的思政元素，并在教学环节进行合理的思政设计，</w:t>
      </w:r>
      <w:r w:rsidR="00C22573">
        <w:rPr>
          <w:rFonts w:eastAsia="仿宋" w:hint="eastAsia"/>
          <w:szCs w:val="21"/>
          <w:lang w:val="en-GB"/>
        </w:rPr>
        <w:t>正确理解生产、生活、生态三者之间的关系，</w:t>
      </w:r>
      <w:r w:rsidRPr="00EB1146">
        <w:rPr>
          <w:rFonts w:eastAsia="仿宋" w:hint="eastAsia"/>
          <w:szCs w:val="21"/>
          <w:lang w:val="en-GB"/>
        </w:rPr>
        <w:t>引导学生</w:t>
      </w:r>
      <w:r w:rsidR="00C22573">
        <w:rPr>
          <w:rFonts w:eastAsia="仿宋" w:hint="eastAsia"/>
          <w:szCs w:val="21"/>
          <w:lang w:val="en-GB"/>
        </w:rPr>
        <w:t>树立科学的发展观，为</w:t>
      </w:r>
      <w:r w:rsidRPr="00EB1146">
        <w:rPr>
          <w:rFonts w:eastAsia="仿宋" w:hint="eastAsia"/>
          <w:szCs w:val="21"/>
          <w:lang w:val="en-GB"/>
        </w:rPr>
        <w:t>我国</w:t>
      </w:r>
      <w:r w:rsidR="00C22573">
        <w:rPr>
          <w:rFonts w:eastAsia="仿宋" w:hint="eastAsia"/>
          <w:szCs w:val="21"/>
          <w:lang w:val="en-GB"/>
        </w:rPr>
        <w:t>环境保护</w:t>
      </w:r>
      <w:r w:rsidR="006A143E">
        <w:rPr>
          <w:rFonts w:eastAsia="仿宋" w:hint="eastAsia"/>
          <w:szCs w:val="21"/>
          <w:lang w:val="en-GB"/>
        </w:rPr>
        <w:t>及</w:t>
      </w:r>
      <w:r w:rsidR="00C22573">
        <w:rPr>
          <w:rFonts w:eastAsia="仿宋" w:hint="eastAsia"/>
          <w:szCs w:val="21"/>
          <w:lang w:val="en-GB"/>
        </w:rPr>
        <w:t>生态文明建设</w:t>
      </w:r>
      <w:r w:rsidR="006A143E">
        <w:rPr>
          <w:rFonts w:eastAsia="仿宋" w:hint="eastAsia"/>
          <w:szCs w:val="21"/>
          <w:lang w:val="en-GB"/>
        </w:rPr>
        <w:t>储备扎实的专业知识</w:t>
      </w:r>
      <w:r w:rsidRPr="00EB1146">
        <w:rPr>
          <w:rFonts w:eastAsia="仿宋" w:hint="eastAsia"/>
          <w:szCs w:val="21"/>
          <w:lang w:val="en-GB"/>
        </w:rPr>
        <w:t>。具体内容见</w:t>
      </w:r>
      <w:r w:rsidR="00E8031B">
        <w:rPr>
          <w:rFonts w:eastAsia="仿宋" w:hint="eastAsia"/>
          <w:szCs w:val="21"/>
          <w:lang w:val="en-GB"/>
        </w:rPr>
        <w:t>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301"/>
        <w:gridCol w:w="1316"/>
        <w:gridCol w:w="506"/>
        <w:gridCol w:w="2200"/>
        <w:gridCol w:w="926"/>
        <w:gridCol w:w="692"/>
        <w:gridCol w:w="805"/>
      </w:tblGrid>
      <w:tr w:rsidR="00530AFB" w:rsidRPr="003D574E" w14:paraId="48F92509" w14:textId="6AA6EFD4" w:rsidTr="00921F2D">
        <w:trPr>
          <w:jc w:val="center"/>
        </w:trPr>
        <w:tc>
          <w:tcPr>
            <w:tcW w:w="331" w:type="pct"/>
            <w:shd w:val="clear" w:color="auto" w:fill="auto"/>
            <w:vAlign w:val="center"/>
          </w:tcPr>
          <w:p w14:paraId="34567E70" w14:textId="77777777" w:rsidR="00530AFB" w:rsidRPr="003D574E" w:rsidRDefault="00530AFB" w:rsidP="00CA17C2">
            <w:pPr>
              <w:suppressAutoHyphens/>
              <w:jc w:val="center"/>
              <w:rPr>
                <w:rFonts w:eastAsia="仿宋"/>
                <w:b/>
                <w:spacing w:val="-3"/>
                <w:sz w:val="24"/>
                <w:lang w:val="en-GB"/>
              </w:rPr>
            </w:pPr>
            <w:r>
              <w:rPr>
                <w:rFonts w:eastAsia="仿宋" w:hint="eastAsia"/>
                <w:b/>
                <w:spacing w:val="-3"/>
                <w:sz w:val="24"/>
                <w:lang w:val="en-GB"/>
              </w:rPr>
              <w:t>序号</w:t>
            </w:r>
          </w:p>
        </w:tc>
        <w:tc>
          <w:tcPr>
            <w:tcW w:w="784" w:type="pct"/>
            <w:shd w:val="clear" w:color="auto" w:fill="auto"/>
            <w:vAlign w:val="center"/>
          </w:tcPr>
          <w:p w14:paraId="753D6EE4" w14:textId="77777777" w:rsidR="00530AFB" w:rsidRPr="003D574E" w:rsidRDefault="00530AFB" w:rsidP="00CA17C2">
            <w:pPr>
              <w:suppressAutoHyphens/>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793" w:type="pct"/>
            <w:shd w:val="clear" w:color="auto" w:fill="auto"/>
            <w:vAlign w:val="center"/>
          </w:tcPr>
          <w:p w14:paraId="50D429B9" w14:textId="77777777" w:rsidR="00530AFB" w:rsidRPr="003D574E" w:rsidRDefault="00530AFB" w:rsidP="00CA17C2">
            <w:pPr>
              <w:suppressAutoHyphens/>
              <w:jc w:val="center"/>
              <w:rPr>
                <w:rFonts w:eastAsia="仿宋"/>
                <w:b/>
                <w:spacing w:val="-3"/>
                <w:sz w:val="24"/>
                <w:lang w:val="en-GB"/>
              </w:rPr>
            </w:pPr>
            <w:r>
              <w:rPr>
                <w:rFonts w:eastAsia="仿宋" w:hint="eastAsia"/>
                <w:b/>
                <w:spacing w:val="-3"/>
                <w:sz w:val="24"/>
                <w:lang w:val="en-GB"/>
              </w:rPr>
              <w:t>教学内容</w:t>
            </w:r>
          </w:p>
        </w:tc>
        <w:tc>
          <w:tcPr>
            <w:tcW w:w="305" w:type="pct"/>
            <w:vAlign w:val="center"/>
          </w:tcPr>
          <w:p w14:paraId="765172A6"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学时</w:t>
            </w:r>
          </w:p>
        </w:tc>
        <w:tc>
          <w:tcPr>
            <w:tcW w:w="1326" w:type="pct"/>
            <w:vAlign w:val="center"/>
          </w:tcPr>
          <w:p w14:paraId="2DA83F58"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授课要点</w:t>
            </w:r>
          </w:p>
          <w:p w14:paraId="2A92E252"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13"/>
                <w:szCs w:val="13"/>
                <w:lang w:val="en-GB"/>
              </w:rPr>
              <w:t>（重点、难点、课程思政元素等）</w:t>
            </w:r>
          </w:p>
        </w:tc>
        <w:tc>
          <w:tcPr>
            <w:tcW w:w="558" w:type="pct"/>
            <w:vAlign w:val="center"/>
          </w:tcPr>
          <w:p w14:paraId="600124FA"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教学方法</w:t>
            </w:r>
          </w:p>
        </w:tc>
        <w:tc>
          <w:tcPr>
            <w:tcW w:w="417" w:type="pct"/>
            <w:vAlign w:val="center"/>
          </w:tcPr>
          <w:p w14:paraId="26F465B6"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考核形式</w:t>
            </w:r>
          </w:p>
        </w:tc>
        <w:tc>
          <w:tcPr>
            <w:tcW w:w="485" w:type="pct"/>
            <w:vAlign w:val="center"/>
          </w:tcPr>
          <w:p w14:paraId="08EEB742"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课程目标</w:t>
            </w:r>
          </w:p>
        </w:tc>
      </w:tr>
      <w:tr w:rsidR="00530AFB" w:rsidRPr="003D574E" w14:paraId="53E496FB" w14:textId="68839766" w:rsidTr="00921F2D">
        <w:trPr>
          <w:jc w:val="center"/>
        </w:trPr>
        <w:tc>
          <w:tcPr>
            <w:tcW w:w="331" w:type="pct"/>
            <w:shd w:val="clear" w:color="auto" w:fill="auto"/>
            <w:vAlign w:val="center"/>
          </w:tcPr>
          <w:p w14:paraId="190E9DBE" w14:textId="77777777" w:rsidR="00530AFB" w:rsidRPr="00C40CD0" w:rsidRDefault="00530AFB"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lastRenderedPageBreak/>
              <w:t>1</w:t>
            </w:r>
          </w:p>
        </w:tc>
        <w:tc>
          <w:tcPr>
            <w:tcW w:w="784" w:type="pct"/>
            <w:shd w:val="clear" w:color="auto" w:fill="auto"/>
            <w:vAlign w:val="center"/>
          </w:tcPr>
          <w:p w14:paraId="60C642D6" w14:textId="609BD852" w:rsidR="00530AFB" w:rsidRPr="00C40CD0" w:rsidRDefault="006A143E" w:rsidP="000E230A">
            <w:pPr>
              <w:rPr>
                <w:rFonts w:ascii="仿宋" w:eastAsia="仿宋" w:hAnsi="仿宋" w:hint="eastAsia"/>
                <w:color w:val="000000"/>
                <w:kern w:val="0"/>
                <w:szCs w:val="21"/>
              </w:rPr>
            </w:pPr>
            <w:r w:rsidRPr="00C40CD0">
              <w:rPr>
                <w:rFonts w:ascii="仿宋" w:eastAsia="仿宋" w:hAnsi="仿宋" w:hint="eastAsia"/>
                <w:szCs w:val="21"/>
                <w:lang w:val="x-none"/>
              </w:rPr>
              <w:t>第</w:t>
            </w:r>
            <w:r w:rsidR="000E230A" w:rsidRPr="00C40CD0">
              <w:rPr>
                <w:rFonts w:ascii="仿宋" w:eastAsia="仿宋" w:hAnsi="仿宋" w:hint="eastAsia"/>
                <w:szCs w:val="21"/>
                <w:lang w:val="x-none"/>
              </w:rPr>
              <w:t>1</w:t>
            </w:r>
            <w:r w:rsidRPr="00C40CD0">
              <w:rPr>
                <w:rFonts w:ascii="仿宋" w:eastAsia="仿宋" w:hAnsi="仿宋" w:hint="eastAsia"/>
                <w:szCs w:val="21"/>
                <w:lang w:val="x-none"/>
              </w:rPr>
              <w:t>章</w:t>
            </w:r>
            <w:r w:rsidR="000E230A" w:rsidRPr="00C40CD0">
              <w:rPr>
                <w:rFonts w:ascii="仿宋" w:eastAsia="仿宋" w:hAnsi="仿宋" w:hint="eastAsia"/>
                <w:szCs w:val="21"/>
                <w:lang w:val="x-none"/>
              </w:rPr>
              <w:t xml:space="preserve"> </w:t>
            </w:r>
            <w:r w:rsidRPr="00C40CD0">
              <w:rPr>
                <w:rFonts w:ascii="仿宋" w:eastAsia="仿宋" w:hAnsi="仿宋" w:hint="eastAsia"/>
                <w:szCs w:val="21"/>
              </w:rPr>
              <w:t>绪论</w:t>
            </w:r>
          </w:p>
        </w:tc>
        <w:tc>
          <w:tcPr>
            <w:tcW w:w="793" w:type="pct"/>
            <w:shd w:val="clear" w:color="auto" w:fill="auto"/>
            <w:vAlign w:val="center"/>
          </w:tcPr>
          <w:p w14:paraId="00C55B20" w14:textId="77777777" w:rsidR="006A143E" w:rsidRPr="00C40CD0" w:rsidRDefault="006A143E" w:rsidP="006A143E">
            <w:pPr>
              <w:rPr>
                <w:rFonts w:ascii="仿宋" w:eastAsia="仿宋" w:hAnsi="仿宋" w:hint="eastAsia"/>
                <w:szCs w:val="21"/>
              </w:rPr>
            </w:pPr>
            <w:r w:rsidRPr="00C40CD0">
              <w:rPr>
                <w:rFonts w:ascii="仿宋" w:eastAsia="仿宋" w:hAnsi="仿宋" w:hint="eastAsia"/>
                <w:szCs w:val="21"/>
                <w:lang w:val="x-none"/>
              </w:rPr>
              <w:t>1.1</w:t>
            </w:r>
            <w:r w:rsidRPr="00C40CD0">
              <w:rPr>
                <w:rFonts w:ascii="仿宋" w:eastAsia="仿宋" w:hAnsi="仿宋" w:hint="eastAsia"/>
                <w:szCs w:val="21"/>
              </w:rPr>
              <w:t>生态学的概念</w:t>
            </w:r>
          </w:p>
          <w:p w14:paraId="2E459286" w14:textId="77777777" w:rsidR="006A143E" w:rsidRPr="00C40CD0" w:rsidRDefault="006A143E" w:rsidP="006A143E">
            <w:pPr>
              <w:rPr>
                <w:rFonts w:ascii="仿宋" w:eastAsia="仿宋" w:hAnsi="仿宋" w:hint="eastAsia"/>
                <w:szCs w:val="21"/>
              </w:rPr>
            </w:pPr>
            <w:r w:rsidRPr="00C40CD0">
              <w:rPr>
                <w:rFonts w:ascii="仿宋" w:eastAsia="仿宋" w:hAnsi="仿宋"/>
                <w:szCs w:val="21"/>
                <w:lang w:val="x-none"/>
              </w:rPr>
              <w:t xml:space="preserve">1.2 </w:t>
            </w:r>
            <w:r w:rsidRPr="00C40CD0">
              <w:rPr>
                <w:rFonts w:ascii="仿宋" w:eastAsia="仿宋" w:hAnsi="仿宋" w:hint="eastAsia"/>
                <w:szCs w:val="21"/>
              </w:rPr>
              <w:t>生态学的研究内容与方法</w:t>
            </w:r>
          </w:p>
          <w:p w14:paraId="30FEEA27" w14:textId="5E776F0D" w:rsidR="00530AFB" w:rsidRPr="00C40CD0" w:rsidRDefault="006A143E" w:rsidP="006A143E">
            <w:pPr>
              <w:rPr>
                <w:rFonts w:ascii="仿宋" w:eastAsia="仿宋" w:hAnsi="仿宋" w:hint="eastAsia"/>
                <w:szCs w:val="21"/>
              </w:rPr>
            </w:pPr>
            <w:r w:rsidRPr="00C40CD0">
              <w:rPr>
                <w:rFonts w:ascii="仿宋" w:eastAsia="仿宋" w:hAnsi="仿宋"/>
                <w:szCs w:val="21"/>
                <w:lang w:val="x-none"/>
              </w:rPr>
              <w:t>1.3</w:t>
            </w:r>
            <w:r w:rsidRPr="00C40CD0">
              <w:rPr>
                <w:rFonts w:ascii="仿宋" w:eastAsia="仿宋" w:hAnsi="仿宋" w:hint="eastAsia"/>
                <w:szCs w:val="21"/>
              </w:rPr>
              <w:t>生态学的形成与发展</w:t>
            </w:r>
          </w:p>
        </w:tc>
        <w:tc>
          <w:tcPr>
            <w:tcW w:w="305" w:type="pct"/>
            <w:vAlign w:val="center"/>
          </w:tcPr>
          <w:p w14:paraId="3E69AEEA" w14:textId="4C9E1ADA" w:rsidR="00530AFB" w:rsidRPr="00C40CD0" w:rsidRDefault="000870D4" w:rsidP="00CA17C2">
            <w:pPr>
              <w:suppressAutoHyphens/>
              <w:jc w:val="center"/>
              <w:rPr>
                <w:rFonts w:ascii="仿宋" w:eastAsia="仿宋" w:hAnsi="仿宋" w:hint="eastAsia"/>
                <w:b/>
                <w:spacing w:val="-3"/>
                <w:szCs w:val="21"/>
                <w:lang w:val="en-GB"/>
              </w:rPr>
            </w:pPr>
            <w:r w:rsidRPr="00C40CD0">
              <w:rPr>
                <w:rFonts w:ascii="仿宋" w:eastAsia="仿宋" w:hAnsi="仿宋" w:hint="eastAsia"/>
                <w:b/>
                <w:spacing w:val="-3"/>
                <w:szCs w:val="21"/>
                <w:lang w:val="en-GB"/>
              </w:rPr>
              <w:t>4</w:t>
            </w:r>
          </w:p>
        </w:tc>
        <w:tc>
          <w:tcPr>
            <w:tcW w:w="1326" w:type="pct"/>
            <w:vAlign w:val="center"/>
          </w:tcPr>
          <w:p w14:paraId="06D85F79" w14:textId="1AEF22D9" w:rsidR="00530AFB" w:rsidRPr="00C40CD0" w:rsidRDefault="00530AFB" w:rsidP="00CA17C2">
            <w:pPr>
              <w:suppressAutoHyphens/>
              <w:rPr>
                <w:rFonts w:ascii="仿宋" w:eastAsia="仿宋" w:hAnsi="仿宋" w:hint="eastAsia"/>
                <w:color w:val="000000"/>
                <w:kern w:val="0"/>
                <w:szCs w:val="21"/>
              </w:rPr>
            </w:pPr>
            <w:r w:rsidRPr="00C40CD0">
              <w:rPr>
                <w:rFonts w:ascii="仿宋" w:eastAsia="仿宋" w:hAnsi="仿宋" w:hint="eastAsia"/>
                <w:b/>
                <w:bCs/>
                <w:color w:val="000000"/>
                <w:kern w:val="0"/>
                <w:szCs w:val="21"/>
              </w:rPr>
              <w:t>重点：</w:t>
            </w:r>
            <w:r w:rsidR="006A143E" w:rsidRPr="00C40CD0">
              <w:rPr>
                <w:rFonts w:ascii="仿宋" w:eastAsia="仿宋" w:hAnsi="仿宋" w:hint="eastAsia"/>
                <w:color w:val="000000"/>
                <w:kern w:val="0"/>
                <w:szCs w:val="21"/>
              </w:rPr>
              <w:t>生态学的概念及研究内容；生态学的研究热点；生态学思维、生态文明意识。</w:t>
            </w:r>
          </w:p>
          <w:p w14:paraId="72889EBC" w14:textId="3F96F814" w:rsidR="00530AFB" w:rsidRPr="00C40CD0" w:rsidRDefault="00530AFB" w:rsidP="00CA17C2">
            <w:pPr>
              <w:suppressAutoHyphens/>
              <w:rPr>
                <w:rFonts w:ascii="仿宋" w:eastAsia="仿宋" w:hAnsi="仿宋" w:hint="eastAsia"/>
                <w:color w:val="000000"/>
                <w:kern w:val="0"/>
                <w:szCs w:val="21"/>
              </w:rPr>
            </w:pPr>
            <w:r w:rsidRPr="00C40CD0">
              <w:rPr>
                <w:rFonts w:ascii="仿宋" w:eastAsia="仿宋" w:hAnsi="仿宋" w:hint="eastAsia"/>
                <w:b/>
                <w:bCs/>
                <w:color w:val="000000"/>
                <w:kern w:val="0"/>
                <w:szCs w:val="21"/>
              </w:rPr>
              <w:t>难点：</w:t>
            </w:r>
            <w:r w:rsidR="006A143E" w:rsidRPr="00C40CD0">
              <w:rPr>
                <w:rFonts w:ascii="仿宋" w:eastAsia="仿宋" w:hAnsi="仿宋" w:hint="eastAsia"/>
                <w:color w:val="000000"/>
                <w:kern w:val="0"/>
                <w:szCs w:val="21"/>
              </w:rPr>
              <w:t>生态学思维与生态文明</w:t>
            </w:r>
          </w:p>
          <w:p w14:paraId="77680B31" w14:textId="02F8E67F" w:rsidR="00530AFB" w:rsidRPr="00C40CD0" w:rsidRDefault="00530AFB" w:rsidP="00CA17C2">
            <w:pPr>
              <w:suppressAutoHyphens/>
              <w:rPr>
                <w:rFonts w:ascii="仿宋" w:eastAsia="仿宋" w:hAnsi="仿宋" w:hint="eastAsia"/>
                <w:color w:val="000000"/>
                <w:kern w:val="0"/>
                <w:szCs w:val="21"/>
              </w:rPr>
            </w:pPr>
            <w:r w:rsidRPr="00C40CD0">
              <w:rPr>
                <w:rFonts w:ascii="仿宋" w:eastAsia="仿宋" w:hAnsi="仿宋" w:hint="eastAsia"/>
                <w:b/>
                <w:bCs/>
                <w:color w:val="000000"/>
                <w:kern w:val="0"/>
                <w:szCs w:val="21"/>
              </w:rPr>
              <w:t>思政点</w:t>
            </w:r>
            <w:r w:rsidRPr="00C40CD0">
              <w:rPr>
                <w:rFonts w:ascii="仿宋" w:eastAsia="仿宋" w:hAnsi="仿宋" w:hint="eastAsia"/>
                <w:color w:val="000000"/>
                <w:kern w:val="0"/>
                <w:szCs w:val="21"/>
              </w:rPr>
              <w:t>：</w:t>
            </w:r>
            <w:r w:rsidR="00547E78" w:rsidRPr="00C40CD0">
              <w:rPr>
                <w:rFonts w:ascii="仿宋" w:eastAsia="仿宋" w:hAnsi="仿宋" w:hint="eastAsia"/>
                <w:color w:val="000000"/>
                <w:kern w:val="0"/>
                <w:szCs w:val="21"/>
              </w:rPr>
              <w:t>感受生态之美、祖国之美</w:t>
            </w:r>
          </w:p>
        </w:tc>
        <w:tc>
          <w:tcPr>
            <w:tcW w:w="558" w:type="pct"/>
            <w:vAlign w:val="center"/>
          </w:tcPr>
          <w:p w14:paraId="6D823BE0" w14:textId="5226013F" w:rsidR="00530AFB" w:rsidRPr="00C40CD0" w:rsidRDefault="00FE19D5"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课程研讨</w:t>
            </w:r>
          </w:p>
        </w:tc>
        <w:tc>
          <w:tcPr>
            <w:tcW w:w="417" w:type="pct"/>
            <w:vAlign w:val="center"/>
          </w:tcPr>
          <w:p w14:paraId="22CA0A3E" w14:textId="77777777" w:rsidR="00530AFB" w:rsidRPr="00C40CD0" w:rsidRDefault="00530AFB"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过程考核</w:t>
            </w:r>
            <w:r w:rsidR="006A143E" w:rsidRPr="00C40CD0">
              <w:rPr>
                <w:rFonts w:ascii="仿宋" w:eastAsia="仿宋" w:hAnsi="仿宋" w:hint="eastAsia"/>
                <w:bCs/>
                <w:spacing w:val="-3"/>
                <w:szCs w:val="21"/>
                <w:lang w:val="en-GB"/>
              </w:rPr>
              <w:t>+</w:t>
            </w:r>
          </w:p>
          <w:p w14:paraId="384001ED" w14:textId="3BF7B3DB" w:rsidR="006A143E" w:rsidRPr="00C40CD0" w:rsidRDefault="006A143E"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结课考试</w:t>
            </w:r>
          </w:p>
        </w:tc>
        <w:tc>
          <w:tcPr>
            <w:tcW w:w="485" w:type="pct"/>
            <w:vAlign w:val="center"/>
          </w:tcPr>
          <w:p w14:paraId="0A96BD30" w14:textId="71B97BC2" w:rsidR="00530AFB" w:rsidRPr="00C40CD0" w:rsidRDefault="00530AFB"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1</w:t>
            </w:r>
            <w:r w:rsidR="00D60018" w:rsidRPr="00C40CD0">
              <w:rPr>
                <w:rFonts w:ascii="仿宋" w:eastAsia="仿宋" w:hAnsi="仿宋" w:hint="eastAsia"/>
                <w:bCs/>
                <w:spacing w:val="-3"/>
                <w:szCs w:val="21"/>
                <w:lang w:val="en-GB"/>
              </w:rPr>
              <w:t>、2</w:t>
            </w:r>
          </w:p>
        </w:tc>
      </w:tr>
      <w:tr w:rsidR="00FE19D5" w:rsidRPr="003D574E" w14:paraId="1663BECD" w14:textId="77777777" w:rsidTr="00921F2D">
        <w:trPr>
          <w:jc w:val="center"/>
        </w:trPr>
        <w:tc>
          <w:tcPr>
            <w:tcW w:w="331" w:type="pct"/>
            <w:shd w:val="clear" w:color="auto" w:fill="auto"/>
            <w:vAlign w:val="center"/>
          </w:tcPr>
          <w:p w14:paraId="37DA90D6" w14:textId="0B9B7387" w:rsidR="00FE19D5" w:rsidRPr="00C40CD0" w:rsidRDefault="00FE19D5"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2</w:t>
            </w:r>
          </w:p>
        </w:tc>
        <w:tc>
          <w:tcPr>
            <w:tcW w:w="784" w:type="pct"/>
            <w:shd w:val="clear" w:color="auto" w:fill="auto"/>
            <w:vAlign w:val="center"/>
          </w:tcPr>
          <w:p w14:paraId="56F342FF" w14:textId="63710E41" w:rsidR="00FE19D5" w:rsidRPr="00C40CD0" w:rsidRDefault="00FE19D5" w:rsidP="00CA17C2">
            <w:pPr>
              <w:suppressAutoHyphens/>
              <w:jc w:val="left"/>
              <w:rPr>
                <w:rFonts w:ascii="仿宋" w:eastAsia="仿宋" w:hAnsi="仿宋" w:hint="eastAsia"/>
                <w:color w:val="000000"/>
                <w:kern w:val="0"/>
                <w:szCs w:val="21"/>
              </w:rPr>
            </w:pPr>
            <w:r w:rsidRPr="00C40CD0">
              <w:rPr>
                <w:rFonts w:ascii="仿宋" w:eastAsia="仿宋" w:hAnsi="仿宋" w:hint="eastAsia"/>
                <w:color w:val="000000"/>
                <w:kern w:val="0"/>
                <w:szCs w:val="21"/>
              </w:rPr>
              <w:t>第2章</w:t>
            </w:r>
            <w:r w:rsidR="000E230A" w:rsidRPr="00C40CD0">
              <w:rPr>
                <w:rFonts w:ascii="仿宋" w:eastAsia="仿宋" w:hAnsi="仿宋" w:hint="eastAsia"/>
                <w:color w:val="000000"/>
                <w:kern w:val="0"/>
                <w:szCs w:val="21"/>
              </w:rPr>
              <w:t xml:space="preserve"> 个体生态学</w:t>
            </w:r>
          </w:p>
        </w:tc>
        <w:tc>
          <w:tcPr>
            <w:tcW w:w="793" w:type="pct"/>
            <w:shd w:val="clear" w:color="auto" w:fill="auto"/>
            <w:vAlign w:val="center"/>
          </w:tcPr>
          <w:p w14:paraId="06C6FCF3" w14:textId="77777777" w:rsidR="000E230A" w:rsidRPr="00C40CD0" w:rsidRDefault="000E230A" w:rsidP="000E230A">
            <w:pPr>
              <w:rPr>
                <w:rFonts w:ascii="仿宋" w:eastAsia="仿宋" w:hAnsi="仿宋" w:hint="eastAsia"/>
                <w:szCs w:val="21"/>
              </w:rPr>
            </w:pPr>
            <w:r w:rsidRPr="00C40CD0">
              <w:rPr>
                <w:rFonts w:ascii="仿宋" w:eastAsia="仿宋" w:hAnsi="仿宋"/>
                <w:szCs w:val="21"/>
              </w:rPr>
              <w:t>2.1</w:t>
            </w:r>
            <w:r w:rsidRPr="00C40CD0">
              <w:rPr>
                <w:rFonts w:ascii="仿宋" w:eastAsia="仿宋" w:hAnsi="仿宋" w:hint="eastAsia"/>
                <w:szCs w:val="21"/>
              </w:rPr>
              <w:t>生态因子的相关概念</w:t>
            </w:r>
          </w:p>
          <w:p w14:paraId="1AE29FCA" w14:textId="77777777" w:rsidR="000E230A" w:rsidRPr="00C40CD0" w:rsidRDefault="000E230A" w:rsidP="000E230A">
            <w:pPr>
              <w:rPr>
                <w:rFonts w:ascii="仿宋" w:eastAsia="仿宋" w:hAnsi="仿宋" w:hint="eastAsia"/>
                <w:szCs w:val="21"/>
              </w:rPr>
            </w:pPr>
            <w:r w:rsidRPr="00C40CD0">
              <w:rPr>
                <w:rFonts w:ascii="仿宋" w:eastAsia="仿宋" w:hAnsi="仿宋" w:hint="eastAsia"/>
                <w:szCs w:val="21"/>
              </w:rPr>
              <w:t>2</w:t>
            </w:r>
            <w:r w:rsidRPr="00C40CD0">
              <w:rPr>
                <w:rFonts w:ascii="仿宋" w:eastAsia="仿宋" w:hAnsi="仿宋"/>
                <w:szCs w:val="21"/>
              </w:rPr>
              <w:t>.2</w:t>
            </w:r>
            <w:r w:rsidRPr="00C40CD0">
              <w:rPr>
                <w:rFonts w:ascii="仿宋" w:eastAsia="仿宋" w:hAnsi="仿宋" w:hint="eastAsia"/>
                <w:szCs w:val="21"/>
              </w:rPr>
              <w:t>生物与环境作用规律</w:t>
            </w:r>
          </w:p>
          <w:p w14:paraId="4D5E27FF" w14:textId="59277641" w:rsidR="00FE19D5" w:rsidRPr="00C40CD0" w:rsidRDefault="000E230A" w:rsidP="000E230A">
            <w:pPr>
              <w:rPr>
                <w:rFonts w:ascii="仿宋" w:eastAsia="仿宋" w:hAnsi="仿宋" w:hint="eastAsia"/>
                <w:color w:val="000000"/>
                <w:kern w:val="0"/>
                <w:szCs w:val="21"/>
              </w:rPr>
            </w:pPr>
            <w:r w:rsidRPr="00C40CD0">
              <w:rPr>
                <w:rFonts w:ascii="仿宋" w:eastAsia="仿宋" w:hAnsi="仿宋" w:hint="eastAsia"/>
                <w:szCs w:val="21"/>
              </w:rPr>
              <w:t>2</w:t>
            </w:r>
            <w:r w:rsidRPr="00C40CD0">
              <w:rPr>
                <w:rFonts w:ascii="仿宋" w:eastAsia="仿宋" w:hAnsi="仿宋"/>
                <w:szCs w:val="21"/>
              </w:rPr>
              <w:t>.3</w:t>
            </w:r>
            <w:r w:rsidRPr="00C40CD0">
              <w:rPr>
                <w:rFonts w:ascii="仿宋" w:eastAsia="仿宋" w:hAnsi="仿宋" w:hint="eastAsia"/>
                <w:szCs w:val="21"/>
              </w:rPr>
              <w:t>生态因子的生态作用与生物的适应</w:t>
            </w:r>
          </w:p>
        </w:tc>
        <w:tc>
          <w:tcPr>
            <w:tcW w:w="305" w:type="pct"/>
            <w:vAlign w:val="center"/>
          </w:tcPr>
          <w:p w14:paraId="3031490A" w14:textId="62C281E1" w:rsidR="00FE19D5" w:rsidRPr="00C40CD0" w:rsidRDefault="000870D4" w:rsidP="00CA17C2">
            <w:pPr>
              <w:suppressAutoHyphens/>
              <w:jc w:val="center"/>
              <w:rPr>
                <w:rFonts w:ascii="仿宋" w:eastAsia="仿宋" w:hAnsi="仿宋" w:hint="eastAsia"/>
                <w:b/>
                <w:spacing w:val="-3"/>
                <w:szCs w:val="21"/>
                <w:lang w:val="en-GB"/>
              </w:rPr>
            </w:pPr>
            <w:r w:rsidRPr="00C40CD0">
              <w:rPr>
                <w:rFonts w:ascii="仿宋" w:eastAsia="仿宋" w:hAnsi="仿宋" w:hint="eastAsia"/>
                <w:b/>
                <w:spacing w:val="-3"/>
                <w:szCs w:val="21"/>
                <w:lang w:val="en-GB"/>
              </w:rPr>
              <w:t>4</w:t>
            </w:r>
          </w:p>
        </w:tc>
        <w:tc>
          <w:tcPr>
            <w:tcW w:w="1326" w:type="pct"/>
            <w:vAlign w:val="center"/>
          </w:tcPr>
          <w:p w14:paraId="73747FCE" w14:textId="77777777" w:rsidR="000E230A" w:rsidRPr="00C40CD0" w:rsidRDefault="00FE19D5" w:rsidP="000E230A">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color w:val="000000"/>
                <w:kern w:val="0"/>
                <w:szCs w:val="21"/>
              </w:rPr>
              <w:t>重点：</w:t>
            </w:r>
            <w:r w:rsidR="000E230A" w:rsidRPr="00C40CD0">
              <w:rPr>
                <w:rFonts w:ascii="仿宋" w:eastAsia="仿宋" w:hAnsi="仿宋" w:hint="eastAsia"/>
                <w:kern w:val="0"/>
                <w:szCs w:val="21"/>
              </w:rPr>
              <w:t>生物对环境的作用规律；生态因子的生态作用与生物适应特征。</w:t>
            </w:r>
          </w:p>
          <w:p w14:paraId="44956CE4" w14:textId="337F46F6" w:rsidR="000E230A" w:rsidRPr="00C40CD0" w:rsidRDefault="000E230A" w:rsidP="000E230A">
            <w:pPr>
              <w:suppressAutoHyphens/>
              <w:rPr>
                <w:rFonts w:ascii="仿宋" w:eastAsia="仿宋" w:hAnsi="仿宋" w:hint="eastAsia"/>
                <w:kern w:val="0"/>
                <w:szCs w:val="21"/>
              </w:rPr>
            </w:pPr>
            <w:r w:rsidRPr="00C40CD0">
              <w:rPr>
                <w:rFonts w:ascii="仿宋" w:eastAsia="仿宋" w:hAnsi="仿宋" w:hint="eastAsia"/>
                <w:b/>
                <w:bCs/>
                <w:kern w:val="0"/>
                <w:szCs w:val="21"/>
              </w:rPr>
              <w:t>难点：</w:t>
            </w:r>
            <w:r w:rsidRPr="00C40CD0">
              <w:rPr>
                <w:rFonts w:ascii="仿宋" w:eastAsia="仿宋" w:hAnsi="仿宋" w:hint="eastAsia"/>
                <w:kern w:val="0"/>
                <w:szCs w:val="21"/>
              </w:rPr>
              <w:t>生物适应特征</w:t>
            </w:r>
          </w:p>
          <w:p w14:paraId="6DCBD195" w14:textId="74198AD3" w:rsidR="00FE19D5" w:rsidRPr="00C40CD0" w:rsidRDefault="00FE19D5" w:rsidP="000E230A">
            <w:pPr>
              <w:suppressAutoHyphens/>
              <w:rPr>
                <w:rFonts w:ascii="仿宋" w:eastAsia="仿宋" w:hAnsi="仿宋" w:hint="eastAsia"/>
                <w:b/>
                <w:bCs/>
                <w:color w:val="000000"/>
                <w:kern w:val="0"/>
                <w:szCs w:val="21"/>
              </w:rPr>
            </w:pPr>
            <w:r w:rsidRPr="00C40CD0">
              <w:rPr>
                <w:rFonts w:ascii="仿宋" w:eastAsia="仿宋" w:hAnsi="仿宋" w:hint="eastAsia"/>
                <w:b/>
                <w:bCs/>
                <w:color w:val="000000"/>
                <w:kern w:val="0"/>
                <w:szCs w:val="21"/>
              </w:rPr>
              <w:t>思政点</w:t>
            </w:r>
            <w:r w:rsidRPr="00C40CD0">
              <w:rPr>
                <w:rFonts w:ascii="仿宋" w:eastAsia="仿宋" w:hAnsi="仿宋" w:hint="eastAsia"/>
                <w:color w:val="000000"/>
                <w:kern w:val="0"/>
                <w:szCs w:val="21"/>
              </w:rPr>
              <w:t>：</w:t>
            </w:r>
            <w:r w:rsidR="00C40CD0" w:rsidRPr="00C40CD0">
              <w:rPr>
                <w:rFonts w:ascii="仿宋" w:eastAsia="仿宋" w:hAnsi="仿宋" w:hint="eastAsia"/>
                <w:color w:val="000000"/>
                <w:kern w:val="0"/>
                <w:szCs w:val="21"/>
              </w:rPr>
              <w:t>生命的孕育</w:t>
            </w:r>
          </w:p>
        </w:tc>
        <w:tc>
          <w:tcPr>
            <w:tcW w:w="558" w:type="pct"/>
            <w:vAlign w:val="center"/>
          </w:tcPr>
          <w:p w14:paraId="3F342FE0" w14:textId="1333CE76" w:rsidR="00FE19D5" w:rsidRPr="00C40CD0" w:rsidRDefault="00FE19D5"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课堂研讨</w:t>
            </w:r>
          </w:p>
        </w:tc>
        <w:tc>
          <w:tcPr>
            <w:tcW w:w="417" w:type="pct"/>
            <w:vAlign w:val="center"/>
          </w:tcPr>
          <w:p w14:paraId="4B99728E" w14:textId="77777777" w:rsidR="000E230A" w:rsidRPr="00C40CD0" w:rsidRDefault="00E30CE3" w:rsidP="000E230A">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过程考核</w:t>
            </w:r>
            <w:r w:rsidR="000E230A" w:rsidRPr="00C40CD0">
              <w:rPr>
                <w:rFonts w:ascii="仿宋" w:eastAsia="仿宋" w:hAnsi="仿宋" w:hint="eastAsia"/>
                <w:bCs/>
                <w:spacing w:val="-3"/>
                <w:szCs w:val="21"/>
                <w:lang w:val="en-GB"/>
              </w:rPr>
              <w:t>+</w:t>
            </w:r>
          </w:p>
          <w:p w14:paraId="501D69D5" w14:textId="58CC8C9F" w:rsidR="00FE19D5" w:rsidRPr="00C40CD0" w:rsidRDefault="000E230A" w:rsidP="000E230A">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结课考试</w:t>
            </w:r>
          </w:p>
        </w:tc>
        <w:tc>
          <w:tcPr>
            <w:tcW w:w="485" w:type="pct"/>
            <w:vAlign w:val="center"/>
          </w:tcPr>
          <w:p w14:paraId="1371F8D5" w14:textId="07350BB2" w:rsidR="00FE19D5" w:rsidRPr="00C40CD0" w:rsidRDefault="00D60018"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1、2</w:t>
            </w:r>
          </w:p>
        </w:tc>
      </w:tr>
      <w:tr w:rsidR="00E30CE3" w:rsidRPr="003D574E" w14:paraId="1A122F14" w14:textId="77777777" w:rsidTr="00921F2D">
        <w:trPr>
          <w:jc w:val="center"/>
        </w:trPr>
        <w:tc>
          <w:tcPr>
            <w:tcW w:w="331" w:type="pct"/>
            <w:shd w:val="clear" w:color="auto" w:fill="auto"/>
            <w:vAlign w:val="center"/>
          </w:tcPr>
          <w:p w14:paraId="23D1639E" w14:textId="798B35F9" w:rsidR="00E30CE3" w:rsidRPr="00C40CD0" w:rsidRDefault="00E30CE3"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3</w:t>
            </w:r>
          </w:p>
        </w:tc>
        <w:tc>
          <w:tcPr>
            <w:tcW w:w="784" w:type="pct"/>
            <w:shd w:val="clear" w:color="auto" w:fill="auto"/>
            <w:vAlign w:val="center"/>
          </w:tcPr>
          <w:p w14:paraId="32E7649D" w14:textId="6F7A3290" w:rsidR="00E30CE3" w:rsidRPr="00C40CD0" w:rsidRDefault="00E30CE3" w:rsidP="00CA17C2">
            <w:pPr>
              <w:suppressAutoHyphens/>
              <w:jc w:val="left"/>
              <w:rPr>
                <w:rFonts w:ascii="仿宋" w:eastAsia="仿宋" w:hAnsi="仿宋" w:hint="eastAsia"/>
                <w:color w:val="000000"/>
                <w:kern w:val="0"/>
                <w:szCs w:val="21"/>
              </w:rPr>
            </w:pPr>
            <w:r w:rsidRPr="00C40CD0">
              <w:rPr>
                <w:rFonts w:ascii="仿宋" w:eastAsia="仿宋" w:hAnsi="仿宋" w:hint="eastAsia"/>
                <w:color w:val="000000"/>
                <w:kern w:val="0"/>
                <w:szCs w:val="21"/>
              </w:rPr>
              <w:t>第3章</w:t>
            </w:r>
            <w:r w:rsidR="000E230A" w:rsidRPr="00C40CD0">
              <w:rPr>
                <w:rFonts w:ascii="仿宋" w:eastAsia="仿宋" w:hAnsi="仿宋" w:hint="eastAsia"/>
                <w:color w:val="000000"/>
                <w:kern w:val="0"/>
                <w:szCs w:val="21"/>
              </w:rPr>
              <w:t xml:space="preserve"> </w:t>
            </w:r>
            <w:r w:rsidR="000E230A" w:rsidRPr="00C40CD0">
              <w:rPr>
                <w:rFonts w:ascii="仿宋" w:eastAsia="仿宋" w:hAnsi="仿宋" w:hint="eastAsia"/>
                <w:szCs w:val="21"/>
              </w:rPr>
              <w:t>种群生态学</w:t>
            </w:r>
          </w:p>
        </w:tc>
        <w:tc>
          <w:tcPr>
            <w:tcW w:w="793" w:type="pct"/>
            <w:shd w:val="clear" w:color="auto" w:fill="auto"/>
            <w:vAlign w:val="center"/>
          </w:tcPr>
          <w:p w14:paraId="7D468A8A" w14:textId="1EEBC4E1" w:rsidR="000E230A" w:rsidRPr="00C40CD0" w:rsidRDefault="000E230A" w:rsidP="000E230A">
            <w:pPr>
              <w:rPr>
                <w:rFonts w:ascii="仿宋" w:eastAsia="仿宋" w:hAnsi="仿宋" w:hint="eastAsia"/>
                <w:szCs w:val="21"/>
              </w:rPr>
            </w:pPr>
            <w:r w:rsidRPr="00C40CD0">
              <w:rPr>
                <w:rFonts w:ascii="仿宋" w:eastAsia="仿宋" w:hAnsi="仿宋" w:hint="eastAsia"/>
                <w:szCs w:val="21"/>
              </w:rPr>
              <w:t>3</w:t>
            </w:r>
            <w:r w:rsidRPr="00C40CD0">
              <w:rPr>
                <w:rFonts w:ascii="仿宋" w:eastAsia="仿宋" w:hAnsi="仿宋"/>
                <w:szCs w:val="21"/>
              </w:rPr>
              <w:t>.1</w:t>
            </w:r>
            <w:r w:rsidRPr="00C40CD0">
              <w:rPr>
                <w:rFonts w:ascii="仿宋" w:eastAsia="仿宋" w:hAnsi="仿宋" w:hint="eastAsia"/>
                <w:szCs w:val="21"/>
              </w:rPr>
              <w:t>种群基本特征</w:t>
            </w:r>
          </w:p>
          <w:p w14:paraId="163DBEF4" w14:textId="77777777" w:rsidR="000E230A" w:rsidRPr="00C40CD0" w:rsidRDefault="000E230A" w:rsidP="000E230A">
            <w:pPr>
              <w:rPr>
                <w:rFonts w:ascii="仿宋" w:eastAsia="仿宋" w:hAnsi="仿宋" w:hint="eastAsia"/>
                <w:szCs w:val="21"/>
              </w:rPr>
            </w:pPr>
            <w:r w:rsidRPr="00C40CD0">
              <w:rPr>
                <w:rFonts w:ascii="仿宋" w:eastAsia="仿宋" w:hAnsi="仿宋" w:hint="eastAsia"/>
                <w:szCs w:val="21"/>
              </w:rPr>
              <w:t>3</w:t>
            </w:r>
            <w:r w:rsidRPr="00C40CD0">
              <w:rPr>
                <w:rFonts w:ascii="仿宋" w:eastAsia="仿宋" w:hAnsi="仿宋"/>
                <w:szCs w:val="21"/>
              </w:rPr>
              <w:t>.2</w:t>
            </w:r>
            <w:r w:rsidRPr="00C40CD0">
              <w:rPr>
                <w:rFonts w:ascii="仿宋" w:eastAsia="仿宋" w:hAnsi="仿宋" w:hint="eastAsia"/>
                <w:szCs w:val="21"/>
              </w:rPr>
              <w:t>种群的生活史</w:t>
            </w:r>
          </w:p>
          <w:p w14:paraId="720BA80F" w14:textId="350BC0AF" w:rsidR="00E30CE3" w:rsidRPr="00C40CD0" w:rsidRDefault="000E230A" w:rsidP="000E230A">
            <w:pPr>
              <w:rPr>
                <w:rFonts w:ascii="仿宋" w:eastAsia="仿宋" w:hAnsi="仿宋" w:hint="eastAsia"/>
                <w:color w:val="000000"/>
                <w:kern w:val="0"/>
                <w:szCs w:val="21"/>
              </w:rPr>
            </w:pPr>
            <w:r w:rsidRPr="00C40CD0">
              <w:rPr>
                <w:rFonts w:ascii="仿宋" w:eastAsia="仿宋" w:hAnsi="仿宋" w:hint="eastAsia"/>
                <w:szCs w:val="21"/>
              </w:rPr>
              <w:t>3</w:t>
            </w:r>
            <w:r w:rsidRPr="00C40CD0">
              <w:rPr>
                <w:rFonts w:ascii="仿宋" w:eastAsia="仿宋" w:hAnsi="仿宋"/>
                <w:szCs w:val="21"/>
              </w:rPr>
              <w:t>.3</w:t>
            </w:r>
            <w:r w:rsidRPr="00C40CD0">
              <w:rPr>
                <w:rFonts w:ascii="仿宋" w:eastAsia="仿宋" w:hAnsi="仿宋" w:hint="eastAsia"/>
                <w:szCs w:val="21"/>
              </w:rPr>
              <w:t>种内、种间关系</w:t>
            </w:r>
          </w:p>
        </w:tc>
        <w:tc>
          <w:tcPr>
            <w:tcW w:w="305" w:type="pct"/>
            <w:vAlign w:val="center"/>
          </w:tcPr>
          <w:p w14:paraId="443B3D29" w14:textId="0FDFB249" w:rsidR="00E30CE3" w:rsidRPr="00C40CD0" w:rsidRDefault="000870D4" w:rsidP="00CA17C2">
            <w:pPr>
              <w:suppressAutoHyphens/>
              <w:jc w:val="center"/>
              <w:rPr>
                <w:rFonts w:ascii="仿宋" w:eastAsia="仿宋" w:hAnsi="仿宋" w:hint="eastAsia"/>
                <w:b/>
                <w:spacing w:val="-3"/>
                <w:szCs w:val="21"/>
                <w:lang w:val="en-GB"/>
              </w:rPr>
            </w:pPr>
            <w:r w:rsidRPr="00C40CD0">
              <w:rPr>
                <w:rFonts w:ascii="仿宋" w:eastAsia="仿宋" w:hAnsi="仿宋" w:hint="eastAsia"/>
                <w:b/>
                <w:spacing w:val="-3"/>
                <w:szCs w:val="21"/>
                <w:lang w:val="en-GB"/>
              </w:rPr>
              <w:t>6</w:t>
            </w:r>
          </w:p>
        </w:tc>
        <w:tc>
          <w:tcPr>
            <w:tcW w:w="1326" w:type="pct"/>
            <w:vAlign w:val="center"/>
          </w:tcPr>
          <w:p w14:paraId="02B2FB49" w14:textId="39F7F825" w:rsidR="000E230A" w:rsidRPr="00C40CD0" w:rsidRDefault="00E30CE3" w:rsidP="000E230A">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color w:val="000000"/>
                <w:kern w:val="0"/>
                <w:szCs w:val="21"/>
              </w:rPr>
              <w:t>重点：</w:t>
            </w:r>
            <w:r w:rsidR="000E230A" w:rsidRPr="00C40CD0">
              <w:rPr>
                <w:rFonts w:ascii="仿宋" w:eastAsia="仿宋" w:hAnsi="仿宋" w:hint="eastAsia"/>
                <w:kern w:val="0"/>
                <w:szCs w:val="21"/>
              </w:rPr>
              <w:t>种群动态；种群的数量特征应用；种群进化对策分析与应用；竞争与捕食作用机理。</w:t>
            </w:r>
          </w:p>
          <w:p w14:paraId="51BDD425" w14:textId="237B156B" w:rsidR="00E30CE3" w:rsidRPr="00C40CD0" w:rsidRDefault="000E230A" w:rsidP="00CA17C2">
            <w:pPr>
              <w:suppressAutoHyphens/>
              <w:rPr>
                <w:rFonts w:ascii="仿宋" w:eastAsia="仿宋" w:hAnsi="仿宋" w:hint="eastAsia"/>
                <w:color w:val="000000"/>
                <w:kern w:val="0"/>
                <w:szCs w:val="21"/>
              </w:rPr>
            </w:pPr>
            <w:r w:rsidRPr="00C40CD0">
              <w:rPr>
                <w:rFonts w:ascii="仿宋" w:eastAsia="仿宋" w:hAnsi="仿宋" w:hint="eastAsia"/>
                <w:b/>
                <w:bCs/>
                <w:kern w:val="0"/>
                <w:szCs w:val="21"/>
              </w:rPr>
              <w:t>难点：</w:t>
            </w:r>
            <w:r w:rsidRPr="00C40CD0">
              <w:rPr>
                <w:rFonts w:ascii="仿宋" w:eastAsia="仿宋" w:hAnsi="仿宋" w:hint="eastAsia"/>
                <w:kern w:val="0"/>
                <w:szCs w:val="21"/>
              </w:rPr>
              <w:t>种群增长模型；生殖对策分析与应用；竞争与捕食作用数学模型。</w:t>
            </w:r>
          </w:p>
          <w:p w14:paraId="2FA63586" w14:textId="7B8B4155" w:rsidR="00E30CE3" w:rsidRPr="00C40CD0" w:rsidRDefault="00E30CE3" w:rsidP="00CA17C2">
            <w:pPr>
              <w:suppressAutoHyphens/>
              <w:rPr>
                <w:rFonts w:ascii="仿宋" w:eastAsia="仿宋" w:hAnsi="仿宋" w:hint="eastAsia"/>
                <w:b/>
                <w:bCs/>
                <w:color w:val="000000"/>
                <w:kern w:val="0"/>
                <w:szCs w:val="21"/>
              </w:rPr>
            </w:pPr>
            <w:r w:rsidRPr="00C40CD0">
              <w:rPr>
                <w:rFonts w:ascii="仿宋" w:eastAsia="仿宋" w:hAnsi="仿宋" w:hint="eastAsia"/>
                <w:b/>
                <w:bCs/>
                <w:color w:val="000000"/>
                <w:kern w:val="0"/>
                <w:szCs w:val="21"/>
              </w:rPr>
              <w:t>思政点</w:t>
            </w:r>
            <w:r w:rsidRPr="00C40CD0">
              <w:rPr>
                <w:rFonts w:ascii="仿宋" w:eastAsia="仿宋" w:hAnsi="仿宋" w:hint="eastAsia"/>
                <w:color w:val="000000"/>
                <w:kern w:val="0"/>
                <w:szCs w:val="21"/>
              </w:rPr>
              <w:t>：</w:t>
            </w:r>
            <w:r w:rsidR="00547E78" w:rsidRPr="00C40CD0">
              <w:rPr>
                <w:rFonts w:ascii="仿宋" w:eastAsia="仿宋" w:hAnsi="仿宋" w:hint="eastAsia"/>
                <w:color w:val="000000"/>
                <w:kern w:val="0"/>
                <w:szCs w:val="21"/>
              </w:rPr>
              <w:t>适者生存</w:t>
            </w:r>
          </w:p>
        </w:tc>
        <w:tc>
          <w:tcPr>
            <w:tcW w:w="558" w:type="pct"/>
            <w:vAlign w:val="center"/>
          </w:tcPr>
          <w:p w14:paraId="1660112D" w14:textId="7AA51804" w:rsidR="00E30CE3" w:rsidRPr="00C40CD0" w:rsidRDefault="00E30CE3"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课堂研讨</w:t>
            </w:r>
          </w:p>
        </w:tc>
        <w:tc>
          <w:tcPr>
            <w:tcW w:w="417" w:type="pct"/>
            <w:vAlign w:val="center"/>
          </w:tcPr>
          <w:p w14:paraId="5A28B8D3" w14:textId="77777777" w:rsidR="00DE2AA9" w:rsidRPr="00C40CD0" w:rsidRDefault="00E30CE3" w:rsidP="00DE2AA9">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过程考核</w:t>
            </w:r>
            <w:r w:rsidR="00DE2AA9" w:rsidRPr="00C40CD0">
              <w:rPr>
                <w:rFonts w:ascii="仿宋" w:eastAsia="仿宋" w:hAnsi="仿宋" w:hint="eastAsia"/>
                <w:bCs/>
                <w:spacing w:val="-3"/>
                <w:szCs w:val="21"/>
                <w:lang w:val="en-GB"/>
              </w:rPr>
              <w:t>+</w:t>
            </w:r>
          </w:p>
          <w:p w14:paraId="7E7FA75D" w14:textId="67474FF7" w:rsidR="00E30CE3" w:rsidRPr="00C40CD0" w:rsidRDefault="00DE2AA9" w:rsidP="00DE2AA9">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结课考试</w:t>
            </w:r>
          </w:p>
        </w:tc>
        <w:tc>
          <w:tcPr>
            <w:tcW w:w="485" w:type="pct"/>
            <w:vAlign w:val="center"/>
          </w:tcPr>
          <w:p w14:paraId="02448796" w14:textId="46F2F075" w:rsidR="00E30CE3" w:rsidRPr="00C40CD0" w:rsidRDefault="007611BF"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1、2</w:t>
            </w:r>
          </w:p>
        </w:tc>
      </w:tr>
      <w:tr w:rsidR="00E30CE3" w:rsidRPr="003D574E" w14:paraId="52CD7078" w14:textId="77777777" w:rsidTr="00921F2D">
        <w:trPr>
          <w:jc w:val="center"/>
        </w:trPr>
        <w:tc>
          <w:tcPr>
            <w:tcW w:w="331" w:type="pct"/>
            <w:shd w:val="clear" w:color="auto" w:fill="auto"/>
            <w:vAlign w:val="center"/>
          </w:tcPr>
          <w:p w14:paraId="20B758D0" w14:textId="1D74CC74" w:rsidR="00E30CE3" w:rsidRPr="00C40CD0" w:rsidRDefault="00683B8F"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4</w:t>
            </w:r>
          </w:p>
        </w:tc>
        <w:tc>
          <w:tcPr>
            <w:tcW w:w="784" w:type="pct"/>
            <w:shd w:val="clear" w:color="auto" w:fill="auto"/>
            <w:vAlign w:val="center"/>
          </w:tcPr>
          <w:p w14:paraId="34D6F7EF" w14:textId="01F32B1D" w:rsidR="00E30CE3" w:rsidRPr="00C40CD0" w:rsidRDefault="00E30CE3" w:rsidP="00CA17C2">
            <w:pPr>
              <w:suppressAutoHyphens/>
              <w:jc w:val="left"/>
              <w:rPr>
                <w:rFonts w:ascii="仿宋" w:eastAsia="仿宋" w:hAnsi="仿宋" w:hint="eastAsia"/>
                <w:color w:val="000000"/>
                <w:kern w:val="0"/>
                <w:szCs w:val="21"/>
              </w:rPr>
            </w:pPr>
            <w:r w:rsidRPr="00C40CD0">
              <w:rPr>
                <w:rFonts w:ascii="仿宋" w:eastAsia="仿宋" w:hAnsi="仿宋" w:hint="eastAsia"/>
                <w:color w:val="000000"/>
                <w:kern w:val="0"/>
                <w:szCs w:val="21"/>
              </w:rPr>
              <w:t>第</w:t>
            </w:r>
            <w:r w:rsidR="0010095E" w:rsidRPr="00C40CD0">
              <w:rPr>
                <w:rFonts w:ascii="仿宋" w:eastAsia="仿宋" w:hAnsi="仿宋" w:hint="eastAsia"/>
                <w:color w:val="000000"/>
                <w:kern w:val="0"/>
                <w:szCs w:val="21"/>
              </w:rPr>
              <w:t>4</w:t>
            </w:r>
            <w:r w:rsidRPr="00C40CD0">
              <w:rPr>
                <w:rFonts w:ascii="仿宋" w:eastAsia="仿宋" w:hAnsi="仿宋" w:hint="eastAsia"/>
                <w:color w:val="000000"/>
                <w:kern w:val="0"/>
                <w:szCs w:val="21"/>
              </w:rPr>
              <w:t>章</w:t>
            </w:r>
            <w:r w:rsidR="00DE2AA9" w:rsidRPr="00C40CD0">
              <w:rPr>
                <w:rFonts w:ascii="仿宋" w:eastAsia="仿宋" w:hAnsi="仿宋" w:hint="eastAsia"/>
                <w:color w:val="000000"/>
                <w:kern w:val="0"/>
                <w:szCs w:val="21"/>
              </w:rPr>
              <w:t xml:space="preserve"> </w:t>
            </w:r>
            <w:r w:rsidR="00DE2AA9" w:rsidRPr="00C40CD0">
              <w:rPr>
                <w:rFonts w:ascii="仿宋" w:eastAsia="仿宋" w:hAnsi="仿宋" w:hint="eastAsia"/>
                <w:szCs w:val="21"/>
              </w:rPr>
              <w:t>群落生态学</w:t>
            </w:r>
          </w:p>
        </w:tc>
        <w:tc>
          <w:tcPr>
            <w:tcW w:w="793" w:type="pct"/>
            <w:shd w:val="clear" w:color="auto" w:fill="auto"/>
            <w:vAlign w:val="center"/>
          </w:tcPr>
          <w:p w14:paraId="2A0195DF" w14:textId="77777777" w:rsidR="00DE2AA9" w:rsidRPr="00C40CD0" w:rsidRDefault="00DE2AA9" w:rsidP="00DE2AA9">
            <w:pPr>
              <w:rPr>
                <w:rFonts w:ascii="仿宋" w:eastAsia="仿宋" w:hAnsi="仿宋" w:hint="eastAsia"/>
                <w:szCs w:val="21"/>
              </w:rPr>
            </w:pPr>
            <w:r w:rsidRPr="00C40CD0">
              <w:rPr>
                <w:rFonts w:ascii="仿宋" w:eastAsia="仿宋" w:hAnsi="仿宋" w:hint="eastAsia"/>
                <w:szCs w:val="21"/>
              </w:rPr>
              <w:t>4</w:t>
            </w:r>
            <w:r w:rsidRPr="00C40CD0">
              <w:rPr>
                <w:rFonts w:ascii="仿宋" w:eastAsia="仿宋" w:hAnsi="仿宋"/>
                <w:szCs w:val="21"/>
              </w:rPr>
              <w:t>.1</w:t>
            </w:r>
            <w:r w:rsidRPr="00C40CD0">
              <w:rPr>
                <w:rFonts w:ascii="仿宋" w:eastAsia="仿宋" w:hAnsi="仿宋" w:hint="eastAsia"/>
                <w:szCs w:val="21"/>
              </w:rPr>
              <w:t>群落的组成与结构</w:t>
            </w:r>
          </w:p>
          <w:p w14:paraId="19DF5E10" w14:textId="77777777" w:rsidR="00DE2AA9" w:rsidRPr="00C40CD0" w:rsidRDefault="00DE2AA9" w:rsidP="00DE2AA9">
            <w:pPr>
              <w:rPr>
                <w:rFonts w:ascii="仿宋" w:eastAsia="仿宋" w:hAnsi="仿宋" w:hint="eastAsia"/>
                <w:szCs w:val="21"/>
              </w:rPr>
            </w:pPr>
            <w:r w:rsidRPr="00C40CD0">
              <w:rPr>
                <w:rFonts w:ascii="仿宋" w:eastAsia="仿宋" w:hAnsi="仿宋" w:hint="eastAsia"/>
                <w:szCs w:val="21"/>
              </w:rPr>
              <w:t>4</w:t>
            </w:r>
            <w:r w:rsidRPr="00C40CD0">
              <w:rPr>
                <w:rFonts w:ascii="仿宋" w:eastAsia="仿宋" w:hAnsi="仿宋"/>
                <w:szCs w:val="21"/>
              </w:rPr>
              <w:t>.2</w:t>
            </w:r>
            <w:r w:rsidRPr="00C40CD0">
              <w:rPr>
                <w:rFonts w:ascii="仿宋" w:eastAsia="仿宋" w:hAnsi="仿宋" w:hint="eastAsia"/>
                <w:szCs w:val="21"/>
              </w:rPr>
              <w:t>群落的动态</w:t>
            </w:r>
          </w:p>
          <w:p w14:paraId="35F25388" w14:textId="60750C3B" w:rsidR="00E30CE3" w:rsidRPr="00C40CD0" w:rsidRDefault="00DE2AA9" w:rsidP="00DE2AA9">
            <w:pPr>
              <w:rPr>
                <w:rFonts w:ascii="仿宋" w:eastAsia="仿宋" w:hAnsi="仿宋" w:hint="eastAsia"/>
                <w:color w:val="000000"/>
                <w:kern w:val="0"/>
                <w:szCs w:val="21"/>
              </w:rPr>
            </w:pPr>
            <w:r w:rsidRPr="00C40CD0">
              <w:rPr>
                <w:rFonts w:ascii="仿宋" w:eastAsia="仿宋" w:hAnsi="仿宋" w:hint="eastAsia"/>
                <w:szCs w:val="21"/>
              </w:rPr>
              <w:t>4</w:t>
            </w:r>
            <w:r w:rsidRPr="00C40CD0">
              <w:rPr>
                <w:rFonts w:ascii="仿宋" w:eastAsia="仿宋" w:hAnsi="仿宋"/>
                <w:szCs w:val="21"/>
              </w:rPr>
              <w:t>.3</w:t>
            </w:r>
            <w:r w:rsidRPr="00C40CD0">
              <w:rPr>
                <w:rFonts w:ascii="仿宋" w:eastAsia="仿宋" w:hAnsi="仿宋" w:hint="eastAsia"/>
                <w:szCs w:val="21"/>
              </w:rPr>
              <w:t>群落的分类</w:t>
            </w:r>
          </w:p>
        </w:tc>
        <w:tc>
          <w:tcPr>
            <w:tcW w:w="305" w:type="pct"/>
            <w:vAlign w:val="center"/>
          </w:tcPr>
          <w:p w14:paraId="2C7B5BBA" w14:textId="7EC29A1B" w:rsidR="00E30CE3" w:rsidRPr="00C40CD0" w:rsidRDefault="000870D4" w:rsidP="00CA17C2">
            <w:pPr>
              <w:suppressAutoHyphens/>
              <w:jc w:val="center"/>
              <w:rPr>
                <w:rFonts w:ascii="仿宋" w:eastAsia="仿宋" w:hAnsi="仿宋" w:hint="eastAsia"/>
                <w:b/>
                <w:spacing w:val="-3"/>
                <w:szCs w:val="21"/>
                <w:lang w:val="en-GB"/>
              </w:rPr>
            </w:pPr>
            <w:r w:rsidRPr="00C40CD0">
              <w:rPr>
                <w:rFonts w:ascii="仿宋" w:eastAsia="仿宋" w:hAnsi="仿宋" w:hint="eastAsia"/>
                <w:b/>
                <w:spacing w:val="-3"/>
                <w:szCs w:val="21"/>
                <w:lang w:val="en-GB"/>
              </w:rPr>
              <w:t>4</w:t>
            </w:r>
          </w:p>
        </w:tc>
        <w:tc>
          <w:tcPr>
            <w:tcW w:w="1326" w:type="pct"/>
            <w:vAlign w:val="center"/>
          </w:tcPr>
          <w:p w14:paraId="19E35C2B" w14:textId="4F70E3CE" w:rsidR="007611BF" w:rsidRPr="00C40CD0" w:rsidRDefault="007611BF" w:rsidP="007611BF">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kern w:val="0"/>
                <w:szCs w:val="21"/>
              </w:rPr>
              <w:t>重点：群落的结构特征；群落特征的影响因素；群落的演替过程；群落演替顶级学说。</w:t>
            </w:r>
          </w:p>
          <w:p w14:paraId="2189C3B4" w14:textId="2CC54440" w:rsidR="00E30CE3" w:rsidRPr="00C40CD0" w:rsidRDefault="007611BF" w:rsidP="00CA17C2">
            <w:pPr>
              <w:suppressAutoHyphens/>
              <w:rPr>
                <w:rFonts w:ascii="仿宋" w:eastAsia="仿宋" w:hAnsi="仿宋" w:hint="eastAsia"/>
                <w:color w:val="000000"/>
                <w:kern w:val="0"/>
                <w:szCs w:val="21"/>
              </w:rPr>
            </w:pPr>
            <w:r w:rsidRPr="00C40CD0">
              <w:rPr>
                <w:rFonts w:ascii="仿宋" w:eastAsia="仿宋" w:hAnsi="仿宋" w:hint="eastAsia"/>
                <w:kern w:val="0"/>
                <w:szCs w:val="21"/>
              </w:rPr>
              <w:t>难点：如何表征群落特征；群落的演替过程及演替理论在环境保护中的应用。</w:t>
            </w:r>
          </w:p>
          <w:p w14:paraId="137AC7D0" w14:textId="11BDEF35" w:rsidR="00E30CE3" w:rsidRPr="00C40CD0" w:rsidRDefault="00E30CE3" w:rsidP="00CA17C2">
            <w:pPr>
              <w:suppressAutoHyphens/>
              <w:rPr>
                <w:rFonts w:ascii="仿宋" w:eastAsia="仿宋" w:hAnsi="仿宋" w:hint="eastAsia"/>
                <w:color w:val="000000"/>
                <w:kern w:val="0"/>
                <w:szCs w:val="21"/>
              </w:rPr>
            </w:pPr>
            <w:r w:rsidRPr="00C40CD0">
              <w:rPr>
                <w:rFonts w:ascii="仿宋" w:eastAsia="仿宋" w:hAnsi="仿宋" w:hint="eastAsia"/>
                <w:b/>
                <w:bCs/>
                <w:color w:val="000000"/>
                <w:kern w:val="0"/>
                <w:szCs w:val="21"/>
              </w:rPr>
              <w:t>思政点：</w:t>
            </w:r>
            <w:r w:rsidR="007611BF" w:rsidRPr="00C40CD0">
              <w:rPr>
                <w:rFonts w:ascii="仿宋" w:eastAsia="仿宋" w:hAnsi="仿宋"/>
                <w:color w:val="000000"/>
                <w:kern w:val="0"/>
                <w:szCs w:val="21"/>
              </w:rPr>
              <w:t xml:space="preserve"> </w:t>
            </w:r>
            <w:r w:rsidR="00C40CD0" w:rsidRPr="00C40CD0">
              <w:rPr>
                <w:rFonts w:ascii="仿宋" w:eastAsia="仿宋" w:hAnsi="仿宋" w:hint="eastAsia"/>
                <w:color w:val="000000"/>
                <w:kern w:val="0"/>
                <w:szCs w:val="21"/>
              </w:rPr>
              <w:t>和谐发展</w:t>
            </w:r>
          </w:p>
        </w:tc>
        <w:tc>
          <w:tcPr>
            <w:tcW w:w="558" w:type="pct"/>
            <w:vAlign w:val="center"/>
          </w:tcPr>
          <w:p w14:paraId="685036D9" w14:textId="5F7B07F4" w:rsidR="00E30CE3" w:rsidRPr="00C40CD0" w:rsidRDefault="00D60018"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w:t>
            </w:r>
            <w:r w:rsidR="00E30CE3" w:rsidRPr="00C40CD0">
              <w:rPr>
                <w:rFonts w:ascii="仿宋" w:eastAsia="仿宋" w:hAnsi="仿宋" w:hint="eastAsia"/>
                <w:bCs/>
                <w:spacing w:val="-3"/>
                <w:szCs w:val="21"/>
                <w:lang w:val="en-GB"/>
              </w:rPr>
              <w:t>研讨</w:t>
            </w:r>
          </w:p>
        </w:tc>
        <w:tc>
          <w:tcPr>
            <w:tcW w:w="417" w:type="pct"/>
            <w:vAlign w:val="center"/>
          </w:tcPr>
          <w:p w14:paraId="22032B35" w14:textId="77777777" w:rsidR="00E30CE3" w:rsidRPr="00C40CD0" w:rsidRDefault="00E30CE3"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w:t>
            </w:r>
          </w:p>
          <w:p w14:paraId="55FA3020" w14:textId="6E9D4E71" w:rsidR="00E30CE3" w:rsidRPr="00C40CD0" w:rsidRDefault="00E30CE3"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考核+</w:t>
            </w:r>
          </w:p>
          <w:p w14:paraId="68551D30" w14:textId="48FEE419" w:rsidR="00E30CE3" w:rsidRPr="00C40CD0" w:rsidRDefault="00E30CE3"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结课考试</w:t>
            </w:r>
          </w:p>
        </w:tc>
        <w:tc>
          <w:tcPr>
            <w:tcW w:w="485" w:type="pct"/>
            <w:vAlign w:val="center"/>
          </w:tcPr>
          <w:p w14:paraId="244DAC08" w14:textId="548E4062" w:rsidR="00E30CE3" w:rsidRPr="00C40CD0" w:rsidRDefault="00D60018"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1、2</w:t>
            </w:r>
          </w:p>
        </w:tc>
      </w:tr>
      <w:tr w:rsidR="00E30CE3" w:rsidRPr="003D574E" w14:paraId="2692F27C" w14:textId="77777777" w:rsidTr="00921F2D">
        <w:trPr>
          <w:jc w:val="center"/>
        </w:trPr>
        <w:tc>
          <w:tcPr>
            <w:tcW w:w="331" w:type="pct"/>
            <w:shd w:val="clear" w:color="auto" w:fill="auto"/>
            <w:vAlign w:val="center"/>
          </w:tcPr>
          <w:p w14:paraId="64851128" w14:textId="3D29CCA2" w:rsidR="00E30CE3" w:rsidRPr="00C40CD0" w:rsidRDefault="00136DF8" w:rsidP="00CA17C2">
            <w:pPr>
              <w:suppressAutoHyphens/>
              <w:jc w:val="center"/>
              <w:rPr>
                <w:rFonts w:ascii="仿宋" w:eastAsia="仿宋" w:hAnsi="仿宋" w:hint="eastAsia"/>
                <w:bCs/>
                <w:spacing w:val="-3"/>
                <w:szCs w:val="21"/>
                <w:lang w:val="en-GB"/>
              </w:rPr>
            </w:pPr>
            <w:r w:rsidRPr="00C40CD0">
              <w:rPr>
                <w:rFonts w:ascii="仿宋" w:eastAsia="仿宋" w:hAnsi="仿宋"/>
                <w:bCs/>
                <w:spacing w:val="-3"/>
                <w:szCs w:val="21"/>
                <w:lang w:val="en-GB"/>
              </w:rPr>
              <w:t>5</w:t>
            </w:r>
          </w:p>
        </w:tc>
        <w:tc>
          <w:tcPr>
            <w:tcW w:w="784" w:type="pct"/>
            <w:shd w:val="clear" w:color="auto" w:fill="auto"/>
            <w:vAlign w:val="center"/>
          </w:tcPr>
          <w:p w14:paraId="5FF010FC" w14:textId="393B6B3A" w:rsidR="00E30CE3" w:rsidRPr="00C40CD0" w:rsidRDefault="00136DF8" w:rsidP="00CA17C2">
            <w:pPr>
              <w:suppressAutoHyphens/>
              <w:jc w:val="left"/>
              <w:rPr>
                <w:rFonts w:ascii="仿宋" w:eastAsia="仿宋" w:hAnsi="仿宋" w:hint="eastAsia"/>
                <w:color w:val="000000"/>
                <w:kern w:val="0"/>
                <w:szCs w:val="21"/>
              </w:rPr>
            </w:pPr>
            <w:r w:rsidRPr="00C40CD0">
              <w:rPr>
                <w:rFonts w:ascii="仿宋" w:eastAsia="仿宋" w:hAnsi="仿宋" w:hint="eastAsia"/>
                <w:color w:val="000000"/>
                <w:kern w:val="0"/>
                <w:szCs w:val="21"/>
              </w:rPr>
              <w:t>第5章</w:t>
            </w:r>
            <w:r w:rsidR="007611BF" w:rsidRPr="00C40CD0">
              <w:rPr>
                <w:rFonts w:ascii="仿宋" w:eastAsia="仿宋" w:hAnsi="仿宋" w:hint="eastAsia"/>
                <w:color w:val="000000"/>
                <w:kern w:val="0"/>
                <w:szCs w:val="21"/>
              </w:rPr>
              <w:t xml:space="preserve"> </w:t>
            </w:r>
            <w:r w:rsidR="007611BF" w:rsidRPr="00C40CD0">
              <w:rPr>
                <w:rFonts w:ascii="仿宋" w:eastAsia="仿宋" w:hAnsi="仿宋" w:hint="eastAsia"/>
                <w:szCs w:val="21"/>
              </w:rPr>
              <w:t>生态系统生态学</w:t>
            </w:r>
          </w:p>
        </w:tc>
        <w:tc>
          <w:tcPr>
            <w:tcW w:w="793" w:type="pct"/>
            <w:shd w:val="clear" w:color="auto" w:fill="auto"/>
            <w:vAlign w:val="center"/>
          </w:tcPr>
          <w:p w14:paraId="5794DBC3" w14:textId="77777777" w:rsidR="007611BF" w:rsidRPr="00C40CD0" w:rsidRDefault="007611BF" w:rsidP="007611BF">
            <w:pPr>
              <w:rPr>
                <w:rFonts w:ascii="仿宋" w:eastAsia="仿宋" w:hAnsi="仿宋" w:hint="eastAsia"/>
                <w:szCs w:val="21"/>
              </w:rPr>
            </w:pPr>
            <w:r w:rsidRPr="00C40CD0">
              <w:rPr>
                <w:rFonts w:ascii="仿宋" w:eastAsia="仿宋" w:hAnsi="仿宋" w:hint="eastAsia"/>
                <w:szCs w:val="21"/>
              </w:rPr>
              <w:t>5</w:t>
            </w:r>
            <w:r w:rsidRPr="00C40CD0">
              <w:rPr>
                <w:rFonts w:ascii="仿宋" w:eastAsia="仿宋" w:hAnsi="仿宋"/>
                <w:szCs w:val="21"/>
              </w:rPr>
              <w:t>.1</w:t>
            </w:r>
            <w:r w:rsidRPr="00C40CD0">
              <w:rPr>
                <w:rFonts w:ascii="仿宋" w:eastAsia="仿宋" w:hAnsi="仿宋" w:hint="eastAsia"/>
                <w:szCs w:val="21"/>
              </w:rPr>
              <w:t>生态系统的一般特征</w:t>
            </w:r>
          </w:p>
          <w:p w14:paraId="04BFABE0" w14:textId="77777777" w:rsidR="007611BF" w:rsidRPr="00C40CD0" w:rsidRDefault="007611BF" w:rsidP="007611BF">
            <w:pPr>
              <w:rPr>
                <w:rFonts w:ascii="仿宋" w:eastAsia="仿宋" w:hAnsi="仿宋" w:hint="eastAsia"/>
                <w:szCs w:val="21"/>
              </w:rPr>
            </w:pPr>
            <w:r w:rsidRPr="00C40CD0">
              <w:rPr>
                <w:rFonts w:ascii="仿宋" w:eastAsia="仿宋" w:hAnsi="仿宋" w:hint="eastAsia"/>
                <w:szCs w:val="21"/>
              </w:rPr>
              <w:t>5</w:t>
            </w:r>
            <w:r w:rsidRPr="00C40CD0">
              <w:rPr>
                <w:rFonts w:ascii="仿宋" w:eastAsia="仿宋" w:hAnsi="仿宋"/>
                <w:szCs w:val="21"/>
              </w:rPr>
              <w:t>.2</w:t>
            </w:r>
            <w:r w:rsidRPr="00C40CD0">
              <w:rPr>
                <w:rFonts w:ascii="仿宋" w:eastAsia="仿宋" w:hAnsi="仿宋" w:hint="eastAsia"/>
                <w:szCs w:val="21"/>
              </w:rPr>
              <w:t>生态系</w:t>
            </w:r>
            <w:r w:rsidRPr="00C40CD0">
              <w:rPr>
                <w:rFonts w:ascii="仿宋" w:eastAsia="仿宋" w:hAnsi="仿宋" w:hint="eastAsia"/>
                <w:szCs w:val="21"/>
              </w:rPr>
              <w:lastRenderedPageBreak/>
              <w:t>统的能量流动</w:t>
            </w:r>
          </w:p>
          <w:p w14:paraId="17C86B24" w14:textId="20768CCB" w:rsidR="00E30CE3" w:rsidRPr="00C40CD0" w:rsidRDefault="007611BF" w:rsidP="007611BF">
            <w:pPr>
              <w:rPr>
                <w:rFonts w:ascii="仿宋" w:eastAsia="仿宋" w:hAnsi="仿宋" w:hint="eastAsia"/>
                <w:color w:val="000000"/>
                <w:kern w:val="0"/>
                <w:szCs w:val="21"/>
              </w:rPr>
            </w:pPr>
            <w:r w:rsidRPr="00C40CD0">
              <w:rPr>
                <w:rFonts w:ascii="仿宋" w:eastAsia="仿宋" w:hAnsi="仿宋" w:hint="eastAsia"/>
                <w:szCs w:val="21"/>
              </w:rPr>
              <w:t>5</w:t>
            </w:r>
            <w:r w:rsidRPr="00C40CD0">
              <w:rPr>
                <w:rFonts w:ascii="仿宋" w:eastAsia="仿宋" w:hAnsi="仿宋"/>
                <w:szCs w:val="21"/>
              </w:rPr>
              <w:t>.3</w:t>
            </w:r>
            <w:r w:rsidRPr="00C40CD0">
              <w:rPr>
                <w:rFonts w:ascii="仿宋" w:eastAsia="仿宋" w:hAnsi="仿宋" w:hint="eastAsia"/>
                <w:szCs w:val="21"/>
              </w:rPr>
              <w:t>生态系统的物质循环</w:t>
            </w:r>
          </w:p>
        </w:tc>
        <w:tc>
          <w:tcPr>
            <w:tcW w:w="305" w:type="pct"/>
            <w:vAlign w:val="center"/>
          </w:tcPr>
          <w:p w14:paraId="7EC30483" w14:textId="7BC1C7AF" w:rsidR="00E30CE3" w:rsidRPr="00C40CD0" w:rsidRDefault="000870D4" w:rsidP="00CA17C2">
            <w:pPr>
              <w:suppressAutoHyphens/>
              <w:jc w:val="center"/>
              <w:rPr>
                <w:rFonts w:ascii="仿宋" w:eastAsia="仿宋" w:hAnsi="仿宋" w:hint="eastAsia"/>
                <w:b/>
                <w:spacing w:val="-3"/>
                <w:szCs w:val="21"/>
                <w:lang w:val="en-GB"/>
              </w:rPr>
            </w:pPr>
            <w:r w:rsidRPr="00C40CD0">
              <w:rPr>
                <w:rFonts w:ascii="仿宋" w:eastAsia="仿宋" w:hAnsi="仿宋" w:hint="eastAsia"/>
                <w:b/>
                <w:spacing w:val="-3"/>
                <w:szCs w:val="21"/>
                <w:lang w:val="en-GB"/>
              </w:rPr>
              <w:lastRenderedPageBreak/>
              <w:t>8</w:t>
            </w:r>
          </w:p>
        </w:tc>
        <w:tc>
          <w:tcPr>
            <w:tcW w:w="1326" w:type="pct"/>
            <w:vAlign w:val="center"/>
          </w:tcPr>
          <w:p w14:paraId="55C3FC7C" w14:textId="77777777" w:rsidR="007611BF" w:rsidRPr="00C40CD0" w:rsidRDefault="007611BF" w:rsidP="007611BF">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kern w:val="0"/>
                <w:szCs w:val="21"/>
              </w:rPr>
              <w:t>重点：</w:t>
            </w:r>
            <w:r w:rsidRPr="00C40CD0">
              <w:rPr>
                <w:rFonts w:ascii="仿宋" w:eastAsia="仿宋" w:hAnsi="仿宋" w:hint="eastAsia"/>
                <w:kern w:val="0"/>
                <w:szCs w:val="21"/>
              </w:rPr>
              <w:t>生态系统不同营养级的能量流动过程；</w:t>
            </w:r>
          </w:p>
          <w:p w14:paraId="5ABA0C45" w14:textId="77777777" w:rsidR="007611BF" w:rsidRPr="00C40CD0" w:rsidRDefault="007611BF" w:rsidP="007611BF">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kern w:val="0"/>
                <w:szCs w:val="21"/>
              </w:rPr>
              <w:lastRenderedPageBreak/>
              <w:t>生态效率原理；初级生产及次级生产过程；能量流动过程；主要元素循环过程；人类对各元素循环的影响途径。</w:t>
            </w:r>
          </w:p>
          <w:p w14:paraId="37B7D93E" w14:textId="77777777" w:rsidR="00935CE6" w:rsidRDefault="007611BF" w:rsidP="007611BF">
            <w:pPr>
              <w:suppressAutoHyphens/>
              <w:jc w:val="left"/>
              <w:rPr>
                <w:rFonts w:ascii="仿宋" w:eastAsia="仿宋" w:hAnsi="仿宋" w:hint="eastAsia"/>
                <w:kern w:val="0"/>
                <w:szCs w:val="21"/>
              </w:rPr>
            </w:pPr>
            <w:r w:rsidRPr="00C40CD0">
              <w:rPr>
                <w:rFonts w:ascii="仿宋" w:eastAsia="仿宋" w:hAnsi="仿宋" w:hint="eastAsia"/>
                <w:b/>
                <w:bCs/>
                <w:kern w:val="0"/>
                <w:szCs w:val="21"/>
              </w:rPr>
              <w:t>难点：</w:t>
            </w:r>
            <w:r w:rsidRPr="00C40CD0">
              <w:rPr>
                <w:rFonts w:ascii="仿宋" w:eastAsia="仿宋" w:hAnsi="仿宋" w:hint="eastAsia"/>
                <w:kern w:val="0"/>
                <w:szCs w:val="21"/>
              </w:rPr>
              <w:t>生态效率原理；生态系统能流分析；人类对各元素循环的影响途径。</w:t>
            </w:r>
          </w:p>
          <w:p w14:paraId="1A911DE3" w14:textId="21FE66BB" w:rsidR="00CA0157" w:rsidRPr="00C40CD0" w:rsidRDefault="00CA0157" w:rsidP="007611BF">
            <w:pPr>
              <w:suppressAutoHyphens/>
              <w:jc w:val="left"/>
              <w:rPr>
                <w:rFonts w:ascii="仿宋" w:eastAsia="仿宋" w:hAnsi="仿宋" w:hint="eastAsia"/>
                <w:color w:val="000000"/>
                <w:kern w:val="0"/>
                <w:szCs w:val="21"/>
              </w:rPr>
            </w:pPr>
            <w:r w:rsidRPr="00C40CD0">
              <w:rPr>
                <w:rFonts w:ascii="仿宋" w:eastAsia="仿宋" w:hAnsi="仿宋" w:hint="eastAsia"/>
                <w:b/>
                <w:bCs/>
                <w:color w:val="000000"/>
                <w:kern w:val="0"/>
                <w:szCs w:val="21"/>
              </w:rPr>
              <w:t>思政点</w:t>
            </w:r>
            <w:r w:rsidRPr="00C40CD0">
              <w:rPr>
                <w:rFonts w:ascii="仿宋" w:eastAsia="仿宋" w:hAnsi="仿宋" w:hint="eastAsia"/>
                <w:color w:val="000000"/>
                <w:kern w:val="0"/>
                <w:szCs w:val="21"/>
              </w:rPr>
              <w:t>：</w:t>
            </w:r>
            <w:r w:rsidR="00C40CD0" w:rsidRPr="00C40CD0">
              <w:rPr>
                <w:rFonts w:ascii="仿宋" w:eastAsia="仿宋" w:hAnsi="仿宋" w:hint="eastAsia"/>
                <w:color w:val="000000"/>
                <w:kern w:val="0"/>
                <w:szCs w:val="21"/>
              </w:rPr>
              <w:t>碳达峰、碳中和</w:t>
            </w:r>
          </w:p>
        </w:tc>
        <w:tc>
          <w:tcPr>
            <w:tcW w:w="558" w:type="pct"/>
            <w:vAlign w:val="center"/>
          </w:tcPr>
          <w:p w14:paraId="4C345086" w14:textId="14D169B9" w:rsidR="00E30CE3" w:rsidRPr="00C40CD0" w:rsidRDefault="007611BF" w:rsidP="00D60018">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lastRenderedPageBreak/>
              <w:t>课堂研讨</w:t>
            </w:r>
          </w:p>
        </w:tc>
        <w:tc>
          <w:tcPr>
            <w:tcW w:w="417" w:type="pct"/>
            <w:vAlign w:val="center"/>
          </w:tcPr>
          <w:p w14:paraId="4F5C2E05" w14:textId="77777777" w:rsidR="0081733D"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w:t>
            </w:r>
          </w:p>
          <w:p w14:paraId="1E5E4864" w14:textId="77777777" w:rsidR="0081733D"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考核+</w:t>
            </w:r>
          </w:p>
          <w:p w14:paraId="0E021454" w14:textId="220BDE40" w:rsidR="00E30CE3"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结课</w:t>
            </w:r>
            <w:r w:rsidRPr="00C40CD0">
              <w:rPr>
                <w:rFonts w:ascii="仿宋" w:eastAsia="仿宋" w:hAnsi="仿宋" w:hint="eastAsia"/>
                <w:bCs/>
                <w:spacing w:val="-3"/>
                <w:szCs w:val="21"/>
                <w:lang w:val="en-GB"/>
              </w:rPr>
              <w:lastRenderedPageBreak/>
              <w:t>考试</w:t>
            </w:r>
          </w:p>
        </w:tc>
        <w:tc>
          <w:tcPr>
            <w:tcW w:w="485" w:type="pct"/>
            <w:vAlign w:val="center"/>
          </w:tcPr>
          <w:p w14:paraId="2D355C82" w14:textId="77777777" w:rsidR="007611BF" w:rsidRPr="00C40CD0" w:rsidRDefault="007611BF"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lastRenderedPageBreak/>
              <w:t>1、2</w:t>
            </w:r>
          </w:p>
          <w:p w14:paraId="00D2805C" w14:textId="1FF8F756" w:rsidR="00E30CE3" w:rsidRPr="00C40CD0" w:rsidRDefault="00D60018"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3、4</w:t>
            </w:r>
          </w:p>
        </w:tc>
      </w:tr>
      <w:tr w:rsidR="00CA0157" w:rsidRPr="003D574E" w14:paraId="34AC221C" w14:textId="77777777" w:rsidTr="00921F2D">
        <w:trPr>
          <w:jc w:val="center"/>
        </w:trPr>
        <w:tc>
          <w:tcPr>
            <w:tcW w:w="331" w:type="pct"/>
            <w:shd w:val="clear" w:color="auto" w:fill="auto"/>
            <w:vAlign w:val="center"/>
          </w:tcPr>
          <w:p w14:paraId="58F09C7C" w14:textId="4AA557ED" w:rsidR="00CA0157" w:rsidRPr="00C40CD0" w:rsidRDefault="00CA0157"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6</w:t>
            </w:r>
          </w:p>
        </w:tc>
        <w:tc>
          <w:tcPr>
            <w:tcW w:w="784" w:type="pct"/>
            <w:shd w:val="clear" w:color="auto" w:fill="auto"/>
            <w:vAlign w:val="center"/>
          </w:tcPr>
          <w:p w14:paraId="21B02681" w14:textId="4CB3DDD3" w:rsidR="00CA0157" w:rsidRPr="00C40CD0" w:rsidRDefault="00CA0157" w:rsidP="00CA17C2">
            <w:pPr>
              <w:suppressAutoHyphens/>
              <w:jc w:val="left"/>
              <w:rPr>
                <w:rFonts w:ascii="仿宋" w:eastAsia="仿宋" w:hAnsi="仿宋" w:hint="eastAsia"/>
                <w:color w:val="000000"/>
                <w:kern w:val="0"/>
                <w:szCs w:val="21"/>
              </w:rPr>
            </w:pPr>
            <w:r w:rsidRPr="00C40CD0">
              <w:rPr>
                <w:rFonts w:ascii="仿宋" w:eastAsia="仿宋" w:hAnsi="仿宋" w:hint="eastAsia"/>
                <w:color w:val="000000"/>
                <w:kern w:val="0"/>
                <w:szCs w:val="21"/>
              </w:rPr>
              <w:t>第6章</w:t>
            </w:r>
            <w:r w:rsidR="007611BF" w:rsidRPr="00C40CD0">
              <w:rPr>
                <w:rFonts w:ascii="仿宋" w:eastAsia="仿宋" w:hAnsi="仿宋" w:hint="eastAsia"/>
                <w:color w:val="000000"/>
                <w:kern w:val="0"/>
                <w:szCs w:val="21"/>
              </w:rPr>
              <w:t xml:space="preserve"> </w:t>
            </w:r>
            <w:r w:rsidR="007611BF" w:rsidRPr="00C40CD0">
              <w:rPr>
                <w:rFonts w:ascii="仿宋" w:eastAsia="仿宋" w:hAnsi="仿宋" w:hint="eastAsia"/>
                <w:szCs w:val="21"/>
              </w:rPr>
              <w:t>典型生态系统</w:t>
            </w:r>
          </w:p>
        </w:tc>
        <w:tc>
          <w:tcPr>
            <w:tcW w:w="793" w:type="pct"/>
            <w:shd w:val="clear" w:color="auto" w:fill="auto"/>
            <w:vAlign w:val="center"/>
          </w:tcPr>
          <w:p w14:paraId="55C739A5" w14:textId="77777777" w:rsidR="007611BF" w:rsidRPr="00C40CD0" w:rsidRDefault="007611BF" w:rsidP="007611BF">
            <w:pPr>
              <w:rPr>
                <w:rFonts w:ascii="仿宋" w:eastAsia="仿宋" w:hAnsi="仿宋" w:hint="eastAsia"/>
                <w:szCs w:val="21"/>
              </w:rPr>
            </w:pPr>
            <w:r w:rsidRPr="00C40CD0">
              <w:rPr>
                <w:rFonts w:ascii="仿宋" w:eastAsia="仿宋" w:hAnsi="仿宋" w:hint="eastAsia"/>
                <w:szCs w:val="21"/>
              </w:rPr>
              <w:t>6</w:t>
            </w:r>
            <w:r w:rsidRPr="00C40CD0">
              <w:rPr>
                <w:rFonts w:ascii="仿宋" w:eastAsia="仿宋" w:hAnsi="仿宋"/>
                <w:szCs w:val="21"/>
              </w:rPr>
              <w:t>.1</w:t>
            </w:r>
            <w:r w:rsidRPr="00C40CD0">
              <w:rPr>
                <w:rFonts w:ascii="仿宋" w:eastAsia="仿宋" w:hAnsi="仿宋" w:hint="eastAsia"/>
                <w:szCs w:val="21"/>
              </w:rPr>
              <w:t>陆地生态系统分布的基本规律</w:t>
            </w:r>
          </w:p>
          <w:p w14:paraId="56FB51C5" w14:textId="77777777" w:rsidR="007611BF" w:rsidRPr="00C40CD0" w:rsidRDefault="007611BF" w:rsidP="007611BF">
            <w:pPr>
              <w:rPr>
                <w:rFonts w:ascii="仿宋" w:eastAsia="仿宋" w:hAnsi="仿宋" w:hint="eastAsia"/>
                <w:szCs w:val="21"/>
              </w:rPr>
            </w:pPr>
            <w:r w:rsidRPr="00C40CD0">
              <w:rPr>
                <w:rFonts w:ascii="仿宋" w:eastAsia="仿宋" w:hAnsi="仿宋" w:hint="eastAsia"/>
                <w:szCs w:val="21"/>
              </w:rPr>
              <w:t>6</w:t>
            </w:r>
            <w:r w:rsidRPr="00C40CD0">
              <w:rPr>
                <w:rFonts w:ascii="仿宋" w:eastAsia="仿宋" w:hAnsi="仿宋"/>
                <w:szCs w:val="21"/>
              </w:rPr>
              <w:t>.2</w:t>
            </w:r>
            <w:r w:rsidRPr="00C40CD0">
              <w:rPr>
                <w:rFonts w:ascii="仿宋" w:eastAsia="仿宋" w:hAnsi="仿宋" w:hint="eastAsia"/>
                <w:szCs w:val="21"/>
              </w:rPr>
              <w:t>陆地生态系统的类型及其分布</w:t>
            </w:r>
          </w:p>
          <w:p w14:paraId="7DC1D416" w14:textId="6F4A9183" w:rsidR="00CA0157" w:rsidRPr="00C40CD0" w:rsidRDefault="007611BF" w:rsidP="007611BF">
            <w:pPr>
              <w:rPr>
                <w:rFonts w:ascii="仿宋" w:eastAsia="仿宋" w:hAnsi="仿宋" w:hint="eastAsia"/>
                <w:color w:val="000000"/>
                <w:kern w:val="0"/>
                <w:szCs w:val="21"/>
              </w:rPr>
            </w:pPr>
            <w:r w:rsidRPr="00C40CD0">
              <w:rPr>
                <w:rFonts w:ascii="仿宋" w:eastAsia="仿宋" w:hAnsi="仿宋" w:hint="eastAsia"/>
                <w:szCs w:val="21"/>
              </w:rPr>
              <w:t>6</w:t>
            </w:r>
            <w:r w:rsidRPr="00C40CD0">
              <w:rPr>
                <w:rFonts w:ascii="仿宋" w:eastAsia="仿宋" w:hAnsi="仿宋"/>
                <w:szCs w:val="21"/>
              </w:rPr>
              <w:t>.3</w:t>
            </w:r>
            <w:r w:rsidRPr="00C40CD0">
              <w:rPr>
                <w:rFonts w:ascii="仿宋" w:eastAsia="仿宋" w:hAnsi="仿宋" w:hint="eastAsia"/>
                <w:szCs w:val="21"/>
              </w:rPr>
              <w:t>水域生态系统</w:t>
            </w:r>
          </w:p>
        </w:tc>
        <w:tc>
          <w:tcPr>
            <w:tcW w:w="305" w:type="pct"/>
            <w:vAlign w:val="center"/>
          </w:tcPr>
          <w:p w14:paraId="0FF25D29" w14:textId="1CFE2AF2" w:rsidR="00CA0157" w:rsidRPr="00C40CD0" w:rsidRDefault="00716E0F" w:rsidP="00CA17C2">
            <w:pPr>
              <w:suppressAutoHyphens/>
              <w:jc w:val="center"/>
              <w:rPr>
                <w:rFonts w:ascii="仿宋" w:eastAsia="仿宋" w:hAnsi="仿宋" w:hint="eastAsia"/>
                <w:b/>
                <w:spacing w:val="-3"/>
                <w:szCs w:val="21"/>
                <w:lang w:val="en-GB"/>
              </w:rPr>
            </w:pPr>
            <w:r w:rsidRPr="00C40CD0">
              <w:rPr>
                <w:rFonts w:ascii="仿宋" w:eastAsia="仿宋" w:hAnsi="仿宋"/>
                <w:b/>
                <w:spacing w:val="-3"/>
                <w:szCs w:val="21"/>
                <w:lang w:val="en-GB"/>
              </w:rPr>
              <w:t>4</w:t>
            </w:r>
          </w:p>
        </w:tc>
        <w:tc>
          <w:tcPr>
            <w:tcW w:w="1326" w:type="pct"/>
            <w:vAlign w:val="center"/>
          </w:tcPr>
          <w:p w14:paraId="34F7B9BC" w14:textId="77777777" w:rsidR="007611BF" w:rsidRPr="00C40CD0" w:rsidRDefault="007611BF" w:rsidP="007611BF">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kern w:val="0"/>
                <w:szCs w:val="21"/>
              </w:rPr>
              <w:t>重点：</w:t>
            </w:r>
            <w:r w:rsidRPr="00C40CD0">
              <w:rPr>
                <w:rFonts w:ascii="仿宋" w:eastAsia="仿宋" w:hAnsi="仿宋" w:hint="eastAsia"/>
                <w:kern w:val="0"/>
                <w:szCs w:val="21"/>
              </w:rPr>
              <w:t>陆地生态系统分布的基本规律；不同生态系统的生境特点、植被特点与功能；水域生态系统的生境特点及物质生产的基本特征。</w:t>
            </w:r>
          </w:p>
          <w:p w14:paraId="4D167AAA" w14:textId="77777777" w:rsidR="007611BF" w:rsidRPr="00C40CD0" w:rsidRDefault="007611BF" w:rsidP="007611BF">
            <w:pPr>
              <w:suppressAutoHyphens/>
              <w:jc w:val="left"/>
              <w:rPr>
                <w:rFonts w:ascii="仿宋" w:eastAsia="仿宋" w:hAnsi="仿宋" w:hint="eastAsia"/>
                <w:kern w:val="0"/>
                <w:szCs w:val="21"/>
              </w:rPr>
            </w:pPr>
            <w:r w:rsidRPr="00C40CD0">
              <w:rPr>
                <w:rFonts w:ascii="仿宋" w:eastAsia="仿宋" w:hAnsi="仿宋" w:hint="eastAsia"/>
                <w:b/>
                <w:bCs/>
                <w:kern w:val="0"/>
                <w:szCs w:val="21"/>
              </w:rPr>
              <w:t>难点：</w:t>
            </w:r>
            <w:r w:rsidRPr="00C40CD0">
              <w:rPr>
                <w:rFonts w:ascii="仿宋" w:eastAsia="仿宋" w:hAnsi="仿宋" w:hint="eastAsia"/>
                <w:kern w:val="0"/>
                <w:szCs w:val="21"/>
              </w:rPr>
              <w:t>陆地生态系统分布的基本规律；不同生态系统的特殊适应方式；水域生境对生物个体及生态系统的影响机理。</w:t>
            </w:r>
          </w:p>
          <w:p w14:paraId="5FECA976" w14:textId="029D0582" w:rsidR="00CA0157" w:rsidRPr="00C40CD0" w:rsidRDefault="00CA0157" w:rsidP="007611BF">
            <w:pPr>
              <w:suppressAutoHyphens/>
              <w:jc w:val="left"/>
              <w:rPr>
                <w:rFonts w:ascii="仿宋" w:eastAsia="仿宋" w:hAnsi="仿宋" w:hint="eastAsia"/>
                <w:color w:val="000000"/>
                <w:kern w:val="0"/>
                <w:szCs w:val="21"/>
              </w:rPr>
            </w:pPr>
            <w:r w:rsidRPr="00C40CD0">
              <w:rPr>
                <w:rFonts w:ascii="仿宋" w:eastAsia="仿宋" w:hAnsi="仿宋" w:hint="eastAsia"/>
                <w:b/>
                <w:bCs/>
                <w:color w:val="000000"/>
                <w:kern w:val="0"/>
                <w:szCs w:val="21"/>
              </w:rPr>
              <w:t>思政点：</w:t>
            </w:r>
            <w:r w:rsidR="00C40CD0" w:rsidRPr="00935CE6">
              <w:rPr>
                <w:rFonts w:ascii="仿宋" w:eastAsia="仿宋" w:hAnsi="仿宋" w:hint="eastAsia"/>
                <w:color w:val="000000"/>
                <w:kern w:val="0"/>
                <w:szCs w:val="21"/>
              </w:rPr>
              <w:t>生态多样，物宝天华</w:t>
            </w:r>
          </w:p>
        </w:tc>
        <w:tc>
          <w:tcPr>
            <w:tcW w:w="558" w:type="pct"/>
            <w:vAlign w:val="center"/>
          </w:tcPr>
          <w:p w14:paraId="1D5CB28B" w14:textId="7D0139D2" w:rsidR="007611BF" w:rsidRPr="00C40CD0" w:rsidRDefault="007611BF" w:rsidP="007611BF">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课堂研讨</w:t>
            </w:r>
          </w:p>
          <w:p w14:paraId="152DFD38" w14:textId="61908AC2" w:rsidR="00CA0157" w:rsidRPr="00C40CD0" w:rsidRDefault="00CA0157" w:rsidP="00D60018">
            <w:pPr>
              <w:suppressAutoHyphens/>
              <w:jc w:val="center"/>
              <w:rPr>
                <w:rFonts w:ascii="仿宋" w:eastAsia="仿宋" w:hAnsi="仿宋" w:hint="eastAsia"/>
                <w:bCs/>
                <w:spacing w:val="-3"/>
                <w:szCs w:val="21"/>
                <w:lang w:val="en-GB"/>
              </w:rPr>
            </w:pPr>
          </w:p>
        </w:tc>
        <w:tc>
          <w:tcPr>
            <w:tcW w:w="417" w:type="pct"/>
            <w:vAlign w:val="center"/>
          </w:tcPr>
          <w:p w14:paraId="3C5A0063" w14:textId="77777777" w:rsidR="0081733D"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w:t>
            </w:r>
          </w:p>
          <w:p w14:paraId="63CDA636" w14:textId="77777777" w:rsidR="0081733D"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考核+</w:t>
            </w:r>
          </w:p>
          <w:p w14:paraId="20580FA8" w14:textId="636E540F" w:rsidR="00CA0157"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结课考试</w:t>
            </w:r>
          </w:p>
        </w:tc>
        <w:tc>
          <w:tcPr>
            <w:tcW w:w="485" w:type="pct"/>
            <w:vAlign w:val="center"/>
          </w:tcPr>
          <w:p w14:paraId="6D5D705A" w14:textId="50586AE1" w:rsidR="00CA0157" w:rsidRPr="00C40CD0" w:rsidRDefault="007611BF"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3</w:t>
            </w:r>
            <w:r w:rsidR="00D60018" w:rsidRPr="00C40CD0">
              <w:rPr>
                <w:rFonts w:ascii="仿宋" w:eastAsia="仿宋" w:hAnsi="仿宋" w:hint="eastAsia"/>
                <w:bCs/>
                <w:spacing w:val="-3"/>
                <w:szCs w:val="21"/>
                <w:lang w:val="en-GB"/>
              </w:rPr>
              <w:t>、4</w:t>
            </w:r>
          </w:p>
        </w:tc>
      </w:tr>
      <w:tr w:rsidR="00CA0157" w:rsidRPr="003D574E" w14:paraId="40EB0465" w14:textId="77777777" w:rsidTr="00921F2D">
        <w:trPr>
          <w:jc w:val="center"/>
        </w:trPr>
        <w:tc>
          <w:tcPr>
            <w:tcW w:w="331" w:type="pct"/>
            <w:shd w:val="clear" w:color="auto" w:fill="auto"/>
            <w:vAlign w:val="center"/>
          </w:tcPr>
          <w:p w14:paraId="6F4584E0" w14:textId="13146107" w:rsidR="00CA0157" w:rsidRPr="00C40CD0" w:rsidRDefault="00CA0157"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7</w:t>
            </w:r>
          </w:p>
        </w:tc>
        <w:tc>
          <w:tcPr>
            <w:tcW w:w="784" w:type="pct"/>
            <w:shd w:val="clear" w:color="auto" w:fill="auto"/>
            <w:vAlign w:val="center"/>
          </w:tcPr>
          <w:p w14:paraId="5907831A" w14:textId="4840141D" w:rsidR="00CA0157" w:rsidRPr="00C40CD0" w:rsidRDefault="00CA0157" w:rsidP="00CA17C2">
            <w:pPr>
              <w:suppressAutoHyphens/>
              <w:jc w:val="left"/>
              <w:rPr>
                <w:rFonts w:ascii="仿宋" w:eastAsia="仿宋" w:hAnsi="仿宋" w:hint="eastAsia"/>
                <w:color w:val="000000"/>
                <w:kern w:val="0"/>
                <w:szCs w:val="21"/>
              </w:rPr>
            </w:pPr>
            <w:r w:rsidRPr="00C40CD0">
              <w:rPr>
                <w:rFonts w:ascii="仿宋" w:eastAsia="仿宋" w:hAnsi="仿宋" w:hint="eastAsia"/>
                <w:color w:val="000000"/>
                <w:kern w:val="0"/>
                <w:szCs w:val="21"/>
              </w:rPr>
              <w:t>第7章</w:t>
            </w:r>
            <w:r w:rsidR="007611BF" w:rsidRPr="00C40CD0">
              <w:rPr>
                <w:rFonts w:ascii="仿宋" w:eastAsia="仿宋" w:hAnsi="仿宋" w:hint="eastAsia"/>
                <w:color w:val="000000"/>
                <w:kern w:val="0"/>
                <w:szCs w:val="21"/>
              </w:rPr>
              <w:t xml:space="preserve"> </w:t>
            </w:r>
            <w:r w:rsidR="007611BF" w:rsidRPr="00C40CD0">
              <w:rPr>
                <w:rFonts w:ascii="仿宋" w:eastAsia="仿宋" w:hAnsi="仿宋" w:hint="eastAsia"/>
                <w:szCs w:val="21"/>
              </w:rPr>
              <w:t>应用生态学</w:t>
            </w:r>
          </w:p>
        </w:tc>
        <w:tc>
          <w:tcPr>
            <w:tcW w:w="793" w:type="pct"/>
            <w:shd w:val="clear" w:color="auto" w:fill="auto"/>
            <w:vAlign w:val="center"/>
          </w:tcPr>
          <w:p w14:paraId="58A7DA85" w14:textId="77777777" w:rsidR="007611BF" w:rsidRPr="00C40CD0" w:rsidRDefault="007611BF" w:rsidP="007611BF">
            <w:pPr>
              <w:rPr>
                <w:rFonts w:ascii="仿宋" w:eastAsia="仿宋" w:hAnsi="仿宋" w:hint="eastAsia"/>
                <w:szCs w:val="21"/>
              </w:rPr>
            </w:pPr>
            <w:r w:rsidRPr="00C40CD0">
              <w:rPr>
                <w:rFonts w:ascii="仿宋" w:eastAsia="仿宋" w:hAnsi="仿宋" w:hint="eastAsia"/>
                <w:szCs w:val="21"/>
              </w:rPr>
              <w:t>7</w:t>
            </w:r>
            <w:r w:rsidRPr="00C40CD0">
              <w:rPr>
                <w:rFonts w:ascii="仿宋" w:eastAsia="仿宋" w:hAnsi="仿宋"/>
                <w:szCs w:val="21"/>
              </w:rPr>
              <w:t>.1</w:t>
            </w:r>
            <w:r w:rsidRPr="00C40CD0">
              <w:rPr>
                <w:rFonts w:ascii="仿宋" w:eastAsia="仿宋" w:hAnsi="仿宋" w:hint="eastAsia"/>
                <w:szCs w:val="21"/>
              </w:rPr>
              <w:t>应用生态学概述</w:t>
            </w:r>
          </w:p>
          <w:p w14:paraId="103D74DC" w14:textId="5FDFC88E" w:rsidR="00CA0157" w:rsidRPr="00C40CD0" w:rsidRDefault="007611BF" w:rsidP="007611BF">
            <w:pPr>
              <w:rPr>
                <w:rFonts w:ascii="仿宋" w:eastAsia="仿宋" w:hAnsi="仿宋" w:hint="eastAsia"/>
                <w:color w:val="000000"/>
                <w:kern w:val="0"/>
                <w:szCs w:val="21"/>
              </w:rPr>
            </w:pPr>
            <w:r w:rsidRPr="00C40CD0">
              <w:rPr>
                <w:rFonts w:ascii="仿宋" w:eastAsia="仿宋" w:hAnsi="仿宋" w:hint="eastAsia"/>
                <w:szCs w:val="21"/>
              </w:rPr>
              <w:t>7</w:t>
            </w:r>
            <w:r w:rsidRPr="00C40CD0">
              <w:rPr>
                <w:rFonts w:ascii="仿宋" w:eastAsia="仿宋" w:hAnsi="仿宋"/>
                <w:szCs w:val="21"/>
              </w:rPr>
              <w:t>.2</w:t>
            </w:r>
            <w:r w:rsidRPr="00C40CD0">
              <w:rPr>
                <w:rFonts w:ascii="仿宋" w:eastAsia="仿宋" w:hAnsi="仿宋" w:hint="eastAsia"/>
                <w:szCs w:val="21"/>
              </w:rPr>
              <w:t>资源与环境保护中的生态学原理</w:t>
            </w:r>
          </w:p>
        </w:tc>
        <w:tc>
          <w:tcPr>
            <w:tcW w:w="305" w:type="pct"/>
            <w:vAlign w:val="center"/>
          </w:tcPr>
          <w:p w14:paraId="20B8CB6E" w14:textId="34D97162" w:rsidR="00CA0157" w:rsidRPr="00C40CD0" w:rsidRDefault="00716E0F" w:rsidP="00CA17C2">
            <w:pPr>
              <w:suppressAutoHyphens/>
              <w:jc w:val="center"/>
              <w:rPr>
                <w:rFonts w:ascii="仿宋" w:eastAsia="仿宋" w:hAnsi="仿宋" w:hint="eastAsia"/>
                <w:b/>
                <w:spacing w:val="-3"/>
                <w:szCs w:val="21"/>
                <w:lang w:val="en-GB"/>
              </w:rPr>
            </w:pPr>
            <w:r w:rsidRPr="00C40CD0">
              <w:rPr>
                <w:rFonts w:ascii="仿宋" w:eastAsia="仿宋" w:hAnsi="仿宋" w:hint="eastAsia"/>
                <w:b/>
                <w:spacing w:val="-3"/>
                <w:szCs w:val="21"/>
                <w:lang w:val="en-GB"/>
              </w:rPr>
              <w:t>2</w:t>
            </w:r>
          </w:p>
        </w:tc>
        <w:tc>
          <w:tcPr>
            <w:tcW w:w="1326" w:type="pct"/>
            <w:vAlign w:val="center"/>
          </w:tcPr>
          <w:p w14:paraId="3FB1076F" w14:textId="050B817D" w:rsidR="007611BF" w:rsidRPr="00C40CD0" w:rsidRDefault="007611BF" w:rsidP="007611BF">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kern w:val="0"/>
                <w:szCs w:val="21"/>
              </w:rPr>
              <w:t>重点：</w:t>
            </w:r>
            <w:r w:rsidRPr="00C40CD0">
              <w:rPr>
                <w:rFonts w:ascii="仿宋" w:eastAsia="仿宋" w:hAnsi="仿宋" w:hint="eastAsia"/>
                <w:kern w:val="0"/>
                <w:szCs w:val="21"/>
              </w:rPr>
              <w:t>环境保护与资源利用中的生态学原理；</w:t>
            </w:r>
          </w:p>
          <w:p w14:paraId="0576F602" w14:textId="77777777" w:rsidR="007611BF" w:rsidRPr="00C40CD0" w:rsidRDefault="007611BF" w:rsidP="007611BF">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kern w:val="0"/>
                <w:szCs w:val="21"/>
              </w:rPr>
              <w:t>我国生态文明建设理念与制度。</w:t>
            </w:r>
          </w:p>
          <w:p w14:paraId="4228602D" w14:textId="77777777" w:rsidR="00935CE6" w:rsidRDefault="007611BF" w:rsidP="000870D4">
            <w:pPr>
              <w:suppressAutoHyphens/>
              <w:jc w:val="left"/>
              <w:rPr>
                <w:rFonts w:ascii="仿宋" w:eastAsia="仿宋" w:hAnsi="仿宋" w:hint="eastAsia"/>
                <w:kern w:val="0"/>
                <w:szCs w:val="21"/>
              </w:rPr>
            </w:pPr>
            <w:r w:rsidRPr="00C40CD0">
              <w:rPr>
                <w:rFonts w:ascii="仿宋" w:eastAsia="仿宋" w:hAnsi="仿宋" w:hint="eastAsia"/>
                <w:b/>
                <w:bCs/>
                <w:kern w:val="0"/>
                <w:szCs w:val="21"/>
              </w:rPr>
              <w:t>难点：</w:t>
            </w:r>
            <w:r w:rsidRPr="00C40CD0">
              <w:rPr>
                <w:rFonts w:ascii="仿宋" w:eastAsia="仿宋" w:hAnsi="仿宋" w:hint="eastAsia"/>
                <w:kern w:val="0"/>
                <w:szCs w:val="21"/>
              </w:rPr>
              <w:t>环境保护与资源利用中的生态学原理分析。</w:t>
            </w:r>
          </w:p>
          <w:p w14:paraId="6C60F494" w14:textId="1B951A8D" w:rsidR="00CA0157" w:rsidRPr="00C40CD0" w:rsidRDefault="00CA0157" w:rsidP="000870D4">
            <w:pPr>
              <w:suppressAutoHyphens/>
              <w:jc w:val="left"/>
              <w:rPr>
                <w:rFonts w:ascii="仿宋" w:eastAsia="仿宋" w:hAnsi="仿宋" w:hint="eastAsia"/>
                <w:color w:val="000000"/>
                <w:kern w:val="0"/>
                <w:szCs w:val="21"/>
              </w:rPr>
            </w:pPr>
            <w:r w:rsidRPr="00C40CD0">
              <w:rPr>
                <w:rFonts w:ascii="仿宋" w:eastAsia="仿宋" w:hAnsi="仿宋"/>
                <w:b/>
                <w:bCs/>
                <w:color w:val="000000"/>
                <w:kern w:val="0"/>
                <w:szCs w:val="21"/>
              </w:rPr>
              <w:t>思政点：</w:t>
            </w:r>
            <w:r w:rsidR="00C40CD0" w:rsidRPr="00935CE6">
              <w:rPr>
                <w:rFonts w:ascii="仿宋" w:eastAsia="仿宋" w:hAnsi="仿宋" w:hint="eastAsia"/>
                <w:color w:val="000000"/>
                <w:kern w:val="0"/>
                <w:szCs w:val="21"/>
              </w:rPr>
              <w:t>美丽中国建设</w:t>
            </w:r>
          </w:p>
        </w:tc>
        <w:tc>
          <w:tcPr>
            <w:tcW w:w="558" w:type="pct"/>
            <w:vAlign w:val="center"/>
          </w:tcPr>
          <w:p w14:paraId="6AC91229" w14:textId="3ECAA73B" w:rsidR="000870D4" w:rsidRPr="00C40CD0" w:rsidRDefault="000870D4" w:rsidP="000870D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课堂研讨+</w:t>
            </w:r>
          </w:p>
          <w:p w14:paraId="5E93C5C1" w14:textId="06865B84" w:rsidR="00CA0157" w:rsidRPr="00C40CD0" w:rsidRDefault="00D60018" w:rsidP="000870D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案例</w:t>
            </w:r>
          </w:p>
        </w:tc>
        <w:tc>
          <w:tcPr>
            <w:tcW w:w="417" w:type="pct"/>
            <w:vAlign w:val="center"/>
          </w:tcPr>
          <w:p w14:paraId="277E77F1" w14:textId="77777777" w:rsidR="0081733D"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w:t>
            </w:r>
          </w:p>
          <w:p w14:paraId="39CC1817" w14:textId="77777777" w:rsidR="0081733D"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考核+</w:t>
            </w:r>
          </w:p>
          <w:p w14:paraId="66165DD8" w14:textId="65C50564" w:rsidR="00CA0157"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结课考试</w:t>
            </w:r>
          </w:p>
        </w:tc>
        <w:tc>
          <w:tcPr>
            <w:tcW w:w="485" w:type="pct"/>
            <w:vAlign w:val="center"/>
          </w:tcPr>
          <w:p w14:paraId="031B146B" w14:textId="721A2D84" w:rsidR="00CA0157" w:rsidRPr="00C40CD0" w:rsidRDefault="000870D4"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3</w:t>
            </w:r>
            <w:r w:rsidR="00D60018" w:rsidRPr="00C40CD0">
              <w:rPr>
                <w:rFonts w:ascii="仿宋" w:eastAsia="仿宋" w:hAnsi="仿宋" w:hint="eastAsia"/>
                <w:bCs/>
                <w:spacing w:val="-3"/>
                <w:szCs w:val="21"/>
                <w:lang w:val="en-GB"/>
              </w:rPr>
              <w:t>、</w:t>
            </w:r>
            <w:r w:rsidRPr="00C40CD0">
              <w:rPr>
                <w:rFonts w:ascii="仿宋" w:eastAsia="仿宋" w:hAnsi="仿宋" w:hint="eastAsia"/>
                <w:bCs/>
                <w:spacing w:val="-3"/>
                <w:szCs w:val="21"/>
                <w:lang w:val="en-GB"/>
              </w:rPr>
              <w:t>4</w:t>
            </w:r>
          </w:p>
        </w:tc>
      </w:tr>
    </w:tbl>
    <w:p w14:paraId="004B7198"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69517DA7" w14:textId="59A9E6F5"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p>
    <w:p w14:paraId="764E5AAA" w14:textId="419157AE" w:rsidR="00EB038D" w:rsidRPr="008E7A72" w:rsidRDefault="006F18E1" w:rsidP="008E7A72">
      <w:pPr>
        <w:snapToGrid w:val="0"/>
        <w:spacing w:line="360" w:lineRule="auto"/>
        <w:ind w:firstLineChars="400" w:firstLine="960"/>
        <w:rPr>
          <w:rFonts w:ascii="仿宋" w:eastAsia="仿宋" w:hAnsi="仿宋" w:hint="eastAsia"/>
          <w:b/>
          <w:sz w:val="24"/>
        </w:rPr>
      </w:pPr>
      <w:r w:rsidRPr="008E7A72">
        <w:rPr>
          <w:rFonts w:ascii="仿宋" w:eastAsia="仿宋" w:hAnsi="仿宋" w:hint="eastAsia"/>
          <w:sz w:val="24"/>
        </w:rPr>
        <w:lastRenderedPageBreak/>
        <w:t>百分制</w:t>
      </w:r>
    </w:p>
    <w:p w14:paraId="12F26FA9" w14:textId="77777777" w:rsidR="00921F2D" w:rsidRDefault="00EB038D"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p>
    <w:p w14:paraId="36F922AB" w14:textId="47409073" w:rsidR="001454DA" w:rsidRDefault="001454DA" w:rsidP="00921F2D">
      <w:pPr>
        <w:snapToGrid w:val="0"/>
        <w:spacing w:line="360" w:lineRule="auto"/>
        <w:ind w:firstLineChars="413" w:firstLine="991"/>
        <w:rPr>
          <w:rFonts w:eastAsia="仿宋"/>
          <w:sz w:val="24"/>
        </w:rPr>
      </w:pPr>
      <w:r>
        <w:rPr>
          <w:rFonts w:eastAsia="仿宋" w:hint="eastAsia"/>
          <w:sz w:val="24"/>
        </w:rPr>
        <w:t>过程成绩</w:t>
      </w:r>
      <w:r w:rsidR="008917C9">
        <w:rPr>
          <w:rFonts w:eastAsia="仿宋" w:hint="eastAsia"/>
          <w:sz w:val="24"/>
        </w:rPr>
        <w:t>40</w:t>
      </w:r>
      <w:r>
        <w:rPr>
          <w:rFonts w:eastAsia="仿宋"/>
          <w:sz w:val="24"/>
        </w:rPr>
        <w:t>%</w:t>
      </w:r>
      <w:r>
        <w:rPr>
          <w:rFonts w:eastAsia="仿宋" w:hint="eastAsia"/>
          <w:sz w:val="24"/>
        </w:rPr>
        <w:t>，实验成绩</w:t>
      </w:r>
      <w:r w:rsidR="008917C9">
        <w:rPr>
          <w:rFonts w:eastAsia="仿宋" w:hint="eastAsia"/>
          <w:sz w:val="24"/>
        </w:rPr>
        <w:t>0</w:t>
      </w:r>
      <w:r>
        <w:rPr>
          <w:rFonts w:eastAsia="仿宋"/>
          <w:sz w:val="24"/>
        </w:rPr>
        <w:t>%</w:t>
      </w:r>
      <w:r>
        <w:rPr>
          <w:rFonts w:eastAsia="仿宋" w:hint="eastAsia"/>
          <w:sz w:val="24"/>
        </w:rPr>
        <w:t>，结课考核成绩</w:t>
      </w:r>
      <w:r w:rsidR="008917C9">
        <w:rPr>
          <w:rFonts w:eastAsia="仿宋" w:hint="eastAsia"/>
          <w:sz w:val="24"/>
        </w:rPr>
        <w:t>60</w:t>
      </w:r>
      <w:r>
        <w:rPr>
          <w:rFonts w:eastAsia="仿宋"/>
          <w:sz w:val="24"/>
        </w:rPr>
        <w:t>%</w:t>
      </w:r>
    </w:p>
    <w:p w14:paraId="4C70782B" w14:textId="6879038C" w:rsidR="00887947" w:rsidRPr="00887947" w:rsidRDefault="00887947" w:rsidP="00887947">
      <w:pPr>
        <w:snapToGrid w:val="0"/>
        <w:spacing w:line="360" w:lineRule="auto"/>
        <w:ind w:firstLineChars="200" w:firstLine="480"/>
        <w:rPr>
          <w:rFonts w:eastAsia="仿宋"/>
          <w:sz w:val="24"/>
        </w:rPr>
      </w:pPr>
      <w:r w:rsidRPr="00887947">
        <w:rPr>
          <w:rFonts w:eastAsia="仿宋" w:hint="eastAsia"/>
          <w:sz w:val="24"/>
        </w:rPr>
        <w:t>1.</w:t>
      </w:r>
      <w:r w:rsidR="000870D4">
        <w:rPr>
          <w:rFonts w:eastAsia="仿宋" w:hint="eastAsia"/>
          <w:sz w:val="24"/>
        </w:rPr>
        <w:t xml:space="preserve"> </w:t>
      </w:r>
      <w:r w:rsidRPr="00887947">
        <w:rPr>
          <w:rFonts w:eastAsia="仿宋" w:hint="eastAsia"/>
          <w:sz w:val="24"/>
        </w:rPr>
        <w:t>过程性考核（</w:t>
      </w:r>
      <w:r w:rsidRPr="00887947">
        <w:rPr>
          <w:rFonts w:eastAsia="仿宋" w:hint="eastAsia"/>
          <w:sz w:val="24"/>
        </w:rPr>
        <w:t>40%</w:t>
      </w:r>
      <w:r w:rsidRPr="00887947">
        <w:rPr>
          <w:rFonts w:eastAsia="仿宋" w:hint="eastAsia"/>
          <w:sz w:val="24"/>
        </w:rPr>
        <w:t>）</w:t>
      </w:r>
    </w:p>
    <w:p w14:paraId="11BEDE12" w14:textId="2509E6AF" w:rsidR="00887947" w:rsidRPr="00887947" w:rsidRDefault="00887947" w:rsidP="00887947">
      <w:pPr>
        <w:snapToGrid w:val="0"/>
        <w:spacing w:line="360" w:lineRule="auto"/>
        <w:ind w:firstLineChars="200" w:firstLine="480"/>
        <w:rPr>
          <w:rFonts w:eastAsia="仿宋"/>
          <w:sz w:val="24"/>
        </w:rPr>
      </w:pPr>
      <w:r w:rsidRPr="00887947">
        <w:rPr>
          <w:rFonts w:eastAsia="仿宋" w:hint="eastAsia"/>
          <w:sz w:val="24"/>
        </w:rPr>
        <w:t>过程性考核内容包括课堂表现</w:t>
      </w:r>
      <w:r w:rsidR="00B016E0">
        <w:rPr>
          <w:rFonts w:eastAsia="仿宋" w:hint="eastAsia"/>
          <w:sz w:val="24"/>
        </w:rPr>
        <w:t>与课后作业</w:t>
      </w:r>
      <w:r w:rsidRPr="00887947">
        <w:rPr>
          <w:rFonts w:eastAsia="仿宋" w:hint="eastAsia"/>
          <w:sz w:val="24"/>
        </w:rPr>
        <w:t>。其中课堂表现</w:t>
      </w:r>
      <w:r w:rsidR="00AF3990" w:rsidRPr="00887947">
        <w:rPr>
          <w:rFonts w:eastAsia="仿宋" w:hint="eastAsia"/>
          <w:sz w:val="24"/>
        </w:rPr>
        <w:t>占总成绩的</w:t>
      </w:r>
      <w:r w:rsidR="00AF3990">
        <w:rPr>
          <w:rFonts w:eastAsia="仿宋" w:hint="eastAsia"/>
          <w:sz w:val="24"/>
        </w:rPr>
        <w:t>2</w:t>
      </w:r>
      <w:r w:rsidR="00AF3990" w:rsidRPr="00887947">
        <w:rPr>
          <w:rFonts w:eastAsia="仿宋" w:hint="eastAsia"/>
          <w:sz w:val="24"/>
        </w:rPr>
        <w:t>0%</w:t>
      </w:r>
      <w:r w:rsidR="00AF3990">
        <w:rPr>
          <w:rFonts w:eastAsia="仿宋" w:hint="eastAsia"/>
          <w:sz w:val="24"/>
        </w:rPr>
        <w:t>，考核内容</w:t>
      </w:r>
      <w:r w:rsidRPr="00887947">
        <w:rPr>
          <w:rFonts w:eastAsia="仿宋" w:hint="eastAsia"/>
          <w:sz w:val="24"/>
        </w:rPr>
        <w:t>包括</w:t>
      </w:r>
      <w:r w:rsidR="00AF3990">
        <w:rPr>
          <w:rFonts w:eastAsia="仿宋" w:hint="eastAsia"/>
          <w:sz w:val="24"/>
        </w:rPr>
        <w:t>考勤（</w:t>
      </w:r>
      <w:r w:rsidR="0056666E">
        <w:rPr>
          <w:rFonts w:eastAsia="仿宋" w:hint="eastAsia"/>
          <w:sz w:val="24"/>
        </w:rPr>
        <w:t>20</w:t>
      </w:r>
      <w:r w:rsidR="00AF3990">
        <w:rPr>
          <w:rFonts w:eastAsia="仿宋" w:hint="eastAsia"/>
          <w:sz w:val="24"/>
        </w:rPr>
        <w:t>%</w:t>
      </w:r>
      <w:r w:rsidR="00AF3990">
        <w:rPr>
          <w:rFonts w:eastAsia="仿宋" w:hint="eastAsia"/>
          <w:sz w:val="24"/>
        </w:rPr>
        <w:t>）</w:t>
      </w:r>
      <w:r w:rsidRPr="00887947">
        <w:rPr>
          <w:rFonts w:eastAsia="仿宋" w:hint="eastAsia"/>
          <w:sz w:val="24"/>
        </w:rPr>
        <w:t>、</w:t>
      </w:r>
      <w:r w:rsidR="00AF3990">
        <w:rPr>
          <w:rFonts w:eastAsia="仿宋" w:hint="eastAsia"/>
          <w:sz w:val="24"/>
        </w:rPr>
        <w:t>雨课堂预习（</w:t>
      </w:r>
      <w:r w:rsidR="0056666E">
        <w:rPr>
          <w:rFonts w:eastAsia="仿宋" w:hint="eastAsia"/>
          <w:sz w:val="24"/>
        </w:rPr>
        <w:t>40</w:t>
      </w:r>
      <w:r w:rsidR="00AF3990">
        <w:rPr>
          <w:rFonts w:eastAsia="仿宋" w:hint="eastAsia"/>
          <w:sz w:val="24"/>
        </w:rPr>
        <w:t>%</w:t>
      </w:r>
      <w:r w:rsidR="00AF3990">
        <w:rPr>
          <w:rFonts w:eastAsia="仿宋" w:hint="eastAsia"/>
          <w:sz w:val="24"/>
        </w:rPr>
        <w:t>）及课上</w:t>
      </w:r>
      <w:r w:rsidR="0056666E">
        <w:rPr>
          <w:rFonts w:eastAsia="仿宋" w:hint="eastAsia"/>
          <w:sz w:val="24"/>
        </w:rPr>
        <w:t>表现（学习及研讨积极性）</w:t>
      </w:r>
      <w:r w:rsidR="00AF3990">
        <w:rPr>
          <w:rFonts w:eastAsia="仿宋" w:hint="eastAsia"/>
          <w:sz w:val="24"/>
        </w:rPr>
        <w:t>（</w:t>
      </w:r>
      <w:r w:rsidR="0056666E">
        <w:rPr>
          <w:rFonts w:eastAsia="仿宋" w:hint="eastAsia"/>
          <w:sz w:val="24"/>
        </w:rPr>
        <w:t>40</w:t>
      </w:r>
      <w:r w:rsidR="00AF3990">
        <w:rPr>
          <w:rFonts w:eastAsia="仿宋" w:hint="eastAsia"/>
          <w:sz w:val="24"/>
        </w:rPr>
        <w:t>%</w:t>
      </w:r>
      <w:r w:rsidR="00AF3990">
        <w:rPr>
          <w:rFonts w:eastAsia="仿宋" w:hint="eastAsia"/>
          <w:sz w:val="24"/>
        </w:rPr>
        <w:t>），各考核内容成绩均按百分制，再进行折算；</w:t>
      </w:r>
      <w:r w:rsidRPr="00887947">
        <w:rPr>
          <w:rFonts w:eastAsia="仿宋" w:hint="eastAsia"/>
          <w:sz w:val="24"/>
        </w:rPr>
        <w:t>课后作业占总成绩的</w:t>
      </w:r>
      <w:r w:rsidR="0056666E">
        <w:rPr>
          <w:rFonts w:eastAsia="仿宋" w:hint="eastAsia"/>
          <w:sz w:val="24"/>
        </w:rPr>
        <w:t>2</w:t>
      </w:r>
      <w:r w:rsidRPr="00887947">
        <w:rPr>
          <w:rFonts w:eastAsia="仿宋" w:hint="eastAsia"/>
          <w:sz w:val="24"/>
        </w:rPr>
        <w:t>0%</w:t>
      </w:r>
      <w:r w:rsidR="0056666E">
        <w:rPr>
          <w:rFonts w:eastAsia="仿宋" w:hint="eastAsia"/>
          <w:sz w:val="24"/>
        </w:rPr>
        <w:t>，</w:t>
      </w:r>
      <w:r w:rsidRPr="00887947">
        <w:rPr>
          <w:rFonts w:eastAsia="仿宋" w:hint="eastAsia"/>
          <w:sz w:val="24"/>
        </w:rPr>
        <w:t>成绩为百分制，进行折算。</w:t>
      </w:r>
      <w:r w:rsidR="0056666E">
        <w:rPr>
          <w:rFonts w:eastAsia="仿宋" w:hint="eastAsia"/>
          <w:sz w:val="24"/>
        </w:rPr>
        <w:t>折算后小数点后保留</w:t>
      </w:r>
      <w:r w:rsidR="0056666E">
        <w:rPr>
          <w:rFonts w:eastAsia="仿宋" w:hint="eastAsia"/>
          <w:sz w:val="24"/>
        </w:rPr>
        <w:t>1</w:t>
      </w:r>
      <w:r w:rsidR="0056666E">
        <w:rPr>
          <w:rFonts w:eastAsia="仿宋" w:hint="eastAsia"/>
          <w:sz w:val="24"/>
        </w:rPr>
        <w:t>位，</w:t>
      </w:r>
      <w:r w:rsidR="0056666E" w:rsidRPr="00887947">
        <w:rPr>
          <w:rFonts w:eastAsia="仿宋" w:hint="eastAsia"/>
          <w:sz w:val="24"/>
        </w:rPr>
        <w:t>4</w:t>
      </w:r>
      <w:r w:rsidR="0056666E" w:rsidRPr="00887947">
        <w:rPr>
          <w:rFonts w:eastAsia="仿宋" w:hint="eastAsia"/>
          <w:sz w:val="24"/>
        </w:rPr>
        <w:t>舍</w:t>
      </w:r>
      <w:r w:rsidR="0056666E" w:rsidRPr="00887947">
        <w:rPr>
          <w:rFonts w:eastAsia="仿宋" w:hint="eastAsia"/>
          <w:sz w:val="24"/>
        </w:rPr>
        <w:t>5</w:t>
      </w:r>
      <w:r w:rsidR="0056666E" w:rsidRPr="00887947">
        <w:rPr>
          <w:rFonts w:eastAsia="仿宋" w:hint="eastAsia"/>
          <w:sz w:val="24"/>
        </w:rPr>
        <w:t>入</w:t>
      </w:r>
      <w:r w:rsidR="0056666E">
        <w:rPr>
          <w:rFonts w:eastAsia="仿宋" w:hint="eastAsia"/>
          <w:sz w:val="24"/>
        </w:rPr>
        <w:t>。</w:t>
      </w:r>
    </w:p>
    <w:p w14:paraId="625A00D9" w14:textId="7A2FC619" w:rsidR="00887947" w:rsidRPr="00887947" w:rsidRDefault="00887947" w:rsidP="00887947">
      <w:pPr>
        <w:snapToGrid w:val="0"/>
        <w:spacing w:line="360" w:lineRule="auto"/>
        <w:ind w:firstLineChars="200" w:firstLine="480"/>
        <w:rPr>
          <w:rFonts w:eastAsia="仿宋"/>
          <w:sz w:val="24"/>
        </w:rPr>
      </w:pPr>
      <w:r w:rsidRPr="00887947">
        <w:rPr>
          <w:rFonts w:eastAsia="仿宋" w:hint="eastAsia"/>
          <w:sz w:val="24"/>
        </w:rPr>
        <w:t>2.</w:t>
      </w:r>
      <w:r w:rsidR="0056666E">
        <w:rPr>
          <w:rFonts w:eastAsia="仿宋" w:hint="eastAsia"/>
          <w:sz w:val="24"/>
        </w:rPr>
        <w:t xml:space="preserve"> </w:t>
      </w:r>
      <w:r w:rsidRPr="00887947">
        <w:rPr>
          <w:rFonts w:eastAsia="仿宋" w:hint="eastAsia"/>
          <w:sz w:val="24"/>
        </w:rPr>
        <w:t>结</w:t>
      </w:r>
      <w:r w:rsidR="00B016E0">
        <w:rPr>
          <w:rFonts w:eastAsia="仿宋" w:hint="eastAsia"/>
          <w:sz w:val="24"/>
        </w:rPr>
        <w:t>课</w:t>
      </w:r>
      <w:r w:rsidRPr="00887947">
        <w:rPr>
          <w:rFonts w:eastAsia="仿宋" w:hint="eastAsia"/>
          <w:sz w:val="24"/>
        </w:rPr>
        <w:t>性考核（</w:t>
      </w:r>
      <w:r w:rsidRPr="00887947">
        <w:rPr>
          <w:rFonts w:eastAsia="仿宋" w:hint="eastAsia"/>
          <w:sz w:val="24"/>
        </w:rPr>
        <w:t>60%</w:t>
      </w:r>
      <w:r w:rsidRPr="00887947">
        <w:rPr>
          <w:rFonts w:eastAsia="仿宋" w:hint="eastAsia"/>
          <w:sz w:val="24"/>
        </w:rPr>
        <w:t>）</w:t>
      </w:r>
    </w:p>
    <w:p w14:paraId="45F414F8" w14:textId="4E0E99E9" w:rsidR="00887947" w:rsidRDefault="00887947" w:rsidP="00887947">
      <w:pPr>
        <w:snapToGrid w:val="0"/>
        <w:spacing w:line="360" w:lineRule="auto"/>
        <w:ind w:firstLineChars="200" w:firstLine="480"/>
        <w:rPr>
          <w:rFonts w:eastAsia="仿宋"/>
          <w:sz w:val="24"/>
        </w:rPr>
      </w:pPr>
      <w:r w:rsidRPr="00887947">
        <w:rPr>
          <w:rFonts w:eastAsia="仿宋" w:hint="eastAsia"/>
          <w:sz w:val="24"/>
        </w:rPr>
        <w:t>课程结束后采用闭卷考试形式进行结</w:t>
      </w:r>
      <w:r w:rsidR="0056666E">
        <w:rPr>
          <w:rFonts w:eastAsia="仿宋" w:hint="eastAsia"/>
          <w:sz w:val="24"/>
        </w:rPr>
        <w:t>课</w:t>
      </w:r>
      <w:r w:rsidRPr="00887947">
        <w:rPr>
          <w:rFonts w:eastAsia="仿宋" w:hint="eastAsia"/>
          <w:sz w:val="24"/>
        </w:rPr>
        <w:t>性考核，为百分制，最终折算成总成绩的</w:t>
      </w:r>
      <w:r w:rsidRPr="00887947">
        <w:rPr>
          <w:rFonts w:eastAsia="仿宋" w:hint="eastAsia"/>
          <w:sz w:val="24"/>
        </w:rPr>
        <w:t>60%</w:t>
      </w:r>
      <w:r w:rsidRPr="00887947">
        <w:rPr>
          <w:rFonts w:eastAsia="仿宋" w:hint="eastAsia"/>
          <w:sz w:val="24"/>
        </w:rPr>
        <w:t>，</w:t>
      </w:r>
      <w:r w:rsidR="0056666E">
        <w:rPr>
          <w:rFonts w:eastAsia="仿宋" w:hint="eastAsia"/>
          <w:sz w:val="24"/>
        </w:rPr>
        <w:t>折算后小数点后保留</w:t>
      </w:r>
      <w:r w:rsidR="0056666E">
        <w:rPr>
          <w:rFonts w:eastAsia="仿宋" w:hint="eastAsia"/>
          <w:sz w:val="24"/>
        </w:rPr>
        <w:t>1</w:t>
      </w:r>
      <w:r w:rsidR="0056666E">
        <w:rPr>
          <w:rFonts w:eastAsia="仿宋" w:hint="eastAsia"/>
          <w:sz w:val="24"/>
        </w:rPr>
        <w:t>位，</w:t>
      </w:r>
      <w:r w:rsidR="0056666E" w:rsidRPr="00887947">
        <w:rPr>
          <w:rFonts w:eastAsia="仿宋" w:hint="eastAsia"/>
          <w:sz w:val="24"/>
        </w:rPr>
        <w:t>4</w:t>
      </w:r>
      <w:r w:rsidR="0056666E" w:rsidRPr="00887947">
        <w:rPr>
          <w:rFonts w:eastAsia="仿宋" w:hint="eastAsia"/>
          <w:sz w:val="24"/>
        </w:rPr>
        <w:t>舍</w:t>
      </w:r>
      <w:r w:rsidR="0056666E" w:rsidRPr="00887947">
        <w:rPr>
          <w:rFonts w:eastAsia="仿宋" w:hint="eastAsia"/>
          <w:sz w:val="24"/>
        </w:rPr>
        <w:t>5</w:t>
      </w:r>
      <w:r w:rsidR="0056666E" w:rsidRPr="00887947">
        <w:rPr>
          <w:rFonts w:eastAsia="仿宋" w:hint="eastAsia"/>
          <w:sz w:val="24"/>
        </w:rPr>
        <w:t>入</w:t>
      </w:r>
      <w:r w:rsidRPr="00887947">
        <w:rPr>
          <w:rFonts w:eastAsia="仿宋" w:hint="eastAsia"/>
          <w:sz w:val="24"/>
        </w:rPr>
        <w:t>。考试内容须覆盖大部分的授课内容。</w:t>
      </w:r>
    </w:p>
    <w:p w14:paraId="0EB3DE27" w14:textId="03DDD409"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3856"/>
        <w:gridCol w:w="2035"/>
      </w:tblGrid>
      <w:tr w:rsidR="0096382D" w:rsidRPr="00835DE5" w14:paraId="07076307" w14:textId="77777777" w:rsidTr="003E0C28">
        <w:trPr>
          <w:jc w:val="center"/>
        </w:trPr>
        <w:tc>
          <w:tcPr>
            <w:tcW w:w="1578" w:type="dxa"/>
            <w:gridSpan w:val="2"/>
            <w:shd w:val="clear" w:color="auto" w:fill="auto"/>
            <w:vAlign w:val="center"/>
          </w:tcPr>
          <w:p w14:paraId="255E4474"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2C74D827"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3856" w:type="dxa"/>
          </w:tcPr>
          <w:p w14:paraId="19952AFC"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2035" w:type="dxa"/>
          </w:tcPr>
          <w:p w14:paraId="0A9EBEB9" w14:textId="77777777" w:rsidR="0096382D" w:rsidRPr="00716E0F" w:rsidRDefault="0096382D" w:rsidP="008E0850">
            <w:pPr>
              <w:snapToGrid w:val="0"/>
              <w:spacing w:line="360" w:lineRule="auto"/>
              <w:jc w:val="center"/>
              <w:rPr>
                <w:rFonts w:ascii="仿宋" w:eastAsia="仿宋" w:hAnsi="仿宋" w:hint="eastAsia"/>
                <w:b/>
                <w:color w:val="000000"/>
                <w:sz w:val="24"/>
              </w:rPr>
            </w:pPr>
            <w:r w:rsidRPr="00716E0F">
              <w:rPr>
                <w:rFonts w:ascii="仿宋" w:eastAsia="仿宋" w:hAnsi="仿宋" w:hint="eastAsia"/>
                <w:b/>
                <w:color w:val="000000"/>
                <w:sz w:val="24"/>
              </w:rPr>
              <w:t>对应的课程目标</w:t>
            </w:r>
          </w:p>
        </w:tc>
      </w:tr>
      <w:tr w:rsidR="00937998" w:rsidRPr="00835DE5" w14:paraId="75B58B0D" w14:textId="77777777" w:rsidTr="003E0C28">
        <w:trPr>
          <w:jc w:val="center"/>
        </w:trPr>
        <w:tc>
          <w:tcPr>
            <w:tcW w:w="817" w:type="dxa"/>
            <w:vMerge w:val="restart"/>
            <w:shd w:val="clear" w:color="auto" w:fill="auto"/>
            <w:vAlign w:val="center"/>
          </w:tcPr>
          <w:p w14:paraId="416EB047" w14:textId="77777777" w:rsidR="00937998" w:rsidRPr="00835DE5" w:rsidRDefault="00937998" w:rsidP="00937998">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4E6D5821" w14:textId="77777777" w:rsidR="00937998" w:rsidRPr="00835DE5" w:rsidRDefault="00937998" w:rsidP="00937998">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798" w:type="dxa"/>
            <w:vAlign w:val="center"/>
          </w:tcPr>
          <w:p w14:paraId="53DAB6A4" w14:textId="61684BF8" w:rsidR="00937998" w:rsidRPr="00835DE5" w:rsidRDefault="00047F12" w:rsidP="00937998">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20</w:t>
            </w:r>
          </w:p>
        </w:tc>
        <w:tc>
          <w:tcPr>
            <w:tcW w:w="3856" w:type="dxa"/>
            <w:vAlign w:val="center"/>
          </w:tcPr>
          <w:p w14:paraId="089D8474" w14:textId="74060A0B" w:rsidR="00937998" w:rsidRPr="00835DE5" w:rsidRDefault="00937998" w:rsidP="00937998">
            <w:pPr>
              <w:snapToGrid w:val="0"/>
              <w:spacing w:line="360" w:lineRule="auto"/>
              <w:jc w:val="center"/>
              <w:rPr>
                <w:rFonts w:ascii="仿宋" w:eastAsia="仿宋" w:hAnsi="仿宋" w:hint="eastAsia"/>
                <w:b/>
                <w:color w:val="000000"/>
                <w:sz w:val="24"/>
              </w:rPr>
            </w:pPr>
            <w:r w:rsidRPr="001F127D">
              <w:rPr>
                <w:rFonts w:ascii="仿宋" w:eastAsia="仿宋" w:hAnsi="仿宋" w:hint="eastAsia"/>
                <w:bCs/>
                <w:color w:val="000000"/>
                <w:sz w:val="24"/>
              </w:rPr>
              <w:t>主要对每个章节的核心知识点</w:t>
            </w:r>
            <w:r w:rsidR="00234E94">
              <w:rPr>
                <w:rFonts w:ascii="仿宋" w:eastAsia="仿宋" w:hAnsi="仿宋" w:hint="eastAsia"/>
                <w:bCs/>
                <w:color w:val="000000"/>
                <w:sz w:val="24"/>
              </w:rPr>
              <w:t>，</w:t>
            </w:r>
            <w:r w:rsidRPr="001F127D">
              <w:rPr>
                <w:rFonts w:ascii="仿宋" w:eastAsia="仿宋" w:hAnsi="仿宋" w:hint="eastAsia"/>
                <w:bCs/>
                <w:color w:val="000000"/>
                <w:sz w:val="24"/>
              </w:rPr>
              <w:t>每章布置1次作业，</w:t>
            </w:r>
            <w:r w:rsidR="00234E94">
              <w:rPr>
                <w:rFonts w:ascii="仿宋" w:eastAsia="仿宋" w:hAnsi="仿宋" w:hint="eastAsia"/>
                <w:bCs/>
                <w:color w:val="000000"/>
                <w:sz w:val="24"/>
              </w:rPr>
              <w:t>按题量赋予一定的分值，</w:t>
            </w:r>
            <w:r w:rsidRPr="001F127D">
              <w:rPr>
                <w:rFonts w:ascii="仿宋" w:eastAsia="仿宋" w:hAnsi="仿宋" w:hint="eastAsia"/>
                <w:bCs/>
                <w:color w:val="000000"/>
                <w:sz w:val="24"/>
              </w:rPr>
              <w:t>总共</w:t>
            </w:r>
            <w:r w:rsidR="00234E94">
              <w:rPr>
                <w:rFonts w:ascii="仿宋" w:eastAsia="仿宋" w:hAnsi="仿宋" w:hint="eastAsia"/>
                <w:bCs/>
                <w:color w:val="000000"/>
                <w:sz w:val="24"/>
              </w:rPr>
              <w:t>7</w:t>
            </w:r>
            <w:r w:rsidRPr="001F127D">
              <w:rPr>
                <w:rFonts w:ascii="仿宋" w:eastAsia="仿宋" w:hAnsi="仿宋" w:hint="eastAsia"/>
                <w:bCs/>
                <w:color w:val="000000"/>
                <w:sz w:val="24"/>
              </w:rPr>
              <w:t>次，</w:t>
            </w:r>
            <w:r w:rsidR="00234E94">
              <w:rPr>
                <w:rFonts w:ascii="仿宋" w:eastAsia="仿宋" w:hAnsi="仿宋" w:hint="eastAsia"/>
                <w:bCs/>
                <w:color w:val="000000"/>
                <w:sz w:val="24"/>
              </w:rPr>
              <w:t>总分</w:t>
            </w:r>
            <w:r w:rsidRPr="001F127D">
              <w:rPr>
                <w:rFonts w:ascii="仿宋" w:eastAsia="仿宋" w:hAnsi="仿宋" w:hint="eastAsia"/>
                <w:bCs/>
                <w:color w:val="000000"/>
                <w:sz w:val="24"/>
              </w:rPr>
              <w:t>以100分计，折算为满分</w:t>
            </w:r>
            <w:r w:rsidR="00234E94">
              <w:rPr>
                <w:rFonts w:ascii="仿宋" w:eastAsia="仿宋" w:hAnsi="仿宋" w:hint="eastAsia"/>
                <w:bCs/>
                <w:color w:val="000000"/>
                <w:sz w:val="24"/>
              </w:rPr>
              <w:t>2</w:t>
            </w:r>
            <w:r w:rsidRPr="001F127D">
              <w:rPr>
                <w:rFonts w:ascii="仿宋" w:eastAsia="仿宋" w:hAnsi="仿宋" w:hint="eastAsia"/>
                <w:bCs/>
                <w:color w:val="000000"/>
                <w:sz w:val="24"/>
              </w:rPr>
              <w:t>0分，四舍五入取</w:t>
            </w:r>
            <w:r w:rsidR="00234E94">
              <w:rPr>
                <w:rFonts w:ascii="仿宋" w:eastAsia="仿宋" w:hAnsi="仿宋" w:hint="eastAsia"/>
                <w:bCs/>
                <w:color w:val="000000"/>
                <w:sz w:val="24"/>
              </w:rPr>
              <w:t>小数点后1位</w:t>
            </w:r>
            <w:r w:rsidRPr="001F127D">
              <w:rPr>
                <w:rFonts w:ascii="仿宋" w:eastAsia="仿宋" w:hAnsi="仿宋" w:hint="eastAsia"/>
                <w:bCs/>
                <w:color w:val="000000"/>
                <w:sz w:val="24"/>
              </w:rPr>
              <w:t>。</w:t>
            </w:r>
          </w:p>
        </w:tc>
        <w:tc>
          <w:tcPr>
            <w:tcW w:w="2035" w:type="dxa"/>
            <w:vAlign w:val="center"/>
          </w:tcPr>
          <w:p w14:paraId="1DEF0593" w14:textId="21A27643" w:rsidR="00937998" w:rsidRPr="00716E0F" w:rsidRDefault="00937998" w:rsidP="00937998">
            <w:pPr>
              <w:snapToGrid w:val="0"/>
              <w:spacing w:line="360" w:lineRule="auto"/>
              <w:jc w:val="center"/>
              <w:rPr>
                <w:rFonts w:ascii="仿宋" w:eastAsia="仿宋" w:hAnsi="仿宋" w:hint="eastAsia"/>
                <w:b/>
                <w:color w:val="000000"/>
                <w:sz w:val="24"/>
              </w:rPr>
            </w:pPr>
            <w:r w:rsidRPr="00716E0F">
              <w:rPr>
                <w:rFonts w:ascii="仿宋" w:eastAsia="仿宋" w:hAnsi="仿宋" w:hint="eastAsia"/>
                <w:bCs/>
                <w:color w:val="000000"/>
                <w:sz w:val="24"/>
              </w:rPr>
              <w:t>1</w:t>
            </w:r>
            <w:r w:rsidR="00935CE6">
              <w:rPr>
                <w:rFonts w:ascii="仿宋" w:eastAsia="仿宋" w:hAnsi="仿宋" w:hint="eastAsia"/>
                <w:bCs/>
                <w:color w:val="000000"/>
                <w:sz w:val="24"/>
              </w:rPr>
              <w:t>、2、</w:t>
            </w:r>
            <w:r w:rsidRPr="00716E0F">
              <w:rPr>
                <w:rFonts w:ascii="仿宋" w:eastAsia="仿宋" w:hAnsi="仿宋" w:hint="eastAsia"/>
                <w:bCs/>
                <w:color w:val="000000"/>
                <w:sz w:val="24"/>
              </w:rPr>
              <w:t>3</w:t>
            </w:r>
            <w:r w:rsidR="00935CE6">
              <w:rPr>
                <w:rFonts w:ascii="仿宋" w:eastAsia="仿宋" w:hAnsi="仿宋" w:hint="eastAsia"/>
                <w:bCs/>
                <w:color w:val="000000"/>
                <w:sz w:val="24"/>
              </w:rPr>
              <w:t>、4</w:t>
            </w:r>
          </w:p>
        </w:tc>
      </w:tr>
      <w:tr w:rsidR="00234E94" w:rsidRPr="00835DE5" w14:paraId="60D616E3" w14:textId="77777777" w:rsidTr="003E0C28">
        <w:trPr>
          <w:jc w:val="center"/>
        </w:trPr>
        <w:tc>
          <w:tcPr>
            <w:tcW w:w="817" w:type="dxa"/>
            <w:vMerge/>
            <w:shd w:val="clear" w:color="auto" w:fill="auto"/>
            <w:vAlign w:val="center"/>
          </w:tcPr>
          <w:p w14:paraId="50A469D5" w14:textId="77777777" w:rsidR="00234E94" w:rsidRPr="00835DE5" w:rsidRDefault="00234E94" w:rsidP="00234E94">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4E7CF0D0" w14:textId="3670CDD4" w:rsidR="00234E94" w:rsidRPr="00835DE5" w:rsidRDefault="00234E94" w:rsidP="00234E9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798" w:type="dxa"/>
            <w:vAlign w:val="center"/>
          </w:tcPr>
          <w:p w14:paraId="2A2F2CA3" w14:textId="5893D68C" w:rsidR="00234E94" w:rsidRPr="00835DE5" w:rsidRDefault="00047F12" w:rsidP="00234E94">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4</w:t>
            </w:r>
          </w:p>
        </w:tc>
        <w:tc>
          <w:tcPr>
            <w:tcW w:w="3856" w:type="dxa"/>
            <w:vAlign w:val="center"/>
          </w:tcPr>
          <w:p w14:paraId="6ED03138" w14:textId="701C09B3" w:rsidR="00234E94" w:rsidRPr="00835DE5" w:rsidRDefault="00234E94" w:rsidP="00234E94">
            <w:pPr>
              <w:snapToGrid w:val="0"/>
              <w:spacing w:line="360" w:lineRule="auto"/>
              <w:jc w:val="center"/>
              <w:rPr>
                <w:rFonts w:ascii="仿宋" w:eastAsia="仿宋" w:hAnsi="仿宋" w:hint="eastAsia"/>
                <w:b/>
                <w:color w:val="000000"/>
                <w:sz w:val="24"/>
              </w:rPr>
            </w:pPr>
            <w:r w:rsidRPr="001F127D">
              <w:rPr>
                <w:rFonts w:ascii="仿宋" w:eastAsia="仿宋" w:hAnsi="仿宋" w:hint="eastAsia"/>
                <w:bCs/>
                <w:color w:val="000000"/>
                <w:sz w:val="24"/>
              </w:rPr>
              <w:t>迟到、早退、请假每次扣</w:t>
            </w:r>
            <w:r w:rsidR="006577DA">
              <w:rPr>
                <w:rFonts w:ascii="仿宋" w:eastAsia="仿宋" w:hAnsi="仿宋" w:hint="eastAsia"/>
                <w:bCs/>
                <w:color w:val="000000"/>
                <w:sz w:val="24"/>
              </w:rPr>
              <w:t>10</w:t>
            </w:r>
            <w:r w:rsidRPr="001F127D">
              <w:rPr>
                <w:rFonts w:ascii="仿宋" w:eastAsia="仿宋" w:hAnsi="仿宋" w:hint="eastAsia"/>
                <w:bCs/>
                <w:color w:val="000000"/>
                <w:sz w:val="24"/>
              </w:rPr>
              <w:t>分，旷课</w:t>
            </w:r>
            <w:r w:rsidR="00921F2D">
              <w:rPr>
                <w:rFonts w:ascii="仿宋" w:eastAsia="仿宋" w:hAnsi="仿宋" w:hint="eastAsia"/>
                <w:bCs/>
                <w:color w:val="000000"/>
                <w:sz w:val="24"/>
              </w:rPr>
              <w:t>一次</w:t>
            </w:r>
            <w:r w:rsidRPr="001F127D">
              <w:rPr>
                <w:rFonts w:ascii="仿宋" w:eastAsia="仿宋" w:hAnsi="仿宋" w:hint="eastAsia"/>
                <w:bCs/>
                <w:color w:val="000000"/>
                <w:sz w:val="24"/>
              </w:rPr>
              <w:t>扣</w:t>
            </w:r>
            <w:r w:rsidR="00047F12">
              <w:rPr>
                <w:rFonts w:ascii="仿宋" w:eastAsia="仿宋" w:hAnsi="仿宋" w:hint="eastAsia"/>
                <w:bCs/>
                <w:color w:val="000000"/>
                <w:sz w:val="24"/>
              </w:rPr>
              <w:t>25</w:t>
            </w:r>
            <w:r w:rsidRPr="001F127D">
              <w:rPr>
                <w:rFonts w:ascii="仿宋" w:eastAsia="仿宋" w:hAnsi="仿宋" w:hint="eastAsia"/>
                <w:bCs/>
                <w:color w:val="000000"/>
                <w:sz w:val="24"/>
              </w:rPr>
              <w:t>分，无故矿课达到3次取消考试资格</w:t>
            </w:r>
            <w:r w:rsidR="006577DA">
              <w:rPr>
                <w:rFonts w:ascii="仿宋" w:eastAsia="仿宋" w:hAnsi="仿宋" w:hint="eastAsia"/>
                <w:bCs/>
                <w:color w:val="000000"/>
                <w:sz w:val="24"/>
              </w:rPr>
              <w:t>。总分</w:t>
            </w:r>
            <w:r w:rsidR="006577DA" w:rsidRPr="001F127D">
              <w:rPr>
                <w:rFonts w:ascii="仿宋" w:eastAsia="仿宋" w:hAnsi="仿宋" w:hint="eastAsia"/>
                <w:bCs/>
                <w:color w:val="000000"/>
                <w:sz w:val="24"/>
              </w:rPr>
              <w:t>以100分计，折算为满分</w:t>
            </w:r>
            <w:r w:rsidR="006577DA">
              <w:rPr>
                <w:rFonts w:ascii="仿宋" w:eastAsia="仿宋" w:hAnsi="仿宋" w:hint="eastAsia"/>
                <w:bCs/>
                <w:color w:val="000000"/>
                <w:sz w:val="24"/>
              </w:rPr>
              <w:t>4</w:t>
            </w:r>
            <w:r w:rsidR="006577DA" w:rsidRPr="001F127D">
              <w:rPr>
                <w:rFonts w:ascii="仿宋" w:eastAsia="仿宋" w:hAnsi="仿宋" w:hint="eastAsia"/>
                <w:bCs/>
                <w:color w:val="000000"/>
                <w:sz w:val="24"/>
              </w:rPr>
              <w:t>分，四舍五入取</w:t>
            </w:r>
            <w:r w:rsidR="006577DA">
              <w:rPr>
                <w:rFonts w:ascii="仿宋" w:eastAsia="仿宋" w:hAnsi="仿宋" w:hint="eastAsia"/>
                <w:bCs/>
                <w:color w:val="000000"/>
                <w:sz w:val="24"/>
              </w:rPr>
              <w:t>小数点后1位</w:t>
            </w:r>
            <w:r w:rsidR="006577DA" w:rsidRPr="001F127D">
              <w:rPr>
                <w:rFonts w:ascii="仿宋" w:eastAsia="仿宋" w:hAnsi="仿宋" w:hint="eastAsia"/>
                <w:bCs/>
                <w:color w:val="000000"/>
                <w:sz w:val="24"/>
              </w:rPr>
              <w:t>。</w:t>
            </w:r>
          </w:p>
        </w:tc>
        <w:tc>
          <w:tcPr>
            <w:tcW w:w="2035" w:type="dxa"/>
            <w:vAlign w:val="center"/>
          </w:tcPr>
          <w:p w14:paraId="43FD208A" w14:textId="10645F3D" w:rsidR="00234E94" w:rsidRPr="00716E0F" w:rsidRDefault="00935CE6" w:rsidP="00234E94">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1、</w:t>
            </w:r>
            <w:r w:rsidR="00234E94" w:rsidRPr="00716E0F">
              <w:rPr>
                <w:rFonts w:ascii="仿宋" w:eastAsia="仿宋" w:hAnsi="仿宋"/>
                <w:bCs/>
                <w:color w:val="000000"/>
                <w:sz w:val="24"/>
              </w:rPr>
              <w:t>2</w:t>
            </w:r>
            <w:r w:rsidR="00234E94" w:rsidRPr="00716E0F">
              <w:rPr>
                <w:rFonts w:ascii="仿宋" w:eastAsia="仿宋" w:hAnsi="仿宋" w:hint="eastAsia"/>
                <w:bCs/>
                <w:color w:val="000000"/>
                <w:sz w:val="24"/>
              </w:rPr>
              <w:t>、</w:t>
            </w:r>
            <w:r>
              <w:rPr>
                <w:rFonts w:ascii="仿宋" w:eastAsia="仿宋" w:hAnsi="仿宋" w:hint="eastAsia"/>
                <w:bCs/>
                <w:color w:val="000000"/>
                <w:sz w:val="24"/>
              </w:rPr>
              <w:t>3、</w:t>
            </w:r>
            <w:r w:rsidR="00234E94" w:rsidRPr="00716E0F">
              <w:rPr>
                <w:rFonts w:ascii="仿宋" w:eastAsia="仿宋" w:hAnsi="仿宋" w:hint="eastAsia"/>
                <w:bCs/>
                <w:color w:val="000000"/>
                <w:sz w:val="24"/>
              </w:rPr>
              <w:t>4</w:t>
            </w:r>
          </w:p>
        </w:tc>
      </w:tr>
      <w:tr w:rsidR="00234E94" w:rsidRPr="00835DE5" w14:paraId="33191C59" w14:textId="77777777" w:rsidTr="003E0C28">
        <w:trPr>
          <w:jc w:val="center"/>
        </w:trPr>
        <w:tc>
          <w:tcPr>
            <w:tcW w:w="817" w:type="dxa"/>
            <w:vMerge/>
            <w:shd w:val="clear" w:color="auto" w:fill="auto"/>
            <w:vAlign w:val="center"/>
          </w:tcPr>
          <w:p w14:paraId="1038EA9E" w14:textId="77777777" w:rsidR="00234E94" w:rsidRPr="00835DE5" w:rsidRDefault="00234E94" w:rsidP="00234E94">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728D754E" w14:textId="6D2B9BDF" w:rsidR="00234E94" w:rsidRPr="00835DE5" w:rsidRDefault="00234E94" w:rsidP="00234E9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预习</w:t>
            </w:r>
          </w:p>
        </w:tc>
        <w:tc>
          <w:tcPr>
            <w:tcW w:w="798" w:type="dxa"/>
            <w:vAlign w:val="center"/>
          </w:tcPr>
          <w:p w14:paraId="37DA1D3C" w14:textId="528EA113" w:rsidR="00234E94" w:rsidRPr="00835DE5" w:rsidRDefault="00234E94" w:rsidP="00234E9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8</w:t>
            </w:r>
          </w:p>
        </w:tc>
        <w:tc>
          <w:tcPr>
            <w:tcW w:w="3856" w:type="dxa"/>
            <w:vAlign w:val="center"/>
          </w:tcPr>
          <w:p w14:paraId="45A04FDA" w14:textId="3B4AB4D7" w:rsidR="00234E94" w:rsidRPr="00921F2D" w:rsidRDefault="00234E94" w:rsidP="00234E94">
            <w:pPr>
              <w:snapToGrid w:val="0"/>
              <w:spacing w:line="360" w:lineRule="auto"/>
              <w:jc w:val="center"/>
              <w:rPr>
                <w:rFonts w:ascii="仿宋" w:eastAsia="仿宋" w:hAnsi="仿宋" w:hint="eastAsia"/>
                <w:bCs/>
                <w:color w:val="000000"/>
                <w:sz w:val="24"/>
              </w:rPr>
            </w:pPr>
            <w:r w:rsidRPr="00921F2D">
              <w:rPr>
                <w:rFonts w:ascii="仿宋" w:eastAsia="仿宋" w:hAnsi="仿宋" w:hint="eastAsia"/>
                <w:bCs/>
                <w:color w:val="000000"/>
                <w:sz w:val="24"/>
              </w:rPr>
              <w:t>雨课堂</w:t>
            </w:r>
            <w:r w:rsidR="006577DA" w:rsidRPr="00921F2D">
              <w:rPr>
                <w:rFonts w:ascii="仿宋" w:eastAsia="仿宋" w:hAnsi="仿宋" w:hint="eastAsia"/>
                <w:bCs/>
                <w:color w:val="000000"/>
                <w:sz w:val="24"/>
              </w:rPr>
              <w:t>共</w:t>
            </w:r>
            <w:r w:rsidRPr="00921F2D">
              <w:rPr>
                <w:rFonts w:ascii="仿宋" w:eastAsia="仿宋" w:hAnsi="仿宋" w:hint="eastAsia"/>
                <w:bCs/>
                <w:color w:val="000000"/>
                <w:sz w:val="24"/>
              </w:rPr>
              <w:t>发布</w:t>
            </w:r>
            <w:r w:rsidR="006577DA" w:rsidRPr="00921F2D">
              <w:rPr>
                <w:rFonts w:ascii="仿宋" w:eastAsia="仿宋" w:hAnsi="仿宋" w:hint="eastAsia"/>
                <w:bCs/>
                <w:color w:val="000000"/>
                <w:sz w:val="24"/>
              </w:rPr>
              <w:t>17个</w:t>
            </w:r>
            <w:r w:rsidRPr="00921F2D">
              <w:rPr>
                <w:rFonts w:ascii="仿宋" w:eastAsia="仿宋" w:hAnsi="仿宋" w:hint="eastAsia"/>
                <w:bCs/>
                <w:color w:val="000000"/>
                <w:sz w:val="24"/>
              </w:rPr>
              <w:t>课件</w:t>
            </w:r>
            <w:r w:rsidR="006577DA" w:rsidRPr="00921F2D">
              <w:rPr>
                <w:rFonts w:ascii="仿宋" w:eastAsia="仿宋" w:hAnsi="仿宋" w:hint="eastAsia"/>
                <w:bCs/>
                <w:color w:val="000000"/>
                <w:sz w:val="24"/>
              </w:rPr>
              <w:t>，每缺少1次预习扣6分。总分以100分计，折算为满分8分，四舍五入取小数点后1位。</w:t>
            </w:r>
          </w:p>
        </w:tc>
        <w:tc>
          <w:tcPr>
            <w:tcW w:w="2035" w:type="dxa"/>
            <w:vAlign w:val="center"/>
          </w:tcPr>
          <w:p w14:paraId="32243BDB" w14:textId="57CF8C3C" w:rsidR="00234E94" w:rsidRPr="00716E0F" w:rsidRDefault="00935CE6" w:rsidP="00234E94">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1、</w:t>
            </w:r>
            <w:r w:rsidRPr="00716E0F">
              <w:rPr>
                <w:rFonts w:ascii="仿宋" w:eastAsia="仿宋" w:hAnsi="仿宋"/>
                <w:bCs/>
                <w:color w:val="000000"/>
                <w:sz w:val="24"/>
              </w:rPr>
              <w:t>2</w:t>
            </w:r>
            <w:r w:rsidRPr="00716E0F">
              <w:rPr>
                <w:rFonts w:ascii="仿宋" w:eastAsia="仿宋" w:hAnsi="仿宋" w:hint="eastAsia"/>
                <w:bCs/>
                <w:color w:val="000000"/>
                <w:sz w:val="24"/>
              </w:rPr>
              <w:t>、</w:t>
            </w:r>
            <w:r>
              <w:rPr>
                <w:rFonts w:ascii="仿宋" w:eastAsia="仿宋" w:hAnsi="仿宋" w:hint="eastAsia"/>
                <w:bCs/>
                <w:color w:val="000000"/>
                <w:sz w:val="24"/>
              </w:rPr>
              <w:t>3、</w:t>
            </w:r>
            <w:r w:rsidRPr="00716E0F">
              <w:rPr>
                <w:rFonts w:ascii="仿宋" w:eastAsia="仿宋" w:hAnsi="仿宋" w:hint="eastAsia"/>
                <w:bCs/>
                <w:color w:val="000000"/>
                <w:sz w:val="24"/>
              </w:rPr>
              <w:t>4</w:t>
            </w:r>
          </w:p>
        </w:tc>
      </w:tr>
      <w:tr w:rsidR="00234E94" w:rsidRPr="00835DE5" w14:paraId="0DD3003A" w14:textId="77777777" w:rsidTr="003E0C28">
        <w:trPr>
          <w:jc w:val="center"/>
        </w:trPr>
        <w:tc>
          <w:tcPr>
            <w:tcW w:w="817" w:type="dxa"/>
            <w:vMerge/>
            <w:shd w:val="clear" w:color="auto" w:fill="auto"/>
            <w:vAlign w:val="center"/>
          </w:tcPr>
          <w:p w14:paraId="6561495D" w14:textId="77777777" w:rsidR="00234E94" w:rsidRPr="00835DE5" w:rsidRDefault="00234E94" w:rsidP="00234E94">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6048561E" w14:textId="693287BF" w:rsidR="00234E94" w:rsidRPr="00835DE5" w:rsidRDefault="00234E94" w:rsidP="00234E9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课上</w:t>
            </w:r>
            <w:r>
              <w:rPr>
                <w:rFonts w:ascii="仿宋" w:eastAsia="仿宋" w:hAnsi="仿宋" w:hint="eastAsia"/>
                <w:b/>
                <w:color w:val="000000"/>
                <w:sz w:val="24"/>
              </w:rPr>
              <w:lastRenderedPageBreak/>
              <w:t>表现</w:t>
            </w:r>
          </w:p>
        </w:tc>
        <w:tc>
          <w:tcPr>
            <w:tcW w:w="798" w:type="dxa"/>
            <w:vAlign w:val="center"/>
          </w:tcPr>
          <w:p w14:paraId="521C94DD" w14:textId="00847053" w:rsidR="00234E94" w:rsidRPr="00835DE5" w:rsidRDefault="00234E94" w:rsidP="00234E94">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lastRenderedPageBreak/>
              <w:t>8</w:t>
            </w:r>
          </w:p>
        </w:tc>
        <w:tc>
          <w:tcPr>
            <w:tcW w:w="3856" w:type="dxa"/>
            <w:vAlign w:val="center"/>
          </w:tcPr>
          <w:p w14:paraId="2D87C591" w14:textId="21E79DB1" w:rsidR="00234E94" w:rsidRPr="00835DE5" w:rsidRDefault="006577DA" w:rsidP="00234E94">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每次上课，坐在前4排的学生各计</w:t>
            </w:r>
            <w:r>
              <w:rPr>
                <w:rFonts w:ascii="仿宋" w:eastAsia="仿宋" w:hAnsi="仿宋" w:hint="eastAsia"/>
                <w:bCs/>
                <w:color w:val="000000"/>
                <w:sz w:val="24"/>
              </w:rPr>
              <w:lastRenderedPageBreak/>
              <w:t>1个绩点，每互动研讨1次计</w:t>
            </w:r>
            <w:r w:rsidR="00DF42A6">
              <w:rPr>
                <w:rFonts w:ascii="仿宋" w:eastAsia="仿宋" w:hAnsi="仿宋" w:hint="eastAsia"/>
                <w:bCs/>
                <w:color w:val="000000"/>
                <w:sz w:val="24"/>
              </w:rPr>
              <w:t>2</w:t>
            </w:r>
            <w:r>
              <w:rPr>
                <w:rFonts w:ascii="仿宋" w:eastAsia="仿宋" w:hAnsi="仿宋" w:hint="eastAsia"/>
                <w:bCs/>
                <w:color w:val="000000"/>
                <w:sz w:val="24"/>
              </w:rPr>
              <w:t>个绩点，</w:t>
            </w:r>
            <w:r w:rsidR="00DF42A6">
              <w:rPr>
                <w:rFonts w:ascii="仿宋" w:eastAsia="仿宋" w:hAnsi="仿宋" w:hint="eastAsia"/>
                <w:bCs/>
                <w:color w:val="000000"/>
                <w:sz w:val="24"/>
              </w:rPr>
              <w:t>绩点累计最高者按100分计，最低者按50分计，其他按插值核算。满分</w:t>
            </w:r>
            <w:r w:rsidR="00DF42A6" w:rsidRPr="001F127D">
              <w:rPr>
                <w:rFonts w:ascii="仿宋" w:eastAsia="仿宋" w:hAnsi="仿宋" w:hint="eastAsia"/>
                <w:bCs/>
                <w:color w:val="000000"/>
                <w:sz w:val="24"/>
              </w:rPr>
              <w:t>以100分计，折算为</w:t>
            </w:r>
            <w:r w:rsidR="00DF42A6">
              <w:rPr>
                <w:rFonts w:ascii="仿宋" w:eastAsia="仿宋" w:hAnsi="仿宋" w:hint="eastAsia"/>
                <w:bCs/>
                <w:color w:val="000000"/>
                <w:sz w:val="24"/>
              </w:rPr>
              <w:t>8</w:t>
            </w:r>
            <w:r w:rsidR="00DF42A6" w:rsidRPr="001F127D">
              <w:rPr>
                <w:rFonts w:ascii="仿宋" w:eastAsia="仿宋" w:hAnsi="仿宋" w:hint="eastAsia"/>
                <w:bCs/>
                <w:color w:val="000000"/>
                <w:sz w:val="24"/>
              </w:rPr>
              <w:t>分，四舍五入取</w:t>
            </w:r>
            <w:r w:rsidR="00DF42A6">
              <w:rPr>
                <w:rFonts w:ascii="仿宋" w:eastAsia="仿宋" w:hAnsi="仿宋" w:hint="eastAsia"/>
                <w:bCs/>
                <w:color w:val="000000"/>
                <w:sz w:val="24"/>
              </w:rPr>
              <w:t>小数点后1位</w:t>
            </w:r>
            <w:r w:rsidR="00DF42A6" w:rsidRPr="001F127D">
              <w:rPr>
                <w:rFonts w:ascii="仿宋" w:eastAsia="仿宋" w:hAnsi="仿宋" w:hint="eastAsia"/>
                <w:bCs/>
                <w:color w:val="000000"/>
                <w:sz w:val="24"/>
              </w:rPr>
              <w:t>。</w:t>
            </w:r>
          </w:p>
        </w:tc>
        <w:tc>
          <w:tcPr>
            <w:tcW w:w="2035" w:type="dxa"/>
            <w:vAlign w:val="center"/>
          </w:tcPr>
          <w:p w14:paraId="4CB31900" w14:textId="36357056" w:rsidR="00234E94" w:rsidRPr="00835DE5" w:rsidRDefault="00234E94" w:rsidP="00234E94">
            <w:pPr>
              <w:snapToGrid w:val="0"/>
              <w:spacing w:line="360" w:lineRule="auto"/>
              <w:jc w:val="center"/>
              <w:rPr>
                <w:rFonts w:ascii="仿宋" w:eastAsia="仿宋" w:hAnsi="仿宋" w:hint="eastAsia"/>
                <w:b/>
                <w:color w:val="000000"/>
                <w:sz w:val="24"/>
              </w:rPr>
            </w:pPr>
            <w:r>
              <w:rPr>
                <w:rFonts w:ascii="仿宋" w:eastAsia="仿宋" w:hAnsi="仿宋"/>
                <w:bCs/>
                <w:color w:val="000000"/>
                <w:sz w:val="24"/>
              </w:rPr>
              <w:lastRenderedPageBreak/>
              <w:t>1</w:t>
            </w:r>
            <w:r>
              <w:rPr>
                <w:rFonts w:ascii="仿宋" w:eastAsia="仿宋" w:hAnsi="仿宋" w:hint="eastAsia"/>
                <w:bCs/>
                <w:color w:val="000000"/>
                <w:sz w:val="24"/>
              </w:rPr>
              <w:t>、</w:t>
            </w:r>
            <w:r w:rsidR="00935CE6" w:rsidRPr="00716E0F">
              <w:rPr>
                <w:rFonts w:ascii="仿宋" w:eastAsia="仿宋" w:hAnsi="仿宋"/>
                <w:bCs/>
                <w:color w:val="000000"/>
                <w:sz w:val="24"/>
              </w:rPr>
              <w:t>2</w:t>
            </w:r>
            <w:r w:rsidR="00935CE6" w:rsidRPr="00716E0F">
              <w:rPr>
                <w:rFonts w:ascii="仿宋" w:eastAsia="仿宋" w:hAnsi="仿宋" w:hint="eastAsia"/>
                <w:bCs/>
                <w:color w:val="000000"/>
                <w:sz w:val="24"/>
              </w:rPr>
              <w:t>、</w:t>
            </w:r>
            <w:r w:rsidR="00935CE6">
              <w:rPr>
                <w:rFonts w:ascii="仿宋" w:eastAsia="仿宋" w:hAnsi="仿宋" w:hint="eastAsia"/>
                <w:bCs/>
                <w:color w:val="000000"/>
                <w:sz w:val="24"/>
              </w:rPr>
              <w:t>3、</w:t>
            </w:r>
            <w:r>
              <w:rPr>
                <w:rFonts w:ascii="仿宋" w:eastAsia="仿宋" w:hAnsi="仿宋" w:hint="eastAsia"/>
                <w:bCs/>
                <w:color w:val="000000"/>
                <w:sz w:val="24"/>
              </w:rPr>
              <w:t>4</w:t>
            </w:r>
          </w:p>
        </w:tc>
      </w:tr>
      <w:tr w:rsidR="00234E94" w:rsidRPr="00835DE5" w14:paraId="5DA0D032" w14:textId="77777777" w:rsidTr="003E0C28">
        <w:trPr>
          <w:jc w:val="center"/>
        </w:trPr>
        <w:tc>
          <w:tcPr>
            <w:tcW w:w="817" w:type="dxa"/>
            <w:shd w:val="clear" w:color="auto" w:fill="auto"/>
            <w:vAlign w:val="center"/>
          </w:tcPr>
          <w:p w14:paraId="58DD12D4" w14:textId="77777777" w:rsidR="00234E94" w:rsidRPr="00835DE5" w:rsidRDefault="00234E94" w:rsidP="00234E9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14:paraId="3428470D" w14:textId="77777777" w:rsidR="00234E94" w:rsidRPr="00835DE5" w:rsidRDefault="00234E94" w:rsidP="00234E9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结课考试</w:t>
            </w:r>
          </w:p>
        </w:tc>
        <w:tc>
          <w:tcPr>
            <w:tcW w:w="798" w:type="dxa"/>
            <w:vAlign w:val="center"/>
          </w:tcPr>
          <w:p w14:paraId="083A971E" w14:textId="40C28B06" w:rsidR="00234E94" w:rsidRPr="00682891" w:rsidRDefault="00234E94" w:rsidP="00234E94">
            <w:pPr>
              <w:snapToGrid w:val="0"/>
              <w:spacing w:line="360" w:lineRule="auto"/>
              <w:jc w:val="center"/>
              <w:rPr>
                <w:rFonts w:ascii="仿宋" w:eastAsia="仿宋" w:hAnsi="仿宋" w:hint="eastAsia"/>
                <w:bCs/>
                <w:color w:val="000000"/>
                <w:sz w:val="24"/>
              </w:rPr>
            </w:pPr>
            <w:r w:rsidRPr="00682891">
              <w:rPr>
                <w:rFonts w:ascii="仿宋" w:eastAsia="仿宋" w:hAnsi="仿宋" w:hint="eastAsia"/>
                <w:bCs/>
                <w:color w:val="000000"/>
                <w:sz w:val="24"/>
              </w:rPr>
              <w:t>60</w:t>
            </w:r>
          </w:p>
        </w:tc>
        <w:tc>
          <w:tcPr>
            <w:tcW w:w="3856" w:type="dxa"/>
            <w:vAlign w:val="center"/>
          </w:tcPr>
          <w:p w14:paraId="4AC401C3" w14:textId="4D995D3A" w:rsidR="00234E94" w:rsidRPr="00682891" w:rsidRDefault="00234E94" w:rsidP="00234E94">
            <w:pPr>
              <w:snapToGrid w:val="0"/>
              <w:spacing w:line="360" w:lineRule="auto"/>
              <w:jc w:val="left"/>
              <w:rPr>
                <w:rFonts w:ascii="仿宋" w:eastAsia="仿宋" w:hAnsi="仿宋" w:hint="eastAsia"/>
                <w:bCs/>
                <w:color w:val="000000"/>
                <w:sz w:val="24"/>
              </w:rPr>
            </w:pPr>
            <w:r w:rsidRPr="00682891">
              <w:rPr>
                <w:rFonts w:ascii="仿宋" w:eastAsia="仿宋" w:hAnsi="仿宋" w:hint="eastAsia"/>
                <w:bCs/>
                <w:color w:val="000000"/>
                <w:sz w:val="24"/>
              </w:rPr>
              <w:t>填空题</w:t>
            </w:r>
            <w:r w:rsidR="00DF42A6">
              <w:rPr>
                <w:rFonts w:ascii="仿宋" w:eastAsia="仿宋" w:hAnsi="仿宋" w:hint="eastAsia"/>
                <w:bCs/>
                <w:color w:val="000000"/>
                <w:sz w:val="24"/>
              </w:rPr>
              <w:t>20个</w:t>
            </w:r>
            <w:r w:rsidRPr="00682891">
              <w:rPr>
                <w:rFonts w:ascii="仿宋" w:eastAsia="仿宋" w:hAnsi="仿宋" w:hint="eastAsia"/>
                <w:bCs/>
                <w:color w:val="000000"/>
                <w:sz w:val="24"/>
              </w:rPr>
              <w:t>，每空1分，共</w:t>
            </w:r>
            <w:r w:rsidR="00DF42A6">
              <w:rPr>
                <w:rFonts w:ascii="仿宋" w:eastAsia="仿宋" w:hAnsi="仿宋" w:hint="eastAsia"/>
                <w:bCs/>
                <w:color w:val="000000"/>
                <w:sz w:val="24"/>
              </w:rPr>
              <w:t>2</w:t>
            </w:r>
            <w:r w:rsidRPr="00682891">
              <w:rPr>
                <w:rFonts w:ascii="仿宋" w:eastAsia="仿宋" w:hAnsi="仿宋" w:hint="eastAsia"/>
                <w:bCs/>
                <w:color w:val="000000"/>
                <w:sz w:val="24"/>
              </w:rPr>
              <w:t>0分；</w:t>
            </w:r>
            <w:r w:rsidR="00DF42A6">
              <w:rPr>
                <w:rFonts w:ascii="仿宋" w:eastAsia="仿宋" w:hAnsi="仿宋" w:hint="eastAsia"/>
                <w:bCs/>
                <w:color w:val="000000"/>
                <w:sz w:val="24"/>
              </w:rPr>
              <w:t>选择题20个，每个1分，共20分；简答题10个，</w:t>
            </w:r>
            <w:r w:rsidRPr="00682891">
              <w:rPr>
                <w:rFonts w:ascii="仿宋" w:eastAsia="仿宋" w:hAnsi="仿宋" w:hint="eastAsia"/>
                <w:bCs/>
                <w:color w:val="000000"/>
                <w:sz w:val="24"/>
              </w:rPr>
              <w:t>每题</w:t>
            </w:r>
            <w:r w:rsidR="00DF42A6">
              <w:rPr>
                <w:rFonts w:ascii="仿宋" w:eastAsia="仿宋" w:hAnsi="仿宋" w:hint="eastAsia"/>
                <w:bCs/>
                <w:color w:val="000000"/>
                <w:sz w:val="24"/>
              </w:rPr>
              <w:t>4</w:t>
            </w:r>
            <w:r w:rsidRPr="00682891">
              <w:rPr>
                <w:rFonts w:ascii="仿宋" w:eastAsia="仿宋" w:hAnsi="仿宋" w:hint="eastAsia"/>
                <w:bCs/>
                <w:color w:val="000000"/>
                <w:sz w:val="24"/>
              </w:rPr>
              <w:t>分，共</w:t>
            </w:r>
            <w:r w:rsidR="00DF42A6">
              <w:rPr>
                <w:rFonts w:ascii="仿宋" w:eastAsia="仿宋" w:hAnsi="仿宋" w:hint="eastAsia"/>
                <w:bCs/>
                <w:color w:val="000000"/>
                <w:sz w:val="24"/>
              </w:rPr>
              <w:t>4</w:t>
            </w:r>
            <w:r w:rsidRPr="00682891">
              <w:rPr>
                <w:rFonts w:ascii="仿宋" w:eastAsia="仿宋" w:hAnsi="仿宋" w:hint="eastAsia"/>
                <w:bCs/>
                <w:color w:val="000000"/>
                <w:sz w:val="24"/>
              </w:rPr>
              <w:t>0分；</w:t>
            </w:r>
            <w:r w:rsidR="00DF42A6">
              <w:rPr>
                <w:rFonts w:ascii="仿宋" w:eastAsia="仿宋" w:hAnsi="仿宋" w:hint="eastAsia"/>
                <w:bCs/>
                <w:color w:val="000000"/>
                <w:sz w:val="24"/>
              </w:rPr>
              <w:t>论述题</w:t>
            </w:r>
            <w:r w:rsidRPr="00682891">
              <w:rPr>
                <w:rFonts w:ascii="仿宋" w:eastAsia="仿宋" w:hAnsi="仿宋" w:hint="eastAsia"/>
                <w:bCs/>
                <w:color w:val="000000"/>
                <w:sz w:val="24"/>
              </w:rPr>
              <w:t>3</w:t>
            </w:r>
            <w:r w:rsidR="00DF42A6">
              <w:rPr>
                <w:rFonts w:ascii="仿宋" w:eastAsia="仿宋" w:hAnsi="仿宋" w:hint="eastAsia"/>
                <w:bCs/>
                <w:color w:val="000000"/>
                <w:sz w:val="24"/>
              </w:rPr>
              <w:t>个</w:t>
            </w:r>
            <w:r w:rsidRPr="00682891">
              <w:rPr>
                <w:rFonts w:ascii="仿宋" w:eastAsia="仿宋" w:hAnsi="仿宋" w:hint="eastAsia"/>
                <w:bCs/>
                <w:color w:val="000000"/>
                <w:sz w:val="24"/>
              </w:rPr>
              <w:t>，</w:t>
            </w:r>
            <w:r w:rsidR="00DF42A6">
              <w:rPr>
                <w:rFonts w:ascii="仿宋" w:eastAsia="仿宋" w:hAnsi="仿宋" w:hint="eastAsia"/>
                <w:bCs/>
                <w:color w:val="000000"/>
                <w:sz w:val="24"/>
              </w:rPr>
              <w:t>其中1个6分，另两个均为7</w:t>
            </w:r>
            <w:r w:rsidRPr="00682891">
              <w:rPr>
                <w:rFonts w:ascii="仿宋" w:eastAsia="仿宋" w:hAnsi="仿宋" w:hint="eastAsia"/>
                <w:bCs/>
                <w:color w:val="000000"/>
                <w:sz w:val="24"/>
              </w:rPr>
              <w:t>分</w:t>
            </w:r>
            <w:r w:rsidR="00DF42A6">
              <w:rPr>
                <w:rFonts w:ascii="仿宋" w:eastAsia="仿宋" w:hAnsi="仿宋" w:hint="eastAsia"/>
                <w:bCs/>
                <w:color w:val="000000"/>
                <w:sz w:val="24"/>
              </w:rPr>
              <w:t>，共20分</w:t>
            </w:r>
            <w:r w:rsidRPr="00682891">
              <w:rPr>
                <w:rFonts w:ascii="仿宋" w:eastAsia="仿宋" w:hAnsi="仿宋" w:hint="eastAsia"/>
                <w:bCs/>
                <w:color w:val="000000"/>
                <w:sz w:val="24"/>
              </w:rPr>
              <w:t>。</w:t>
            </w:r>
            <w:r w:rsidR="00DF42A6">
              <w:rPr>
                <w:rFonts w:ascii="仿宋" w:eastAsia="仿宋" w:hAnsi="仿宋" w:hint="eastAsia"/>
                <w:bCs/>
                <w:color w:val="000000"/>
                <w:sz w:val="24"/>
              </w:rPr>
              <w:t>满分</w:t>
            </w:r>
            <w:r w:rsidR="00DF42A6" w:rsidRPr="001F127D">
              <w:rPr>
                <w:rFonts w:ascii="仿宋" w:eastAsia="仿宋" w:hAnsi="仿宋" w:hint="eastAsia"/>
                <w:bCs/>
                <w:color w:val="000000"/>
                <w:sz w:val="24"/>
              </w:rPr>
              <w:t>以100分计，折算为</w:t>
            </w:r>
            <w:r w:rsidR="00DF42A6">
              <w:rPr>
                <w:rFonts w:ascii="仿宋" w:eastAsia="仿宋" w:hAnsi="仿宋" w:hint="eastAsia"/>
                <w:bCs/>
                <w:color w:val="000000"/>
                <w:sz w:val="24"/>
              </w:rPr>
              <w:t>60</w:t>
            </w:r>
            <w:r w:rsidR="00DF42A6" w:rsidRPr="001F127D">
              <w:rPr>
                <w:rFonts w:ascii="仿宋" w:eastAsia="仿宋" w:hAnsi="仿宋" w:hint="eastAsia"/>
                <w:bCs/>
                <w:color w:val="000000"/>
                <w:sz w:val="24"/>
              </w:rPr>
              <w:t>分。</w:t>
            </w:r>
          </w:p>
        </w:tc>
        <w:tc>
          <w:tcPr>
            <w:tcW w:w="2035" w:type="dxa"/>
            <w:vAlign w:val="center"/>
          </w:tcPr>
          <w:p w14:paraId="5C846197" w14:textId="558A796D" w:rsidR="00234E94" w:rsidRPr="00682891" w:rsidRDefault="00935CE6" w:rsidP="00234E9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r w:rsidR="00234E94">
              <w:rPr>
                <w:rFonts w:ascii="仿宋" w:eastAsia="仿宋" w:hAnsi="仿宋" w:hint="eastAsia"/>
                <w:bCs/>
                <w:color w:val="000000"/>
                <w:sz w:val="24"/>
              </w:rPr>
              <w:t>2、3、4</w:t>
            </w:r>
          </w:p>
        </w:tc>
      </w:tr>
    </w:tbl>
    <w:p w14:paraId="7F365458" w14:textId="77777777" w:rsidR="00921F2D" w:rsidRDefault="00921F2D" w:rsidP="00835DE5">
      <w:pPr>
        <w:snapToGrid w:val="0"/>
        <w:spacing w:line="360" w:lineRule="auto"/>
        <w:ind w:firstLineChars="200" w:firstLine="482"/>
        <w:rPr>
          <w:rFonts w:ascii="仿宋" w:eastAsia="仿宋" w:hAnsi="仿宋" w:hint="eastAsia"/>
          <w:b/>
          <w:color w:val="000000"/>
          <w:sz w:val="24"/>
        </w:rPr>
      </w:pPr>
    </w:p>
    <w:p w14:paraId="4582BA9F" w14:textId="4FE0D41E"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429"/>
        <w:gridCol w:w="850"/>
        <w:gridCol w:w="1134"/>
        <w:gridCol w:w="1276"/>
        <w:gridCol w:w="1559"/>
        <w:gridCol w:w="1134"/>
      </w:tblGrid>
      <w:tr w:rsidR="0024679E" w:rsidRPr="00835DE5" w14:paraId="373DC65D" w14:textId="6CF68371" w:rsidTr="00547E78">
        <w:tc>
          <w:tcPr>
            <w:tcW w:w="2122" w:type="dxa"/>
            <w:gridSpan w:val="2"/>
            <w:vMerge w:val="restart"/>
            <w:shd w:val="clear" w:color="auto" w:fill="auto"/>
            <w:vAlign w:val="center"/>
          </w:tcPr>
          <w:p w14:paraId="433E3E67" w14:textId="77777777" w:rsidR="0024679E" w:rsidRPr="00835DE5"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850" w:type="dxa"/>
            <w:vMerge w:val="restart"/>
            <w:vAlign w:val="center"/>
          </w:tcPr>
          <w:p w14:paraId="45ECCAB0" w14:textId="77777777" w:rsidR="0024679E" w:rsidRPr="00835DE5" w:rsidRDefault="0024679E"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5103" w:type="dxa"/>
            <w:gridSpan w:val="4"/>
            <w:shd w:val="clear" w:color="auto" w:fill="auto"/>
            <w:vAlign w:val="center"/>
          </w:tcPr>
          <w:p w14:paraId="481D752B" w14:textId="35B043E4" w:rsidR="0024679E"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24679E" w:rsidRPr="00835DE5" w14:paraId="6DC4FF0D" w14:textId="2D24DAD9" w:rsidTr="00547E78">
        <w:tc>
          <w:tcPr>
            <w:tcW w:w="2122" w:type="dxa"/>
            <w:gridSpan w:val="2"/>
            <w:vMerge/>
            <w:shd w:val="clear" w:color="auto" w:fill="auto"/>
            <w:vAlign w:val="center"/>
          </w:tcPr>
          <w:p w14:paraId="57EFBB85" w14:textId="77777777" w:rsidR="0024679E" w:rsidRPr="00835DE5" w:rsidRDefault="0024679E" w:rsidP="000A7C74">
            <w:pPr>
              <w:snapToGrid w:val="0"/>
              <w:spacing w:line="360" w:lineRule="auto"/>
              <w:jc w:val="center"/>
              <w:rPr>
                <w:rFonts w:ascii="仿宋" w:eastAsia="仿宋" w:hAnsi="仿宋" w:hint="eastAsia"/>
                <w:b/>
                <w:color w:val="000000"/>
                <w:sz w:val="24"/>
              </w:rPr>
            </w:pPr>
          </w:p>
        </w:tc>
        <w:tc>
          <w:tcPr>
            <w:tcW w:w="850" w:type="dxa"/>
            <w:vMerge/>
          </w:tcPr>
          <w:p w14:paraId="22F9C013" w14:textId="77777777" w:rsidR="0024679E" w:rsidRPr="00835DE5" w:rsidRDefault="0024679E" w:rsidP="000A7C74">
            <w:pPr>
              <w:snapToGrid w:val="0"/>
              <w:spacing w:line="360" w:lineRule="auto"/>
              <w:jc w:val="center"/>
              <w:rPr>
                <w:rFonts w:ascii="仿宋" w:eastAsia="仿宋" w:hAnsi="仿宋" w:hint="eastAsia"/>
                <w:b/>
                <w:color w:val="000000"/>
                <w:sz w:val="24"/>
              </w:rPr>
            </w:pPr>
          </w:p>
        </w:tc>
        <w:tc>
          <w:tcPr>
            <w:tcW w:w="1134" w:type="dxa"/>
            <w:shd w:val="clear" w:color="auto" w:fill="auto"/>
            <w:vAlign w:val="center"/>
          </w:tcPr>
          <w:p w14:paraId="11C7AE6E" w14:textId="77777777" w:rsidR="0024679E"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w:t>
            </w:r>
          </w:p>
          <w:p w14:paraId="624A5BD0" w14:textId="6F18497A" w:rsidR="0024679E" w:rsidRPr="000103ED"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目标1</w:t>
            </w:r>
          </w:p>
        </w:tc>
        <w:tc>
          <w:tcPr>
            <w:tcW w:w="1276" w:type="dxa"/>
          </w:tcPr>
          <w:p w14:paraId="7F453075" w14:textId="77777777" w:rsidR="0024679E"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w:t>
            </w:r>
          </w:p>
          <w:p w14:paraId="59B11C45" w14:textId="347B7506" w:rsidR="0024679E" w:rsidRPr="00835DE5"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目标2</w:t>
            </w:r>
          </w:p>
        </w:tc>
        <w:tc>
          <w:tcPr>
            <w:tcW w:w="1559" w:type="dxa"/>
          </w:tcPr>
          <w:p w14:paraId="4D26E10A" w14:textId="77777777" w:rsidR="0024679E"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w:t>
            </w:r>
          </w:p>
          <w:p w14:paraId="7A965782" w14:textId="1C60EB12" w:rsidR="0024679E" w:rsidRPr="00835DE5"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目标</w:t>
            </w:r>
            <w:r>
              <w:rPr>
                <w:rFonts w:ascii="仿宋" w:eastAsia="仿宋" w:hAnsi="仿宋"/>
                <w:b/>
                <w:color w:val="000000"/>
                <w:sz w:val="24"/>
              </w:rPr>
              <w:t>3</w:t>
            </w:r>
          </w:p>
        </w:tc>
        <w:tc>
          <w:tcPr>
            <w:tcW w:w="1134" w:type="dxa"/>
          </w:tcPr>
          <w:p w14:paraId="3593E420" w14:textId="77777777" w:rsidR="0024679E"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w:t>
            </w:r>
          </w:p>
          <w:p w14:paraId="79EC83B5" w14:textId="5BD6DDC9" w:rsidR="0024679E"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目标</w:t>
            </w:r>
            <w:r>
              <w:rPr>
                <w:rFonts w:ascii="仿宋" w:eastAsia="仿宋" w:hAnsi="仿宋"/>
                <w:b/>
                <w:color w:val="000000"/>
                <w:sz w:val="24"/>
              </w:rPr>
              <w:t>4</w:t>
            </w:r>
          </w:p>
        </w:tc>
      </w:tr>
      <w:tr w:rsidR="0024679E" w:rsidRPr="00835DE5" w14:paraId="53F91E6D" w14:textId="01859E89" w:rsidTr="00547E78">
        <w:tc>
          <w:tcPr>
            <w:tcW w:w="693" w:type="dxa"/>
            <w:vMerge w:val="restart"/>
            <w:shd w:val="clear" w:color="auto" w:fill="auto"/>
            <w:vAlign w:val="center"/>
          </w:tcPr>
          <w:p w14:paraId="39797D59" w14:textId="77777777" w:rsidR="0024679E" w:rsidRPr="00835DE5" w:rsidRDefault="0024679E"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1429" w:type="dxa"/>
            <w:shd w:val="clear" w:color="auto" w:fill="auto"/>
            <w:vAlign w:val="center"/>
          </w:tcPr>
          <w:p w14:paraId="04CAA144" w14:textId="77777777" w:rsidR="0024679E" w:rsidRPr="00835DE5" w:rsidRDefault="0024679E"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850" w:type="dxa"/>
            <w:vAlign w:val="center"/>
          </w:tcPr>
          <w:p w14:paraId="6C9970B0" w14:textId="4D8ED298" w:rsidR="0024679E" w:rsidRPr="003E0C28" w:rsidRDefault="0056666E"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r w:rsidR="0024679E" w:rsidRPr="003E0C28">
              <w:rPr>
                <w:rFonts w:ascii="仿宋" w:eastAsia="仿宋" w:hAnsi="仿宋" w:hint="eastAsia"/>
                <w:bCs/>
                <w:color w:val="000000"/>
                <w:sz w:val="24"/>
              </w:rPr>
              <w:t>0</w:t>
            </w:r>
          </w:p>
        </w:tc>
        <w:tc>
          <w:tcPr>
            <w:tcW w:w="1134" w:type="dxa"/>
            <w:shd w:val="clear" w:color="auto" w:fill="auto"/>
            <w:vAlign w:val="center"/>
          </w:tcPr>
          <w:p w14:paraId="5584F89D" w14:textId="3ACF3779"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8</w:t>
            </w:r>
          </w:p>
        </w:tc>
        <w:tc>
          <w:tcPr>
            <w:tcW w:w="1276" w:type="dxa"/>
            <w:vAlign w:val="center"/>
          </w:tcPr>
          <w:p w14:paraId="69426F6E" w14:textId="4C5513A6"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6</w:t>
            </w:r>
          </w:p>
        </w:tc>
        <w:tc>
          <w:tcPr>
            <w:tcW w:w="1559" w:type="dxa"/>
            <w:vAlign w:val="center"/>
          </w:tcPr>
          <w:p w14:paraId="34B9CB58" w14:textId="3F6EE81E"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w:t>
            </w:r>
          </w:p>
        </w:tc>
        <w:tc>
          <w:tcPr>
            <w:tcW w:w="1134" w:type="dxa"/>
          </w:tcPr>
          <w:p w14:paraId="7E1F90E8" w14:textId="2A519743" w:rsidR="0024679E" w:rsidRDefault="0024679E"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w:t>
            </w:r>
          </w:p>
        </w:tc>
      </w:tr>
      <w:tr w:rsidR="0024679E" w:rsidRPr="00835DE5" w14:paraId="143365C1" w14:textId="1C071BC1" w:rsidTr="00547E78">
        <w:tc>
          <w:tcPr>
            <w:tcW w:w="693" w:type="dxa"/>
            <w:vMerge/>
            <w:shd w:val="clear" w:color="auto" w:fill="auto"/>
            <w:vAlign w:val="center"/>
          </w:tcPr>
          <w:p w14:paraId="17111D15" w14:textId="77777777" w:rsidR="0024679E" w:rsidRPr="00835DE5" w:rsidRDefault="0024679E" w:rsidP="000A7C74">
            <w:pPr>
              <w:snapToGrid w:val="0"/>
              <w:spacing w:line="360" w:lineRule="auto"/>
              <w:jc w:val="center"/>
              <w:rPr>
                <w:rFonts w:ascii="仿宋" w:eastAsia="仿宋" w:hAnsi="仿宋" w:hint="eastAsia"/>
                <w:b/>
                <w:color w:val="000000"/>
                <w:sz w:val="24"/>
              </w:rPr>
            </w:pPr>
          </w:p>
        </w:tc>
        <w:tc>
          <w:tcPr>
            <w:tcW w:w="1429" w:type="dxa"/>
            <w:shd w:val="clear" w:color="auto" w:fill="auto"/>
            <w:vAlign w:val="center"/>
          </w:tcPr>
          <w:p w14:paraId="06956E2C" w14:textId="085D3B50" w:rsidR="0024679E" w:rsidRPr="00835DE5" w:rsidRDefault="00DF42A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850" w:type="dxa"/>
            <w:vAlign w:val="center"/>
          </w:tcPr>
          <w:p w14:paraId="2DB042A9" w14:textId="45B13FF6" w:rsidR="0024679E" w:rsidRPr="003E0C28" w:rsidRDefault="00547E78"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4</w:t>
            </w:r>
          </w:p>
        </w:tc>
        <w:tc>
          <w:tcPr>
            <w:tcW w:w="1134" w:type="dxa"/>
            <w:shd w:val="clear" w:color="auto" w:fill="auto"/>
            <w:vAlign w:val="center"/>
          </w:tcPr>
          <w:p w14:paraId="5DFA1B78" w14:textId="7CF67172"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p>
        </w:tc>
        <w:tc>
          <w:tcPr>
            <w:tcW w:w="1276" w:type="dxa"/>
            <w:vAlign w:val="center"/>
          </w:tcPr>
          <w:p w14:paraId="5EFCAEC5" w14:textId="48EB26DB"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p>
        </w:tc>
        <w:tc>
          <w:tcPr>
            <w:tcW w:w="1559" w:type="dxa"/>
            <w:vAlign w:val="center"/>
          </w:tcPr>
          <w:p w14:paraId="1EC9B627" w14:textId="75378D15"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p>
        </w:tc>
        <w:tc>
          <w:tcPr>
            <w:tcW w:w="1134" w:type="dxa"/>
          </w:tcPr>
          <w:p w14:paraId="57C089B6" w14:textId="10A43AF4" w:rsidR="0024679E"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p>
        </w:tc>
      </w:tr>
      <w:tr w:rsidR="0024679E" w:rsidRPr="00835DE5" w14:paraId="5522DA95" w14:textId="106FF9B7" w:rsidTr="00547E78">
        <w:tc>
          <w:tcPr>
            <w:tcW w:w="693" w:type="dxa"/>
            <w:vMerge/>
            <w:shd w:val="clear" w:color="auto" w:fill="auto"/>
            <w:vAlign w:val="center"/>
          </w:tcPr>
          <w:p w14:paraId="12D34F3E" w14:textId="77777777" w:rsidR="0024679E" w:rsidRPr="00835DE5" w:rsidRDefault="0024679E" w:rsidP="000A7C74">
            <w:pPr>
              <w:snapToGrid w:val="0"/>
              <w:spacing w:line="360" w:lineRule="auto"/>
              <w:jc w:val="center"/>
              <w:rPr>
                <w:rFonts w:ascii="仿宋" w:eastAsia="仿宋" w:hAnsi="仿宋" w:hint="eastAsia"/>
                <w:b/>
                <w:color w:val="000000"/>
                <w:sz w:val="24"/>
              </w:rPr>
            </w:pPr>
          </w:p>
        </w:tc>
        <w:tc>
          <w:tcPr>
            <w:tcW w:w="1429" w:type="dxa"/>
            <w:shd w:val="clear" w:color="auto" w:fill="auto"/>
            <w:vAlign w:val="center"/>
          </w:tcPr>
          <w:p w14:paraId="4F93C4DB" w14:textId="7BB93018" w:rsidR="0024679E" w:rsidRPr="00835DE5" w:rsidRDefault="00DF42A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预习</w:t>
            </w:r>
          </w:p>
        </w:tc>
        <w:tc>
          <w:tcPr>
            <w:tcW w:w="850" w:type="dxa"/>
            <w:vAlign w:val="center"/>
          </w:tcPr>
          <w:p w14:paraId="72F3DC66" w14:textId="747CB815" w:rsidR="0024679E" w:rsidRPr="003E0C28" w:rsidRDefault="00547E78"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8</w:t>
            </w:r>
          </w:p>
        </w:tc>
        <w:tc>
          <w:tcPr>
            <w:tcW w:w="1134" w:type="dxa"/>
            <w:shd w:val="clear" w:color="auto" w:fill="auto"/>
            <w:vAlign w:val="center"/>
          </w:tcPr>
          <w:p w14:paraId="105B22E7" w14:textId="2AA63C20"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276" w:type="dxa"/>
            <w:vAlign w:val="center"/>
          </w:tcPr>
          <w:p w14:paraId="1356B67C" w14:textId="091EBC2F"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559" w:type="dxa"/>
            <w:vAlign w:val="center"/>
          </w:tcPr>
          <w:p w14:paraId="00A3803A" w14:textId="7CA65DF2"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134" w:type="dxa"/>
          </w:tcPr>
          <w:p w14:paraId="32CB98DB" w14:textId="5D82AA3C" w:rsidR="0024679E"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r>
      <w:tr w:rsidR="0024679E" w:rsidRPr="00835DE5" w14:paraId="6F67320B" w14:textId="47B3C5F3" w:rsidTr="00547E78">
        <w:tc>
          <w:tcPr>
            <w:tcW w:w="693" w:type="dxa"/>
            <w:vMerge/>
            <w:shd w:val="clear" w:color="auto" w:fill="auto"/>
            <w:vAlign w:val="center"/>
          </w:tcPr>
          <w:p w14:paraId="35286D45" w14:textId="77777777" w:rsidR="0024679E" w:rsidRPr="00835DE5" w:rsidRDefault="0024679E" w:rsidP="000A7C74">
            <w:pPr>
              <w:snapToGrid w:val="0"/>
              <w:spacing w:line="360" w:lineRule="auto"/>
              <w:jc w:val="center"/>
              <w:rPr>
                <w:rFonts w:ascii="仿宋" w:eastAsia="仿宋" w:hAnsi="仿宋" w:hint="eastAsia"/>
                <w:b/>
                <w:color w:val="000000"/>
                <w:sz w:val="24"/>
              </w:rPr>
            </w:pPr>
          </w:p>
        </w:tc>
        <w:tc>
          <w:tcPr>
            <w:tcW w:w="1429" w:type="dxa"/>
            <w:shd w:val="clear" w:color="auto" w:fill="auto"/>
            <w:vAlign w:val="center"/>
          </w:tcPr>
          <w:p w14:paraId="6AF4B7D8" w14:textId="13369C24" w:rsidR="0024679E" w:rsidRPr="00835DE5" w:rsidRDefault="00DF42A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课上表现</w:t>
            </w:r>
          </w:p>
        </w:tc>
        <w:tc>
          <w:tcPr>
            <w:tcW w:w="850" w:type="dxa"/>
            <w:vAlign w:val="center"/>
          </w:tcPr>
          <w:p w14:paraId="493DDA1F" w14:textId="611815F7" w:rsidR="0024679E" w:rsidRPr="003E0C28" w:rsidRDefault="00547E78"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8</w:t>
            </w:r>
          </w:p>
        </w:tc>
        <w:tc>
          <w:tcPr>
            <w:tcW w:w="1134" w:type="dxa"/>
            <w:shd w:val="clear" w:color="auto" w:fill="auto"/>
            <w:vAlign w:val="center"/>
          </w:tcPr>
          <w:p w14:paraId="64E5AC74" w14:textId="6A7963FA"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276" w:type="dxa"/>
            <w:vAlign w:val="center"/>
          </w:tcPr>
          <w:p w14:paraId="5A15CC22" w14:textId="70B2348D" w:rsidR="0024679E" w:rsidRPr="003E0C28" w:rsidRDefault="0024679E" w:rsidP="000A7C74">
            <w:pPr>
              <w:snapToGrid w:val="0"/>
              <w:spacing w:line="360" w:lineRule="auto"/>
              <w:jc w:val="center"/>
              <w:rPr>
                <w:rFonts w:ascii="仿宋" w:eastAsia="仿宋" w:hAnsi="仿宋" w:hint="eastAsia"/>
                <w:bCs/>
                <w:color w:val="000000"/>
                <w:sz w:val="24"/>
              </w:rPr>
            </w:pPr>
            <w:r>
              <w:rPr>
                <w:rFonts w:ascii="仿宋" w:eastAsia="仿宋" w:hAnsi="仿宋"/>
                <w:bCs/>
                <w:color w:val="000000"/>
                <w:sz w:val="24"/>
              </w:rPr>
              <w:t>2</w:t>
            </w:r>
          </w:p>
        </w:tc>
        <w:tc>
          <w:tcPr>
            <w:tcW w:w="1559" w:type="dxa"/>
            <w:vAlign w:val="center"/>
          </w:tcPr>
          <w:p w14:paraId="11452712" w14:textId="0D2AFC99"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134" w:type="dxa"/>
          </w:tcPr>
          <w:p w14:paraId="56BDE48D" w14:textId="0F686D74" w:rsidR="0024679E" w:rsidRDefault="0024679E"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r>
      <w:tr w:rsidR="0024679E" w:rsidRPr="00835DE5" w14:paraId="7935A432" w14:textId="4DF5D6EE" w:rsidTr="00547E78">
        <w:tc>
          <w:tcPr>
            <w:tcW w:w="693" w:type="dxa"/>
            <w:shd w:val="clear" w:color="auto" w:fill="auto"/>
            <w:vAlign w:val="center"/>
          </w:tcPr>
          <w:p w14:paraId="6BEE170C" w14:textId="77777777" w:rsidR="0024679E" w:rsidRPr="00835DE5" w:rsidRDefault="0024679E"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429" w:type="dxa"/>
            <w:shd w:val="clear" w:color="auto" w:fill="auto"/>
            <w:vAlign w:val="center"/>
          </w:tcPr>
          <w:p w14:paraId="27F7259E" w14:textId="77777777" w:rsidR="0024679E" w:rsidRPr="00835DE5" w:rsidRDefault="0024679E" w:rsidP="00D52456">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结课考试</w:t>
            </w:r>
          </w:p>
        </w:tc>
        <w:tc>
          <w:tcPr>
            <w:tcW w:w="850" w:type="dxa"/>
            <w:vAlign w:val="center"/>
          </w:tcPr>
          <w:p w14:paraId="4F6AD46C" w14:textId="0D123DAE" w:rsidR="0024679E" w:rsidRPr="003E0C28" w:rsidRDefault="0024679E" w:rsidP="0024679E">
            <w:pPr>
              <w:snapToGrid w:val="0"/>
              <w:spacing w:line="360" w:lineRule="auto"/>
              <w:jc w:val="center"/>
              <w:rPr>
                <w:rFonts w:ascii="仿宋" w:eastAsia="仿宋" w:hAnsi="仿宋" w:hint="eastAsia"/>
                <w:bCs/>
                <w:color w:val="000000"/>
                <w:sz w:val="24"/>
              </w:rPr>
            </w:pPr>
            <w:r w:rsidRPr="003E0C28">
              <w:rPr>
                <w:rFonts w:ascii="仿宋" w:eastAsia="仿宋" w:hAnsi="仿宋" w:hint="eastAsia"/>
                <w:bCs/>
                <w:color w:val="000000"/>
                <w:sz w:val="24"/>
              </w:rPr>
              <w:t>60</w:t>
            </w:r>
          </w:p>
        </w:tc>
        <w:tc>
          <w:tcPr>
            <w:tcW w:w="1134" w:type="dxa"/>
            <w:shd w:val="clear" w:color="auto" w:fill="auto"/>
            <w:vAlign w:val="center"/>
          </w:tcPr>
          <w:p w14:paraId="50640BA6" w14:textId="63CF26B0" w:rsidR="0024679E" w:rsidRPr="003E0C28" w:rsidRDefault="009A68B7" w:rsidP="0024679E">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25</w:t>
            </w:r>
          </w:p>
        </w:tc>
        <w:tc>
          <w:tcPr>
            <w:tcW w:w="1276" w:type="dxa"/>
            <w:vAlign w:val="center"/>
          </w:tcPr>
          <w:p w14:paraId="291FC608" w14:textId="726A586B" w:rsidR="0024679E" w:rsidRPr="003E0C28" w:rsidRDefault="009A68B7" w:rsidP="0024679E">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15</w:t>
            </w:r>
          </w:p>
        </w:tc>
        <w:tc>
          <w:tcPr>
            <w:tcW w:w="1559" w:type="dxa"/>
            <w:vAlign w:val="center"/>
          </w:tcPr>
          <w:p w14:paraId="42FCFBDF" w14:textId="6734D03F" w:rsidR="0024679E" w:rsidRPr="003E0C28" w:rsidRDefault="009A68B7" w:rsidP="0024679E">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15</w:t>
            </w:r>
          </w:p>
        </w:tc>
        <w:tc>
          <w:tcPr>
            <w:tcW w:w="1134" w:type="dxa"/>
          </w:tcPr>
          <w:p w14:paraId="78FA2A4C" w14:textId="77777777" w:rsidR="00935CE6" w:rsidRDefault="00935CE6" w:rsidP="00935CE6">
            <w:pPr>
              <w:snapToGrid w:val="0"/>
              <w:spacing w:line="360" w:lineRule="auto"/>
              <w:jc w:val="center"/>
              <w:rPr>
                <w:rFonts w:ascii="仿宋" w:eastAsia="仿宋" w:hAnsi="仿宋" w:hint="eastAsia"/>
                <w:bCs/>
                <w:color w:val="000000"/>
                <w:sz w:val="24"/>
              </w:rPr>
            </w:pPr>
          </w:p>
          <w:p w14:paraId="6B433CE7" w14:textId="41A8C769" w:rsidR="0024679E" w:rsidRDefault="009A68B7" w:rsidP="00935CE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r>
      <w:tr w:rsidR="0024679E" w:rsidRPr="00835DE5" w14:paraId="28F7C5D6" w14:textId="0D845EF6" w:rsidTr="00547E78">
        <w:tc>
          <w:tcPr>
            <w:tcW w:w="2972" w:type="dxa"/>
            <w:gridSpan w:val="3"/>
            <w:shd w:val="clear" w:color="auto" w:fill="auto"/>
            <w:vAlign w:val="center"/>
          </w:tcPr>
          <w:p w14:paraId="7B5D5DDD" w14:textId="77777777" w:rsidR="0024679E" w:rsidRPr="00835DE5" w:rsidRDefault="0024679E" w:rsidP="00D52456">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1134" w:type="dxa"/>
            <w:shd w:val="clear" w:color="auto" w:fill="auto"/>
            <w:vAlign w:val="center"/>
          </w:tcPr>
          <w:p w14:paraId="47E6E8FC" w14:textId="523F0AF2" w:rsidR="0024679E" w:rsidRPr="003E0C28" w:rsidRDefault="00935CE6" w:rsidP="00D5245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w:t>
            </w:r>
            <w:r w:rsidR="009A68B7">
              <w:rPr>
                <w:rFonts w:ascii="仿宋" w:eastAsia="仿宋" w:hAnsi="仿宋" w:hint="eastAsia"/>
                <w:bCs/>
                <w:color w:val="000000"/>
                <w:sz w:val="24"/>
              </w:rPr>
              <w:t>8</w:t>
            </w:r>
          </w:p>
        </w:tc>
        <w:tc>
          <w:tcPr>
            <w:tcW w:w="1276" w:type="dxa"/>
          </w:tcPr>
          <w:p w14:paraId="0084F593" w14:textId="0DFE1E4E" w:rsidR="0024679E" w:rsidRPr="00835DE5" w:rsidRDefault="0024679E" w:rsidP="00D52456">
            <w:pPr>
              <w:snapToGrid w:val="0"/>
              <w:spacing w:line="360" w:lineRule="auto"/>
              <w:jc w:val="center"/>
              <w:rPr>
                <w:rFonts w:ascii="仿宋" w:eastAsia="仿宋" w:hAnsi="仿宋" w:hint="eastAsia"/>
                <w:sz w:val="24"/>
              </w:rPr>
            </w:pPr>
            <w:r>
              <w:rPr>
                <w:rFonts w:ascii="仿宋" w:eastAsia="仿宋" w:hAnsi="仿宋" w:hint="eastAsia"/>
                <w:sz w:val="24"/>
              </w:rPr>
              <w:t>2</w:t>
            </w:r>
            <w:r w:rsidR="00935CE6">
              <w:rPr>
                <w:rFonts w:ascii="仿宋" w:eastAsia="仿宋" w:hAnsi="仿宋" w:hint="eastAsia"/>
                <w:sz w:val="24"/>
              </w:rPr>
              <w:t>6</w:t>
            </w:r>
          </w:p>
        </w:tc>
        <w:tc>
          <w:tcPr>
            <w:tcW w:w="1559" w:type="dxa"/>
          </w:tcPr>
          <w:p w14:paraId="07CDBCB5" w14:textId="0DA1B403" w:rsidR="0024679E" w:rsidRPr="00835DE5" w:rsidRDefault="00844705" w:rsidP="00D52456">
            <w:pPr>
              <w:snapToGrid w:val="0"/>
              <w:spacing w:line="360" w:lineRule="auto"/>
              <w:jc w:val="center"/>
              <w:rPr>
                <w:rFonts w:ascii="仿宋" w:eastAsia="仿宋" w:hAnsi="仿宋" w:hint="eastAsia"/>
                <w:sz w:val="24"/>
              </w:rPr>
            </w:pPr>
            <w:r>
              <w:rPr>
                <w:rFonts w:ascii="仿宋" w:eastAsia="仿宋" w:hAnsi="仿宋"/>
                <w:sz w:val="24"/>
              </w:rPr>
              <w:t>2</w:t>
            </w:r>
            <w:r w:rsidR="00935CE6">
              <w:rPr>
                <w:rFonts w:ascii="仿宋" w:eastAsia="仿宋" w:hAnsi="仿宋" w:hint="eastAsia"/>
                <w:sz w:val="24"/>
              </w:rPr>
              <w:t>3</w:t>
            </w:r>
          </w:p>
        </w:tc>
        <w:tc>
          <w:tcPr>
            <w:tcW w:w="1134" w:type="dxa"/>
          </w:tcPr>
          <w:p w14:paraId="2A3BAC5B" w14:textId="47CC82BD" w:rsidR="0024679E" w:rsidRDefault="009A68B7" w:rsidP="00D52456">
            <w:pPr>
              <w:snapToGrid w:val="0"/>
              <w:spacing w:line="360" w:lineRule="auto"/>
              <w:jc w:val="center"/>
              <w:rPr>
                <w:rFonts w:ascii="仿宋" w:eastAsia="仿宋" w:hAnsi="仿宋" w:hint="eastAsia"/>
                <w:sz w:val="24"/>
              </w:rPr>
            </w:pPr>
            <w:r>
              <w:rPr>
                <w:rFonts w:ascii="仿宋" w:eastAsia="仿宋" w:hAnsi="仿宋" w:hint="eastAsia"/>
                <w:sz w:val="24"/>
              </w:rPr>
              <w:t>13</w:t>
            </w:r>
          </w:p>
        </w:tc>
      </w:tr>
    </w:tbl>
    <w:p w14:paraId="446D5D69" w14:textId="251A5C53" w:rsidR="00835DE5" w:rsidRDefault="00921F2D" w:rsidP="00835DE5">
      <w:pPr>
        <w:snapToGrid w:val="0"/>
        <w:spacing w:line="360" w:lineRule="auto"/>
        <w:rPr>
          <w:rFonts w:ascii="仿宋" w:eastAsia="仿宋" w:hAnsi="仿宋" w:hint="eastAsia"/>
          <w:b/>
          <w:color w:val="000000"/>
          <w:sz w:val="24"/>
        </w:rPr>
      </w:pPr>
      <w:r>
        <w:rPr>
          <w:rFonts w:ascii="仿宋" w:eastAsia="仿宋" w:hAnsi="仿宋" w:hint="eastAsia"/>
          <w:b/>
          <w:color w:val="000000"/>
          <w:sz w:val="24"/>
        </w:rPr>
        <w:t>* 仅供参考</w:t>
      </w:r>
    </w:p>
    <w:p w14:paraId="32A5679A"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0E844C59" w14:textId="437A67C2" w:rsidR="00F91AAC" w:rsidRPr="00921F2D" w:rsidRDefault="00921F2D" w:rsidP="00F91AAC">
      <w:pPr>
        <w:snapToGrid w:val="0"/>
        <w:spacing w:line="300" w:lineRule="auto"/>
        <w:ind w:firstLineChars="200" w:firstLine="480"/>
        <w:rPr>
          <w:rFonts w:ascii="仿宋" w:eastAsia="仿宋" w:hAnsi="仿宋" w:hint="eastAsia"/>
          <w:sz w:val="24"/>
        </w:rPr>
      </w:pPr>
      <w:r w:rsidRPr="00921F2D">
        <w:rPr>
          <w:rFonts w:ascii="仿宋" w:eastAsia="仿宋" w:hAnsi="仿宋" w:hint="eastAsia"/>
          <w:sz w:val="24"/>
        </w:rPr>
        <w:lastRenderedPageBreak/>
        <w:t>敬畏自然，珍爱生命。</w:t>
      </w:r>
      <w:r>
        <w:rPr>
          <w:rFonts w:ascii="仿宋" w:eastAsia="仿宋" w:hAnsi="仿宋" w:hint="eastAsia"/>
          <w:sz w:val="24"/>
        </w:rPr>
        <w:t>将安全教育融入课堂，环境安全、生态安全、生产生活安全。</w:t>
      </w:r>
    </w:p>
    <w:p w14:paraId="0471BE2A"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1A98FDD8"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7A4EFDDD"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436E028B"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21AA1317" w14:textId="6E9537A1" w:rsidR="00A30CAE" w:rsidRDefault="00A30CAE"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达成度≧70%，即认为课程目标达成。</w:t>
      </w:r>
    </w:p>
    <w:p w14:paraId="6E6460B1"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648FD72E" w14:textId="3008CA51" w:rsidR="00FE2178" w:rsidRPr="007743E3" w:rsidRDefault="00FE2178" w:rsidP="00382043">
      <w:pPr>
        <w:snapToGrid w:val="0"/>
        <w:spacing w:line="360" w:lineRule="auto"/>
        <w:ind w:firstLineChars="200" w:firstLine="480"/>
        <w:rPr>
          <w:rFonts w:ascii="仿宋" w:eastAsia="仿宋" w:hAnsi="仿宋" w:hint="eastAsia"/>
          <w:sz w:val="24"/>
        </w:rPr>
      </w:pPr>
      <w:r w:rsidRPr="007743E3">
        <w:rPr>
          <w:rFonts w:ascii="仿宋" w:eastAsia="仿宋" w:hAnsi="仿宋" w:hint="eastAsia"/>
          <w:sz w:val="24"/>
        </w:rPr>
        <w:t>1.</w:t>
      </w:r>
      <w:r w:rsidR="002C3F2B">
        <w:rPr>
          <w:rFonts w:ascii="仿宋" w:eastAsia="仿宋" w:hAnsi="仿宋" w:hint="eastAsia"/>
          <w:sz w:val="24"/>
        </w:rPr>
        <w:t>增强主动学习的自觉性，提前预习，带着问题进课堂。</w:t>
      </w:r>
    </w:p>
    <w:p w14:paraId="0600BB7E" w14:textId="69DF4341" w:rsidR="00FE2178" w:rsidRPr="007743E3" w:rsidRDefault="00FE2178" w:rsidP="00382043">
      <w:pPr>
        <w:snapToGrid w:val="0"/>
        <w:spacing w:line="360" w:lineRule="auto"/>
        <w:ind w:firstLineChars="200" w:firstLine="480"/>
        <w:rPr>
          <w:rFonts w:ascii="仿宋" w:eastAsia="仿宋" w:hAnsi="仿宋" w:hint="eastAsia"/>
          <w:sz w:val="24"/>
        </w:rPr>
      </w:pPr>
      <w:r w:rsidRPr="007743E3">
        <w:rPr>
          <w:rFonts w:ascii="仿宋" w:eastAsia="仿宋" w:hAnsi="仿宋" w:hint="eastAsia"/>
          <w:sz w:val="24"/>
        </w:rPr>
        <w:t>2.利用网络资源</w:t>
      </w:r>
      <w:r w:rsidR="002C3F2B">
        <w:rPr>
          <w:rFonts w:ascii="仿宋" w:eastAsia="仿宋" w:hAnsi="仿宋" w:hint="eastAsia"/>
          <w:sz w:val="24"/>
        </w:rPr>
        <w:t>，关注国内外生态环境问题</w:t>
      </w:r>
      <w:r w:rsidR="00382043">
        <w:rPr>
          <w:rFonts w:ascii="仿宋" w:eastAsia="仿宋" w:hAnsi="仿宋" w:hint="eastAsia"/>
          <w:sz w:val="24"/>
        </w:rPr>
        <w:t>，重视典型案例</w:t>
      </w:r>
      <w:r w:rsidR="002C3F2B">
        <w:rPr>
          <w:rFonts w:ascii="仿宋" w:eastAsia="仿宋" w:hAnsi="仿宋" w:hint="eastAsia"/>
          <w:sz w:val="24"/>
        </w:rPr>
        <w:t>。</w:t>
      </w:r>
    </w:p>
    <w:p w14:paraId="5EB857A5" w14:textId="7603A818" w:rsidR="00FE2178" w:rsidRPr="007743E3" w:rsidRDefault="00FE2178" w:rsidP="00382043">
      <w:pPr>
        <w:snapToGrid w:val="0"/>
        <w:spacing w:line="360" w:lineRule="auto"/>
        <w:ind w:firstLineChars="200" w:firstLine="480"/>
        <w:rPr>
          <w:rFonts w:ascii="仿宋" w:eastAsia="仿宋" w:hAnsi="仿宋" w:hint="eastAsia"/>
          <w:sz w:val="24"/>
        </w:rPr>
      </w:pPr>
      <w:r w:rsidRPr="007743E3">
        <w:rPr>
          <w:rFonts w:ascii="仿宋" w:eastAsia="仿宋" w:hAnsi="仿宋" w:hint="eastAsia"/>
          <w:sz w:val="24"/>
        </w:rPr>
        <w:t>3.</w:t>
      </w:r>
      <w:r w:rsidR="00382043">
        <w:rPr>
          <w:rFonts w:ascii="仿宋" w:eastAsia="仿宋" w:hAnsi="仿宋" w:hint="eastAsia"/>
          <w:sz w:val="24"/>
        </w:rPr>
        <w:t>转变传统的环境问题解决理念，从绿色、低碳、和谐出发，</w:t>
      </w:r>
      <w:r w:rsidRPr="007743E3">
        <w:rPr>
          <w:rFonts w:ascii="仿宋" w:eastAsia="仿宋" w:hAnsi="仿宋" w:hint="eastAsia"/>
          <w:sz w:val="24"/>
        </w:rPr>
        <w:t>持续学习，关注新</w:t>
      </w:r>
      <w:r w:rsidR="00382043">
        <w:rPr>
          <w:rFonts w:ascii="仿宋" w:eastAsia="仿宋" w:hAnsi="仿宋" w:hint="eastAsia"/>
          <w:sz w:val="24"/>
        </w:rPr>
        <w:t>问题、新</w:t>
      </w:r>
      <w:r w:rsidRPr="007743E3">
        <w:rPr>
          <w:rFonts w:ascii="仿宋" w:eastAsia="仿宋" w:hAnsi="仿宋" w:hint="eastAsia"/>
          <w:sz w:val="24"/>
        </w:rPr>
        <w:t>技术。</w:t>
      </w:r>
    </w:p>
    <w:p w14:paraId="11865AF8" w14:textId="5D7AD25A" w:rsidR="00FE2178" w:rsidRDefault="00382043" w:rsidP="00382043">
      <w:pPr>
        <w:snapToGrid w:val="0"/>
        <w:spacing w:line="360" w:lineRule="auto"/>
        <w:ind w:firstLineChars="200" w:firstLine="480"/>
        <w:rPr>
          <w:rFonts w:ascii="仿宋" w:eastAsia="仿宋" w:hAnsi="仿宋" w:hint="eastAsia"/>
          <w:sz w:val="24"/>
        </w:rPr>
      </w:pPr>
      <w:r>
        <w:rPr>
          <w:rFonts w:ascii="仿宋" w:eastAsia="仿宋" w:hAnsi="仿宋" w:hint="eastAsia"/>
          <w:sz w:val="24"/>
        </w:rPr>
        <w:t>4</w:t>
      </w:r>
      <w:r w:rsidR="00FE2178" w:rsidRPr="007743E3">
        <w:rPr>
          <w:rFonts w:ascii="仿宋" w:eastAsia="仿宋" w:hAnsi="仿宋" w:hint="eastAsia"/>
          <w:sz w:val="24"/>
        </w:rPr>
        <w:t>.</w:t>
      </w:r>
      <w:r>
        <w:rPr>
          <w:rFonts w:ascii="仿宋" w:eastAsia="仿宋" w:hAnsi="仿宋" w:hint="eastAsia"/>
          <w:sz w:val="24"/>
        </w:rPr>
        <w:t>构建生态—环境</w:t>
      </w:r>
      <w:r w:rsidR="00FE2178" w:rsidRPr="007743E3">
        <w:rPr>
          <w:rFonts w:ascii="仿宋" w:eastAsia="仿宋" w:hAnsi="仿宋" w:hint="eastAsia"/>
          <w:sz w:val="24"/>
        </w:rPr>
        <w:t>知识体系，融会贯通</w:t>
      </w:r>
      <w:r>
        <w:rPr>
          <w:rFonts w:ascii="仿宋" w:eastAsia="仿宋" w:hAnsi="仿宋" w:hint="eastAsia"/>
          <w:sz w:val="24"/>
        </w:rPr>
        <w:t>，形成</w:t>
      </w:r>
      <w:r w:rsidR="00FE2178" w:rsidRPr="007743E3">
        <w:rPr>
          <w:rFonts w:ascii="仿宋" w:eastAsia="仿宋" w:hAnsi="仿宋" w:hint="eastAsia"/>
          <w:sz w:val="24"/>
        </w:rPr>
        <w:t>系统的思维框架</w:t>
      </w:r>
      <w:r>
        <w:rPr>
          <w:rFonts w:ascii="仿宋" w:eastAsia="仿宋" w:hAnsi="仿宋" w:hint="eastAsia"/>
          <w:sz w:val="24"/>
        </w:rPr>
        <w:t>，</w:t>
      </w:r>
      <w:r w:rsidR="00FE2178" w:rsidRPr="007743E3">
        <w:rPr>
          <w:rFonts w:ascii="仿宋" w:eastAsia="仿宋" w:hAnsi="仿宋" w:hint="eastAsia"/>
          <w:sz w:val="24"/>
        </w:rPr>
        <w:t>培养综合分析和解决问题的能力。</w:t>
      </w:r>
    </w:p>
    <w:bookmarkEnd w:id="1"/>
    <w:p w14:paraId="39CDC58D"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47F24745"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725"/>
        <w:gridCol w:w="1062"/>
        <w:gridCol w:w="1204"/>
        <w:gridCol w:w="1044"/>
        <w:gridCol w:w="845"/>
        <w:gridCol w:w="1516"/>
        <w:gridCol w:w="1900"/>
      </w:tblGrid>
      <w:tr w:rsidR="00897272" w:rsidRPr="00034940" w14:paraId="54CB53F4"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A50C2A"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D088E4" w14:textId="74FC1F14"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20604D" w14:textId="074144B8"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1B6323"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B6DE40"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79215B"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016D4F" w14:textId="6DF60375"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897272" w:rsidRPr="00034940" w14:paraId="4FFEF15A"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76092D5" w14:textId="0F83113F" w:rsidR="002B2744" w:rsidRPr="00034940" w:rsidRDefault="006766A3" w:rsidP="00034940">
            <w:pPr>
              <w:widowControl/>
              <w:jc w:val="center"/>
              <w:textAlignment w:val="center"/>
              <w:rPr>
                <w:rFonts w:ascii="宋体" w:hAnsi="宋体" w:cs="宋体" w:hint="eastAsia"/>
                <w:color w:val="000000"/>
                <w:sz w:val="20"/>
                <w:szCs w:val="20"/>
              </w:rPr>
            </w:pPr>
            <w:r w:rsidRPr="006766A3">
              <w:rPr>
                <w:rFonts w:eastAsia="仿宋"/>
                <w:bCs/>
                <w:szCs w:val="21"/>
                <w:lang w:val="en-GB"/>
              </w:rPr>
              <w:t>基础生态学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EDAB06" w14:textId="074CCC8B" w:rsidR="002B2744" w:rsidRPr="001951A2" w:rsidRDefault="002B2744" w:rsidP="00034940">
            <w:pPr>
              <w:widowControl/>
              <w:jc w:val="center"/>
              <w:textAlignment w:val="center"/>
              <w:rPr>
                <w:rFonts w:ascii="宋体" w:hAnsi="宋体" w:cs="宋体" w:hint="eastAsia"/>
                <w:color w:val="000000"/>
                <w:kern w:val="0"/>
                <w:sz w:val="20"/>
                <w:szCs w:val="20"/>
                <w:lang w:bidi="ar"/>
              </w:rPr>
            </w:pPr>
            <w:r w:rsidRPr="001951A2">
              <w:rPr>
                <w:rFonts w:ascii="宋体" w:hAnsi="宋体" w:cs="宋体" w:hint="eastAsia"/>
                <w:color w:val="000000"/>
                <w:kern w:val="0"/>
                <w:sz w:val="20"/>
                <w:szCs w:val="20"/>
                <w:lang w:bidi="ar"/>
              </w:rPr>
              <w:t>2</w:t>
            </w:r>
            <w:r w:rsidR="008679EA">
              <w:rPr>
                <w:rFonts w:ascii="宋体" w:hAnsi="宋体" w:cs="宋体"/>
                <w:color w:val="000000"/>
                <w:kern w:val="0"/>
                <w:sz w:val="20"/>
                <w:szCs w:val="20"/>
                <w:lang w:bidi="ar"/>
              </w:rPr>
              <w:t>0</w:t>
            </w:r>
            <w:r w:rsidR="00382043">
              <w:rPr>
                <w:rFonts w:ascii="宋体" w:hAnsi="宋体" w:cs="宋体" w:hint="eastAsia"/>
                <w:color w:val="000000"/>
                <w:kern w:val="0"/>
                <w:sz w:val="20"/>
                <w:szCs w:val="20"/>
                <w:lang w:bidi="ar"/>
              </w:rPr>
              <w:t>23</w:t>
            </w:r>
            <w:r w:rsidRPr="001951A2">
              <w:rPr>
                <w:rFonts w:ascii="宋体" w:hAnsi="宋体" w:cs="宋体" w:hint="eastAsia"/>
                <w:color w:val="000000"/>
                <w:kern w:val="0"/>
                <w:sz w:val="20"/>
                <w:szCs w:val="20"/>
                <w:lang w:bidi="ar"/>
              </w:rPr>
              <w:t>年</w:t>
            </w:r>
            <w:r w:rsidR="00382043">
              <w:rPr>
                <w:rFonts w:ascii="宋体" w:hAnsi="宋体" w:cs="宋体" w:hint="eastAsia"/>
                <w:color w:val="000000"/>
                <w:kern w:val="0"/>
                <w:sz w:val="20"/>
                <w:szCs w:val="20"/>
                <w:lang w:bidi="ar"/>
              </w:rPr>
              <w:t>4月</w:t>
            </w:r>
            <w:r w:rsidRPr="001951A2">
              <w:rPr>
                <w:rFonts w:ascii="宋体" w:hAnsi="宋体" w:cs="宋体" w:hint="eastAsia"/>
                <w:color w:val="000000"/>
                <w:kern w:val="0"/>
                <w:sz w:val="20"/>
                <w:szCs w:val="20"/>
                <w:lang w:bidi="ar"/>
              </w:rPr>
              <w:t>第</w:t>
            </w:r>
            <w:r w:rsidR="00382043">
              <w:rPr>
                <w:rFonts w:ascii="宋体" w:hAnsi="宋体" w:cs="宋体" w:hint="eastAsia"/>
                <w:color w:val="000000"/>
                <w:kern w:val="0"/>
                <w:sz w:val="20"/>
                <w:szCs w:val="20"/>
                <w:lang w:bidi="ar"/>
              </w:rPr>
              <w:t>4</w:t>
            </w:r>
            <w:r w:rsidRPr="001951A2">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EC7077B" w14:textId="7FD11CBB" w:rsidR="002B2744" w:rsidRPr="001951A2" w:rsidRDefault="008679EA" w:rsidP="00034940">
            <w:pPr>
              <w:widowControl/>
              <w:jc w:val="center"/>
              <w:textAlignment w:val="center"/>
              <w:rPr>
                <w:rFonts w:ascii="宋体" w:hAnsi="宋体" w:cs="宋体" w:hint="eastAsia"/>
                <w:color w:val="000000"/>
                <w:kern w:val="0"/>
                <w:sz w:val="20"/>
                <w:szCs w:val="20"/>
                <w:lang w:bidi="ar"/>
              </w:rPr>
            </w:pPr>
            <w:r w:rsidRPr="008679EA">
              <w:rPr>
                <w:rFonts w:ascii="宋体" w:hAnsi="宋体" w:cs="宋体" w:hint="eastAsia"/>
                <w:color w:val="000000"/>
                <w:kern w:val="0"/>
                <w:sz w:val="20"/>
                <w:szCs w:val="20"/>
                <w:lang w:bidi="ar"/>
              </w:rPr>
              <w:t>2023年</w:t>
            </w:r>
            <w:r w:rsidR="00382043">
              <w:rPr>
                <w:rFonts w:ascii="宋体" w:hAnsi="宋体" w:cs="宋体" w:hint="eastAsia"/>
                <w:color w:val="000000"/>
                <w:kern w:val="0"/>
                <w:sz w:val="20"/>
                <w:szCs w:val="20"/>
                <w:lang w:bidi="ar"/>
              </w:rPr>
              <w:t>4</w:t>
            </w:r>
            <w:r w:rsidRPr="008679EA">
              <w:rPr>
                <w:rFonts w:ascii="宋体" w:hAnsi="宋体" w:cs="宋体" w:hint="eastAsia"/>
                <w:color w:val="000000"/>
                <w:kern w:val="0"/>
                <w:sz w:val="20"/>
                <w:szCs w:val="20"/>
                <w:lang w:bidi="ar"/>
              </w:rPr>
              <w:t>月</w:t>
            </w:r>
            <w:r w:rsidR="002B2744" w:rsidRPr="001951A2">
              <w:rPr>
                <w:rFonts w:ascii="宋体" w:hAnsi="宋体" w:cs="宋体" w:hint="eastAsia"/>
                <w:color w:val="000000"/>
                <w:kern w:val="0"/>
                <w:sz w:val="20"/>
                <w:szCs w:val="20"/>
                <w:lang w:bidi="ar"/>
              </w:rPr>
              <w:t>第</w:t>
            </w:r>
            <w:r w:rsidR="00382043">
              <w:rPr>
                <w:rFonts w:ascii="宋体" w:hAnsi="宋体" w:cs="宋体" w:hint="eastAsia"/>
                <w:color w:val="000000"/>
                <w:kern w:val="0"/>
                <w:sz w:val="20"/>
                <w:szCs w:val="20"/>
                <w:lang w:bidi="ar"/>
              </w:rPr>
              <w:t>1</w:t>
            </w:r>
            <w:r w:rsidR="002B2744" w:rsidRPr="001951A2">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76CEBB" w14:textId="0AAE9DED" w:rsidR="002B2744" w:rsidRPr="001951A2" w:rsidRDefault="00382043"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牛翠娟</w:t>
            </w:r>
            <w:r w:rsidR="008679EA" w:rsidRPr="008679EA">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娄安如等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E595A0" w14:textId="08473AE0" w:rsidR="002B2744" w:rsidRPr="001951A2" w:rsidRDefault="00897272"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高等教育</w:t>
            </w:r>
            <w:r w:rsidR="00292DDF" w:rsidRPr="001951A2">
              <w:rPr>
                <w:rFonts w:ascii="宋体" w:hAnsi="宋体" w:cs="宋体"/>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AA1616" w14:textId="2583E95E" w:rsidR="002B2744" w:rsidRPr="001951A2" w:rsidRDefault="008679EA" w:rsidP="00034940">
            <w:pPr>
              <w:widowControl/>
              <w:jc w:val="center"/>
              <w:textAlignment w:val="center"/>
              <w:rPr>
                <w:rFonts w:ascii="宋体" w:hAnsi="宋体" w:cs="宋体" w:hint="eastAsia"/>
                <w:color w:val="000000"/>
                <w:kern w:val="0"/>
                <w:sz w:val="20"/>
                <w:szCs w:val="20"/>
                <w:lang w:bidi="ar"/>
              </w:rPr>
            </w:pPr>
            <w:bookmarkStart w:id="2" w:name="_Hlk175122735"/>
            <w:r w:rsidRPr="008679EA">
              <w:rPr>
                <w:rFonts w:ascii="宋体" w:hAnsi="宋体" w:cs="宋体"/>
                <w:color w:val="000000"/>
                <w:kern w:val="0"/>
                <w:sz w:val="20"/>
                <w:szCs w:val="20"/>
                <w:lang w:bidi="ar"/>
              </w:rPr>
              <w:t>9787</w:t>
            </w:r>
            <w:r w:rsidR="00897272">
              <w:rPr>
                <w:rFonts w:ascii="宋体" w:hAnsi="宋体" w:cs="宋体" w:hint="eastAsia"/>
                <w:color w:val="000000"/>
                <w:kern w:val="0"/>
                <w:sz w:val="20"/>
                <w:szCs w:val="20"/>
                <w:lang w:bidi="ar"/>
              </w:rPr>
              <w:t>040582574</w:t>
            </w:r>
            <w:bookmarkEnd w:id="2"/>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E1E0051" w14:textId="3A18A39F" w:rsidR="002B2744" w:rsidRPr="00034940" w:rsidRDefault="00897272"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“十二五”普通高等教育本科国家级规划教材</w:t>
            </w:r>
          </w:p>
        </w:tc>
      </w:tr>
    </w:tbl>
    <w:p w14:paraId="3204D6A6"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60"/>
        <w:gridCol w:w="1649"/>
        <w:gridCol w:w="888"/>
        <w:gridCol w:w="974"/>
        <w:gridCol w:w="1102"/>
        <w:gridCol w:w="921"/>
        <w:gridCol w:w="1518"/>
        <w:gridCol w:w="784"/>
      </w:tblGrid>
      <w:tr w:rsidR="0022142B" w14:paraId="0ED926AB" w14:textId="77777777" w:rsidTr="007D0BD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AB7DB0"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01C28D"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914735"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6587A2"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4112159"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948D3"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B72F0"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652214" w14:textId="5B4B40F1"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2142B" w14:paraId="5093E5B1" w14:textId="77777777" w:rsidTr="007D0BD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C637A8" w14:textId="012FC40E" w:rsidR="008E07FD" w:rsidRPr="000A1CFB" w:rsidRDefault="000A1CFB" w:rsidP="00034940">
            <w:pPr>
              <w:widowControl/>
              <w:jc w:val="center"/>
              <w:textAlignment w:val="center"/>
              <w:rPr>
                <w:rFonts w:ascii="宋体" w:hAnsi="宋体" w:cs="宋体" w:hint="eastAsia"/>
                <w:color w:val="000000"/>
                <w:kern w:val="0"/>
                <w:sz w:val="20"/>
                <w:szCs w:val="20"/>
                <w:lang w:bidi="ar"/>
              </w:rPr>
            </w:pPr>
            <w:r w:rsidRPr="000A1CFB">
              <w:rPr>
                <w:rFonts w:ascii="宋体" w:hAnsi="宋体" w:cs="宋体" w:hint="eastAsia"/>
                <w:color w:val="000000"/>
                <w:kern w:val="0"/>
                <w:sz w:val="20"/>
                <w:szCs w:val="20"/>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521A98" w14:textId="751E8F97" w:rsidR="008E07FD" w:rsidRPr="008E07FD" w:rsidRDefault="00897272" w:rsidP="00034940">
            <w:pPr>
              <w:widowControl/>
              <w:jc w:val="center"/>
              <w:textAlignment w:val="center"/>
              <w:rPr>
                <w:rFonts w:ascii="宋体" w:hAnsi="宋体" w:cs="宋体" w:hint="eastAsia"/>
                <w:color w:val="000000"/>
                <w:kern w:val="0"/>
                <w:sz w:val="20"/>
                <w:szCs w:val="20"/>
                <w:lang w:bidi="ar"/>
              </w:rPr>
            </w:pPr>
            <w:r>
              <w:rPr>
                <w:rFonts w:hint="eastAsia"/>
                <w:szCs w:val="21"/>
              </w:rPr>
              <w:t>生态学</w:t>
            </w:r>
            <w:r>
              <w:rPr>
                <w:rFonts w:hint="eastAsia"/>
                <w:szCs w:val="21"/>
              </w:rPr>
              <w:t>-The Economy of Nature</w:t>
            </w:r>
            <w:r w:rsidR="0022142B">
              <w:rPr>
                <w:rFonts w:hint="eastAsia"/>
                <w:szCs w:val="21"/>
              </w:rPr>
              <w:t>（</w:t>
            </w:r>
            <w:r w:rsidR="0022142B">
              <w:rPr>
                <w:rFonts w:hint="eastAsia"/>
                <w:szCs w:val="21"/>
              </w:rPr>
              <w:t>5th Ed</w:t>
            </w:r>
            <w:r w:rsidR="0022142B">
              <w:rPr>
                <w:rFonts w:hint="eastAsia"/>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D32F01" w14:textId="1353B60F" w:rsidR="008E07FD" w:rsidRPr="008E07FD" w:rsidRDefault="008E07FD" w:rsidP="00034940">
            <w:pPr>
              <w:widowControl/>
              <w:jc w:val="center"/>
              <w:textAlignment w:val="center"/>
              <w:rPr>
                <w:rStyle w:val="font31"/>
                <w:rFonts w:hint="default"/>
                <w:b w:val="0"/>
                <w:bCs w:val="0"/>
                <w:lang w:bidi="ar"/>
              </w:rPr>
            </w:pPr>
            <w:r w:rsidRPr="008E07FD">
              <w:rPr>
                <w:rStyle w:val="font31"/>
                <w:rFonts w:hint="default"/>
                <w:b w:val="0"/>
                <w:bCs w:val="0"/>
                <w:lang w:bidi="ar"/>
              </w:rPr>
              <w:t>20</w:t>
            </w:r>
            <w:r w:rsidR="00897272">
              <w:rPr>
                <w:rStyle w:val="font31"/>
                <w:rFonts w:hint="default"/>
                <w:b w:val="0"/>
                <w:bCs w:val="0"/>
                <w:lang w:bidi="ar"/>
              </w:rPr>
              <w:t>0</w:t>
            </w:r>
            <w:r w:rsidR="00897272">
              <w:rPr>
                <w:rStyle w:val="font31"/>
                <w:rFonts w:hint="default"/>
                <w:lang w:bidi="ar"/>
              </w:rPr>
              <w:t>4</w:t>
            </w:r>
            <w:r w:rsidRPr="008E07FD">
              <w:rPr>
                <w:rStyle w:val="font31"/>
                <w:rFonts w:hint="default"/>
                <w:b w:val="0"/>
                <w:bCs w:val="0"/>
                <w:lang w:bidi="ar"/>
              </w:rPr>
              <w:t>年</w:t>
            </w:r>
            <w:r w:rsidR="0022142B">
              <w:rPr>
                <w:rStyle w:val="font31"/>
                <w:rFonts w:hint="default"/>
                <w:b w:val="0"/>
                <w:bCs w:val="0"/>
                <w:lang w:bidi="ar"/>
              </w:rPr>
              <w:t>7</w:t>
            </w:r>
            <w:r w:rsidR="0022142B">
              <w:rPr>
                <w:rStyle w:val="font31"/>
                <w:lang w:bidi="ar"/>
              </w:rPr>
              <w:t>月</w:t>
            </w:r>
            <w:r w:rsidR="008679EA">
              <w:rPr>
                <w:rStyle w:val="font31"/>
                <w:rFonts w:hint="default"/>
                <w:b w:val="0"/>
                <w:bCs w:val="0"/>
                <w:lang w:bidi="ar"/>
              </w:rPr>
              <w:t>第</w:t>
            </w:r>
            <w:r w:rsidR="0022142B">
              <w:rPr>
                <w:rStyle w:val="font31"/>
                <w:rFonts w:hint="default"/>
                <w:b w:val="0"/>
                <w:bCs w:val="0"/>
                <w:lang w:bidi="ar"/>
              </w:rPr>
              <w:t>1</w:t>
            </w:r>
            <w:r w:rsidR="008679EA">
              <w:rPr>
                <w:rStyle w:val="font31"/>
                <w:rFonts w:hint="default"/>
                <w:b w:val="0"/>
                <w:bCs w:val="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BF27E2" w14:textId="7F396E12" w:rsidR="008E07FD" w:rsidRPr="008E07FD" w:rsidRDefault="008679EA" w:rsidP="00034940">
            <w:pPr>
              <w:widowControl/>
              <w:jc w:val="center"/>
              <w:textAlignment w:val="center"/>
              <w:rPr>
                <w:rStyle w:val="font11"/>
                <w:rFonts w:hint="default"/>
                <w:b w:val="0"/>
                <w:bCs w:val="0"/>
                <w:lang w:bidi="ar"/>
              </w:rPr>
            </w:pPr>
            <w:r w:rsidRPr="008679EA">
              <w:rPr>
                <w:rStyle w:val="font11"/>
                <w:rFonts w:hint="default"/>
                <w:b w:val="0"/>
                <w:bCs w:val="0"/>
                <w:lang w:bidi="ar"/>
              </w:rPr>
              <w:t>20</w:t>
            </w:r>
            <w:r w:rsidR="00897272">
              <w:rPr>
                <w:rStyle w:val="font11"/>
                <w:rFonts w:hint="default"/>
                <w:b w:val="0"/>
                <w:bCs w:val="0"/>
                <w:lang w:bidi="ar"/>
              </w:rPr>
              <w:t>0</w:t>
            </w:r>
            <w:r w:rsidR="00897272">
              <w:rPr>
                <w:rStyle w:val="font11"/>
                <w:rFonts w:hint="default"/>
              </w:rPr>
              <w:t>4</w:t>
            </w:r>
            <w:r w:rsidRPr="008679EA">
              <w:rPr>
                <w:rStyle w:val="font11"/>
                <w:rFonts w:hint="default"/>
                <w:b w:val="0"/>
                <w:bCs w:val="0"/>
                <w:lang w:bidi="ar"/>
              </w:rPr>
              <w:t>年</w:t>
            </w:r>
            <w:r w:rsidR="0022142B">
              <w:rPr>
                <w:rStyle w:val="font11"/>
                <w:rFonts w:hint="default"/>
                <w:b w:val="0"/>
                <w:bCs w:val="0"/>
                <w:lang w:bidi="ar"/>
              </w:rPr>
              <w:t>7</w:t>
            </w:r>
            <w:r w:rsidR="0022142B">
              <w:rPr>
                <w:rStyle w:val="font11"/>
                <w:lang w:bidi="ar"/>
              </w:rPr>
              <w:t>月</w:t>
            </w:r>
            <w:r w:rsidR="00AE04FF">
              <w:rPr>
                <w:rStyle w:val="font11"/>
                <w:rFonts w:hint="default"/>
                <w:b w:val="0"/>
                <w:bCs w:val="0"/>
              </w:rPr>
              <w:t>第</w:t>
            </w:r>
            <w:r w:rsidR="008E07FD" w:rsidRPr="008E07FD">
              <w:rPr>
                <w:rStyle w:val="font11"/>
                <w:rFonts w:hint="default"/>
                <w:b w:val="0"/>
                <w:bCs w:val="0"/>
              </w:rPr>
              <w:t>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05A5C0" w14:textId="77777777" w:rsidR="008E07FD" w:rsidRDefault="00897272" w:rsidP="00034940">
            <w:pPr>
              <w:widowControl/>
              <w:jc w:val="center"/>
              <w:textAlignment w:val="center"/>
              <w:rPr>
                <w:szCs w:val="21"/>
              </w:rPr>
            </w:pPr>
            <w:r>
              <w:rPr>
                <w:rFonts w:hint="eastAsia"/>
                <w:szCs w:val="21"/>
              </w:rPr>
              <w:t>Robert E. Ricklefs</w:t>
            </w:r>
          </w:p>
          <w:p w14:paraId="3A69DFF2" w14:textId="6EC3F95F" w:rsidR="00897272" w:rsidRPr="008E07FD" w:rsidRDefault="00897272" w:rsidP="00034940">
            <w:pPr>
              <w:widowControl/>
              <w:jc w:val="center"/>
              <w:textAlignment w:val="center"/>
              <w:rPr>
                <w:rFonts w:ascii="宋体" w:hAnsi="宋体" w:cs="宋体" w:hint="eastAsia"/>
                <w:color w:val="000000"/>
                <w:kern w:val="0"/>
                <w:sz w:val="20"/>
                <w:szCs w:val="20"/>
                <w:lang w:bidi="ar"/>
              </w:rPr>
            </w:pPr>
            <w:r>
              <w:rPr>
                <w:rFonts w:cs="宋体" w:hint="eastAsia"/>
                <w:color w:val="000000"/>
                <w:szCs w:val="20"/>
                <w:lang w:bidi="ar"/>
              </w:rPr>
              <w:t>孙儒泳等译</w:t>
            </w:r>
          </w:p>
        </w:tc>
        <w:tc>
          <w:tcPr>
            <w:tcW w:w="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10E66" w14:textId="22D538E8" w:rsidR="008E07FD" w:rsidRPr="008E07FD" w:rsidRDefault="0022142B" w:rsidP="00034940">
            <w:pPr>
              <w:widowControl/>
              <w:jc w:val="center"/>
              <w:textAlignment w:val="center"/>
              <w:rPr>
                <w:rFonts w:ascii="宋体" w:hAnsi="宋体" w:cs="宋体" w:hint="eastAsia"/>
                <w:color w:val="000000"/>
                <w:kern w:val="0"/>
                <w:sz w:val="20"/>
                <w:szCs w:val="20"/>
                <w:lang w:bidi="ar"/>
              </w:rPr>
            </w:pPr>
            <w:r>
              <w:rPr>
                <w:rFonts w:hint="eastAsia"/>
                <w:szCs w:val="21"/>
              </w:rPr>
              <w:t>高等教育</w:t>
            </w:r>
            <w:r w:rsidR="008679EA" w:rsidRPr="0072281D">
              <w:rPr>
                <w:rFonts w:hint="eastAsia"/>
                <w:szCs w:val="21"/>
              </w:rPr>
              <w:t>出版社</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21D79" w14:textId="71E18964" w:rsidR="008E07FD" w:rsidRPr="008E07FD" w:rsidRDefault="00554EB5" w:rsidP="00034940">
            <w:pPr>
              <w:widowControl/>
              <w:jc w:val="center"/>
              <w:textAlignment w:val="center"/>
              <w:rPr>
                <w:rFonts w:ascii="宋体" w:hAnsi="宋体" w:cs="宋体" w:hint="eastAsia"/>
                <w:color w:val="000000"/>
                <w:kern w:val="0"/>
                <w:sz w:val="20"/>
                <w:szCs w:val="20"/>
                <w:lang w:bidi="ar"/>
              </w:rPr>
            </w:pPr>
            <w:r w:rsidRPr="00554EB5">
              <w:rPr>
                <w:rFonts w:ascii="Arial" w:hAnsi="Arial" w:cs="Arial"/>
                <w:color w:val="333333"/>
                <w:sz w:val="18"/>
                <w:szCs w:val="18"/>
                <w:shd w:val="clear" w:color="auto" w:fill="FFFFFF"/>
              </w:rPr>
              <w:t>9787040121957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416A33" w14:textId="30778B38" w:rsidR="008E07FD" w:rsidRDefault="008E07FD" w:rsidP="00034940">
            <w:pPr>
              <w:widowControl/>
              <w:jc w:val="center"/>
              <w:textAlignment w:val="center"/>
              <w:rPr>
                <w:rStyle w:val="font11"/>
                <w:rFonts w:hint="default"/>
                <w:lang w:bidi="ar"/>
              </w:rPr>
            </w:pPr>
          </w:p>
        </w:tc>
      </w:tr>
      <w:tr w:rsidR="0022142B" w14:paraId="29CC612A" w14:textId="77777777" w:rsidTr="007D0BD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D76DCA" w14:textId="20811099" w:rsidR="00794FCB" w:rsidRPr="000A1CFB" w:rsidRDefault="000A1CFB" w:rsidP="00034940">
            <w:pPr>
              <w:widowControl/>
              <w:jc w:val="center"/>
              <w:textAlignment w:val="center"/>
              <w:rPr>
                <w:rFonts w:ascii="宋体" w:hAnsi="宋体" w:cs="宋体" w:hint="eastAsia"/>
                <w:color w:val="000000"/>
                <w:kern w:val="0"/>
                <w:sz w:val="20"/>
                <w:szCs w:val="20"/>
                <w:lang w:bidi="ar"/>
              </w:rPr>
            </w:pPr>
            <w:r w:rsidRPr="000A1CFB">
              <w:rPr>
                <w:rFonts w:ascii="宋体" w:hAnsi="宋体" w:cs="宋体" w:hint="eastAsia"/>
                <w:color w:val="000000"/>
                <w:kern w:val="0"/>
                <w:sz w:val="20"/>
                <w:szCs w:val="20"/>
                <w:lang w:bidi="ar"/>
              </w:rPr>
              <w:lastRenderedPageBreak/>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9BC7CE" w14:textId="08CCBB35" w:rsidR="00794FCB" w:rsidRPr="00794FCB" w:rsidRDefault="0022142B" w:rsidP="00034940">
            <w:pPr>
              <w:widowControl/>
              <w:jc w:val="center"/>
              <w:textAlignment w:val="center"/>
              <w:rPr>
                <w:rFonts w:ascii="宋体" w:hAnsi="宋体" w:cs="宋体" w:hint="eastAsia"/>
                <w:color w:val="000000"/>
                <w:kern w:val="0"/>
                <w:sz w:val="20"/>
                <w:szCs w:val="20"/>
                <w:lang w:bidi="ar"/>
              </w:rPr>
            </w:pPr>
            <w:r>
              <w:rPr>
                <w:rFonts w:cs="宋体" w:hint="eastAsia"/>
                <w:color w:val="000000"/>
                <w:szCs w:val="20"/>
                <w:lang w:bidi="ar"/>
              </w:rPr>
              <w:t>生态学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4D197B" w14:textId="755D3324" w:rsidR="00794FCB" w:rsidRPr="00794FCB" w:rsidRDefault="00794FCB" w:rsidP="00034940">
            <w:pPr>
              <w:widowControl/>
              <w:jc w:val="center"/>
              <w:textAlignment w:val="center"/>
              <w:rPr>
                <w:rStyle w:val="font31"/>
                <w:rFonts w:hint="default"/>
                <w:b w:val="0"/>
                <w:bCs w:val="0"/>
                <w:lang w:bidi="ar"/>
              </w:rPr>
            </w:pPr>
            <w:r w:rsidRPr="00794FCB">
              <w:rPr>
                <w:rStyle w:val="font31"/>
                <w:rFonts w:hint="default"/>
                <w:b w:val="0"/>
                <w:bCs w:val="0"/>
                <w:lang w:bidi="ar"/>
              </w:rPr>
              <w:t>2</w:t>
            </w:r>
            <w:r w:rsidRPr="00794FCB">
              <w:rPr>
                <w:rStyle w:val="font31"/>
                <w:rFonts w:hint="default"/>
                <w:b w:val="0"/>
                <w:bCs w:val="0"/>
              </w:rPr>
              <w:t>0</w:t>
            </w:r>
            <w:r w:rsidR="001576E9">
              <w:rPr>
                <w:rStyle w:val="font31"/>
                <w:rFonts w:hint="default"/>
                <w:b w:val="0"/>
                <w:bCs w:val="0"/>
              </w:rPr>
              <w:t>0</w:t>
            </w:r>
            <w:r w:rsidR="001576E9">
              <w:rPr>
                <w:rStyle w:val="font31"/>
                <w:rFonts w:hint="default"/>
              </w:rPr>
              <w:t>0</w:t>
            </w:r>
            <w:r w:rsidRPr="00794FCB">
              <w:rPr>
                <w:rStyle w:val="font31"/>
                <w:rFonts w:hint="default"/>
                <w:b w:val="0"/>
                <w:bCs w:val="0"/>
              </w:rPr>
              <w:t>年</w:t>
            </w:r>
            <w:r w:rsidR="001576E9">
              <w:rPr>
                <w:rStyle w:val="font31"/>
                <w:rFonts w:hint="default"/>
                <w:b w:val="0"/>
                <w:bCs w:val="0"/>
              </w:rPr>
              <w:t>1</w:t>
            </w:r>
            <w:r w:rsidRPr="00794FCB">
              <w:rPr>
                <w:rStyle w:val="font31"/>
                <w:rFonts w:hint="default"/>
                <w:b w:val="0"/>
                <w:bCs w:val="0"/>
              </w:rPr>
              <w:t>月第</w:t>
            </w:r>
            <w:r w:rsidR="001576E9">
              <w:rPr>
                <w:rStyle w:val="font31"/>
                <w:rFonts w:hint="default"/>
                <w:b w:val="0"/>
                <w:bCs w:val="0"/>
              </w:rPr>
              <w:t>1</w:t>
            </w:r>
            <w:r w:rsidRPr="00794FCB">
              <w:rPr>
                <w:rStyle w:val="font31"/>
                <w:rFonts w:hint="default"/>
                <w:b w:val="0"/>
                <w:bCs w:val="0"/>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D74FE2" w14:textId="0BFA1980" w:rsidR="00794FCB" w:rsidRPr="00794FCB" w:rsidRDefault="00794FCB" w:rsidP="00034940">
            <w:pPr>
              <w:widowControl/>
              <w:jc w:val="center"/>
              <w:textAlignment w:val="center"/>
              <w:rPr>
                <w:rStyle w:val="font11"/>
                <w:rFonts w:hint="default"/>
                <w:b w:val="0"/>
                <w:bCs w:val="0"/>
                <w:lang w:bidi="ar"/>
              </w:rPr>
            </w:pPr>
            <w:r w:rsidRPr="00794FCB">
              <w:rPr>
                <w:rStyle w:val="font11"/>
                <w:rFonts w:hint="default"/>
                <w:b w:val="0"/>
                <w:bCs w:val="0"/>
                <w:lang w:bidi="ar"/>
              </w:rPr>
              <w:t>20</w:t>
            </w:r>
            <w:r w:rsidR="001576E9">
              <w:rPr>
                <w:rStyle w:val="font11"/>
                <w:rFonts w:hint="default"/>
                <w:b w:val="0"/>
                <w:bCs w:val="0"/>
                <w:lang w:bidi="ar"/>
              </w:rPr>
              <w:t>0</w:t>
            </w:r>
            <w:r w:rsidR="008679EA">
              <w:rPr>
                <w:rStyle w:val="font11"/>
                <w:rFonts w:hint="default"/>
                <w:b w:val="0"/>
                <w:bCs w:val="0"/>
                <w:lang w:bidi="ar"/>
              </w:rPr>
              <w:t>0</w:t>
            </w:r>
            <w:r w:rsidRPr="00794FCB">
              <w:rPr>
                <w:rStyle w:val="font11"/>
                <w:rFonts w:hint="default"/>
                <w:b w:val="0"/>
                <w:bCs w:val="0"/>
                <w:lang w:bidi="ar"/>
              </w:rPr>
              <w:t>年</w:t>
            </w:r>
            <w:r w:rsidR="001576E9">
              <w:rPr>
                <w:rStyle w:val="font11"/>
                <w:rFonts w:hint="default"/>
                <w:b w:val="0"/>
                <w:bCs w:val="0"/>
                <w:lang w:bidi="ar"/>
              </w:rPr>
              <w:t>1</w:t>
            </w:r>
            <w:r w:rsidRPr="00794FCB">
              <w:rPr>
                <w:rStyle w:val="font11"/>
                <w:rFonts w:hint="default"/>
                <w:b w:val="0"/>
                <w:bCs w:val="0"/>
                <w:lang w:bidi="ar"/>
              </w:rPr>
              <w:t>月</w:t>
            </w:r>
            <w:r w:rsidR="00AE04FF">
              <w:rPr>
                <w:rStyle w:val="font11"/>
                <w:rFonts w:hint="default"/>
                <w:b w:val="0"/>
                <w:bCs w:val="0"/>
                <w:lang w:bidi="ar"/>
              </w:rPr>
              <w:t>第</w:t>
            </w:r>
            <w:r w:rsidRPr="00794FCB">
              <w:rPr>
                <w:rStyle w:val="font11"/>
                <w:rFonts w:hint="default"/>
                <w:b w:val="0"/>
                <w:bCs w:val="0"/>
                <w:lang w:bidi="ar"/>
              </w:rPr>
              <w:t>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2086E4" w14:textId="6344CEE6" w:rsidR="00794FCB" w:rsidRPr="00794FCB" w:rsidRDefault="001576E9" w:rsidP="00034940">
            <w:pPr>
              <w:widowControl/>
              <w:jc w:val="center"/>
              <w:textAlignment w:val="center"/>
              <w:rPr>
                <w:rFonts w:ascii="宋体" w:hAnsi="宋体" w:cs="宋体" w:hint="eastAsia"/>
                <w:color w:val="000000"/>
                <w:kern w:val="0"/>
                <w:sz w:val="20"/>
                <w:szCs w:val="20"/>
                <w:lang w:bidi="ar"/>
              </w:rPr>
            </w:pPr>
            <w:r>
              <w:rPr>
                <w:rFonts w:hint="eastAsia"/>
                <w:szCs w:val="21"/>
              </w:rPr>
              <w:t>李博</w:t>
            </w:r>
          </w:p>
        </w:tc>
        <w:tc>
          <w:tcPr>
            <w:tcW w:w="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3A0FC" w14:textId="7CD876E1" w:rsidR="00794FCB" w:rsidRPr="00794FCB" w:rsidRDefault="00794FCB" w:rsidP="00034940">
            <w:pPr>
              <w:widowControl/>
              <w:jc w:val="center"/>
              <w:textAlignment w:val="center"/>
              <w:rPr>
                <w:rFonts w:ascii="宋体" w:hAnsi="宋体" w:cs="宋体" w:hint="eastAsia"/>
                <w:color w:val="000000"/>
                <w:kern w:val="0"/>
                <w:sz w:val="20"/>
                <w:szCs w:val="20"/>
                <w:lang w:bidi="ar"/>
              </w:rPr>
            </w:pPr>
            <w:r w:rsidRPr="00794FCB">
              <w:rPr>
                <w:rFonts w:ascii="宋体" w:hAnsi="宋体" w:cs="宋体" w:hint="eastAsia"/>
                <w:color w:val="000000"/>
                <w:kern w:val="0"/>
                <w:sz w:val="20"/>
                <w:szCs w:val="20"/>
                <w:lang w:bidi="ar"/>
              </w:rPr>
              <w:t>高等教育出版社</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3BA50" w14:textId="10CBA1D0" w:rsidR="00794FCB" w:rsidRPr="00794FCB" w:rsidRDefault="001576E9" w:rsidP="00034940">
            <w:pPr>
              <w:widowControl/>
              <w:jc w:val="center"/>
              <w:textAlignment w:val="center"/>
              <w:rPr>
                <w:rFonts w:ascii="宋体" w:hAnsi="宋体" w:cs="宋体" w:hint="eastAsia"/>
                <w:color w:val="000000"/>
                <w:kern w:val="0"/>
                <w:sz w:val="20"/>
                <w:szCs w:val="20"/>
                <w:lang w:bidi="ar"/>
              </w:rPr>
            </w:pPr>
            <w:r w:rsidRPr="001576E9">
              <w:rPr>
                <w:rFonts w:ascii="Arial" w:hAnsi="Arial" w:cs="Arial"/>
                <w:color w:val="333333"/>
                <w:sz w:val="18"/>
                <w:szCs w:val="18"/>
                <w:shd w:val="clear" w:color="auto" w:fill="FFFFFF"/>
              </w:rPr>
              <w:t>9787040079760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A2F75F1" w14:textId="5F40FD88" w:rsidR="00794FCB" w:rsidRDefault="001576E9" w:rsidP="00034940">
            <w:pPr>
              <w:widowControl/>
              <w:jc w:val="center"/>
              <w:textAlignment w:val="center"/>
              <w:rPr>
                <w:rStyle w:val="font11"/>
                <w:rFonts w:hint="default"/>
                <w:lang w:bidi="ar"/>
              </w:rPr>
            </w:pPr>
            <w:r>
              <w:rPr>
                <w:rFonts w:ascii="宋体" w:hAnsi="宋体" w:cs="宋体" w:hint="eastAsia"/>
                <w:color w:val="000000"/>
                <w:kern w:val="0"/>
                <w:sz w:val="20"/>
                <w:szCs w:val="20"/>
                <w:lang w:bidi="ar"/>
              </w:rPr>
              <w:t>面向21世纪课程</w:t>
            </w:r>
            <w:r w:rsidR="008679EA" w:rsidRPr="008679EA">
              <w:rPr>
                <w:rFonts w:ascii="宋体" w:hAnsi="宋体" w:cs="宋体" w:hint="eastAsia"/>
                <w:color w:val="000000"/>
                <w:kern w:val="0"/>
                <w:sz w:val="20"/>
                <w:szCs w:val="20"/>
                <w:lang w:bidi="ar"/>
              </w:rPr>
              <w:t>教材</w:t>
            </w:r>
          </w:p>
        </w:tc>
      </w:tr>
    </w:tbl>
    <w:p w14:paraId="5593B37A"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EE110" w14:textId="77777777" w:rsidR="009D502F" w:rsidRDefault="009D502F" w:rsidP="00CC7FC3">
      <w:r>
        <w:separator/>
      </w:r>
    </w:p>
  </w:endnote>
  <w:endnote w:type="continuationSeparator" w:id="0">
    <w:p w14:paraId="113E4538" w14:textId="77777777" w:rsidR="009D502F" w:rsidRDefault="009D502F"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F5370" w14:textId="77777777" w:rsidR="009D502F" w:rsidRDefault="009D502F" w:rsidP="00CC7FC3">
      <w:r>
        <w:separator/>
      </w:r>
    </w:p>
  </w:footnote>
  <w:footnote w:type="continuationSeparator" w:id="0">
    <w:p w14:paraId="1ACF1D36" w14:textId="77777777" w:rsidR="009D502F" w:rsidRDefault="009D502F"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277A21"/>
    <w:multiLevelType w:val="hybridMultilevel"/>
    <w:tmpl w:val="33802D46"/>
    <w:lvl w:ilvl="0" w:tplc="239EB768">
      <w:start w:val="1"/>
      <w:numFmt w:val="decimalEnclosedCircle"/>
      <w:lvlText w:val="%1"/>
      <w:lvlJc w:val="left"/>
      <w:pPr>
        <w:tabs>
          <w:tab w:val="num" w:pos="720"/>
        </w:tabs>
        <w:ind w:left="720" w:hanging="360"/>
      </w:pPr>
    </w:lvl>
    <w:lvl w:ilvl="1" w:tplc="A86A6C42" w:tentative="1">
      <w:start w:val="1"/>
      <w:numFmt w:val="decimalEnclosedCircle"/>
      <w:lvlText w:val="%2"/>
      <w:lvlJc w:val="left"/>
      <w:pPr>
        <w:tabs>
          <w:tab w:val="num" w:pos="1440"/>
        </w:tabs>
        <w:ind w:left="1440" w:hanging="360"/>
      </w:pPr>
    </w:lvl>
    <w:lvl w:ilvl="2" w:tplc="9FC48998" w:tentative="1">
      <w:start w:val="1"/>
      <w:numFmt w:val="decimalEnclosedCircle"/>
      <w:lvlText w:val="%3"/>
      <w:lvlJc w:val="left"/>
      <w:pPr>
        <w:tabs>
          <w:tab w:val="num" w:pos="2160"/>
        </w:tabs>
        <w:ind w:left="2160" w:hanging="360"/>
      </w:pPr>
    </w:lvl>
    <w:lvl w:ilvl="3" w:tplc="123278B0" w:tentative="1">
      <w:start w:val="1"/>
      <w:numFmt w:val="decimalEnclosedCircle"/>
      <w:lvlText w:val="%4"/>
      <w:lvlJc w:val="left"/>
      <w:pPr>
        <w:tabs>
          <w:tab w:val="num" w:pos="2880"/>
        </w:tabs>
        <w:ind w:left="2880" w:hanging="360"/>
      </w:pPr>
    </w:lvl>
    <w:lvl w:ilvl="4" w:tplc="5BE003A4" w:tentative="1">
      <w:start w:val="1"/>
      <w:numFmt w:val="decimalEnclosedCircle"/>
      <w:lvlText w:val="%5"/>
      <w:lvlJc w:val="left"/>
      <w:pPr>
        <w:tabs>
          <w:tab w:val="num" w:pos="3600"/>
        </w:tabs>
        <w:ind w:left="3600" w:hanging="360"/>
      </w:pPr>
    </w:lvl>
    <w:lvl w:ilvl="5" w:tplc="1E9CC8C6" w:tentative="1">
      <w:start w:val="1"/>
      <w:numFmt w:val="decimalEnclosedCircle"/>
      <w:lvlText w:val="%6"/>
      <w:lvlJc w:val="left"/>
      <w:pPr>
        <w:tabs>
          <w:tab w:val="num" w:pos="4320"/>
        </w:tabs>
        <w:ind w:left="4320" w:hanging="360"/>
      </w:pPr>
    </w:lvl>
    <w:lvl w:ilvl="6" w:tplc="EEC6C792" w:tentative="1">
      <w:start w:val="1"/>
      <w:numFmt w:val="decimalEnclosedCircle"/>
      <w:lvlText w:val="%7"/>
      <w:lvlJc w:val="left"/>
      <w:pPr>
        <w:tabs>
          <w:tab w:val="num" w:pos="5040"/>
        </w:tabs>
        <w:ind w:left="5040" w:hanging="360"/>
      </w:pPr>
    </w:lvl>
    <w:lvl w:ilvl="7" w:tplc="B9E87A70" w:tentative="1">
      <w:start w:val="1"/>
      <w:numFmt w:val="decimalEnclosedCircle"/>
      <w:lvlText w:val="%8"/>
      <w:lvlJc w:val="left"/>
      <w:pPr>
        <w:tabs>
          <w:tab w:val="num" w:pos="5760"/>
        </w:tabs>
        <w:ind w:left="5760" w:hanging="360"/>
      </w:pPr>
    </w:lvl>
    <w:lvl w:ilvl="8" w:tplc="7E4818EA" w:tentative="1">
      <w:start w:val="1"/>
      <w:numFmt w:val="decimalEnclosedCircle"/>
      <w:lvlText w:val="%9"/>
      <w:lvlJc w:val="left"/>
      <w:pPr>
        <w:tabs>
          <w:tab w:val="num" w:pos="6480"/>
        </w:tabs>
        <w:ind w:left="6480" w:hanging="360"/>
      </w:pPr>
    </w:lvl>
  </w:abstractNum>
  <w:abstractNum w:abstractNumId="3" w15:restartNumberingAfterBreak="0">
    <w:nsid w:val="328D7E1F"/>
    <w:multiLevelType w:val="hybridMultilevel"/>
    <w:tmpl w:val="59A22C68"/>
    <w:lvl w:ilvl="0" w:tplc="B0C26EF8">
      <w:start w:val="1"/>
      <w:numFmt w:val="decimal"/>
      <w:lvlText w:val="[%1]"/>
      <w:lvlJc w:val="left"/>
      <w:pPr>
        <w:ind w:left="900" w:hanging="420"/>
      </w:pPr>
      <w:rPr>
        <w:rFonts w:eastAsia="宋体"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4B86148D"/>
    <w:multiLevelType w:val="hybridMultilevel"/>
    <w:tmpl w:val="BD3AFFCA"/>
    <w:lvl w:ilvl="0" w:tplc="EB20E04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F37C63"/>
    <w:multiLevelType w:val="hybridMultilevel"/>
    <w:tmpl w:val="8B861830"/>
    <w:lvl w:ilvl="0" w:tplc="B7082CD6">
      <w:start w:val="1"/>
      <w:numFmt w:val="decimal"/>
      <w:lvlText w:val="%1."/>
      <w:lvlJc w:val="left"/>
      <w:pPr>
        <w:ind w:left="780" w:hanging="360"/>
      </w:pPr>
      <w:rPr>
        <w:rFonts w:hint="default"/>
        <w:b/>
        <w:i w:val="0"/>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D54249"/>
    <w:multiLevelType w:val="multilevel"/>
    <w:tmpl w:val="75D5424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78D266B7"/>
    <w:multiLevelType w:val="hybridMultilevel"/>
    <w:tmpl w:val="AB0C6312"/>
    <w:lvl w:ilvl="0" w:tplc="EB20E040">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76584130">
    <w:abstractNumId w:val="1"/>
  </w:num>
  <w:num w:numId="2" w16cid:durableId="1354913763">
    <w:abstractNumId w:val="5"/>
  </w:num>
  <w:num w:numId="3" w16cid:durableId="243956658">
    <w:abstractNumId w:val="0"/>
  </w:num>
  <w:num w:numId="4" w16cid:durableId="892889179">
    <w:abstractNumId w:val="8"/>
  </w:num>
  <w:num w:numId="5" w16cid:durableId="642004238">
    <w:abstractNumId w:val="6"/>
  </w:num>
  <w:num w:numId="6" w16cid:durableId="747700522">
    <w:abstractNumId w:val="12"/>
  </w:num>
  <w:num w:numId="7" w16cid:durableId="804280222">
    <w:abstractNumId w:val="10"/>
  </w:num>
  <w:num w:numId="8" w16cid:durableId="1805736042">
    <w:abstractNumId w:val="9"/>
  </w:num>
  <w:num w:numId="9" w16cid:durableId="287126959">
    <w:abstractNumId w:val="2"/>
  </w:num>
  <w:num w:numId="10" w16cid:durableId="1762485515">
    <w:abstractNumId w:val="7"/>
  </w:num>
  <w:num w:numId="11" w16cid:durableId="1860195840">
    <w:abstractNumId w:val="3"/>
  </w:num>
  <w:num w:numId="12" w16cid:durableId="773551282">
    <w:abstractNumId w:val="4"/>
  </w:num>
  <w:num w:numId="13" w16cid:durableId="17441761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47F12"/>
    <w:rsid w:val="00051201"/>
    <w:rsid w:val="00054DE2"/>
    <w:rsid w:val="0006216B"/>
    <w:rsid w:val="0006513E"/>
    <w:rsid w:val="00066DEA"/>
    <w:rsid w:val="000670EF"/>
    <w:rsid w:val="00073F42"/>
    <w:rsid w:val="0008066A"/>
    <w:rsid w:val="00081108"/>
    <w:rsid w:val="0008602A"/>
    <w:rsid w:val="000870D4"/>
    <w:rsid w:val="000871BB"/>
    <w:rsid w:val="000A1CFB"/>
    <w:rsid w:val="000A2BE4"/>
    <w:rsid w:val="000A3403"/>
    <w:rsid w:val="000A43EA"/>
    <w:rsid w:val="000A7BD5"/>
    <w:rsid w:val="000A7C74"/>
    <w:rsid w:val="000B1E1E"/>
    <w:rsid w:val="000B3A17"/>
    <w:rsid w:val="000B5912"/>
    <w:rsid w:val="000C0DDF"/>
    <w:rsid w:val="000C284B"/>
    <w:rsid w:val="000C295E"/>
    <w:rsid w:val="000C29C2"/>
    <w:rsid w:val="000C2F9F"/>
    <w:rsid w:val="000C79E7"/>
    <w:rsid w:val="000E1351"/>
    <w:rsid w:val="000E230A"/>
    <w:rsid w:val="000E436E"/>
    <w:rsid w:val="000E576B"/>
    <w:rsid w:val="000F2E28"/>
    <w:rsid w:val="000F2FF1"/>
    <w:rsid w:val="0010095E"/>
    <w:rsid w:val="00104902"/>
    <w:rsid w:val="00110711"/>
    <w:rsid w:val="00110815"/>
    <w:rsid w:val="001114CB"/>
    <w:rsid w:val="00113CED"/>
    <w:rsid w:val="00121E0F"/>
    <w:rsid w:val="00123FE3"/>
    <w:rsid w:val="00130312"/>
    <w:rsid w:val="00134BA8"/>
    <w:rsid w:val="00135F58"/>
    <w:rsid w:val="00136608"/>
    <w:rsid w:val="00136DF8"/>
    <w:rsid w:val="00144A46"/>
    <w:rsid w:val="001454DA"/>
    <w:rsid w:val="00155E7D"/>
    <w:rsid w:val="00155EC2"/>
    <w:rsid w:val="001576E9"/>
    <w:rsid w:val="001611E8"/>
    <w:rsid w:val="00162084"/>
    <w:rsid w:val="001645BA"/>
    <w:rsid w:val="00171D2D"/>
    <w:rsid w:val="001726DD"/>
    <w:rsid w:val="00175B4D"/>
    <w:rsid w:val="00180603"/>
    <w:rsid w:val="00182988"/>
    <w:rsid w:val="0018489A"/>
    <w:rsid w:val="00185535"/>
    <w:rsid w:val="00185AD1"/>
    <w:rsid w:val="001910EC"/>
    <w:rsid w:val="00193EF8"/>
    <w:rsid w:val="001951A2"/>
    <w:rsid w:val="00196827"/>
    <w:rsid w:val="001A479D"/>
    <w:rsid w:val="001A6B4F"/>
    <w:rsid w:val="001B0976"/>
    <w:rsid w:val="001B42B0"/>
    <w:rsid w:val="001B60BD"/>
    <w:rsid w:val="001B75DA"/>
    <w:rsid w:val="001B7F23"/>
    <w:rsid w:val="001C6FC5"/>
    <w:rsid w:val="001C7C29"/>
    <w:rsid w:val="001C7EC8"/>
    <w:rsid w:val="001D1591"/>
    <w:rsid w:val="001E007F"/>
    <w:rsid w:val="001E0152"/>
    <w:rsid w:val="001E2D34"/>
    <w:rsid w:val="001E6705"/>
    <w:rsid w:val="001E74EE"/>
    <w:rsid w:val="001E7BA6"/>
    <w:rsid w:val="001F19E1"/>
    <w:rsid w:val="001F1AEC"/>
    <w:rsid w:val="001F4186"/>
    <w:rsid w:val="001F49BB"/>
    <w:rsid w:val="001F5BC8"/>
    <w:rsid w:val="00202F65"/>
    <w:rsid w:val="00204B1C"/>
    <w:rsid w:val="002052A2"/>
    <w:rsid w:val="00211716"/>
    <w:rsid w:val="00211ED8"/>
    <w:rsid w:val="0021339B"/>
    <w:rsid w:val="0021473A"/>
    <w:rsid w:val="00215146"/>
    <w:rsid w:val="00217C00"/>
    <w:rsid w:val="0022142B"/>
    <w:rsid w:val="002259A4"/>
    <w:rsid w:val="00226E63"/>
    <w:rsid w:val="00227601"/>
    <w:rsid w:val="0023267F"/>
    <w:rsid w:val="00232EC3"/>
    <w:rsid w:val="00233A99"/>
    <w:rsid w:val="00234E94"/>
    <w:rsid w:val="002359DD"/>
    <w:rsid w:val="00237854"/>
    <w:rsid w:val="00237BFC"/>
    <w:rsid w:val="00240E70"/>
    <w:rsid w:val="0024324B"/>
    <w:rsid w:val="0024679E"/>
    <w:rsid w:val="00250195"/>
    <w:rsid w:val="0025447F"/>
    <w:rsid w:val="002574CF"/>
    <w:rsid w:val="002626E8"/>
    <w:rsid w:val="00264BFD"/>
    <w:rsid w:val="00264DB6"/>
    <w:rsid w:val="00267C31"/>
    <w:rsid w:val="00267F68"/>
    <w:rsid w:val="00274324"/>
    <w:rsid w:val="0027455F"/>
    <w:rsid w:val="002778A8"/>
    <w:rsid w:val="00282ED1"/>
    <w:rsid w:val="002861EF"/>
    <w:rsid w:val="00292DDF"/>
    <w:rsid w:val="00293EE2"/>
    <w:rsid w:val="002A0FE6"/>
    <w:rsid w:val="002A129F"/>
    <w:rsid w:val="002A12D2"/>
    <w:rsid w:val="002A3182"/>
    <w:rsid w:val="002A3B25"/>
    <w:rsid w:val="002B2744"/>
    <w:rsid w:val="002B470E"/>
    <w:rsid w:val="002B6CC3"/>
    <w:rsid w:val="002B76E0"/>
    <w:rsid w:val="002B79EE"/>
    <w:rsid w:val="002C2BB5"/>
    <w:rsid w:val="002C3F2B"/>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2D73"/>
    <w:rsid w:val="00323568"/>
    <w:rsid w:val="00326D54"/>
    <w:rsid w:val="00333088"/>
    <w:rsid w:val="003402CF"/>
    <w:rsid w:val="003418ED"/>
    <w:rsid w:val="0034226B"/>
    <w:rsid w:val="00344D76"/>
    <w:rsid w:val="0034725E"/>
    <w:rsid w:val="003551E5"/>
    <w:rsid w:val="00355C93"/>
    <w:rsid w:val="00361D51"/>
    <w:rsid w:val="00364883"/>
    <w:rsid w:val="003702D2"/>
    <w:rsid w:val="003705BE"/>
    <w:rsid w:val="00373288"/>
    <w:rsid w:val="0037694E"/>
    <w:rsid w:val="00376F7E"/>
    <w:rsid w:val="00382043"/>
    <w:rsid w:val="003823D1"/>
    <w:rsid w:val="0038501D"/>
    <w:rsid w:val="003870FC"/>
    <w:rsid w:val="003873C2"/>
    <w:rsid w:val="00391BC2"/>
    <w:rsid w:val="00393892"/>
    <w:rsid w:val="00394CEF"/>
    <w:rsid w:val="003A15D6"/>
    <w:rsid w:val="003A51D1"/>
    <w:rsid w:val="003A5606"/>
    <w:rsid w:val="003B71C8"/>
    <w:rsid w:val="003C2D44"/>
    <w:rsid w:val="003C5131"/>
    <w:rsid w:val="003C538D"/>
    <w:rsid w:val="003D0B37"/>
    <w:rsid w:val="003D52E3"/>
    <w:rsid w:val="003D5571"/>
    <w:rsid w:val="003D732F"/>
    <w:rsid w:val="003E0069"/>
    <w:rsid w:val="003E0C28"/>
    <w:rsid w:val="003E1B3A"/>
    <w:rsid w:val="003E1F2F"/>
    <w:rsid w:val="003E34BD"/>
    <w:rsid w:val="003F516B"/>
    <w:rsid w:val="003F57B4"/>
    <w:rsid w:val="003F6B5E"/>
    <w:rsid w:val="003F7C75"/>
    <w:rsid w:val="0040617E"/>
    <w:rsid w:val="00412A67"/>
    <w:rsid w:val="004136C2"/>
    <w:rsid w:val="0041580B"/>
    <w:rsid w:val="0042133D"/>
    <w:rsid w:val="00424F7C"/>
    <w:rsid w:val="00433AE7"/>
    <w:rsid w:val="00437D92"/>
    <w:rsid w:val="00441C82"/>
    <w:rsid w:val="00443A28"/>
    <w:rsid w:val="004503C5"/>
    <w:rsid w:val="00453E76"/>
    <w:rsid w:val="00454BF4"/>
    <w:rsid w:val="0045573B"/>
    <w:rsid w:val="00455A67"/>
    <w:rsid w:val="00456E79"/>
    <w:rsid w:val="004571B2"/>
    <w:rsid w:val="00464ADF"/>
    <w:rsid w:val="00467986"/>
    <w:rsid w:val="00470B5A"/>
    <w:rsid w:val="004713D4"/>
    <w:rsid w:val="0047364A"/>
    <w:rsid w:val="00476202"/>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B30"/>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0AFB"/>
    <w:rsid w:val="0053120E"/>
    <w:rsid w:val="00536A8F"/>
    <w:rsid w:val="0053749D"/>
    <w:rsid w:val="00540C72"/>
    <w:rsid w:val="00543C46"/>
    <w:rsid w:val="00545379"/>
    <w:rsid w:val="00545515"/>
    <w:rsid w:val="00547E78"/>
    <w:rsid w:val="00550B7C"/>
    <w:rsid w:val="00551B14"/>
    <w:rsid w:val="00553E4C"/>
    <w:rsid w:val="00554EB5"/>
    <w:rsid w:val="005556D0"/>
    <w:rsid w:val="0056444B"/>
    <w:rsid w:val="0056666E"/>
    <w:rsid w:val="00567D47"/>
    <w:rsid w:val="00567F7C"/>
    <w:rsid w:val="00570F3F"/>
    <w:rsid w:val="00571DFD"/>
    <w:rsid w:val="0057618A"/>
    <w:rsid w:val="005763B8"/>
    <w:rsid w:val="005767D1"/>
    <w:rsid w:val="005844B9"/>
    <w:rsid w:val="0058582C"/>
    <w:rsid w:val="00597DD4"/>
    <w:rsid w:val="005A0595"/>
    <w:rsid w:val="005A19B9"/>
    <w:rsid w:val="005A242E"/>
    <w:rsid w:val="005A338B"/>
    <w:rsid w:val="005A54CC"/>
    <w:rsid w:val="005A59C7"/>
    <w:rsid w:val="005A617A"/>
    <w:rsid w:val="005A6773"/>
    <w:rsid w:val="005B25B5"/>
    <w:rsid w:val="005B26B5"/>
    <w:rsid w:val="005B2EF3"/>
    <w:rsid w:val="005C0931"/>
    <w:rsid w:val="005C142D"/>
    <w:rsid w:val="005C46F2"/>
    <w:rsid w:val="005C5566"/>
    <w:rsid w:val="005C71E7"/>
    <w:rsid w:val="005D09C0"/>
    <w:rsid w:val="005D1AEF"/>
    <w:rsid w:val="005D2958"/>
    <w:rsid w:val="005D48A4"/>
    <w:rsid w:val="005D77CF"/>
    <w:rsid w:val="005E00C3"/>
    <w:rsid w:val="005E5170"/>
    <w:rsid w:val="005F4048"/>
    <w:rsid w:val="005F570E"/>
    <w:rsid w:val="0060122E"/>
    <w:rsid w:val="006025ED"/>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577DA"/>
    <w:rsid w:val="00657DDB"/>
    <w:rsid w:val="00661B95"/>
    <w:rsid w:val="00667B68"/>
    <w:rsid w:val="0067285F"/>
    <w:rsid w:val="006766A3"/>
    <w:rsid w:val="00677486"/>
    <w:rsid w:val="0068216D"/>
    <w:rsid w:val="0068281B"/>
    <w:rsid w:val="00682891"/>
    <w:rsid w:val="00683B8F"/>
    <w:rsid w:val="00683C1B"/>
    <w:rsid w:val="006850AB"/>
    <w:rsid w:val="006867B0"/>
    <w:rsid w:val="00691F3B"/>
    <w:rsid w:val="00693945"/>
    <w:rsid w:val="006942D5"/>
    <w:rsid w:val="00696C8A"/>
    <w:rsid w:val="00697835"/>
    <w:rsid w:val="006A143E"/>
    <w:rsid w:val="006A1479"/>
    <w:rsid w:val="006A3059"/>
    <w:rsid w:val="006A7B42"/>
    <w:rsid w:val="006B4C8A"/>
    <w:rsid w:val="006B6E22"/>
    <w:rsid w:val="006C2FBD"/>
    <w:rsid w:val="006C462B"/>
    <w:rsid w:val="006C4821"/>
    <w:rsid w:val="006C772E"/>
    <w:rsid w:val="006D0B88"/>
    <w:rsid w:val="006D6608"/>
    <w:rsid w:val="006D79FE"/>
    <w:rsid w:val="006E0F27"/>
    <w:rsid w:val="006E1729"/>
    <w:rsid w:val="006E4FD8"/>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16E0F"/>
    <w:rsid w:val="00737CC8"/>
    <w:rsid w:val="00744B9F"/>
    <w:rsid w:val="00745219"/>
    <w:rsid w:val="007478AA"/>
    <w:rsid w:val="007502F6"/>
    <w:rsid w:val="00750325"/>
    <w:rsid w:val="0075304A"/>
    <w:rsid w:val="007568CF"/>
    <w:rsid w:val="007611BF"/>
    <w:rsid w:val="0076273E"/>
    <w:rsid w:val="00765D10"/>
    <w:rsid w:val="007743E3"/>
    <w:rsid w:val="007777CF"/>
    <w:rsid w:val="00777EA4"/>
    <w:rsid w:val="00782E96"/>
    <w:rsid w:val="00783CEB"/>
    <w:rsid w:val="00783FF0"/>
    <w:rsid w:val="00784AEC"/>
    <w:rsid w:val="00785485"/>
    <w:rsid w:val="007867CD"/>
    <w:rsid w:val="00790407"/>
    <w:rsid w:val="00792380"/>
    <w:rsid w:val="00794FCB"/>
    <w:rsid w:val="00796E32"/>
    <w:rsid w:val="0079711B"/>
    <w:rsid w:val="007A0AAE"/>
    <w:rsid w:val="007A338F"/>
    <w:rsid w:val="007A525B"/>
    <w:rsid w:val="007B056D"/>
    <w:rsid w:val="007B2755"/>
    <w:rsid w:val="007C27B1"/>
    <w:rsid w:val="007C5424"/>
    <w:rsid w:val="007D0BD2"/>
    <w:rsid w:val="007D36A6"/>
    <w:rsid w:val="007E09AC"/>
    <w:rsid w:val="007E27E4"/>
    <w:rsid w:val="007E50AC"/>
    <w:rsid w:val="007F3198"/>
    <w:rsid w:val="007F6A3B"/>
    <w:rsid w:val="0080071B"/>
    <w:rsid w:val="00802A71"/>
    <w:rsid w:val="00813562"/>
    <w:rsid w:val="008158C1"/>
    <w:rsid w:val="00815C78"/>
    <w:rsid w:val="00816A54"/>
    <w:rsid w:val="0081733D"/>
    <w:rsid w:val="00822044"/>
    <w:rsid w:val="00835C1F"/>
    <w:rsid w:val="00835DE5"/>
    <w:rsid w:val="00844705"/>
    <w:rsid w:val="00844D01"/>
    <w:rsid w:val="008464A8"/>
    <w:rsid w:val="00847531"/>
    <w:rsid w:val="00852192"/>
    <w:rsid w:val="00857C52"/>
    <w:rsid w:val="008602B0"/>
    <w:rsid w:val="00865C06"/>
    <w:rsid w:val="008662B6"/>
    <w:rsid w:val="008679EA"/>
    <w:rsid w:val="008715C3"/>
    <w:rsid w:val="00874A70"/>
    <w:rsid w:val="0087669B"/>
    <w:rsid w:val="00877CB2"/>
    <w:rsid w:val="00880682"/>
    <w:rsid w:val="00882C42"/>
    <w:rsid w:val="00884B7E"/>
    <w:rsid w:val="00886798"/>
    <w:rsid w:val="00887947"/>
    <w:rsid w:val="008917C9"/>
    <w:rsid w:val="00893713"/>
    <w:rsid w:val="00893BCF"/>
    <w:rsid w:val="00897272"/>
    <w:rsid w:val="008A1280"/>
    <w:rsid w:val="008A2138"/>
    <w:rsid w:val="008B02D2"/>
    <w:rsid w:val="008B1F4F"/>
    <w:rsid w:val="008B1F8C"/>
    <w:rsid w:val="008B4DA7"/>
    <w:rsid w:val="008C24F4"/>
    <w:rsid w:val="008C64AF"/>
    <w:rsid w:val="008C67C6"/>
    <w:rsid w:val="008D3A58"/>
    <w:rsid w:val="008D7540"/>
    <w:rsid w:val="008E07FD"/>
    <w:rsid w:val="008E0850"/>
    <w:rsid w:val="008E59FB"/>
    <w:rsid w:val="008E7A72"/>
    <w:rsid w:val="008F6743"/>
    <w:rsid w:val="0090505B"/>
    <w:rsid w:val="00917EBB"/>
    <w:rsid w:val="00921BFC"/>
    <w:rsid w:val="00921F2D"/>
    <w:rsid w:val="00925184"/>
    <w:rsid w:val="009262FC"/>
    <w:rsid w:val="009269CA"/>
    <w:rsid w:val="00927709"/>
    <w:rsid w:val="00927FE7"/>
    <w:rsid w:val="009302EC"/>
    <w:rsid w:val="009325FE"/>
    <w:rsid w:val="00932DD3"/>
    <w:rsid w:val="009348E0"/>
    <w:rsid w:val="00935CE6"/>
    <w:rsid w:val="00935E08"/>
    <w:rsid w:val="0093710D"/>
    <w:rsid w:val="00937998"/>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A68B7"/>
    <w:rsid w:val="009B00A4"/>
    <w:rsid w:val="009B15C5"/>
    <w:rsid w:val="009B278E"/>
    <w:rsid w:val="009B46DE"/>
    <w:rsid w:val="009B49AE"/>
    <w:rsid w:val="009B4C52"/>
    <w:rsid w:val="009B4CF2"/>
    <w:rsid w:val="009C126B"/>
    <w:rsid w:val="009C145F"/>
    <w:rsid w:val="009D1D80"/>
    <w:rsid w:val="009D502F"/>
    <w:rsid w:val="009D5FEB"/>
    <w:rsid w:val="009D6069"/>
    <w:rsid w:val="009E3A95"/>
    <w:rsid w:val="009E63D5"/>
    <w:rsid w:val="009E67CA"/>
    <w:rsid w:val="009F3DB1"/>
    <w:rsid w:val="009F5AE8"/>
    <w:rsid w:val="009F6921"/>
    <w:rsid w:val="00A01F18"/>
    <w:rsid w:val="00A0563A"/>
    <w:rsid w:val="00A05B5B"/>
    <w:rsid w:val="00A06C6B"/>
    <w:rsid w:val="00A12B8C"/>
    <w:rsid w:val="00A14D42"/>
    <w:rsid w:val="00A168D1"/>
    <w:rsid w:val="00A17A5B"/>
    <w:rsid w:val="00A2565E"/>
    <w:rsid w:val="00A26CFC"/>
    <w:rsid w:val="00A30CAE"/>
    <w:rsid w:val="00A4057A"/>
    <w:rsid w:val="00A421D7"/>
    <w:rsid w:val="00A44EB2"/>
    <w:rsid w:val="00A44FB9"/>
    <w:rsid w:val="00A4609C"/>
    <w:rsid w:val="00A50A9C"/>
    <w:rsid w:val="00A50FB9"/>
    <w:rsid w:val="00A55F37"/>
    <w:rsid w:val="00A57696"/>
    <w:rsid w:val="00A60126"/>
    <w:rsid w:val="00A6224A"/>
    <w:rsid w:val="00A6425E"/>
    <w:rsid w:val="00A649EB"/>
    <w:rsid w:val="00A65C51"/>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C1D6D"/>
    <w:rsid w:val="00AD2678"/>
    <w:rsid w:val="00AE04FF"/>
    <w:rsid w:val="00AE4BA8"/>
    <w:rsid w:val="00AF1138"/>
    <w:rsid w:val="00AF3990"/>
    <w:rsid w:val="00AF57F2"/>
    <w:rsid w:val="00B016E0"/>
    <w:rsid w:val="00B0553E"/>
    <w:rsid w:val="00B134AE"/>
    <w:rsid w:val="00B152E4"/>
    <w:rsid w:val="00B206A5"/>
    <w:rsid w:val="00B21706"/>
    <w:rsid w:val="00B22BE1"/>
    <w:rsid w:val="00B2565D"/>
    <w:rsid w:val="00B30B20"/>
    <w:rsid w:val="00B30C51"/>
    <w:rsid w:val="00B32F85"/>
    <w:rsid w:val="00B363BA"/>
    <w:rsid w:val="00B36AE8"/>
    <w:rsid w:val="00B41A58"/>
    <w:rsid w:val="00B44B91"/>
    <w:rsid w:val="00B45C40"/>
    <w:rsid w:val="00B540BE"/>
    <w:rsid w:val="00B56026"/>
    <w:rsid w:val="00B61EA1"/>
    <w:rsid w:val="00B63277"/>
    <w:rsid w:val="00B63617"/>
    <w:rsid w:val="00B743CC"/>
    <w:rsid w:val="00B82069"/>
    <w:rsid w:val="00B831CF"/>
    <w:rsid w:val="00B838BD"/>
    <w:rsid w:val="00B902F8"/>
    <w:rsid w:val="00BA04B1"/>
    <w:rsid w:val="00BA17D0"/>
    <w:rsid w:val="00BA2913"/>
    <w:rsid w:val="00BB1998"/>
    <w:rsid w:val="00BB230A"/>
    <w:rsid w:val="00BB6E0A"/>
    <w:rsid w:val="00BB6F2D"/>
    <w:rsid w:val="00BC0588"/>
    <w:rsid w:val="00BC09B4"/>
    <w:rsid w:val="00BC32AC"/>
    <w:rsid w:val="00BC3943"/>
    <w:rsid w:val="00BD1726"/>
    <w:rsid w:val="00BD3131"/>
    <w:rsid w:val="00BD5005"/>
    <w:rsid w:val="00BD6AAC"/>
    <w:rsid w:val="00BE027C"/>
    <w:rsid w:val="00BE44E3"/>
    <w:rsid w:val="00BF1168"/>
    <w:rsid w:val="00BF4713"/>
    <w:rsid w:val="00C01C28"/>
    <w:rsid w:val="00C11A63"/>
    <w:rsid w:val="00C21219"/>
    <w:rsid w:val="00C22573"/>
    <w:rsid w:val="00C228B8"/>
    <w:rsid w:val="00C236E6"/>
    <w:rsid w:val="00C2449C"/>
    <w:rsid w:val="00C24BAE"/>
    <w:rsid w:val="00C24F12"/>
    <w:rsid w:val="00C27655"/>
    <w:rsid w:val="00C33707"/>
    <w:rsid w:val="00C352B6"/>
    <w:rsid w:val="00C362CE"/>
    <w:rsid w:val="00C40CD0"/>
    <w:rsid w:val="00C513EA"/>
    <w:rsid w:val="00C52021"/>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0157"/>
    <w:rsid w:val="00CA1114"/>
    <w:rsid w:val="00CA17C2"/>
    <w:rsid w:val="00CA29AD"/>
    <w:rsid w:val="00CA5EDB"/>
    <w:rsid w:val="00CA7732"/>
    <w:rsid w:val="00CB07BA"/>
    <w:rsid w:val="00CB1012"/>
    <w:rsid w:val="00CB4DC2"/>
    <w:rsid w:val="00CB7A7B"/>
    <w:rsid w:val="00CB7B31"/>
    <w:rsid w:val="00CC0A69"/>
    <w:rsid w:val="00CC2037"/>
    <w:rsid w:val="00CC3005"/>
    <w:rsid w:val="00CC3D30"/>
    <w:rsid w:val="00CC4D2F"/>
    <w:rsid w:val="00CC6E41"/>
    <w:rsid w:val="00CC7FC3"/>
    <w:rsid w:val="00CD034F"/>
    <w:rsid w:val="00CD35DA"/>
    <w:rsid w:val="00CF2653"/>
    <w:rsid w:val="00CF3018"/>
    <w:rsid w:val="00CF3827"/>
    <w:rsid w:val="00CF6BD6"/>
    <w:rsid w:val="00D00FF2"/>
    <w:rsid w:val="00D0482D"/>
    <w:rsid w:val="00D04ADD"/>
    <w:rsid w:val="00D050DF"/>
    <w:rsid w:val="00D16BA1"/>
    <w:rsid w:val="00D3581C"/>
    <w:rsid w:val="00D437E7"/>
    <w:rsid w:val="00D4556A"/>
    <w:rsid w:val="00D47762"/>
    <w:rsid w:val="00D50FC2"/>
    <w:rsid w:val="00D52456"/>
    <w:rsid w:val="00D524C5"/>
    <w:rsid w:val="00D53508"/>
    <w:rsid w:val="00D57772"/>
    <w:rsid w:val="00D60018"/>
    <w:rsid w:val="00D61878"/>
    <w:rsid w:val="00D64ADA"/>
    <w:rsid w:val="00D64B82"/>
    <w:rsid w:val="00D661C9"/>
    <w:rsid w:val="00D71619"/>
    <w:rsid w:val="00D736E5"/>
    <w:rsid w:val="00D8065E"/>
    <w:rsid w:val="00D83429"/>
    <w:rsid w:val="00D843AB"/>
    <w:rsid w:val="00D862C8"/>
    <w:rsid w:val="00D87D83"/>
    <w:rsid w:val="00D93C6E"/>
    <w:rsid w:val="00D93FCD"/>
    <w:rsid w:val="00D975E2"/>
    <w:rsid w:val="00DA0A0F"/>
    <w:rsid w:val="00DA0FE5"/>
    <w:rsid w:val="00DA137A"/>
    <w:rsid w:val="00DA233F"/>
    <w:rsid w:val="00DA2BD0"/>
    <w:rsid w:val="00DA3D7D"/>
    <w:rsid w:val="00DA542D"/>
    <w:rsid w:val="00DA6D78"/>
    <w:rsid w:val="00DB16BE"/>
    <w:rsid w:val="00DB7C6D"/>
    <w:rsid w:val="00DC0027"/>
    <w:rsid w:val="00DC0414"/>
    <w:rsid w:val="00DC1C2A"/>
    <w:rsid w:val="00DC7833"/>
    <w:rsid w:val="00DD289E"/>
    <w:rsid w:val="00DD3072"/>
    <w:rsid w:val="00DD3A8F"/>
    <w:rsid w:val="00DD3E9C"/>
    <w:rsid w:val="00DD5BCE"/>
    <w:rsid w:val="00DE0F93"/>
    <w:rsid w:val="00DE2AA9"/>
    <w:rsid w:val="00DE6768"/>
    <w:rsid w:val="00DF38BF"/>
    <w:rsid w:val="00DF42A6"/>
    <w:rsid w:val="00E028AF"/>
    <w:rsid w:val="00E05617"/>
    <w:rsid w:val="00E05B3E"/>
    <w:rsid w:val="00E1292A"/>
    <w:rsid w:val="00E14249"/>
    <w:rsid w:val="00E14726"/>
    <w:rsid w:val="00E147B1"/>
    <w:rsid w:val="00E16226"/>
    <w:rsid w:val="00E20552"/>
    <w:rsid w:val="00E22117"/>
    <w:rsid w:val="00E304F8"/>
    <w:rsid w:val="00E30CE3"/>
    <w:rsid w:val="00E35D03"/>
    <w:rsid w:val="00E36244"/>
    <w:rsid w:val="00E375AD"/>
    <w:rsid w:val="00E375F1"/>
    <w:rsid w:val="00E37B94"/>
    <w:rsid w:val="00E42B1D"/>
    <w:rsid w:val="00E44073"/>
    <w:rsid w:val="00E444FE"/>
    <w:rsid w:val="00E44867"/>
    <w:rsid w:val="00E45C15"/>
    <w:rsid w:val="00E45C93"/>
    <w:rsid w:val="00E47797"/>
    <w:rsid w:val="00E57197"/>
    <w:rsid w:val="00E614CA"/>
    <w:rsid w:val="00E63F48"/>
    <w:rsid w:val="00E6790E"/>
    <w:rsid w:val="00E67993"/>
    <w:rsid w:val="00E67B81"/>
    <w:rsid w:val="00E77E8F"/>
    <w:rsid w:val="00E800BC"/>
    <w:rsid w:val="00E8031B"/>
    <w:rsid w:val="00E82659"/>
    <w:rsid w:val="00E84258"/>
    <w:rsid w:val="00E86896"/>
    <w:rsid w:val="00E87C5C"/>
    <w:rsid w:val="00E94995"/>
    <w:rsid w:val="00EA026D"/>
    <w:rsid w:val="00EA0A95"/>
    <w:rsid w:val="00EA4A83"/>
    <w:rsid w:val="00EA6354"/>
    <w:rsid w:val="00EA6F50"/>
    <w:rsid w:val="00EA737D"/>
    <w:rsid w:val="00EB038D"/>
    <w:rsid w:val="00EB1146"/>
    <w:rsid w:val="00EB22B1"/>
    <w:rsid w:val="00EB41AB"/>
    <w:rsid w:val="00EB696B"/>
    <w:rsid w:val="00EB749E"/>
    <w:rsid w:val="00EC0CE7"/>
    <w:rsid w:val="00EC5631"/>
    <w:rsid w:val="00EC71EB"/>
    <w:rsid w:val="00ED0785"/>
    <w:rsid w:val="00ED0963"/>
    <w:rsid w:val="00ED1C0C"/>
    <w:rsid w:val="00ED5B07"/>
    <w:rsid w:val="00ED5B1D"/>
    <w:rsid w:val="00EE6F43"/>
    <w:rsid w:val="00EF03B0"/>
    <w:rsid w:val="00EF5910"/>
    <w:rsid w:val="00EF74ED"/>
    <w:rsid w:val="00F000C4"/>
    <w:rsid w:val="00F03981"/>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49CF"/>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B6782"/>
    <w:rsid w:val="00FC14D9"/>
    <w:rsid w:val="00FC15F2"/>
    <w:rsid w:val="00FC3C36"/>
    <w:rsid w:val="00FC4060"/>
    <w:rsid w:val="00FD6667"/>
    <w:rsid w:val="00FE19D5"/>
    <w:rsid w:val="00FE2178"/>
    <w:rsid w:val="00FE2EE1"/>
    <w:rsid w:val="00FE753B"/>
    <w:rsid w:val="00FF0B26"/>
    <w:rsid w:val="00FF23FD"/>
    <w:rsid w:val="00FF6C89"/>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7F916"/>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0018"/>
    <w:pPr>
      <w:widowControl w:val="0"/>
      <w:jc w:val="both"/>
    </w:pPr>
    <w:rPr>
      <w:rFonts w:ascii="Times New Roman" w:hAnsi="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3551E5"/>
    <w:pPr>
      <w:ind w:firstLineChars="200" w:firstLine="420"/>
    </w:pPr>
    <w:rPr>
      <w:rFonts w:asciiTheme="minorHAnsi" w:eastAsiaTheme="minorEastAsia" w:hAnsiTheme="minorHAnsi" w:cstheme="minorBidi"/>
      <w:szCs w:val="22"/>
    </w:rPr>
  </w:style>
  <w:style w:type="character" w:styleId="af4">
    <w:name w:val="Hyperlink"/>
    <w:basedOn w:val="a0"/>
    <w:uiPriority w:val="99"/>
    <w:unhideWhenUsed/>
    <w:rsid w:val="008E07FD"/>
    <w:rPr>
      <w:color w:val="0000FF"/>
      <w:u w:val="single"/>
    </w:rPr>
  </w:style>
  <w:style w:type="character" w:styleId="af5">
    <w:name w:val="Unresolved Mention"/>
    <w:basedOn w:val="a0"/>
    <w:uiPriority w:val="99"/>
    <w:semiHidden/>
    <w:unhideWhenUsed/>
    <w:rsid w:val="00326D54"/>
    <w:rPr>
      <w:color w:val="605E5C"/>
      <w:shd w:val="clear" w:color="auto" w:fill="E1DFDD"/>
    </w:rPr>
  </w:style>
  <w:style w:type="paragraph" w:styleId="af6">
    <w:name w:val="Normal (Web)"/>
    <w:basedOn w:val="a"/>
    <w:uiPriority w:val="99"/>
    <w:semiHidden/>
    <w:unhideWhenUsed/>
    <w:rsid w:val="00AC1D6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0382032">
      <w:bodyDiv w:val="1"/>
      <w:marLeft w:val="0"/>
      <w:marRight w:val="0"/>
      <w:marTop w:val="0"/>
      <w:marBottom w:val="0"/>
      <w:divBdr>
        <w:top w:val="none" w:sz="0" w:space="0" w:color="auto"/>
        <w:left w:val="none" w:sz="0" w:space="0" w:color="auto"/>
        <w:bottom w:val="none" w:sz="0" w:space="0" w:color="auto"/>
        <w:right w:val="none" w:sz="0" w:space="0" w:color="auto"/>
      </w:divBdr>
      <w:divsChild>
        <w:div w:id="440954835">
          <w:marLeft w:val="806"/>
          <w:marRight w:val="0"/>
          <w:marTop w:val="210"/>
          <w:marBottom w:val="0"/>
          <w:divBdr>
            <w:top w:val="none" w:sz="0" w:space="0" w:color="auto"/>
            <w:left w:val="none" w:sz="0" w:space="0" w:color="auto"/>
            <w:bottom w:val="none" w:sz="0" w:space="0" w:color="auto"/>
            <w:right w:val="none" w:sz="0" w:space="0" w:color="auto"/>
          </w:divBdr>
        </w:div>
        <w:div w:id="846290765">
          <w:marLeft w:val="806"/>
          <w:marRight w:val="0"/>
          <w:marTop w:val="210"/>
          <w:marBottom w:val="0"/>
          <w:divBdr>
            <w:top w:val="none" w:sz="0" w:space="0" w:color="auto"/>
            <w:left w:val="none" w:sz="0" w:space="0" w:color="auto"/>
            <w:bottom w:val="none" w:sz="0" w:space="0" w:color="auto"/>
            <w:right w:val="none" w:sz="0" w:space="0" w:color="auto"/>
          </w:divBdr>
        </w:div>
        <w:div w:id="884829167">
          <w:marLeft w:val="806"/>
          <w:marRight w:val="0"/>
          <w:marTop w:val="210"/>
          <w:marBottom w:val="0"/>
          <w:divBdr>
            <w:top w:val="none" w:sz="0" w:space="0" w:color="auto"/>
            <w:left w:val="none" w:sz="0" w:space="0" w:color="auto"/>
            <w:bottom w:val="none" w:sz="0" w:space="0" w:color="auto"/>
            <w:right w:val="none" w:sz="0" w:space="0" w:color="auto"/>
          </w:divBdr>
        </w:div>
        <w:div w:id="504899679">
          <w:marLeft w:val="806"/>
          <w:marRight w:val="0"/>
          <w:marTop w:val="210"/>
          <w:marBottom w:val="0"/>
          <w:divBdr>
            <w:top w:val="none" w:sz="0" w:space="0" w:color="auto"/>
            <w:left w:val="none" w:sz="0" w:space="0" w:color="auto"/>
            <w:bottom w:val="none" w:sz="0" w:space="0" w:color="auto"/>
            <w:right w:val="none" w:sz="0" w:space="0" w:color="auto"/>
          </w:divBdr>
        </w:div>
      </w:divsChild>
    </w:div>
    <w:div w:id="1450709182">
      <w:bodyDiv w:val="1"/>
      <w:marLeft w:val="0"/>
      <w:marRight w:val="0"/>
      <w:marTop w:val="0"/>
      <w:marBottom w:val="0"/>
      <w:divBdr>
        <w:top w:val="none" w:sz="0" w:space="0" w:color="auto"/>
        <w:left w:val="none" w:sz="0" w:space="0" w:color="auto"/>
        <w:bottom w:val="none" w:sz="0" w:space="0" w:color="auto"/>
        <w:right w:val="none" w:sz="0" w:space="0" w:color="auto"/>
      </w:divBdr>
    </w:div>
    <w:div w:id="1643122818">
      <w:bodyDiv w:val="1"/>
      <w:marLeft w:val="0"/>
      <w:marRight w:val="0"/>
      <w:marTop w:val="0"/>
      <w:marBottom w:val="0"/>
      <w:divBdr>
        <w:top w:val="none" w:sz="0" w:space="0" w:color="auto"/>
        <w:left w:val="none" w:sz="0" w:space="0" w:color="auto"/>
        <w:bottom w:val="none" w:sz="0" w:space="0" w:color="auto"/>
        <w:right w:val="none" w:sz="0" w:space="0" w:color="auto"/>
      </w:divBdr>
    </w:div>
    <w:div w:id="1656763705">
      <w:bodyDiv w:val="1"/>
      <w:marLeft w:val="0"/>
      <w:marRight w:val="0"/>
      <w:marTop w:val="0"/>
      <w:marBottom w:val="0"/>
      <w:divBdr>
        <w:top w:val="none" w:sz="0" w:space="0" w:color="auto"/>
        <w:left w:val="none" w:sz="0" w:space="0" w:color="auto"/>
        <w:bottom w:val="none" w:sz="0" w:space="0" w:color="auto"/>
        <w:right w:val="none" w:sz="0" w:space="0" w:color="auto"/>
      </w:divBdr>
    </w:div>
    <w:div w:id="1939175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617</TotalTime>
  <Pages>9</Pages>
  <Words>653</Words>
  <Characters>3726</Characters>
  <Application>Microsoft Office Word</Application>
  <DocSecurity>0</DocSecurity>
  <Lines>31</Lines>
  <Paragraphs>8</Paragraphs>
  <ScaleCrop>false</ScaleCrop>
  <Company>Microsoft</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阎 光绪</cp:lastModifiedBy>
  <cp:revision>41</cp:revision>
  <dcterms:created xsi:type="dcterms:W3CDTF">2024-07-29T09:31:00Z</dcterms:created>
  <dcterms:modified xsi:type="dcterms:W3CDTF">2024-08-21T00:59:00Z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