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354A46" w14:textId="77777777" w:rsidR="00E77E8F" w:rsidRDefault="00066DEA" w:rsidP="00CC7FC3">
      <w:pPr>
        <w:spacing w:beforeLines="50" w:before="156" w:afterLines="50" w:after="156" w:line="360" w:lineRule="auto"/>
        <w:jc w:val="left"/>
      </w:pPr>
      <w:r>
        <w:rPr>
          <w:noProof/>
        </w:rPr>
        <w:drawing>
          <wp:inline distT="0" distB="0" distL="0" distR="0" wp14:anchorId="493A51AC" wp14:editId="5D5C1B2F">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546F4A0D" w14:textId="77777777" w:rsidR="00E77E8F" w:rsidRPr="00E77E8F" w:rsidRDefault="00E77E8F" w:rsidP="00E77E8F">
      <w:pPr>
        <w:spacing w:line="480" w:lineRule="auto"/>
        <w:rPr>
          <w:rFonts w:ascii="宋体" w:hAnsi="宋体" w:hint="eastAsia"/>
          <w:color w:val="000000"/>
          <w:sz w:val="44"/>
          <w:szCs w:val="20"/>
        </w:rPr>
      </w:pPr>
    </w:p>
    <w:p w14:paraId="4C78C0C5" w14:textId="77777777" w:rsidR="00E77E8F" w:rsidRPr="00E77E8F" w:rsidRDefault="00E77E8F" w:rsidP="008376B5">
      <w:pPr>
        <w:tabs>
          <w:tab w:val="left" w:pos="10"/>
        </w:tabs>
        <w:spacing w:line="480" w:lineRule="auto"/>
        <w:rPr>
          <w:rFonts w:ascii="宋体" w:hAnsi="宋体" w:hint="eastAsia"/>
          <w:color w:val="000000"/>
          <w:sz w:val="44"/>
          <w:szCs w:val="20"/>
        </w:rPr>
      </w:pPr>
      <w:r w:rsidRPr="00E77E8F">
        <w:rPr>
          <w:rFonts w:ascii="宋体" w:hAnsi="宋体"/>
          <w:color w:val="000000"/>
          <w:sz w:val="44"/>
          <w:szCs w:val="20"/>
        </w:rPr>
        <w:tab/>
      </w:r>
    </w:p>
    <w:p w14:paraId="4F881C8F" w14:textId="77777777" w:rsidR="00E77E8F" w:rsidRPr="00E77E8F" w:rsidRDefault="00E77E8F" w:rsidP="00E77E8F">
      <w:pPr>
        <w:spacing w:line="480" w:lineRule="auto"/>
        <w:rPr>
          <w:rFonts w:ascii="宋体" w:hAnsi="宋体" w:hint="eastAsia"/>
          <w:color w:val="000000"/>
          <w:sz w:val="44"/>
          <w:szCs w:val="20"/>
        </w:rPr>
      </w:pPr>
    </w:p>
    <w:p w14:paraId="33BC6F5E" w14:textId="719F7CCF"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8376B5">
        <w:rPr>
          <w:rFonts w:eastAsia="黑体" w:hint="eastAsia"/>
          <w:color w:val="0070C0"/>
          <w:sz w:val="44"/>
        </w:rPr>
        <w:t>工程</w:t>
      </w:r>
      <w:r w:rsidR="000D47A7">
        <w:rPr>
          <w:rFonts w:eastAsia="黑体" w:hint="eastAsia"/>
          <w:color w:val="0070C0"/>
          <w:sz w:val="44"/>
        </w:rPr>
        <w:t>制图</w:t>
      </w:r>
      <w:r w:rsidRPr="00E77E8F">
        <w:rPr>
          <w:rFonts w:eastAsia="黑体" w:hint="eastAsia"/>
          <w:color w:val="000000"/>
          <w:sz w:val="44"/>
        </w:rPr>
        <w:t>》教学大纲</w:t>
      </w:r>
    </w:p>
    <w:p w14:paraId="5F0945AF" w14:textId="77777777"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0D47A7">
        <w:rPr>
          <w:rFonts w:ascii="仿宋" w:eastAsia="仿宋" w:hAnsi="仿宋" w:hint="eastAsia"/>
          <w:color w:val="000000"/>
          <w:sz w:val="28"/>
          <w:u w:val="single"/>
        </w:rPr>
        <w:t>1</w:t>
      </w:r>
      <w:r w:rsidRPr="002B2744">
        <w:rPr>
          <w:rFonts w:ascii="仿宋" w:eastAsia="仿宋" w:hAnsi="仿宋" w:hint="eastAsia"/>
          <w:color w:val="000000"/>
          <w:sz w:val="28"/>
          <w:u w:val="single"/>
        </w:rPr>
        <w:t>版）</w:t>
      </w:r>
    </w:p>
    <w:p w14:paraId="01C330EE" w14:textId="77777777" w:rsidR="00E77E8F" w:rsidRPr="00E77E8F" w:rsidRDefault="00E77E8F" w:rsidP="00E77E8F">
      <w:pPr>
        <w:spacing w:line="480" w:lineRule="auto"/>
        <w:rPr>
          <w:color w:val="000000"/>
          <w:sz w:val="32"/>
          <w:szCs w:val="20"/>
        </w:rPr>
      </w:pPr>
    </w:p>
    <w:p w14:paraId="3838D295" w14:textId="77777777" w:rsidR="00E77E8F" w:rsidRPr="00E77E8F" w:rsidRDefault="00E77E8F" w:rsidP="00E77E8F">
      <w:pPr>
        <w:spacing w:line="480" w:lineRule="auto"/>
        <w:rPr>
          <w:color w:val="000000"/>
          <w:sz w:val="32"/>
          <w:szCs w:val="20"/>
        </w:rPr>
      </w:pPr>
    </w:p>
    <w:p w14:paraId="76F379D7" w14:textId="77777777" w:rsidR="00E77E8F" w:rsidRDefault="00E77E8F" w:rsidP="00E77E8F">
      <w:pPr>
        <w:spacing w:line="480" w:lineRule="auto"/>
        <w:rPr>
          <w:color w:val="000000"/>
          <w:sz w:val="32"/>
          <w:szCs w:val="20"/>
        </w:rPr>
      </w:pPr>
    </w:p>
    <w:p w14:paraId="75962A88" w14:textId="77777777" w:rsidR="008C64AF" w:rsidRDefault="008C64AF" w:rsidP="00E77E8F">
      <w:pPr>
        <w:spacing w:line="480" w:lineRule="auto"/>
        <w:rPr>
          <w:color w:val="000000"/>
          <w:sz w:val="32"/>
          <w:szCs w:val="20"/>
        </w:rPr>
      </w:pPr>
    </w:p>
    <w:p w14:paraId="1CEAA64F" w14:textId="77777777" w:rsidR="008C64AF" w:rsidRDefault="008C64AF" w:rsidP="00E77E8F">
      <w:pPr>
        <w:spacing w:line="480" w:lineRule="auto"/>
        <w:rPr>
          <w:color w:val="000000"/>
          <w:sz w:val="32"/>
          <w:szCs w:val="20"/>
        </w:rPr>
      </w:pPr>
    </w:p>
    <w:p w14:paraId="70FAE4C3" w14:textId="77777777" w:rsidR="008C64AF" w:rsidRPr="00E77E8F" w:rsidRDefault="008C64AF" w:rsidP="00E77E8F">
      <w:pPr>
        <w:spacing w:line="480" w:lineRule="auto"/>
        <w:rPr>
          <w:color w:val="000000"/>
          <w:sz w:val="32"/>
          <w:szCs w:val="20"/>
        </w:rPr>
      </w:pPr>
    </w:p>
    <w:p w14:paraId="6426F24A" w14:textId="77777777" w:rsidR="00E77E8F" w:rsidRPr="00E77E8F" w:rsidRDefault="00E77E8F" w:rsidP="00E77E8F">
      <w:pPr>
        <w:spacing w:line="480" w:lineRule="auto"/>
        <w:rPr>
          <w:color w:val="000000"/>
          <w:sz w:val="32"/>
          <w:szCs w:val="20"/>
        </w:rPr>
      </w:pPr>
    </w:p>
    <w:p w14:paraId="4529FEFD"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11A1AB6E" w14:textId="77777777" w:rsidTr="000A7C74">
        <w:trPr>
          <w:jc w:val="center"/>
        </w:trPr>
        <w:tc>
          <w:tcPr>
            <w:tcW w:w="2376" w:type="dxa"/>
            <w:shd w:val="clear" w:color="auto" w:fill="auto"/>
            <w:vAlign w:val="bottom"/>
          </w:tcPr>
          <w:p w14:paraId="7727FE48"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54531035" w14:textId="487CD64C" w:rsidR="002A3B25" w:rsidRPr="000A7C74" w:rsidRDefault="00CC70A3" w:rsidP="000A7C74">
            <w:pPr>
              <w:spacing w:line="480" w:lineRule="auto"/>
              <w:jc w:val="center"/>
              <w:rPr>
                <w:color w:val="000000"/>
                <w:sz w:val="28"/>
              </w:rPr>
            </w:pPr>
            <w:r>
              <w:rPr>
                <w:rFonts w:hint="eastAsia"/>
                <w:color w:val="000000"/>
                <w:sz w:val="28"/>
              </w:rPr>
              <w:t>徐振</w:t>
            </w:r>
          </w:p>
        </w:tc>
      </w:tr>
      <w:tr w:rsidR="002A3B25" w:rsidRPr="000A7C74" w14:paraId="33444F47" w14:textId="77777777" w:rsidTr="000A7C74">
        <w:trPr>
          <w:jc w:val="center"/>
        </w:trPr>
        <w:tc>
          <w:tcPr>
            <w:tcW w:w="2376" w:type="dxa"/>
            <w:shd w:val="clear" w:color="auto" w:fill="auto"/>
            <w:vAlign w:val="bottom"/>
          </w:tcPr>
          <w:p w14:paraId="023A5D34"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141636E3" w14:textId="37F0E716" w:rsidR="002A3B25" w:rsidRPr="000A7C74" w:rsidRDefault="00CC70A3" w:rsidP="000A7C74">
            <w:pPr>
              <w:spacing w:line="480" w:lineRule="auto"/>
              <w:jc w:val="center"/>
              <w:rPr>
                <w:color w:val="000000"/>
                <w:sz w:val="28"/>
              </w:rPr>
            </w:pPr>
            <w:r>
              <w:rPr>
                <w:rFonts w:hint="eastAsia"/>
                <w:color w:val="000000"/>
                <w:sz w:val="28"/>
              </w:rPr>
              <w:t>赵旭亮</w:t>
            </w:r>
          </w:p>
        </w:tc>
      </w:tr>
    </w:tbl>
    <w:p w14:paraId="5EA212BC" w14:textId="77777777" w:rsidR="0057618A" w:rsidRDefault="0057618A" w:rsidP="0057618A">
      <w:pPr>
        <w:jc w:val="center"/>
        <w:rPr>
          <w:rFonts w:ascii="仿宋" w:eastAsia="仿宋" w:hAnsi="仿宋" w:hint="eastAsia"/>
          <w:color w:val="000000"/>
          <w:sz w:val="28"/>
          <w:u w:val="single"/>
        </w:rPr>
      </w:pPr>
    </w:p>
    <w:p w14:paraId="0AB59C21" w14:textId="77777777" w:rsidR="0057618A" w:rsidRDefault="0057618A" w:rsidP="0057618A">
      <w:pPr>
        <w:jc w:val="center"/>
        <w:rPr>
          <w:rFonts w:ascii="仿宋" w:eastAsia="仿宋" w:hAnsi="仿宋" w:hint="eastAsia"/>
          <w:color w:val="000000"/>
          <w:sz w:val="28"/>
          <w:u w:val="single"/>
        </w:rPr>
      </w:pPr>
    </w:p>
    <w:p w14:paraId="74334BB1" w14:textId="4AB4C771" w:rsidR="00CF6BD6" w:rsidRPr="00005B6C" w:rsidRDefault="0057618A" w:rsidP="00495B8C">
      <w:pPr>
        <w:jc w:val="center"/>
        <w:rPr>
          <w:rFonts w:ascii="仿宋" w:eastAsia="仿宋" w:hAnsi="仿宋" w:hint="eastAsia"/>
          <w:color w:val="0070C0"/>
        </w:rPr>
      </w:pPr>
      <w:r w:rsidRPr="002B2744">
        <w:rPr>
          <w:rFonts w:ascii="仿宋" w:eastAsia="仿宋" w:hAnsi="仿宋"/>
          <w:color w:val="000000"/>
          <w:sz w:val="28"/>
          <w:u w:val="single"/>
        </w:rPr>
        <w:t>20</w:t>
      </w:r>
      <w:r w:rsidR="000D47A7">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CC70A3">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6EEBBDDC"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6289088B" w14:textId="77777777" w:rsidTr="00376F7E">
        <w:trPr>
          <w:trHeight w:val="454"/>
          <w:jc w:val="center"/>
        </w:trPr>
        <w:tc>
          <w:tcPr>
            <w:tcW w:w="1951" w:type="dxa"/>
            <w:vAlign w:val="center"/>
          </w:tcPr>
          <w:p w14:paraId="64DF84CD"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6DF68B41" w14:textId="4E6BAFE5" w:rsidR="00BA04B1" w:rsidRPr="00CF6BD6" w:rsidRDefault="00495B8C" w:rsidP="00376F7E">
            <w:pPr>
              <w:jc w:val="center"/>
              <w:rPr>
                <w:rFonts w:ascii="仿宋" w:eastAsia="仿宋" w:hAnsi="仿宋" w:hint="eastAsia"/>
                <w:color w:val="000000"/>
                <w:sz w:val="24"/>
              </w:rPr>
            </w:pPr>
            <w:r w:rsidRPr="00495B8C">
              <w:rPr>
                <w:rFonts w:ascii="仿宋" w:eastAsia="仿宋" w:hAnsi="仿宋"/>
                <w:color w:val="000000"/>
                <w:sz w:val="24"/>
              </w:rPr>
              <w:t>160408T0</w:t>
            </w:r>
            <w:r w:rsidR="00293B05">
              <w:rPr>
                <w:rFonts w:ascii="仿宋" w:eastAsia="仿宋" w:hAnsi="仿宋"/>
                <w:color w:val="000000"/>
                <w:sz w:val="24"/>
              </w:rPr>
              <w:t>27</w:t>
            </w:r>
          </w:p>
        </w:tc>
        <w:tc>
          <w:tcPr>
            <w:tcW w:w="1446" w:type="dxa"/>
            <w:vAlign w:val="center"/>
          </w:tcPr>
          <w:p w14:paraId="26493433"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61645E78" w14:textId="77777777" w:rsidR="00BA04B1" w:rsidRPr="00CF6BD6" w:rsidRDefault="00495B8C" w:rsidP="00376F7E">
            <w:pPr>
              <w:jc w:val="center"/>
              <w:rPr>
                <w:rFonts w:ascii="仿宋" w:eastAsia="仿宋" w:hAnsi="仿宋" w:hint="eastAsia"/>
                <w:color w:val="000000"/>
                <w:sz w:val="24"/>
              </w:rPr>
            </w:pPr>
            <w:r>
              <w:rPr>
                <w:rFonts w:ascii="仿宋" w:eastAsia="仿宋" w:hAnsi="仿宋" w:hint="eastAsia"/>
                <w:color w:val="000000"/>
                <w:sz w:val="24"/>
              </w:rPr>
              <w:t>工学院</w:t>
            </w:r>
          </w:p>
        </w:tc>
      </w:tr>
      <w:tr w:rsidR="00376F7E" w:rsidRPr="0076273E" w14:paraId="78F0B040" w14:textId="77777777" w:rsidTr="00376F7E">
        <w:trPr>
          <w:trHeight w:val="454"/>
          <w:jc w:val="center"/>
        </w:trPr>
        <w:tc>
          <w:tcPr>
            <w:tcW w:w="1951" w:type="dxa"/>
            <w:vAlign w:val="center"/>
          </w:tcPr>
          <w:p w14:paraId="3E19AC5D"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79F64CE4" w14:textId="1580EAA7" w:rsidR="00BA04B1" w:rsidRPr="00CF6BD6" w:rsidRDefault="008376B5" w:rsidP="00376F7E">
            <w:pPr>
              <w:jc w:val="center"/>
              <w:rPr>
                <w:rFonts w:ascii="仿宋" w:eastAsia="仿宋" w:hAnsi="仿宋" w:hint="eastAsia"/>
                <w:color w:val="000000"/>
                <w:sz w:val="24"/>
              </w:rPr>
            </w:pPr>
            <w:r>
              <w:rPr>
                <w:rFonts w:ascii="仿宋" w:eastAsia="仿宋" w:hAnsi="仿宋" w:hint="eastAsia"/>
                <w:color w:val="000000"/>
                <w:sz w:val="24"/>
              </w:rPr>
              <w:t>工程</w:t>
            </w:r>
            <w:r w:rsidR="00495B8C">
              <w:rPr>
                <w:rFonts w:ascii="仿宋" w:eastAsia="仿宋" w:hAnsi="仿宋" w:hint="eastAsia"/>
                <w:color w:val="000000"/>
                <w:sz w:val="24"/>
              </w:rPr>
              <w:t>制图</w:t>
            </w:r>
          </w:p>
        </w:tc>
      </w:tr>
      <w:tr w:rsidR="00376F7E" w:rsidRPr="0076273E" w14:paraId="3DA16AE1" w14:textId="77777777" w:rsidTr="00376F7E">
        <w:trPr>
          <w:trHeight w:val="454"/>
          <w:jc w:val="center"/>
        </w:trPr>
        <w:tc>
          <w:tcPr>
            <w:tcW w:w="1951" w:type="dxa"/>
            <w:vAlign w:val="center"/>
          </w:tcPr>
          <w:p w14:paraId="44A676F8"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412EDB57" w14:textId="3914C9E8" w:rsidR="00BA04B1" w:rsidRPr="00CF6BD6" w:rsidRDefault="008376B5" w:rsidP="00376F7E">
            <w:pPr>
              <w:jc w:val="center"/>
              <w:rPr>
                <w:rFonts w:ascii="仿宋" w:eastAsia="仿宋" w:hAnsi="仿宋" w:hint="eastAsia"/>
                <w:color w:val="000000"/>
                <w:sz w:val="24"/>
              </w:rPr>
            </w:pPr>
            <w:r>
              <w:rPr>
                <w:rFonts w:ascii="仿宋" w:eastAsia="仿宋" w:hAnsi="仿宋" w:hint="eastAsia"/>
                <w:color w:val="000000"/>
                <w:sz w:val="24"/>
              </w:rPr>
              <w:t>Engineering</w:t>
            </w:r>
            <w:r w:rsidR="00495B8C" w:rsidRPr="00495B8C">
              <w:rPr>
                <w:rFonts w:ascii="仿宋" w:eastAsia="仿宋" w:hAnsi="仿宋"/>
                <w:color w:val="000000"/>
                <w:sz w:val="24"/>
              </w:rPr>
              <w:t xml:space="preserve"> Drawing</w:t>
            </w:r>
          </w:p>
        </w:tc>
      </w:tr>
      <w:tr w:rsidR="00F601DA" w:rsidRPr="0076273E" w14:paraId="0A97E35A" w14:textId="77777777" w:rsidTr="00376F7E">
        <w:trPr>
          <w:trHeight w:val="454"/>
          <w:jc w:val="center"/>
        </w:trPr>
        <w:tc>
          <w:tcPr>
            <w:tcW w:w="1951" w:type="dxa"/>
            <w:vAlign w:val="center"/>
          </w:tcPr>
          <w:p w14:paraId="748DFE25"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065BCB6E" w14:textId="77777777" w:rsidR="003C5131" w:rsidRPr="00A065F9" w:rsidRDefault="007A5692" w:rsidP="00915D4C">
            <w:pPr>
              <w:jc w:val="center"/>
              <w:rPr>
                <w:rFonts w:ascii="仿宋" w:eastAsia="仿宋" w:hAnsi="仿宋" w:hint="eastAsia"/>
                <w:color w:val="000000" w:themeColor="text1"/>
                <w:sz w:val="24"/>
              </w:rPr>
            </w:pPr>
            <w:r w:rsidRPr="00A065F9">
              <w:rPr>
                <w:rFonts w:ascii="仿宋" w:eastAsia="仿宋" w:hAnsi="仿宋" w:hint="eastAsia"/>
                <w:color w:val="000000" w:themeColor="text1"/>
                <w:sz w:val="24"/>
              </w:rPr>
              <w:t>专业</w:t>
            </w:r>
            <w:r w:rsidR="003C5131" w:rsidRPr="00A065F9">
              <w:rPr>
                <w:rFonts w:ascii="仿宋" w:eastAsia="仿宋" w:hAnsi="仿宋" w:hint="eastAsia"/>
                <w:color w:val="000000" w:themeColor="text1"/>
                <w:sz w:val="24"/>
              </w:rPr>
              <w:t>必修课</w:t>
            </w:r>
          </w:p>
        </w:tc>
      </w:tr>
      <w:tr w:rsidR="00376F7E" w:rsidRPr="0076273E" w14:paraId="18536566" w14:textId="77777777" w:rsidTr="00376F7E">
        <w:trPr>
          <w:trHeight w:val="454"/>
          <w:jc w:val="center"/>
        </w:trPr>
        <w:tc>
          <w:tcPr>
            <w:tcW w:w="1951" w:type="dxa"/>
            <w:vAlign w:val="center"/>
          </w:tcPr>
          <w:p w14:paraId="7FF9A37F"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1B9E05DB" w14:textId="7741E97E" w:rsidR="00BA04B1" w:rsidRPr="00A065F9" w:rsidRDefault="008376B5" w:rsidP="00915D4C">
            <w:pPr>
              <w:jc w:val="center"/>
              <w:rPr>
                <w:rFonts w:ascii="仿宋" w:eastAsia="仿宋" w:hAnsi="仿宋" w:hint="eastAsia"/>
                <w:color w:val="000000" w:themeColor="text1"/>
                <w:sz w:val="24"/>
              </w:rPr>
            </w:pPr>
            <w:r>
              <w:rPr>
                <w:rFonts w:ascii="仿宋" w:eastAsia="仿宋" w:hAnsi="仿宋" w:hint="eastAsia"/>
                <w:color w:val="000000" w:themeColor="text1"/>
                <w:sz w:val="24"/>
              </w:rPr>
              <w:t>石油工程、环境工程</w:t>
            </w:r>
            <w:r w:rsidR="005B0FE3">
              <w:rPr>
                <w:rFonts w:ascii="仿宋" w:eastAsia="仿宋" w:hAnsi="仿宋" w:hint="eastAsia"/>
                <w:color w:val="000000" w:themeColor="text1"/>
                <w:sz w:val="24"/>
              </w:rPr>
              <w:t>、</w:t>
            </w:r>
            <w:r w:rsidR="00A64C82">
              <w:rPr>
                <w:rFonts w:ascii="仿宋" w:eastAsia="仿宋" w:hAnsi="仿宋" w:hint="eastAsia"/>
                <w:color w:val="000000" w:themeColor="text1"/>
                <w:sz w:val="24"/>
              </w:rPr>
              <w:t>油气</w:t>
            </w:r>
            <w:r w:rsidR="005B0FE3">
              <w:rPr>
                <w:rFonts w:ascii="仿宋" w:eastAsia="仿宋" w:hAnsi="仿宋" w:hint="eastAsia"/>
                <w:color w:val="000000" w:themeColor="text1"/>
                <w:sz w:val="24"/>
              </w:rPr>
              <w:t>储运工程</w:t>
            </w:r>
          </w:p>
        </w:tc>
      </w:tr>
      <w:tr w:rsidR="00376F7E" w:rsidRPr="0076273E" w14:paraId="52B2CB28" w14:textId="77777777" w:rsidTr="004136C2">
        <w:trPr>
          <w:trHeight w:val="454"/>
          <w:jc w:val="center"/>
        </w:trPr>
        <w:tc>
          <w:tcPr>
            <w:tcW w:w="1951" w:type="dxa"/>
            <w:vAlign w:val="center"/>
          </w:tcPr>
          <w:p w14:paraId="5265AE6E"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21E18A87" w14:textId="1D98F6FA" w:rsidR="00BA04B1" w:rsidRPr="00CF6BD6" w:rsidRDefault="008376B5" w:rsidP="00376F7E">
            <w:pPr>
              <w:jc w:val="center"/>
              <w:rPr>
                <w:rFonts w:ascii="仿宋" w:eastAsia="仿宋" w:hAnsi="仿宋" w:hint="eastAsia"/>
                <w:color w:val="000000"/>
                <w:sz w:val="24"/>
              </w:rPr>
            </w:pPr>
            <w:r>
              <w:rPr>
                <w:rFonts w:ascii="仿宋" w:eastAsia="仿宋" w:hAnsi="仿宋" w:hint="eastAsia"/>
                <w:color w:val="000000"/>
                <w:sz w:val="24"/>
              </w:rPr>
              <w:t>2</w:t>
            </w:r>
          </w:p>
        </w:tc>
        <w:tc>
          <w:tcPr>
            <w:tcW w:w="1693" w:type="dxa"/>
            <w:gridSpan w:val="2"/>
            <w:vAlign w:val="center"/>
          </w:tcPr>
          <w:p w14:paraId="648C2B57"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7067A1B0" w14:textId="1B9257B9" w:rsidR="00BA04B1" w:rsidRPr="00CF6BD6" w:rsidRDefault="008376B5" w:rsidP="00376F7E">
            <w:pPr>
              <w:jc w:val="center"/>
              <w:rPr>
                <w:rFonts w:ascii="仿宋" w:eastAsia="仿宋" w:hAnsi="仿宋" w:hint="eastAsia"/>
                <w:color w:val="000000"/>
                <w:sz w:val="24"/>
              </w:rPr>
            </w:pPr>
            <w:r>
              <w:rPr>
                <w:rFonts w:ascii="仿宋" w:eastAsia="仿宋" w:hAnsi="仿宋" w:hint="eastAsia"/>
                <w:color w:val="000000"/>
                <w:sz w:val="24"/>
              </w:rPr>
              <w:t>3</w:t>
            </w:r>
            <w:r>
              <w:rPr>
                <w:rFonts w:ascii="仿宋" w:eastAsia="仿宋" w:hAnsi="仿宋"/>
                <w:color w:val="000000"/>
                <w:sz w:val="24"/>
              </w:rPr>
              <w:t>2</w:t>
            </w:r>
          </w:p>
        </w:tc>
      </w:tr>
      <w:tr w:rsidR="00376F7E" w:rsidRPr="0076273E" w14:paraId="60933D28" w14:textId="77777777" w:rsidTr="004136C2">
        <w:trPr>
          <w:trHeight w:val="454"/>
          <w:jc w:val="center"/>
        </w:trPr>
        <w:tc>
          <w:tcPr>
            <w:tcW w:w="1951" w:type="dxa"/>
            <w:vAlign w:val="center"/>
          </w:tcPr>
          <w:p w14:paraId="30289EDD"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21635C41" w14:textId="64A997A3" w:rsidR="00BA04B1" w:rsidRPr="00CF6BD6" w:rsidRDefault="008376B5" w:rsidP="00376F7E">
            <w:pPr>
              <w:jc w:val="center"/>
              <w:rPr>
                <w:rFonts w:ascii="仿宋" w:eastAsia="仿宋" w:hAnsi="仿宋" w:hint="eastAsia"/>
                <w:color w:val="000000"/>
                <w:sz w:val="24"/>
              </w:rPr>
            </w:pPr>
            <w:r>
              <w:rPr>
                <w:rFonts w:ascii="仿宋" w:eastAsia="仿宋" w:hAnsi="仿宋" w:hint="eastAsia"/>
                <w:color w:val="000000"/>
                <w:sz w:val="24"/>
              </w:rPr>
              <w:t>3</w:t>
            </w:r>
            <w:r>
              <w:rPr>
                <w:rFonts w:ascii="仿宋" w:eastAsia="仿宋" w:hAnsi="仿宋"/>
                <w:color w:val="000000"/>
                <w:sz w:val="24"/>
              </w:rPr>
              <w:t>2</w:t>
            </w:r>
          </w:p>
        </w:tc>
        <w:tc>
          <w:tcPr>
            <w:tcW w:w="1693" w:type="dxa"/>
            <w:gridSpan w:val="2"/>
            <w:vAlign w:val="center"/>
          </w:tcPr>
          <w:p w14:paraId="7BD6E687"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7E56BCBB" w14:textId="77777777" w:rsidR="00BA04B1" w:rsidRPr="00CF6BD6" w:rsidRDefault="007A5692"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03A25CFA" w14:textId="77777777" w:rsidTr="004136C2">
        <w:trPr>
          <w:trHeight w:val="454"/>
          <w:jc w:val="center"/>
        </w:trPr>
        <w:tc>
          <w:tcPr>
            <w:tcW w:w="1951" w:type="dxa"/>
            <w:vAlign w:val="center"/>
          </w:tcPr>
          <w:p w14:paraId="0B9DFEAD"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473FEFD7" w14:textId="77777777" w:rsidR="00BA04B1" w:rsidRPr="00CF6BD6" w:rsidRDefault="007A5692"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7AE0DF66"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1FE73329" w14:textId="77777777" w:rsidR="00BA04B1" w:rsidRPr="00CF6BD6" w:rsidRDefault="007A5692"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689E49F7" w14:textId="77777777" w:rsidTr="00376F7E">
        <w:trPr>
          <w:trHeight w:val="454"/>
          <w:jc w:val="center"/>
        </w:trPr>
        <w:tc>
          <w:tcPr>
            <w:tcW w:w="1951" w:type="dxa"/>
            <w:vAlign w:val="center"/>
          </w:tcPr>
          <w:p w14:paraId="06D59553"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4ACE54F6" w14:textId="5F58D570" w:rsidR="008715C3" w:rsidRPr="00CF6BD6" w:rsidRDefault="008376B5" w:rsidP="00376F7E">
            <w:pPr>
              <w:jc w:val="center"/>
              <w:rPr>
                <w:rFonts w:ascii="仿宋" w:eastAsia="仿宋" w:hAnsi="仿宋" w:hint="eastAsia"/>
                <w:color w:val="000000"/>
                <w:sz w:val="24"/>
              </w:rPr>
            </w:pPr>
            <w:r>
              <w:rPr>
                <w:rFonts w:ascii="仿宋" w:eastAsia="仿宋" w:hAnsi="仿宋" w:hint="eastAsia"/>
                <w:color w:val="000000"/>
                <w:sz w:val="24"/>
              </w:rPr>
              <w:t>无</w:t>
            </w:r>
          </w:p>
        </w:tc>
      </w:tr>
    </w:tbl>
    <w:p w14:paraId="1B887873"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47157498" w14:textId="4DAF12CD" w:rsidR="00A07251" w:rsidRDefault="007A5692" w:rsidP="00A07251">
      <w:pPr>
        <w:snapToGrid w:val="0"/>
        <w:spacing w:line="360" w:lineRule="auto"/>
        <w:ind w:firstLineChars="200" w:firstLine="480"/>
        <w:rPr>
          <w:rFonts w:ascii="仿宋" w:eastAsia="仿宋" w:hAnsi="仿宋" w:hint="eastAsia"/>
          <w:color w:val="000000" w:themeColor="text1"/>
          <w:sz w:val="24"/>
        </w:rPr>
      </w:pPr>
      <w:r w:rsidRPr="005A2676">
        <w:rPr>
          <w:rFonts w:ascii="仿宋" w:eastAsia="仿宋" w:hAnsi="仿宋" w:hint="eastAsia"/>
          <w:color w:val="000000" w:themeColor="text1"/>
          <w:sz w:val="24"/>
        </w:rPr>
        <w:t>本课程是</w:t>
      </w:r>
      <w:r w:rsidR="008376B5">
        <w:rPr>
          <w:rFonts w:ascii="仿宋" w:eastAsia="仿宋" w:hAnsi="仿宋" w:hint="eastAsia"/>
          <w:color w:val="000000" w:themeColor="text1"/>
          <w:sz w:val="24"/>
        </w:rPr>
        <w:t>石油工程、环境工程</w:t>
      </w:r>
      <w:r w:rsidR="005B0FE3">
        <w:rPr>
          <w:rFonts w:ascii="仿宋" w:eastAsia="仿宋" w:hAnsi="仿宋" w:hint="eastAsia"/>
          <w:color w:val="000000" w:themeColor="text1"/>
          <w:sz w:val="24"/>
        </w:rPr>
        <w:t>、</w:t>
      </w:r>
      <w:r w:rsidR="00A64C82">
        <w:rPr>
          <w:rFonts w:ascii="仿宋" w:eastAsia="仿宋" w:hAnsi="仿宋" w:hint="eastAsia"/>
          <w:color w:val="000000" w:themeColor="text1"/>
          <w:sz w:val="24"/>
        </w:rPr>
        <w:t>油气</w:t>
      </w:r>
      <w:r w:rsidR="005B0FE3">
        <w:rPr>
          <w:rFonts w:ascii="仿宋" w:eastAsia="仿宋" w:hAnsi="仿宋" w:hint="eastAsia"/>
          <w:color w:val="000000" w:themeColor="text1"/>
          <w:sz w:val="24"/>
        </w:rPr>
        <w:t>储运工程</w:t>
      </w:r>
      <w:r w:rsidRPr="005A2676">
        <w:rPr>
          <w:rFonts w:ascii="仿宋" w:eastAsia="仿宋" w:hAnsi="仿宋" w:hint="eastAsia"/>
          <w:color w:val="000000" w:themeColor="text1"/>
          <w:sz w:val="24"/>
        </w:rPr>
        <w:t>等工科专业的专业</w:t>
      </w:r>
      <w:r w:rsidR="00A07251">
        <w:rPr>
          <w:rFonts w:ascii="仿宋" w:eastAsia="仿宋" w:hAnsi="仿宋" w:hint="eastAsia"/>
          <w:color w:val="000000" w:themeColor="text1"/>
          <w:sz w:val="24"/>
        </w:rPr>
        <w:t>基础</w:t>
      </w:r>
      <w:r w:rsidRPr="005A2676">
        <w:rPr>
          <w:rFonts w:ascii="仿宋" w:eastAsia="仿宋" w:hAnsi="仿宋" w:hint="eastAsia"/>
          <w:color w:val="000000" w:themeColor="text1"/>
          <w:sz w:val="24"/>
        </w:rPr>
        <w:t>课，</w:t>
      </w:r>
      <w:r w:rsidR="00A07251" w:rsidRPr="00A07251">
        <w:rPr>
          <w:rFonts w:ascii="仿宋" w:eastAsia="仿宋" w:hAnsi="仿宋" w:hint="eastAsia"/>
          <w:color w:val="000000" w:themeColor="text1"/>
          <w:sz w:val="24"/>
        </w:rPr>
        <w:t>主要讲授工程制图基本理论和工程类机械图样的表达方法,培养学生绘制与阅读机械图样的能力。注重培养学生空间想象能力和科学思维方法，增强工程和创新意识，为后续课程的学习及从事专业工作打下基础。本课程的基本任务与要求是培养学生使用投影的方法用二维平面图形表达三维空间形体的能力；培养对空间形体的形象思维能力；培养尺规绘图和阅读工程图样的能力；培养贯彻、执行国家标准的意识，理解执行国家标准的重要性，具有对工程问题进行条件假设、模型构建和知识表达的能力，支持毕业要求中的相应指标点。</w:t>
      </w:r>
    </w:p>
    <w:p w14:paraId="51EE8394" w14:textId="74E08FBA" w:rsidR="007A5692" w:rsidRPr="005A2676" w:rsidRDefault="007A5692" w:rsidP="00A07251">
      <w:pPr>
        <w:snapToGrid w:val="0"/>
        <w:spacing w:line="360" w:lineRule="auto"/>
        <w:ind w:firstLineChars="200" w:firstLine="480"/>
        <w:rPr>
          <w:rFonts w:ascii="仿宋" w:eastAsia="仿宋" w:hAnsi="仿宋" w:hint="eastAsia"/>
          <w:color w:val="000000" w:themeColor="text1"/>
          <w:sz w:val="24"/>
        </w:rPr>
      </w:pPr>
      <w:r w:rsidRPr="005A2676">
        <w:rPr>
          <w:rFonts w:ascii="仿宋" w:eastAsia="仿宋" w:hAnsi="仿宋" w:hint="eastAsia"/>
          <w:color w:val="000000" w:themeColor="text1"/>
          <w:sz w:val="24"/>
        </w:rPr>
        <w:t>该课程以形体构造和图形表达为核心，</w:t>
      </w:r>
      <w:r w:rsidR="008376B5">
        <w:rPr>
          <w:rFonts w:ascii="仿宋" w:eastAsia="仿宋" w:hAnsi="仿宋" w:hint="eastAsia"/>
          <w:color w:val="000000" w:themeColor="text1"/>
          <w:sz w:val="24"/>
        </w:rPr>
        <w:t>学习制图基本知识、基本技能、基础理论、图样表达方法、零件图和装配图的读图与绘制。</w:t>
      </w:r>
      <w:r w:rsidRPr="005A2676">
        <w:rPr>
          <w:rFonts w:ascii="仿宋" w:eastAsia="仿宋" w:hAnsi="仿宋" w:hint="eastAsia"/>
          <w:color w:val="000000" w:themeColor="text1"/>
          <w:sz w:val="24"/>
        </w:rPr>
        <w:t>主要教学内容包括：制图的基本知识和基本技能，点、直线、平面的投影，立体的投影，组合体三视图，机件的</w:t>
      </w:r>
      <w:r w:rsidR="00ED7E3D">
        <w:rPr>
          <w:rFonts w:ascii="仿宋" w:eastAsia="仿宋" w:hAnsi="仿宋" w:hint="eastAsia"/>
          <w:color w:val="000000" w:themeColor="text1"/>
          <w:sz w:val="24"/>
        </w:rPr>
        <w:t>常用</w:t>
      </w:r>
      <w:r w:rsidRPr="005A2676">
        <w:rPr>
          <w:rFonts w:ascii="仿宋" w:eastAsia="仿宋" w:hAnsi="仿宋" w:hint="eastAsia"/>
          <w:color w:val="000000" w:themeColor="text1"/>
          <w:sz w:val="24"/>
        </w:rPr>
        <w:t>表达方法，标准件和常用件，零件图，装配图。</w:t>
      </w:r>
    </w:p>
    <w:p w14:paraId="463AB3A9" w14:textId="77777777" w:rsidR="00A9736E" w:rsidRDefault="00B30B20" w:rsidP="007A5692">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550B2DA4" w14:textId="67437486" w:rsidR="000C0DDF" w:rsidRDefault="006B4C8A" w:rsidP="000444D8">
      <w:pPr>
        <w:snapToGrid w:val="0"/>
        <w:spacing w:line="360" w:lineRule="auto"/>
        <w:ind w:firstLineChars="200" w:firstLine="480"/>
        <w:rPr>
          <w:rFonts w:ascii="仿宋" w:eastAsia="仿宋" w:hAnsi="仿宋" w:hint="eastAsia"/>
          <w:bCs/>
          <w:sz w:val="24"/>
        </w:rPr>
      </w:pPr>
      <w:r w:rsidRPr="000444D8">
        <w:rPr>
          <w:rFonts w:ascii="仿宋" w:eastAsia="仿宋" w:hAnsi="仿宋" w:hint="eastAsia"/>
          <w:bCs/>
          <w:sz w:val="24"/>
        </w:rPr>
        <w:t>（一）课程目标</w:t>
      </w:r>
    </w:p>
    <w:p w14:paraId="4ED9BDF0" w14:textId="6FD134FF" w:rsidR="00A07251" w:rsidRDefault="00A07251" w:rsidP="000444D8">
      <w:pPr>
        <w:snapToGrid w:val="0"/>
        <w:spacing w:line="360" w:lineRule="auto"/>
        <w:ind w:firstLineChars="200" w:firstLine="482"/>
        <w:rPr>
          <w:rFonts w:ascii="仿宋" w:eastAsia="仿宋" w:hAnsi="仿宋" w:hint="eastAsia"/>
          <w:color w:val="000000"/>
          <w:sz w:val="24"/>
        </w:rPr>
      </w:pPr>
      <w:r w:rsidRPr="00A07251">
        <w:rPr>
          <w:rFonts w:ascii="仿宋" w:eastAsia="仿宋" w:hAnsi="仿宋" w:hint="eastAsia"/>
          <w:b/>
          <w:sz w:val="24"/>
        </w:rPr>
        <w:t>课程目标1：</w:t>
      </w:r>
      <w:r w:rsidR="005A2676" w:rsidRPr="000444D8">
        <w:rPr>
          <w:rFonts w:ascii="仿宋" w:eastAsia="仿宋" w:hAnsi="仿宋" w:hint="eastAsia"/>
          <w:color w:val="000000"/>
          <w:sz w:val="24"/>
        </w:rPr>
        <w:t>了解制图国家标准和其他相关规范，掌握</w:t>
      </w:r>
      <w:r>
        <w:rPr>
          <w:rFonts w:ascii="仿宋" w:eastAsia="仿宋" w:hAnsi="仿宋" w:hint="eastAsia"/>
          <w:color w:val="000000"/>
          <w:sz w:val="24"/>
        </w:rPr>
        <w:t>绘制工程图样所需的基础</w:t>
      </w:r>
      <w:r w:rsidR="005A2676" w:rsidRPr="000444D8">
        <w:rPr>
          <w:rFonts w:ascii="仿宋" w:eastAsia="仿宋" w:hAnsi="仿宋" w:hint="eastAsia"/>
          <w:color w:val="000000"/>
          <w:sz w:val="24"/>
        </w:rPr>
        <w:t>知识</w:t>
      </w:r>
      <w:r>
        <w:rPr>
          <w:rFonts w:ascii="仿宋" w:eastAsia="仿宋" w:hAnsi="仿宋" w:hint="eastAsia"/>
          <w:color w:val="000000"/>
          <w:sz w:val="24"/>
        </w:rPr>
        <w:t>与技能。</w:t>
      </w:r>
      <w:r w:rsidR="00412D01">
        <w:rPr>
          <w:rFonts w:ascii="仿宋" w:eastAsia="仿宋" w:hAnsi="仿宋" w:hint="eastAsia"/>
          <w:color w:val="000000"/>
          <w:sz w:val="24"/>
        </w:rPr>
        <w:t>观测点1</w:t>
      </w:r>
      <w:r w:rsidR="00412D01">
        <w:rPr>
          <w:rFonts w:ascii="仿宋" w:eastAsia="仿宋" w:hAnsi="仿宋"/>
          <w:color w:val="000000"/>
          <w:sz w:val="24"/>
        </w:rPr>
        <w:t>-1</w:t>
      </w:r>
    </w:p>
    <w:p w14:paraId="69E6D945" w14:textId="77777777" w:rsidR="00A07251" w:rsidRDefault="00A07251" w:rsidP="00A07251">
      <w:pPr>
        <w:snapToGrid w:val="0"/>
        <w:spacing w:line="360" w:lineRule="auto"/>
        <w:ind w:firstLineChars="200" w:firstLine="480"/>
        <w:rPr>
          <w:rFonts w:ascii="仿宋" w:eastAsia="仿宋" w:hAnsi="仿宋" w:hint="eastAsia"/>
          <w:color w:val="000000"/>
          <w:sz w:val="24"/>
        </w:rPr>
      </w:pPr>
      <w:r>
        <w:rPr>
          <w:rFonts w:ascii="仿宋" w:eastAsia="仿宋" w:hAnsi="仿宋" w:hint="eastAsia"/>
          <w:color w:val="000000"/>
          <w:sz w:val="24"/>
        </w:rPr>
        <w:lastRenderedPageBreak/>
        <w:t>根据制图国家标准基本要求，使学生初步掌握绘图工具的使用方法，</w:t>
      </w:r>
      <w:r w:rsidRPr="00A07251">
        <w:rPr>
          <w:rFonts w:ascii="仿宋" w:eastAsia="仿宋" w:hAnsi="仿宋" w:hint="eastAsia"/>
          <w:color w:val="000000"/>
          <w:sz w:val="24"/>
        </w:rPr>
        <w:t>常用的几何作图及复杂平面图形作图步骤；通过对正投影法及其特性的学习，掌握点的三面投影、各种位置直线和平面的投影；掌握三视图的形成及投影规律，基本立体的投影特性、三视图作图方法。</w:t>
      </w:r>
    </w:p>
    <w:p w14:paraId="7A619CEF" w14:textId="73CF944F" w:rsidR="00A07251" w:rsidRDefault="00655370" w:rsidP="00A07251">
      <w:pPr>
        <w:snapToGrid w:val="0"/>
        <w:spacing w:line="360" w:lineRule="auto"/>
        <w:ind w:firstLineChars="200" w:firstLine="482"/>
        <w:rPr>
          <w:rFonts w:ascii="仿宋" w:eastAsia="仿宋" w:hAnsi="仿宋" w:hint="eastAsia"/>
          <w:color w:val="000000"/>
          <w:sz w:val="24"/>
        </w:rPr>
      </w:pPr>
      <w:r w:rsidRPr="00655370">
        <w:rPr>
          <w:rFonts w:ascii="仿宋" w:eastAsia="仿宋" w:hAnsi="仿宋" w:hint="eastAsia"/>
          <w:b/>
          <w:sz w:val="24"/>
        </w:rPr>
        <w:t>思政目标：</w:t>
      </w:r>
      <w:r w:rsidR="00A07251">
        <w:rPr>
          <w:rFonts w:ascii="仿宋" w:eastAsia="仿宋" w:hAnsi="仿宋" w:hint="eastAsia"/>
          <w:color w:val="000000"/>
          <w:sz w:val="24"/>
        </w:rPr>
        <w:t>与课程思政相结合，从国家图样绘制</w:t>
      </w:r>
      <w:r w:rsidR="00A07251" w:rsidRPr="00A07251">
        <w:rPr>
          <w:rFonts w:ascii="仿宋" w:eastAsia="仿宋" w:hAnsi="仿宋" w:hint="eastAsia"/>
          <w:color w:val="000000"/>
          <w:sz w:val="24"/>
        </w:rPr>
        <w:t>规范性及严谨性出发，进行工匠精神培养，以名人、名言、史实、时事引导，重塑家国情怀，增强民族自信心和自豪感，激发学生的学习积极性。</w:t>
      </w:r>
    </w:p>
    <w:p w14:paraId="38A786F1" w14:textId="09952703" w:rsidR="00655370" w:rsidRDefault="00A07251" w:rsidP="00655370">
      <w:pPr>
        <w:snapToGrid w:val="0"/>
        <w:spacing w:line="360" w:lineRule="auto"/>
        <w:ind w:firstLineChars="200" w:firstLine="482"/>
        <w:rPr>
          <w:rFonts w:ascii="仿宋" w:eastAsia="仿宋" w:hAnsi="仿宋" w:hint="eastAsia"/>
          <w:color w:val="000000"/>
          <w:sz w:val="24"/>
        </w:rPr>
      </w:pPr>
      <w:r w:rsidRPr="00655370">
        <w:rPr>
          <w:rFonts w:ascii="仿宋" w:eastAsia="仿宋" w:hAnsi="仿宋" w:hint="eastAsia"/>
          <w:b/>
          <w:sz w:val="24"/>
        </w:rPr>
        <w:t>课程目标2：</w:t>
      </w:r>
      <w:r w:rsidR="00655370" w:rsidRPr="00655370">
        <w:rPr>
          <w:rFonts w:ascii="仿宋" w:eastAsia="仿宋" w:hAnsi="仿宋" w:hint="eastAsia"/>
          <w:color w:val="000000"/>
          <w:sz w:val="24"/>
        </w:rPr>
        <w:t>能够</w:t>
      </w:r>
      <w:r w:rsidR="00655370">
        <w:rPr>
          <w:rFonts w:ascii="仿宋" w:eastAsia="仿宋" w:hAnsi="仿宋" w:hint="eastAsia"/>
          <w:color w:val="000000"/>
          <w:sz w:val="24"/>
        </w:rPr>
        <w:t>运用空间形体的形象思维能力、创造性构型设计能力分析与解决基本工程问题。</w:t>
      </w:r>
      <w:r w:rsidR="00412D01">
        <w:rPr>
          <w:rFonts w:ascii="仿宋" w:eastAsia="仿宋" w:hAnsi="仿宋" w:hint="eastAsia"/>
          <w:color w:val="000000"/>
          <w:sz w:val="24"/>
        </w:rPr>
        <w:t>观测点2</w:t>
      </w:r>
      <w:r w:rsidR="00412D01">
        <w:rPr>
          <w:rFonts w:ascii="仿宋" w:eastAsia="仿宋" w:hAnsi="仿宋"/>
          <w:color w:val="000000"/>
          <w:sz w:val="24"/>
        </w:rPr>
        <w:t>-1</w:t>
      </w:r>
    </w:p>
    <w:p w14:paraId="2F4F851F" w14:textId="1F68B356" w:rsidR="00655370" w:rsidRDefault="00655370" w:rsidP="00A07251">
      <w:pPr>
        <w:snapToGrid w:val="0"/>
        <w:spacing w:line="360" w:lineRule="auto"/>
        <w:ind w:firstLineChars="200" w:firstLine="480"/>
        <w:rPr>
          <w:rFonts w:ascii="仿宋" w:eastAsia="仿宋" w:hAnsi="仿宋" w:hint="eastAsia"/>
          <w:color w:val="000000"/>
          <w:sz w:val="24"/>
        </w:rPr>
      </w:pPr>
      <w:r w:rsidRPr="00A07251">
        <w:rPr>
          <w:rFonts w:ascii="仿宋" w:eastAsia="仿宋" w:hAnsi="仿宋" w:hint="eastAsia"/>
          <w:color w:val="000000"/>
          <w:sz w:val="24"/>
        </w:rPr>
        <w:t>学会利用组合体的形体分析法和线面分析法，绘制和阅读组合体的三视图以及对组合体进行尺寸标注；了解基本视图的画法；</w:t>
      </w:r>
    </w:p>
    <w:p w14:paraId="0EB4B6BF" w14:textId="5EE7D5BD" w:rsidR="00655370" w:rsidRDefault="00655370" w:rsidP="00A07251">
      <w:pPr>
        <w:snapToGrid w:val="0"/>
        <w:spacing w:line="360" w:lineRule="auto"/>
        <w:ind w:firstLineChars="200" w:firstLine="482"/>
        <w:rPr>
          <w:rFonts w:ascii="仿宋" w:eastAsia="仿宋" w:hAnsi="仿宋" w:hint="eastAsia"/>
          <w:b/>
          <w:sz w:val="24"/>
        </w:rPr>
      </w:pPr>
      <w:r w:rsidRPr="00655370">
        <w:rPr>
          <w:rFonts w:ascii="仿宋" w:eastAsia="仿宋" w:hAnsi="仿宋" w:hint="eastAsia"/>
          <w:b/>
          <w:sz w:val="24"/>
        </w:rPr>
        <w:t>思政目标：</w:t>
      </w:r>
      <w:r w:rsidRPr="00655370">
        <w:rPr>
          <w:rFonts w:ascii="仿宋" w:eastAsia="仿宋" w:hAnsi="仿宋" w:hint="eastAsia"/>
          <w:color w:val="000000"/>
          <w:sz w:val="24"/>
        </w:rPr>
        <w:t>教学设计与课程思政深度融合，通过解题训练，学会用联系的、全面的、发展的眼光看问题，正确处理学习中的顺境和逆境，协调好人生发展中的各种矛盾，培养积极健康的人生态度。</w:t>
      </w:r>
    </w:p>
    <w:p w14:paraId="21F88EB0" w14:textId="729C39A0" w:rsidR="00A07251" w:rsidRPr="00A07251" w:rsidRDefault="00655370" w:rsidP="00A07251">
      <w:pPr>
        <w:snapToGrid w:val="0"/>
        <w:spacing w:line="360" w:lineRule="auto"/>
        <w:ind w:firstLineChars="200" w:firstLine="482"/>
        <w:rPr>
          <w:rFonts w:ascii="仿宋" w:eastAsia="仿宋" w:hAnsi="仿宋" w:hint="eastAsia"/>
          <w:color w:val="000000"/>
          <w:sz w:val="24"/>
        </w:rPr>
      </w:pPr>
      <w:r w:rsidRPr="00655370">
        <w:rPr>
          <w:rFonts w:ascii="仿宋" w:eastAsia="仿宋" w:hAnsi="仿宋" w:hint="eastAsia"/>
          <w:b/>
          <w:sz w:val="24"/>
        </w:rPr>
        <w:t>课程目标3：</w:t>
      </w:r>
      <w:r w:rsidR="00A07251" w:rsidRPr="00A07251">
        <w:rPr>
          <w:rFonts w:ascii="仿宋" w:eastAsia="仿宋" w:hAnsi="仿宋" w:hint="eastAsia"/>
          <w:color w:val="000000"/>
          <w:sz w:val="24"/>
        </w:rPr>
        <w:t>能够应用技术制图的基础知识与技能，对工程图样进行表达。</w:t>
      </w:r>
      <w:r w:rsidR="00412D01">
        <w:rPr>
          <w:rFonts w:ascii="仿宋" w:eastAsia="仿宋" w:hAnsi="仿宋" w:hint="eastAsia"/>
          <w:color w:val="000000"/>
          <w:sz w:val="24"/>
        </w:rPr>
        <w:t>观测点3</w:t>
      </w:r>
      <w:r w:rsidR="00412D01">
        <w:rPr>
          <w:rFonts w:ascii="仿宋" w:eastAsia="仿宋" w:hAnsi="仿宋"/>
          <w:color w:val="000000"/>
          <w:sz w:val="24"/>
        </w:rPr>
        <w:t>-1</w:t>
      </w:r>
    </w:p>
    <w:p w14:paraId="56F5714F" w14:textId="4B854026" w:rsidR="00A07251" w:rsidRDefault="00A07251" w:rsidP="00A07251">
      <w:pPr>
        <w:snapToGrid w:val="0"/>
        <w:spacing w:line="360" w:lineRule="auto"/>
        <w:ind w:firstLineChars="200" w:firstLine="480"/>
        <w:rPr>
          <w:rFonts w:ascii="仿宋" w:eastAsia="仿宋" w:hAnsi="仿宋" w:hint="eastAsia"/>
          <w:color w:val="000000"/>
          <w:sz w:val="24"/>
        </w:rPr>
      </w:pPr>
      <w:r w:rsidRPr="00A07251">
        <w:rPr>
          <w:rFonts w:ascii="仿宋" w:eastAsia="仿宋" w:hAnsi="仿宋" w:hint="eastAsia"/>
          <w:color w:val="000000"/>
          <w:sz w:val="24"/>
        </w:rPr>
        <w:t>掌握组合体的剖视图和断面图的表达方法。了解机械图样的内容，识别几类典型零件的零件图，掌握零件图的读图方法和图样表达</w:t>
      </w:r>
      <w:r w:rsidR="00655370">
        <w:rPr>
          <w:rFonts w:ascii="仿宋" w:eastAsia="仿宋" w:hAnsi="仿宋" w:hint="eastAsia"/>
          <w:color w:val="000000"/>
          <w:sz w:val="24"/>
        </w:rPr>
        <w:t>，</w:t>
      </w:r>
      <w:r w:rsidRPr="00A07251">
        <w:rPr>
          <w:rFonts w:ascii="仿宋" w:eastAsia="仿宋" w:hAnsi="仿宋" w:hint="eastAsia"/>
          <w:color w:val="000000"/>
          <w:sz w:val="24"/>
        </w:rPr>
        <w:t>理解零件图的技术</w:t>
      </w:r>
      <w:r w:rsidR="00655370">
        <w:rPr>
          <w:rFonts w:ascii="仿宋" w:eastAsia="仿宋" w:hAnsi="仿宋" w:hint="eastAsia"/>
          <w:color w:val="000000"/>
          <w:sz w:val="24"/>
        </w:rPr>
        <w:t>要求。</w:t>
      </w:r>
    </w:p>
    <w:p w14:paraId="6A338ABF" w14:textId="67FFE99B" w:rsidR="00655370" w:rsidRDefault="00655370" w:rsidP="00655370">
      <w:pPr>
        <w:snapToGrid w:val="0"/>
        <w:spacing w:line="360" w:lineRule="auto"/>
        <w:ind w:firstLineChars="200" w:firstLine="482"/>
        <w:rPr>
          <w:rFonts w:ascii="仿宋" w:eastAsia="仿宋" w:hAnsi="仿宋" w:hint="eastAsia"/>
          <w:color w:val="000000"/>
          <w:sz w:val="24"/>
        </w:rPr>
      </w:pPr>
      <w:r w:rsidRPr="00655370">
        <w:rPr>
          <w:rFonts w:ascii="仿宋" w:eastAsia="仿宋" w:hAnsi="仿宋" w:hint="eastAsia"/>
          <w:b/>
          <w:sz w:val="24"/>
        </w:rPr>
        <w:t>思政目标：</w:t>
      </w:r>
      <w:r w:rsidRPr="00655370">
        <w:rPr>
          <w:rFonts w:ascii="仿宋" w:eastAsia="仿宋" w:hAnsi="仿宋" w:hint="eastAsia"/>
          <w:color w:val="000000"/>
          <w:sz w:val="24"/>
        </w:rPr>
        <w:t>紧密联系生活生产实际，教学过程中引入三维模型和工程案例，从构型设计来进行学生空间想象力、形象思维能力和逻辑思维能力的培养。从而提高专业认同度，明确自身学业规划，更好的做好职业知识储备，提高职业素养。</w:t>
      </w:r>
    </w:p>
    <w:p w14:paraId="68EAA77E" w14:textId="30DA4A2F" w:rsidR="00655370" w:rsidRDefault="00655370" w:rsidP="000444D8">
      <w:pPr>
        <w:snapToGrid w:val="0"/>
        <w:spacing w:line="360" w:lineRule="auto"/>
        <w:ind w:firstLineChars="200" w:firstLine="482"/>
        <w:rPr>
          <w:rFonts w:ascii="仿宋" w:eastAsia="仿宋" w:hAnsi="仿宋" w:hint="eastAsia"/>
          <w:color w:val="000000"/>
          <w:sz w:val="24"/>
        </w:rPr>
      </w:pPr>
      <w:r w:rsidRPr="00655370">
        <w:rPr>
          <w:rFonts w:ascii="仿宋" w:eastAsia="仿宋" w:hAnsi="仿宋" w:hint="eastAsia"/>
          <w:b/>
          <w:bCs/>
          <w:color w:val="000000"/>
          <w:sz w:val="24"/>
        </w:rPr>
        <w:t>课程目标</w:t>
      </w:r>
      <w:r>
        <w:rPr>
          <w:rFonts w:ascii="仿宋" w:eastAsia="仿宋" w:hAnsi="仿宋" w:hint="eastAsia"/>
          <w:b/>
          <w:bCs/>
          <w:color w:val="000000"/>
          <w:sz w:val="24"/>
        </w:rPr>
        <w:t>4</w:t>
      </w:r>
      <w:r w:rsidRPr="00655370">
        <w:rPr>
          <w:rFonts w:ascii="仿宋" w:eastAsia="仿宋" w:hAnsi="仿宋" w:hint="eastAsia"/>
          <w:b/>
          <w:bCs/>
          <w:color w:val="000000"/>
          <w:sz w:val="24"/>
        </w:rPr>
        <w:t>：</w:t>
      </w:r>
      <w:r w:rsidR="00412D01" w:rsidRPr="00412D01">
        <w:rPr>
          <w:rFonts w:ascii="仿宋" w:eastAsia="仿宋" w:hAnsi="仿宋" w:hint="eastAsia"/>
          <w:color w:val="000000"/>
          <w:sz w:val="24"/>
        </w:rPr>
        <w:t>能够</w:t>
      </w:r>
      <w:r w:rsidR="005A2676" w:rsidRPr="000444D8">
        <w:rPr>
          <w:rFonts w:ascii="仿宋" w:eastAsia="仿宋" w:hAnsi="仿宋" w:hint="eastAsia"/>
          <w:color w:val="000000"/>
          <w:sz w:val="24"/>
        </w:rPr>
        <w:t>具备查找资料能力</w:t>
      </w:r>
      <w:r>
        <w:rPr>
          <w:rFonts w:ascii="仿宋" w:eastAsia="仿宋" w:hAnsi="仿宋" w:hint="eastAsia"/>
          <w:color w:val="000000"/>
          <w:sz w:val="24"/>
        </w:rPr>
        <w:t>。</w:t>
      </w:r>
      <w:r w:rsidR="00412D01">
        <w:rPr>
          <w:rFonts w:ascii="仿宋" w:eastAsia="仿宋" w:hAnsi="仿宋" w:hint="eastAsia"/>
          <w:color w:val="000000"/>
          <w:sz w:val="24"/>
        </w:rPr>
        <w:t>观测点4</w:t>
      </w:r>
      <w:r w:rsidR="00412D01">
        <w:rPr>
          <w:rFonts w:ascii="仿宋" w:eastAsia="仿宋" w:hAnsi="仿宋"/>
          <w:color w:val="000000"/>
          <w:sz w:val="24"/>
        </w:rPr>
        <w:t>-1</w:t>
      </w:r>
    </w:p>
    <w:p w14:paraId="2C27633A" w14:textId="0D2879F3" w:rsidR="00655370" w:rsidRDefault="005A2676" w:rsidP="000444D8">
      <w:pPr>
        <w:snapToGrid w:val="0"/>
        <w:spacing w:line="360" w:lineRule="auto"/>
        <w:ind w:firstLineChars="200" w:firstLine="480"/>
        <w:rPr>
          <w:rFonts w:ascii="仿宋" w:eastAsia="仿宋" w:hAnsi="仿宋" w:hint="eastAsia"/>
          <w:color w:val="000000"/>
          <w:sz w:val="24"/>
        </w:rPr>
      </w:pPr>
      <w:r w:rsidRPr="000444D8">
        <w:rPr>
          <w:rFonts w:ascii="仿宋" w:eastAsia="仿宋" w:hAnsi="仿宋" w:hint="eastAsia"/>
          <w:color w:val="000000"/>
          <w:sz w:val="24"/>
        </w:rPr>
        <w:t>能够通过网络或机械零件设计手册，查阅机械零件、常用件、标准件等的材料、功用、结构和加工方法等，查阅常用配合性质，确定公差。</w:t>
      </w:r>
    </w:p>
    <w:p w14:paraId="0EB40F37" w14:textId="351D6B89" w:rsidR="005A2676" w:rsidRDefault="00655370" w:rsidP="00655370">
      <w:pPr>
        <w:snapToGrid w:val="0"/>
        <w:spacing w:line="360" w:lineRule="auto"/>
        <w:ind w:firstLineChars="200" w:firstLine="482"/>
        <w:rPr>
          <w:rFonts w:ascii="仿宋" w:eastAsia="仿宋" w:hAnsi="仿宋" w:hint="eastAsia"/>
          <w:color w:val="000000"/>
          <w:sz w:val="24"/>
        </w:rPr>
      </w:pPr>
      <w:r w:rsidRPr="00655370">
        <w:rPr>
          <w:rFonts w:ascii="仿宋" w:eastAsia="仿宋" w:hAnsi="仿宋" w:hint="eastAsia"/>
          <w:b/>
          <w:sz w:val="24"/>
        </w:rPr>
        <w:t>思政目标：</w:t>
      </w:r>
      <w:r w:rsidRPr="00655370">
        <w:rPr>
          <w:rFonts w:ascii="仿宋" w:eastAsia="仿宋" w:hAnsi="仿宋" w:hint="eastAsia"/>
          <w:color w:val="000000"/>
          <w:sz w:val="24"/>
        </w:rPr>
        <w:t>引导学生树立远大理想，饱含爱国主义情怀，树立正确的世界观、人生观、价值观，勇敢地肩负起时代赋予的光荣使命。通过学习制图国家标准，养成严格遵守各种标准规范的习惯，培养良好的行为习惯，增强遵纪守法意识。帮助学生养成严谨求实一丝不苟的作图习惯以及认真负责、踏实敬业的工作态度，培养学生的大国工匠精神，从而培养学生高度的责任感和使命感。</w:t>
      </w:r>
    </w:p>
    <w:p w14:paraId="44B336B8" w14:textId="77777777" w:rsidR="001C696E" w:rsidRPr="00655370" w:rsidRDefault="001C696E" w:rsidP="00655370">
      <w:pPr>
        <w:snapToGrid w:val="0"/>
        <w:spacing w:line="360" w:lineRule="auto"/>
        <w:ind w:firstLineChars="200" w:firstLine="480"/>
        <w:rPr>
          <w:rFonts w:ascii="仿宋" w:eastAsia="仿宋" w:hAnsi="仿宋" w:hint="eastAsia"/>
          <w:color w:val="000000"/>
          <w:sz w:val="24"/>
        </w:rPr>
      </w:pPr>
    </w:p>
    <w:p w14:paraId="2CB860DC" w14:textId="77777777" w:rsidR="00D50FC2" w:rsidRPr="00A96A5E" w:rsidRDefault="00A96A5E" w:rsidP="005A2676">
      <w:pPr>
        <w:snapToGrid w:val="0"/>
        <w:spacing w:line="360" w:lineRule="auto"/>
        <w:ind w:firstLineChars="200" w:firstLine="482"/>
        <w:rPr>
          <w:rFonts w:ascii="仿宋" w:eastAsia="仿宋" w:hAnsi="仿宋" w:hint="eastAsia"/>
          <w:b/>
          <w:bCs/>
          <w:sz w:val="24"/>
        </w:rPr>
      </w:pPr>
      <w:r w:rsidRPr="00751666">
        <w:rPr>
          <w:rFonts w:ascii="仿宋" w:eastAsia="仿宋" w:hAnsi="仿宋" w:hint="eastAsia"/>
          <w:b/>
          <w:bCs/>
          <w:sz w:val="24"/>
        </w:rPr>
        <w:lastRenderedPageBreak/>
        <w:t>（二）课程</w:t>
      </w:r>
      <w:r w:rsidR="007777CF" w:rsidRPr="00751666">
        <w:rPr>
          <w:rFonts w:ascii="仿宋" w:eastAsia="仿宋" w:hAnsi="仿宋" w:hint="eastAsia"/>
          <w:b/>
          <w:bCs/>
          <w:sz w:val="24"/>
        </w:rPr>
        <w:t>目标</w:t>
      </w:r>
      <w:r w:rsidRPr="00751666">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518"/>
        <w:gridCol w:w="2409"/>
        <w:gridCol w:w="2129"/>
        <w:gridCol w:w="1466"/>
      </w:tblGrid>
      <w:tr w:rsidR="00A96A5E" w:rsidRPr="00A96A5E" w14:paraId="173055E4" w14:textId="77777777"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14:paraId="3868B462"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23DCF2FD"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6E629026"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56410381"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A96A5E" w:rsidRPr="00A96A5E" w14:paraId="29A26F91" w14:textId="77777777" w:rsidTr="004930ED">
        <w:trPr>
          <w:trHeight w:val="1425"/>
          <w:jc w:val="center"/>
        </w:trPr>
        <w:tc>
          <w:tcPr>
            <w:tcW w:w="1477" w:type="pct"/>
            <w:tcBorders>
              <w:top w:val="single" w:sz="4" w:space="0" w:color="auto"/>
              <w:left w:val="single" w:sz="4" w:space="0" w:color="auto"/>
              <w:bottom w:val="single" w:sz="4" w:space="0" w:color="auto"/>
              <w:right w:val="single" w:sz="4" w:space="0" w:color="auto"/>
            </w:tcBorders>
          </w:tcPr>
          <w:p w14:paraId="345BC021" w14:textId="19744F20" w:rsidR="00A96A5E" w:rsidRPr="008B2FB6" w:rsidRDefault="00A96A5E" w:rsidP="004930ED">
            <w:pPr>
              <w:spacing w:line="276" w:lineRule="auto"/>
              <w:jc w:val="left"/>
              <w:rPr>
                <w:rFonts w:ascii="仿宋" w:eastAsia="仿宋" w:hAnsi="仿宋" w:hint="eastAsia"/>
                <w:b/>
                <w:bCs/>
                <w:color w:val="000000"/>
                <w:sz w:val="24"/>
              </w:rPr>
            </w:pPr>
            <w:r w:rsidRPr="008B2FB6">
              <w:rPr>
                <w:rFonts w:ascii="仿宋" w:eastAsia="仿宋" w:hAnsi="仿宋" w:hint="eastAsia"/>
                <w:b/>
                <w:bCs/>
                <w:color w:val="000000"/>
                <w:sz w:val="24"/>
              </w:rPr>
              <w:t>毕业要求1：</w:t>
            </w:r>
            <w:r w:rsidR="00E73931" w:rsidRPr="00E10D0E">
              <w:rPr>
                <w:rFonts w:ascii="仿宋" w:eastAsia="仿宋" w:hAnsi="仿宋" w:hint="eastAsia"/>
                <w:bCs/>
                <w:color w:val="000000"/>
                <w:sz w:val="24"/>
              </w:rPr>
              <w:t>能够将数学、自然科学、工程基础和专业知识等应用于解决</w:t>
            </w:r>
            <w:r w:rsidR="00552FC4">
              <w:rPr>
                <w:rFonts w:ascii="仿宋" w:eastAsia="仿宋" w:hAnsi="仿宋" w:hint="eastAsia"/>
                <w:bCs/>
                <w:color w:val="000000"/>
                <w:sz w:val="24"/>
              </w:rPr>
              <w:t>实际的</w:t>
            </w:r>
            <w:r w:rsidR="00E73931" w:rsidRPr="00E10D0E">
              <w:rPr>
                <w:rFonts w:ascii="仿宋" w:eastAsia="仿宋" w:hAnsi="仿宋" w:hint="eastAsia"/>
                <w:bCs/>
                <w:color w:val="000000"/>
                <w:sz w:val="24"/>
              </w:rPr>
              <w:t>工程问题。</w:t>
            </w:r>
          </w:p>
        </w:tc>
        <w:tc>
          <w:tcPr>
            <w:tcW w:w="1413" w:type="pct"/>
            <w:tcBorders>
              <w:top w:val="single" w:sz="4" w:space="0" w:color="auto"/>
              <w:left w:val="nil"/>
              <w:bottom w:val="single" w:sz="4" w:space="0" w:color="auto"/>
              <w:right w:val="single" w:sz="4" w:space="0" w:color="auto"/>
            </w:tcBorders>
          </w:tcPr>
          <w:p w14:paraId="3EE68396" w14:textId="3811B285" w:rsidR="00A96A5E" w:rsidRPr="008B2FB6" w:rsidRDefault="0096382D" w:rsidP="004930ED">
            <w:pPr>
              <w:spacing w:line="276" w:lineRule="auto"/>
              <w:jc w:val="left"/>
              <w:rPr>
                <w:rFonts w:ascii="仿宋" w:eastAsia="仿宋" w:hAnsi="仿宋" w:hint="eastAsia"/>
                <w:b/>
                <w:bCs/>
                <w:color w:val="000000"/>
                <w:sz w:val="24"/>
              </w:rPr>
            </w:pPr>
            <w:r w:rsidRPr="008B2FB6">
              <w:rPr>
                <w:rFonts w:ascii="仿宋" w:eastAsia="仿宋" w:hAnsi="仿宋"/>
                <w:b/>
                <w:bCs/>
                <w:color w:val="000000"/>
                <w:sz w:val="24"/>
              </w:rPr>
              <w:t>观测点</w:t>
            </w:r>
            <w:r w:rsidR="00A96A5E" w:rsidRPr="008B2FB6">
              <w:rPr>
                <w:rFonts w:ascii="仿宋" w:eastAsia="仿宋" w:hAnsi="仿宋"/>
                <w:b/>
                <w:bCs/>
                <w:color w:val="000000"/>
                <w:sz w:val="24"/>
              </w:rPr>
              <w:t>1-</w:t>
            </w:r>
            <w:r w:rsidR="00E73931" w:rsidRPr="008B2FB6">
              <w:rPr>
                <w:rFonts w:ascii="仿宋" w:eastAsia="仿宋" w:hAnsi="仿宋" w:hint="eastAsia"/>
                <w:b/>
                <w:bCs/>
                <w:color w:val="000000"/>
                <w:sz w:val="24"/>
              </w:rPr>
              <w:t>1</w:t>
            </w:r>
            <w:r w:rsidR="00A96A5E" w:rsidRPr="008B2FB6">
              <w:rPr>
                <w:rFonts w:ascii="仿宋" w:eastAsia="仿宋" w:hAnsi="仿宋" w:hint="eastAsia"/>
                <w:b/>
                <w:bCs/>
                <w:color w:val="000000"/>
                <w:sz w:val="24"/>
              </w:rPr>
              <w:t>：</w:t>
            </w:r>
            <w:r w:rsidR="00E73931" w:rsidRPr="00E10D0E">
              <w:rPr>
                <w:rFonts w:ascii="仿宋" w:eastAsia="仿宋" w:hAnsi="仿宋" w:hint="eastAsia"/>
                <w:bCs/>
                <w:color w:val="000000"/>
                <w:sz w:val="24"/>
              </w:rPr>
              <w:t>能够</w:t>
            </w:r>
            <w:r w:rsidR="00C12793">
              <w:rPr>
                <w:rFonts w:ascii="仿宋" w:eastAsia="仿宋" w:hAnsi="仿宋" w:hint="eastAsia"/>
                <w:bCs/>
                <w:color w:val="000000"/>
                <w:sz w:val="24"/>
              </w:rPr>
              <w:t>运用国家标准的基本要求，合理分析与设计工程图样。</w:t>
            </w:r>
          </w:p>
        </w:tc>
        <w:tc>
          <w:tcPr>
            <w:tcW w:w="1249" w:type="pct"/>
            <w:tcBorders>
              <w:top w:val="single" w:sz="4" w:space="0" w:color="auto"/>
              <w:left w:val="nil"/>
              <w:bottom w:val="single" w:sz="4" w:space="0" w:color="auto"/>
              <w:right w:val="single" w:sz="4" w:space="0" w:color="auto"/>
            </w:tcBorders>
            <w:vAlign w:val="center"/>
          </w:tcPr>
          <w:p w14:paraId="2C52E3EA" w14:textId="77777777" w:rsidR="00A96A5E" w:rsidRPr="00A96A5E" w:rsidRDefault="00A96A5E" w:rsidP="004930ED">
            <w:pPr>
              <w:spacing w:line="276" w:lineRule="auto"/>
              <w:jc w:val="center"/>
              <w:rPr>
                <w:rFonts w:ascii="仿宋" w:eastAsia="仿宋" w:hAnsi="仿宋" w:hint="eastAsia"/>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14:paraId="02FE5A5C" w14:textId="77777777" w:rsidR="00A96A5E" w:rsidRPr="00A96A5E" w:rsidRDefault="006417D9" w:rsidP="00601BA2">
            <w:pPr>
              <w:spacing w:line="276" w:lineRule="auto"/>
              <w:ind w:left="360"/>
              <w:rPr>
                <w:rFonts w:ascii="仿宋" w:eastAsia="仿宋" w:hAnsi="仿宋" w:hint="eastAsia"/>
                <w:color w:val="000000"/>
                <w:sz w:val="24"/>
              </w:rPr>
            </w:pPr>
            <w:r w:rsidRPr="00601BA2">
              <w:rPr>
                <w:rFonts w:ascii="Wingdings 2" w:eastAsia="仿宋" w:hAnsi="Wingdings 2"/>
                <w:color w:val="000000"/>
                <w:sz w:val="24"/>
              </w:rPr>
              <w:t></w:t>
            </w:r>
            <w:r w:rsidRPr="00A96A5E">
              <w:rPr>
                <w:rFonts w:ascii="仿宋" w:eastAsia="仿宋" w:hAnsi="仿宋" w:hint="eastAsia"/>
                <w:color w:val="000000"/>
                <w:sz w:val="24"/>
              </w:rPr>
              <w:t xml:space="preserve"> </w:t>
            </w:r>
            <w:r w:rsidR="00A96A5E" w:rsidRPr="00A96A5E">
              <w:rPr>
                <w:rFonts w:ascii="仿宋" w:eastAsia="仿宋" w:hAnsi="仿宋" w:hint="eastAsia"/>
                <w:color w:val="000000"/>
                <w:sz w:val="24"/>
              </w:rPr>
              <w:t>H</w:t>
            </w:r>
          </w:p>
          <w:p w14:paraId="72DD206F" w14:textId="77777777" w:rsidR="00A96A5E" w:rsidRPr="00A96A5E" w:rsidRDefault="00A96A5E" w:rsidP="004930ED">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28323831" w14:textId="77777777" w:rsidR="00A96A5E" w:rsidRPr="00A96A5E" w:rsidRDefault="00A96A5E" w:rsidP="004930ED">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A96A5E" w:rsidRPr="00A96A5E" w14:paraId="592152EB" w14:textId="77777777" w:rsidTr="004930ED">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03B4C0B1" w14:textId="534EE024" w:rsidR="00A96A5E" w:rsidRPr="00A96A5E" w:rsidRDefault="00A96A5E" w:rsidP="00C12793">
            <w:pPr>
              <w:widowControl/>
              <w:spacing w:line="276" w:lineRule="auto"/>
              <w:jc w:val="left"/>
              <w:rPr>
                <w:rFonts w:ascii="仿宋" w:eastAsia="仿宋" w:hAnsi="仿宋" w:hint="eastAsia"/>
                <w:b/>
                <w:bCs/>
                <w:color w:val="000000"/>
                <w:kern w:val="0"/>
                <w:sz w:val="24"/>
              </w:rPr>
            </w:pPr>
            <w:r w:rsidRPr="00A96A5E">
              <w:rPr>
                <w:rFonts w:ascii="仿宋" w:eastAsia="仿宋" w:hAnsi="仿宋" w:hint="eastAsia"/>
                <w:b/>
                <w:bCs/>
                <w:color w:val="000000"/>
                <w:kern w:val="0"/>
                <w:sz w:val="24"/>
              </w:rPr>
              <w:t>毕业要求2：</w:t>
            </w:r>
            <w:r w:rsidR="00E10D0E" w:rsidRPr="00E10D0E">
              <w:rPr>
                <w:rFonts w:ascii="仿宋" w:eastAsia="仿宋" w:hAnsi="仿宋" w:hint="eastAsia"/>
                <w:bCs/>
                <w:color w:val="000000"/>
                <w:kern w:val="0"/>
                <w:sz w:val="24"/>
              </w:rPr>
              <w:t>能够设计针对工程问题的解决方案，</w:t>
            </w:r>
            <w:r w:rsidR="00C12793">
              <w:rPr>
                <w:rFonts w:ascii="仿宋" w:eastAsia="仿宋" w:hAnsi="仿宋" w:hint="eastAsia"/>
                <w:bCs/>
                <w:color w:val="000000"/>
                <w:kern w:val="0"/>
                <w:sz w:val="24"/>
              </w:rPr>
              <w:t>设计与绘制零件或基本体的视图，实现对图样的表达</w:t>
            </w:r>
            <w:r w:rsidR="00E10D0E" w:rsidRPr="00E10D0E">
              <w:rPr>
                <w:rFonts w:ascii="仿宋" w:eastAsia="仿宋" w:hAnsi="仿宋" w:hint="eastAsia"/>
                <w:bCs/>
                <w:color w:val="000000"/>
                <w:kern w:val="0"/>
                <w:sz w:val="24"/>
              </w:rPr>
              <w:t>。</w:t>
            </w:r>
          </w:p>
        </w:tc>
        <w:tc>
          <w:tcPr>
            <w:tcW w:w="1413" w:type="pct"/>
            <w:tcBorders>
              <w:top w:val="single" w:sz="4" w:space="0" w:color="auto"/>
              <w:left w:val="nil"/>
              <w:bottom w:val="single" w:sz="4" w:space="0" w:color="auto"/>
              <w:right w:val="single" w:sz="4" w:space="0" w:color="auto"/>
            </w:tcBorders>
            <w:vAlign w:val="center"/>
          </w:tcPr>
          <w:p w14:paraId="4851053E" w14:textId="735D8EC3" w:rsidR="00A96A5E" w:rsidRPr="00A96A5E" w:rsidRDefault="0096382D" w:rsidP="004930ED">
            <w:pPr>
              <w:spacing w:line="276" w:lineRule="auto"/>
              <w:jc w:val="left"/>
              <w:rPr>
                <w:rFonts w:ascii="仿宋" w:eastAsia="仿宋" w:hAnsi="仿宋" w:hint="eastAsia"/>
                <w:b/>
                <w:bCs/>
                <w:color w:val="000000"/>
                <w:sz w:val="24"/>
              </w:rPr>
            </w:pPr>
            <w:r>
              <w:rPr>
                <w:rFonts w:ascii="仿宋" w:eastAsia="仿宋" w:hAnsi="仿宋" w:hint="eastAsia"/>
                <w:b/>
                <w:bCs/>
                <w:color w:val="000000"/>
                <w:sz w:val="24"/>
              </w:rPr>
              <w:t>观测点</w:t>
            </w:r>
            <w:r w:rsidR="00550B23">
              <w:rPr>
                <w:rFonts w:ascii="仿宋" w:eastAsia="仿宋" w:hAnsi="仿宋"/>
                <w:b/>
                <w:bCs/>
                <w:color w:val="000000"/>
                <w:sz w:val="24"/>
              </w:rPr>
              <w:t>2-1</w:t>
            </w:r>
            <w:r w:rsidR="00A96A5E" w:rsidRPr="00A96A5E">
              <w:rPr>
                <w:rFonts w:ascii="仿宋" w:eastAsia="仿宋" w:hAnsi="仿宋" w:hint="eastAsia"/>
                <w:b/>
                <w:bCs/>
                <w:color w:val="000000"/>
                <w:sz w:val="24"/>
              </w:rPr>
              <w:t>：</w:t>
            </w:r>
            <w:r w:rsidR="002F33D6" w:rsidRPr="00E10D0E">
              <w:rPr>
                <w:rFonts w:ascii="仿宋" w:eastAsia="仿宋" w:hAnsi="仿宋" w:hint="eastAsia"/>
                <w:bCs/>
                <w:color w:val="000000"/>
                <w:sz w:val="24"/>
              </w:rPr>
              <w:t>能够</w:t>
            </w:r>
            <w:r w:rsidR="00C12793">
              <w:rPr>
                <w:rFonts w:ascii="仿宋" w:eastAsia="仿宋" w:hAnsi="仿宋" w:hint="eastAsia"/>
                <w:bCs/>
                <w:color w:val="000000"/>
                <w:sz w:val="24"/>
              </w:rPr>
              <w:t>运用空间形体的思维能力，分析解决基本工程问题。</w:t>
            </w:r>
          </w:p>
        </w:tc>
        <w:tc>
          <w:tcPr>
            <w:tcW w:w="1249" w:type="pct"/>
            <w:tcBorders>
              <w:top w:val="single" w:sz="4" w:space="0" w:color="auto"/>
              <w:left w:val="nil"/>
              <w:bottom w:val="single" w:sz="4" w:space="0" w:color="auto"/>
              <w:right w:val="single" w:sz="4" w:space="0" w:color="auto"/>
            </w:tcBorders>
            <w:vAlign w:val="center"/>
          </w:tcPr>
          <w:p w14:paraId="6742E52D" w14:textId="77777777" w:rsidR="00A96A5E" w:rsidRPr="00A96A5E" w:rsidRDefault="00A96A5E" w:rsidP="004930ED">
            <w:pPr>
              <w:spacing w:line="276" w:lineRule="auto"/>
              <w:jc w:val="center"/>
              <w:rPr>
                <w:rFonts w:ascii="仿宋" w:eastAsia="仿宋" w:hAnsi="仿宋" w:hint="eastAsia"/>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14:paraId="0C5EDE65" w14:textId="77777777" w:rsidR="00A96A5E" w:rsidRPr="00A96A5E" w:rsidRDefault="006417D9" w:rsidP="006417D9">
            <w:pPr>
              <w:spacing w:line="276" w:lineRule="auto"/>
              <w:ind w:left="360"/>
              <w:rPr>
                <w:rFonts w:ascii="仿宋" w:eastAsia="仿宋" w:hAnsi="仿宋" w:hint="eastAsia"/>
                <w:color w:val="000000"/>
                <w:sz w:val="24"/>
              </w:rPr>
            </w:pPr>
            <w:r w:rsidRPr="00601BA2">
              <w:rPr>
                <w:rFonts w:ascii="Wingdings 2" w:eastAsia="仿宋" w:hAnsi="Wingdings 2"/>
                <w:color w:val="000000"/>
                <w:sz w:val="24"/>
              </w:rPr>
              <w:t></w:t>
            </w:r>
            <w:r w:rsidRPr="00A96A5E">
              <w:rPr>
                <w:rFonts w:ascii="仿宋" w:eastAsia="仿宋" w:hAnsi="仿宋" w:hint="eastAsia"/>
                <w:color w:val="000000"/>
                <w:sz w:val="24"/>
              </w:rPr>
              <w:t xml:space="preserve"> </w:t>
            </w:r>
            <w:r w:rsidR="00A96A5E" w:rsidRPr="00A96A5E">
              <w:rPr>
                <w:rFonts w:ascii="仿宋" w:eastAsia="仿宋" w:hAnsi="仿宋" w:hint="eastAsia"/>
                <w:color w:val="000000"/>
                <w:sz w:val="24"/>
              </w:rPr>
              <w:t>H</w:t>
            </w:r>
          </w:p>
          <w:p w14:paraId="2E868383" w14:textId="77777777" w:rsidR="00A96A5E" w:rsidRPr="00A96A5E" w:rsidRDefault="00A96A5E" w:rsidP="004930ED">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7970029E" w14:textId="77777777" w:rsidR="00A96A5E" w:rsidRPr="00A96A5E" w:rsidRDefault="00A96A5E" w:rsidP="004930ED">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A96A5E" w:rsidRPr="00A96A5E" w14:paraId="0B163328" w14:textId="77777777" w:rsidTr="004930ED">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6E76F462" w14:textId="160FAF86" w:rsidR="00A96A5E" w:rsidRPr="00A96A5E" w:rsidRDefault="00A96A5E" w:rsidP="004930ED">
            <w:pPr>
              <w:widowControl/>
              <w:spacing w:line="276" w:lineRule="auto"/>
              <w:jc w:val="left"/>
              <w:rPr>
                <w:rFonts w:ascii="仿宋" w:eastAsia="仿宋" w:hAnsi="仿宋" w:hint="eastAsia"/>
                <w:color w:val="000000"/>
                <w:kern w:val="0"/>
                <w:sz w:val="24"/>
              </w:rPr>
            </w:pPr>
            <w:r w:rsidRPr="00A96A5E">
              <w:rPr>
                <w:rFonts w:ascii="仿宋" w:eastAsia="仿宋" w:hAnsi="仿宋" w:hint="eastAsia"/>
                <w:b/>
                <w:bCs/>
                <w:color w:val="000000"/>
                <w:kern w:val="0"/>
                <w:sz w:val="24"/>
              </w:rPr>
              <w:t>毕业要求</w:t>
            </w:r>
            <w:r w:rsidRPr="00A96A5E">
              <w:rPr>
                <w:rFonts w:ascii="仿宋" w:eastAsia="仿宋" w:hAnsi="仿宋"/>
                <w:b/>
                <w:bCs/>
                <w:color w:val="000000"/>
                <w:kern w:val="0"/>
                <w:sz w:val="24"/>
              </w:rPr>
              <w:t>3</w:t>
            </w:r>
            <w:r w:rsidRPr="00A96A5E">
              <w:rPr>
                <w:rFonts w:ascii="仿宋" w:eastAsia="仿宋" w:hAnsi="仿宋" w:hint="eastAsia"/>
                <w:b/>
                <w:bCs/>
                <w:color w:val="000000"/>
                <w:kern w:val="0"/>
                <w:sz w:val="24"/>
              </w:rPr>
              <w:t>：</w:t>
            </w:r>
            <w:r w:rsidR="00C12793">
              <w:rPr>
                <w:rFonts w:ascii="仿宋" w:eastAsia="仿宋" w:hAnsi="仿宋" w:hint="eastAsia"/>
                <w:bCs/>
                <w:color w:val="000000"/>
                <w:kern w:val="0"/>
                <w:sz w:val="24"/>
              </w:rPr>
              <w:t>能够面对复杂工程问题，具备提出合理设计方案的能力，并在设计过程中体现创新意识，满足工程实际的特定需求。</w:t>
            </w:r>
          </w:p>
        </w:tc>
        <w:tc>
          <w:tcPr>
            <w:tcW w:w="1413" w:type="pct"/>
            <w:tcBorders>
              <w:top w:val="single" w:sz="4" w:space="0" w:color="auto"/>
              <w:left w:val="nil"/>
              <w:bottom w:val="single" w:sz="4" w:space="0" w:color="auto"/>
              <w:right w:val="single" w:sz="4" w:space="0" w:color="auto"/>
            </w:tcBorders>
            <w:vAlign w:val="center"/>
          </w:tcPr>
          <w:p w14:paraId="648A4CD5" w14:textId="507AFE7E" w:rsidR="00A96A5E" w:rsidRPr="00A96A5E" w:rsidRDefault="0096382D" w:rsidP="006417D9">
            <w:pPr>
              <w:spacing w:line="276" w:lineRule="auto"/>
              <w:jc w:val="left"/>
              <w:rPr>
                <w:rFonts w:ascii="仿宋" w:eastAsia="仿宋" w:hAnsi="仿宋" w:hint="eastAsia"/>
                <w:color w:val="000000"/>
                <w:sz w:val="24"/>
              </w:rPr>
            </w:pPr>
            <w:r>
              <w:rPr>
                <w:rFonts w:ascii="仿宋" w:eastAsia="仿宋" w:hAnsi="仿宋" w:hint="eastAsia"/>
                <w:b/>
                <w:bCs/>
                <w:color w:val="000000"/>
                <w:sz w:val="24"/>
              </w:rPr>
              <w:t>观测点</w:t>
            </w:r>
            <w:r w:rsidR="00550B23">
              <w:rPr>
                <w:rFonts w:ascii="仿宋" w:eastAsia="仿宋" w:hAnsi="仿宋"/>
                <w:b/>
                <w:bCs/>
                <w:color w:val="000000"/>
                <w:sz w:val="24"/>
              </w:rPr>
              <w:t>3-1</w:t>
            </w:r>
            <w:r w:rsidR="00A96A5E" w:rsidRPr="00A96A5E">
              <w:rPr>
                <w:rFonts w:ascii="仿宋" w:eastAsia="仿宋" w:hAnsi="仿宋" w:hint="eastAsia"/>
                <w:b/>
                <w:bCs/>
                <w:color w:val="000000"/>
                <w:sz w:val="24"/>
              </w:rPr>
              <w:t>：</w:t>
            </w:r>
            <w:r w:rsidR="002F33D6" w:rsidRPr="00E10D0E">
              <w:rPr>
                <w:rFonts w:ascii="仿宋" w:eastAsia="仿宋" w:hAnsi="仿宋" w:hint="eastAsia"/>
                <w:color w:val="000000"/>
                <w:sz w:val="24"/>
              </w:rPr>
              <w:t>能够</w:t>
            </w:r>
            <w:r w:rsidR="002F33D6" w:rsidRPr="00E10D0E">
              <w:rPr>
                <w:rFonts w:ascii="仿宋" w:eastAsia="仿宋" w:hAnsi="仿宋" w:hint="eastAsia"/>
                <w:bCs/>
                <w:color w:val="000000"/>
                <w:sz w:val="24"/>
              </w:rPr>
              <w:t>针对</w:t>
            </w:r>
            <w:r w:rsidR="002F33D6" w:rsidRPr="00E10D0E">
              <w:rPr>
                <w:rFonts w:ascii="仿宋" w:eastAsia="仿宋" w:hAnsi="仿宋" w:hint="eastAsia"/>
                <w:color w:val="000000"/>
                <w:sz w:val="24"/>
              </w:rPr>
              <w:t>复杂</w:t>
            </w:r>
            <w:r w:rsidR="006417D9">
              <w:rPr>
                <w:rFonts w:ascii="仿宋" w:eastAsia="仿宋" w:hAnsi="仿宋" w:hint="eastAsia"/>
                <w:color w:val="000000"/>
                <w:sz w:val="24"/>
              </w:rPr>
              <w:t>工程</w:t>
            </w:r>
            <w:r w:rsidR="002F33D6" w:rsidRPr="00E10D0E">
              <w:rPr>
                <w:rFonts w:ascii="仿宋" w:eastAsia="仿宋" w:hAnsi="仿宋" w:hint="eastAsia"/>
                <w:color w:val="000000"/>
                <w:sz w:val="24"/>
              </w:rPr>
              <w:t>问题，</w:t>
            </w:r>
            <w:r w:rsidR="00550B23">
              <w:rPr>
                <w:rFonts w:ascii="仿宋" w:eastAsia="仿宋" w:hAnsi="仿宋" w:hint="eastAsia"/>
                <w:color w:val="000000"/>
                <w:sz w:val="24"/>
              </w:rPr>
              <w:t>对工程</w:t>
            </w:r>
            <w:r w:rsidR="00C12793">
              <w:rPr>
                <w:rFonts w:ascii="仿宋" w:eastAsia="仿宋" w:hAnsi="仿宋" w:hint="eastAsia"/>
                <w:color w:val="000000"/>
                <w:sz w:val="24"/>
              </w:rPr>
              <w:t>图样进行合理表达，掌握工程图样的识读与理解。</w:t>
            </w:r>
          </w:p>
        </w:tc>
        <w:tc>
          <w:tcPr>
            <w:tcW w:w="1249" w:type="pct"/>
            <w:tcBorders>
              <w:top w:val="single" w:sz="4" w:space="0" w:color="auto"/>
              <w:left w:val="nil"/>
              <w:bottom w:val="single" w:sz="4" w:space="0" w:color="auto"/>
              <w:right w:val="single" w:sz="4" w:space="0" w:color="auto"/>
            </w:tcBorders>
            <w:vAlign w:val="center"/>
          </w:tcPr>
          <w:p w14:paraId="28B283B0" w14:textId="77777777" w:rsidR="00A96A5E" w:rsidRPr="00A96A5E" w:rsidRDefault="00A96A5E" w:rsidP="004930ED">
            <w:pPr>
              <w:spacing w:line="276"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14:paraId="6372B786" w14:textId="77777777" w:rsidR="00A96A5E" w:rsidRPr="00A96A5E" w:rsidRDefault="00A96A5E" w:rsidP="004930ED">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p>
          <w:p w14:paraId="42F77F8C" w14:textId="77777777" w:rsidR="00A96A5E" w:rsidRPr="00A96A5E" w:rsidRDefault="00752FFB" w:rsidP="00752FFB">
            <w:pPr>
              <w:spacing w:line="276" w:lineRule="auto"/>
              <w:ind w:left="360"/>
              <w:rPr>
                <w:rFonts w:ascii="仿宋" w:eastAsia="仿宋" w:hAnsi="仿宋" w:hint="eastAsia"/>
                <w:color w:val="000000"/>
                <w:sz w:val="24"/>
              </w:rPr>
            </w:pPr>
            <w:r w:rsidRPr="00601BA2">
              <w:rPr>
                <w:rFonts w:ascii="Wingdings 2" w:eastAsia="仿宋" w:hAnsi="Wingdings 2"/>
                <w:color w:val="000000"/>
                <w:sz w:val="24"/>
              </w:rPr>
              <w:t></w:t>
            </w:r>
            <w:r w:rsidRPr="00A96A5E">
              <w:rPr>
                <w:rFonts w:ascii="仿宋" w:eastAsia="仿宋" w:hAnsi="仿宋" w:hint="eastAsia"/>
                <w:color w:val="000000"/>
                <w:sz w:val="24"/>
              </w:rPr>
              <w:t xml:space="preserve"> </w:t>
            </w:r>
            <w:r w:rsidR="00A96A5E" w:rsidRPr="00A96A5E">
              <w:rPr>
                <w:rFonts w:ascii="仿宋" w:eastAsia="仿宋" w:hAnsi="仿宋" w:hint="eastAsia"/>
                <w:color w:val="000000"/>
                <w:sz w:val="24"/>
              </w:rPr>
              <w:t>M</w:t>
            </w:r>
          </w:p>
          <w:p w14:paraId="2BE4FEF8" w14:textId="77777777" w:rsidR="00A96A5E" w:rsidRPr="00A96A5E" w:rsidRDefault="00A96A5E" w:rsidP="004930ED">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E37295" w:rsidRPr="00A96A5E" w14:paraId="46187DC2" w14:textId="77777777" w:rsidTr="004930ED">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14:paraId="6DB54ECF" w14:textId="7AEC6650" w:rsidR="00550B23" w:rsidRPr="00A96A5E" w:rsidRDefault="00E37295" w:rsidP="00550B23">
            <w:pPr>
              <w:widowControl/>
              <w:spacing w:line="276" w:lineRule="auto"/>
              <w:jc w:val="left"/>
              <w:rPr>
                <w:rFonts w:ascii="仿宋" w:eastAsia="仿宋" w:hAnsi="仿宋" w:hint="eastAsia"/>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4</w:t>
            </w:r>
            <w:r w:rsidRPr="00A96A5E">
              <w:rPr>
                <w:rFonts w:ascii="仿宋" w:eastAsia="仿宋" w:hAnsi="仿宋" w:hint="eastAsia"/>
                <w:b/>
                <w:bCs/>
                <w:color w:val="000000"/>
                <w:kern w:val="0"/>
                <w:sz w:val="24"/>
              </w:rPr>
              <w:t>：</w:t>
            </w:r>
            <w:r w:rsidR="00550B23">
              <w:rPr>
                <w:rFonts w:ascii="仿宋" w:eastAsia="仿宋" w:hAnsi="仿宋" w:hint="eastAsia"/>
                <w:bCs/>
                <w:color w:val="000000"/>
                <w:kern w:val="0"/>
                <w:sz w:val="24"/>
              </w:rPr>
              <w:t>能够熟练开发、选择并应用适当的技术、资源以及现代工程和信息技术工具，解决复杂工程问题</w:t>
            </w:r>
          </w:p>
        </w:tc>
        <w:tc>
          <w:tcPr>
            <w:tcW w:w="1413" w:type="pct"/>
            <w:tcBorders>
              <w:top w:val="single" w:sz="4" w:space="0" w:color="auto"/>
              <w:left w:val="nil"/>
              <w:bottom w:val="single" w:sz="4" w:space="0" w:color="auto"/>
              <w:right w:val="single" w:sz="4" w:space="0" w:color="auto"/>
            </w:tcBorders>
            <w:vAlign w:val="center"/>
          </w:tcPr>
          <w:p w14:paraId="5F9D4DC3" w14:textId="779383BA" w:rsidR="00E37295" w:rsidRPr="002F33D6" w:rsidRDefault="00E25FCE" w:rsidP="004930ED">
            <w:pPr>
              <w:spacing w:line="276" w:lineRule="auto"/>
              <w:jc w:val="left"/>
              <w:rPr>
                <w:rFonts w:ascii="仿宋" w:eastAsia="仿宋" w:hAnsi="仿宋" w:hint="eastAsia"/>
                <w:color w:val="000000"/>
                <w:sz w:val="24"/>
              </w:rPr>
            </w:pPr>
            <w:r>
              <w:rPr>
                <w:rFonts w:ascii="仿宋" w:eastAsia="仿宋" w:hAnsi="仿宋" w:hint="eastAsia"/>
                <w:b/>
                <w:bCs/>
                <w:color w:val="000000"/>
                <w:sz w:val="24"/>
              </w:rPr>
              <w:t>观测点</w:t>
            </w:r>
            <w:r w:rsidR="00412D01">
              <w:rPr>
                <w:rFonts w:ascii="仿宋" w:eastAsia="仿宋" w:hAnsi="仿宋" w:hint="eastAsia"/>
                <w:b/>
                <w:bCs/>
                <w:color w:val="000000"/>
                <w:sz w:val="24"/>
              </w:rPr>
              <w:t>4</w:t>
            </w:r>
            <w:r w:rsidR="00B72ED5">
              <w:rPr>
                <w:rFonts w:ascii="仿宋" w:eastAsia="仿宋" w:hAnsi="仿宋" w:hint="eastAsia"/>
                <w:b/>
                <w:bCs/>
                <w:color w:val="000000"/>
                <w:sz w:val="24"/>
              </w:rPr>
              <w:t>-1</w:t>
            </w:r>
            <w:r w:rsidRPr="00A96A5E">
              <w:rPr>
                <w:rFonts w:ascii="仿宋" w:eastAsia="仿宋" w:hAnsi="仿宋" w:hint="eastAsia"/>
                <w:b/>
                <w:bCs/>
                <w:color w:val="000000"/>
                <w:sz w:val="24"/>
              </w:rPr>
              <w:t>：</w:t>
            </w:r>
            <w:r w:rsidR="00B72ED5" w:rsidRPr="00E10D0E">
              <w:rPr>
                <w:rFonts w:ascii="仿宋" w:eastAsia="仿宋" w:hAnsi="仿宋" w:hint="eastAsia"/>
                <w:bCs/>
                <w:color w:val="000000"/>
                <w:sz w:val="24"/>
              </w:rPr>
              <w:t>能够理解工程中必要的相关信息，并</w:t>
            </w:r>
            <w:r w:rsidR="00550B23">
              <w:rPr>
                <w:rFonts w:ascii="仿宋" w:eastAsia="仿宋" w:hAnsi="仿宋" w:hint="eastAsia"/>
                <w:bCs/>
                <w:color w:val="000000"/>
                <w:sz w:val="24"/>
              </w:rPr>
              <w:t>通过网络，设计手册等</w:t>
            </w:r>
            <w:r w:rsidR="00B72ED5" w:rsidRPr="00E10D0E">
              <w:rPr>
                <w:rFonts w:ascii="仿宋" w:eastAsia="仿宋" w:hAnsi="仿宋" w:hint="eastAsia"/>
                <w:bCs/>
                <w:color w:val="000000"/>
                <w:sz w:val="24"/>
              </w:rPr>
              <w:t>，进行</w:t>
            </w:r>
            <w:r w:rsidR="00550B23">
              <w:rPr>
                <w:rFonts w:ascii="仿宋" w:eastAsia="仿宋" w:hAnsi="仿宋" w:hint="eastAsia"/>
                <w:bCs/>
                <w:color w:val="000000"/>
                <w:sz w:val="24"/>
              </w:rPr>
              <w:t>相应的</w:t>
            </w:r>
            <w:r w:rsidR="00B72ED5" w:rsidRPr="00E10D0E">
              <w:rPr>
                <w:rFonts w:ascii="仿宋" w:eastAsia="仿宋" w:hAnsi="仿宋" w:hint="eastAsia"/>
                <w:bCs/>
                <w:color w:val="000000"/>
                <w:sz w:val="24"/>
              </w:rPr>
              <w:t>文献检索和信息获取</w:t>
            </w:r>
            <w:r w:rsidR="007F0218" w:rsidRPr="00E10D0E">
              <w:rPr>
                <w:rFonts w:ascii="仿宋" w:eastAsia="仿宋" w:hAnsi="仿宋" w:hint="eastAsia"/>
                <w:bCs/>
                <w:color w:val="000000"/>
                <w:sz w:val="24"/>
              </w:rPr>
              <w:t>。</w:t>
            </w:r>
          </w:p>
        </w:tc>
        <w:tc>
          <w:tcPr>
            <w:tcW w:w="1249" w:type="pct"/>
            <w:tcBorders>
              <w:top w:val="single" w:sz="4" w:space="0" w:color="auto"/>
              <w:left w:val="nil"/>
              <w:bottom w:val="single" w:sz="4" w:space="0" w:color="auto"/>
              <w:right w:val="single" w:sz="4" w:space="0" w:color="auto"/>
            </w:tcBorders>
            <w:vAlign w:val="center"/>
          </w:tcPr>
          <w:p w14:paraId="30BD27B4" w14:textId="77777777" w:rsidR="00E37295" w:rsidRPr="00A96A5E" w:rsidRDefault="00E37295" w:rsidP="004930ED">
            <w:pPr>
              <w:spacing w:line="276" w:lineRule="auto"/>
              <w:jc w:val="center"/>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63A8F383" w14:textId="77777777" w:rsidR="00E37295" w:rsidRPr="00A96A5E" w:rsidRDefault="00E37295" w:rsidP="004930ED">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p>
          <w:p w14:paraId="6392E199" w14:textId="77777777" w:rsidR="00E37295" w:rsidRPr="00A96A5E" w:rsidRDefault="00752FFB" w:rsidP="00752FFB">
            <w:pPr>
              <w:spacing w:line="276" w:lineRule="auto"/>
              <w:ind w:left="360"/>
              <w:rPr>
                <w:rFonts w:ascii="仿宋" w:eastAsia="仿宋" w:hAnsi="仿宋" w:hint="eastAsia"/>
                <w:color w:val="000000"/>
                <w:sz w:val="24"/>
              </w:rPr>
            </w:pPr>
            <w:r w:rsidRPr="00601BA2">
              <w:rPr>
                <w:rFonts w:ascii="Wingdings 2" w:eastAsia="仿宋" w:hAnsi="Wingdings 2"/>
                <w:color w:val="000000"/>
                <w:sz w:val="24"/>
              </w:rPr>
              <w:t></w:t>
            </w:r>
            <w:r w:rsidRPr="00A96A5E">
              <w:rPr>
                <w:rFonts w:ascii="仿宋" w:eastAsia="仿宋" w:hAnsi="仿宋" w:hint="eastAsia"/>
                <w:color w:val="000000"/>
                <w:sz w:val="24"/>
              </w:rPr>
              <w:t xml:space="preserve"> </w:t>
            </w:r>
            <w:r w:rsidR="00E37295" w:rsidRPr="00A96A5E">
              <w:rPr>
                <w:rFonts w:ascii="仿宋" w:eastAsia="仿宋" w:hAnsi="仿宋" w:hint="eastAsia"/>
                <w:color w:val="000000"/>
                <w:sz w:val="24"/>
              </w:rPr>
              <w:t>M</w:t>
            </w:r>
          </w:p>
          <w:p w14:paraId="14E591D6" w14:textId="77777777" w:rsidR="00E37295" w:rsidRPr="00A96A5E" w:rsidRDefault="00E37295" w:rsidP="004930ED">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bl>
    <w:p w14:paraId="349D4C1A" w14:textId="77777777" w:rsidR="001B043B" w:rsidRDefault="001B043B" w:rsidP="001E0152">
      <w:pPr>
        <w:spacing w:afterLines="50" w:after="156" w:line="400" w:lineRule="exact"/>
        <w:ind w:firstLineChars="200" w:firstLine="480"/>
        <w:rPr>
          <w:rFonts w:eastAsia="仿宋"/>
          <w:color w:val="0070C0"/>
          <w:sz w:val="24"/>
        </w:rPr>
        <w:sectPr w:rsidR="001B043B">
          <w:pgSz w:w="11906" w:h="16838"/>
          <w:pgMar w:top="1440" w:right="1800" w:bottom="1440" w:left="1800" w:header="851" w:footer="992" w:gutter="0"/>
          <w:cols w:space="720"/>
          <w:docGrid w:type="lines" w:linePitch="312"/>
        </w:sectPr>
      </w:pPr>
    </w:p>
    <w:p w14:paraId="0DF375EC" w14:textId="77777777" w:rsidR="00054DE2" w:rsidRDefault="00A96A5E"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112"/>
        <w:gridCol w:w="3141"/>
        <w:gridCol w:w="452"/>
        <w:gridCol w:w="5081"/>
        <w:gridCol w:w="739"/>
        <w:gridCol w:w="739"/>
        <w:gridCol w:w="736"/>
      </w:tblGrid>
      <w:tr w:rsidR="009D7E0F" w:rsidRPr="003D574E" w14:paraId="079FA9CE" w14:textId="77777777" w:rsidTr="0037586A">
        <w:trPr>
          <w:jc w:val="center"/>
        </w:trPr>
        <w:tc>
          <w:tcPr>
            <w:tcW w:w="274" w:type="pct"/>
            <w:shd w:val="clear" w:color="auto" w:fill="auto"/>
            <w:vAlign w:val="center"/>
          </w:tcPr>
          <w:p w14:paraId="4FFFA53E"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438" w:type="pct"/>
            <w:shd w:val="clear" w:color="auto" w:fill="auto"/>
            <w:vAlign w:val="center"/>
          </w:tcPr>
          <w:p w14:paraId="1D731271"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237" w:type="pct"/>
            <w:shd w:val="clear" w:color="auto" w:fill="auto"/>
            <w:vAlign w:val="center"/>
          </w:tcPr>
          <w:p w14:paraId="62974780"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178" w:type="pct"/>
            <w:vAlign w:val="center"/>
          </w:tcPr>
          <w:p w14:paraId="609EDA28"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2001" w:type="pct"/>
            <w:vAlign w:val="center"/>
          </w:tcPr>
          <w:p w14:paraId="49241682"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08805B3D"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291" w:type="pct"/>
            <w:vAlign w:val="center"/>
          </w:tcPr>
          <w:p w14:paraId="3F38D6C0"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291" w:type="pct"/>
            <w:vAlign w:val="center"/>
          </w:tcPr>
          <w:p w14:paraId="0293684F"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290" w:type="pct"/>
            <w:vAlign w:val="center"/>
          </w:tcPr>
          <w:p w14:paraId="6C154908"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9D7E0F" w:rsidRPr="003D574E" w14:paraId="65C6AE9D" w14:textId="77777777" w:rsidTr="0037586A">
        <w:trPr>
          <w:jc w:val="center"/>
        </w:trPr>
        <w:tc>
          <w:tcPr>
            <w:tcW w:w="274" w:type="pct"/>
            <w:shd w:val="clear" w:color="auto" w:fill="auto"/>
            <w:vAlign w:val="center"/>
          </w:tcPr>
          <w:p w14:paraId="1341EBA0" w14:textId="77777777" w:rsidR="00B344C2" w:rsidRPr="00202F65" w:rsidRDefault="00B344C2" w:rsidP="00B344C2">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1</w:t>
            </w:r>
          </w:p>
        </w:tc>
        <w:tc>
          <w:tcPr>
            <w:tcW w:w="438" w:type="pct"/>
            <w:shd w:val="clear" w:color="auto" w:fill="auto"/>
            <w:vAlign w:val="center"/>
          </w:tcPr>
          <w:p w14:paraId="62F91DE8" w14:textId="77777777" w:rsidR="00B344C2" w:rsidRDefault="00B344C2" w:rsidP="00B344C2">
            <w:pPr>
              <w:jc w:val="left"/>
              <w:rPr>
                <w:rFonts w:ascii="仿宋" w:eastAsia="仿宋" w:hAnsi="仿宋" w:cs="仿宋" w:hint="eastAsia"/>
                <w:sz w:val="20"/>
                <w:szCs w:val="20"/>
              </w:rPr>
            </w:pPr>
            <w:r>
              <w:rPr>
                <w:rFonts w:ascii="仿宋" w:eastAsia="仿宋" w:hAnsi="仿宋" w:cs="仿宋" w:hint="eastAsia"/>
                <w:sz w:val="20"/>
                <w:szCs w:val="20"/>
              </w:rPr>
              <w:t>绪论、</w:t>
            </w:r>
          </w:p>
          <w:p w14:paraId="09FD43BF" w14:textId="77777777" w:rsidR="00B344C2" w:rsidRDefault="00B344C2" w:rsidP="00B344C2">
            <w:pPr>
              <w:rPr>
                <w:rFonts w:ascii="仿宋" w:eastAsia="仿宋" w:hAnsi="仿宋" w:cs="仿宋" w:hint="eastAsia"/>
                <w:spacing w:val="-3"/>
                <w:sz w:val="20"/>
                <w:szCs w:val="20"/>
              </w:rPr>
            </w:pPr>
            <w:r>
              <w:rPr>
                <w:rFonts w:ascii="仿宋" w:eastAsia="仿宋" w:hAnsi="仿宋" w:cs="仿宋" w:hint="eastAsia"/>
                <w:sz w:val="20"/>
                <w:szCs w:val="20"/>
              </w:rPr>
              <w:t>第一章：制图的基本知识和基本技能</w:t>
            </w:r>
          </w:p>
        </w:tc>
        <w:tc>
          <w:tcPr>
            <w:tcW w:w="1237" w:type="pct"/>
            <w:shd w:val="clear" w:color="auto" w:fill="auto"/>
            <w:vAlign w:val="center"/>
          </w:tcPr>
          <w:p w14:paraId="541CB088" w14:textId="77777777" w:rsidR="00B344C2" w:rsidRDefault="00B344C2" w:rsidP="00B344C2">
            <w:pPr>
              <w:jc w:val="left"/>
              <w:rPr>
                <w:rFonts w:eastAsia="仿宋"/>
                <w:sz w:val="20"/>
                <w:szCs w:val="20"/>
              </w:rPr>
            </w:pPr>
            <w:r>
              <w:rPr>
                <w:rFonts w:eastAsia="仿宋" w:hint="eastAsia"/>
                <w:sz w:val="20"/>
                <w:szCs w:val="20"/>
              </w:rPr>
              <w:t>课程简介</w:t>
            </w:r>
          </w:p>
          <w:p w14:paraId="6BAD2972" w14:textId="77777777" w:rsidR="00B344C2" w:rsidRDefault="00B344C2" w:rsidP="00B344C2">
            <w:pPr>
              <w:jc w:val="left"/>
              <w:rPr>
                <w:rFonts w:eastAsia="仿宋"/>
                <w:sz w:val="20"/>
                <w:szCs w:val="20"/>
              </w:rPr>
            </w:pPr>
            <w:r>
              <w:rPr>
                <w:rFonts w:eastAsia="仿宋" w:hint="eastAsia"/>
                <w:sz w:val="20"/>
                <w:szCs w:val="20"/>
              </w:rPr>
              <w:t>第一节：国家标准《技术制图》、《机械制图》的有关规定</w:t>
            </w:r>
            <w:r w:rsidR="00762742">
              <w:rPr>
                <w:rFonts w:eastAsia="仿宋" w:hint="eastAsia"/>
                <w:sz w:val="20"/>
                <w:szCs w:val="20"/>
              </w:rPr>
              <w:t>。</w:t>
            </w:r>
          </w:p>
          <w:p w14:paraId="61F678ED" w14:textId="19034762" w:rsidR="00B344C2" w:rsidRPr="001A1A13" w:rsidRDefault="00B344C2" w:rsidP="00D43237">
            <w:pPr>
              <w:jc w:val="left"/>
              <w:rPr>
                <w:rFonts w:ascii="仿宋" w:eastAsia="仿宋" w:hAnsi="仿宋" w:cs="仿宋" w:hint="eastAsia"/>
                <w:b/>
                <w:bCs/>
                <w:color w:val="000000"/>
                <w:kern w:val="0"/>
                <w:sz w:val="20"/>
                <w:szCs w:val="20"/>
                <w:lang w:val="en-GB"/>
              </w:rPr>
            </w:pPr>
            <w:r>
              <w:rPr>
                <w:rFonts w:ascii="仿宋" w:eastAsia="仿宋" w:hAnsi="仿宋" w:cs="仿宋" w:hint="eastAsia"/>
                <w:sz w:val="20"/>
                <w:szCs w:val="20"/>
              </w:rPr>
              <w:t>第二节：尺规绘图的操作方法和制图步骤</w:t>
            </w:r>
            <w:r w:rsidR="00762742" w:rsidRPr="00762742">
              <w:rPr>
                <w:rFonts w:ascii="仿宋" w:eastAsia="仿宋" w:hAnsi="仿宋" w:cs="仿宋" w:hint="eastAsia"/>
                <w:bCs/>
                <w:color w:val="000000"/>
                <w:kern w:val="0"/>
                <w:sz w:val="20"/>
                <w:szCs w:val="20"/>
                <w:lang w:val="en-GB"/>
              </w:rPr>
              <w:t>。</w:t>
            </w:r>
          </w:p>
        </w:tc>
        <w:tc>
          <w:tcPr>
            <w:tcW w:w="178" w:type="pct"/>
            <w:vAlign w:val="center"/>
          </w:tcPr>
          <w:p w14:paraId="478A06DF" w14:textId="77777777" w:rsidR="00B344C2" w:rsidRPr="00464821" w:rsidRDefault="001B043B" w:rsidP="00202F65">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2</w:t>
            </w:r>
          </w:p>
        </w:tc>
        <w:tc>
          <w:tcPr>
            <w:tcW w:w="2001" w:type="pct"/>
            <w:vAlign w:val="center"/>
          </w:tcPr>
          <w:p w14:paraId="15366CA2" w14:textId="77777777" w:rsidR="001B043B" w:rsidRDefault="00762742" w:rsidP="001B043B">
            <w:pPr>
              <w:suppressAutoHyphens/>
              <w:spacing w:beforeLines="50" w:before="156" w:afterLines="50" w:after="156" w:line="276" w:lineRule="auto"/>
              <w:jc w:val="left"/>
              <w:rPr>
                <w:rFonts w:eastAsia="仿宋"/>
                <w:sz w:val="20"/>
                <w:szCs w:val="20"/>
              </w:rPr>
            </w:pPr>
            <w:r w:rsidRPr="00762742">
              <w:rPr>
                <w:rFonts w:eastAsia="仿宋" w:hint="eastAsia"/>
                <w:b/>
                <w:sz w:val="20"/>
                <w:szCs w:val="20"/>
              </w:rPr>
              <w:t>重点：</w:t>
            </w:r>
            <w:r>
              <w:rPr>
                <w:rFonts w:eastAsia="仿宋" w:hint="eastAsia"/>
                <w:sz w:val="20"/>
                <w:szCs w:val="20"/>
              </w:rPr>
              <w:t>国标对图幅、标题栏、比例、字体、图线等规定。</w:t>
            </w:r>
          </w:p>
          <w:p w14:paraId="63F25199" w14:textId="1D357597" w:rsidR="00B344C2" w:rsidRPr="00B344C2" w:rsidRDefault="00762742" w:rsidP="001B043B">
            <w:pPr>
              <w:suppressAutoHyphens/>
              <w:spacing w:beforeLines="50" w:before="156" w:afterLines="50" w:after="156" w:line="276" w:lineRule="auto"/>
              <w:jc w:val="left"/>
              <w:rPr>
                <w:rFonts w:eastAsia="仿宋"/>
                <w:sz w:val="20"/>
                <w:szCs w:val="20"/>
              </w:rPr>
            </w:pPr>
            <w:r w:rsidRPr="00762742">
              <w:rPr>
                <w:rFonts w:ascii="仿宋" w:eastAsia="仿宋" w:hAnsi="仿宋" w:cs="仿宋" w:hint="eastAsia"/>
                <w:b/>
                <w:sz w:val="20"/>
                <w:szCs w:val="20"/>
              </w:rPr>
              <w:t>难点：</w:t>
            </w:r>
            <w:r w:rsidR="001A1A13" w:rsidRPr="001A1A13">
              <w:rPr>
                <w:rFonts w:eastAsia="仿宋" w:hint="eastAsia"/>
                <w:sz w:val="20"/>
                <w:szCs w:val="20"/>
              </w:rPr>
              <w:t>国标规定。</w:t>
            </w:r>
          </w:p>
          <w:p w14:paraId="19E7C908" w14:textId="0129D736" w:rsidR="00B344C2" w:rsidRDefault="00B344C2" w:rsidP="00D43237">
            <w:pPr>
              <w:suppressAutoHyphens/>
              <w:spacing w:beforeLines="50" w:before="156" w:afterLines="50" w:after="156" w:line="276" w:lineRule="auto"/>
              <w:jc w:val="left"/>
              <w:rPr>
                <w:rFonts w:eastAsia="仿宋"/>
                <w:b/>
                <w:spacing w:val="-3"/>
                <w:sz w:val="24"/>
                <w:lang w:val="en-GB"/>
              </w:rPr>
            </w:pPr>
            <w:r w:rsidRPr="00D43237">
              <w:rPr>
                <w:rFonts w:eastAsia="仿宋" w:hint="eastAsia"/>
                <w:b/>
                <w:bCs/>
                <w:sz w:val="20"/>
                <w:szCs w:val="20"/>
              </w:rPr>
              <w:t>思政设计：</w:t>
            </w:r>
            <w:r w:rsidR="00D43237" w:rsidRPr="00D43237">
              <w:rPr>
                <w:rFonts w:eastAsia="仿宋" w:hint="eastAsia"/>
                <w:sz w:val="20"/>
                <w:szCs w:val="20"/>
              </w:rPr>
              <w:t>通过介绍我国机械制造业的发展历程和成就，激发学生民族自豪感和自信心。引导学生分析机械制图中的国家标准和规范，让学生了解我国在机械制图领域的技术水平和标准制定方面的贡献。培养学生爱国情怀和民族自豪感。</w:t>
            </w:r>
          </w:p>
        </w:tc>
        <w:tc>
          <w:tcPr>
            <w:tcW w:w="291" w:type="pct"/>
          </w:tcPr>
          <w:p w14:paraId="3774457A" w14:textId="55423ADF" w:rsidR="009D7E0F" w:rsidRDefault="00762742" w:rsidP="00202F65">
            <w:pPr>
              <w:suppressAutoHyphens/>
              <w:spacing w:beforeLines="50" w:before="156" w:afterLines="50" w:after="156" w:line="276" w:lineRule="auto"/>
              <w:jc w:val="center"/>
              <w:rPr>
                <w:rFonts w:ascii="仿宋" w:eastAsia="仿宋" w:hAnsi="仿宋" w:cs="宋体" w:hint="eastAsia"/>
                <w:kern w:val="0"/>
                <w:szCs w:val="21"/>
              </w:rPr>
            </w:pPr>
            <w:r w:rsidRPr="008D21CD">
              <w:rPr>
                <w:rFonts w:ascii="仿宋" w:eastAsia="仿宋" w:hAnsi="仿宋" w:cs="宋体" w:hint="eastAsia"/>
                <w:kern w:val="0"/>
                <w:szCs w:val="21"/>
              </w:rPr>
              <w:t>课堂讲授</w:t>
            </w:r>
          </w:p>
          <w:p w14:paraId="6C17F50C" w14:textId="33329B15" w:rsidR="00B344C2" w:rsidRDefault="00762742" w:rsidP="00202F65">
            <w:pPr>
              <w:suppressAutoHyphens/>
              <w:spacing w:beforeLines="50" w:before="156" w:afterLines="50" w:after="156" w:line="276" w:lineRule="auto"/>
              <w:jc w:val="center"/>
              <w:rPr>
                <w:rFonts w:eastAsia="仿宋"/>
                <w:b/>
                <w:spacing w:val="-3"/>
                <w:sz w:val="24"/>
                <w:lang w:val="en-GB"/>
              </w:rPr>
            </w:pPr>
            <w:r w:rsidRPr="008D21CD">
              <w:rPr>
                <w:rFonts w:ascii="仿宋" w:eastAsia="仿宋" w:hAnsi="仿宋" w:cs="宋体" w:hint="eastAsia"/>
                <w:kern w:val="0"/>
                <w:szCs w:val="21"/>
              </w:rPr>
              <w:t>案例讲解</w:t>
            </w:r>
          </w:p>
        </w:tc>
        <w:tc>
          <w:tcPr>
            <w:tcW w:w="291" w:type="pct"/>
            <w:vAlign w:val="center"/>
          </w:tcPr>
          <w:p w14:paraId="6E20AF96" w14:textId="77777777" w:rsidR="00B344C2" w:rsidRPr="00C303AA" w:rsidRDefault="001B043B" w:rsidP="00202F65">
            <w:pPr>
              <w:suppressAutoHyphens/>
              <w:spacing w:beforeLines="50" w:before="156" w:afterLines="50" w:after="156" w:line="276" w:lineRule="auto"/>
              <w:jc w:val="center"/>
              <w:rPr>
                <w:rFonts w:ascii="仿宋" w:eastAsia="仿宋" w:hAnsi="仿宋" w:cs="宋体" w:hint="eastAsia"/>
                <w:kern w:val="0"/>
                <w:szCs w:val="21"/>
              </w:rPr>
            </w:pPr>
            <w:r w:rsidRPr="00C303AA">
              <w:rPr>
                <w:rFonts w:ascii="仿宋" w:eastAsia="仿宋" w:hAnsi="仿宋" w:cs="宋体" w:hint="eastAsia"/>
                <w:kern w:val="0"/>
                <w:szCs w:val="21"/>
              </w:rPr>
              <w:t>作业</w:t>
            </w:r>
          </w:p>
        </w:tc>
        <w:tc>
          <w:tcPr>
            <w:tcW w:w="290" w:type="pct"/>
            <w:vAlign w:val="center"/>
          </w:tcPr>
          <w:p w14:paraId="76FD12C9" w14:textId="77777777" w:rsidR="00B344C2" w:rsidRPr="00464821" w:rsidRDefault="00464821" w:rsidP="00202F65">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1</w:t>
            </w:r>
          </w:p>
        </w:tc>
      </w:tr>
      <w:tr w:rsidR="009D7E0F" w:rsidRPr="003D574E" w14:paraId="4DAB26AD" w14:textId="77777777" w:rsidTr="0037586A">
        <w:trPr>
          <w:trHeight w:val="2261"/>
          <w:jc w:val="center"/>
        </w:trPr>
        <w:tc>
          <w:tcPr>
            <w:tcW w:w="274" w:type="pct"/>
            <w:shd w:val="clear" w:color="auto" w:fill="auto"/>
            <w:vAlign w:val="center"/>
          </w:tcPr>
          <w:p w14:paraId="1225B825" w14:textId="77777777"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t>2</w:t>
            </w:r>
          </w:p>
        </w:tc>
        <w:tc>
          <w:tcPr>
            <w:tcW w:w="438" w:type="pct"/>
            <w:shd w:val="clear" w:color="auto" w:fill="auto"/>
            <w:vAlign w:val="center"/>
          </w:tcPr>
          <w:p w14:paraId="4C1627A0" w14:textId="77777777" w:rsidR="00C303AA" w:rsidRDefault="00C303AA" w:rsidP="00202F65">
            <w:pPr>
              <w:suppressAutoHyphens/>
              <w:spacing w:beforeLines="50" w:before="156" w:afterLines="50" w:after="156" w:line="276" w:lineRule="auto"/>
              <w:jc w:val="center"/>
              <w:rPr>
                <w:rFonts w:eastAsia="仿宋"/>
                <w:b/>
                <w:spacing w:val="-3"/>
                <w:sz w:val="24"/>
                <w:lang w:val="en-GB"/>
              </w:rPr>
            </w:pPr>
            <w:r>
              <w:rPr>
                <w:rFonts w:ascii="仿宋" w:eastAsia="仿宋" w:hAnsi="仿宋" w:cs="仿宋" w:hint="eastAsia"/>
                <w:sz w:val="20"/>
                <w:szCs w:val="20"/>
              </w:rPr>
              <w:t>第三章：点、直线、平面的投影</w:t>
            </w:r>
          </w:p>
        </w:tc>
        <w:tc>
          <w:tcPr>
            <w:tcW w:w="1237" w:type="pct"/>
            <w:shd w:val="clear" w:color="auto" w:fill="auto"/>
            <w:vAlign w:val="center"/>
          </w:tcPr>
          <w:p w14:paraId="08FB0A35" w14:textId="77777777" w:rsidR="00C303AA" w:rsidRDefault="00C303AA" w:rsidP="00EC24A8">
            <w:pPr>
              <w:jc w:val="left"/>
              <w:rPr>
                <w:rFonts w:ascii="仿宋" w:eastAsia="仿宋" w:hAnsi="仿宋" w:cs="仿宋" w:hint="eastAsia"/>
                <w:sz w:val="20"/>
                <w:szCs w:val="20"/>
              </w:rPr>
            </w:pPr>
            <w:r>
              <w:rPr>
                <w:rFonts w:ascii="仿宋" w:eastAsia="仿宋" w:hAnsi="仿宋" w:cs="仿宋" w:hint="eastAsia"/>
                <w:sz w:val="20"/>
                <w:szCs w:val="20"/>
              </w:rPr>
              <w:t>第一节：投影法</w:t>
            </w:r>
          </w:p>
          <w:p w14:paraId="21C34801" w14:textId="77777777" w:rsidR="00C303AA" w:rsidRDefault="00C303AA" w:rsidP="00EC24A8">
            <w:pPr>
              <w:jc w:val="left"/>
              <w:rPr>
                <w:rFonts w:ascii="仿宋" w:eastAsia="仿宋" w:hAnsi="仿宋" w:cs="仿宋" w:hint="eastAsia"/>
                <w:sz w:val="20"/>
                <w:szCs w:val="20"/>
              </w:rPr>
            </w:pPr>
            <w:r>
              <w:rPr>
                <w:rFonts w:ascii="仿宋" w:eastAsia="仿宋" w:hAnsi="仿宋" w:cs="仿宋" w:hint="eastAsia"/>
                <w:sz w:val="20"/>
                <w:szCs w:val="20"/>
              </w:rPr>
              <w:t>第二节：多面正投影和点的投影</w:t>
            </w:r>
          </w:p>
          <w:p w14:paraId="5BAE2368" w14:textId="77777777" w:rsidR="00C303AA" w:rsidRDefault="00C303AA" w:rsidP="00EC24A8">
            <w:pPr>
              <w:jc w:val="left"/>
              <w:rPr>
                <w:rFonts w:ascii="仿宋" w:eastAsia="仿宋" w:hAnsi="仿宋" w:cs="仿宋" w:hint="eastAsia"/>
                <w:sz w:val="20"/>
                <w:szCs w:val="20"/>
              </w:rPr>
            </w:pPr>
            <w:r>
              <w:rPr>
                <w:rFonts w:ascii="仿宋" w:eastAsia="仿宋" w:hAnsi="仿宋" w:cs="仿宋" w:hint="eastAsia"/>
                <w:sz w:val="20"/>
                <w:szCs w:val="20"/>
              </w:rPr>
              <w:t>第三节：直线的投影</w:t>
            </w:r>
          </w:p>
          <w:p w14:paraId="567208B3" w14:textId="2701AAF4" w:rsidR="00C303AA" w:rsidRPr="002B1947" w:rsidRDefault="00C303AA" w:rsidP="0037586A">
            <w:pPr>
              <w:jc w:val="left"/>
              <w:rPr>
                <w:rFonts w:ascii="仿宋" w:eastAsia="仿宋" w:hAnsi="仿宋" w:cs="仿宋" w:hint="eastAsia"/>
                <w:sz w:val="20"/>
                <w:szCs w:val="20"/>
              </w:rPr>
            </w:pPr>
            <w:r>
              <w:rPr>
                <w:rFonts w:ascii="仿宋" w:eastAsia="仿宋" w:hAnsi="仿宋" w:cs="仿宋" w:hint="eastAsia"/>
                <w:sz w:val="20"/>
                <w:szCs w:val="20"/>
              </w:rPr>
              <w:t>第四节：平面的投影</w:t>
            </w:r>
          </w:p>
        </w:tc>
        <w:tc>
          <w:tcPr>
            <w:tcW w:w="178" w:type="pct"/>
            <w:vAlign w:val="center"/>
          </w:tcPr>
          <w:p w14:paraId="6FC497A3" w14:textId="025A3F77" w:rsidR="00C303AA" w:rsidRPr="00464821" w:rsidRDefault="002B1947" w:rsidP="00202F65">
            <w:pPr>
              <w:suppressAutoHyphens/>
              <w:spacing w:beforeLines="50" w:before="156" w:afterLines="50" w:after="156" w:line="276" w:lineRule="auto"/>
              <w:jc w:val="center"/>
              <w:rPr>
                <w:rFonts w:eastAsia="仿宋"/>
                <w:spacing w:val="-3"/>
                <w:sz w:val="22"/>
                <w:lang w:val="en-GB"/>
              </w:rPr>
            </w:pPr>
            <w:r>
              <w:rPr>
                <w:rFonts w:eastAsia="仿宋" w:hint="eastAsia"/>
                <w:spacing w:val="-3"/>
                <w:sz w:val="22"/>
                <w:lang w:val="en-GB"/>
              </w:rPr>
              <w:t>4</w:t>
            </w:r>
          </w:p>
        </w:tc>
        <w:tc>
          <w:tcPr>
            <w:tcW w:w="2001" w:type="pct"/>
            <w:vAlign w:val="center"/>
          </w:tcPr>
          <w:p w14:paraId="63FA3589" w14:textId="5A8B06AD" w:rsidR="00C303AA" w:rsidRDefault="00C303AA" w:rsidP="00EC24A8">
            <w:pPr>
              <w:jc w:val="left"/>
              <w:rPr>
                <w:rFonts w:ascii="仿宋" w:eastAsia="仿宋" w:hAnsi="仿宋" w:cs="仿宋" w:hint="eastAsia"/>
                <w:sz w:val="20"/>
                <w:szCs w:val="20"/>
              </w:rPr>
            </w:pPr>
            <w:r w:rsidRPr="00A9134E">
              <w:rPr>
                <w:rFonts w:ascii="仿宋" w:eastAsia="仿宋" w:hAnsi="仿宋" w:cs="仿宋" w:hint="eastAsia"/>
                <w:b/>
                <w:sz w:val="20"/>
                <w:szCs w:val="20"/>
              </w:rPr>
              <w:t>重点：</w:t>
            </w:r>
            <w:r>
              <w:rPr>
                <w:rFonts w:ascii="仿宋" w:eastAsia="仿宋" w:hAnsi="仿宋" w:cs="仿宋" w:hint="eastAsia"/>
                <w:sz w:val="20"/>
                <w:szCs w:val="20"/>
              </w:rPr>
              <w:t>点、直线、平面的投影特性。</w:t>
            </w:r>
          </w:p>
          <w:p w14:paraId="228C0399" w14:textId="77777777" w:rsidR="00D43237" w:rsidRDefault="00D43237" w:rsidP="00EC24A8">
            <w:pPr>
              <w:jc w:val="left"/>
              <w:rPr>
                <w:rFonts w:ascii="仿宋" w:eastAsia="仿宋" w:hAnsi="仿宋" w:cs="仿宋" w:hint="eastAsia"/>
                <w:sz w:val="20"/>
                <w:szCs w:val="20"/>
              </w:rPr>
            </w:pPr>
          </w:p>
          <w:p w14:paraId="2E560B4F" w14:textId="49018653" w:rsidR="00C303AA" w:rsidRPr="00D43237" w:rsidRDefault="00C303AA" w:rsidP="0037586A">
            <w:pPr>
              <w:jc w:val="left"/>
              <w:rPr>
                <w:rFonts w:ascii="仿宋" w:eastAsia="仿宋" w:hAnsi="仿宋" w:cs="仿宋" w:hint="eastAsia"/>
                <w:sz w:val="20"/>
                <w:szCs w:val="20"/>
              </w:rPr>
            </w:pPr>
            <w:r w:rsidRPr="00A9134E">
              <w:rPr>
                <w:rFonts w:ascii="仿宋" w:eastAsia="仿宋" w:hAnsi="仿宋" w:cs="仿宋" w:hint="eastAsia"/>
                <w:b/>
                <w:sz w:val="20"/>
                <w:szCs w:val="20"/>
              </w:rPr>
              <w:t>难点：</w:t>
            </w:r>
            <w:r w:rsidR="00D43237">
              <w:rPr>
                <w:rFonts w:ascii="仿宋" w:eastAsia="仿宋" w:hAnsi="仿宋" w:cs="仿宋" w:hint="eastAsia"/>
                <w:sz w:val="20"/>
                <w:szCs w:val="20"/>
              </w:rPr>
              <w:t>直线、平面类型的判别。</w:t>
            </w:r>
          </w:p>
        </w:tc>
        <w:tc>
          <w:tcPr>
            <w:tcW w:w="291" w:type="pct"/>
          </w:tcPr>
          <w:p w14:paraId="709B1E36" w14:textId="77777777" w:rsidR="009D7E0F" w:rsidRDefault="00C303AA" w:rsidP="00202F65">
            <w:pPr>
              <w:suppressAutoHyphens/>
              <w:spacing w:beforeLines="50" w:before="156" w:afterLines="50" w:after="156" w:line="276" w:lineRule="auto"/>
              <w:jc w:val="center"/>
              <w:rPr>
                <w:rFonts w:ascii="仿宋" w:eastAsia="仿宋" w:hAnsi="仿宋" w:cs="宋体" w:hint="eastAsia"/>
                <w:kern w:val="0"/>
                <w:szCs w:val="21"/>
              </w:rPr>
            </w:pPr>
            <w:r w:rsidRPr="008D21CD">
              <w:rPr>
                <w:rFonts w:ascii="仿宋" w:eastAsia="仿宋" w:hAnsi="仿宋" w:cs="宋体" w:hint="eastAsia"/>
                <w:kern w:val="0"/>
                <w:szCs w:val="21"/>
              </w:rPr>
              <w:t>课堂讲授</w:t>
            </w:r>
          </w:p>
          <w:p w14:paraId="35FCB47C" w14:textId="029A32CA" w:rsidR="00C303AA" w:rsidRDefault="009D7E0F" w:rsidP="00202F65">
            <w:pPr>
              <w:suppressAutoHyphens/>
              <w:spacing w:beforeLines="50" w:before="156" w:afterLines="50" w:after="156" w:line="276" w:lineRule="auto"/>
              <w:jc w:val="center"/>
              <w:rPr>
                <w:rFonts w:eastAsia="仿宋"/>
                <w:b/>
                <w:spacing w:val="-3"/>
                <w:sz w:val="24"/>
                <w:lang w:val="en-GB"/>
              </w:rPr>
            </w:pPr>
            <w:r>
              <w:rPr>
                <w:rFonts w:ascii="仿宋" w:eastAsia="仿宋" w:hAnsi="仿宋" w:cs="宋体" w:hint="eastAsia"/>
                <w:kern w:val="0"/>
                <w:szCs w:val="21"/>
              </w:rPr>
              <w:t>练习</w:t>
            </w:r>
          </w:p>
        </w:tc>
        <w:tc>
          <w:tcPr>
            <w:tcW w:w="291" w:type="pct"/>
            <w:vAlign w:val="center"/>
          </w:tcPr>
          <w:p w14:paraId="3AA4CA45" w14:textId="77777777" w:rsidR="00C303AA" w:rsidRPr="00C303AA" w:rsidRDefault="00C303AA" w:rsidP="00C303AA">
            <w:pPr>
              <w:suppressAutoHyphens/>
              <w:spacing w:beforeLines="50" w:before="156" w:afterLines="50" w:after="156" w:line="276" w:lineRule="auto"/>
              <w:jc w:val="center"/>
              <w:rPr>
                <w:rFonts w:ascii="仿宋" w:eastAsia="仿宋" w:hAnsi="仿宋" w:cs="宋体" w:hint="eastAsia"/>
                <w:kern w:val="0"/>
                <w:szCs w:val="21"/>
              </w:rPr>
            </w:pPr>
            <w:r w:rsidRPr="00C303AA">
              <w:rPr>
                <w:rFonts w:ascii="仿宋" w:eastAsia="仿宋" w:hAnsi="仿宋" w:cs="宋体" w:hint="eastAsia"/>
                <w:kern w:val="0"/>
                <w:szCs w:val="21"/>
              </w:rPr>
              <w:t>作业</w:t>
            </w:r>
          </w:p>
        </w:tc>
        <w:tc>
          <w:tcPr>
            <w:tcW w:w="290" w:type="pct"/>
            <w:vAlign w:val="center"/>
          </w:tcPr>
          <w:p w14:paraId="5EF08F02" w14:textId="77777777" w:rsidR="00C303AA" w:rsidRPr="00464821" w:rsidRDefault="00464821" w:rsidP="00202F65">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1</w:t>
            </w:r>
          </w:p>
        </w:tc>
      </w:tr>
      <w:tr w:rsidR="009D7E0F" w:rsidRPr="003D574E" w14:paraId="43F9334D" w14:textId="77777777" w:rsidTr="0037586A">
        <w:trPr>
          <w:trHeight w:val="1400"/>
          <w:jc w:val="center"/>
        </w:trPr>
        <w:tc>
          <w:tcPr>
            <w:tcW w:w="274" w:type="pct"/>
            <w:shd w:val="clear" w:color="auto" w:fill="auto"/>
            <w:vAlign w:val="center"/>
          </w:tcPr>
          <w:p w14:paraId="39F7AAB7" w14:textId="77777777"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sidRPr="00202F65">
              <w:rPr>
                <w:rFonts w:eastAsia="仿宋" w:hint="eastAsia"/>
                <w:bCs/>
                <w:spacing w:val="-3"/>
                <w:sz w:val="24"/>
                <w:lang w:val="en-GB"/>
              </w:rPr>
              <w:lastRenderedPageBreak/>
              <w:t>3</w:t>
            </w:r>
          </w:p>
        </w:tc>
        <w:tc>
          <w:tcPr>
            <w:tcW w:w="438" w:type="pct"/>
            <w:shd w:val="clear" w:color="auto" w:fill="auto"/>
            <w:vAlign w:val="center"/>
          </w:tcPr>
          <w:p w14:paraId="6D5D0F96" w14:textId="77777777" w:rsidR="00C303AA" w:rsidRDefault="00C303AA" w:rsidP="00EC24A8">
            <w:pPr>
              <w:suppressAutoHyphens/>
              <w:spacing w:beforeLines="50" w:before="156" w:afterLines="50" w:after="156" w:line="276" w:lineRule="auto"/>
              <w:jc w:val="center"/>
              <w:rPr>
                <w:rFonts w:eastAsia="仿宋"/>
                <w:b/>
                <w:spacing w:val="-3"/>
                <w:sz w:val="24"/>
                <w:lang w:val="en-GB"/>
              </w:rPr>
            </w:pPr>
            <w:r>
              <w:rPr>
                <w:rFonts w:ascii="仿宋" w:eastAsia="仿宋" w:hAnsi="仿宋" w:cs="仿宋" w:hint="eastAsia"/>
                <w:sz w:val="20"/>
                <w:szCs w:val="20"/>
              </w:rPr>
              <w:t>第四章：立体的投影</w:t>
            </w:r>
          </w:p>
        </w:tc>
        <w:tc>
          <w:tcPr>
            <w:tcW w:w="1237" w:type="pct"/>
            <w:shd w:val="clear" w:color="auto" w:fill="auto"/>
            <w:vAlign w:val="center"/>
          </w:tcPr>
          <w:p w14:paraId="262BD6EB" w14:textId="77777777" w:rsidR="00C303AA" w:rsidRPr="00A9134E" w:rsidRDefault="00C303AA" w:rsidP="00A9134E">
            <w:pPr>
              <w:jc w:val="left"/>
              <w:rPr>
                <w:rFonts w:ascii="仿宋" w:eastAsia="仿宋" w:hAnsi="仿宋" w:cs="仿宋" w:hint="eastAsia"/>
                <w:sz w:val="20"/>
                <w:szCs w:val="20"/>
              </w:rPr>
            </w:pPr>
            <w:r>
              <w:rPr>
                <w:rFonts w:ascii="仿宋" w:eastAsia="仿宋" w:hAnsi="仿宋" w:cs="仿宋" w:hint="eastAsia"/>
                <w:sz w:val="20"/>
                <w:szCs w:val="20"/>
              </w:rPr>
              <w:t>第一节</w:t>
            </w:r>
            <w:r w:rsidRPr="00A9134E">
              <w:rPr>
                <w:rFonts w:ascii="仿宋" w:eastAsia="仿宋" w:hAnsi="仿宋" w:cs="仿宋" w:hint="eastAsia"/>
                <w:sz w:val="20"/>
                <w:szCs w:val="20"/>
              </w:rPr>
              <w:t xml:space="preserve">：立体及其表面上的点与线 </w:t>
            </w:r>
          </w:p>
          <w:p w14:paraId="7AE0BEB9" w14:textId="77777777" w:rsidR="00C303AA" w:rsidRPr="00A9134E" w:rsidRDefault="00C303AA" w:rsidP="00A9134E">
            <w:pPr>
              <w:jc w:val="left"/>
              <w:rPr>
                <w:rFonts w:ascii="仿宋" w:eastAsia="仿宋" w:hAnsi="仿宋" w:cs="仿宋" w:hint="eastAsia"/>
                <w:sz w:val="20"/>
                <w:szCs w:val="20"/>
              </w:rPr>
            </w:pPr>
            <w:r>
              <w:rPr>
                <w:rFonts w:ascii="仿宋" w:eastAsia="仿宋" w:hAnsi="仿宋" w:cs="仿宋" w:hint="eastAsia"/>
                <w:sz w:val="20"/>
                <w:szCs w:val="20"/>
              </w:rPr>
              <w:t>第二节</w:t>
            </w:r>
            <w:r w:rsidRPr="00A9134E">
              <w:rPr>
                <w:rFonts w:ascii="仿宋" w:eastAsia="仿宋" w:hAnsi="仿宋" w:cs="仿宋" w:hint="eastAsia"/>
                <w:sz w:val="20"/>
                <w:szCs w:val="20"/>
              </w:rPr>
              <w:t xml:space="preserve">：平面与平面立体表面相交 </w:t>
            </w:r>
          </w:p>
          <w:p w14:paraId="2C191C7A" w14:textId="166E9460" w:rsidR="00C303AA" w:rsidRDefault="00C303AA" w:rsidP="00A9134E">
            <w:pPr>
              <w:jc w:val="left"/>
              <w:rPr>
                <w:rFonts w:ascii="仿宋" w:eastAsia="仿宋" w:hAnsi="仿宋" w:cs="仿宋" w:hint="eastAsia"/>
                <w:sz w:val="20"/>
                <w:szCs w:val="20"/>
              </w:rPr>
            </w:pPr>
            <w:r>
              <w:rPr>
                <w:rFonts w:ascii="仿宋" w:eastAsia="仿宋" w:hAnsi="仿宋" w:cs="仿宋" w:hint="eastAsia"/>
                <w:sz w:val="20"/>
                <w:szCs w:val="20"/>
              </w:rPr>
              <w:t>第三节</w:t>
            </w:r>
            <w:r w:rsidRPr="00A9134E">
              <w:rPr>
                <w:rFonts w:ascii="仿宋" w:eastAsia="仿宋" w:hAnsi="仿宋" w:cs="仿宋" w:hint="eastAsia"/>
                <w:sz w:val="20"/>
                <w:szCs w:val="20"/>
              </w:rPr>
              <w:t xml:space="preserve">：平面与回转体表面相交 </w:t>
            </w:r>
          </w:p>
        </w:tc>
        <w:tc>
          <w:tcPr>
            <w:tcW w:w="178" w:type="pct"/>
            <w:vAlign w:val="center"/>
          </w:tcPr>
          <w:p w14:paraId="5A664AC9" w14:textId="2656D457" w:rsidR="00C303AA" w:rsidRPr="00464821" w:rsidRDefault="002B1947" w:rsidP="00EC24A8">
            <w:pPr>
              <w:suppressAutoHyphens/>
              <w:spacing w:beforeLines="50" w:before="156" w:afterLines="50" w:after="156" w:line="276" w:lineRule="auto"/>
              <w:jc w:val="center"/>
              <w:rPr>
                <w:rFonts w:eastAsia="仿宋"/>
                <w:spacing w:val="-3"/>
                <w:sz w:val="22"/>
                <w:lang w:val="en-GB"/>
              </w:rPr>
            </w:pPr>
            <w:r>
              <w:rPr>
                <w:rFonts w:eastAsia="仿宋" w:hint="eastAsia"/>
                <w:spacing w:val="-3"/>
                <w:sz w:val="22"/>
                <w:lang w:val="en-GB"/>
              </w:rPr>
              <w:t>4</w:t>
            </w:r>
          </w:p>
        </w:tc>
        <w:tc>
          <w:tcPr>
            <w:tcW w:w="2001" w:type="pct"/>
            <w:vAlign w:val="center"/>
          </w:tcPr>
          <w:p w14:paraId="214FF263" w14:textId="77777777" w:rsidR="00C303AA" w:rsidRDefault="00C303AA" w:rsidP="00A9134E">
            <w:pPr>
              <w:suppressAutoHyphens/>
              <w:spacing w:beforeLines="50" w:before="156" w:afterLines="50" w:after="156" w:line="276" w:lineRule="auto"/>
              <w:jc w:val="left"/>
              <w:rPr>
                <w:rFonts w:ascii="仿宋" w:eastAsia="仿宋" w:hAnsi="仿宋" w:cs="仿宋" w:hint="eastAsia"/>
                <w:sz w:val="20"/>
                <w:szCs w:val="20"/>
              </w:rPr>
            </w:pPr>
            <w:r w:rsidRPr="00A9134E">
              <w:rPr>
                <w:rFonts w:ascii="仿宋" w:eastAsia="仿宋" w:hAnsi="仿宋" w:cs="仿宋" w:hint="eastAsia"/>
                <w:b/>
                <w:sz w:val="20"/>
                <w:szCs w:val="20"/>
              </w:rPr>
              <w:t>重点：</w:t>
            </w:r>
            <w:r>
              <w:rPr>
                <w:rFonts w:ascii="仿宋" w:eastAsia="仿宋" w:hAnsi="仿宋" w:cs="仿宋" w:hint="eastAsia"/>
                <w:sz w:val="20"/>
                <w:szCs w:val="20"/>
              </w:rPr>
              <w:t>平面与棱柱、棱锥、圆柱、圆锥的截交线求解方法，及相贯线求解方法。</w:t>
            </w:r>
          </w:p>
          <w:p w14:paraId="131292FD" w14:textId="77777777" w:rsidR="00C303AA" w:rsidRPr="00A9134E" w:rsidRDefault="00C303AA" w:rsidP="00A9134E">
            <w:pPr>
              <w:suppressAutoHyphens/>
              <w:spacing w:beforeLines="50" w:before="156" w:afterLines="50" w:after="156" w:line="276" w:lineRule="auto"/>
              <w:jc w:val="left"/>
              <w:rPr>
                <w:rFonts w:ascii="仿宋" w:eastAsia="仿宋" w:hAnsi="仿宋" w:cs="仿宋" w:hint="eastAsia"/>
                <w:sz w:val="20"/>
                <w:szCs w:val="20"/>
              </w:rPr>
            </w:pPr>
            <w:r w:rsidRPr="00A9134E">
              <w:rPr>
                <w:rFonts w:ascii="仿宋" w:eastAsia="仿宋" w:hAnsi="仿宋" w:cs="仿宋" w:hint="eastAsia"/>
                <w:b/>
                <w:sz w:val="20"/>
                <w:szCs w:val="20"/>
              </w:rPr>
              <w:t>难点：</w:t>
            </w:r>
            <w:r>
              <w:rPr>
                <w:rFonts w:ascii="仿宋" w:eastAsia="仿宋" w:hAnsi="仿宋" w:cs="仿宋" w:hint="eastAsia"/>
                <w:sz w:val="20"/>
                <w:szCs w:val="20"/>
              </w:rPr>
              <w:t>求表面点、线的三面投</w:t>
            </w:r>
            <w:r w:rsidRPr="00462249">
              <w:rPr>
                <w:rFonts w:ascii="仿宋" w:eastAsia="仿宋" w:hAnsi="仿宋" w:cs="仿宋" w:hint="eastAsia"/>
                <w:sz w:val="20"/>
                <w:szCs w:val="20"/>
              </w:rPr>
              <w:t>影</w:t>
            </w:r>
            <w:r w:rsidRPr="00462249">
              <w:rPr>
                <w:rFonts w:eastAsia="仿宋" w:hint="eastAsia"/>
                <w:spacing w:val="-3"/>
                <w:sz w:val="24"/>
                <w:lang w:val="en-GB"/>
              </w:rPr>
              <w:t>。</w:t>
            </w:r>
          </w:p>
        </w:tc>
        <w:tc>
          <w:tcPr>
            <w:tcW w:w="291" w:type="pct"/>
          </w:tcPr>
          <w:p w14:paraId="6175C977" w14:textId="77777777" w:rsidR="009D7E0F" w:rsidRDefault="00C303AA" w:rsidP="00EC24A8">
            <w:pPr>
              <w:suppressAutoHyphens/>
              <w:spacing w:beforeLines="50" w:before="156" w:afterLines="50" w:after="156" w:line="276" w:lineRule="auto"/>
              <w:jc w:val="center"/>
              <w:rPr>
                <w:rFonts w:ascii="仿宋" w:eastAsia="仿宋" w:hAnsi="仿宋" w:cs="宋体" w:hint="eastAsia"/>
                <w:kern w:val="0"/>
                <w:szCs w:val="21"/>
              </w:rPr>
            </w:pPr>
            <w:r w:rsidRPr="008D21CD">
              <w:rPr>
                <w:rFonts w:ascii="仿宋" w:eastAsia="仿宋" w:hAnsi="仿宋" w:cs="宋体" w:hint="eastAsia"/>
                <w:kern w:val="0"/>
                <w:szCs w:val="21"/>
              </w:rPr>
              <w:t>课堂讲授</w:t>
            </w:r>
          </w:p>
          <w:p w14:paraId="4A9DB147" w14:textId="09E2EB9E" w:rsidR="00C303AA" w:rsidRDefault="009D7E0F" w:rsidP="00EC24A8">
            <w:pPr>
              <w:suppressAutoHyphens/>
              <w:spacing w:beforeLines="50" w:before="156" w:afterLines="50" w:after="156" w:line="276" w:lineRule="auto"/>
              <w:jc w:val="center"/>
              <w:rPr>
                <w:rFonts w:eastAsia="仿宋"/>
                <w:b/>
                <w:spacing w:val="-3"/>
                <w:sz w:val="24"/>
                <w:lang w:val="en-GB"/>
              </w:rPr>
            </w:pPr>
            <w:r>
              <w:rPr>
                <w:rFonts w:ascii="仿宋" w:eastAsia="仿宋" w:hAnsi="仿宋" w:cs="宋体" w:hint="eastAsia"/>
                <w:kern w:val="0"/>
                <w:szCs w:val="21"/>
              </w:rPr>
              <w:t>练习</w:t>
            </w:r>
          </w:p>
        </w:tc>
        <w:tc>
          <w:tcPr>
            <w:tcW w:w="291" w:type="pct"/>
            <w:vAlign w:val="center"/>
          </w:tcPr>
          <w:p w14:paraId="1EA6C191" w14:textId="77777777" w:rsidR="00C303AA" w:rsidRPr="00C303AA" w:rsidRDefault="00C303AA" w:rsidP="00C303AA">
            <w:pPr>
              <w:suppressAutoHyphens/>
              <w:spacing w:beforeLines="50" w:before="156" w:afterLines="50" w:after="156" w:line="276" w:lineRule="auto"/>
              <w:jc w:val="center"/>
              <w:rPr>
                <w:rFonts w:ascii="仿宋" w:eastAsia="仿宋" w:hAnsi="仿宋" w:cs="宋体" w:hint="eastAsia"/>
                <w:kern w:val="0"/>
                <w:szCs w:val="21"/>
              </w:rPr>
            </w:pPr>
            <w:r w:rsidRPr="00C303AA">
              <w:rPr>
                <w:rFonts w:ascii="仿宋" w:eastAsia="仿宋" w:hAnsi="仿宋" w:cs="宋体" w:hint="eastAsia"/>
                <w:kern w:val="0"/>
                <w:szCs w:val="21"/>
              </w:rPr>
              <w:t>作业</w:t>
            </w:r>
          </w:p>
        </w:tc>
        <w:tc>
          <w:tcPr>
            <w:tcW w:w="290" w:type="pct"/>
            <w:vAlign w:val="center"/>
          </w:tcPr>
          <w:p w14:paraId="7E5CAA2B" w14:textId="77777777"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1</w:t>
            </w:r>
          </w:p>
        </w:tc>
      </w:tr>
      <w:tr w:rsidR="009D7E0F" w:rsidRPr="003D574E" w14:paraId="376DC11E" w14:textId="77777777" w:rsidTr="0037586A">
        <w:trPr>
          <w:jc w:val="center"/>
        </w:trPr>
        <w:tc>
          <w:tcPr>
            <w:tcW w:w="274" w:type="pct"/>
            <w:shd w:val="clear" w:color="auto" w:fill="auto"/>
            <w:vAlign w:val="center"/>
          </w:tcPr>
          <w:p w14:paraId="4A31D83B" w14:textId="77777777"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4</w:t>
            </w:r>
          </w:p>
        </w:tc>
        <w:tc>
          <w:tcPr>
            <w:tcW w:w="438" w:type="pct"/>
            <w:shd w:val="clear" w:color="auto" w:fill="auto"/>
            <w:vAlign w:val="center"/>
          </w:tcPr>
          <w:p w14:paraId="75411F4E" w14:textId="77777777" w:rsidR="00C303AA" w:rsidRDefault="00C303AA" w:rsidP="00EC24A8">
            <w:pPr>
              <w:suppressAutoHyphens/>
              <w:spacing w:beforeLines="50" w:before="156" w:afterLines="50" w:after="156" w:line="276" w:lineRule="auto"/>
              <w:jc w:val="center"/>
              <w:rPr>
                <w:rFonts w:eastAsia="仿宋"/>
                <w:b/>
                <w:spacing w:val="-3"/>
                <w:sz w:val="24"/>
                <w:lang w:val="en-GB"/>
              </w:rPr>
            </w:pPr>
            <w:r>
              <w:rPr>
                <w:rFonts w:ascii="仿宋" w:eastAsia="仿宋" w:hAnsi="仿宋" w:cs="仿宋" w:hint="eastAsia"/>
                <w:sz w:val="20"/>
                <w:szCs w:val="20"/>
              </w:rPr>
              <w:t>第五章：组合体三视图</w:t>
            </w:r>
          </w:p>
        </w:tc>
        <w:tc>
          <w:tcPr>
            <w:tcW w:w="1237" w:type="pct"/>
            <w:shd w:val="clear" w:color="auto" w:fill="auto"/>
            <w:vAlign w:val="center"/>
          </w:tcPr>
          <w:p w14:paraId="5E5AE54D" w14:textId="77777777" w:rsidR="00C303AA" w:rsidRPr="00AC5481" w:rsidRDefault="00C303AA" w:rsidP="009E30D8">
            <w:pPr>
              <w:jc w:val="left"/>
              <w:rPr>
                <w:rFonts w:ascii="仿宋" w:eastAsia="仿宋" w:hAnsi="仿宋" w:cs="仿宋" w:hint="eastAsia"/>
                <w:sz w:val="20"/>
                <w:szCs w:val="20"/>
              </w:rPr>
            </w:pPr>
            <w:r w:rsidRPr="00AC5481">
              <w:rPr>
                <w:rFonts w:ascii="仿宋" w:eastAsia="仿宋" w:hAnsi="仿宋" w:cs="仿宋"/>
                <w:sz w:val="20"/>
                <w:szCs w:val="20"/>
              </w:rPr>
              <w:t>第一节：三视图的形成和投影关系</w:t>
            </w:r>
          </w:p>
          <w:p w14:paraId="601B9F73" w14:textId="77777777" w:rsidR="00C303AA" w:rsidRPr="00AC5481" w:rsidRDefault="00C303AA" w:rsidP="009E30D8">
            <w:pPr>
              <w:jc w:val="left"/>
              <w:rPr>
                <w:rFonts w:ascii="仿宋" w:eastAsia="仿宋" w:hAnsi="仿宋" w:cs="仿宋" w:hint="eastAsia"/>
                <w:sz w:val="20"/>
                <w:szCs w:val="20"/>
              </w:rPr>
            </w:pPr>
            <w:r w:rsidRPr="00AC5481">
              <w:rPr>
                <w:rFonts w:ascii="仿宋" w:eastAsia="仿宋" w:hAnsi="仿宋" w:cs="仿宋"/>
                <w:sz w:val="20"/>
                <w:szCs w:val="20"/>
              </w:rPr>
              <w:t>第二节：画组合体的视图</w:t>
            </w:r>
          </w:p>
          <w:p w14:paraId="6A98B0A9" w14:textId="754FAD23" w:rsidR="00C303AA" w:rsidRPr="00AC5481" w:rsidRDefault="00C303AA" w:rsidP="00D352C4">
            <w:pPr>
              <w:jc w:val="left"/>
              <w:rPr>
                <w:rFonts w:ascii="仿宋" w:eastAsia="仿宋" w:hAnsi="仿宋" w:cs="仿宋" w:hint="eastAsia"/>
                <w:sz w:val="20"/>
                <w:szCs w:val="20"/>
              </w:rPr>
            </w:pPr>
            <w:r w:rsidRPr="00AC5481">
              <w:rPr>
                <w:rFonts w:ascii="仿宋" w:eastAsia="仿宋" w:hAnsi="仿宋" w:cs="仿宋"/>
                <w:sz w:val="20"/>
                <w:szCs w:val="20"/>
              </w:rPr>
              <w:t>第三节：读组合体的视图</w:t>
            </w:r>
          </w:p>
        </w:tc>
        <w:tc>
          <w:tcPr>
            <w:tcW w:w="178" w:type="pct"/>
            <w:vAlign w:val="center"/>
          </w:tcPr>
          <w:p w14:paraId="7EBE2074" w14:textId="240DA992" w:rsidR="00C303AA" w:rsidRPr="00464821" w:rsidRDefault="002B1947" w:rsidP="00EC24A8">
            <w:pPr>
              <w:suppressAutoHyphens/>
              <w:spacing w:beforeLines="50" w:before="156" w:afterLines="50" w:after="156" w:line="276" w:lineRule="auto"/>
              <w:jc w:val="center"/>
              <w:rPr>
                <w:rFonts w:eastAsia="仿宋"/>
                <w:spacing w:val="-3"/>
                <w:sz w:val="22"/>
                <w:lang w:val="en-GB"/>
              </w:rPr>
            </w:pPr>
            <w:r>
              <w:rPr>
                <w:rFonts w:eastAsia="仿宋" w:hint="eastAsia"/>
                <w:spacing w:val="-3"/>
                <w:sz w:val="22"/>
                <w:lang w:val="en-GB"/>
              </w:rPr>
              <w:t>4</w:t>
            </w:r>
          </w:p>
        </w:tc>
        <w:tc>
          <w:tcPr>
            <w:tcW w:w="2001" w:type="pct"/>
            <w:vAlign w:val="center"/>
          </w:tcPr>
          <w:p w14:paraId="5EEFF2E8" w14:textId="7072DBDF" w:rsidR="00C303AA" w:rsidRDefault="00C303AA" w:rsidP="00AC7E2D">
            <w:pPr>
              <w:jc w:val="left"/>
              <w:rPr>
                <w:rFonts w:ascii="仿宋" w:eastAsia="仿宋" w:hAnsi="仿宋" w:cs="仿宋" w:hint="eastAsia"/>
                <w:sz w:val="20"/>
                <w:szCs w:val="20"/>
              </w:rPr>
            </w:pPr>
            <w:r w:rsidRPr="00AC5481">
              <w:rPr>
                <w:rFonts w:ascii="仿宋" w:eastAsia="仿宋" w:hAnsi="仿宋" w:cs="仿宋"/>
                <w:b/>
                <w:sz w:val="20"/>
                <w:szCs w:val="20"/>
              </w:rPr>
              <w:t>重点：</w:t>
            </w:r>
            <w:r w:rsidRPr="00AC5481">
              <w:rPr>
                <w:rFonts w:ascii="仿宋" w:eastAsia="仿宋" w:hAnsi="仿宋" w:cs="仿宋"/>
                <w:sz w:val="20"/>
                <w:szCs w:val="20"/>
              </w:rPr>
              <w:t>三视图投影规律</w:t>
            </w:r>
            <w:r w:rsidRPr="00AC5481">
              <w:rPr>
                <w:rFonts w:ascii="仿宋" w:eastAsia="仿宋" w:hAnsi="仿宋" w:cs="仿宋" w:hint="eastAsia"/>
                <w:sz w:val="20"/>
                <w:szCs w:val="20"/>
              </w:rPr>
              <w:t>、</w:t>
            </w:r>
            <w:r w:rsidRPr="00AC5481">
              <w:rPr>
                <w:rFonts w:ascii="仿宋" w:eastAsia="仿宋" w:hAnsi="仿宋" w:cs="仿宋"/>
                <w:sz w:val="20"/>
                <w:szCs w:val="20"/>
              </w:rPr>
              <w:t>画组合体</w:t>
            </w:r>
            <w:r w:rsidRPr="00AC5481">
              <w:rPr>
                <w:rFonts w:ascii="仿宋" w:eastAsia="仿宋" w:hAnsi="仿宋" w:cs="仿宋" w:hint="eastAsia"/>
                <w:sz w:val="20"/>
                <w:szCs w:val="20"/>
              </w:rPr>
              <w:t>及读组合体</w:t>
            </w:r>
            <w:r w:rsidRPr="00AC5481">
              <w:rPr>
                <w:rFonts w:ascii="仿宋" w:eastAsia="仿宋" w:hAnsi="仿宋" w:cs="仿宋"/>
                <w:sz w:val="20"/>
                <w:szCs w:val="20"/>
              </w:rPr>
              <w:t>视图的方法和步骤</w:t>
            </w:r>
            <w:r w:rsidRPr="00AC5481">
              <w:rPr>
                <w:rFonts w:ascii="仿宋" w:eastAsia="仿宋" w:hAnsi="仿宋" w:cs="仿宋" w:hint="eastAsia"/>
                <w:sz w:val="20"/>
                <w:szCs w:val="20"/>
              </w:rPr>
              <w:t>，以及</w:t>
            </w:r>
            <w:r w:rsidRPr="00AC5481">
              <w:rPr>
                <w:rFonts w:ascii="仿宋" w:eastAsia="仿宋" w:hAnsi="仿宋" w:cs="仿宋"/>
                <w:sz w:val="20"/>
                <w:szCs w:val="20"/>
              </w:rPr>
              <w:t>组合体尺寸标注方法</w:t>
            </w:r>
            <w:r w:rsidRPr="00AC5481">
              <w:rPr>
                <w:rFonts w:ascii="仿宋" w:eastAsia="仿宋" w:hAnsi="仿宋" w:cs="仿宋" w:hint="eastAsia"/>
                <w:sz w:val="20"/>
                <w:szCs w:val="20"/>
              </w:rPr>
              <w:t>。</w:t>
            </w:r>
          </w:p>
          <w:p w14:paraId="0169EB4F" w14:textId="77777777" w:rsidR="00D43237" w:rsidRPr="00AC5481" w:rsidRDefault="00D43237" w:rsidP="00AC7E2D">
            <w:pPr>
              <w:jc w:val="left"/>
              <w:rPr>
                <w:rFonts w:ascii="仿宋" w:eastAsia="仿宋" w:hAnsi="仿宋" w:cs="仿宋" w:hint="eastAsia"/>
                <w:sz w:val="20"/>
                <w:szCs w:val="20"/>
              </w:rPr>
            </w:pPr>
          </w:p>
          <w:p w14:paraId="3646965C" w14:textId="77777777" w:rsidR="00636E90" w:rsidRPr="00AC5481" w:rsidRDefault="00636E90" w:rsidP="00AC7E2D">
            <w:pPr>
              <w:jc w:val="left"/>
              <w:rPr>
                <w:rFonts w:eastAsia="仿宋"/>
                <w:b/>
                <w:spacing w:val="-3"/>
                <w:sz w:val="24"/>
                <w:lang w:val="en-GB"/>
              </w:rPr>
            </w:pPr>
            <w:r w:rsidRPr="00AC5481">
              <w:rPr>
                <w:rFonts w:ascii="仿宋" w:eastAsia="仿宋" w:hAnsi="仿宋" w:cs="仿宋" w:hint="eastAsia"/>
                <w:b/>
                <w:sz w:val="20"/>
                <w:szCs w:val="20"/>
              </w:rPr>
              <w:t>难点：</w:t>
            </w:r>
            <w:r w:rsidR="00C80367" w:rsidRPr="00AC5481">
              <w:rPr>
                <w:rFonts w:ascii="仿宋" w:eastAsia="仿宋" w:hAnsi="仿宋" w:cs="仿宋" w:hint="eastAsia"/>
                <w:bCs/>
                <w:sz w:val="20"/>
                <w:szCs w:val="20"/>
              </w:rPr>
              <w:t>根据二视图补画出第三视图</w:t>
            </w:r>
            <w:r w:rsidR="0090650A" w:rsidRPr="00AC5481">
              <w:rPr>
                <w:rFonts w:ascii="仿宋" w:eastAsia="仿宋" w:hAnsi="仿宋" w:cs="仿宋" w:hint="eastAsia"/>
                <w:bCs/>
                <w:sz w:val="20"/>
                <w:szCs w:val="20"/>
              </w:rPr>
              <w:t>。</w:t>
            </w:r>
          </w:p>
        </w:tc>
        <w:tc>
          <w:tcPr>
            <w:tcW w:w="291" w:type="pct"/>
          </w:tcPr>
          <w:p w14:paraId="754585C0" w14:textId="77777777" w:rsidR="009D7E0F" w:rsidRDefault="00C303AA" w:rsidP="009D7E0F">
            <w:pPr>
              <w:suppressAutoHyphens/>
              <w:spacing w:beforeLines="50" w:before="156" w:afterLines="50" w:after="156" w:line="276" w:lineRule="auto"/>
              <w:jc w:val="center"/>
              <w:rPr>
                <w:rFonts w:ascii="仿宋" w:eastAsia="仿宋" w:hAnsi="仿宋" w:cs="宋体" w:hint="eastAsia"/>
                <w:kern w:val="0"/>
                <w:szCs w:val="21"/>
              </w:rPr>
            </w:pPr>
            <w:r w:rsidRPr="009C44D6">
              <w:rPr>
                <w:rFonts w:ascii="仿宋" w:eastAsia="仿宋" w:hAnsi="仿宋" w:cs="宋体" w:hint="eastAsia"/>
                <w:kern w:val="0"/>
                <w:szCs w:val="21"/>
              </w:rPr>
              <w:t>课堂讲授</w:t>
            </w:r>
          </w:p>
          <w:p w14:paraId="4D03065C" w14:textId="07291502" w:rsidR="00C303AA" w:rsidRDefault="009D7E0F" w:rsidP="009D7E0F">
            <w:pPr>
              <w:suppressAutoHyphens/>
              <w:spacing w:beforeLines="50" w:before="156" w:afterLines="50" w:after="156" w:line="276" w:lineRule="auto"/>
              <w:jc w:val="center"/>
            </w:pPr>
            <w:r>
              <w:rPr>
                <w:rFonts w:ascii="仿宋" w:eastAsia="仿宋" w:hAnsi="仿宋" w:cs="宋体" w:hint="eastAsia"/>
                <w:kern w:val="0"/>
                <w:szCs w:val="21"/>
              </w:rPr>
              <w:t>练习</w:t>
            </w:r>
          </w:p>
        </w:tc>
        <w:tc>
          <w:tcPr>
            <w:tcW w:w="291" w:type="pct"/>
            <w:vAlign w:val="center"/>
          </w:tcPr>
          <w:p w14:paraId="0817E772" w14:textId="77777777" w:rsidR="00C303AA" w:rsidRPr="00C303AA" w:rsidRDefault="00C303AA" w:rsidP="00C303AA">
            <w:pPr>
              <w:suppressAutoHyphens/>
              <w:spacing w:beforeLines="50" w:before="156" w:afterLines="50" w:after="156" w:line="276" w:lineRule="auto"/>
              <w:jc w:val="center"/>
              <w:rPr>
                <w:rFonts w:ascii="仿宋" w:eastAsia="仿宋" w:hAnsi="仿宋" w:cs="宋体" w:hint="eastAsia"/>
                <w:kern w:val="0"/>
                <w:szCs w:val="21"/>
              </w:rPr>
            </w:pPr>
            <w:r w:rsidRPr="00C303AA">
              <w:rPr>
                <w:rFonts w:ascii="仿宋" w:eastAsia="仿宋" w:hAnsi="仿宋" w:cs="宋体" w:hint="eastAsia"/>
                <w:kern w:val="0"/>
                <w:szCs w:val="21"/>
              </w:rPr>
              <w:t>作业</w:t>
            </w:r>
          </w:p>
        </w:tc>
        <w:tc>
          <w:tcPr>
            <w:tcW w:w="290" w:type="pct"/>
            <w:vAlign w:val="center"/>
          </w:tcPr>
          <w:p w14:paraId="1816A2BC" w14:textId="77777777"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2</w:t>
            </w:r>
          </w:p>
        </w:tc>
      </w:tr>
      <w:tr w:rsidR="009D7E0F" w:rsidRPr="003D574E" w14:paraId="166B348B" w14:textId="77777777" w:rsidTr="0037586A">
        <w:trPr>
          <w:jc w:val="center"/>
        </w:trPr>
        <w:tc>
          <w:tcPr>
            <w:tcW w:w="274" w:type="pct"/>
            <w:shd w:val="clear" w:color="auto" w:fill="auto"/>
            <w:vAlign w:val="center"/>
          </w:tcPr>
          <w:p w14:paraId="6C00C2E9" w14:textId="77777777"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6</w:t>
            </w:r>
          </w:p>
        </w:tc>
        <w:tc>
          <w:tcPr>
            <w:tcW w:w="438" w:type="pct"/>
            <w:shd w:val="clear" w:color="auto" w:fill="auto"/>
            <w:vAlign w:val="center"/>
          </w:tcPr>
          <w:p w14:paraId="74425F73" w14:textId="77777777" w:rsidR="00C303AA" w:rsidRDefault="00C303AA" w:rsidP="00EC24A8">
            <w:pPr>
              <w:suppressAutoHyphens/>
              <w:spacing w:beforeLines="50" w:before="156" w:afterLines="50" w:after="156" w:line="276" w:lineRule="auto"/>
              <w:jc w:val="center"/>
              <w:rPr>
                <w:rFonts w:ascii="仿宋" w:eastAsia="仿宋" w:hAnsi="仿宋" w:cs="仿宋" w:hint="eastAsia"/>
                <w:sz w:val="20"/>
                <w:szCs w:val="20"/>
              </w:rPr>
            </w:pPr>
            <w:r>
              <w:rPr>
                <w:rFonts w:ascii="仿宋" w:eastAsia="仿宋" w:hAnsi="仿宋" w:cs="仿宋" w:hint="eastAsia"/>
                <w:sz w:val="20"/>
                <w:szCs w:val="20"/>
              </w:rPr>
              <w:t>第七章：机件的各种表达方法</w:t>
            </w:r>
          </w:p>
        </w:tc>
        <w:tc>
          <w:tcPr>
            <w:tcW w:w="1237" w:type="pct"/>
            <w:shd w:val="clear" w:color="auto" w:fill="auto"/>
            <w:vAlign w:val="center"/>
          </w:tcPr>
          <w:p w14:paraId="3154B3E4" w14:textId="77777777" w:rsidR="00C303AA" w:rsidRPr="009E30D8" w:rsidRDefault="00C303AA" w:rsidP="009E30D8">
            <w:pPr>
              <w:jc w:val="left"/>
              <w:rPr>
                <w:rFonts w:ascii="仿宋" w:eastAsia="仿宋" w:hAnsi="仿宋" w:cs="仿宋" w:hint="eastAsia"/>
                <w:sz w:val="20"/>
                <w:szCs w:val="20"/>
              </w:rPr>
            </w:pPr>
            <w:r w:rsidRPr="009E30D8">
              <w:rPr>
                <w:rFonts w:ascii="仿宋" w:eastAsia="仿宋" w:hAnsi="仿宋" w:cs="仿宋"/>
                <w:sz w:val="20"/>
                <w:szCs w:val="20"/>
              </w:rPr>
              <w:t>第一节:视图</w:t>
            </w:r>
          </w:p>
          <w:p w14:paraId="19860813" w14:textId="77777777" w:rsidR="00C303AA" w:rsidRPr="009E30D8" w:rsidRDefault="00C303AA" w:rsidP="009E30D8">
            <w:pPr>
              <w:jc w:val="left"/>
              <w:rPr>
                <w:rFonts w:ascii="仿宋" w:eastAsia="仿宋" w:hAnsi="仿宋" w:cs="仿宋" w:hint="eastAsia"/>
                <w:sz w:val="20"/>
                <w:szCs w:val="20"/>
              </w:rPr>
            </w:pPr>
            <w:r w:rsidRPr="009E30D8">
              <w:rPr>
                <w:rFonts w:ascii="仿宋" w:eastAsia="仿宋" w:hAnsi="仿宋" w:cs="仿宋"/>
                <w:sz w:val="20"/>
                <w:szCs w:val="20"/>
              </w:rPr>
              <w:t>第二节:剖视图</w:t>
            </w:r>
          </w:p>
          <w:p w14:paraId="45F07700" w14:textId="77777777" w:rsidR="00C303AA" w:rsidRPr="009E30D8" w:rsidRDefault="00C303AA" w:rsidP="009E30D8">
            <w:pPr>
              <w:jc w:val="left"/>
              <w:rPr>
                <w:rFonts w:ascii="仿宋" w:eastAsia="仿宋" w:hAnsi="仿宋" w:cs="仿宋" w:hint="eastAsia"/>
                <w:sz w:val="20"/>
                <w:szCs w:val="20"/>
              </w:rPr>
            </w:pPr>
            <w:r w:rsidRPr="009E30D8">
              <w:rPr>
                <w:rFonts w:ascii="仿宋" w:eastAsia="仿宋" w:hAnsi="仿宋" w:cs="仿宋"/>
                <w:sz w:val="20"/>
                <w:szCs w:val="20"/>
              </w:rPr>
              <w:t>第三节:断面图</w:t>
            </w:r>
          </w:p>
          <w:p w14:paraId="7A2D4097" w14:textId="1F3B607F" w:rsidR="00C303AA" w:rsidRPr="009E30D8" w:rsidRDefault="00C303AA" w:rsidP="002B1947">
            <w:pPr>
              <w:jc w:val="left"/>
              <w:rPr>
                <w:rFonts w:ascii="仿宋" w:eastAsia="仿宋" w:hAnsi="仿宋" w:cs="仿宋" w:hint="eastAsia"/>
                <w:sz w:val="20"/>
                <w:szCs w:val="20"/>
              </w:rPr>
            </w:pPr>
            <w:r w:rsidRPr="009E30D8">
              <w:rPr>
                <w:rFonts w:ascii="仿宋" w:eastAsia="仿宋" w:hAnsi="仿宋" w:cs="仿宋"/>
                <w:sz w:val="20"/>
                <w:szCs w:val="20"/>
              </w:rPr>
              <w:t>第四节：局部放大图</w:t>
            </w:r>
          </w:p>
        </w:tc>
        <w:tc>
          <w:tcPr>
            <w:tcW w:w="178" w:type="pct"/>
            <w:vAlign w:val="center"/>
          </w:tcPr>
          <w:p w14:paraId="3513CACE" w14:textId="2A77FED7" w:rsidR="00C303AA" w:rsidRPr="00464821" w:rsidRDefault="002B1947" w:rsidP="00EC24A8">
            <w:pPr>
              <w:suppressAutoHyphens/>
              <w:spacing w:beforeLines="50" w:before="156" w:afterLines="50" w:after="156" w:line="276" w:lineRule="auto"/>
              <w:jc w:val="center"/>
              <w:rPr>
                <w:rFonts w:eastAsia="仿宋"/>
                <w:spacing w:val="-3"/>
                <w:sz w:val="22"/>
                <w:lang w:val="en-GB"/>
              </w:rPr>
            </w:pPr>
            <w:r>
              <w:rPr>
                <w:rFonts w:eastAsia="仿宋" w:hint="eastAsia"/>
                <w:spacing w:val="-3"/>
                <w:sz w:val="22"/>
                <w:lang w:val="en-GB"/>
              </w:rPr>
              <w:t>4</w:t>
            </w:r>
          </w:p>
        </w:tc>
        <w:tc>
          <w:tcPr>
            <w:tcW w:w="2001" w:type="pct"/>
            <w:vAlign w:val="center"/>
          </w:tcPr>
          <w:p w14:paraId="535814AE" w14:textId="3E73392E" w:rsidR="00C303AA" w:rsidRDefault="00C303AA" w:rsidP="003F18FD">
            <w:pPr>
              <w:jc w:val="left"/>
              <w:rPr>
                <w:rFonts w:ascii="仿宋" w:eastAsia="仿宋" w:hAnsi="仿宋" w:cs="仿宋" w:hint="eastAsia"/>
                <w:sz w:val="20"/>
                <w:szCs w:val="20"/>
              </w:rPr>
            </w:pPr>
            <w:r w:rsidRPr="00285C81">
              <w:rPr>
                <w:rFonts w:ascii="仿宋" w:eastAsia="仿宋" w:hAnsi="仿宋" w:cs="仿宋"/>
                <w:b/>
                <w:sz w:val="20"/>
                <w:szCs w:val="20"/>
              </w:rPr>
              <w:t>重点：</w:t>
            </w:r>
            <w:r w:rsidR="00D43237">
              <w:rPr>
                <w:rFonts w:ascii="仿宋" w:eastAsia="仿宋" w:hAnsi="仿宋" w:cs="仿宋" w:hint="eastAsia"/>
                <w:sz w:val="20"/>
                <w:szCs w:val="20"/>
              </w:rPr>
              <w:t>剖视图与断面图</w:t>
            </w:r>
            <w:r>
              <w:rPr>
                <w:rFonts w:ascii="仿宋" w:eastAsia="仿宋" w:hAnsi="仿宋" w:cs="仿宋" w:hint="eastAsia"/>
                <w:sz w:val="20"/>
                <w:szCs w:val="20"/>
              </w:rPr>
              <w:t>的</w:t>
            </w:r>
            <w:r w:rsidRPr="009E30D8">
              <w:rPr>
                <w:rFonts w:ascii="仿宋" w:eastAsia="仿宋" w:hAnsi="仿宋" w:cs="仿宋"/>
                <w:sz w:val="20"/>
                <w:szCs w:val="20"/>
              </w:rPr>
              <w:t>绘制</w:t>
            </w:r>
            <w:r>
              <w:rPr>
                <w:rFonts w:ascii="仿宋" w:eastAsia="仿宋" w:hAnsi="仿宋" w:cs="仿宋" w:hint="eastAsia"/>
                <w:sz w:val="20"/>
                <w:szCs w:val="20"/>
              </w:rPr>
              <w:t>。</w:t>
            </w:r>
          </w:p>
          <w:p w14:paraId="39114CD1" w14:textId="77777777" w:rsidR="00D43237" w:rsidRDefault="00D43237" w:rsidP="003F18FD">
            <w:pPr>
              <w:jc w:val="left"/>
              <w:rPr>
                <w:rFonts w:ascii="仿宋" w:eastAsia="仿宋" w:hAnsi="仿宋" w:cs="仿宋" w:hint="eastAsia"/>
                <w:sz w:val="20"/>
                <w:szCs w:val="20"/>
              </w:rPr>
            </w:pPr>
          </w:p>
          <w:p w14:paraId="751E3ADD" w14:textId="77777777" w:rsidR="00C303AA" w:rsidRPr="009E30D8" w:rsidRDefault="00C303AA" w:rsidP="003F18FD">
            <w:pPr>
              <w:jc w:val="left"/>
              <w:rPr>
                <w:rFonts w:ascii="仿宋" w:eastAsia="仿宋" w:hAnsi="仿宋" w:cs="仿宋" w:hint="eastAsia"/>
                <w:sz w:val="20"/>
                <w:szCs w:val="20"/>
              </w:rPr>
            </w:pPr>
            <w:r w:rsidRPr="00285C81">
              <w:rPr>
                <w:rFonts w:ascii="仿宋" w:eastAsia="仿宋" w:hAnsi="仿宋" w:cs="仿宋"/>
                <w:b/>
                <w:sz w:val="20"/>
                <w:szCs w:val="20"/>
              </w:rPr>
              <w:t>难点：</w:t>
            </w:r>
            <w:r w:rsidRPr="009E30D8">
              <w:rPr>
                <w:rFonts w:ascii="仿宋" w:eastAsia="仿宋" w:hAnsi="仿宋" w:cs="仿宋"/>
                <w:sz w:val="20"/>
                <w:szCs w:val="20"/>
              </w:rPr>
              <w:t>全剖、半剖、局部剖绘制</w:t>
            </w:r>
            <w:r>
              <w:rPr>
                <w:rFonts w:ascii="仿宋" w:eastAsia="仿宋" w:hAnsi="仿宋" w:cs="仿宋" w:hint="eastAsia"/>
                <w:sz w:val="20"/>
                <w:szCs w:val="20"/>
              </w:rPr>
              <w:t>。</w:t>
            </w:r>
          </w:p>
        </w:tc>
        <w:tc>
          <w:tcPr>
            <w:tcW w:w="291" w:type="pct"/>
          </w:tcPr>
          <w:p w14:paraId="655A5091" w14:textId="77777777" w:rsidR="009D7E0F" w:rsidRDefault="00C303AA" w:rsidP="009D7E0F">
            <w:pPr>
              <w:suppressAutoHyphens/>
              <w:spacing w:beforeLines="50" w:before="156" w:afterLines="50" w:after="156" w:line="276" w:lineRule="auto"/>
              <w:jc w:val="center"/>
              <w:rPr>
                <w:rFonts w:ascii="仿宋" w:eastAsia="仿宋" w:hAnsi="仿宋" w:cs="宋体" w:hint="eastAsia"/>
                <w:kern w:val="0"/>
                <w:szCs w:val="21"/>
              </w:rPr>
            </w:pPr>
            <w:r w:rsidRPr="009C44D6">
              <w:rPr>
                <w:rFonts w:ascii="仿宋" w:eastAsia="仿宋" w:hAnsi="仿宋" w:cs="宋体" w:hint="eastAsia"/>
                <w:kern w:val="0"/>
                <w:szCs w:val="21"/>
              </w:rPr>
              <w:t>课堂讲授</w:t>
            </w:r>
          </w:p>
          <w:p w14:paraId="23C52074" w14:textId="1092A897" w:rsidR="00C303AA" w:rsidRPr="009D7E0F" w:rsidRDefault="009D7E0F" w:rsidP="009D7E0F">
            <w:pPr>
              <w:suppressAutoHyphens/>
              <w:spacing w:beforeLines="50" w:before="156" w:afterLines="50" w:after="156" w:line="276" w:lineRule="auto"/>
              <w:jc w:val="center"/>
              <w:rPr>
                <w:rFonts w:ascii="仿宋" w:eastAsia="仿宋" w:hAnsi="仿宋" w:cs="宋体" w:hint="eastAsia"/>
                <w:kern w:val="0"/>
                <w:szCs w:val="21"/>
              </w:rPr>
            </w:pPr>
            <w:r>
              <w:rPr>
                <w:rFonts w:ascii="仿宋" w:eastAsia="仿宋" w:hAnsi="仿宋" w:cs="宋体" w:hint="eastAsia"/>
                <w:kern w:val="0"/>
                <w:szCs w:val="21"/>
              </w:rPr>
              <w:t>练习</w:t>
            </w:r>
          </w:p>
        </w:tc>
        <w:tc>
          <w:tcPr>
            <w:tcW w:w="291" w:type="pct"/>
            <w:vAlign w:val="center"/>
          </w:tcPr>
          <w:p w14:paraId="5C7AD8D5" w14:textId="77777777" w:rsidR="00C303AA" w:rsidRPr="00C303AA" w:rsidRDefault="00C303AA" w:rsidP="00C303AA">
            <w:pPr>
              <w:suppressAutoHyphens/>
              <w:spacing w:beforeLines="50" w:before="156" w:afterLines="50" w:after="156" w:line="276" w:lineRule="auto"/>
              <w:jc w:val="center"/>
              <w:rPr>
                <w:rFonts w:ascii="仿宋" w:eastAsia="仿宋" w:hAnsi="仿宋" w:cs="宋体" w:hint="eastAsia"/>
                <w:kern w:val="0"/>
                <w:szCs w:val="21"/>
              </w:rPr>
            </w:pPr>
            <w:r w:rsidRPr="00C303AA">
              <w:rPr>
                <w:rFonts w:ascii="仿宋" w:eastAsia="仿宋" w:hAnsi="仿宋" w:cs="宋体" w:hint="eastAsia"/>
                <w:kern w:val="0"/>
                <w:szCs w:val="21"/>
              </w:rPr>
              <w:t>作业</w:t>
            </w:r>
          </w:p>
        </w:tc>
        <w:tc>
          <w:tcPr>
            <w:tcW w:w="290" w:type="pct"/>
            <w:vAlign w:val="center"/>
          </w:tcPr>
          <w:p w14:paraId="6FDD4349" w14:textId="77777777"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3</w:t>
            </w:r>
          </w:p>
        </w:tc>
      </w:tr>
      <w:tr w:rsidR="009D7E0F" w:rsidRPr="003D574E" w14:paraId="179EB183" w14:textId="77777777" w:rsidTr="0037586A">
        <w:trPr>
          <w:jc w:val="center"/>
        </w:trPr>
        <w:tc>
          <w:tcPr>
            <w:tcW w:w="274" w:type="pct"/>
            <w:shd w:val="clear" w:color="auto" w:fill="auto"/>
            <w:vAlign w:val="center"/>
          </w:tcPr>
          <w:p w14:paraId="29CB7710" w14:textId="77777777"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7</w:t>
            </w:r>
          </w:p>
        </w:tc>
        <w:tc>
          <w:tcPr>
            <w:tcW w:w="438" w:type="pct"/>
            <w:shd w:val="clear" w:color="auto" w:fill="auto"/>
            <w:vAlign w:val="center"/>
          </w:tcPr>
          <w:p w14:paraId="7DA36DFC" w14:textId="77777777" w:rsidR="00C303AA" w:rsidRDefault="00C303AA" w:rsidP="00EC24A8">
            <w:pPr>
              <w:suppressAutoHyphens/>
              <w:spacing w:beforeLines="50" w:before="156" w:afterLines="50" w:after="156" w:line="276" w:lineRule="auto"/>
              <w:jc w:val="center"/>
              <w:rPr>
                <w:rFonts w:ascii="仿宋" w:eastAsia="仿宋" w:hAnsi="仿宋" w:cs="仿宋" w:hint="eastAsia"/>
                <w:sz w:val="20"/>
                <w:szCs w:val="20"/>
              </w:rPr>
            </w:pPr>
            <w:r>
              <w:rPr>
                <w:rFonts w:ascii="仿宋" w:eastAsia="仿宋" w:hAnsi="仿宋" w:cs="仿宋" w:hint="eastAsia"/>
                <w:sz w:val="20"/>
                <w:szCs w:val="20"/>
              </w:rPr>
              <w:t>第八章：标准件和常用件</w:t>
            </w:r>
          </w:p>
        </w:tc>
        <w:tc>
          <w:tcPr>
            <w:tcW w:w="1237" w:type="pct"/>
            <w:shd w:val="clear" w:color="auto" w:fill="auto"/>
            <w:vAlign w:val="center"/>
          </w:tcPr>
          <w:p w14:paraId="01BF6033" w14:textId="77777777" w:rsidR="00C303AA" w:rsidRDefault="00C303AA" w:rsidP="00BA67B4">
            <w:pPr>
              <w:jc w:val="left"/>
              <w:rPr>
                <w:rFonts w:ascii="仿宋" w:eastAsia="仿宋" w:hAnsi="仿宋" w:cs="仿宋" w:hint="eastAsia"/>
                <w:sz w:val="20"/>
                <w:szCs w:val="20"/>
              </w:rPr>
            </w:pPr>
            <w:r>
              <w:rPr>
                <w:rFonts w:ascii="仿宋" w:eastAsia="仿宋" w:hAnsi="仿宋" w:cs="仿宋" w:hint="eastAsia"/>
                <w:sz w:val="20"/>
                <w:szCs w:val="20"/>
              </w:rPr>
              <w:t>第一节：螺纹和螺纹紧固件</w:t>
            </w:r>
          </w:p>
          <w:p w14:paraId="25DA3D8D" w14:textId="77777777" w:rsidR="00C303AA" w:rsidRDefault="00C303AA" w:rsidP="00BA67B4">
            <w:pPr>
              <w:jc w:val="left"/>
              <w:rPr>
                <w:rFonts w:ascii="仿宋" w:eastAsia="仿宋" w:hAnsi="仿宋" w:cs="仿宋" w:hint="eastAsia"/>
                <w:sz w:val="20"/>
                <w:szCs w:val="20"/>
              </w:rPr>
            </w:pPr>
            <w:r>
              <w:rPr>
                <w:rFonts w:ascii="仿宋" w:eastAsia="仿宋" w:hAnsi="仿宋" w:cs="仿宋" w:hint="eastAsia"/>
                <w:sz w:val="20"/>
                <w:szCs w:val="20"/>
              </w:rPr>
              <w:t>第二节：齿轮的几何要素和规定画法</w:t>
            </w:r>
          </w:p>
          <w:p w14:paraId="40780678" w14:textId="77777777" w:rsidR="00C303AA" w:rsidRDefault="00C303AA" w:rsidP="00BA67B4">
            <w:pPr>
              <w:jc w:val="left"/>
              <w:rPr>
                <w:rFonts w:ascii="仿宋" w:eastAsia="仿宋" w:hAnsi="仿宋" w:cs="仿宋" w:hint="eastAsia"/>
                <w:sz w:val="20"/>
                <w:szCs w:val="20"/>
              </w:rPr>
            </w:pPr>
            <w:r>
              <w:rPr>
                <w:rFonts w:ascii="仿宋" w:eastAsia="仿宋" w:hAnsi="仿宋" w:cs="仿宋" w:hint="eastAsia"/>
                <w:sz w:val="20"/>
                <w:szCs w:val="20"/>
              </w:rPr>
              <w:t>第三节：键、销、轴承、弹簧</w:t>
            </w:r>
          </w:p>
        </w:tc>
        <w:tc>
          <w:tcPr>
            <w:tcW w:w="178" w:type="pct"/>
            <w:vAlign w:val="center"/>
          </w:tcPr>
          <w:p w14:paraId="579CF592" w14:textId="7ED5CFDA" w:rsidR="00C303AA" w:rsidRPr="00464821" w:rsidRDefault="00005DA6" w:rsidP="00EC24A8">
            <w:pPr>
              <w:suppressAutoHyphens/>
              <w:spacing w:beforeLines="50" w:before="156" w:afterLines="50" w:after="156" w:line="276" w:lineRule="auto"/>
              <w:jc w:val="center"/>
              <w:rPr>
                <w:rFonts w:eastAsia="仿宋"/>
                <w:spacing w:val="-3"/>
                <w:sz w:val="22"/>
                <w:lang w:val="en-GB"/>
              </w:rPr>
            </w:pPr>
            <w:r>
              <w:rPr>
                <w:rFonts w:eastAsia="仿宋" w:hint="eastAsia"/>
                <w:spacing w:val="-3"/>
                <w:sz w:val="22"/>
                <w:lang w:val="en-GB"/>
              </w:rPr>
              <w:t>4</w:t>
            </w:r>
          </w:p>
        </w:tc>
        <w:tc>
          <w:tcPr>
            <w:tcW w:w="2001" w:type="pct"/>
            <w:vAlign w:val="center"/>
          </w:tcPr>
          <w:p w14:paraId="3B85C2EC" w14:textId="6565823C" w:rsidR="0090650A" w:rsidRDefault="0090650A" w:rsidP="0090650A">
            <w:pPr>
              <w:jc w:val="left"/>
              <w:rPr>
                <w:rFonts w:ascii="仿宋" w:eastAsia="仿宋" w:hAnsi="仿宋" w:cs="仿宋" w:hint="eastAsia"/>
                <w:sz w:val="20"/>
                <w:szCs w:val="20"/>
              </w:rPr>
            </w:pPr>
            <w:r w:rsidRPr="00AC5481">
              <w:rPr>
                <w:rFonts w:ascii="仿宋" w:eastAsia="仿宋" w:hAnsi="仿宋" w:cs="仿宋"/>
                <w:b/>
                <w:sz w:val="20"/>
                <w:szCs w:val="20"/>
              </w:rPr>
              <w:t>重点：</w:t>
            </w:r>
            <w:r w:rsidRPr="00AC5481">
              <w:rPr>
                <w:rFonts w:ascii="仿宋" w:eastAsia="仿宋" w:hAnsi="仿宋" w:cs="仿宋" w:hint="eastAsia"/>
                <w:sz w:val="20"/>
                <w:szCs w:val="20"/>
              </w:rPr>
              <w:t>标准件、常用件和标准结构的规定画法。</w:t>
            </w:r>
          </w:p>
          <w:p w14:paraId="0242208D" w14:textId="77777777" w:rsidR="00D43237" w:rsidRPr="00AC5481" w:rsidRDefault="00D43237" w:rsidP="0090650A">
            <w:pPr>
              <w:jc w:val="left"/>
              <w:rPr>
                <w:rFonts w:ascii="仿宋" w:eastAsia="仿宋" w:hAnsi="仿宋" w:cs="仿宋" w:hint="eastAsia"/>
                <w:sz w:val="20"/>
                <w:szCs w:val="20"/>
              </w:rPr>
            </w:pPr>
          </w:p>
          <w:p w14:paraId="1593AC42" w14:textId="05B72CA7" w:rsidR="00C303AA" w:rsidRPr="00AC5481" w:rsidRDefault="0090650A" w:rsidP="0090650A">
            <w:pPr>
              <w:jc w:val="left"/>
              <w:rPr>
                <w:rFonts w:ascii="仿宋" w:eastAsia="仿宋" w:hAnsi="仿宋" w:cs="仿宋" w:hint="eastAsia"/>
                <w:sz w:val="20"/>
                <w:szCs w:val="20"/>
              </w:rPr>
            </w:pPr>
            <w:r w:rsidRPr="00AC5481">
              <w:rPr>
                <w:rFonts w:ascii="仿宋" w:eastAsia="仿宋" w:hAnsi="仿宋" w:cs="仿宋" w:hint="eastAsia"/>
                <w:b/>
                <w:sz w:val="20"/>
                <w:szCs w:val="20"/>
              </w:rPr>
              <w:t>难点：</w:t>
            </w:r>
            <w:r w:rsidRPr="00AC5481">
              <w:rPr>
                <w:rFonts w:ascii="仿宋" w:eastAsia="仿宋" w:hAnsi="仿宋" w:cs="仿宋" w:hint="eastAsia"/>
                <w:bCs/>
                <w:sz w:val="20"/>
                <w:szCs w:val="20"/>
              </w:rPr>
              <w:t>螺纹的画法规定。</w:t>
            </w:r>
          </w:p>
        </w:tc>
        <w:tc>
          <w:tcPr>
            <w:tcW w:w="291" w:type="pct"/>
          </w:tcPr>
          <w:p w14:paraId="0B2DDBC8" w14:textId="77777777" w:rsidR="009D7E0F" w:rsidRDefault="00C303AA" w:rsidP="009D7E0F">
            <w:pPr>
              <w:suppressAutoHyphens/>
              <w:spacing w:beforeLines="50" w:before="156" w:afterLines="50" w:after="156" w:line="276" w:lineRule="auto"/>
              <w:jc w:val="center"/>
              <w:rPr>
                <w:rFonts w:ascii="仿宋" w:eastAsia="仿宋" w:hAnsi="仿宋" w:cs="宋体" w:hint="eastAsia"/>
                <w:kern w:val="0"/>
                <w:szCs w:val="21"/>
              </w:rPr>
            </w:pPr>
            <w:r w:rsidRPr="009C44D6">
              <w:rPr>
                <w:rFonts w:ascii="仿宋" w:eastAsia="仿宋" w:hAnsi="仿宋" w:cs="宋体" w:hint="eastAsia"/>
                <w:kern w:val="0"/>
                <w:szCs w:val="21"/>
              </w:rPr>
              <w:t>课堂讲授</w:t>
            </w:r>
          </w:p>
          <w:p w14:paraId="5D440F41" w14:textId="54D1AEDB" w:rsidR="00C303AA" w:rsidRPr="009D7E0F" w:rsidRDefault="009D7E0F" w:rsidP="009D7E0F">
            <w:pPr>
              <w:suppressAutoHyphens/>
              <w:spacing w:beforeLines="50" w:before="156" w:afterLines="50" w:after="156" w:line="276" w:lineRule="auto"/>
              <w:jc w:val="center"/>
              <w:rPr>
                <w:rFonts w:ascii="仿宋" w:eastAsia="仿宋" w:hAnsi="仿宋" w:cs="宋体" w:hint="eastAsia"/>
                <w:kern w:val="0"/>
                <w:szCs w:val="21"/>
              </w:rPr>
            </w:pPr>
            <w:r>
              <w:rPr>
                <w:rFonts w:ascii="仿宋" w:eastAsia="仿宋" w:hAnsi="仿宋" w:cs="宋体" w:hint="eastAsia"/>
                <w:kern w:val="0"/>
                <w:szCs w:val="21"/>
              </w:rPr>
              <w:t>练习</w:t>
            </w:r>
          </w:p>
        </w:tc>
        <w:tc>
          <w:tcPr>
            <w:tcW w:w="291" w:type="pct"/>
            <w:vAlign w:val="center"/>
          </w:tcPr>
          <w:p w14:paraId="170A220F" w14:textId="77777777" w:rsidR="00C303AA" w:rsidRPr="00C303AA" w:rsidRDefault="00C303AA" w:rsidP="00C303AA">
            <w:pPr>
              <w:suppressAutoHyphens/>
              <w:spacing w:beforeLines="50" w:before="156" w:afterLines="50" w:after="156" w:line="276" w:lineRule="auto"/>
              <w:jc w:val="center"/>
              <w:rPr>
                <w:rFonts w:ascii="仿宋" w:eastAsia="仿宋" w:hAnsi="仿宋" w:cs="宋体" w:hint="eastAsia"/>
                <w:kern w:val="0"/>
                <w:szCs w:val="21"/>
              </w:rPr>
            </w:pPr>
            <w:r w:rsidRPr="00C303AA">
              <w:rPr>
                <w:rFonts w:ascii="仿宋" w:eastAsia="仿宋" w:hAnsi="仿宋" w:cs="宋体" w:hint="eastAsia"/>
                <w:kern w:val="0"/>
                <w:szCs w:val="21"/>
              </w:rPr>
              <w:t>作业</w:t>
            </w:r>
          </w:p>
        </w:tc>
        <w:tc>
          <w:tcPr>
            <w:tcW w:w="290" w:type="pct"/>
            <w:vAlign w:val="center"/>
          </w:tcPr>
          <w:p w14:paraId="7AC94D12" w14:textId="77777777"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3</w:t>
            </w:r>
          </w:p>
        </w:tc>
      </w:tr>
      <w:tr w:rsidR="009D7E0F" w:rsidRPr="003D574E" w14:paraId="7608735D" w14:textId="77777777" w:rsidTr="0037586A">
        <w:trPr>
          <w:jc w:val="center"/>
        </w:trPr>
        <w:tc>
          <w:tcPr>
            <w:tcW w:w="274" w:type="pct"/>
            <w:shd w:val="clear" w:color="auto" w:fill="auto"/>
            <w:vAlign w:val="center"/>
          </w:tcPr>
          <w:p w14:paraId="3E0CBFBD" w14:textId="77777777" w:rsidR="00C303AA" w:rsidRPr="00202F65" w:rsidRDefault="00C303AA" w:rsidP="00C303A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8</w:t>
            </w:r>
          </w:p>
        </w:tc>
        <w:tc>
          <w:tcPr>
            <w:tcW w:w="438" w:type="pct"/>
            <w:shd w:val="clear" w:color="auto" w:fill="auto"/>
            <w:vAlign w:val="center"/>
          </w:tcPr>
          <w:p w14:paraId="0A2484A3" w14:textId="77777777" w:rsidR="00C303AA" w:rsidRDefault="00C303AA" w:rsidP="00EC24A8">
            <w:pPr>
              <w:suppressAutoHyphens/>
              <w:spacing w:beforeLines="50" w:before="156" w:afterLines="50" w:after="156" w:line="276" w:lineRule="auto"/>
              <w:jc w:val="center"/>
              <w:rPr>
                <w:rFonts w:eastAsia="仿宋"/>
                <w:b/>
                <w:spacing w:val="-3"/>
                <w:sz w:val="24"/>
                <w:lang w:val="en-GB"/>
              </w:rPr>
            </w:pPr>
            <w:r>
              <w:rPr>
                <w:rFonts w:ascii="仿宋" w:eastAsia="仿宋" w:hAnsi="仿宋" w:cs="仿宋" w:hint="eastAsia"/>
                <w:sz w:val="20"/>
                <w:szCs w:val="20"/>
              </w:rPr>
              <w:t>第九章：零件图</w:t>
            </w:r>
          </w:p>
        </w:tc>
        <w:tc>
          <w:tcPr>
            <w:tcW w:w="1237" w:type="pct"/>
            <w:shd w:val="clear" w:color="auto" w:fill="auto"/>
            <w:vAlign w:val="center"/>
          </w:tcPr>
          <w:p w14:paraId="360125ED" w14:textId="35095EBC" w:rsidR="00C303AA" w:rsidRPr="00770D0C" w:rsidRDefault="00C303AA" w:rsidP="00770D0C">
            <w:pPr>
              <w:jc w:val="left"/>
              <w:rPr>
                <w:rFonts w:ascii="仿宋" w:eastAsia="仿宋" w:hAnsi="仿宋" w:cs="仿宋" w:hint="eastAsia"/>
                <w:sz w:val="20"/>
                <w:szCs w:val="20"/>
              </w:rPr>
            </w:pPr>
            <w:r>
              <w:rPr>
                <w:rFonts w:ascii="仿宋" w:eastAsia="仿宋" w:hAnsi="仿宋" w:cs="仿宋" w:hint="eastAsia"/>
                <w:sz w:val="20"/>
                <w:szCs w:val="20"/>
              </w:rPr>
              <w:t>第一节</w:t>
            </w:r>
            <w:r w:rsidRPr="00770D0C">
              <w:rPr>
                <w:rFonts w:ascii="仿宋" w:eastAsia="仿宋" w:hAnsi="仿宋" w:cs="仿宋" w:hint="eastAsia"/>
                <w:sz w:val="20"/>
                <w:szCs w:val="20"/>
              </w:rPr>
              <w:t>：零件图概述</w:t>
            </w:r>
          </w:p>
          <w:p w14:paraId="6518BE3A" w14:textId="43841941" w:rsidR="00C303AA" w:rsidRPr="00770D0C" w:rsidRDefault="00C303AA" w:rsidP="00770D0C">
            <w:pPr>
              <w:jc w:val="left"/>
              <w:rPr>
                <w:rFonts w:ascii="仿宋" w:eastAsia="仿宋" w:hAnsi="仿宋" w:cs="仿宋" w:hint="eastAsia"/>
                <w:sz w:val="20"/>
                <w:szCs w:val="20"/>
              </w:rPr>
            </w:pPr>
            <w:r>
              <w:rPr>
                <w:rFonts w:ascii="仿宋" w:eastAsia="仿宋" w:hAnsi="仿宋" w:cs="仿宋" w:hint="eastAsia"/>
                <w:sz w:val="20"/>
                <w:szCs w:val="20"/>
              </w:rPr>
              <w:t>第二节</w:t>
            </w:r>
            <w:r w:rsidRPr="00770D0C">
              <w:rPr>
                <w:rFonts w:ascii="仿宋" w:eastAsia="仿宋" w:hAnsi="仿宋" w:cs="仿宋" w:hint="eastAsia"/>
                <w:sz w:val="20"/>
                <w:szCs w:val="20"/>
              </w:rPr>
              <w:t>：零件图的视图选择</w:t>
            </w:r>
          </w:p>
          <w:p w14:paraId="01469BB4" w14:textId="3DC9ACFA" w:rsidR="00C303AA" w:rsidRPr="00770D0C" w:rsidRDefault="00C303AA" w:rsidP="00770D0C">
            <w:pPr>
              <w:jc w:val="left"/>
              <w:rPr>
                <w:rFonts w:ascii="仿宋" w:eastAsia="仿宋" w:hAnsi="仿宋" w:cs="仿宋" w:hint="eastAsia"/>
                <w:sz w:val="20"/>
                <w:szCs w:val="20"/>
              </w:rPr>
            </w:pPr>
            <w:r>
              <w:rPr>
                <w:rFonts w:ascii="仿宋" w:eastAsia="仿宋" w:hAnsi="仿宋" w:cs="仿宋" w:hint="eastAsia"/>
                <w:sz w:val="20"/>
                <w:szCs w:val="20"/>
              </w:rPr>
              <w:t>第三节</w:t>
            </w:r>
            <w:r w:rsidRPr="00770D0C">
              <w:rPr>
                <w:rFonts w:ascii="仿宋" w:eastAsia="仿宋" w:hAnsi="仿宋" w:cs="仿宋" w:hint="eastAsia"/>
                <w:sz w:val="20"/>
                <w:szCs w:val="20"/>
              </w:rPr>
              <w:t>：零件的尺寸标注</w:t>
            </w:r>
          </w:p>
          <w:p w14:paraId="0CCFF9B2" w14:textId="7CFDCEE7" w:rsidR="00C303AA" w:rsidRPr="00770D0C" w:rsidRDefault="00C303AA" w:rsidP="00770D0C">
            <w:pPr>
              <w:jc w:val="left"/>
              <w:rPr>
                <w:rFonts w:ascii="仿宋" w:eastAsia="仿宋" w:hAnsi="仿宋" w:cs="仿宋" w:hint="eastAsia"/>
                <w:sz w:val="20"/>
                <w:szCs w:val="20"/>
              </w:rPr>
            </w:pPr>
            <w:r>
              <w:rPr>
                <w:rFonts w:ascii="仿宋" w:eastAsia="仿宋" w:hAnsi="仿宋" w:cs="仿宋" w:hint="eastAsia"/>
                <w:sz w:val="20"/>
                <w:szCs w:val="20"/>
              </w:rPr>
              <w:t>第四节</w:t>
            </w:r>
            <w:r w:rsidRPr="00770D0C">
              <w:rPr>
                <w:rFonts w:ascii="仿宋" w:eastAsia="仿宋" w:hAnsi="仿宋" w:cs="仿宋" w:hint="eastAsia"/>
                <w:sz w:val="20"/>
                <w:szCs w:val="20"/>
              </w:rPr>
              <w:t>：表面粗糙度</w:t>
            </w:r>
          </w:p>
          <w:p w14:paraId="21AAE913" w14:textId="61964A8B" w:rsidR="00C303AA" w:rsidRPr="00770D0C" w:rsidRDefault="00C303AA" w:rsidP="00770D0C">
            <w:pPr>
              <w:jc w:val="left"/>
              <w:rPr>
                <w:rFonts w:ascii="仿宋" w:eastAsia="仿宋" w:hAnsi="仿宋" w:cs="仿宋" w:hint="eastAsia"/>
                <w:sz w:val="20"/>
                <w:szCs w:val="20"/>
              </w:rPr>
            </w:pPr>
            <w:r>
              <w:rPr>
                <w:rFonts w:ascii="仿宋" w:eastAsia="仿宋" w:hAnsi="仿宋" w:cs="仿宋" w:hint="eastAsia"/>
                <w:sz w:val="20"/>
                <w:szCs w:val="20"/>
              </w:rPr>
              <w:t>第五节</w:t>
            </w:r>
            <w:r w:rsidRPr="00770D0C">
              <w:rPr>
                <w:rFonts w:ascii="仿宋" w:eastAsia="仿宋" w:hAnsi="仿宋" w:cs="仿宋" w:hint="eastAsia"/>
                <w:sz w:val="20"/>
                <w:szCs w:val="20"/>
              </w:rPr>
              <w:t>：极限与配合以及几何公差</w:t>
            </w:r>
            <w:r w:rsidRPr="00770D0C">
              <w:rPr>
                <w:rFonts w:ascii="仿宋" w:eastAsia="仿宋" w:hAnsi="仿宋" w:cs="仿宋" w:hint="eastAsia"/>
                <w:sz w:val="20"/>
                <w:szCs w:val="20"/>
              </w:rPr>
              <w:lastRenderedPageBreak/>
              <w:t>简介</w:t>
            </w:r>
          </w:p>
          <w:p w14:paraId="34BC40DA" w14:textId="77777777" w:rsidR="00C303AA" w:rsidRPr="00770D0C" w:rsidRDefault="00C303AA" w:rsidP="00770D0C">
            <w:pPr>
              <w:jc w:val="left"/>
              <w:rPr>
                <w:rFonts w:ascii="仿宋" w:eastAsia="仿宋" w:hAnsi="仿宋" w:cs="仿宋" w:hint="eastAsia"/>
                <w:sz w:val="20"/>
                <w:szCs w:val="20"/>
              </w:rPr>
            </w:pPr>
            <w:r>
              <w:rPr>
                <w:rFonts w:ascii="仿宋" w:eastAsia="仿宋" w:hAnsi="仿宋" w:cs="仿宋" w:hint="eastAsia"/>
                <w:sz w:val="20"/>
                <w:szCs w:val="20"/>
              </w:rPr>
              <w:t>第六节</w:t>
            </w:r>
            <w:r w:rsidRPr="00770D0C">
              <w:rPr>
                <w:rFonts w:ascii="仿宋" w:eastAsia="仿宋" w:hAnsi="仿宋" w:cs="仿宋" w:hint="eastAsia"/>
                <w:sz w:val="20"/>
                <w:szCs w:val="20"/>
              </w:rPr>
              <w:t xml:space="preserve">：零件图的结构工艺性 </w:t>
            </w:r>
          </w:p>
          <w:p w14:paraId="3510BD35" w14:textId="77777777" w:rsidR="00C303AA" w:rsidRDefault="00C303AA" w:rsidP="00770D0C">
            <w:pPr>
              <w:jc w:val="left"/>
              <w:rPr>
                <w:rFonts w:ascii="仿宋" w:eastAsia="仿宋" w:hAnsi="仿宋" w:cs="仿宋" w:hint="eastAsia"/>
                <w:sz w:val="20"/>
                <w:szCs w:val="20"/>
              </w:rPr>
            </w:pPr>
            <w:r>
              <w:rPr>
                <w:rFonts w:ascii="仿宋" w:eastAsia="仿宋" w:hAnsi="仿宋" w:cs="仿宋" w:hint="eastAsia"/>
                <w:sz w:val="20"/>
                <w:szCs w:val="20"/>
              </w:rPr>
              <w:t>第七节</w:t>
            </w:r>
            <w:r w:rsidRPr="00770D0C">
              <w:rPr>
                <w:rFonts w:ascii="仿宋" w:eastAsia="仿宋" w:hAnsi="仿宋" w:cs="仿宋" w:hint="eastAsia"/>
                <w:sz w:val="20"/>
                <w:szCs w:val="20"/>
              </w:rPr>
              <w:t>：读零件图</w:t>
            </w:r>
          </w:p>
        </w:tc>
        <w:tc>
          <w:tcPr>
            <w:tcW w:w="178" w:type="pct"/>
            <w:vAlign w:val="center"/>
          </w:tcPr>
          <w:p w14:paraId="5E375974" w14:textId="3240E7CA" w:rsidR="00C303AA" w:rsidRPr="00464821" w:rsidRDefault="002B1947" w:rsidP="00EC24A8">
            <w:pPr>
              <w:suppressAutoHyphens/>
              <w:spacing w:beforeLines="50" w:before="156" w:afterLines="50" w:after="156" w:line="276" w:lineRule="auto"/>
              <w:jc w:val="center"/>
              <w:rPr>
                <w:rFonts w:eastAsia="仿宋"/>
                <w:spacing w:val="-3"/>
                <w:sz w:val="22"/>
                <w:lang w:val="en-GB"/>
              </w:rPr>
            </w:pPr>
            <w:r>
              <w:rPr>
                <w:rFonts w:eastAsia="仿宋" w:hint="eastAsia"/>
                <w:spacing w:val="-3"/>
                <w:sz w:val="22"/>
                <w:lang w:val="en-GB"/>
              </w:rPr>
              <w:lastRenderedPageBreak/>
              <w:t>6</w:t>
            </w:r>
          </w:p>
        </w:tc>
        <w:tc>
          <w:tcPr>
            <w:tcW w:w="2001" w:type="pct"/>
            <w:vAlign w:val="center"/>
          </w:tcPr>
          <w:p w14:paraId="0C6FAC5F" w14:textId="77777777" w:rsidR="00C303AA" w:rsidRPr="00AC5481" w:rsidRDefault="00C303AA" w:rsidP="00A419BA">
            <w:pPr>
              <w:suppressAutoHyphens/>
              <w:spacing w:beforeLines="50" w:before="156" w:afterLines="50" w:after="156" w:line="276" w:lineRule="auto"/>
              <w:jc w:val="left"/>
              <w:rPr>
                <w:rFonts w:ascii="仿宋" w:eastAsia="仿宋" w:hAnsi="仿宋" w:cs="仿宋" w:hint="eastAsia"/>
                <w:sz w:val="20"/>
                <w:szCs w:val="20"/>
              </w:rPr>
            </w:pPr>
            <w:r w:rsidRPr="00AC5481">
              <w:rPr>
                <w:rFonts w:ascii="仿宋" w:eastAsia="仿宋" w:hAnsi="仿宋" w:cs="仿宋" w:hint="eastAsia"/>
                <w:b/>
                <w:sz w:val="20"/>
                <w:szCs w:val="20"/>
              </w:rPr>
              <w:t>重点：</w:t>
            </w:r>
            <w:r w:rsidRPr="00AC5481">
              <w:rPr>
                <w:rFonts w:ascii="仿宋" w:eastAsia="仿宋" w:hAnsi="仿宋" w:cs="仿宋" w:hint="eastAsia"/>
                <w:sz w:val="20"/>
                <w:szCs w:val="20"/>
              </w:rPr>
              <w:t>区分并应用视图、基本视图、向视图、斜视图、局部视图；表面粗糙度标注要求</w:t>
            </w:r>
            <w:r w:rsidR="006B316D" w:rsidRPr="00AC5481">
              <w:rPr>
                <w:rFonts w:ascii="仿宋" w:eastAsia="仿宋" w:hAnsi="仿宋" w:cs="仿宋" w:hint="eastAsia"/>
                <w:sz w:val="20"/>
                <w:szCs w:val="20"/>
              </w:rPr>
              <w:t>；极限与配合以及几何公差</w:t>
            </w:r>
            <w:r w:rsidRPr="00AC5481">
              <w:rPr>
                <w:rFonts w:ascii="仿宋" w:eastAsia="仿宋" w:hAnsi="仿宋" w:cs="仿宋" w:hint="eastAsia"/>
                <w:sz w:val="20"/>
                <w:szCs w:val="20"/>
              </w:rPr>
              <w:t>。</w:t>
            </w:r>
          </w:p>
          <w:p w14:paraId="33345FA0" w14:textId="1A5289A1" w:rsidR="0090650A" w:rsidRPr="00AC5481" w:rsidRDefault="0090650A" w:rsidP="00A419BA">
            <w:pPr>
              <w:suppressAutoHyphens/>
              <w:spacing w:beforeLines="50" w:before="156" w:afterLines="50" w:after="156" w:line="276" w:lineRule="auto"/>
              <w:jc w:val="left"/>
              <w:rPr>
                <w:rFonts w:eastAsia="仿宋"/>
                <w:b/>
                <w:spacing w:val="-3"/>
                <w:sz w:val="24"/>
                <w:lang w:val="en-GB"/>
              </w:rPr>
            </w:pPr>
            <w:r w:rsidRPr="00AC5481">
              <w:rPr>
                <w:rFonts w:ascii="仿宋" w:eastAsia="仿宋" w:hAnsi="仿宋" w:cs="仿宋" w:hint="eastAsia"/>
                <w:b/>
                <w:sz w:val="20"/>
                <w:szCs w:val="20"/>
              </w:rPr>
              <w:lastRenderedPageBreak/>
              <w:t>难点：</w:t>
            </w:r>
            <w:r w:rsidR="00F6473E">
              <w:rPr>
                <w:rFonts w:ascii="仿宋" w:eastAsia="仿宋" w:hAnsi="仿宋" w:cs="仿宋" w:hint="eastAsia"/>
                <w:sz w:val="20"/>
                <w:szCs w:val="20"/>
              </w:rPr>
              <w:t>极限与配合的理解以及读零件图的方法</w:t>
            </w:r>
            <w:r w:rsidRPr="00AC5481">
              <w:rPr>
                <w:rFonts w:ascii="仿宋" w:eastAsia="仿宋" w:hAnsi="仿宋" w:cs="仿宋" w:hint="eastAsia"/>
                <w:sz w:val="20"/>
                <w:szCs w:val="20"/>
              </w:rPr>
              <w:t>。</w:t>
            </w:r>
          </w:p>
        </w:tc>
        <w:tc>
          <w:tcPr>
            <w:tcW w:w="291" w:type="pct"/>
          </w:tcPr>
          <w:p w14:paraId="56BBCE29" w14:textId="77777777" w:rsidR="009D7E0F" w:rsidRDefault="00C303AA" w:rsidP="009D7E0F">
            <w:pPr>
              <w:suppressAutoHyphens/>
              <w:spacing w:beforeLines="50" w:before="156" w:afterLines="50" w:after="156" w:line="276" w:lineRule="auto"/>
              <w:jc w:val="center"/>
              <w:rPr>
                <w:rFonts w:ascii="仿宋" w:eastAsia="仿宋" w:hAnsi="仿宋" w:cs="宋体" w:hint="eastAsia"/>
                <w:kern w:val="0"/>
                <w:szCs w:val="21"/>
              </w:rPr>
            </w:pPr>
            <w:r w:rsidRPr="009C44D6">
              <w:rPr>
                <w:rFonts w:ascii="仿宋" w:eastAsia="仿宋" w:hAnsi="仿宋" w:cs="宋体" w:hint="eastAsia"/>
                <w:kern w:val="0"/>
                <w:szCs w:val="21"/>
              </w:rPr>
              <w:lastRenderedPageBreak/>
              <w:t>课堂讲授</w:t>
            </w:r>
          </w:p>
          <w:p w14:paraId="7B454FEB" w14:textId="7955416C" w:rsidR="00C303AA" w:rsidRPr="009D7E0F" w:rsidRDefault="009D7E0F" w:rsidP="009D7E0F">
            <w:pPr>
              <w:suppressAutoHyphens/>
              <w:spacing w:beforeLines="50" w:before="156" w:afterLines="50" w:after="156" w:line="276" w:lineRule="auto"/>
              <w:jc w:val="center"/>
              <w:rPr>
                <w:rFonts w:ascii="仿宋" w:eastAsia="仿宋" w:hAnsi="仿宋" w:cs="宋体" w:hint="eastAsia"/>
                <w:kern w:val="0"/>
                <w:szCs w:val="21"/>
              </w:rPr>
            </w:pPr>
            <w:r>
              <w:rPr>
                <w:rFonts w:ascii="仿宋" w:eastAsia="仿宋" w:hAnsi="仿宋" w:cs="宋体" w:hint="eastAsia"/>
                <w:kern w:val="0"/>
                <w:szCs w:val="21"/>
              </w:rPr>
              <w:t>练习</w:t>
            </w:r>
          </w:p>
        </w:tc>
        <w:tc>
          <w:tcPr>
            <w:tcW w:w="291" w:type="pct"/>
            <w:vAlign w:val="center"/>
          </w:tcPr>
          <w:p w14:paraId="2D17DF8F" w14:textId="77777777" w:rsidR="00C303AA" w:rsidRPr="00C303AA" w:rsidRDefault="00C303AA" w:rsidP="00C303AA">
            <w:pPr>
              <w:suppressAutoHyphens/>
              <w:spacing w:beforeLines="50" w:before="156" w:afterLines="50" w:after="156" w:line="276" w:lineRule="auto"/>
              <w:jc w:val="center"/>
              <w:rPr>
                <w:rFonts w:ascii="仿宋" w:eastAsia="仿宋" w:hAnsi="仿宋" w:cs="宋体" w:hint="eastAsia"/>
                <w:kern w:val="0"/>
                <w:szCs w:val="21"/>
              </w:rPr>
            </w:pPr>
            <w:r w:rsidRPr="00C303AA">
              <w:rPr>
                <w:rFonts w:ascii="仿宋" w:eastAsia="仿宋" w:hAnsi="仿宋" w:cs="宋体" w:hint="eastAsia"/>
                <w:kern w:val="0"/>
                <w:szCs w:val="21"/>
              </w:rPr>
              <w:t>作业</w:t>
            </w:r>
          </w:p>
        </w:tc>
        <w:tc>
          <w:tcPr>
            <w:tcW w:w="290" w:type="pct"/>
            <w:vAlign w:val="center"/>
          </w:tcPr>
          <w:p w14:paraId="07E84E17" w14:textId="77777777"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4</w:t>
            </w:r>
          </w:p>
        </w:tc>
      </w:tr>
      <w:tr w:rsidR="009D7E0F" w:rsidRPr="003D574E" w14:paraId="44A8BA7F" w14:textId="77777777" w:rsidTr="0037586A">
        <w:trPr>
          <w:jc w:val="center"/>
        </w:trPr>
        <w:tc>
          <w:tcPr>
            <w:tcW w:w="274" w:type="pct"/>
            <w:shd w:val="clear" w:color="auto" w:fill="auto"/>
            <w:vAlign w:val="center"/>
          </w:tcPr>
          <w:p w14:paraId="3D3E9AAA" w14:textId="77777777" w:rsidR="00C303AA" w:rsidRDefault="00CA3852" w:rsidP="00C303AA">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9</w:t>
            </w:r>
          </w:p>
        </w:tc>
        <w:tc>
          <w:tcPr>
            <w:tcW w:w="438" w:type="pct"/>
            <w:shd w:val="clear" w:color="auto" w:fill="auto"/>
            <w:vAlign w:val="center"/>
          </w:tcPr>
          <w:p w14:paraId="25C04A8B" w14:textId="77777777" w:rsidR="00C303AA" w:rsidRDefault="00C303AA" w:rsidP="00EC24A8">
            <w:pPr>
              <w:suppressAutoHyphens/>
              <w:spacing w:beforeLines="50" w:before="156" w:afterLines="50" w:after="156" w:line="276" w:lineRule="auto"/>
              <w:jc w:val="center"/>
              <w:rPr>
                <w:rFonts w:ascii="仿宋" w:eastAsia="仿宋" w:hAnsi="仿宋" w:cs="仿宋" w:hint="eastAsia"/>
                <w:sz w:val="20"/>
                <w:szCs w:val="20"/>
              </w:rPr>
            </w:pPr>
            <w:r>
              <w:rPr>
                <w:rFonts w:ascii="仿宋" w:eastAsia="仿宋" w:hAnsi="仿宋" w:cs="仿宋" w:hint="eastAsia"/>
                <w:sz w:val="20"/>
                <w:szCs w:val="20"/>
              </w:rPr>
              <w:t>第十章：装配图</w:t>
            </w:r>
          </w:p>
        </w:tc>
        <w:tc>
          <w:tcPr>
            <w:tcW w:w="1237" w:type="pct"/>
            <w:shd w:val="clear" w:color="auto" w:fill="auto"/>
            <w:vAlign w:val="center"/>
          </w:tcPr>
          <w:p w14:paraId="5CF887B8" w14:textId="2CA64A0F" w:rsidR="00C303AA" w:rsidRPr="00BA67B4" w:rsidRDefault="00C303AA" w:rsidP="00770D0C">
            <w:pPr>
              <w:jc w:val="left"/>
              <w:rPr>
                <w:rFonts w:ascii="仿宋" w:eastAsia="仿宋" w:hAnsi="仿宋" w:cs="仿宋" w:hint="eastAsia"/>
                <w:sz w:val="20"/>
                <w:szCs w:val="20"/>
              </w:rPr>
            </w:pPr>
            <w:r>
              <w:rPr>
                <w:rFonts w:ascii="仿宋" w:eastAsia="仿宋" w:hAnsi="仿宋" w:cs="仿宋" w:hint="eastAsia"/>
                <w:sz w:val="20"/>
                <w:szCs w:val="20"/>
              </w:rPr>
              <w:t>第一节</w:t>
            </w:r>
            <w:r w:rsidRPr="00BA67B4">
              <w:rPr>
                <w:rFonts w:ascii="仿宋" w:eastAsia="仿宋" w:hAnsi="仿宋" w:cs="仿宋" w:hint="eastAsia"/>
                <w:sz w:val="20"/>
                <w:szCs w:val="20"/>
              </w:rPr>
              <w:t>：装配图的内容和视图表达方法</w:t>
            </w:r>
          </w:p>
          <w:p w14:paraId="457B73C9" w14:textId="22E3A17C" w:rsidR="00C303AA" w:rsidRPr="00BA67B4" w:rsidRDefault="00C303AA" w:rsidP="00770D0C">
            <w:pPr>
              <w:jc w:val="left"/>
              <w:rPr>
                <w:rFonts w:ascii="仿宋" w:eastAsia="仿宋" w:hAnsi="仿宋" w:cs="仿宋" w:hint="eastAsia"/>
                <w:sz w:val="20"/>
                <w:szCs w:val="20"/>
              </w:rPr>
            </w:pPr>
            <w:r>
              <w:rPr>
                <w:rFonts w:ascii="仿宋" w:eastAsia="仿宋" w:hAnsi="仿宋" w:cs="仿宋" w:hint="eastAsia"/>
                <w:sz w:val="20"/>
                <w:szCs w:val="20"/>
              </w:rPr>
              <w:t>第二节</w:t>
            </w:r>
            <w:r w:rsidRPr="00BA67B4">
              <w:rPr>
                <w:rFonts w:ascii="仿宋" w:eastAsia="仿宋" w:hAnsi="仿宋" w:cs="仿宋" w:hint="eastAsia"/>
                <w:sz w:val="20"/>
                <w:szCs w:val="20"/>
              </w:rPr>
              <w:t>：装配图的尺寸标注及零件序号、明细栏</w:t>
            </w:r>
          </w:p>
          <w:p w14:paraId="5B6535F6" w14:textId="77777777" w:rsidR="00C303AA" w:rsidRPr="00BA67B4" w:rsidRDefault="00C303AA" w:rsidP="00770D0C">
            <w:pPr>
              <w:jc w:val="left"/>
              <w:rPr>
                <w:rFonts w:ascii="仿宋" w:eastAsia="仿宋" w:hAnsi="仿宋" w:cs="仿宋" w:hint="eastAsia"/>
                <w:sz w:val="20"/>
                <w:szCs w:val="20"/>
              </w:rPr>
            </w:pPr>
            <w:r>
              <w:rPr>
                <w:rFonts w:ascii="仿宋" w:eastAsia="仿宋" w:hAnsi="仿宋" w:cs="仿宋" w:hint="eastAsia"/>
                <w:sz w:val="20"/>
                <w:szCs w:val="20"/>
              </w:rPr>
              <w:t>第四节</w:t>
            </w:r>
            <w:r w:rsidRPr="00BA67B4">
              <w:rPr>
                <w:rFonts w:ascii="仿宋" w:eastAsia="仿宋" w:hAnsi="仿宋" w:cs="仿宋" w:hint="eastAsia"/>
                <w:sz w:val="20"/>
                <w:szCs w:val="20"/>
              </w:rPr>
              <w:t xml:space="preserve">：由零件图画装配图 </w:t>
            </w:r>
          </w:p>
          <w:p w14:paraId="54D3FF79" w14:textId="5063AB83" w:rsidR="00C303AA" w:rsidRDefault="00C303AA" w:rsidP="0047500F">
            <w:pPr>
              <w:jc w:val="left"/>
              <w:rPr>
                <w:rFonts w:ascii="仿宋" w:eastAsia="仿宋" w:hAnsi="仿宋" w:cs="仿宋" w:hint="eastAsia"/>
                <w:sz w:val="20"/>
                <w:szCs w:val="20"/>
              </w:rPr>
            </w:pPr>
            <w:r>
              <w:rPr>
                <w:rFonts w:ascii="仿宋" w:eastAsia="仿宋" w:hAnsi="仿宋" w:cs="仿宋" w:hint="eastAsia"/>
                <w:sz w:val="20"/>
                <w:szCs w:val="20"/>
              </w:rPr>
              <w:t>第五节</w:t>
            </w:r>
            <w:r w:rsidRPr="00BA67B4">
              <w:rPr>
                <w:rFonts w:ascii="仿宋" w:eastAsia="仿宋" w:hAnsi="仿宋" w:cs="仿宋" w:hint="eastAsia"/>
                <w:sz w:val="20"/>
                <w:szCs w:val="20"/>
              </w:rPr>
              <w:t>：读装配图</w:t>
            </w:r>
          </w:p>
        </w:tc>
        <w:tc>
          <w:tcPr>
            <w:tcW w:w="178" w:type="pct"/>
            <w:vAlign w:val="center"/>
          </w:tcPr>
          <w:p w14:paraId="63FCAE61" w14:textId="16A697BB" w:rsidR="00C303AA" w:rsidRPr="00464821" w:rsidRDefault="002B1947" w:rsidP="00EC24A8">
            <w:pPr>
              <w:suppressAutoHyphens/>
              <w:spacing w:beforeLines="50" w:before="156" w:afterLines="50" w:after="156" w:line="276" w:lineRule="auto"/>
              <w:jc w:val="center"/>
              <w:rPr>
                <w:rFonts w:eastAsia="仿宋"/>
                <w:spacing w:val="-3"/>
                <w:sz w:val="22"/>
                <w:lang w:val="en-GB"/>
              </w:rPr>
            </w:pPr>
            <w:r>
              <w:rPr>
                <w:rFonts w:eastAsia="仿宋" w:hint="eastAsia"/>
                <w:spacing w:val="-3"/>
                <w:sz w:val="22"/>
                <w:lang w:val="en-GB"/>
              </w:rPr>
              <w:t>4</w:t>
            </w:r>
          </w:p>
        </w:tc>
        <w:tc>
          <w:tcPr>
            <w:tcW w:w="2001" w:type="pct"/>
            <w:vAlign w:val="center"/>
          </w:tcPr>
          <w:p w14:paraId="6FBAAEE1" w14:textId="77777777" w:rsidR="00C303AA" w:rsidRDefault="00C303AA" w:rsidP="0019613D">
            <w:pPr>
              <w:jc w:val="left"/>
              <w:rPr>
                <w:rFonts w:ascii="仿宋" w:eastAsia="仿宋" w:hAnsi="仿宋" w:cs="仿宋" w:hint="eastAsia"/>
                <w:sz w:val="20"/>
                <w:szCs w:val="20"/>
              </w:rPr>
            </w:pPr>
            <w:r w:rsidRPr="00285C81">
              <w:rPr>
                <w:rFonts w:ascii="仿宋" w:eastAsia="仿宋" w:hAnsi="仿宋" w:cs="仿宋" w:hint="eastAsia"/>
                <w:b/>
                <w:sz w:val="20"/>
                <w:szCs w:val="20"/>
              </w:rPr>
              <w:t>重点：</w:t>
            </w:r>
            <w:r>
              <w:rPr>
                <w:rFonts w:ascii="仿宋" w:eastAsia="仿宋" w:hAnsi="仿宋" w:cs="仿宋" w:hint="eastAsia"/>
                <w:sz w:val="20"/>
                <w:szCs w:val="20"/>
              </w:rPr>
              <w:t>国标规定、由零件图画装配图的注意点、拆画零件图注意点。</w:t>
            </w:r>
          </w:p>
          <w:p w14:paraId="67D3E04D" w14:textId="024D3EB5" w:rsidR="00C303AA" w:rsidRPr="00BA67B4" w:rsidRDefault="00C303AA" w:rsidP="0019613D">
            <w:pPr>
              <w:jc w:val="left"/>
              <w:rPr>
                <w:rFonts w:ascii="仿宋" w:eastAsia="仿宋" w:hAnsi="仿宋" w:cs="仿宋" w:hint="eastAsia"/>
                <w:sz w:val="20"/>
                <w:szCs w:val="20"/>
              </w:rPr>
            </w:pPr>
            <w:r w:rsidRPr="00285C81">
              <w:rPr>
                <w:rFonts w:ascii="仿宋" w:eastAsia="仿宋" w:hAnsi="仿宋" w:cs="仿宋" w:hint="eastAsia"/>
                <w:b/>
                <w:sz w:val="20"/>
                <w:szCs w:val="20"/>
              </w:rPr>
              <w:t>思政设计：</w:t>
            </w:r>
            <w:r w:rsidRPr="00BA67B4">
              <w:rPr>
                <w:rFonts w:ascii="仿宋" w:eastAsia="仿宋" w:hAnsi="仿宋" w:cs="仿宋" w:hint="eastAsia"/>
                <w:sz w:val="20"/>
                <w:szCs w:val="20"/>
              </w:rPr>
              <w:t>树立工匠精神。</w:t>
            </w:r>
            <w:r w:rsidR="00F6473E">
              <w:rPr>
                <w:rFonts w:ascii="仿宋" w:eastAsia="仿宋" w:hAnsi="仿宋" w:cs="仿宋" w:hint="eastAsia"/>
                <w:sz w:val="20"/>
                <w:szCs w:val="20"/>
              </w:rPr>
              <w:t>通过介绍机械制造企业的生产环境和企业文化、让学生了解职业素养和职业道德在职业生涯中的重要性。通过案例分析，让学生了解不遵守职业道德和职业操守带来的后果的损失，培养学生的职业素养和职业道德意识。培养学生的职业素养和自我约束能力</w:t>
            </w:r>
            <w:r w:rsidRPr="00BA67B4">
              <w:rPr>
                <w:rFonts w:ascii="仿宋" w:eastAsia="仿宋" w:hAnsi="仿宋" w:cs="仿宋" w:hint="eastAsia"/>
                <w:sz w:val="20"/>
                <w:szCs w:val="20"/>
              </w:rPr>
              <w:t>。</w:t>
            </w:r>
          </w:p>
        </w:tc>
        <w:tc>
          <w:tcPr>
            <w:tcW w:w="291" w:type="pct"/>
          </w:tcPr>
          <w:p w14:paraId="3520040A" w14:textId="77777777" w:rsidR="009D7E0F" w:rsidRDefault="00C303AA" w:rsidP="009D7E0F">
            <w:pPr>
              <w:suppressAutoHyphens/>
              <w:spacing w:beforeLines="50" w:before="156" w:afterLines="50" w:after="156" w:line="276" w:lineRule="auto"/>
              <w:jc w:val="center"/>
              <w:rPr>
                <w:rFonts w:ascii="仿宋" w:eastAsia="仿宋" w:hAnsi="仿宋" w:cs="宋体" w:hint="eastAsia"/>
                <w:kern w:val="0"/>
                <w:szCs w:val="21"/>
              </w:rPr>
            </w:pPr>
            <w:r w:rsidRPr="009C44D6">
              <w:rPr>
                <w:rFonts w:ascii="仿宋" w:eastAsia="仿宋" w:hAnsi="仿宋" w:cs="宋体" w:hint="eastAsia"/>
                <w:kern w:val="0"/>
                <w:szCs w:val="21"/>
              </w:rPr>
              <w:t>课堂讲授</w:t>
            </w:r>
          </w:p>
          <w:p w14:paraId="4650DFD6" w14:textId="7DE0D388" w:rsidR="00C303AA" w:rsidRPr="009D7E0F" w:rsidRDefault="009D7E0F" w:rsidP="009D7E0F">
            <w:pPr>
              <w:suppressAutoHyphens/>
              <w:spacing w:beforeLines="50" w:before="156" w:afterLines="50" w:after="156" w:line="276" w:lineRule="auto"/>
              <w:jc w:val="center"/>
              <w:rPr>
                <w:rFonts w:ascii="仿宋" w:eastAsia="仿宋" w:hAnsi="仿宋" w:cs="宋体" w:hint="eastAsia"/>
                <w:kern w:val="0"/>
                <w:szCs w:val="21"/>
              </w:rPr>
            </w:pPr>
            <w:r>
              <w:rPr>
                <w:rFonts w:ascii="仿宋" w:eastAsia="仿宋" w:hAnsi="仿宋" w:cs="宋体" w:hint="eastAsia"/>
                <w:kern w:val="0"/>
                <w:szCs w:val="21"/>
              </w:rPr>
              <w:t>练习</w:t>
            </w:r>
          </w:p>
        </w:tc>
        <w:tc>
          <w:tcPr>
            <w:tcW w:w="291" w:type="pct"/>
            <w:vAlign w:val="center"/>
          </w:tcPr>
          <w:p w14:paraId="27A7E3DE" w14:textId="77777777" w:rsidR="00C303AA" w:rsidRPr="00C303AA" w:rsidRDefault="00C303AA" w:rsidP="00C303AA">
            <w:pPr>
              <w:suppressAutoHyphens/>
              <w:spacing w:beforeLines="50" w:before="156" w:afterLines="50" w:after="156" w:line="276" w:lineRule="auto"/>
              <w:jc w:val="center"/>
              <w:rPr>
                <w:rFonts w:ascii="仿宋" w:eastAsia="仿宋" w:hAnsi="仿宋" w:cs="宋体" w:hint="eastAsia"/>
                <w:kern w:val="0"/>
                <w:szCs w:val="21"/>
              </w:rPr>
            </w:pPr>
            <w:r w:rsidRPr="00C303AA">
              <w:rPr>
                <w:rFonts w:ascii="仿宋" w:eastAsia="仿宋" w:hAnsi="仿宋" w:cs="宋体" w:hint="eastAsia"/>
                <w:kern w:val="0"/>
                <w:szCs w:val="21"/>
              </w:rPr>
              <w:t>作业</w:t>
            </w:r>
          </w:p>
        </w:tc>
        <w:tc>
          <w:tcPr>
            <w:tcW w:w="290" w:type="pct"/>
            <w:vAlign w:val="center"/>
          </w:tcPr>
          <w:p w14:paraId="6EDD8E4B" w14:textId="77777777" w:rsidR="00C303AA" w:rsidRPr="00464821" w:rsidRDefault="00464821" w:rsidP="00EC24A8">
            <w:pPr>
              <w:suppressAutoHyphens/>
              <w:spacing w:beforeLines="50" w:before="156" w:afterLines="50" w:after="156" w:line="276" w:lineRule="auto"/>
              <w:jc w:val="center"/>
              <w:rPr>
                <w:rFonts w:eastAsia="仿宋"/>
                <w:spacing w:val="-3"/>
                <w:sz w:val="22"/>
                <w:lang w:val="en-GB"/>
              </w:rPr>
            </w:pPr>
            <w:r w:rsidRPr="00464821">
              <w:rPr>
                <w:rFonts w:eastAsia="仿宋" w:hint="eastAsia"/>
                <w:spacing w:val="-3"/>
                <w:sz w:val="22"/>
                <w:lang w:val="en-GB"/>
              </w:rPr>
              <w:t>4</w:t>
            </w:r>
          </w:p>
        </w:tc>
      </w:tr>
    </w:tbl>
    <w:p w14:paraId="18077FAB" w14:textId="77777777" w:rsidR="009302EC" w:rsidRPr="009302EC" w:rsidRDefault="009302EC" w:rsidP="0038501D">
      <w:pPr>
        <w:spacing w:afterLines="50" w:after="156" w:line="400" w:lineRule="exact"/>
        <w:rPr>
          <w:rFonts w:eastAsia="仿宋"/>
          <w:color w:val="000000"/>
          <w:sz w:val="24"/>
        </w:rPr>
      </w:pPr>
    </w:p>
    <w:p w14:paraId="72B97B51" w14:textId="77777777" w:rsidR="00094233" w:rsidRDefault="00094233"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sectPr w:rsidR="00094233" w:rsidSect="001B043B">
          <w:pgSz w:w="16838" w:h="11906" w:orient="landscape"/>
          <w:pgMar w:top="1800" w:right="1440" w:bottom="1800" w:left="1440" w:header="851" w:footer="992" w:gutter="0"/>
          <w:cols w:space="720"/>
          <w:docGrid w:type="lines" w:linePitch="312"/>
        </w:sectPr>
      </w:pPr>
    </w:p>
    <w:p w14:paraId="50BCB51B"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lastRenderedPageBreak/>
        <w:t>五</w:t>
      </w:r>
      <w:r w:rsidR="0051442F" w:rsidRPr="0051442F">
        <w:rPr>
          <w:rFonts w:eastAsia="黑体"/>
          <w:color w:val="000000"/>
          <w:sz w:val="28"/>
          <w:szCs w:val="28"/>
        </w:rPr>
        <w:t>、</w:t>
      </w:r>
      <w:r w:rsidR="006F18E1">
        <w:rPr>
          <w:rFonts w:eastAsia="黑体" w:hint="eastAsia"/>
          <w:color w:val="000000"/>
          <w:sz w:val="28"/>
          <w:szCs w:val="28"/>
        </w:rPr>
        <w:t>考核方式</w:t>
      </w:r>
    </w:p>
    <w:p w14:paraId="727CAF30" w14:textId="7EFE1A69" w:rsidR="00EB038D" w:rsidRPr="00D85353" w:rsidRDefault="00EB038D" w:rsidP="00EA737D">
      <w:pPr>
        <w:snapToGrid w:val="0"/>
        <w:spacing w:line="360" w:lineRule="auto"/>
        <w:ind w:firstLineChars="200" w:firstLine="482"/>
        <w:rPr>
          <w:rFonts w:ascii="仿宋" w:eastAsia="仿宋" w:hAnsi="仿宋" w:hint="eastAsia"/>
          <w:color w:val="000000" w:themeColor="text1"/>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3D3182" w:rsidRPr="00D85353">
        <w:rPr>
          <w:rFonts w:ascii="仿宋" w:eastAsia="仿宋" w:hAnsi="仿宋" w:hint="eastAsia"/>
          <w:color w:val="000000" w:themeColor="text1"/>
          <w:sz w:val="24"/>
        </w:rPr>
        <w:t>百分制</w:t>
      </w:r>
    </w:p>
    <w:p w14:paraId="3459B13C" w14:textId="77777777"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1454DA">
        <w:rPr>
          <w:rFonts w:eastAsia="仿宋"/>
          <w:sz w:val="24"/>
        </w:rPr>
        <w:t>*</w:t>
      </w:r>
      <w:r w:rsidR="003D3182">
        <w:rPr>
          <w:rFonts w:eastAsia="仿宋" w:hint="eastAsia"/>
          <w:sz w:val="24"/>
        </w:rPr>
        <w:t>40</w:t>
      </w:r>
      <w:r w:rsidR="001454DA">
        <w:rPr>
          <w:rFonts w:eastAsia="仿宋"/>
          <w:sz w:val="24"/>
        </w:rPr>
        <w:t>%</w:t>
      </w:r>
      <w:r w:rsidR="001454DA">
        <w:rPr>
          <w:rFonts w:eastAsia="仿宋" w:hint="eastAsia"/>
          <w:sz w:val="24"/>
        </w:rPr>
        <w:t>，结课考核成绩</w:t>
      </w:r>
      <w:r w:rsidR="001454DA">
        <w:rPr>
          <w:rFonts w:eastAsia="仿宋"/>
          <w:sz w:val="24"/>
        </w:rPr>
        <w:t>*</w:t>
      </w:r>
      <w:r w:rsidR="003D3182">
        <w:rPr>
          <w:rFonts w:eastAsia="仿宋" w:hint="eastAsia"/>
          <w:sz w:val="24"/>
        </w:rPr>
        <w:t>60</w:t>
      </w:r>
      <w:r w:rsidR="001454DA">
        <w:rPr>
          <w:rFonts w:eastAsia="仿宋"/>
          <w:sz w:val="24"/>
        </w:rPr>
        <w:t>%</w:t>
      </w:r>
    </w:p>
    <w:p w14:paraId="6FF11ABE"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857"/>
        <w:gridCol w:w="899"/>
        <w:gridCol w:w="4367"/>
        <w:gridCol w:w="1740"/>
      </w:tblGrid>
      <w:tr w:rsidR="0096382D" w:rsidRPr="00835DE5" w14:paraId="122AB4AA" w14:textId="77777777" w:rsidTr="008A3810">
        <w:trPr>
          <w:trHeight w:val="460"/>
          <w:jc w:val="center"/>
        </w:trPr>
        <w:tc>
          <w:tcPr>
            <w:tcW w:w="1777" w:type="dxa"/>
            <w:gridSpan w:val="2"/>
            <w:shd w:val="clear" w:color="auto" w:fill="auto"/>
            <w:vAlign w:val="center"/>
          </w:tcPr>
          <w:p w14:paraId="0F9BE3F6"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899" w:type="dxa"/>
            <w:vAlign w:val="center"/>
          </w:tcPr>
          <w:p w14:paraId="6A850E6F" w14:textId="77777777" w:rsidR="0096382D" w:rsidRPr="00835DE5" w:rsidRDefault="0096382D" w:rsidP="008A381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4367" w:type="dxa"/>
            <w:vAlign w:val="center"/>
          </w:tcPr>
          <w:p w14:paraId="0D87AFC3" w14:textId="77777777" w:rsidR="0096382D" w:rsidRPr="00835DE5" w:rsidRDefault="0096382D" w:rsidP="008A381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1740" w:type="dxa"/>
            <w:vAlign w:val="center"/>
          </w:tcPr>
          <w:p w14:paraId="296E93D9" w14:textId="77777777" w:rsidR="0096382D" w:rsidRPr="00835DE5" w:rsidRDefault="0096382D" w:rsidP="008A381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96382D" w:rsidRPr="00835DE5" w14:paraId="5191B30E" w14:textId="77777777" w:rsidTr="008A3810">
        <w:trPr>
          <w:trHeight w:val="1431"/>
          <w:jc w:val="center"/>
        </w:trPr>
        <w:tc>
          <w:tcPr>
            <w:tcW w:w="920" w:type="dxa"/>
            <w:vMerge w:val="restart"/>
            <w:shd w:val="clear" w:color="auto" w:fill="auto"/>
            <w:vAlign w:val="center"/>
          </w:tcPr>
          <w:p w14:paraId="0B61A684" w14:textId="77777777" w:rsidR="0096382D" w:rsidRPr="00835DE5" w:rsidRDefault="0096382D" w:rsidP="001454DA">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857" w:type="dxa"/>
            <w:shd w:val="clear" w:color="auto" w:fill="auto"/>
            <w:vAlign w:val="center"/>
          </w:tcPr>
          <w:p w14:paraId="3C3DD7BE" w14:textId="77777777" w:rsidR="0096382D" w:rsidRPr="00835DE5" w:rsidRDefault="0096382D" w:rsidP="008E0850">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899" w:type="dxa"/>
            <w:vAlign w:val="center"/>
          </w:tcPr>
          <w:p w14:paraId="2B8A59EF" w14:textId="77777777" w:rsidR="0096382D" w:rsidRPr="0040581D" w:rsidRDefault="007F5CC7" w:rsidP="001C0264">
            <w:pPr>
              <w:snapToGrid w:val="0"/>
              <w:spacing w:line="360" w:lineRule="auto"/>
              <w:jc w:val="center"/>
              <w:rPr>
                <w:rFonts w:ascii="仿宋" w:eastAsia="仿宋" w:hAnsi="仿宋" w:hint="eastAsia"/>
                <w:color w:val="000000"/>
                <w:sz w:val="22"/>
              </w:rPr>
            </w:pPr>
            <w:r w:rsidRPr="0040581D">
              <w:rPr>
                <w:rFonts w:ascii="仿宋" w:eastAsia="仿宋" w:hAnsi="仿宋" w:hint="eastAsia"/>
                <w:color w:val="000000"/>
                <w:sz w:val="22"/>
              </w:rPr>
              <w:t>20</w:t>
            </w:r>
          </w:p>
        </w:tc>
        <w:tc>
          <w:tcPr>
            <w:tcW w:w="4367" w:type="dxa"/>
          </w:tcPr>
          <w:p w14:paraId="75A8EB5B" w14:textId="1E0C30D4" w:rsidR="0096382D" w:rsidRPr="0040581D" w:rsidRDefault="00797E44" w:rsidP="00B856F9">
            <w:pPr>
              <w:snapToGrid w:val="0"/>
              <w:spacing w:line="300" w:lineRule="auto"/>
              <w:jc w:val="left"/>
              <w:rPr>
                <w:rFonts w:ascii="仿宋" w:eastAsia="仿宋" w:hAnsi="仿宋" w:hint="eastAsia"/>
                <w:color w:val="000000"/>
                <w:sz w:val="22"/>
              </w:rPr>
            </w:pPr>
            <w:r>
              <w:rPr>
                <w:rFonts w:ascii="仿宋" w:eastAsia="仿宋" w:hAnsi="仿宋" w:hint="eastAsia"/>
                <w:color w:val="000000"/>
                <w:sz w:val="22"/>
              </w:rPr>
              <w:t>作业包括</w:t>
            </w:r>
            <w:r w:rsidR="0040581D" w:rsidRPr="0040581D">
              <w:rPr>
                <w:rFonts w:ascii="仿宋" w:eastAsia="仿宋" w:hAnsi="仿宋" w:hint="eastAsia"/>
                <w:color w:val="000000"/>
                <w:sz w:val="22"/>
              </w:rPr>
              <w:t>《机械制图习题集》</w:t>
            </w:r>
            <w:r>
              <w:rPr>
                <w:rFonts w:ascii="仿宋" w:eastAsia="仿宋" w:hAnsi="仿宋" w:hint="eastAsia"/>
                <w:color w:val="000000"/>
                <w:sz w:val="22"/>
              </w:rPr>
              <w:t>上的练习题</w:t>
            </w:r>
            <w:r w:rsidR="00227E93">
              <w:rPr>
                <w:rFonts w:ascii="仿宋" w:eastAsia="仿宋" w:hAnsi="仿宋" w:hint="eastAsia"/>
                <w:color w:val="000000"/>
                <w:sz w:val="22"/>
              </w:rPr>
              <w:t>等。</w:t>
            </w:r>
            <w:r w:rsidR="00227E93" w:rsidRPr="00264189">
              <w:rPr>
                <w:rFonts w:ascii="仿宋" w:eastAsia="仿宋" w:hAnsi="仿宋" w:hint="eastAsia"/>
                <w:sz w:val="24"/>
              </w:rPr>
              <w:t>作业总评成绩为各次作业的平均值，且以2</w:t>
            </w:r>
            <w:r w:rsidR="00227E93" w:rsidRPr="00264189">
              <w:rPr>
                <w:rFonts w:ascii="仿宋" w:eastAsia="仿宋" w:hAnsi="仿宋"/>
                <w:sz w:val="24"/>
              </w:rPr>
              <w:t>0%</w:t>
            </w:r>
            <w:r w:rsidR="00227E93" w:rsidRPr="00264189">
              <w:rPr>
                <w:rFonts w:ascii="仿宋" w:eastAsia="仿宋" w:hAnsi="仿宋" w:hint="eastAsia"/>
                <w:sz w:val="24"/>
              </w:rPr>
              <w:t>的分值计入总成</w:t>
            </w:r>
            <w:r w:rsidR="00B856F9">
              <w:rPr>
                <w:rFonts w:ascii="仿宋" w:eastAsia="仿宋" w:hAnsi="仿宋" w:hint="eastAsia"/>
                <w:sz w:val="24"/>
              </w:rPr>
              <w:t>绩</w:t>
            </w:r>
            <w:r w:rsidR="00227E93" w:rsidRPr="00264189">
              <w:rPr>
                <w:rFonts w:ascii="仿宋" w:eastAsia="仿宋" w:hAnsi="仿宋" w:hint="eastAsia"/>
                <w:sz w:val="24"/>
              </w:rPr>
              <w:t>。</w:t>
            </w:r>
          </w:p>
        </w:tc>
        <w:tc>
          <w:tcPr>
            <w:tcW w:w="1740" w:type="dxa"/>
            <w:vAlign w:val="center"/>
          </w:tcPr>
          <w:p w14:paraId="6C59F179" w14:textId="77777777" w:rsidR="0096382D" w:rsidRPr="00835DE5" w:rsidRDefault="00094233" w:rsidP="00D85353">
            <w:pPr>
              <w:snapToGrid w:val="0"/>
              <w:spacing w:line="360" w:lineRule="auto"/>
              <w:jc w:val="center"/>
              <w:rPr>
                <w:rFonts w:ascii="仿宋" w:eastAsia="仿宋" w:hAnsi="仿宋" w:hint="eastAsia"/>
                <w:b/>
                <w:color w:val="000000"/>
                <w:sz w:val="24"/>
              </w:rPr>
            </w:pPr>
            <w:r w:rsidRPr="00264189">
              <w:rPr>
                <w:rFonts w:ascii="仿宋" w:eastAsia="仿宋" w:hAnsi="仿宋" w:hint="eastAsia"/>
                <w:sz w:val="24"/>
              </w:rPr>
              <w:t>1，</w:t>
            </w:r>
            <w:r w:rsidRPr="00264189">
              <w:rPr>
                <w:rFonts w:ascii="仿宋" w:eastAsia="仿宋" w:hAnsi="仿宋"/>
                <w:sz w:val="24"/>
              </w:rPr>
              <w:t>2</w:t>
            </w:r>
            <w:r w:rsidRPr="00264189">
              <w:rPr>
                <w:rFonts w:ascii="仿宋" w:eastAsia="仿宋" w:hAnsi="仿宋" w:hint="eastAsia"/>
                <w:sz w:val="24"/>
              </w:rPr>
              <w:t>，</w:t>
            </w:r>
            <w:r w:rsidRPr="00264189">
              <w:rPr>
                <w:rFonts w:ascii="仿宋" w:eastAsia="仿宋" w:hAnsi="仿宋"/>
                <w:sz w:val="24"/>
              </w:rPr>
              <w:t>3</w:t>
            </w:r>
            <w:r w:rsidRPr="00264189">
              <w:rPr>
                <w:rFonts w:ascii="仿宋" w:eastAsia="仿宋" w:hAnsi="仿宋" w:hint="eastAsia"/>
                <w:sz w:val="24"/>
              </w:rPr>
              <w:t>，4</w:t>
            </w:r>
          </w:p>
        </w:tc>
      </w:tr>
      <w:tr w:rsidR="0096382D" w:rsidRPr="00835DE5" w14:paraId="7648BE2F" w14:textId="77777777" w:rsidTr="006A6F93">
        <w:trPr>
          <w:trHeight w:val="1245"/>
          <w:jc w:val="center"/>
        </w:trPr>
        <w:tc>
          <w:tcPr>
            <w:tcW w:w="920" w:type="dxa"/>
            <w:vMerge/>
            <w:shd w:val="clear" w:color="auto" w:fill="auto"/>
            <w:vAlign w:val="center"/>
          </w:tcPr>
          <w:p w14:paraId="5D8F02EA" w14:textId="77777777" w:rsidR="0096382D" w:rsidRPr="00835DE5" w:rsidRDefault="0096382D" w:rsidP="008E0850">
            <w:pPr>
              <w:snapToGrid w:val="0"/>
              <w:spacing w:line="360" w:lineRule="auto"/>
              <w:jc w:val="center"/>
              <w:rPr>
                <w:rFonts w:ascii="仿宋" w:eastAsia="仿宋" w:hAnsi="仿宋" w:hint="eastAsia"/>
                <w:b/>
                <w:color w:val="000000"/>
                <w:sz w:val="24"/>
              </w:rPr>
            </w:pPr>
          </w:p>
        </w:tc>
        <w:tc>
          <w:tcPr>
            <w:tcW w:w="857" w:type="dxa"/>
            <w:shd w:val="clear" w:color="auto" w:fill="auto"/>
            <w:vAlign w:val="center"/>
          </w:tcPr>
          <w:p w14:paraId="526FBB40" w14:textId="77777777" w:rsidR="0096382D" w:rsidRPr="00835DE5" w:rsidRDefault="00E87433"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测验</w:t>
            </w:r>
          </w:p>
        </w:tc>
        <w:tc>
          <w:tcPr>
            <w:tcW w:w="899" w:type="dxa"/>
            <w:vAlign w:val="center"/>
          </w:tcPr>
          <w:p w14:paraId="236F63D6" w14:textId="77777777" w:rsidR="0096382D" w:rsidRPr="0040581D" w:rsidRDefault="007F5CC7" w:rsidP="001C0264">
            <w:pPr>
              <w:snapToGrid w:val="0"/>
              <w:spacing w:line="360" w:lineRule="auto"/>
              <w:jc w:val="center"/>
              <w:rPr>
                <w:rFonts w:ascii="仿宋" w:eastAsia="仿宋" w:hAnsi="仿宋" w:hint="eastAsia"/>
                <w:color w:val="000000"/>
                <w:sz w:val="22"/>
              </w:rPr>
            </w:pPr>
            <w:r w:rsidRPr="0040581D">
              <w:rPr>
                <w:rFonts w:ascii="仿宋" w:eastAsia="仿宋" w:hAnsi="仿宋" w:hint="eastAsia"/>
                <w:color w:val="000000"/>
                <w:sz w:val="22"/>
              </w:rPr>
              <w:t>10</w:t>
            </w:r>
          </w:p>
        </w:tc>
        <w:tc>
          <w:tcPr>
            <w:tcW w:w="4367" w:type="dxa"/>
          </w:tcPr>
          <w:p w14:paraId="0355DD91" w14:textId="3C2064E4" w:rsidR="0096382D" w:rsidRPr="0040581D" w:rsidRDefault="00227E93" w:rsidP="00B856F9">
            <w:pPr>
              <w:snapToGrid w:val="0"/>
              <w:spacing w:line="300" w:lineRule="auto"/>
              <w:jc w:val="left"/>
              <w:rPr>
                <w:rFonts w:ascii="仿宋" w:eastAsia="仿宋" w:hAnsi="仿宋" w:hint="eastAsia"/>
                <w:color w:val="000000"/>
                <w:sz w:val="22"/>
              </w:rPr>
            </w:pPr>
            <w:r w:rsidRPr="00264189">
              <w:rPr>
                <w:rFonts w:ascii="仿宋" w:eastAsia="仿宋" w:hAnsi="仿宋" w:hint="eastAsia"/>
                <w:sz w:val="24"/>
              </w:rPr>
              <w:t>含填空题、选择题、简答题、计算题等题型，</w:t>
            </w:r>
            <w:r w:rsidR="009A615E">
              <w:rPr>
                <w:rFonts w:ascii="仿宋" w:eastAsia="仿宋" w:hAnsi="仿宋" w:hint="eastAsia"/>
                <w:sz w:val="24"/>
              </w:rPr>
              <w:t>主要考察</w:t>
            </w:r>
            <w:r w:rsidR="00552FC4">
              <w:rPr>
                <w:rFonts w:ascii="仿宋" w:eastAsia="仿宋" w:hAnsi="仿宋" w:hint="eastAsia"/>
                <w:sz w:val="24"/>
              </w:rPr>
              <w:t>第一、三、四、五章</w:t>
            </w:r>
            <w:r w:rsidR="009A615E">
              <w:rPr>
                <w:rFonts w:ascii="仿宋" w:eastAsia="仿宋" w:hAnsi="仿宋" w:hint="eastAsia"/>
                <w:sz w:val="24"/>
              </w:rPr>
              <w:t>的内容。</w:t>
            </w:r>
            <w:r w:rsidR="009A615E" w:rsidRPr="00264189">
              <w:rPr>
                <w:rFonts w:ascii="仿宋" w:eastAsia="仿宋" w:hAnsi="仿宋" w:hint="eastAsia"/>
                <w:sz w:val="24"/>
              </w:rPr>
              <w:t>以</w:t>
            </w:r>
            <w:r w:rsidR="00925971">
              <w:rPr>
                <w:rFonts w:ascii="仿宋" w:eastAsia="仿宋" w:hAnsi="仿宋" w:hint="eastAsia"/>
                <w:sz w:val="24"/>
              </w:rPr>
              <w:t>1</w:t>
            </w:r>
            <w:r w:rsidR="009A615E" w:rsidRPr="00264189">
              <w:rPr>
                <w:rFonts w:ascii="仿宋" w:eastAsia="仿宋" w:hAnsi="仿宋"/>
                <w:sz w:val="24"/>
              </w:rPr>
              <w:t>0%</w:t>
            </w:r>
            <w:r w:rsidR="00B856F9">
              <w:rPr>
                <w:rFonts w:ascii="仿宋" w:eastAsia="仿宋" w:hAnsi="仿宋" w:hint="eastAsia"/>
                <w:sz w:val="24"/>
              </w:rPr>
              <w:t>的分值计入总成绩</w:t>
            </w:r>
            <w:r w:rsidR="009A615E" w:rsidRPr="00264189">
              <w:rPr>
                <w:rFonts w:ascii="仿宋" w:eastAsia="仿宋" w:hAnsi="仿宋" w:hint="eastAsia"/>
                <w:sz w:val="24"/>
              </w:rPr>
              <w:t>。</w:t>
            </w:r>
          </w:p>
        </w:tc>
        <w:tc>
          <w:tcPr>
            <w:tcW w:w="1740" w:type="dxa"/>
            <w:vAlign w:val="center"/>
          </w:tcPr>
          <w:p w14:paraId="1021A878" w14:textId="77777777" w:rsidR="0096382D" w:rsidRPr="00835DE5" w:rsidRDefault="00094233" w:rsidP="00D85353">
            <w:pPr>
              <w:snapToGrid w:val="0"/>
              <w:spacing w:line="360" w:lineRule="auto"/>
              <w:jc w:val="center"/>
              <w:rPr>
                <w:rFonts w:ascii="仿宋" w:eastAsia="仿宋" w:hAnsi="仿宋" w:hint="eastAsia"/>
                <w:b/>
                <w:color w:val="000000"/>
                <w:sz w:val="24"/>
              </w:rPr>
            </w:pPr>
            <w:r w:rsidRPr="00264189">
              <w:rPr>
                <w:rFonts w:ascii="仿宋" w:eastAsia="仿宋" w:hAnsi="仿宋" w:hint="eastAsia"/>
                <w:sz w:val="24"/>
              </w:rPr>
              <w:t>1，</w:t>
            </w:r>
            <w:r w:rsidRPr="00264189">
              <w:rPr>
                <w:rFonts w:ascii="仿宋" w:eastAsia="仿宋" w:hAnsi="仿宋"/>
                <w:sz w:val="24"/>
              </w:rPr>
              <w:t>2</w:t>
            </w:r>
          </w:p>
        </w:tc>
      </w:tr>
      <w:tr w:rsidR="0096382D" w:rsidRPr="00835DE5" w14:paraId="7559AF31" w14:textId="77777777" w:rsidTr="008A3810">
        <w:trPr>
          <w:trHeight w:val="141"/>
          <w:jc w:val="center"/>
        </w:trPr>
        <w:tc>
          <w:tcPr>
            <w:tcW w:w="920" w:type="dxa"/>
            <w:vMerge/>
            <w:shd w:val="clear" w:color="auto" w:fill="auto"/>
            <w:vAlign w:val="center"/>
          </w:tcPr>
          <w:p w14:paraId="5FB512EC" w14:textId="77777777" w:rsidR="0096382D" w:rsidRPr="00835DE5" w:rsidRDefault="0096382D" w:rsidP="008E0850">
            <w:pPr>
              <w:snapToGrid w:val="0"/>
              <w:spacing w:line="360" w:lineRule="auto"/>
              <w:jc w:val="center"/>
              <w:rPr>
                <w:rFonts w:ascii="仿宋" w:eastAsia="仿宋" w:hAnsi="仿宋" w:hint="eastAsia"/>
                <w:b/>
                <w:color w:val="000000"/>
                <w:sz w:val="24"/>
              </w:rPr>
            </w:pPr>
          </w:p>
        </w:tc>
        <w:tc>
          <w:tcPr>
            <w:tcW w:w="857" w:type="dxa"/>
            <w:shd w:val="clear" w:color="auto" w:fill="auto"/>
            <w:vAlign w:val="center"/>
          </w:tcPr>
          <w:p w14:paraId="40A3DFB2" w14:textId="77777777" w:rsidR="0096382D" w:rsidRPr="00835DE5" w:rsidRDefault="007F5CC7" w:rsidP="008E0850">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899" w:type="dxa"/>
            <w:vAlign w:val="center"/>
          </w:tcPr>
          <w:p w14:paraId="69C98215" w14:textId="77777777" w:rsidR="0096382D" w:rsidRPr="0040581D" w:rsidRDefault="007F5CC7" w:rsidP="001C0264">
            <w:pPr>
              <w:snapToGrid w:val="0"/>
              <w:spacing w:line="360" w:lineRule="auto"/>
              <w:jc w:val="center"/>
              <w:rPr>
                <w:rFonts w:ascii="仿宋" w:eastAsia="仿宋" w:hAnsi="仿宋" w:hint="eastAsia"/>
                <w:color w:val="000000"/>
                <w:sz w:val="22"/>
              </w:rPr>
            </w:pPr>
            <w:r w:rsidRPr="0040581D">
              <w:rPr>
                <w:rFonts w:ascii="仿宋" w:eastAsia="仿宋" w:hAnsi="仿宋" w:hint="eastAsia"/>
                <w:color w:val="000000"/>
                <w:sz w:val="22"/>
              </w:rPr>
              <w:t>10</w:t>
            </w:r>
          </w:p>
        </w:tc>
        <w:tc>
          <w:tcPr>
            <w:tcW w:w="4367" w:type="dxa"/>
          </w:tcPr>
          <w:p w14:paraId="72905856" w14:textId="5059A21F" w:rsidR="0096382D" w:rsidRPr="0040581D" w:rsidRDefault="00227E93" w:rsidP="00A11796">
            <w:pPr>
              <w:snapToGrid w:val="0"/>
              <w:spacing w:line="300" w:lineRule="auto"/>
              <w:jc w:val="left"/>
              <w:rPr>
                <w:rFonts w:ascii="仿宋" w:eastAsia="仿宋" w:hAnsi="仿宋" w:hint="eastAsia"/>
                <w:color w:val="000000"/>
                <w:sz w:val="22"/>
              </w:rPr>
            </w:pPr>
            <w:r w:rsidRPr="00227E93">
              <w:rPr>
                <w:rFonts w:ascii="仿宋" w:eastAsia="仿宋" w:hAnsi="仿宋" w:hint="eastAsia"/>
                <w:color w:val="000000"/>
                <w:sz w:val="22"/>
              </w:rPr>
              <w:t>全勤</w:t>
            </w:r>
            <w:r>
              <w:rPr>
                <w:rFonts w:ascii="仿宋" w:eastAsia="仿宋" w:hAnsi="仿宋" w:hint="eastAsia"/>
                <w:color w:val="000000"/>
                <w:sz w:val="22"/>
              </w:rPr>
              <w:t>为满分10分；</w:t>
            </w:r>
            <w:r w:rsidR="00CF5E9E">
              <w:rPr>
                <w:rFonts w:ascii="仿宋" w:eastAsia="仿宋" w:hAnsi="仿宋" w:hint="eastAsia"/>
                <w:color w:val="000000"/>
                <w:sz w:val="22"/>
              </w:rPr>
              <w:t>具体分值按照</w:t>
            </w:r>
            <w:r w:rsidRPr="00227E93">
              <w:rPr>
                <w:rFonts w:ascii="仿宋" w:eastAsia="仿宋" w:hAnsi="仿宋" w:hint="eastAsia"/>
                <w:color w:val="000000"/>
                <w:sz w:val="22"/>
              </w:rPr>
              <w:t>缺勤次数占授课总次数的</w:t>
            </w:r>
            <w:r w:rsidR="00CF5E9E">
              <w:rPr>
                <w:rFonts w:ascii="仿宋" w:eastAsia="仿宋" w:hAnsi="仿宋" w:hint="eastAsia"/>
                <w:color w:val="000000"/>
                <w:sz w:val="22"/>
              </w:rPr>
              <w:t>比例减分</w:t>
            </w:r>
            <w:r>
              <w:rPr>
                <w:rFonts w:ascii="仿宋" w:eastAsia="仿宋" w:hAnsi="仿宋" w:hint="eastAsia"/>
                <w:color w:val="000000"/>
                <w:sz w:val="22"/>
              </w:rPr>
              <w:t>。</w:t>
            </w:r>
          </w:p>
        </w:tc>
        <w:tc>
          <w:tcPr>
            <w:tcW w:w="1740" w:type="dxa"/>
            <w:vAlign w:val="center"/>
          </w:tcPr>
          <w:p w14:paraId="2699CCFC" w14:textId="77777777" w:rsidR="0096382D" w:rsidRPr="00797E44" w:rsidRDefault="00094233" w:rsidP="00D85353">
            <w:pPr>
              <w:snapToGrid w:val="0"/>
              <w:spacing w:line="360" w:lineRule="auto"/>
              <w:jc w:val="center"/>
              <w:rPr>
                <w:rFonts w:ascii="仿宋" w:eastAsia="仿宋" w:hAnsi="仿宋" w:hint="eastAsia"/>
                <w:b/>
                <w:color w:val="000000"/>
                <w:sz w:val="24"/>
              </w:rPr>
            </w:pPr>
            <w:r w:rsidRPr="00264189">
              <w:rPr>
                <w:rFonts w:ascii="仿宋" w:eastAsia="仿宋" w:hAnsi="仿宋" w:hint="eastAsia"/>
                <w:sz w:val="24"/>
              </w:rPr>
              <w:t>1，</w:t>
            </w:r>
            <w:r w:rsidRPr="00264189">
              <w:rPr>
                <w:rFonts w:ascii="仿宋" w:eastAsia="仿宋" w:hAnsi="仿宋"/>
                <w:sz w:val="24"/>
              </w:rPr>
              <w:t>2</w:t>
            </w:r>
            <w:r w:rsidRPr="00264189">
              <w:rPr>
                <w:rFonts w:ascii="仿宋" w:eastAsia="仿宋" w:hAnsi="仿宋" w:hint="eastAsia"/>
                <w:sz w:val="24"/>
              </w:rPr>
              <w:t>，</w:t>
            </w:r>
            <w:r w:rsidRPr="00264189">
              <w:rPr>
                <w:rFonts w:ascii="仿宋" w:eastAsia="仿宋" w:hAnsi="仿宋"/>
                <w:sz w:val="24"/>
              </w:rPr>
              <w:t>3</w:t>
            </w:r>
            <w:r w:rsidRPr="00264189">
              <w:rPr>
                <w:rFonts w:ascii="仿宋" w:eastAsia="仿宋" w:hAnsi="仿宋" w:hint="eastAsia"/>
                <w:sz w:val="24"/>
              </w:rPr>
              <w:t>，4</w:t>
            </w:r>
          </w:p>
        </w:tc>
      </w:tr>
      <w:tr w:rsidR="0096382D" w:rsidRPr="00835DE5" w14:paraId="66E12CA5" w14:textId="77777777" w:rsidTr="008A3810">
        <w:trPr>
          <w:trHeight w:val="274"/>
          <w:jc w:val="center"/>
        </w:trPr>
        <w:tc>
          <w:tcPr>
            <w:tcW w:w="920" w:type="dxa"/>
            <w:shd w:val="clear" w:color="auto" w:fill="auto"/>
            <w:vAlign w:val="center"/>
          </w:tcPr>
          <w:p w14:paraId="0CA2EE3A" w14:textId="77777777" w:rsidR="0096382D" w:rsidRPr="00835DE5" w:rsidRDefault="0096382D" w:rsidP="00835DE5">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857" w:type="dxa"/>
            <w:shd w:val="clear" w:color="auto" w:fill="auto"/>
            <w:vAlign w:val="center"/>
          </w:tcPr>
          <w:p w14:paraId="6199F19F" w14:textId="77777777" w:rsidR="0096382D" w:rsidRPr="00835DE5" w:rsidRDefault="0096382D" w:rsidP="00835DE5">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结课考试</w:t>
            </w:r>
          </w:p>
        </w:tc>
        <w:tc>
          <w:tcPr>
            <w:tcW w:w="899" w:type="dxa"/>
            <w:vAlign w:val="center"/>
          </w:tcPr>
          <w:p w14:paraId="69D756B2" w14:textId="77777777" w:rsidR="0096382D" w:rsidRPr="0040581D" w:rsidRDefault="00313EB0" w:rsidP="001C0264">
            <w:pPr>
              <w:snapToGrid w:val="0"/>
              <w:spacing w:line="360" w:lineRule="auto"/>
              <w:jc w:val="center"/>
              <w:rPr>
                <w:rFonts w:ascii="仿宋" w:eastAsia="仿宋" w:hAnsi="仿宋" w:hint="eastAsia"/>
                <w:color w:val="000000"/>
                <w:sz w:val="22"/>
              </w:rPr>
            </w:pPr>
            <w:r w:rsidRPr="0040581D">
              <w:rPr>
                <w:rFonts w:ascii="仿宋" w:eastAsia="仿宋" w:hAnsi="仿宋" w:hint="eastAsia"/>
                <w:color w:val="000000"/>
                <w:sz w:val="22"/>
              </w:rPr>
              <w:t>60</w:t>
            </w:r>
          </w:p>
        </w:tc>
        <w:tc>
          <w:tcPr>
            <w:tcW w:w="4367" w:type="dxa"/>
          </w:tcPr>
          <w:p w14:paraId="0525E720" w14:textId="01849A1E" w:rsidR="003C5131" w:rsidRPr="0040581D" w:rsidRDefault="00313EB0" w:rsidP="00A11796">
            <w:pPr>
              <w:snapToGrid w:val="0"/>
              <w:spacing w:line="300" w:lineRule="auto"/>
              <w:rPr>
                <w:rFonts w:ascii="仿宋" w:eastAsia="仿宋" w:hAnsi="仿宋" w:hint="eastAsia"/>
                <w:color w:val="000000"/>
                <w:sz w:val="22"/>
              </w:rPr>
            </w:pPr>
            <w:r w:rsidRPr="0040581D">
              <w:rPr>
                <w:rFonts w:ascii="仿宋" w:eastAsia="仿宋" w:hAnsi="仿宋" w:hint="eastAsia"/>
                <w:color w:val="000000"/>
                <w:sz w:val="22"/>
              </w:rPr>
              <w:t>期末试题题型为填空题（</w:t>
            </w:r>
            <w:r w:rsidR="0009185B">
              <w:rPr>
                <w:rFonts w:ascii="仿宋" w:eastAsia="仿宋" w:hAnsi="仿宋" w:hint="eastAsia"/>
                <w:color w:val="000000"/>
                <w:sz w:val="22"/>
              </w:rPr>
              <w:t>2</w:t>
            </w:r>
            <w:r w:rsidRPr="0040581D">
              <w:rPr>
                <w:rFonts w:ascii="仿宋" w:eastAsia="仿宋" w:hAnsi="仿宋" w:hint="eastAsia"/>
                <w:color w:val="000000"/>
                <w:sz w:val="22"/>
              </w:rPr>
              <w:t>0分）、补画视图题（</w:t>
            </w:r>
            <w:r w:rsidR="0009185B">
              <w:rPr>
                <w:rFonts w:ascii="仿宋" w:eastAsia="仿宋" w:hAnsi="仿宋" w:hint="eastAsia"/>
                <w:color w:val="000000"/>
                <w:sz w:val="22"/>
              </w:rPr>
              <w:t>2</w:t>
            </w:r>
            <w:r w:rsidRPr="0040581D">
              <w:rPr>
                <w:rFonts w:ascii="仿宋" w:eastAsia="仿宋" w:hAnsi="仿宋" w:hint="eastAsia"/>
                <w:color w:val="000000"/>
                <w:sz w:val="22"/>
              </w:rPr>
              <w:t>0分）、画剖视图题（20分）、读零件图题（25分）</w:t>
            </w:r>
            <w:r w:rsidR="0009185B">
              <w:rPr>
                <w:rFonts w:ascii="仿宋" w:eastAsia="仿宋" w:hAnsi="仿宋" w:hint="eastAsia"/>
                <w:color w:val="000000"/>
                <w:sz w:val="22"/>
              </w:rPr>
              <w:t>、</w:t>
            </w:r>
            <w:r w:rsidRPr="0040581D">
              <w:rPr>
                <w:rFonts w:ascii="仿宋" w:eastAsia="仿宋" w:hAnsi="仿宋" w:hint="eastAsia"/>
                <w:color w:val="000000"/>
                <w:sz w:val="22"/>
              </w:rPr>
              <w:t>读装配图题（2</w:t>
            </w:r>
            <w:r w:rsidR="0009185B">
              <w:rPr>
                <w:rFonts w:ascii="仿宋" w:eastAsia="仿宋" w:hAnsi="仿宋"/>
                <w:color w:val="000000"/>
                <w:sz w:val="22"/>
              </w:rPr>
              <w:t>5</w:t>
            </w:r>
            <w:r w:rsidRPr="0040581D">
              <w:rPr>
                <w:rFonts w:ascii="仿宋" w:eastAsia="仿宋" w:hAnsi="仿宋" w:hint="eastAsia"/>
                <w:color w:val="000000"/>
                <w:sz w:val="22"/>
              </w:rPr>
              <w:t>分）。考题覆盖制图基本知识和基本技能、点、线、面和立体的投影、组合体的视图、机件的常用表达方法、标准件、零件图和装配图等内容。</w:t>
            </w:r>
          </w:p>
        </w:tc>
        <w:tc>
          <w:tcPr>
            <w:tcW w:w="1740" w:type="dxa"/>
            <w:vAlign w:val="center"/>
          </w:tcPr>
          <w:p w14:paraId="1A205ECA" w14:textId="77777777" w:rsidR="0096382D" w:rsidRPr="00835DE5" w:rsidRDefault="00094233" w:rsidP="00D85353">
            <w:pPr>
              <w:snapToGrid w:val="0"/>
              <w:spacing w:line="360" w:lineRule="auto"/>
              <w:jc w:val="center"/>
              <w:rPr>
                <w:rFonts w:ascii="仿宋" w:eastAsia="仿宋" w:hAnsi="仿宋" w:hint="eastAsia"/>
                <w:b/>
                <w:color w:val="000000"/>
                <w:sz w:val="24"/>
              </w:rPr>
            </w:pPr>
            <w:r w:rsidRPr="00264189">
              <w:rPr>
                <w:rFonts w:ascii="仿宋" w:eastAsia="仿宋" w:hAnsi="仿宋" w:hint="eastAsia"/>
                <w:sz w:val="24"/>
              </w:rPr>
              <w:t>1，</w:t>
            </w:r>
            <w:r w:rsidRPr="00264189">
              <w:rPr>
                <w:rFonts w:ascii="仿宋" w:eastAsia="仿宋" w:hAnsi="仿宋"/>
                <w:sz w:val="24"/>
              </w:rPr>
              <w:t>2</w:t>
            </w:r>
            <w:r w:rsidRPr="00264189">
              <w:rPr>
                <w:rFonts w:ascii="仿宋" w:eastAsia="仿宋" w:hAnsi="仿宋" w:hint="eastAsia"/>
                <w:sz w:val="24"/>
              </w:rPr>
              <w:t>，</w:t>
            </w:r>
            <w:r w:rsidRPr="00264189">
              <w:rPr>
                <w:rFonts w:ascii="仿宋" w:eastAsia="仿宋" w:hAnsi="仿宋"/>
                <w:sz w:val="24"/>
              </w:rPr>
              <w:t>3</w:t>
            </w:r>
            <w:r w:rsidRPr="00264189">
              <w:rPr>
                <w:rFonts w:ascii="仿宋" w:eastAsia="仿宋" w:hAnsi="仿宋" w:hint="eastAsia"/>
                <w:sz w:val="24"/>
              </w:rPr>
              <w:t>，4</w:t>
            </w:r>
          </w:p>
        </w:tc>
      </w:tr>
    </w:tbl>
    <w:p w14:paraId="677A97CC" w14:textId="77777777"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1134"/>
        <w:gridCol w:w="1134"/>
        <w:gridCol w:w="992"/>
        <w:gridCol w:w="1326"/>
      </w:tblGrid>
      <w:tr w:rsidR="000103ED" w:rsidRPr="00835DE5" w14:paraId="4D772D76" w14:textId="77777777" w:rsidTr="000103ED">
        <w:tc>
          <w:tcPr>
            <w:tcW w:w="2802" w:type="dxa"/>
            <w:gridSpan w:val="2"/>
            <w:vMerge w:val="restart"/>
            <w:shd w:val="clear" w:color="auto" w:fill="auto"/>
            <w:vAlign w:val="center"/>
          </w:tcPr>
          <w:p w14:paraId="651E4F7D" w14:textId="77777777" w:rsidR="000103ED" w:rsidRPr="00835DE5" w:rsidRDefault="000103ED" w:rsidP="008A3810">
            <w:pPr>
              <w:snapToGrid w:val="0"/>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1134" w:type="dxa"/>
            <w:vMerge w:val="restart"/>
            <w:vAlign w:val="center"/>
          </w:tcPr>
          <w:p w14:paraId="56DC5B34" w14:textId="77777777" w:rsidR="000103ED" w:rsidRPr="00835DE5" w:rsidRDefault="000103ED" w:rsidP="008A3810">
            <w:pPr>
              <w:snapToGrid w:val="0"/>
              <w:jc w:val="center"/>
              <w:rPr>
                <w:rFonts w:ascii="仿宋" w:eastAsia="仿宋" w:hAnsi="仿宋" w:hint="eastAsia"/>
                <w:b/>
                <w:color w:val="000000"/>
                <w:sz w:val="24"/>
              </w:rPr>
            </w:pPr>
            <w:r>
              <w:rPr>
                <w:rFonts w:ascii="仿宋" w:eastAsia="仿宋" w:hAnsi="仿宋" w:hint="eastAsia"/>
                <w:b/>
                <w:color w:val="000000"/>
                <w:sz w:val="24"/>
              </w:rPr>
              <w:t>分值</w:t>
            </w:r>
          </w:p>
        </w:tc>
        <w:tc>
          <w:tcPr>
            <w:tcW w:w="4586" w:type="dxa"/>
            <w:gridSpan w:val="4"/>
            <w:shd w:val="clear" w:color="auto" w:fill="auto"/>
            <w:vAlign w:val="center"/>
          </w:tcPr>
          <w:p w14:paraId="5EA3D033" w14:textId="77777777" w:rsidR="000103ED" w:rsidRPr="00835DE5" w:rsidRDefault="000103ED" w:rsidP="008A3810">
            <w:pPr>
              <w:snapToGrid w:val="0"/>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0103ED" w:rsidRPr="00835DE5" w14:paraId="7FE95B0C" w14:textId="77777777" w:rsidTr="008A3810">
        <w:trPr>
          <w:trHeight w:val="680"/>
        </w:trPr>
        <w:tc>
          <w:tcPr>
            <w:tcW w:w="2802" w:type="dxa"/>
            <w:gridSpan w:val="2"/>
            <w:vMerge/>
            <w:shd w:val="clear" w:color="auto" w:fill="auto"/>
            <w:vAlign w:val="center"/>
          </w:tcPr>
          <w:p w14:paraId="7017E826" w14:textId="77777777" w:rsidR="000103ED" w:rsidRPr="00835DE5" w:rsidRDefault="000103ED" w:rsidP="008A3810">
            <w:pPr>
              <w:snapToGrid w:val="0"/>
              <w:jc w:val="center"/>
              <w:rPr>
                <w:rFonts w:ascii="仿宋" w:eastAsia="仿宋" w:hAnsi="仿宋" w:hint="eastAsia"/>
                <w:b/>
                <w:color w:val="000000"/>
                <w:sz w:val="24"/>
              </w:rPr>
            </w:pPr>
          </w:p>
        </w:tc>
        <w:tc>
          <w:tcPr>
            <w:tcW w:w="1134" w:type="dxa"/>
            <w:vMerge/>
          </w:tcPr>
          <w:p w14:paraId="6031E34D" w14:textId="77777777" w:rsidR="000103ED" w:rsidRPr="00835DE5" w:rsidRDefault="000103ED" w:rsidP="008A3810">
            <w:pPr>
              <w:snapToGrid w:val="0"/>
              <w:jc w:val="center"/>
              <w:rPr>
                <w:rFonts w:ascii="仿宋" w:eastAsia="仿宋" w:hAnsi="仿宋" w:hint="eastAsia"/>
                <w:b/>
                <w:color w:val="000000"/>
                <w:sz w:val="24"/>
              </w:rPr>
            </w:pPr>
          </w:p>
        </w:tc>
        <w:tc>
          <w:tcPr>
            <w:tcW w:w="1134" w:type="dxa"/>
            <w:shd w:val="clear" w:color="auto" w:fill="auto"/>
            <w:vAlign w:val="center"/>
          </w:tcPr>
          <w:p w14:paraId="74E9F795" w14:textId="77777777" w:rsidR="000103ED" w:rsidRPr="000103ED" w:rsidRDefault="000103ED" w:rsidP="008A3810">
            <w:pPr>
              <w:snapToGrid w:val="0"/>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134" w:type="dxa"/>
          </w:tcPr>
          <w:p w14:paraId="4ECBFD93" w14:textId="77777777" w:rsidR="000103ED" w:rsidRPr="00835DE5" w:rsidRDefault="000103ED" w:rsidP="008A3810">
            <w:pPr>
              <w:snapToGrid w:val="0"/>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992" w:type="dxa"/>
          </w:tcPr>
          <w:p w14:paraId="02CBC05B" w14:textId="77777777" w:rsidR="000103ED" w:rsidRPr="00835DE5" w:rsidRDefault="000103ED" w:rsidP="008A3810">
            <w:pPr>
              <w:snapToGrid w:val="0"/>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326" w:type="dxa"/>
          </w:tcPr>
          <w:p w14:paraId="5D9F0F44" w14:textId="77777777" w:rsidR="00E87433" w:rsidRDefault="00E87433" w:rsidP="008A3810">
            <w:pPr>
              <w:snapToGrid w:val="0"/>
              <w:jc w:val="center"/>
              <w:rPr>
                <w:rFonts w:ascii="仿宋" w:eastAsia="仿宋" w:hAnsi="仿宋" w:hint="eastAsia"/>
                <w:b/>
                <w:color w:val="000000"/>
                <w:sz w:val="24"/>
              </w:rPr>
            </w:pPr>
            <w:r>
              <w:rPr>
                <w:rFonts w:ascii="仿宋" w:eastAsia="仿宋" w:hAnsi="仿宋" w:hint="eastAsia"/>
                <w:b/>
                <w:color w:val="000000"/>
                <w:sz w:val="24"/>
              </w:rPr>
              <w:t>课程</w:t>
            </w:r>
          </w:p>
          <w:p w14:paraId="3A1983FD" w14:textId="77777777" w:rsidR="000103ED" w:rsidRPr="00835DE5" w:rsidRDefault="00E87433" w:rsidP="008A3810">
            <w:pPr>
              <w:snapToGrid w:val="0"/>
              <w:jc w:val="center"/>
              <w:rPr>
                <w:rFonts w:ascii="仿宋" w:eastAsia="仿宋" w:hAnsi="仿宋" w:hint="eastAsia"/>
                <w:b/>
                <w:color w:val="000000"/>
                <w:sz w:val="24"/>
              </w:rPr>
            </w:pPr>
            <w:r>
              <w:rPr>
                <w:rFonts w:ascii="仿宋" w:eastAsia="仿宋" w:hAnsi="仿宋" w:hint="eastAsia"/>
                <w:b/>
                <w:color w:val="000000"/>
                <w:sz w:val="24"/>
              </w:rPr>
              <w:t>目标4</w:t>
            </w:r>
          </w:p>
        </w:tc>
      </w:tr>
      <w:tr w:rsidR="000103ED" w:rsidRPr="00835DE5" w14:paraId="6C083EE0" w14:textId="77777777" w:rsidTr="008A3810">
        <w:tc>
          <w:tcPr>
            <w:tcW w:w="694" w:type="dxa"/>
            <w:vMerge w:val="restart"/>
            <w:shd w:val="clear" w:color="auto" w:fill="auto"/>
            <w:vAlign w:val="center"/>
          </w:tcPr>
          <w:p w14:paraId="3656C8E8" w14:textId="77777777" w:rsidR="000103ED" w:rsidRPr="00835DE5" w:rsidRDefault="000103ED" w:rsidP="008A3810">
            <w:pPr>
              <w:snapToGrid w:val="0"/>
              <w:jc w:val="center"/>
              <w:rPr>
                <w:rFonts w:ascii="仿宋" w:eastAsia="仿宋" w:hAnsi="仿宋" w:hint="eastAsia"/>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14:paraId="3A663556" w14:textId="77777777" w:rsidR="000103ED" w:rsidRPr="00835DE5" w:rsidRDefault="000103ED" w:rsidP="000A7C74">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作业</w:t>
            </w:r>
          </w:p>
        </w:tc>
        <w:tc>
          <w:tcPr>
            <w:tcW w:w="1134" w:type="dxa"/>
            <w:vAlign w:val="center"/>
          </w:tcPr>
          <w:p w14:paraId="7E1901E6" w14:textId="77777777" w:rsidR="000103ED" w:rsidRPr="00081536" w:rsidRDefault="00E87433"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20</w:t>
            </w:r>
          </w:p>
        </w:tc>
        <w:tc>
          <w:tcPr>
            <w:tcW w:w="1134" w:type="dxa"/>
            <w:shd w:val="clear" w:color="auto" w:fill="auto"/>
            <w:vAlign w:val="center"/>
          </w:tcPr>
          <w:p w14:paraId="206AD6B5" w14:textId="77777777" w:rsidR="000103ED" w:rsidRPr="00081536" w:rsidRDefault="00E87433"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8</w:t>
            </w:r>
          </w:p>
        </w:tc>
        <w:tc>
          <w:tcPr>
            <w:tcW w:w="1134" w:type="dxa"/>
            <w:vAlign w:val="center"/>
          </w:tcPr>
          <w:p w14:paraId="3DBBA4DC" w14:textId="77777777" w:rsidR="000103ED" w:rsidRPr="00081536" w:rsidRDefault="00E87433"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4</w:t>
            </w:r>
          </w:p>
        </w:tc>
        <w:tc>
          <w:tcPr>
            <w:tcW w:w="992" w:type="dxa"/>
            <w:vAlign w:val="center"/>
          </w:tcPr>
          <w:p w14:paraId="62B07438" w14:textId="77777777" w:rsidR="000103ED" w:rsidRPr="00081536" w:rsidRDefault="00B8446E"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6</w:t>
            </w:r>
          </w:p>
        </w:tc>
        <w:tc>
          <w:tcPr>
            <w:tcW w:w="1326" w:type="dxa"/>
            <w:vAlign w:val="center"/>
          </w:tcPr>
          <w:p w14:paraId="2667828E" w14:textId="77777777" w:rsidR="000103ED" w:rsidRPr="00081536" w:rsidRDefault="00B8446E"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2</w:t>
            </w:r>
          </w:p>
        </w:tc>
      </w:tr>
      <w:tr w:rsidR="000103ED" w:rsidRPr="00835DE5" w14:paraId="2127FB29" w14:textId="77777777" w:rsidTr="008A3810">
        <w:tc>
          <w:tcPr>
            <w:tcW w:w="694" w:type="dxa"/>
            <w:vMerge/>
            <w:shd w:val="clear" w:color="auto" w:fill="auto"/>
            <w:vAlign w:val="center"/>
          </w:tcPr>
          <w:p w14:paraId="1361078C" w14:textId="77777777" w:rsidR="000103ED" w:rsidRPr="00835DE5" w:rsidRDefault="000103ED" w:rsidP="008A3810">
            <w:pPr>
              <w:snapToGrid w:val="0"/>
              <w:jc w:val="center"/>
              <w:rPr>
                <w:rFonts w:ascii="仿宋" w:eastAsia="仿宋" w:hAnsi="仿宋" w:hint="eastAsia"/>
                <w:b/>
                <w:color w:val="000000"/>
                <w:sz w:val="24"/>
              </w:rPr>
            </w:pPr>
          </w:p>
        </w:tc>
        <w:tc>
          <w:tcPr>
            <w:tcW w:w="2108" w:type="dxa"/>
            <w:shd w:val="clear" w:color="auto" w:fill="auto"/>
            <w:vAlign w:val="center"/>
          </w:tcPr>
          <w:p w14:paraId="0C6B3631" w14:textId="77777777" w:rsidR="000103ED" w:rsidRPr="00835DE5" w:rsidRDefault="00B8446E"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测验</w:t>
            </w:r>
          </w:p>
        </w:tc>
        <w:tc>
          <w:tcPr>
            <w:tcW w:w="1134" w:type="dxa"/>
            <w:vAlign w:val="center"/>
          </w:tcPr>
          <w:p w14:paraId="080AAF59" w14:textId="77777777" w:rsidR="000103ED" w:rsidRPr="00081536" w:rsidRDefault="00E87433"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10</w:t>
            </w:r>
          </w:p>
        </w:tc>
        <w:tc>
          <w:tcPr>
            <w:tcW w:w="1134" w:type="dxa"/>
            <w:shd w:val="clear" w:color="auto" w:fill="auto"/>
            <w:vAlign w:val="center"/>
          </w:tcPr>
          <w:p w14:paraId="1CF5AFFE" w14:textId="77777777" w:rsidR="000103ED" w:rsidRPr="00081536" w:rsidRDefault="00B8446E"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4</w:t>
            </w:r>
          </w:p>
        </w:tc>
        <w:tc>
          <w:tcPr>
            <w:tcW w:w="1134" w:type="dxa"/>
            <w:vAlign w:val="center"/>
          </w:tcPr>
          <w:p w14:paraId="186D61C4" w14:textId="77777777" w:rsidR="000103ED" w:rsidRPr="00081536" w:rsidRDefault="00B8446E"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2</w:t>
            </w:r>
          </w:p>
        </w:tc>
        <w:tc>
          <w:tcPr>
            <w:tcW w:w="992" w:type="dxa"/>
            <w:vAlign w:val="center"/>
          </w:tcPr>
          <w:p w14:paraId="374C6269" w14:textId="77777777" w:rsidR="000103ED" w:rsidRPr="00081536" w:rsidRDefault="00B8446E"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2</w:t>
            </w:r>
          </w:p>
        </w:tc>
        <w:tc>
          <w:tcPr>
            <w:tcW w:w="1326" w:type="dxa"/>
            <w:vAlign w:val="center"/>
          </w:tcPr>
          <w:p w14:paraId="0868378E" w14:textId="77777777" w:rsidR="000103ED" w:rsidRPr="00081536" w:rsidRDefault="00B8446E"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2</w:t>
            </w:r>
          </w:p>
        </w:tc>
      </w:tr>
      <w:tr w:rsidR="000103ED" w:rsidRPr="00835DE5" w14:paraId="7409EE9B" w14:textId="77777777" w:rsidTr="008A3810">
        <w:trPr>
          <w:trHeight w:val="508"/>
        </w:trPr>
        <w:tc>
          <w:tcPr>
            <w:tcW w:w="694" w:type="dxa"/>
            <w:vMerge/>
            <w:shd w:val="clear" w:color="auto" w:fill="auto"/>
            <w:vAlign w:val="center"/>
          </w:tcPr>
          <w:p w14:paraId="15DB0CB1" w14:textId="77777777" w:rsidR="000103ED" w:rsidRPr="00835DE5" w:rsidRDefault="000103ED" w:rsidP="008A3810">
            <w:pPr>
              <w:snapToGrid w:val="0"/>
              <w:jc w:val="center"/>
              <w:rPr>
                <w:rFonts w:ascii="仿宋" w:eastAsia="仿宋" w:hAnsi="仿宋" w:hint="eastAsia"/>
                <w:b/>
                <w:color w:val="000000"/>
                <w:sz w:val="24"/>
              </w:rPr>
            </w:pPr>
          </w:p>
        </w:tc>
        <w:tc>
          <w:tcPr>
            <w:tcW w:w="2108" w:type="dxa"/>
            <w:shd w:val="clear" w:color="auto" w:fill="auto"/>
            <w:vAlign w:val="center"/>
          </w:tcPr>
          <w:p w14:paraId="0F82B001" w14:textId="77777777" w:rsidR="000103ED" w:rsidRPr="00835DE5" w:rsidRDefault="00E87433"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1134" w:type="dxa"/>
            <w:vAlign w:val="center"/>
          </w:tcPr>
          <w:p w14:paraId="23A6D7B4" w14:textId="77777777" w:rsidR="000103ED" w:rsidRPr="00081536" w:rsidRDefault="00E87433"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10</w:t>
            </w:r>
          </w:p>
        </w:tc>
        <w:tc>
          <w:tcPr>
            <w:tcW w:w="1134" w:type="dxa"/>
            <w:shd w:val="clear" w:color="auto" w:fill="auto"/>
            <w:vAlign w:val="center"/>
          </w:tcPr>
          <w:p w14:paraId="52ADD6DA" w14:textId="77777777" w:rsidR="000103ED" w:rsidRPr="00081536" w:rsidRDefault="00B8446E"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4</w:t>
            </w:r>
          </w:p>
        </w:tc>
        <w:tc>
          <w:tcPr>
            <w:tcW w:w="1134" w:type="dxa"/>
            <w:vAlign w:val="center"/>
          </w:tcPr>
          <w:p w14:paraId="72184774" w14:textId="77777777" w:rsidR="000103ED" w:rsidRPr="00081536" w:rsidRDefault="00B8446E"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2</w:t>
            </w:r>
          </w:p>
        </w:tc>
        <w:tc>
          <w:tcPr>
            <w:tcW w:w="992" w:type="dxa"/>
            <w:vAlign w:val="center"/>
          </w:tcPr>
          <w:p w14:paraId="287A1A50" w14:textId="77777777" w:rsidR="000103ED" w:rsidRPr="00081536" w:rsidRDefault="00B8446E"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2</w:t>
            </w:r>
          </w:p>
        </w:tc>
        <w:tc>
          <w:tcPr>
            <w:tcW w:w="1326" w:type="dxa"/>
            <w:vAlign w:val="center"/>
          </w:tcPr>
          <w:p w14:paraId="6F503B90" w14:textId="77777777" w:rsidR="000103ED" w:rsidRPr="00081536" w:rsidRDefault="00B8446E"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2</w:t>
            </w:r>
          </w:p>
        </w:tc>
      </w:tr>
      <w:tr w:rsidR="00D52456" w:rsidRPr="00835DE5" w14:paraId="7E08A8FF" w14:textId="77777777" w:rsidTr="008A3810">
        <w:trPr>
          <w:trHeight w:val="936"/>
        </w:trPr>
        <w:tc>
          <w:tcPr>
            <w:tcW w:w="694" w:type="dxa"/>
            <w:shd w:val="clear" w:color="auto" w:fill="auto"/>
            <w:vAlign w:val="center"/>
          </w:tcPr>
          <w:p w14:paraId="3C13B4B5" w14:textId="77777777" w:rsidR="00D52456" w:rsidRPr="00835DE5" w:rsidRDefault="00D52456" w:rsidP="008A3810">
            <w:pPr>
              <w:snapToGrid w:val="0"/>
              <w:jc w:val="center"/>
              <w:rPr>
                <w:rFonts w:ascii="仿宋" w:eastAsia="仿宋" w:hAnsi="仿宋" w:hint="eastAsia"/>
                <w:b/>
                <w:color w:val="000000"/>
                <w:sz w:val="24"/>
              </w:rPr>
            </w:pPr>
            <w:r>
              <w:rPr>
                <w:rFonts w:ascii="仿宋" w:eastAsia="仿宋" w:hAnsi="仿宋" w:hint="eastAsia"/>
                <w:b/>
                <w:color w:val="000000"/>
                <w:sz w:val="24"/>
              </w:rPr>
              <w:t>结课</w:t>
            </w:r>
            <w:r w:rsidRPr="00835DE5">
              <w:rPr>
                <w:rFonts w:ascii="仿宋" w:eastAsia="仿宋" w:hAnsi="仿宋" w:hint="eastAsia"/>
                <w:b/>
                <w:color w:val="000000"/>
                <w:sz w:val="24"/>
              </w:rPr>
              <w:t>考核</w:t>
            </w:r>
          </w:p>
        </w:tc>
        <w:tc>
          <w:tcPr>
            <w:tcW w:w="2108" w:type="dxa"/>
            <w:shd w:val="clear" w:color="auto" w:fill="auto"/>
            <w:vAlign w:val="center"/>
          </w:tcPr>
          <w:p w14:paraId="5B085C18" w14:textId="77777777" w:rsidR="00D52456" w:rsidRPr="00835DE5" w:rsidRDefault="00D52456" w:rsidP="00D52456">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结课考试</w:t>
            </w:r>
          </w:p>
        </w:tc>
        <w:tc>
          <w:tcPr>
            <w:tcW w:w="1134" w:type="dxa"/>
            <w:vAlign w:val="center"/>
          </w:tcPr>
          <w:p w14:paraId="6AC1E47A" w14:textId="77777777" w:rsidR="00D52456" w:rsidRPr="00081536" w:rsidRDefault="00E87433" w:rsidP="008A3810">
            <w:pPr>
              <w:snapToGrid w:val="0"/>
              <w:spacing w:line="360" w:lineRule="auto"/>
              <w:jc w:val="center"/>
              <w:rPr>
                <w:rFonts w:ascii="仿宋" w:eastAsia="仿宋" w:hAnsi="仿宋" w:hint="eastAsia"/>
                <w:color w:val="000000"/>
                <w:sz w:val="24"/>
              </w:rPr>
            </w:pPr>
            <w:r w:rsidRPr="00081536">
              <w:rPr>
                <w:rFonts w:ascii="仿宋" w:eastAsia="仿宋" w:hAnsi="仿宋" w:hint="eastAsia"/>
                <w:color w:val="000000"/>
                <w:sz w:val="24"/>
              </w:rPr>
              <w:t>60</w:t>
            </w:r>
          </w:p>
        </w:tc>
        <w:tc>
          <w:tcPr>
            <w:tcW w:w="1134" w:type="dxa"/>
            <w:shd w:val="clear" w:color="auto" w:fill="auto"/>
            <w:vAlign w:val="center"/>
          </w:tcPr>
          <w:p w14:paraId="2B66FB68" w14:textId="46349052" w:rsidR="00D52456" w:rsidRPr="00081536" w:rsidRDefault="006A6F93" w:rsidP="008A3810">
            <w:pPr>
              <w:snapToGrid w:val="0"/>
              <w:spacing w:line="360" w:lineRule="auto"/>
              <w:jc w:val="center"/>
              <w:rPr>
                <w:rFonts w:ascii="仿宋" w:eastAsia="仿宋" w:hAnsi="仿宋" w:hint="eastAsia"/>
                <w:color w:val="000000"/>
                <w:sz w:val="24"/>
              </w:rPr>
            </w:pPr>
            <w:r>
              <w:rPr>
                <w:rFonts w:ascii="仿宋" w:eastAsia="仿宋" w:hAnsi="仿宋"/>
                <w:color w:val="000000"/>
                <w:sz w:val="24"/>
              </w:rPr>
              <w:t>6</w:t>
            </w:r>
          </w:p>
        </w:tc>
        <w:tc>
          <w:tcPr>
            <w:tcW w:w="1134" w:type="dxa"/>
            <w:vAlign w:val="center"/>
          </w:tcPr>
          <w:p w14:paraId="28C78B84" w14:textId="7B672D6D" w:rsidR="00D52456" w:rsidRPr="00081536" w:rsidRDefault="006A6F93" w:rsidP="008A3810">
            <w:pPr>
              <w:snapToGrid w:val="0"/>
              <w:spacing w:line="360" w:lineRule="auto"/>
              <w:jc w:val="center"/>
              <w:rPr>
                <w:rFonts w:ascii="仿宋" w:eastAsia="仿宋" w:hAnsi="仿宋" w:hint="eastAsia"/>
                <w:color w:val="000000"/>
                <w:sz w:val="24"/>
              </w:rPr>
            </w:pPr>
            <w:r>
              <w:rPr>
                <w:rFonts w:ascii="仿宋" w:eastAsia="仿宋" w:hAnsi="仿宋"/>
                <w:color w:val="000000"/>
                <w:sz w:val="24"/>
              </w:rPr>
              <w:t>10</w:t>
            </w:r>
          </w:p>
        </w:tc>
        <w:tc>
          <w:tcPr>
            <w:tcW w:w="992" w:type="dxa"/>
            <w:vAlign w:val="center"/>
          </w:tcPr>
          <w:p w14:paraId="0A400C6A" w14:textId="763401C3" w:rsidR="00D52456" w:rsidRPr="00081536" w:rsidRDefault="006A6F93" w:rsidP="008A3810">
            <w:pPr>
              <w:snapToGrid w:val="0"/>
              <w:spacing w:line="360" w:lineRule="auto"/>
              <w:jc w:val="center"/>
              <w:rPr>
                <w:rFonts w:ascii="仿宋" w:eastAsia="仿宋" w:hAnsi="仿宋" w:hint="eastAsia"/>
                <w:color w:val="000000"/>
                <w:sz w:val="24"/>
              </w:rPr>
            </w:pPr>
            <w:r>
              <w:rPr>
                <w:rFonts w:ascii="仿宋" w:eastAsia="仿宋" w:hAnsi="仿宋"/>
                <w:color w:val="000000"/>
                <w:sz w:val="24"/>
              </w:rPr>
              <w:t>16</w:t>
            </w:r>
          </w:p>
        </w:tc>
        <w:tc>
          <w:tcPr>
            <w:tcW w:w="1326" w:type="dxa"/>
            <w:vAlign w:val="center"/>
          </w:tcPr>
          <w:p w14:paraId="56290098" w14:textId="66B39A2C" w:rsidR="00D52456" w:rsidRPr="00081536" w:rsidRDefault="006A6F93" w:rsidP="008A3810">
            <w:pPr>
              <w:snapToGrid w:val="0"/>
              <w:spacing w:line="360" w:lineRule="auto"/>
              <w:jc w:val="center"/>
              <w:rPr>
                <w:rFonts w:ascii="仿宋" w:eastAsia="仿宋" w:hAnsi="仿宋" w:hint="eastAsia"/>
                <w:color w:val="000000"/>
                <w:sz w:val="24"/>
              </w:rPr>
            </w:pPr>
            <w:r>
              <w:rPr>
                <w:rFonts w:ascii="仿宋" w:eastAsia="仿宋" w:hAnsi="仿宋"/>
                <w:color w:val="000000"/>
                <w:sz w:val="24"/>
              </w:rPr>
              <w:t>28</w:t>
            </w:r>
          </w:p>
        </w:tc>
      </w:tr>
      <w:tr w:rsidR="00D52456" w:rsidRPr="00835DE5" w14:paraId="14E98316" w14:textId="77777777" w:rsidTr="008A3810">
        <w:tc>
          <w:tcPr>
            <w:tcW w:w="3936" w:type="dxa"/>
            <w:gridSpan w:val="3"/>
            <w:shd w:val="clear" w:color="auto" w:fill="auto"/>
            <w:vAlign w:val="center"/>
          </w:tcPr>
          <w:p w14:paraId="2D48406A" w14:textId="77777777" w:rsidR="00D52456" w:rsidRPr="00835DE5" w:rsidRDefault="00D52456" w:rsidP="00D52456">
            <w:pPr>
              <w:snapToGrid w:val="0"/>
              <w:spacing w:line="360" w:lineRule="auto"/>
              <w:jc w:val="center"/>
              <w:rPr>
                <w:rFonts w:ascii="仿宋" w:eastAsia="仿宋" w:hAnsi="仿宋" w:hint="eastAsia"/>
                <w:sz w:val="24"/>
              </w:rPr>
            </w:pPr>
            <w:r>
              <w:rPr>
                <w:rFonts w:ascii="仿宋" w:eastAsia="仿宋" w:hAnsi="仿宋" w:hint="eastAsia"/>
                <w:b/>
                <w:color w:val="000000"/>
                <w:sz w:val="24"/>
              </w:rPr>
              <w:t>课程目标分值合计</w:t>
            </w:r>
          </w:p>
        </w:tc>
        <w:tc>
          <w:tcPr>
            <w:tcW w:w="1134" w:type="dxa"/>
            <w:shd w:val="clear" w:color="auto" w:fill="auto"/>
            <w:vAlign w:val="center"/>
          </w:tcPr>
          <w:p w14:paraId="47DBED10" w14:textId="1284FF10" w:rsidR="00D52456" w:rsidRPr="00081536" w:rsidRDefault="006A6F93" w:rsidP="00081536">
            <w:pPr>
              <w:snapToGrid w:val="0"/>
              <w:spacing w:line="360" w:lineRule="auto"/>
              <w:jc w:val="center"/>
              <w:rPr>
                <w:rFonts w:ascii="仿宋" w:eastAsia="仿宋" w:hAnsi="仿宋" w:hint="eastAsia"/>
                <w:color w:val="000000"/>
                <w:sz w:val="24"/>
              </w:rPr>
            </w:pPr>
            <w:r>
              <w:rPr>
                <w:rFonts w:ascii="仿宋" w:eastAsia="仿宋" w:hAnsi="仿宋"/>
                <w:color w:val="000000"/>
                <w:sz w:val="24"/>
              </w:rPr>
              <w:t>22</w:t>
            </w:r>
          </w:p>
        </w:tc>
        <w:tc>
          <w:tcPr>
            <w:tcW w:w="1134" w:type="dxa"/>
            <w:vAlign w:val="center"/>
          </w:tcPr>
          <w:p w14:paraId="5B224E63" w14:textId="0107229E" w:rsidR="00D52456" w:rsidRPr="00081536" w:rsidRDefault="006A6F93" w:rsidP="00081536">
            <w:pPr>
              <w:snapToGrid w:val="0"/>
              <w:spacing w:line="360" w:lineRule="auto"/>
              <w:jc w:val="center"/>
              <w:rPr>
                <w:rFonts w:ascii="仿宋" w:eastAsia="仿宋" w:hAnsi="仿宋" w:hint="eastAsia"/>
                <w:sz w:val="24"/>
              </w:rPr>
            </w:pPr>
            <w:r>
              <w:rPr>
                <w:rFonts w:ascii="仿宋" w:eastAsia="仿宋" w:hAnsi="仿宋"/>
                <w:sz w:val="24"/>
              </w:rPr>
              <w:t>18</w:t>
            </w:r>
          </w:p>
        </w:tc>
        <w:tc>
          <w:tcPr>
            <w:tcW w:w="992" w:type="dxa"/>
            <w:vAlign w:val="center"/>
          </w:tcPr>
          <w:p w14:paraId="4E26020F" w14:textId="4E813D52" w:rsidR="00D52456" w:rsidRPr="00081536" w:rsidRDefault="006A6F93" w:rsidP="00081536">
            <w:pPr>
              <w:snapToGrid w:val="0"/>
              <w:spacing w:line="360" w:lineRule="auto"/>
              <w:jc w:val="center"/>
              <w:rPr>
                <w:rFonts w:ascii="仿宋" w:eastAsia="仿宋" w:hAnsi="仿宋" w:hint="eastAsia"/>
                <w:sz w:val="24"/>
              </w:rPr>
            </w:pPr>
            <w:r>
              <w:rPr>
                <w:rFonts w:ascii="仿宋" w:eastAsia="仿宋" w:hAnsi="仿宋"/>
                <w:sz w:val="24"/>
              </w:rPr>
              <w:t>26</w:t>
            </w:r>
          </w:p>
        </w:tc>
        <w:tc>
          <w:tcPr>
            <w:tcW w:w="1326" w:type="dxa"/>
            <w:vAlign w:val="center"/>
          </w:tcPr>
          <w:p w14:paraId="2329C7FA" w14:textId="095C10C0" w:rsidR="00D52456" w:rsidRPr="00081536" w:rsidRDefault="006A6F93" w:rsidP="00081536">
            <w:pPr>
              <w:snapToGrid w:val="0"/>
              <w:spacing w:line="360" w:lineRule="auto"/>
              <w:jc w:val="center"/>
              <w:rPr>
                <w:rFonts w:ascii="仿宋" w:eastAsia="仿宋" w:hAnsi="仿宋" w:hint="eastAsia"/>
                <w:sz w:val="24"/>
              </w:rPr>
            </w:pPr>
            <w:r>
              <w:rPr>
                <w:rFonts w:ascii="仿宋" w:eastAsia="仿宋" w:hAnsi="仿宋"/>
                <w:sz w:val="24"/>
              </w:rPr>
              <w:t>34</w:t>
            </w:r>
          </w:p>
        </w:tc>
      </w:tr>
    </w:tbl>
    <w:p w14:paraId="5D569E7C" w14:textId="77777777" w:rsidR="00886798" w:rsidRDefault="00547078"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lastRenderedPageBreak/>
        <w:t>六</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5F0ADD6D"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3EDD8B65"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543971A4"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3AC97326" w14:textId="77777777" w:rsidR="00E614CA" w:rsidRPr="00E614CA" w:rsidRDefault="0076027A"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E14249" w:rsidRPr="00E614CA">
        <w:rPr>
          <w:rFonts w:eastAsia="黑体"/>
          <w:color w:val="000000"/>
          <w:sz w:val="28"/>
          <w:szCs w:val="28"/>
        </w:rPr>
        <w:t>、</w:t>
      </w:r>
      <w:bookmarkEnd w:id="1"/>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5D535916"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31"/>
        <w:gridCol w:w="1050"/>
        <w:gridCol w:w="1210"/>
        <w:gridCol w:w="1243"/>
        <w:gridCol w:w="802"/>
        <w:gridCol w:w="1581"/>
        <w:gridCol w:w="1805"/>
      </w:tblGrid>
      <w:tr w:rsidR="00285C81" w:rsidRPr="00034940" w14:paraId="52BF28CE" w14:textId="77777777" w:rsidTr="00034940">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18D8A7D" w14:textId="77777777" w:rsidR="00285C81" w:rsidRPr="00034940" w:rsidRDefault="00285C81" w:rsidP="00F70C84">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E06D406" w14:textId="77777777" w:rsidR="00285C81" w:rsidRPr="00034940" w:rsidRDefault="00285C81" w:rsidP="00F70C84">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700B243" w14:textId="77777777" w:rsidR="00285C81" w:rsidRPr="00034940" w:rsidRDefault="00285C81" w:rsidP="00F70C84">
            <w:pPr>
              <w:widowControl/>
              <w:jc w:val="center"/>
              <w:textAlignment w:val="center"/>
              <w:rPr>
                <w:rFonts w:ascii="宋体" w:hAnsi="宋体" w:cs="宋体" w:hint="eastAsia"/>
                <w:b/>
                <w:bCs/>
                <w:color w:val="000000"/>
                <w:sz w:val="20"/>
                <w:szCs w:val="20"/>
              </w:rPr>
            </w:pPr>
            <w:r w:rsidRPr="00DB08B3">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0C38424" w14:textId="77777777" w:rsidR="00285C81" w:rsidRPr="00034940" w:rsidRDefault="00285C81" w:rsidP="00F70C84">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7B11DB6" w14:textId="77777777" w:rsidR="00285C81" w:rsidRPr="00034940" w:rsidRDefault="00285C81" w:rsidP="00F70C84">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0CDB7A4" w14:textId="77777777" w:rsidR="00285C81" w:rsidRPr="00034940" w:rsidRDefault="00285C81" w:rsidP="00F70C84">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F0AF754" w14:textId="77777777" w:rsidR="00285C81" w:rsidRPr="00034940" w:rsidRDefault="00285C81" w:rsidP="00F70C84">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85C81" w:rsidRPr="00034940" w14:paraId="2D67FA45"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8D5822"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cs="宋体" w:hint="eastAsia"/>
                <w:color w:val="000000"/>
                <w:sz w:val="20"/>
                <w:szCs w:val="20"/>
              </w:rPr>
              <w:t>机械制图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B7AB60A"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cs="宋体" w:hint="eastAsia"/>
                <w:color w:val="000000"/>
                <w:kern w:val="0"/>
                <w:sz w:val="20"/>
                <w:szCs w:val="20"/>
                <w:lang w:bidi="ar"/>
              </w:rPr>
              <w:t>2016年</w:t>
            </w:r>
            <w:r w:rsidRPr="00223F7B">
              <w:rPr>
                <w:rFonts w:ascii="宋体" w:hAnsi="宋体" w:cs="宋体"/>
                <w:color w:val="000000"/>
                <w:kern w:val="0"/>
                <w:sz w:val="20"/>
                <w:szCs w:val="20"/>
                <w:lang w:bidi="ar"/>
              </w:rPr>
              <w:t>2</w:t>
            </w:r>
            <w:r w:rsidRPr="00223F7B">
              <w:rPr>
                <w:rFonts w:ascii="宋体" w:hAnsi="宋体" w:cs="宋体" w:hint="eastAsia"/>
                <w:color w:val="000000"/>
                <w:kern w:val="0"/>
                <w:sz w:val="20"/>
                <w:szCs w:val="20"/>
                <w:lang w:bidi="ar"/>
              </w:rPr>
              <w:t>月第</w:t>
            </w:r>
            <w:r w:rsidRPr="00223F7B">
              <w:rPr>
                <w:rFonts w:ascii="宋体" w:hAnsi="宋体" w:cs="宋体"/>
                <w:color w:val="000000"/>
                <w:kern w:val="0"/>
                <w:sz w:val="20"/>
                <w:szCs w:val="20"/>
                <w:lang w:bidi="ar"/>
              </w:rPr>
              <w:t>7</w:t>
            </w:r>
            <w:r w:rsidRPr="00223F7B">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A6857B"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cs="宋体" w:hint="eastAsia"/>
                <w:color w:val="000000"/>
                <w:kern w:val="0"/>
                <w:sz w:val="20"/>
                <w:szCs w:val="20"/>
                <w:lang w:bidi="ar"/>
              </w:rPr>
              <w:t>201</w:t>
            </w:r>
            <w:r w:rsidRPr="00223F7B">
              <w:rPr>
                <w:rFonts w:ascii="宋体" w:hAnsi="宋体" w:cs="宋体"/>
                <w:color w:val="000000"/>
                <w:kern w:val="0"/>
                <w:sz w:val="20"/>
                <w:szCs w:val="20"/>
                <w:lang w:bidi="ar"/>
              </w:rPr>
              <w:t>8</w:t>
            </w:r>
            <w:r w:rsidRPr="00223F7B">
              <w:rPr>
                <w:rFonts w:ascii="宋体" w:hAnsi="宋体" w:cs="宋体" w:hint="eastAsia"/>
                <w:color w:val="000000"/>
                <w:kern w:val="0"/>
                <w:sz w:val="20"/>
                <w:szCs w:val="20"/>
                <w:lang w:bidi="ar"/>
              </w:rPr>
              <w:t>年</w:t>
            </w:r>
            <w:r w:rsidRPr="00223F7B">
              <w:rPr>
                <w:rFonts w:ascii="宋体" w:hAnsi="宋体" w:cs="宋体"/>
                <w:color w:val="000000"/>
                <w:kern w:val="0"/>
                <w:sz w:val="20"/>
                <w:szCs w:val="20"/>
                <w:lang w:bidi="ar"/>
              </w:rPr>
              <w:t>12</w:t>
            </w:r>
            <w:r w:rsidRPr="00223F7B">
              <w:rPr>
                <w:rFonts w:ascii="宋体" w:hAnsi="宋体" w:cs="宋体" w:hint="eastAsia"/>
                <w:color w:val="000000"/>
                <w:kern w:val="0"/>
                <w:sz w:val="20"/>
                <w:szCs w:val="20"/>
                <w:lang w:bidi="ar"/>
              </w:rPr>
              <w:t>月第</w:t>
            </w:r>
            <w:r w:rsidRPr="00223F7B">
              <w:rPr>
                <w:rFonts w:ascii="宋体" w:hAnsi="宋体" w:cs="宋体"/>
                <w:color w:val="000000"/>
                <w:kern w:val="0"/>
                <w:sz w:val="20"/>
                <w:szCs w:val="20"/>
                <w:lang w:bidi="ar"/>
              </w:rPr>
              <w:t>8</w:t>
            </w:r>
            <w:r w:rsidRPr="00223F7B">
              <w:rPr>
                <w:rFonts w:ascii="宋体" w:hAnsi="宋体" w:cs="宋体" w:hint="eastAsia"/>
                <w:color w:val="000000"/>
                <w:kern w:val="0"/>
                <w:sz w:val="20"/>
                <w:szCs w:val="20"/>
                <w:lang w:bidi="ar"/>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85BB698"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hint="eastAsia"/>
                <w:szCs w:val="21"/>
                <w:lang w:val="en-GB"/>
              </w:rPr>
              <w:t>何铭新、钱可强、徐祖茂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178C92C"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cs="宋体" w:hint="eastAsia"/>
                <w:color w:val="00000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1CA82AA"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szCs w:val="21"/>
                <w:lang w:val="en-GB"/>
              </w:rPr>
              <w:t>9787</w:t>
            </w:r>
            <w:r w:rsidRPr="00223F7B">
              <w:rPr>
                <w:rFonts w:ascii="宋体" w:hAnsi="宋体" w:hint="eastAsia"/>
                <w:szCs w:val="21"/>
              </w:rPr>
              <w:t>040441895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10379E3"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cs="宋体" w:hint="eastAsia"/>
                <w:color w:val="000000"/>
                <w:kern w:val="0"/>
                <w:sz w:val="20"/>
                <w:szCs w:val="20"/>
                <w:lang w:bidi="ar"/>
              </w:rPr>
              <w:t xml:space="preserve"> “十二五”普通高等教育本科国家级规划教材</w:t>
            </w:r>
          </w:p>
        </w:tc>
      </w:tr>
      <w:tr w:rsidR="00285C81" w:rsidRPr="00034940" w14:paraId="4680EC46" w14:textId="77777777" w:rsidTr="00034940">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F8E5D6"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hint="eastAsia"/>
                <w:szCs w:val="21"/>
                <w:lang w:val="en-GB"/>
              </w:rPr>
              <w:t>机械制图习题集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F960222" w14:textId="77777777" w:rsidR="00285C81" w:rsidRPr="00223F7B" w:rsidRDefault="00285C81" w:rsidP="00F70C84">
            <w:pPr>
              <w:widowControl/>
              <w:jc w:val="center"/>
              <w:textAlignment w:val="center"/>
              <w:rPr>
                <w:rFonts w:ascii="宋体" w:hAnsi="宋体" w:cs="宋体" w:hint="eastAsia"/>
                <w:color w:val="000000"/>
                <w:kern w:val="0"/>
                <w:sz w:val="20"/>
                <w:szCs w:val="20"/>
                <w:lang w:bidi="ar"/>
              </w:rPr>
            </w:pPr>
            <w:r w:rsidRPr="00223F7B">
              <w:rPr>
                <w:rFonts w:ascii="宋体" w:hAnsi="宋体" w:cs="宋体" w:hint="eastAsia"/>
                <w:color w:val="000000"/>
                <w:kern w:val="0"/>
                <w:sz w:val="20"/>
                <w:szCs w:val="20"/>
                <w:lang w:bidi="ar"/>
              </w:rPr>
              <w:t>201</w:t>
            </w:r>
            <w:r w:rsidRPr="00223F7B">
              <w:rPr>
                <w:rFonts w:ascii="宋体" w:hAnsi="宋体" w:cs="宋体"/>
                <w:color w:val="000000"/>
                <w:kern w:val="0"/>
                <w:sz w:val="20"/>
                <w:szCs w:val="20"/>
                <w:lang w:bidi="ar"/>
              </w:rPr>
              <w:t>5</w:t>
            </w:r>
            <w:r w:rsidRPr="00223F7B">
              <w:rPr>
                <w:rFonts w:ascii="宋体" w:hAnsi="宋体" w:cs="宋体" w:hint="eastAsia"/>
                <w:color w:val="000000"/>
                <w:kern w:val="0"/>
                <w:sz w:val="20"/>
                <w:szCs w:val="20"/>
                <w:lang w:bidi="ar"/>
              </w:rPr>
              <w:t>年1</w:t>
            </w:r>
            <w:r w:rsidRPr="00223F7B">
              <w:rPr>
                <w:rFonts w:ascii="宋体" w:hAnsi="宋体" w:cs="宋体"/>
                <w:color w:val="000000"/>
                <w:kern w:val="0"/>
                <w:sz w:val="20"/>
                <w:szCs w:val="20"/>
                <w:lang w:bidi="ar"/>
              </w:rPr>
              <w:t>2</w:t>
            </w:r>
            <w:r w:rsidRPr="00223F7B">
              <w:rPr>
                <w:rFonts w:ascii="宋体" w:hAnsi="宋体" w:cs="宋体" w:hint="eastAsia"/>
                <w:color w:val="000000"/>
                <w:kern w:val="0"/>
                <w:sz w:val="20"/>
                <w:szCs w:val="20"/>
                <w:lang w:bidi="ar"/>
              </w:rPr>
              <w:t>月第</w:t>
            </w:r>
            <w:r w:rsidRPr="00223F7B">
              <w:rPr>
                <w:rFonts w:ascii="宋体" w:hAnsi="宋体" w:cs="宋体"/>
                <w:color w:val="000000"/>
                <w:kern w:val="0"/>
                <w:sz w:val="20"/>
                <w:szCs w:val="20"/>
                <w:lang w:bidi="ar"/>
              </w:rPr>
              <w:t>7</w:t>
            </w:r>
            <w:r w:rsidRPr="00223F7B">
              <w:rPr>
                <w:rFonts w:ascii="宋体" w:hAnsi="宋体" w:cs="宋体" w:hint="eastAsia"/>
                <w:color w:val="000000"/>
                <w:kern w:val="0"/>
                <w:sz w:val="20"/>
                <w:szCs w:val="20"/>
                <w:lang w:bidi="ar"/>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DC9F74" w14:textId="77777777" w:rsidR="00285C81" w:rsidRPr="00223F7B" w:rsidRDefault="00084BAF" w:rsidP="00084BAF">
            <w:pPr>
              <w:widowControl/>
              <w:jc w:val="center"/>
              <w:textAlignment w:val="center"/>
              <w:rPr>
                <w:rFonts w:ascii="宋体" w:hAnsi="宋体" w:cs="宋体" w:hint="eastAsia"/>
                <w:color w:val="000000"/>
                <w:kern w:val="0"/>
                <w:sz w:val="20"/>
                <w:szCs w:val="20"/>
                <w:lang w:bidi="ar"/>
              </w:rPr>
            </w:pPr>
            <w:r w:rsidRPr="00223F7B">
              <w:rPr>
                <w:rFonts w:ascii="宋体" w:hAnsi="宋体" w:cs="宋体" w:hint="eastAsia"/>
                <w:color w:val="000000"/>
                <w:kern w:val="0"/>
                <w:sz w:val="20"/>
                <w:szCs w:val="20"/>
                <w:lang w:bidi="ar"/>
              </w:rPr>
              <w:t>2022年12月第10次印刷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2DDFB75" w14:textId="77777777" w:rsidR="00285C81" w:rsidRPr="00223F7B" w:rsidRDefault="00285C81" w:rsidP="00F70C84">
            <w:pPr>
              <w:widowControl/>
              <w:jc w:val="center"/>
              <w:textAlignment w:val="center"/>
              <w:rPr>
                <w:rFonts w:ascii="宋体" w:hAnsi="宋体" w:hint="eastAsia"/>
                <w:szCs w:val="21"/>
                <w:lang w:val="en-GB"/>
              </w:rPr>
            </w:pPr>
            <w:r w:rsidRPr="00223F7B">
              <w:rPr>
                <w:rFonts w:ascii="宋体" w:hAnsi="宋体" w:hint="eastAsia"/>
                <w:szCs w:val="21"/>
                <w:lang w:val="en-GB"/>
              </w:rPr>
              <w:t>何铭新、钱可强、徐祖茂</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9049AEF"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cs="宋体" w:hint="eastAsia"/>
                <w:color w:val="00000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0B89E17" w14:textId="77777777" w:rsidR="00285C81" w:rsidRPr="00223F7B" w:rsidRDefault="00285C81" w:rsidP="00F70C84">
            <w:pPr>
              <w:widowControl/>
              <w:jc w:val="center"/>
              <w:textAlignment w:val="center"/>
              <w:rPr>
                <w:rFonts w:ascii="宋体" w:hAnsi="宋体" w:hint="eastAsia"/>
                <w:szCs w:val="21"/>
                <w:lang w:val="en-GB"/>
              </w:rPr>
            </w:pPr>
            <w:r w:rsidRPr="00223F7B">
              <w:rPr>
                <w:rFonts w:ascii="宋体" w:hAnsi="宋体"/>
                <w:szCs w:val="21"/>
                <w:lang w:val="en-GB"/>
              </w:rPr>
              <w:t>9787040441505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59594F9" w14:textId="77777777" w:rsidR="00285C81" w:rsidRPr="00223F7B" w:rsidRDefault="00285C81" w:rsidP="00F70C84">
            <w:pPr>
              <w:widowControl/>
              <w:jc w:val="center"/>
              <w:textAlignment w:val="center"/>
              <w:rPr>
                <w:rFonts w:ascii="宋体" w:hAnsi="宋体" w:cs="宋体" w:hint="eastAsia"/>
                <w:color w:val="000000"/>
                <w:kern w:val="0"/>
                <w:sz w:val="20"/>
                <w:szCs w:val="20"/>
                <w:lang w:bidi="ar"/>
              </w:rPr>
            </w:pPr>
            <w:r w:rsidRPr="00223F7B">
              <w:rPr>
                <w:rFonts w:ascii="宋体" w:hAnsi="宋体" w:cs="宋体" w:hint="eastAsia"/>
                <w:color w:val="000000"/>
                <w:kern w:val="0"/>
                <w:sz w:val="20"/>
                <w:szCs w:val="20"/>
                <w:lang w:bidi="ar"/>
              </w:rPr>
              <w:t>“十二五”普通高等教育本科国家级规划教材</w:t>
            </w:r>
          </w:p>
        </w:tc>
      </w:tr>
    </w:tbl>
    <w:p w14:paraId="5AF50EC6" w14:textId="77777777" w:rsidR="002B2744" w:rsidRDefault="002B2744" w:rsidP="002B2744">
      <w:pPr>
        <w:spacing w:line="360" w:lineRule="auto"/>
        <w:ind w:firstLineChars="200" w:firstLine="482"/>
        <w:rPr>
          <w:rFonts w:eastAsia="仿宋"/>
          <w:b/>
          <w:color w:val="000000"/>
          <w:sz w:val="24"/>
        </w:rPr>
      </w:pPr>
    </w:p>
    <w:p w14:paraId="06449780"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56"/>
        <w:gridCol w:w="948"/>
        <w:gridCol w:w="1041"/>
        <w:gridCol w:w="857"/>
        <w:gridCol w:w="764"/>
        <w:gridCol w:w="1581"/>
        <w:gridCol w:w="1958"/>
      </w:tblGrid>
      <w:tr w:rsidR="00285C81" w14:paraId="2F6BCEEB" w14:textId="77777777" w:rsidTr="0009185B">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074CD9D" w14:textId="77777777" w:rsidR="00285C81" w:rsidRDefault="00285C81" w:rsidP="00F70C84">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00B7C8" w14:textId="77777777" w:rsidR="00285C81" w:rsidRDefault="00285C81" w:rsidP="00F70C84">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29752E3" w14:textId="77777777" w:rsidR="00285C81" w:rsidRDefault="00285C81" w:rsidP="00F70C84">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253C993" w14:textId="77777777" w:rsidR="00285C81" w:rsidRPr="00DB08B3" w:rsidRDefault="00285C81" w:rsidP="00F70C84">
            <w:pPr>
              <w:widowControl/>
              <w:jc w:val="center"/>
              <w:textAlignment w:val="center"/>
              <w:rPr>
                <w:rFonts w:ascii="宋体" w:hAnsi="宋体" w:cs="宋体" w:hint="eastAsia"/>
                <w:b/>
                <w:bCs/>
                <w:color w:val="000000"/>
                <w:sz w:val="20"/>
                <w:szCs w:val="20"/>
              </w:rPr>
            </w:pPr>
            <w:r w:rsidRPr="00DB08B3">
              <w:rPr>
                <w:rStyle w:val="font11"/>
                <w:rFonts w:hint="default"/>
                <w:lang w:bidi="ar"/>
              </w:rPr>
              <w:t>印次</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8D0A9" w14:textId="77777777" w:rsidR="00285C81" w:rsidRDefault="00285C81" w:rsidP="00F70C84">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9CF70" w14:textId="77777777" w:rsidR="00285C81" w:rsidRDefault="00285C81" w:rsidP="00F70C84">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437F90B" w14:textId="77777777" w:rsidR="00285C81" w:rsidRDefault="00285C81" w:rsidP="00F70C84">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259F07D" w14:textId="77777777" w:rsidR="00285C81" w:rsidRDefault="00285C81" w:rsidP="00F70C84">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285C81" w14:paraId="0E5DAE42" w14:textId="77777777" w:rsidTr="0009185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EDC93D" w14:textId="77777777" w:rsidR="00285C81" w:rsidRPr="00223F7B" w:rsidRDefault="00285C81" w:rsidP="00F70C84">
            <w:pPr>
              <w:widowControl/>
              <w:jc w:val="center"/>
              <w:textAlignment w:val="center"/>
              <w:rPr>
                <w:rFonts w:ascii="宋体" w:hAnsi="宋体" w:cs="宋体" w:hint="eastAsia"/>
                <w:color w:val="000000"/>
                <w:kern w:val="0"/>
                <w:sz w:val="20"/>
                <w:szCs w:val="20"/>
                <w:lang w:bidi="ar"/>
              </w:rPr>
            </w:pPr>
            <w:r w:rsidRPr="00223F7B">
              <w:rPr>
                <w:rFonts w:ascii="宋体" w:hAnsi="宋体" w:cs="宋体" w:hint="eastAsia"/>
                <w:color w:val="000000"/>
                <w:kern w:val="0"/>
                <w:sz w:val="20"/>
                <w:szCs w:val="20"/>
                <w:lang w:bidi="ar"/>
              </w:rPr>
              <w:t>1</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E0806"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hint="eastAsia"/>
                <w:szCs w:val="21"/>
                <w:lang w:val="en-GB"/>
              </w:rPr>
              <w:t>机械制图</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68002"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cs="宋体" w:hint="eastAsia"/>
                <w:color w:val="000000"/>
                <w:kern w:val="0"/>
                <w:sz w:val="20"/>
                <w:szCs w:val="20"/>
                <w:lang w:bidi="ar"/>
              </w:rPr>
              <w:t>201</w:t>
            </w:r>
            <w:r w:rsidRPr="00223F7B">
              <w:rPr>
                <w:rFonts w:ascii="宋体" w:hAnsi="宋体" w:cs="宋体"/>
                <w:color w:val="000000"/>
                <w:kern w:val="0"/>
                <w:sz w:val="20"/>
                <w:szCs w:val="20"/>
                <w:lang w:bidi="ar"/>
              </w:rPr>
              <w:t>8</w:t>
            </w:r>
            <w:r w:rsidRPr="00223F7B">
              <w:rPr>
                <w:rFonts w:ascii="宋体" w:hAnsi="宋体" w:cs="宋体" w:hint="eastAsia"/>
                <w:color w:val="000000"/>
                <w:kern w:val="0"/>
                <w:sz w:val="20"/>
                <w:szCs w:val="20"/>
                <w:lang w:bidi="ar"/>
              </w:rPr>
              <w:t>年</w:t>
            </w:r>
            <w:r w:rsidRPr="00223F7B">
              <w:rPr>
                <w:rFonts w:ascii="宋体" w:hAnsi="宋体" w:cs="宋体"/>
                <w:color w:val="000000"/>
                <w:kern w:val="0"/>
                <w:sz w:val="20"/>
                <w:szCs w:val="20"/>
                <w:lang w:bidi="ar"/>
              </w:rPr>
              <w:t>5</w:t>
            </w:r>
            <w:r w:rsidRPr="00223F7B">
              <w:rPr>
                <w:rFonts w:ascii="宋体" w:hAnsi="宋体" w:cs="宋体" w:hint="eastAsia"/>
                <w:color w:val="000000"/>
                <w:kern w:val="0"/>
                <w:sz w:val="20"/>
                <w:szCs w:val="20"/>
                <w:lang w:bidi="ar"/>
              </w:rPr>
              <w:t>月第</w:t>
            </w:r>
            <w:r w:rsidRPr="00223F7B">
              <w:rPr>
                <w:rFonts w:ascii="宋体" w:hAnsi="宋体" w:cs="宋体"/>
                <w:color w:val="000000"/>
                <w:kern w:val="0"/>
                <w:sz w:val="20"/>
                <w:szCs w:val="20"/>
                <w:lang w:bidi="ar"/>
              </w:rPr>
              <w:t>4</w:t>
            </w:r>
            <w:r w:rsidRPr="00223F7B">
              <w:rPr>
                <w:rFonts w:ascii="宋体" w:hAnsi="宋体" w:cs="宋体" w:hint="eastAsia"/>
                <w:color w:val="000000"/>
                <w:kern w:val="0"/>
                <w:sz w:val="20"/>
                <w:szCs w:val="20"/>
                <w:lang w:bidi="ar"/>
              </w:rPr>
              <w:t>版</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B99E8C" w14:textId="77777777" w:rsidR="00285C81" w:rsidRPr="00223F7B" w:rsidRDefault="00DB08B3" w:rsidP="00DB08B3">
            <w:pPr>
              <w:widowControl/>
              <w:jc w:val="center"/>
              <w:textAlignment w:val="center"/>
              <w:rPr>
                <w:rFonts w:ascii="宋体" w:hAnsi="宋体" w:cs="宋体" w:hint="eastAsia"/>
                <w:color w:val="000000"/>
                <w:sz w:val="20"/>
                <w:szCs w:val="20"/>
              </w:rPr>
            </w:pPr>
            <w:r w:rsidRPr="00223F7B">
              <w:rPr>
                <w:rFonts w:ascii="宋体" w:hAnsi="宋体" w:cs="宋体" w:hint="eastAsia"/>
                <w:color w:val="000000"/>
                <w:kern w:val="0"/>
                <w:sz w:val="20"/>
                <w:szCs w:val="20"/>
                <w:lang w:bidi="ar"/>
              </w:rPr>
              <w:t>2023年9月第14次印刷</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044830"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hint="eastAsia"/>
                <w:szCs w:val="21"/>
                <w:lang w:val="en-GB"/>
              </w:rPr>
              <w:t>冯娟、杨惠英、王玉坤</w:t>
            </w:r>
          </w:p>
        </w:tc>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21F6B"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hint="eastAsia"/>
                <w:szCs w:val="21"/>
                <w:lang w:val="en-GB"/>
              </w:rPr>
              <w:t>清华大学出版社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8C3EBD" w14:textId="77777777" w:rsidR="00285C81" w:rsidRPr="00223F7B" w:rsidRDefault="00285C81" w:rsidP="00F70C84">
            <w:pPr>
              <w:widowControl/>
              <w:jc w:val="center"/>
              <w:textAlignment w:val="center"/>
              <w:rPr>
                <w:rFonts w:ascii="宋体" w:hAnsi="宋体" w:cs="宋体" w:hint="eastAsia"/>
                <w:color w:val="000000"/>
                <w:sz w:val="20"/>
                <w:szCs w:val="20"/>
              </w:rPr>
            </w:pPr>
            <w:r w:rsidRPr="00223F7B">
              <w:rPr>
                <w:rFonts w:ascii="宋体" w:hAnsi="宋体"/>
                <w:szCs w:val="21"/>
                <w:lang w:val="en-GB"/>
              </w:rPr>
              <w:t>9787302492252</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4F9D98" w14:textId="77777777" w:rsidR="00285C81" w:rsidRPr="00223F7B" w:rsidRDefault="00285C81" w:rsidP="00DB08B3">
            <w:pPr>
              <w:widowControl/>
              <w:jc w:val="center"/>
              <w:textAlignment w:val="center"/>
              <w:rPr>
                <w:rFonts w:ascii="宋体" w:hAnsi="宋体" w:cs="宋体" w:hint="eastAsia"/>
                <w:color w:val="000000"/>
                <w:sz w:val="20"/>
                <w:szCs w:val="20"/>
              </w:rPr>
            </w:pPr>
            <w:r w:rsidRPr="00223F7B">
              <w:rPr>
                <w:rFonts w:ascii="宋体" w:hAnsi="宋体" w:cs="宋体" w:hint="eastAsia"/>
                <w:color w:val="000000"/>
                <w:kern w:val="0"/>
                <w:sz w:val="20"/>
                <w:szCs w:val="20"/>
                <w:lang w:bidi="ar"/>
              </w:rPr>
              <w:t>“十</w:t>
            </w:r>
            <w:r w:rsidR="00DB08B3" w:rsidRPr="00223F7B">
              <w:rPr>
                <w:rFonts w:ascii="宋体" w:hAnsi="宋体" w:cs="宋体" w:hint="eastAsia"/>
                <w:color w:val="000000"/>
                <w:kern w:val="0"/>
                <w:sz w:val="20"/>
                <w:szCs w:val="20"/>
                <w:lang w:bidi="ar"/>
              </w:rPr>
              <w:t>一</w:t>
            </w:r>
            <w:r w:rsidRPr="00223F7B">
              <w:rPr>
                <w:rFonts w:ascii="宋体" w:hAnsi="宋体" w:cs="宋体" w:hint="eastAsia"/>
                <w:color w:val="000000"/>
                <w:kern w:val="0"/>
                <w:sz w:val="20"/>
                <w:szCs w:val="20"/>
                <w:lang w:bidi="ar"/>
              </w:rPr>
              <w:t>五”普通高等教育本科国家级规划教材</w:t>
            </w:r>
          </w:p>
        </w:tc>
      </w:tr>
      <w:tr w:rsidR="00285C81" w14:paraId="6E9DC055" w14:textId="77777777" w:rsidTr="0009185B">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AF2CBE1" w14:textId="77777777" w:rsidR="00285C81" w:rsidRPr="00223F7B" w:rsidRDefault="00285C81" w:rsidP="00F70C84">
            <w:pPr>
              <w:widowControl/>
              <w:jc w:val="center"/>
              <w:textAlignment w:val="center"/>
              <w:rPr>
                <w:rFonts w:ascii="宋体" w:hAnsi="宋体" w:cs="宋体" w:hint="eastAsia"/>
                <w:color w:val="000000"/>
                <w:kern w:val="0"/>
                <w:sz w:val="20"/>
                <w:szCs w:val="20"/>
                <w:lang w:bidi="ar"/>
              </w:rPr>
            </w:pPr>
            <w:r w:rsidRPr="00223F7B">
              <w:rPr>
                <w:rFonts w:ascii="宋体" w:hAnsi="宋体" w:cs="宋体" w:hint="eastAsia"/>
                <w:color w:val="000000"/>
                <w:kern w:val="0"/>
                <w:sz w:val="20"/>
                <w:szCs w:val="20"/>
                <w:lang w:bidi="ar"/>
              </w:rPr>
              <w:t>2</w:t>
            </w:r>
          </w:p>
        </w:tc>
        <w:tc>
          <w:tcPr>
            <w:tcW w:w="9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44F88" w14:textId="77777777" w:rsidR="00285C81" w:rsidRPr="00223F7B" w:rsidRDefault="00285C81" w:rsidP="00F70C84">
            <w:pPr>
              <w:widowControl/>
              <w:jc w:val="center"/>
              <w:textAlignment w:val="center"/>
              <w:rPr>
                <w:rFonts w:ascii="宋体" w:hAnsi="宋体" w:cs="宋体" w:hint="eastAsia"/>
                <w:color w:val="000000"/>
                <w:kern w:val="0"/>
                <w:sz w:val="20"/>
                <w:szCs w:val="20"/>
                <w:lang w:bidi="ar"/>
              </w:rPr>
            </w:pPr>
            <w:r w:rsidRPr="00223F7B">
              <w:rPr>
                <w:rFonts w:ascii="宋体" w:hAnsi="宋体" w:hint="eastAsia"/>
                <w:szCs w:val="21"/>
                <w:lang w:val="en-GB"/>
              </w:rPr>
              <w:t>机械制图</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EBD13F" w14:textId="77777777" w:rsidR="00285C81" w:rsidRPr="00223F7B" w:rsidRDefault="00285C81" w:rsidP="00DB08B3">
            <w:pPr>
              <w:widowControl/>
              <w:jc w:val="center"/>
              <w:textAlignment w:val="center"/>
              <w:rPr>
                <w:rFonts w:ascii="宋体" w:hAnsi="宋体" w:cs="宋体" w:hint="eastAsia"/>
                <w:color w:val="000000"/>
                <w:sz w:val="20"/>
                <w:szCs w:val="20"/>
              </w:rPr>
            </w:pPr>
            <w:r w:rsidRPr="00223F7B">
              <w:rPr>
                <w:rFonts w:ascii="宋体" w:hAnsi="宋体" w:cs="宋体" w:hint="eastAsia"/>
                <w:color w:val="000000"/>
                <w:kern w:val="0"/>
                <w:sz w:val="20"/>
                <w:szCs w:val="20"/>
                <w:lang w:bidi="ar"/>
              </w:rPr>
              <w:t>201</w:t>
            </w:r>
            <w:r w:rsidR="00DB08B3" w:rsidRPr="00223F7B">
              <w:rPr>
                <w:rFonts w:ascii="宋体" w:hAnsi="宋体" w:cs="宋体" w:hint="eastAsia"/>
                <w:color w:val="000000"/>
                <w:kern w:val="0"/>
                <w:sz w:val="20"/>
                <w:szCs w:val="20"/>
                <w:lang w:bidi="ar"/>
              </w:rPr>
              <w:t>8</w:t>
            </w:r>
            <w:r w:rsidRPr="00223F7B">
              <w:rPr>
                <w:rFonts w:ascii="宋体" w:hAnsi="宋体" w:cs="宋体" w:hint="eastAsia"/>
                <w:color w:val="000000"/>
                <w:kern w:val="0"/>
                <w:sz w:val="20"/>
                <w:szCs w:val="20"/>
                <w:lang w:bidi="ar"/>
              </w:rPr>
              <w:t>年</w:t>
            </w:r>
            <w:r w:rsidR="00DB08B3" w:rsidRPr="00223F7B">
              <w:rPr>
                <w:rFonts w:ascii="宋体" w:hAnsi="宋体" w:cs="宋体" w:hint="eastAsia"/>
                <w:color w:val="000000"/>
                <w:kern w:val="0"/>
                <w:sz w:val="20"/>
                <w:szCs w:val="20"/>
                <w:lang w:bidi="ar"/>
              </w:rPr>
              <w:t>8</w:t>
            </w:r>
            <w:r w:rsidRPr="00223F7B">
              <w:rPr>
                <w:rFonts w:ascii="宋体" w:hAnsi="宋体" w:cs="宋体" w:hint="eastAsia"/>
                <w:color w:val="000000"/>
                <w:kern w:val="0"/>
                <w:sz w:val="20"/>
                <w:szCs w:val="20"/>
                <w:lang w:bidi="ar"/>
              </w:rPr>
              <w:t>月第</w:t>
            </w:r>
            <w:r w:rsidR="00DB08B3" w:rsidRPr="00223F7B">
              <w:rPr>
                <w:rFonts w:ascii="宋体" w:hAnsi="宋体" w:cs="宋体" w:hint="eastAsia"/>
                <w:color w:val="000000"/>
                <w:kern w:val="0"/>
                <w:sz w:val="20"/>
                <w:szCs w:val="20"/>
                <w:lang w:bidi="ar"/>
              </w:rPr>
              <w:t>3</w:t>
            </w:r>
            <w:r w:rsidRPr="00223F7B">
              <w:rPr>
                <w:rFonts w:ascii="宋体" w:hAnsi="宋体" w:cs="宋体" w:hint="eastAsia"/>
                <w:color w:val="000000"/>
                <w:kern w:val="0"/>
                <w:sz w:val="20"/>
                <w:szCs w:val="20"/>
                <w:lang w:bidi="ar"/>
              </w:rPr>
              <w:t>版</w:t>
            </w:r>
          </w:p>
        </w:tc>
        <w:tc>
          <w:tcPr>
            <w:tcW w:w="10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74A9C" w14:textId="77777777" w:rsidR="00285C81" w:rsidRPr="00223F7B" w:rsidRDefault="00396461" w:rsidP="00396461">
            <w:pPr>
              <w:widowControl/>
              <w:jc w:val="center"/>
              <w:textAlignment w:val="center"/>
              <w:rPr>
                <w:rFonts w:ascii="宋体" w:hAnsi="宋体" w:cs="宋体" w:hint="eastAsia"/>
                <w:color w:val="000000"/>
                <w:kern w:val="0"/>
                <w:sz w:val="20"/>
                <w:szCs w:val="20"/>
                <w:lang w:bidi="ar"/>
              </w:rPr>
            </w:pPr>
            <w:r w:rsidRPr="00223F7B">
              <w:rPr>
                <w:rFonts w:ascii="宋体" w:hAnsi="宋体" w:cs="宋体" w:hint="eastAsia"/>
                <w:color w:val="000000"/>
                <w:kern w:val="0"/>
                <w:sz w:val="20"/>
                <w:szCs w:val="20"/>
                <w:lang w:bidi="ar"/>
              </w:rPr>
              <w:t>2018年8月第2次印刷</w:t>
            </w:r>
          </w:p>
        </w:tc>
        <w:tc>
          <w:tcPr>
            <w:tcW w:w="8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60BA7" w14:textId="77777777" w:rsidR="00285C81" w:rsidRPr="00223F7B" w:rsidRDefault="00DB08B3" w:rsidP="00F70C84">
            <w:pPr>
              <w:widowControl/>
              <w:jc w:val="center"/>
              <w:textAlignment w:val="center"/>
              <w:rPr>
                <w:rFonts w:ascii="宋体" w:hAnsi="宋体" w:cs="宋体" w:hint="eastAsia"/>
                <w:color w:val="000000"/>
                <w:kern w:val="0"/>
                <w:sz w:val="20"/>
                <w:szCs w:val="20"/>
                <w:lang w:bidi="ar"/>
              </w:rPr>
            </w:pPr>
            <w:r w:rsidRPr="00223F7B">
              <w:rPr>
                <w:rFonts w:ascii="宋体" w:hAnsi="宋体" w:hint="eastAsia"/>
                <w:szCs w:val="21"/>
                <w:lang w:val="en-GB"/>
              </w:rPr>
              <w:t>徐健、姜杉</w:t>
            </w:r>
          </w:p>
        </w:tc>
        <w:tc>
          <w:tcPr>
            <w:tcW w:w="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9DC5C" w14:textId="77777777" w:rsidR="00285C81" w:rsidRPr="00223F7B" w:rsidRDefault="00DB08B3" w:rsidP="00F70C84">
            <w:pPr>
              <w:widowControl/>
              <w:jc w:val="center"/>
              <w:textAlignment w:val="center"/>
              <w:rPr>
                <w:rFonts w:ascii="宋体" w:hAnsi="宋体" w:cs="宋体" w:hint="eastAsia"/>
                <w:color w:val="000000"/>
                <w:kern w:val="0"/>
                <w:sz w:val="20"/>
                <w:szCs w:val="20"/>
                <w:lang w:bidi="ar"/>
              </w:rPr>
            </w:pPr>
            <w:r w:rsidRPr="00223F7B">
              <w:rPr>
                <w:rFonts w:ascii="宋体" w:hAnsi="宋体" w:hint="eastAsia"/>
                <w:szCs w:val="21"/>
                <w:lang w:val="en-GB"/>
              </w:rPr>
              <w:t>天津大学</w:t>
            </w:r>
            <w:r w:rsidR="00285C81" w:rsidRPr="00223F7B">
              <w:rPr>
                <w:rFonts w:ascii="宋体" w:hAnsi="宋体" w:hint="eastAsia"/>
                <w:szCs w:val="21"/>
                <w:lang w:val="en-GB"/>
              </w:rPr>
              <w:t>出版社</w:t>
            </w:r>
          </w:p>
        </w:tc>
        <w:tc>
          <w:tcPr>
            <w:tcW w:w="15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79554" w14:textId="77777777" w:rsidR="00285C81" w:rsidRPr="00223F7B" w:rsidRDefault="00285C81" w:rsidP="00DB08B3">
            <w:pPr>
              <w:widowControl/>
              <w:jc w:val="center"/>
              <w:textAlignment w:val="center"/>
              <w:rPr>
                <w:rFonts w:ascii="宋体" w:hAnsi="宋体" w:cs="宋体" w:hint="eastAsia"/>
                <w:color w:val="000000"/>
                <w:kern w:val="0"/>
                <w:sz w:val="20"/>
                <w:szCs w:val="20"/>
                <w:lang w:bidi="ar"/>
              </w:rPr>
            </w:pPr>
            <w:r w:rsidRPr="00223F7B">
              <w:rPr>
                <w:rFonts w:ascii="宋体" w:hAnsi="宋体" w:hint="eastAsia"/>
                <w:szCs w:val="21"/>
                <w:lang w:val="en-GB"/>
              </w:rPr>
              <w:t>978</w:t>
            </w:r>
            <w:r w:rsidR="00DB08B3" w:rsidRPr="00223F7B">
              <w:rPr>
                <w:rFonts w:ascii="宋体" w:hAnsi="宋体" w:hint="eastAsia"/>
                <w:szCs w:val="21"/>
                <w:lang w:val="en-GB"/>
              </w:rPr>
              <w:t>7561859902</w:t>
            </w:r>
          </w:p>
        </w:tc>
        <w:tc>
          <w:tcPr>
            <w:tcW w:w="19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8A489" w14:textId="77777777" w:rsidR="00285C81" w:rsidRPr="00223F7B" w:rsidRDefault="00285C81" w:rsidP="00F70C84">
            <w:pPr>
              <w:jc w:val="center"/>
              <w:rPr>
                <w:rFonts w:ascii="宋体" w:hAnsi="宋体" w:cs="宋体" w:hint="eastAsia"/>
                <w:color w:val="000000"/>
                <w:kern w:val="0"/>
                <w:sz w:val="20"/>
                <w:szCs w:val="20"/>
                <w:lang w:bidi="ar"/>
              </w:rPr>
            </w:pPr>
            <w:r w:rsidRPr="00223F7B">
              <w:rPr>
                <w:rFonts w:ascii="宋体" w:hAnsi="宋体" w:cs="宋体" w:hint="eastAsia"/>
                <w:color w:val="000000"/>
                <w:kern w:val="0"/>
                <w:sz w:val="20"/>
                <w:szCs w:val="20"/>
                <w:lang w:bidi="ar"/>
              </w:rPr>
              <w:t>“十一五”普通高等教育本科国家级规划教材</w:t>
            </w:r>
          </w:p>
          <w:p w14:paraId="57CD009F" w14:textId="77777777" w:rsidR="00DB08B3" w:rsidRPr="00223F7B" w:rsidRDefault="00DB08B3" w:rsidP="00F70C84">
            <w:pPr>
              <w:jc w:val="center"/>
              <w:rPr>
                <w:rFonts w:ascii="宋体" w:hAnsi="宋体" w:cs="宋体" w:hint="eastAsia"/>
                <w:color w:val="000000"/>
                <w:kern w:val="0"/>
                <w:sz w:val="20"/>
                <w:szCs w:val="20"/>
                <w:lang w:bidi="ar"/>
              </w:rPr>
            </w:pPr>
            <w:r w:rsidRPr="00223F7B">
              <w:rPr>
                <w:rFonts w:ascii="宋体" w:hAnsi="宋体" w:cs="宋体" w:hint="eastAsia"/>
                <w:color w:val="000000"/>
                <w:kern w:val="0"/>
                <w:sz w:val="20"/>
                <w:szCs w:val="20"/>
                <w:lang w:bidi="ar"/>
              </w:rPr>
              <w:t>“十三五”普通高等教育精品教材</w:t>
            </w:r>
          </w:p>
        </w:tc>
      </w:tr>
    </w:tbl>
    <w:p w14:paraId="3556424D" w14:textId="77777777" w:rsidR="00D47762" w:rsidRPr="002B2744" w:rsidRDefault="00D47762" w:rsidP="00CF5E9E">
      <w:pPr>
        <w:spacing w:line="360" w:lineRule="auto"/>
        <w:jc w:val="left"/>
        <w:rPr>
          <w:rFonts w:eastAsia="仿宋"/>
          <w:color w:val="000000"/>
          <w:sz w:val="24"/>
        </w:rPr>
      </w:pPr>
    </w:p>
    <w:sectPr w:rsidR="00D47762" w:rsidRPr="002B2744" w:rsidSect="0009423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E4B77" w14:textId="77777777" w:rsidR="005B57EB" w:rsidRDefault="005B57EB" w:rsidP="00CC7FC3">
      <w:r>
        <w:separator/>
      </w:r>
    </w:p>
  </w:endnote>
  <w:endnote w:type="continuationSeparator" w:id="0">
    <w:p w14:paraId="04194D27" w14:textId="77777777" w:rsidR="005B57EB" w:rsidRDefault="005B57EB"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03FDF" w14:textId="77777777" w:rsidR="005B57EB" w:rsidRDefault="005B57EB" w:rsidP="00CC7FC3">
      <w:r>
        <w:separator/>
      </w:r>
    </w:p>
  </w:footnote>
  <w:footnote w:type="continuationSeparator" w:id="0">
    <w:p w14:paraId="5C11BF9B" w14:textId="77777777" w:rsidR="005B57EB" w:rsidRDefault="005B57EB"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8222745">
    <w:abstractNumId w:val="1"/>
  </w:num>
  <w:num w:numId="2" w16cid:durableId="1799686478">
    <w:abstractNumId w:val="2"/>
  </w:num>
  <w:num w:numId="3" w16cid:durableId="912813490">
    <w:abstractNumId w:val="0"/>
  </w:num>
  <w:num w:numId="4" w16cid:durableId="265889725">
    <w:abstractNumId w:val="4"/>
  </w:num>
  <w:num w:numId="5" w16cid:durableId="1743944750">
    <w:abstractNumId w:val="3"/>
  </w:num>
  <w:num w:numId="6" w16cid:durableId="756290153">
    <w:abstractNumId w:val="6"/>
  </w:num>
  <w:num w:numId="7" w16cid:durableId="2008749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4B9"/>
    <w:rsid w:val="00004364"/>
    <w:rsid w:val="00005B6C"/>
    <w:rsid w:val="00005DA6"/>
    <w:rsid w:val="000067BE"/>
    <w:rsid w:val="000103ED"/>
    <w:rsid w:val="00010C11"/>
    <w:rsid w:val="00012188"/>
    <w:rsid w:val="00014F13"/>
    <w:rsid w:val="000163D1"/>
    <w:rsid w:val="00022E52"/>
    <w:rsid w:val="00022EC6"/>
    <w:rsid w:val="00023FDF"/>
    <w:rsid w:val="000314AA"/>
    <w:rsid w:val="00034940"/>
    <w:rsid w:val="000361BB"/>
    <w:rsid w:val="00040A17"/>
    <w:rsid w:val="00040DCF"/>
    <w:rsid w:val="0004104C"/>
    <w:rsid w:val="00044398"/>
    <w:rsid w:val="000444D8"/>
    <w:rsid w:val="000446BA"/>
    <w:rsid w:val="00051201"/>
    <w:rsid w:val="00054DE2"/>
    <w:rsid w:val="0006216B"/>
    <w:rsid w:val="0006513E"/>
    <w:rsid w:val="00066DEA"/>
    <w:rsid w:val="000670EF"/>
    <w:rsid w:val="00073F42"/>
    <w:rsid w:val="0008066A"/>
    <w:rsid w:val="00081108"/>
    <w:rsid w:val="00081536"/>
    <w:rsid w:val="00084BAF"/>
    <w:rsid w:val="0008602A"/>
    <w:rsid w:val="000871BB"/>
    <w:rsid w:val="0009185B"/>
    <w:rsid w:val="00094233"/>
    <w:rsid w:val="00094359"/>
    <w:rsid w:val="000A2BE4"/>
    <w:rsid w:val="000A2E1A"/>
    <w:rsid w:val="000A3403"/>
    <w:rsid w:val="000A43EA"/>
    <w:rsid w:val="000A7BD5"/>
    <w:rsid w:val="000A7C74"/>
    <w:rsid w:val="000B1E1E"/>
    <w:rsid w:val="000B3A17"/>
    <w:rsid w:val="000B5912"/>
    <w:rsid w:val="000C0DDF"/>
    <w:rsid w:val="000C284B"/>
    <w:rsid w:val="000C295E"/>
    <w:rsid w:val="000C29C2"/>
    <w:rsid w:val="000C79E7"/>
    <w:rsid w:val="000D47A7"/>
    <w:rsid w:val="000E1351"/>
    <w:rsid w:val="000E436E"/>
    <w:rsid w:val="000E576B"/>
    <w:rsid w:val="000E71E4"/>
    <w:rsid w:val="000F2BE6"/>
    <w:rsid w:val="000F2E28"/>
    <w:rsid w:val="000F2FF1"/>
    <w:rsid w:val="00104902"/>
    <w:rsid w:val="00110815"/>
    <w:rsid w:val="001114CB"/>
    <w:rsid w:val="00113CED"/>
    <w:rsid w:val="00121E0F"/>
    <w:rsid w:val="00123FE3"/>
    <w:rsid w:val="00130312"/>
    <w:rsid w:val="00134BA8"/>
    <w:rsid w:val="00135F58"/>
    <w:rsid w:val="00136608"/>
    <w:rsid w:val="00144A46"/>
    <w:rsid w:val="001454DA"/>
    <w:rsid w:val="001543D1"/>
    <w:rsid w:val="00155E7D"/>
    <w:rsid w:val="00155EC2"/>
    <w:rsid w:val="001611E8"/>
    <w:rsid w:val="00162084"/>
    <w:rsid w:val="001645BA"/>
    <w:rsid w:val="00171D2D"/>
    <w:rsid w:val="001726DD"/>
    <w:rsid w:val="00175B4D"/>
    <w:rsid w:val="00180603"/>
    <w:rsid w:val="00182988"/>
    <w:rsid w:val="0018489A"/>
    <w:rsid w:val="00185535"/>
    <w:rsid w:val="00185AD1"/>
    <w:rsid w:val="00185C3B"/>
    <w:rsid w:val="001910EC"/>
    <w:rsid w:val="00193EF8"/>
    <w:rsid w:val="00196827"/>
    <w:rsid w:val="001A1A13"/>
    <w:rsid w:val="001A479D"/>
    <w:rsid w:val="001A6B4F"/>
    <w:rsid w:val="001B043B"/>
    <w:rsid w:val="001B0976"/>
    <w:rsid w:val="001B42B0"/>
    <w:rsid w:val="001B60BD"/>
    <w:rsid w:val="001B75DA"/>
    <w:rsid w:val="001B7F23"/>
    <w:rsid w:val="001C0264"/>
    <w:rsid w:val="001C696E"/>
    <w:rsid w:val="001C6FC5"/>
    <w:rsid w:val="001C7C29"/>
    <w:rsid w:val="001C7EC8"/>
    <w:rsid w:val="001E007F"/>
    <w:rsid w:val="001E0152"/>
    <w:rsid w:val="001E74EE"/>
    <w:rsid w:val="001E7BA6"/>
    <w:rsid w:val="001F0535"/>
    <w:rsid w:val="001F19E1"/>
    <w:rsid w:val="001F1AEC"/>
    <w:rsid w:val="001F4186"/>
    <w:rsid w:val="001F49BB"/>
    <w:rsid w:val="00202F65"/>
    <w:rsid w:val="00204B1C"/>
    <w:rsid w:val="002052A2"/>
    <w:rsid w:val="002118AA"/>
    <w:rsid w:val="00211ED8"/>
    <w:rsid w:val="0021339B"/>
    <w:rsid w:val="0021473A"/>
    <w:rsid w:val="00215146"/>
    <w:rsid w:val="00217C00"/>
    <w:rsid w:val="00223F7B"/>
    <w:rsid w:val="002259A4"/>
    <w:rsid w:val="00226E63"/>
    <w:rsid w:val="00227E93"/>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5C81"/>
    <w:rsid w:val="002861EF"/>
    <w:rsid w:val="00293B05"/>
    <w:rsid w:val="002A129F"/>
    <w:rsid w:val="002A12D2"/>
    <w:rsid w:val="002A3182"/>
    <w:rsid w:val="002A3B25"/>
    <w:rsid w:val="002B1947"/>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33D6"/>
    <w:rsid w:val="002F4C2C"/>
    <w:rsid w:val="002F734B"/>
    <w:rsid w:val="00300311"/>
    <w:rsid w:val="0030553A"/>
    <w:rsid w:val="003061BC"/>
    <w:rsid w:val="003107F2"/>
    <w:rsid w:val="00313EB0"/>
    <w:rsid w:val="00314D1D"/>
    <w:rsid w:val="00321FC7"/>
    <w:rsid w:val="00323568"/>
    <w:rsid w:val="00333088"/>
    <w:rsid w:val="003402CF"/>
    <w:rsid w:val="003418ED"/>
    <w:rsid w:val="0034226B"/>
    <w:rsid w:val="00344D76"/>
    <w:rsid w:val="00355C93"/>
    <w:rsid w:val="00361D51"/>
    <w:rsid w:val="00364883"/>
    <w:rsid w:val="0037586A"/>
    <w:rsid w:val="0037694E"/>
    <w:rsid w:val="00376F7E"/>
    <w:rsid w:val="003823D1"/>
    <w:rsid w:val="0038501D"/>
    <w:rsid w:val="003870FC"/>
    <w:rsid w:val="003873C2"/>
    <w:rsid w:val="00391BC2"/>
    <w:rsid w:val="00394CEF"/>
    <w:rsid w:val="00396461"/>
    <w:rsid w:val="003A15D6"/>
    <w:rsid w:val="003A51D1"/>
    <w:rsid w:val="003A5606"/>
    <w:rsid w:val="003B6DA7"/>
    <w:rsid w:val="003B71C8"/>
    <w:rsid w:val="003C2D44"/>
    <w:rsid w:val="003C5131"/>
    <w:rsid w:val="003C538D"/>
    <w:rsid w:val="003D0B37"/>
    <w:rsid w:val="003D3182"/>
    <w:rsid w:val="003D52E3"/>
    <w:rsid w:val="003D5571"/>
    <w:rsid w:val="003E0069"/>
    <w:rsid w:val="003E1B3A"/>
    <w:rsid w:val="003E1F2F"/>
    <w:rsid w:val="003E34BD"/>
    <w:rsid w:val="003E37BA"/>
    <w:rsid w:val="003F18FD"/>
    <w:rsid w:val="003F516B"/>
    <w:rsid w:val="003F57B4"/>
    <w:rsid w:val="0040581D"/>
    <w:rsid w:val="0040617E"/>
    <w:rsid w:val="00412A67"/>
    <w:rsid w:val="00412D01"/>
    <w:rsid w:val="004136C2"/>
    <w:rsid w:val="0041680B"/>
    <w:rsid w:val="0042133D"/>
    <w:rsid w:val="00424F7C"/>
    <w:rsid w:val="00433AE7"/>
    <w:rsid w:val="00441C82"/>
    <w:rsid w:val="004503C5"/>
    <w:rsid w:val="00453E76"/>
    <w:rsid w:val="0045563C"/>
    <w:rsid w:val="00455A67"/>
    <w:rsid w:val="00456E79"/>
    <w:rsid w:val="004571B2"/>
    <w:rsid w:val="00462249"/>
    <w:rsid w:val="00464821"/>
    <w:rsid w:val="00464ADF"/>
    <w:rsid w:val="00467986"/>
    <w:rsid w:val="00470B5A"/>
    <w:rsid w:val="004713D4"/>
    <w:rsid w:val="00471AD3"/>
    <w:rsid w:val="0047364A"/>
    <w:rsid w:val="0047500F"/>
    <w:rsid w:val="00481156"/>
    <w:rsid w:val="004816C3"/>
    <w:rsid w:val="00481A0E"/>
    <w:rsid w:val="00482C4F"/>
    <w:rsid w:val="004930ED"/>
    <w:rsid w:val="00495B8C"/>
    <w:rsid w:val="004964C3"/>
    <w:rsid w:val="004A1D5C"/>
    <w:rsid w:val="004A349E"/>
    <w:rsid w:val="004A68F1"/>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16CB5"/>
    <w:rsid w:val="0052088B"/>
    <w:rsid w:val="00520D1E"/>
    <w:rsid w:val="00522F73"/>
    <w:rsid w:val="00523F32"/>
    <w:rsid w:val="00525090"/>
    <w:rsid w:val="00525EDB"/>
    <w:rsid w:val="00526A46"/>
    <w:rsid w:val="0053120E"/>
    <w:rsid w:val="00536A8F"/>
    <w:rsid w:val="005373CA"/>
    <w:rsid w:val="0053749D"/>
    <w:rsid w:val="00537B66"/>
    <w:rsid w:val="00540C72"/>
    <w:rsid w:val="00543C46"/>
    <w:rsid w:val="00545515"/>
    <w:rsid w:val="00547078"/>
    <w:rsid w:val="00550B23"/>
    <w:rsid w:val="00550B7C"/>
    <w:rsid w:val="00551B14"/>
    <w:rsid w:val="00552FC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2676"/>
    <w:rsid w:val="005A54CC"/>
    <w:rsid w:val="005A59C7"/>
    <w:rsid w:val="005A617A"/>
    <w:rsid w:val="005A6773"/>
    <w:rsid w:val="005B0FE3"/>
    <w:rsid w:val="005B25B5"/>
    <w:rsid w:val="005B2EF3"/>
    <w:rsid w:val="005B57EB"/>
    <w:rsid w:val="005C0931"/>
    <w:rsid w:val="005C1003"/>
    <w:rsid w:val="005C142D"/>
    <w:rsid w:val="005C46F2"/>
    <w:rsid w:val="005C5566"/>
    <w:rsid w:val="005D1AEF"/>
    <w:rsid w:val="005D2958"/>
    <w:rsid w:val="005D48A4"/>
    <w:rsid w:val="005D6E35"/>
    <w:rsid w:val="005D77CF"/>
    <w:rsid w:val="005E00C3"/>
    <w:rsid w:val="005E5170"/>
    <w:rsid w:val="005F4048"/>
    <w:rsid w:val="005F570E"/>
    <w:rsid w:val="0060122E"/>
    <w:rsid w:val="00601BA2"/>
    <w:rsid w:val="00602E3C"/>
    <w:rsid w:val="00610A69"/>
    <w:rsid w:val="00611E78"/>
    <w:rsid w:val="00614522"/>
    <w:rsid w:val="00615CDF"/>
    <w:rsid w:val="0061621B"/>
    <w:rsid w:val="00616560"/>
    <w:rsid w:val="00616992"/>
    <w:rsid w:val="00623B46"/>
    <w:rsid w:val="00635901"/>
    <w:rsid w:val="00636E90"/>
    <w:rsid w:val="00637615"/>
    <w:rsid w:val="006413F8"/>
    <w:rsid w:val="006417D9"/>
    <w:rsid w:val="00643AA6"/>
    <w:rsid w:val="00645AE7"/>
    <w:rsid w:val="0064672B"/>
    <w:rsid w:val="00652259"/>
    <w:rsid w:val="00655370"/>
    <w:rsid w:val="00656A53"/>
    <w:rsid w:val="00661B95"/>
    <w:rsid w:val="0066619A"/>
    <w:rsid w:val="00667B68"/>
    <w:rsid w:val="0067285F"/>
    <w:rsid w:val="00677486"/>
    <w:rsid w:val="0068216D"/>
    <w:rsid w:val="00683C1B"/>
    <w:rsid w:val="006850AB"/>
    <w:rsid w:val="00693945"/>
    <w:rsid w:val="006942D5"/>
    <w:rsid w:val="00696C8A"/>
    <w:rsid w:val="00697835"/>
    <w:rsid w:val="006A3059"/>
    <w:rsid w:val="006A6F93"/>
    <w:rsid w:val="006B316D"/>
    <w:rsid w:val="006B4C8A"/>
    <w:rsid w:val="006B6E22"/>
    <w:rsid w:val="006B72F9"/>
    <w:rsid w:val="006C2FBD"/>
    <w:rsid w:val="006C462B"/>
    <w:rsid w:val="006C4821"/>
    <w:rsid w:val="006C772E"/>
    <w:rsid w:val="006D114A"/>
    <w:rsid w:val="006D62FB"/>
    <w:rsid w:val="006D79FE"/>
    <w:rsid w:val="006E0F27"/>
    <w:rsid w:val="006E1729"/>
    <w:rsid w:val="006E7B71"/>
    <w:rsid w:val="006F03A6"/>
    <w:rsid w:val="006F18E1"/>
    <w:rsid w:val="006F417D"/>
    <w:rsid w:val="006F6010"/>
    <w:rsid w:val="006F6039"/>
    <w:rsid w:val="006F6CE2"/>
    <w:rsid w:val="0070245D"/>
    <w:rsid w:val="00706B50"/>
    <w:rsid w:val="00707E47"/>
    <w:rsid w:val="00710459"/>
    <w:rsid w:val="00710F6B"/>
    <w:rsid w:val="007120EE"/>
    <w:rsid w:val="00712B3E"/>
    <w:rsid w:val="00715734"/>
    <w:rsid w:val="007166BB"/>
    <w:rsid w:val="00737CC8"/>
    <w:rsid w:val="00744B9F"/>
    <w:rsid w:val="00745219"/>
    <w:rsid w:val="007478AA"/>
    <w:rsid w:val="007502F6"/>
    <w:rsid w:val="00751666"/>
    <w:rsid w:val="00752FFB"/>
    <w:rsid w:val="0075304A"/>
    <w:rsid w:val="007568CF"/>
    <w:rsid w:val="0076027A"/>
    <w:rsid w:val="0076273E"/>
    <w:rsid w:val="00762742"/>
    <w:rsid w:val="00765D10"/>
    <w:rsid w:val="00770D0C"/>
    <w:rsid w:val="007777CF"/>
    <w:rsid w:val="00777EA4"/>
    <w:rsid w:val="00782E96"/>
    <w:rsid w:val="00783FF0"/>
    <w:rsid w:val="00784AEC"/>
    <w:rsid w:val="007867CD"/>
    <w:rsid w:val="00790407"/>
    <w:rsid w:val="00792380"/>
    <w:rsid w:val="00796E32"/>
    <w:rsid w:val="0079711B"/>
    <w:rsid w:val="00797E44"/>
    <w:rsid w:val="007A338F"/>
    <w:rsid w:val="007A5692"/>
    <w:rsid w:val="007B056D"/>
    <w:rsid w:val="007B2755"/>
    <w:rsid w:val="007C27B1"/>
    <w:rsid w:val="007C5424"/>
    <w:rsid w:val="007D36A6"/>
    <w:rsid w:val="007E09AC"/>
    <w:rsid w:val="007E27E4"/>
    <w:rsid w:val="007E50AC"/>
    <w:rsid w:val="007F0218"/>
    <w:rsid w:val="007F3198"/>
    <w:rsid w:val="007F5CC7"/>
    <w:rsid w:val="007F6A3B"/>
    <w:rsid w:val="0080071B"/>
    <w:rsid w:val="00802A71"/>
    <w:rsid w:val="00813562"/>
    <w:rsid w:val="00815C78"/>
    <w:rsid w:val="00816A54"/>
    <w:rsid w:val="00822044"/>
    <w:rsid w:val="00825B2C"/>
    <w:rsid w:val="00835C1F"/>
    <w:rsid w:val="00835DE5"/>
    <w:rsid w:val="008376B5"/>
    <w:rsid w:val="00844D01"/>
    <w:rsid w:val="008464A8"/>
    <w:rsid w:val="00847531"/>
    <w:rsid w:val="00851EC4"/>
    <w:rsid w:val="00852192"/>
    <w:rsid w:val="00857C52"/>
    <w:rsid w:val="008602B0"/>
    <w:rsid w:val="00865C06"/>
    <w:rsid w:val="008662B6"/>
    <w:rsid w:val="008715C3"/>
    <w:rsid w:val="00874A70"/>
    <w:rsid w:val="0087669B"/>
    <w:rsid w:val="008778CD"/>
    <w:rsid w:val="00877CB2"/>
    <w:rsid w:val="00880682"/>
    <w:rsid w:val="00882C42"/>
    <w:rsid w:val="00884B7E"/>
    <w:rsid w:val="00886798"/>
    <w:rsid w:val="00893713"/>
    <w:rsid w:val="008A1280"/>
    <w:rsid w:val="008A3810"/>
    <w:rsid w:val="008B02D2"/>
    <w:rsid w:val="008B0957"/>
    <w:rsid w:val="008B1F4F"/>
    <w:rsid w:val="008B1F8C"/>
    <w:rsid w:val="008B2FB6"/>
    <w:rsid w:val="008B4DA7"/>
    <w:rsid w:val="008C24F4"/>
    <w:rsid w:val="008C64AF"/>
    <w:rsid w:val="008D159F"/>
    <w:rsid w:val="008D3A58"/>
    <w:rsid w:val="008D7540"/>
    <w:rsid w:val="008E0850"/>
    <w:rsid w:val="008E1562"/>
    <w:rsid w:val="008F6743"/>
    <w:rsid w:val="0090650A"/>
    <w:rsid w:val="00915D4C"/>
    <w:rsid w:val="00917EBB"/>
    <w:rsid w:val="00921BFC"/>
    <w:rsid w:val="00922333"/>
    <w:rsid w:val="00925971"/>
    <w:rsid w:val="009262FC"/>
    <w:rsid w:val="009269CA"/>
    <w:rsid w:val="00927709"/>
    <w:rsid w:val="00927FE7"/>
    <w:rsid w:val="009302EC"/>
    <w:rsid w:val="009325FE"/>
    <w:rsid w:val="00932D64"/>
    <w:rsid w:val="009348E0"/>
    <w:rsid w:val="00935E08"/>
    <w:rsid w:val="0093710D"/>
    <w:rsid w:val="009401AA"/>
    <w:rsid w:val="00940579"/>
    <w:rsid w:val="009432D3"/>
    <w:rsid w:val="0094446C"/>
    <w:rsid w:val="00946EC7"/>
    <w:rsid w:val="00947F1B"/>
    <w:rsid w:val="00953BD3"/>
    <w:rsid w:val="009579DC"/>
    <w:rsid w:val="009613B7"/>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9605B"/>
    <w:rsid w:val="009A5DA6"/>
    <w:rsid w:val="009A615E"/>
    <w:rsid w:val="009A687C"/>
    <w:rsid w:val="009B00A4"/>
    <w:rsid w:val="009B15C5"/>
    <w:rsid w:val="009B278E"/>
    <w:rsid w:val="009B46DE"/>
    <w:rsid w:val="009B4C52"/>
    <w:rsid w:val="009C0C34"/>
    <w:rsid w:val="009C126B"/>
    <w:rsid w:val="009C145F"/>
    <w:rsid w:val="009D1AD7"/>
    <w:rsid w:val="009D1D80"/>
    <w:rsid w:val="009D5FEB"/>
    <w:rsid w:val="009D7E0F"/>
    <w:rsid w:val="009E30D8"/>
    <w:rsid w:val="009E3A95"/>
    <w:rsid w:val="009E63D5"/>
    <w:rsid w:val="009F3DB1"/>
    <w:rsid w:val="009F5AE8"/>
    <w:rsid w:val="009F6921"/>
    <w:rsid w:val="00A01F18"/>
    <w:rsid w:val="00A02200"/>
    <w:rsid w:val="00A0563A"/>
    <w:rsid w:val="00A05D79"/>
    <w:rsid w:val="00A065F9"/>
    <w:rsid w:val="00A06C6B"/>
    <w:rsid w:val="00A07251"/>
    <w:rsid w:val="00A11796"/>
    <w:rsid w:val="00A11CC7"/>
    <w:rsid w:val="00A12B8C"/>
    <w:rsid w:val="00A14D42"/>
    <w:rsid w:val="00A168D1"/>
    <w:rsid w:val="00A17A5B"/>
    <w:rsid w:val="00A2565E"/>
    <w:rsid w:val="00A26CFC"/>
    <w:rsid w:val="00A3470B"/>
    <w:rsid w:val="00A4057A"/>
    <w:rsid w:val="00A419BA"/>
    <w:rsid w:val="00A421D7"/>
    <w:rsid w:val="00A44EB2"/>
    <w:rsid w:val="00A44FB9"/>
    <w:rsid w:val="00A4609C"/>
    <w:rsid w:val="00A50A9C"/>
    <w:rsid w:val="00A50FB9"/>
    <w:rsid w:val="00A55F37"/>
    <w:rsid w:val="00A57696"/>
    <w:rsid w:val="00A60126"/>
    <w:rsid w:val="00A6224A"/>
    <w:rsid w:val="00A6425E"/>
    <w:rsid w:val="00A649EB"/>
    <w:rsid w:val="00A64C82"/>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134E"/>
    <w:rsid w:val="00A941C1"/>
    <w:rsid w:val="00A96A5E"/>
    <w:rsid w:val="00A9736E"/>
    <w:rsid w:val="00AA3772"/>
    <w:rsid w:val="00AA473C"/>
    <w:rsid w:val="00AB28FE"/>
    <w:rsid w:val="00AC5481"/>
    <w:rsid w:val="00AC7E2D"/>
    <w:rsid w:val="00AD2678"/>
    <w:rsid w:val="00AF1138"/>
    <w:rsid w:val="00AF57F2"/>
    <w:rsid w:val="00B0553E"/>
    <w:rsid w:val="00B134AE"/>
    <w:rsid w:val="00B206A5"/>
    <w:rsid w:val="00B21706"/>
    <w:rsid w:val="00B2565D"/>
    <w:rsid w:val="00B30B20"/>
    <w:rsid w:val="00B32F85"/>
    <w:rsid w:val="00B344C2"/>
    <w:rsid w:val="00B363BA"/>
    <w:rsid w:val="00B36AE8"/>
    <w:rsid w:val="00B41A58"/>
    <w:rsid w:val="00B45C40"/>
    <w:rsid w:val="00B540BE"/>
    <w:rsid w:val="00B56026"/>
    <w:rsid w:val="00B61EA1"/>
    <w:rsid w:val="00B63617"/>
    <w:rsid w:val="00B72ED5"/>
    <w:rsid w:val="00B743CC"/>
    <w:rsid w:val="00B82069"/>
    <w:rsid w:val="00B831CF"/>
    <w:rsid w:val="00B838BD"/>
    <w:rsid w:val="00B8446E"/>
    <w:rsid w:val="00B856F9"/>
    <w:rsid w:val="00B902F8"/>
    <w:rsid w:val="00BA04B1"/>
    <w:rsid w:val="00BA2913"/>
    <w:rsid w:val="00BA67B4"/>
    <w:rsid w:val="00BB230A"/>
    <w:rsid w:val="00BB6E0A"/>
    <w:rsid w:val="00BC32AC"/>
    <w:rsid w:val="00BC3943"/>
    <w:rsid w:val="00BD1726"/>
    <w:rsid w:val="00BD3131"/>
    <w:rsid w:val="00BD5005"/>
    <w:rsid w:val="00BD6AAC"/>
    <w:rsid w:val="00BE027C"/>
    <w:rsid w:val="00BE44E3"/>
    <w:rsid w:val="00BF1168"/>
    <w:rsid w:val="00BF4713"/>
    <w:rsid w:val="00C01C28"/>
    <w:rsid w:val="00C11A63"/>
    <w:rsid w:val="00C12793"/>
    <w:rsid w:val="00C21219"/>
    <w:rsid w:val="00C228B8"/>
    <w:rsid w:val="00C236E6"/>
    <w:rsid w:val="00C2449C"/>
    <w:rsid w:val="00C24BAE"/>
    <w:rsid w:val="00C27655"/>
    <w:rsid w:val="00C303AA"/>
    <w:rsid w:val="00C33707"/>
    <w:rsid w:val="00C352B6"/>
    <w:rsid w:val="00C362CE"/>
    <w:rsid w:val="00C472CF"/>
    <w:rsid w:val="00C513EA"/>
    <w:rsid w:val="00C53025"/>
    <w:rsid w:val="00C5499E"/>
    <w:rsid w:val="00C54A26"/>
    <w:rsid w:val="00C667F1"/>
    <w:rsid w:val="00C66E7D"/>
    <w:rsid w:val="00C801F6"/>
    <w:rsid w:val="00C80367"/>
    <w:rsid w:val="00C8125F"/>
    <w:rsid w:val="00C85BC4"/>
    <w:rsid w:val="00C87FFE"/>
    <w:rsid w:val="00C925EF"/>
    <w:rsid w:val="00C955CA"/>
    <w:rsid w:val="00C96848"/>
    <w:rsid w:val="00C96CD7"/>
    <w:rsid w:val="00C9715C"/>
    <w:rsid w:val="00CA1114"/>
    <w:rsid w:val="00CA3852"/>
    <w:rsid w:val="00CA5EDB"/>
    <w:rsid w:val="00CA7732"/>
    <w:rsid w:val="00CB07BA"/>
    <w:rsid w:val="00CB1012"/>
    <w:rsid w:val="00CB4DC2"/>
    <w:rsid w:val="00CB793B"/>
    <w:rsid w:val="00CB7A7B"/>
    <w:rsid w:val="00CB7B31"/>
    <w:rsid w:val="00CC0A69"/>
    <w:rsid w:val="00CC2037"/>
    <w:rsid w:val="00CC3005"/>
    <w:rsid w:val="00CC3D30"/>
    <w:rsid w:val="00CC4D2F"/>
    <w:rsid w:val="00CC70A3"/>
    <w:rsid w:val="00CC7FC3"/>
    <w:rsid w:val="00CD034F"/>
    <w:rsid w:val="00CD35BB"/>
    <w:rsid w:val="00CD35DA"/>
    <w:rsid w:val="00CF2653"/>
    <w:rsid w:val="00CF3018"/>
    <w:rsid w:val="00CF3827"/>
    <w:rsid w:val="00CF5E9E"/>
    <w:rsid w:val="00CF6BD6"/>
    <w:rsid w:val="00D0482D"/>
    <w:rsid w:val="00D04ADD"/>
    <w:rsid w:val="00D050DF"/>
    <w:rsid w:val="00D16BA1"/>
    <w:rsid w:val="00D352C4"/>
    <w:rsid w:val="00D3581C"/>
    <w:rsid w:val="00D43237"/>
    <w:rsid w:val="00D437E7"/>
    <w:rsid w:val="00D4556A"/>
    <w:rsid w:val="00D47762"/>
    <w:rsid w:val="00D50FC2"/>
    <w:rsid w:val="00D52456"/>
    <w:rsid w:val="00D524C5"/>
    <w:rsid w:val="00D53508"/>
    <w:rsid w:val="00D57772"/>
    <w:rsid w:val="00D6139F"/>
    <w:rsid w:val="00D61878"/>
    <w:rsid w:val="00D64ADA"/>
    <w:rsid w:val="00D64B82"/>
    <w:rsid w:val="00D661C9"/>
    <w:rsid w:val="00D71619"/>
    <w:rsid w:val="00D736E5"/>
    <w:rsid w:val="00D8065E"/>
    <w:rsid w:val="00D85353"/>
    <w:rsid w:val="00D862C8"/>
    <w:rsid w:val="00D87D83"/>
    <w:rsid w:val="00D93C6E"/>
    <w:rsid w:val="00D93FCD"/>
    <w:rsid w:val="00D975E2"/>
    <w:rsid w:val="00D97A74"/>
    <w:rsid w:val="00DA0A0F"/>
    <w:rsid w:val="00DA0FE5"/>
    <w:rsid w:val="00DA233F"/>
    <w:rsid w:val="00DA2BD0"/>
    <w:rsid w:val="00DA3D7D"/>
    <w:rsid w:val="00DA542D"/>
    <w:rsid w:val="00DA6D78"/>
    <w:rsid w:val="00DB08B3"/>
    <w:rsid w:val="00DB16BE"/>
    <w:rsid w:val="00DB7C6D"/>
    <w:rsid w:val="00DC0414"/>
    <w:rsid w:val="00DC7833"/>
    <w:rsid w:val="00DD289E"/>
    <w:rsid w:val="00DD3072"/>
    <w:rsid w:val="00DD3A8F"/>
    <w:rsid w:val="00DD3E9C"/>
    <w:rsid w:val="00DD5BCE"/>
    <w:rsid w:val="00DE0F93"/>
    <w:rsid w:val="00DE6768"/>
    <w:rsid w:val="00DF07B2"/>
    <w:rsid w:val="00DF38BF"/>
    <w:rsid w:val="00E028AF"/>
    <w:rsid w:val="00E05617"/>
    <w:rsid w:val="00E05B3E"/>
    <w:rsid w:val="00E10D0E"/>
    <w:rsid w:val="00E1292A"/>
    <w:rsid w:val="00E14249"/>
    <w:rsid w:val="00E14726"/>
    <w:rsid w:val="00E147B1"/>
    <w:rsid w:val="00E16226"/>
    <w:rsid w:val="00E22117"/>
    <w:rsid w:val="00E25FCE"/>
    <w:rsid w:val="00E304F8"/>
    <w:rsid w:val="00E35D03"/>
    <w:rsid w:val="00E36244"/>
    <w:rsid w:val="00E37295"/>
    <w:rsid w:val="00E375AD"/>
    <w:rsid w:val="00E37B94"/>
    <w:rsid w:val="00E42B1D"/>
    <w:rsid w:val="00E44073"/>
    <w:rsid w:val="00E444FE"/>
    <w:rsid w:val="00E44867"/>
    <w:rsid w:val="00E45C15"/>
    <w:rsid w:val="00E47797"/>
    <w:rsid w:val="00E57197"/>
    <w:rsid w:val="00E614CA"/>
    <w:rsid w:val="00E6790E"/>
    <w:rsid w:val="00E67993"/>
    <w:rsid w:val="00E67B81"/>
    <w:rsid w:val="00E73931"/>
    <w:rsid w:val="00E77E8F"/>
    <w:rsid w:val="00E800BC"/>
    <w:rsid w:val="00E82659"/>
    <w:rsid w:val="00E84258"/>
    <w:rsid w:val="00E86896"/>
    <w:rsid w:val="00E87433"/>
    <w:rsid w:val="00E87C5C"/>
    <w:rsid w:val="00E94995"/>
    <w:rsid w:val="00EA026D"/>
    <w:rsid w:val="00EA04A0"/>
    <w:rsid w:val="00EA0A95"/>
    <w:rsid w:val="00EA3EBD"/>
    <w:rsid w:val="00EA4A83"/>
    <w:rsid w:val="00EA6354"/>
    <w:rsid w:val="00EA6F50"/>
    <w:rsid w:val="00EA737D"/>
    <w:rsid w:val="00EB038D"/>
    <w:rsid w:val="00EB22B1"/>
    <w:rsid w:val="00EB41AB"/>
    <w:rsid w:val="00EB696B"/>
    <w:rsid w:val="00EB749E"/>
    <w:rsid w:val="00EC0CE7"/>
    <w:rsid w:val="00EC24A8"/>
    <w:rsid w:val="00EC463C"/>
    <w:rsid w:val="00EC5631"/>
    <w:rsid w:val="00EC71EB"/>
    <w:rsid w:val="00ED0785"/>
    <w:rsid w:val="00ED1C0C"/>
    <w:rsid w:val="00ED5B07"/>
    <w:rsid w:val="00ED5B1D"/>
    <w:rsid w:val="00ED7E3D"/>
    <w:rsid w:val="00EE6F43"/>
    <w:rsid w:val="00EF03B0"/>
    <w:rsid w:val="00EF5910"/>
    <w:rsid w:val="00EF74ED"/>
    <w:rsid w:val="00F000C4"/>
    <w:rsid w:val="00F1148A"/>
    <w:rsid w:val="00F1193E"/>
    <w:rsid w:val="00F154BD"/>
    <w:rsid w:val="00F17233"/>
    <w:rsid w:val="00F20BFC"/>
    <w:rsid w:val="00F218E3"/>
    <w:rsid w:val="00F24757"/>
    <w:rsid w:val="00F24EA9"/>
    <w:rsid w:val="00F2644C"/>
    <w:rsid w:val="00F30949"/>
    <w:rsid w:val="00F3237B"/>
    <w:rsid w:val="00F366C2"/>
    <w:rsid w:val="00F41D1E"/>
    <w:rsid w:val="00F43025"/>
    <w:rsid w:val="00F43442"/>
    <w:rsid w:val="00F47CA5"/>
    <w:rsid w:val="00F550CE"/>
    <w:rsid w:val="00F55A24"/>
    <w:rsid w:val="00F56849"/>
    <w:rsid w:val="00F56855"/>
    <w:rsid w:val="00F601DA"/>
    <w:rsid w:val="00F61498"/>
    <w:rsid w:val="00F6301A"/>
    <w:rsid w:val="00F6473E"/>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C73F3"/>
    <w:rsid w:val="00FD6667"/>
    <w:rsid w:val="00FE127F"/>
    <w:rsid w:val="00FE2EE1"/>
    <w:rsid w:val="00FE6A8E"/>
    <w:rsid w:val="00FE753B"/>
    <w:rsid w:val="00FF0B26"/>
    <w:rsid w:val="00FF23FD"/>
    <w:rsid w:val="00FF7866"/>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C4BD0C"/>
  <w15:docId w15:val="{A85AA090-F4D7-43FA-9591-E09F31FB8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styleId="af0">
    <w:name w:val="List Paragraph"/>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出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character" w:customStyle="1" w:styleId="null">
    <w:name w:val="null"/>
    <w:basedOn w:val="a0"/>
    <w:rsid w:val="009E30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725887">
      <w:bodyDiv w:val="1"/>
      <w:marLeft w:val="0"/>
      <w:marRight w:val="0"/>
      <w:marTop w:val="0"/>
      <w:marBottom w:val="0"/>
      <w:divBdr>
        <w:top w:val="none" w:sz="0" w:space="0" w:color="auto"/>
        <w:left w:val="none" w:sz="0" w:space="0" w:color="auto"/>
        <w:bottom w:val="none" w:sz="0" w:space="0" w:color="auto"/>
        <w:right w:val="none" w:sz="0" w:space="0" w:color="auto"/>
      </w:divBdr>
      <w:divsChild>
        <w:div w:id="1491559785">
          <w:marLeft w:val="0"/>
          <w:marRight w:val="0"/>
          <w:marTop w:val="0"/>
          <w:marBottom w:val="0"/>
          <w:divBdr>
            <w:top w:val="none" w:sz="0" w:space="0" w:color="auto"/>
            <w:left w:val="none" w:sz="0" w:space="0" w:color="auto"/>
            <w:bottom w:val="none" w:sz="0" w:space="0" w:color="auto"/>
            <w:right w:val="none" w:sz="0" w:space="0" w:color="auto"/>
          </w:divBdr>
        </w:div>
        <w:div w:id="38014981">
          <w:marLeft w:val="0"/>
          <w:marRight w:val="0"/>
          <w:marTop w:val="0"/>
          <w:marBottom w:val="0"/>
          <w:divBdr>
            <w:top w:val="none" w:sz="0" w:space="0" w:color="auto"/>
            <w:left w:val="none" w:sz="0" w:space="0" w:color="auto"/>
            <w:bottom w:val="none" w:sz="0" w:space="0" w:color="auto"/>
            <w:right w:val="none" w:sz="0" w:space="0" w:color="auto"/>
          </w:divBdr>
        </w:div>
        <w:div w:id="212041327">
          <w:marLeft w:val="0"/>
          <w:marRight w:val="0"/>
          <w:marTop w:val="0"/>
          <w:marBottom w:val="0"/>
          <w:divBdr>
            <w:top w:val="none" w:sz="0" w:space="0" w:color="auto"/>
            <w:left w:val="none" w:sz="0" w:space="0" w:color="auto"/>
            <w:bottom w:val="none" w:sz="0" w:space="0" w:color="auto"/>
            <w:right w:val="none" w:sz="0" w:space="0" w:color="auto"/>
          </w:divBdr>
        </w:div>
        <w:div w:id="541288137">
          <w:marLeft w:val="0"/>
          <w:marRight w:val="0"/>
          <w:marTop w:val="0"/>
          <w:marBottom w:val="0"/>
          <w:divBdr>
            <w:top w:val="none" w:sz="0" w:space="0" w:color="auto"/>
            <w:left w:val="none" w:sz="0" w:space="0" w:color="auto"/>
            <w:bottom w:val="none" w:sz="0" w:space="0" w:color="auto"/>
            <w:right w:val="none" w:sz="0" w:space="0" w:color="auto"/>
          </w:divBdr>
        </w:div>
        <w:div w:id="1209561583">
          <w:marLeft w:val="0"/>
          <w:marRight w:val="0"/>
          <w:marTop w:val="0"/>
          <w:marBottom w:val="0"/>
          <w:divBdr>
            <w:top w:val="none" w:sz="0" w:space="0" w:color="auto"/>
            <w:left w:val="none" w:sz="0" w:space="0" w:color="auto"/>
            <w:bottom w:val="none" w:sz="0" w:space="0" w:color="auto"/>
            <w:right w:val="none" w:sz="0" w:space="0" w:color="auto"/>
          </w:divBdr>
        </w:div>
      </w:divsChild>
    </w:div>
    <w:div w:id="118184359">
      <w:bodyDiv w:val="1"/>
      <w:marLeft w:val="0"/>
      <w:marRight w:val="0"/>
      <w:marTop w:val="0"/>
      <w:marBottom w:val="0"/>
      <w:divBdr>
        <w:top w:val="none" w:sz="0" w:space="0" w:color="auto"/>
        <w:left w:val="none" w:sz="0" w:space="0" w:color="auto"/>
        <w:bottom w:val="none" w:sz="0" w:space="0" w:color="auto"/>
        <w:right w:val="none" w:sz="0" w:space="0" w:color="auto"/>
      </w:divBdr>
      <w:divsChild>
        <w:div w:id="1301615244">
          <w:marLeft w:val="0"/>
          <w:marRight w:val="0"/>
          <w:marTop w:val="0"/>
          <w:marBottom w:val="0"/>
          <w:divBdr>
            <w:top w:val="none" w:sz="0" w:space="0" w:color="auto"/>
            <w:left w:val="none" w:sz="0" w:space="0" w:color="auto"/>
            <w:bottom w:val="none" w:sz="0" w:space="0" w:color="auto"/>
            <w:right w:val="none" w:sz="0" w:space="0" w:color="auto"/>
          </w:divBdr>
        </w:div>
        <w:div w:id="480195182">
          <w:marLeft w:val="0"/>
          <w:marRight w:val="0"/>
          <w:marTop w:val="0"/>
          <w:marBottom w:val="0"/>
          <w:divBdr>
            <w:top w:val="none" w:sz="0" w:space="0" w:color="auto"/>
            <w:left w:val="none" w:sz="0" w:space="0" w:color="auto"/>
            <w:bottom w:val="none" w:sz="0" w:space="0" w:color="auto"/>
            <w:right w:val="none" w:sz="0" w:space="0" w:color="auto"/>
          </w:divBdr>
        </w:div>
      </w:divsChild>
    </w:div>
    <w:div w:id="200754439">
      <w:bodyDiv w:val="1"/>
      <w:marLeft w:val="0"/>
      <w:marRight w:val="0"/>
      <w:marTop w:val="0"/>
      <w:marBottom w:val="0"/>
      <w:divBdr>
        <w:top w:val="none" w:sz="0" w:space="0" w:color="auto"/>
        <w:left w:val="none" w:sz="0" w:space="0" w:color="auto"/>
        <w:bottom w:val="none" w:sz="0" w:space="0" w:color="auto"/>
        <w:right w:val="none" w:sz="0" w:space="0" w:color="auto"/>
      </w:divBdr>
      <w:divsChild>
        <w:div w:id="305471412">
          <w:marLeft w:val="0"/>
          <w:marRight w:val="0"/>
          <w:marTop w:val="0"/>
          <w:marBottom w:val="0"/>
          <w:divBdr>
            <w:top w:val="none" w:sz="0" w:space="0" w:color="auto"/>
            <w:left w:val="none" w:sz="0" w:space="0" w:color="auto"/>
            <w:bottom w:val="none" w:sz="0" w:space="0" w:color="auto"/>
            <w:right w:val="none" w:sz="0" w:space="0" w:color="auto"/>
          </w:divBdr>
        </w:div>
        <w:div w:id="1145274117">
          <w:marLeft w:val="0"/>
          <w:marRight w:val="0"/>
          <w:marTop w:val="0"/>
          <w:marBottom w:val="0"/>
          <w:divBdr>
            <w:top w:val="none" w:sz="0" w:space="0" w:color="auto"/>
            <w:left w:val="none" w:sz="0" w:space="0" w:color="auto"/>
            <w:bottom w:val="none" w:sz="0" w:space="0" w:color="auto"/>
            <w:right w:val="none" w:sz="0" w:space="0" w:color="auto"/>
          </w:divBdr>
        </w:div>
      </w:divsChild>
    </w:div>
    <w:div w:id="467094185">
      <w:bodyDiv w:val="1"/>
      <w:marLeft w:val="0"/>
      <w:marRight w:val="0"/>
      <w:marTop w:val="0"/>
      <w:marBottom w:val="0"/>
      <w:divBdr>
        <w:top w:val="none" w:sz="0" w:space="0" w:color="auto"/>
        <w:left w:val="none" w:sz="0" w:space="0" w:color="auto"/>
        <w:bottom w:val="none" w:sz="0" w:space="0" w:color="auto"/>
        <w:right w:val="none" w:sz="0" w:space="0" w:color="auto"/>
      </w:divBdr>
      <w:divsChild>
        <w:div w:id="2103136576">
          <w:marLeft w:val="0"/>
          <w:marRight w:val="0"/>
          <w:marTop w:val="0"/>
          <w:marBottom w:val="0"/>
          <w:divBdr>
            <w:top w:val="none" w:sz="0" w:space="0" w:color="auto"/>
            <w:left w:val="none" w:sz="0" w:space="0" w:color="auto"/>
            <w:bottom w:val="none" w:sz="0" w:space="0" w:color="auto"/>
            <w:right w:val="none" w:sz="0" w:space="0" w:color="auto"/>
          </w:divBdr>
        </w:div>
        <w:div w:id="489491078">
          <w:marLeft w:val="0"/>
          <w:marRight w:val="0"/>
          <w:marTop w:val="0"/>
          <w:marBottom w:val="0"/>
          <w:divBdr>
            <w:top w:val="none" w:sz="0" w:space="0" w:color="auto"/>
            <w:left w:val="none" w:sz="0" w:space="0" w:color="auto"/>
            <w:bottom w:val="none" w:sz="0" w:space="0" w:color="auto"/>
            <w:right w:val="none" w:sz="0" w:space="0" w:color="auto"/>
          </w:divBdr>
        </w:div>
        <w:div w:id="887954060">
          <w:marLeft w:val="0"/>
          <w:marRight w:val="0"/>
          <w:marTop w:val="0"/>
          <w:marBottom w:val="0"/>
          <w:divBdr>
            <w:top w:val="none" w:sz="0" w:space="0" w:color="auto"/>
            <w:left w:val="none" w:sz="0" w:space="0" w:color="auto"/>
            <w:bottom w:val="none" w:sz="0" w:space="0" w:color="auto"/>
            <w:right w:val="none" w:sz="0" w:space="0" w:color="auto"/>
          </w:divBdr>
        </w:div>
      </w:divsChild>
    </w:div>
    <w:div w:id="621613421">
      <w:bodyDiv w:val="1"/>
      <w:marLeft w:val="0"/>
      <w:marRight w:val="0"/>
      <w:marTop w:val="0"/>
      <w:marBottom w:val="0"/>
      <w:divBdr>
        <w:top w:val="none" w:sz="0" w:space="0" w:color="auto"/>
        <w:left w:val="none" w:sz="0" w:space="0" w:color="auto"/>
        <w:bottom w:val="none" w:sz="0" w:space="0" w:color="auto"/>
        <w:right w:val="none" w:sz="0" w:space="0" w:color="auto"/>
      </w:divBdr>
      <w:divsChild>
        <w:div w:id="1331643468">
          <w:marLeft w:val="0"/>
          <w:marRight w:val="0"/>
          <w:marTop w:val="0"/>
          <w:marBottom w:val="0"/>
          <w:divBdr>
            <w:top w:val="none" w:sz="0" w:space="0" w:color="auto"/>
            <w:left w:val="none" w:sz="0" w:space="0" w:color="auto"/>
            <w:bottom w:val="none" w:sz="0" w:space="0" w:color="auto"/>
            <w:right w:val="none" w:sz="0" w:space="0" w:color="auto"/>
          </w:divBdr>
        </w:div>
        <w:div w:id="959996839">
          <w:marLeft w:val="0"/>
          <w:marRight w:val="0"/>
          <w:marTop w:val="0"/>
          <w:marBottom w:val="0"/>
          <w:divBdr>
            <w:top w:val="none" w:sz="0" w:space="0" w:color="auto"/>
            <w:left w:val="none" w:sz="0" w:space="0" w:color="auto"/>
            <w:bottom w:val="none" w:sz="0" w:space="0" w:color="auto"/>
            <w:right w:val="none" w:sz="0" w:space="0" w:color="auto"/>
          </w:divBdr>
        </w:div>
      </w:divsChild>
    </w:div>
    <w:div w:id="670913636">
      <w:bodyDiv w:val="1"/>
      <w:marLeft w:val="0"/>
      <w:marRight w:val="0"/>
      <w:marTop w:val="0"/>
      <w:marBottom w:val="0"/>
      <w:divBdr>
        <w:top w:val="none" w:sz="0" w:space="0" w:color="auto"/>
        <w:left w:val="none" w:sz="0" w:space="0" w:color="auto"/>
        <w:bottom w:val="none" w:sz="0" w:space="0" w:color="auto"/>
        <w:right w:val="none" w:sz="0" w:space="0" w:color="auto"/>
      </w:divBdr>
      <w:divsChild>
        <w:div w:id="1637179317">
          <w:marLeft w:val="0"/>
          <w:marRight w:val="0"/>
          <w:marTop w:val="0"/>
          <w:marBottom w:val="0"/>
          <w:divBdr>
            <w:top w:val="none" w:sz="0" w:space="0" w:color="auto"/>
            <w:left w:val="none" w:sz="0" w:space="0" w:color="auto"/>
            <w:bottom w:val="none" w:sz="0" w:space="0" w:color="auto"/>
            <w:right w:val="none" w:sz="0" w:space="0" w:color="auto"/>
          </w:divBdr>
        </w:div>
        <w:div w:id="899633522">
          <w:marLeft w:val="0"/>
          <w:marRight w:val="0"/>
          <w:marTop w:val="0"/>
          <w:marBottom w:val="0"/>
          <w:divBdr>
            <w:top w:val="none" w:sz="0" w:space="0" w:color="auto"/>
            <w:left w:val="none" w:sz="0" w:space="0" w:color="auto"/>
            <w:bottom w:val="none" w:sz="0" w:space="0" w:color="auto"/>
            <w:right w:val="none" w:sz="0" w:space="0" w:color="auto"/>
          </w:divBdr>
        </w:div>
        <w:div w:id="613290603">
          <w:marLeft w:val="0"/>
          <w:marRight w:val="0"/>
          <w:marTop w:val="0"/>
          <w:marBottom w:val="0"/>
          <w:divBdr>
            <w:top w:val="none" w:sz="0" w:space="0" w:color="auto"/>
            <w:left w:val="none" w:sz="0" w:space="0" w:color="auto"/>
            <w:bottom w:val="none" w:sz="0" w:space="0" w:color="auto"/>
            <w:right w:val="none" w:sz="0" w:space="0" w:color="auto"/>
          </w:divBdr>
        </w:div>
        <w:div w:id="484980100">
          <w:marLeft w:val="0"/>
          <w:marRight w:val="0"/>
          <w:marTop w:val="0"/>
          <w:marBottom w:val="0"/>
          <w:divBdr>
            <w:top w:val="none" w:sz="0" w:space="0" w:color="auto"/>
            <w:left w:val="none" w:sz="0" w:space="0" w:color="auto"/>
            <w:bottom w:val="none" w:sz="0" w:space="0" w:color="auto"/>
            <w:right w:val="none" w:sz="0" w:space="0" w:color="auto"/>
          </w:divBdr>
        </w:div>
        <w:div w:id="459614367">
          <w:marLeft w:val="0"/>
          <w:marRight w:val="0"/>
          <w:marTop w:val="0"/>
          <w:marBottom w:val="0"/>
          <w:divBdr>
            <w:top w:val="none" w:sz="0" w:space="0" w:color="auto"/>
            <w:left w:val="none" w:sz="0" w:space="0" w:color="auto"/>
            <w:bottom w:val="none" w:sz="0" w:space="0" w:color="auto"/>
            <w:right w:val="none" w:sz="0" w:space="0" w:color="auto"/>
          </w:divBdr>
        </w:div>
        <w:div w:id="1882160080">
          <w:marLeft w:val="0"/>
          <w:marRight w:val="0"/>
          <w:marTop w:val="0"/>
          <w:marBottom w:val="0"/>
          <w:divBdr>
            <w:top w:val="none" w:sz="0" w:space="0" w:color="auto"/>
            <w:left w:val="none" w:sz="0" w:space="0" w:color="auto"/>
            <w:bottom w:val="none" w:sz="0" w:space="0" w:color="auto"/>
            <w:right w:val="none" w:sz="0" w:space="0" w:color="auto"/>
          </w:divBdr>
        </w:div>
        <w:div w:id="2009403370">
          <w:marLeft w:val="0"/>
          <w:marRight w:val="0"/>
          <w:marTop w:val="0"/>
          <w:marBottom w:val="0"/>
          <w:divBdr>
            <w:top w:val="none" w:sz="0" w:space="0" w:color="auto"/>
            <w:left w:val="none" w:sz="0" w:space="0" w:color="auto"/>
            <w:bottom w:val="none" w:sz="0" w:space="0" w:color="auto"/>
            <w:right w:val="none" w:sz="0" w:space="0" w:color="auto"/>
          </w:divBdr>
        </w:div>
        <w:div w:id="45418624">
          <w:marLeft w:val="0"/>
          <w:marRight w:val="0"/>
          <w:marTop w:val="0"/>
          <w:marBottom w:val="0"/>
          <w:divBdr>
            <w:top w:val="none" w:sz="0" w:space="0" w:color="auto"/>
            <w:left w:val="none" w:sz="0" w:space="0" w:color="auto"/>
            <w:bottom w:val="none" w:sz="0" w:space="0" w:color="auto"/>
            <w:right w:val="none" w:sz="0" w:space="0" w:color="auto"/>
          </w:divBdr>
        </w:div>
      </w:divsChild>
    </w:div>
    <w:div w:id="1061059992">
      <w:bodyDiv w:val="1"/>
      <w:marLeft w:val="0"/>
      <w:marRight w:val="0"/>
      <w:marTop w:val="0"/>
      <w:marBottom w:val="0"/>
      <w:divBdr>
        <w:top w:val="none" w:sz="0" w:space="0" w:color="auto"/>
        <w:left w:val="none" w:sz="0" w:space="0" w:color="auto"/>
        <w:bottom w:val="none" w:sz="0" w:space="0" w:color="auto"/>
        <w:right w:val="none" w:sz="0" w:space="0" w:color="auto"/>
      </w:divBdr>
      <w:divsChild>
        <w:div w:id="774861170">
          <w:marLeft w:val="0"/>
          <w:marRight w:val="0"/>
          <w:marTop w:val="0"/>
          <w:marBottom w:val="0"/>
          <w:divBdr>
            <w:top w:val="none" w:sz="0" w:space="0" w:color="auto"/>
            <w:left w:val="none" w:sz="0" w:space="0" w:color="auto"/>
            <w:bottom w:val="none" w:sz="0" w:space="0" w:color="auto"/>
            <w:right w:val="none" w:sz="0" w:space="0" w:color="auto"/>
          </w:divBdr>
        </w:div>
        <w:div w:id="1466503768">
          <w:marLeft w:val="0"/>
          <w:marRight w:val="0"/>
          <w:marTop w:val="0"/>
          <w:marBottom w:val="0"/>
          <w:divBdr>
            <w:top w:val="none" w:sz="0" w:space="0" w:color="auto"/>
            <w:left w:val="none" w:sz="0" w:space="0" w:color="auto"/>
            <w:bottom w:val="none" w:sz="0" w:space="0" w:color="auto"/>
            <w:right w:val="none" w:sz="0" w:space="0" w:color="auto"/>
          </w:divBdr>
        </w:div>
        <w:div w:id="1494488383">
          <w:marLeft w:val="0"/>
          <w:marRight w:val="0"/>
          <w:marTop w:val="0"/>
          <w:marBottom w:val="0"/>
          <w:divBdr>
            <w:top w:val="none" w:sz="0" w:space="0" w:color="auto"/>
            <w:left w:val="none" w:sz="0" w:space="0" w:color="auto"/>
            <w:bottom w:val="none" w:sz="0" w:space="0" w:color="auto"/>
            <w:right w:val="none" w:sz="0" w:space="0" w:color="auto"/>
          </w:divBdr>
        </w:div>
        <w:div w:id="575169227">
          <w:marLeft w:val="0"/>
          <w:marRight w:val="0"/>
          <w:marTop w:val="0"/>
          <w:marBottom w:val="0"/>
          <w:divBdr>
            <w:top w:val="none" w:sz="0" w:space="0" w:color="auto"/>
            <w:left w:val="none" w:sz="0" w:space="0" w:color="auto"/>
            <w:bottom w:val="none" w:sz="0" w:space="0" w:color="auto"/>
            <w:right w:val="none" w:sz="0" w:space="0" w:color="auto"/>
          </w:divBdr>
        </w:div>
      </w:divsChild>
    </w:div>
    <w:div w:id="1554199544">
      <w:bodyDiv w:val="1"/>
      <w:marLeft w:val="0"/>
      <w:marRight w:val="0"/>
      <w:marTop w:val="0"/>
      <w:marBottom w:val="0"/>
      <w:divBdr>
        <w:top w:val="none" w:sz="0" w:space="0" w:color="auto"/>
        <w:left w:val="none" w:sz="0" w:space="0" w:color="auto"/>
        <w:bottom w:val="none" w:sz="0" w:space="0" w:color="auto"/>
        <w:right w:val="none" w:sz="0" w:space="0" w:color="auto"/>
      </w:divBdr>
      <w:divsChild>
        <w:div w:id="683288744">
          <w:marLeft w:val="0"/>
          <w:marRight w:val="0"/>
          <w:marTop w:val="0"/>
          <w:marBottom w:val="0"/>
          <w:divBdr>
            <w:top w:val="none" w:sz="0" w:space="0" w:color="auto"/>
            <w:left w:val="none" w:sz="0" w:space="0" w:color="auto"/>
            <w:bottom w:val="none" w:sz="0" w:space="0" w:color="auto"/>
            <w:right w:val="none" w:sz="0" w:space="0" w:color="auto"/>
          </w:divBdr>
        </w:div>
        <w:div w:id="1096364110">
          <w:marLeft w:val="0"/>
          <w:marRight w:val="0"/>
          <w:marTop w:val="0"/>
          <w:marBottom w:val="0"/>
          <w:divBdr>
            <w:top w:val="none" w:sz="0" w:space="0" w:color="auto"/>
            <w:left w:val="none" w:sz="0" w:space="0" w:color="auto"/>
            <w:bottom w:val="none" w:sz="0" w:space="0" w:color="auto"/>
            <w:right w:val="none" w:sz="0" w:space="0" w:color="auto"/>
          </w:divBdr>
        </w:div>
        <w:div w:id="1183590416">
          <w:marLeft w:val="0"/>
          <w:marRight w:val="0"/>
          <w:marTop w:val="0"/>
          <w:marBottom w:val="0"/>
          <w:divBdr>
            <w:top w:val="none" w:sz="0" w:space="0" w:color="auto"/>
            <w:left w:val="none" w:sz="0" w:space="0" w:color="auto"/>
            <w:bottom w:val="none" w:sz="0" w:space="0" w:color="auto"/>
            <w:right w:val="none" w:sz="0" w:space="0" w:color="auto"/>
          </w:divBdr>
        </w:div>
        <w:div w:id="1857042212">
          <w:marLeft w:val="0"/>
          <w:marRight w:val="0"/>
          <w:marTop w:val="0"/>
          <w:marBottom w:val="0"/>
          <w:divBdr>
            <w:top w:val="none" w:sz="0" w:space="0" w:color="auto"/>
            <w:left w:val="none" w:sz="0" w:space="0" w:color="auto"/>
            <w:bottom w:val="none" w:sz="0" w:space="0" w:color="auto"/>
            <w:right w:val="none" w:sz="0" w:space="0" w:color="auto"/>
          </w:divBdr>
        </w:div>
      </w:divsChild>
    </w:div>
    <w:div w:id="1667318710">
      <w:bodyDiv w:val="1"/>
      <w:marLeft w:val="0"/>
      <w:marRight w:val="0"/>
      <w:marTop w:val="0"/>
      <w:marBottom w:val="0"/>
      <w:divBdr>
        <w:top w:val="none" w:sz="0" w:space="0" w:color="auto"/>
        <w:left w:val="none" w:sz="0" w:space="0" w:color="auto"/>
        <w:bottom w:val="none" w:sz="0" w:space="0" w:color="auto"/>
        <w:right w:val="none" w:sz="0" w:space="0" w:color="auto"/>
      </w:divBdr>
      <w:divsChild>
        <w:div w:id="879706292">
          <w:marLeft w:val="0"/>
          <w:marRight w:val="0"/>
          <w:marTop w:val="0"/>
          <w:marBottom w:val="0"/>
          <w:divBdr>
            <w:top w:val="none" w:sz="0" w:space="0" w:color="auto"/>
            <w:left w:val="none" w:sz="0" w:space="0" w:color="auto"/>
            <w:bottom w:val="none" w:sz="0" w:space="0" w:color="auto"/>
            <w:right w:val="none" w:sz="0" w:space="0" w:color="auto"/>
          </w:divBdr>
        </w:div>
        <w:div w:id="1213539180">
          <w:marLeft w:val="0"/>
          <w:marRight w:val="0"/>
          <w:marTop w:val="0"/>
          <w:marBottom w:val="0"/>
          <w:divBdr>
            <w:top w:val="none" w:sz="0" w:space="0" w:color="auto"/>
            <w:left w:val="none" w:sz="0" w:space="0" w:color="auto"/>
            <w:bottom w:val="none" w:sz="0" w:space="0" w:color="auto"/>
            <w:right w:val="none" w:sz="0" w:space="0" w:color="auto"/>
          </w:divBdr>
        </w:div>
        <w:div w:id="1832135172">
          <w:marLeft w:val="0"/>
          <w:marRight w:val="0"/>
          <w:marTop w:val="0"/>
          <w:marBottom w:val="0"/>
          <w:divBdr>
            <w:top w:val="none" w:sz="0" w:space="0" w:color="auto"/>
            <w:left w:val="none" w:sz="0" w:space="0" w:color="auto"/>
            <w:bottom w:val="none" w:sz="0" w:space="0" w:color="auto"/>
            <w:right w:val="none" w:sz="0" w:space="0" w:color="auto"/>
          </w:divBdr>
        </w:div>
        <w:div w:id="1757631176">
          <w:marLeft w:val="0"/>
          <w:marRight w:val="0"/>
          <w:marTop w:val="0"/>
          <w:marBottom w:val="0"/>
          <w:divBdr>
            <w:top w:val="none" w:sz="0" w:space="0" w:color="auto"/>
            <w:left w:val="none" w:sz="0" w:space="0" w:color="auto"/>
            <w:bottom w:val="none" w:sz="0" w:space="0" w:color="auto"/>
            <w:right w:val="none" w:sz="0" w:space="0" w:color="auto"/>
          </w:divBdr>
        </w:div>
        <w:div w:id="1858344941">
          <w:marLeft w:val="0"/>
          <w:marRight w:val="0"/>
          <w:marTop w:val="0"/>
          <w:marBottom w:val="0"/>
          <w:divBdr>
            <w:top w:val="none" w:sz="0" w:space="0" w:color="auto"/>
            <w:left w:val="none" w:sz="0" w:space="0" w:color="auto"/>
            <w:bottom w:val="none" w:sz="0" w:space="0" w:color="auto"/>
            <w:right w:val="none" w:sz="0" w:space="0" w:color="auto"/>
          </w:divBdr>
        </w:div>
      </w:divsChild>
    </w:div>
    <w:div w:id="1881166877">
      <w:bodyDiv w:val="1"/>
      <w:marLeft w:val="0"/>
      <w:marRight w:val="0"/>
      <w:marTop w:val="0"/>
      <w:marBottom w:val="0"/>
      <w:divBdr>
        <w:top w:val="none" w:sz="0" w:space="0" w:color="auto"/>
        <w:left w:val="none" w:sz="0" w:space="0" w:color="auto"/>
        <w:bottom w:val="none" w:sz="0" w:space="0" w:color="auto"/>
        <w:right w:val="none" w:sz="0" w:space="0" w:color="auto"/>
      </w:divBdr>
      <w:divsChild>
        <w:div w:id="1845363400">
          <w:marLeft w:val="0"/>
          <w:marRight w:val="0"/>
          <w:marTop w:val="0"/>
          <w:marBottom w:val="0"/>
          <w:divBdr>
            <w:top w:val="none" w:sz="0" w:space="0" w:color="auto"/>
            <w:left w:val="none" w:sz="0" w:space="0" w:color="auto"/>
            <w:bottom w:val="none" w:sz="0" w:space="0" w:color="auto"/>
            <w:right w:val="none" w:sz="0" w:space="0" w:color="auto"/>
          </w:divBdr>
        </w:div>
        <w:div w:id="945693062">
          <w:marLeft w:val="0"/>
          <w:marRight w:val="0"/>
          <w:marTop w:val="0"/>
          <w:marBottom w:val="0"/>
          <w:divBdr>
            <w:top w:val="none" w:sz="0" w:space="0" w:color="auto"/>
            <w:left w:val="none" w:sz="0" w:space="0" w:color="auto"/>
            <w:bottom w:val="none" w:sz="0" w:space="0" w:color="auto"/>
            <w:right w:val="none" w:sz="0" w:space="0" w:color="auto"/>
          </w:divBdr>
        </w:div>
        <w:div w:id="834686362">
          <w:marLeft w:val="0"/>
          <w:marRight w:val="0"/>
          <w:marTop w:val="0"/>
          <w:marBottom w:val="0"/>
          <w:divBdr>
            <w:top w:val="none" w:sz="0" w:space="0" w:color="auto"/>
            <w:left w:val="none" w:sz="0" w:space="0" w:color="auto"/>
            <w:bottom w:val="none" w:sz="0" w:space="0" w:color="auto"/>
            <w:right w:val="none" w:sz="0" w:space="0" w:color="auto"/>
          </w:divBdr>
        </w:div>
        <w:div w:id="769548251">
          <w:marLeft w:val="0"/>
          <w:marRight w:val="0"/>
          <w:marTop w:val="0"/>
          <w:marBottom w:val="0"/>
          <w:divBdr>
            <w:top w:val="none" w:sz="0" w:space="0" w:color="auto"/>
            <w:left w:val="none" w:sz="0" w:space="0" w:color="auto"/>
            <w:bottom w:val="none" w:sz="0" w:space="0" w:color="auto"/>
            <w:right w:val="none" w:sz="0" w:space="0" w:color="auto"/>
          </w:divBdr>
        </w:div>
        <w:div w:id="2068872982">
          <w:marLeft w:val="0"/>
          <w:marRight w:val="0"/>
          <w:marTop w:val="0"/>
          <w:marBottom w:val="0"/>
          <w:divBdr>
            <w:top w:val="none" w:sz="0" w:space="0" w:color="auto"/>
            <w:left w:val="none" w:sz="0" w:space="0" w:color="auto"/>
            <w:bottom w:val="none" w:sz="0" w:space="0" w:color="auto"/>
            <w:right w:val="none" w:sz="0" w:space="0" w:color="auto"/>
          </w:divBdr>
        </w:div>
        <w:div w:id="417945321">
          <w:marLeft w:val="0"/>
          <w:marRight w:val="0"/>
          <w:marTop w:val="0"/>
          <w:marBottom w:val="0"/>
          <w:divBdr>
            <w:top w:val="none" w:sz="0" w:space="0" w:color="auto"/>
            <w:left w:val="none" w:sz="0" w:space="0" w:color="auto"/>
            <w:bottom w:val="none" w:sz="0" w:space="0" w:color="auto"/>
            <w:right w:val="none" w:sz="0" w:space="0" w:color="auto"/>
          </w:divBdr>
        </w:div>
        <w:div w:id="1354843693">
          <w:marLeft w:val="0"/>
          <w:marRight w:val="0"/>
          <w:marTop w:val="0"/>
          <w:marBottom w:val="0"/>
          <w:divBdr>
            <w:top w:val="none" w:sz="0" w:space="0" w:color="auto"/>
            <w:left w:val="none" w:sz="0" w:space="0" w:color="auto"/>
            <w:bottom w:val="none" w:sz="0" w:space="0" w:color="auto"/>
            <w:right w:val="none" w:sz="0" w:space="0" w:color="auto"/>
          </w:divBdr>
        </w:div>
        <w:div w:id="953561461">
          <w:marLeft w:val="0"/>
          <w:marRight w:val="0"/>
          <w:marTop w:val="0"/>
          <w:marBottom w:val="0"/>
          <w:divBdr>
            <w:top w:val="none" w:sz="0" w:space="0" w:color="auto"/>
            <w:left w:val="none" w:sz="0" w:space="0" w:color="auto"/>
            <w:bottom w:val="none" w:sz="0" w:space="0" w:color="auto"/>
            <w:right w:val="none" w:sz="0" w:space="0" w:color="auto"/>
          </w:divBdr>
        </w:div>
      </w:divsChild>
    </w:div>
    <w:div w:id="1944650116">
      <w:bodyDiv w:val="1"/>
      <w:marLeft w:val="0"/>
      <w:marRight w:val="0"/>
      <w:marTop w:val="0"/>
      <w:marBottom w:val="0"/>
      <w:divBdr>
        <w:top w:val="none" w:sz="0" w:space="0" w:color="auto"/>
        <w:left w:val="none" w:sz="0" w:space="0" w:color="auto"/>
        <w:bottom w:val="none" w:sz="0" w:space="0" w:color="auto"/>
        <w:right w:val="none" w:sz="0" w:space="0" w:color="auto"/>
      </w:divBdr>
      <w:divsChild>
        <w:div w:id="1587956552">
          <w:marLeft w:val="0"/>
          <w:marRight w:val="0"/>
          <w:marTop w:val="0"/>
          <w:marBottom w:val="0"/>
          <w:divBdr>
            <w:top w:val="none" w:sz="0" w:space="0" w:color="auto"/>
            <w:left w:val="none" w:sz="0" w:space="0" w:color="auto"/>
            <w:bottom w:val="none" w:sz="0" w:space="0" w:color="auto"/>
            <w:right w:val="none" w:sz="0" w:space="0" w:color="auto"/>
          </w:divBdr>
        </w:div>
        <w:div w:id="420952726">
          <w:marLeft w:val="0"/>
          <w:marRight w:val="0"/>
          <w:marTop w:val="0"/>
          <w:marBottom w:val="0"/>
          <w:divBdr>
            <w:top w:val="none" w:sz="0" w:space="0" w:color="auto"/>
            <w:left w:val="none" w:sz="0" w:space="0" w:color="auto"/>
            <w:bottom w:val="none" w:sz="0" w:space="0" w:color="auto"/>
            <w:right w:val="none" w:sz="0" w:space="0" w:color="auto"/>
          </w:divBdr>
        </w:div>
        <w:div w:id="314384016">
          <w:marLeft w:val="0"/>
          <w:marRight w:val="0"/>
          <w:marTop w:val="0"/>
          <w:marBottom w:val="0"/>
          <w:divBdr>
            <w:top w:val="none" w:sz="0" w:space="0" w:color="auto"/>
            <w:left w:val="none" w:sz="0" w:space="0" w:color="auto"/>
            <w:bottom w:val="none" w:sz="0" w:space="0" w:color="auto"/>
            <w:right w:val="none" w:sz="0" w:space="0" w:color="auto"/>
          </w:divBdr>
        </w:div>
        <w:div w:id="368652639">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9</Pages>
  <Words>676</Words>
  <Characters>3854</Characters>
  <Application>Microsoft Office Word</Application>
  <DocSecurity>0</DocSecurity>
  <Lines>32</Lines>
  <Paragraphs>9</Paragraphs>
  <ScaleCrop>false</ScaleCrop>
  <Company>Microsoft</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Zhen Xu</cp:lastModifiedBy>
  <cp:revision>127</cp:revision>
  <dcterms:created xsi:type="dcterms:W3CDTF">2024-03-08T10:47:00Z</dcterms:created>
  <dcterms:modified xsi:type="dcterms:W3CDTF">2024-08-29T13:49:00Z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