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E425" w14:textId="77777777" w:rsidR="00E77E8F" w:rsidRDefault="00066DEA" w:rsidP="00CC7FC3">
      <w:pPr>
        <w:spacing w:beforeLines="50" w:before="156" w:afterLines="50" w:after="156" w:line="360" w:lineRule="auto"/>
        <w:jc w:val="left"/>
      </w:pPr>
      <w:r>
        <w:rPr>
          <w:noProof/>
        </w:rPr>
        <w:drawing>
          <wp:inline distT="0" distB="0" distL="0" distR="0" wp14:anchorId="42F85809" wp14:editId="4C5627F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2DD4176A" w14:textId="77777777" w:rsidR="00E77E8F" w:rsidRPr="00E77E8F" w:rsidRDefault="00E77E8F" w:rsidP="00E77E8F">
      <w:pPr>
        <w:spacing w:line="480" w:lineRule="auto"/>
        <w:rPr>
          <w:rFonts w:ascii="宋体" w:hAnsi="宋体"/>
          <w:color w:val="000000"/>
          <w:sz w:val="44"/>
          <w:szCs w:val="20"/>
        </w:rPr>
      </w:pPr>
    </w:p>
    <w:p w14:paraId="3C930B49"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7024B7D3" w14:textId="77777777" w:rsidR="00E77E8F" w:rsidRPr="00E77E8F" w:rsidRDefault="00E77E8F" w:rsidP="00E77E8F">
      <w:pPr>
        <w:spacing w:line="480" w:lineRule="auto"/>
        <w:rPr>
          <w:rFonts w:ascii="宋体" w:hAnsi="宋体"/>
          <w:color w:val="000000"/>
          <w:sz w:val="44"/>
          <w:szCs w:val="20"/>
        </w:rPr>
      </w:pPr>
    </w:p>
    <w:p w14:paraId="4BACFE5B" w14:textId="4AED50F6"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063B49">
        <w:rPr>
          <w:rFonts w:eastAsia="黑体" w:hint="eastAsia"/>
          <w:color w:val="0070C0"/>
          <w:sz w:val="44"/>
        </w:rPr>
        <w:t>安全人机工程学</w:t>
      </w:r>
      <w:r w:rsidRPr="00E77E8F">
        <w:rPr>
          <w:rFonts w:eastAsia="黑体" w:hint="eastAsia"/>
          <w:color w:val="000000"/>
          <w:sz w:val="44"/>
        </w:rPr>
        <w:t>》教学大纲</w:t>
      </w:r>
    </w:p>
    <w:p w14:paraId="46A6C7B1" w14:textId="6640DCC4"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063B49">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0747BAF4" w14:textId="77777777" w:rsidR="00E77E8F" w:rsidRPr="00E77E8F" w:rsidRDefault="00E77E8F" w:rsidP="00E77E8F">
      <w:pPr>
        <w:spacing w:line="480" w:lineRule="auto"/>
        <w:rPr>
          <w:color w:val="000000"/>
          <w:sz w:val="32"/>
          <w:szCs w:val="20"/>
        </w:rPr>
      </w:pPr>
    </w:p>
    <w:p w14:paraId="65DBDA76" w14:textId="77777777" w:rsidR="00E77E8F" w:rsidRPr="00E77E8F" w:rsidRDefault="00E77E8F" w:rsidP="00E77E8F">
      <w:pPr>
        <w:spacing w:line="480" w:lineRule="auto"/>
        <w:rPr>
          <w:color w:val="000000"/>
          <w:sz w:val="32"/>
          <w:szCs w:val="20"/>
        </w:rPr>
      </w:pPr>
    </w:p>
    <w:p w14:paraId="3E58C712" w14:textId="77777777" w:rsidR="00E77E8F" w:rsidRDefault="00E77E8F" w:rsidP="00E77E8F">
      <w:pPr>
        <w:spacing w:line="480" w:lineRule="auto"/>
        <w:rPr>
          <w:color w:val="000000"/>
          <w:sz w:val="32"/>
          <w:szCs w:val="20"/>
        </w:rPr>
      </w:pPr>
    </w:p>
    <w:p w14:paraId="6ED9CE16" w14:textId="77777777" w:rsidR="008C64AF" w:rsidRDefault="008C64AF" w:rsidP="00E77E8F">
      <w:pPr>
        <w:spacing w:line="480" w:lineRule="auto"/>
        <w:rPr>
          <w:color w:val="000000"/>
          <w:sz w:val="32"/>
          <w:szCs w:val="20"/>
        </w:rPr>
      </w:pPr>
    </w:p>
    <w:p w14:paraId="34C405F3" w14:textId="77777777" w:rsidR="008C64AF" w:rsidRDefault="008C64AF" w:rsidP="00E77E8F">
      <w:pPr>
        <w:spacing w:line="480" w:lineRule="auto"/>
        <w:rPr>
          <w:color w:val="000000"/>
          <w:sz w:val="32"/>
          <w:szCs w:val="20"/>
        </w:rPr>
      </w:pPr>
    </w:p>
    <w:p w14:paraId="5F24FABD" w14:textId="77777777" w:rsidR="008C64AF" w:rsidRPr="00E77E8F" w:rsidRDefault="008C64AF" w:rsidP="00E77E8F">
      <w:pPr>
        <w:spacing w:line="480" w:lineRule="auto"/>
        <w:rPr>
          <w:color w:val="000000"/>
          <w:sz w:val="32"/>
          <w:szCs w:val="20"/>
        </w:rPr>
      </w:pPr>
    </w:p>
    <w:p w14:paraId="28B41F18" w14:textId="77777777" w:rsidR="00E77E8F" w:rsidRPr="00E77E8F" w:rsidRDefault="00E77E8F" w:rsidP="00E77E8F">
      <w:pPr>
        <w:spacing w:line="480" w:lineRule="auto"/>
        <w:rPr>
          <w:color w:val="000000"/>
          <w:sz w:val="32"/>
          <w:szCs w:val="20"/>
        </w:rPr>
      </w:pPr>
    </w:p>
    <w:p w14:paraId="2119ADEB"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9FA8ACA" w14:textId="77777777" w:rsidTr="000A7C74">
        <w:trPr>
          <w:jc w:val="center"/>
        </w:trPr>
        <w:tc>
          <w:tcPr>
            <w:tcW w:w="2376" w:type="dxa"/>
            <w:shd w:val="clear" w:color="auto" w:fill="auto"/>
            <w:vAlign w:val="bottom"/>
          </w:tcPr>
          <w:p w14:paraId="7131CDCF"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EB17C4E" w14:textId="7219F003" w:rsidR="002A3B25" w:rsidRPr="000A7C74" w:rsidRDefault="001F55EA" w:rsidP="000A7C74">
            <w:pPr>
              <w:spacing w:line="480" w:lineRule="auto"/>
              <w:jc w:val="center"/>
              <w:rPr>
                <w:color w:val="000000"/>
                <w:sz w:val="28"/>
              </w:rPr>
            </w:pPr>
            <w:proofErr w:type="gramStart"/>
            <w:r>
              <w:rPr>
                <w:rFonts w:hint="eastAsia"/>
                <w:color w:val="000000"/>
                <w:sz w:val="28"/>
              </w:rPr>
              <w:t>马出原</w:t>
            </w:r>
            <w:proofErr w:type="gramEnd"/>
          </w:p>
        </w:tc>
      </w:tr>
      <w:tr w:rsidR="002A3B25" w:rsidRPr="000A7C74" w14:paraId="0B2CB3A9" w14:textId="77777777" w:rsidTr="000A7C74">
        <w:trPr>
          <w:jc w:val="center"/>
        </w:trPr>
        <w:tc>
          <w:tcPr>
            <w:tcW w:w="2376" w:type="dxa"/>
            <w:shd w:val="clear" w:color="auto" w:fill="auto"/>
            <w:vAlign w:val="bottom"/>
          </w:tcPr>
          <w:p w14:paraId="3BAB21A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F37CFD4" w14:textId="77777777" w:rsidR="002A3B25" w:rsidRPr="000A7C74" w:rsidRDefault="002A3B25" w:rsidP="000A7C74">
            <w:pPr>
              <w:spacing w:line="480" w:lineRule="auto"/>
              <w:jc w:val="center"/>
              <w:rPr>
                <w:color w:val="000000"/>
                <w:sz w:val="28"/>
              </w:rPr>
            </w:pPr>
          </w:p>
        </w:tc>
      </w:tr>
    </w:tbl>
    <w:p w14:paraId="4CF52459" w14:textId="77777777" w:rsidR="0057618A" w:rsidRDefault="0057618A" w:rsidP="0057618A">
      <w:pPr>
        <w:jc w:val="center"/>
        <w:rPr>
          <w:rFonts w:ascii="仿宋" w:eastAsia="仿宋" w:hAnsi="仿宋"/>
          <w:color w:val="000000"/>
          <w:sz w:val="28"/>
          <w:u w:val="single"/>
        </w:rPr>
      </w:pPr>
    </w:p>
    <w:p w14:paraId="73804EE2" w14:textId="77777777" w:rsidR="0057618A" w:rsidRDefault="0057618A" w:rsidP="0057618A">
      <w:pPr>
        <w:jc w:val="center"/>
        <w:rPr>
          <w:rFonts w:ascii="仿宋" w:eastAsia="仿宋" w:hAnsi="仿宋"/>
          <w:color w:val="000000"/>
          <w:sz w:val="28"/>
          <w:u w:val="single"/>
        </w:rPr>
      </w:pPr>
    </w:p>
    <w:p w14:paraId="737F118F" w14:textId="0382914E" w:rsidR="00CF6BD6" w:rsidRPr="00005B6C" w:rsidRDefault="0057618A" w:rsidP="00063B49">
      <w:pPr>
        <w:jc w:val="center"/>
        <w:rPr>
          <w:rFonts w:ascii="仿宋" w:eastAsia="仿宋" w:hAnsi="仿宋"/>
          <w:color w:val="0070C0"/>
        </w:rPr>
      </w:pPr>
      <w:r w:rsidRPr="002B2744">
        <w:rPr>
          <w:rFonts w:ascii="仿宋" w:eastAsia="仿宋" w:hAnsi="仿宋"/>
          <w:color w:val="000000"/>
          <w:sz w:val="28"/>
          <w:u w:val="single"/>
        </w:rPr>
        <w:t>20</w:t>
      </w:r>
      <w:r w:rsidR="00063B49">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063B49">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6CD19DFF" w14:textId="77777777" w:rsidR="00A9736E" w:rsidRPr="0076273E" w:rsidRDefault="00F601DA"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9420FA" w14:paraId="2DF65221" w14:textId="77777777" w:rsidTr="00376F7E">
        <w:trPr>
          <w:trHeight w:val="454"/>
          <w:jc w:val="center"/>
        </w:trPr>
        <w:tc>
          <w:tcPr>
            <w:tcW w:w="1951" w:type="dxa"/>
            <w:vAlign w:val="center"/>
          </w:tcPr>
          <w:p w14:paraId="40A73400" w14:textId="77777777" w:rsidR="00BA04B1" w:rsidRPr="009420FA" w:rsidRDefault="00BA04B1" w:rsidP="00376F7E">
            <w:pPr>
              <w:jc w:val="center"/>
              <w:rPr>
                <w:rFonts w:eastAsia="仿宋"/>
                <w:b/>
                <w:color w:val="000000"/>
                <w:sz w:val="24"/>
              </w:rPr>
            </w:pPr>
            <w:r w:rsidRPr="009420FA">
              <w:rPr>
                <w:rFonts w:eastAsia="仿宋"/>
                <w:b/>
                <w:color w:val="000000"/>
                <w:sz w:val="24"/>
              </w:rPr>
              <w:t>课程</w:t>
            </w:r>
            <w:r w:rsidR="002A3B25" w:rsidRPr="009420FA">
              <w:rPr>
                <w:rFonts w:eastAsia="仿宋"/>
                <w:b/>
                <w:color w:val="000000"/>
                <w:sz w:val="24"/>
              </w:rPr>
              <w:t>代码</w:t>
            </w:r>
          </w:p>
        </w:tc>
        <w:tc>
          <w:tcPr>
            <w:tcW w:w="2592" w:type="dxa"/>
            <w:vAlign w:val="center"/>
          </w:tcPr>
          <w:p w14:paraId="6982C149" w14:textId="256DE252" w:rsidR="00BA04B1" w:rsidRPr="009420FA" w:rsidRDefault="00063B49" w:rsidP="00376F7E">
            <w:pPr>
              <w:jc w:val="center"/>
              <w:rPr>
                <w:rFonts w:eastAsia="仿宋"/>
                <w:color w:val="000000"/>
                <w:sz w:val="24"/>
              </w:rPr>
            </w:pPr>
            <w:r w:rsidRPr="009420FA">
              <w:rPr>
                <w:rFonts w:eastAsia="仿宋"/>
                <w:color w:val="000000"/>
                <w:sz w:val="24"/>
              </w:rPr>
              <w:t>160411E002</w:t>
            </w:r>
          </w:p>
        </w:tc>
        <w:tc>
          <w:tcPr>
            <w:tcW w:w="1446" w:type="dxa"/>
            <w:vAlign w:val="center"/>
          </w:tcPr>
          <w:p w14:paraId="583DECD4" w14:textId="77777777" w:rsidR="00BA04B1" w:rsidRPr="009420FA" w:rsidRDefault="00BA04B1" w:rsidP="00376F7E">
            <w:pPr>
              <w:jc w:val="center"/>
              <w:rPr>
                <w:rFonts w:eastAsia="仿宋"/>
                <w:b/>
                <w:color w:val="000000"/>
                <w:sz w:val="24"/>
              </w:rPr>
            </w:pPr>
            <w:r w:rsidRPr="009420FA">
              <w:rPr>
                <w:rFonts w:eastAsia="仿宋"/>
                <w:b/>
                <w:color w:val="000000"/>
                <w:sz w:val="24"/>
              </w:rPr>
              <w:t>开课</w:t>
            </w:r>
            <w:r w:rsidR="002B2744" w:rsidRPr="009420FA">
              <w:rPr>
                <w:rFonts w:eastAsia="仿宋"/>
                <w:b/>
                <w:color w:val="000000"/>
                <w:sz w:val="24"/>
              </w:rPr>
              <w:t>单位</w:t>
            </w:r>
          </w:p>
        </w:tc>
        <w:tc>
          <w:tcPr>
            <w:tcW w:w="2314" w:type="dxa"/>
            <w:gridSpan w:val="2"/>
            <w:vAlign w:val="center"/>
          </w:tcPr>
          <w:p w14:paraId="5AB35CA7" w14:textId="03901E76" w:rsidR="00BA04B1" w:rsidRPr="009420FA" w:rsidRDefault="00063B49" w:rsidP="00376F7E">
            <w:pPr>
              <w:jc w:val="center"/>
              <w:rPr>
                <w:rFonts w:eastAsia="仿宋"/>
                <w:color w:val="000000"/>
                <w:sz w:val="24"/>
              </w:rPr>
            </w:pPr>
            <w:r w:rsidRPr="009420FA">
              <w:rPr>
                <w:rFonts w:eastAsia="仿宋"/>
                <w:color w:val="000000"/>
                <w:sz w:val="24"/>
              </w:rPr>
              <w:t>工学院</w:t>
            </w:r>
          </w:p>
        </w:tc>
      </w:tr>
      <w:tr w:rsidR="00376F7E" w:rsidRPr="009420FA" w14:paraId="4643C959" w14:textId="77777777" w:rsidTr="00376F7E">
        <w:trPr>
          <w:trHeight w:val="454"/>
          <w:jc w:val="center"/>
        </w:trPr>
        <w:tc>
          <w:tcPr>
            <w:tcW w:w="1951" w:type="dxa"/>
            <w:vAlign w:val="center"/>
          </w:tcPr>
          <w:p w14:paraId="5DB97F33" w14:textId="77777777" w:rsidR="00BA04B1" w:rsidRPr="009420FA" w:rsidRDefault="00BA04B1" w:rsidP="00376F7E">
            <w:pPr>
              <w:jc w:val="center"/>
              <w:rPr>
                <w:rFonts w:eastAsia="仿宋"/>
                <w:b/>
                <w:color w:val="000000"/>
                <w:sz w:val="24"/>
              </w:rPr>
            </w:pPr>
            <w:r w:rsidRPr="009420FA">
              <w:rPr>
                <w:rFonts w:eastAsia="仿宋"/>
                <w:b/>
                <w:color w:val="000000"/>
                <w:sz w:val="24"/>
              </w:rPr>
              <w:t>课程名称（中文）</w:t>
            </w:r>
          </w:p>
        </w:tc>
        <w:tc>
          <w:tcPr>
            <w:tcW w:w="6352" w:type="dxa"/>
            <w:gridSpan w:val="4"/>
            <w:vAlign w:val="center"/>
          </w:tcPr>
          <w:p w14:paraId="30519EBF" w14:textId="34C4F2C8" w:rsidR="00BA04B1" w:rsidRPr="009420FA" w:rsidRDefault="00063B49" w:rsidP="00376F7E">
            <w:pPr>
              <w:jc w:val="center"/>
              <w:rPr>
                <w:rFonts w:eastAsia="仿宋"/>
                <w:color w:val="000000"/>
                <w:sz w:val="24"/>
              </w:rPr>
            </w:pPr>
            <w:r w:rsidRPr="009420FA">
              <w:rPr>
                <w:rFonts w:eastAsia="仿宋"/>
                <w:color w:val="000000"/>
                <w:sz w:val="24"/>
              </w:rPr>
              <w:t>安全人机工程学</w:t>
            </w:r>
          </w:p>
        </w:tc>
      </w:tr>
      <w:tr w:rsidR="00376F7E" w:rsidRPr="009420FA" w14:paraId="2DA86C87" w14:textId="77777777" w:rsidTr="00376F7E">
        <w:trPr>
          <w:trHeight w:val="454"/>
          <w:jc w:val="center"/>
        </w:trPr>
        <w:tc>
          <w:tcPr>
            <w:tcW w:w="1951" w:type="dxa"/>
            <w:vAlign w:val="center"/>
          </w:tcPr>
          <w:p w14:paraId="31902B82" w14:textId="77777777" w:rsidR="00BA04B1" w:rsidRPr="009420FA" w:rsidRDefault="00BA04B1" w:rsidP="00376F7E">
            <w:pPr>
              <w:jc w:val="center"/>
              <w:rPr>
                <w:rFonts w:eastAsia="仿宋"/>
                <w:b/>
                <w:color w:val="000000"/>
                <w:sz w:val="24"/>
              </w:rPr>
            </w:pPr>
            <w:r w:rsidRPr="009420FA">
              <w:rPr>
                <w:rFonts w:eastAsia="仿宋"/>
                <w:b/>
                <w:color w:val="000000"/>
                <w:sz w:val="24"/>
              </w:rPr>
              <w:t>课程名称（英文）</w:t>
            </w:r>
          </w:p>
        </w:tc>
        <w:tc>
          <w:tcPr>
            <w:tcW w:w="6352" w:type="dxa"/>
            <w:gridSpan w:val="4"/>
            <w:vAlign w:val="center"/>
          </w:tcPr>
          <w:p w14:paraId="02E1DB58" w14:textId="1AAD256D" w:rsidR="00BA04B1" w:rsidRPr="009420FA" w:rsidRDefault="006835DF" w:rsidP="00376F7E">
            <w:pPr>
              <w:jc w:val="center"/>
              <w:rPr>
                <w:rFonts w:eastAsia="仿宋"/>
                <w:color w:val="000000"/>
                <w:sz w:val="24"/>
              </w:rPr>
            </w:pPr>
            <w:r w:rsidRPr="001C6A37">
              <w:rPr>
                <w:rFonts w:eastAsia="仿宋"/>
                <w:color w:val="000000"/>
                <w:sz w:val="24"/>
              </w:rPr>
              <w:t xml:space="preserve">Safety </w:t>
            </w:r>
            <w:r w:rsidR="00825600" w:rsidRPr="00825600">
              <w:rPr>
                <w:rFonts w:eastAsia="仿宋"/>
                <w:color w:val="000000"/>
                <w:sz w:val="24"/>
              </w:rPr>
              <w:t>Ergonomics</w:t>
            </w:r>
          </w:p>
        </w:tc>
      </w:tr>
      <w:tr w:rsidR="00F601DA" w:rsidRPr="009420FA" w14:paraId="2ECB2943" w14:textId="77777777" w:rsidTr="00376F7E">
        <w:trPr>
          <w:trHeight w:val="454"/>
          <w:jc w:val="center"/>
        </w:trPr>
        <w:tc>
          <w:tcPr>
            <w:tcW w:w="1951" w:type="dxa"/>
            <w:vAlign w:val="center"/>
          </w:tcPr>
          <w:p w14:paraId="31583B4E" w14:textId="77777777" w:rsidR="00F601DA" w:rsidRPr="009420FA" w:rsidRDefault="00F601DA" w:rsidP="00376F7E">
            <w:pPr>
              <w:jc w:val="center"/>
              <w:rPr>
                <w:rFonts w:eastAsia="仿宋"/>
                <w:b/>
                <w:color w:val="000000"/>
                <w:sz w:val="24"/>
              </w:rPr>
            </w:pPr>
            <w:r w:rsidRPr="009420FA">
              <w:rPr>
                <w:rFonts w:eastAsia="仿宋"/>
                <w:b/>
                <w:color w:val="000000"/>
                <w:sz w:val="24"/>
              </w:rPr>
              <w:t>课程</w:t>
            </w:r>
            <w:r w:rsidR="002B2744" w:rsidRPr="009420FA">
              <w:rPr>
                <w:rFonts w:eastAsia="仿宋"/>
                <w:b/>
                <w:color w:val="000000"/>
                <w:sz w:val="24"/>
              </w:rPr>
              <w:t>类别</w:t>
            </w:r>
          </w:p>
        </w:tc>
        <w:tc>
          <w:tcPr>
            <w:tcW w:w="6352" w:type="dxa"/>
            <w:gridSpan w:val="4"/>
            <w:vAlign w:val="center"/>
          </w:tcPr>
          <w:p w14:paraId="16F4220E" w14:textId="4D148F97" w:rsidR="003C5131" w:rsidRPr="009420FA" w:rsidRDefault="00063B49" w:rsidP="00063B49">
            <w:pPr>
              <w:jc w:val="center"/>
              <w:rPr>
                <w:rFonts w:eastAsia="仿宋"/>
                <w:color w:val="FF0000"/>
                <w:sz w:val="24"/>
              </w:rPr>
            </w:pPr>
            <w:r w:rsidRPr="009420FA">
              <w:rPr>
                <w:rFonts w:eastAsia="仿宋"/>
                <w:color w:val="000000" w:themeColor="text1"/>
                <w:sz w:val="24"/>
              </w:rPr>
              <w:t>专业必修课</w:t>
            </w:r>
          </w:p>
        </w:tc>
      </w:tr>
      <w:tr w:rsidR="00376F7E" w:rsidRPr="009420FA" w14:paraId="75B0C3B6" w14:textId="77777777" w:rsidTr="00376F7E">
        <w:trPr>
          <w:trHeight w:val="454"/>
          <w:jc w:val="center"/>
        </w:trPr>
        <w:tc>
          <w:tcPr>
            <w:tcW w:w="1951" w:type="dxa"/>
            <w:vAlign w:val="center"/>
          </w:tcPr>
          <w:p w14:paraId="42FAAF54" w14:textId="77777777" w:rsidR="00BA04B1" w:rsidRPr="009420FA" w:rsidRDefault="00CF6BD6" w:rsidP="00376F7E">
            <w:pPr>
              <w:jc w:val="center"/>
              <w:rPr>
                <w:rFonts w:eastAsia="仿宋"/>
                <w:b/>
                <w:color w:val="000000"/>
                <w:sz w:val="24"/>
              </w:rPr>
            </w:pPr>
            <w:r w:rsidRPr="009420FA">
              <w:rPr>
                <w:rFonts w:eastAsia="仿宋"/>
                <w:b/>
                <w:color w:val="000000"/>
                <w:sz w:val="24"/>
              </w:rPr>
              <w:t>适用</w:t>
            </w:r>
            <w:r w:rsidR="00BA04B1" w:rsidRPr="009420FA">
              <w:rPr>
                <w:rFonts w:eastAsia="仿宋"/>
                <w:b/>
                <w:color w:val="000000"/>
                <w:sz w:val="24"/>
              </w:rPr>
              <w:t>专业</w:t>
            </w:r>
          </w:p>
        </w:tc>
        <w:tc>
          <w:tcPr>
            <w:tcW w:w="6352" w:type="dxa"/>
            <w:gridSpan w:val="4"/>
            <w:vAlign w:val="center"/>
          </w:tcPr>
          <w:p w14:paraId="26250801" w14:textId="0E3C0354" w:rsidR="00BA04B1" w:rsidRPr="009420FA" w:rsidRDefault="00063B49" w:rsidP="00063B49">
            <w:pPr>
              <w:jc w:val="center"/>
              <w:rPr>
                <w:rFonts w:eastAsia="仿宋"/>
                <w:color w:val="0070C0"/>
                <w:sz w:val="24"/>
              </w:rPr>
            </w:pPr>
            <w:r w:rsidRPr="009420FA">
              <w:rPr>
                <w:rFonts w:eastAsia="仿宋"/>
                <w:color w:val="000000" w:themeColor="text1"/>
                <w:sz w:val="24"/>
              </w:rPr>
              <w:t>安全工程</w:t>
            </w:r>
          </w:p>
        </w:tc>
      </w:tr>
      <w:tr w:rsidR="00376F7E" w:rsidRPr="009420FA" w14:paraId="0CC425EA" w14:textId="77777777" w:rsidTr="004136C2">
        <w:trPr>
          <w:trHeight w:val="454"/>
          <w:jc w:val="center"/>
        </w:trPr>
        <w:tc>
          <w:tcPr>
            <w:tcW w:w="1951" w:type="dxa"/>
            <w:vAlign w:val="center"/>
          </w:tcPr>
          <w:p w14:paraId="1951038C" w14:textId="77777777" w:rsidR="00BA04B1" w:rsidRPr="009420FA" w:rsidRDefault="0061621B" w:rsidP="00376F7E">
            <w:pPr>
              <w:jc w:val="center"/>
              <w:rPr>
                <w:rFonts w:eastAsia="仿宋"/>
                <w:b/>
                <w:color w:val="000000"/>
                <w:sz w:val="24"/>
              </w:rPr>
            </w:pPr>
            <w:r w:rsidRPr="009420FA">
              <w:rPr>
                <w:rFonts w:eastAsia="仿宋"/>
                <w:b/>
                <w:color w:val="000000"/>
                <w:sz w:val="24"/>
              </w:rPr>
              <w:t>总</w:t>
            </w:r>
            <w:r w:rsidR="00BA04B1" w:rsidRPr="009420FA">
              <w:rPr>
                <w:rFonts w:eastAsia="仿宋"/>
                <w:b/>
                <w:color w:val="000000"/>
                <w:sz w:val="24"/>
              </w:rPr>
              <w:t>学分</w:t>
            </w:r>
          </w:p>
        </w:tc>
        <w:tc>
          <w:tcPr>
            <w:tcW w:w="2592" w:type="dxa"/>
            <w:vAlign w:val="center"/>
          </w:tcPr>
          <w:p w14:paraId="5401D106" w14:textId="7CBD3387" w:rsidR="00BA04B1" w:rsidRPr="009420FA" w:rsidRDefault="00063B49" w:rsidP="00376F7E">
            <w:pPr>
              <w:jc w:val="center"/>
              <w:rPr>
                <w:rFonts w:eastAsia="仿宋"/>
                <w:color w:val="000000"/>
                <w:sz w:val="24"/>
              </w:rPr>
            </w:pPr>
            <w:r w:rsidRPr="009420FA">
              <w:rPr>
                <w:rFonts w:eastAsia="仿宋"/>
                <w:color w:val="000000"/>
                <w:sz w:val="24"/>
              </w:rPr>
              <w:t>2</w:t>
            </w:r>
          </w:p>
        </w:tc>
        <w:tc>
          <w:tcPr>
            <w:tcW w:w="1693" w:type="dxa"/>
            <w:gridSpan w:val="2"/>
            <w:vAlign w:val="center"/>
          </w:tcPr>
          <w:p w14:paraId="64BCB1BD" w14:textId="77777777" w:rsidR="00BA04B1" w:rsidRPr="009420FA" w:rsidRDefault="0061621B" w:rsidP="00376F7E">
            <w:pPr>
              <w:jc w:val="center"/>
              <w:rPr>
                <w:rFonts w:eastAsia="仿宋"/>
                <w:b/>
                <w:color w:val="000000"/>
                <w:sz w:val="24"/>
              </w:rPr>
            </w:pPr>
            <w:r w:rsidRPr="009420FA">
              <w:rPr>
                <w:rFonts w:eastAsia="仿宋"/>
                <w:b/>
                <w:color w:val="000000"/>
                <w:sz w:val="24"/>
              </w:rPr>
              <w:t>总</w:t>
            </w:r>
            <w:r w:rsidR="00BA04B1" w:rsidRPr="009420FA">
              <w:rPr>
                <w:rFonts w:eastAsia="仿宋"/>
                <w:b/>
                <w:color w:val="000000"/>
                <w:sz w:val="24"/>
              </w:rPr>
              <w:t>学时</w:t>
            </w:r>
          </w:p>
        </w:tc>
        <w:tc>
          <w:tcPr>
            <w:tcW w:w="2067" w:type="dxa"/>
            <w:vAlign w:val="center"/>
          </w:tcPr>
          <w:p w14:paraId="35FB8257" w14:textId="119A5727" w:rsidR="00BA04B1" w:rsidRPr="009420FA" w:rsidRDefault="00063B49" w:rsidP="00376F7E">
            <w:pPr>
              <w:jc w:val="center"/>
              <w:rPr>
                <w:rFonts w:eastAsia="仿宋"/>
                <w:color w:val="000000"/>
                <w:sz w:val="24"/>
              </w:rPr>
            </w:pPr>
            <w:r w:rsidRPr="009420FA">
              <w:rPr>
                <w:rFonts w:eastAsia="仿宋"/>
                <w:color w:val="000000"/>
                <w:sz w:val="24"/>
              </w:rPr>
              <w:t>32</w:t>
            </w:r>
          </w:p>
        </w:tc>
      </w:tr>
      <w:tr w:rsidR="00376F7E" w:rsidRPr="009420FA" w14:paraId="1F2A77F9" w14:textId="77777777" w:rsidTr="004136C2">
        <w:trPr>
          <w:trHeight w:val="454"/>
          <w:jc w:val="center"/>
        </w:trPr>
        <w:tc>
          <w:tcPr>
            <w:tcW w:w="1951" w:type="dxa"/>
            <w:vAlign w:val="center"/>
          </w:tcPr>
          <w:p w14:paraId="5BEF4178" w14:textId="77777777" w:rsidR="00BA04B1" w:rsidRPr="009420FA" w:rsidRDefault="00BA04B1" w:rsidP="00376F7E">
            <w:pPr>
              <w:jc w:val="center"/>
              <w:rPr>
                <w:rFonts w:eastAsia="仿宋"/>
                <w:b/>
                <w:color w:val="000000"/>
                <w:sz w:val="24"/>
              </w:rPr>
            </w:pPr>
            <w:r w:rsidRPr="009420FA">
              <w:rPr>
                <w:rFonts w:eastAsia="仿宋"/>
                <w:b/>
                <w:color w:val="000000"/>
                <w:sz w:val="24"/>
              </w:rPr>
              <w:t>理论学时</w:t>
            </w:r>
          </w:p>
        </w:tc>
        <w:tc>
          <w:tcPr>
            <w:tcW w:w="2592" w:type="dxa"/>
            <w:vAlign w:val="center"/>
          </w:tcPr>
          <w:p w14:paraId="04AF9308" w14:textId="5D6396D5" w:rsidR="00BA04B1" w:rsidRPr="009420FA" w:rsidRDefault="00063B49" w:rsidP="00376F7E">
            <w:pPr>
              <w:jc w:val="center"/>
              <w:rPr>
                <w:rFonts w:eastAsia="仿宋"/>
                <w:color w:val="000000"/>
                <w:sz w:val="24"/>
              </w:rPr>
            </w:pPr>
            <w:r w:rsidRPr="009420FA">
              <w:rPr>
                <w:rFonts w:eastAsia="仿宋"/>
                <w:color w:val="000000"/>
                <w:sz w:val="24"/>
              </w:rPr>
              <w:t>28</w:t>
            </w:r>
          </w:p>
        </w:tc>
        <w:tc>
          <w:tcPr>
            <w:tcW w:w="1693" w:type="dxa"/>
            <w:gridSpan w:val="2"/>
            <w:vAlign w:val="center"/>
          </w:tcPr>
          <w:p w14:paraId="5EA845BD" w14:textId="77777777" w:rsidR="00BA04B1" w:rsidRPr="009420FA" w:rsidRDefault="00BA04B1" w:rsidP="00376F7E">
            <w:pPr>
              <w:jc w:val="center"/>
              <w:rPr>
                <w:rFonts w:eastAsia="仿宋"/>
                <w:b/>
                <w:color w:val="000000"/>
                <w:sz w:val="24"/>
              </w:rPr>
            </w:pPr>
            <w:r w:rsidRPr="009420FA">
              <w:rPr>
                <w:rFonts w:eastAsia="仿宋"/>
                <w:b/>
                <w:color w:val="000000"/>
                <w:sz w:val="24"/>
              </w:rPr>
              <w:t>实验学时</w:t>
            </w:r>
          </w:p>
        </w:tc>
        <w:tc>
          <w:tcPr>
            <w:tcW w:w="2067" w:type="dxa"/>
            <w:vAlign w:val="center"/>
          </w:tcPr>
          <w:p w14:paraId="78884776" w14:textId="509E4697" w:rsidR="00BA04B1" w:rsidRPr="009420FA" w:rsidRDefault="00063B49" w:rsidP="00376F7E">
            <w:pPr>
              <w:jc w:val="center"/>
              <w:rPr>
                <w:rFonts w:eastAsia="仿宋"/>
                <w:color w:val="000000"/>
                <w:sz w:val="24"/>
              </w:rPr>
            </w:pPr>
            <w:r w:rsidRPr="009420FA">
              <w:rPr>
                <w:rFonts w:eastAsia="仿宋"/>
                <w:color w:val="000000"/>
                <w:sz w:val="24"/>
              </w:rPr>
              <w:t>4</w:t>
            </w:r>
          </w:p>
        </w:tc>
      </w:tr>
      <w:tr w:rsidR="00376F7E" w:rsidRPr="009420FA" w14:paraId="0F01B5A9" w14:textId="77777777" w:rsidTr="004136C2">
        <w:trPr>
          <w:trHeight w:val="454"/>
          <w:jc w:val="center"/>
        </w:trPr>
        <w:tc>
          <w:tcPr>
            <w:tcW w:w="1951" w:type="dxa"/>
            <w:vAlign w:val="center"/>
          </w:tcPr>
          <w:p w14:paraId="3B4959E8" w14:textId="77777777" w:rsidR="00BA04B1" w:rsidRPr="009420FA" w:rsidRDefault="00FF0B26" w:rsidP="00376F7E">
            <w:pPr>
              <w:jc w:val="center"/>
              <w:rPr>
                <w:rFonts w:eastAsia="仿宋"/>
                <w:b/>
                <w:color w:val="000000"/>
                <w:sz w:val="24"/>
              </w:rPr>
            </w:pPr>
            <w:r w:rsidRPr="009420FA">
              <w:rPr>
                <w:rFonts w:eastAsia="仿宋"/>
                <w:b/>
                <w:color w:val="000000"/>
                <w:sz w:val="24"/>
              </w:rPr>
              <w:t>上机学时</w:t>
            </w:r>
          </w:p>
        </w:tc>
        <w:tc>
          <w:tcPr>
            <w:tcW w:w="2592" w:type="dxa"/>
            <w:vAlign w:val="center"/>
          </w:tcPr>
          <w:p w14:paraId="080AF9F1" w14:textId="6306E732" w:rsidR="00BA04B1" w:rsidRPr="009420FA" w:rsidRDefault="00063B49" w:rsidP="00376F7E">
            <w:pPr>
              <w:jc w:val="center"/>
              <w:rPr>
                <w:rFonts w:eastAsia="仿宋"/>
                <w:color w:val="000000"/>
                <w:sz w:val="24"/>
              </w:rPr>
            </w:pPr>
            <w:r w:rsidRPr="009420FA">
              <w:rPr>
                <w:rFonts w:eastAsia="仿宋"/>
                <w:color w:val="000000"/>
                <w:sz w:val="24"/>
              </w:rPr>
              <w:t>0</w:t>
            </w:r>
          </w:p>
        </w:tc>
        <w:tc>
          <w:tcPr>
            <w:tcW w:w="1693" w:type="dxa"/>
            <w:gridSpan w:val="2"/>
            <w:vAlign w:val="center"/>
          </w:tcPr>
          <w:p w14:paraId="2823522B" w14:textId="77777777" w:rsidR="00BA04B1" w:rsidRPr="009420FA" w:rsidRDefault="00FF0B26" w:rsidP="00376F7E">
            <w:pPr>
              <w:jc w:val="center"/>
              <w:rPr>
                <w:rFonts w:eastAsia="仿宋"/>
                <w:b/>
                <w:color w:val="000000"/>
                <w:sz w:val="24"/>
              </w:rPr>
            </w:pPr>
            <w:r w:rsidRPr="009420FA">
              <w:rPr>
                <w:rFonts w:eastAsia="仿宋"/>
                <w:b/>
                <w:color w:val="000000"/>
                <w:sz w:val="24"/>
              </w:rPr>
              <w:t>其他实践</w:t>
            </w:r>
            <w:r w:rsidR="004136C2" w:rsidRPr="009420FA">
              <w:rPr>
                <w:rFonts w:eastAsia="仿宋"/>
                <w:b/>
                <w:color w:val="000000"/>
                <w:sz w:val="24"/>
              </w:rPr>
              <w:t>学时</w:t>
            </w:r>
          </w:p>
        </w:tc>
        <w:tc>
          <w:tcPr>
            <w:tcW w:w="2067" w:type="dxa"/>
            <w:vAlign w:val="center"/>
          </w:tcPr>
          <w:p w14:paraId="6E13F743" w14:textId="1AE048ED" w:rsidR="00BA04B1" w:rsidRPr="009420FA" w:rsidRDefault="00063B49" w:rsidP="00376F7E">
            <w:pPr>
              <w:jc w:val="center"/>
              <w:rPr>
                <w:rFonts w:eastAsia="仿宋"/>
                <w:color w:val="000000"/>
                <w:sz w:val="24"/>
              </w:rPr>
            </w:pPr>
            <w:r w:rsidRPr="009420FA">
              <w:rPr>
                <w:rFonts w:eastAsia="仿宋"/>
                <w:color w:val="000000"/>
                <w:sz w:val="24"/>
              </w:rPr>
              <w:t>0</w:t>
            </w:r>
          </w:p>
        </w:tc>
      </w:tr>
      <w:tr w:rsidR="00376F7E" w:rsidRPr="009420FA" w14:paraId="0C2FAE39" w14:textId="77777777" w:rsidTr="00376F7E">
        <w:trPr>
          <w:trHeight w:val="454"/>
          <w:jc w:val="center"/>
        </w:trPr>
        <w:tc>
          <w:tcPr>
            <w:tcW w:w="1951" w:type="dxa"/>
            <w:vAlign w:val="center"/>
          </w:tcPr>
          <w:p w14:paraId="4FA2D2A9" w14:textId="77777777" w:rsidR="008715C3" w:rsidRPr="009420FA" w:rsidRDefault="008715C3" w:rsidP="00376F7E">
            <w:pPr>
              <w:jc w:val="center"/>
              <w:rPr>
                <w:rFonts w:eastAsia="仿宋"/>
                <w:b/>
                <w:color w:val="000000"/>
                <w:sz w:val="24"/>
              </w:rPr>
            </w:pPr>
            <w:r w:rsidRPr="009420FA">
              <w:rPr>
                <w:rFonts w:eastAsia="仿宋"/>
                <w:b/>
                <w:color w:val="000000"/>
                <w:sz w:val="24"/>
              </w:rPr>
              <w:t>先修课程</w:t>
            </w:r>
          </w:p>
        </w:tc>
        <w:tc>
          <w:tcPr>
            <w:tcW w:w="6352" w:type="dxa"/>
            <w:gridSpan w:val="4"/>
            <w:vAlign w:val="center"/>
          </w:tcPr>
          <w:p w14:paraId="34787510" w14:textId="1916AF8C" w:rsidR="008715C3" w:rsidRPr="009420FA" w:rsidRDefault="00063B49" w:rsidP="00376F7E">
            <w:pPr>
              <w:jc w:val="center"/>
              <w:rPr>
                <w:rFonts w:eastAsia="仿宋"/>
                <w:color w:val="000000"/>
                <w:sz w:val="24"/>
              </w:rPr>
            </w:pPr>
            <w:r w:rsidRPr="009420FA">
              <w:rPr>
                <w:rFonts w:eastAsia="仿宋"/>
                <w:color w:val="000000"/>
                <w:sz w:val="24"/>
              </w:rPr>
              <w:t>大学物理、高等数学等</w:t>
            </w:r>
          </w:p>
        </w:tc>
      </w:tr>
    </w:tbl>
    <w:p w14:paraId="1C3B7828" w14:textId="77777777" w:rsidR="00525090" w:rsidRPr="0076273E" w:rsidRDefault="00B30B20"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64BEFB2C" w14:textId="696CA0F5" w:rsidR="00063B49" w:rsidRPr="00063B49" w:rsidRDefault="00063B49" w:rsidP="00063B49">
      <w:pPr>
        <w:ind w:firstLineChars="200" w:firstLine="480"/>
        <w:jc w:val="left"/>
        <w:rPr>
          <w:rFonts w:ascii="仿宋" w:eastAsia="仿宋" w:hAnsi="仿宋"/>
          <w:sz w:val="24"/>
        </w:rPr>
      </w:pPr>
      <w:r w:rsidRPr="00063B49">
        <w:rPr>
          <w:rFonts w:ascii="仿宋" w:eastAsia="仿宋" w:hAnsi="仿宋" w:hint="eastAsia"/>
          <w:sz w:val="24"/>
        </w:rPr>
        <w:t>《安全人机工程学》作为安全工程专业</w:t>
      </w:r>
      <w:r w:rsidRPr="00063B49">
        <w:rPr>
          <w:rFonts w:ascii="仿宋" w:eastAsia="仿宋" w:hAnsi="仿宋"/>
          <w:sz w:val="24"/>
        </w:rPr>
        <w:t>的必修课</w:t>
      </w:r>
      <w:r w:rsidRPr="00063B49">
        <w:rPr>
          <w:rFonts w:ascii="仿宋" w:eastAsia="仿宋" w:hAnsi="仿宋" w:hint="eastAsia"/>
          <w:sz w:val="24"/>
        </w:rPr>
        <w:t>和专业主干</w:t>
      </w:r>
      <w:r w:rsidRPr="00063B49">
        <w:rPr>
          <w:rFonts w:ascii="仿宋" w:eastAsia="仿宋" w:hAnsi="仿宋"/>
          <w:sz w:val="24"/>
        </w:rPr>
        <w:t>课</w:t>
      </w:r>
      <w:r w:rsidRPr="00063B49">
        <w:rPr>
          <w:rFonts w:ascii="仿宋" w:eastAsia="仿宋" w:hAnsi="仿宋" w:hint="eastAsia"/>
          <w:sz w:val="24"/>
        </w:rPr>
        <w:t>，是一门研究人机之间分工及其相互适应、信息传递过程、作业环境、安全装置和人机系统的可靠性的课程。本课程教学目标旨在引导学生应用</w:t>
      </w:r>
      <w:r w:rsidRPr="00063B49">
        <w:rPr>
          <w:rFonts w:ascii="仿宋" w:eastAsia="仿宋" w:hAnsi="仿宋"/>
          <w:sz w:val="24"/>
        </w:rPr>
        <w:t>数学、计算机、人机交互原理</w:t>
      </w:r>
      <w:r w:rsidRPr="00063B49">
        <w:rPr>
          <w:rFonts w:ascii="仿宋" w:eastAsia="仿宋" w:hAnsi="仿宋" w:hint="eastAsia"/>
          <w:sz w:val="24"/>
        </w:rPr>
        <w:t>等</w:t>
      </w:r>
      <w:r w:rsidRPr="00063B49">
        <w:rPr>
          <w:rFonts w:ascii="仿宋" w:eastAsia="仿宋" w:hAnsi="仿宋"/>
          <w:sz w:val="24"/>
        </w:rPr>
        <w:t>专业知识解决复杂安全人机工程问题</w:t>
      </w:r>
      <w:r w:rsidRPr="00063B49">
        <w:rPr>
          <w:rFonts w:ascii="仿宋" w:eastAsia="仿宋" w:hAnsi="仿宋" w:hint="eastAsia"/>
          <w:sz w:val="24"/>
        </w:rPr>
        <w:t>。能够</w:t>
      </w:r>
      <w:r w:rsidRPr="00063B49">
        <w:rPr>
          <w:rFonts w:ascii="仿宋" w:eastAsia="仿宋" w:hAnsi="仿宋"/>
          <w:sz w:val="24"/>
        </w:rPr>
        <w:t>基于工程背景进行合理分析，评价安全人机工程问题解决方案对社会、健康、安全、环境、法律以及文化的影响，并理解应承担的责任。掌握从安全人机工程的角度进行事故预防的基本工程技术措施和管理方法，并初步累积现场分析经验。</w:t>
      </w:r>
    </w:p>
    <w:p w14:paraId="53EE64FB" w14:textId="77777777" w:rsidR="00A9736E" w:rsidRDefault="00B30B20"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7D49A89F"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0DD6E290" w14:textId="2134E01E" w:rsidR="00610A69" w:rsidRDefault="006B4C8A" w:rsidP="000C0DDF">
      <w:pPr>
        <w:spacing w:line="360" w:lineRule="auto"/>
        <w:ind w:firstLineChars="200" w:firstLine="482"/>
        <w:rPr>
          <w:rFonts w:ascii="仿宋" w:eastAsia="仿宋" w:hAnsi="仿宋"/>
          <w:b/>
          <w:color w:val="000000"/>
          <w:sz w:val="24"/>
        </w:rPr>
      </w:pPr>
      <w:bookmarkStart w:id="1" w:name="OLE_LINK64"/>
      <w:bookmarkStart w:id="2" w:name="OLE_LINK65"/>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063B49" w:rsidRPr="00063B49">
        <w:rPr>
          <w:rFonts w:ascii="仿宋" w:eastAsia="仿宋" w:hAnsi="仿宋" w:hint="eastAsia"/>
          <w:bCs/>
          <w:color w:val="000000"/>
          <w:sz w:val="24"/>
        </w:rPr>
        <w:t>工程</w:t>
      </w:r>
      <w:r w:rsidR="00063B49">
        <w:rPr>
          <w:rFonts w:ascii="仿宋" w:eastAsia="仿宋" w:hAnsi="仿宋" w:hint="eastAsia"/>
          <w:bCs/>
          <w:color w:val="000000"/>
          <w:sz w:val="24"/>
        </w:rPr>
        <w:t>理论</w:t>
      </w:r>
      <w:r w:rsidR="00063B49" w:rsidRPr="00063B49">
        <w:rPr>
          <w:rFonts w:ascii="仿宋" w:eastAsia="仿宋" w:hAnsi="仿宋" w:hint="eastAsia"/>
          <w:bCs/>
          <w:color w:val="000000"/>
          <w:sz w:val="24"/>
        </w:rPr>
        <w:t>知识</w:t>
      </w:r>
    </w:p>
    <w:p w14:paraId="4EC858B5" w14:textId="1AD08B3E" w:rsidR="00063B49" w:rsidRPr="00063B49" w:rsidRDefault="00063B49" w:rsidP="00063B49">
      <w:pPr>
        <w:spacing w:line="360" w:lineRule="auto"/>
        <w:ind w:firstLineChars="200" w:firstLine="480"/>
        <w:rPr>
          <w:rFonts w:ascii="仿宋" w:eastAsia="仿宋" w:hAnsi="仿宋"/>
          <w:bCs/>
          <w:color w:val="000000"/>
          <w:sz w:val="24"/>
        </w:rPr>
      </w:pPr>
      <w:bookmarkStart w:id="3" w:name="OLE_LINK66"/>
      <w:r>
        <w:rPr>
          <w:rFonts w:ascii="仿宋" w:eastAsia="仿宋" w:hAnsi="仿宋" w:hint="eastAsia"/>
          <w:bCs/>
          <w:color w:val="000000"/>
          <w:sz w:val="24"/>
        </w:rPr>
        <w:t>（1）</w:t>
      </w:r>
      <w:bookmarkEnd w:id="3"/>
      <w:r w:rsidRPr="00063B49">
        <w:rPr>
          <w:rFonts w:ascii="仿宋" w:eastAsia="仿宋" w:hAnsi="仿宋" w:hint="eastAsia"/>
          <w:bCs/>
          <w:color w:val="000000"/>
          <w:sz w:val="24"/>
        </w:rPr>
        <w:t>准确理解安全人机工</w:t>
      </w:r>
      <w:proofErr w:type="gramStart"/>
      <w:r w:rsidRPr="00063B49">
        <w:rPr>
          <w:rFonts w:ascii="仿宋" w:eastAsia="仿宋" w:hAnsi="仿宋" w:hint="eastAsia"/>
          <w:bCs/>
          <w:color w:val="000000"/>
          <w:sz w:val="24"/>
        </w:rPr>
        <w:t>程基本</w:t>
      </w:r>
      <w:proofErr w:type="gramEnd"/>
      <w:r w:rsidRPr="00063B49">
        <w:rPr>
          <w:rFonts w:ascii="仿宋" w:eastAsia="仿宋" w:hAnsi="仿宋" w:hint="eastAsia"/>
          <w:bCs/>
          <w:color w:val="000000"/>
          <w:sz w:val="24"/>
        </w:rPr>
        <w:t>概念；</w:t>
      </w:r>
    </w:p>
    <w:p w14:paraId="76FFFC88" w14:textId="780E4637" w:rsidR="00063B49" w:rsidRPr="00063B49" w:rsidRDefault="00063B49"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（2）</w:t>
      </w:r>
      <w:r w:rsidRPr="00063B49">
        <w:rPr>
          <w:rFonts w:ascii="仿宋" w:eastAsia="仿宋" w:hAnsi="仿宋" w:hint="eastAsia"/>
          <w:bCs/>
          <w:color w:val="000000"/>
          <w:sz w:val="24"/>
        </w:rPr>
        <w:t>掌握安全人机工程测量、设计、评价的基本方法</w:t>
      </w:r>
      <w:r w:rsidR="00174F37">
        <w:rPr>
          <w:rFonts w:ascii="仿宋" w:eastAsia="仿宋" w:hAnsi="仿宋" w:hint="eastAsia"/>
          <w:bCs/>
          <w:color w:val="000000"/>
          <w:sz w:val="24"/>
        </w:rPr>
        <w:t>；</w:t>
      </w:r>
      <w:r w:rsidR="00174F37" w:rsidRPr="00174F37">
        <w:rPr>
          <w:rFonts w:ascii="仿宋" w:eastAsia="仿宋" w:hAnsi="仿宋" w:hint="eastAsia"/>
          <w:bCs/>
          <w:color w:val="000000"/>
          <w:sz w:val="24"/>
        </w:rPr>
        <w:t>能够认识到</w:t>
      </w:r>
      <w:r w:rsidR="00174F37">
        <w:rPr>
          <w:rFonts w:ascii="仿宋" w:eastAsia="仿宋" w:hAnsi="仿宋" w:hint="eastAsia"/>
          <w:bCs/>
          <w:color w:val="000000"/>
          <w:sz w:val="24"/>
        </w:rPr>
        <w:t>安全</w:t>
      </w:r>
      <w:r w:rsidR="00174F37" w:rsidRPr="00174F37">
        <w:rPr>
          <w:rFonts w:ascii="仿宋" w:eastAsia="仿宋" w:hAnsi="仿宋" w:hint="eastAsia"/>
          <w:bCs/>
          <w:color w:val="000000"/>
          <w:sz w:val="24"/>
        </w:rPr>
        <w:t>技术在保障生产安全中的重要作用</w:t>
      </w:r>
      <w:r w:rsidRPr="00063B49">
        <w:rPr>
          <w:rFonts w:ascii="仿宋" w:eastAsia="仿宋" w:hAnsi="仿宋" w:hint="eastAsia"/>
          <w:bCs/>
          <w:color w:val="000000"/>
          <w:sz w:val="24"/>
        </w:rPr>
        <w:t>。</w:t>
      </w:r>
    </w:p>
    <w:p w14:paraId="2C6CE30F" w14:textId="280AB261" w:rsidR="00963DE6" w:rsidRPr="00063B49" w:rsidRDefault="006B4C8A" w:rsidP="00063B49">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063B49" w:rsidRPr="00063B49">
        <w:rPr>
          <w:rFonts w:ascii="仿宋" w:eastAsia="仿宋" w:hAnsi="仿宋"/>
          <w:bCs/>
          <w:color w:val="000000"/>
          <w:sz w:val="24"/>
        </w:rPr>
        <w:t>问题分析能力</w:t>
      </w:r>
    </w:p>
    <w:p w14:paraId="4669CDAF" w14:textId="7B544C88" w:rsidR="00063B49" w:rsidRDefault="00713D8D"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（1）</w:t>
      </w:r>
      <w:r w:rsidRPr="00713D8D">
        <w:rPr>
          <w:rFonts w:ascii="仿宋" w:eastAsia="仿宋" w:hAnsi="仿宋" w:hint="eastAsia"/>
          <w:bCs/>
          <w:color w:val="000000"/>
          <w:sz w:val="24"/>
        </w:rPr>
        <w:t>能够针对化工方面典型安全人机工程项目设定合理的系统问题</w:t>
      </w:r>
      <w:r>
        <w:rPr>
          <w:rFonts w:ascii="仿宋" w:eastAsia="仿宋" w:hAnsi="仿宋" w:hint="eastAsia"/>
          <w:bCs/>
          <w:color w:val="000000"/>
          <w:sz w:val="24"/>
        </w:rPr>
        <w:t>，</w:t>
      </w:r>
      <w:r w:rsidRPr="00713D8D">
        <w:rPr>
          <w:rFonts w:ascii="仿宋" w:eastAsia="仿宋" w:hAnsi="仿宋" w:hint="eastAsia"/>
          <w:bCs/>
          <w:color w:val="000000"/>
          <w:sz w:val="24"/>
        </w:rPr>
        <w:t>识别和定义化工安全人机工程项目中的关键问题，确认安全目标和影响因素。</w:t>
      </w:r>
    </w:p>
    <w:p w14:paraId="2F4FCD04" w14:textId="219DBDB8" w:rsidR="00713D8D" w:rsidRDefault="00713D8D"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w:t>
      </w:r>
      <w:r>
        <w:rPr>
          <w:rFonts w:ascii="仿宋" w:eastAsia="仿宋" w:hAnsi="仿宋"/>
          <w:bCs/>
          <w:color w:val="000000"/>
          <w:sz w:val="24"/>
        </w:rPr>
        <w:t>2</w:t>
      </w:r>
      <w:r>
        <w:rPr>
          <w:rFonts w:ascii="仿宋" w:eastAsia="仿宋" w:hAnsi="仿宋" w:hint="eastAsia"/>
          <w:bCs/>
          <w:color w:val="000000"/>
          <w:sz w:val="24"/>
        </w:rPr>
        <w:t>）</w:t>
      </w:r>
      <w:r w:rsidRPr="00713D8D">
        <w:rPr>
          <w:rFonts w:ascii="仿宋" w:eastAsia="仿宋" w:hAnsi="仿宋" w:hint="eastAsia"/>
          <w:bCs/>
          <w:color w:val="000000"/>
          <w:sz w:val="24"/>
        </w:rPr>
        <w:t>能够建立分析模型，评估潜在危害，并提出合理的防控措施。</w:t>
      </w:r>
      <w:r>
        <w:rPr>
          <w:rFonts w:ascii="仿宋" w:eastAsia="仿宋" w:hAnsi="仿宋" w:hint="eastAsia"/>
          <w:bCs/>
          <w:color w:val="000000"/>
          <w:sz w:val="24"/>
        </w:rPr>
        <w:t>；通过分</w:t>
      </w:r>
      <w:r>
        <w:rPr>
          <w:rFonts w:ascii="仿宋" w:eastAsia="仿宋" w:hAnsi="仿宋" w:hint="eastAsia"/>
          <w:bCs/>
          <w:color w:val="000000"/>
          <w:sz w:val="24"/>
        </w:rPr>
        <w:lastRenderedPageBreak/>
        <w:t>析实际问题，</w:t>
      </w:r>
      <w:r w:rsidRPr="00713D8D">
        <w:rPr>
          <w:rFonts w:ascii="仿宋" w:eastAsia="仿宋" w:hAnsi="仿宋" w:hint="eastAsia"/>
          <w:bCs/>
          <w:color w:val="000000"/>
          <w:sz w:val="24"/>
        </w:rPr>
        <w:t>认识到保障生产安全对国家经济和社会发展的重要性，</w:t>
      </w:r>
      <w:r w:rsidR="00C3116A" w:rsidRPr="00713D8D">
        <w:rPr>
          <w:rFonts w:ascii="仿宋" w:eastAsia="仿宋" w:hAnsi="仿宋" w:hint="eastAsia"/>
          <w:bCs/>
          <w:color w:val="000000"/>
          <w:sz w:val="24"/>
        </w:rPr>
        <w:t>培养责任意识和风险意识</w:t>
      </w:r>
      <w:r w:rsidR="00C3116A">
        <w:rPr>
          <w:rFonts w:ascii="仿宋" w:eastAsia="仿宋" w:hAnsi="仿宋" w:hint="eastAsia"/>
          <w:bCs/>
          <w:color w:val="000000"/>
          <w:sz w:val="24"/>
        </w:rPr>
        <w:t>，</w:t>
      </w:r>
      <w:r w:rsidRPr="00713D8D">
        <w:rPr>
          <w:rFonts w:ascii="仿宋" w:eastAsia="仿宋" w:hAnsi="仿宋" w:hint="eastAsia"/>
          <w:bCs/>
          <w:color w:val="000000"/>
          <w:sz w:val="24"/>
        </w:rPr>
        <w:t>增强社会责任感。</w:t>
      </w:r>
    </w:p>
    <w:p w14:paraId="56BE1452" w14:textId="0AEDBF34" w:rsidR="007B3652" w:rsidRPr="00713D8D" w:rsidRDefault="007B3652"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（3）</w:t>
      </w:r>
      <w:r w:rsidRPr="001C6A37">
        <w:rPr>
          <w:rFonts w:eastAsia="仿宋"/>
          <w:color w:val="000000" w:themeColor="text1"/>
          <w:sz w:val="24"/>
        </w:rPr>
        <w:t>学习和掌握人机工程学的基本原理和方法，特别是在安全工程中应用的相关理论。这包括人类行为、人体工程学、界面设计等，旨在提高人机交互的安全性和效率。</w:t>
      </w:r>
    </w:p>
    <w:p w14:paraId="4C349D06" w14:textId="72CFC632" w:rsidR="00963DE6" w:rsidRPr="00063B49" w:rsidRDefault="00963DE6" w:rsidP="00063B49">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063B49" w:rsidRPr="00063B49">
        <w:rPr>
          <w:rFonts w:ascii="仿宋" w:eastAsia="仿宋" w:hAnsi="仿宋" w:hint="eastAsia"/>
          <w:bCs/>
          <w:color w:val="000000"/>
          <w:sz w:val="24"/>
        </w:rPr>
        <w:t>设计</w:t>
      </w:r>
      <w:r w:rsidR="00063B49" w:rsidRPr="00063B49">
        <w:rPr>
          <w:rFonts w:ascii="仿宋" w:eastAsia="仿宋" w:hAnsi="仿宋"/>
          <w:bCs/>
          <w:color w:val="000000"/>
          <w:sz w:val="24"/>
        </w:rPr>
        <w:t>/</w:t>
      </w:r>
      <w:r w:rsidR="00063B49" w:rsidRPr="00063B49">
        <w:rPr>
          <w:rFonts w:ascii="仿宋" w:eastAsia="仿宋" w:hAnsi="仿宋" w:hint="eastAsia"/>
          <w:bCs/>
          <w:color w:val="000000"/>
          <w:sz w:val="24"/>
        </w:rPr>
        <w:t>开发优化评估方案能力</w:t>
      </w:r>
    </w:p>
    <w:p w14:paraId="6E8E3CFE" w14:textId="2DD04973" w:rsidR="00063B49" w:rsidRPr="00063B49" w:rsidRDefault="00063B49"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（1）</w:t>
      </w:r>
      <w:r w:rsidR="00713D8D" w:rsidRPr="00713D8D">
        <w:rPr>
          <w:rFonts w:ascii="仿宋" w:eastAsia="仿宋" w:hAnsi="仿宋" w:hint="eastAsia"/>
          <w:bCs/>
          <w:color w:val="000000"/>
          <w:sz w:val="24"/>
        </w:rPr>
        <w:t>依照化工行业中</w:t>
      </w:r>
      <w:r w:rsidR="00C67F06">
        <w:rPr>
          <w:rFonts w:ascii="仿宋" w:eastAsia="仿宋" w:hAnsi="仿宋" w:hint="eastAsia"/>
          <w:bCs/>
          <w:color w:val="000000"/>
          <w:sz w:val="24"/>
        </w:rPr>
        <w:t>的</w:t>
      </w:r>
      <w:r w:rsidR="00713D8D" w:rsidRPr="00713D8D">
        <w:rPr>
          <w:rFonts w:ascii="仿宋" w:eastAsia="仿宋" w:hAnsi="仿宋" w:hint="eastAsia"/>
          <w:bCs/>
          <w:color w:val="000000"/>
          <w:sz w:val="24"/>
        </w:rPr>
        <w:t>环境、设备条件</w:t>
      </w:r>
      <w:r w:rsidR="00713D8D">
        <w:rPr>
          <w:rFonts w:ascii="仿宋" w:eastAsia="仿宋" w:hAnsi="仿宋" w:hint="eastAsia"/>
          <w:bCs/>
          <w:color w:val="000000"/>
          <w:sz w:val="24"/>
        </w:rPr>
        <w:t>，</w:t>
      </w:r>
      <w:r w:rsidR="00713D8D" w:rsidRPr="00713D8D">
        <w:rPr>
          <w:rFonts w:ascii="仿宋" w:eastAsia="仿宋" w:hAnsi="仿宋" w:hint="eastAsia"/>
          <w:bCs/>
          <w:color w:val="000000"/>
          <w:sz w:val="24"/>
        </w:rPr>
        <w:t>能够进行安全评价并得出有效结论。</w:t>
      </w:r>
    </w:p>
    <w:p w14:paraId="3FD36C6E" w14:textId="66F7D5AF" w:rsidR="00063B49" w:rsidRDefault="00063B49"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（2）</w:t>
      </w:r>
      <w:r w:rsidRPr="00063B49">
        <w:rPr>
          <w:rFonts w:ascii="仿宋" w:eastAsia="仿宋" w:hAnsi="仿宋" w:hint="eastAsia"/>
          <w:bCs/>
          <w:color w:val="000000"/>
          <w:sz w:val="24"/>
        </w:rPr>
        <w:t>借助</w:t>
      </w:r>
      <w:r w:rsidR="00C67F06">
        <w:rPr>
          <w:rFonts w:ascii="仿宋" w:eastAsia="仿宋" w:hAnsi="仿宋" w:hint="eastAsia"/>
          <w:bCs/>
          <w:color w:val="000000"/>
          <w:sz w:val="24"/>
        </w:rPr>
        <w:t>安全</w:t>
      </w:r>
      <w:r w:rsidRPr="00063B49">
        <w:rPr>
          <w:rFonts w:ascii="仿宋" w:eastAsia="仿宋" w:hAnsi="仿宋" w:hint="eastAsia"/>
          <w:bCs/>
          <w:color w:val="000000"/>
          <w:sz w:val="24"/>
        </w:rPr>
        <w:t>人机交互等理论提供科学、合理、可行的优化、完善措施方案。</w:t>
      </w:r>
    </w:p>
    <w:p w14:paraId="44AB442E" w14:textId="5EB889E5" w:rsidR="007B3652" w:rsidRPr="00063B49" w:rsidRDefault="007B3652"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（3）</w:t>
      </w:r>
      <w:r w:rsidRPr="001C6A37">
        <w:rPr>
          <w:rFonts w:eastAsia="仿宋"/>
          <w:color w:val="000000" w:themeColor="text1"/>
          <w:sz w:val="24"/>
        </w:rPr>
        <w:t>培养学生设计和开展实验的能力，收集并分析实验数据，从而得出对安全工程实践有指导意义的结论和建议。</w:t>
      </w:r>
    </w:p>
    <w:p w14:paraId="1D69A30F" w14:textId="0CA23EF8" w:rsidR="00963DE6" w:rsidRPr="00063B49" w:rsidRDefault="00963DE6" w:rsidP="00963DE6">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063B49" w:rsidRPr="00063B49">
        <w:rPr>
          <w:rFonts w:ascii="仿宋" w:eastAsia="仿宋" w:hAnsi="仿宋" w:hint="eastAsia"/>
          <w:bCs/>
          <w:color w:val="000000"/>
          <w:sz w:val="24"/>
        </w:rPr>
        <w:t>研究能力</w:t>
      </w:r>
    </w:p>
    <w:p w14:paraId="1D986BCD" w14:textId="6C0A135B" w:rsidR="00BE772F" w:rsidRDefault="00BE772F" w:rsidP="00713D8D">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（1）</w:t>
      </w:r>
      <w:r w:rsidR="00063B49" w:rsidRPr="00063B49">
        <w:rPr>
          <w:rFonts w:ascii="仿宋" w:eastAsia="仿宋" w:hAnsi="仿宋"/>
          <w:bCs/>
          <w:color w:val="000000"/>
          <w:sz w:val="24"/>
        </w:rPr>
        <w:t>能</w:t>
      </w:r>
      <w:r w:rsidR="007C104D">
        <w:rPr>
          <w:rFonts w:ascii="仿宋" w:eastAsia="仿宋" w:hAnsi="仿宋" w:hint="eastAsia"/>
          <w:bCs/>
          <w:color w:val="000000"/>
          <w:sz w:val="24"/>
        </w:rPr>
        <w:t>够</w:t>
      </w:r>
      <w:r w:rsidR="00063B49" w:rsidRPr="00063B49">
        <w:rPr>
          <w:rFonts w:ascii="仿宋" w:eastAsia="仿宋" w:hAnsi="仿宋"/>
          <w:bCs/>
          <w:color w:val="000000"/>
          <w:sz w:val="24"/>
        </w:rPr>
        <w:t>从影响</w:t>
      </w:r>
      <w:r w:rsidR="00063B49">
        <w:rPr>
          <w:rFonts w:ascii="仿宋" w:eastAsia="仿宋" w:hAnsi="仿宋" w:hint="eastAsia"/>
          <w:bCs/>
          <w:color w:val="000000"/>
          <w:sz w:val="24"/>
        </w:rPr>
        <w:t>化工</w:t>
      </w:r>
      <w:r w:rsidR="00063B49" w:rsidRPr="00063B49">
        <w:rPr>
          <w:rFonts w:ascii="仿宋" w:eastAsia="仿宋" w:hAnsi="仿宋"/>
          <w:bCs/>
          <w:color w:val="000000"/>
          <w:sz w:val="24"/>
        </w:rPr>
        <w:t>系统人机安全目标实现程度的关键因素中，研究找到重点要素并能归纳其改变风险大小的规律</w:t>
      </w:r>
      <w:r>
        <w:rPr>
          <w:rFonts w:ascii="仿宋" w:eastAsia="仿宋" w:hAnsi="仿宋" w:hint="eastAsia"/>
          <w:bCs/>
          <w:color w:val="000000"/>
          <w:sz w:val="24"/>
        </w:rPr>
        <w:t>。</w:t>
      </w:r>
    </w:p>
    <w:p w14:paraId="0143A5AA" w14:textId="65BED60A" w:rsidR="007B3652" w:rsidRDefault="00BE772F" w:rsidP="007B3652">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w:t>
      </w:r>
      <w:r>
        <w:rPr>
          <w:rFonts w:ascii="仿宋" w:eastAsia="仿宋" w:hAnsi="仿宋"/>
          <w:bCs/>
          <w:color w:val="000000"/>
          <w:sz w:val="24"/>
        </w:rPr>
        <w:t>2</w:t>
      </w:r>
      <w:r>
        <w:rPr>
          <w:rFonts w:ascii="仿宋" w:eastAsia="仿宋" w:hAnsi="仿宋" w:hint="eastAsia"/>
          <w:bCs/>
          <w:color w:val="000000"/>
          <w:sz w:val="24"/>
        </w:rPr>
        <w:t>）通过研究化工</w:t>
      </w:r>
      <w:r w:rsidR="00463836">
        <w:rPr>
          <w:rFonts w:ascii="仿宋" w:eastAsia="仿宋" w:hAnsi="仿宋" w:hint="eastAsia"/>
          <w:bCs/>
          <w:color w:val="000000"/>
          <w:sz w:val="24"/>
        </w:rPr>
        <w:t>行业人</w:t>
      </w:r>
      <w:r w:rsidR="00463836" w:rsidRPr="00463836">
        <w:rPr>
          <w:rFonts w:ascii="仿宋" w:eastAsia="仿宋" w:hAnsi="仿宋" w:hint="eastAsia"/>
          <w:bCs/>
          <w:color w:val="000000"/>
          <w:sz w:val="24"/>
        </w:rPr>
        <w:t>机系</w:t>
      </w:r>
      <w:r w:rsidR="00463836">
        <w:rPr>
          <w:rFonts w:ascii="仿宋" w:eastAsia="仿宋" w:hAnsi="仿宋" w:hint="eastAsia"/>
          <w:bCs/>
          <w:color w:val="000000"/>
          <w:sz w:val="24"/>
        </w:rPr>
        <w:t>统</w:t>
      </w:r>
      <w:r w:rsidR="00463836" w:rsidRPr="00463836">
        <w:rPr>
          <w:rFonts w:ascii="仿宋" w:eastAsia="仿宋" w:hAnsi="仿宋" w:hint="eastAsia"/>
          <w:bCs/>
          <w:color w:val="000000"/>
          <w:sz w:val="24"/>
        </w:rPr>
        <w:t>安全可靠的依据</w:t>
      </w:r>
      <w:r>
        <w:rPr>
          <w:rFonts w:ascii="仿宋" w:eastAsia="仿宋" w:hAnsi="仿宋" w:hint="eastAsia"/>
          <w:bCs/>
          <w:color w:val="000000"/>
          <w:sz w:val="24"/>
        </w:rPr>
        <w:t>，</w:t>
      </w:r>
      <w:r w:rsidRPr="00BE772F">
        <w:rPr>
          <w:rFonts w:ascii="仿宋" w:eastAsia="仿宋" w:hAnsi="仿宋" w:hint="eastAsia"/>
          <w:bCs/>
          <w:color w:val="000000"/>
          <w:sz w:val="24"/>
        </w:rPr>
        <w:t>认识到科学研究对解决实际问题的重要性</w:t>
      </w:r>
      <w:r>
        <w:rPr>
          <w:rFonts w:ascii="仿宋" w:eastAsia="仿宋" w:hAnsi="仿宋" w:hint="eastAsia"/>
          <w:bCs/>
          <w:color w:val="000000"/>
          <w:sz w:val="24"/>
        </w:rPr>
        <w:t>，</w:t>
      </w:r>
      <w:r w:rsidR="00713D8D" w:rsidRPr="00713D8D">
        <w:rPr>
          <w:rFonts w:ascii="仿宋" w:eastAsia="仿宋" w:hAnsi="仿宋" w:hint="eastAsia"/>
          <w:bCs/>
          <w:color w:val="000000"/>
          <w:sz w:val="24"/>
        </w:rPr>
        <w:t>培养科学精神和探索精神</w:t>
      </w:r>
      <w:r w:rsidR="00713D8D">
        <w:rPr>
          <w:rFonts w:ascii="仿宋" w:eastAsia="仿宋" w:hAnsi="仿宋" w:hint="eastAsia"/>
          <w:bCs/>
          <w:color w:val="000000"/>
          <w:sz w:val="24"/>
        </w:rPr>
        <w:t>。</w:t>
      </w:r>
    </w:p>
    <w:p w14:paraId="4052B4C2" w14:textId="26F4DFCF" w:rsidR="007B3652" w:rsidRPr="007B3652" w:rsidRDefault="007B3652" w:rsidP="007B3652">
      <w:pPr>
        <w:snapToGrid w:val="0"/>
        <w:spacing w:line="360" w:lineRule="auto"/>
        <w:ind w:firstLineChars="200" w:firstLine="480"/>
        <w:rPr>
          <w:rFonts w:eastAsia="仿宋"/>
          <w:color w:val="000000" w:themeColor="text1"/>
          <w:sz w:val="24"/>
        </w:rPr>
      </w:pPr>
      <w:r>
        <w:rPr>
          <w:rFonts w:ascii="仿宋" w:eastAsia="仿宋" w:hAnsi="仿宋" w:hint="eastAsia"/>
          <w:bCs/>
          <w:color w:val="000000"/>
          <w:sz w:val="24"/>
        </w:rPr>
        <w:t>（3）</w:t>
      </w:r>
      <w:r w:rsidRPr="001C6A37">
        <w:rPr>
          <w:rFonts w:eastAsia="仿宋"/>
          <w:color w:val="000000" w:themeColor="text1"/>
          <w:sz w:val="24"/>
        </w:rPr>
        <w:t>培养学生运用人机工程学的原理和方法解决复杂的安全工程问题的能力。例如，在设计安全工程操作界面时，考虑人的认知特性和机械设备的安全要求。</w:t>
      </w:r>
    </w:p>
    <w:p w14:paraId="77D29F06" w14:textId="0BD0450C" w:rsidR="00063B49" w:rsidRPr="00063B49" w:rsidRDefault="00063B49" w:rsidP="00063B49">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hint="eastAsia"/>
          <w:b/>
          <w:color w:val="000000"/>
        </w:rPr>
        <w:t>5</w:t>
      </w:r>
      <w:r>
        <w:rPr>
          <w:rFonts w:ascii="仿宋" w:eastAsia="仿宋" w:hAnsi="仿宋" w:hint="eastAsia"/>
          <w:b/>
          <w:color w:val="000000"/>
          <w:sz w:val="24"/>
        </w:rPr>
        <w:t>：</w:t>
      </w:r>
      <w:r w:rsidRPr="00063B49">
        <w:rPr>
          <w:rFonts w:ascii="仿宋" w:eastAsia="仿宋" w:hAnsi="仿宋" w:hint="eastAsia"/>
          <w:bCs/>
          <w:color w:val="000000"/>
          <w:sz w:val="24"/>
        </w:rPr>
        <w:t>项目管理能力</w:t>
      </w:r>
    </w:p>
    <w:p w14:paraId="662B8FC1" w14:textId="6F5697F4" w:rsidR="00063B49" w:rsidRPr="00063B49" w:rsidRDefault="00063B49"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（1）</w:t>
      </w:r>
      <w:r w:rsidRPr="00063B49">
        <w:rPr>
          <w:rFonts w:ascii="仿宋" w:eastAsia="仿宋" w:hAnsi="仿宋" w:hint="eastAsia"/>
          <w:bCs/>
          <w:color w:val="000000"/>
          <w:sz w:val="24"/>
        </w:rPr>
        <w:t>能</w:t>
      </w:r>
      <w:r>
        <w:rPr>
          <w:rFonts w:ascii="仿宋" w:eastAsia="仿宋" w:hAnsi="仿宋" w:hint="eastAsia"/>
          <w:bCs/>
          <w:color w:val="000000"/>
          <w:sz w:val="24"/>
        </w:rPr>
        <w:t>够</w:t>
      </w:r>
      <w:r w:rsidRPr="00063B49">
        <w:rPr>
          <w:rFonts w:ascii="仿宋" w:eastAsia="仿宋" w:hAnsi="仿宋" w:hint="eastAsia"/>
          <w:bCs/>
          <w:color w:val="000000"/>
          <w:sz w:val="24"/>
        </w:rPr>
        <w:t>协调受限条件</w:t>
      </w:r>
      <w:proofErr w:type="gramStart"/>
      <w:r w:rsidRPr="00063B49">
        <w:rPr>
          <w:rFonts w:ascii="仿宋" w:eastAsia="仿宋" w:hAnsi="仿宋" w:hint="eastAsia"/>
          <w:bCs/>
          <w:color w:val="000000"/>
          <w:sz w:val="24"/>
        </w:rPr>
        <w:t>下风险</w:t>
      </w:r>
      <w:proofErr w:type="gramEnd"/>
      <w:r w:rsidRPr="00063B49">
        <w:rPr>
          <w:rFonts w:ascii="仿宋" w:eastAsia="仿宋" w:hAnsi="仿宋" w:hint="eastAsia"/>
          <w:bCs/>
          <w:color w:val="000000"/>
          <w:sz w:val="24"/>
        </w:rPr>
        <w:t>最小化的各类</w:t>
      </w:r>
      <w:r>
        <w:rPr>
          <w:rFonts w:ascii="仿宋" w:eastAsia="仿宋" w:hAnsi="仿宋" w:hint="eastAsia"/>
          <w:bCs/>
          <w:color w:val="000000"/>
          <w:sz w:val="24"/>
        </w:rPr>
        <w:t>化工</w:t>
      </w:r>
      <w:r w:rsidRPr="00063B49">
        <w:rPr>
          <w:rFonts w:ascii="仿宋" w:eastAsia="仿宋" w:hAnsi="仿宋" w:hint="eastAsia"/>
          <w:bCs/>
          <w:color w:val="000000"/>
          <w:sz w:val="24"/>
        </w:rPr>
        <w:t>项目管理矛盾；</w:t>
      </w:r>
    </w:p>
    <w:p w14:paraId="72053D98" w14:textId="68106193" w:rsidR="00063B49" w:rsidRDefault="00063B49"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（2）</w:t>
      </w:r>
      <w:r w:rsidRPr="00063B49">
        <w:rPr>
          <w:rFonts w:ascii="仿宋" w:eastAsia="仿宋" w:hAnsi="仿宋" w:hint="eastAsia"/>
          <w:bCs/>
          <w:color w:val="000000"/>
          <w:sz w:val="24"/>
        </w:rPr>
        <w:t>具备人</w:t>
      </w:r>
      <w:proofErr w:type="gramStart"/>
      <w:r w:rsidRPr="00063B49">
        <w:rPr>
          <w:rFonts w:ascii="仿宋" w:eastAsia="仿宋" w:hAnsi="仿宋" w:hint="eastAsia"/>
          <w:bCs/>
          <w:color w:val="000000"/>
          <w:sz w:val="24"/>
        </w:rPr>
        <w:t>一</w:t>
      </w:r>
      <w:proofErr w:type="gramEnd"/>
      <w:r w:rsidRPr="00063B49">
        <w:rPr>
          <w:rFonts w:ascii="仿宋" w:eastAsia="仿宋" w:hAnsi="仿宋" w:hint="eastAsia"/>
          <w:bCs/>
          <w:color w:val="000000"/>
          <w:sz w:val="24"/>
        </w:rPr>
        <w:t>机</w:t>
      </w:r>
      <w:proofErr w:type="gramStart"/>
      <w:r w:rsidRPr="00063B49">
        <w:rPr>
          <w:rFonts w:ascii="仿宋" w:eastAsia="仿宋" w:hAnsi="仿宋" w:hint="eastAsia"/>
          <w:bCs/>
          <w:color w:val="000000"/>
          <w:sz w:val="24"/>
        </w:rPr>
        <w:t>一</w:t>
      </w:r>
      <w:proofErr w:type="gramEnd"/>
      <w:r w:rsidRPr="00063B49">
        <w:rPr>
          <w:rFonts w:ascii="仿宋" w:eastAsia="仿宋" w:hAnsi="仿宋" w:hint="eastAsia"/>
          <w:bCs/>
          <w:color w:val="000000"/>
          <w:sz w:val="24"/>
        </w:rPr>
        <w:t>环境相互协调的系统安全管理能力。</w:t>
      </w:r>
      <w:bookmarkEnd w:id="1"/>
      <w:bookmarkEnd w:id="2"/>
    </w:p>
    <w:p w14:paraId="42D9CD33" w14:textId="2C1BA74B" w:rsidR="007B3652" w:rsidRPr="00063B49" w:rsidRDefault="007B3652" w:rsidP="00063B4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（3）</w:t>
      </w:r>
      <w:r w:rsidRPr="001C6A37">
        <w:rPr>
          <w:rFonts w:eastAsia="仿宋"/>
          <w:color w:val="000000" w:themeColor="text1"/>
          <w:sz w:val="24"/>
        </w:rPr>
        <w:t>学习如何利用信息技术和工程工具进行安全工程的信息化管理和辅助设计，以提升安全工程的效率和质量。</w:t>
      </w:r>
    </w:p>
    <w:p w14:paraId="5A6A93EA" w14:textId="098C8681"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0" w:type="auto"/>
        <w:jc w:val="center"/>
        <w:tblLook w:val="0000" w:firstRow="0" w:lastRow="0" w:firstColumn="0" w:lastColumn="0" w:noHBand="0" w:noVBand="0"/>
      </w:tblPr>
      <w:tblGrid>
        <w:gridCol w:w="3836"/>
        <w:gridCol w:w="3035"/>
        <w:gridCol w:w="581"/>
        <w:gridCol w:w="844"/>
      </w:tblGrid>
      <w:tr w:rsidR="00A96A5E" w:rsidRPr="002A5F24" w14:paraId="0BB12FD2" w14:textId="77777777" w:rsidTr="0063264B">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95D3C" w14:textId="77777777" w:rsidR="00D524C5" w:rsidRPr="002A5F24" w:rsidRDefault="00A96A5E" w:rsidP="001A594A">
            <w:pPr>
              <w:widowControl/>
              <w:spacing w:line="276" w:lineRule="auto"/>
              <w:jc w:val="center"/>
              <w:rPr>
                <w:rFonts w:eastAsia="仿宋"/>
                <w:b/>
                <w:color w:val="000000"/>
                <w:kern w:val="0"/>
                <w:sz w:val="24"/>
              </w:rPr>
            </w:pPr>
            <w:r w:rsidRPr="002A5F24">
              <w:rPr>
                <w:rFonts w:eastAsia="仿宋"/>
                <w:b/>
                <w:color w:val="000000"/>
                <w:kern w:val="0"/>
                <w:sz w:val="24"/>
              </w:rPr>
              <w:t>毕业要求</w:t>
            </w:r>
          </w:p>
        </w:tc>
        <w:tc>
          <w:tcPr>
            <w:tcW w:w="0" w:type="auto"/>
            <w:tcBorders>
              <w:top w:val="single" w:sz="4" w:space="0" w:color="auto"/>
              <w:left w:val="nil"/>
              <w:bottom w:val="single" w:sz="4" w:space="0" w:color="auto"/>
              <w:right w:val="single" w:sz="4" w:space="0" w:color="auto"/>
            </w:tcBorders>
            <w:shd w:val="clear" w:color="auto" w:fill="auto"/>
            <w:vAlign w:val="center"/>
          </w:tcPr>
          <w:p w14:paraId="733AAFD8" w14:textId="77777777" w:rsidR="00D524C5" w:rsidRPr="002A5F24" w:rsidRDefault="0096382D" w:rsidP="001A594A">
            <w:pPr>
              <w:widowControl/>
              <w:spacing w:line="276" w:lineRule="auto"/>
              <w:jc w:val="center"/>
              <w:rPr>
                <w:rFonts w:eastAsia="仿宋"/>
                <w:b/>
                <w:color w:val="000000"/>
                <w:kern w:val="0"/>
                <w:sz w:val="24"/>
              </w:rPr>
            </w:pPr>
            <w:r w:rsidRPr="002A5F24">
              <w:rPr>
                <w:rFonts w:eastAsia="仿宋"/>
                <w:b/>
                <w:color w:val="000000"/>
                <w:kern w:val="0"/>
                <w:sz w:val="24"/>
              </w:rPr>
              <w:t>观测点</w:t>
            </w:r>
          </w:p>
        </w:tc>
        <w:tc>
          <w:tcPr>
            <w:tcW w:w="0" w:type="auto"/>
            <w:tcBorders>
              <w:top w:val="single" w:sz="4" w:space="0" w:color="auto"/>
              <w:left w:val="nil"/>
              <w:bottom w:val="single" w:sz="4" w:space="0" w:color="auto"/>
              <w:right w:val="single" w:sz="4" w:space="0" w:color="auto"/>
            </w:tcBorders>
            <w:vAlign w:val="center"/>
          </w:tcPr>
          <w:p w14:paraId="2D78E4A3" w14:textId="77777777" w:rsidR="00D524C5" w:rsidRPr="002A5F24" w:rsidRDefault="00A96A5E" w:rsidP="001A594A">
            <w:pPr>
              <w:widowControl/>
              <w:spacing w:line="276" w:lineRule="auto"/>
              <w:jc w:val="center"/>
              <w:rPr>
                <w:rFonts w:eastAsia="仿宋"/>
                <w:b/>
                <w:color w:val="000000"/>
                <w:kern w:val="0"/>
                <w:sz w:val="24"/>
              </w:rPr>
            </w:pPr>
            <w:r w:rsidRPr="002A5F24">
              <w:rPr>
                <w:rFonts w:eastAsia="仿宋"/>
                <w:b/>
                <w:color w:val="000000"/>
                <w:kern w:val="0"/>
                <w:sz w:val="24"/>
              </w:rPr>
              <w:t>课程目标</w:t>
            </w:r>
          </w:p>
        </w:tc>
        <w:tc>
          <w:tcPr>
            <w:tcW w:w="0" w:type="auto"/>
            <w:tcBorders>
              <w:top w:val="single" w:sz="4" w:space="0" w:color="auto"/>
              <w:left w:val="nil"/>
              <w:bottom w:val="single" w:sz="4" w:space="0" w:color="auto"/>
              <w:right w:val="single" w:sz="4" w:space="0" w:color="auto"/>
            </w:tcBorders>
            <w:vAlign w:val="center"/>
          </w:tcPr>
          <w:p w14:paraId="11E7FBBD" w14:textId="77777777" w:rsidR="00D524C5" w:rsidRPr="002A5F24" w:rsidRDefault="00A96A5E" w:rsidP="001A594A">
            <w:pPr>
              <w:widowControl/>
              <w:spacing w:line="276" w:lineRule="auto"/>
              <w:jc w:val="center"/>
              <w:rPr>
                <w:rFonts w:eastAsia="仿宋"/>
                <w:b/>
                <w:color w:val="000000"/>
                <w:kern w:val="0"/>
                <w:sz w:val="24"/>
              </w:rPr>
            </w:pPr>
            <w:r w:rsidRPr="002A5F24">
              <w:rPr>
                <w:rFonts w:eastAsia="仿宋"/>
                <w:b/>
                <w:color w:val="000000"/>
                <w:kern w:val="0"/>
                <w:sz w:val="24"/>
              </w:rPr>
              <w:t>支撑强度</w:t>
            </w:r>
          </w:p>
        </w:tc>
      </w:tr>
      <w:tr w:rsidR="005B73D6" w:rsidRPr="002A5F24" w14:paraId="5A0660BC" w14:textId="77777777" w:rsidTr="0063264B">
        <w:trPr>
          <w:trHeight w:val="1318"/>
          <w:jc w:val="center"/>
        </w:trPr>
        <w:tc>
          <w:tcPr>
            <w:tcW w:w="0" w:type="auto"/>
            <w:vMerge w:val="restart"/>
            <w:tcBorders>
              <w:top w:val="single" w:sz="4" w:space="0" w:color="auto"/>
              <w:left w:val="single" w:sz="4" w:space="0" w:color="auto"/>
              <w:right w:val="single" w:sz="4" w:space="0" w:color="auto"/>
            </w:tcBorders>
            <w:vAlign w:val="center"/>
          </w:tcPr>
          <w:p w14:paraId="27843A92" w14:textId="431D78F7" w:rsidR="005B73D6" w:rsidRPr="002A5F24" w:rsidRDefault="005B73D6" w:rsidP="001A594A">
            <w:pPr>
              <w:widowControl/>
              <w:rPr>
                <w:kern w:val="0"/>
                <w:sz w:val="24"/>
              </w:rPr>
            </w:pPr>
            <w:r w:rsidRPr="002A5F24">
              <w:rPr>
                <w:rFonts w:eastAsia="仿宋"/>
                <w:b/>
                <w:bCs/>
                <w:sz w:val="24"/>
              </w:rPr>
              <w:lastRenderedPageBreak/>
              <w:t>毕业要求</w:t>
            </w:r>
            <w:r w:rsidRPr="002A5F24">
              <w:rPr>
                <w:rFonts w:eastAsia="仿宋"/>
                <w:b/>
                <w:bCs/>
                <w:sz w:val="24"/>
              </w:rPr>
              <w:t>1</w:t>
            </w:r>
            <w:r w:rsidRPr="002A5F24">
              <w:rPr>
                <w:rFonts w:eastAsia="仿宋"/>
                <w:b/>
                <w:bCs/>
                <w:sz w:val="24"/>
              </w:rPr>
              <w:t>：</w:t>
            </w:r>
            <w:r w:rsidRPr="002A5F24">
              <w:rPr>
                <w:rFonts w:eastAsia="仿宋"/>
                <w:color w:val="000000"/>
                <w:kern w:val="0"/>
                <w:szCs w:val="21"/>
              </w:rPr>
              <w:t>具备一定的化工及其它行业的背景知识，能够将数学、自然科学、工程基础和专业知识用于解决复杂安全工程问题。</w:t>
            </w:r>
          </w:p>
        </w:tc>
        <w:tc>
          <w:tcPr>
            <w:tcW w:w="0" w:type="auto"/>
            <w:tcBorders>
              <w:top w:val="single" w:sz="4" w:space="0" w:color="auto"/>
              <w:left w:val="nil"/>
              <w:bottom w:val="single" w:sz="4" w:space="0" w:color="auto"/>
              <w:right w:val="single" w:sz="4" w:space="0" w:color="auto"/>
            </w:tcBorders>
            <w:vAlign w:val="center"/>
          </w:tcPr>
          <w:p w14:paraId="16C7BE1F" w14:textId="37E40D86" w:rsidR="005B73D6" w:rsidRPr="002A5F24" w:rsidRDefault="005B73D6" w:rsidP="00240885">
            <w:pPr>
              <w:widowControl/>
              <w:rPr>
                <w:rFonts w:eastAsia="仿宋"/>
                <w:color w:val="000000"/>
                <w:kern w:val="0"/>
                <w:szCs w:val="21"/>
              </w:rPr>
            </w:pPr>
            <w:r w:rsidRPr="002A5F24">
              <w:rPr>
                <w:rFonts w:eastAsia="仿宋"/>
                <w:b/>
                <w:bCs/>
                <w:sz w:val="24"/>
              </w:rPr>
              <w:t>观测点</w:t>
            </w:r>
            <w:r w:rsidRPr="002A5F24">
              <w:rPr>
                <w:rFonts w:eastAsia="仿宋"/>
                <w:b/>
                <w:bCs/>
                <w:sz w:val="24"/>
              </w:rPr>
              <w:t>1</w:t>
            </w:r>
            <w:r>
              <w:rPr>
                <w:rFonts w:eastAsia="仿宋" w:hint="eastAsia"/>
                <w:b/>
                <w:bCs/>
                <w:sz w:val="24"/>
              </w:rPr>
              <w:t>.</w:t>
            </w:r>
            <w:r>
              <w:rPr>
                <w:rFonts w:eastAsia="仿宋"/>
                <w:b/>
                <w:bCs/>
                <w:sz w:val="24"/>
              </w:rPr>
              <w:t>4</w:t>
            </w:r>
            <w:r w:rsidRPr="002A5F24">
              <w:rPr>
                <w:rFonts w:eastAsia="仿宋"/>
                <w:b/>
                <w:bCs/>
                <w:sz w:val="24"/>
              </w:rPr>
              <w:t>：</w:t>
            </w:r>
            <w:r w:rsidRPr="00A2611A">
              <w:rPr>
                <w:rFonts w:eastAsia="仿宋" w:hint="eastAsia"/>
                <w:color w:val="000000"/>
                <w:kern w:val="0"/>
                <w:szCs w:val="21"/>
              </w:rPr>
              <w:t>能够将相关知识和数学模型方法用于复杂安全工程问题解决方案的比较和综合</w:t>
            </w:r>
            <w:r>
              <w:rPr>
                <w:rFonts w:eastAsia="仿宋" w:hint="eastAsia"/>
                <w:color w:val="000000"/>
                <w:kern w:val="0"/>
                <w:szCs w:val="21"/>
              </w:rPr>
              <w:t>。</w:t>
            </w:r>
          </w:p>
        </w:tc>
        <w:tc>
          <w:tcPr>
            <w:tcW w:w="0" w:type="auto"/>
            <w:vMerge w:val="restart"/>
            <w:tcBorders>
              <w:top w:val="single" w:sz="4" w:space="0" w:color="auto"/>
              <w:left w:val="nil"/>
              <w:right w:val="single" w:sz="4" w:space="0" w:color="auto"/>
            </w:tcBorders>
            <w:vAlign w:val="center"/>
          </w:tcPr>
          <w:p w14:paraId="07D55EE4" w14:textId="77777777" w:rsidR="005B73D6" w:rsidRPr="002A5F24" w:rsidRDefault="005B73D6" w:rsidP="001A594A">
            <w:pPr>
              <w:spacing w:line="276" w:lineRule="auto"/>
              <w:jc w:val="center"/>
              <w:rPr>
                <w:rFonts w:eastAsia="仿宋"/>
                <w:color w:val="000000"/>
                <w:sz w:val="24"/>
              </w:rPr>
            </w:pPr>
            <w:r w:rsidRPr="002A5F24">
              <w:rPr>
                <w:rFonts w:eastAsia="仿宋"/>
                <w:color w:val="000000"/>
                <w:kern w:val="0"/>
                <w:sz w:val="24"/>
              </w:rPr>
              <w:t>课程目标</w:t>
            </w:r>
            <w:r w:rsidRPr="002A5F24">
              <w:rPr>
                <w:rFonts w:eastAsia="仿宋"/>
                <w:color w:val="000000"/>
                <w:kern w:val="0"/>
                <w:sz w:val="24"/>
              </w:rPr>
              <w:t>1</w:t>
            </w:r>
          </w:p>
        </w:tc>
        <w:tc>
          <w:tcPr>
            <w:tcW w:w="0" w:type="auto"/>
            <w:vMerge w:val="restart"/>
            <w:tcBorders>
              <w:top w:val="single" w:sz="4" w:space="0" w:color="auto"/>
              <w:left w:val="nil"/>
              <w:right w:val="single" w:sz="4" w:space="0" w:color="auto"/>
            </w:tcBorders>
            <w:vAlign w:val="center"/>
          </w:tcPr>
          <w:p w14:paraId="1FA60A13" w14:textId="5943CCDF" w:rsidR="005B73D6" w:rsidRPr="002A5F24" w:rsidRDefault="005B73D6" w:rsidP="001A594A">
            <w:pPr>
              <w:spacing w:line="276" w:lineRule="auto"/>
              <w:jc w:val="center"/>
              <w:rPr>
                <w:rFonts w:eastAsia="仿宋"/>
                <w:color w:val="000000"/>
                <w:sz w:val="24"/>
              </w:rPr>
            </w:pPr>
            <w:r w:rsidRPr="002A5F24">
              <w:rPr>
                <w:rFonts w:ascii="Apple Color Emoji" w:eastAsia="Segoe UI Symbol" w:hAnsi="Apple Color Emoji" w:cs="Apple Color Emoji"/>
                <w:color w:val="000000"/>
                <w:sz w:val="24"/>
              </w:rPr>
              <w:t>☑</w:t>
            </w:r>
            <w:r w:rsidRPr="002A5F24">
              <w:rPr>
                <w:rFonts w:eastAsiaTheme="minorEastAsia"/>
                <w:color w:val="000000"/>
                <w:sz w:val="24"/>
              </w:rPr>
              <w:t xml:space="preserve"> </w:t>
            </w:r>
            <w:r w:rsidRPr="002A5F24">
              <w:rPr>
                <w:rFonts w:eastAsia="仿宋"/>
                <w:color w:val="000000"/>
                <w:sz w:val="24"/>
              </w:rPr>
              <w:t>H</w:t>
            </w:r>
          </w:p>
          <w:p w14:paraId="3FDD4C0D" w14:textId="77777777" w:rsidR="005B73D6" w:rsidRPr="002A5F24" w:rsidRDefault="005B73D6" w:rsidP="001A594A">
            <w:pPr>
              <w:numPr>
                <w:ilvl w:val="0"/>
                <w:numId w:val="6"/>
              </w:numPr>
              <w:spacing w:line="276" w:lineRule="auto"/>
              <w:jc w:val="center"/>
              <w:rPr>
                <w:rFonts w:eastAsia="仿宋"/>
                <w:color w:val="000000"/>
                <w:sz w:val="24"/>
              </w:rPr>
            </w:pPr>
            <w:r w:rsidRPr="002A5F24">
              <w:rPr>
                <w:rFonts w:eastAsia="仿宋"/>
                <w:color w:val="000000"/>
                <w:sz w:val="24"/>
              </w:rPr>
              <w:t>M</w:t>
            </w:r>
          </w:p>
          <w:p w14:paraId="27BB5DB3" w14:textId="77777777" w:rsidR="005B73D6" w:rsidRPr="002A5F24" w:rsidRDefault="005B73D6" w:rsidP="001A594A">
            <w:pPr>
              <w:numPr>
                <w:ilvl w:val="0"/>
                <w:numId w:val="6"/>
              </w:numPr>
              <w:spacing w:line="276" w:lineRule="auto"/>
              <w:jc w:val="center"/>
              <w:rPr>
                <w:rFonts w:eastAsia="仿宋"/>
                <w:color w:val="000000"/>
                <w:sz w:val="24"/>
              </w:rPr>
            </w:pPr>
            <w:r w:rsidRPr="002A5F24">
              <w:rPr>
                <w:rFonts w:eastAsia="仿宋"/>
                <w:color w:val="000000"/>
                <w:sz w:val="24"/>
              </w:rPr>
              <w:t>L</w:t>
            </w:r>
          </w:p>
        </w:tc>
      </w:tr>
      <w:tr w:rsidR="005B73D6" w:rsidRPr="002A5F24" w14:paraId="46F767FB" w14:textId="77777777" w:rsidTr="0063264B">
        <w:trPr>
          <w:trHeight w:val="1317"/>
          <w:jc w:val="center"/>
        </w:trPr>
        <w:tc>
          <w:tcPr>
            <w:tcW w:w="0" w:type="auto"/>
            <w:vMerge/>
            <w:tcBorders>
              <w:left w:val="single" w:sz="4" w:space="0" w:color="auto"/>
              <w:bottom w:val="single" w:sz="4" w:space="0" w:color="auto"/>
              <w:right w:val="single" w:sz="4" w:space="0" w:color="auto"/>
            </w:tcBorders>
            <w:vAlign w:val="center"/>
          </w:tcPr>
          <w:p w14:paraId="1B6FD9EA" w14:textId="77777777" w:rsidR="005B73D6" w:rsidRPr="002A5F24" w:rsidRDefault="005B73D6" w:rsidP="001A594A">
            <w:pPr>
              <w:widowControl/>
              <w:rPr>
                <w:rFonts w:eastAsia="仿宋"/>
                <w:b/>
                <w:bCs/>
                <w:sz w:val="24"/>
              </w:rPr>
            </w:pPr>
          </w:p>
        </w:tc>
        <w:tc>
          <w:tcPr>
            <w:tcW w:w="0" w:type="auto"/>
            <w:tcBorders>
              <w:top w:val="single" w:sz="4" w:space="0" w:color="auto"/>
              <w:left w:val="nil"/>
              <w:bottom w:val="single" w:sz="4" w:space="0" w:color="auto"/>
              <w:right w:val="single" w:sz="4" w:space="0" w:color="auto"/>
            </w:tcBorders>
            <w:vAlign w:val="center"/>
          </w:tcPr>
          <w:p w14:paraId="2D07985C" w14:textId="057A3453" w:rsidR="005B73D6" w:rsidRPr="002A5F24" w:rsidRDefault="005B73D6" w:rsidP="00A2611A">
            <w:pPr>
              <w:widowControl/>
              <w:rPr>
                <w:rFonts w:eastAsia="仿宋"/>
                <w:b/>
                <w:bCs/>
                <w:sz w:val="24"/>
              </w:rPr>
            </w:pPr>
            <w:r w:rsidRPr="002A5F24">
              <w:rPr>
                <w:rFonts w:eastAsia="仿宋"/>
                <w:b/>
                <w:bCs/>
                <w:sz w:val="24"/>
              </w:rPr>
              <w:t>观测点</w:t>
            </w:r>
            <w:r w:rsidRPr="002A5F24">
              <w:rPr>
                <w:rFonts w:eastAsia="仿宋"/>
                <w:b/>
                <w:bCs/>
                <w:sz w:val="24"/>
              </w:rPr>
              <w:t>1</w:t>
            </w:r>
            <w:r>
              <w:rPr>
                <w:rFonts w:eastAsia="仿宋"/>
                <w:b/>
                <w:bCs/>
                <w:sz w:val="24"/>
              </w:rPr>
              <w:t>.5</w:t>
            </w:r>
            <w:r w:rsidRPr="002A5F24">
              <w:rPr>
                <w:rFonts w:eastAsia="仿宋"/>
                <w:b/>
                <w:bCs/>
                <w:sz w:val="24"/>
              </w:rPr>
              <w:t>：</w:t>
            </w:r>
            <w:r w:rsidRPr="00240885">
              <w:rPr>
                <w:rFonts w:eastAsia="仿宋" w:hint="eastAsia"/>
                <w:color w:val="000000"/>
                <w:kern w:val="0"/>
                <w:szCs w:val="21"/>
              </w:rPr>
              <w:t>了解本专业领域法律法规及技术标准，了解化工及相关行业安全工程设计、研究、检测、风险评估、安全监察管理等政策、工程技术规范等技术规范标准体系及相关内容</w:t>
            </w:r>
            <w:r>
              <w:rPr>
                <w:rFonts w:eastAsia="仿宋" w:hint="eastAsia"/>
                <w:color w:val="000000"/>
                <w:kern w:val="0"/>
                <w:szCs w:val="21"/>
              </w:rPr>
              <w:t>。</w:t>
            </w:r>
          </w:p>
        </w:tc>
        <w:tc>
          <w:tcPr>
            <w:tcW w:w="0" w:type="auto"/>
            <w:vMerge/>
            <w:tcBorders>
              <w:left w:val="nil"/>
              <w:bottom w:val="single" w:sz="4" w:space="0" w:color="auto"/>
              <w:right w:val="single" w:sz="4" w:space="0" w:color="auto"/>
            </w:tcBorders>
            <w:vAlign w:val="center"/>
          </w:tcPr>
          <w:p w14:paraId="176CDDA9" w14:textId="77777777" w:rsidR="005B73D6" w:rsidRPr="002A5F24" w:rsidRDefault="005B73D6" w:rsidP="001A594A">
            <w:pPr>
              <w:spacing w:line="276" w:lineRule="auto"/>
              <w:jc w:val="center"/>
              <w:rPr>
                <w:rFonts w:eastAsia="仿宋"/>
                <w:color w:val="000000"/>
                <w:kern w:val="0"/>
                <w:sz w:val="24"/>
              </w:rPr>
            </w:pPr>
          </w:p>
        </w:tc>
        <w:tc>
          <w:tcPr>
            <w:tcW w:w="0" w:type="auto"/>
            <w:vMerge/>
            <w:tcBorders>
              <w:left w:val="nil"/>
              <w:bottom w:val="single" w:sz="4" w:space="0" w:color="auto"/>
              <w:right w:val="single" w:sz="4" w:space="0" w:color="auto"/>
            </w:tcBorders>
            <w:vAlign w:val="center"/>
          </w:tcPr>
          <w:p w14:paraId="468066E0" w14:textId="77777777" w:rsidR="005B73D6" w:rsidRPr="002A5F24" w:rsidRDefault="005B73D6" w:rsidP="001A594A">
            <w:pPr>
              <w:spacing w:line="276" w:lineRule="auto"/>
              <w:jc w:val="center"/>
              <w:rPr>
                <w:rFonts w:ascii="Apple Color Emoji" w:eastAsia="Segoe UI Symbol" w:hAnsi="Apple Color Emoji" w:cs="Apple Color Emoji"/>
                <w:color w:val="000000"/>
                <w:sz w:val="24"/>
              </w:rPr>
            </w:pPr>
          </w:p>
        </w:tc>
      </w:tr>
      <w:tr w:rsidR="00A96A5E" w:rsidRPr="002A5F24" w14:paraId="0892DE4E" w14:textId="77777777" w:rsidTr="0063264B">
        <w:trPr>
          <w:trHeight w:val="690"/>
          <w:jc w:val="center"/>
        </w:trPr>
        <w:tc>
          <w:tcPr>
            <w:tcW w:w="0" w:type="auto"/>
            <w:tcBorders>
              <w:top w:val="single" w:sz="4" w:space="0" w:color="auto"/>
              <w:left w:val="single" w:sz="4" w:space="0" w:color="auto"/>
              <w:bottom w:val="single" w:sz="4" w:space="0" w:color="auto"/>
              <w:right w:val="single" w:sz="4" w:space="0" w:color="auto"/>
            </w:tcBorders>
            <w:vAlign w:val="center"/>
          </w:tcPr>
          <w:p w14:paraId="41B9FBCA" w14:textId="29262882" w:rsidR="00A96A5E" w:rsidRPr="002A5F24" w:rsidRDefault="00A96A5E" w:rsidP="001A594A">
            <w:pPr>
              <w:widowControl/>
              <w:rPr>
                <w:rFonts w:eastAsia="仿宋"/>
                <w:b/>
                <w:bCs/>
                <w:color w:val="000000"/>
                <w:kern w:val="0"/>
                <w:sz w:val="24"/>
              </w:rPr>
            </w:pPr>
            <w:r w:rsidRPr="002A5F24">
              <w:rPr>
                <w:rFonts w:eastAsia="仿宋"/>
                <w:b/>
                <w:bCs/>
                <w:color w:val="000000"/>
                <w:kern w:val="0"/>
                <w:sz w:val="24"/>
              </w:rPr>
              <w:t>毕业要求</w:t>
            </w:r>
            <w:r w:rsidRPr="002A5F24">
              <w:rPr>
                <w:rFonts w:eastAsia="仿宋"/>
                <w:b/>
                <w:bCs/>
                <w:color w:val="000000"/>
                <w:kern w:val="0"/>
                <w:sz w:val="24"/>
              </w:rPr>
              <w:t>2</w:t>
            </w:r>
            <w:r w:rsidRPr="002A5F24">
              <w:rPr>
                <w:rFonts w:eastAsia="仿宋"/>
                <w:b/>
                <w:bCs/>
                <w:color w:val="000000"/>
                <w:kern w:val="0"/>
                <w:sz w:val="24"/>
              </w:rPr>
              <w:t>：</w:t>
            </w:r>
            <w:r w:rsidR="00063B49" w:rsidRPr="002A5F24">
              <w:rPr>
                <w:rFonts w:eastAsia="仿宋"/>
                <w:color w:val="000000"/>
                <w:kern w:val="0"/>
                <w:szCs w:val="21"/>
              </w:rPr>
              <w:t>能够综合应用数学、自然科学和工程科学的基本原理，识别、表达、并通过文献调研分析复杂安全工程问题，以获得有效结论。</w:t>
            </w:r>
          </w:p>
        </w:tc>
        <w:tc>
          <w:tcPr>
            <w:tcW w:w="0" w:type="auto"/>
            <w:tcBorders>
              <w:top w:val="single" w:sz="4" w:space="0" w:color="auto"/>
              <w:left w:val="nil"/>
              <w:bottom w:val="single" w:sz="4" w:space="0" w:color="auto"/>
              <w:right w:val="single" w:sz="4" w:space="0" w:color="auto"/>
            </w:tcBorders>
            <w:vAlign w:val="center"/>
          </w:tcPr>
          <w:p w14:paraId="16FD5904" w14:textId="176F15A9" w:rsidR="00A96A5E" w:rsidRPr="002A5F24" w:rsidRDefault="00063B49" w:rsidP="00C776C4">
            <w:pPr>
              <w:widowControl/>
              <w:rPr>
                <w:rFonts w:eastAsia="仿宋"/>
                <w:color w:val="000000"/>
                <w:kern w:val="0"/>
                <w:szCs w:val="21"/>
              </w:rPr>
            </w:pPr>
            <w:r w:rsidRPr="002A5F24">
              <w:rPr>
                <w:rFonts w:eastAsia="仿宋"/>
                <w:b/>
                <w:bCs/>
                <w:sz w:val="24"/>
              </w:rPr>
              <w:t>观测点</w:t>
            </w:r>
            <w:r w:rsidRPr="002A5F24">
              <w:rPr>
                <w:rFonts w:eastAsia="仿宋"/>
                <w:b/>
                <w:bCs/>
                <w:sz w:val="24"/>
              </w:rPr>
              <w:t>2</w:t>
            </w:r>
            <w:r w:rsidR="005B73D6">
              <w:rPr>
                <w:rFonts w:eastAsia="仿宋"/>
                <w:b/>
                <w:bCs/>
                <w:sz w:val="24"/>
              </w:rPr>
              <w:t>.2</w:t>
            </w:r>
            <w:r w:rsidRPr="002A5F24">
              <w:rPr>
                <w:rFonts w:eastAsia="仿宋"/>
                <w:b/>
                <w:bCs/>
                <w:sz w:val="24"/>
              </w:rPr>
              <w:t>：</w:t>
            </w:r>
            <w:r w:rsidR="00C776C4" w:rsidRPr="00C776C4">
              <w:rPr>
                <w:rFonts w:eastAsia="仿宋" w:hint="eastAsia"/>
                <w:color w:val="000000"/>
                <w:kern w:val="0"/>
                <w:szCs w:val="21"/>
              </w:rPr>
              <w:t>能基于相关科学原理和数学模型方法正确表达复杂工程问题</w:t>
            </w:r>
            <w:r w:rsidR="001C7A65">
              <w:rPr>
                <w:rFonts w:eastAsia="仿宋" w:hint="eastAsia"/>
                <w:color w:val="000000"/>
                <w:kern w:val="0"/>
                <w:szCs w:val="21"/>
              </w:rPr>
              <w:t>。</w:t>
            </w:r>
          </w:p>
        </w:tc>
        <w:tc>
          <w:tcPr>
            <w:tcW w:w="0" w:type="auto"/>
            <w:tcBorders>
              <w:top w:val="single" w:sz="4" w:space="0" w:color="auto"/>
              <w:left w:val="nil"/>
              <w:bottom w:val="single" w:sz="4" w:space="0" w:color="auto"/>
              <w:right w:val="single" w:sz="4" w:space="0" w:color="auto"/>
            </w:tcBorders>
            <w:vAlign w:val="center"/>
          </w:tcPr>
          <w:p w14:paraId="104C9FC2" w14:textId="77777777" w:rsidR="00A96A5E" w:rsidRPr="002A5F24" w:rsidRDefault="00A96A5E" w:rsidP="001A594A">
            <w:pPr>
              <w:spacing w:line="276" w:lineRule="auto"/>
              <w:jc w:val="center"/>
              <w:rPr>
                <w:rFonts w:eastAsia="仿宋"/>
                <w:color w:val="000000"/>
                <w:sz w:val="24"/>
              </w:rPr>
            </w:pPr>
            <w:r w:rsidRPr="002A5F24">
              <w:rPr>
                <w:rFonts w:eastAsia="仿宋"/>
                <w:color w:val="000000"/>
                <w:kern w:val="0"/>
                <w:sz w:val="24"/>
              </w:rPr>
              <w:t>课程目标</w:t>
            </w:r>
            <w:r w:rsidRPr="002A5F24">
              <w:rPr>
                <w:rFonts w:eastAsia="仿宋"/>
                <w:color w:val="000000"/>
                <w:kern w:val="0"/>
                <w:sz w:val="24"/>
              </w:rPr>
              <w:t>2</w:t>
            </w:r>
          </w:p>
        </w:tc>
        <w:tc>
          <w:tcPr>
            <w:tcW w:w="0" w:type="auto"/>
            <w:tcBorders>
              <w:top w:val="single" w:sz="4" w:space="0" w:color="auto"/>
              <w:left w:val="nil"/>
              <w:bottom w:val="single" w:sz="4" w:space="0" w:color="auto"/>
              <w:right w:val="single" w:sz="4" w:space="0" w:color="auto"/>
            </w:tcBorders>
            <w:vAlign w:val="center"/>
          </w:tcPr>
          <w:p w14:paraId="66999CE2" w14:textId="785B150F" w:rsidR="00A96A5E" w:rsidRPr="002A5F24" w:rsidRDefault="00063B49" w:rsidP="001A594A">
            <w:pPr>
              <w:spacing w:line="276" w:lineRule="auto"/>
              <w:jc w:val="center"/>
              <w:rPr>
                <w:rFonts w:eastAsia="仿宋"/>
                <w:color w:val="000000"/>
                <w:sz w:val="24"/>
              </w:rPr>
            </w:pPr>
            <w:r w:rsidRPr="002A5F24">
              <w:rPr>
                <w:rFonts w:ascii="Apple Color Emoji" w:eastAsia="Segoe UI Symbol" w:hAnsi="Apple Color Emoji" w:cs="Apple Color Emoji"/>
                <w:color w:val="000000"/>
                <w:sz w:val="24"/>
              </w:rPr>
              <w:t>☑</w:t>
            </w:r>
            <w:r w:rsidRPr="002A5F24">
              <w:rPr>
                <w:rFonts w:eastAsiaTheme="minorEastAsia"/>
                <w:color w:val="000000"/>
                <w:sz w:val="24"/>
              </w:rPr>
              <w:t xml:space="preserve"> </w:t>
            </w:r>
            <w:r w:rsidR="00A96A5E" w:rsidRPr="002A5F24">
              <w:rPr>
                <w:rFonts w:eastAsia="仿宋"/>
                <w:color w:val="000000"/>
                <w:sz w:val="24"/>
              </w:rPr>
              <w:t>H</w:t>
            </w:r>
          </w:p>
          <w:p w14:paraId="2E2467EA" w14:textId="77777777" w:rsidR="00A96A5E" w:rsidRPr="002A5F24" w:rsidRDefault="00A96A5E" w:rsidP="001A594A">
            <w:pPr>
              <w:numPr>
                <w:ilvl w:val="0"/>
                <w:numId w:val="6"/>
              </w:numPr>
              <w:spacing w:line="276" w:lineRule="auto"/>
              <w:jc w:val="center"/>
              <w:rPr>
                <w:rFonts w:eastAsia="仿宋"/>
                <w:color w:val="000000"/>
                <w:sz w:val="24"/>
              </w:rPr>
            </w:pPr>
            <w:r w:rsidRPr="002A5F24">
              <w:rPr>
                <w:rFonts w:eastAsia="仿宋"/>
                <w:color w:val="000000"/>
                <w:sz w:val="24"/>
              </w:rPr>
              <w:t>M</w:t>
            </w:r>
          </w:p>
          <w:p w14:paraId="45B33F5E" w14:textId="77777777" w:rsidR="00A96A5E" w:rsidRPr="002A5F24" w:rsidRDefault="00A96A5E" w:rsidP="001A594A">
            <w:pPr>
              <w:numPr>
                <w:ilvl w:val="0"/>
                <w:numId w:val="6"/>
              </w:numPr>
              <w:spacing w:line="276" w:lineRule="auto"/>
              <w:jc w:val="center"/>
              <w:rPr>
                <w:rFonts w:eastAsia="仿宋"/>
                <w:color w:val="000000"/>
                <w:sz w:val="24"/>
              </w:rPr>
            </w:pPr>
            <w:r w:rsidRPr="002A5F24">
              <w:rPr>
                <w:rFonts w:eastAsia="仿宋"/>
                <w:color w:val="000000"/>
                <w:sz w:val="24"/>
              </w:rPr>
              <w:t>L</w:t>
            </w:r>
          </w:p>
        </w:tc>
      </w:tr>
      <w:tr w:rsidR="005B73D6" w:rsidRPr="002A5F24" w14:paraId="26D68E8D" w14:textId="77777777" w:rsidTr="0063264B">
        <w:trPr>
          <w:trHeight w:val="1318"/>
          <w:jc w:val="center"/>
        </w:trPr>
        <w:tc>
          <w:tcPr>
            <w:tcW w:w="0" w:type="auto"/>
            <w:vMerge w:val="restart"/>
            <w:tcBorders>
              <w:top w:val="single" w:sz="4" w:space="0" w:color="auto"/>
              <w:left w:val="single" w:sz="4" w:space="0" w:color="auto"/>
              <w:right w:val="single" w:sz="4" w:space="0" w:color="auto"/>
            </w:tcBorders>
            <w:vAlign w:val="center"/>
          </w:tcPr>
          <w:p w14:paraId="0567120F" w14:textId="28A1D9DB" w:rsidR="005B73D6" w:rsidRPr="002A5F24" w:rsidRDefault="005B73D6" w:rsidP="001A594A">
            <w:pPr>
              <w:widowControl/>
              <w:rPr>
                <w:kern w:val="0"/>
                <w:sz w:val="24"/>
              </w:rPr>
            </w:pPr>
            <w:r w:rsidRPr="002A5F24">
              <w:rPr>
                <w:rFonts w:eastAsia="仿宋"/>
                <w:b/>
                <w:bCs/>
                <w:color w:val="000000"/>
                <w:kern w:val="0"/>
                <w:sz w:val="24"/>
              </w:rPr>
              <w:t>毕业要求</w:t>
            </w:r>
            <w:r w:rsidRPr="002A5F24">
              <w:rPr>
                <w:rFonts w:eastAsia="仿宋"/>
                <w:b/>
                <w:bCs/>
                <w:color w:val="000000"/>
                <w:kern w:val="0"/>
                <w:sz w:val="24"/>
              </w:rPr>
              <w:t>3</w:t>
            </w:r>
            <w:r w:rsidRPr="002A5F24">
              <w:rPr>
                <w:rFonts w:eastAsia="仿宋"/>
                <w:b/>
                <w:bCs/>
                <w:color w:val="000000"/>
                <w:kern w:val="0"/>
                <w:sz w:val="24"/>
              </w:rPr>
              <w:t>：</w:t>
            </w:r>
            <w:r w:rsidRPr="002A5F24">
              <w:rPr>
                <w:rFonts w:eastAsia="仿宋"/>
                <w:color w:val="000000"/>
                <w:kern w:val="0"/>
                <w:szCs w:val="21"/>
              </w:rPr>
              <w:t>结合化工及其它行业安全工程相关领域中的复杂工程问题需求，能够综合考虑社会、法律、经济、环境因素，独立或协同开展安全管理、风险辨识与监控、安全评价、事故调查、安全工程信息化和工程辅助设计方面工作，并能体现创新意识。</w:t>
            </w:r>
          </w:p>
        </w:tc>
        <w:tc>
          <w:tcPr>
            <w:tcW w:w="0" w:type="auto"/>
            <w:tcBorders>
              <w:top w:val="single" w:sz="4" w:space="0" w:color="auto"/>
              <w:left w:val="nil"/>
              <w:bottom w:val="single" w:sz="4" w:space="0" w:color="auto"/>
              <w:right w:val="single" w:sz="4" w:space="0" w:color="auto"/>
            </w:tcBorders>
            <w:vAlign w:val="center"/>
          </w:tcPr>
          <w:p w14:paraId="5E2C7402" w14:textId="42E7A2F3" w:rsidR="005B73D6" w:rsidRPr="002A5F24" w:rsidRDefault="005B73D6" w:rsidP="00667573">
            <w:pPr>
              <w:widowControl/>
              <w:rPr>
                <w:rFonts w:eastAsia="仿宋"/>
                <w:color w:val="000000"/>
                <w:kern w:val="0"/>
                <w:szCs w:val="21"/>
              </w:rPr>
            </w:pPr>
            <w:r w:rsidRPr="002A5F24">
              <w:rPr>
                <w:rFonts w:eastAsia="仿宋"/>
                <w:b/>
                <w:bCs/>
                <w:color w:val="000000"/>
                <w:kern w:val="0"/>
                <w:sz w:val="24"/>
              </w:rPr>
              <w:t>观测点</w:t>
            </w:r>
            <w:r w:rsidRPr="002A5F24">
              <w:rPr>
                <w:rFonts w:eastAsia="仿宋"/>
                <w:b/>
                <w:bCs/>
                <w:color w:val="000000"/>
                <w:kern w:val="0"/>
                <w:sz w:val="24"/>
              </w:rPr>
              <w:t>3</w:t>
            </w:r>
            <w:r>
              <w:rPr>
                <w:rFonts w:eastAsia="仿宋"/>
                <w:b/>
                <w:bCs/>
                <w:color w:val="000000"/>
                <w:kern w:val="0"/>
                <w:sz w:val="24"/>
              </w:rPr>
              <w:t>.</w:t>
            </w:r>
            <w:r w:rsidRPr="002A5F24">
              <w:rPr>
                <w:rFonts w:eastAsia="仿宋"/>
                <w:b/>
                <w:bCs/>
                <w:color w:val="000000"/>
                <w:kern w:val="0"/>
                <w:sz w:val="24"/>
              </w:rPr>
              <w:t>1</w:t>
            </w:r>
            <w:r w:rsidRPr="002A5F24">
              <w:rPr>
                <w:rFonts w:eastAsia="仿宋"/>
                <w:b/>
                <w:bCs/>
                <w:color w:val="000000"/>
                <w:kern w:val="0"/>
                <w:sz w:val="24"/>
              </w:rPr>
              <w:t>：</w:t>
            </w:r>
            <w:r w:rsidRPr="001C7A65">
              <w:rPr>
                <w:rFonts w:eastAsia="仿宋" w:hint="eastAsia"/>
                <w:color w:val="000000"/>
                <w:kern w:val="0"/>
                <w:szCs w:val="21"/>
              </w:rPr>
              <w:t>掌握工程设计和产品开发全周期、全流程的基本设计</w:t>
            </w:r>
            <w:r w:rsidRPr="001C7A65">
              <w:rPr>
                <w:rFonts w:eastAsia="仿宋" w:hint="eastAsia"/>
                <w:color w:val="000000"/>
                <w:kern w:val="0"/>
                <w:szCs w:val="21"/>
              </w:rPr>
              <w:t>/</w:t>
            </w:r>
            <w:r w:rsidRPr="001C7A65">
              <w:rPr>
                <w:rFonts w:eastAsia="仿宋" w:hint="eastAsia"/>
                <w:color w:val="000000"/>
                <w:kern w:val="0"/>
                <w:szCs w:val="21"/>
              </w:rPr>
              <w:t>开发方法和技术，了解影响设计目标和技术方案的各种因素</w:t>
            </w:r>
            <w:r>
              <w:rPr>
                <w:rFonts w:eastAsia="仿宋" w:hint="eastAsia"/>
                <w:color w:val="000000"/>
                <w:kern w:val="0"/>
                <w:szCs w:val="21"/>
              </w:rPr>
              <w:t>。</w:t>
            </w:r>
          </w:p>
        </w:tc>
        <w:tc>
          <w:tcPr>
            <w:tcW w:w="0" w:type="auto"/>
            <w:vMerge w:val="restart"/>
            <w:tcBorders>
              <w:top w:val="single" w:sz="4" w:space="0" w:color="auto"/>
              <w:left w:val="nil"/>
              <w:right w:val="single" w:sz="4" w:space="0" w:color="auto"/>
            </w:tcBorders>
            <w:vAlign w:val="center"/>
          </w:tcPr>
          <w:p w14:paraId="6A6B5128" w14:textId="77777777" w:rsidR="005B73D6" w:rsidRPr="002A5F24" w:rsidRDefault="005B73D6" w:rsidP="001A594A">
            <w:pPr>
              <w:spacing w:line="276" w:lineRule="auto"/>
              <w:jc w:val="center"/>
              <w:rPr>
                <w:rFonts w:eastAsia="仿宋"/>
                <w:color w:val="000000"/>
                <w:kern w:val="0"/>
                <w:sz w:val="24"/>
              </w:rPr>
            </w:pPr>
            <w:r w:rsidRPr="002A5F24">
              <w:rPr>
                <w:rFonts w:eastAsia="仿宋"/>
                <w:color w:val="000000"/>
                <w:kern w:val="0"/>
                <w:sz w:val="24"/>
              </w:rPr>
              <w:t>课程目标</w:t>
            </w:r>
            <w:r w:rsidRPr="002A5F24">
              <w:rPr>
                <w:rFonts w:eastAsia="仿宋"/>
                <w:color w:val="000000"/>
                <w:kern w:val="0"/>
                <w:sz w:val="24"/>
              </w:rPr>
              <w:t>3</w:t>
            </w:r>
          </w:p>
        </w:tc>
        <w:tc>
          <w:tcPr>
            <w:tcW w:w="0" w:type="auto"/>
            <w:vMerge w:val="restart"/>
            <w:tcBorders>
              <w:top w:val="single" w:sz="4" w:space="0" w:color="auto"/>
              <w:left w:val="nil"/>
              <w:right w:val="single" w:sz="4" w:space="0" w:color="auto"/>
            </w:tcBorders>
            <w:vAlign w:val="center"/>
          </w:tcPr>
          <w:p w14:paraId="321562F8" w14:textId="12B301DC" w:rsidR="005B73D6" w:rsidRPr="002A5F24" w:rsidRDefault="005B73D6" w:rsidP="001A594A">
            <w:pPr>
              <w:spacing w:line="276" w:lineRule="auto"/>
              <w:jc w:val="center"/>
              <w:rPr>
                <w:rFonts w:eastAsia="仿宋"/>
                <w:color w:val="000000"/>
                <w:sz w:val="24"/>
              </w:rPr>
            </w:pPr>
            <w:r w:rsidRPr="002A5F24">
              <w:rPr>
                <w:rFonts w:ascii="Apple Color Emoji" w:eastAsia="Segoe UI Symbol" w:hAnsi="Apple Color Emoji" w:cs="Apple Color Emoji"/>
                <w:color w:val="000000"/>
                <w:sz w:val="24"/>
              </w:rPr>
              <w:t>☑</w:t>
            </w:r>
            <w:r w:rsidRPr="002A5F24">
              <w:rPr>
                <w:rFonts w:eastAsiaTheme="minorEastAsia"/>
                <w:color w:val="000000"/>
                <w:sz w:val="24"/>
              </w:rPr>
              <w:t xml:space="preserve"> </w:t>
            </w:r>
            <w:r w:rsidRPr="002A5F24">
              <w:rPr>
                <w:rFonts w:eastAsia="仿宋"/>
                <w:color w:val="000000"/>
                <w:sz w:val="24"/>
              </w:rPr>
              <w:t>H</w:t>
            </w:r>
          </w:p>
          <w:p w14:paraId="79828C19" w14:textId="77777777" w:rsidR="005B73D6" w:rsidRPr="002A5F24" w:rsidRDefault="005B73D6" w:rsidP="001A594A">
            <w:pPr>
              <w:numPr>
                <w:ilvl w:val="0"/>
                <w:numId w:val="6"/>
              </w:numPr>
              <w:spacing w:line="276" w:lineRule="auto"/>
              <w:jc w:val="center"/>
              <w:rPr>
                <w:rFonts w:eastAsia="仿宋"/>
                <w:color w:val="000000"/>
                <w:sz w:val="24"/>
              </w:rPr>
            </w:pPr>
            <w:r w:rsidRPr="002A5F24">
              <w:rPr>
                <w:rFonts w:eastAsia="仿宋"/>
                <w:color w:val="000000"/>
                <w:sz w:val="24"/>
              </w:rPr>
              <w:t>M</w:t>
            </w:r>
          </w:p>
          <w:p w14:paraId="20458A47" w14:textId="77777777" w:rsidR="005B73D6" w:rsidRPr="002A5F24" w:rsidRDefault="005B73D6" w:rsidP="001A594A">
            <w:pPr>
              <w:numPr>
                <w:ilvl w:val="0"/>
                <w:numId w:val="6"/>
              </w:numPr>
              <w:spacing w:line="276" w:lineRule="auto"/>
              <w:jc w:val="center"/>
              <w:rPr>
                <w:rFonts w:eastAsia="仿宋"/>
                <w:color w:val="000000"/>
                <w:sz w:val="24"/>
              </w:rPr>
            </w:pPr>
            <w:r w:rsidRPr="002A5F24">
              <w:rPr>
                <w:rFonts w:eastAsia="仿宋"/>
                <w:color w:val="000000"/>
                <w:sz w:val="24"/>
              </w:rPr>
              <w:t>L</w:t>
            </w:r>
          </w:p>
        </w:tc>
      </w:tr>
      <w:tr w:rsidR="005B73D6" w:rsidRPr="002A5F24" w14:paraId="245AC297" w14:textId="77777777" w:rsidTr="0063264B">
        <w:trPr>
          <w:trHeight w:val="1317"/>
          <w:jc w:val="center"/>
        </w:trPr>
        <w:tc>
          <w:tcPr>
            <w:tcW w:w="0" w:type="auto"/>
            <w:vMerge/>
            <w:tcBorders>
              <w:left w:val="single" w:sz="4" w:space="0" w:color="auto"/>
              <w:bottom w:val="single" w:sz="4" w:space="0" w:color="auto"/>
              <w:right w:val="single" w:sz="4" w:space="0" w:color="auto"/>
            </w:tcBorders>
            <w:vAlign w:val="center"/>
          </w:tcPr>
          <w:p w14:paraId="10BC7E0E" w14:textId="77777777" w:rsidR="005B73D6" w:rsidRPr="002A5F24" w:rsidRDefault="005B73D6" w:rsidP="001A594A">
            <w:pPr>
              <w:widowControl/>
              <w:rPr>
                <w:rFonts w:eastAsia="仿宋"/>
                <w:b/>
                <w:bCs/>
                <w:color w:val="000000"/>
                <w:kern w:val="0"/>
                <w:sz w:val="24"/>
              </w:rPr>
            </w:pPr>
          </w:p>
        </w:tc>
        <w:tc>
          <w:tcPr>
            <w:tcW w:w="0" w:type="auto"/>
            <w:tcBorders>
              <w:top w:val="single" w:sz="4" w:space="0" w:color="auto"/>
              <w:left w:val="nil"/>
              <w:bottom w:val="single" w:sz="4" w:space="0" w:color="auto"/>
              <w:right w:val="single" w:sz="4" w:space="0" w:color="auto"/>
            </w:tcBorders>
            <w:vAlign w:val="center"/>
          </w:tcPr>
          <w:p w14:paraId="2A3C8A79" w14:textId="5ED84A9C" w:rsidR="005B73D6" w:rsidRPr="002A5F24" w:rsidRDefault="005B73D6" w:rsidP="001C7A65">
            <w:pPr>
              <w:widowControl/>
              <w:rPr>
                <w:rFonts w:eastAsia="仿宋"/>
                <w:b/>
                <w:bCs/>
                <w:color w:val="000000"/>
                <w:kern w:val="0"/>
                <w:sz w:val="24"/>
              </w:rPr>
            </w:pPr>
            <w:r w:rsidRPr="002A5F24">
              <w:rPr>
                <w:rFonts w:eastAsia="仿宋"/>
                <w:b/>
                <w:bCs/>
                <w:sz w:val="24"/>
              </w:rPr>
              <w:t>观测点</w:t>
            </w:r>
            <w:r w:rsidRPr="002A5F24">
              <w:rPr>
                <w:rFonts w:eastAsia="仿宋"/>
                <w:b/>
                <w:bCs/>
                <w:sz w:val="24"/>
              </w:rPr>
              <w:t>3</w:t>
            </w:r>
            <w:r>
              <w:rPr>
                <w:rFonts w:eastAsia="仿宋"/>
                <w:b/>
                <w:bCs/>
                <w:sz w:val="24"/>
              </w:rPr>
              <w:t>.</w:t>
            </w:r>
            <w:r w:rsidRPr="002A5F24">
              <w:rPr>
                <w:rFonts w:eastAsia="仿宋"/>
                <w:b/>
                <w:bCs/>
                <w:sz w:val="24"/>
              </w:rPr>
              <w:t>2</w:t>
            </w:r>
            <w:r w:rsidRPr="002A5F24">
              <w:rPr>
                <w:rFonts w:eastAsia="仿宋"/>
                <w:b/>
                <w:bCs/>
                <w:sz w:val="24"/>
              </w:rPr>
              <w:t>：</w:t>
            </w:r>
            <w:r w:rsidRPr="00667573">
              <w:rPr>
                <w:rFonts w:eastAsia="仿宋" w:hint="eastAsia"/>
                <w:color w:val="000000"/>
                <w:kern w:val="0"/>
                <w:szCs w:val="21"/>
              </w:rPr>
              <w:t>能够针对特定需求，完成单元（部件）的设计</w:t>
            </w:r>
            <w:r>
              <w:rPr>
                <w:rFonts w:eastAsia="仿宋" w:hint="eastAsia"/>
                <w:color w:val="000000"/>
                <w:kern w:val="0"/>
                <w:szCs w:val="21"/>
              </w:rPr>
              <w:t>。</w:t>
            </w:r>
          </w:p>
        </w:tc>
        <w:tc>
          <w:tcPr>
            <w:tcW w:w="0" w:type="auto"/>
            <w:vMerge/>
            <w:tcBorders>
              <w:left w:val="nil"/>
              <w:bottom w:val="single" w:sz="4" w:space="0" w:color="auto"/>
              <w:right w:val="single" w:sz="4" w:space="0" w:color="auto"/>
            </w:tcBorders>
            <w:vAlign w:val="center"/>
          </w:tcPr>
          <w:p w14:paraId="6F98FDF3" w14:textId="77777777" w:rsidR="005B73D6" w:rsidRPr="002A5F24" w:rsidRDefault="005B73D6" w:rsidP="001A594A">
            <w:pPr>
              <w:spacing w:line="276" w:lineRule="auto"/>
              <w:jc w:val="center"/>
              <w:rPr>
                <w:rFonts w:eastAsia="仿宋"/>
                <w:color w:val="000000"/>
                <w:kern w:val="0"/>
                <w:sz w:val="24"/>
              </w:rPr>
            </w:pPr>
          </w:p>
        </w:tc>
        <w:tc>
          <w:tcPr>
            <w:tcW w:w="0" w:type="auto"/>
            <w:vMerge/>
            <w:tcBorders>
              <w:left w:val="nil"/>
              <w:bottom w:val="single" w:sz="4" w:space="0" w:color="auto"/>
              <w:right w:val="single" w:sz="4" w:space="0" w:color="auto"/>
            </w:tcBorders>
            <w:vAlign w:val="center"/>
          </w:tcPr>
          <w:p w14:paraId="5B5343BE" w14:textId="77777777" w:rsidR="005B73D6" w:rsidRPr="002A5F24" w:rsidRDefault="005B73D6" w:rsidP="001A594A">
            <w:pPr>
              <w:spacing w:line="276" w:lineRule="auto"/>
              <w:jc w:val="center"/>
              <w:rPr>
                <w:rFonts w:ascii="Apple Color Emoji" w:eastAsia="Segoe UI Symbol" w:hAnsi="Apple Color Emoji" w:cs="Apple Color Emoji"/>
                <w:color w:val="000000"/>
                <w:sz w:val="24"/>
              </w:rPr>
            </w:pPr>
          </w:p>
        </w:tc>
      </w:tr>
      <w:tr w:rsidR="00A96A5E" w:rsidRPr="002A5F24" w14:paraId="1C1EAB1F" w14:textId="77777777" w:rsidTr="0063264B">
        <w:trPr>
          <w:trHeight w:val="690"/>
          <w:jc w:val="center"/>
        </w:trPr>
        <w:tc>
          <w:tcPr>
            <w:tcW w:w="0" w:type="auto"/>
            <w:tcBorders>
              <w:top w:val="single" w:sz="4" w:space="0" w:color="auto"/>
              <w:left w:val="single" w:sz="4" w:space="0" w:color="auto"/>
              <w:bottom w:val="single" w:sz="4" w:space="0" w:color="auto"/>
              <w:right w:val="single" w:sz="4" w:space="0" w:color="auto"/>
            </w:tcBorders>
            <w:vAlign w:val="center"/>
          </w:tcPr>
          <w:p w14:paraId="10277903" w14:textId="6D6E3BBF" w:rsidR="00A96A5E" w:rsidRPr="007D5281" w:rsidRDefault="00063B49" w:rsidP="007D5281">
            <w:pPr>
              <w:widowControl/>
              <w:rPr>
                <w:rFonts w:eastAsia="仿宋"/>
                <w:color w:val="000000"/>
                <w:kern w:val="0"/>
                <w:szCs w:val="21"/>
              </w:rPr>
            </w:pPr>
            <w:r w:rsidRPr="002A5F24">
              <w:rPr>
                <w:rFonts w:eastAsia="仿宋"/>
                <w:b/>
                <w:bCs/>
                <w:color w:val="000000"/>
                <w:kern w:val="0"/>
                <w:sz w:val="24"/>
              </w:rPr>
              <w:t>毕业要求</w:t>
            </w:r>
            <w:r w:rsidR="007D5281">
              <w:rPr>
                <w:rFonts w:eastAsia="仿宋"/>
                <w:b/>
                <w:bCs/>
                <w:color w:val="000000"/>
                <w:kern w:val="0"/>
                <w:sz w:val="24"/>
              </w:rPr>
              <w:t>5</w:t>
            </w:r>
            <w:r w:rsidRPr="002A5F24">
              <w:rPr>
                <w:rFonts w:eastAsia="仿宋"/>
                <w:b/>
                <w:bCs/>
                <w:color w:val="000000"/>
                <w:kern w:val="0"/>
                <w:sz w:val="24"/>
              </w:rPr>
              <w:t>：</w:t>
            </w:r>
            <w:r w:rsidR="007D5281" w:rsidRPr="007D5281">
              <w:rPr>
                <w:rFonts w:eastAsia="仿宋" w:hint="eastAsia"/>
                <w:color w:val="000000"/>
                <w:kern w:val="0"/>
                <w:szCs w:val="21"/>
              </w:rPr>
              <w:t>能够针对复杂的安全工程问题，开发、选择与使用恰当的技术、资源、现代工程工具和信息技术工具，包括对复杂安全工程问题的预测与模拟，并能够理解其局限性。</w:t>
            </w:r>
          </w:p>
        </w:tc>
        <w:tc>
          <w:tcPr>
            <w:tcW w:w="0" w:type="auto"/>
            <w:tcBorders>
              <w:top w:val="single" w:sz="4" w:space="0" w:color="auto"/>
              <w:left w:val="nil"/>
              <w:bottom w:val="single" w:sz="4" w:space="0" w:color="auto"/>
              <w:right w:val="single" w:sz="4" w:space="0" w:color="auto"/>
            </w:tcBorders>
            <w:vAlign w:val="center"/>
          </w:tcPr>
          <w:p w14:paraId="555A2DFF" w14:textId="7638A64F" w:rsidR="00A96A5E" w:rsidRPr="002A5F24" w:rsidRDefault="00063B49" w:rsidP="00D26C87">
            <w:pPr>
              <w:widowControl/>
              <w:rPr>
                <w:rFonts w:eastAsia="仿宋"/>
                <w:color w:val="000000"/>
                <w:kern w:val="0"/>
                <w:szCs w:val="21"/>
              </w:rPr>
            </w:pPr>
            <w:r w:rsidRPr="002A5F24">
              <w:rPr>
                <w:rFonts w:eastAsia="仿宋"/>
                <w:b/>
                <w:bCs/>
                <w:color w:val="000000"/>
                <w:kern w:val="0"/>
                <w:sz w:val="24"/>
              </w:rPr>
              <w:t>观测点</w:t>
            </w:r>
            <w:r w:rsidR="005B73D6">
              <w:rPr>
                <w:rFonts w:eastAsia="仿宋" w:hint="eastAsia"/>
                <w:b/>
                <w:bCs/>
                <w:color w:val="000000"/>
                <w:kern w:val="0"/>
                <w:sz w:val="24"/>
              </w:rPr>
              <w:t>5</w:t>
            </w:r>
            <w:r w:rsidR="005B73D6">
              <w:rPr>
                <w:rFonts w:eastAsia="仿宋"/>
                <w:b/>
                <w:bCs/>
                <w:color w:val="000000"/>
                <w:kern w:val="0"/>
                <w:sz w:val="24"/>
              </w:rPr>
              <w:t>.2</w:t>
            </w:r>
            <w:r w:rsidRPr="002A5F24">
              <w:rPr>
                <w:rFonts w:eastAsia="仿宋"/>
                <w:b/>
                <w:bCs/>
                <w:color w:val="000000"/>
                <w:kern w:val="0"/>
                <w:sz w:val="24"/>
              </w:rPr>
              <w:t>：</w:t>
            </w:r>
            <w:r w:rsidR="00BE083D" w:rsidRPr="00BE083D">
              <w:rPr>
                <w:rFonts w:eastAsia="仿宋" w:hint="eastAsia"/>
                <w:color w:val="000000"/>
                <w:szCs w:val="21"/>
              </w:rPr>
              <w:t>能够选择与使用恰当的仪器、信息资源、工程工具和专业模拟软件，对复杂工程问题进行分析、计算与设计</w:t>
            </w:r>
            <w:r w:rsidR="00BE083D">
              <w:rPr>
                <w:rFonts w:eastAsia="仿宋" w:hint="eastAsia"/>
                <w:color w:val="000000"/>
                <w:szCs w:val="21"/>
              </w:rPr>
              <w:t>。</w:t>
            </w:r>
          </w:p>
        </w:tc>
        <w:tc>
          <w:tcPr>
            <w:tcW w:w="0" w:type="auto"/>
            <w:tcBorders>
              <w:top w:val="single" w:sz="4" w:space="0" w:color="auto"/>
              <w:left w:val="nil"/>
              <w:bottom w:val="single" w:sz="4" w:space="0" w:color="auto"/>
              <w:right w:val="single" w:sz="4" w:space="0" w:color="auto"/>
            </w:tcBorders>
            <w:vAlign w:val="center"/>
          </w:tcPr>
          <w:p w14:paraId="7FA37B88" w14:textId="57CD7EDC" w:rsidR="00A96A5E" w:rsidRPr="002A5F24" w:rsidRDefault="00063B49" w:rsidP="001A594A">
            <w:pPr>
              <w:spacing w:line="276" w:lineRule="auto"/>
              <w:jc w:val="center"/>
              <w:rPr>
                <w:rFonts w:eastAsia="仿宋"/>
                <w:color w:val="000000"/>
                <w:kern w:val="0"/>
                <w:sz w:val="24"/>
              </w:rPr>
            </w:pPr>
            <w:r w:rsidRPr="002A5F24">
              <w:rPr>
                <w:rFonts w:eastAsia="仿宋"/>
                <w:color w:val="000000"/>
                <w:kern w:val="0"/>
                <w:sz w:val="24"/>
              </w:rPr>
              <w:t>课程目标</w:t>
            </w:r>
            <w:r w:rsidRPr="002A5F24">
              <w:rPr>
                <w:rFonts w:eastAsia="仿宋"/>
                <w:color w:val="000000"/>
                <w:kern w:val="0"/>
                <w:sz w:val="24"/>
              </w:rPr>
              <w:t>4</w:t>
            </w:r>
          </w:p>
        </w:tc>
        <w:tc>
          <w:tcPr>
            <w:tcW w:w="0" w:type="auto"/>
            <w:tcBorders>
              <w:top w:val="single" w:sz="4" w:space="0" w:color="auto"/>
              <w:left w:val="nil"/>
              <w:bottom w:val="single" w:sz="4" w:space="0" w:color="auto"/>
              <w:right w:val="single" w:sz="4" w:space="0" w:color="auto"/>
            </w:tcBorders>
            <w:vAlign w:val="center"/>
          </w:tcPr>
          <w:p w14:paraId="3DC6FFD3" w14:textId="327E61C6" w:rsidR="00A96A5E" w:rsidRPr="002A5F24" w:rsidRDefault="00063B49" w:rsidP="001A594A">
            <w:pPr>
              <w:spacing w:line="276" w:lineRule="auto"/>
              <w:jc w:val="center"/>
              <w:rPr>
                <w:rFonts w:eastAsia="仿宋"/>
                <w:color w:val="000000"/>
                <w:sz w:val="24"/>
              </w:rPr>
            </w:pPr>
            <w:r w:rsidRPr="002A5F24">
              <w:rPr>
                <w:rFonts w:ascii="Apple Color Emoji" w:eastAsia="Segoe UI Symbol" w:hAnsi="Apple Color Emoji" w:cs="Apple Color Emoji"/>
                <w:color w:val="000000"/>
                <w:sz w:val="24"/>
              </w:rPr>
              <w:t>☑</w:t>
            </w:r>
            <w:r w:rsidRPr="002A5F24">
              <w:rPr>
                <w:rFonts w:eastAsiaTheme="minorEastAsia"/>
                <w:color w:val="000000"/>
                <w:sz w:val="24"/>
              </w:rPr>
              <w:t xml:space="preserve"> </w:t>
            </w:r>
            <w:r w:rsidR="00A96A5E" w:rsidRPr="002A5F24">
              <w:rPr>
                <w:rFonts w:eastAsia="仿宋"/>
                <w:color w:val="000000"/>
                <w:sz w:val="24"/>
              </w:rPr>
              <w:t>H</w:t>
            </w:r>
          </w:p>
          <w:p w14:paraId="16511F64" w14:textId="77777777" w:rsidR="00A96A5E" w:rsidRPr="002A5F24" w:rsidRDefault="00A96A5E" w:rsidP="001A594A">
            <w:pPr>
              <w:numPr>
                <w:ilvl w:val="0"/>
                <w:numId w:val="6"/>
              </w:numPr>
              <w:spacing w:line="276" w:lineRule="auto"/>
              <w:jc w:val="center"/>
              <w:rPr>
                <w:rFonts w:eastAsia="仿宋"/>
                <w:color w:val="000000"/>
                <w:sz w:val="24"/>
              </w:rPr>
            </w:pPr>
            <w:r w:rsidRPr="002A5F24">
              <w:rPr>
                <w:rFonts w:eastAsia="仿宋"/>
                <w:color w:val="000000"/>
                <w:sz w:val="24"/>
              </w:rPr>
              <w:t>M</w:t>
            </w:r>
          </w:p>
          <w:p w14:paraId="412DFBB8" w14:textId="77777777" w:rsidR="00A96A5E" w:rsidRPr="002A5F24" w:rsidRDefault="00A96A5E" w:rsidP="001A594A">
            <w:pPr>
              <w:numPr>
                <w:ilvl w:val="0"/>
                <w:numId w:val="6"/>
              </w:numPr>
              <w:spacing w:line="276" w:lineRule="auto"/>
              <w:jc w:val="center"/>
              <w:rPr>
                <w:rFonts w:eastAsia="仿宋"/>
                <w:color w:val="000000"/>
                <w:sz w:val="24"/>
              </w:rPr>
            </w:pPr>
            <w:r w:rsidRPr="002A5F24">
              <w:rPr>
                <w:rFonts w:eastAsia="仿宋"/>
                <w:color w:val="000000"/>
                <w:sz w:val="24"/>
              </w:rPr>
              <w:t>L</w:t>
            </w:r>
          </w:p>
        </w:tc>
      </w:tr>
      <w:tr w:rsidR="00063B49" w:rsidRPr="002A5F24" w14:paraId="5D772454" w14:textId="77777777" w:rsidTr="0063264B">
        <w:trPr>
          <w:trHeight w:val="6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71F139" w14:textId="08A6EE34" w:rsidR="00063B49" w:rsidRPr="007D5281" w:rsidRDefault="00063B49" w:rsidP="007D5281">
            <w:pPr>
              <w:widowControl/>
              <w:spacing w:line="276" w:lineRule="auto"/>
              <w:rPr>
                <w:rFonts w:eastAsia="仿宋"/>
                <w:color w:val="000000"/>
                <w:szCs w:val="21"/>
              </w:rPr>
            </w:pPr>
            <w:r w:rsidRPr="002A5F24">
              <w:rPr>
                <w:rFonts w:eastAsia="仿宋"/>
                <w:b/>
                <w:bCs/>
                <w:color w:val="000000"/>
                <w:kern w:val="0"/>
                <w:sz w:val="24"/>
              </w:rPr>
              <w:t>毕业要求</w:t>
            </w:r>
            <w:r w:rsidR="007D5281">
              <w:rPr>
                <w:rFonts w:eastAsia="仿宋"/>
                <w:b/>
                <w:bCs/>
                <w:color w:val="000000"/>
                <w:kern w:val="0"/>
                <w:sz w:val="24"/>
              </w:rPr>
              <w:t>7</w:t>
            </w:r>
            <w:r w:rsidRPr="002A5F24">
              <w:rPr>
                <w:rFonts w:eastAsia="仿宋"/>
                <w:b/>
                <w:bCs/>
                <w:color w:val="000000"/>
                <w:kern w:val="0"/>
                <w:sz w:val="24"/>
              </w:rPr>
              <w:t>：</w:t>
            </w:r>
            <w:r w:rsidR="007D5281" w:rsidRPr="007D5281">
              <w:rPr>
                <w:rFonts w:eastAsia="仿宋" w:hint="eastAsia"/>
                <w:color w:val="000000"/>
                <w:szCs w:val="21"/>
              </w:rPr>
              <w:t>能够理解和评价针对复杂安全工程问题的工程实践对环境、社会可持续发展的影响。</w:t>
            </w:r>
          </w:p>
        </w:tc>
        <w:tc>
          <w:tcPr>
            <w:tcW w:w="0" w:type="auto"/>
            <w:tcBorders>
              <w:top w:val="single" w:sz="4" w:space="0" w:color="auto"/>
              <w:left w:val="nil"/>
              <w:bottom w:val="single" w:sz="4" w:space="0" w:color="auto"/>
              <w:right w:val="single" w:sz="4" w:space="0" w:color="auto"/>
            </w:tcBorders>
            <w:vAlign w:val="center"/>
          </w:tcPr>
          <w:p w14:paraId="133FEC01" w14:textId="35FFAAD7" w:rsidR="00063B49" w:rsidRPr="002A5F24" w:rsidRDefault="00063B49" w:rsidP="007D5281">
            <w:pPr>
              <w:widowControl/>
              <w:spacing w:line="276" w:lineRule="auto"/>
              <w:rPr>
                <w:rFonts w:eastAsia="仿宋"/>
                <w:color w:val="000000"/>
                <w:szCs w:val="21"/>
              </w:rPr>
            </w:pPr>
            <w:r w:rsidRPr="002A5F24">
              <w:rPr>
                <w:rFonts w:eastAsia="仿宋"/>
                <w:b/>
                <w:bCs/>
                <w:color w:val="000000"/>
                <w:kern w:val="0"/>
                <w:sz w:val="24"/>
              </w:rPr>
              <w:t>观测点</w:t>
            </w:r>
            <w:r w:rsidR="005B73D6">
              <w:rPr>
                <w:rFonts w:eastAsia="仿宋" w:hint="eastAsia"/>
                <w:b/>
                <w:bCs/>
                <w:color w:val="000000"/>
                <w:kern w:val="0"/>
                <w:sz w:val="24"/>
              </w:rPr>
              <w:t>7</w:t>
            </w:r>
            <w:r w:rsidR="005B73D6">
              <w:rPr>
                <w:rFonts w:eastAsia="仿宋"/>
                <w:b/>
                <w:bCs/>
                <w:color w:val="000000"/>
                <w:kern w:val="0"/>
                <w:sz w:val="24"/>
              </w:rPr>
              <w:t>.2</w:t>
            </w:r>
            <w:r w:rsidRPr="002A5F24">
              <w:rPr>
                <w:rFonts w:eastAsia="仿宋"/>
                <w:b/>
                <w:bCs/>
                <w:color w:val="000000"/>
                <w:kern w:val="0"/>
                <w:sz w:val="24"/>
              </w:rPr>
              <w:t>：</w:t>
            </w:r>
            <w:r w:rsidR="007D5281" w:rsidRPr="007D5281">
              <w:rPr>
                <w:rFonts w:eastAsia="仿宋" w:hint="eastAsia"/>
                <w:color w:val="000000"/>
                <w:szCs w:val="21"/>
              </w:rPr>
              <w:t>能够站在环境保护和可持续发展的角度思考专业工程实践的可持续性，评价设备可能对人类和环境造成的损害和隐患。</w:t>
            </w:r>
          </w:p>
        </w:tc>
        <w:tc>
          <w:tcPr>
            <w:tcW w:w="0" w:type="auto"/>
            <w:tcBorders>
              <w:top w:val="single" w:sz="4" w:space="0" w:color="auto"/>
              <w:left w:val="nil"/>
              <w:bottom w:val="single" w:sz="4" w:space="0" w:color="auto"/>
              <w:right w:val="single" w:sz="4" w:space="0" w:color="auto"/>
            </w:tcBorders>
            <w:vAlign w:val="center"/>
          </w:tcPr>
          <w:p w14:paraId="164DA31B" w14:textId="729FC993" w:rsidR="00063B49" w:rsidRPr="002A5F24" w:rsidRDefault="00063B49" w:rsidP="001A594A">
            <w:pPr>
              <w:spacing w:line="276" w:lineRule="auto"/>
              <w:jc w:val="center"/>
              <w:rPr>
                <w:rFonts w:eastAsia="仿宋"/>
                <w:color w:val="000000"/>
                <w:kern w:val="0"/>
                <w:sz w:val="24"/>
              </w:rPr>
            </w:pPr>
            <w:r w:rsidRPr="002A5F24">
              <w:rPr>
                <w:rFonts w:eastAsia="仿宋"/>
                <w:color w:val="000000"/>
                <w:kern w:val="0"/>
                <w:sz w:val="24"/>
              </w:rPr>
              <w:t>课程目标</w:t>
            </w:r>
            <w:r w:rsidRPr="002A5F24">
              <w:rPr>
                <w:rFonts w:eastAsia="仿宋"/>
                <w:color w:val="000000"/>
                <w:kern w:val="0"/>
                <w:sz w:val="24"/>
              </w:rPr>
              <w:t>5</w:t>
            </w:r>
          </w:p>
        </w:tc>
        <w:tc>
          <w:tcPr>
            <w:tcW w:w="0" w:type="auto"/>
            <w:tcBorders>
              <w:top w:val="single" w:sz="4" w:space="0" w:color="auto"/>
              <w:left w:val="nil"/>
              <w:bottom w:val="single" w:sz="4" w:space="0" w:color="auto"/>
              <w:right w:val="single" w:sz="4" w:space="0" w:color="auto"/>
            </w:tcBorders>
            <w:vAlign w:val="center"/>
          </w:tcPr>
          <w:p w14:paraId="01C6BB9F" w14:textId="199F6359" w:rsidR="00063B49" w:rsidRPr="002A5F24" w:rsidRDefault="00063B49" w:rsidP="001A594A">
            <w:pPr>
              <w:spacing w:line="276" w:lineRule="auto"/>
              <w:jc w:val="center"/>
              <w:rPr>
                <w:rFonts w:eastAsia="仿宋"/>
                <w:color w:val="000000"/>
                <w:sz w:val="24"/>
              </w:rPr>
            </w:pPr>
            <w:r w:rsidRPr="002A5F24">
              <w:rPr>
                <w:rFonts w:ascii="Apple Color Emoji" w:eastAsia="Segoe UI Symbol" w:hAnsi="Apple Color Emoji" w:cs="Apple Color Emoji"/>
                <w:color w:val="000000"/>
                <w:sz w:val="24"/>
              </w:rPr>
              <w:t>☑</w:t>
            </w:r>
            <w:r w:rsidRPr="002A5F24">
              <w:rPr>
                <w:rFonts w:eastAsiaTheme="minorEastAsia"/>
                <w:color w:val="000000"/>
                <w:sz w:val="24"/>
              </w:rPr>
              <w:t xml:space="preserve"> </w:t>
            </w:r>
            <w:r w:rsidRPr="002A5F24">
              <w:rPr>
                <w:rFonts w:eastAsia="仿宋"/>
                <w:color w:val="000000"/>
                <w:sz w:val="24"/>
              </w:rPr>
              <w:t>H</w:t>
            </w:r>
          </w:p>
          <w:p w14:paraId="401881A0" w14:textId="77777777" w:rsidR="00063B49" w:rsidRPr="002A5F24" w:rsidRDefault="00063B49" w:rsidP="001A594A">
            <w:pPr>
              <w:numPr>
                <w:ilvl w:val="0"/>
                <w:numId w:val="6"/>
              </w:numPr>
              <w:spacing w:line="276" w:lineRule="auto"/>
              <w:jc w:val="center"/>
              <w:rPr>
                <w:rFonts w:eastAsia="仿宋"/>
                <w:color w:val="000000"/>
                <w:sz w:val="24"/>
              </w:rPr>
            </w:pPr>
            <w:r w:rsidRPr="002A5F24">
              <w:rPr>
                <w:rFonts w:eastAsia="仿宋"/>
                <w:color w:val="000000"/>
                <w:sz w:val="24"/>
              </w:rPr>
              <w:t>M</w:t>
            </w:r>
          </w:p>
          <w:p w14:paraId="3B76F3E3" w14:textId="0731C02E" w:rsidR="00063B49" w:rsidRPr="002A5F24" w:rsidRDefault="00063B49" w:rsidP="001A594A">
            <w:pPr>
              <w:numPr>
                <w:ilvl w:val="0"/>
                <w:numId w:val="6"/>
              </w:numPr>
              <w:spacing w:line="276" w:lineRule="auto"/>
              <w:jc w:val="center"/>
              <w:rPr>
                <w:rFonts w:eastAsia="仿宋"/>
                <w:color w:val="000000"/>
                <w:sz w:val="24"/>
              </w:rPr>
            </w:pPr>
            <w:r w:rsidRPr="002A5F24">
              <w:rPr>
                <w:rFonts w:eastAsia="仿宋"/>
                <w:color w:val="000000"/>
                <w:sz w:val="24"/>
              </w:rPr>
              <w:t>L</w:t>
            </w:r>
          </w:p>
        </w:tc>
      </w:tr>
    </w:tbl>
    <w:p w14:paraId="70C21F94" w14:textId="254CEBC5" w:rsidR="0053749D" w:rsidRDefault="00A96A5E"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420E6831" w14:textId="5938FC2B" w:rsidR="00CD01AA" w:rsidRPr="00CD01AA" w:rsidRDefault="00CD01AA" w:rsidP="00CD01AA">
      <w:pPr>
        <w:snapToGrid w:val="0"/>
        <w:spacing w:line="480" w:lineRule="auto"/>
        <w:ind w:firstLineChars="200" w:firstLine="482"/>
        <w:rPr>
          <w:rFonts w:ascii="仿宋" w:eastAsia="仿宋" w:hAnsi="仿宋"/>
          <w:b/>
          <w:color w:val="000000"/>
          <w:sz w:val="24"/>
        </w:rPr>
      </w:pPr>
      <w:r w:rsidRPr="00CD01AA">
        <w:rPr>
          <w:rFonts w:ascii="仿宋" w:eastAsia="仿宋" w:hAnsi="仿宋" w:hint="eastAsia"/>
          <w:b/>
          <w:color w:val="000000"/>
          <w:sz w:val="24"/>
        </w:rPr>
        <w:t>（一）课堂教学：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449"/>
        <w:gridCol w:w="1811"/>
        <w:gridCol w:w="799"/>
        <w:gridCol w:w="1418"/>
        <w:gridCol w:w="709"/>
        <w:gridCol w:w="884"/>
        <w:gridCol w:w="700"/>
      </w:tblGrid>
      <w:tr w:rsidR="002C7C39" w:rsidRPr="009420FA" w14:paraId="38F00A9F" w14:textId="77777777" w:rsidTr="001A594A">
        <w:trPr>
          <w:jc w:val="center"/>
        </w:trPr>
        <w:tc>
          <w:tcPr>
            <w:tcW w:w="0" w:type="auto"/>
            <w:shd w:val="clear" w:color="auto" w:fill="auto"/>
            <w:vAlign w:val="center"/>
          </w:tcPr>
          <w:p w14:paraId="624270D1" w14:textId="77777777" w:rsidR="002C7C39" w:rsidRPr="009420FA" w:rsidRDefault="002C7C39" w:rsidP="00402ABB">
            <w:pPr>
              <w:suppressAutoHyphens/>
              <w:spacing w:beforeLines="50" w:before="156" w:afterLines="50" w:after="156" w:line="276" w:lineRule="auto"/>
              <w:jc w:val="center"/>
              <w:rPr>
                <w:rFonts w:eastAsia="仿宋"/>
                <w:b/>
                <w:spacing w:val="-3"/>
                <w:sz w:val="24"/>
                <w:lang w:val="en-GB"/>
              </w:rPr>
            </w:pPr>
            <w:r w:rsidRPr="009420FA">
              <w:rPr>
                <w:rFonts w:eastAsia="仿宋"/>
                <w:b/>
                <w:spacing w:val="-3"/>
                <w:sz w:val="24"/>
                <w:lang w:val="en-GB"/>
              </w:rPr>
              <w:lastRenderedPageBreak/>
              <w:t>序号</w:t>
            </w:r>
          </w:p>
        </w:tc>
        <w:tc>
          <w:tcPr>
            <w:tcW w:w="0" w:type="auto"/>
            <w:shd w:val="clear" w:color="auto" w:fill="auto"/>
            <w:vAlign w:val="center"/>
          </w:tcPr>
          <w:p w14:paraId="29EEEC1A" w14:textId="77777777" w:rsidR="002C7C39" w:rsidRPr="009420FA" w:rsidRDefault="002C7C39" w:rsidP="00402ABB">
            <w:pPr>
              <w:suppressAutoHyphens/>
              <w:spacing w:beforeLines="50" w:before="156" w:afterLines="50" w:after="156" w:line="276" w:lineRule="auto"/>
              <w:jc w:val="center"/>
              <w:rPr>
                <w:rFonts w:eastAsia="仿宋"/>
                <w:b/>
                <w:spacing w:val="-3"/>
                <w:sz w:val="24"/>
                <w:lang w:val="en-GB"/>
              </w:rPr>
            </w:pPr>
            <w:r w:rsidRPr="009420FA">
              <w:rPr>
                <w:rFonts w:eastAsia="仿宋"/>
                <w:b/>
                <w:spacing w:val="-3"/>
                <w:sz w:val="24"/>
                <w:lang w:val="en-GB"/>
              </w:rPr>
              <w:t>章节</w:t>
            </w:r>
            <w:r w:rsidRPr="009420FA">
              <w:rPr>
                <w:rFonts w:eastAsia="仿宋"/>
                <w:b/>
                <w:spacing w:val="-3"/>
                <w:sz w:val="24"/>
                <w:lang w:val="en-GB"/>
              </w:rPr>
              <w:t>/</w:t>
            </w:r>
            <w:r w:rsidRPr="009420FA">
              <w:rPr>
                <w:rFonts w:eastAsia="仿宋"/>
                <w:b/>
                <w:spacing w:val="-3"/>
                <w:sz w:val="24"/>
                <w:lang w:val="en-GB"/>
              </w:rPr>
              <w:t>教学单元</w:t>
            </w:r>
          </w:p>
        </w:tc>
        <w:tc>
          <w:tcPr>
            <w:tcW w:w="0" w:type="auto"/>
            <w:shd w:val="clear" w:color="auto" w:fill="auto"/>
            <w:vAlign w:val="center"/>
          </w:tcPr>
          <w:p w14:paraId="4DE463AE" w14:textId="77777777" w:rsidR="002C7C39" w:rsidRPr="009420FA" w:rsidRDefault="002C7C39" w:rsidP="00402ABB">
            <w:pPr>
              <w:suppressAutoHyphens/>
              <w:spacing w:beforeLines="50" w:before="156" w:afterLines="50" w:after="156" w:line="276" w:lineRule="auto"/>
              <w:jc w:val="center"/>
              <w:rPr>
                <w:rFonts w:eastAsia="仿宋"/>
                <w:b/>
                <w:spacing w:val="-3"/>
                <w:sz w:val="24"/>
                <w:lang w:val="en-GB"/>
              </w:rPr>
            </w:pPr>
            <w:r w:rsidRPr="009420FA">
              <w:rPr>
                <w:rFonts w:eastAsia="仿宋"/>
                <w:b/>
                <w:spacing w:val="-3"/>
                <w:sz w:val="24"/>
                <w:lang w:val="en-GB"/>
              </w:rPr>
              <w:t>教学内容</w:t>
            </w:r>
          </w:p>
        </w:tc>
        <w:tc>
          <w:tcPr>
            <w:tcW w:w="799" w:type="dxa"/>
            <w:vAlign w:val="center"/>
          </w:tcPr>
          <w:p w14:paraId="4DD0F9EE" w14:textId="77777777" w:rsidR="002C7C39" w:rsidRPr="009420FA" w:rsidRDefault="002C7C39" w:rsidP="00402ABB">
            <w:pPr>
              <w:suppressAutoHyphens/>
              <w:spacing w:beforeLines="50" w:before="156" w:afterLines="50" w:after="156" w:line="276" w:lineRule="auto"/>
              <w:jc w:val="center"/>
              <w:rPr>
                <w:rFonts w:eastAsia="仿宋"/>
                <w:b/>
                <w:spacing w:val="-3"/>
                <w:sz w:val="24"/>
                <w:lang w:val="en-GB"/>
              </w:rPr>
            </w:pPr>
            <w:r w:rsidRPr="009420FA">
              <w:rPr>
                <w:rFonts w:eastAsia="仿宋"/>
                <w:b/>
                <w:spacing w:val="-3"/>
                <w:sz w:val="24"/>
                <w:lang w:val="en-GB"/>
              </w:rPr>
              <w:t>学时</w:t>
            </w:r>
          </w:p>
        </w:tc>
        <w:tc>
          <w:tcPr>
            <w:tcW w:w="1418" w:type="dxa"/>
            <w:vAlign w:val="center"/>
          </w:tcPr>
          <w:p w14:paraId="6510F2A1" w14:textId="77777777" w:rsidR="002C7C39" w:rsidRPr="009420FA" w:rsidRDefault="002C7C39" w:rsidP="00402ABB">
            <w:pPr>
              <w:suppressAutoHyphens/>
              <w:spacing w:beforeLines="50" w:before="156" w:afterLines="50" w:after="156" w:line="276" w:lineRule="auto"/>
              <w:jc w:val="center"/>
              <w:rPr>
                <w:rFonts w:eastAsia="仿宋"/>
                <w:b/>
                <w:spacing w:val="-3"/>
                <w:sz w:val="24"/>
                <w:lang w:val="en-GB"/>
              </w:rPr>
            </w:pPr>
            <w:r w:rsidRPr="009420FA">
              <w:rPr>
                <w:rFonts w:eastAsia="仿宋"/>
                <w:b/>
                <w:spacing w:val="-3"/>
                <w:sz w:val="24"/>
                <w:lang w:val="en-GB"/>
              </w:rPr>
              <w:t>授课要点</w:t>
            </w:r>
          </w:p>
          <w:p w14:paraId="5638FC27" w14:textId="77777777" w:rsidR="002C7C39" w:rsidRPr="009420FA" w:rsidRDefault="002C7C39" w:rsidP="00402ABB">
            <w:pPr>
              <w:suppressAutoHyphens/>
              <w:spacing w:beforeLines="50" w:before="156" w:afterLines="50" w:after="156" w:line="276" w:lineRule="auto"/>
              <w:jc w:val="center"/>
              <w:rPr>
                <w:rFonts w:eastAsia="仿宋"/>
                <w:b/>
                <w:spacing w:val="-3"/>
                <w:sz w:val="24"/>
                <w:lang w:val="en-GB"/>
              </w:rPr>
            </w:pPr>
            <w:r w:rsidRPr="009420FA">
              <w:rPr>
                <w:rFonts w:eastAsia="仿宋"/>
                <w:b/>
                <w:spacing w:val="-3"/>
                <w:sz w:val="13"/>
                <w:szCs w:val="13"/>
                <w:lang w:val="en-GB"/>
              </w:rPr>
              <w:t>（重点、难点、</w:t>
            </w:r>
            <w:proofErr w:type="gramStart"/>
            <w:r w:rsidRPr="009420FA">
              <w:rPr>
                <w:rFonts w:eastAsia="仿宋"/>
                <w:b/>
                <w:spacing w:val="-3"/>
                <w:sz w:val="13"/>
                <w:szCs w:val="13"/>
                <w:lang w:val="en-GB"/>
              </w:rPr>
              <w:t>课程思政元素</w:t>
            </w:r>
            <w:proofErr w:type="gramEnd"/>
            <w:r w:rsidRPr="009420FA">
              <w:rPr>
                <w:rFonts w:eastAsia="仿宋"/>
                <w:b/>
                <w:spacing w:val="-3"/>
                <w:sz w:val="13"/>
                <w:szCs w:val="13"/>
                <w:lang w:val="en-GB"/>
              </w:rPr>
              <w:t>等）</w:t>
            </w:r>
          </w:p>
        </w:tc>
        <w:tc>
          <w:tcPr>
            <w:tcW w:w="709" w:type="dxa"/>
            <w:vAlign w:val="center"/>
          </w:tcPr>
          <w:p w14:paraId="632E530F" w14:textId="77777777" w:rsidR="002C7C39" w:rsidRPr="009420FA" w:rsidRDefault="002C7C39" w:rsidP="00402ABB">
            <w:pPr>
              <w:suppressAutoHyphens/>
              <w:spacing w:beforeLines="50" w:before="156" w:afterLines="50" w:after="156" w:line="276" w:lineRule="auto"/>
              <w:jc w:val="center"/>
              <w:rPr>
                <w:rFonts w:eastAsia="仿宋"/>
                <w:b/>
                <w:spacing w:val="-3"/>
                <w:sz w:val="24"/>
                <w:lang w:val="en-GB"/>
              </w:rPr>
            </w:pPr>
            <w:r w:rsidRPr="009420FA">
              <w:rPr>
                <w:rFonts w:eastAsia="仿宋"/>
                <w:b/>
                <w:spacing w:val="-3"/>
                <w:sz w:val="24"/>
                <w:lang w:val="en-GB"/>
              </w:rPr>
              <w:t>教学方法</w:t>
            </w:r>
          </w:p>
        </w:tc>
        <w:tc>
          <w:tcPr>
            <w:tcW w:w="884" w:type="dxa"/>
            <w:vAlign w:val="center"/>
          </w:tcPr>
          <w:p w14:paraId="03356010" w14:textId="77777777" w:rsidR="002C7C39" w:rsidRPr="009420FA" w:rsidRDefault="002C7C39" w:rsidP="00402ABB">
            <w:pPr>
              <w:suppressAutoHyphens/>
              <w:spacing w:beforeLines="50" w:before="156" w:afterLines="50" w:after="156" w:line="276" w:lineRule="auto"/>
              <w:jc w:val="center"/>
              <w:rPr>
                <w:rFonts w:eastAsia="仿宋"/>
                <w:b/>
                <w:spacing w:val="-3"/>
                <w:sz w:val="24"/>
                <w:lang w:val="en-GB"/>
              </w:rPr>
            </w:pPr>
            <w:r w:rsidRPr="009420FA">
              <w:rPr>
                <w:rFonts w:eastAsia="仿宋"/>
                <w:b/>
                <w:spacing w:val="-3"/>
                <w:sz w:val="24"/>
                <w:lang w:val="en-GB"/>
              </w:rPr>
              <w:t>考核形式</w:t>
            </w:r>
          </w:p>
        </w:tc>
        <w:tc>
          <w:tcPr>
            <w:tcW w:w="0" w:type="auto"/>
            <w:vAlign w:val="center"/>
          </w:tcPr>
          <w:p w14:paraId="31B2F1B9" w14:textId="77777777" w:rsidR="002C7C39" w:rsidRPr="009420FA" w:rsidRDefault="002C7C39" w:rsidP="00402ABB">
            <w:pPr>
              <w:suppressAutoHyphens/>
              <w:spacing w:beforeLines="50" w:before="156" w:afterLines="50" w:after="156" w:line="276" w:lineRule="auto"/>
              <w:jc w:val="center"/>
              <w:rPr>
                <w:rFonts w:eastAsia="仿宋"/>
                <w:b/>
                <w:spacing w:val="-3"/>
                <w:sz w:val="24"/>
                <w:lang w:val="en-GB"/>
              </w:rPr>
            </w:pPr>
            <w:r w:rsidRPr="009420FA">
              <w:rPr>
                <w:rFonts w:eastAsia="仿宋"/>
                <w:b/>
                <w:spacing w:val="-3"/>
                <w:sz w:val="24"/>
                <w:lang w:val="en-GB"/>
              </w:rPr>
              <w:t>课程目标</w:t>
            </w:r>
          </w:p>
        </w:tc>
      </w:tr>
      <w:tr w:rsidR="002C7C39" w:rsidRPr="009420FA" w14:paraId="45380F03" w14:textId="77777777" w:rsidTr="001A594A">
        <w:trPr>
          <w:jc w:val="center"/>
        </w:trPr>
        <w:tc>
          <w:tcPr>
            <w:tcW w:w="0" w:type="auto"/>
            <w:shd w:val="clear" w:color="auto" w:fill="auto"/>
            <w:vAlign w:val="center"/>
          </w:tcPr>
          <w:p w14:paraId="6BD43A05" w14:textId="60632749" w:rsidR="002C7C39" w:rsidRPr="009420FA" w:rsidRDefault="00402ABB" w:rsidP="00402ABB">
            <w:pPr>
              <w:widowControl/>
              <w:jc w:val="center"/>
              <w:rPr>
                <w:rFonts w:eastAsia="仿宋"/>
                <w:color w:val="000000"/>
                <w:kern w:val="0"/>
                <w:sz w:val="18"/>
                <w:szCs w:val="18"/>
              </w:rPr>
            </w:pPr>
            <w:r>
              <w:rPr>
                <w:rFonts w:eastAsia="仿宋"/>
                <w:color w:val="000000"/>
                <w:kern w:val="0"/>
                <w:sz w:val="18"/>
                <w:szCs w:val="18"/>
              </w:rPr>
              <w:t>1</w:t>
            </w:r>
          </w:p>
        </w:tc>
        <w:tc>
          <w:tcPr>
            <w:tcW w:w="0" w:type="auto"/>
            <w:shd w:val="clear" w:color="auto" w:fill="auto"/>
            <w:vAlign w:val="center"/>
          </w:tcPr>
          <w:p w14:paraId="47C2BDDD" w14:textId="417EF855" w:rsidR="002C7C3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绪论</w:t>
            </w:r>
          </w:p>
        </w:tc>
        <w:tc>
          <w:tcPr>
            <w:tcW w:w="0" w:type="auto"/>
            <w:shd w:val="clear" w:color="auto" w:fill="auto"/>
            <w:vAlign w:val="center"/>
          </w:tcPr>
          <w:p w14:paraId="139D175D" w14:textId="77777777" w:rsidR="00794F43" w:rsidRDefault="00063B49" w:rsidP="00794F43">
            <w:pPr>
              <w:widowControl/>
              <w:jc w:val="left"/>
              <w:rPr>
                <w:rFonts w:eastAsia="仿宋"/>
                <w:color w:val="000000"/>
                <w:kern w:val="0"/>
                <w:sz w:val="18"/>
                <w:szCs w:val="18"/>
              </w:rPr>
            </w:pPr>
            <w:r w:rsidRPr="009420FA">
              <w:rPr>
                <w:rFonts w:eastAsia="仿宋"/>
                <w:color w:val="000000"/>
                <w:kern w:val="0"/>
                <w:sz w:val="18"/>
                <w:szCs w:val="18"/>
              </w:rPr>
              <w:t>1.1</w:t>
            </w:r>
            <w:r w:rsidRPr="009420FA">
              <w:rPr>
                <w:rFonts w:eastAsia="仿宋"/>
                <w:color w:val="000000"/>
                <w:kern w:val="0"/>
                <w:sz w:val="18"/>
                <w:szCs w:val="18"/>
              </w:rPr>
              <w:t>人机工程学的起源与发展；</w:t>
            </w:r>
          </w:p>
          <w:p w14:paraId="72FC0971" w14:textId="6F470BD0"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1.2</w:t>
            </w:r>
            <w:r w:rsidRPr="009420FA">
              <w:rPr>
                <w:rFonts w:eastAsia="仿宋"/>
                <w:color w:val="000000"/>
                <w:kern w:val="0"/>
                <w:sz w:val="18"/>
                <w:szCs w:val="18"/>
              </w:rPr>
              <w:t>安全人机工程学的研究与发展；</w:t>
            </w:r>
          </w:p>
          <w:p w14:paraId="14FA9E6E" w14:textId="1465B2B0" w:rsidR="002C7C3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1.3</w:t>
            </w:r>
            <w:r w:rsidRPr="009420FA">
              <w:rPr>
                <w:rFonts w:eastAsia="仿宋"/>
                <w:color w:val="000000"/>
                <w:kern w:val="0"/>
                <w:sz w:val="18"/>
                <w:szCs w:val="18"/>
              </w:rPr>
              <w:t>安全人机工程学学科前沿</w:t>
            </w:r>
            <w:r w:rsidR="008A2B82">
              <w:rPr>
                <w:rFonts w:eastAsia="仿宋" w:hint="eastAsia"/>
                <w:color w:val="000000"/>
                <w:kern w:val="0"/>
                <w:sz w:val="18"/>
                <w:szCs w:val="18"/>
              </w:rPr>
              <w:t>。</w:t>
            </w:r>
          </w:p>
        </w:tc>
        <w:tc>
          <w:tcPr>
            <w:tcW w:w="799" w:type="dxa"/>
            <w:vAlign w:val="center"/>
          </w:tcPr>
          <w:p w14:paraId="6D9C9EF3" w14:textId="39BE178E" w:rsidR="002C7C39" w:rsidRPr="009420FA" w:rsidRDefault="006645DB" w:rsidP="00402ABB">
            <w:pPr>
              <w:widowControl/>
              <w:jc w:val="center"/>
              <w:rPr>
                <w:rFonts w:eastAsia="仿宋"/>
                <w:color w:val="000000"/>
                <w:kern w:val="0"/>
                <w:sz w:val="18"/>
                <w:szCs w:val="18"/>
              </w:rPr>
            </w:pPr>
            <w:r>
              <w:rPr>
                <w:rFonts w:eastAsia="仿宋"/>
                <w:color w:val="000000"/>
                <w:kern w:val="0"/>
                <w:sz w:val="18"/>
                <w:szCs w:val="18"/>
              </w:rPr>
              <w:t>1</w:t>
            </w:r>
          </w:p>
        </w:tc>
        <w:tc>
          <w:tcPr>
            <w:tcW w:w="1418" w:type="dxa"/>
            <w:vAlign w:val="center"/>
          </w:tcPr>
          <w:p w14:paraId="2C8ACAF0" w14:textId="140E2CAA" w:rsidR="002C7C3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安全人机工程学的任务与研究范围，学科特点及研究方法</w:t>
            </w:r>
          </w:p>
        </w:tc>
        <w:tc>
          <w:tcPr>
            <w:tcW w:w="709" w:type="dxa"/>
            <w:vAlign w:val="center"/>
          </w:tcPr>
          <w:p w14:paraId="32864384" w14:textId="22D1968C" w:rsidR="00063B49" w:rsidRPr="009420FA" w:rsidRDefault="00063B49" w:rsidP="00402ABB">
            <w:pPr>
              <w:widowControl/>
              <w:jc w:val="center"/>
              <w:rPr>
                <w:rFonts w:eastAsia="仿宋"/>
                <w:kern w:val="0"/>
                <w:sz w:val="24"/>
              </w:rPr>
            </w:pPr>
            <w:r w:rsidRPr="009420FA">
              <w:rPr>
                <w:rFonts w:eastAsia="仿宋"/>
                <w:color w:val="000000"/>
                <w:kern w:val="0"/>
                <w:sz w:val="18"/>
                <w:szCs w:val="18"/>
              </w:rPr>
              <w:t>讲授</w:t>
            </w:r>
          </w:p>
          <w:p w14:paraId="63D8F532" w14:textId="5D893DF1" w:rsidR="00063B49" w:rsidRPr="009420FA" w:rsidRDefault="00063B49" w:rsidP="00402ABB">
            <w:pPr>
              <w:widowControl/>
              <w:jc w:val="center"/>
              <w:rPr>
                <w:rFonts w:eastAsia="仿宋"/>
                <w:kern w:val="0"/>
                <w:sz w:val="24"/>
              </w:rPr>
            </w:pPr>
            <w:r w:rsidRPr="009420FA">
              <w:rPr>
                <w:rFonts w:eastAsia="仿宋"/>
                <w:color w:val="000000"/>
                <w:kern w:val="0"/>
                <w:sz w:val="18"/>
                <w:szCs w:val="18"/>
              </w:rPr>
              <w:t>练习</w:t>
            </w:r>
          </w:p>
          <w:p w14:paraId="63981A00" w14:textId="15435BA1" w:rsidR="002C7C39" w:rsidRPr="009420FA" w:rsidRDefault="00063B49" w:rsidP="00402ABB">
            <w:pPr>
              <w:widowControl/>
              <w:jc w:val="center"/>
              <w:rPr>
                <w:rFonts w:eastAsia="仿宋"/>
                <w:b/>
                <w:spacing w:val="-3"/>
                <w:sz w:val="24"/>
                <w:lang w:val="en-GB"/>
              </w:rPr>
            </w:pPr>
            <w:r w:rsidRPr="009420FA">
              <w:rPr>
                <w:rFonts w:eastAsia="仿宋"/>
                <w:color w:val="000000"/>
                <w:kern w:val="0"/>
                <w:sz w:val="18"/>
                <w:szCs w:val="18"/>
              </w:rPr>
              <w:t>讨论</w:t>
            </w:r>
          </w:p>
        </w:tc>
        <w:tc>
          <w:tcPr>
            <w:tcW w:w="884" w:type="dxa"/>
            <w:vAlign w:val="center"/>
          </w:tcPr>
          <w:p w14:paraId="15784CE6"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432AC828"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5B4D6DA3"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5D2A5068" w14:textId="4473EE84" w:rsidR="002C7C39" w:rsidRPr="009420FA" w:rsidRDefault="00DF5FE0" w:rsidP="00402ABB">
            <w:pPr>
              <w:widowControl/>
              <w:jc w:val="center"/>
              <w:rPr>
                <w:rFonts w:eastAsia="仿宋"/>
                <w:b/>
                <w:spacing w:val="-3"/>
                <w:sz w:val="24"/>
                <w:lang w:val="en-GB"/>
              </w:rPr>
            </w:pPr>
            <w:r w:rsidRPr="009420FA">
              <w:rPr>
                <w:rFonts w:eastAsia="仿宋"/>
                <w:color w:val="000000"/>
                <w:kern w:val="0"/>
                <w:sz w:val="18"/>
                <w:szCs w:val="18"/>
              </w:rPr>
              <w:t>考试</w:t>
            </w:r>
          </w:p>
        </w:tc>
        <w:tc>
          <w:tcPr>
            <w:tcW w:w="0" w:type="auto"/>
            <w:vAlign w:val="center"/>
          </w:tcPr>
          <w:p w14:paraId="3B5BA0E4" w14:textId="1B9FDDC2" w:rsidR="002C7C39" w:rsidRPr="009420FA" w:rsidRDefault="00063B49" w:rsidP="00402ABB">
            <w:pPr>
              <w:suppressAutoHyphens/>
              <w:spacing w:beforeLines="50" w:before="156" w:afterLines="50" w:after="156" w:line="276" w:lineRule="auto"/>
              <w:jc w:val="center"/>
              <w:rPr>
                <w:rFonts w:eastAsia="仿宋"/>
                <w:b/>
                <w:spacing w:val="-3"/>
                <w:sz w:val="24"/>
                <w:lang w:val="en-GB"/>
              </w:rPr>
            </w:pPr>
            <w:r w:rsidRPr="009420FA">
              <w:rPr>
                <w:rFonts w:eastAsia="仿宋"/>
                <w:color w:val="000000"/>
                <w:kern w:val="0"/>
                <w:sz w:val="18"/>
                <w:szCs w:val="18"/>
              </w:rPr>
              <w:t>1</w:t>
            </w:r>
            <w:r w:rsidR="007A290F">
              <w:rPr>
                <w:rFonts w:eastAsia="仿宋" w:hint="eastAsia"/>
                <w:color w:val="000000"/>
                <w:kern w:val="0"/>
                <w:sz w:val="18"/>
                <w:szCs w:val="18"/>
              </w:rPr>
              <w:t>、</w:t>
            </w:r>
            <w:r w:rsidRPr="009420FA">
              <w:rPr>
                <w:rFonts w:eastAsia="仿宋"/>
                <w:color w:val="000000"/>
                <w:kern w:val="0"/>
                <w:sz w:val="18"/>
                <w:szCs w:val="18"/>
              </w:rPr>
              <w:t>2</w:t>
            </w:r>
          </w:p>
        </w:tc>
      </w:tr>
      <w:tr w:rsidR="00063B49" w:rsidRPr="009420FA" w14:paraId="7BC4EEC6" w14:textId="77777777" w:rsidTr="001A594A">
        <w:trPr>
          <w:jc w:val="center"/>
        </w:trPr>
        <w:tc>
          <w:tcPr>
            <w:tcW w:w="0" w:type="auto"/>
            <w:shd w:val="clear" w:color="auto" w:fill="auto"/>
            <w:vAlign w:val="center"/>
          </w:tcPr>
          <w:p w14:paraId="12A4CB2C"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2</w:t>
            </w:r>
          </w:p>
        </w:tc>
        <w:tc>
          <w:tcPr>
            <w:tcW w:w="0" w:type="auto"/>
            <w:shd w:val="clear" w:color="auto" w:fill="auto"/>
            <w:vAlign w:val="center"/>
          </w:tcPr>
          <w:p w14:paraId="57130BBC" w14:textId="391A6EC2"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人的基本特性及感知系统</w:t>
            </w:r>
          </w:p>
        </w:tc>
        <w:tc>
          <w:tcPr>
            <w:tcW w:w="0" w:type="auto"/>
            <w:shd w:val="clear" w:color="auto" w:fill="auto"/>
            <w:vAlign w:val="center"/>
          </w:tcPr>
          <w:p w14:paraId="1FE8CC22"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2.1</w:t>
            </w:r>
            <w:r w:rsidRPr="009420FA">
              <w:rPr>
                <w:rFonts w:eastAsia="仿宋"/>
                <w:color w:val="000000"/>
                <w:kern w:val="0"/>
                <w:sz w:val="18"/>
                <w:szCs w:val="18"/>
              </w:rPr>
              <w:t>人体相关参数及其测量；</w:t>
            </w:r>
          </w:p>
          <w:p w14:paraId="3365D6A2"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2.2</w:t>
            </w:r>
            <w:r w:rsidRPr="009420FA">
              <w:rPr>
                <w:rFonts w:eastAsia="仿宋"/>
                <w:color w:val="000000"/>
                <w:kern w:val="0"/>
                <w:sz w:val="18"/>
                <w:szCs w:val="18"/>
              </w:rPr>
              <w:t>人的心理特征与安全；</w:t>
            </w:r>
          </w:p>
          <w:p w14:paraId="10B60058" w14:textId="1C84BE2A"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2.3</w:t>
            </w:r>
            <w:r w:rsidRPr="009420FA">
              <w:rPr>
                <w:rFonts w:eastAsia="仿宋"/>
                <w:color w:val="000000"/>
                <w:kern w:val="0"/>
                <w:sz w:val="18"/>
                <w:szCs w:val="18"/>
              </w:rPr>
              <w:t>人的感知系统</w:t>
            </w:r>
            <w:r w:rsidR="008A2B82">
              <w:rPr>
                <w:rFonts w:eastAsia="仿宋" w:hint="eastAsia"/>
                <w:color w:val="000000"/>
                <w:kern w:val="0"/>
                <w:sz w:val="18"/>
                <w:szCs w:val="18"/>
              </w:rPr>
              <w:t>。</w:t>
            </w:r>
          </w:p>
        </w:tc>
        <w:tc>
          <w:tcPr>
            <w:tcW w:w="799" w:type="dxa"/>
            <w:vAlign w:val="center"/>
          </w:tcPr>
          <w:p w14:paraId="3137E9AA" w14:textId="3FA4E49A" w:rsidR="00063B49" w:rsidRPr="009420FA" w:rsidRDefault="002A5F24" w:rsidP="00402ABB">
            <w:pPr>
              <w:widowControl/>
              <w:jc w:val="center"/>
              <w:rPr>
                <w:rFonts w:eastAsia="仿宋"/>
                <w:color w:val="000000"/>
                <w:kern w:val="0"/>
                <w:sz w:val="18"/>
                <w:szCs w:val="18"/>
              </w:rPr>
            </w:pPr>
            <w:r>
              <w:rPr>
                <w:rFonts w:eastAsia="仿宋"/>
                <w:color w:val="000000"/>
                <w:kern w:val="0"/>
                <w:sz w:val="18"/>
                <w:szCs w:val="18"/>
              </w:rPr>
              <w:t>2</w:t>
            </w:r>
          </w:p>
        </w:tc>
        <w:tc>
          <w:tcPr>
            <w:tcW w:w="1418" w:type="dxa"/>
            <w:vAlign w:val="center"/>
          </w:tcPr>
          <w:p w14:paraId="490BF35A" w14:textId="50F5A201"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人体尺寸的数据处理</w:t>
            </w:r>
          </w:p>
        </w:tc>
        <w:tc>
          <w:tcPr>
            <w:tcW w:w="709" w:type="dxa"/>
            <w:vAlign w:val="center"/>
          </w:tcPr>
          <w:p w14:paraId="10168F91"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4C8E65DF"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6A83A04E" w14:textId="0DE6FEB2"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34C1A2C4"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038E0303"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7A163A57"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56A9BDA8" w14:textId="41C91AE9"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48DDB065" w14:textId="4868BFDF"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1</w:t>
            </w:r>
            <w:r w:rsidR="007A290F">
              <w:rPr>
                <w:rFonts w:eastAsia="仿宋" w:hint="eastAsia"/>
                <w:color w:val="000000"/>
                <w:kern w:val="0"/>
                <w:sz w:val="18"/>
                <w:szCs w:val="18"/>
              </w:rPr>
              <w:t>、</w:t>
            </w:r>
            <w:r w:rsidRPr="009420FA">
              <w:rPr>
                <w:rFonts w:eastAsia="仿宋"/>
                <w:color w:val="000000"/>
                <w:kern w:val="0"/>
                <w:sz w:val="18"/>
                <w:szCs w:val="18"/>
              </w:rPr>
              <w:t>2</w:t>
            </w:r>
          </w:p>
        </w:tc>
      </w:tr>
      <w:tr w:rsidR="00063B49" w:rsidRPr="009420FA" w14:paraId="261D0F29" w14:textId="77777777" w:rsidTr="001A594A">
        <w:trPr>
          <w:jc w:val="center"/>
        </w:trPr>
        <w:tc>
          <w:tcPr>
            <w:tcW w:w="0" w:type="auto"/>
            <w:shd w:val="clear" w:color="auto" w:fill="auto"/>
            <w:vAlign w:val="center"/>
          </w:tcPr>
          <w:p w14:paraId="4D092B33"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3</w:t>
            </w:r>
          </w:p>
        </w:tc>
        <w:tc>
          <w:tcPr>
            <w:tcW w:w="0" w:type="auto"/>
            <w:shd w:val="clear" w:color="auto" w:fill="auto"/>
            <w:vAlign w:val="center"/>
          </w:tcPr>
          <w:p w14:paraId="73CB145F" w14:textId="1BE4193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机的基本特性及其感知系统设计</w:t>
            </w:r>
          </w:p>
        </w:tc>
        <w:tc>
          <w:tcPr>
            <w:tcW w:w="0" w:type="auto"/>
            <w:shd w:val="clear" w:color="auto" w:fill="auto"/>
            <w:vAlign w:val="center"/>
          </w:tcPr>
          <w:p w14:paraId="3DAB2D30"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3.1</w:t>
            </w:r>
            <w:r w:rsidRPr="009420FA">
              <w:rPr>
                <w:rFonts w:eastAsia="仿宋"/>
                <w:color w:val="000000"/>
                <w:kern w:val="0"/>
                <w:sz w:val="18"/>
                <w:szCs w:val="18"/>
              </w:rPr>
              <w:t>机的可操作性及机的动力学特征分析；</w:t>
            </w:r>
          </w:p>
          <w:p w14:paraId="62A9F6DE"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3.2</w:t>
            </w:r>
            <w:r w:rsidRPr="009420FA">
              <w:rPr>
                <w:rFonts w:eastAsia="仿宋"/>
                <w:color w:val="000000"/>
                <w:kern w:val="0"/>
                <w:sz w:val="18"/>
                <w:szCs w:val="18"/>
              </w:rPr>
              <w:t>机的易维护性及基本维修性指标；</w:t>
            </w:r>
          </w:p>
          <w:p w14:paraId="1E7562C6"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3.3</w:t>
            </w:r>
            <w:r w:rsidRPr="009420FA">
              <w:rPr>
                <w:rFonts w:eastAsia="仿宋"/>
                <w:color w:val="000000"/>
                <w:kern w:val="0"/>
                <w:sz w:val="18"/>
                <w:szCs w:val="18"/>
              </w:rPr>
              <w:t>机的本质可靠性及其关键技术；</w:t>
            </w:r>
          </w:p>
          <w:p w14:paraId="66896B45"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3.4</w:t>
            </w:r>
            <w:r w:rsidRPr="009420FA">
              <w:rPr>
                <w:rFonts w:eastAsia="仿宋"/>
                <w:color w:val="000000"/>
                <w:kern w:val="0"/>
                <w:sz w:val="18"/>
                <w:szCs w:val="18"/>
              </w:rPr>
              <w:t>机的感知系统技术概述及其组成；</w:t>
            </w:r>
          </w:p>
          <w:p w14:paraId="2E2794E2"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3.5</w:t>
            </w:r>
            <w:r w:rsidRPr="009420FA">
              <w:rPr>
                <w:rFonts w:eastAsia="仿宋"/>
                <w:color w:val="000000"/>
                <w:kern w:val="0"/>
                <w:sz w:val="18"/>
                <w:szCs w:val="18"/>
              </w:rPr>
              <w:t>机的感知系统架构；</w:t>
            </w:r>
          </w:p>
          <w:p w14:paraId="54A3CAD3"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3.6</w:t>
            </w:r>
            <w:r w:rsidRPr="009420FA">
              <w:rPr>
                <w:rFonts w:eastAsia="仿宋"/>
                <w:color w:val="000000"/>
                <w:kern w:val="0"/>
                <w:sz w:val="18"/>
                <w:szCs w:val="18"/>
              </w:rPr>
              <w:t>机的感知系统硬件模块；</w:t>
            </w:r>
          </w:p>
          <w:p w14:paraId="12254857"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3.7</w:t>
            </w:r>
            <w:r w:rsidRPr="009420FA">
              <w:rPr>
                <w:rFonts w:eastAsia="仿宋"/>
                <w:color w:val="000000"/>
                <w:kern w:val="0"/>
                <w:sz w:val="18"/>
                <w:szCs w:val="18"/>
              </w:rPr>
              <w:t>机的感知系统软件模块；</w:t>
            </w:r>
          </w:p>
          <w:p w14:paraId="50D98057" w14:textId="2B801BE3"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3.8</w:t>
            </w:r>
            <w:r w:rsidRPr="009420FA">
              <w:rPr>
                <w:rFonts w:eastAsia="仿宋"/>
                <w:color w:val="000000"/>
                <w:kern w:val="0"/>
                <w:sz w:val="18"/>
                <w:szCs w:val="18"/>
              </w:rPr>
              <w:t>机器设备的故障分布</w:t>
            </w:r>
            <w:r w:rsidR="008A2B82">
              <w:rPr>
                <w:rFonts w:eastAsia="仿宋" w:hint="eastAsia"/>
                <w:color w:val="000000"/>
                <w:kern w:val="0"/>
                <w:sz w:val="18"/>
                <w:szCs w:val="18"/>
              </w:rPr>
              <w:t>。</w:t>
            </w:r>
          </w:p>
        </w:tc>
        <w:tc>
          <w:tcPr>
            <w:tcW w:w="799" w:type="dxa"/>
            <w:vAlign w:val="center"/>
          </w:tcPr>
          <w:p w14:paraId="431D5EF3" w14:textId="6E45A856" w:rsidR="00063B49" w:rsidRPr="009420FA" w:rsidRDefault="00C3100B" w:rsidP="00402ABB">
            <w:pPr>
              <w:widowControl/>
              <w:jc w:val="center"/>
              <w:rPr>
                <w:rFonts w:eastAsia="仿宋"/>
                <w:color w:val="000000"/>
                <w:kern w:val="0"/>
                <w:sz w:val="18"/>
                <w:szCs w:val="18"/>
              </w:rPr>
            </w:pPr>
            <w:r>
              <w:rPr>
                <w:rFonts w:eastAsia="仿宋"/>
                <w:color w:val="000000"/>
                <w:kern w:val="0"/>
                <w:sz w:val="18"/>
                <w:szCs w:val="18"/>
              </w:rPr>
              <w:t>4</w:t>
            </w:r>
          </w:p>
        </w:tc>
        <w:tc>
          <w:tcPr>
            <w:tcW w:w="1418" w:type="dxa"/>
            <w:vAlign w:val="center"/>
          </w:tcPr>
          <w:p w14:paraId="58D065D8" w14:textId="27EE0B6B"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人的反应时间</w:t>
            </w:r>
          </w:p>
        </w:tc>
        <w:tc>
          <w:tcPr>
            <w:tcW w:w="709" w:type="dxa"/>
            <w:vAlign w:val="center"/>
          </w:tcPr>
          <w:p w14:paraId="6046CCB4"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1727FE5E"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4DDFF9F1" w14:textId="745621FB"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156A1E96"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2324261A"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3CD68378"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248470AA" w14:textId="0C7E6C23"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07E2E2A2" w14:textId="07865CB1"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1</w:t>
            </w:r>
            <w:r w:rsidR="007A290F">
              <w:rPr>
                <w:rFonts w:eastAsia="仿宋" w:hint="eastAsia"/>
                <w:color w:val="000000"/>
                <w:kern w:val="0"/>
                <w:sz w:val="18"/>
                <w:szCs w:val="18"/>
              </w:rPr>
              <w:t>、</w:t>
            </w:r>
            <w:r w:rsidRPr="009420FA">
              <w:rPr>
                <w:rFonts w:eastAsia="仿宋"/>
                <w:color w:val="000000"/>
                <w:kern w:val="0"/>
                <w:sz w:val="18"/>
                <w:szCs w:val="18"/>
              </w:rPr>
              <w:t>2</w:t>
            </w:r>
          </w:p>
        </w:tc>
      </w:tr>
      <w:tr w:rsidR="00063B49" w:rsidRPr="009420FA" w14:paraId="42294AD8" w14:textId="77777777" w:rsidTr="001A594A">
        <w:trPr>
          <w:jc w:val="center"/>
        </w:trPr>
        <w:tc>
          <w:tcPr>
            <w:tcW w:w="0" w:type="auto"/>
            <w:shd w:val="clear" w:color="auto" w:fill="auto"/>
            <w:vAlign w:val="center"/>
          </w:tcPr>
          <w:p w14:paraId="754FE951" w14:textId="508D6842"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4</w:t>
            </w:r>
          </w:p>
        </w:tc>
        <w:tc>
          <w:tcPr>
            <w:tcW w:w="0" w:type="auto"/>
            <w:shd w:val="clear" w:color="auto" w:fill="auto"/>
            <w:vAlign w:val="center"/>
          </w:tcPr>
          <w:p w14:paraId="15B6C868" w14:textId="61F4E154"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人机界面安全设计</w:t>
            </w:r>
          </w:p>
        </w:tc>
        <w:tc>
          <w:tcPr>
            <w:tcW w:w="0" w:type="auto"/>
            <w:shd w:val="clear" w:color="auto" w:fill="auto"/>
            <w:vAlign w:val="center"/>
          </w:tcPr>
          <w:p w14:paraId="140CF3BE"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4.1</w:t>
            </w:r>
            <w:r w:rsidRPr="009420FA">
              <w:rPr>
                <w:rFonts w:eastAsia="仿宋"/>
                <w:color w:val="000000"/>
                <w:kern w:val="0"/>
                <w:sz w:val="18"/>
                <w:szCs w:val="18"/>
              </w:rPr>
              <w:t>人机界面概述；</w:t>
            </w:r>
          </w:p>
          <w:p w14:paraId="52CA7771"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4.2</w:t>
            </w:r>
            <w:r w:rsidRPr="009420FA">
              <w:rPr>
                <w:rFonts w:eastAsia="仿宋"/>
                <w:color w:val="000000"/>
                <w:kern w:val="0"/>
                <w:sz w:val="18"/>
                <w:szCs w:val="18"/>
              </w:rPr>
              <w:t>信息显示装置的类型及功能</w:t>
            </w:r>
            <w:r w:rsidRPr="009420FA">
              <w:rPr>
                <w:rFonts w:eastAsia="仿宋"/>
                <w:color w:val="000000"/>
                <w:kern w:val="0"/>
                <w:sz w:val="18"/>
                <w:szCs w:val="18"/>
              </w:rPr>
              <w:t xml:space="preserve"> 4.3</w:t>
            </w:r>
            <w:r w:rsidRPr="009420FA">
              <w:rPr>
                <w:rFonts w:eastAsia="仿宋"/>
                <w:color w:val="000000"/>
                <w:kern w:val="0"/>
                <w:sz w:val="18"/>
                <w:szCs w:val="18"/>
              </w:rPr>
              <w:t>显示装置的设计；</w:t>
            </w:r>
          </w:p>
          <w:p w14:paraId="015899FD"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4.4</w:t>
            </w:r>
            <w:r w:rsidRPr="009420FA">
              <w:rPr>
                <w:rFonts w:eastAsia="仿宋"/>
                <w:color w:val="000000"/>
                <w:kern w:val="0"/>
                <w:sz w:val="18"/>
                <w:szCs w:val="18"/>
              </w:rPr>
              <w:t>控制装置的类型及特点；</w:t>
            </w:r>
          </w:p>
          <w:p w14:paraId="2C4CC43F"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4.5</w:t>
            </w:r>
            <w:r w:rsidRPr="009420FA">
              <w:rPr>
                <w:rFonts w:eastAsia="仿宋"/>
                <w:color w:val="000000"/>
                <w:kern w:val="0"/>
                <w:sz w:val="18"/>
                <w:szCs w:val="18"/>
              </w:rPr>
              <w:t>控制装置的设计；</w:t>
            </w:r>
          </w:p>
          <w:p w14:paraId="76D2DB21"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4.6</w:t>
            </w:r>
            <w:r w:rsidRPr="009420FA">
              <w:rPr>
                <w:rFonts w:eastAsia="仿宋"/>
                <w:color w:val="000000"/>
                <w:kern w:val="0"/>
                <w:sz w:val="18"/>
                <w:szCs w:val="18"/>
              </w:rPr>
              <w:t>显示器与控制器的布局；</w:t>
            </w:r>
          </w:p>
          <w:p w14:paraId="6D7BD3A4" w14:textId="77777777" w:rsidR="00C62339" w:rsidRDefault="00063B49" w:rsidP="00794F43">
            <w:pPr>
              <w:widowControl/>
              <w:jc w:val="left"/>
              <w:rPr>
                <w:rFonts w:eastAsia="仿宋"/>
                <w:color w:val="000000"/>
                <w:kern w:val="0"/>
                <w:sz w:val="18"/>
                <w:szCs w:val="18"/>
              </w:rPr>
            </w:pPr>
            <w:r w:rsidRPr="009420FA">
              <w:rPr>
                <w:rFonts w:eastAsia="仿宋"/>
                <w:color w:val="000000"/>
                <w:kern w:val="0"/>
                <w:sz w:val="18"/>
                <w:szCs w:val="18"/>
              </w:rPr>
              <w:lastRenderedPageBreak/>
              <w:t>4.7</w:t>
            </w:r>
            <w:r w:rsidRPr="009420FA">
              <w:rPr>
                <w:rFonts w:eastAsia="仿宋"/>
                <w:color w:val="000000"/>
                <w:kern w:val="0"/>
                <w:sz w:val="18"/>
                <w:szCs w:val="18"/>
              </w:rPr>
              <w:t>人机界面的安全防护设计；</w:t>
            </w:r>
          </w:p>
          <w:p w14:paraId="2032FA8D" w14:textId="6CBAAA01"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4.8</w:t>
            </w:r>
            <w:r w:rsidRPr="009420FA">
              <w:rPr>
                <w:rFonts w:eastAsia="仿宋"/>
                <w:color w:val="000000"/>
                <w:kern w:val="0"/>
                <w:sz w:val="18"/>
                <w:szCs w:val="18"/>
              </w:rPr>
              <w:t>自然用户界面</w:t>
            </w:r>
            <w:r w:rsidR="008A2B82">
              <w:rPr>
                <w:rFonts w:eastAsia="仿宋" w:hint="eastAsia"/>
                <w:color w:val="000000"/>
                <w:kern w:val="0"/>
                <w:sz w:val="18"/>
                <w:szCs w:val="18"/>
              </w:rPr>
              <w:t>。</w:t>
            </w:r>
          </w:p>
        </w:tc>
        <w:tc>
          <w:tcPr>
            <w:tcW w:w="799" w:type="dxa"/>
            <w:vAlign w:val="center"/>
          </w:tcPr>
          <w:p w14:paraId="5EC2B29C" w14:textId="2571A045" w:rsidR="00063B49" w:rsidRPr="009420FA" w:rsidRDefault="00C3100B" w:rsidP="00402ABB">
            <w:pPr>
              <w:widowControl/>
              <w:jc w:val="center"/>
              <w:rPr>
                <w:rFonts w:eastAsia="仿宋"/>
                <w:color w:val="000000"/>
                <w:kern w:val="0"/>
                <w:sz w:val="18"/>
                <w:szCs w:val="18"/>
              </w:rPr>
            </w:pPr>
            <w:r>
              <w:rPr>
                <w:rFonts w:eastAsia="仿宋"/>
                <w:color w:val="000000"/>
                <w:kern w:val="0"/>
                <w:sz w:val="18"/>
                <w:szCs w:val="18"/>
              </w:rPr>
              <w:lastRenderedPageBreak/>
              <w:t>4</w:t>
            </w:r>
          </w:p>
        </w:tc>
        <w:tc>
          <w:tcPr>
            <w:tcW w:w="1418" w:type="dxa"/>
            <w:vAlign w:val="center"/>
          </w:tcPr>
          <w:p w14:paraId="6E4AFE22" w14:textId="4EAE1620"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注意与不注意</w:t>
            </w:r>
          </w:p>
        </w:tc>
        <w:tc>
          <w:tcPr>
            <w:tcW w:w="709" w:type="dxa"/>
            <w:vAlign w:val="center"/>
          </w:tcPr>
          <w:p w14:paraId="64894C14"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0238969A"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4E045B08" w14:textId="4FF644AC"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53DCFB76"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5FA7D0F5"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440820D8"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18252557" w14:textId="06E0D025"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64162F81" w14:textId="52051E7F"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3</w:t>
            </w:r>
          </w:p>
        </w:tc>
      </w:tr>
      <w:tr w:rsidR="00063B49" w:rsidRPr="009420FA" w14:paraId="579F0463" w14:textId="77777777" w:rsidTr="001A594A">
        <w:trPr>
          <w:jc w:val="center"/>
        </w:trPr>
        <w:tc>
          <w:tcPr>
            <w:tcW w:w="0" w:type="auto"/>
            <w:shd w:val="clear" w:color="auto" w:fill="auto"/>
            <w:vAlign w:val="center"/>
          </w:tcPr>
          <w:p w14:paraId="3FC1BBA4" w14:textId="5BE5904E"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5</w:t>
            </w:r>
          </w:p>
        </w:tc>
        <w:tc>
          <w:tcPr>
            <w:tcW w:w="0" w:type="auto"/>
            <w:shd w:val="clear" w:color="auto" w:fill="auto"/>
            <w:vAlign w:val="center"/>
          </w:tcPr>
          <w:p w14:paraId="0648644A" w14:textId="54682DB8"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人的作业能力与可靠性分析</w:t>
            </w:r>
          </w:p>
        </w:tc>
        <w:tc>
          <w:tcPr>
            <w:tcW w:w="0" w:type="auto"/>
            <w:shd w:val="clear" w:color="auto" w:fill="auto"/>
            <w:vAlign w:val="center"/>
          </w:tcPr>
          <w:p w14:paraId="6E71168B"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 xml:space="preserve">5.1 </w:t>
            </w:r>
            <w:r w:rsidRPr="009420FA">
              <w:rPr>
                <w:rFonts w:eastAsia="仿宋"/>
                <w:color w:val="000000"/>
                <w:kern w:val="0"/>
                <w:sz w:val="18"/>
                <w:szCs w:val="18"/>
              </w:rPr>
              <w:t>人的作业类型；</w:t>
            </w:r>
          </w:p>
          <w:p w14:paraId="4EB57791"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 xml:space="preserve">5.2 </w:t>
            </w:r>
            <w:r w:rsidRPr="009420FA">
              <w:rPr>
                <w:rFonts w:eastAsia="仿宋"/>
                <w:color w:val="000000"/>
                <w:kern w:val="0"/>
                <w:sz w:val="18"/>
                <w:szCs w:val="18"/>
              </w:rPr>
              <w:t>人的作业特征；</w:t>
            </w:r>
          </w:p>
          <w:p w14:paraId="46A7F3B4"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 xml:space="preserve">5.3 </w:t>
            </w:r>
            <w:r w:rsidRPr="009420FA">
              <w:rPr>
                <w:rFonts w:eastAsia="仿宋"/>
                <w:color w:val="000000"/>
                <w:kern w:val="0"/>
                <w:sz w:val="18"/>
                <w:szCs w:val="18"/>
              </w:rPr>
              <w:t>作业时人体机能调节与适应；</w:t>
            </w:r>
          </w:p>
          <w:p w14:paraId="367BB250"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 xml:space="preserve">5.4 </w:t>
            </w:r>
            <w:r w:rsidRPr="009420FA">
              <w:rPr>
                <w:rFonts w:eastAsia="仿宋"/>
                <w:color w:val="000000"/>
                <w:kern w:val="0"/>
                <w:sz w:val="18"/>
                <w:szCs w:val="18"/>
              </w:rPr>
              <w:t>人的作业能力；</w:t>
            </w:r>
          </w:p>
          <w:p w14:paraId="450909DD"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 xml:space="preserve">5.5 </w:t>
            </w:r>
            <w:r w:rsidRPr="009420FA">
              <w:rPr>
                <w:rFonts w:eastAsia="仿宋"/>
                <w:color w:val="000000"/>
                <w:kern w:val="0"/>
                <w:sz w:val="18"/>
                <w:szCs w:val="18"/>
              </w:rPr>
              <w:t>劳动强度及其分级；</w:t>
            </w:r>
          </w:p>
          <w:p w14:paraId="3345FA2B"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 xml:space="preserve">5.6 </w:t>
            </w:r>
            <w:r w:rsidRPr="009420FA">
              <w:rPr>
                <w:rFonts w:eastAsia="仿宋"/>
                <w:color w:val="000000"/>
                <w:kern w:val="0"/>
                <w:sz w:val="18"/>
                <w:szCs w:val="18"/>
              </w:rPr>
              <w:t>作业疲劳与安全生产；</w:t>
            </w:r>
          </w:p>
          <w:p w14:paraId="223C18F7" w14:textId="5018E0B3"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 xml:space="preserve">5.7 </w:t>
            </w:r>
            <w:r w:rsidRPr="009420FA">
              <w:rPr>
                <w:rFonts w:eastAsia="仿宋"/>
                <w:color w:val="000000"/>
                <w:kern w:val="0"/>
                <w:sz w:val="18"/>
                <w:szCs w:val="18"/>
              </w:rPr>
              <w:t>人的可靠性分析</w:t>
            </w:r>
            <w:r w:rsidR="008A2B82">
              <w:rPr>
                <w:rFonts w:eastAsia="仿宋" w:hint="eastAsia"/>
                <w:color w:val="000000"/>
                <w:kern w:val="0"/>
                <w:sz w:val="18"/>
                <w:szCs w:val="18"/>
              </w:rPr>
              <w:t>。</w:t>
            </w:r>
          </w:p>
        </w:tc>
        <w:tc>
          <w:tcPr>
            <w:tcW w:w="799" w:type="dxa"/>
            <w:vAlign w:val="center"/>
          </w:tcPr>
          <w:p w14:paraId="76968A67" w14:textId="08360975" w:rsidR="00063B49" w:rsidRPr="009420FA" w:rsidRDefault="00C3100B" w:rsidP="00402ABB">
            <w:pPr>
              <w:widowControl/>
              <w:jc w:val="center"/>
              <w:rPr>
                <w:rFonts w:eastAsia="仿宋"/>
                <w:color w:val="000000"/>
                <w:kern w:val="0"/>
                <w:sz w:val="18"/>
                <w:szCs w:val="18"/>
              </w:rPr>
            </w:pPr>
            <w:r>
              <w:rPr>
                <w:rFonts w:eastAsia="仿宋"/>
                <w:color w:val="000000"/>
                <w:kern w:val="0"/>
                <w:sz w:val="18"/>
                <w:szCs w:val="18"/>
              </w:rPr>
              <w:t>4</w:t>
            </w:r>
          </w:p>
        </w:tc>
        <w:tc>
          <w:tcPr>
            <w:tcW w:w="1418" w:type="dxa"/>
            <w:vAlign w:val="center"/>
          </w:tcPr>
          <w:p w14:paraId="084886FC" w14:textId="20628E02"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作业疲劳与安全生产的关系</w:t>
            </w:r>
          </w:p>
        </w:tc>
        <w:tc>
          <w:tcPr>
            <w:tcW w:w="709" w:type="dxa"/>
            <w:vAlign w:val="center"/>
          </w:tcPr>
          <w:p w14:paraId="5876549A"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4E988E42"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616F24DF" w14:textId="4D964C8C"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36069FD2"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372E070B"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7BD0FCF8"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7FE6691B" w14:textId="1B85BD58"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455B38CE" w14:textId="0AEE4216"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1</w:t>
            </w:r>
            <w:r w:rsidR="007A290F">
              <w:rPr>
                <w:rFonts w:eastAsia="仿宋" w:hint="eastAsia"/>
                <w:color w:val="000000"/>
                <w:kern w:val="0"/>
                <w:sz w:val="18"/>
                <w:szCs w:val="18"/>
              </w:rPr>
              <w:t>、</w:t>
            </w:r>
            <w:r w:rsidRPr="009420FA">
              <w:rPr>
                <w:rFonts w:eastAsia="仿宋"/>
                <w:color w:val="000000"/>
                <w:kern w:val="0"/>
                <w:sz w:val="18"/>
                <w:szCs w:val="18"/>
              </w:rPr>
              <w:t>2</w:t>
            </w:r>
          </w:p>
        </w:tc>
      </w:tr>
      <w:tr w:rsidR="00063B49" w:rsidRPr="009420FA" w14:paraId="19B6BC5D" w14:textId="77777777" w:rsidTr="001A594A">
        <w:trPr>
          <w:jc w:val="center"/>
        </w:trPr>
        <w:tc>
          <w:tcPr>
            <w:tcW w:w="0" w:type="auto"/>
            <w:shd w:val="clear" w:color="auto" w:fill="auto"/>
            <w:vAlign w:val="center"/>
          </w:tcPr>
          <w:p w14:paraId="2E10332F" w14:textId="10DDE27F"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6</w:t>
            </w:r>
          </w:p>
        </w:tc>
        <w:tc>
          <w:tcPr>
            <w:tcW w:w="0" w:type="auto"/>
            <w:shd w:val="clear" w:color="auto" w:fill="auto"/>
            <w:vAlign w:val="center"/>
          </w:tcPr>
          <w:p w14:paraId="3E8853C9" w14:textId="2BA0A508"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安全人</w:t>
            </w:r>
            <w:r w:rsidRPr="009420FA">
              <w:rPr>
                <w:rFonts w:eastAsia="仿宋"/>
                <w:color w:val="000000"/>
                <w:kern w:val="0"/>
                <w:sz w:val="18"/>
                <w:szCs w:val="18"/>
              </w:rPr>
              <w:t>-</w:t>
            </w:r>
            <w:r w:rsidRPr="009420FA">
              <w:rPr>
                <w:rFonts w:eastAsia="仿宋"/>
                <w:color w:val="000000"/>
                <w:kern w:val="0"/>
                <w:sz w:val="18"/>
                <w:szCs w:val="18"/>
              </w:rPr>
              <w:t>机</w:t>
            </w:r>
            <w:r w:rsidRPr="009420FA">
              <w:rPr>
                <w:rFonts w:eastAsia="仿宋"/>
                <w:color w:val="000000"/>
                <w:kern w:val="0"/>
                <w:sz w:val="18"/>
                <w:szCs w:val="18"/>
              </w:rPr>
              <w:t>-</w:t>
            </w:r>
            <w:r w:rsidRPr="009420FA">
              <w:rPr>
                <w:rFonts w:eastAsia="仿宋"/>
                <w:color w:val="000000"/>
                <w:kern w:val="0"/>
                <w:sz w:val="18"/>
                <w:szCs w:val="18"/>
              </w:rPr>
              <w:t>环系统的功能配置</w:t>
            </w:r>
          </w:p>
        </w:tc>
        <w:tc>
          <w:tcPr>
            <w:tcW w:w="0" w:type="auto"/>
            <w:shd w:val="clear" w:color="auto" w:fill="auto"/>
            <w:vAlign w:val="center"/>
          </w:tcPr>
          <w:p w14:paraId="0FCC9243"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6.1</w:t>
            </w:r>
            <w:r w:rsidRPr="009420FA">
              <w:rPr>
                <w:rFonts w:eastAsia="仿宋"/>
                <w:color w:val="000000"/>
                <w:kern w:val="0"/>
                <w:sz w:val="18"/>
                <w:szCs w:val="18"/>
              </w:rPr>
              <w:t>安全人</w:t>
            </w:r>
            <w:r w:rsidRPr="009420FA">
              <w:rPr>
                <w:rFonts w:eastAsia="仿宋"/>
                <w:color w:val="000000"/>
                <w:kern w:val="0"/>
                <w:sz w:val="18"/>
                <w:szCs w:val="18"/>
              </w:rPr>
              <w:t>-</w:t>
            </w:r>
            <w:r w:rsidRPr="009420FA">
              <w:rPr>
                <w:rFonts w:eastAsia="仿宋"/>
                <w:color w:val="000000"/>
                <w:kern w:val="0"/>
                <w:sz w:val="18"/>
                <w:szCs w:val="18"/>
              </w:rPr>
              <w:t>机</w:t>
            </w:r>
            <w:r w:rsidRPr="009420FA">
              <w:rPr>
                <w:rFonts w:eastAsia="仿宋"/>
                <w:color w:val="000000"/>
                <w:kern w:val="0"/>
                <w:sz w:val="18"/>
                <w:szCs w:val="18"/>
              </w:rPr>
              <w:t>-</w:t>
            </w:r>
            <w:r w:rsidRPr="009420FA">
              <w:rPr>
                <w:rFonts w:eastAsia="仿宋"/>
                <w:color w:val="000000"/>
                <w:kern w:val="0"/>
                <w:sz w:val="18"/>
                <w:szCs w:val="18"/>
              </w:rPr>
              <w:t>环系统组成及其主要功能；</w:t>
            </w:r>
          </w:p>
          <w:p w14:paraId="069BAD28"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6.2</w:t>
            </w:r>
            <w:r w:rsidRPr="009420FA">
              <w:rPr>
                <w:rFonts w:eastAsia="仿宋"/>
                <w:color w:val="000000"/>
                <w:kern w:val="0"/>
                <w:sz w:val="18"/>
                <w:szCs w:val="18"/>
              </w:rPr>
              <w:t>安全人机系统的功能匹配设计；</w:t>
            </w:r>
          </w:p>
          <w:p w14:paraId="1E21E57B"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6.3</w:t>
            </w:r>
            <w:r w:rsidRPr="009420FA">
              <w:rPr>
                <w:rFonts w:eastAsia="仿宋"/>
                <w:color w:val="000000"/>
                <w:kern w:val="0"/>
                <w:sz w:val="18"/>
                <w:szCs w:val="18"/>
              </w:rPr>
              <w:t>人机与环境因素的关系；</w:t>
            </w:r>
          </w:p>
          <w:p w14:paraId="0F032B53" w14:textId="65710213"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6.4</w:t>
            </w:r>
            <w:r w:rsidRPr="009420FA">
              <w:rPr>
                <w:rFonts w:eastAsia="仿宋"/>
                <w:color w:val="000000"/>
                <w:kern w:val="0"/>
                <w:sz w:val="18"/>
                <w:szCs w:val="18"/>
              </w:rPr>
              <w:t>安全人机系统设计基本要求、原则及步骤</w:t>
            </w:r>
            <w:r w:rsidR="008A2B82">
              <w:rPr>
                <w:rFonts w:eastAsia="仿宋" w:hint="eastAsia"/>
                <w:color w:val="000000"/>
                <w:kern w:val="0"/>
                <w:sz w:val="18"/>
                <w:szCs w:val="18"/>
              </w:rPr>
              <w:t>。</w:t>
            </w:r>
          </w:p>
        </w:tc>
        <w:tc>
          <w:tcPr>
            <w:tcW w:w="799" w:type="dxa"/>
            <w:vAlign w:val="center"/>
          </w:tcPr>
          <w:p w14:paraId="07A1D8D0" w14:textId="748A0380" w:rsidR="00063B49" w:rsidRPr="009420FA" w:rsidRDefault="00C3100B" w:rsidP="00402ABB">
            <w:pPr>
              <w:widowControl/>
              <w:jc w:val="center"/>
              <w:rPr>
                <w:rFonts w:eastAsia="仿宋"/>
                <w:color w:val="000000"/>
                <w:kern w:val="0"/>
                <w:sz w:val="18"/>
                <w:szCs w:val="18"/>
              </w:rPr>
            </w:pPr>
            <w:r>
              <w:rPr>
                <w:rFonts w:eastAsia="仿宋"/>
                <w:color w:val="000000"/>
                <w:kern w:val="0"/>
                <w:sz w:val="18"/>
                <w:szCs w:val="18"/>
              </w:rPr>
              <w:t>2</w:t>
            </w:r>
          </w:p>
        </w:tc>
        <w:tc>
          <w:tcPr>
            <w:tcW w:w="1418" w:type="dxa"/>
            <w:vAlign w:val="center"/>
          </w:tcPr>
          <w:p w14:paraId="670745E1" w14:textId="626F4A70"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显示装置选择与设计</w:t>
            </w:r>
          </w:p>
        </w:tc>
        <w:tc>
          <w:tcPr>
            <w:tcW w:w="709" w:type="dxa"/>
            <w:vAlign w:val="center"/>
          </w:tcPr>
          <w:p w14:paraId="5858F87D"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6841BAA9"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1D10A9EC" w14:textId="3CA2CAC6"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25F88C24"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4B250809"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66B21BA2"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23538CC4" w14:textId="59DAF1F0"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574C005C" w14:textId="18937A52"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1</w:t>
            </w:r>
            <w:r w:rsidR="007A290F">
              <w:rPr>
                <w:rFonts w:eastAsia="仿宋" w:hint="eastAsia"/>
                <w:color w:val="000000"/>
                <w:kern w:val="0"/>
                <w:sz w:val="18"/>
                <w:szCs w:val="18"/>
              </w:rPr>
              <w:t>、</w:t>
            </w:r>
            <w:r w:rsidRPr="009420FA">
              <w:rPr>
                <w:rFonts w:eastAsia="仿宋"/>
                <w:color w:val="000000"/>
                <w:kern w:val="0"/>
                <w:sz w:val="18"/>
                <w:szCs w:val="18"/>
              </w:rPr>
              <w:t>2</w:t>
            </w:r>
            <w:r w:rsidR="007A290F">
              <w:rPr>
                <w:rFonts w:eastAsia="仿宋" w:hint="eastAsia"/>
                <w:color w:val="000000"/>
                <w:kern w:val="0"/>
                <w:sz w:val="18"/>
                <w:szCs w:val="18"/>
              </w:rPr>
              <w:t>、</w:t>
            </w:r>
            <w:r w:rsidRPr="009420FA">
              <w:rPr>
                <w:rFonts w:eastAsia="仿宋"/>
                <w:color w:val="000000"/>
                <w:kern w:val="0"/>
                <w:sz w:val="18"/>
                <w:szCs w:val="18"/>
              </w:rPr>
              <w:t>3</w:t>
            </w:r>
          </w:p>
        </w:tc>
      </w:tr>
      <w:tr w:rsidR="00063B49" w:rsidRPr="009420FA" w14:paraId="5E2BD712" w14:textId="77777777" w:rsidTr="001A594A">
        <w:trPr>
          <w:jc w:val="center"/>
        </w:trPr>
        <w:tc>
          <w:tcPr>
            <w:tcW w:w="0" w:type="auto"/>
            <w:shd w:val="clear" w:color="auto" w:fill="auto"/>
            <w:vAlign w:val="center"/>
          </w:tcPr>
          <w:p w14:paraId="7AFD67A6" w14:textId="2B46D3AA"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7</w:t>
            </w:r>
          </w:p>
        </w:tc>
        <w:tc>
          <w:tcPr>
            <w:tcW w:w="0" w:type="auto"/>
            <w:shd w:val="clear" w:color="auto" w:fill="auto"/>
            <w:vAlign w:val="center"/>
          </w:tcPr>
          <w:p w14:paraId="667E5373" w14:textId="17102D7A"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人机人环系统分析与安全评价</w:t>
            </w:r>
          </w:p>
        </w:tc>
        <w:tc>
          <w:tcPr>
            <w:tcW w:w="0" w:type="auto"/>
            <w:shd w:val="clear" w:color="auto" w:fill="auto"/>
            <w:vAlign w:val="center"/>
          </w:tcPr>
          <w:p w14:paraId="6C22A77E"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7.1</w:t>
            </w:r>
            <w:r w:rsidRPr="009420FA">
              <w:rPr>
                <w:rFonts w:eastAsia="仿宋"/>
                <w:color w:val="000000"/>
                <w:kern w:val="0"/>
                <w:sz w:val="18"/>
                <w:szCs w:val="18"/>
              </w:rPr>
              <w:t>人</w:t>
            </w:r>
            <w:r w:rsidRPr="009420FA">
              <w:rPr>
                <w:rFonts w:eastAsia="仿宋"/>
                <w:color w:val="000000"/>
                <w:kern w:val="0"/>
                <w:sz w:val="18"/>
                <w:szCs w:val="18"/>
              </w:rPr>
              <w:t>-</w:t>
            </w:r>
            <w:r w:rsidRPr="009420FA">
              <w:rPr>
                <w:rFonts w:eastAsia="仿宋"/>
                <w:color w:val="000000"/>
                <w:kern w:val="0"/>
                <w:sz w:val="18"/>
                <w:szCs w:val="18"/>
              </w:rPr>
              <w:t>机</w:t>
            </w:r>
            <w:r w:rsidRPr="009420FA">
              <w:rPr>
                <w:rFonts w:eastAsia="仿宋"/>
                <w:color w:val="000000"/>
                <w:kern w:val="0"/>
                <w:sz w:val="18"/>
                <w:szCs w:val="18"/>
              </w:rPr>
              <w:t>-</w:t>
            </w:r>
            <w:r w:rsidRPr="009420FA">
              <w:rPr>
                <w:rFonts w:eastAsia="仿宋"/>
                <w:color w:val="000000"/>
                <w:kern w:val="0"/>
                <w:sz w:val="18"/>
                <w:szCs w:val="18"/>
              </w:rPr>
              <w:t>环系统分析与信息交互过程；</w:t>
            </w:r>
          </w:p>
          <w:p w14:paraId="1D3E4CFA"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7.2</w:t>
            </w:r>
            <w:r w:rsidRPr="009420FA">
              <w:rPr>
                <w:rFonts w:eastAsia="仿宋"/>
                <w:color w:val="000000"/>
                <w:kern w:val="0"/>
                <w:sz w:val="18"/>
                <w:szCs w:val="18"/>
              </w:rPr>
              <w:t>人</w:t>
            </w:r>
            <w:r w:rsidRPr="009420FA">
              <w:rPr>
                <w:rFonts w:eastAsia="仿宋"/>
                <w:color w:val="000000"/>
                <w:kern w:val="0"/>
                <w:sz w:val="18"/>
                <w:szCs w:val="18"/>
              </w:rPr>
              <w:t>-</w:t>
            </w:r>
            <w:r w:rsidRPr="009420FA">
              <w:rPr>
                <w:rFonts w:eastAsia="仿宋"/>
                <w:color w:val="000000"/>
                <w:kern w:val="0"/>
                <w:sz w:val="18"/>
                <w:szCs w:val="18"/>
              </w:rPr>
              <w:t>机</w:t>
            </w:r>
            <w:r w:rsidRPr="009420FA">
              <w:rPr>
                <w:rFonts w:eastAsia="仿宋"/>
                <w:color w:val="000000"/>
                <w:kern w:val="0"/>
                <w:sz w:val="18"/>
                <w:szCs w:val="18"/>
              </w:rPr>
              <w:t>-</w:t>
            </w:r>
            <w:r w:rsidRPr="009420FA">
              <w:rPr>
                <w:rFonts w:eastAsia="仿宋"/>
                <w:color w:val="000000"/>
                <w:kern w:val="0"/>
                <w:sz w:val="18"/>
                <w:szCs w:val="18"/>
              </w:rPr>
              <w:t>环系统分析方法；</w:t>
            </w:r>
          </w:p>
          <w:p w14:paraId="17543E45" w14:textId="3B6984F2"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7.3</w:t>
            </w:r>
            <w:r w:rsidRPr="009420FA">
              <w:rPr>
                <w:rFonts w:eastAsia="仿宋"/>
                <w:color w:val="000000"/>
                <w:kern w:val="0"/>
                <w:sz w:val="18"/>
                <w:szCs w:val="18"/>
              </w:rPr>
              <w:t>人</w:t>
            </w:r>
            <w:r w:rsidRPr="009420FA">
              <w:rPr>
                <w:rFonts w:eastAsia="仿宋"/>
                <w:color w:val="000000"/>
                <w:kern w:val="0"/>
                <w:sz w:val="18"/>
                <w:szCs w:val="18"/>
              </w:rPr>
              <w:t>-</w:t>
            </w:r>
            <w:r w:rsidRPr="009420FA">
              <w:rPr>
                <w:rFonts w:eastAsia="仿宋"/>
                <w:color w:val="000000"/>
                <w:kern w:val="0"/>
                <w:sz w:val="18"/>
                <w:szCs w:val="18"/>
              </w:rPr>
              <w:t>机</w:t>
            </w:r>
            <w:r w:rsidRPr="009420FA">
              <w:rPr>
                <w:rFonts w:eastAsia="仿宋"/>
                <w:color w:val="000000"/>
                <w:kern w:val="0"/>
                <w:sz w:val="18"/>
                <w:szCs w:val="18"/>
              </w:rPr>
              <w:t>-</w:t>
            </w:r>
            <w:r w:rsidRPr="009420FA">
              <w:rPr>
                <w:rFonts w:eastAsia="仿宋"/>
                <w:color w:val="000000"/>
                <w:kern w:val="0"/>
                <w:sz w:val="18"/>
                <w:szCs w:val="18"/>
              </w:rPr>
              <w:t>环系统典型安全评价方法</w:t>
            </w:r>
            <w:r w:rsidR="008A2B82">
              <w:rPr>
                <w:rFonts w:eastAsia="仿宋" w:hint="eastAsia"/>
                <w:color w:val="000000"/>
                <w:kern w:val="0"/>
                <w:sz w:val="18"/>
                <w:szCs w:val="18"/>
              </w:rPr>
              <w:t>。</w:t>
            </w:r>
          </w:p>
        </w:tc>
        <w:tc>
          <w:tcPr>
            <w:tcW w:w="799" w:type="dxa"/>
            <w:vAlign w:val="center"/>
          </w:tcPr>
          <w:p w14:paraId="15E5883A" w14:textId="2AF6ED4C" w:rsidR="00063B49" w:rsidRPr="009420FA" w:rsidRDefault="00F47454" w:rsidP="00402ABB">
            <w:pPr>
              <w:widowControl/>
              <w:jc w:val="center"/>
              <w:rPr>
                <w:rFonts w:eastAsia="仿宋"/>
                <w:color w:val="000000"/>
                <w:kern w:val="0"/>
                <w:sz w:val="18"/>
                <w:szCs w:val="18"/>
              </w:rPr>
            </w:pPr>
            <w:r>
              <w:rPr>
                <w:rFonts w:eastAsia="仿宋" w:hint="eastAsia"/>
                <w:color w:val="000000"/>
                <w:kern w:val="0"/>
                <w:sz w:val="18"/>
                <w:szCs w:val="18"/>
              </w:rPr>
              <w:t>3</w:t>
            </w:r>
          </w:p>
        </w:tc>
        <w:tc>
          <w:tcPr>
            <w:tcW w:w="1418" w:type="dxa"/>
            <w:vAlign w:val="center"/>
          </w:tcPr>
          <w:p w14:paraId="21A7E486" w14:textId="6A21A089"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控制器的选择与设计</w:t>
            </w:r>
          </w:p>
        </w:tc>
        <w:tc>
          <w:tcPr>
            <w:tcW w:w="709" w:type="dxa"/>
            <w:vAlign w:val="center"/>
          </w:tcPr>
          <w:p w14:paraId="07C00CE5"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6DBB677C"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40F6BF26" w14:textId="497DE606"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3BFFD491"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608A9823"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3FFB7246"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550FDFCF" w14:textId="2C5BAF10"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5D09DB38" w14:textId="5C256EE8"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3</w:t>
            </w:r>
            <w:r w:rsidR="007A290F">
              <w:rPr>
                <w:rFonts w:eastAsia="仿宋" w:hint="eastAsia"/>
                <w:color w:val="000000"/>
                <w:kern w:val="0"/>
                <w:sz w:val="18"/>
                <w:szCs w:val="18"/>
              </w:rPr>
              <w:t>、</w:t>
            </w:r>
            <w:r w:rsidRPr="009420FA">
              <w:rPr>
                <w:rFonts w:eastAsia="仿宋"/>
                <w:color w:val="000000"/>
                <w:kern w:val="0"/>
                <w:sz w:val="18"/>
                <w:szCs w:val="18"/>
              </w:rPr>
              <w:t>4</w:t>
            </w:r>
          </w:p>
        </w:tc>
      </w:tr>
      <w:tr w:rsidR="00063B49" w:rsidRPr="009420FA" w14:paraId="0866DCFB" w14:textId="77777777" w:rsidTr="001A594A">
        <w:trPr>
          <w:jc w:val="center"/>
        </w:trPr>
        <w:tc>
          <w:tcPr>
            <w:tcW w:w="0" w:type="auto"/>
            <w:shd w:val="clear" w:color="auto" w:fill="auto"/>
            <w:vAlign w:val="center"/>
          </w:tcPr>
          <w:p w14:paraId="42392524" w14:textId="5732FD12"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8</w:t>
            </w:r>
          </w:p>
        </w:tc>
        <w:tc>
          <w:tcPr>
            <w:tcW w:w="0" w:type="auto"/>
            <w:shd w:val="clear" w:color="auto" w:fill="auto"/>
            <w:vAlign w:val="center"/>
          </w:tcPr>
          <w:p w14:paraId="2552AF05" w14:textId="3CCD673C"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安全人机工程建模仿真</w:t>
            </w:r>
          </w:p>
        </w:tc>
        <w:tc>
          <w:tcPr>
            <w:tcW w:w="0" w:type="auto"/>
            <w:shd w:val="clear" w:color="auto" w:fill="auto"/>
            <w:vAlign w:val="center"/>
          </w:tcPr>
          <w:p w14:paraId="15E9FDC7"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8.1</w:t>
            </w:r>
            <w:r w:rsidRPr="009420FA">
              <w:rPr>
                <w:rFonts w:eastAsia="仿宋"/>
                <w:color w:val="000000"/>
                <w:kern w:val="0"/>
                <w:sz w:val="18"/>
                <w:szCs w:val="18"/>
              </w:rPr>
              <w:t>安全人机工程数学建模方法；</w:t>
            </w:r>
          </w:p>
          <w:p w14:paraId="7BD4408B"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8.2</w:t>
            </w:r>
            <w:r w:rsidRPr="009420FA">
              <w:rPr>
                <w:rFonts w:eastAsia="仿宋"/>
                <w:color w:val="000000"/>
                <w:kern w:val="0"/>
                <w:sz w:val="18"/>
                <w:szCs w:val="18"/>
              </w:rPr>
              <w:t>安全人机工程数值模拟方法；</w:t>
            </w:r>
          </w:p>
          <w:p w14:paraId="38FD7A3B" w14:textId="77777777" w:rsidR="00794F43" w:rsidRDefault="00063B49" w:rsidP="00794F43">
            <w:pPr>
              <w:widowControl/>
              <w:jc w:val="left"/>
              <w:rPr>
                <w:rFonts w:eastAsia="仿宋"/>
                <w:color w:val="000000"/>
                <w:kern w:val="0"/>
                <w:sz w:val="18"/>
                <w:szCs w:val="18"/>
              </w:rPr>
            </w:pPr>
            <w:r w:rsidRPr="009420FA">
              <w:rPr>
                <w:rFonts w:eastAsia="仿宋"/>
                <w:color w:val="000000"/>
                <w:kern w:val="0"/>
                <w:sz w:val="18"/>
                <w:szCs w:val="18"/>
              </w:rPr>
              <w:t>8.3</w:t>
            </w:r>
            <w:r w:rsidRPr="009420FA">
              <w:rPr>
                <w:rFonts w:eastAsia="仿宋"/>
                <w:color w:val="000000"/>
                <w:kern w:val="0"/>
                <w:sz w:val="18"/>
                <w:szCs w:val="18"/>
              </w:rPr>
              <w:t>安全人机工程</w:t>
            </w:r>
            <w:r w:rsidRPr="009420FA">
              <w:rPr>
                <w:rFonts w:eastAsia="仿宋"/>
                <w:color w:val="000000"/>
                <w:kern w:val="0"/>
                <w:sz w:val="18"/>
                <w:szCs w:val="18"/>
              </w:rPr>
              <w:t>VR</w:t>
            </w:r>
            <w:r w:rsidRPr="009420FA">
              <w:rPr>
                <w:rFonts w:eastAsia="仿宋"/>
                <w:color w:val="000000"/>
                <w:kern w:val="0"/>
                <w:sz w:val="18"/>
                <w:szCs w:val="18"/>
              </w:rPr>
              <w:t>仿真技术；</w:t>
            </w:r>
          </w:p>
          <w:p w14:paraId="44A3820A" w14:textId="672CB3E0"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8.4</w:t>
            </w:r>
            <w:r w:rsidRPr="009420FA">
              <w:rPr>
                <w:rFonts w:eastAsia="仿宋"/>
                <w:color w:val="000000"/>
                <w:kern w:val="0"/>
                <w:sz w:val="18"/>
                <w:szCs w:val="18"/>
              </w:rPr>
              <w:t>安全人机工程建模仿真案例；</w:t>
            </w:r>
          </w:p>
          <w:p w14:paraId="70111D98" w14:textId="5A1DFCEC"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8.5</w:t>
            </w:r>
            <w:r w:rsidRPr="009420FA">
              <w:rPr>
                <w:rFonts w:eastAsia="仿宋"/>
                <w:color w:val="000000"/>
                <w:kern w:val="0"/>
                <w:sz w:val="18"/>
                <w:szCs w:val="18"/>
              </w:rPr>
              <w:t>安全人机工程建模仿真的发展趋势与展望</w:t>
            </w:r>
            <w:r w:rsidR="008A2B82">
              <w:rPr>
                <w:rFonts w:eastAsia="仿宋" w:hint="eastAsia"/>
                <w:color w:val="000000"/>
                <w:kern w:val="0"/>
                <w:sz w:val="18"/>
                <w:szCs w:val="18"/>
              </w:rPr>
              <w:t>。</w:t>
            </w:r>
          </w:p>
        </w:tc>
        <w:tc>
          <w:tcPr>
            <w:tcW w:w="799" w:type="dxa"/>
            <w:vAlign w:val="center"/>
          </w:tcPr>
          <w:p w14:paraId="5BA934B2" w14:textId="5D42E784" w:rsidR="00063B49" w:rsidRPr="009420FA" w:rsidRDefault="00C3100B" w:rsidP="00402ABB">
            <w:pPr>
              <w:widowControl/>
              <w:jc w:val="center"/>
              <w:rPr>
                <w:rFonts w:eastAsia="仿宋"/>
                <w:color w:val="000000"/>
                <w:kern w:val="0"/>
                <w:sz w:val="18"/>
                <w:szCs w:val="18"/>
              </w:rPr>
            </w:pPr>
            <w:r>
              <w:rPr>
                <w:rFonts w:eastAsia="仿宋"/>
                <w:color w:val="000000"/>
                <w:kern w:val="0"/>
                <w:sz w:val="18"/>
                <w:szCs w:val="18"/>
              </w:rPr>
              <w:t>2</w:t>
            </w:r>
          </w:p>
        </w:tc>
        <w:tc>
          <w:tcPr>
            <w:tcW w:w="1418" w:type="dxa"/>
            <w:vAlign w:val="center"/>
          </w:tcPr>
          <w:p w14:paraId="055780D6" w14:textId="11026CD2"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模型参数优化</w:t>
            </w:r>
          </w:p>
        </w:tc>
        <w:tc>
          <w:tcPr>
            <w:tcW w:w="709" w:type="dxa"/>
            <w:vAlign w:val="center"/>
          </w:tcPr>
          <w:p w14:paraId="5C9C9B6A"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7F032797"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08F64200" w14:textId="3712D640"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6EFB1EB4" w14:textId="77777777" w:rsidR="00DF5FE0"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755E7772" w14:textId="10C887C2" w:rsidR="00DF5FE0"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516881F8" w14:textId="3A4EA00A"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6A4EAC93" w14:textId="32D5DC13"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673F748B" w14:textId="1DF79212"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3</w:t>
            </w:r>
            <w:r w:rsidR="007A290F">
              <w:rPr>
                <w:rFonts w:eastAsia="仿宋" w:hint="eastAsia"/>
                <w:color w:val="000000"/>
                <w:kern w:val="0"/>
                <w:sz w:val="18"/>
                <w:szCs w:val="18"/>
              </w:rPr>
              <w:t>、</w:t>
            </w:r>
            <w:r w:rsidRPr="009420FA">
              <w:rPr>
                <w:rFonts w:eastAsia="仿宋"/>
                <w:color w:val="000000"/>
                <w:kern w:val="0"/>
                <w:sz w:val="18"/>
                <w:szCs w:val="18"/>
              </w:rPr>
              <w:t>4</w:t>
            </w:r>
          </w:p>
        </w:tc>
      </w:tr>
      <w:tr w:rsidR="00063B49" w:rsidRPr="009420FA" w14:paraId="129D4E6C" w14:textId="77777777" w:rsidTr="001A594A">
        <w:trPr>
          <w:jc w:val="center"/>
        </w:trPr>
        <w:tc>
          <w:tcPr>
            <w:tcW w:w="0" w:type="auto"/>
            <w:shd w:val="clear" w:color="auto" w:fill="auto"/>
            <w:vAlign w:val="center"/>
          </w:tcPr>
          <w:p w14:paraId="60123D05" w14:textId="37D640CE"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lastRenderedPageBreak/>
              <w:t>9</w:t>
            </w:r>
          </w:p>
        </w:tc>
        <w:tc>
          <w:tcPr>
            <w:tcW w:w="0" w:type="auto"/>
            <w:shd w:val="clear" w:color="auto" w:fill="auto"/>
            <w:vAlign w:val="center"/>
          </w:tcPr>
          <w:p w14:paraId="36BBC55B" w14:textId="33751F0E"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人</w:t>
            </w:r>
            <w:r w:rsidRPr="009420FA">
              <w:rPr>
                <w:rFonts w:eastAsia="仿宋"/>
                <w:color w:val="000000"/>
                <w:kern w:val="0"/>
                <w:sz w:val="18"/>
                <w:szCs w:val="18"/>
              </w:rPr>
              <w:t>-</w:t>
            </w:r>
            <w:r w:rsidRPr="009420FA">
              <w:rPr>
                <w:rFonts w:eastAsia="仿宋"/>
                <w:color w:val="000000"/>
                <w:kern w:val="0"/>
                <w:sz w:val="18"/>
                <w:szCs w:val="18"/>
              </w:rPr>
              <w:t>机</w:t>
            </w:r>
            <w:r w:rsidRPr="009420FA">
              <w:rPr>
                <w:rFonts w:eastAsia="仿宋"/>
                <w:color w:val="000000"/>
                <w:kern w:val="0"/>
                <w:sz w:val="18"/>
                <w:szCs w:val="18"/>
              </w:rPr>
              <w:t>-</w:t>
            </w:r>
            <w:r w:rsidRPr="009420FA">
              <w:rPr>
                <w:rFonts w:eastAsia="仿宋"/>
                <w:color w:val="000000"/>
                <w:kern w:val="0"/>
                <w:sz w:val="18"/>
                <w:szCs w:val="18"/>
              </w:rPr>
              <w:t>环系统事故致因理论及安全防控技术</w:t>
            </w:r>
          </w:p>
        </w:tc>
        <w:tc>
          <w:tcPr>
            <w:tcW w:w="0" w:type="auto"/>
            <w:shd w:val="clear" w:color="auto" w:fill="auto"/>
            <w:vAlign w:val="center"/>
          </w:tcPr>
          <w:p w14:paraId="42C678DB"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9.1</w:t>
            </w:r>
            <w:r w:rsidRPr="009420FA">
              <w:rPr>
                <w:rFonts w:eastAsia="仿宋"/>
                <w:color w:val="000000"/>
                <w:kern w:val="0"/>
                <w:sz w:val="18"/>
                <w:szCs w:val="18"/>
              </w:rPr>
              <w:t>事故致因理论；</w:t>
            </w:r>
          </w:p>
          <w:p w14:paraId="1FBA6F99"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9.2</w:t>
            </w:r>
            <w:r w:rsidRPr="009420FA">
              <w:rPr>
                <w:rFonts w:eastAsia="仿宋"/>
                <w:color w:val="000000"/>
                <w:kern w:val="0"/>
                <w:sz w:val="18"/>
                <w:szCs w:val="18"/>
              </w:rPr>
              <w:t>人因失误事故模型；</w:t>
            </w:r>
          </w:p>
          <w:p w14:paraId="772FE6F8"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9.3</w:t>
            </w:r>
            <w:r w:rsidRPr="009420FA">
              <w:rPr>
                <w:rFonts w:eastAsia="仿宋"/>
                <w:color w:val="000000"/>
                <w:kern w:val="0"/>
                <w:sz w:val="18"/>
                <w:szCs w:val="18"/>
              </w:rPr>
              <w:t>事故的统计规律与预防原则；</w:t>
            </w:r>
          </w:p>
          <w:p w14:paraId="50B3BA92" w14:textId="77777777" w:rsidR="00006884" w:rsidRDefault="00063B49" w:rsidP="00794F43">
            <w:pPr>
              <w:widowControl/>
              <w:jc w:val="left"/>
              <w:rPr>
                <w:rFonts w:eastAsia="仿宋"/>
                <w:color w:val="000000"/>
                <w:kern w:val="0"/>
                <w:sz w:val="18"/>
                <w:szCs w:val="18"/>
              </w:rPr>
            </w:pPr>
            <w:r w:rsidRPr="009420FA">
              <w:rPr>
                <w:rFonts w:eastAsia="仿宋"/>
                <w:color w:val="000000"/>
                <w:kern w:val="0"/>
                <w:sz w:val="18"/>
                <w:szCs w:val="18"/>
              </w:rPr>
              <w:t xml:space="preserve">9.4 </w:t>
            </w:r>
            <w:r w:rsidRPr="009420FA">
              <w:rPr>
                <w:rFonts w:eastAsia="仿宋"/>
                <w:color w:val="000000"/>
                <w:kern w:val="0"/>
                <w:sz w:val="18"/>
                <w:szCs w:val="18"/>
              </w:rPr>
              <w:t>人</w:t>
            </w:r>
            <w:r w:rsidRPr="009420FA">
              <w:rPr>
                <w:rFonts w:eastAsia="仿宋"/>
                <w:color w:val="000000"/>
                <w:kern w:val="0"/>
                <w:sz w:val="18"/>
                <w:szCs w:val="18"/>
              </w:rPr>
              <w:t>-</w:t>
            </w:r>
            <w:r w:rsidRPr="009420FA">
              <w:rPr>
                <w:rFonts w:eastAsia="仿宋"/>
                <w:color w:val="000000"/>
                <w:kern w:val="0"/>
                <w:sz w:val="18"/>
                <w:szCs w:val="18"/>
              </w:rPr>
              <w:t>机</w:t>
            </w:r>
            <w:r w:rsidRPr="009420FA">
              <w:rPr>
                <w:rFonts w:eastAsia="仿宋"/>
                <w:color w:val="000000"/>
                <w:kern w:val="0"/>
                <w:sz w:val="18"/>
                <w:szCs w:val="18"/>
              </w:rPr>
              <w:t>-</w:t>
            </w:r>
            <w:r w:rsidRPr="009420FA">
              <w:rPr>
                <w:rFonts w:eastAsia="仿宋"/>
                <w:color w:val="000000"/>
                <w:kern w:val="0"/>
                <w:sz w:val="18"/>
                <w:szCs w:val="18"/>
              </w:rPr>
              <w:t>环系统检测与监测；</w:t>
            </w:r>
          </w:p>
          <w:p w14:paraId="5C8EF40C" w14:textId="4B7CCEBD"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9.5</w:t>
            </w:r>
            <w:r w:rsidRPr="009420FA">
              <w:rPr>
                <w:rFonts w:eastAsia="仿宋"/>
                <w:color w:val="000000"/>
                <w:kern w:val="0"/>
                <w:sz w:val="18"/>
                <w:szCs w:val="18"/>
              </w:rPr>
              <w:t>极端环境下的安全人机问题</w:t>
            </w:r>
            <w:r w:rsidR="008A2B82">
              <w:rPr>
                <w:rFonts w:eastAsia="仿宋" w:hint="eastAsia"/>
                <w:color w:val="000000"/>
                <w:kern w:val="0"/>
                <w:sz w:val="18"/>
                <w:szCs w:val="18"/>
              </w:rPr>
              <w:t>。</w:t>
            </w:r>
          </w:p>
        </w:tc>
        <w:tc>
          <w:tcPr>
            <w:tcW w:w="799" w:type="dxa"/>
            <w:vAlign w:val="center"/>
          </w:tcPr>
          <w:p w14:paraId="73354ED7" w14:textId="633E8036" w:rsidR="00063B49" w:rsidRPr="009420FA" w:rsidRDefault="00F47454" w:rsidP="00402ABB">
            <w:pPr>
              <w:widowControl/>
              <w:jc w:val="center"/>
              <w:rPr>
                <w:rFonts w:eastAsia="仿宋"/>
                <w:color w:val="000000"/>
                <w:kern w:val="0"/>
                <w:sz w:val="18"/>
                <w:szCs w:val="18"/>
              </w:rPr>
            </w:pPr>
            <w:r>
              <w:rPr>
                <w:rFonts w:eastAsia="仿宋" w:hint="eastAsia"/>
                <w:color w:val="000000"/>
                <w:kern w:val="0"/>
                <w:sz w:val="18"/>
                <w:szCs w:val="18"/>
              </w:rPr>
              <w:t>2</w:t>
            </w:r>
          </w:p>
        </w:tc>
        <w:tc>
          <w:tcPr>
            <w:tcW w:w="1418" w:type="dxa"/>
            <w:vAlign w:val="center"/>
          </w:tcPr>
          <w:p w14:paraId="5F1E902E" w14:textId="2F9DB248"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作业场所空间布置，作业姿势与作业空间布置，安全防护空间距离</w:t>
            </w:r>
          </w:p>
        </w:tc>
        <w:tc>
          <w:tcPr>
            <w:tcW w:w="709" w:type="dxa"/>
            <w:vAlign w:val="center"/>
          </w:tcPr>
          <w:p w14:paraId="31E8CD5D"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4B1B3776"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328E1B24" w14:textId="6E2B7910"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5457C52A"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4633B99E"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4964C8AD"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10B3F32C" w14:textId="3A736C5D"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62849036" w14:textId="33178985"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1</w:t>
            </w:r>
            <w:r w:rsidR="007A290F">
              <w:rPr>
                <w:rFonts w:eastAsia="仿宋" w:hint="eastAsia"/>
                <w:color w:val="000000"/>
                <w:kern w:val="0"/>
                <w:sz w:val="18"/>
                <w:szCs w:val="18"/>
              </w:rPr>
              <w:t>、</w:t>
            </w:r>
            <w:r w:rsidRPr="009420FA">
              <w:rPr>
                <w:rFonts w:eastAsia="仿宋"/>
                <w:color w:val="000000"/>
                <w:kern w:val="0"/>
                <w:sz w:val="18"/>
                <w:szCs w:val="18"/>
              </w:rPr>
              <w:t>3</w:t>
            </w:r>
            <w:r w:rsidR="007A290F">
              <w:rPr>
                <w:rFonts w:eastAsia="仿宋" w:hint="eastAsia"/>
                <w:color w:val="000000"/>
                <w:kern w:val="0"/>
                <w:sz w:val="18"/>
                <w:szCs w:val="18"/>
              </w:rPr>
              <w:t>、</w:t>
            </w:r>
            <w:r w:rsidRPr="009420FA">
              <w:rPr>
                <w:rFonts w:eastAsia="仿宋"/>
                <w:color w:val="000000"/>
                <w:kern w:val="0"/>
                <w:sz w:val="18"/>
                <w:szCs w:val="18"/>
              </w:rPr>
              <w:t>4</w:t>
            </w:r>
          </w:p>
        </w:tc>
      </w:tr>
      <w:tr w:rsidR="00063B49" w:rsidRPr="009420FA" w14:paraId="2C0694A7" w14:textId="77777777" w:rsidTr="001A594A">
        <w:trPr>
          <w:jc w:val="center"/>
        </w:trPr>
        <w:tc>
          <w:tcPr>
            <w:tcW w:w="0" w:type="auto"/>
            <w:shd w:val="clear" w:color="auto" w:fill="auto"/>
            <w:vAlign w:val="center"/>
          </w:tcPr>
          <w:p w14:paraId="24684455" w14:textId="73DE5D0D"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10</w:t>
            </w:r>
          </w:p>
        </w:tc>
        <w:tc>
          <w:tcPr>
            <w:tcW w:w="0" w:type="auto"/>
            <w:shd w:val="clear" w:color="auto" w:fill="auto"/>
            <w:vAlign w:val="center"/>
          </w:tcPr>
          <w:p w14:paraId="4F123DE8" w14:textId="56E6FFFF"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安全人机工程学典型案例要点与分析</w:t>
            </w:r>
          </w:p>
        </w:tc>
        <w:tc>
          <w:tcPr>
            <w:tcW w:w="0" w:type="auto"/>
            <w:shd w:val="clear" w:color="auto" w:fill="auto"/>
            <w:vAlign w:val="center"/>
          </w:tcPr>
          <w:p w14:paraId="03D6CCF3" w14:textId="77777777" w:rsidR="00794F43" w:rsidRDefault="00063B49" w:rsidP="00794F43">
            <w:pPr>
              <w:widowControl/>
              <w:jc w:val="left"/>
              <w:rPr>
                <w:rFonts w:eastAsia="仿宋"/>
                <w:color w:val="000000"/>
                <w:kern w:val="0"/>
                <w:sz w:val="18"/>
                <w:szCs w:val="18"/>
              </w:rPr>
            </w:pPr>
            <w:r w:rsidRPr="009420FA">
              <w:rPr>
                <w:rFonts w:eastAsia="仿宋"/>
                <w:color w:val="000000"/>
                <w:kern w:val="0"/>
                <w:sz w:val="18"/>
                <w:szCs w:val="18"/>
              </w:rPr>
              <w:t>10.1</w:t>
            </w:r>
            <w:r w:rsidRPr="009420FA">
              <w:rPr>
                <w:rFonts w:eastAsia="仿宋"/>
                <w:color w:val="000000"/>
                <w:kern w:val="0"/>
                <w:sz w:val="18"/>
                <w:szCs w:val="18"/>
              </w:rPr>
              <w:t>设计案例；</w:t>
            </w:r>
          </w:p>
          <w:p w14:paraId="1201B941" w14:textId="77777777" w:rsidR="00794F43" w:rsidRDefault="00063B49" w:rsidP="00794F43">
            <w:pPr>
              <w:widowControl/>
              <w:jc w:val="left"/>
              <w:rPr>
                <w:rFonts w:eastAsia="仿宋"/>
                <w:color w:val="000000"/>
                <w:kern w:val="0"/>
                <w:sz w:val="18"/>
                <w:szCs w:val="18"/>
              </w:rPr>
            </w:pPr>
            <w:r w:rsidRPr="009420FA">
              <w:rPr>
                <w:rFonts w:eastAsia="仿宋"/>
                <w:color w:val="000000"/>
                <w:kern w:val="0"/>
                <w:sz w:val="18"/>
                <w:szCs w:val="18"/>
              </w:rPr>
              <w:t>10.2</w:t>
            </w:r>
            <w:r w:rsidRPr="009420FA">
              <w:rPr>
                <w:rFonts w:eastAsia="仿宋"/>
                <w:color w:val="000000"/>
                <w:kern w:val="0"/>
                <w:sz w:val="18"/>
                <w:szCs w:val="18"/>
              </w:rPr>
              <w:t>事故案例；</w:t>
            </w:r>
          </w:p>
          <w:p w14:paraId="09DDBCA2" w14:textId="0E13FCCF"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10.3</w:t>
            </w:r>
            <w:r w:rsidRPr="009420FA">
              <w:rPr>
                <w:rFonts w:eastAsia="仿宋"/>
                <w:color w:val="000000"/>
                <w:kern w:val="0"/>
                <w:sz w:val="18"/>
                <w:szCs w:val="18"/>
              </w:rPr>
              <w:t>模型构建及事故案例分析</w:t>
            </w:r>
            <w:r w:rsidR="008A2B82">
              <w:rPr>
                <w:rFonts w:eastAsia="仿宋" w:hint="eastAsia"/>
                <w:color w:val="000000"/>
                <w:kern w:val="0"/>
                <w:sz w:val="18"/>
                <w:szCs w:val="18"/>
              </w:rPr>
              <w:t>。</w:t>
            </w:r>
          </w:p>
        </w:tc>
        <w:tc>
          <w:tcPr>
            <w:tcW w:w="799" w:type="dxa"/>
            <w:vAlign w:val="center"/>
          </w:tcPr>
          <w:p w14:paraId="1A9A540B" w14:textId="6FC990C6" w:rsidR="00063B49" w:rsidRPr="009420FA" w:rsidRDefault="00F47454" w:rsidP="00402ABB">
            <w:pPr>
              <w:widowControl/>
              <w:jc w:val="center"/>
              <w:rPr>
                <w:rFonts w:eastAsia="仿宋"/>
                <w:color w:val="000000"/>
                <w:kern w:val="0"/>
                <w:sz w:val="18"/>
                <w:szCs w:val="18"/>
              </w:rPr>
            </w:pPr>
            <w:r>
              <w:rPr>
                <w:rFonts w:eastAsia="仿宋" w:hint="eastAsia"/>
                <w:color w:val="000000"/>
                <w:kern w:val="0"/>
                <w:sz w:val="18"/>
                <w:szCs w:val="18"/>
              </w:rPr>
              <w:t>2</w:t>
            </w:r>
          </w:p>
        </w:tc>
        <w:tc>
          <w:tcPr>
            <w:tcW w:w="1418" w:type="dxa"/>
            <w:vAlign w:val="center"/>
          </w:tcPr>
          <w:p w14:paraId="2D96DE86" w14:textId="6D82D6BB"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光环境，温度环境，色彩环境，环境测试，环境指标的量化方法</w:t>
            </w:r>
          </w:p>
        </w:tc>
        <w:tc>
          <w:tcPr>
            <w:tcW w:w="709" w:type="dxa"/>
            <w:vAlign w:val="center"/>
          </w:tcPr>
          <w:p w14:paraId="75AC7D9F"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755C2954"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0FE37AD2" w14:textId="6BAA835C"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79110B9E"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1DF79274"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3DBA2EE7"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24EB9059" w14:textId="2AA627B0"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7C0D79CC" w14:textId="6EEC35D3"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5</w:t>
            </w:r>
          </w:p>
        </w:tc>
      </w:tr>
      <w:tr w:rsidR="00063B49" w:rsidRPr="009420FA" w14:paraId="20F7F5D6" w14:textId="77777777" w:rsidTr="001A594A">
        <w:trPr>
          <w:jc w:val="center"/>
        </w:trPr>
        <w:tc>
          <w:tcPr>
            <w:tcW w:w="0" w:type="auto"/>
            <w:shd w:val="clear" w:color="auto" w:fill="auto"/>
            <w:vAlign w:val="center"/>
          </w:tcPr>
          <w:p w14:paraId="1412A9F0" w14:textId="416A9FB9"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11</w:t>
            </w:r>
          </w:p>
        </w:tc>
        <w:tc>
          <w:tcPr>
            <w:tcW w:w="0" w:type="auto"/>
            <w:shd w:val="clear" w:color="auto" w:fill="auto"/>
            <w:vAlign w:val="center"/>
          </w:tcPr>
          <w:p w14:paraId="2B0E1522" w14:textId="5B3B68F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大数据时代智能安全人机工程</w:t>
            </w:r>
          </w:p>
        </w:tc>
        <w:tc>
          <w:tcPr>
            <w:tcW w:w="0" w:type="auto"/>
            <w:shd w:val="clear" w:color="auto" w:fill="auto"/>
            <w:vAlign w:val="center"/>
          </w:tcPr>
          <w:p w14:paraId="09DB0B15" w14:textId="77777777" w:rsidR="003F3AA2" w:rsidRDefault="00063B49" w:rsidP="00794F43">
            <w:pPr>
              <w:widowControl/>
              <w:jc w:val="left"/>
              <w:rPr>
                <w:rFonts w:eastAsia="仿宋"/>
                <w:color w:val="000000"/>
                <w:kern w:val="0"/>
                <w:sz w:val="18"/>
                <w:szCs w:val="18"/>
              </w:rPr>
            </w:pPr>
            <w:r w:rsidRPr="009420FA">
              <w:rPr>
                <w:rFonts w:eastAsia="仿宋"/>
                <w:color w:val="000000"/>
                <w:kern w:val="0"/>
                <w:sz w:val="18"/>
                <w:szCs w:val="18"/>
              </w:rPr>
              <w:t>11.1</w:t>
            </w:r>
            <w:r w:rsidRPr="009420FA">
              <w:rPr>
                <w:rFonts w:eastAsia="仿宋"/>
                <w:color w:val="000000"/>
                <w:kern w:val="0"/>
                <w:sz w:val="18"/>
                <w:szCs w:val="18"/>
              </w:rPr>
              <w:t>安全人机工程的大数据；</w:t>
            </w:r>
          </w:p>
          <w:p w14:paraId="7E13B5D6" w14:textId="06EB3EF6"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11.2</w:t>
            </w:r>
            <w:r w:rsidRPr="009420FA">
              <w:rPr>
                <w:rFonts w:eastAsia="仿宋"/>
                <w:color w:val="000000"/>
                <w:kern w:val="0"/>
                <w:sz w:val="18"/>
                <w:szCs w:val="18"/>
              </w:rPr>
              <w:t>安全人机可视化；</w:t>
            </w:r>
          </w:p>
          <w:p w14:paraId="238CBA75" w14:textId="77777777"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11.3</w:t>
            </w:r>
            <w:r w:rsidRPr="009420FA">
              <w:rPr>
                <w:rFonts w:eastAsia="仿宋"/>
                <w:color w:val="000000"/>
                <w:kern w:val="0"/>
                <w:sz w:val="18"/>
                <w:szCs w:val="18"/>
              </w:rPr>
              <w:t>安全人机智能化；</w:t>
            </w:r>
          </w:p>
          <w:p w14:paraId="74B003A1" w14:textId="77777777" w:rsidR="003F3AA2" w:rsidRDefault="00063B49" w:rsidP="00794F43">
            <w:pPr>
              <w:widowControl/>
              <w:jc w:val="left"/>
              <w:rPr>
                <w:rFonts w:eastAsia="仿宋"/>
                <w:color w:val="000000"/>
                <w:kern w:val="0"/>
                <w:sz w:val="18"/>
                <w:szCs w:val="18"/>
              </w:rPr>
            </w:pPr>
            <w:r w:rsidRPr="009420FA">
              <w:rPr>
                <w:rFonts w:eastAsia="仿宋"/>
                <w:color w:val="000000"/>
                <w:kern w:val="0"/>
                <w:sz w:val="18"/>
                <w:szCs w:val="18"/>
              </w:rPr>
              <w:t>11.4</w:t>
            </w:r>
            <w:r w:rsidRPr="009420FA">
              <w:rPr>
                <w:rFonts w:eastAsia="仿宋"/>
                <w:color w:val="000000"/>
                <w:kern w:val="0"/>
                <w:sz w:val="18"/>
                <w:szCs w:val="18"/>
              </w:rPr>
              <w:t>安全人机系统智能设计、施工与运维</w:t>
            </w:r>
            <w:r w:rsidRPr="009420FA">
              <w:rPr>
                <w:rFonts w:eastAsia="仿宋"/>
                <w:color w:val="000000"/>
                <w:kern w:val="0"/>
                <w:sz w:val="18"/>
                <w:szCs w:val="18"/>
              </w:rPr>
              <w:t xml:space="preserve"> </w:t>
            </w:r>
          </w:p>
          <w:p w14:paraId="33FF627B" w14:textId="3344E272"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11.5</w:t>
            </w:r>
            <w:r w:rsidRPr="009420FA">
              <w:rPr>
                <w:rFonts w:eastAsia="仿宋"/>
                <w:color w:val="000000"/>
                <w:kern w:val="0"/>
                <w:sz w:val="18"/>
                <w:szCs w:val="18"/>
              </w:rPr>
              <w:t>智能安全人机工程应用案例；</w:t>
            </w:r>
          </w:p>
          <w:p w14:paraId="564D94FD" w14:textId="2FD64400" w:rsidR="00063B49" w:rsidRPr="009420FA" w:rsidRDefault="00063B49" w:rsidP="00794F43">
            <w:pPr>
              <w:widowControl/>
              <w:jc w:val="left"/>
              <w:rPr>
                <w:rFonts w:eastAsia="仿宋"/>
                <w:color w:val="000000"/>
                <w:kern w:val="0"/>
                <w:sz w:val="18"/>
                <w:szCs w:val="18"/>
              </w:rPr>
            </w:pPr>
            <w:r w:rsidRPr="009420FA">
              <w:rPr>
                <w:rFonts w:eastAsia="仿宋"/>
                <w:color w:val="000000"/>
                <w:kern w:val="0"/>
                <w:sz w:val="18"/>
                <w:szCs w:val="18"/>
              </w:rPr>
              <w:t>11.6</w:t>
            </w:r>
            <w:r w:rsidRPr="009420FA">
              <w:rPr>
                <w:rFonts w:eastAsia="仿宋"/>
                <w:color w:val="000000"/>
                <w:kern w:val="0"/>
                <w:sz w:val="18"/>
                <w:szCs w:val="18"/>
              </w:rPr>
              <w:t>智能安全人机工程学科建设及内容体系研究</w:t>
            </w:r>
            <w:r w:rsidR="008A2B82">
              <w:rPr>
                <w:rFonts w:eastAsia="仿宋" w:hint="eastAsia"/>
                <w:color w:val="000000"/>
                <w:kern w:val="0"/>
                <w:sz w:val="18"/>
                <w:szCs w:val="18"/>
              </w:rPr>
              <w:t>。</w:t>
            </w:r>
          </w:p>
        </w:tc>
        <w:tc>
          <w:tcPr>
            <w:tcW w:w="799" w:type="dxa"/>
            <w:vAlign w:val="center"/>
          </w:tcPr>
          <w:p w14:paraId="79598D5E" w14:textId="22C3F11F" w:rsidR="00063B49" w:rsidRPr="009420FA" w:rsidRDefault="00F47454" w:rsidP="00402ABB">
            <w:pPr>
              <w:widowControl/>
              <w:jc w:val="center"/>
              <w:rPr>
                <w:rFonts w:eastAsia="仿宋"/>
                <w:color w:val="000000"/>
                <w:kern w:val="0"/>
                <w:sz w:val="18"/>
                <w:szCs w:val="18"/>
              </w:rPr>
            </w:pPr>
            <w:r>
              <w:rPr>
                <w:rFonts w:eastAsia="仿宋" w:hint="eastAsia"/>
                <w:color w:val="000000"/>
                <w:kern w:val="0"/>
                <w:sz w:val="18"/>
                <w:szCs w:val="18"/>
              </w:rPr>
              <w:t>2</w:t>
            </w:r>
          </w:p>
        </w:tc>
        <w:tc>
          <w:tcPr>
            <w:tcW w:w="1418" w:type="dxa"/>
            <w:vAlign w:val="center"/>
          </w:tcPr>
          <w:p w14:paraId="7B9138B8" w14:textId="5FF2F9B0"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人机系统的设计程序，人机系统检查与评价</w:t>
            </w:r>
          </w:p>
        </w:tc>
        <w:tc>
          <w:tcPr>
            <w:tcW w:w="709" w:type="dxa"/>
            <w:vAlign w:val="center"/>
          </w:tcPr>
          <w:p w14:paraId="773F5311"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讲授</w:t>
            </w:r>
          </w:p>
          <w:p w14:paraId="5362AFA1" w14:textId="77777777"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练习</w:t>
            </w:r>
          </w:p>
          <w:p w14:paraId="0D39E880" w14:textId="0BF8A874"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讨论</w:t>
            </w:r>
          </w:p>
        </w:tc>
        <w:tc>
          <w:tcPr>
            <w:tcW w:w="884" w:type="dxa"/>
            <w:vAlign w:val="center"/>
          </w:tcPr>
          <w:p w14:paraId="434D67A0"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过程</w:t>
            </w:r>
          </w:p>
          <w:p w14:paraId="0B8D330E"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考核</w:t>
            </w:r>
          </w:p>
          <w:p w14:paraId="42EC4FF7" w14:textId="77777777"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结课</w:t>
            </w:r>
          </w:p>
          <w:p w14:paraId="01994182" w14:textId="7EC49330" w:rsidR="00063B49"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考试</w:t>
            </w:r>
          </w:p>
        </w:tc>
        <w:tc>
          <w:tcPr>
            <w:tcW w:w="0" w:type="auto"/>
            <w:vAlign w:val="center"/>
          </w:tcPr>
          <w:p w14:paraId="6F72C4E2" w14:textId="6E99E1DC" w:rsidR="00063B49" w:rsidRPr="009420FA" w:rsidRDefault="00063B49" w:rsidP="00402ABB">
            <w:pPr>
              <w:widowControl/>
              <w:jc w:val="center"/>
              <w:rPr>
                <w:rFonts w:eastAsia="仿宋"/>
                <w:color w:val="000000"/>
                <w:kern w:val="0"/>
                <w:sz w:val="18"/>
                <w:szCs w:val="18"/>
              </w:rPr>
            </w:pPr>
            <w:r w:rsidRPr="009420FA">
              <w:rPr>
                <w:rFonts w:eastAsia="仿宋"/>
                <w:color w:val="000000"/>
                <w:kern w:val="0"/>
                <w:sz w:val="18"/>
                <w:szCs w:val="18"/>
              </w:rPr>
              <w:t>3</w:t>
            </w:r>
            <w:r w:rsidR="007A290F">
              <w:rPr>
                <w:rFonts w:eastAsia="仿宋" w:hint="eastAsia"/>
                <w:color w:val="000000"/>
                <w:kern w:val="0"/>
                <w:sz w:val="18"/>
                <w:szCs w:val="18"/>
              </w:rPr>
              <w:t>、</w:t>
            </w:r>
            <w:r w:rsidRPr="009420FA">
              <w:rPr>
                <w:rFonts w:eastAsia="仿宋"/>
                <w:color w:val="000000"/>
                <w:kern w:val="0"/>
                <w:sz w:val="18"/>
                <w:szCs w:val="18"/>
              </w:rPr>
              <w:t>4</w:t>
            </w:r>
            <w:r w:rsidR="007A290F">
              <w:rPr>
                <w:rFonts w:eastAsia="仿宋" w:hint="eastAsia"/>
                <w:color w:val="000000"/>
                <w:kern w:val="0"/>
                <w:sz w:val="18"/>
                <w:szCs w:val="18"/>
              </w:rPr>
              <w:t>、</w:t>
            </w:r>
            <w:r w:rsidRPr="009420FA">
              <w:rPr>
                <w:rFonts w:eastAsia="仿宋"/>
                <w:color w:val="000000"/>
                <w:kern w:val="0"/>
                <w:sz w:val="18"/>
                <w:szCs w:val="18"/>
              </w:rPr>
              <w:t>5</w:t>
            </w:r>
          </w:p>
        </w:tc>
      </w:tr>
    </w:tbl>
    <w:p w14:paraId="320E6561" w14:textId="21E3E651" w:rsidR="00CD01AA" w:rsidRDefault="00CD01AA" w:rsidP="00CD01AA">
      <w:pPr>
        <w:snapToGrid w:val="0"/>
        <w:ind w:firstLineChars="200" w:firstLine="482"/>
        <w:rPr>
          <w:rFonts w:eastAsia="黑体"/>
          <w:color w:val="000000"/>
          <w:sz w:val="28"/>
          <w:szCs w:val="28"/>
        </w:rPr>
      </w:pPr>
      <w:r>
        <w:rPr>
          <w:rFonts w:ascii="仿宋" w:eastAsia="仿宋" w:hAnsi="仿宋" w:hint="eastAsia"/>
          <w:b/>
          <w:color w:val="000000"/>
          <w:sz w:val="24"/>
        </w:rPr>
        <w:t>（二）</w:t>
      </w:r>
      <w:r w:rsidRPr="00CD01AA">
        <w:rPr>
          <w:rFonts w:ascii="仿宋" w:eastAsia="仿宋" w:hAnsi="仿宋" w:hint="eastAsia"/>
          <w:b/>
          <w:color w:val="000000"/>
          <w:sz w:val="24"/>
        </w:rPr>
        <w:t>实验教学</w:t>
      </w:r>
      <w:r>
        <w:rPr>
          <w:rFonts w:eastAsia="黑体" w:hint="eastAsia"/>
          <w:color w:val="000000"/>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536"/>
        <w:gridCol w:w="1725"/>
        <w:gridCol w:w="1166"/>
        <w:gridCol w:w="794"/>
        <w:gridCol w:w="624"/>
        <w:gridCol w:w="624"/>
        <w:gridCol w:w="624"/>
        <w:gridCol w:w="624"/>
      </w:tblGrid>
      <w:tr w:rsidR="00CD01AA" w:rsidRPr="001C6A37" w14:paraId="71BAD085" w14:textId="77777777" w:rsidTr="00CD01AA">
        <w:trPr>
          <w:trHeight w:val="772"/>
          <w:jc w:val="center"/>
        </w:trPr>
        <w:tc>
          <w:tcPr>
            <w:tcW w:w="562" w:type="dxa"/>
            <w:vAlign w:val="center"/>
          </w:tcPr>
          <w:p w14:paraId="72F2FC76" w14:textId="77777777" w:rsidR="00CD01AA" w:rsidRPr="001C6A37" w:rsidRDefault="00CD01AA" w:rsidP="00684530">
            <w:pPr>
              <w:spacing w:before="120" w:after="120" w:line="276" w:lineRule="auto"/>
              <w:jc w:val="center"/>
              <w:rPr>
                <w:rFonts w:eastAsia="仿宋"/>
                <w:b/>
                <w:sz w:val="18"/>
                <w:szCs w:val="18"/>
              </w:rPr>
            </w:pPr>
            <w:r w:rsidRPr="001C6A37">
              <w:rPr>
                <w:rFonts w:eastAsia="仿宋"/>
                <w:b/>
                <w:sz w:val="18"/>
                <w:szCs w:val="18"/>
              </w:rPr>
              <w:t>序号</w:t>
            </w:r>
          </w:p>
        </w:tc>
        <w:tc>
          <w:tcPr>
            <w:tcW w:w="1536" w:type="dxa"/>
            <w:vAlign w:val="center"/>
          </w:tcPr>
          <w:p w14:paraId="6ECC1CCC" w14:textId="77777777" w:rsidR="00CD01AA" w:rsidRPr="001C6A37" w:rsidRDefault="00CD01AA" w:rsidP="00684530">
            <w:pPr>
              <w:spacing w:before="120" w:after="120" w:line="276" w:lineRule="auto"/>
              <w:jc w:val="center"/>
              <w:rPr>
                <w:rFonts w:eastAsia="仿宋"/>
                <w:b/>
                <w:sz w:val="18"/>
                <w:szCs w:val="18"/>
              </w:rPr>
            </w:pPr>
            <w:r w:rsidRPr="001C6A37">
              <w:rPr>
                <w:rFonts w:eastAsia="仿宋"/>
                <w:b/>
                <w:sz w:val="18"/>
                <w:szCs w:val="18"/>
              </w:rPr>
              <w:t>实验项目名称</w:t>
            </w:r>
          </w:p>
        </w:tc>
        <w:tc>
          <w:tcPr>
            <w:tcW w:w="1725" w:type="dxa"/>
            <w:vAlign w:val="center"/>
          </w:tcPr>
          <w:p w14:paraId="2779A789" w14:textId="77777777" w:rsidR="00CD01AA" w:rsidRPr="001C6A37" w:rsidRDefault="00CD01AA" w:rsidP="00684530">
            <w:pPr>
              <w:spacing w:before="120" w:after="120" w:line="276" w:lineRule="auto"/>
              <w:jc w:val="center"/>
              <w:rPr>
                <w:rFonts w:eastAsia="仿宋"/>
                <w:b/>
                <w:sz w:val="18"/>
                <w:szCs w:val="18"/>
              </w:rPr>
            </w:pPr>
            <w:r w:rsidRPr="001C6A37">
              <w:rPr>
                <w:rFonts w:eastAsia="仿宋"/>
                <w:b/>
                <w:sz w:val="18"/>
                <w:szCs w:val="18"/>
              </w:rPr>
              <w:t>主要内容</w:t>
            </w:r>
          </w:p>
        </w:tc>
        <w:tc>
          <w:tcPr>
            <w:tcW w:w="1166" w:type="dxa"/>
            <w:vAlign w:val="center"/>
          </w:tcPr>
          <w:p w14:paraId="011CFC21" w14:textId="77777777" w:rsidR="00CD01AA" w:rsidRPr="001C6A37" w:rsidRDefault="00CD01AA" w:rsidP="00684530">
            <w:pPr>
              <w:spacing w:before="120" w:after="120" w:line="276" w:lineRule="auto"/>
              <w:jc w:val="center"/>
              <w:rPr>
                <w:rFonts w:eastAsia="仿宋"/>
                <w:b/>
                <w:sz w:val="18"/>
                <w:szCs w:val="18"/>
              </w:rPr>
            </w:pPr>
            <w:r w:rsidRPr="001C6A37">
              <w:rPr>
                <w:rFonts w:eastAsia="仿宋"/>
                <w:b/>
                <w:sz w:val="18"/>
                <w:szCs w:val="18"/>
              </w:rPr>
              <w:t>主要仪器名称</w:t>
            </w:r>
          </w:p>
        </w:tc>
        <w:tc>
          <w:tcPr>
            <w:tcW w:w="794" w:type="dxa"/>
            <w:vAlign w:val="center"/>
          </w:tcPr>
          <w:p w14:paraId="50012ACB" w14:textId="77777777" w:rsidR="00CD01AA" w:rsidRPr="001C6A37" w:rsidRDefault="00CD01AA" w:rsidP="00684530">
            <w:pPr>
              <w:spacing w:before="120" w:after="120" w:line="276" w:lineRule="auto"/>
              <w:jc w:val="center"/>
              <w:rPr>
                <w:rFonts w:eastAsia="仿宋"/>
                <w:b/>
                <w:sz w:val="18"/>
                <w:szCs w:val="18"/>
              </w:rPr>
            </w:pPr>
            <w:proofErr w:type="gramStart"/>
            <w:r w:rsidRPr="001C6A37">
              <w:rPr>
                <w:rFonts w:eastAsia="仿宋"/>
                <w:b/>
                <w:sz w:val="18"/>
                <w:szCs w:val="18"/>
              </w:rPr>
              <w:t>仪器台套数</w:t>
            </w:r>
            <w:proofErr w:type="gramEnd"/>
          </w:p>
        </w:tc>
        <w:tc>
          <w:tcPr>
            <w:tcW w:w="624" w:type="dxa"/>
            <w:vAlign w:val="center"/>
          </w:tcPr>
          <w:p w14:paraId="57D39F6A" w14:textId="77777777" w:rsidR="00CD01AA" w:rsidRPr="001C6A37" w:rsidRDefault="00CD01AA" w:rsidP="00684530">
            <w:pPr>
              <w:spacing w:before="120" w:after="120" w:line="276" w:lineRule="auto"/>
              <w:jc w:val="center"/>
              <w:rPr>
                <w:rFonts w:eastAsia="仿宋"/>
                <w:b/>
                <w:sz w:val="18"/>
                <w:szCs w:val="18"/>
              </w:rPr>
            </w:pPr>
            <w:r w:rsidRPr="001C6A37">
              <w:rPr>
                <w:rFonts w:eastAsia="仿宋"/>
                <w:b/>
                <w:sz w:val="18"/>
                <w:szCs w:val="18"/>
              </w:rPr>
              <w:t>每组人数</w:t>
            </w:r>
          </w:p>
        </w:tc>
        <w:tc>
          <w:tcPr>
            <w:tcW w:w="624" w:type="dxa"/>
            <w:vAlign w:val="center"/>
          </w:tcPr>
          <w:p w14:paraId="6C977980" w14:textId="77777777" w:rsidR="00CD01AA" w:rsidRPr="001C6A37" w:rsidRDefault="00CD01AA" w:rsidP="00684530">
            <w:pPr>
              <w:spacing w:before="120" w:after="120" w:line="276" w:lineRule="auto"/>
              <w:jc w:val="center"/>
              <w:rPr>
                <w:rFonts w:eastAsia="仿宋"/>
                <w:b/>
                <w:sz w:val="18"/>
                <w:szCs w:val="18"/>
              </w:rPr>
            </w:pPr>
            <w:r w:rsidRPr="001C6A37">
              <w:rPr>
                <w:rFonts w:eastAsia="仿宋"/>
                <w:b/>
                <w:sz w:val="18"/>
                <w:szCs w:val="18"/>
              </w:rPr>
              <w:t>实验类型</w:t>
            </w:r>
          </w:p>
        </w:tc>
        <w:tc>
          <w:tcPr>
            <w:tcW w:w="624" w:type="dxa"/>
            <w:vAlign w:val="center"/>
          </w:tcPr>
          <w:p w14:paraId="0A1D1518" w14:textId="77777777" w:rsidR="00CD01AA" w:rsidRPr="001C6A37" w:rsidRDefault="00CD01AA" w:rsidP="00684530">
            <w:pPr>
              <w:spacing w:before="120" w:after="120" w:line="276" w:lineRule="auto"/>
              <w:jc w:val="center"/>
              <w:rPr>
                <w:rFonts w:eastAsia="仿宋"/>
                <w:b/>
                <w:sz w:val="18"/>
                <w:szCs w:val="18"/>
              </w:rPr>
            </w:pPr>
            <w:r w:rsidRPr="001C6A37">
              <w:rPr>
                <w:rFonts w:eastAsia="仿宋"/>
                <w:b/>
                <w:sz w:val="18"/>
                <w:szCs w:val="18"/>
              </w:rPr>
              <w:t>实验类别</w:t>
            </w:r>
          </w:p>
        </w:tc>
        <w:tc>
          <w:tcPr>
            <w:tcW w:w="624" w:type="dxa"/>
            <w:vAlign w:val="center"/>
          </w:tcPr>
          <w:p w14:paraId="18BEFB49" w14:textId="77777777" w:rsidR="00CD01AA" w:rsidRPr="001C6A37" w:rsidRDefault="00CD01AA" w:rsidP="00684530">
            <w:pPr>
              <w:spacing w:before="120" w:after="120" w:line="276" w:lineRule="auto"/>
              <w:jc w:val="center"/>
              <w:rPr>
                <w:rFonts w:eastAsia="仿宋"/>
                <w:b/>
                <w:sz w:val="18"/>
                <w:szCs w:val="18"/>
              </w:rPr>
            </w:pPr>
            <w:r w:rsidRPr="001C6A37">
              <w:rPr>
                <w:rFonts w:eastAsia="仿宋"/>
                <w:b/>
                <w:sz w:val="18"/>
                <w:szCs w:val="18"/>
              </w:rPr>
              <w:t>学时</w:t>
            </w:r>
          </w:p>
        </w:tc>
      </w:tr>
      <w:tr w:rsidR="00CD01AA" w:rsidRPr="001C6A37" w14:paraId="42B9694C" w14:textId="77777777" w:rsidTr="00684530">
        <w:trPr>
          <w:trHeight w:val="20"/>
          <w:jc w:val="center"/>
        </w:trPr>
        <w:tc>
          <w:tcPr>
            <w:tcW w:w="562" w:type="dxa"/>
            <w:vAlign w:val="center"/>
          </w:tcPr>
          <w:p w14:paraId="26DE7694" w14:textId="77777777" w:rsidR="00CD01AA" w:rsidRPr="001C6A37" w:rsidRDefault="00CD01AA" w:rsidP="00684530">
            <w:pPr>
              <w:jc w:val="center"/>
              <w:rPr>
                <w:rFonts w:eastAsia="仿宋"/>
                <w:szCs w:val="21"/>
              </w:rPr>
            </w:pPr>
            <w:r w:rsidRPr="001C6A37">
              <w:rPr>
                <w:rFonts w:eastAsia="仿宋"/>
                <w:szCs w:val="21"/>
              </w:rPr>
              <w:t>1</w:t>
            </w:r>
          </w:p>
        </w:tc>
        <w:tc>
          <w:tcPr>
            <w:tcW w:w="1536" w:type="dxa"/>
            <w:vAlign w:val="center"/>
          </w:tcPr>
          <w:p w14:paraId="3F77D3C6" w14:textId="77777777" w:rsidR="00CD01AA" w:rsidRPr="001C6A37" w:rsidRDefault="00CD01AA" w:rsidP="00684530">
            <w:pPr>
              <w:jc w:val="center"/>
              <w:rPr>
                <w:rFonts w:eastAsia="仿宋"/>
                <w:szCs w:val="21"/>
              </w:rPr>
            </w:pPr>
            <w:r w:rsidRPr="001C6A37">
              <w:rPr>
                <w:rFonts w:eastAsia="仿宋"/>
                <w:szCs w:val="21"/>
              </w:rPr>
              <w:t>人体参数测量及设计实验</w:t>
            </w:r>
          </w:p>
        </w:tc>
        <w:tc>
          <w:tcPr>
            <w:tcW w:w="1725" w:type="dxa"/>
            <w:vAlign w:val="center"/>
          </w:tcPr>
          <w:p w14:paraId="73041BC2" w14:textId="77777777" w:rsidR="00CD01AA" w:rsidRPr="001C6A37" w:rsidRDefault="00CD01AA" w:rsidP="00684530">
            <w:pPr>
              <w:snapToGrid w:val="0"/>
              <w:spacing w:line="264" w:lineRule="auto"/>
              <w:jc w:val="center"/>
              <w:rPr>
                <w:rFonts w:eastAsia="仿宋"/>
                <w:szCs w:val="21"/>
              </w:rPr>
            </w:pPr>
            <w:r w:rsidRPr="001C6A37">
              <w:rPr>
                <w:rFonts w:eastAsia="仿宋"/>
                <w:szCs w:val="21"/>
              </w:rPr>
              <w:t>人体参数测量及设计实验</w:t>
            </w:r>
          </w:p>
        </w:tc>
        <w:tc>
          <w:tcPr>
            <w:tcW w:w="1166" w:type="dxa"/>
            <w:vAlign w:val="center"/>
          </w:tcPr>
          <w:p w14:paraId="7FA9D097" w14:textId="77777777" w:rsidR="00CD01AA" w:rsidRPr="001C6A37" w:rsidRDefault="00CD01AA" w:rsidP="00684530">
            <w:pPr>
              <w:jc w:val="center"/>
              <w:rPr>
                <w:rFonts w:eastAsia="仿宋"/>
                <w:szCs w:val="21"/>
              </w:rPr>
            </w:pPr>
            <w:r w:rsidRPr="001C6A37">
              <w:rPr>
                <w:rFonts w:eastAsia="仿宋"/>
                <w:szCs w:val="21"/>
              </w:rPr>
              <w:t>人体形体测量尺</w:t>
            </w:r>
          </w:p>
        </w:tc>
        <w:tc>
          <w:tcPr>
            <w:tcW w:w="794" w:type="dxa"/>
            <w:vAlign w:val="center"/>
          </w:tcPr>
          <w:p w14:paraId="30B43F72" w14:textId="77777777" w:rsidR="00CD01AA" w:rsidRPr="001C6A37" w:rsidRDefault="00CD01AA" w:rsidP="00684530">
            <w:pPr>
              <w:jc w:val="center"/>
              <w:rPr>
                <w:szCs w:val="21"/>
              </w:rPr>
            </w:pPr>
            <w:r w:rsidRPr="001C6A37">
              <w:rPr>
                <w:szCs w:val="21"/>
              </w:rPr>
              <w:t>6</w:t>
            </w:r>
          </w:p>
        </w:tc>
        <w:tc>
          <w:tcPr>
            <w:tcW w:w="624" w:type="dxa"/>
            <w:vAlign w:val="center"/>
          </w:tcPr>
          <w:p w14:paraId="0DF2C55E" w14:textId="77777777" w:rsidR="00CD01AA" w:rsidRPr="001C6A37" w:rsidRDefault="00CD01AA" w:rsidP="00684530">
            <w:pPr>
              <w:snapToGrid w:val="0"/>
              <w:spacing w:line="264" w:lineRule="auto"/>
              <w:jc w:val="center"/>
              <w:rPr>
                <w:rFonts w:eastAsia="仿宋"/>
                <w:szCs w:val="21"/>
              </w:rPr>
            </w:pPr>
            <w:r w:rsidRPr="001C6A37">
              <w:rPr>
                <w:rFonts w:eastAsia="仿宋"/>
                <w:szCs w:val="21"/>
              </w:rPr>
              <w:t>3</w:t>
            </w:r>
          </w:p>
        </w:tc>
        <w:tc>
          <w:tcPr>
            <w:tcW w:w="624" w:type="dxa"/>
          </w:tcPr>
          <w:p w14:paraId="358A6F88" w14:textId="77777777" w:rsidR="00CD01AA" w:rsidRPr="001C6A37" w:rsidRDefault="00CD01AA" w:rsidP="00684530">
            <w:pPr>
              <w:snapToGrid w:val="0"/>
              <w:spacing w:line="264" w:lineRule="auto"/>
              <w:jc w:val="center"/>
              <w:rPr>
                <w:rFonts w:eastAsia="仿宋"/>
                <w:szCs w:val="21"/>
              </w:rPr>
            </w:pPr>
            <w:r w:rsidRPr="001C6A37">
              <w:rPr>
                <w:rFonts w:eastAsia="仿宋"/>
                <w:sz w:val="18"/>
                <w:szCs w:val="18"/>
                <w:lang w:val="x-none"/>
              </w:rPr>
              <w:t>综合性</w:t>
            </w:r>
          </w:p>
        </w:tc>
        <w:tc>
          <w:tcPr>
            <w:tcW w:w="624" w:type="dxa"/>
          </w:tcPr>
          <w:p w14:paraId="1AE579B8" w14:textId="77777777" w:rsidR="00CD01AA" w:rsidRPr="001C6A37" w:rsidRDefault="00CD01AA" w:rsidP="00684530">
            <w:pPr>
              <w:snapToGrid w:val="0"/>
              <w:spacing w:line="264" w:lineRule="auto"/>
              <w:jc w:val="center"/>
              <w:rPr>
                <w:rFonts w:eastAsia="仿宋"/>
                <w:szCs w:val="21"/>
              </w:rPr>
            </w:pPr>
            <w:r w:rsidRPr="001C6A37">
              <w:rPr>
                <w:rFonts w:eastAsia="仿宋"/>
                <w:sz w:val="18"/>
                <w:szCs w:val="18"/>
                <w:lang w:val="x-none"/>
              </w:rPr>
              <w:t>专业实验</w:t>
            </w:r>
          </w:p>
        </w:tc>
        <w:tc>
          <w:tcPr>
            <w:tcW w:w="624" w:type="dxa"/>
            <w:vAlign w:val="center"/>
          </w:tcPr>
          <w:p w14:paraId="707B3BFE" w14:textId="77777777" w:rsidR="00CD01AA" w:rsidRPr="001C6A37" w:rsidRDefault="00CD01AA" w:rsidP="00684530">
            <w:pPr>
              <w:snapToGrid w:val="0"/>
              <w:spacing w:line="264" w:lineRule="auto"/>
              <w:jc w:val="center"/>
              <w:rPr>
                <w:rFonts w:eastAsia="仿宋"/>
                <w:szCs w:val="21"/>
              </w:rPr>
            </w:pPr>
            <w:r w:rsidRPr="001C6A37">
              <w:rPr>
                <w:szCs w:val="21"/>
              </w:rPr>
              <w:t>0.5</w:t>
            </w:r>
          </w:p>
        </w:tc>
      </w:tr>
      <w:tr w:rsidR="00CD01AA" w:rsidRPr="001C6A37" w14:paraId="05A64489" w14:textId="77777777" w:rsidTr="00684530">
        <w:trPr>
          <w:trHeight w:val="20"/>
          <w:jc w:val="center"/>
        </w:trPr>
        <w:tc>
          <w:tcPr>
            <w:tcW w:w="562" w:type="dxa"/>
            <w:vAlign w:val="center"/>
          </w:tcPr>
          <w:p w14:paraId="5E096359" w14:textId="77777777" w:rsidR="00CD01AA" w:rsidRPr="001C6A37" w:rsidRDefault="00CD01AA" w:rsidP="00684530">
            <w:pPr>
              <w:jc w:val="center"/>
              <w:rPr>
                <w:rFonts w:eastAsia="仿宋"/>
                <w:szCs w:val="21"/>
              </w:rPr>
            </w:pPr>
            <w:r w:rsidRPr="001C6A37">
              <w:rPr>
                <w:rFonts w:eastAsia="仿宋"/>
                <w:szCs w:val="21"/>
              </w:rPr>
              <w:t>2</w:t>
            </w:r>
          </w:p>
        </w:tc>
        <w:tc>
          <w:tcPr>
            <w:tcW w:w="1536" w:type="dxa"/>
            <w:vAlign w:val="center"/>
          </w:tcPr>
          <w:p w14:paraId="293525E6" w14:textId="77777777" w:rsidR="00CD01AA" w:rsidRPr="001C6A37" w:rsidRDefault="00CD01AA" w:rsidP="00684530">
            <w:pPr>
              <w:jc w:val="center"/>
              <w:rPr>
                <w:rFonts w:eastAsia="仿宋"/>
                <w:szCs w:val="21"/>
              </w:rPr>
            </w:pPr>
            <w:r w:rsidRPr="001C6A37">
              <w:rPr>
                <w:rFonts w:eastAsia="仿宋"/>
                <w:szCs w:val="21"/>
              </w:rPr>
              <w:t>彩色分辨视野计</w:t>
            </w:r>
          </w:p>
        </w:tc>
        <w:tc>
          <w:tcPr>
            <w:tcW w:w="1725" w:type="dxa"/>
            <w:vAlign w:val="center"/>
          </w:tcPr>
          <w:p w14:paraId="76FBB6DA" w14:textId="77777777" w:rsidR="00CD01AA" w:rsidRPr="001C6A37" w:rsidRDefault="00CD01AA" w:rsidP="00684530">
            <w:pPr>
              <w:snapToGrid w:val="0"/>
              <w:spacing w:line="264" w:lineRule="auto"/>
              <w:jc w:val="center"/>
              <w:rPr>
                <w:rFonts w:eastAsia="仿宋"/>
                <w:szCs w:val="21"/>
              </w:rPr>
            </w:pPr>
            <w:r w:rsidRPr="001C6A37">
              <w:rPr>
                <w:rFonts w:eastAsia="仿宋"/>
                <w:szCs w:val="21"/>
              </w:rPr>
              <w:t>测定各种彩色</w:t>
            </w:r>
            <w:r w:rsidRPr="001C6A37">
              <w:rPr>
                <w:rFonts w:eastAsia="仿宋"/>
                <w:szCs w:val="21"/>
              </w:rPr>
              <w:t>(</w:t>
            </w:r>
            <w:r w:rsidRPr="001C6A37">
              <w:rPr>
                <w:rFonts w:eastAsia="仿宋"/>
                <w:szCs w:val="21"/>
              </w:rPr>
              <w:t>红、绿</w:t>
            </w:r>
            <w:r w:rsidRPr="001C6A37">
              <w:rPr>
                <w:rFonts w:eastAsia="仿宋"/>
                <w:szCs w:val="21"/>
              </w:rPr>
              <w:t>)</w:t>
            </w:r>
            <w:r w:rsidRPr="001C6A37">
              <w:rPr>
                <w:rFonts w:eastAsia="仿宋"/>
                <w:szCs w:val="21"/>
              </w:rPr>
              <w:t>和白色的视野范围</w:t>
            </w:r>
          </w:p>
        </w:tc>
        <w:tc>
          <w:tcPr>
            <w:tcW w:w="1166" w:type="dxa"/>
            <w:vAlign w:val="center"/>
          </w:tcPr>
          <w:p w14:paraId="31A2C248" w14:textId="77777777" w:rsidR="00CD01AA" w:rsidRPr="001C6A37" w:rsidRDefault="00CD01AA" w:rsidP="00684530">
            <w:pPr>
              <w:jc w:val="center"/>
              <w:rPr>
                <w:rFonts w:eastAsia="仿宋"/>
                <w:szCs w:val="21"/>
              </w:rPr>
            </w:pPr>
            <w:r w:rsidRPr="001C6A37">
              <w:rPr>
                <w:rFonts w:eastAsia="仿宋"/>
                <w:szCs w:val="21"/>
              </w:rPr>
              <w:t>彩色分辨视野计</w:t>
            </w:r>
          </w:p>
        </w:tc>
        <w:tc>
          <w:tcPr>
            <w:tcW w:w="794" w:type="dxa"/>
            <w:vAlign w:val="center"/>
          </w:tcPr>
          <w:p w14:paraId="4C040C03" w14:textId="77777777" w:rsidR="00CD01AA" w:rsidRPr="001C6A37" w:rsidRDefault="00CD01AA" w:rsidP="00684530">
            <w:pPr>
              <w:jc w:val="center"/>
              <w:rPr>
                <w:szCs w:val="21"/>
              </w:rPr>
            </w:pPr>
            <w:r w:rsidRPr="001C6A37">
              <w:rPr>
                <w:szCs w:val="21"/>
              </w:rPr>
              <w:t>6</w:t>
            </w:r>
          </w:p>
        </w:tc>
        <w:tc>
          <w:tcPr>
            <w:tcW w:w="624" w:type="dxa"/>
            <w:vAlign w:val="center"/>
          </w:tcPr>
          <w:p w14:paraId="524DB059" w14:textId="77777777" w:rsidR="00CD01AA" w:rsidRPr="001C6A37" w:rsidRDefault="00CD01AA" w:rsidP="00684530">
            <w:pPr>
              <w:snapToGrid w:val="0"/>
              <w:spacing w:line="264" w:lineRule="auto"/>
              <w:jc w:val="center"/>
              <w:rPr>
                <w:rFonts w:eastAsia="仿宋"/>
                <w:szCs w:val="21"/>
              </w:rPr>
            </w:pPr>
            <w:r w:rsidRPr="001C6A37">
              <w:rPr>
                <w:rFonts w:eastAsia="仿宋"/>
                <w:szCs w:val="21"/>
              </w:rPr>
              <w:t>3</w:t>
            </w:r>
          </w:p>
        </w:tc>
        <w:tc>
          <w:tcPr>
            <w:tcW w:w="624" w:type="dxa"/>
          </w:tcPr>
          <w:p w14:paraId="09731755" w14:textId="77777777" w:rsidR="00CD01AA" w:rsidRPr="001C6A37" w:rsidRDefault="00CD01AA" w:rsidP="00684530">
            <w:pPr>
              <w:snapToGrid w:val="0"/>
              <w:spacing w:line="264" w:lineRule="auto"/>
              <w:jc w:val="center"/>
              <w:rPr>
                <w:rFonts w:eastAsia="仿宋"/>
                <w:szCs w:val="21"/>
              </w:rPr>
            </w:pPr>
            <w:r w:rsidRPr="001C6A37">
              <w:rPr>
                <w:rFonts w:eastAsia="仿宋"/>
                <w:sz w:val="18"/>
                <w:szCs w:val="18"/>
                <w:lang w:val="x-none"/>
              </w:rPr>
              <w:t>综合性</w:t>
            </w:r>
          </w:p>
        </w:tc>
        <w:tc>
          <w:tcPr>
            <w:tcW w:w="624" w:type="dxa"/>
          </w:tcPr>
          <w:p w14:paraId="1F52D8EB" w14:textId="77777777" w:rsidR="00CD01AA" w:rsidRPr="001C6A37" w:rsidRDefault="00CD01AA" w:rsidP="00684530">
            <w:pPr>
              <w:snapToGrid w:val="0"/>
              <w:spacing w:line="264" w:lineRule="auto"/>
              <w:jc w:val="center"/>
              <w:rPr>
                <w:rFonts w:eastAsia="仿宋"/>
                <w:szCs w:val="21"/>
              </w:rPr>
            </w:pPr>
            <w:r w:rsidRPr="001C6A37">
              <w:rPr>
                <w:rFonts w:eastAsia="仿宋"/>
                <w:sz w:val="18"/>
                <w:szCs w:val="18"/>
                <w:lang w:val="x-none"/>
              </w:rPr>
              <w:t>专业实验</w:t>
            </w:r>
          </w:p>
        </w:tc>
        <w:tc>
          <w:tcPr>
            <w:tcW w:w="624" w:type="dxa"/>
            <w:vAlign w:val="center"/>
          </w:tcPr>
          <w:p w14:paraId="48587C53" w14:textId="77777777" w:rsidR="00CD01AA" w:rsidRPr="001C6A37" w:rsidRDefault="00CD01AA" w:rsidP="00684530">
            <w:pPr>
              <w:jc w:val="center"/>
              <w:rPr>
                <w:szCs w:val="21"/>
              </w:rPr>
            </w:pPr>
            <w:r w:rsidRPr="001C6A37">
              <w:rPr>
                <w:szCs w:val="21"/>
              </w:rPr>
              <w:t>0.5</w:t>
            </w:r>
          </w:p>
        </w:tc>
      </w:tr>
      <w:tr w:rsidR="00CD01AA" w:rsidRPr="001C6A37" w14:paraId="72D71CF0" w14:textId="77777777" w:rsidTr="00684530">
        <w:trPr>
          <w:trHeight w:val="20"/>
          <w:jc w:val="center"/>
        </w:trPr>
        <w:tc>
          <w:tcPr>
            <w:tcW w:w="562" w:type="dxa"/>
            <w:vAlign w:val="center"/>
          </w:tcPr>
          <w:p w14:paraId="56A00114" w14:textId="77777777" w:rsidR="00CD01AA" w:rsidRPr="001C6A37" w:rsidRDefault="00CD01AA" w:rsidP="00684530">
            <w:pPr>
              <w:jc w:val="center"/>
              <w:rPr>
                <w:rFonts w:eastAsia="仿宋"/>
                <w:szCs w:val="21"/>
              </w:rPr>
            </w:pPr>
            <w:r w:rsidRPr="001C6A37">
              <w:rPr>
                <w:rFonts w:eastAsia="仿宋"/>
                <w:szCs w:val="21"/>
              </w:rPr>
              <w:t>3</w:t>
            </w:r>
          </w:p>
        </w:tc>
        <w:tc>
          <w:tcPr>
            <w:tcW w:w="1536" w:type="dxa"/>
            <w:vAlign w:val="center"/>
          </w:tcPr>
          <w:p w14:paraId="535636C7" w14:textId="77777777" w:rsidR="00CD01AA" w:rsidRPr="001C6A37" w:rsidRDefault="00CD01AA" w:rsidP="00684530">
            <w:pPr>
              <w:jc w:val="center"/>
              <w:rPr>
                <w:rFonts w:eastAsia="仿宋"/>
                <w:szCs w:val="21"/>
              </w:rPr>
            </w:pPr>
            <w:r w:rsidRPr="001C6A37">
              <w:rPr>
                <w:rFonts w:eastAsia="仿宋"/>
                <w:szCs w:val="21"/>
              </w:rPr>
              <w:t>彩色分辨视野计</w:t>
            </w:r>
          </w:p>
        </w:tc>
        <w:tc>
          <w:tcPr>
            <w:tcW w:w="1725" w:type="dxa"/>
            <w:vAlign w:val="center"/>
          </w:tcPr>
          <w:p w14:paraId="2D805A51" w14:textId="77777777" w:rsidR="00CD01AA" w:rsidRPr="001C6A37" w:rsidRDefault="00CD01AA" w:rsidP="00684530">
            <w:pPr>
              <w:snapToGrid w:val="0"/>
              <w:spacing w:line="264" w:lineRule="auto"/>
              <w:jc w:val="center"/>
              <w:rPr>
                <w:rFonts w:eastAsia="仿宋"/>
                <w:szCs w:val="21"/>
              </w:rPr>
            </w:pPr>
            <w:r w:rsidRPr="001C6A37">
              <w:rPr>
                <w:rFonts w:eastAsia="仿宋"/>
                <w:szCs w:val="21"/>
              </w:rPr>
              <w:t>测定闪光融合频率</w:t>
            </w:r>
          </w:p>
        </w:tc>
        <w:tc>
          <w:tcPr>
            <w:tcW w:w="1166" w:type="dxa"/>
            <w:vAlign w:val="center"/>
          </w:tcPr>
          <w:p w14:paraId="3015B017" w14:textId="77777777" w:rsidR="00CD01AA" w:rsidRPr="001C6A37" w:rsidRDefault="00CD01AA" w:rsidP="00684530">
            <w:pPr>
              <w:jc w:val="center"/>
              <w:rPr>
                <w:rFonts w:eastAsia="仿宋"/>
                <w:szCs w:val="21"/>
              </w:rPr>
            </w:pPr>
            <w:r w:rsidRPr="001C6A37">
              <w:rPr>
                <w:rFonts w:eastAsia="仿宋"/>
                <w:szCs w:val="21"/>
              </w:rPr>
              <w:t>彩色分辨视野计</w:t>
            </w:r>
          </w:p>
        </w:tc>
        <w:tc>
          <w:tcPr>
            <w:tcW w:w="794" w:type="dxa"/>
            <w:vAlign w:val="center"/>
          </w:tcPr>
          <w:p w14:paraId="4B1133F4" w14:textId="77777777" w:rsidR="00CD01AA" w:rsidRPr="001C6A37" w:rsidRDefault="00CD01AA" w:rsidP="00684530">
            <w:pPr>
              <w:jc w:val="center"/>
              <w:rPr>
                <w:szCs w:val="21"/>
              </w:rPr>
            </w:pPr>
            <w:r w:rsidRPr="001C6A37">
              <w:rPr>
                <w:szCs w:val="21"/>
              </w:rPr>
              <w:t>6</w:t>
            </w:r>
          </w:p>
        </w:tc>
        <w:tc>
          <w:tcPr>
            <w:tcW w:w="624" w:type="dxa"/>
            <w:vAlign w:val="center"/>
          </w:tcPr>
          <w:p w14:paraId="6E02EA0F" w14:textId="77777777" w:rsidR="00CD01AA" w:rsidRPr="001C6A37" w:rsidRDefault="00CD01AA" w:rsidP="00684530">
            <w:pPr>
              <w:snapToGrid w:val="0"/>
              <w:spacing w:line="264" w:lineRule="auto"/>
              <w:jc w:val="center"/>
              <w:rPr>
                <w:rFonts w:eastAsia="仿宋"/>
                <w:szCs w:val="21"/>
              </w:rPr>
            </w:pPr>
            <w:r w:rsidRPr="001C6A37">
              <w:rPr>
                <w:rFonts w:eastAsia="仿宋"/>
                <w:szCs w:val="21"/>
              </w:rPr>
              <w:t>3</w:t>
            </w:r>
          </w:p>
        </w:tc>
        <w:tc>
          <w:tcPr>
            <w:tcW w:w="624" w:type="dxa"/>
            <w:vAlign w:val="center"/>
          </w:tcPr>
          <w:p w14:paraId="00DA3A2A" w14:textId="77777777" w:rsidR="00CD01AA" w:rsidRPr="001C6A37" w:rsidRDefault="00CD01AA" w:rsidP="00684530">
            <w:pPr>
              <w:snapToGrid w:val="0"/>
              <w:spacing w:line="264" w:lineRule="auto"/>
              <w:jc w:val="center"/>
              <w:rPr>
                <w:rFonts w:eastAsia="仿宋"/>
                <w:szCs w:val="21"/>
              </w:rPr>
            </w:pPr>
            <w:r w:rsidRPr="001C6A37">
              <w:rPr>
                <w:rFonts w:eastAsia="仿宋"/>
                <w:sz w:val="18"/>
                <w:szCs w:val="18"/>
                <w:lang w:val="x-none"/>
              </w:rPr>
              <w:t>综合性</w:t>
            </w:r>
          </w:p>
        </w:tc>
        <w:tc>
          <w:tcPr>
            <w:tcW w:w="624" w:type="dxa"/>
            <w:vAlign w:val="center"/>
          </w:tcPr>
          <w:p w14:paraId="4EF60259" w14:textId="77777777" w:rsidR="00CD01AA" w:rsidRPr="001C6A37" w:rsidRDefault="00CD01AA" w:rsidP="00684530">
            <w:pPr>
              <w:snapToGrid w:val="0"/>
              <w:spacing w:line="264" w:lineRule="auto"/>
              <w:jc w:val="center"/>
              <w:rPr>
                <w:rFonts w:eastAsia="仿宋"/>
                <w:szCs w:val="21"/>
              </w:rPr>
            </w:pPr>
            <w:r w:rsidRPr="001C6A37">
              <w:rPr>
                <w:rFonts w:eastAsia="仿宋"/>
                <w:sz w:val="18"/>
                <w:szCs w:val="18"/>
                <w:lang w:val="x-none"/>
              </w:rPr>
              <w:t>专业实验</w:t>
            </w:r>
          </w:p>
        </w:tc>
        <w:tc>
          <w:tcPr>
            <w:tcW w:w="624" w:type="dxa"/>
            <w:vAlign w:val="center"/>
          </w:tcPr>
          <w:p w14:paraId="4EC4E6CD" w14:textId="77777777" w:rsidR="00CD01AA" w:rsidRPr="001C6A37" w:rsidRDefault="00CD01AA" w:rsidP="00684530">
            <w:pPr>
              <w:jc w:val="center"/>
              <w:rPr>
                <w:szCs w:val="21"/>
              </w:rPr>
            </w:pPr>
            <w:r w:rsidRPr="001C6A37">
              <w:rPr>
                <w:szCs w:val="21"/>
              </w:rPr>
              <w:t>1</w:t>
            </w:r>
          </w:p>
        </w:tc>
      </w:tr>
      <w:tr w:rsidR="00CD01AA" w:rsidRPr="001C6A37" w14:paraId="06C7FF15" w14:textId="77777777" w:rsidTr="00684530">
        <w:trPr>
          <w:trHeight w:val="20"/>
          <w:jc w:val="center"/>
        </w:trPr>
        <w:tc>
          <w:tcPr>
            <w:tcW w:w="562" w:type="dxa"/>
            <w:vAlign w:val="center"/>
          </w:tcPr>
          <w:p w14:paraId="417E148E" w14:textId="77777777" w:rsidR="00CD01AA" w:rsidRPr="001C6A37" w:rsidRDefault="00CD01AA" w:rsidP="00684530">
            <w:pPr>
              <w:jc w:val="center"/>
              <w:rPr>
                <w:rFonts w:eastAsia="仿宋"/>
                <w:szCs w:val="21"/>
              </w:rPr>
            </w:pPr>
            <w:r w:rsidRPr="001C6A37">
              <w:rPr>
                <w:rFonts w:eastAsia="仿宋"/>
                <w:szCs w:val="21"/>
              </w:rPr>
              <w:t>4</w:t>
            </w:r>
          </w:p>
        </w:tc>
        <w:tc>
          <w:tcPr>
            <w:tcW w:w="1536" w:type="dxa"/>
            <w:vAlign w:val="center"/>
          </w:tcPr>
          <w:p w14:paraId="1CE75EAF" w14:textId="77777777" w:rsidR="00CD01AA" w:rsidRPr="001C6A37" w:rsidRDefault="00CD01AA" w:rsidP="00684530">
            <w:pPr>
              <w:jc w:val="center"/>
              <w:rPr>
                <w:rFonts w:eastAsia="仿宋"/>
                <w:szCs w:val="21"/>
              </w:rPr>
            </w:pPr>
            <w:r w:rsidRPr="001C6A37">
              <w:rPr>
                <w:rFonts w:eastAsia="仿宋"/>
                <w:szCs w:val="21"/>
              </w:rPr>
              <w:t>感觉知觉实验</w:t>
            </w:r>
          </w:p>
        </w:tc>
        <w:tc>
          <w:tcPr>
            <w:tcW w:w="1725" w:type="dxa"/>
            <w:vAlign w:val="center"/>
          </w:tcPr>
          <w:p w14:paraId="732823E8" w14:textId="77777777" w:rsidR="00CD01AA" w:rsidRPr="001C6A37" w:rsidRDefault="00CD01AA" w:rsidP="00684530">
            <w:pPr>
              <w:snapToGrid w:val="0"/>
              <w:spacing w:line="264" w:lineRule="auto"/>
              <w:jc w:val="center"/>
              <w:rPr>
                <w:rFonts w:eastAsia="仿宋"/>
                <w:szCs w:val="21"/>
              </w:rPr>
            </w:pPr>
            <w:r w:rsidRPr="001C6A37">
              <w:rPr>
                <w:rFonts w:eastAsia="仿宋"/>
                <w:szCs w:val="21"/>
              </w:rPr>
              <w:t>测定空间位置记忆广度</w:t>
            </w:r>
          </w:p>
        </w:tc>
        <w:tc>
          <w:tcPr>
            <w:tcW w:w="1166" w:type="dxa"/>
            <w:vAlign w:val="center"/>
          </w:tcPr>
          <w:p w14:paraId="65F66E4B" w14:textId="77777777" w:rsidR="00CD01AA" w:rsidRPr="001C6A37" w:rsidRDefault="00CD01AA" w:rsidP="00684530">
            <w:pPr>
              <w:jc w:val="center"/>
              <w:rPr>
                <w:rFonts w:eastAsia="仿宋"/>
                <w:szCs w:val="21"/>
              </w:rPr>
            </w:pPr>
            <w:r w:rsidRPr="001C6A37">
              <w:rPr>
                <w:rFonts w:eastAsia="仿宋"/>
                <w:szCs w:val="21"/>
              </w:rPr>
              <w:t>空间位置记忆广度测定仪</w:t>
            </w:r>
          </w:p>
        </w:tc>
        <w:tc>
          <w:tcPr>
            <w:tcW w:w="794" w:type="dxa"/>
            <w:vAlign w:val="center"/>
          </w:tcPr>
          <w:p w14:paraId="39F22C8E" w14:textId="77777777" w:rsidR="00CD01AA" w:rsidRPr="001C6A37" w:rsidRDefault="00CD01AA" w:rsidP="00684530">
            <w:pPr>
              <w:jc w:val="center"/>
              <w:rPr>
                <w:szCs w:val="21"/>
              </w:rPr>
            </w:pPr>
            <w:r w:rsidRPr="001C6A37">
              <w:rPr>
                <w:szCs w:val="21"/>
              </w:rPr>
              <w:t>6</w:t>
            </w:r>
          </w:p>
        </w:tc>
        <w:tc>
          <w:tcPr>
            <w:tcW w:w="624" w:type="dxa"/>
            <w:vAlign w:val="center"/>
          </w:tcPr>
          <w:p w14:paraId="1AA4205A" w14:textId="77777777" w:rsidR="00CD01AA" w:rsidRPr="001C6A37" w:rsidRDefault="00CD01AA" w:rsidP="00684530">
            <w:pPr>
              <w:snapToGrid w:val="0"/>
              <w:spacing w:line="264" w:lineRule="auto"/>
              <w:jc w:val="center"/>
              <w:rPr>
                <w:rFonts w:eastAsia="仿宋"/>
                <w:szCs w:val="21"/>
              </w:rPr>
            </w:pPr>
            <w:r w:rsidRPr="001C6A37">
              <w:rPr>
                <w:rFonts w:eastAsia="仿宋"/>
                <w:szCs w:val="21"/>
              </w:rPr>
              <w:t>3</w:t>
            </w:r>
          </w:p>
        </w:tc>
        <w:tc>
          <w:tcPr>
            <w:tcW w:w="624" w:type="dxa"/>
          </w:tcPr>
          <w:p w14:paraId="2579CB3A" w14:textId="77777777" w:rsidR="00CD01AA" w:rsidRPr="001C6A37" w:rsidRDefault="00CD01AA" w:rsidP="00684530">
            <w:r w:rsidRPr="001C6A37">
              <w:rPr>
                <w:rFonts w:eastAsia="仿宋"/>
                <w:sz w:val="18"/>
                <w:szCs w:val="18"/>
                <w:lang w:val="x-none"/>
              </w:rPr>
              <w:t>综合性</w:t>
            </w:r>
          </w:p>
        </w:tc>
        <w:tc>
          <w:tcPr>
            <w:tcW w:w="624" w:type="dxa"/>
          </w:tcPr>
          <w:p w14:paraId="4C764231" w14:textId="77777777" w:rsidR="00CD01AA" w:rsidRPr="001C6A37" w:rsidRDefault="00CD01AA" w:rsidP="00684530">
            <w:r w:rsidRPr="001C6A37">
              <w:rPr>
                <w:rFonts w:eastAsia="仿宋"/>
                <w:sz w:val="18"/>
                <w:szCs w:val="18"/>
                <w:lang w:val="x-none"/>
              </w:rPr>
              <w:t>专业实验</w:t>
            </w:r>
          </w:p>
        </w:tc>
        <w:tc>
          <w:tcPr>
            <w:tcW w:w="624" w:type="dxa"/>
            <w:vAlign w:val="center"/>
          </w:tcPr>
          <w:p w14:paraId="6FD62EA2" w14:textId="77777777" w:rsidR="00CD01AA" w:rsidRPr="001C6A37" w:rsidRDefault="00CD01AA" w:rsidP="00684530">
            <w:pPr>
              <w:jc w:val="center"/>
              <w:rPr>
                <w:szCs w:val="21"/>
              </w:rPr>
            </w:pPr>
            <w:r w:rsidRPr="001C6A37">
              <w:rPr>
                <w:szCs w:val="21"/>
              </w:rPr>
              <w:t>1</w:t>
            </w:r>
          </w:p>
        </w:tc>
      </w:tr>
      <w:tr w:rsidR="00CD01AA" w:rsidRPr="001C6A37" w14:paraId="1496C597" w14:textId="77777777" w:rsidTr="00684530">
        <w:trPr>
          <w:trHeight w:val="20"/>
          <w:jc w:val="center"/>
        </w:trPr>
        <w:tc>
          <w:tcPr>
            <w:tcW w:w="562" w:type="dxa"/>
            <w:vAlign w:val="center"/>
          </w:tcPr>
          <w:p w14:paraId="4191706B" w14:textId="77777777" w:rsidR="00CD01AA" w:rsidRPr="001C6A37" w:rsidRDefault="00CD01AA" w:rsidP="00684530">
            <w:pPr>
              <w:jc w:val="center"/>
              <w:rPr>
                <w:rFonts w:eastAsia="仿宋"/>
                <w:szCs w:val="21"/>
              </w:rPr>
            </w:pPr>
            <w:r w:rsidRPr="001C6A37">
              <w:rPr>
                <w:rFonts w:eastAsia="仿宋"/>
                <w:szCs w:val="21"/>
              </w:rPr>
              <w:t>5</w:t>
            </w:r>
          </w:p>
        </w:tc>
        <w:tc>
          <w:tcPr>
            <w:tcW w:w="1536" w:type="dxa"/>
            <w:vAlign w:val="center"/>
          </w:tcPr>
          <w:p w14:paraId="03927DA9" w14:textId="77777777" w:rsidR="00CD01AA" w:rsidRPr="001C6A37" w:rsidRDefault="00CD01AA" w:rsidP="00684530">
            <w:pPr>
              <w:jc w:val="center"/>
              <w:rPr>
                <w:rFonts w:eastAsia="仿宋"/>
                <w:szCs w:val="21"/>
              </w:rPr>
            </w:pPr>
            <w:r w:rsidRPr="001C6A37">
              <w:rPr>
                <w:rFonts w:eastAsia="仿宋"/>
                <w:szCs w:val="21"/>
              </w:rPr>
              <w:t>注意分配实验</w:t>
            </w:r>
          </w:p>
        </w:tc>
        <w:tc>
          <w:tcPr>
            <w:tcW w:w="1725" w:type="dxa"/>
            <w:vAlign w:val="center"/>
          </w:tcPr>
          <w:p w14:paraId="25EB6622" w14:textId="77777777" w:rsidR="00CD01AA" w:rsidRPr="001C6A37" w:rsidRDefault="00CD01AA" w:rsidP="00684530">
            <w:pPr>
              <w:snapToGrid w:val="0"/>
              <w:spacing w:line="264" w:lineRule="auto"/>
              <w:jc w:val="center"/>
              <w:rPr>
                <w:rFonts w:eastAsia="仿宋"/>
                <w:szCs w:val="21"/>
              </w:rPr>
            </w:pPr>
            <w:r w:rsidRPr="001C6A37">
              <w:rPr>
                <w:rFonts w:eastAsia="仿宋"/>
                <w:szCs w:val="21"/>
              </w:rPr>
              <w:t>测定注意分配</w:t>
            </w:r>
          </w:p>
        </w:tc>
        <w:tc>
          <w:tcPr>
            <w:tcW w:w="1166" w:type="dxa"/>
            <w:vAlign w:val="center"/>
          </w:tcPr>
          <w:p w14:paraId="52B9E07F" w14:textId="77777777" w:rsidR="00CD01AA" w:rsidRPr="001C6A37" w:rsidRDefault="00CD01AA" w:rsidP="00684530">
            <w:pPr>
              <w:jc w:val="center"/>
              <w:rPr>
                <w:rFonts w:eastAsia="仿宋"/>
                <w:szCs w:val="21"/>
              </w:rPr>
            </w:pPr>
            <w:r w:rsidRPr="001C6A37">
              <w:rPr>
                <w:rFonts w:eastAsia="仿宋"/>
                <w:szCs w:val="21"/>
              </w:rPr>
              <w:t>注意分配实验仪</w:t>
            </w:r>
          </w:p>
        </w:tc>
        <w:tc>
          <w:tcPr>
            <w:tcW w:w="794" w:type="dxa"/>
            <w:vAlign w:val="center"/>
          </w:tcPr>
          <w:p w14:paraId="3FE6402E" w14:textId="77777777" w:rsidR="00CD01AA" w:rsidRPr="001C6A37" w:rsidRDefault="00CD01AA" w:rsidP="00684530">
            <w:pPr>
              <w:jc w:val="center"/>
              <w:rPr>
                <w:szCs w:val="21"/>
              </w:rPr>
            </w:pPr>
            <w:r w:rsidRPr="001C6A37">
              <w:rPr>
                <w:szCs w:val="21"/>
              </w:rPr>
              <w:t>6</w:t>
            </w:r>
          </w:p>
        </w:tc>
        <w:tc>
          <w:tcPr>
            <w:tcW w:w="624" w:type="dxa"/>
            <w:vAlign w:val="center"/>
          </w:tcPr>
          <w:p w14:paraId="7F38E898" w14:textId="77777777" w:rsidR="00CD01AA" w:rsidRPr="001C6A37" w:rsidRDefault="00CD01AA" w:rsidP="00684530">
            <w:pPr>
              <w:snapToGrid w:val="0"/>
              <w:spacing w:line="264" w:lineRule="auto"/>
              <w:jc w:val="center"/>
              <w:rPr>
                <w:rFonts w:eastAsia="仿宋"/>
                <w:szCs w:val="21"/>
              </w:rPr>
            </w:pPr>
            <w:r w:rsidRPr="001C6A37">
              <w:rPr>
                <w:rFonts w:eastAsia="仿宋"/>
                <w:szCs w:val="21"/>
              </w:rPr>
              <w:t>3</w:t>
            </w:r>
          </w:p>
        </w:tc>
        <w:tc>
          <w:tcPr>
            <w:tcW w:w="624" w:type="dxa"/>
          </w:tcPr>
          <w:p w14:paraId="453FFEC9" w14:textId="77777777" w:rsidR="00CD01AA" w:rsidRPr="001C6A37" w:rsidRDefault="00CD01AA" w:rsidP="00684530">
            <w:r w:rsidRPr="001C6A37">
              <w:rPr>
                <w:rFonts w:eastAsia="仿宋"/>
                <w:sz w:val="18"/>
                <w:szCs w:val="18"/>
                <w:lang w:val="x-none"/>
              </w:rPr>
              <w:t>综合性</w:t>
            </w:r>
          </w:p>
        </w:tc>
        <w:tc>
          <w:tcPr>
            <w:tcW w:w="624" w:type="dxa"/>
          </w:tcPr>
          <w:p w14:paraId="431E50B1" w14:textId="77777777" w:rsidR="00CD01AA" w:rsidRPr="001C6A37" w:rsidRDefault="00CD01AA" w:rsidP="00684530">
            <w:r w:rsidRPr="001C6A37">
              <w:rPr>
                <w:rFonts w:eastAsia="仿宋"/>
                <w:sz w:val="18"/>
                <w:szCs w:val="18"/>
                <w:lang w:val="x-none"/>
              </w:rPr>
              <w:t>专业实验</w:t>
            </w:r>
          </w:p>
        </w:tc>
        <w:tc>
          <w:tcPr>
            <w:tcW w:w="624" w:type="dxa"/>
            <w:vAlign w:val="center"/>
          </w:tcPr>
          <w:p w14:paraId="7D0A70D0" w14:textId="77777777" w:rsidR="00CD01AA" w:rsidRPr="001C6A37" w:rsidRDefault="00CD01AA" w:rsidP="00684530">
            <w:pPr>
              <w:jc w:val="center"/>
              <w:rPr>
                <w:szCs w:val="21"/>
              </w:rPr>
            </w:pPr>
            <w:r w:rsidRPr="001C6A37">
              <w:rPr>
                <w:szCs w:val="21"/>
              </w:rPr>
              <w:t>0.5</w:t>
            </w:r>
          </w:p>
        </w:tc>
      </w:tr>
      <w:tr w:rsidR="00CD01AA" w:rsidRPr="001C6A37" w14:paraId="001AB6CF" w14:textId="77777777" w:rsidTr="00684530">
        <w:trPr>
          <w:trHeight w:val="20"/>
          <w:jc w:val="center"/>
        </w:trPr>
        <w:tc>
          <w:tcPr>
            <w:tcW w:w="562" w:type="dxa"/>
            <w:vAlign w:val="center"/>
          </w:tcPr>
          <w:p w14:paraId="7726E63A" w14:textId="77777777" w:rsidR="00CD01AA" w:rsidRPr="001C6A37" w:rsidRDefault="00CD01AA" w:rsidP="00684530">
            <w:pPr>
              <w:jc w:val="center"/>
              <w:rPr>
                <w:rFonts w:eastAsia="仿宋"/>
                <w:szCs w:val="21"/>
              </w:rPr>
            </w:pPr>
            <w:r w:rsidRPr="001C6A37">
              <w:rPr>
                <w:rFonts w:eastAsia="仿宋"/>
                <w:szCs w:val="21"/>
              </w:rPr>
              <w:lastRenderedPageBreak/>
              <w:t>6</w:t>
            </w:r>
          </w:p>
        </w:tc>
        <w:tc>
          <w:tcPr>
            <w:tcW w:w="1536" w:type="dxa"/>
            <w:vAlign w:val="center"/>
          </w:tcPr>
          <w:p w14:paraId="2A5B3E00" w14:textId="77777777" w:rsidR="00CD01AA" w:rsidRPr="001C6A37" w:rsidRDefault="00CD01AA" w:rsidP="00684530">
            <w:pPr>
              <w:jc w:val="center"/>
              <w:rPr>
                <w:rFonts w:eastAsia="仿宋"/>
                <w:szCs w:val="21"/>
              </w:rPr>
            </w:pPr>
            <w:r w:rsidRPr="001C6A37">
              <w:rPr>
                <w:rFonts w:eastAsia="仿宋"/>
                <w:szCs w:val="21"/>
              </w:rPr>
              <w:t>人体灵活性与反应时间实验</w:t>
            </w:r>
          </w:p>
        </w:tc>
        <w:tc>
          <w:tcPr>
            <w:tcW w:w="1725" w:type="dxa"/>
            <w:vAlign w:val="center"/>
          </w:tcPr>
          <w:p w14:paraId="09665474" w14:textId="77777777" w:rsidR="00CD01AA" w:rsidRPr="001C6A37" w:rsidRDefault="00CD01AA" w:rsidP="00684530">
            <w:pPr>
              <w:snapToGrid w:val="0"/>
              <w:spacing w:line="264" w:lineRule="auto"/>
              <w:jc w:val="center"/>
              <w:rPr>
                <w:rFonts w:eastAsia="仿宋"/>
                <w:szCs w:val="21"/>
              </w:rPr>
            </w:pPr>
            <w:r w:rsidRPr="001C6A37">
              <w:rPr>
                <w:rFonts w:eastAsia="仿宋"/>
                <w:szCs w:val="21"/>
              </w:rPr>
              <w:t>手指灵活性测试</w:t>
            </w:r>
          </w:p>
        </w:tc>
        <w:tc>
          <w:tcPr>
            <w:tcW w:w="1166" w:type="dxa"/>
            <w:vAlign w:val="center"/>
          </w:tcPr>
          <w:p w14:paraId="35C2A070" w14:textId="77777777" w:rsidR="00CD01AA" w:rsidRPr="001C6A37" w:rsidRDefault="00CD01AA" w:rsidP="00684530">
            <w:pPr>
              <w:jc w:val="center"/>
              <w:rPr>
                <w:rFonts w:eastAsia="仿宋"/>
                <w:szCs w:val="21"/>
              </w:rPr>
            </w:pPr>
            <w:r w:rsidRPr="001C6A37">
              <w:rPr>
                <w:rFonts w:eastAsia="仿宋"/>
                <w:szCs w:val="21"/>
              </w:rPr>
              <w:t>手指灵活性测试仪</w:t>
            </w:r>
          </w:p>
        </w:tc>
        <w:tc>
          <w:tcPr>
            <w:tcW w:w="794" w:type="dxa"/>
            <w:vAlign w:val="center"/>
          </w:tcPr>
          <w:p w14:paraId="0691A84E" w14:textId="77777777" w:rsidR="00CD01AA" w:rsidRPr="001C6A37" w:rsidRDefault="00CD01AA" w:rsidP="00684530">
            <w:pPr>
              <w:jc w:val="center"/>
              <w:rPr>
                <w:szCs w:val="21"/>
              </w:rPr>
            </w:pPr>
            <w:r w:rsidRPr="001C6A37">
              <w:rPr>
                <w:szCs w:val="21"/>
              </w:rPr>
              <w:t>6</w:t>
            </w:r>
          </w:p>
        </w:tc>
        <w:tc>
          <w:tcPr>
            <w:tcW w:w="624" w:type="dxa"/>
            <w:vAlign w:val="center"/>
          </w:tcPr>
          <w:p w14:paraId="1CF273FB" w14:textId="77777777" w:rsidR="00CD01AA" w:rsidRPr="001C6A37" w:rsidRDefault="00CD01AA" w:rsidP="00684530">
            <w:pPr>
              <w:snapToGrid w:val="0"/>
              <w:spacing w:line="264" w:lineRule="auto"/>
              <w:jc w:val="center"/>
              <w:rPr>
                <w:rFonts w:eastAsia="仿宋"/>
                <w:szCs w:val="21"/>
              </w:rPr>
            </w:pPr>
            <w:r w:rsidRPr="001C6A37">
              <w:rPr>
                <w:rFonts w:eastAsia="仿宋"/>
                <w:szCs w:val="21"/>
              </w:rPr>
              <w:t>3</w:t>
            </w:r>
          </w:p>
        </w:tc>
        <w:tc>
          <w:tcPr>
            <w:tcW w:w="624" w:type="dxa"/>
          </w:tcPr>
          <w:p w14:paraId="1C582E24" w14:textId="77777777" w:rsidR="00CD01AA" w:rsidRPr="001C6A37" w:rsidRDefault="00CD01AA" w:rsidP="00684530">
            <w:pPr>
              <w:rPr>
                <w:rFonts w:eastAsia="仿宋"/>
                <w:sz w:val="18"/>
                <w:szCs w:val="18"/>
                <w:lang w:val="x-none"/>
              </w:rPr>
            </w:pPr>
            <w:r w:rsidRPr="001C6A37">
              <w:rPr>
                <w:rFonts w:eastAsia="仿宋"/>
                <w:sz w:val="18"/>
                <w:szCs w:val="18"/>
                <w:lang w:val="x-none"/>
              </w:rPr>
              <w:t>综合性</w:t>
            </w:r>
          </w:p>
        </w:tc>
        <w:tc>
          <w:tcPr>
            <w:tcW w:w="624" w:type="dxa"/>
          </w:tcPr>
          <w:p w14:paraId="7DEED944" w14:textId="77777777" w:rsidR="00CD01AA" w:rsidRPr="001C6A37" w:rsidRDefault="00CD01AA" w:rsidP="00684530">
            <w:pPr>
              <w:rPr>
                <w:rFonts w:eastAsia="仿宋"/>
                <w:sz w:val="18"/>
                <w:szCs w:val="18"/>
                <w:lang w:val="x-none"/>
              </w:rPr>
            </w:pPr>
            <w:r w:rsidRPr="001C6A37">
              <w:rPr>
                <w:rFonts w:eastAsia="仿宋"/>
                <w:sz w:val="18"/>
                <w:szCs w:val="18"/>
                <w:lang w:val="x-none"/>
              </w:rPr>
              <w:t>专业实验</w:t>
            </w:r>
          </w:p>
        </w:tc>
        <w:tc>
          <w:tcPr>
            <w:tcW w:w="624" w:type="dxa"/>
            <w:vAlign w:val="center"/>
          </w:tcPr>
          <w:p w14:paraId="4F11FCC3" w14:textId="77777777" w:rsidR="00CD01AA" w:rsidRPr="001C6A37" w:rsidRDefault="00CD01AA" w:rsidP="00684530">
            <w:pPr>
              <w:jc w:val="center"/>
              <w:rPr>
                <w:szCs w:val="21"/>
              </w:rPr>
            </w:pPr>
            <w:r w:rsidRPr="001C6A37">
              <w:rPr>
                <w:szCs w:val="21"/>
              </w:rPr>
              <w:t>0.5</w:t>
            </w:r>
          </w:p>
        </w:tc>
      </w:tr>
    </w:tbl>
    <w:p w14:paraId="505CFC5F" w14:textId="52D43552" w:rsidR="0051442F" w:rsidRPr="0051442F" w:rsidRDefault="0024324B"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1A4AA341"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3C65A6D1" w14:textId="0E20BFD5" w:rsidR="00EB038D" w:rsidRPr="006F18E1" w:rsidRDefault="00DF5FE0" w:rsidP="00DF5FE0">
      <w:pPr>
        <w:snapToGrid w:val="0"/>
        <w:spacing w:line="360" w:lineRule="auto"/>
        <w:ind w:firstLineChars="500" w:firstLine="1200"/>
        <w:rPr>
          <w:rFonts w:ascii="仿宋" w:eastAsia="仿宋" w:hAnsi="仿宋"/>
          <w:b/>
          <w:color w:val="0070C0"/>
          <w:sz w:val="24"/>
        </w:rPr>
      </w:pPr>
      <w:r w:rsidRPr="00DF5FE0">
        <w:rPr>
          <w:rFonts w:ascii="仿宋" w:eastAsia="仿宋" w:hAnsi="仿宋" w:hint="eastAsia"/>
          <w:color w:val="000000" w:themeColor="text1"/>
          <w:sz w:val="24"/>
        </w:rPr>
        <w:t>百分制</w:t>
      </w:r>
    </w:p>
    <w:p w14:paraId="22BD6E3A" w14:textId="45DB6AD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DF5FE0">
        <w:rPr>
          <w:rFonts w:eastAsia="仿宋" w:hint="eastAsia"/>
          <w:sz w:val="24"/>
        </w:rPr>
        <w:t>15</w:t>
      </w:r>
      <w:r w:rsidR="001454DA">
        <w:rPr>
          <w:rFonts w:eastAsia="仿宋"/>
          <w:sz w:val="24"/>
        </w:rPr>
        <w:t>%</w:t>
      </w:r>
      <w:r w:rsidR="001454DA">
        <w:rPr>
          <w:rFonts w:eastAsia="仿宋" w:hint="eastAsia"/>
          <w:sz w:val="24"/>
        </w:rPr>
        <w:t>，实验成绩</w:t>
      </w:r>
      <w:r w:rsidR="00AB2467">
        <w:rPr>
          <w:rFonts w:eastAsia="仿宋"/>
          <w:sz w:val="24"/>
        </w:rPr>
        <w:t>25</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DF5FE0">
        <w:rPr>
          <w:rFonts w:eastAsia="仿宋" w:hint="eastAsia"/>
          <w:sz w:val="24"/>
        </w:rPr>
        <w:t>60</w:t>
      </w:r>
      <w:r w:rsidR="001454DA">
        <w:rPr>
          <w:rFonts w:eastAsia="仿宋"/>
          <w:sz w:val="24"/>
        </w:rPr>
        <w:t>%</w:t>
      </w:r>
    </w:p>
    <w:p w14:paraId="583A79CA" w14:textId="77777777" w:rsidR="0096382D"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p w14:paraId="1BB0ACD5" w14:textId="15D42515" w:rsidR="00CD01AA" w:rsidRPr="001454DA" w:rsidRDefault="00CD01A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w:t>
      </w:r>
      <w:r>
        <w:rPr>
          <w:rFonts w:ascii="仿宋" w:eastAsia="仿宋" w:hAnsi="仿宋" w:hint="eastAsia"/>
          <w:b/>
          <w:color w:val="000000"/>
          <w:sz w:val="24"/>
        </w:rPr>
        <w:t>课堂教学：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29"/>
        <w:gridCol w:w="713"/>
        <w:gridCol w:w="4754"/>
        <w:gridCol w:w="1137"/>
      </w:tblGrid>
      <w:tr w:rsidR="0096382D" w:rsidRPr="009420FA" w14:paraId="6B9B9499" w14:textId="77777777" w:rsidTr="00F47454">
        <w:trPr>
          <w:jc w:val="center"/>
        </w:trPr>
        <w:tc>
          <w:tcPr>
            <w:tcW w:w="1692" w:type="dxa"/>
            <w:gridSpan w:val="2"/>
            <w:shd w:val="clear" w:color="auto" w:fill="auto"/>
            <w:vAlign w:val="center"/>
          </w:tcPr>
          <w:p w14:paraId="565F289A" w14:textId="77777777" w:rsidR="0096382D" w:rsidRPr="009420FA" w:rsidRDefault="0096382D" w:rsidP="00402ABB">
            <w:pPr>
              <w:snapToGrid w:val="0"/>
              <w:spacing w:line="360" w:lineRule="auto"/>
              <w:jc w:val="center"/>
              <w:rPr>
                <w:rFonts w:eastAsia="仿宋"/>
                <w:b/>
                <w:color w:val="000000"/>
                <w:sz w:val="24"/>
              </w:rPr>
            </w:pPr>
            <w:r w:rsidRPr="009420FA">
              <w:rPr>
                <w:rFonts w:eastAsia="仿宋"/>
                <w:b/>
                <w:color w:val="000000"/>
                <w:sz w:val="24"/>
              </w:rPr>
              <w:t>考核环节</w:t>
            </w:r>
          </w:p>
        </w:tc>
        <w:tc>
          <w:tcPr>
            <w:tcW w:w="713" w:type="dxa"/>
            <w:vAlign w:val="center"/>
          </w:tcPr>
          <w:p w14:paraId="1BA57D34" w14:textId="77777777" w:rsidR="0096382D" w:rsidRPr="009420FA" w:rsidRDefault="0096382D" w:rsidP="00402ABB">
            <w:pPr>
              <w:snapToGrid w:val="0"/>
              <w:spacing w:line="360" w:lineRule="auto"/>
              <w:jc w:val="center"/>
              <w:rPr>
                <w:rFonts w:eastAsia="仿宋"/>
                <w:b/>
                <w:color w:val="000000"/>
                <w:sz w:val="24"/>
              </w:rPr>
            </w:pPr>
            <w:r w:rsidRPr="009420FA">
              <w:rPr>
                <w:rFonts w:eastAsia="仿宋"/>
                <w:b/>
                <w:color w:val="000000"/>
                <w:sz w:val="24"/>
              </w:rPr>
              <w:t>分值</w:t>
            </w:r>
          </w:p>
        </w:tc>
        <w:tc>
          <w:tcPr>
            <w:tcW w:w="4754" w:type="dxa"/>
            <w:vAlign w:val="center"/>
          </w:tcPr>
          <w:p w14:paraId="36C104E4" w14:textId="77777777" w:rsidR="0096382D" w:rsidRPr="009420FA" w:rsidRDefault="0096382D" w:rsidP="00402ABB">
            <w:pPr>
              <w:snapToGrid w:val="0"/>
              <w:spacing w:line="360" w:lineRule="auto"/>
              <w:jc w:val="center"/>
              <w:rPr>
                <w:rFonts w:eastAsia="仿宋"/>
                <w:b/>
                <w:color w:val="000000"/>
                <w:sz w:val="24"/>
              </w:rPr>
            </w:pPr>
            <w:r w:rsidRPr="009420FA">
              <w:rPr>
                <w:rFonts w:eastAsia="仿宋"/>
                <w:b/>
                <w:color w:val="000000"/>
                <w:sz w:val="24"/>
              </w:rPr>
              <w:t>考核</w:t>
            </w:r>
            <w:r w:rsidRPr="009420FA">
              <w:rPr>
                <w:rFonts w:eastAsia="仿宋"/>
                <w:b/>
                <w:color w:val="000000"/>
                <w:sz w:val="24"/>
              </w:rPr>
              <w:t>/</w:t>
            </w:r>
            <w:r w:rsidRPr="009420FA">
              <w:rPr>
                <w:rFonts w:eastAsia="仿宋"/>
                <w:b/>
                <w:color w:val="000000"/>
                <w:sz w:val="24"/>
              </w:rPr>
              <w:t>评价细则</w:t>
            </w:r>
          </w:p>
        </w:tc>
        <w:tc>
          <w:tcPr>
            <w:tcW w:w="0" w:type="auto"/>
            <w:vAlign w:val="center"/>
          </w:tcPr>
          <w:p w14:paraId="25E55FDE" w14:textId="77777777" w:rsidR="0096382D" w:rsidRPr="009420FA" w:rsidRDefault="0096382D" w:rsidP="00402ABB">
            <w:pPr>
              <w:snapToGrid w:val="0"/>
              <w:spacing w:line="360" w:lineRule="auto"/>
              <w:jc w:val="center"/>
              <w:rPr>
                <w:rFonts w:eastAsia="仿宋"/>
                <w:b/>
                <w:color w:val="000000"/>
                <w:sz w:val="24"/>
              </w:rPr>
            </w:pPr>
            <w:r w:rsidRPr="009420FA">
              <w:rPr>
                <w:rFonts w:eastAsia="仿宋"/>
                <w:b/>
                <w:color w:val="000000"/>
                <w:sz w:val="24"/>
              </w:rPr>
              <w:t>对应的课程目标</w:t>
            </w:r>
          </w:p>
        </w:tc>
      </w:tr>
      <w:tr w:rsidR="0096382D" w:rsidRPr="009420FA" w14:paraId="348B153B" w14:textId="77777777" w:rsidTr="00F47454">
        <w:trPr>
          <w:jc w:val="center"/>
        </w:trPr>
        <w:tc>
          <w:tcPr>
            <w:tcW w:w="0" w:type="auto"/>
            <w:vMerge w:val="restart"/>
            <w:shd w:val="clear" w:color="auto" w:fill="auto"/>
            <w:vAlign w:val="center"/>
          </w:tcPr>
          <w:p w14:paraId="1A4E56B4" w14:textId="477453C1"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过程考核</w:t>
            </w:r>
          </w:p>
        </w:tc>
        <w:tc>
          <w:tcPr>
            <w:tcW w:w="929" w:type="dxa"/>
            <w:shd w:val="clear" w:color="auto" w:fill="auto"/>
            <w:vAlign w:val="center"/>
          </w:tcPr>
          <w:p w14:paraId="4A60E745" w14:textId="2592343B"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考勤</w:t>
            </w:r>
          </w:p>
        </w:tc>
        <w:tc>
          <w:tcPr>
            <w:tcW w:w="713" w:type="dxa"/>
            <w:vAlign w:val="center"/>
          </w:tcPr>
          <w:p w14:paraId="02951E88" w14:textId="048EA5E1"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50</w:t>
            </w:r>
          </w:p>
        </w:tc>
        <w:tc>
          <w:tcPr>
            <w:tcW w:w="4754" w:type="dxa"/>
            <w:vAlign w:val="center"/>
          </w:tcPr>
          <w:p w14:paraId="2DC1006E" w14:textId="4C33B152" w:rsidR="0096382D" w:rsidRPr="009420FA" w:rsidRDefault="00DF5FE0" w:rsidP="00402ABB">
            <w:pPr>
              <w:widowControl/>
              <w:jc w:val="center"/>
              <w:rPr>
                <w:rFonts w:eastAsia="仿宋"/>
                <w:kern w:val="0"/>
                <w:sz w:val="24"/>
              </w:rPr>
            </w:pPr>
            <w:bookmarkStart w:id="4" w:name="_Hlk176340576"/>
            <w:r w:rsidRPr="009420FA">
              <w:rPr>
                <w:rFonts w:eastAsia="仿宋"/>
                <w:color w:val="000000"/>
                <w:kern w:val="0"/>
                <w:sz w:val="18"/>
                <w:szCs w:val="18"/>
              </w:rPr>
              <w:t>主要考核学生到课学习的基本情况；成绩以百分计，乘以其在平时成绩中所占的比例计入平时总评成绩。</w:t>
            </w:r>
            <w:bookmarkEnd w:id="4"/>
          </w:p>
        </w:tc>
        <w:tc>
          <w:tcPr>
            <w:tcW w:w="0" w:type="auto"/>
            <w:vAlign w:val="center"/>
          </w:tcPr>
          <w:p w14:paraId="603A3834" w14:textId="155B755E"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1</w:t>
            </w:r>
          </w:p>
        </w:tc>
      </w:tr>
      <w:tr w:rsidR="0096382D" w:rsidRPr="009420FA" w14:paraId="43661904" w14:textId="77777777" w:rsidTr="00F47454">
        <w:trPr>
          <w:jc w:val="center"/>
        </w:trPr>
        <w:tc>
          <w:tcPr>
            <w:tcW w:w="0" w:type="auto"/>
            <w:vMerge/>
            <w:shd w:val="clear" w:color="auto" w:fill="auto"/>
            <w:vAlign w:val="center"/>
          </w:tcPr>
          <w:p w14:paraId="56BA5951" w14:textId="77777777" w:rsidR="0096382D" w:rsidRPr="009420FA" w:rsidRDefault="0096382D" w:rsidP="00402ABB">
            <w:pPr>
              <w:snapToGrid w:val="0"/>
              <w:spacing w:line="360" w:lineRule="auto"/>
              <w:jc w:val="center"/>
              <w:rPr>
                <w:rFonts w:eastAsia="仿宋"/>
                <w:b/>
                <w:color w:val="000000"/>
                <w:sz w:val="24"/>
              </w:rPr>
            </w:pPr>
          </w:p>
        </w:tc>
        <w:tc>
          <w:tcPr>
            <w:tcW w:w="929" w:type="dxa"/>
            <w:shd w:val="clear" w:color="auto" w:fill="auto"/>
            <w:vAlign w:val="center"/>
          </w:tcPr>
          <w:p w14:paraId="46014CF2" w14:textId="064C05CA" w:rsidR="0096382D" w:rsidRPr="009420FA" w:rsidRDefault="00280C28" w:rsidP="00402ABB">
            <w:pPr>
              <w:snapToGrid w:val="0"/>
              <w:spacing w:line="360" w:lineRule="auto"/>
              <w:jc w:val="center"/>
              <w:rPr>
                <w:rFonts w:eastAsia="仿宋"/>
                <w:b/>
                <w:color w:val="000000"/>
                <w:sz w:val="24"/>
              </w:rPr>
            </w:pPr>
            <w:r>
              <w:rPr>
                <w:rFonts w:eastAsia="仿宋" w:hint="eastAsia"/>
                <w:b/>
                <w:color w:val="000000"/>
                <w:sz w:val="24"/>
              </w:rPr>
              <w:t>课堂作业</w:t>
            </w:r>
          </w:p>
        </w:tc>
        <w:tc>
          <w:tcPr>
            <w:tcW w:w="713" w:type="dxa"/>
            <w:vAlign w:val="center"/>
          </w:tcPr>
          <w:p w14:paraId="3AF1B58F" w14:textId="1D6BB1EA"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50</w:t>
            </w:r>
          </w:p>
        </w:tc>
        <w:tc>
          <w:tcPr>
            <w:tcW w:w="4754" w:type="dxa"/>
            <w:vAlign w:val="center"/>
          </w:tcPr>
          <w:p w14:paraId="65CEFA06" w14:textId="5ABCBB18" w:rsidR="0096382D" w:rsidRPr="009420FA" w:rsidRDefault="00DF5FE0" w:rsidP="00402ABB">
            <w:pPr>
              <w:widowControl/>
              <w:jc w:val="center"/>
              <w:rPr>
                <w:kern w:val="0"/>
                <w:sz w:val="24"/>
              </w:rPr>
            </w:pPr>
            <w:r w:rsidRPr="009420FA">
              <w:rPr>
                <w:rFonts w:eastAsia="仿宋"/>
                <w:color w:val="000000"/>
                <w:kern w:val="0"/>
                <w:sz w:val="18"/>
                <w:szCs w:val="18"/>
              </w:rPr>
              <w:t>主要考核学生的学习态度和对每章节知识点的学习、理解和掌握程度；成绩以百分计，乘以其在平时成绩中所占的比例计入平时总评成绩。</w:t>
            </w:r>
          </w:p>
        </w:tc>
        <w:tc>
          <w:tcPr>
            <w:tcW w:w="0" w:type="auto"/>
            <w:vAlign w:val="center"/>
          </w:tcPr>
          <w:p w14:paraId="505AB888" w14:textId="1AD76897"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1</w:t>
            </w:r>
            <w:r w:rsidR="007A290F">
              <w:rPr>
                <w:rFonts w:eastAsia="仿宋" w:hint="eastAsia"/>
                <w:b/>
                <w:color w:val="000000"/>
                <w:sz w:val="24"/>
              </w:rPr>
              <w:t>、</w:t>
            </w:r>
            <w:r w:rsidRPr="009420FA">
              <w:rPr>
                <w:rFonts w:eastAsia="仿宋"/>
                <w:b/>
                <w:color w:val="000000"/>
                <w:sz w:val="24"/>
              </w:rPr>
              <w:t>2</w:t>
            </w:r>
          </w:p>
        </w:tc>
      </w:tr>
      <w:tr w:rsidR="0096382D" w:rsidRPr="009420FA" w14:paraId="36698E63" w14:textId="77777777" w:rsidTr="00F47454">
        <w:trPr>
          <w:jc w:val="center"/>
        </w:trPr>
        <w:tc>
          <w:tcPr>
            <w:tcW w:w="0" w:type="auto"/>
            <w:vMerge w:val="restart"/>
            <w:shd w:val="clear" w:color="auto" w:fill="auto"/>
            <w:vAlign w:val="center"/>
          </w:tcPr>
          <w:p w14:paraId="2B7735A8" w14:textId="77777777" w:rsidR="0096382D" w:rsidRPr="009420FA" w:rsidRDefault="0096382D" w:rsidP="00402ABB">
            <w:pPr>
              <w:snapToGrid w:val="0"/>
              <w:spacing w:line="360" w:lineRule="auto"/>
              <w:jc w:val="center"/>
              <w:rPr>
                <w:rFonts w:eastAsia="仿宋"/>
                <w:b/>
                <w:color w:val="000000"/>
                <w:sz w:val="24"/>
              </w:rPr>
            </w:pPr>
            <w:r w:rsidRPr="009420FA">
              <w:rPr>
                <w:rFonts w:eastAsia="仿宋"/>
                <w:b/>
                <w:color w:val="000000"/>
                <w:sz w:val="24"/>
              </w:rPr>
              <w:t>实验考核</w:t>
            </w:r>
          </w:p>
        </w:tc>
        <w:tc>
          <w:tcPr>
            <w:tcW w:w="929" w:type="dxa"/>
            <w:shd w:val="clear" w:color="auto" w:fill="auto"/>
            <w:vAlign w:val="center"/>
          </w:tcPr>
          <w:p w14:paraId="1752257B" w14:textId="74EA7E1E" w:rsidR="0096382D" w:rsidRPr="009420FA" w:rsidRDefault="0096382D" w:rsidP="00402ABB">
            <w:pPr>
              <w:snapToGrid w:val="0"/>
              <w:spacing w:line="360" w:lineRule="auto"/>
              <w:jc w:val="center"/>
              <w:rPr>
                <w:rFonts w:eastAsia="仿宋"/>
                <w:b/>
                <w:color w:val="000000"/>
                <w:sz w:val="24"/>
              </w:rPr>
            </w:pPr>
            <w:r w:rsidRPr="009420FA">
              <w:rPr>
                <w:rFonts w:eastAsia="仿宋"/>
                <w:b/>
                <w:color w:val="000000"/>
                <w:sz w:val="24"/>
              </w:rPr>
              <w:t>实验实操</w:t>
            </w:r>
          </w:p>
        </w:tc>
        <w:tc>
          <w:tcPr>
            <w:tcW w:w="713" w:type="dxa"/>
            <w:vAlign w:val="center"/>
          </w:tcPr>
          <w:p w14:paraId="4574A30B" w14:textId="1151D468"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50</w:t>
            </w:r>
          </w:p>
        </w:tc>
        <w:tc>
          <w:tcPr>
            <w:tcW w:w="4754" w:type="dxa"/>
            <w:vAlign w:val="center"/>
          </w:tcPr>
          <w:p w14:paraId="269FC227" w14:textId="57618022" w:rsidR="0096382D" w:rsidRPr="009420FA" w:rsidRDefault="00DF5FE0" w:rsidP="00402ABB">
            <w:pPr>
              <w:widowControl/>
              <w:jc w:val="center"/>
              <w:rPr>
                <w:kern w:val="0"/>
                <w:sz w:val="24"/>
              </w:rPr>
            </w:pPr>
            <w:r w:rsidRPr="009420FA">
              <w:rPr>
                <w:rFonts w:eastAsia="仿宋"/>
                <w:color w:val="000000"/>
                <w:kern w:val="0"/>
                <w:sz w:val="18"/>
                <w:szCs w:val="18"/>
              </w:rPr>
              <w:t>成绩以百分计，取各次成绩的平均值，乘以其在总评成绩中所占的比例计入总评成绩。</w:t>
            </w:r>
          </w:p>
        </w:tc>
        <w:tc>
          <w:tcPr>
            <w:tcW w:w="0" w:type="auto"/>
            <w:vAlign w:val="center"/>
          </w:tcPr>
          <w:p w14:paraId="59E80DE2" w14:textId="4D19AD39"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1</w:t>
            </w:r>
            <w:r w:rsidR="007A290F">
              <w:rPr>
                <w:rFonts w:eastAsia="仿宋" w:hint="eastAsia"/>
                <w:b/>
                <w:color w:val="000000"/>
                <w:sz w:val="24"/>
              </w:rPr>
              <w:t>、</w:t>
            </w:r>
            <w:r w:rsidRPr="009420FA">
              <w:rPr>
                <w:rFonts w:eastAsia="仿宋"/>
                <w:b/>
                <w:color w:val="000000"/>
                <w:sz w:val="24"/>
              </w:rPr>
              <w:t>3</w:t>
            </w:r>
            <w:r w:rsidR="007A290F">
              <w:rPr>
                <w:rFonts w:eastAsia="仿宋" w:hint="eastAsia"/>
                <w:b/>
                <w:color w:val="000000"/>
                <w:sz w:val="24"/>
              </w:rPr>
              <w:t>、</w:t>
            </w:r>
            <w:r w:rsidRPr="009420FA">
              <w:rPr>
                <w:rFonts w:eastAsia="仿宋"/>
                <w:b/>
                <w:color w:val="000000"/>
                <w:sz w:val="24"/>
              </w:rPr>
              <w:t>4</w:t>
            </w:r>
          </w:p>
        </w:tc>
      </w:tr>
      <w:tr w:rsidR="0096382D" w:rsidRPr="009420FA" w14:paraId="53F2DC7B" w14:textId="77777777" w:rsidTr="00F47454">
        <w:trPr>
          <w:jc w:val="center"/>
        </w:trPr>
        <w:tc>
          <w:tcPr>
            <w:tcW w:w="0" w:type="auto"/>
            <w:vMerge/>
            <w:shd w:val="clear" w:color="auto" w:fill="auto"/>
            <w:vAlign w:val="center"/>
          </w:tcPr>
          <w:p w14:paraId="0A884C67" w14:textId="77777777" w:rsidR="0096382D" w:rsidRPr="009420FA" w:rsidRDefault="0096382D" w:rsidP="00402ABB">
            <w:pPr>
              <w:snapToGrid w:val="0"/>
              <w:spacing w:line="360" w:lineRule="auto"/>
              <w:jc w:val="center"/>
              <w:rPr>
                <w:rFonts w:eastAsia="仿宋"/>
                <w:b/>
                <w:color w:val="000000"/>
                <w:sz w:val="24"/>
              </w:rPr>
            </w:pPr>
          </w:p>
        </w:tc>
        <w:tc>
          <w:tcPr>
            <w:tcW w:w="929" w:type="dxa"/>
            <w:shd w:val="clear" w:color="auto" w:fill="auto"/>
            <w:vAlign w:val="center"/>
          </w:tcPr>
          <w:p w14:paraId="29E7B621" w14:textId="77777777" w:rsidR="0096382D" w:rsidRPr="009420FA" w:rsidRDefault="0096382D" w:rsidP="00402ABB">
            <w:pPr>
              <w:snapToGrid w:val="0"/>
              <w:spacing w:line="360" w:lineRule="auto"/>
              <w:jc w:val="center"/>
              <w:rPr>
                <w:rFonts w:eastAsia="仿宋"/>
                <w:b/>
                <w:color w:val="000000"/>
                <w:sz w:val="24"/>
              </w:rPr>
            </w:pPr>
            <w:r w:rsidRPr="009420FA">
              <w:rPr>
                <w:rFonts w:eastAsia="仿宋"/>
                <w:b/>
                <w:color w:val="000000"/>
                <w:sz w:val="24"/>
              </w:rPr>
              <w:t>实验报告</w:t>
            </w:r>
          </w:p>
        </w:tc>
        <w:tc>
          <w:tcPr>
            <w:tcW w:w="713" w:type="dxa"/>
            <w:vAlign w:val="center"/>
          </w:tcPr>
          <w:p w14:paraId="3942D7FF" w14:textId="45E6A084"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50</w:t>
            </w:r>
          </w:p>
        </w:tc>
        <w:tc>
          <w:tcPr>
            <w:tcW w:w="4754" w:type="dxa"/>
            <w:vAlign w:val="center"/>
          </w:tcPr>
          <w:p w14:paraId="54651A77" w14:textId="60D31F59" w:rsidR="0096382D" w:rsidRPr="009420FA" w:rsidRDefault="00DF5FE0" w:rsidP="00402ABB">
            <w:pPr>
              <w:snapToGrid w:val="0"/>
              <w:spacing w:line="360" w:lineRule="auto"/>
              <w:jc w:val="center"/>
              <w:rPr>
                <w:rFonts w:eastAsia="仿宋"/>
                <w:b/>
                <w:color w:val="000000"/>
                <w:sz w:val="24"/>
              </w:rPr>
            </w:pPr>
            <w:r w:rsidRPr="009420FA">
              <w:rPr>
                <w:rFonts w:eastAsia="仿宋"/>
                <w:color w:val="000000"/>
                <w:kern w:val="0"/>
                <w:sz w:val="18"/>
                <w:szCs w:val="18"/>
              </w:rPr>
              <w:t>成绩以百分计，乘以其在总评成绩中所占的比例计入平时总评成绩。</w:t>
            </w:r>
          </w:p>
        </w:tc>
        <w:tc>
          <w:tcPr>
            <w:tcW w:w="0" w:type="auto"/>
            <w:vAlign w:val="center"/>
          </w:tcPr>
          <w:p w14:paraId="45B53659" w14:textId="583475B6" w:rsidR="0096382D"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1</w:t>
            </w:r>
            <w:r w:rsidR="007A290F">
              <w:rPr>
                <w:rFonts w:eastAsia="仿宋" w:hint="eastAsia"/>
                <w:b/>
                <w:color w:val="000000"/>
                <w:sz w:val="24"/>
              </w:rPr>
              <w:t>、</w:t>
            </w:r>
            <w:r w:rsidRPr="009420FA">
              <w:rPr>
                <w:rFonts w:eastAsia="仿宋"/>
                <w:b/>
                <w:color w:val="000000"/>
                <w:sz w:val="24"/>
              </w:rPr>
              <w:t>3</w:t>
            </w:r>
            <w:r w:rsidR="007A290F">
              <w:rPr>
                <w:rFonts w:eastAsia="仿宋" w:hint="eastAsia"/>
                <w:b/>
                <w:color w:val="000000"/>
                <w:sz w:val="24"/>
              </w:rPr>
              <w:t>、</w:t>
            </w:r>
            <w:r w:rsidRPr="009420FA">
              <w:rPr>
                <w:rFonts w:eastAsia="仿宋"/>
                <w:b/>
                <w:color w:val="000000"/>
                <w:sz w:val="24"/>
              </w:rPr>
              <w:t>4</w:t>
            </w:r>
          </w:p>
        </w:tc>
      </w:tr>
      <w:tr w:rsidR="00DF5FE0" w:rsidRPr="009420FA" w14:paraId="64B78690" w14:textId="77777777" w:rsidTr="00F47454">
        <w:trPr>
          <w:jc w:val="center"/>
        </w:trPr>
        <w:tc>
          <w:tcPr>
            <w:tcW w:w="0" w:type="auto"/>
            <w:vMerge w:val="restart"/>
            <w:shd w:val="clear" w:color="auto" w:fill="auto"/>
            <w:vAlign w:val="center"/>
          </w:tcPr>
          <w:p w14:paraId="5078FF88" w14:textId="77777777" w:rsidR="00DF5FE0" w:rsidRPr="009420FA" w:rsidRDefault="00DF5FE0" w:rsidP="00402ABB">
            <w:pPr>
              <w:snapToGrid w:val="0"/>
              <w:spacing w:line="360" w:lineRule="auto"/>
              <w:jc w:val="center"/>
              <w:rPr>
                <w:rFonts w:eastAsia="仿宋"/>
                <w:b/>
                <w:color w:val="000000"/>
                <w:sz w:val="24"/>
              </w:rPr>
            </w:pPr>
            <w:proofErr w:type="gramStart"/>
            <w:r w:rsidRPr="009420FA">
              <w:rPr>
                <w:rFonts w:eastAsia="仿宋"/>
                <w:b/>
                <w:color w:val="000000"/>
                <w:sz w:val="24"/>
              </w:rPr>
              <w:t>结课考核</w:t>
            </w:r>
            <w:proofErr w:type="gramEnd"/>
          </w:p>
        </w:tc>
        <w:tc>
          <w:tcPr>
            <w:tcW w:w="929" w:type="dxa"/>
            <w:shd w:val="clear" w:color="auto" w:fill="auto"/>
            <w:vAlign w:val="center"/>
          </w:tcPr>
          <w:p w14:paraId="1EC5C77E" w14:textId="137C5C0B"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目标</w:t>
            </w:r>
            <w:r w:rsidRPr="009420FA">
              <w:rPr>
                <w:rFonts w:eastAsia="仿宋"/>
                <w:b/>
                <w:color w:val="000000"/>
                <w:sz w:val="24"/>
              </w:rPr>
              <w:t>1</w:t>
            </w:r>
          </w:p>
          <w:p w14:paraId="4CEFD8DA" w14:textId="523D8FE3"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试题</w:t>
            </w:r>
          </w:p>
        </w:tc>
        <w:tc>
          <w:tcPr>
            <w:tcW w:w="713" w:type="dxa"/>
            <w:vAlign w:val="center"/>
          </w:tcPr>
          <w:p w14:paraId="285EF1DF" w14:textId="63686571"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50</w:t>
            </w:r>
          </w:p>
        </w:tc>
        <w:tc>
          <w:tcPr>
            <w:tcW w:w="4754" w:type="dxa"/>
            <w:vMerge w:val="restart"/>
            <w:vAlign w:val="center"/>
          </w:tcPr>
          <w:p w14:paraId="1580AF95" w14:textId="00C763EE" w:rsidR="00DF5FE0" w:rsidRPr="009420FA" w:rsidRDefault="00DF5FE0" w:rsidP="00402ABB">
            <w:pPr>
              <w:widowControl/>
              <w:jc w:val="center"/>
              <w:rPr>
                <w:rFonts w:eastAsia="仿宋"/>
                <w:color w:val="000000"/>
                <w:kern w:val="0"/>
                <w:sz w:val="18"/>
                <w:szCs w:val="18"/>
              </w:rPr>
            </w:pPr>
            <w:bookmarkStart w:id="5" w:name="_Hlk176340678"/>
            <w:r w:rsidRPr="009420FA">
              <w:rPr>
                <w:rFonts w:eastAsia="仿宋"/>
                <w:color w:val="000000"/>
                <w:kern w:val="0"/>
                <w:sz w:val="18"/>
                <w:szCs w:val="18"/>
              </w:rPr>
              <w:t>（</w:t>
            </w:r>
            <w:r w:rsidRPr="009420FA">
              <w:rPr>
                <w:rFonts w:eastAsia="仿宋"/>
                <w:color w:val="000000"/>
                <w:kern w:val="0"/>
                <w:sz w:val="18"/>
                <w:szCs w:val="18"/>
              </w:rPr>
              <w:t>1</w:t>
            </w:r>
            <w:r w:rsidRPr="009420FA">
              <w:rPr>
                <w:rFonts w:eastAsia="仿宋"/>
                <w:color w:val="000000"/>
                <w:kern w:val="0"/>
                <w:sz w:val="18"/>
                <w:szCs w:val="18"/>
              </w:rPr>
              <w:t>）卷面成绩</w:t>
            </w:r>
            <w:r w:rsidRPr="009420FA">
              <w:rPr>
                <w:rFonts w:eastAsia="仿宋"/>
                <w:color w:val="000000"/>
                <w:kern w:val="0"/>
                <w:sz w:val="18"/>
                <w:szCs w:val="18"/>
              </w:rPr>
              <w:t xml:space="preserve"> 100 </w:t>
            </w:r>
            <w:r w:rsidRPr="009420FA">
              <w:rPr>
                <w:rFonts w:eastAsia="仿宋"/>
                <w:color w:val="000000"/>
                <w:kern w:val="0"/>
                <w:sz w:val="18"/>
                <w:szCs w:val="18"/>
              </w:rPr>
              <w:t>分，以卷面成绩乘以其在总评成绩中所占的比例计入课程总评成绩。</w:t>
            </w:r>
          </w:p>
          <w:p w14:paraId="5D71C736" w14:textId="69792568" w:rsidR="00DF5FE0" w:rsidRPr="009420FA" w:rsidRDefault="00DF5FE0" w:rsidP="00402ABB">
            <w:pPr>
              <w:widowControl/>
              <w:jc w:val="center"/>
              <w:rPr>
                <w:rFonts w:eastAsia="仿宋"/>
                <w:color w:val="000000"/>
                <w:kern w:val="0"/>
                <w:sz w:val="18"/>
                <w:szCs w:val="18"/>
              </w:rPr>
            </w:pPr>
            <w:r w:rsidRPr="009420FA">
              <w:rPr>
                <w:rFonts w:eastAsia="仿宋"/>
                <w:color w:val="000000"/>
                <w:kern w:val="0"/>
                <w:sz w:val="18"/>
                <w:szCs w:val="18"/>
              </w:rPr>
              <w:t>（</w:t>
            </w:r>
            <w:r w:rsidRPr="009420FA">
              <w:rPr>
                <w:rFonts w:eastAsia="仿宋"/>
                <w:color w:val="000000"/>
                <w:kern w:val="0"/>
                <w:sz w:val="18"/>
                <w:szCs w:val="18"/>
              </w:rPr>
              <w:t>2</w:t>
            </w:r>
            <w:r w:rsidRPr="009420FA">
              <w:rPr>
                <w:rFonts w:eastAsia="仿宋"/>
                <w:color w:val="000000"/>
                <w:kern w:val="0"/>
                <w:sz w:val="18"/>
                <w:szCs w:val="18"/>
              </w:rPr>
              <w:t>）主要考核各个章节的概念理解、问题分析以及工程应用能力。考试题型为：名词解释题、填空题、简答题、案例分析题等。</w:t>
            </w:r>
            <w:bookmarkEnd w:id="5"/>
          </w:p>
        </w:tc>
        <w:tc>
          <w:tcPr>
            <w:tcW w:w="0" w:type="auto"/>
            <w:vAlign w:val="center"/>
          </w:tcPr>
          <w:p w14:paraId="70F43C3B" w14:textId="3BA8B8E0"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1</w:t>
            </w:r>
          </w:p>
        </w:tc>
      </w:tr>
      <w:tr w:rsidR="00DF5FE0" w:rsidRPr="009420FA" w14:paraId="0F4E89CF" w14:textId="77777777" w:rsidTr="00F47454">
        <w:trPr>
          <w:jc w:val="center"/>
        </w:trPr>
        <w:tc>
          <w:tcPr>
            <w:tcW w:w="0" w:type="auto"/>
            <w:vMerge/>
            <w:shd w:val="clear" w:color="auto" w:fill="auto"/>
            <w:vAlign w:val="center"/>
          </w:tcPr>
          <w:p w14:paraId="589492B0" w14:textId="77777777" w:rsidR="00DF5FE0" w:rsidRPr="009420FA" w:rsidRDefault="00DF5FE0" w:rsidP="00402ABB">
            <w:pPr>
              <w:snapToGrid w:val="0"/>
              <w:spacing w:line="360" w:lineRule="auto"/>
              <w:jc w:val="center"/>
              <w:rPr>
                <w:rFonts w:eastAsia="仿宋"/>
                <w:b/>
                <w:color w:val="000000"/>
                <w:sz w:val="24"/>
              </w:rPr>
            </w:pPr>
          </w:p>
        </w:tc>
        <w:tc>
          <w:tcPr>
            <w:tcW w:w="929" w:type="dxa"/>
            <w:shd w:val="clear" w:color="auto" w:fill="auto"/>
            <w:vAlign w:val="center"/>
          </w:tcPr>
          <w:p w14:paraId="3DB7E0F3" w14:textId="511B84A1"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目标</w:t>
            </w:r>
            <w:r w:rsidRPr="009420FA">
              <w:rPr>
                <w:rFonts w:eastAsia="仿宋"/>
                <w:b/>
                <w:color w:val="000000"/>
                <w:sz w:val="24"/>
              </w:rPr>
              <w:t>2</w:t>
            </w:r>
          </w:p>
          <w:p w14:paraId="56CC5635" w14:textId="090C7381"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试题</w:t>
            </w:r>
          </w:p>
        </w:tc>
        <w:tc>
          <w:tcPr>
            <w:tcW w:w="713" w:type="dxa"/>
            <w:vAlign w:val="center"/>
          </w:tcPr>
          <w:p w14:paraId="78141B26" w14:textId="280D3AF9"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40</w:t>
            </w:r>
          </w:p>
        </w:tc>
        <w:tc>
          <w:tcPr>
            <w:tcW w:w="4754" w:type="dxa"/>
            <w:vMerge/>
            <w:vAlign w:val="center"/>
          </w:tcPr>
          <w:p w14:paraId="36627039" w14:textId="77777777" w:rsidR="00DF5FE0" w:rsidRPr="009420FA" w:rsidRDefault="00DF5FE0" w:rsidP="00402ABB">
            <w:pPr>
              <w:snapToGrid w:val="0"/>
              <w:spacing w:line="360" w:lineRule="auto"/>
              <w:jc w:val="center"/>
              <w:rPr>
                <w:rFonts w:eastAsia="仿宋"/>
                <w:bCs/>
                <w:color w:val="0070C0"/>
                <w:sz w:val="24"/>
              </w:rPr>
            </w:pPr>
          </w:p>
        </w:tc>
        <w:tc>
          <w:tcPr>
            <w:tcW w:w="0" w:type="auto"/>
            <w:vAlign w:val="center"/>
          </w:tcPr>
          <w:p w14:paraId="79781870" w14:textId="679CF779"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2</w:t>
            </w:r>
          </w:p>
        </w:tc>
      </w:tr>
      <w:tr w:rsidR="00DF5FE0" w:rsidRPr="009420FA" w14:paraId="236EDB76" w14:textId="77777777" w:rsidTr="00F47454">
        <w:trPr>
          <w:jc w:val="center"/>
        </w:trPr>
        <w:tc>
          <w:tcPr>
            <w:tcW w:w="0" w:type="auto"/>
            <w:vMerge/>
            <w:shd w:val="clear" w:color="auto" w:fill="auto"/>
            <w:vAlign w:val="center"/>
          </w:tcPr>
          <w:p w14:paraId="623172CE" w14:textId="77777777" w:rsidR="00DF5FE0" w:rsidRPr="009420FA" w:rsidRDefault="00DF5FE0" w:rsidP="00402ABB">
            <w:pPr>
              <w:snapToGrid w:val="0"/>
              <w:spacing w:line="360" w:lineRule="auto"/>
              <w:jc w:val="center"/>
              <w:rPr>
                <w:rFonts w:eastAsia="仿宋"/>
                <w:b/>
                <w:color w:val="000000"/>
                <w:sz w:val="24"/>
              </w:rPr>
            </w:pPr>
          </w:p>
        </w:tc>
        <w:tc>
          <w:tcPr>
            <w:tcW w:w="929" w:type="dxa"/>
            <w:shd w:val="clear" w:color="auto" w:fill="auto"/>
            <w:vAlign w:val="center"/>
          </w:tcPr>
          <w:p w14:paraId="15344D73" w14:textId="6C624C67"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目标</w:t>
            </w:r>
            <w:r w:rsidRPr="009420FA">
              <w:rPr>
                <w:rFonts w:eastAsia="仿宋"/>
                <w:b/>
                <w:color w:val="000000"/>
                <w:sz w:val="24"/>
              </w:rPr>
              <w:t>5</w:t>
            </w:r>
          </w:p>
          <w:p w14:paraId="1E0E2261" w14:textId="128BFD29"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试题</w:t>
            </w:r>
          </w:p>
        </w:tc>
        <w:tc>
          <w:tcPr>
            <w:tcW w:w="713" w:type="dxa"/>
            <w:vAlign w:val="center"/>
          </w:tcPr>
          <w:p w14:paraId="1F49990A" w14:textId="32575AAD"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10</w:t>
            </w:r>
          </w:p>
        </w:tc>
        <w:tc>
          <w:tcPr>
            <w:tcW w:w="4754" w:type="dxa"/>
            <w:vMerge/>
            <w:vAlign w:val="center"/>
          </w:tcPr>
          <w:p w14:paraId="6580D824" w14:textId="77777777" w:rsidR="00DF5FE0" w:rsidRPr="009420FA" w:rsidRDefault="00DF5FE0" w:rsidP="00402ABB">
            <w:pPr>
              <w:snapToGrid w:val="0"/>
              <w:spacing w:line="360" w:lineRule="auto"/>
              <w:jc w:val="center"/>
              <w:rPr>
                <w:rFonts w:eastAsia="仿宋"/>
                <w:bCs/>
                <w:color w:val="0070C0"/>
                <w:sz w:val="24"/>
              </w:rPr>
            </w:pPr>
          </w:p>
        </w:tc>
        <w:tc>
          <w:tcPr>
            <w:tcW w:w="0" w:type="auto"/>
            <w:vAlign w:val="center"/>
          </w:tcPr>
          <w:p w14:paraId="1AF0D02C" w14:textId="0BCEBDFE" w:rsidR="00DF5FE0" w:rsidRPr="009420FA" w:rsidRDefault="00DF5FE0" w:rsidP="00402ABB">
            <w:pPr>
              <w:snapToGrid w:val="0"/>
              <w:spacing w:line="360" w:lineRule="auto"/>
              <w:jc w:val="center"/>
              <w:rPr>
                <w:rFonts w:eastAsia="仿宋"/>
                <w:b/>
                <w:color w:val="000000"/>
                <w:sz w:val="24"/>
              </w:rPr>
            </w:pPr>
            <w:r w:rsidRPr="009420FA">
              <w:rPr>
                <w:rFonts w:eastAsia="仿宋"/>
                <w:b/>
                <w:color w:val="000000"/>
                <w:sz w:val="24"/>
              </w:rPr>
              <w:t>5</w:t>
            </w:r>
          </w:p>
        </w:tc>
      </w:tr>
    </w:tbl>
    <w:p w14:paraId="2435F38D" w14:textId="0746217D" w:rsidR="00CD01AA" w:rsidRPr="001454DA" w:rsidRDefault="00CD01AA" w:rsidP="00CD01AA">
      <w:pPr>
        <w:snapToGrid w:val="0"/>
        <w:spacing w:line="360" w:lineRule="auto"/>
        <w:ind w:firstLineChars="200" w:firstLine="482"/>
        <w:rPr>
          <w:rFonts w:ascii="仿宋" w:eastAsia="仿宋" w:hAnsi="仿宋"/>
          <w:b/>
          <w:color w:val="000000"/>
          <w:sz w:val="24"/>
        </w:rPr>
      </w:pPr>
      <w:bookmarkStart w:id="6" w:name="_Hlk49024753"/>
      <w:r>
        <w:rPr>
          <w:rFonts w:ascii="仿宋" w:eastAsia="仿宋" w:hAnsi="仿宋"/>
          <w:b/>
          <w:color w:val="000000"/>
          <w:sz w:val="24"/>
        </w:rPr>
        <w:t>2.</w:t>
      </w:r>
      <w:r>
        <w:rPr>
          <w:rFonts w:ascii="仿宋" w:eastAsia="仿宋" w:hAnsi="仿宋" w:hint="eastAsia"/>
          <w:b/>
          <w:color w:val="000000"/>
          <w:sz w:val="24"/>
        </w:rPr>
        <w:t>实验教学：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CD01AA" w:rsidRPr="001C6A37" w14:paraId="30C57A31" w14:textId="77777777" w:rsidTr="00684530">
        <w:trPr>
          <w:jc w:val="center"/>
        </w:trPr>
        <w:tc>
          <w:tcPr>
            <w:tcW w:w="1578" w:type="dxa"/>
            <w:gridSpan w:val="2"/>
            <w:shd w:val="clear" w:color="auto" w:fill="auto"/>
            <w:vAlign w:val="center"/>
          </w:tcPr>
          <w:p w14:paraId="7BF70093" w14:textId="77777777" w:rsidR="00CD01AA" w:rsidRPr="001C6A37" w:rsidRDefault="00CD01AA" w:rsidP="00684530">
            <w:pPr>
              <w:snapToGrid w:val="0"/>
              <w:spacing w:line="360" w:lineRule="auto"/>
              <w:jc w:val="center"/>
              <w:rPr>
                <w:rFonts w:eastAsia="仿宋"/>
                <w:b/>
                <w:color w:val="000000"/>
                <w:sz w:val="24"/>
              </w:rPr>
            </w:pPr>
            <w:r w:rsidRPr="001C6A37">
              <w:rPr>
                <w:rFonts w:eastAsia="仿宋"/>
                <w:b/>
                <w:color w:val="000000"/>
                <w:sz w:val="24"/>
              </w:rPr>
              <w:t>考核环节</w:t>
            </w:r>
          </w:p>
        </w:tc>
        <w:tc>
          <w:tcPr>
            <w:tcW w:w="798" w:type="dxa"/>
            <w:vAlign w:val="center"/>
          </w:tcPr>
          <w:p w14:paraId="4DDE0428" w14:textId="77777777" w:rsidR="00CD01AA" w:rsidRPr="001C6A37" w:rsidRDefault="00CD01AA" w:rsidP="00684530">
            <w:pPr>
              <w:snapToGrid w:val="0"/>
              <w:spacing w:line="360" w:lineRule="auto"/>
              <w:jc w:val="center"/>
              <w:rPr>
                <w:rFonts w:eastAsia="仿宋"/>
                <w:b/>
                <w:color w:val="000000"/>
                <w:sz w:val="24"/>
              </w:rPr>
            </w:pPr>
            <w:r w:rsidRPr="001C6A37">
              <w:rPr>
                <w:rFonts w:eastAsia="仿宋"/>
                <w:b/>
                <w:color w:val="000000"/>
                <w:sz w:val="24"/>
              </w:rPr>
              <w:t>分值</w:t>
            </w:r>
          </w:p>
        </w:tc>
        <w:tc>
          <w:tcPr>
            <w:tcW w:w="2410" w:type="dxa"/>
            <w:vAlign w:val="center"/>
          </w:tcPr>
          <w:p w14:paraId="59525D01" w14:textId="77777777" w:rsidR="00CD01AA" w:rsidRPr="001C6A37" w:rsidRDefault="00CD01AA" w:rsidP="00684530">
            <w:pPr>
              <w:snapToGrid w:val="0"/>
              <w:spacing w:line="360" w:lineRule="auto"/>
              <w:jc w:val="center"/>
              <w:rPr>
                <w:rFonts w:eastAsia="仿宋"/>
                <w:b/>
                <w:color w:val="000000"/>
                <w:sz w:val="24"/>
              </w:rPr>
            </w:pPr>
            <w:r w:rsidRPr="001C6A37">
              <w:rPr>
                <w:rFonts w:eastAsia="仿宋"/>
                <w:b/>
                <w:color w:val="000000"/>
                <w:sz w:val="24"/>
              </w:rPr>
              <w:t>考核</w:t>
            </w:r>
            <w:r w:rsidRPr="001C6A37">
              <w:rPr>
                <w:rFonts w:eastAsia="仿宋"/>
                <w:b/>
                <w:color w:val="000000"/>
                <w:sz w:val="24"/>
              </w:rPr>
              <w:t>/</w:t>
            </w:r>
            <w:r w:rsidRPr="001C6A37">
              <w:rPr>
                <w:rFonts w:eastAsia="仿宋"/>
                <w:b/>
                <w:color w:val="000000"/>
                <w:sz w:val="24"/>
              </w:rPr>
              <w:t>评价细则</w:t>
            </w:r>
          </w:p>
        </w:tc>
        <w:tc>
          <w:tcPr>
            <w:tcW w:w="2035" w:type="dxa"/>
            <w:vAlign w:val="center"/>
          </w:tcPr>
          <w:p w14:paraId="47C6CD79" w14:textId="77777777" w:rsidR="00CD01AA" w:rsidRPr="001C6A37" w:rsidRDefault="00CD01AA" w:rsidP="00684530">
            <w:pPr>
              <w:snapToGrid w:val="0"/>
              <w:spacing w:line="360" w:lineRule="auto"/>
              <w:jc w:val="center"/>
              <w:rPr>
                <w:rFonts w:eastAsia="仿宋"/>
                <w:b/>
                <w:color w:val="000000"/>
                <w:sz w:val="24"/>
              </w:rPr>
            </w:pPr>
            <w:r w:rsidRPr="001C6A37">
              <w:rPr>
                <w:rFonts w:eastAsia="仿宋"/>
                <w:b/>
                <w:color w:val="000000"/>
                <w:sz w:val="24"/>
              </w:rPr>
              <w:t>对应的课程目标</w:t>
            </w:r>
          </w:p>
        </w:tc>
      </w:tr>
      <w:tr w:rsidR="00CD01AA" w:rsidRPr="001C6A37" w14:paraId="39D33B4A" w14:textId="77777777" w:rsidTr="00684530">
        <w:trPr>
          <w:jc w:val="center"/>
        </w:trPr>
        <w:tc>
          <w:tcPr>
            <w:tcW w:w="817" w:type="dxa"/>
            <w:vMerge w:val="restart"/>
            <w:shd w:val="clear" w:color="auto" w:fill="auto"/>
            <w:vAlign w:val="center"/>
          </w:tcPr>
          <w:p w14:paraId="22ED7E79" w14:textId="77777777" w:rsidR="00CD01AA" w:rsidRPr="001C6A37" w:rsidRDefault="00CD01AA" w:rsidP="00684530">
            <w:pPr>
              <w:snapToGrid w:val="0"/>
              <w:spacing w:line="360" w:lineRule="auto"/>
              <w:jc w:val="center"/>
              <w:rPr>
                <w:rFonts w:eastAsia="仿宋"/>
                <w:b/>
                <w:color w:val="000000"/>
                <w:sz w:val="24"/>
              </w:rPr>
            </w:pPr>
            <w:r w:rsidRPr="001C6A37">
              <w:rPr>
                <w:rFonts w:eastAsia="仿宋"/>
                <w:b/>
                <w:color w:val="000000"/>
                <w:sz w:val="24"/>
              </w:rPr>
              <w:t>实验考核</w:t>
            </w:r>
          </w:p>
        </w:tc>
        <w:tc>
          <w:tcPr>
            <w:tcW w:w="761" w:type="dxa"/>
            <w:shd w:val="clear" w:color="auto" w:fill="auto"/>
            <w:vAlign w:val="center"/>
          </w:tcPr>
          <w:p w14:paraId="0C19A52D" w14:textId="5E7C5AAF" w:rsidR="00CD01AA" w:rsidRPr="001C6A37" w:rsidRDefault="00CD01AA" w:rsidP="00684530">
            <w:pPr>
              <w:snapToGrid w:val="0"/>
              <w:spacing w:line="360" w:lineRule="auto"/>
              <w:jc w:val="center"/>
              <w:rPr>
                <w:rFonts w:eastAsia="仿宋"/>
                <w:b/>
                <w:color w:val="000000"/>
                <w:sz w:val="24"/>
              </w:rPr>
            </w:pPr>
            <w:r w:rsidRPr="001C6A37">
              <w:rPr>
                <w:rFonts w:eastAsia="仿宋"/>
                <w:b/>
                <w:color w:val="000000"/>
                <w:sz w:val="24"/>
              </w:rPr>
              <w:t>实验实操</w:t>
            </w:r>
          </w:p>
        </w:tc>
        <w:tc>
          <w:tcPr>
            <w:tcW w:w="798" w:type="dxa"/>
            <w:vAlign w:val="center"/>
          </w:tcPr>
          <w:p w14:paraId="4EE2722F" w14:textId="77777777" w:rsidR="00CD01AA" w:rsidRPr="001C6A37" w:rsidRDefault="00CD01AA" w:rsidP="00684530">
            <w:pPr>
              <w:snapToGrid w:val="0"/>
              <w:spacing w:line="360" w:lineRule="auto"/>
              <w:jc w:val="center"/>
              <w:rPr>
                <w:rFonts w:eastAsia="仿宋"/>
                <w:bCs/>
                <w:color w:val="000000"/>
                <w:sz w:val="24"/>
              </w:rPr>
            </w:pPr>
            <w:r w:rsidRPr="001C6A37">
              <w:rPr>
                <w:rFonts w:eastAsia="仿宋"/>
                <w:bCs/>
                <w:color w:val="000000"/>
                <w:sz w:val="24"/>
              </w:rPr>
              <w:t>50</w:t>
            </w:r>
          </w:p>
        </w:tc>
        <w:tc>
          <w:tcPr>
            <w:tcW w:w="2410" w:type="dxa"/>
            <w:vAlign w:val="center"/>
          </w:tcPr>
          <w:p w14:paraId="60434FD0" w14:textId="77777777" w:rsidR="00CD01AA" w:rsidRPr="001C6A37" w:rsidRDefault="00CD01AA" w:rsidP="00684530">
            <w:pPr>
              <w:snapToGrid w:val="0"/>
              <w:spacing w:line="360" w:lineRule="auto"/>
              <w:jc w:val="center"/>
              <w:rPr>
                <w:rFonts w:eastAsia="仿宋"/>
                <w:b/>
                <w:color w:val="000000"/>
                <w:sz w:val="24"/>
              </w:rPr>
            </w:pPr>
            <w:r w:rsidRPr="001C6A37">
              <w:t>成绩以百分计，取各次成绩的平均值，乘以其在总评成绩中所占的比</w:t>
            </w:r>
            <w:r w:rsidRPr="001C6A37">
              <w:lastRenderedPageBreak/>
              <w:t>例计入总评成绩。</w:t>
            </w:r>
          </w:p>
        </w:tc>
        <w:tc>
          <w:tcPr>
            <w:tcW w:w="2035" w:type="dxa"/>
            <w:vAlign w:val="center"/>
          </w:tcPr>
          <w:p w14:paraId="1159B722" w14:textId="19318D81" w:rsidR="00CD01AA" w:rsidRPr="001C6A37" w:rsidRDefault="00CD01AA" w:rsidP="00684530">
            <w:pPr>
              <w:snapToGrid w:val="0"/>
              <w:spacing w:line="360" w:lineRule="auto"/>
              <w:jc w:val="center"/>
              <w:rPr>
                <w:rFonts w:eastAsia="仿宋"/>
                <w:b/>
                <w:color w:val="000000"/>
                <w:sz w:val="24"/>
              </w:rPr>
            </w:pPr>
            <w:r w:rsidRPr="001C6A37">
              <w:lastRenderedPageBreak/>
              <w:t>目标</w:t>
            </w:r>
            <w:r>
              <w:t>3</w:t>
            </w:r>
            <w:r w:rsidRPr="001C6A37">
              <w:t>、目标</w:t>
            </w:r>
            <w:r>
              <w:t>4</w:t>
            </w:r>
          </w:p>
        </w:tc>
      </w:tr>
      <w:tr w:rsidR="00CD01AA" w:rsidRPr="001C6A37" w14:paraId="2FF5EB71" w14:textId="77777777" w:rsidTr="00684530">
        <w:trPr>
          <w:jc w:val="center"/>
        </w:trPr>
        <w:tc>
          <w:tcPr>
            <w:tcW w:w="817" w:type="dxa"/>
            <w:vMerge/>
            <w:shd w:val="clear" w:color="auto" w:fill="auto"/>
            <w:vAlign w:val="center"/>
          </w:tcPr>
          <w:p w14:paraId="7796589A" w14:textId="77777777" w:rsidR="00CD01AA" w:rsidRPr="001C6A37" w:rsidRDefault="00CD01AA" w:rsidP="00684530">
            <w:pPr>
              <w:snapToGrid w:val="0"/>
              <w:spacing w:line="360" w:lineRule="auto"/>
              <w:jc w:val="center"/>
              <w:rPr>
                <w:rFonts w:eastAsia="仿宋"/>
                <w:b/>
                <w:color w:val="000000"/>
                <w:sz w:val="24"/>
              </w:rPr>
            </w:pPr>
          </w:p>
        </w:tc>
        <w:tc>
          <w:tcPr>
            <w:tcW w:w="761" w:type="dxa"/>
            <w:shd w:val="clear" w:color="auto" w:fill="auto"/>
            <w:vAlign w:val="center"/>
          </w:tcPr>
          <w:p w14:paraId="5DD1FA2A" w14:textId="77777777" w:rsidR="00CD01AA" w:rsidRPr="001C6A37" w:rsidRDefault="00CD01AA" w:rsidP="00684530">
            <w:pPr>
              <w:snapToGrid w:val="0"/>
              <w:spacing w:line="360" w:lineRule="auto"/>
              <w:jc w:val="center"/>
              <w:rPr>
                <w:rFonts w:eastAsia="仿宋"/>
                <w:b/>
                <w:color w:val="000000"/>
                <w:sz w:val="24"/>
              </w:rPr>
            </w:pPr>
            <w:r w:rsidRPr="001C6A37">
              <w:rPr>
                <w:rFonts w:eastAsia="仿宋"/>
                <w:b/>
                <w:color w:val="000000"/>
                <w:sz w:val="24"/>
              </w:rPr>
              <w:t>实验报告</w:t>
            </w:r>
          </w:p>
        </w:tc>
        <w:tc>
          <w:tcPr>
            <w:tcW w:w="798" w:type="dxa"/>
            <w:vAlign w:val="center"/>
          </w:tcPr>
          <w:p w14:paraId="5B76FE97" w14:textId="77777777" w:rsidR="00CD01AA" w:rsidRPr="001C6A37" w:rsidRDefault="00CD01AA" w:rsidP="00684530">
            <w:pPr>
              <w:snapToGrid w:val="0"/>
              <w:spacing w:line="360" w:lineRule="auto"/>
              <w:jc w:val="center"/>
              <w:rPr>
                <w:rFonts w:eastAsia="仿宋"/>
                <w:bCs/>
                <w:color w:val="000000"/>
                <w:sz w:val="24"/>
              </w:rPr>
            </w:pPr>
            <w:r w:rsidRPr="001C6A37">
              <w:rPr>
                <w:rFonts w:eastAsia="仿宋"/>
                <w:bCs/>
                <w:color w:val="000000"/>
                <w:sz w:val="24"/>
              </w:rPr>
              <w:t>50</w:t>
            </w:r>
          </w:p>
        </w:tc>
        <w:tc>
          <w:tcPr>
            <w:tcW w:w="2410" w:type="dxa"/>
            <w:vAlign w:val="center"/>
          </w:tcPr>
          <w:p w14:paraId="7F11BED1" w14:textId="77777777" w:rsidR="00CD01AA" w:rsidRPr="001C6A37" w:rsidRDefault="00CD01AA" w:rsidP="00684530">
            <w:pPr>
              <w:snapToGrid w:val="0"/>
              <w:spacing w:line="360" w:lineRule="auto"/>
              <w:jc w:val="center"/>
              <w:rPr>
                <w:rFonts w:eastAsia="仿宋"/>
                <w:b/>
                <w:color w:val="000000"/>
                <w:sz w:val="24"/>
              </w:rPr>
            </w:pPr>
            <w:r w:rsidRPr="001C6A37">
              <w:t>成绩以百分计，乘以其在总评成绩中所占的比例计入平时总评成绩。</w:t>
            </w:r>
          </w:p>
        </w:tc>
        <w:tc>
          <w:tcPr>
            <w:tcW w:w="2035" w:type="dxa"/>
            <w:vAlign w:val="center"/>
          </w:tcPr>
          <w:p w14:paraId="66D26191" w14:textId="2072CB68" w:rsidR="00CD01AA" w:rsidRPr="001C6A37" w:rsidRDefault="00CD01AA" w:rsidP="00684530">
            <w:pPr>
              <w:snapToGrid w:val="0"/>
              <w:spacing w:line="360" w:lineRule="auto"/>
              <w:jc w:val="center"/>
              <w:rPr>
                <w:rFonts w:eastAsia="仿宋"/>
                <w:b/>
                <w:color w:val="000000"/>
                <w:sz w:val="24"/>
              </w:rPr>
            </w:pPr>
            <w:r w:rsidRPr="001C6A37">
              <w:t>目标</w:t>
            </w:r>
            <w:r>
              <w:t>4</w:t>
            </w:r>
            <w:r w:rsidRPr="001C6A37">
              <w:t>、目标</w:t>
            </w:r>
            <w:r>
              <w:t>5</w:t>
            </w:r>
          </w:p>
        </w:tc>
      </w:tr>
    </w:tbl>
    <w:p w14:paraId="136A31B1" w14:textId="069F5AE4" w:rsidR="00E14249" w:rsidRPr="00E614CA" w:rsidRDefault="00E24B5A"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六</w:t>
      </w:r>
      <w:r w:rsidR="00E14249" w:rsidRPr="00E614CA">
        <w:rPr>
          <w:rFonts w:eastAsia="黑体"/>
          <w:color w:val="000000"/>
          <w:sz w:val="28"/>
          <w:szCs w:val="28"/>
        </w:rPr>
        <w:t>、</w:t>
      </w:r>
      <w:r w:rsidR="00E14249">
        <w:rPr>
          <w:rFonts w:eastAsia="黑体" w:hint="eastAsia"/>
          <w:color w:val="000000"/>
          <w:sz w:val="28"/>
          <w:szCs w:val="28"/>
        </w:rPr>
        <w:t>学习建议</w:t>
      </w:r>
    </w:p>
    <w:p w14:paraId="5401ADA0"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安全人机工程是安全工程专业学生必修的一门重要课程，主要关注人与机器之间的安全性、效率性和舒适性。学习这门课程需要综合运用人机工程学的原理和方法，以解决人机结合面的安全问题。</w:t>
      </w:r>
    </w:p>
    <w:p w14:paraId="5F6EB14F" w14:textId="77777777" w:rsidR="00AF6A39" w:rsidRPr="001C6A37" w:rsidRDefault="00AF6A39" w:rsidP="00AF6A39">
      <w:pPr>
        <w:snapToGrid w:val="0"/>
        <w:spacing w:line="300" w:lineRule="auto"/>
        <w:ind w:firstLineChars="200" w:firstLine="482"/>
        <w:rPr>
          <w:rFonts w:eastAsia="仿宋"/>
          <w:b/>
          <w:bCs/>
          <w:color w:val="000000" w:themeColor="text1"/>
          <w:sz w:val="24"/>
        </w:rPr>
      </w:pPr>
      <w:r w:rsidRPr="001C6A37">
        <w:rPr>
          <w:rFonts w:eastAsia="仿宋"/>
          <w:b/>
          <w:bCs/>
          <w:color w:val="000000" w:themeColor="text1"/>
          <w:sz w:val="24"/>
        </w:rPr>
        <w:t>学习建议</w:t>
      </w:r>
    </w:p>
    <w:p w14:paraId="349509E7"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1</w:t>
      </w:r>
      <w:r w:rsidRPr="001C6A37">
        <w:rPr>
          <w:rFonts w:eastAsia="仿宋"/>
          <w:color w:val="000000" w:themeColor="text1"/>
          <w:sz w:val="24"/>
        </w:rPr>
        <w:t>：理解基本原理与方法</w:t>
      </w:r>
    </w:p>
    <w:p w14:paraId="54A9B377"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确保理解人机工程学的核心概念，例如认知心理学、人体工程学、人机界面设计等。这些原理是分析和优化人机系统的基础。</w:t>
      </w:r>
    </w:p>
    <w:p w14:paraId="0D56C030"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2</w:t>
      </w:r>
      <w:r w:rsidRPr="001C6A37">
        <w:rPr>
          <w:rFonts w:eastAsia="仿宋"/>
          <w:color w:val="000000" w:themeColor="text1"/>
          <w:sz w:val="24"/>
        </w:rPr>
        <w:t>：实践与案例分析</w:t>
      </w:r>
    </w:p>
    <w:p w14:paraId="5417B0C0"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学习过程中，尝试通过实践案例分析来应用理论知识。例如，观察和评估现有系统的人机界面，分析其安全性和效率性，提出改进建议。</w:t>
      </w:r>
    </w:p>
    <w:p w14:paraId="2BE4A23F"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3</w:t>
      </w:r>
      <w:r w:rsidRPr="001C6A37">
        <w:rPr>
          <w:rFonts w:eastAsia="仿宋"/>
          <w:color w:val="000000" w:themeColor="text1"/>
          <w:sz w:val="24"/>
        </w:rPr>
        <w:t>：多角度思考与评估：</w:t>
      </w:r>
    </w:p>
    <w:p w14:paraId="7D312552"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在设计和评估人机界面时，考虑多个角度的因素，如操作简便性、任务负荷、人体工程学标准、人类认知特性等。综合评估每个因素对系统整体安全性的影响。</w:t>
      </w:r>
    </w:p>
    <w:p w14:paraId="6171C435"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4</w:t>
      </w:r>
      <w:r w:rsidRPr="001C6A37">
        <w:rPr>
          <w:rFonts w:eastAsia="仿宋"/>
          <w:color w:val="000000" w:themeColor="text1"/>
          <w:sz w:val="24"/>
        </w:rPr>
        <w:t>：跨学科学习与合作</w:t>
      </w:r>
    </w:p>
    <w:p w14:paraId="64810430"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安全人机工</w:t>
      </w:r>
      <w:proofErr w:type="gramStart"/>
      <w:r w:rsidRPr="001C6A37">
        <w:rPr>
          <w:rFonts w:eastAsia="仿宋"/>
          <w:color w:val="000000" w:themeColor="text1"/>
          <w:sz w:val="24"/>
        </w:rPr>
        <w:t>程涉及</w:t>
      </w:r>
      <w:proofErr w:type="gramEnd"/>
      <w:r w:rsidRPr="001C6A37">
        <w:rPr>
          <w:rFonts w:eastAsia="仿宋"/>
          <w:color w:val="000000" w:themeColor="text1"/>
          <w:sz w:val="24"/>
        </w:rPr>
        <w:t>多学科知识，包括工程学、心理学、生物力学等。建议积极参与跨学科讨论和合作，以便从不同领域的视角深入理解人机交互的复杂性。</w:t>
      </w:r>
    </w:p>
    <w:p w14:paraId="448A8499"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5</w:t>
      </w:r>
      <w:r w:rsidRPr="001C6A37">
        <w:rPr>
          <w:rFonts w:eastAsia="仿宋"/>
          <w:color w:val="000000" w:themeColor="text1"/>
          <w:sz w:val="24"/>
        </w:rPr>
        <w:t>：实验与模拟训练</w:t>
      </w:r>
    </w:p>
    <w:p w14:paraId="110DAF49"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参与实验课程和模拟训练是提高实际操作能力和安全评估技能的有效方法。通过实际操作，学生可以体验设计选择对人机界面安全性的影响，并学会如何优化设计。</w:t>
      </w:r>
    </w:p>
    <w:p w14:paraId="550A44DB"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6</w:t>
      </w:r>
      <w:r w:rsidRPr="001C6A37">
        <w:rPr>
          <w:rFonts w:eastAsia="仿宋"/>
          <w:color w:val="000000" w:themeColor="text1"/>
          <w:sz w:val="24"/>
        </w:rPr>
        <w:t>：关注最新发展与技术趋势</w:t>
      </w:r>
    </w:p>
    <w:p w14:paraId="06006E63"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保持关注安全人机工</w:t>
      </w:r>
      <w:proofErr w:type="gramStart"/>
      <w:r w:rsidRPr="001C6A37">
        <w:rPr>
          <w:rFonts w:eastAsia="仿宋"/>
          <w:color w:val="000000" w:themeColor="text1"/>
          <w:sz w:val="24"/>
        </w:rPr>
        <w:t>程领域</w:t>
      </w:r>
      <w:proofErr w:type="gramEnd"/>
      <w:r w:rsidRPr="001C6A37">
        <w:rPr>
          <w:rFonts w:eastAsia="仿宋"/>
          <w:color w:val="000000" w:themeColor="text1"/>
          <w:sz w:val="24"/>
        </w:rPr>
        <w:t>的最新研究和技术进展，例如虚拟现实技术在人机界面设计中的应用，以及人工智能对人机交互安全性的影响等。这有助于学生跟上行业发展的步伐并提前掌握未来趋势。</w:t>
      </w:r>
    </w:p>
    <w:p w14:paraId="599783DC"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7</w:t>
      </w:r>
      <w:r w:rsidRPr="001C6A37">
        <w:rPr>
          <w:rFonts w:eastAsia="仿宋"/>
          <w:color w:val="000000" w:themeColor="text1"/>
          <w:sz w:val="24"/>
        </w:rPr>
        <w:t>：实践项目与报告撰写</w:t>
      </w:r>
    </w:p>
    <w:p w14:paraId="24AA7C18" w14:textId="77777777" w:rsidR="00AF6A39" w:rsidRPr="001C6A37" w:rsidRDefault="00AF6A39" w:rsidP="00AF6A39">
      <w:pPr>
        <w:snapToGrid w:val="0"/>
        <w:spacing w:line="300" w:lineRule="auto"/>
        <w:ind w:firstLineChars="200" w:firstLine="480"/>
        <w:rPr>
          <w:rFonts w:eastAsia="仿宋"/>
          <w:color w:val="000000" w:themeColor="text1"/>
          <w:sz w:val="24"/>
        </w:rPr>
      </w:pPr>
      <w:r w:rsidRPr="001C6A37">
        <w:rPr>
          <w:rFonts w:eastAsia="仿宋"/>
          <w:color w:val="000000" w:themeColor="text1"/>
          <w:sz w:val="24"/>
        </w:rPr>
        <w:t>参与实践项目，如设计和评估人机界面的安全性，撰写相关的实验报告和技术文档。这不仅提升了学术写作能力，还加深对课程理论的理解和应用。</w:t>
      </w:r>
    </w:p>
    <w:p w14:paraId="46FA3B66" w14:textId="3B677125" w:rsidR="00AF6A39" w:rsidRPr="008265AE" w:rsidRDefault="00AF6A39" w:rsidP="00AF6A39">
      <w:pPr>
        <w:snapToGrid w:val="0"/>
        <w:spacing w:line="300" w:lineRule="auto"/>
        <w:ind w:firstLineChars="200" w:firstLine="480"/>
        <w:rPr>
          <w:rFonts w:ascii="仿宋" w:eastAsia="仿宋" w:hAnsi="仿宋"/>
          <w:color w:val="000000" w:themeColor="text1"/>
          <w:sz w:val="24"/>
        </w:rPr>
      </w:pPr>
      <w:r w:rsidRPr="001C6A37">
        <w:rPr>
          <w:rFonts w:eastAsia="仿宋"/>
          <w:color w:val="000000" w:themeColor="text1"/>
          <w:sz w:val="24"/>
        </w:rPr>
        <w:t>通过以上学习建议，学生可以全面掌握安全人机工程的理论与实践，为今后的安全工程实践奠定坚实的基础。</w:t>
      </w:r>
    </w:p>
    <w:bookmarkEnd w:id="6"/>
    <w:p w14:paraId="01FA291A" w14:textId="01995652" w:rsidR="00E614CA" w:rsidRDefault="00E24B5A"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lastRenderedPageBreak/>
        <w:t>七</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p w14:paraId="5B74E11F" w14:textId="0F4DAD7B" w:rsidR="00CD01AA" w:rsidRPr="002204FD" w:rsidRDefault="00CD01AA" w:rsidP="002204FD">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（一）课堂教学</w:t>
      </w:r>
      <w:r w:rsidRPr="00800CBD">
        <w:rPr>
          <w:rFonts w:ascii="仿宋" w:eastAsia="仿宋" w:hAnsi="仿宋" w:hint="eastAsia"/>
          <w:b/>
          <w:color w:val="000000"/>
          <w:sz w:val="24"/>
        </w:rPr>
        <w:t>：</w:t>
      </w:r>
    </w:p>
    <w:bookmarkEnd w:id="0"/>
    <w:p w14:paraId="3BBB954E"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25"/>
        <w:gridCol w:w="964"/>
        <w:gridCol w:w="1067"/>
        <w:gridCol w:w="520"/>
        <w:gridCol w:w="941"/>
        <w:gridCol w:w="1516"/>
        <w:gridCol w:w="2563"/>
      </w:tblGrid>
      <w:tr w:rsidR="00D30FF2" w:rsidRPr="0024169B" w14:paraId="456C9287" w14:textId="77777777" w:rsidTr="00402ABB">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5BABA0" w14:textId="77777777" w:rsidR="002B2744" w:rsidRPr="0024169B" w:rsidRDefault="002B2744" w:rsidP="00034940">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D3EE3F" w14:textId="482C7D97" w:rsidR="002B2744" w:rsidRPr="0024169B" w:rsidRDefault="002B2744" w:rsidP="00034940">
            <w:pPr>
              <w:widowControl/>
              <w:jc w:val="center"/>
              <w:textAlignment w:val="center"/>
              <w:rPr>
                <w:rFonts w:eastAsia="仿宋"/>
                <w:b/>
                <w:bCs/>
                <w:color w:val="000000"/>
                <w:sz w:val="20"/>
                <w:szCs w:val="20"/>
              </w:rPr>
            </w:pPr>
            <w:r w:rsidRPr="0024169B">
              <w:rPr>
                <w:rStyle w:val="font31"/>
                <w:rFonts w:ascii="Times New Roman" w:eastAsia="仿宋"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67A78D" w14:textId="6DDAEA5C" w:rsidR="002B2744" w:rsidRPr="0024169B" w:rsidRDefault="002B2744" w:rsidP="00034940">
            <w:pPr>
              <w:widowControl/>
              <w:jc w:val="center"/>
              <w:textAlignment w:val="center"/>
              <w:rPr>
                <w:rFonts w:eastAsia="仿宋"/>
                <w:b/>
                <w:bCs/>
                <w:color w:val="000000"/>
                <w:sz w:val="20"/>
                <w:szCs w:val="20"/>
              </w:rPr>
            </w:pPr>
            <w:r w:rsidRPr="0024169B">
              <w:rPr>
                <w:rStyle w:val="font11"/>
                <w:rFonts w:ascii="Times New Roman" w:eastAsia="仿宋"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939CB1" w14:textId="77777777" w:rsidR="002B2744" w:rsidRPr="0024169B" w:rsidRDefault="002B2744" w:rsidP="00034940">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作者</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F35A7" w14:textId="77777777" w:rsidR="002B2744" w:rsidRPr="0024169B" w:rsidRDefault="002B2744" w:rsidP="00034940">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出版社</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A0B2E" w14:textId="77777777" w:rsidR="002B2744" w:rsidRPr="0024169B" w:rsidRDefault="002B2744" w:rsidP="00034940">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书号（</w:t>
            </w:r>
            <w:r w:rsidRPr="0024169B">
              <w:rPr>
                <w:rFonts w:eastAsia="仿宋"/>
                <w:b/>
                <w:bCs/>
                <w:color w:val="000000"/>
                <w:kern w:val="0"/>
                <w:sz w:val="20"/>
                <w:szCs w:val="20"/>
                <w:lang w:bidi="ar"/>
              </w:rPr>
              <w:t>ISBN</w:t>
            </w:r>
            <w:r w:rsidRPr="0024169B">
              <w:rPr>
                <w:rFonts w:eastAsia="仿宋"/>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BBB071" w14:textId="025DC9D4" w:rsidR="002B2744" w:rsidRPr="0024169B" w:rsidRDefault="002B2744" w:rsidP="00034940">
            <w:pPr>
              <w:widowControl/>
              <w:jc w:val="center"/>
              <w:textAlignment w:val="center"/>
              <w:rPr>
                <w:rFonts w:eastAsia="仿宋"/>
                <w:b/>
                <w:bCs/>
                <w:color w:val="000000"/>
                <w:sz w:val="20"/>
                <w:szCs w:val="20"/>
              </w:rPr>
            </w:pPr>
            <w:r w:rsidRPr="0024169B">
              <w:rPr>
                <w:rStyle w:val="font11"/>
                <w:rFonts w:ascii="Times New Roman" w:eastAsia="仿宋" w:hAnsi="Times New Roman" w:cs="Times New Roman" w:hint="default"/>
                <w:lang w:bidi="ar"/>
              </w:rPr>
              <w:t>教材级别</w:t>
            </w:r>
          </w:p>
        </w:tc>
      </w:tr>
      <w:tr w:rsidR="00D30FF2" w:rsidRPr="0024169B" w14:paraId="4BEAED9A" w14:textId="77777777" w:rsidTr="00402AB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3E16B6" w14:textId="16964B7E" w:rsidR="002B2744" w:rsidRPr="0024169B" w:rsidRDefault="00DF6510"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安全人机工程学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FA43DE" w14:textId="13A95A2B" w:rsidR="002B2744" w:rsidRPr="0024169B" w:rsidRDefault="002B2744"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20</w:t>
            </w:r>
            <w:r w:rsidR="00DF6510" w:rsidRPr="0024169B">
              <w:rPr>
                <w:rFonts w:eastAsia="仿宋"/>
                <w:color w:val="000000"/>
                <w:kern w:val="0"/>
                <w:sz w:val="20"/>
                <w:szCs w:val="20"/>
                <w:lang w:bidi="ar"/>
              </w:rPr>
              <w:t>23</w:t>
            </w:r>
            <w:r w:rsidRPr="0024169B">
              <w:rPr>
                <w:rFonts w:eastAsia="仿宋"/>
                <w:color w:val="000000"/>
                <w:kern w:val="0"/>
                <w:sz w:val="20"/>
                <w:szCs w:val="20"/>
                <w:lang w:bidi="ar"/>
              </w:rPr>
              <w:t>年</w:t>
            </w:r>
            <w:r w:rsidR="00DF6510" w:rsidRPr="0024169B">
              <w:rPr>
                <w:rFonts w:eastAsia="仿宋"/>
                <w:color w:val="000000"/>
                <w:kern w:val="0"/>
                <w:sz w:val="20"/>
                <w:szCs w:val="20"/>
                <w:lang w:bidi="ar"/>
              </w:rPr>
              <w:t>01</w:t>
            </w:r>
            <w:r w:rsidRPr="0024169B">
              <w:rPr>
                <w:rFonts w:eastAsia="仿宋"/>
                <w:color w:val="000000"/>
                <w:kern w:val="0"/>
                <w:sz w:val="20"/>
                <w:szCs w:val="20"/>
                <w:lang w:bidi="ar"/>
              </w:rPr>
              <w:t>月第</w:t>
            </w:r>
            <w:r w:rsidR="00DF6510" w:rsidRPr="0024169B">
              <w:rPr>
                <w:rFonts w:eastAsia="仿宋"/>
                <w:color w:val="000000"/>
                <w:kern w:val="0"/>
                <w:sz w:val="20"/>
                <w:szCs w:val="20"/>
                <w:lang w:bidi="ar"/>
              </w:rPr>
              <w:t>1</w:t>
            </w:r>
            <w:r w:rsidRPr="0024169B">
              <w:rPr>
                <w:rFonts w:eastAsia="仿宋"/>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0A9050" w14:textId="058AEFB1" w:rsidR="002B2744" w:rsidRPr="0024169B" w:rsidRDefault="002B2744"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20</w:t>
            </w:r>
            <w:r w:rsidR="00DF6510" w:rsidRPr="0024169B">
              <w:rPr>
                <w:rFonts w:eastAsia="仿宋"/>
                <w:color w:val="000000"/>
                <w:kern w:val="0"/>
                <w:sz w:val="20"/>
                <w:szCs w:val="20"/>
                <w:lang w:bidi="ar"/>
              </w:rPr>
              <w:t>2</w:t>
            </w:r>
            <w:r w:rsidR="00E16E83" w:rsidRPr="0024169B">
              <w:rPr>
                <w:rFonts w:eastAsia="仿宋"/>
                <w:color w:val="000000"/>
                <w:kern w:val="0"/>
                <w:sz w:val="20"/>
                <w:szCs w:val="20"/>
                <w:lang w:bidi="ar"/>
              </w:rPr>
              <w:t>4</w:t>
            </w:r>
            <w:r w:rsidRPr="0024169B">
              <w:rPr>
                <w:rFonts w:eastAsia="仿宋"/>
                <w:color w:val="000000"/>
                <w:kern w:val="0"/>
                <w:sz w:val="20"/>
                <w:szCs w:val="20"/>
                <w:lang w:bidi="ar"/>
              </w:rPr>
              <w:t>年</w:t>
            </w:r>
            <w:r w:rsidR="00E16E83" w:rsidRPr="0024169B">
              <w:rPr>
                <w:rFonts w:eastAsia="仿宋"/>
                <w:color w:val="000000"/>
                <w:kern w:val="0"/>
                <w:sz w:val="20"/>
                <w:szCs w:val="20"/>
                <w:lang w:bidi="ar"/>
              </w:rPr>
              <w:t>05</w:t>
            </w:r>
            <w:r w:rsidRPr="0024169B">
              <w:rPr>
                <w:rFonts w:eastAsia="仿宋"/>
                <w:color w:val="000000"/>
                <w:kern w:val="0"/>
                <w:sz w:val="20"/>
                <w:szCs w:val="20"/>
                <w:lang w:bidi="ar"/>
              </w:rPr>
              <w:t>月第</w:t>
            </w:r>
            <w:r w:rsidR="00E16E83" w:rsidRPr="0024169B">
              <w:rPr>
                <w:rFonts w:eastAsia="仿宋"/>
                <w:color w:val="000000"/>
                <w:kern w:val="0"/>
                <w:sz w:val="20"/>
                <w:szCs w:val="20"/>
                <w:lang w:bidi="ar"/>
              </w:rPr>
              <w:t>2</w:t>
            </w:r>
            <w:r w:rsidRPr="0024169B">
              <w:rPr>
                <w:rFonts w:eastAsia="仿宋"/>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4F1FDC" w14:textId="62FBAA16" w:rsidR="002B2744" w:rsidRPr="0024169B" w:rsidRDefault="00DF6510"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董陇军</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609BF" w14:textId="098B92FE" w:rsidR="002B2744" w:rsidRPr="0024169B" w:rsidRDefault="00DF6510"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机械工业</w:t>
            </w:r>
            <w:r w:rsidR="002B2744" w:rsidRPr="0024169B">
              <w:rPr>
                <w:rFonts w:eastAsia="仿宋"/>
                <w:color w:val="000000"/>
                <w:kern w:val="0"/>
                <w:sz w:val="20"/>
                <w:szCs w:val="20"/>
                <w:lang w:bidi="ar"/>
              </w:rPr>
              <w:t>出版社</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C186" w14:textId="093F4EB7" w:rsidR="002B2744" w:rsidRPr="0024169B" w:rsidRDefault="00DF6510"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9787111716877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7D030C" w14:textId="7DBEA6AE" w:rsidR="002B2744" w:rsidRPr="0024169B" w:rsidRDefault="000B5A0C"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一流本科专业一流本科课程建设系列教材</w:t>
            </w:r>
            <w:r w:rsidRPr="0024169B">
              <w:rPr>
                <w:rFonts w:eastAsia="仿宋"/>
                <w:color w:val="000000"/>
                <w:kern w:val="0"/>
                <w:sz w:val="20"/>
                <w:szCs w:val="20"/>
                <w:lang w:bidi="ar"/>
              </w:rPr>
              <w:t xml:space="preserve"> </w:t>
            </w:r>
            <w:r w:rsidRPr="0024169B">
              <w:rPr>
                <w:rFonts w:eastAsia="仿宋"/>
                <w:color w:val="000000"/>
                <w:kern w:val="0"/>
                <w:sz w:val="20"/>
                <w:szCs w:val="20"/>
                <w:lang w:bidi="ar"/>
              </w:rPr>
              <w:t>新形态</w:t>
            </w:r>
            <w:r w:rsidRPr="0024169B">
              <w:rPr>
                <w:rFonts w:eastAsia="仿宋"/>
                <w:color w:val="000000"/>
                <w:kern w:val="0"/>
                <w:sz w:val="20"/>
                <w:szCs w:val="20"/>
                <w:lang w:bidi="ar"/>
              </w:rPr>
              <w:t>·</w:t>
            </w:r>
            <w:r w:rsidRPr="0024169B">
              <w:rPr>
                <w:rFonts w:eastAsia="仿宋"/>
                <w:color w:val="000000"/>
                <w:kern w:val="0"/>
                <w:sz w:val="20"/>
                <w:szCs w:val="20"/>
                <w:lang w:bidi="ar"/>
              </w:rPr>
              <w:t>高等院校安全工程类特色专业系列教材</w:t>
            </w:r>
          </w:p>
        </w:tc>
      </w:tr>
    </w:tbl>
    <w:p w14:paraId="2C90D628"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76"/>
        <w:gridCol w:w="769"/>
        <w:gridCol w:w="1012"/>
        <w:gridCol w:w="1130"/>
        <w:gridCol w:w="1092"/>
        <w:gridCol w:w="886"/>
        <w:gridCol w:w="1516"/>
        <w:gridCol w:w="1415"/>
      </w:tblGrid>
      <w:tr w:rsidR="002B2744" w:rsidRPr="0024169B" w14:paraId="1668B08F"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749279" w14:textId="77777777" w:rsidR="002B2744" w:rsidRPr="0024169B" w:rsidRDefault="002B2744" w:rsidP="00034940">
            <w:pPr>
              <w:widowControl/>
              <w:jc w:val="center"/>
              <w:textAlignment w:val="center"/>
              <w:rPr>
                <w:rFonts w:eastAsia="仿宋"/>
                <w:b/>
                <w:bCs/>
                <w:color w:val="000000"/>
                <w:kern w:val="0"/>
                <w:sz w:val="20"/>
                <w:szCs w:val="20"/>
                <w:lang w:bidi="ar"/>
              </w:rPr>
            </w:pPr>
            <w:r w:rsidRPr="0024169B">
              <w:rPr>
                <w:rFonts w:eastAsia="仿宋"/>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2412E8" w14:textId="77777777" w:rsidR="002B2744" w:rsidRPr="0024169B" w:rsidRDefault="002B2744" w:rsidP="00034940">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F63E26" w14:textId="77777777" w:rsidR="002B2744" w:rsidRPr="0024169B" w:rsidRDefault="002B2744" w:rsidP="00034940">
            <w:pPr>
              <w:widowControl/>
              <w:jc w:val="center"/>
              <w:textAlignment w:val="center"/>
              <w:rPr>
                <w:rFonts w:eastAsia="仿宋"/>
                <w:b/>
                <w:bCs/>
                <w:color w:val="000000"/>
                <w:sz w:val="20"/>
                <w:szCs w:val="20"/>
              </w:rPr>
            </w:pPr>
            <w:r w:rsidRPr="0024169B">
              <w:rPr>
                <w:rStyle w:val="font31"/>
                <w:rFonts w:ascii="Times New Roman" w:eastAsia="仿宋"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BB18EA" w14:textId="77777777" w:rsidR="002B2744" w:rsidRPr="0024169B" w:rsidRDefault="002B2744" w:rsidP="00034940">
            <w:pPr>
              <w:widowControl/>
              <w:jc w:val="center"/>
              <w:textAlignment w:val="center"/>
              <w:rPr>
                <w:rFonts w:eastAsia="仿宋"/>
                <w:b/>
                <w:bCs/>
                <w:color w:val="000000"/>
                <w:sz w:val="20"/>
                <w:szCs w:val="20"/>
              </w:rPr>
            </w:pPr>
            <w:r w:rsidRPr="0024169B">
              <w:rPr>
                <w:rStyle w:val="font11"/>
                <w:rFonts w:ascii="Times New Roman" w:eastAsia="仿宋"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B78C12" w14:textId="77777777" w:rsidR="002B2744" w:rsidRPr="0024169B" w:rsidRDefault="002B2744" w:rsidP="00034940">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8557D1" w14:textId="77777777" w:rsidR="002B2744" w:rsidRPr="0024169B" w:rsidRDefault="002B2744" w:rsidP="00034940">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786DF7E" w14:textId="77777777" w:rsidR="002B2744" w:rsidRPr="0024169B" w:rsidRDefault="002B2744" w:rsidP="00034940">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书号（</w:t>
            </w:r>
            <w:r w:rsidRPr="0024169B">
              <w:rPr>
                <w:rFonts w:eastAsia="仿宋"/>
                <w:b/>
                <w:bCs/>
                <w:color w:val="000000"/>
                <w:kern w:val="0"/>
                <w:sz w:val="20"/>
                <w:szCs w:val="20"/>
                <w:lang w:bidi="ar"/>
              </w:rPr>
              <w:t>ISBN</w:t>
            </w:r>
            <w:r w:rsidRPr="0024169B">
              <w:rPr>
                <w:rFonts w:eastAsia="仿宋"/>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38B446" w14:textId="5DD4CF95" w:rsidR="002B2744" w:rsidRPr="0024169B" w:rsidRDefault="002B2744" w:rsidP="00034940">
            <w:pPr>
              <w:widowControl/>
              <w:jc w:val="center"/>
              <w:textAlignment w:val="center"/>
              <w:rPr>
                <w:rFonts w:eastAsia="仿宋"/>
                <w:b/>
                <w:bCs/>
                <w:color w:val="000000"/>
                <w:sz w:val="20"/>
                <w:szCs w:val="20"/>
              </w:rPr>
            </w:pPr>
            <w:r w:rsidRPr="0024169B">
              <w:rPr>
                <w:rStyle w:val="font11"/>
                <w:rFonts w:ascii="Times New Roman" w:eastAsia="仿宋" w:hAnsi="Times New Roman" w:cs="Times New Roman" w:hint="default"/>
                <w:lang w:bidi="ar"/>
              </w:rPr>
              <w:t>教材级别</w:t>
            </w:r>
          </w:p>
        </w:tc>
      </w:tr>
      <w:tr w:rsidR="002B2744" w:rsidRPr="0024169B" w14:paraId="23656542" w14:textId="77777777" w:rsidTr="00402AB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4A0A3B" w14:textId="77777777" w:rsidR="002B2744" w:rsidRPr="0024169B" w:rsidRDefault="002B2744"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7760B0" w14:textId="55F2255F" w:rsidR="002B2744" w:rsidRPr="0024169B" w:rsidRDefault="00307375" w:rsidP="00034940">
            <w:pPr>
              <w:widowControl/>
              <w:jc w:val="center"/>
              <w:textAlignment w:val="center"/>
              <w:rPr>
                <w:rFonts w:eastAsia="仿宋"/>
                <w:color w:val="000000"/>
                <w:sz w:val="20"/>
                <w:szCs w:val="20"/>
              </w:rPr>
            </w:pPr>
            <w:bookmarkStart w:id="7" w:name="OLE_LINK59"/>
            <w:r w:rsidRPr="0024169B">
              <w:rPr>
                <w:rFonts w:eastAsia="仿宋"/>
                <w:color w:val="000000"/>
                <w:kern w:val="0"/>
                <w:sz w:val="20"/>
                <w:szCs w:val="20"/>
                <w:lang w:bidi="ar"/>
              </w:rPr>
              <w:t>安全人机工程学</w:t>
            </w:r>
            <w:bookmarkEnd w:id="7"/>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6C4FEF3" w14:textId="5829C2D3" w:rsidR="002B2744" w:rsidRPr="0024169B" w:rsidRDefault="002B2744"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2016</w:t>
            </w:r>
            <w:r w:rsidRPr="0024169B">
              <w:rPr>
                <w:rFonts w:eastAsia="仿宋"/>
                <w:color w:val="000000"/>
                <w:kern w:val="0"/>
                <w:sz w:val="20"/>
                <w:szCs w:val="20"/>
                <w:lang w:bidi="ar"/>
              </w:rPr>
              <w:t>年</w:t>
            </w:r>
            <w:r w:rsidR="008849B1" w:rsidRPr="0024169B">
              <w:rPr>
                <w:rFonts w:eastAsia="仿宋"/>
                <w:color w:val="000000"/>
                <w:kern w:val="0"/>
                <w:sz w:val="20"/>
                <w:szCs w:val="20"/>
                <w:lang w:bidi="ar"/>
              </w:rPr>
              <w:t>07</w:t>
            </w:r>
            <w:r w:rsidRPr="0024169B">
              <w:rPr>
                <w:rFonts w:eastAsia="仿宋"/>
                <w:color w:val="000000"/>
                <w:kern w:val="0"/>
                <w:sz w:val="20"/>
                <w:szCs w:val="20"/>
                <w:lang w:bidi="ar"/>
              </w:rPr>
              <w:t>月第</w:t>
            </w:r>
            <w:r w:rsidR="008849B1" w:rsidRPr="0024169B">
              <w:rPr>
                <w:rFonts w:eastAsia="仿宋"/>
                <w:color w:val="000000"/>
                <w:kern w:val="0"/>
                <w:sz w:val="20"/>
                <w:szCs w:val="20"/>
                <w:lang w:bidi="ar"/>
              </w:rPr>
              <w:t>2</w:t>
            </w:r>
            <w:r w:rsidRPr="0024169B">
              <w:rPr>
                <w:rFonts w:eastAsia="仿宋"/>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75A743" w14:textId="205B70FD" w:rsidR="002B2744" w:rsidRPr="0024169B" w:rsidRDefault="002B2744"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20</w:t>
            </w:r>
            <w:r w:rsidR="008849B1" w:rsidRPr="0024169B">
              <w:rPr>
                <w:rFonts w:eastAsia="仿宋"/>
                <w:color w:val="000000"/>
                <w:kern w:val="0"/>
                <w:sz w:val="20"/>
                <w:szCs w:val="20"/>
                <w:lang w:bidi="ar"/>
              </w:rPr>
              <w:t>23</w:t>
            </w:r>
            <w:r w:rsidRPr="0024169B">
              <w:rPr>
                <w:rFonts w:eastAsia="仿宋"/>
                <w:color w:val="000000"/>
                <w:kern w:val="0"/>
                <w:sz w:val="20"/>
                <w:szCs w:val="20"/>
                <w:lang w:bidi="ar"/>
              </w:rPr>
              <w:t>年</w:t>
            </w:r>
            <w:r w:rsidR="008849B1" w:rsidRPr="0024169B">
              <w:rPr>
                <w:rFonts w:eastAsia="仿宋"/>
                <w:color w:val="000000"/>
                <w:kern w:val="0"/>
                <w:sz w:val="20"/>
                <w:szCs w:val="20"/>
                <w:lang w:bidi="ar"/>
              </w:rPr>
              <w:t>1</w:t>
            </w:r>
            <w:r w:rsidRPr="0024169B">
              <w:rPr>
                <w:rFonts w:eastAsia="仿宋"/>
                <w:color w:val="000000"/>
                <w:kern w:val="0"/>
                <w:sz w:val="20"/>
                <w:szCs w:val="20"/>
                <w:lang w:bidi="ar"/>
              </w:rPr>
              <w:t>2</w:t>
            </w:r>
            <w:r w:rsidRPr="0024169B">
              <w:rPr>
                <w:rFonts w:eastAsia="仿宋"/>
                <w:color w:val="000000"/>
                <w:kern w:val="0"/>
                <w:sz w:val="20"/>
                <w:szCs w:val="20"/>
                <w:lang w:bidi="ar"/>
              </w:rPr>
              <w:t>月第</w:t>
            </w:r>
            <w:r w:rsidR="008849B1" w:rsidRPr="0024169B">
              <w:rPr>
                <w:rFonts w:eastAsia="仿宋"/>
                <w:color w:val="000000"/>
                <w:kern w:val="0"/>
                <w:sz w:val="20"/>
                <w:szCs w:val="20"/>
                <w:lang w:bidi="ar"/>
              </w:rPr>
              <w:t>8</w:t>
            </w:r>
            <w:r w:rsidRPr="0024169B">
              <w:rPr>
                <w:rFonts w:eastAsia="仿宋"/>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9EA043" w14:textId="31BA8840" w:rsidR="002B2744" w:rsidRPr="0024169B" w:rsidRDefault="008849B1"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王保国</w:t>
            </w:r>
            <w:r w:rsidRPr="0024169B">
              <w:rPr>
                <w:rFonts w:eastAsia="仿宋"/>
                <w:color w:val="000000"/>
                <w:kern w:val="0"/>
                <w:sz w:val="20"/>
                <w:szCs w:val="20"/>
                <w:lang w:bidi="ar"/>
              </w:rPr>
              <w:t xml:space="preserve"> </w:t>
            </w:r>
            <w:r w:rsidRPr="0024169B">
              <w:rPr>
                <w:rFonts w:eastAsia="仿宋"/>
                <w:color w:val="000000"/>
                <w:kern w:val="0"/>
                <w:sz w:val="20"/>
                <w:szCs w:val="20"/>
                <w:lang w:bidi="ar"/>
              </w:rPr>
              <w:t>王新泉</w:t>
            </w:r>
            <w:r w:rsidRPr="0024169B">
              <w:rPr>
                <w:rFonts w:eastAsia="仿宋"/>
                <w:color w:val="000000"/>
                <w:kern w:val="0"/>
                <w:sz w:val="20"/>
                <w:szCs w:val="20"/>
                <w:lang w:bidi="ar"/>
              </w:rPr>
              <w:t xml:space="preserve"> </w:t>
            </w:r>
            <w:r w:rsidRPr="0024169B">
              <w:rPr>
                <w:rFonts w:eastAsia="仿宋"/>
                <w:color w:val="000000"/>
                <w:kern w:val="0"/>
                <w:sz w:val="20"/>
                <w:szCs w:val="20"/>
                <w:lang w:bidi="ar"/>
              </w:rPr>
              <w:t>刘淑艳</w:t>
            </w:r>
            <w:r w:rsidRPr="0024169B">
              <w:rPr>
                <w:rFonts w:eastAsia="仿宋"/>
                <w:color w:val="000000"/>
                <w:kern w:val="0"/>
                <w:sz w:val="20"/>
                <w:szCs w:val="20"/>
                <w:lang w:bidi="ar"/>
              </w:rPr>
              <w:t xml:space="preserve"> </w:t>
            </w:r>
            <w:r w:rsidRPr="0024169B">
              <w:rPr>
                <w:rFonts w:eastAsia="仿宋"/>
                <w:color w:val="000000"/>
                <w:kern w:val="0"/>
                <w:sz w:val="20"/>
                <w:szCs w:val="20"/>
                <w:lang w:bidi="ar"/>
              </w:rPr>
              <w:t>霍然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770BE5" w14:textId="5648F23B" w:rsidR="002B2744" w:rsidRPr="0024169B" w:rsidRDefault="008849B1" w:rsidP="00034940">
            <w:pPr>
              <w:widowControl/>
              <w:jc w:val="center"/>
              <w:textAlignment w:val="center"/>
              <w:rPr>
                <w:rFonts w:eastAsia="仿宋"/>
                <w:color w:val="000000"/>
                <w:sz w:val="20"/>
                <w:szCs w:val="20"/>
              </w:rPr>
            </w:pPr>
            <w:bookmarkStart w:id="8" w:name="OLE_LINK60"/>
            <w:r w:rsidRPr="0024169B">
              <w:rPr>
                <w:rFonts w:eastAsia="仿宋"/>
                <w:color w:val="000000"/>
                <w:kern w:val="0"/>
                <w:sz w:val="20"/>
                <w:szCs w:val="20"/>
                <w:lang w:bidi="ar"/>
              </w:rPr>
              <w:t>机械工业</w:t>
            </w:r>
            <w:bookmarkEnd w:id="8"/>
            <w:r w:rsidR="002B2744" w:rsidRPr="0024169B">
              <w:rPr>
                <w:rFonts w:eastAsia="仿宋"/>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103D10" w14:textId="3DE99901" w:rsidR="002B2744" w:rsidRPr="0024169B" w:rsidRDefault="008849B1"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9787111215028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0365CE" w14:textId="06048383" w:rsidR="002B2744" w:rsidRPr="0024169B" w:rsidRDefault="008849B1" w:rsidP="00034940">
            <w:pPr>
              <w:widowControl/>
              <w:jc w:val="center"/>
              <w:textAlignment w:val="center"/>
              <w:rPr>
                <w:rFonts w:eastAsia="仿宋"/>
                <w:color w:val="000000"/>
                <w:sz w:val="20"/>
                <w:szCs w:val="20"/>
              </w:rPr>
            </w:pPr>
            <w:r w:rsidRPr="0024169B">
              <w:rPr>
                <w:rFonts w:eastAsia="仿宋"/>
                <w:color w:val="000000"/>
                <w:kern w:val="0"/>
                <w:sz w:val="20"/>
                <w:szCs w:val="20"/>
                <w:lang w:bidi="ar"/>
              </w:rPr>
              <w:t>高等教育安全科学与工程类系列规划教材</w:t>
            </w:r>
          </w:p>
        </w:tc>
      </w:tr>
      <w:tr w:rsidR="002B2744" w:rsidRPr="0024169B" w14:paraId="3AEB65F8" w14:textId="77777777" w:rsidTr="0013503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3EA4B27" w14:textId="77777777" w:rsidR="002B2744" w:rsidRPr="0024169B" w:rsidRDefault="002B2744"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51D728" w14:textId="34935BA9" w:rsidR="002B2744" w:rsidRPr="0024169B" w:rsidRDefault="000B5A0C"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安全人机工程学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B7F804" w14:textId="0380DFE2" w:rsidR="002B2744" w:rsidRPr="0024169B" w:rsidRDefault="002B2744" w:rsidP="00034940">
            <w:pPr>
              <w:widowControl/>
              <w:jc w:val="center"/>
              <w:textAlignment w:val="center"/>
              <w:rPr>
                <w:rFonts w:eastAsia="仿宋"/>
                <w:color w:val="000000"/>
                <w:kern w:val="0"/>
                <w:sz w:val="20"/>
                <w:szCs w:val="20"/>
                <w:lang w:bidi="ar"/>
              </w:rPr>
            </w:pPr>
            <w:bookmarkStart w:id="9" w:name="OLE_LINK61"/>
            <w:r w:rsidRPr="0024169B">
              <w:rPr>
                <w:rFonts w:eastAsia="仿宋"/>
                <w:color w:val="000000"/>
                <w:kern w:val="0"/>
                <w:sz w:val="20"/>
                <w:szCs w:val="20"/>
                <w:lang w:bidi="ar"/>
              </w:rPr>
              <w:t>20</w:t>
            </w:r>
            <w:r w:rsidR="000B5A0C" w:rsidRPr="0024169B">
              <w:rPr>
                <w:rFonts w:eastAsia="仿宋"/>
                <w:color w:val="000000"/>
                <w:kern w:val="0"/>
                <w:sz w:val="20"/>
                <w:szCs w:val="20"/>
                <w:lang w:bidi="ar"/>
              </w:rPr>
              <w:t>23</w:t>
            </w:r>
            <w:r w:rsidRPr="0024169B">
              <w:rPr>
                <w:rFonts w:eastAsia="仿宋"/>
                <w:color w:val="000000"/>
                <w:kern w:val="0"/>
                <w:sz w:val="20"/>
                <w:szCs w:val="20"/>
                <w:lang w:bidi="ar"/>
              </w:rPr>
              <w:t>年</w:t>
            </w:r>
            <w:r w:rsidR="000B5A0C" w:rsidRPr="0024169B">
              <w:rPr>
                <w:rFonts w:eastAsia="仿宋"/>
                <w:color w:val="000000"/>
                <w:kern w:val="0"/>
                <w:sz w:val="20"/>
                <w:szCs w:val="20"/>
                <w:lang w:bidi="ar"/>
              </w:rPr>
              <w:t>09</w:t>
            </w:r>
            <w:r w:rsidRPr="0024169B">
              <w:rPr>
                <w:rFonts w:eastAsia="仿宋"/>
                <w:color w:val="000000"/>
                <w:kern w:val="0"/>
                <w:sz w:val="20"/>
                <w:szCs w:val="20"/>
                <w:lang w:bidi="ar"/>
              </w:rPr>
              <w:t>月第</w:t>
            </w:r>
            <w:r w:rsidRPr="0024169B">
              <w:rPr>
                <w:rFonts w:eastAsia="仿宋"/>
                <w:color w:val="000000"/>
                <w:kern w:val="0"/>
                <w:sz w:val="20"/>
                <w:szCs w:val="20"/>
                <w:lang w:bidi="ar"/>
              </w:rPr>
              <w:t>1</w:t>
            </w:r>
            <w:r w:rsidRPr="0024169B">
              <w:rPr>
                <w:rFonts w:eastAsia="仿宋"/>
                <w:color w:val="000000"/>
                <w:kern w:val="0"/>
                <w:sz w:val="20"/>
                <w:szCs w:val="20"/>
                <w:lang w:bidi="ar"/>
              </w:rPr>
              <w:t>版</w:t>
            </w:r>
            <w:bookmarkEnd w:id="9"/>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B28D2B" w14:textId="4840E754" w:rsidR="002B2744" w:rsidRPr="0024169B" w:rsidRDefault="002B2744" w:rsidP="00034940">
            <w:pPr>
              <w:widowControl/>
              <w:jc w:val="center"/>
              <w:textAlignment w:val="center"/>
              <w:rPr>
                <w:rFonts w:eastAsia="仿宋"/>
                <w:color w:val="000000"/>
                <w:kern w:val="0"/>
                <w:sz w:val="20"/>
                <w:szCs w:val="20"/>
                <w:lang w:bidi="ar"/>
              </w:rPr>
            </w:pPr>
            <w:bookmarkStart w:id="10" w:name="OLE_LINK62"/>
            <w:r w:rsidRPr="0024169B">
              <w:rPr>
                <w:rFonts w:eastAsia="仿宋"/>
                <w:color w:val="000000"/>
                <w:kern w:val="0"/>
                <w:sz w:val="20"/>
                <w:szCs w:val="20"/>
                <w:lang w:bidi="ar"/>
              </w:rPr>
              <w:t>20</w:t>
            </w:r>
            <w:r w:rsidR="000B5A0C" w:rsidRPr="0024169B">
              <w:rPr>
                <w:rFonts w:eastAsia="仿宋"/>
                <w:color w:val="000000"/>
                <w:kern w:val="0"/>
                <w:sz w:val="20"/>
                <w:szCs w:val="20"/>
                <w:lang w:bidi="ar"/>
              </w:rPr>
              <w:t>23</w:t>
            </w:r>
            <w:r w:rsidRPr="0024169B">
              <w:rPr>
                <w:rFonts w:eastAsia="仿宋"/>
                <w:color w:val="000000"/>
                <w:kern w:val="0"/>
                <w:sz w:val="20"/>
                <w:szCs w:val="20"/>
                <w:lang w:bidi="ar"/>
              </w:rPr>
              <w:t>年</w:t>
            </w:r>
            <w:r w:rsidR="000B5A0C" w:rsidRPr="0024169B">
              <w:rPr>
                <w:rFonts w:eastAsia="仿宋"/>
                <w:color w:val="000000"/>
                <w:kern w:val="0"/>
                <w:sz w:val="20"/>
                <w:szCs w:val="20"/>
                <w:lang w:bidi="ar"/>
              </w:rPr>
              <w:t>09</w:t>
            </w:r>
            <w:r w:rsidRPr="0024169B">
              <w:rPr>
                <w:rFonts w:eastAsia="仿宋"/>
                <w:color w:val="000000"/>
                <w:kern w:val="0"/>
                <w:sz w:val="20"/>
                <w:szCs w:val="20"/>
                <w:lang w:bidi="ar"/>
              </w:rPr>
              <w:t>月第</w:t>
            </w:r>
            <w:r w:rsidR="000B5A0C" w:rsidRPr="0024169B">
              <w:rPr>
                <w:rFonts w:eastAsia="仿宋"/>
                <w:color w:val="000000"/>
                <w:kern w:val="0"/>
                <w:sz w:val="20"/>
                <w:szCs w:val="20"/>
                <w:lang w:bidi="ar"/>
              </w:rPr>
              <w:t>1</w:t>
            </w:r>
            <w:r w:rsidRPr="0024169B">
              <w:rPr>
                <w:rFonts w:eastAsia="仿宋"/>
                <w:color w:val="000000"/>
                <w:kern w:val="0"/>
                <w:sz w:val="20"/>
                <w:szCs w:val="20"/>
                <w:lang w:bidi="ar"/>
              </w:rPr>
              <w:t>次印刷</w:t>
            </w:r>
            <w:bookmarkEnd w:id="10"/>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DE6AB0" w14:textId="65B4D711" w:rsidR="002B2744" w:rsidRPr="0024169B" w:rsidRDefault="000B5A0C"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孙贵磊</w:t>
            </w:r>
            <w:r w:rsidRPr="0024169B">
              <w:rPr>
                <w:rFonts w:eastAsia="仿宋"/>
                <w:color w:val="000000"/>
                <w:kern w:val="0"/>
                <w:sz w:val="20"/>
                <w:szCs w:val="20"/>
                <w:lang w:bidi="ar"/>
              </w:rPr>
              <w:t xml:space="preserve"> </w:t>
            </w:r>
            <w:proofErr w:type="gramStart"/>
            <w:r w:rsidRPr="0024169B">
              <w:rPr>
                <w:rFonts w:eastAsia="仿宋"/>
                <w:color w:val="000000"/>
                <w:kern w:val="0"/>
                <w:sz w:val="20"/>
                <w:szCs w:val="20"/>
                <w:lang w:bidi="ar"/>
              </w:rPr>
              <w:t>胡广霞</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AFA106" w14:textId="7CDB31C8" w:rsidR="002B2744" w:rsidRPr="0024169B" w:rsidRDefault="000B5A0C" w:rsidP="00034940">
            <w:pPr>
              <w:widowControl/>
              <w:jc w:val="center"/>
              <w:textAlignment w:val="center"/>
              <w:rPr>
                <w:rFonts w:eastAsia="仿宋"/>
                <w:color w:val="000000"/>
                <w:kern w:val="0"/>
                <w:sz w:val="20"/>
                <w:szCs w:val="20"/>
                <w:lang w:bidi="ar"/>
              </w:rPr>
            </w:pPr>
            <w:bookmarkStart w:id="11" w:name="OLE_LINK63"/>
            <w:r w:rsidRPr="0024169B">
              <w:rPr>
                <w:rFonts w:eastAsia="仿宋"/>
                <w:color w:val="000000"/>
                <w:kern w:val="0"/>
                <w:sz w:val="20"/>
                <w:szCs w:val="20"/>
                <w:lang w:bidi="ar"/>
              </w:rPr>
              <w:t>机械工业</w:t>
            </w:r>
            <w:r w:rsidR="002B2744" w:rsidRPr="0024169B">
              <w:rPr>
                <w:rFonts w:eastAsia="仿宋"/>
                <w:color w:val="000000"/>
                <w:kern w:val="0"/>
                <w:sz w:val="20"/>
                <w:szCs w:val="20"/>
                <w:lang w:bidi="ar"/>
              </w:rPr>
              <w:t>出版</w:t>
            </w:r>
            <w:bookmarkEnd w:id="11"/>
            <w:r w:rsidR="002B2744" w:rsidRPr="0024169B">
              <w:rPr>
                <w:rFonts w:eastAsia="仿宋"/>
                <w:color w:val="000000"/>
                <w:kern w:val="0"/>
                <w:sz w:val="20"/>
                <w:szCs w:val="20"/>
                <w:lang w:bidi="ar"/>
              </w:rPr>
              <w:t>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C16122" w14:textId="3ABF4C69" w:rsidR="002B2744" w:rsidRPr="0024169B" w:rsidRDefault="000B5A0C"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9787111716877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B83C3A" w14:textId="131324A7" w:rsidR="002B2744" w:rsidRPr="0024169B" w:rsidRDefault="000B5A0C" w:rsidP="00034940">
            <w:pPr>
              <w:jc w:val="center"/>
              <w:rPr>
                <w:rFonts w:eastAsia="仿宋"/>
                <w:color w:val="000000"/>
                <w:kern w:val="0"/>
                <w:sz w:val="20"/>
                <w:szCs w:val="20"/>
                <w:lang w:bidi="ar"/>
              </w:rPr>
            </w:pPr>
            <w:r w:rsidRPr="0024169B">
              <w:rPr>
                <w:rFonts w:eastAsia="仿宋"/>
                <w:color w:val="000000"/>
                <w:kern w:val="0"/>
                <w:sz w:val="20"/>
                <w:szCs w:val="20"/>
                <w:lang w:bidi="ar"/>
              </w:rPr>
              <w:t>一流本科专业一流本科课程建设系列教材</w:t>
            </w:r>
          </w:p>
        </w:tc>
      </w:tr>
      <w:tr w:rsidR="00205915" w:rsidRPr="0024169B" w14:paraId="5C7D8358" w14:textId="77777777" w:rsidTr="0013503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161FD8" w14:textId="6602DFB2" w:rsidR="00205915" w:rsidRPr="0024169B" w:rsidRDefault="00205915"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D079F6" w14:textId="428E42D1" w:rsidR="00205915" w:rsidRPr="0024169B" w:rsidRDefault="00205915"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安全工程学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E399B4" w14:textId="275D4108" w:rsidR="00205915" w:rsidRPr="0024169B" w:rsidRDefault="00205915"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2000</w:t>
            </w:r>
            <w:r w:rsidRPr="0024169B">
              <w:rPr>
                <w:rFonts w:eastAsia="仿宋"/>
                <w:color w:val="000000"/>
                <w:kern w:val="0"/>
                <w:sz w:val="20"/>
                <w:szCs w:val="20"/>
                <w:lang w:bidi="ar"/>
              </w:rPr>
              <w:t>年</w:t>
            </w:r>
            <w:r w:rsidRPr="0024169B">
              <w:rPr>
                <w:rFonts w:eastAsia="仿宋"/>
                <w:color w:val="000000"/>
                <w:kern w:val="0"/>
                <w:sz w:val="20"/>
                <w:szCs w:val="20"/>
                <w:lang w:bidi="ar"/>
              </w:rPr>
              <w:t>01</w:t>
            </w:r>
            <w:r w:rsidRPr="0024169B">
              <w:rPr>
                <w:rFonts w:eastAsia="仿宋"/>
                <w:color w:val="000000"/>
                <w:kern w:val="0"/>
                <w:sz w:val="20"/>
                <w:szCs w:val="20"/>
                <w:lang w:bidi="ar"/>
              </w:rPr>
              <w:t>月第</w:t>
            </w:r>
            <w:r w:rsidRPr="0024169B">
              <w:rPr>
                <w:rFonts w:eastAsia="仿宋"/>
                <w:color w:val="000000"/>
                <w:kern w:val="0"/>
                <w:sz w:val="20"/>
                <w:szCs w:val="20"/>
                <w:lang w:bidi="ar"/>
              </w:rPr>
              <w:t>1</w:t>
            </w:r>
            <w:r w:rsidRPr="0024169B">
              <w:rPr>
                <w:rFonts w:eastAsia="仿宋"/>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l2br w:val="single" w:sz="4" w:space="0" w:color="auto"/>
            </w:tcBorders>
            <w:shd w:val="clear" w:color="auto" w:fill="auto"/>
            <w:vAlign w:val="center"/>
          </w:tcPr>
          <w:p w14:paraId="128C3EDF" w14:textId="181AD7D5" w:rsidR="00205915" w:rsidRPr="0024169B" w:rsidRDefault="00205915" w:rsidP="00034940">
            <w:pPr>
              <w:widowControl/>
              <w:jc w:val="center"/>
              <w:textAlignment w:val="center"/>
              <w:rPr>
                <w:rFonts w:eastAsia="仿宋"/>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54B87F" w14:textId="40145AD3" w:rsidR="00205915" w:rsidRPr="0024169B" w:rsidRDefault="00011D0D"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何学秋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369E8E" w14:textId="04064A54" w:rsidR="00205915" w:rsidRPr="0024169B" w:rsidRDefault="00017B33"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中国矿业大学出版社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6D6CD3" w14:textId="2CD1ECC7" w:rsidR="00205915" w:rsidRPr="0024169B" w:rsidRDefault="00C93464" w:rsidP="00034940">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9787810701136</w:t>
            </w:r>
          </w:p>
        </w:tc>
        <w:tc>
          <w:tcPr>
            <w:tcW w:w="0" w:type="auto"/>
            <w:tcBorders>
              <w:top w:val="single" w:sz="4" w:space="0" w:color="000000"/>
              <w:left w:val="single" w:sz="4" w:space="0" w:color="000000"/>
              <w:bottom w:val="single" w:sz="4" w:space="0" w:color="000000"/>
              <w:right w:val="single" w:sz="4" w:space="0" w:color="000000"/>
              <w:tl2br w:val="single" w:sz="4" w:space="0" w:color="auto"/>
            </w:tcBorders>
            <w:shd w:val="clear" w:color="auto" w:fill="auto"/>
            <w:vAlign w:val="center"/>
          </w:tcPr>
          <w:p w14:paraId="24F4C02F" w14:textId="58D6B8A8" w:rsidR="00205915" w:rsidRPr="0024169B" w:rsidRDefault="00205915" w:rsidP="00034940">
            <w:pPr>
              <w:jc w:val="center"/>
              <w:rPr>
                <w:rFonts w:eastAsia="仿宋"/>
                <w:color w:val="000000"/>
                <w:kern w:val="0"/>
                <w:sz w:val="20"/>
                <w:szCs w:val="20"/>
                <w:lang w:bidi="ar"/>
              </w:rPr>
            </w:pPr>
          </w:p>
        </w:tc>
      </w:tr>
    </w:tbl>
    <w:p w14:paraId="64411D1A" w14:textId="4263F6C2" w:rsidR="00AF6A39" w:rsidRPr="002204FD" w:rsidRDefault="00AF6A39" w:rsidP="00AF6A39">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（二）实验教学</w:t>
      </w:r>
      <w:r w:rsidRPr="00800CBD">
        <w:rPr>
          <w:rFonts w:ascii="仿宋" w:eastAsia="仿宋" w:hAnsi="仿宋" w:hint="eastAsia"/>
          <w:b/>
          <w:color w:val="000000"/>
          <w:sz w:val="24"/>
        </w:rPr>
        <w:t>：</w:t>
      </w:r>
    </w:p>
    <w:p w14:paraId="25F62162" w14:textId="77777777" w:rsidR="00AF6A39" w:rsidRPr="001C6A37" w:rsidRDefault="00AF6A39" w:rsidP="00AF6A39">
      <w:pPr>
        <w:spacing w:line="360" w:lineRule="auto"/>
        <w:ind w:firstLineChars="200" w:firstLine="482"/>
        <w:rPr>
          <w:rFonts w:eastAsia="仿宋"/>
          <w:b/>
          <w:color w:val="000000"/>
          <w:sz w:val="24"/>
        </w:rPr>
      </w:pPr>
      <w:r w:rsidRPr="001C6A37">
        <w:rPr>
          <w:rFonts w:eastAsia="仿宋"/>
          <w:b/>
          <w:color w:val="000000"/>
          <w:sz w:val="24"/>
        </w:rPr>
        <w:t>1</w:t>
      </w:r>
      <w:r w:rsidRPr="001C6A37">
        <w:rPr>
          <w:rFonts w:eastAsia="仿宋"/>
          <w:b/>
          <w:color w:val="000000"/>
          <w:sz w:val="24"/>
        </w:rPr>
        <w:t>．教材</w:t>
      </w:r>
    </w:p>
    <w:p w14:paraId="6E6B7BB9" w14:textId="77777777" w:rsidR="00AF6A39" w:rsidRPr="001C6A37" w:rsidRDefault="00AF6A39" w:rsidP="00AF6A39">
      <w:pPr>
        <w:spacing w:line="360" w:lineRule="auto"/>
        <w:ind w:firstLineChars="200" w:firstLine="482"/>
        <w:rPr>
          <w:rFonts w:eastAsia="仿宋"/>
          <w:b/>
          <w:color w:val="000000"/>
          <w:sz w:val="24"/>
        </w:rPr>
      </w:pPr>
      <w:r w:rsidRPr="001C6A37">
        <w:rPr>
          <w:rFonts w:eastAsia="仿宋"/>
          <w:b/>
          <w:color w:val="000000"/>
          <w:sz w:val="24"/>
        </w:rPr>
        <w:t>自编讲义</w:t>
      </w:r>
    </w:p>
    <w:p w14:paraId="2C766138" w14:textId="77777777" w:rsidR="00AF6A39" w:rsidRPr="001C6A37" w:rsidRDefault="00AF6A39" w:rsidP="00AF6A39">
      <w:pPr>
        <w:spacing w:line="360" w:lineRule="auto"/>
        <w:ind w:firstLineChars="200" w:firstLine="482"/>
        <w:rPr>
          <w:rFonts w:eastAsia="仿宋"/>
          <w:b/>
          <w:color w:val="000000"/>
          <w:sz w:val="24"/>
        </w:rPr>
      </w:pPr>
      <w:r w:rsidRPr="001C6A37">
        <w:rPr>
          <w:rFonts w:eastAsia="仿宋"/>
          <w:b/>
          <w:color w:val="000000"/>
          <w:sz w:val="24"/>
        </w:rPr>
        <w:t>2</w:t>
      </w:r>
      <w:r w:rsidRPr="001C6A37">
        <w:rPr>
          <w:rFonts w:eastAsia="仿宋"/>
          <w:b/>
          <w:color w:val="000000"/>
          <w:sz w:val="24"/>
        </w:rPr>
        <w:t>．主要参考书目</w:t>
      </w:r>
    </w:p>
    <w:tbl>
      <w:tblPr>
        <w:tblW w:w="0" w:type="auto"/>
        <w:tblLook w:val="0000" w:firstRow="0" w:lastRow="0" w:firstColumn="0" w:lastColumn="0" w:noHBand="0" w:noVBand="0"/>
      </w:tblPr>
      <w:tblGrid>
        <w:gridCol w:w="417"/>
        <w:gridCol w:w="925"/>
        <w:gridCol w:w="928"/>
        <w:gridCol w:w="1020"/>
        <w:gridCol w:w="985"/>
        <w:gridCol w:w="601"/>
        <w:gridCol w:w="1516"/>
        <w:gridCol w:w="1904"/>
      </w:tblGrid>
      <w:tr w:rsidR="00AF6A39" w:rsidRPr="001C6A37" w14:paraId="60ADB3E2" w14:textId="77777777" w:rsidTr="0068453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7C624E" w14:textId="77777777" w:rsidR="00AF6A39" w:rsidRPr="001C6A37" w:rsidRDefault="00AF6A39" w:rsidP="00684530">
            <w:pPr>
              <w:widowControl/>
              <w:jc w:val="center"/>
              <w:textAlignment w:val="center"/>
              <w:rPr>
                <w:b/>
                <w:bCs/>
                <w:color w:val="000000"/>
                <w:kern w:val="0"/>
                <w:sz w:val="20"/>
                <w:szCs w:val="20"/>
                <w:lang w:bidi="ar"/>
              </w:rPr>
            </w:pPr>
            <w:r w:rsidRPr="001C6A37">
              <w:rPr>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D436AF" w14:textId="77777777" w:rsidR="00AF6A39" w:rsidRPr="001C6A37" w:rsidRDefault="00AF6A39" w:rsidP="00684530">
            <w:pPr>
              <w:widowControl/>
              <w:jc w:val="center"/>
              <w:textAlignment w:val="center"/>
              <w:rPr>
                <w:b/>
                <w:bCs/>
                <w:color w:val="000000"/>
                <w:sz w:val="20"/>
                <w:szCs w:val="20"/>
              </w:rPr>
            </w:pPr>
            <w:r w:rsidRPr="001C6A37">
              <w:rP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42A413" w14:textId="77777777" w:rsidR="00AF6A39" w:rsidRPr="001C6A37" w:rsidRDefault="00AF6A39" w:rsidP="00684530">
            <w:pPr>
              <w:widowControl/>
              <w:jc w:val="center"/>
              <w:textAlignment w:val="center"/>
              <w:rPr>
                <w:b/>
                <w:bCs/>
                <w:color w:val="000000"/>
                <w:sz w:val="20"/>
                <w:szCs w:val="20"/>
              </w:rPr>
            </w:pPr>
            <w:r w:rsidRPr="001C6A37">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9D5833" w14:textId="77777777" w:rsidR="00AF6A39" w:rsidRPr="001C6A37" w:rsidRDefault="00AF6A39" w:rsidP="00684530">
            <w:pPr>
              <w:widowControl/>
              <w:jc w:val="center"/>
              <w:textAlignment w:val="center"/>
              <w:rPr>
                <w:b/>
                <w:bCs/>
                <w:color w:val="000000"/>
                <w:sz w:val="20"/>
                <w:szCs w:val="20"/>
              </w:rPr>
            </w:pPr>
            <w:r w:rsidRPr="001C6A37">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4D7A8F" w14:textId="77777777" w:rsidR="00AF6A39" w:rsidRPr="001C6A37" w:rsidRDefault="00AF6A39" w:rsidP="00684530">
            <w:pPr>
              <w:widowControl/>
              <w:jc w:val="center"/>
              <w:textAlignment w:val="center"/>
              <w:rPr>
                <w:b/>
                <w:bCs/>
                <w:color w:val="000000"/>
                <w:sz w:val="20"/>
                <w:szCs w:val="20"/>
              </w:rPr>
            </w:pPr>
            <w:r w:rsidRPr="001C6A37">
              <w:rP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63BE94" w14:textId="77777777" w:rsidR="00AF6A39" w:rsidRPr="001C6A37" w:rsidRDefault="00AF6A39" w:rsidP="00684530">
            <w:pPr>
              <w:widowControl/>
              <w:jc w:val="center"/>
              <w:textAlignment w:val="center"/>
              <w:rPr>
                <w:b/>
                <w:bCs/>
                <w:color w:val="000000"/>
                <w:sz w:val="20"/>
                <w:szCs w:val="20"/>
              </w:rPr>
            </w:pPr>
            <w:r w:rsidRPr="001C6A37">
              <w:rP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930CB4" w14:textId="77777777" w:rsidR="00AF6A39" w:rsidRPr="001C6A37" w:rsidRDefault="00AF6A39" w:rsidP="00684530">
            <w:pPr>
              <w:widowControl/>
              <w:jc w:val="center"/>
              <w:textAlignment w:val="center"/>
              <w:rPr>
                <w:b/>
                <w:bCs/>
                <w:color w:val="000000"/>
                <w:sz w:val="20"/>
                <w:szCs w:val="20"/>
              </w:rPr>
            </w:pPr>
            <w:r w:rsidRPr="001C6A37">
              <w:rPr>
                <w:b/>
                <w:bCs/>
                <w:color w:val="000000"/>
                <w:kern w:val="0"/>
                <w:sz w:val="20"/>
                <w:szCs w:val="20"/>
                <w:lang w:bidi="ar"/>
              </w:rPr>
              <w:t>书号（</w:t>
            </w:r>
            <w:r w:rsidRPr="001C6A37">
              <w:rPr>
                <w:b/>
                <w:bCs/>
                <w:color w:val="000000"/>
                <w:kern w:val="0"/>
                <w:sz w:val="20"/>
                <w:szCs w:val="20"/>
                <w:lang w:bidi="ar"/>
              </w:rPr>
              <w:t>ISBN</w:t>
            </w:r>
            <w:r w:rsidRPr="001C6A37">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5B4687" w14:textId="77777777" w:rsidR="00AF6A39" w:rsidRPr="001C6A37" w:rsidRDefault="00AF6A39" w:rsidP="00684530">
            <w:pPr>
              <w:widowControl/>
              <w:jc w:val="center"/>
              <w:textAlignment w:val="center"/>
              <w:rPr>
                <w:b/>
                <w:bCs/>
                <w:color w:val="000000"/>
                <w:sz w:val="20"/>
                <w:szCs w:val="20"/>
              </w:rPr>
            </w:pPr>
            <w:r w:rsidRPr="001C6A37">
              <w:rPr>
                <w:rStyle w:val="font11"/>
                <w:rFonts w:ascii="Times New Roman" w:hAnsi="Times New Roman" w:cs="Times New Roman" w:hint="default"/>
                <w:lang w:bidi="ar"/>
              </w:rPr>
              <w:t>教材级别</w:t>
            </w:r>
            <w:r w:rsidRPr="001C6A37">
              <w:rPr>
                <w:rFonts w:eastAsia="仿宋"/>
                <w:color w:val="0070C0"/>
                <w:sz w:val="24"/>
              </w:rPr>
              <w:t>（如：普通高等教育</w:t>
            </w:r>
            <w:r w:rsidRPr="001C6A37">
              <w:rPr>
                <w:rFonts w:eastAsia="仿宋"/>
                <w:color w:val="0070C0"/>
                <w:sz w:val="24"/>
              </w:rPr>
              <w:t>“</w:t>
            </w:r>
            <w:r w:rsidRPr="001C6A37">
              <w:rPr>
                <w:rFonts w:eastAsia="仿宋"/>
                <w:color w:val="0070C0"/>
                <w:sz w:val="24"/>
              </w:rPr>
              <w:t>十二五</w:t>
            </w:r>
            <w:r w:rsidRPr="001C6A37">
              <w:rPr>
                <w:rFonts w:eastAsia="仿宋"/>
                <w:color w:val="0070C0"/>
                <w:sz w:val="24"/>
              </w:rPr>
              <w:t>”</w:t>
            </w:r>
            <w:r w:rsidRPr="001C6A37">
              <w:rPr>
                <w:rFonts w:eastAsia="仿宋"/>
                <w:color w:val="0070C0"/>
                <w:sz w:val="24"/>
              </w:rPr>
              <w:t>国家级规划教材）</w:t>
            </w:r>
          </w:p>
        </w:tc>
      </w:tr>
      <w:tr w:rsidR="00AF6A39" w:rsidRPr="001C6A37" w14:paraId="0A46EE06" w14:textId="77777777" w:rsidTr="0068453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DAD546" w14:textId="77777777" w:rsidR="00AF6A39" w:rsidRPr="001C6A37" w:rsidRDefault="00AF6A39" w:rsidP="00684530">
            <w:pPr>
              <w:widowControl/>
              <w:jc w:val="center"/>
              <w:textAlignment w:val="center"/>
              <w:rPr>
                <w:color w:val="000000"/>
                <w:kern w:val="0"/>
                <w:sz w:val="20"/>
                <w:szCs w:val="20"/>
                <w:lang w:bidi="ar"/>
              </w:rPr>
            </w:pPr>
            <w:r w:rsidRPr="001C6A37">
              <w:rPr>
                <w:color w:val="000000"/>
                <w:kern w:val="0"/>
                <w:sz w:val="20"/>
                <w:szCs w:val="20"/>
                <w:lang w:bidi="ar"/>
              </w:rPr>
              <w:t>1</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48EB0" w14:textId="77777777" w:rsidR="00AF6A39" w:rsidRPr="001C6A37" w:rsidRDefault="00AF6A39" w:rsidP="00684530">
            <w:pPr>
              <w:widowControl/>
              <w:jc w:val="center"/>
              <w:textAlignment w:val="center"/>
              <w:rPr>
                <w:color w:val="000000"/>
                <w:sz w:val="20"/>
                <w:szCs w:val="20"/>
              </w:rPr>
            </w:pPr>
            <w:r w:rsidRPr="001C6A37">
              <w:rPr>
                <w:color w:val="000000"/>
                <w:kern w:val="0"/>
                <w:sz w:val="20"/>
                <w:szCs w:val="20"/>
                <w:lang w:bidi="ar"/>
              </w:rPr>
              <w:t>安全工程专业实验指导书</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2A885" w14:textId="77777777" w:rsidR="00AF6A39" w:rsidRPr="001C6A37" w:rsidRDefault="00AF6A39" w:rsidP="00684530">
            <w:pPr>
              <w:widowControl/>
              <w:jc w:val="center"/>
              <w:textAlignment w:val="center"/>
              <w:rPr>
                <w:color w:val="000000"/>
                <w:sz w:val="20"/>
                <w:szCs w:val="20"/>
              </w:rPr>
            </w:pPr>
            <w:r w:rsidRPr="001C6A37">
              <w:rPr>
                <w:color w:val="000000"/>
                <w:kern w:val="0"/>
                <w:sz w:val="20"/>
                <w:szCs w:val="20"/>
                <w:lang w:bidi="ar"/>
              </w:rPr>
              <w:t>2010</w:t>
            </w:r>
            <w:r w:rsidRPr="001C6A37">
              <w:rPr>
                <w:color w:val="000000"/>
                <w:kern w:val="0"/>
                <w:sz w:val="20"/>
                <w:szCs w:val="20"/>
                <w:lang w:bidi="ar"/>
              </w:rPr>
              <w:t>年</w:t>
            </w:r>
            <w:r w:rsidRPr="001C6A37">
              <w:rPr>
                <w:color w:val="000000"/>
                <w:kern w:val="0"/>
                <w:sz w:val="20"/>
                <w:szCs w:val="20"/>
                <w:lang w:bidi="ar"/>
              </w:rPr>
              <w:t>7</w:t>
            </w:r>
            <w:r w:rsidRPr="001C6A37">
              <w:rPr>
                <w:color w:val="000000"/>
                <w:kern w:val="0"/>
                <w:sz w:val="20"/>
                <w:szCs w:val="20"/>
                <w:lang w:bidi="ar"/>
              </w:rPr>
              <w:t>月第</w:t>
            </w:r>
            <w:r w:rsidRPr="001C6A37">
              <w:rPr>
                <w:color w:val="000000"/>
                <w:kern w:val="0"/>
                <w:sz w:val="20"/>
                <w:szCs w:val="20"/>
                <w:lang w:bidi="ar"/>
              </w:rPr>
              <w:t>1</w:t>
            </w:r>
            <w:r w:rsidRPr="001C6A37">
              <w:rPr>
                <w:color w:val="000000"/>
                <w:kern w:val="0"/>
                <w:sz w:val="20"/>
                <w:szCs w:val="20"/>
                <w:lang w:bidi="ar"/>
              </w:rPr>
              <w:t>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7B1BC" w14:textId="77777777" w:rsidR="00AF6A39" w:rsidRPr="001C6A37" w:rsidRDefault="00AF6A39" w:rsidP="00684530">
            <w:pPr>
              <w:widowControl/>
              <w:jc w:val="center"/>
              <w:textAlignment w:val="center"/>
              <w:rPr>
                <w:color w:val="000000"/>
                <w:sz w:val="20"/>
                <w:szCs w:val="20"/>
              </w:rPr>
            </w:pPr>
            <w:r w:rsidRPr="001C6A37">
              <w:rPr>
                <w:color w:val="000000"/>
                <w:kern w:val="0"/>
                <w:sz w:val="20"/>
                <w:szCs w:val="20"/>
                <w:lang w:bidi="ar"/>
              </w:rPr>
              <w:t>2010</w:t>
            </w:r>
            <w:r w:rsidRPr="001C6A37">
              <w:rPr>
                <w:color w:val="000000"/>
                <w:kern w:val="0"/>
                <w:sz w:val="20"/>
                <w:szCs w:val="20"/>
                <w:lang w:bidi="ar"/>
              </w:rPr>
              <w:t>年</w:t>
            </w:r>
            <w:r w:rsidRPr="001C6A37">
              <w:rPr>
                <w:color w:val="000000"/>
                <w:kern w:val="0"/>
                <w:sz w:val="20"/>
                <w:szCs w:val="20"/>
                <w:lang w:bidi="ar"/>
              </w:rPr>
              <w:t>7</w:t>
            </w:r>
            <w:r w:rsidRPr="001C6A37">
              <w:rPr>
                <w:color w:val="000000"/>
                <w:kern w:val="0"/>
                <w:sz w:val="20"/>
                <w:szCs w:val="20"/>
                <w:lang w:bidi="ar"/>
              </w:rPr>
              <w:t>月第</w:t>
            </w:r>
            <w:r w:rsidRPr="001C6A37">
              <w:rPr>
                <w:color w:val="000000"/>
                <w:kern w:val="0"/>
                <w:sz w:val="20"/>
                <w:szCs w:val="20"/>
                <w:lang w:bidi="ar"/>
              </w:rPr>
              <w:t>1</w:t>
            </w:r>
            <w:r w:rsidRPr="001C6A37">
              <w:rPr>
                <w:color w:val="000000"/>
                <w:kern w:val="0"/>
                <w:sz w:val="20"/>
                <w:szCs w:val="20"/>
                <w:lang w:bidi="ar"/>
              </w:rPr>
              <w:t>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A54B6" w14:textId="77777777" w:rsidR="00AF6A39" w:rsidRPr="001C6A37" w:rsidRDefault="00AF6A39" w:rsidP="00684530">
            <w:pPr>
              <w:widowControl/>
              <w:jc w:val="center"/>
              <w:textAlignment w:val="center"/>
              <w:rPr>
                <w:color w:val="000000"/>
                <w:sz w:val="20"/>
                <w:szCs w:val="20"/>
              </w:rPr>
            </w:pPr>
            <w:r w:rsidRPr="001C6A37">
              <w:rPr>
                <w:color w:val="000000"/>
                <w:kern w:val="0"/>
                <w:sz w:val="20"/>
                <w:szCs w:val="20"/>
                <w:lang w:bidi="ar"/>
              </w:rPr>
              <w:t>江小华</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094AC" w14:textId="77777777" w:rsidR="00AF6A39" w:rsidRPr="001C6A37" w:rsidRDefault="00AF6A39" w:rsidP="00684530">
            <w:pPr>
              <w:widowControl/>
              <w:jc w:val="center"/>
              <w:textAlignment w:val="center"/>
              <w:rPr>
                <w:color w:val="000000"/>
                <w:sz w:val="20"/>
                <w:szCs w:val="20"/>
              </w:rPr>
            </w:pPr>
            <w:r w:rsidRPr="001C6A37">
              <w:rPr>
                <w:color w:val="000000"/>
                <w:kern w:val="0"/>
                <w:sz w:val="20"/>
                <w:szCs w:val="20"/>
                <w:lang w:bidi="ar"/>
              </w:rPr>
              <w:t>江西高校出版社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45A0F" w14:textId="77777777" w:rsidR="00AF6A39" w:rsidRPr="001C6A37" w:rsidRDefault="00AF6A39" w:rsidP="00684530">
            <w:pPr>
              <w:widowControl/>
              <w:jc w:val="center"/>
              <w:textAlignment w:val="center"/>
              <w:rPr>
                <w:color w:val="000000"/>
                <w:sz w:val="20"/>
                <w:szCs w:val="20"/>
              </w:rPr>
            </w:pPr>
            <w:r w:rsidRPr="001C6A37">
              <w:rPr>
                <w:color w:val="000000"/>
                <w:kern w:val="0"/>
                <w:sz w:val="20"/>
                <w:szCs w:val="20"/>
                <w:lang w:bidi="ar"/>
              </w:rPr>
              <w:t>9787811329957</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FC78A" w14:textId="77777777" w:rsidR="00AF6A39" w:rsidRPr="001C6A37" w:rsidRDefault="00AF6A39" w:rsidP="00684530">
            <w:pPr>
              <w:widowControl/>
              <w:jc w:val="center"/>
              <w:textAlignment w:val="center"/>
              <w:rPr>
                <w:color w:val="000000"/>
                <w:sz w:val="20"/>
                <w:szCs w:val="20"/>
              </w:rPr>
            </w:pPr>
          </w:p>
        </w:tc>
      </w:tr>
      <w:tr w:rsidR="00AF6A39" w:rsidRPr="001C6A37" w14:paraId="55C3CAC9" w14:textId="77777777" w:rsidTr="0068453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261D71" w14:textId="77777777" w:rsidR="00AF6A39" w:rsidRPr="001C6A37" w:rsidRDefault="00AF6A39" w:rsidP="00684530">
            <w:pPr>
              <w:widowControl/>
              <w:jc w:val="center"/>
              <w:textAlignment w:val="center"/>
              <w:rPr>
                <w:color w:val="000000"/>
                <w:kern w:val="0"/>
                <w:sz w:val="20"/>
                <w:szCs w:val="20"/>
                <w:lang w:bidi="ar"/>
              </w:rPr>
            </w:pPr>
            <w:r w:rsidRPr="001C6A37">
              <w:rPr>
                <w:color w:val="000000"/>
                <w:kern w:val="0"/>
                <w:sz w:val="20"/>
                <w:szCs w:val="20"/>
                <w:lang w:bidi="ar"/>
              </w:rPr>
              <w:lastRenderedPageBreak/>
              <w:t>2</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459E7" w14:textId="77777777" w:rsidR="00AF6A39" w:rsidRPr="001C6A37" w:rsidRDefault="00AF6A39" w:rsidP="00684530">
            <w:pPr>
              <w:widowControl/>
              <w:jc w:val="center"/>
              <w:textAlignment w:val="center"/>
              <w:rPr>
                <w:color w:val="000000"/>
                <w:kern w:val="0"/>
                <w:sz w:val="20"/>
                <w:szCs w:val="20"/>
                <w:lang w:bidi="ar"/>
              </w:rPr>
            </w:pPr>
            <w:r w:rsidRPr="001C6A37">
              <w:rPr>
                <w:color w:val="000000"/>
                <w:kern w:val="0"/>
                <w:sz w:val="20"/>
                <w:szCs w:val="20"/>
                <w:lang w:bidi="ar"/>
              </w:rPr>
              <w:t>安全工程专业实验指导书</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9FBAA" w14:textId="77777777" w:rsidR="00AF6A39" w:rsidRPr="001C6A37" w:rsidRDefault="00AF6A39" w:rsidP="00684530">
            <w:pPr>
              <w:widowControl/>
              <w:jc w:val="center"/>
              <w:textAlignment w:val="center"/>
              <w:rPr>
                <w:color w:val="000000"/>
                <w:kern w:val="0"/>
                <w:sz w:val="20"/>
                <w:szCs w:val="20"/>
                <w:lang w:bidi="ar"/>
              </w:rPr>
            </w:pPr>
            <w:r w:rsidRPr="001C6A37">
              <w:rPr>
                <w:color w:val="000000"/>
                <w:kern w:val="0"/>
                <w:sz w:val="20"/>
                <w:szCs w:val="20"/>
                <w:lang w:bidi="ar"/>
              </w:rPr>
              <w:t>2013</w:t>
            </w:r>
            <w:r w:rsidRPr="001C6A37">
              <w:rPr>
                <w:color w:val="000000"/>
                <w:kern w:val="0"/>
                <w:sz w:val="20"/>
                <w:szCs w:val="20"/>
                <w:lang w:bidi="ar"/>
              </w:rPr>
              <w:t>年</w:t>
            </w:r>
            <w:r w:rsidRPr="001C6A37">
              <w:rPr>
                <w:color w:val="000000"/>
                <w:kern w:val="0"/>
                <w:sz w:val="20"/>
                <w:szCs w:val="20"/>
                <w:lang w:bidi="ar"/>
              </w:rPr>
              <w:t>2</w:t>
            </w:r>
            <w:r w:rsidRPr="001C6A37">
              <w:rPr>
                <w:color w:val="000000"/>
                <w:kern w:val="0"/>
                <w:sz w:val="20"/>
                <w:szCs w:val="20"/>
                <w:lang w:bidi="ar"/>
              </w:rPr>
              <w:t>月第</w:t>
            </w:r>
            <w:r w:rsidRPr="001C6A37">
              <w:rPr>
                <w:color w:val="000000"/>
                <w:kern w:val="0"/>
                <w:sz w:val="20"/>
                <w:szCs w:val="20"/>
                <w:lang w:bidi="ar"/>
              </w:rPr>
              <w:t>1</w:t>
            </w:r>
            <w:r w:rsidRPr="001C6A37">
              <w:rPr>
                <w:color w:val="000000"/>
                <w:kern w:val="0"/>
                <w:sz w:val="20"/>
                <w:szCs w:val="20"/>
                <w:lang w:bidi="ar"/>
              </w:rPr>
              <w:t>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86F45" w14:textId="77777777" w:rsidR="00AF6A39" w:rsidRPr="001C6A37" w:rsidRDefault="00AF6A39" w:rsidP="00684530">
            <w:pPr>
              <w:widowControl/>
              <w:jc w:val="center"/>
              <w:textAlignment w:val="center"/>
              <w:rPr>
                <w:color w:val="000000"/>
                <w:kern w:val="0"/>
                <w:sz w:val="20"/>
                <w:szCs w:val="20"/>
                <w:lang w:bidi="ar"/>
              </w:rPr>
            </w:pPr>
            <w:r w:rsidRPr="001C6A37">
              <w:rPr>
                <w:color w:val="000000"/>
                <w:kern w:val="0"/>
                <w:sz w:val="20"/>
                <w:szCs w:val="20"/>
                <w:lang w:bidi="ar"/>
              </w:rPr>
              <w:t>2013</w:t>
            </w:r>
            <w:r w:rsidRPr="001C6A37">
              <w:rPr>
                <w:color w:val="000000"/>
                <w:kern w:val="0"/>
                <w:sz w:val="20"/>
                <w:szCs w:val="20"/>
                <w:lang w:bidi="ar"/>
              </w:rPr>
              <w:t>年</w:t>
            </w:r>
            <w:r w:rsidRPr="001C6A37">
              <w:rPr>
                <w:color w:val="000000"/>
                <w:kern w:val="0"/>
                <w:sz w:val="20"/>
                <w:szCs w:val="20"/>
                <w:lang w:bidi="ar"/>
              </w:rPr>
              <w:t>2</w:t>
            </w:r>
            <w:r w:rsidRPr="001C6A37">
              <w:rPr>
                <w:color w:val="000000"/>
                <w:kern w:val="0"/>
                <w:sz w:val="20"/>
                <w:szCs w:val="20"/>
                <w:lang w:bidi="ar"/>
              </w:rPr>
              <w:t>月第</w:t>
            </w:r>
            <w:r w:rsidRPr="001C6A37">
              <w:rPr>
                <w:color w:val="000000"/>
                <w:kern w:val="0"/>
                <w:sz w:val="20"/>
                <w:szCs w:val="20"/>
                <w:lang w:bidi="ar"/>
              </w:rPr>
              <w:t>1</w:t>
            </w:r>
            <w:r w:rsidRPr="001C6A37">
              <w:rPr>
                <w:color w:val="000000"/>
                <w:kern w:val="0"/>
                <w:sz w:val="20"/>
                <w:szCs w:val="20"/>
                <w:lang w:bidi="ar"/>
              </w:rPr>
              <w:t>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15A9F" w14:textId="77777777" w:rsidR="00AF6A39" w:rsidRPr="001C6A37" w:rsidRDefault="00AF6A39" w:rsidP="00684530">
            <w:pPr>
              <w:widowControl/>
              <w:jc w:val="center"/>
              <w:textAlignment w:val="center"/>
              <w:rPr>
                <w:color w:val="000000"/>
                <w:kern w:val="0"/>
                <w:sz w:val="20"/>
                <w:szCs w:val="20"/>
                <w:lang w:bidi="ar"/>
              </w:rPr>
            </w:pPr>
            <w:r w:rsidRPr="001C6A37">
              <w:rPr>
                <w:color w:val="000000"/>
                <w:kern w:val="0"/>
                <w:sz w:val="20"/>
                <w:szCs w:val="20"/>
                <w:lang w:bidi="ar"/>
              </w:rPr>
              <w:t>梁书琴，陆愈实，梅甫定</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E5436" w14:textId="77777777" w:rsidR="00AF6A39" w:rsidRPr="001C6A37" w:rsidRDefault="00AF6A39" w:rsidP="00684530">
            <w:pPr>
              <w:widowControl/>
              <w:jc w:val="center"/>
              <w:textAlignment w:val="center"/>
              <w:rPr>
                <w:color w:val="000000"/>
                <w:kern w:val="0"/>
                <w:sz w:val="20"/>
                <w:szCs w:val="20"/>
                <w:lang w:bidi="ar"/>
              </w:rPr>
            </w:pPr>
            <w:r w:rsidRPr="001C6A37">
              <w:rPr>
                <w:color w:val="000000"/>
                <w:kern w:val="0"/>
                <w:sz w:val="20"/>
                <w:szCs w:val="20"/>
                <w:lang w:bidi="ar"/>
              </w:rPr>
              <w:t>中国地质大学出版社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17C46" w14:textId="77777777" w:rsidR="00AF6A39" w:rsidRPr="001C6A37" w:rsidRDefault="00AF6A39" w:rsidP="00684530">
            <w:pPr>
              <w:widowControl/>
              <w:jc w:val="center"/>
              <w:textAlignment w:val="center"/>
              <w:rPr>
                <w:color w:val="000000"/>
                <w:kern w:val="0"/>
                <w:sz w:val="20"/>
                <w:szCs w:val="20"/>
                <w:lang w:bidi="ar"/>
              </w:rPr>
            </w:pPr>
            <w:r w:rsidRPr="001C6A37">
              <w:rPr>
                <w:color w:val="000000"/>
                <w:kern w:val="0"/>
                <w:sz w:val="20"/>
                <w:szCs w:val="20"/>
                <w:lang w:bidi="ar"/>
              </w:rPr>
              <w:t>9787562530565</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96F69" w14:textId="77777777" w:rsidR="00AF6A39" w:rsidRPr="001C6A37" w:rsidRDefault="00AF6A39" w:rsidP="00684530">
            <w:pPr>
              <w:jc w:val="center"/>
              <w:rPr>
                <w:color w:val="000000"/>
                <w:kern w:val="0"/>
                <w:sz w:val="20"/>
                <w:szCs w:val="20"/>
                <w:lang w:bidi="ar"/>
              </w:rPr>
            </w:pPr>
          </w:p>
        </w:tc>
      </w:tr>
    </w:tbl>
    <w:p w14:paraId="543CFE65" w14:textId="77777777" w:rsidR="00D47762" w:rsidRPr="002B2744" w:rsidRDefault="00D47762" w:rsidP="00F9191A">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DFDBB" w14:textId="77777777" w:rsidR="00F663BE" w:rsidRDefault="00F663BE" w:rsidP="00CC7FC3">
      <w:r>
        <w:separator/>
      </w:r>
    </w:p>
  </w:endnote>
  <w:endnote w:type="continuationSeparator" w:id="0">
    <w:p w14:paraId="38A945AD" w14:textId="77777777" w:rsidR="00F663BE" w:rsidRDefault="00F663BE"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0" w:usb1="00000000" w:usb2="00000010" w:usb3="00000000" w:csb0="00040000" w:csb1="00000000"/>
  </w:font>
  <w:font w:name="Apple Color Emoji">
    <w:altName w:val="Calibri"/>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4200B" w14:textId="77777777" w:rsidR="00F663BE" w:rsidRDefault="00F663BE" w:rsidP="00CC7FC3">
      <w:r>
        <w:separator/>
      </w:r>
    </w:p>
  </w:footnote>
  <w:footnote w:type="continuationSeparator" w:id="0">
    <w:p w14:paraId="4AD3D78F" w14:textId="77777777" w:rsidR="00F663BE" w:rsidRDefault="00F663BE"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06884"/>
    <w:rsid w:val="000103ED"/>
    <w:rsid w:val="00011D0D"/>
    <w:rsid w:val="00012188"/>
    <w:rsid w:val="00014F13"/>
    <w:rsid w:val="000163D1"/>
    <w:rsid w:val="00017B33"/>
    <w:rsid w:val="00022E52"/>
    <w:rsid w:val="00023FDF"/>
    <w:rsid w:val="000314AA"/>
    <w:rsid w:val="00034940"/>
    <w:rsid w:val="000361BB"/>
    <w:rsid w:val="00040A17"/>
    <w:rsid w:val="00040DCF"/>
    <w:rsid w:val="0004104C"/>
    <w:rsid w:val="00044398"/>
    <w:rsid w:val="000446BA"/>
    <w:rsid w:val="00051201"/>
    <w:rsid w:val="00054DE2"/>
    <w:rsid w:val="0006216B"/>
    <w:rsid w:val="00063B49"/>
    <w:rsid w:val="0006513E"/>
    <w:rsid w:val="00066DEA"/>
    <w:rsid w:val="000670EF"/>
    <w:rsid w:val="00073F42"/>
    <w:rsid w:val="00074A74"/>
    <w:rsid w:val="0008066A"/>
    <w:rsid w:val="00081108"/>
    <w:rsid w:val="0008602A"/>
    <w:rsid w:val="000871BB"/>
    <w:rsid w:val="000A2BE4"/>
    <w:rsid w:val="000A3403"/>
    <w:rsid w:val="000A43EA"/>
    <w:rsid w:val="000A7BD5"/>
    <w:rsid w:val="000A7C74"/>
    <w:rsid w:val="000B1E1E"/>
    <w:rsid w:val="000B3A17"/>
    <w:rsid w:val="000B5912"/>
    <w:rsid w:val="000B5A0C"/>
    <w:rsid w:val="000C0DDF"/>
    <w:rsid w:val="000C284B"/>
    <w:rsid w:val="000C295E"/>
    <w:rsid w:val="000C29C2"/>
    <w:rsid w:val="000C79E7"/>
    <w:rsid w:val="000D5C0A"/>
    <w:rsid w:val="000E1351"/>
    <w:rsid w:val="000E436E"/>
    <w:rsid w:val="000E576B"/>
    <w:rsid w:val="000F2E28"/>
    <w:rsid w:val="000F2FF1"/>
    <w:rsid w:val="00104902"/>
    <w:rsid w:val="00110815"/>
    <w:rsid w:val="001114CB"/>
    <w:rsid w:val="00113CED"/>
    <w:rsid w:val="00116CA0"/>
    <w:rsid w:val="00121E0F"/>
    <w:rsid w:val="00123FE3"/>
    <w:rsid w:val="00130312"/>
    <w:rsid w:val="00134BA8"/>
    <w:rsid w:val="0013503F"/>
    <w:rsid w:val="00135F58"/>
    <w:rsid w:val="00136608"/>
    <w:rsid w:val="00144A46"/>
    <w:rsid w:val="001454DA"/>
    <w:rsid w:val="00155E7D"/>
    <w:rsid w:val="00155EC2"/>
    <w:rsid w:val="00160B76"/>
    <w:rsid w:val="001611E8"/>
    <w:rsid w:val="00162084"/>
    <w:rsid w:val="001645BA"/>
    <w:rsid w:val="00171D2D"/>
    <w:rsid w:val="001726DD"/>
    <w:rsid w:val="00174F37"/>
    <w:rsid w:val="00175B4D"/>
    <w:rsid w:val="00180603"/>
    <w:rsid w:val="00182988"/>
    <w:rsid w:val="0018489A"/>
    <w:rsid w:val="00185535"/>
    <w:rsid w:val="00185AD1"/>
    <w:rsid w:val="001910EC"/>
    <w:rsid w:val="00193EF8"/>
    <w:rsid w:val="00196827"/>
    <w:rsid w:val="001A479D"/>
    <w:rsid w:val="001A594A"/>
    <w:rsid w:val="001A6B4F"/>
    <w:rsid w:val="001B0976"/>
    <w:rsid w:val="001B42B0"/>
    <w:rsid w:val="001B60BD"/>
    <w:rsid w:val="001B75DA"/>
    <w:rsid w:val="001B7F23"/>
    <w:rsid w:val="001C6FC5"/>
    <w:rsid w:val="001C7A65"/>
    <w:rsid w:val="001C7C29"/>
    <w:rsid w:val="001C7EC8"/>
    <w:rsid w:val="001D31D3"/>
    <w:rsid w:val="001E007F"/>
    <w:rsid w:val="001E0152"/>
    <w:rsid w:val="001E1EA5"/>
    <w:rsid w:val="001E5119"/>
    <w:rsid w:val="001E74EE"/>
    <w:rsid w:val="001E7BA6"/>
    <w:rsid w:val="001F19E1"/>
    <w:rsid w:val="001F1AEC"/>
    <w:rsid w:val="001F4186"/>
    <w:rsid w:val="001F49BB"/>
    <w:rsid w:val="001F55EA"/>
    <w:rsid w:val="00201255"/>
    <w:rsid w:val="00202F65"/>
    <w:rsid w:val="00204B1C"/>
    <w:rsid w:val="002052A2"/>
    <w:rsid w:val="00205915"/>
    <w:rsid w:val="00206DFB"/>
    <w:rsid w:val="00211ED8"/>
    <w:rsid w:val="0021339B"/>
    <w:rsid w:val="0021473A"/>
    <w:rsid w:val="00215146"/>
    <w:rsid w:val="00217C00"/>
    <w:rsid w:val="002204FD"/>
    <w:rsid w:val="002259A4"/>
    <w:rsid w:val="00226E63"/>
    <w:rsid w:val="0023267F"/>
    <w:rsid w:val="00232EC3"/>
    <w:rsid w:val="00233A99"/>
    <w:rsid w:val="002359DD"/>
    <w:rsid w:val="00237854"/>
    <w:rsid w:val="00237BFC"/>
    <w:rsid w:val="00240885"/>
    <w:rsid w:val="00240E70"/>
    <w:rsid w:val="0024169B"/>
    <w:rsid w:val="0024324B"/>
    <w:rsid w:val="00250195"/>
    <w:rsid w:val="0025447F"/>
    <w:rsid w:val="002574CF"/>
    <w:rsid w:val="002626E8"/>
    <w:rsid w:val="00264DB6"/>
    <w:rsid w:val="00267C31"/>
    <w:rsid w:val="00267F68"/>
    <w:rsid w:val="00274324"/>
    <w:rsid w:val="0027455F"/>
    <w:rsid w:val="002778A8"/>
    <w:rsid w:val="00280C28"/>
    <w:rsid w:val="00282ED1"/>
    <w:rsid w:val="002861EF"/>
    <w:rsid w:val="002A129F"/>
    <w:rsid w:val="002A12D2"/>
    <w:rsid w:val="002A3182"/>
    <w:rsid w:val="002A3B25"/>
    <w:rsid w:val="002A5F24"/>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07375"/>
    <w:rsid w:val="003107F2"/>
    <w:rsid w:val="00314D1D"/>
    <w:rsid w:val="00321FC7"/>
    <w:rsid w:val="00323568"/>
    <w:rsid w:val="00333088"/>
    <w:rsid w:val="003402CF"/>
    <w:rsid w:val="003418ED"/>
    <w:rsid w:val="0034226B"/>
    <w:rsid w:val="00344D76"/>
    <w:rsid w:val="00355C93"/>
    <w:rsid w:val="00361D51"/>
    <w:rsid w:val="00364883"/>
    <w:rsid w:val="00372775"/>
    <w:rsid w:val="0037694E"/>
    <w:rsid w:val="00376F7E"/>
    <w:rsid w:val="003823D1"/>
    <w:rsid w:val="0038501D"/>
    <w:rsid w:val="003870FC"/>
    <w:rsid w:val="003873C2"/>
    <w:rsid w:val="00391BC2"/>
    <w:rsid w:val="00394CEF"/>
    <w:rsid w:val="0039589B"/>
    <w:rsid w:val="003A15D6"/>
    <w:rsid w:val="003A51D1"/>
    <w:rsid w:val="003A5606"/>
    <w:rsid w:val="003A7CFD"/>
    <w:rsid w:val="003B5518"/>
    <w:rsid w:val="003B71C8"/>
    <w:rsid w:val="003B7EC2"/>
    <w:rsid w:val="003C2D44"/>
    <w:rsid w:val="003C5131"/>
    <w:rsid w:val="003C538D"/>
    <w:rsid w:val="003D0B37"/>
    <w:rsid w:val="003D52E3"/>
    <w:rsid w:val="003D5571"/>
    <w:rsid w:val="003E0069"/>
    <w:rsid w:val="003E1B3A"/>
    <w:rsid w:val="003E1F2F"/>
    <w:rsid w:val="003E34BD"/>
    <w:rsid w:val="003F3AA2"/>
    <w:rsid w:val="003F516B"/>
    <w:rsid w:val="003F57B4"/>
    <w:rsid w:val="00402ABB"/>
    <w:rsid w:val="0040617E"/>
    <w:rsid w:val="00412A67"/>
    <w:rsid w:val="004136C2"/>
    <w:rsid w:val="0042133D"/>
    <w:rsid w:val="00424F7C"/>
    <w:rsid w:val="00433AE7"/>
    <w:rsid w:val="00441C82"/>
    <w:rsid w:val="004503C5"/>
    <w:rsid w:val="00453E76"/>
    <w:rsid w:val="00455A67"/>
    <w:rsid w:val="00456E79"/>
    <w:rsid w:val="004571B2"/>
    <w:rsid w:val="00463836"/>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053E"/>
    <w:rsid w:val="004D1C10"/>
    <w:rsid w:val="004D7FDC"/>
    <w:rsid w:val="004E0D6B"/>
    <w:rsid w:val="004E517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815"/>
    <w:rsid w:val="00543C46"/>
    <w:rsid w:val="00545515"/>
    <w:rsid w:val="00550B7C"/>
    <w:rsid w:val="00551B14"/>
    <w:rsid w:val="00553E4C"/>
    <w:rsid w:val="005556D0"/>
    <w:rsid w:val="0056444B"/>
    <w:rsid w:val="00567D47"/>
    <w:rsid w:val="00567F7C"/>
    <w:rsid w:val="00570F3F"/>
    <w:rsid w:val="00571292"/>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B73D6"/>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031EF"/>
    <w:rsid w:val="00610A69"/>
    <w:rsid w:val="00611E78"/>
    <w:rsid w:val="00614522"/>
    <w:rsid w:val="00615CDF"/>
    <w:rsid w:val="0061621B"/>
    <w:rsid w:val="00616560"/>
    <w:rsid w:val="00616992"/>
    <w:rsid w:val="00623B46"/>
    <w:rsid w:val="0063264B"/>
    <w:rsid w:val="00635901"/>
    <w:rsid w:val="00637615"/>
    <w:rsid w:val="006413F8"/>
    <w:rsid w:val="00643AA6"/>
    <w:rsid w:val="0064672B"/>
    <w:rsid w:val="00652259"/>
    <w:rsid w:val="00656A53"/>
    <w:rsid w:val="00661B95"/>
    <w:rsid w:val="00663C98"/>
    <w:rsid w:val="006645DB"/>
    <w:rsid w:val="00667573"/>
    <w:rsid w:val="00667B68"/>
    <w:rsid w:val="0067285F"/>
    <w:rsid w:val="00677486"/>
    <w:rsid w:val="0068216D"/>
    <w:rsid w:val="006835DF"/>
    <w:rsid w:val="00683C1B"/>
    <w:rsid w:val="006850AB"/>
    <w:rsid w:val="00693945"/>
    <w:rsid w:val="006942D5"/>
    <w:rsid w:val="00696C8A"/>
    <w:rsid w:val="00697835"/>
    <w:rsid w:val="006A3059"/>
    <w:rsid w:val="006B4C8A"/>
    <w:rsid w:val="006B6E22"/>
    <w:rsid w:val="006C1164"/>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3D8D"/>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06E2"/>
    <w:rsid w:val="00792380"/>
    <w:rsid w:val="00794F43"/>
    <w:rsid w:val="00796E32"/>
    <w:rsid w:val="0079711B"/>
    <w:rsid w:val="007A290F"/>
    <w:rsid w:val="007A338F"/>
    <w:rsid w:val="007B056D"/>
    <w:rsid w:val="007B2755"/>
    <w:rsid w:val="007B3652"/>
    <w:rsid w:val="007C104D"/>
    <w:rsid w:val="007C27B1"/>
    <w:rsid w:val="007C5424"/>
    <w:rsid w:val="007D36A6"/>
    <w:rsid w:val="007D5281"/>
    <w:rsid w:val="007E09AC"/>
    <w:rsid w:val="007E27E4"/>
    <w:rsid w:val="007E50AC"/>
    <w:rsid w:val="007F3198"/>
    <w:rsid w:val="007F6A3B"/>
    <w:rsid w:val="0080071B"/>
    <w:rsid w:val="00802A71"/>
    <w:rsid w:val="00813562"/>
    <w:rsid w:val="00815C78"/>
    <w:rsid w:val="00816A54"/>
    <w:rsid w:val="00822044"/>
    <w:rsid w:val="00825600"/>
    <w:rsid w:val="008265AE"/>
    <w:rsid w:val="00833CB4"/>
    <w:rsid w:val="00835C1F"/>
    <w:rsid w:val="00835DE5"/>
    <w:rsid w:val="00844D01"/>
    <w:rsid w:val="008464A8"/>
    <w:rsid w:val="00847531"/>
    <w:rsid w:val="00852192"/>
    <w:rsid w:val="00857C52"/>
    <w:rsid w:val="008602B0"/>
    <w:rsid w:val="00865C06"/>
    <w:rsid w:val="008662B6"/>
    <w:rsid w:val="008715C3"/>
    <w:rsid w:val="0087408B"/>
    <w:rsid w:val="00874A70"/>
    <w:rsid w:val="00875926"/>
    <w:rsid w:val="0087669B"/>
    <w:rsid w:val="00877CB2"/>
    <w:rsid w:val="00880682"/>
    <w:rsid w:val="00882C42"/>
    <w:rsid w:val="008849B1"/>
    <w:rsid w:val="00884B7E"/>
    <w:rsid w:val="00886798"/>
    <w:rsid w:val="00893713"/>
    <w:rsid w:val="008977DA"/>
    <w:rsid w:val="008A1280"/>
    <w:rsid w:val="008A2B82"/>
    <w:rsid w:val="008B02D2"/>
    <w:rsid w:val="008B1F4F"/>
    <w:rsid w:val="008B1F8C"/>
    <w:rsid w:val="008B4DA7"/>
    <w:rsid w:val="008C24F4"/>
    <w:rsid w:val="008C64AF"/>
    <w:rsid w:val="008D3A58"/>
    <w:rsid w:val="008D7540"/>
    <w:rsid w:val="008E0850"/>
    <w:rsid w:val="008E5A83"/>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20FA"/>
    <w:rsid w:val="009432D3"/>
    <w:rsid w:val="0094446C"/>
    <w:rsid w:val="00946EC7"/>
    <w:rsid w:val="00953624"/>
    <w:rsid w:val="00953BD3"/>
    <w:rsid w:val="0096193B"/>
    <w:rsid w:val="009635A6"/>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11A"/>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467"/>
    <w:rsid w:val="00AB28FE"/>
    <w:rsid w:val="00AD2678"/>
    <w:rsid w:val="00AF1138"/>
    <w:rsid w:val="00AF57F2"/>
    <w:rsid w:val="00AF6A39"/>
    <w:rsid w:val="00AF6AE6"/>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C50AA"/>
    <w:rsid w:val="00BD1726"/>
    <w:rsid w:val="00BD3131"/>
    <w:rsid w:val="00BD5005"/>
    <w:rsid w:val="00BD6AAC"/>
    <w:rsid w:val="00BE027C"/>
    <w:rsid w:val="00BE083D"/>
    <w:rsid w:val="00BE44E3"/>
    <w:rsid w:val="00BE772F"/>
    <w:rsid w:val="00BF1168"/>
    <w:rsid w:val="00BF4713"/>
    <w:rsid w:val="00BF5B9A"/>
    <w:rsid w:val="00C01C28"/>
    <w:rsid w:val="00C02BAE"/>
    <w:rsid w:val="00C11A63"/>
    <w:rsid w:val="00C21219"/>
    <w:rsid w:val="00C228B8"/>
    <w:rsid w:val="00C236E6"/>
    <w:rsid w:val="00C2449C"/>
    <w:rsid w:val="00C24BAE"/>
    <w:rsid w:val="00C27655"/>
    <w:rsid w:val="00C3100B"/>
    <w:rsid w:val="00C3116A"/>
    <w:rsid w:val="00C33707"/>
    <w:rsid w:val="00C352B6"/>
    <w:rsid w:val="00C362CE"/>
    <w:rsid w:val="00C513EA"/>
    <w:rsid w:val="00C53025"/>
    <w:rsid w:val="00C5499E"/>
    <w:rsid w:val="00C54A26"/>
    <w:rsid w:val="00C62339"/>
    <w:rsid w:val="00C667F1"/>
    <w:rsid w:val="00C66E7D"/>
    <w:rsid w:val="00C67F06"/>
    <w:rsid w:val="00C776C4"/>
    <w:rsid w:val="00C801F6"/>
    <w:rsid w:val="00C8125F"/>
    <w:rsid w:val="00C85BC4"/>
    <w:rsid w:val="00C87FFE"/>
    <w:rsid w:val="00C925EF"/>
    <w:rsid w:val="00C93464"/>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1AA"/>
    <w:rsid w:val="00CD034F"/>
    <w:rsid w:val="00CD35DA"/>
    <w:rsid w:val="00CF2653"/>
    <w:rsid w:val="00CF3018"/>
    <w:rsid w:val="00CF3827"/>
    <w:rsid w:val="00CF6BD6"/>
    <w:rsid w:val="00D0482D"/>
    <w:rsid w:val="00D04ADD"/>
    <w:rsid w:val="00D050DF"/>
    <w:rsid w:val="00D16BA1"/>
    <w:rsid w:val="00D26C87"/>
    <w:rsid w:val="00D30FF2"/>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7437C"/>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E6CC2"/>
    <w:rsid w:val="00DF38BF"/>
    <w:rsid w:val="00DF500E"/>
    <w:rsid w:val="00DF5FE0"/>
    <w:rsid w:val="00DF6510"/>
    <w:rsid w:val="00E028AF"/>
    <w:rsid w:val="00E05617"/>
    <w:rsid w:val="00E05B3E"/>
    <w:rsid w:val="00E1292A"/>
    <w:rsid w:val="00E14249"/>
    <w:rsid w:val="00E14726"/>
    <w:rsid w:val="00E147B1"/>
    <w:rsid w:val="00E16226"/>
    <w:rsid w:val="00E16E83"/>
    <w:rsid w:val="00E22117"/>
    <w:rsid w:val="00E24B5A"/>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454"/>
    <w:rsid w:val="00F47CA5"/>
    <w:rsid w:val="00F550CE"/>
    <w:rsid w:val="00F55A24"/>
    <w:rsid w:val="00F56849"/>
    <w:rsid w:val="00F56855"/>
    <w:rsid w:val="00F601DA"/>
    <w:rsid w:val="00F61498"/>
    <w:rsid w:val="00F6301A"/>
    <w:rsid w:val="00F663BE"/>
    <w:rsid w:val="00F7209D"/>
    <w:rsid w:val="00F755D5"/>
    <w:rsid w:val="00F80A8C"/>
    <w:rsid w:val="00F84A7F"/>
    <w:rsid w:val="00F851A9"/>
    <w:rsid w:val="00F85AD4"/>
    <w:rsid w:val="00F866F1"/>
    <w:rsid w:val="00F87300"/>
    <w:rsid w:val="00F9191A"/>
    <w:rsid w:val="00F91AAC"/>
    <w:rsid w:val="00F93095"/>
    <w:rsid w:val="00F939FF"/>
    <w:rsid w:val="00F976EE"/>
    <w:rsid w:val="00FA06DD"/>
    <w:rsid w:val="00FA563F"/>
    <w:rsid w:val="00FB078A"/>
    <w:rsid w:val="00FB5DB2"/>
    <w:rsid w:val="00FC14D9"/>
    <w:rsid w:val="00FC15F2"/>
    <w:rsid w:val="00FC3069"/>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7D1DE"/>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Normal (Web)"/>
    <w:basedOn w:val="a"/>
    <w:uiPriority w:val="99"/>
    <w:unhideWhenUsed/>
    <w:rsid w:val="00063B49"/>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6371">
      <w:bodyDiv w:val="1"/>
      <w:marLeft w:val="0"/>
      <w:marRight w:val="0"/>
      <w:marTop w:val="0"/>
      <w:marBottom w:val="0"/>
      <w:divBdr>
        <w:top w:val="none" w:sz="0" w:space="0" w:color="auto"/>
        <w:left w:val="none" w:sz="0" w:space="0" w:color="auto"/>
        <w:bottom w:val="none" w:sz="0" w:space="0" w:color="auto"/>
        <w:right w:val="none" w:sz="0" w:space="0" w:color="auto"/>
      </w:divBdr>
    </w:div>
    <w:div w:id="274867705">
      <w:bodyDiv w:val="1"/>
      <w:marLeft w:val="0"/>
      <w:marRight w:val="0"/>
      <w:marTop w:val="0"/>
      <w:marBottom w:val="0"/>
      <w:divBdr>
        <w:top w:val="none" w:sz="0" w:space="0" w:color="auto"/>
        <w:left w:val="none" w:sz="0" w:space="0" w:color="auto"/>
        <w:bottom w:val="none" w:sz="0" w:space="0" w:color="auto"/>
        <w:right w:val="none" w:sz="0" w:space="0" w:color="auto"/>
      </w:divBdr>
    </w:div>
    <w:div w:id="428812096">
      <w:bodyDiv w:val="1"/>
      <w:marLeft w:val="0"/>
      <w:marRight w:val="0"/>
      <w:marTop w:val="0"/>
      <w:marBottom w:val="0"/>
      <w:divBdr>
        <w:top w:val="none" w:sz="0" w:space="0" w:color="auto"/>
        <w:left w:val="none" w:sz="0" w:space="0" w:color="auto"/>
        <w:bottom w:val="none" w:sz="0" w:space="0" w:color="auto"/>
        <w:right w:val="none" w:sz="0" w:space="0" w:color="auto"/>
      </w:divBdr>
      <w:divsChild>
        <w:div w:id="281812792">
          <w:marLeft w:val="0"/>
          <w:marRight w:val="0"/>
          <w:marTop w:val="0"/>
          <w:marBottom w:val="0"/>
          <w:divBdr>
            <w:top w:val="none" w:sz="0" w:space="0" w:color="auto"/>
            <w:left w:val="none" w:sz="0" w:space="0" w:color="auto"/>
            <w:bottom w:val="none" w:sz="0" w:space="0" w:color="auto"/>
            <w:right w:val="none" w:sz="0" w:space="0" w:color="auto"/>
          </w:divBdr>
        </w:div>
      </w:divsChild>
    </w:div>
    <w:div w:id="482936207">
      <w:bodyDiv w:val="1"/>
      <w:marLeft w:val="0"/>
      <w:marRight w:val="0"/>
      <w:marTop w:val="0"/>
      <w:marBottom w:val="0"/>
      <w:divBdr>
        <w:top w:val="none" w:sz="0" w:space="0" w:color="auto"/>
        <w:left w:val="none" w:sz="0" w:space="0" w:color="auto"/>
        <w:bottom w:val="none" w:sz="0" w:space="0" w:color="auto"/>
        <w:right w:val="none" w:sz="0" w:space="0" w:color="auto"/>
      </w:divBdr>
    </w:div>
    <w:div w:id="713651367">
      <w:bodyDiv w:val="1"/>
      <w:marLeft w:val="0"/>
      <w:marRight w:val="0"/>
      <w:marTop w:val="0"/>
      <w:marBottom w:val="0"/>
      <w:divBdr>
        <w:top w:val="none" w:sz="0" w:space="0" w:color="auto"/>
        <w:left w:val="none" w:sz="0" w:space="0" w:color="auto"/>
        <w:bottom w:val="none" w:sz="0" w:space="0" w:color="auto"/>
        <w:right w:val="none" w:sz="0" w:space="0" w:color="auto"/>
      </w:divBdr>
      <w:divsChild>
        <w:div w:id="859124138">
          <w:marLeft w:val="0"/>
          <w:marRight w:val="0"/>
          <w:marTop w:val="0"/>
          <w:marBottom w:val="0"/>
          <w:divBdr>
            <w:top w:val="none" w:sz="0" w:space="0" w:color="auto"/>
            <w:left w:val="none" w:sz="0" w:space="0" w:color="auto"/>
            <w:bottom w:val="none" w:sz="0" w:space="0" w:color="auto"/>
            <w:right w:val="none" w:sz="0" w:space="0" w:color="auto"/>
          </w:divBdr>
        </w:div>
      </w:divsChild>
    </w:div>
    <w:div w:id="760295002">
      <w:bodyDiv w:val="1"/>
      <w:marLeft w:val="0"/>
      <w:marRight w:val="0"/>
      <w:marTop w:val="0"/>
      <w:marBottom w:val="0"/>
      <w:divBdr>
        <w:top w:val="none" w:sz="0" w:space="0" w:color="auto"/>
        <w:left w:val="none" w:sz="0" w:space="0" w:color="auto"/>
        <w:bottom w:val="none" w:sz="0" w:space="0" w:color="auto"/>
        <w:right w:val="none" w:sz="0" w:space="0" w:color="auto"/>
      </w:divBdr>
    </w:div>
    <w:div w:id="772356339">
      <w:bodyDiv w:val="1"/>
      <w:marLeft w:val="0"/>
      <w:marRight w:val="0"/>
      <w:marTop w:val="0"/>
      <w:marBottom w:val="0"/>
      <w:divBdr>
        <w:top w:val="none" w:sz="0" w:space="0" w:color="auto"/>
        <w:left w:val="none" w:sz="0" w:space="0" w:color="auto"/>
        <w:bottom w:val="none" w:sz="0" w:space="0" w:color="auto"/>
        <w:right w:val="none" w:sz="0" w:space="0" w:color="auto"/>
      </w:divBdr>
      <w:divsChild>
        <w:div w:id="2071998735">
          <w:marLeft w:val="0"/>
          <w:marRight w:val="0"/>
          <w:marTop w:val="0"/>
          <w:marBottom w:val="0"/>
          <w:divBdr>
            <w:top w:val="none" w:sz="0" w:space="0" w:color="auto"/>
            <w:left w:val="none" w:sz="0" w:space="0" w:color="auto"/>
            <w:bottom w:val="none" w:sz="0" w:space="0" w:color="auto"/>
            <w:right w:val="none" w:sz="0" w:space="0" w:color="auto"/>
          </w:divBdr>
        </w:div>
      </w:divsChild>
    </w:div>
    <w:div w:id="848300030">
      <w:bodyDiv w:val="1"/>
      <w:marLeft w:val="0"/>
      <w:marRight w:val="0"/>
      <w:marTop w:val="0"/>
      <w:marBottom w:val="0"/>
      <w:divBdr>
        <w:top w:val="none" w:sz="0" w:space="0" w:color="auto"/>
        <w:left w:val="none" w:sz="0" w:space="0" w:color="auto"/>
        <w:bottom w:val="none" w:sz="0" w:space="0" w:color="auto"/>
        <w:right w:val="none" w:sz="0" w:space="0" w:color="auto"/>
      </w:divBdr>
    </w:div>
    <w:div w:id="927351744">
      <w:bodyDiv w:val="1"/>
      <w:marLeft w:val="0"/>
      <w:marRight w:val="0"/>
      <w:marTop w:val="0"/>
      <w:marBottom w:val="0"/>
      <w:divBdr>
        <w:top w:val="none" w:sz="0" w:space="0" w:color="auto"/>
        <w:left w:val="none" w:sz="0" w:space="0" w:color="auto"/>
        <w:bottom w:val="none" w:sz="0" w:space="0" w:color="auto"/>
        <w:right w:val="none" w:sz="0" w:space="0" w:color="auto"/>
      </w:divBdr>
    </w:div>
    <w:div w:id="962032688">
      <w:bodyDiv w:val="1"/>
      <w:marLeft w:val="0"/>
      <w:marRight w:val="0"/>
      <w:marTop w:val="0"/>
      <w:marBottom w:val="0"/>
      <w:divBdr>
        <w:top w:val="none" w:sz="0" w:space="0" w:color="auto"/>
        <w:left w:val="none" w:sz="0" w:space="0" w:color="auto"/>
        <w:bottom w:val="none" w:sz="0" w:space="0" w:color="auto"/>
        <w:right w:val="none" w:sz="0" w:space="0" w:color="auto"/>
      </w:divBdr>
      <w:divsChild>
        <w:div w:id="1194612322">
          <w:marLeft w:val="0"/>
          <w:marRight w:val="0"/>
          <w:marTop w:val="0"/>
          <w:marBottom w:val="0"/>
          <w:divBdr>
            <w:top w:val="none" w:sz="0" w:space="0" w:color="auto"/>
            <w:left w:val="none" w:sz="0" w:space="0" w:color="auto"/>
            <w:bottom w:val="none" w:sz="0" w:space="0" w:color="auto"/>
            <w:right w:val="none" w:sz="0" w:space="0" w:color="auto"/>
          </w:divBdr>
        </w:div>
      </w:divsChild>
    </w:div>
    <w:div w:id="986009847">
      <w:bodyDiv w:val="1"/>
      <w:marLeft w:val="0"/>
      <w:marRight w:val="0"/>
      <w:marTop w:val="0"/>
      <w:marBottom w:val="0"/>
      <w:divBdr>
        <w:top w:val="none" w:sz="0" w:space="0" w:color="auto"/>
        <w:left w:val="none" w:sz="0" w:space="0" w:color="auto"/>
        <w:bottom w:val="none" w:sz="0" w:space="0" w:color="auto"/>
        <w:right w:val="none" w:sz="0" w:space="0" w:color="auto"/>
      </w:divBdr>
    </w:div>
    <w:div w:id="988706249">
      <w:bodyDiv w:val="1"/>
      <w:marLeft w:val="0"/>
      <w:marRight w:val="0"/>
      <w:marTop w:val="0"/>
      <w:marBottom w:val="0"/>
      <w:divBdr>
        <w:top w:val="none" w:sz="0" w:space="0" w:color="auto"/>
        <w:left w:val="none" w:sz="0" w:space="0" w:color="auto"/>
        <w:bottom w:val="none" w:sz="0" w:space="0" w:color="auto"/>
        <w:right w:val="none" w:sz="0" w:space="0" w:color="auto"/>
      </w:divBdr>
      <w:divsChild>
        <w:div w:id="1699357771">
          <w:marLeft w:val="0"/>
          <w:marRight w:val="0"/>
          <w:marTop w:val="0"/>
          <w:marBottom w:val="0"/>
          <w:divBdr>
            <w:top w:val="none" w:sz="0" w:space="0" w:color="auto"/>
            <w:left w:val="none" w:sz="0" w:space="0" w:color="auto"/>
            <w:bottom w:val="none" w:sz="0" w:space="0" w:color="auto"/>
            <w:right w:val="none" w:sz="0" w:space="0" w:color="auto"/>
          </w:divBdr>
        </w:div>
        <w:div w:id="1672294322">
          <w:marLeft w:val="0"/>
          <w:marRight w:val="0"/>
          <w:marTop w:val="0"/>
          <w:marBottom w:val="0"/>
          <w:divBdr>
            <w:top w:val="none" w:sz="0" w:space="0" w:color="auto"/>
            <w:left w:val="none" w:sz="0" w:space="0" w:color="auto"/>
            <w:bottom w:val="none" w:sz="0" w:space="0" w:color="auto"/>
            <w:right w:val="none" w:sz="0" w:space="0" w:color="auto"/>
          </w:divBdr>
        </w:div>
        <w:div w:id="1160998943">
          <w:marLeft w:val="0"/>
          <w:marRight w:val="0"/>
          <w:marTop w:val="0"/>
          <w:marBottom w:val="0"/>
          <w:divBdr>
            <w:top w:val="none" w:sz="0" w:space="0" w:color="auto"/>
            <w:left w:val="none" w:sz="0" w:space="0" w:color="auto"/>
            <w:bottom w:val="none" w:sz="0" w:space="0" w:color="auto"/>
            <w:right w:val="none" w:sz="0" w:space="0" w:color="auto"/>
          </w:divBdr>
        </w:div>
      </w:divsChild>
    </w:div>
    <w:div w:id="1142040178">
      <w:bodyDiv w:val="1"/>
      <w:marLeft w:val="0"/>
      <w:marRight w:val="0"/>
      <w:marTop w:val="0"/>
      <w:marBottom w:val="0"/>
      <w:divBdr>
        <w:top w:val="none" w:sz="0" w:space="0" w:color="auto"/>
        <w:left w:val="none" w:sz="0" w:space="0" w:color="auto"/>
        <w:bottom w:val="none" w:sz="0" w:space="0" w:color="auto"/>
        <w:right w:val="none" w:sz="0" w:space="0" w:color="auto"/>
      </w:divBdr>
      <w:divsChild>
        <w:div w:id="2133358874">
          <w:marLeft w:val="0"/>
          <w:marRight w:val="0"/>
          <w:marTop w:val="0"/>
          <w:marBottom w:val="0"/>
          <w:divBdr>
            <w:top w:val="none" w:sz="0" w:space="0" w:color="auto"/>
            <w:left w:val="none" w:sz="0" w:space="0" w:color="auto"/>
            <w:bottom w:val="none" w:sz="0" w:space="0" w:color="auto"/>
            <w:right w:val="none" w:sz="0" w:space="0" w:color="auto"/>
          </w:divBdr>
        </w:div>
      </w:divsChild>
    </w:div>
    <w:div w:id="1257329500">
      <w:bodyDiv w:val="1"/>
      <w:marLeft w:val="0"/>
      <w:marRight w:val="0"/>
      <w:marTop w:val="0"/>
      <w:marBottom w:val="0"/>
      <w:divBdr>
        <w:top w:val="none" w:sz="0" w:space="0" w:color="auto"/>
        <w:left w:val="none" w:sz="0" w:space="0" w:color="auto"/>
        <w:bottom w:val="none" w:sz="0" w:space="0" w:color="auto"/>
        <w:right w:val="none" w:sz="0" w:space="0" w:color="auto"/>
      </w:divBdr>
    </w:div>
    <w:div w:id="1336105943">
      <w:bodyDiv w:val="1"/>
      <w:marLeft w:val="0"/>
      <w:marRight w:val="0"/>
      <w:marTop w:val="0"/>
      <w:marBottom w:val="0"/>
      <w:divBdr>
        <w:top w:val="none" w:sz="0" w:space="0" w:color="auto"/>
        <w:left w:val="none" w:sz="0" w:space="0" w:color="auto"/>
        <w:bottom w:val="none" w:sz="0" w:space="0" w:color="auto"/>
        <w:right w:val="none" w:sz="0" w:space="0" w:color="auto"/>
      </w:divBdr>
      <w:divsChild>
        <w:div w:id="1647707539">
          <w:marLeft w:val="0"/>
          <w:marRight w:val="0"/>
          <w:marTop w:val="0"/>
          <w:marBottom w:val="0"/>
          <w:divBdr>
            <w:top w:val="none" w:sz="0" w:space="0" w:color="auto"/>
            <w:left w:val="none" w:sz="0" w:space="0" w:color="auto"/>
            <w:bottom w:val="none" w:sz="0" w:space="0" w:color="auto"/>
            <w:right w:val="none" w:sz="0" w:space="0" w:color="auto"/>
          </w:divBdr>
        </w:div>
      </w:divsChild>
    </w:div>
    <w:div w:id="1672103721">
      <w:bodyDiv w:val="1"/>
      <w:marLeft w:val="0"/>
      <w:marRight w:val="0"/>
      <w:marTop w:val="0"/>
      <w:marBottom w:val="0"/>
      <w:divBdr>
        <w:top w:val="none" w:sz="0" w:space="0" w:color="auto"/>
        <w:left w:val="none" w:sz="0" w:space="0" w:color="auto"/>
        <w:bottom w:val="none" w:sz="0" w:space="0" w:color="auto"/>
        <w:right w:val="none" w:sz="0" w:space="0" w:color="auto"/>
      </w:divBdr>
      <w:divsChild>
        <w:div w:id="1321537221">
          <w:marLeft w:val="0"/>
          <w:marRight w:val="0"/>
          <w:marTop w:val="0"/>
          <w:marBottom w:val="0"/>
          <w:divBdr>
            <w:top w:val="none" w:sz="0" w:space="0" w:color="auto"/>
            <w:left w:val="none" w:sz="0" w:space="0" w:color="auto"/>
            <w:bottom w:val="none" w:sz="0" w:space="0" w:color="auto"/>
            <w:right w:val="none" w:sz="0" w:space="0" w:color="auto"/>
          </w:divBdr>
        </w:div>
        <w:div w:id="388384636">
          <w:marLeft w:val="0"/>
          <w:marRight w:val="0"/>
          <w:marTop w:val="0"/>
          <w:marBottom w:val="0"/>
          <w:divBdr>
            <w:top w:val="none" w:sz="0" w:space="0" w:color="auto"/>
            <w:left w:val="none" w:sz="0" w:space="0" w:color="auto"/>
            <w:bottom w:val="none" w:sz="0" w:space="0" w:color="auto"/>
            <w:right w:val="none" w:sz="0" w:space="0" w:color="auto"/>
          </w:divBdr>
        </w:div>
      </w:divsChild>
    </w:div>
    <w:div w:id="1672172067">
      <w:bodyDiv w:val="1"/>
      <w:marLeft w:val="0"/>
      <w:marRight w:val="0"/>
      <w:marTop w:val="0"/>
      <w:marBottom w:val="0"/>
      <w:divBdr>
        <w:top w:val="none" w:sz="0" w:space="0" w:color="auto"/>
        <w:left w:val="none" w:sz="0" w:space="0" w:color="auto"/>
        <w:bottom w:val="none" w:sz="0" w:space="0" w:color="auto"/>
        <w:right w:val="none" w:sz="0" w:space="0" w:color="auto"/>
      </w:divBdr>
      <w:divsChild>
        <w:div w:id="1294363535">
          <w:marLeft w:val="0"/>
          <w:marRight w:val="0"/>
          <w:marTop w:val="0"/>
          <w:marBottom w:val="0"/>
          <w:divBdr>
            <w:top w:val="none" w:sz="0" w:space="0" w:color="auto"/>
            <w:left w:val="none" w:sz="0" w:space="0" w:color="auto"/>
            <w:bottom w:val="none" w:sz="0" w:space="0" w:color="auto"/>
            <w:right w:val="none" w:sz="0" w:space="0" w:color="auto"/>
          </w:divBdr>
        </w:div>
        <w:div w:id="2087803306">
          <w:marLeft w:val="0"/>
          <w:marRight w:val="0"/>
          <w:marTop w:val="0"/>
          <w:marBottom w:val="0"/>
          <w:divBdr>
            <w:top w:val="none" w:sz="0" w:space="0" w:color="auto"/>
            <w:left w:val="none" w:sz="0" w:space="0" w:color="auto"/>
            <w:bottom w:val="none" w:sz="0" w:space="0" w:color="auto"/>
            <w:right w:val="none" w:sz="0" w:space="0" w:color="auto"/>
          </w:divBdr>
        </w:div>
        <w:div w:id="1736539521">
          <w:marLeft w:val="0"/>
          <w:marRight w:val="0"/>
          <w:marTop w:val="0"/>
          <w:marBottom w:val="0"/>
          <w:divBdr>
            <w:top w:val="none" w:sz="0" w:space="0" w:color="auto"/>
            <w:left w:val="none" w:sz="0" w:space="0" w:color="auto"/>
            <w:bottom w:val="none" w:sz="0" w:space="0" w:color="auto"/>
            <w:right w:val="none" w:sz="0" w:space="0" w:color="auto"/>
          </w:divBdr>
        </w:div>
        <w:div w:id="2066874885">
          <w:marLeft w:val="0"/>
          <w:marRight w:val="0"/>
          <w:marTop w:val="0"/>
          <w:marBottom w:val="0"/>
          <w:divBdr>
            <w:top w:val="none" w:sz="0" w:space="0" w:color="auto"/>
            <w:left w:val="none" w:sz="0" w:space="0" w:color="auto"/>
            <w:bottom w:val="none" w:sz="0" w:space="0" w:color="auto"/>
            <w:right w:val="none" w:sz="0" w:space="0" w:color="auto"/>
          </w:divBdr>
        </w:div>
        <w:div w:id="303505265">
          <w:marLeft w:val="0"/>
          <w:marRight w:val="0"/>
          <w:marTop w:val="0"/>
          <w:marBottom w:val="0"/>
          <w:divBdr>
            <w:top w:val="none" w:sz="0" w:space="0" w:color="auto"/>
            <w:left w:val="none" w:sz="0" w:space="0" w:color="auto"/>
            <w:bottom w:val="none" w:sz="0" w:space="0" w:color="auto"/>
            <w:right w:val="none" w:sz="0" w:space="0" w:color="auto"/>
          </w:divBdr>
        </w:div>
      </w:divsChild>
    </w:div>
    <w:div w:id="1843157644">
      <w:bodyDiv w:val="1"/>
      <w:marLeft w:val="0"/>
      <w:marRight w:val="0"/>
      <w:marTop w:val="0"/>
      <w:marBottom w:val="0"/>
      <w:divBdr>
        <w:top w:val="none" w:sz="0" w:space="0" w:color="auto"/>
        <w:left w:val="none" w:sz="0" w:space="0" w:color="auto"/>
        <w:bottom w:val="none" w:sz="0" w:space="0" w:color="auto"/>
        <w:right w:val="none" w:sz="0" w:space="0" w:color="auto"/>
      </w:divBdr>
      <w:divsChild>
        <w:div w:id="1386493722">
          <w:marLeft w:val="0"/>
          <w:marRight w:val="0"/>
          <w:marTop w:val="0"/>
          <w:marBottom w:val="0"/>
          <w:divBdr>
            <w:top w:val="none" w:sz="0" w:space="0" w:color="auto"/>
            <w:left w:val="none" w:sz="0" w:space="0" w:color="auto"/>
            <w:bottom w:val="none" w:sz="0" w:space="0" w:color="auto"/>
            <w:right w:val="none" w:sz="0" w:space="0" w:color="auto"/>
          </w:divBdr>
        </w:div>
      </w:divsChild>
    </w:div>
    <w:div w:id="2063553458">
      <w:bodyDiv w:val="1"/>
      <w:marLeft w:val="0"/>
      <w:marRight w:val="0"/>
      <w:marTop w:val="0"/>
      <w:marBottom w:val="0"/>
      <w:divBdr>
        <w:top w:val="none" w:sz="0" w:space="0" w:color="auto"/>
        <w:left w:val="none" w:sz="0" w:space="0" w:color="auto"/>
        <w:bottom w:val="none" w:sz="0" w:space="0" w:color="auto"/>
        <w:right w:val="none" w:sz="0" w:space="0" w:color="auto"/>
      </w:divBdr>
      <w:divsChild>
        <w:div w:id="2127314137">
          <w:marLeft w:val="0"/>
          <w:marRight w:val="0"/>
          <w:marTop w:val="0"/>
          <w:marBottom w:val="0"/>
          <w:divBdr>
            <w:top w:val="none" w:sz="0" w:space="0" w:color="auto"/>
            <w:left w:val="none" w:sz="0" w:space="0" w:color="auto"/>
            <w:bottom w:val="none" w:sz="0" w:space="0" w:color="auto"/>
            <w:right w:val="none" w:sz="0" w:space="0" w:color="auto"/>
          </w:divBdr>
        </w:div>
        <w:div w:id="1744134908">
          <w:marLeft w:val="0"/>
          <w:marRight w:val="0"/>
          <w:marTop w:val="0"/>
          <w:marBottom w:val="0"/>
          <w:divBdr>
            <w:top w:val="none" w:sz="0" w:space="0" w:color="auto"/>
            <w:left w:val="none" w:sz="0" w:space="0" w:color="auto"/>
            <w:bottom w:val="none" w:sz="0" w:space="0" w:color="auto"/>
            <w:right w:val="none" w:sz="0" w:space="0" w:color="auto"/>
          </w:divBdr>
        </w:div>
      </w:divsChild>
    </w:div>
    <w:div w:id="2129426867">
      <w:bodyDiv w:val="1"/>
      <w:marLeft w:val="0"/>
      <w:marRight w:val="0"/>
      <w:marTop w:val="0"/>
      <w:marBottom w:val="0"/>
      <w:divBdr>
        <w:top w:val="none" w:sz="0" w:space="0" w:color="auto"/>
        <w:left w:val="none" w:sz="0" w:space="0" w:color="auto"/>
        <w:bottom w:val="none" w:sz="0" w:space="0" w:color="auto"/>
        <w:right w:val="none" w:sz="0" w:space="0" w:color="auto"/>
      </w:divBdr>
      <w:divsChild>
        <w:div w:id="981228131">
          <w:marLeft w:val="0"/>
          <w:marRight w:val="0"/>
          <w:marTop w:val="0"/>
          <w:marBottom w:val="0"/>
          <w:divBdr>
            <w:top w:val="none" w:sz="0" w:space="0" w:color="auto"/>
            <w:left w:val="none" w:sz="0" w:space="0" w:color="auto"/>
            <w:bottom w:val="none" w:sz="0" w:space="0" w:color="auto"/>
            <w:right w:val="none" w:sz="0" w:space="0" w:color="auto"/>
          </w:divBdr>
        </w:div>
        <w:div w:id="911548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11</Pages>
  <Words>905</Words>
  <Characters>5165</Characters>
  <Application>Microsoft Office Word</Application>
  <DocSecurity>0</DocSecurity>
  <Lines>43</Lines>
  <Paragraphs>12</Paragraphs>
  <ScaleCrop>false</ScaleCrop>
  <Company>Microsoft</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CY M</cp:lastModifiedBy>
  <cp:revision>125</cp:revision>
  <dcterms:created xsi:type="dcterms:W3CDTF">2024-03-08T10:47:00Z</dcterms:created>
  <dcterms:modified xsi:type="dcterms:W3CDTF">2024-09-04T03:18:00Z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