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7E8F" w:rsidRDefault="00066DEA" w:rsidP="00CC7FC3">
      <w:pPr>
        <w:spacing w:beforeLines="50" w:before="156" w:afterLines="50" w:after="156" w:line="360" w:lineRule="auto"/>
        <w:jc w:val="left"/>
      </w:pPr>
      <w:r>
        <w:rPr>
          <w:noProof/>
        </w:rP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rsidR="00E77E8F" w:rsidRPr="00E77E8F" w:rsidRDefault="00E77E8F" w:rsidP="00E77E8F">
      <w:pPr>
        <w:spacing w:line="480" w:lineRule="auto"/>
        <w:rPr>
          <w:rFonts w:ascii="宋体" w:hAnsi="宋体"/>
          <w:color w:val="000000"/>
          <w:sz w:val="44"/>
          <w:szCs w:val="20"/>
        </w:rPr>
      </w:pPr>
    </w:p>
    <w:p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rsidR="00E77E8F" w:rsidRPr="00E77E8F" w:rsidRDefault="00E77E8F" w:rsidP="00E77E8F">
      <w:pPr>
        <w:spacing w:line="480" w:lineRule="auto"/>
        <w:rPr>
          <w:rFonts w:ascii="宋体" w:hAnsi="宋体"/>
          <w:color w:val="000000"/>
          <w:sz w:val="44"/>
          <w:szCs w:val="20"/>
        </w:rPr>
      </w:pPr>
    </w:p>
    <w:p w:rsidR="00E77E8F" w:rsidRPr="00E27686" w:rsidRDefault="00E77E8F" w:rsidP="002B2744">
      <w:pPr>
        <w:spacing w:line="480" w:lineRule="auto"/>
        <w:jc w:val="center"/>
        <w:rPr>
          <w:rFonts w:eastAsia="黑体"/>
          <w:sz w:val="44"/>
        </w:rPr>
      </w:pPr>
      <w:r w:rsidRPr="00E27686">
        <w:rPr>
          <w:rFonts w:eastAsia="黑体" w:hint="eastAsia"/>
          <w:sz w:val="44"/>
        </w:rPr>
        <w:t>《</w:t>
      </w:r>
      <w:r w:rsidR="00A1048A">
        <w:rPr>
          <w:rFonts w:eastAsia="黑体" w:hint="eastAsia"/>
          <w:sz w:val="44"/>
        </w:rPr>
        <w:t>安全系统工程</w:t>
      </w:r>
      <w:r w:rsidRPr="00E27686">
        <w:rPr>
          <w:rFonts w:eastAsia="黑体" w:hint="eastAsia"/>
          <w:sz w:val="44"/>
        </w:rPr>
        <w:t>》教学大纲</w:t>
      </w:r>
    </w:p>
    <w:p w:rsidR="002B2744" w:rsidRPr="00E27686" w:rsidRDefault="002B2744" w:rsidP="002B2744">
      <w:pPr>
        <w:spacing w:line="480" w:lineRule="auto"/>
        <w:jc w:val="center"/>
        <w:rPr>
          <w:rFonts w:ascii="仿宋" w:eastAsia="仿宋" w:hAnsi="仿宋"/>
          <w:sz w:val="28"/>
          <w:u w:val="single"/>
        </w:rPr>
      </w:pPr>
      <w:r w:rsidRPr="00E27686">
        <w:rPr>
          <w:rFonts w:ascii="仿宋" w:eastAsia="仿宋" w:hAnsi="仿宋" w:hint="eastAsia"/>
          <w:sz w:val="28"/>
          <w:u w:val="single"/>
        </w:rPr>
        <w:t>（第</w:t>
      </w:r>
      <w:r w:rsidR="002B7DF7" w:rsidRPr="00E27686">
        <w:rPr>
          <w:rFonts w:ascii="仿宋" w:eastAsia="仿宋" w:hAnsi="仿宋"/>
          <w:sz w:val="28"/>
          <w:u w:val="single"/>
        </w:rPr>
        <w:t>1</w:t>
      </w:r>
      <w:r w:rsidRPr="00E27686">
        <w:rPr>
          <w:rFonts w:ascii="仿宋" w:eastAsia="仿宋" w:hAnsi="仿宋" w:hint="eastAsia"/>
          <w:sz w:val="28"/>
          <w:u w:val="single"/>
        </w:rPr>
        <w:t>版）</w:t>
      </w:r>
    </w:p>
    <w:p w:rsidR="00E77E8F" w:rsidRPr="00E27686" w:rsidRDefault="00E77E8F" w:rsidP="00E77E8F">
      <w:pPr>
        <w:spacing w:line="480" w:lineRule="auto"/>
        <w:rPr>
          <w:sz w:val="32"/>
          <w:szCs w:val="20"/>
        </w:rPr>
      </w:pPr>
    </w:p>
    <w:p w:rsidR="00E77E8F" w:rsidRPr="00E27686" w:rsidRDefault="00E77E8F" w:rsidP="00E77E8F">
      <w:pPr>
        <w:spacing w:line="480" w:lineRule="auto"/>
        <w:rPr>
          <w:sz w:val="32"/>
          <w:szCs w:val="20"/>
        </w:rPr>
      </w:pPr>
    </w:p>
    <w:p w:rsidR="00E77E8F" w:rsidRPr="00E27686" w:rsidRDefault="00E77E8F" w:rsidP="00E77E8F">
      <w:pPr>
        <w:spacing w:line="480" w:lineRule="auto"/>
        <w:rPr>
          <w:sz w:val="32"/>
          <w:szCs w:val="20"/>
        </w:rPr>
      </w:pPr>
    </w:p>
    <w:p w:rsidR="008C64AF" w:rsidRPr="00E27686" w:rsidRDefault="008C64AF" w:rsidP="00E77E8F">
      <w:pPr>
        <w:spacing w:line="480" w:lineRule="auto"/>
        <w:rPr>
          <w:sz w:val="32"/>
          <w:szCs w:val="20"/>
        </w:rPr>
      </w:pPr>
    </w:p>
    <w:p w:rsidR="008C64AF" w:rsidRPr="00E27686" w:rsidRDefault="008C64AF" w:rsidP="00E77E8F">
      <w:pPr>
        <w:spacing w:line="480" w:lineRule="auto"/>
        <w:rPr>
          <w:sz w:val="32"/>
          <w:szCs w:val="20"/>
        </w:rPr>
      </w:pPr>
    </w:p>
    <w:p w:rsidR="008C64AF" w:rsidRPr="00E27686" w:rsidRDefault="008C64AF" w:rsidP="00E77E8F">
      <w:pPr>
        <w:spacing w:line="480" w:lineRule="auto"/>
        <w:rPr>
          <w:sz w:val="32"/>
          <w:szCs w:val="20"/>
        </w:rPr>
      </w:pPr>
    </w:p>
    <w:p w:rsidR="00E77E8F" w:rsidRPr="00E27686" w:rsidRDefault="00E77E8F" w:rsidP="00E77E8F">
      <w:pPr>
        <w:spacing w:line="480" w:lineRule="auto"/>
        <w:rPr>
          <w:sz w:val="32"/>
          <w:szCs w:val="20"/>
        </w:rPr>
      </w:pPr>
    </w:p>
    <w:p w:rsidR="00E77E8F" w:rsidRPr="00E27686" w:rsidRDefault="00E77E8F" w:rsidP="00E77E8F">
      <w:pPr>
        <w:spacing w:line="480" w:lineRule="auto"/>
        <w:rPr>
          <w:sz w:val="28"/>
          <w:u w:val="single"/>
        </w:rPr>
      </w:pPr>
    </w:p>
    <w:tbl>
      <w:tblPr>
        <w:tblW w:w="0" w:type="auto"/>
        <w:jc w:val="center"/>
        <w:tblLook w:val="04A0" w:firstRow="1" w:lastRow="0" w:firstColumn="1" w:lastColumn="0" w:noHBand="0" w:noVBand="1"/>
      </w:tblPr>
      <w:tblGrid>
        <w:gridCol w:w="2376"/>
        <w:gridCol w:w="3969"/>
      </w:tblGrid>
      <w:tr w:rsidR="00E27686" w:rsidRPr="00E27686" w:rsidTr="000A7C74">
        <w:trPr>
          <w:jc w:val="center"/>
        </w:trPr>
        <w:tc>
          <w:tcPr>
            <w:tcW w:w="2376" w:type="dxa"/>
            <w:shd w:val="clear" w:color="auto" w:fill="auto"/>
            <w:vAlign w:val="bottom"/>
          </w:tcPr>
          <w:p w:rsidR="002A3B25" w:rsidRPr="00E27686" w:rsidRDefault="002A3B25" w:rsidP="000A7C74">
            <w:pPr>
              <w:spacing w:line="480" w:lineRule="auto"/>
              <w:jc w:val="right"/>
              <w:rPr>
                <w:rFonts w:ascii="仿宋" w:eastAsia="仿宋" w:hAnsi="仿宋"/>
                <w:b/>
                <w:bCs/>
                <w:sz w:val="28"/>
              </w:rPr>
            </w:pPr>
            <w:r w:rsidRPr="00E27686">
              <w:rPr>
                <w:rFonts w:ascii="仿宋" w:eastAsia="仿宋" w:hAnsi="仿宋" w:hint="eastAsia"/>
                <w:b/>
                <w:bCs/>
                <w:sz w:val="28"/>
              </w:rPr>
              <w:t>执笔人：</w:t>
            </w:r>
          </w:p>
        </w:tc>
        <w:tc>
          <w:tcPr>
            <w:tcW w:w="3969" w:type="dxa"/>
            <w:tcBorders>
              <w:left w:val="nil"/>
              <w:bottom w:val="single" w:sz="4" w:space="0" w:color="auto"/>
            </w:tcBorders>
            <w:shd w:val="clear" w:color="auto" w:fill="auto"/>
            <w:vAlign w:val="center"/>
          </w:tcPr>
          <w:p w:rsidR="002A3B25" w:rsidRPr="00E27686" w:rsidRDefault="00FE2EA9" w:rsidP="000A7C74">
            <w:pPr>
              <w:spacing w:line="480" w:lineRule="auto"/>
              <w:jc w:val="center"/>
              <w:rPr>
                <w:sz w:val="28"/>
              </w:rPr>
            </w:pPr>
            <w:proofErr w:type="gramStart"/>
            <w:r w:rsidRPr="00E27686">
              <w:rPr>
                <w:rFonts w:hint="eastAsia"/>
                <w:sz w:val="28"/>
              </w:rPr>
              <w:t>芦</w:t>
            </w:r>
            <w:proofErr w:type="gramEnd"/>
            <w:r w:rsidRPr="00E27686">
              <w:rPr>
                <w:rFonts w:hint="eastAsia"/>
                <w:sz w:val="28"/>
              </w:rPr>
              <w:t xml:space="preserve"> </w:t>
            </w:r>
            <w:r w:rsidRPr="00E27686">
              <w:rPr>
                <w:sz w:val="28"/>
              </w:rPr>
              <w:t xml:space="preserve"> </w:t>
            </w:r>
            <w:r w:rsidRPr="00E27686">
              <w:rPr>
                <w:rFonts w:hint="eastAsia"/>
                <w:sz w:val="28"/>
              </w:rPr>
              <w:t>媛</w:t>
            </w:r>
          </w:p>
        </w:tc>
      </w:tr>
      <w:tr w:rsidR="002A3B25" w:rsidRPr="00E27686" w:rsidTr="000A7C74">
        <w:trPr>
          <w:jc w:val="center"/>
        </w:trPr>
        <w:tc>
          <w:tcPr>
            <w:tcW w:w="2376" w:type="dxa"/>
            <w:shd w:val="clear" w:color="auto" w:fill="auto"/>
            <w:vAlign w:val="bottom"/>
          </w:tcPr>
          <w:p w:rsidR="002A3B25" w:rsidRPr="00E27686" w:rsidRDefault="002A3B25" w:rsidP="000A7C74">
            <w:pPr>
              <w:spacing w:line="480" w:lineRule="auto"/>
              <w:jc w:val="right"/>
              <w:rPr>
                <w:rFonts w:ascii="仿宋" w:eastAsia="仿宋" w:hAnsi="仿宋"/>
                <w:b/>
                <w:bCs/>
                <w:sz w:val="28"/>
              </w:rPr>
            </w:pPr>
            <w:r w:rsidRPr="00E27686">
              <w:rPr>
                <w:rFonts w:ascii="仿宋" w:eastAsia="仿宋" w:hAnsi="仿宋" w:hint="eastAsia"/>
                <w:b/>
                <w:bCs/>
                <w:sz w:val="28"/>
              </w:rPr>
              <w:t>审核人：</w:t>
            </w:r>
          </w:p>
        </w:tc>
        <w:tc>
          <w:tcPr>
            <w:tcW w:w="3969" w:type="dxa"/>
            <w:tcBorders>
              <w:top w:val="single" w:sz="4" w:space="0" w:color="auto"/>
              <w:left w:val="nil"/>
              <w:bottom w:val="single" w:sz="4" w:space="0" w:color="auto"/>
            </w:tcBorders>
            <w:shd w:val="clear" w:color="auto" w:fill="auto"/>
            <w:vAlign w:val="center"/>
          </w:tcPr>
          <w:p w:rsidR="002A3B25" w:rsidRPr="00E27686" w:rsidRDefault="0084738D" w:rsidP="000A7C74">
            <w:pPr>
              <w:spacing w:line="480" w:lineRule="auto"/>
              <w:jc w:val="center"/>
              <w:rPr>
                <w:sz w:val="28"/>
              </w:rPr>
            </w:pPr>
            <w:proofErr w:type="gramStart"/>
            <w:r>
              <w:rPr>
                <w:rFonts w:hint="eastAsia"/>
                <w:sz w:val="28"/>
              </w:rPr>
              <w:t>彭</w:t>
            </w:r>
            <w:proofErr w:type="gramEnd"/>
            <w:r>
              <w:rPr>
                <w:rFonts w:hint="eastAsia"/>
                <w:sz w:val="28"/>
              </w:rPr>
              <w:t xml:space="preserve"> </w:t>
            </w:r>
            <w:r>
              <w:rPr>
                <w:sz w:val="28"/>
              </w:rPr>
              <w:t xml:space="preserve"> </w:t>
            </w:r>
            <w:r>
              <w:rPr>
                <w:rFonts w:hint="eastAsia"/>
                <w:sz w:val="28"/>
              </w:rPr>
              <w:t>威</w:t>
            </w:r>
          </w:p>
        </w:tc>
      </w:tr>
    </w:tbl>
    <w:p w:rsidR="0057618A" w:rsidRPr="00E27686" w:rsidRDefault="0057618A" w:rsidP="0057618A">
      <w:pPr>
        <w:jc w:val="center"/>
        <w:rPr>
          <w:rFonts w:ascii="仿宋" w:eastAsia="仿宋" w:hAnsi="仿宋"/>
          <w:sz w:val="28"/>
          <w:u w:val="single"/>
        </w:rPr>
      </w:pPr>
    </w:p>
    <w:p w:rsidR="0057618A" w:rsidRPr="00E27686" w:rsidRDefault="0057618A" w:rsidP="0057618A">
      <w:pPr>
        <w:jc w:val="center"/>
        <w:rPr>
          <w:rFonts w:ascii="仿宋" w:eastAsia="仿宋" w:hAnsi="仿宋"/>
          <w:sz w:val="28"/>
          <w:u w:val="single"/>
        </w:rPr>
      </w:pPr>
    </w:p>
    <w:p w:rsidR="00CF6BD6" w:rsidRPr="00005B6C" w:rsidRDefault="0057618A" w:rsidP="00E27686">
      <w:pPr>
        <w:jc w:val="center"/>
        <w:rPr>
          <w:rFonts w:ascii="仿宋" w:eastAsia="仿宋" w:hAnsi="仿宋"/>
          <w:color w:val="0070C0"/>
        </w:rPr>
      </w:pPr>
      <w:r w:rsidRPr="00E27686">
        <w:rPr>
          <w:rFonts w:ascii="仿宋" w:eastAsia="仿宋" w:hAnsi="仿宋"/>
          <w:sz w:val="28"/>
          <w:u w:val="single"/>
        </w:rPr>
        <w:t>20</w:t>
      </w:r>
      <w:r w:rsidR="00FE2EA9" w:rsidRPr="00E27686">
        <w:rPr>
          <w:rFonts w:ascii="仿宋" w:eastAsia="仿宋" w:hAnsi="仿宋"/>
          <w:sz w:val="28"/>
          <w:u w:val="single"/>
        </w:rPr>
        <w:t>24</w:t>
      </w:r>
      <w:r w:rsidRPr="00E27686">
        <w:rPr>
          <w:rFonts w:ascii="仿宋" w:eastAsia="仿宋" w:hAnsi="仿宋" w:hint="eastAsia"/>
          <w:sz w:val="28"/>
          <w:u w:val="single"/>
        </w:rPr>
        <w:t>年</w:t>
      </w:r>
      <w:r w:rsidR="002B7DF7" w:rsidRPr="00E27686">
        <w:rPr>
          <w:rFonts w:ascii="仿宋" w:eastAsia="仿宋" w:hAnsi="仿宋"/>
          <w:sz w:val="28"/>
          <w:u w:val="single"/>
        </w:rPr>
        <w:t>06</w:t>
      </w:r>
      <w:r w:rsidRPr="00E27686">
        <w:rPr>
          <w:rFonts w:ascii="仿宋" w:eastAsia="仿宋" w:hAnsi="仿宋" w:hint="eastAsia"/>
          <w:sz w:val="28"/>
          <w:u w:val="single"/>
        </w:rPr>
        <w:t>月制定</w:t>
      </w:r>
      <w:r w:rsidR="00E77E8F">
        <w:rPr>
          <w:rFonts w:ascii="仿宋_GB2312" w:eastAsia="仿宋_GB2312"/>
          <w:b/>
          <w:bCs/>
          <w:color w:val="000000"/>
          <w:sz w:val="28"/>
          <w:szCs w:val="28"/>
        </w:rPr>
        <w:br w:type="page"/>
      </w:r>
      <w:bookmarkStart w:id="0" w:name="_Toc231228604"/>
    </w:p>
    <w:p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C97F4E" w:rsidTr="00376F7E">
        <w:trPr>
          <w:trHeight w:val="454"/>
          <w:jc w:val="center"/>
        </w:trPr>
        <w:tc>
          <w:tcPr>
            <w:tcW w:w="1951" w:type="dxa"/>
            <w:vAlign w:val="center"/>
          </w:tcPr>
          <w:p w:rsidR="00BA04B1" w:rsidRPr="00C97F4E" w:rsidRDefault="00BA04B1" w:rsidP="00376F7E">
            <w:pPr>
              <w:jc w:val="center"/>
              <w:rPr>
                <w:rFonts w:eastAsia="仿宋"/>
                <w:b/>
                <w:color w:val="000000"/>
                <w:sz w:val="24"/>
              </w:rPr>
            </w:pPr>
            <w:r w:rsidRPr="00C97F4E">
              <w:rPr>
                <w:rFonts w:eastAsia="仿宋"/>
                <w:b/>
                <w:color w:val="000000"/>
                <w:sz w:val="24"/>
              </w:rPr>
              <w:t>课程</w:t>
            </w:r>
            <w:r w:rsidR="002A3B25" w:rsidRPr="00C97F4E">
              <w:rPr>
                <w:rFonts w:eastAsia="仿宋"/>
                <w:b/>
                <w:color w:val="000000"/>
                <w:sz w:val="24"/>
              </w:rPr>
              <w:t>代码</w:t>
            </w:r>
          </w:p>
        </w:tc>
        <w:tc>
          <w:tcPr>
            <w:tcW w:w="2592" w:type="dxa"/>
            <w:vAlign w:val="center"/>
          </w:tcPr>
          <w:p w:rsidR="00BA04B1" w:rsidRPr="00C97F4E" w:rsidRDefault="002B7DF7" w:rsidP="00376F7E">
            <w:pPr>
              <w:jc w:val="center"/>
              <w:rPr>
                <w:rFonts w:eastAsia="仿宋"/>
                <w:color w:val="000000"/>
                <w:sz w:val="24"/>
              </w:rPr>
            </w:pPr>
            <w:r w:rsidRPr="00C97F4E">
              <w:rPr>
                <w:rFonts w:eastAsia="仿宋"/>
                <w:color w:val="000000"/>
                <w:sz w:val="24"/>
              </w:rPr>
              <w:t>160</w:t>
            </w:r>
            <w:r w:rsidR="00615947">
              <w:rPr>
                <w:rFonts w:eastAsia="仿宋"/>
                <w:color w:val="000000"/>
                <w:sz w:val="24"/>
              </w:rPr>
              <w:t>411</w:t>
            </w:r>
            <w:r w:rsidRPr="00C97F4E">
              <w:rPr>
                <w:rFonts w:eastAsia="仿宋"/>
                <w:color w:val="000000"/>
                <w:sz w:val="24"/>
              </w:rPr>
              <w:t>T0</w:t>
            </w:r>
            <w:r w:rsidR="00615947">
              <w:rPr>
                <w:rFonts w:eastAsia="仿宋"/>
                <w:color w:val="000000"/>
                <w:sz w:val="24"/>
              </w:rPr>
              <w:t>06</w:t>
            </w:r>
          </w:p>
        </w:tc>
        <w:tc>
          <w:tcPr>
            <w:tcW w:w="1446" w:type="dxa"/>
            <w:vAlign w:val="center"/>
          </w:tcPr>
          <w:p w:rsidR="00BA04B1" w:rsidRPr="00C97F4E" w:rsidRDefault="00BA04B1" w:rsidP="00376F7E">
            <w:pPr>
              <w:jc w:val="center"/>
              <w:rPr>
                <w:rFonts w:eastAsia="仿宋"/>
                <w:b/>
                <w:color w:val="000000"/>
                <w:sz w:val="24"/>
              </w:rPr>
            </w:pPr>
            <w:r w:rsidRPr="00C97F4E">
              <w:rPr>
                <w:rFonts w:eastAsia="仿宋"/>
                <w:b/>
                <w:color w:val="000000"/>
                <w:sz w:val="24"/>
              </w:rPr>
              <w:t>开课</w:t>
            </w:r>
            <w:r w:rsidR="002B2744" w:rsidRPr="00C97F4E">
              <w:rPr>
                <w:rFonts w:eastAsia="仿宋"/>
                <w:b/>
                <w:color w:val="000000"/>
                <w:sz w:val="24"/>
              </w:rPr>
              <w:t>单位</w:t>
            </w:r>
          </w:p>
        </w:tc>
        <w:tc>
          <w:tcPr>
            <w:tcW w:w="2314" w:type="dxa"/>
            <w:gridSpan w:val="2"/>
            <w:vAlign w:val="center"/>
          </w:tcPr>
          <w:p w:rsidR="00BA04B1" w:rsidRPr="00C97F4E" w:rsidRDefault="002B7DF7" w:rsidP="00376F7E">
            <w:pPr>
              <w:jc w:val="center"/>
              <w:rPr>
                <w:rFonts w:eastAsia="仿宋"/>
                <w:color w:val="000000"/>
                <w:sz w:val="24"/>
              </w:rPr>
            </w:pPr>
            <w:r w:rsidRPr="00C97F4E">
              <w:rPr>
                <w:rFonts w:eastAsia="仿宋"/>
                <w:color w:val="000000"/>
                <w:sz w:val="24"/>
              </w:rPr>
              <w:t>工学院</w:t>
            </w:r>
          </w:p>
        </w:tc>
      </w:tr>
      <w:tr w:rsidR="00376F7E" w:rsidRPr="00C97F4E" w:rsidTr="00376F7E">
        <w:trPr>
          <w:trHeight w:val="454"/>
          <w:jc w:val="center"/>
        </w:trPr>
        <w:tc>
          <w:tcPr>
            <w:tcW w:w="1951" w:type="dxa"/>
            <w:vAlign w:val="center"/>
          </w:tcPr>
          <w:p w:rsidR="00BA04B1" w:rsidRPr="00C97F4E" w:rsidRDefault="00BA04B1" w:rsidP="00376F7E">
            <w:pPr>
              <w:jc w:val="center"/>
              <w:rPr>
                <w:rFonts w:eastAsia="仿宋"/>
                <w:b/>
                <w:color w:val="000000"/>
                <w:sz w:val="24"/>
              </w:rPr>
            </w:pPr>
            <w:r w:rsidRPr="00C97F4E">
              <w:rPr>
                <w:rFonts w:eastAsia="仿宋"/>
                <w:b/>
                <w:color w:val="000000"/>
                <w:sz w:val="24"/>
              </w:rPr>
              <w:t>课程名称（中文）</w:t>
            </w:r>
          </w:p>
        </w:tc>
        <w:tc>
          <w:tcPr>
            <w:tcW w:w="6352" w:type="dxa"/>
            <w:gridSpan w:val="4"/>
            <w:vAlign w:val="center"/>
          </w:tcPr>
          <w:p w:rsidR="00BA04B1" w:rsidRPr="00C97F4E" w:rsidRDefault="00A1048A" w:rsidP="00376F7E">
            <w:pPr>
              <w:jc w:val="center"/>
              <w:rPr>
                <w:rFonts w:eastAsia="仿宋"/>
                <w:color w:val="000000"/>
                <w:sz w:val="24"/>
              </w:rPr>
            </w:pPr>
            <w:r w:rsidRPr="00A1048A">
              <w:rPr>
                <w:rFonts w:eastAsia="仿宋" w:hint="eastAsia"/>
                <w:sz w:val="24"/>
              </w:rPr>
              <w:t>安全系统工程</w:t>
            </w:r>
          </w:p>
        </w:tc>
      </w:tr>
      <w:tr w:rsidR="00376F7E" w:rsidRPr="00C97F4E" w:rsidTr="00376F7E">
        <w:trPr>
          <w:trHeight w:val="454"/>
          <w:jc w:val="center"/>
        </w:trPr>
        <w:tc>
          <w:tcPr>
            <w:tcW w:w="1951" w:type="dxa"/>
            <w:vAlign w:val="center"/>
          </w:tcPr>
          <w:p w:rsidR="00BA04B1" w:rsidRPr="00C97F4E" w:rsidRDefault="00BA04B1" w:rsidP="00376F7E">
            <w:pPr>
              <w:jc w:val="center"/>
              <w:rPr>
                <w:rFonts w:eastAsia="仿宋"/>
                <w:b/>
                <w:color w:val="000000"/>
                <w:sz w:val="24"/>
              </w:rPr>
            </w:pPr>
            <w:r w:rsidRPr="00C97F4E">
              <w:rPr>
                <w:rFonts w:eastAsia="仿宋"/>
                <w:b/>
                <w:color w:val="000000"/>
                <w:sz w:val="24"/>
              </w:rPr>
              <w:t>课程名称（英文）</w:t>
            </w:r>
          </w:p>
        </w:tc>
        <w:tc>
          <w:tcPr>
            <w:tcW w:w="6352" w:type="dxa"/>
            <w:gridSpan w:val="4"/>
            <w:vAlign w:val="center"/>
          </w:tcPr>
          <w:p w:rsidR="00BA04B1" w:rsidRPr="00C97F4E" w:rsidRDefault="00A1048A" w:rsidP="00376F7E">
            <w:pPr>
              <w:jc w:val="center"/>
              <w:rPr>
                <w:rFonts w:eastAsia="仿宋"/>
                <w:color w:val="000000"/>
                <w:sz w:val="24"/>
              </w:rPr>
            </w:pPr>
            <w:r w:rsidRPr="00A1048A">
              <w:rPr>
                <w:rFonts w:eastAsia="仿宋"/>
                <w:color w:val="000000"/>
                <w:sz w:val="24"/>
              </w:rPr>
              <w:t>Safety System Engineering</w:t>
            </w:r>
          </w:p>
        </w:tc>
      </w:tr>
      <w:tr w:rsidR="00F601DA" w:rsidRPr="00C97F4E" w:rsidTr="00376F7E">
        <w:trPr>
          <w:trHeight w:val="454"/>
          <w:jc w:val="center"/>
        </w:trPr>
        <w:tc>
          <w:tcPr>
            <w:tcW w:w="1951" w:type="dxa"/>
            <w:vAlign w:val="center"/>
          </w:tcPr>
          <w:p w:rsidR="00F601DA" w:rsidRPr="00C97F4E" w:rsidRDefault="00F601DA" w:rsidP="00376F7E">
            <w:pPr>
              <w:jc w:val="center"/>
              <w:rPr>
                <w:rFonts w:eastAsia="仿宋"/>
                <w:b/>
                <w:color w:val="000000"/>
                <w:sz w:val="24"/>
              </w:rPr>
            </w:pPr>
            <w:r w:rsidRPr="00C97F4E">
              <w:rPr>
                <w:rFonts w:eastAsia="仿宋"/>
                <w:b/>
                <w:color w:val="000000"/>
                <w:sz w:val="24"/>
              </w:rPr>
              <w:t>课程</w:t>
            </w:r>
            <w:r w:rsidR="002B2744" w:rsidRPr="00C97F4E">
              <w:rPr>
                <w:rFonts w:eastAsia="仿宋"/>
                <w:b/>
                <w:color w:val="000000"/>
                <w:sz w:val="24"/>
              </w:rPr>
              <w:t>类别</w:t>
            </w:r>
          </w:p>
        </w:tc>
        <w:tc>
          <w:tcPr>
            <w:tcW w:w="6352" w:type="dxa"/>
            <w:gridSpan w:val="4"/>
            <w:vAlign w:val="center"/>
          </w:tcPr>
          <w:p w:rsidR="003C5131" w:rsidRPr="00C97F4E" w:rsidRDefault="00A1048A" w:rsidP="00E27686">
            <w:pPr>
              <w:jc w:val="center"/>
              <w:rPr>
                <w:rFonts w:eastAsia="仿宋"/>
                <w:color w:val="FF0000"/>
                <w:sz w:val="24"/>
              </w:rPr>
            </w:pPr>
            <w:r w:rsidRPr="00C97F4E">
              <w:rPr>
                <w:rFonts w:eastAsia="仿宋"/>
                <w:sz w:val="24"/>
              </w:rPr>
              <w:t>专业课：</w:t>
            </w:r>
            <w:r>
              <w:rPr>
                <w:rFonts w:eastAsia="仿宋" w:hint="eastAsia"/>
                <w:sz w:val="24"/>
              </w:rPr>
              <w:t>安全</w:t>
            </w:r>
            <w:r w:rsidRPr="00C97F4E">
              <w:rPr>
                <w:rFonts w:eastAsia="仿宋"/>
                <w:sz w:val="24"/>
              </w:rPr>
              <w:t>工程专业必修课</w:t>
            </w:r>
          </w:p>
        </w:tc>
      </w:tr>
      <w:tr w:rsidR="00376F7E" w:rsidRPr="00C97F4E" w:rsidTr="00376F7E">
        <w:trPr>
          <w:trHeight w:val="454"/>
          <w:jc w:val="center"/>
        </w:trPr>
        <w:tc>
          <w:tcPr>
            <w:tcW w:w="1951" w:type="dxa"/>
            <w:vAlign w:val="center"/>
          </w:tcPr>
          <w:p w:rsidR="00BA04B1" w:rsidRPr="00C97F4E" w:rsidRDefault="00CF6BD6" w:rsidP="00376F7E">
            <w:pPr>
              <w:jc w:val="center"/>
              <w:rPr>
                <w:rFonts w:eastAsia="仿宋"/>
                <w:b/>
                <w:color w:val="000000"/>
                <w:sz w:val="24"/>
              </w:rPr>
            </w:pPr>
            <w:r w:rsidRPr="00C97F4E">
              <w:rPr>
                <w:rFonts w:eastAsia="仿宋"/>
                <w:b/>
                <w:color w:val="000000"/>
                <w:sz w:val="24"/>
              </w:rPr>
              <w:t>适用</w:t>
            </w:r>
            <w:r w:rsidR="00BA04B1" w:rsidRPr="00C97F4E">
              <w:rPr>
                <w:rFonts w:eastAsia="仿宋"/>
                <w:b/>
                <w:color w:val="000000"/>
                <w:sz w:val="24"/>
              </w:rPr>
              <w:t>专业</w:t>
            </w:r>
          </w:p>
        </w:tc>
        <w:tc>
          <w:tcPr>
            <w:tcW w:w="6352" w:type="dxa"/>
            <w:gridSpan w:val="4"/>
            <w:vAlign w:val="center"/>
          </w:tcPr>
          <w:p w:rsidR="00BA04B1" w:rsidRPr="00C97F4E" w:rsidRDefault="00A1048A" w:rsidP="00E27686">
            <w:pPr>
              <w:jc w:val="center"/>
              <w:rPr>
                <w:rFonts w:eastAsia="仿宋"/>
                <w:color w:val="0070C0"/>
                <w:sz w:val="24"/>
              </w:rPr>
            </w:pPr>
            <w:r>
              <w:rPr>
                <w:rFonts w:eastAsia="仿宋" w:hint="eastAsia"/>
                <w:sz w:val="24"/>
              </w:rPr>
              <w:t>安全</w:t>
            </w:r>
            <w:r w:rsidRPr="00C97F4E">
              <w:rPr>
                <w:rFonts w:eastAsia="仿宋"/>
                <w:sz w:val="24"/>
              </w:rPr>
              <w:t>工程</w:t>
            </w:r>
          </w:p>
        </w:tc>
      </w:tr>
      <w:tr w:rsidR="00376F7E" w:rsidRPr="00C97F4E" w:rsidTr="004136C2">
        <w:trPr>
          <w:trHeight w:val="454"/>
          <w:jc w:val="center"/>
        </w:trPr>
        <w:tc>
          <w:tcPr>
            <w:tcW w:w="1951" w:type="dxa"/>
            <w:vAlign w:val="center"/>
          </w:tcPr>
          <w:p w:rsidR="00BA04B1" w:rsidRPr="00C97F4E" w:rsidRDefault="0061621B" w:rsidP="00376F7E">
            <w:pPr>
              <w:jc w:val="center"/>
              <w:rPr>
                <w:rFonts w:eastAsia="仿宋"/>
                <w:b/>
                <w:color w:val="000000"/>
                <w:sz w:val="24"/>
              </w:rPr>
            </w:pPr>
            <w:r w:rsidRPr="00C97F4E">
              <w:rPr>
                <w:rFonts w:eastAsia="仿宋"/>
                <w:b/>
                <w:color w:val="000000"/>
                <w:sz w:val="24"/>
              </w:rPr>
              <w:t>总</w:t>
            </w:r>
            <w:r w:rsidR="00BA04B1" w:rsidRPr="00C97F4E">
              <w:rPr>
                <w:rFonts w:eastAsia="仿宋"/>
                <w:b/>
                <w:color w:val="000000"/>
                <w:sz w:val="24"/>
              </w:rPr>
              <w:t>学分</w:t>
            </w:r>
          </w:p>
        </w:tc>
        <w:tc>
          <w:tcPr>
            <w:tcW w:w="2592" w:type="dxa"/>
            <w:vAlign w:val="center"/>
          </w:tcPr>
          <w:p w:rsidR="00BA04B1" w:rsidRPr="00C97F4E" w:rsidRDefault="00A1048A" w:rsidP="00376F7E">
            <w:pPr>
              <w:jc w:val="center"/>
              <w:rPr>
                <w:rFonts w:eastAsia="仿宋"/>
                <w:color w:val="000000"/>
                <w:sz w:val="24"/>
              </w:rPr>
            </w:pPr>
            <w:r>
              <w:rPr>
                <w:rFonts w:eastAsia="仿宋"/>
                <w:color w:val="000000"/>
                <w:sz w:val="24"/>
              </w:rPr>
              <w:t>2</w:t>
            </w:r>
          </w:p>
        </w:tc>
        <w:tc>
          <w:tcPr>
            <w:tcW w:w="1693" w:type="dxa"/>
            <w:gridSpan w:val="2"/>
            <w:vAlign w:val="center"/>
          </w:tcPr>
          <w:p w:rsidR="00BA04B1" w:rsidRPr="00C97F4E" w:rsidRDefault="0061621B" w:rsidP="00376F7E">
            <w:pPr>
              <w:jc w:val="center"/>
              <w:rPr>
                <w:rFonts w:eastAsia="仿宋"/>
                <w:b/>
                <w:color w:val="000000"/>
                <w:sz w:val="24"/>
              </w:rPr>
            </w:pPr>
            <w:r w:rsidRPr="00C97F4E">
              <w:rPr>
                <w:rFonts w:eastAsia="仿宋"/>
                <w:b/>
                <w:color w:val="000000"/>
                <w:sz w:val="24"/>
              </w:rPr>
              <w:t>总</w:t>
            </w:r>
            <w:r w:rsidR="00BA04B1" w:rsidRPr="00C97F4E">
              <w:rPr>
                <w:rFonts w:eastAsia="仿宋"/>
                <w:b/>
                <w:color w:val="000000"/>
                <w:sz w:val="24"/>
              </w:rPr>
              <w:t>学时</w:t>
            </w:r>
          </w:p>
        </w:tc>
        <w:tc>
          <w:tcPr>
            <w:tcW w:w="2067" w:type="dxa"/>
            <w:vAlign w:val="center"/>
          </w:tcPr>
          <w:p w:rsidR="00BA04B1" w:rsidRPr="00C97F4E" w:rsidRDefault="00A1048A" w:rsidP="00376F7E">
            <w:pPr>
              <w:jc w:val="center"/>
              <w:rPr>
                <w:rFonts w:eastAsia="仿宋"/>
                <w:color w:val="000000"/>
                <w:sz w:val="24"/>
              </w:rPr>
            </w:pPr>
            <w:r>
              <w:rPr>
                <w:rFonts w:eastAsia="仿宋" w:hint="eastAsia"/>
                <w:color w:val="000000"/>
                <w:sz w:val="24"/>
              </w:rPr>
              <w:t>3</w:t>
            </w:r>
            <w:r>
              <w:rPr>
                <w:rFonts w:eastAsia="仿宋"/>
                <w:color w:val="000000"/>
                <w:sz w:val="24"/>
              </w:rPr>
              <w:t>2</w:t>
            </w:r>
          </w:p>
        </w:tc>
      </w:tr>
      <w:tr w:rsidR="00376F7E" w:rsidRPr="00C97F4E" w:rsidTr="004136C2">
        <w:trPr>
          <w:trHeight w:val="454"/>
          <w:jc w:val="center"/>
        </w:trPr>
        <w:tc>
          <w:tcPr>
            <w:tcW w:w="1951" w:type="dxa"/>
            <w:vAlign w:val="center"/>
          </w:tcPr>
          <w:p w:rsidR="00BA04B1" w:rsidRPr="00C97F4E" w:rsidRDefault="00BA04B1" w:rsidP="00376F7E">
            <w:pPr>
              <w:jc w:val="center"/>
              <w:rPr>
                <w:rFonts w:eastAsia="仿宋"/>
                <w:b/>
                <w:color w:val="000000"/>
                <w:sz w:val="24"/>
              </w:rPr>
            </w:pPr>
            <w:r w:rsidRPr="00C97F4E">
              <w:rPr>
                <w:rFonts w:eastAsia="仿宋"/>
                <w:b/>
                <w:color w:val="000000"/>
                <w:sz w:val="24"/>
              </w:rPr>
              <w:t>理论学时</w:t>
            </w:r>
          </w:p>
        </w:tc>
        <w:tc>
          <w:tcPr>
            <w:tcW w:w="2592" w:type="dxa"/>
            <w:vAlign w:val="center"/>
          </w:tcPr>
          <w:p w:rsidR="00BA04B1" w:rsidRPr="00C97F4E" w:rsidRDefault="00A1048A" w:rsidP="00376F7E">
            <w:pPr>
              <w:jc w:val="center"/>
              <w:rPr>
                <w:rFonts w:eastAsia="仿宋"/>
                <w:color w:val="000000"/>
                <w:sz w:val="24"/>
              </w:rPr>
            </w:pPr>
            <w:r>
              <w:rPr>
                <w:rFonts w:eastAsia="仿宋" w:hint="eastAsia"/>
                <w:color w:val="000000"/>
                <w:sz w:val="24"/>
              </w:rPr>
              <w:t>3</w:t>
            </w:r>
            <w:r>
              <w:rPr>
                <w:rFonts w:eastAsia="仿宋"/>
                <w:color w:val="000000"/>
                <w:sz w:val="24"/>
              </w:rPr>
              <w:t>2</w:t>
            </w:r>
          </w:p>
        </w:tc>
        <w:tc>
          <w:tcPr>
            <w:tcW w:w="1693" w:type="dxa"/>
            <w:gridSpan w:val="2"/>
            <w:vAlign w:val="center"/>
          </w:tcPr>
          <w:p w:rsidR="00BA04B1" w:rsidRPr="00C97F4E" w:rsidRDefault="00BA04B1" w:rsidP="00376F7E">
            <w:pPr>
              <w:jc w:val="center"/>
              <w:rPr>
                <w:rFonts w:eastAsia="仿宋"/>
                <w:b/>
                <w:color w:val="000000"/>
                <w:sz w:val="24"/>
              </w:rPr>
            </w:pPr>
            <w:r w:rsidRPr="00C97F4E">
              <w:rPr>
                <w:rFonts w:eastAsia="仿宋"/>
                <w:b/>
                <w:color w:val="000000"/>
                <w:sz w:val="24"/>
              </w:rPr>
              <w:t>实验学时</w:t>
            </w:r>
          </w:p>
        </w:tc>
        <w:tc>
          <w:tcPr>
            <w:tcW w:w="2067" w:type="dxa"/>
            <w:vAlign w:val="center"/>
          </w:tcPr>
          <w:p w:rsidR="00BA04B1" w:rsidRPr="00C97F4E" w:rsidRDefault="00E27686" w:rsidP="00376F7E">
            <w:pPr>
              <w:jc w:val="center"/>
              <w:rPr>
                <w:rFonts w:eastAsia="仿宋"/>
                <w:color w:val="000000"/>
                <w:sz w:val="24"/>
              </w:rPr>
            </w:pPr>
            <w:r w:rsidRPr="00C97F4E">
              <w:rPr>
                <w:rFonts w:eastAsia="仿宋"/>
                <w:color w:val="000000"/>
                <w:sz w:val="24"/>
              </w:rPr>
              <w:t>0</w:t>
            </w:r>
          </w:p>
        </w:tc>
      </w:tr>
      <w:tr w:rsidR="00376F7E" w:rsidRPr="00C97F4E" w:rsidTr="004136C2">
        <w:trPr>
          <w:trHeight w:val="454"/>
          <w:jc w:val="center"/>
        </w:trPr>
        <w:tc>
          <w:tcPr>
            <w:tcW w:w="1951" w:type="dxa"/>
            <w:vAlign w:val="center"/>
          </w:tcPr>
          <w:p w:rsidR="00BA04B1" w:rsidRPr="00C97F4E" w:rsidRDefault="00FF0B26" w:rsidP="00376F7E">
            <w:pPr>
              <w:jc w:val="center"/>
              <w:rPr>
                <w:rFonts w:eastAsia="仿宋"/>
                <w:b/>
                <w:color w:val="000000"/>
                <w:sz w:val="24"/>
              </w:rPr>
            </w:pPr>
            <w:r w:rsidRPr="00C97F4E">
              <w:rPr>
                <w:rFonts w:eastAsia="仿宋"/>
                <w:b/>
                <w:color w:val="000000"/>
                <w:sz w:val="24"/>
              </w:rPr>
              <w:t>上机学时</w:t>
            </w:r>
          </w:p>
        </w:tc>
        <w:tc>
          <w:tcPr>
            <w:tcW w:w="2592" w:type="dxa"/>
            <w:vAlign w:val="center"/>
          </w:tcPr>
          <w:p w:rsidR="00BA04B1" w:rsidRPr="00C97F4E" w:rsidRDefault="00E27686" w:rsidP="00376F7E">
            <w:pPr>
              <w:jc w:val="center"/>
              <w:rPr>
                <w:rFonts w:eastAsia="仿宋"/>
                <w:color w:val="000000"/>
                <w:sz w:val="24"/>
              </w:rPr>
            </w:pPr>
            <w:r w:rsidRPr="00C97F4E">
              <w:rPr>
                <w:rFonts w:eastAsia="仿宋"/>
                <w:color w:val="000000"/>
                <w:sz w:val="24"/>
              </w:rPr>
              <w:t>0</w:t>
            </w:r>
          </w:p>
        </w:tc>
        <w:tc>
          <w:tcPr>
            <w:tcW w:w="1693" w:type="dxa"/>
            <w:gridSpan w:val="2"/>
            <w:vAlign w:val="center"/>
          </w:tcPr>
          <w:p w:rsidR="00BA04B1" w:rsidRPr="00C97F4E" w:rsidRDefault="00FF0B26" w:rsidP="00376F7E">
            <w:pPr>
              <w:jc w:val="center"/>
              <w:rPr>
                <w:rFonts w:eastAsia="仿宋"/>
                <w:b/>
                <w:color w:val="000000"/>
                <w:sz w:val="24"/>
              </w:rPr>
            </w:pPr>
            <w:r w:rsidRPr="00C97F4E">
              <w:rPr>
                <w:rFonts w:eastAsia="仿宋"/>
                <w:b/>
                <w:color w:val="000000"/>
                <w:sz w:val="24"/>
              </w:rPr>
              <w:t>其他实践</w:t>
            </w:r>
            <w:r w:rsidR="004136C2" w:rsidRPr="00C97F4E">
              <w:rPr>
                <w:rFonts w:eastAsia="仿宋"/>
                <w:b/>
                <w:color w:val="000000"/>
                <w:sz w:val="24"/>
              </w:rPr>
              <w:t>学时</w:t>
            </w:r>
          </w:p>
        </w:tc>
        <w:tc>
          <w:tcPr>
            <w:tcW w:w="2067" w:type="dxa"/>
            <w:vAlign w:val="center"/>
          </w:tcPr>
          <w:p w:rsidR="00BA04B1" w:rsidRPr="00C97F4E" w:rsidRDefault="00E27686" w:rsidP="00376F7E">
            <w:pPr>
              <w:jc w:val="center"/>
              <w:rPr>
                <w:rFonts w:eastAsia="仿宋"/>
                <w:color w:val="000000"/>
                <w:sz w:val="24"/>
              </w:rPr>
            </w:pPr>
            <w:r w:rsidRPr="00C97F4E">
              <w:rPr>
                <w:rFonts w:eastAsia="仿宋"/>
                <w:color w:val="000000"/>
                <w:sz w:val="24"/>
              </w:rPr>
              <w:t>0</w:t>
            </w:r>
          </w:p>
        </w:tc>
      </w:tr>
      <w:tr w:rsidR="00376F7E" w:rsidRPr="00C97F4E" w:rsidTr="00376F7E">
        <w:trPr>
          <w:trHeight w:val="454"/>
          <w:jc w:val="center"/>
        </w:trPr>
        <w:tc>
          <w:tcPr>
            <w:tcW w:w="1951" w:type="dxa"/>
            <w:vAlign w:val="center"/>
          </w:tcPr>
          <w:p w:rsidR="008715C3" w:rsidRPr="00C97F4E" w:rsidRDefault="008715C3" w:rsidP="00376F7E">
            <w:pPr>
              <w:jc w:val="center"/>
              <w:rPr>
                <w:rFonts w:eastAsia="仿宋"/>
                <w:b/>
                <w:color w:val="000000"/>
                <w:sz w:val="24"/>
              </w:rPr>
            </w:pPr>
            <w:r w:rsidRPr="00C97F4E">
              <w:rPr>
                <w:rFonts w:eastAsia="仿宋"/>
                <w:b/>
                <w:color w:val="000000"/>
                <w:sz w:val="24"/>
              </w:rPr>
              <w:t>先修课程</w:t>
            </w:r>
          </w:p>
        </w:tc>
        <w:tc>
          <w:tcPr>
            <w:tcW w:w="6352" w:type="dxa"/>
            <w:gridSpan w:val="4"/>
            <w:vAlign w:val="center"/>
          </w:tcPr>
          <w:p w:rsidR="008715C3" w:rsidRPr="00C97F4E" w:rsidRDefault="00A1048A" w:rsidP="00376F7E">
            <w:pPr>
              <w:jc w:val="center"/>
              <w:rPr>
                <w:rFonts w:eastAsia="仿宋"/>
                <w:color w:val="000000"/>
                <w:sz w:val="24"/>
              </w:rPr>
            </w:pPr>
            <w:r>
              <w:rPr>
                <w:rFonts w:eastAsia="仿宋" w:hint="eastAsia"/>
                <w:color w:val="000000"/>
                <w:sz w:val="24"/>
              </w:rPr>
              <w:t>安全工程</w:t>
            </w:r>
            <w:r w:rsidR="00C97F4E" w:rsidRPr="00C97F4E">
              <w:rPr>
                <w:rFonts w:eastAsia="仿宋"/>
                <w:color w:val="000000"/>
                <w:sz w:val="24"/>
              </w:rPr>
              <w:t>导论</w:t>
            </w:r>
          </w:p>
        </w:tc>
      </w:tr>
    </w:tbl>
    <w:p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rsidR="000237F0" w:rsidRDefault="00C97F4E" w:rsidP="000237F0">
      <w:pPr>
        <w:snapToGrid w:val="0"/>
        <w:spacing w:line="360" w:lineRule="auto"/>
        <w:ind w:firstLineChars="200" w:firstLine="480"/>
        <w:rPr>
          <w:rFonts w:ascii="仿宋" w:eastAsia="仿宋" w:hAnsi="仿宋"/>
          <w:sz w:val="24"/>
        </w:rPr>
      </w:pPr>
      <w:r w:rsidRPr="00B72E06">
        <w:rPr>
          <w:rFonts w:ascii="仿宋" w:eastAsia="仿宋" w:hAnsi="仿宋" w:hint="eastAsia"/>
          <w:sz w:val="24"/>
        </w:rPr>
        <w:t>《</w:t>
      </w:r>
      <w:r w:rsidR="009901EA">
        <w:rPr>
          <w:rFonts w:ascii="仿宋" w:eastAsia="仿宋" w:hAnsi="仿宋" w:hint="eastAsia"/>
          <w:sz w:val="24"/>
        </w:rPr>
        <w:t>安全系统工程</w:t>
      </w:r>
      <w:r w:rsidRPr="00B72E06">
        <w:rPr>
          <w:rFonts w:ascii="仿宋" w:eastAsia="仿宋" w:hAnsi="仿宋" w:hint="eastAsia"/>
          <w:sz w:val="24"/>
        </w:rPr>
        <w:t>》是</w:t>
      </w:r>
      <w:r w:rsidR="000F3919">
        <w:rPr>
          <w:rFonts w:ascii="仿宋" w:eastAsia="仿宋" w:hAnsi="仿宋" w:hint="eastAsia"/>
          <w:sz w:val="24"/>
        </w:rPr>
        <w:t>安全工程专业培养方案中</w:t>
      </w:r>
      <w:r w:rsidRPr="00B72E06">
        <w:rPr>
          <w:rFonts w:ascii="仿宋" w:eastAsia="仿宋" w:hAnsi="仿宋" w:hint="eastAsia"/>
          <w:sz w:val="24"/>
        </w:rPr>
        <w:t>的</w:t>
      </w:r>
      <w:r w:rsidR="000F3919">
        <w:rPr>
          <w:rFonts w:ascii="仿宋" w:eastAsia="仿宋" w:hAnsi="仿宋" w:hint="eastAsia"/>
          <w:sz w:val="24"/>
        </w:rPr>
        <w:t>一门</w:t>
      </w:r>
      <w:r w:rsidR="008E024C">
        <w:rPr>
          <w:rFonts w:ascii="仿宋" w:eastAsia="仿宋" w:hAnsi="仿宋" w:hint="eastAsia"/>
          <w:sz w:val="24"/>
        </w:rPr>
        <w:t>重要的</w:t>
      </w:r>
      <w:r w:rsidR="000F3919">
        <w:rPr>
          <w:rFonts w:ascii="仿宋" w:eastAsia="仿宋" w:hAnsi="仿宋" w:hint="eastAsia"/>
          <w:sz w:val="24"/>
        </w:rPr>
        <w:t>专业主干</w:t>
      </w:r>
      <w:r w:rsidRPr="00B72E06">
        <w:rPr>
          <w:rFonts w:ascii="仿宋" w:eastAsia="仿宋" w:hAnsi="仿宋" w:hint="eastAsia"/>
          <w:sz w:val="24"/>
        </w:rPr>
        <w:t>课，</w:t>
      </w:r>
      <w:r w:rsidR="000F3919">
        <w:rPr>
          <w:rFonts w:ascii="仿宋" w:eastAsia="仿宋" w:hAnsi="仿宋" w:hint="eastAsia"/>
          <w:sz w:val="24"/>
        </w:rPr>
        <w:t>是学生学习和从事本专业科研、生产工作必备的理论基础。</w:t>
      </w:r>
      <w:r w:rsidR="000237F0">
        <w:rPr>
          <w:rFonts w:ascii="仿宋" w:eastAsia="仿宋" w:hAnsi="仿宋" w:hint="eastAsia"/>
          <w:sz w:val="24"/>
        </w:rPr>
        <w:t>该课程是以系统工程的方法研究、解决生产过程中的安全问题，预防伤亡事故和经济损失发生的一门学科。</w:t>
      </w:r>
      <w:r w:rsidRPr="00B72E06">
        <w:rPr>
          <w:rFonts w:ascii="仿宋" w:eastAsia="仿宋" w:hAnsi="仿宋" w:hint="eastAsia"/>
          <w:sz w:val="24"/>
        </w:rPr>
        <w:t>课程内容包括</w:t>
      </w:r>
      <w:r w:rsidR="000237F0">
        <w:rPr>
          <w:rFonts w:ascii="仿宋" w:eastAsia="仿宋" w:hAnsi="仿宋" w:hint="eastAsia"/>
          <w:sz w:val="24"/>
        </w:rPr>
        <w:t>系统安全分析</w:t>
      </w:r>
      <w:r w:rsidRPr="00B72E06">
        <w:rPr>
          <w:rFonts w:ascii="仿宋" w:eastAsia="仿宋" w:hAnsi="仿宋" w:hint="eastAsia"/>
          <w:sz w:val="24"/>
        </w:rPr>
        <w:t>、</w:t>
      </w:r>
      <w:r w:rsidR="000237F0">
        <w:rPr>
          <w:rFonts w:ascii="仿宋" w:eastAsia="仿宋" w:hAnsi="仿宋" w:hint="eastAsia"/>
          <w:sz w:val="24"/>
        </w:rPr>
        <w:t>系统安全评价和系统危险控制技术等，通过课程实例教学，</w:t>
      </w:r>
      <w:r w:rsidRPr="00B72E06">
        <w:rPr>
          <w:rFonts w:ascii="仿宋" w:eastAsia="仿宋" w:hAnsi="仿宋" w:hint="eastAsia"/>
          <w:sz w:val="24"/>
        </w:rPr>
        <w:t>使学生</w:t>
      </w:r>
      <w:r w:rsidR="000237F0">
        <w:rPr>
          <w:rFonts w:ascii="仿宋" w:eastAsia="仿宋" w:hAnsi="仿宋" w:hint="eastAsia"/>
          <w:sz w:val="24"/>
        </w:rPr>
        <w:t>熟悉工程系统安全评价和安全科学决策的全过程操作步骤，并能将其有效地用于解决工程实际</w:t>
      </w:r>
      <w:r w:rsidR="007A27AF">
        <w:rPr>
          <w:rFonts w:ascii="仿宋" w:eastAsia="仿宋" w:hAnsi="仿宋" w:hint="eastAsia"/>
          <w:sz w:val="24"/>
        </w:rPr>
        <w:t>中</w:t>
      </w:r>
      <w:r w:rsidR="000237F0">
        <w:rPr>
          <w:rFonts w:ascii="仿宋" w:eastAsia="仿宋" w:hAnsi="仿宋" w:hint="eastAsia"/>
          <w:sz w:val="24"/>
        </w:rPr>
        <w:t>存在的</w:t>
      </w:r>
      <w:r w:rsidR="007A27AF">
        <w:rPr>
          <w:rFonts w:ascii="仿宋" w:eastAsia="仿宋" w:hAnsi="仿宋" w:hint="eastAsia"/>
          <w:sz w:val="24"/>
        </w:rPr>
        <w:t>安全</w:t>
      </w:r>
      <w:r w:rsidR="000237F0">
        <w:rPr>
          <w:rFonts w:ascii="仿宋" w:eastAsia="仿宋" w:hAnsi="仿宋" w:hint="eastAsia"/>
          <w:sz w:val="24"/>
        </w:rPr>
        <w:t>问题</w:t>
      </w:r>
      <w:r w:rsidR="007A27AF">
        <w:rPr>
          <w:rFonts w:ascii="仿宋" w:eastAsia="仿宋" w:hAnsi="仿宋" w:hint="eastAsia"/>
          <w:sz w:val="24"/>
        </w:rPr>
        <w:t>，从而培养学生的综合能力，提高分析问题和解决问题的能力，奠定坚实的专业理论基础。</w:t>
      </w:r>
    </w:p>
    <w:p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rsidR="00610A69" w:rsidRPr="00A82BE3" w:rsidRDefault="006B4C8A" w:rsidP="000C0DDF">
      <w:pPr>
        <w:spacing w:line="360" w:lineRule="auto"/>
        <w:ind w:firstLineChars="200" w:firstLine="482"/>
        <w:rPr>
          <w:rFonts w:ascii="仿宋" w:eastAsia="仿宋" w:hAnsi="仿宋"/>
          <w:color w:val="00000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hint="eastAsia"/>
          <w:b/>
          <w:color w:val="000000"/>
          <w:sz w:val="24"/>
        </w:rPr>
        <w:t>：</w:t>
      </w:r>
      <w:r w:rsidR="00C97F4E" w:rsidRPr="00A82BE3">
        <w:rPr>
          <w:rFonts w:ascii="仿宋" w:eastAsia="仿宋" w:hAnsi="仿宋" w:hint="eastAsia"/>
          <w:color w:val="000000"/>
          <w:sz w:val="24"/>
        </w:rPr>
        <w:t>掌握</w:t>
      </w:r>
      <w:r w:rsidR="00A16E58">
        <w:rPr>
          <w:rFonts w:ascii="仿宋" w:eastAsia="仿宋" w:hAnsi="仿宋" w:hint="eastAsia"/>
          <w:color w:val="000000"/>
          <w:sz w:val="24"/>
        </w:rPr>
        <w:t>系统安全分析的基本方法如：安全检查表、预先危险分析、故障类型影响和危险度分析、事件树分析和事故树分析等，并学习系统安全评价、系统安全预测与决策，</w:t>
      </w:r>
      <w:r w:rsidR="00D65F01">
        <w:rPr>
          <w:rFonts w:ascii="仿宋" w:eastAsia="仿宋" w:hAnsi="仿宋" w:hint="eastAsia"/>
          <w:color w:val="000000"/>
          <w:sz w:val="24"/>
        </w:rPr>
        <w:t>了解相关法律法规和技术标准，</w:t>
      </w:r>
      <w:r w:rsidR="00A16E58">
        <w:rPr>
          <w:rFonts w:ascii="仿宋" w:eastAsia="仿宋" w:hAnsi="仿宋" w:hint="eastAsia"/>
          <w:color w:val="000000"/>
          <w:sz w:val="24"/>
        </w:rPr>
        <w:t>培养学生树立正确的大安全观，具备系统安全的思想。</w:t>
      </w:r>
    </w:p>
    <w:p w:rsidR="00610A69" w:rsidRPr="0054677C" w:rsidRDefault="006B4C8A" w:rsidP="00A82BE3">
      <w:pPr>
        <w:spacing w:line="360" w:lineRule="auto"/>
        <w:ind w:firstLineChars="200" w:firstLine="482"/>
        <w:rPr>
          <w:rFonts w:ascii="仿宋" w:eastAsia="仿宋" w:hAnsi="仿宋"/>
          <w:color w:val="00000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r w:rsidR="00A16E58" w:rsidRPr="0054677C">
        <w:rPr>
          <w:rFonts w:ascii="仿宋" w:eastAsia="仿宋" w:hAnsi="仿宋" w:hint="eastAsia"/>
          <w:color w:val="000000"/>
          <w:sz w:val="24"/>
        </w:rPr>
        <w:t>通过应用实例</w:t>
      </w:r>
      <w:r w:rsidR="0054677C" w:rsidRPr="0054677C">
        <w:rPr>
          <w:rFonts w:ascii="仿宋" w:eastAsia="仿宋" w:hAnsi="仿宋" w:hint="eastAsia"/>
          <w:color w:val="000000"/>
          <w:sz w:val="24"/>
        </w:rPr>
        <w:t>教学，</w:t>
      </w:r>
      <w:r w:rsidR="0054677C">
        <w:rPr>
          <w:rFonts w:ascii="仿宋" w:eastAsia="仿宋" w:hAnsi="仿宋" w:hint="eastAsia"/>
          <w:color w:val="000000"/>
          <w:sz w:val="24"/>
        </w:rPr>
        <w:t>学生应获得较强的独立思考与系统分析问题的能力，能够利用上述系统安全分析方法对实际工程的安全状况进行定性、定</w:t>
      </w:r>
      <w:r w:rsidR="0054677C">
        <w:rPr>
          <w:rFonts w:ascii="仿宋" w:eastAsia="仿宋" w:hAnsi="仿宋" w:hint="eastAsia"/>
          <w:color w:val="000000"/>
          <w:sz w:val="24"/>
        </w:rPr>
        <w:lastRenderedPageBreak/>
        <w:t>量的安全评价，并由此提出相应的安全改进措施和科学的安全管理决策。使学生具备针对复杂安全工程问题的</w:t>
      </w:r>
      <w:r w:rsidR="00880D53">
        <w:rPr>
          <w:rFonts w:ascii="仿宋" w:eastAsia="仿宋" w:hAnsi="仿宋" w:hint="eastAsia"/>
          <w:color w:val="000000"/>
          <w:sz w:val="24"/>
        </w:rPr>
        <w:t>识别、分析、预测、模拟、评价和表达等能力</w:t>
      </w:r>
      <w:r w:rsidR="00D65F01">
        <w:rPr>
          <w:rFonts w:ascii="仿宋" w:eastAsia="仿宋" w:hAnsi="仿宋" w:hint="eastAsia"/>
          <w:color w:val="000000"/>
          <w:sz w:val="24"/>
        </w:rPr>
        <w:t>。</w:t>
      </w:r>
    </w:p>
    <w:p w:rsidR="00963DE6" w:rsidRPr="004A6E48" w:rsidRDefault="00963DE6" w:rsidP="00963DE6">
      <w:pPr>
        <w:spacing w:line="360" w:lineRule="auto"/>
        <w:ind w:firstLineChars="200" w:firstLine="482"/>
        <w:rPr>
          <w:rFonts w:ascii="仿宋" w:eastAsia="仿宋" w:hAnsi="仿宋"/>
          <w:sz w:val="24"/>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r w:rsidR="00880D53" w:rsidRPr="004A6E48">
        <w:rPr>
          <w:rFonts w:ascii="仿宋" w:eastAsia="仿宋" w:hAnsi="仿宋" w:hint="eastAsia"/>
          <w:sz w:val="24"/>
        </w:rPr>
        <w:t>在系统分析的实例教学中，培养学生关爱</w:t>
      </w:r>
      <w:r w:rsidR="004A6E48" w:rsidRPr="004A6E48">
        <w:rPr>
          <w:rFonts w:ascii="仿宋" w:eastAsia="仿宋" w:hAnsi="仿宋" w:hint="eastAsia"/>
          <w:sz w:val="24"/>
        </w:rPr>
        <w:t>生命的人文情怀，理解事故预防的社会意义，并致力于持续学习模式，</w:t>
      </w:r>
      <w:r w:rsidR="00D65F01">
        <w:rPr>
          <w:rFonts w:ascii="仿宋" w:eastAsia="仿宋" w:hAnsi="仿宋" w:hint="eastAsia"/>
          <w:sz w:val="24"/>
        </w:rPr>
        <w:t>适应社会发展</w:t>
      </w:r>
      <w:r w:rsidR="004A6E48" w:rsidRPr="004A6E48">
        <w:rPr>
          <w:rFonts w:ascii="仿宋" w:eastAsia="仿宋" w:hAnsi="仿宋" w:hint="eastAsia"/>
          <w:sz w:val="24"/>
        </w:rPr>
        <w:t>能和国家注册安全工程师的要求保持一致。</w:t>
      </w:r>
    </w:p>
    <w:p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A96A5E" w:rsidRPr="00A96A5E" w:rsidTr="006267C0">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A96A5E" w:rsidRPr="00A96A5E" w:rsidTr="006267C0">
        <w:trPr>
          <w:trHeight w:val="1425"/>
          <w:jc w:val="center"/>
        </w:trPr>
        <w:tc>
          <w:tcPr>
            <w:tcW w:w="1478" w:type="pct"/>
            <w:tcBorders>
              <w:top w:val="single" w:sz="4" w:space="0" w:color="auto"/>
              <w:left w:val="single" w:sz="4" w:space="0" w:color="auto"/>
              <w:bottom w:val="single" w:sz="4" w:space="0" w:color="auto"/>
              <w:right w:val="single" w:sz="4" w:space="0" w:color="auto"/>
            </w:tcBorders>
          </w:tcPr>
          <w:p w:rsidR="00A96A5E" w:rsidRPr="00880D53" w:rsidRDefault="00A96A5E" w:rsidP="002273B0">
            <w:pPr>
              <w:widowControl/>
              <w:spacing w:line="276" w:lineRule="auto"/>
              <w:jc w:val="left"/>
              <w:rPr>
                <w:rFonts w:ascii="仿宋" w:eastAsia="仿宋" w:hAnsi="仿宋"/>
                <w:kern w:val="0"/>
                <w:sz w:val="24"/>
              </w:rPr>
            </w:pPr>
            <w:r w:rsidRPr="006267C0">
              <w:rPr>
                <w:rFonts w:ascii="仿宋" w:eastAsia="仿宋" w:hAnsi="仿宋" w:hint="eastAsia"/>
                <w:bCs/>
                <w:sz w:val="24"/>
              </w:rPr>
              <w:t>毕业要求</w:t>
            </w:r>
            <w:r w:rsidR="00880D53">
              <w:rPr>
                <w:rFonts w:ascii="仿宋" w:eastAsia="仿宋" w:hAnsi="仿宋"/>
                <w:bCs/>
                <w:sz w:val="24"/>
              </w:rPr>
              <w:t>1</w:t>
            </w:r>
            <w:r w:rsidRPr="006267C0">
              <w:rPr>
                <w:rFonts w:ascii="仿宋" w:eastAsia="仿宋" w:hAnsi="仿宋" w:hint="eastAsia"/>
                <w:bCs/>
                <w:sz w:val="24"/>
              </w:rPr>
              <w:t>：</w:t>
            </w:r>
            <w:r w:rsidR="00880D53" w:rsidRPr="00880D53">
              <w:rPr>
                <w:rFonts w:ascii="仿宋" w:eastAsia="仿宋" w:hAnsi="仿宋" w:hint="eastAsia"/>
                <w:sz w:val="24"/>
              </w:rPr>
              <w:t>具备一定的化工及其它行业的背景知识，能够将数学、自然科学、工程基础和专业知识用于解决复杂安全工程问题。</w:t>
            </w:r>
          </w:p>
        </w:tc>
        <w:tc>
          <w:tcPr>
            <w:tcW w:w="1413" w:type="pct"/>
            <w:tcBorders>
              <w:top w:val="single" w:sz="4" w:space="0" w:color="auto"/>
              <w:left w:val="nil"/>
              <w:bottom w:val="single" w:sz="4" w:space="0" w:color="auto"/>
              <w:right w:val="single" w:sz="4" w:space="0" w:color="auto"/>
            </w:tcBorders>
          </w:tcPr>
          <w:p w:rsidR="00A96A5E" w:rsidRPr="00880D53" w:rsidRDefault="00880D53" w:rsidP="00A96A5E">
            <w:pPr>
              <w:spacing w:line="276" w:lineRule="auto"/>
              <w:rPr>
                <w:rFonts w:ascii="仿宋" w:eastAsia="仿宋" w:hAnsi="仿宋"/>
                <w:bCs/>
                <w:sz w:val="24"/>
              </w:rPr>
            </w:pPr>
            <w:r w:rsidRPr="00880D53">
              <w:rPr>
                <w:rFonts w:ascii="仿宋" w:eastAsia="仿宋" w:hAnsi="仿宋" w:hint="eastAsia"/>
                <w:bCs/>
                <w:sz w:val="24"/>
              </w:rPr>
              <w:t>1.3能够将相关知识和数学模型用于推理、分析复杂安全工程问题；</w:t>
            </w:r>
          </w:p>
          <w:p w:rsidR="00880D53" w:rsidRPr="00880D53" w:rsidRDefault="00880D53" w:rsidP="00A96A5E">
            <w:pPr>
              <w:spacing w:line="276" w:lineRule="auto"/>
              <w:rPr>
                <w:rFonts w:ascii="仿宋" w:eastAsia="仿宋" w:hAnsi="仿宋"/>
                <w:sz w:val="24"/>
              </w:rPr>
            </w:pPr>
            <w:r w:rsidRPr="00880D53">
              <w:rPr>
                <w:rFonts w:ascii="仿宋" w:eastAsia="仿宋" w:hAnsi="仿宋" w:hint="eastAsia"/>
                <w:sz w:val="24"/>
              </w:rPr>
              <w:t>1.4能够将相关知识和数学模型方法用于复杂安全工程问题解决方案的比较和综合；</w:t>
            </w:r>
          </w:p>
          <w:p w:rsidR="00880D53" w:rsidRPr="00880D53" w:rsidRDefault="00880D53" w:rsidP="00A96A5E">
            <w:pPr>
              <w:spacing w:line="276" w:lineRule="auto"/>
              <w:rPr>
                <w:rFonts w:ascii="仿宋" w:eastAsia="仿宋" w:hAnsi="仿宋"/>
                <w:color w:val="0070C0"/>
                <w:sz w:val="24"/>
              </w:rPr>
            </w:pPr>
            <w:r w:rsidRPr="00880D53">
              <w:rPr>
                <w:rFonts w:ascii="仿宋" w:eastAsia="仿宋" w:hAnsi="仿宋" w:hint="eastAsia"/>
                <w:sz w:val="24"/>
              </w:rPr>
              <w:t>1.5了解本专业领域法律法规及技术标准，了解化工及相关行业安全工程设计、研究、检测、风险评估、安全监察管理等政策、工程技术规范等技术规范标准体系及相关内容。</w:t>
            </w:r>
          </w:p>
        </w:tc>
        <w:tc>
          <w:tcPr>
            <w:tcW w:w="1249" w:type="pct"/>
            <w:tcBorders>
              <w:top w:val="single" w:sz="4" w:space="0" w:color="auto"/>
              <w:left w:val="nil"/>
              <w:bottom w:val="single" w:sz="4" w:space="0" w:color="auto"/>
              <w:right w:val="single" w:sz="4" w:space="0" w:color="auto"/>
            </w:tcBorders>
            <w:vAlign w:val="center"/>
          </w:tcPr>
          <w:p w:rsidR="006267C0" w:rsidRDefault="006267C0" w:rsidP="00A96A5E">
            <w:pPr>
              <w:spacing w:line="276" w:lineRule="auto"/>
              <w:rPr>
                <w:rFonts w:ascii="仿宋" w:eastAsia="仿宋" w:hAnsi="仿宋"/>
                <w:color w:val="000000"/>
                <w:sz w:val="24"/>
              </w:rPr>
            </w:pPr>
            <w:r w:rsidRPr="006267C0">
              <w:rPr>
                <w:rFonts w:ascii="仿宋" w:eastAsia="仿宋" w:hAnsi="仿宋" w:hint="eastAsia"/>
                <w:color w:val="000000"/>
                <w:sz w:val="24"/>
              </w:rPr>
              <w:t>课程目标</w:t>
            </w:r>
            <w:r w:rsidR="00880D53">
              <w:rPr>
                <w:rFonts w:ascii="仿宋" w:eastAsia="仿宋" w:hAnsi="仿宋" w:hint="eastAsia"/>
                <w:color w:val="000000"/>
                <w:sz w:val="24"/>
              </w:rPr>
              <w:t>1；</w:t>
            </w:r>
          </w:p>
          <w:p w:rsidR="00880D53" w:rsidRPr="00A96A5E" w:rsidRDefault="00880D53" w:rsidP="00A96A5E">
            <w:pPr>
              <w:spacing w:line="276" w:lineRule="auto"/>
              <w:rPr>
                <w:rFonts w:ascii="仿宋" w:eastAsia="仿宋" w:hAnsi="仿宋"/>
                <w:color w:val="000000"/>
                <w:sz w:val="24"/>
              </w:rPr>
            </w:pPr>
            <w:r w:rsidRPr="006267C0">
              <w:rPr>
                <w:rFonts w:ascii="仿宋" w:eastAsia="仿宋" w:hAnsi="仿宋" w:hint="eastAsia"/>
                <w:color w:val="000000"/>
                <w:sz w:val="24"/>
              </w:rPr>
              <w:t>课程目标</w:t>
            </w:r>
            <w:r>
              <w:rPr>
                <w:rFonts w:ascii="仿宋" w:eastAsia="仿宋" w:hAnsi="仿宋" w:hint="eastAsia"/>
                <w:color w:val="000000"/>
                <w:sz w:val="24"/>
              </w:rPr>
              <w:t>2</w:t>
            </w:r>
            <w:r w:rsidR="00D65F01">
              <w:rPr>
                <w:rFonts w:ascii="仿宋" w:eastAsia="仿宋" w:hAnsi="仿宋" w:hint="eastAsia"/>
                <w:color w:val="000000"/>
                <w:sz w:val="24"/>
              </w:rPr>
              <w:t>。</w:t>
            </w:r>
          </w:p>
        </w:tc>
        <w:tc>
          <w:tcPr>
            <w:tcW w:w="860" w:type="pct"/>
            <w:tcBorders>
              <w:top w:val="single" w:sz="4" w:space="0" w:color="auto"/>
              <w:left w:val="nil"/>
              <w:bottom w:val="single" w:sz="4" w:space="0" w:color="auto"/>
              <w:right w:val="single" w:sz="4" w:space="0" w:color="auto"/>
            </w:tcBorders>
            <w:vAlign w:val="center"/>
          </w:tcPr>
          <w:p w:rsidR="00A96A5E" w:rsidRPr="00A96A5E" w:rsidRDefault="00F66E1A" w:rsidP="00F66E1A">
            <w:pPr>
              <w:spacing w:line="276" w:lineRule="auto"/>
              <w:ind w:left="360"/>
              <w:rPr>
                <w:rFonts w:ascii="仿宋" w:eastAsia="仿宋" w:hAnsi="仿宋"/>
                <w:color w:val="000000"/>
                <w:sz w:val="24"/>
              </w:rPr>
            </w:pPr>
            <w:r w:rsidRPr="00F66E1A">
              <w:rPr>
                <w:rFonts w:ascii="仿宋" w:eastAsia="仿宋" w:hAnsi="仿宋" w:hint="eastAsia"/>
                <w:color w:val="000000"/>
                <w:sz w:val="24"/>
              </w:rPr>
              <w:sym w:font="Wingdings 2" w:char="F052"/>
            </w:r>
            <w:r>
              <w:rPr>
                <w:rFonts w:ascii="仿宋" w:eastAsia="仿宋" w:hAnsi="仿宋"/>
                <w:color w:val="000000"/>
                <w:sz w:val="24"/>
              </w:rPr>
              <w:t xml:space="preserve"> </w:t>
            </w:r>
            <w:r w:rsidR="00A96A5E" w:rsidRPr="00A96A5E">
              <w:rPr>
                <w:rFonts w:ascii="仿宋" w:eastAsia="仿宋" w:hAnsi="仿宋" w:hint="eastAsia"/>
                <w:color w:val="000000"/>
                <w:sz w:val="24"/>
              </w:rPr>
              <w:t>H</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rsidTr="002273B0">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rsidR="00A96A5E" w:rsidRPr="00D65F01" w:rsidRDefault="00D65F01" w:rsidP="002273B0">
            <w:pPr>
              <w:widowControl/>
              <w:spacing w:line="276" w:lineRule="auto"/>
              <w:jc w:val="left"/>
              <w:rPr>
                <w:rFonts w:ascii="仿宋" w:eastAsia="仿宋" w:hAnsi="仿宋"/>
                <w:bCs/>
                <w:color w:val="000000"/>
                <w:kern w:val="0"/>
                <w:sz w:val="24"/>
              </w:rPr>
            </w:pPr>
            <w:r w:rsidRPr="006267C0">
              <w:rPr>
                <w:rFonts w:ascii="仿宋" w:eastAsia="仿宋" w:hAnsi="仿宋" w:hint="eastAsia"/>
                <w:bCs/>
                <w:sz w:val="24"/>
              </w:rPr>
              <w:t>毕业要求</w:t>
            </w:r>
            <w:r>
              <w:rPr>
                <w:rFonts w:ascii="仿宋" w:eastAsia="仿宋" w:hAnsi="仿宋"/>
                <w:bCs/>
                <w:sz w:val="24"/>
              </w:rPr>
              <w:t>2</w:t>
            </w:r>
            <w:r>
              <w:rPr>
                <w:rFonts w:ascii="仿宋" w:eastAsia="仿宋" w:hAnsi="仿宋" w:hint="eastAsia"/>
                <w:bCs/>
                <w:sz w:val="24"/>
              </w:rPr>
              <w:t>：</w:t>
            </w:r>
            <w:r w:rsidRPr="00D65F01">
              <w:rPr>
                <w:rFonts w:ascii="仿宋" w:eastAsia="仿宋" w:hAnsi="仿宋" w:hint="eastAsia"/>
                <w:bCs/>
                <w:color w:val="000000"/>
                <w:kern w:val="0"/>
                <w:sz w:val="24"/>
              </w:rPr>
              <w:t>能够综合应用数学、自然科学和工程科学的基本原理，识别、表达、并通过文献调研分析复杂安全工程问题，以获得有效结论。</w:t>
            </w:r>
          </w:p>
        </w:tc>
        <w:tc>
          <w:tcPr>
            <w:tcW w:w="1413" w:type="pct"/>
            <w:tcBorders>
              <w:top w:val="single" w:sz="4" w:space="0" w:color="auto"/>
              <w:left w:val="nil"/>
              <w:bottom w:val="single" w:sz="4" w:space="0" w:color="auto"/>
              <w:right w:val="single" w:sz="4" w:space="0" w:color="auto"/>
            </w:tcBorders>
            <w:vAlign w:val="center"/>
          </w:tcPr>
          <w:p w:rsidR="00E83804" w:rsidRPr="00E83804" w:rsidRDefault="00E83804" w:rsidP="00A96A5E">
            <w:pPr>
              <w:spacing w:line="276" w:lineRule="auto"/>
              <w:rPr>
                <w:rFonts w:ascii="仿宋" w:eastAsia="仿宋" w:hAnsi="仿宋"/>
                <w:bCs/>
                <w:color w:val="000000"/>
                <w:sz w:val="24"/>
              </w:rPr>
            </w:pPr>
            <w:r w:rsidRPr="00E83804">
              <w:rPr>
                <w:rFonts w:ascii="仿宋" w:eastAsia="仿宋" w:hAnsi="仿宋" w:hint="eastAsia"/>
                <w:bCs/>
                <w:color w:val="000000"/>
                <w:sz w:val="24"/>
              </w:rPr>
              <w:t>2.1能运用相关科学原理，识别和判断复杂安全工程问题的关键环节；</w:t>
            </w:r>
          </w:p>
          <w:p w:rsidR="00D65F01" w:rsidRDefault="00D65F01" w:rsidP="00A96A5E">
            <w:pPr>
              <w:spacing w:line="276" w:lineRule="auto"/>
              <w:rPr>
                <w:rFonts w:ascii="仿宋" w:eastAsia="仿宋" w:hAnsi="仿宋"/>
                <w:bCs/>
                <w:color w:val="000000"/>
                <w:sz w:val="24"/>
              </w:rPr>
            </w:pPr>
            <w:r w:rsidRPr="00D65F01">
              <w:rPr>
                <w:rFonts w:ascii="仿宋" w:eastAsia="仿宋" w:hAnsi="仿宋" w:hint="eastAsia"/>
                <w:bCs/>
                <w:color w:val="000000"/>
                <w:sz w:val="24"/>
              </w:rPr>
              <w:t>2.2能基于相关科学原理和数学模型方法正确表达复杂工程问题；</w:t>
            </w:r>
          </w:p>
          <w:p w:rsidR="008E1F50" w:rsidRDefault="00D65F01" w:rsidP="00A96A5E">
            <w:pPr>
              <w:spacing w:line="276" w:lineRule="auto"/>
              <w:rPr>
                <w:rFonts w:ascii="仿宋" w:eastAsia="仿宋" w:hAnsi="仿宋"/>
                <w:bCs/>
                <w:color w:val="000000"/>
                <w:sz w:val="24"/>
              </w:rPr>
            </w:pPr>
            <w:r w:rsidRPr="00D65F01">
              <w:rPr>
                <w:rFonts w:ascii="仿宋" w:eastAsia="仿宋" w:hAnsi="仿宋" w:hint="eastAsia"/>
                <w:bCs/>
                <w:color w:val="000000"/>
                <w:sz w:val="24"/>
              </w:rPr>
              <w:t>2.3能认识到解决问题有多种方案可选择，会通过文献研究</w:t>
            </w:r>
            <w:r w:rsidRPr="00D65F01">
              <w:rPr>
                <w:rFonts w:ascii="仿宋" w:eastAsia="仿宋" w:hAnsi="仿宋" w:hint="eastAsia"/>
                <w:bCs/>
                <w:color w:val="000000"/>
                <w:sz w:val="24"/>
              </w:rPr>
              <w:lastRenderedPageBreak/>
              <w:t>寻求可替代的解决方案；</w:t>
            </w:r>
          </w:p>
          <w:p w:rsidR="00D65F01" w:rsidRPr="00D65F01" w:rsidRDefault="00D65F01" w:rsidP="00A96A5E">
            <w:pPr>
              <w:spacing w:line="276" w:lineRule="auto"/>
              <w:rPr>
                <w:rFonts w:ascii="仿宋" w:eastAsia="仿宋" w:hAnsi="仿宋"/>
                <w:bCs/>
                <w:color w:val="000000"/>
                <w:sz w:val="24"/>
              </w:rPr>
            </w:pPr>
            <w:r w:rsidRPr="00D65F01">
              <w:rPr>
                <w:rFonts w:ascii="仿宋" w:eastAsia="仿宋" w:hAnsi="仿宋" w:hint="eastAsia"/>
                <w:bCs/>
                <w:color w:val="000000"/>
                <w:sz w:val="24"/>
              </w:rPr>
              <w:t>2.4能运用基本原理，借助文献研究，分析过程的影响因素，获得有效结论。</w:t>
            </w:r>
          </w:p>
        </w:tc>
        <w:tc>
          <w:tcPr>
            <w:tcW w:w="1249" w:type="pct"/>
            <w:tcBorders>
              <w:top w:val="single" w:sz="4" w:space="0" w:color="auto"/>
              <w:left w:val="nil"/>
              <w:bottom w:val="single" w:sz="4" w:space="0" w:color="auto"/>
              <w:right w:val="single" w:sz="4" w:space="0" w:color="auto"/>
            </w:tcBorders>
            <w:vAlign w:val="center"/>
          </w:tcPr>
          <w:p w:rsidR="00A96A5E" w:rsidRDefault="00A96A5E"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lastRenderedPageBreak/>
              <w:t>课程目标</w:t>
            </w:r>
            <w:r w:rsidR="00D65F01">
              <w:rPr>
                <w:rFonts w:ascii="仿宋" w:eastAsia="仿宋" w:hAnsi="仿宋" w:hint="eastAsia"/>
                <w:color w:val="000000"/>
                <w:kern w:val="0"/>
                <w:sz w:val="24"/>
              </w:rPr>
              <w:t>1</w:t>
            </w:r>
            <w:r w:rsidR="006267C0">
              <w:rPr>
                <w:rFonts w:ascii="仿宋" w:eastAsia="仿宋" w:hAnsi="仿宋" w:hint="eastAsia"/>
                <w:color w:val="000000"/>
                <w:kern w:val="0"/>
                <w:sz w:val="24"/>
              </w:rPr>
              <w:t>；</w:t>
            </w:r>
          </w:p>
          <w:p w:rsidR="006267C0" w:rsidRDefault="006267C0" w:rsidP="00A96A5E">
            <w:pPr>
              <w:spacing w:line="276" w:lineRule="auto"/>
              <w:rPr>
                <w:rFonts w:ascii="仿宋" w:eastAsia="仿宋" w:hAnsi="仿宋"/>
                <w:color w:val="000000"/>
                <w:sz w:val="24"/>
              </w:rPr>
            </w:pPr>
            <w:r w:rsidRPr="006267C0">
              <w:rPr>
                <w:rFonts w:ascii="仿宋" w:eastAsia="仿宋" w:hAnsi="仿宋" w:hint="eastAsia"/>
                <w:color w:val="000000"/>
                <w:sz w:val="24"/>
              </w:rPr>
              <w:t>课程目标</w:t>
            </w:r>
            <w:r w:rsidR="00D65F01">
              <w:rPr>
                <w:rFonts w:ascii="仿宋" w:eastAsia="仿宋" w:hAnsi="仿宋" w:hint="eastAsia"/>
                <w:color w:val="000000"/>
                <w:sz w:val="24"/>
              </w:rPr>
              <w:t>2；</w:t>
            </w:r>
          </w:p>
          <w:p w:rsidR="00D65F01" w:rsidRPr="00A96A5E" w:rsidRDefault="00D65F01" w:rsidP="00A96A5E">
            <w:pPr>
              <w:spacing w:line="276" w:lineRule="auto"/>
              <w:rPr>
                <w:rFonts w:ascii="仿宋" w:eastAsia="仿宋" w:hAnsi="仿宋"/>
                <w:color w:val="000000"/>
                <w:sz w:val="24"/>
              </w:rPr>
            </w:pPr>
            <w:r w:rsidRPr="006267C0">
              <w:rPr>
                <w:rFonts w:ascii="仿宋" w:eastAsia="仿宋" w:hAnsi="仿宋" w:hint="eastAsia"/>
                <w:color w:val="000000"/>
                <w:sz w:val="24"/>
              </w:rPr>
              <w:t>课程目标</w:t>
            </w:r>
            <w:r>
              <w:rPr>
                <w:rFonts w:ascii="仿宋" w:eastAsia="仿宋" w:hAnsi="仿宋" w:hint="eastAsia"/>
                <w:color w:val="000000"/>
                <w:sz w:val="24"/>
              </w:rPr>
              <w:t>3。</w:t>
            </w:r>
          </w:p>
        </w:tc>
        <w:tc>
          <w:tcPr>
            <w:tcW w:w="860" w:type="pct"/>
            <w:tcBorders>
              <w:top w:val="single" w:sz="4" w:space="0" w:color="auto"/>
              <w:left w:val="nil"/>
              <w:bottom w:val="single" w:sz="4" w:space="0" w:color="auto"/>
              <w:right w:val="single" w:sz="4" w:space="0" w:color="auto"/>
            </w:tcBorders>
            <w:vAlign w:val="center"/>
          </w:tcPr>
          <w:p w:rsidR="00A96A5E" w:rsidRPr="00A96A5E" w:rsidRDefault="00DC71BF" w:rsidP="00DC71BF">
            <w:pPr>
              <w:spacing w:line="276" w:lineRule="auto"/>
              <w:ind w:left="360"/>
              <w:rPr>
                <w:rFonts w:ascii="仿宋" w:eastAsia="仿宋" w:hAnsi="仿宋"/>
                <w:color w:val="000000"/>
                <w:sz w:val="24"/>
              </w:rPr>
            </w:pPr>
            <w:r w:rsidRPr="00F66E1A">
              <w:rPr>
                <w:rFonts w:ascii="仿宋" w:eastAsia="仿宋" w:hAnsi="仿宋" w:hint="eastAsia"/>
                <w:color w:val="000000"/>
                <w:sz w:val="24"/>
              </w:rPr>
              <w:sym w:font="Wingdings 2" w:char="F052"/>
            </w:r>
            <w:r>
              <w:rPr>
                <w:rFonts w:ascii="仿宋" w:eastAsia="仿宋" w:hAnsi="仿宋"/>
                <w:color w:val="000000"/>
                <w:sz w:val="24"/>
              </w:rPr>
              <w:t xml:space="preserve"> </w:t>
            </w:r>
            <w:r w:rsidRPr="00A96A5E">
              <w:rPr>
                <w:rFonts w:ascii="仿宋" w:eastAsia="仿宋" w:hAnsi="仿宋" w:hint="eastAsia"/>
                <w:color w:val="000000"/>
                <w:sz w:val="24"/>
              </w:rPr>
              <w:t>H</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rsidTr="00C33976">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rsidR="00A96A5E" w:rsidRPr="00E83804" w:rsidRDefault="00A96A5E" w:rsidP="002273B0">
            <w:pPr>
              <w:widowControl/>
              <w:spacing w:line="276" w:lineRule="auto"/>
              <w:jc w:val="left"/>
              <w:rPr>
                <w:rFonts w:ascii="仿宋" w:eastAsia="仿宋" w:hAnsi="仿宋"/>
                <w:color w:val="000000"/>
                <w:kern w:val="0"/>
                <w:sz w:val="24"/>
              </w:rPr>
            </w:pPr>
            <w:r w:rsidRPr="006267C0">
              <w:rPr>
                <w:rFonts w:ascii="仿宋" w:eastAsia="仿宋" w:hAnsi="仿宋" w:hint="eastAsia"/>
                <w:bCs/>
                <w:color w:val="000000"/>
                <w:kern w:val="0"/>
                <w:sz w:val="24"/>
              </w:rPr>
              <w:t>毕业要求</w:t>
            </w:r>
            <w:r w:rsidR="00E83804" w:rsidRPr="00E83804">
              <w:rPr>
                <w:rFonts w:ascii="仿宋" w:eastAsia="仿宋" w:hAnsi="仿宋" w:hint="eastAsia"/>
                <w:bCs/>
                <w:color w:val="000000"/>
                <w:kern w:val="0"/>
                <w:sz w:val="24"/>
              </w:rPr>
              <w:t>4</w:t>
            </w:r>
            <w:r w:rsidR="00E83804">
              <w:rPr>
                <w:rFonts w:ascii="仿宋" w:eastAsia="仿宋" w:hAnsi="仿宋" w:hint="eastAsia"/>
                <w:bCs/>
                <w:color w:val="000000"/>
                <w:kern w:val="0"/>
                <w:sz w:val="24"/>
              </w:rPr>
              <w:t>：</w:t>
            </w:r>
            <w:r w:rsidR="00E83804" w:rsidRPr="00E83804">
              <w:rPr>
                <w:rFonts w:ascii="仿宋" w:eastAsia="仿宋" w:hAnsi="仿宋" w:hint="eastAsia"/>
                <w:bCs/>
                <w:color w:val="000000"/>
                <w:kern w:val="0"/>
                <w:sz w:val="24"/>
              </w:rPr>
              <w:t>能够基于科学原理并采用科学方法对复杂安全工程问题进行研究，包括设计并开展实验、分析与解释数据、并综合得到合理有效的结论。</w:t>
            </w:r>
          </w:p>
        </w:tc>
        <w:tc>
          <w:tcPr>
            <w:tcW w:w="1413" w:type="pct"/>
            <w:tcBorders>
              <w:top w:val="single" w:sz="4" w:space="0" w:color="auto"/>
              <w:left w:val="nil"/>
              <w:bottom w:val="single" w:sz="4" w:space="0" w:color="auto"/>
              <w:right w:val="single" w:sz="4" w:space="0" w:color="auto"/>
            </w:tcBorders>
            <w:vAlign w:val="center"/>
          </w:tcPr>
          <w:p w:rsidR="002273B0" w:rsidRPr="002273B0" w:rsidRDefault="002273B0" w:rsidP="00A96A5E">
            <w:pPr>
              <w:spacing w:line="276" w:lineRule="auto"/>
              <w:rPr>
                <w:rFonts w:ascii="仿宋" w:eastAsia="仿宋" w:hAnsi="仿宋"/>
                <w:bCs/>
                <w:color w:val="000000"/>
                <w:sz w:val="24"/>
              </w:rPr>
            </w:pPr>
            <w:r w:rsidRPr="002273B0">
              <w:rPr>
                <w:rFonts w:ascii="仿宋" w:eastAsia="仿宋" w:hAnsi="仿宋" w:hint="eastAsia"/>
                <w:bCs/>
                <w:color w:val="000000"/>
                <w:sz w:val="24"/>
              </w:rPr>
              <w:t>4.1能够基于科学原理，通过文献研究，调研和分析解决复杂工程问题的方案；</w:t>
            </w:r>
          </w:p>
        </w:tc>
        <w:tc>
          <w:tcPr>
            <w:tcW w:w="1249" w:type="pct"/>
            <w:tcBorders>
              <w:top w:val="single" w:sz="4" w:space="0" w:color="auto"/>
              <w:left w:val="nil"/>
              <w:bottom w:val="single" w:sz="4" w:space="0" w:color="auto"/>
              <w:right w:val="single" w:sz="4" w:space="0" w:color="auto"/>
            </w:tcBorders>
            <w:vAlign w:val="center"/>
          </w:tcPr>
          <w:p w:rsidR="0008161B" w:rsidRPr="00A96A5E" w:rsidRDefault="006267C0"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sidR="002273B0">
              <w:rPr>
                <w:rFonts w:ascii="仿宋" w:eastAsia="仿宋" w:hAnsi="仿宋"/>
                <w:color w:val="000000"/>
                <w:kern w:val="0"/>
                <w:sz w:val="24"/>
              </w:rPr>
              <w:t>2</w:t>
            </w:r>
          </w:p>
        </w:tc>
        <w:tc>
          <w:tcPr>
            <w:tcW w:w="860" w:type="pct"/>
            <w:tcBorders>
              <w:top w:val="single" w:sz="4" w:space="0" w:color="auto"/>
              <w:left w:val="nil"/>
              <w:bottom w:val="single" w:sz="4" w:space="0" w:color="auto"/>
              <w:right w:val="single" w:sz="4" w:space="0" w:color="auto"/>
            </w:tcBorders>
            <w:vAlign w:val="center"/>
          </w:tcPr>
          <w:p w:rsidR="00A96A5E" w:rsidRPr="00A96A5E" w:rsidRDefault="00DC71BF" w:rsidP="00DC71BF">
            <w:pPr>
              <w:spacing w:line="276" w:lineRule="auto"/>
              <w:ind w:left="360"/>
              <w:rPr>
                <w:rFonts w:ascii="仿宋" w:eastAsia="仿宋" w:hAnsi="仿宋"/>
                <w:color w:val="000000"/>
                <w:sz w:val="24"/>
              </w:rPr>
            </w:pPr>
            <w:r w:rsidRPr="00F66E1A">
              <w:rPr>
                <w:rFonts w:ascii="仿宋" w:eastAsia="仿宋" w:hAnsi="仿宋" w:hint="eastAsia"/>
                <w:color w:val="000000"/>
                <w:sz w:val="24"/>
              </w:rPr>
              <w:sym w:font="Wingdings 2" w:char="F052"/>
            </w:r>
            <w:r>
              <w:rPr>
                <w:rFonts w:ascii="仿宋" w:eastAsia="仿宋" w:hAnsi="仿宋"/>
                <w:color w:val="000000"/>
                <w:sz w:val="24"/>
              </w:rPr>
              <w:t xml:space="preserve"> </w:t>
            </w:r>
            <w:r w:rsidRPr="00A96A5E">
              <w:rPr>
                <w:rFonts w:ascii="仿宋" w:eastAsia="仿宋" w:hAnsi="仿宋" w:hint="eastAsia"/>
                <w:color w:val="000000"/>
                <w:sz w:val="24"/>
              </w:rPr>
              <w:t>H</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2273B0" w:rsidRPr="00A96A5E" w:rsidTr="00C33976">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rsidR="002273B0" w:rsidRPr="002273B0" w:rsidRDefault="002273B0" w:rsidP="002273B0">
            <w:pPr>
              <w:widowControl/>
              <w:spacing w:line="276" w:lineRule="auto"/>
              <w:jc w:val="left"/>
              <w:rPr>
                <w:rFonts w:ascii="仿宋" w:eastAsia="仿宋" w:hAnsi="仿宋"/>
                <w:bCs/>
                <w:color w:val="000000"/>
                <w:kern w:val="0"/>
                <w:sz w:val="24"/>
              </w:rPr>
            </w:pPr>
            <w:r w:rsidRPr="006267C0">
              <w:rPr>
                <w:rFonts w:ascii="仿宋" w:eastAsia="仿宋" w:hAnsi="仿宋" w:hint="eastAsia"/>
                <w:bCs/>
                <w:sz w:val="24"/>
              </w:rPr>
              <w:t>毕业要求</w:t>
            </w:r>
            <w:r w:rsidRPr="002273B0">
              <w:rPr>
                <w:rFonts w:ascii="仿宋" w:eastAsia="仿宋" w:hAnsi="仿宋" w:hint="eastAsia"/>
                <w:bCs/>
                <w:color w:val="000000"/>
                <w:kern w:val="0"/>
                <w:sz w:val="24"/>
              </w:rPr>
              <w:t>5</w:t>
            </w:r>
            <w:r>
              <w:rPr>
                <w:rFonts w:ascii="仿宋" w:eastAsia="仿宋" w:hAnsi="仿宋" w:hint="eastAsia"/>
                <w:bCs/>
                <w:color w:val="000000"/>
                <w:kern w:val="0"/>
                <w:sz w:val="24"/>
              </w:rPr>
              <w:t>：</w:t>
            </w:r>
            <w:r w:rsidRPr="002273B0">
              <w:rPr>
                <w:rFonts w:ascii="仿宋" w:eastAsia="仿宋" w:hAnsi="仿宋" w:hint="eastAsia"/>
                <w:bCs/>
                <w:color w:val="000000"/>
                <w:kern w:val="0"/>
                <w:sz w:val="24"/>
              </w:rPr>
              <w:t>能够针对复杂的安全工程问题，开发、选择与使用恰当的技术、资源、现代工程工具和信息技术工具，包括对复杂安全工程问题的预测与模拟，并能够理解其局限性</w:t>
            </w:r>
            <w:r>
              <w:rPr>
                <w:rFonts w:ascii="仿宋" w:eastAsia="仿宋" w:hAnsi="仿宋" w:hint="eastAsia"/>
                <w:bCs/>
                <w:color w:val="000000"/>
                <w:kern w:val="0"/>
                <w:sz w:val="24"/>
              </w:rPr>
              <w:t>。</w:t>
            </w:r>
          </w:p>
        </w:tc>
        <w:tc>
          <w:tcPr>
            <w:tcW w:w="1413" w:type="pct"/>
            <w:tcBorders>
              <w:top w:val="single" w:sz="4" w:space="0" w:color="auto"/>
              <w:left w:val="nil"/>
              <w:bottom w:val="single" w:sz="4" w:space="0" w:color="auto"/>
              <w:right w:val="single" w:sz="4" w:space="0" w:color="auto"/>
            </w:tcBorders>
            <w:vAlign w:val="center"/>
          </w:tcPr>
          <w:p w:rsidR="002273B0" w:rsidRPr="002273B0" w:rsidRDefault="002273B0" w:rsidP="002273B0">
            <w:pPr>
              <w:spacing w:line="276" w:lineRule="auto"/>
              <w:rPr>
                <w:rFonts w:ascii="仿宋" w:eastAsia="仿宋" w:hAnsi="仿宋"/>
                <w:bCs/>
                <w:color w:val="000000"/>
                <w:sz w:val="24"/>
              </w:rPr>
            </w:pPr>
            <w:r w:rsidRPr="002273B0">
              <w:rPr>
                <w:rFonts w:ascii="仿宋" w:eastAsia="仿宋" w:hAnsi="仿宋" w:hint="eastAsia"/>
                <w:bCs/>
                <w:color w:val="000000"/>
                <w:sz w:val="24"/>
              </w:rPr>
              <w:t>5.3能够针对具体的对象，开发或选用满足特定需求的现代工具，模拟和预测专业问题，并能够分析其局限性。</w:t>
            </w:r>
          </w:p>
        </w:tc>
        <w:tc>
          <w:tcPr>
            <w:tcW w:w="1249" w:type="pct"/>
            <w:tcBorders>
              <w:top w:val="single" w:sz="4" w:space="0" w:color="auto"/>
              <w:left w:val="nil"/>
              <w:bottom w:val="single" w:sz="4" w:space="0" w:color="auto"/>
              <w:right w:val="single" w:sz="4" w:space="0" w:color="auto"/>
            </w:tcBorders>
            <w:vAlign w:val="center"/>
          </w:tcPr>
          <w:p w:rsidR="002273B0" w:rsidRPr="00A96A5E" w:rsidRDefault="002273B0" w:rsidP="002273B0">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Pr>
                <w:rFonts w:ascii="仿宋" w:eastAsia="仿宋" w:hAnsi="仿宋"/>
                <w:color w:val="000000"/>
                <w:kern w:val="0"/>
                <w:sz w:val="24"/>
              </w:rPr>
              <w:t>2</w:t>
            </w:r>
          </w:p>
        </w:tc>
        <w:tc>
          <w:tcPr>
            <w:tcW w:w="860" w:type="pct"/>
            <w:tcBorders>
              <w:top w:val="single" w:sz="4" w:space="0" w:color="auto"/>
              <w:left w:val="nil"/>
              <w:bottom w:val="single" w:sz="4" w:space="0" w:color="auto"/>
              <w:right w:val="single" w:sz="4" w:space="0" w:color="auto"/>
            </w:tcBorders>
            <w:vAlign w:val="center"/>
          </w:tcPr>
          <w:p w:rsidR="002273B0" w:rsidRPr="00A96A5E" w:rsidRDefault="002273B0" w:rsidP="002273B0">
            <w:pPr>
              <w:spacing w:line="276" w:lineRule="auto"/>
              <w:ind w:left="360"/>
              <w:rPr>
                <w:rFonts w:ascii="仿宋" w:eastAsia="仿宋" w:hAnsi="仿宋"/>
                <w:color w:val="000000"/>
                <w:sz w:val="24"/>
              </w:rPr>
            </w:pPr>
            <w:r w:rsidRPr="00F66E1A">
              <w:rPr>
                <w:rFonts w:ascii="仿宋" w:eastAsia="仿宋" w:hAnsi="仿宋" w:hint="eastAsia"/>
                <w:color w:val="000000"/>
                <w:sz w:val="24"/>
              </w:rPr>
              <w:sym w:font="Wingdings 2" w:char="F052"/>
            </w:r>
            <w:r>
              <w:rPr>
                <w:rFonts w:ascii="仿宋" w:eastAsia="仿宋" w:hAnsi="仿宋"/>
                <w:color w:val="000000"/>
                <w:sz w:val="24"/>
              </w:rPr>
              <w:t xml:space="preserve"> </w:t>
            </w:r>
            <w:r w:rsidRPr="00A96A5E">
              <w:rPr>
                <w:rFonts w:ascii="仿宋" w:eastAsia="仿宋" w:hAnsi="仿宋" w:hint="eastAsia"/>
                <w:color w:val="000000"/>
                <w:sz w:val="24"/>
              </w:rPr>
              <w:t>H</w:t>
            </w:r>
          </w:p>
          <w:p w:rsidR="002273B0" w:rsidRPr="00A96A5E" w:rsidRDefault="002273B0" w:rsidP="002273B0">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2273B0" w:rsidRPr="00A96A5E" w:rsidRDefault="002273B0" w:rsidP="002273B0">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bl>
    <w:p w:rsidR="00C5499E" w:rsidRPr="00364883" w:rsidRDefault="00C5499E" w:rsidP="001E0152">
      <w:pPr>
        <w:spacing w:afterLines="50" w:after="156" w:line="400" w:lineRule="exact"/>
        <w:ind w:firstLineChars="200" w:firstLine="480"/>
        <w:rPr>
          <w:rFonts w:eastAsia="仿宋"/>
          <w:color w:val="0070C0"/>
          <w:sz w:val="24"/>
        </w:rPr>
      </w:pPr>
    </w:p>
    <w:p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47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1073"/>
        <w:gridCol w:w="1355"/>
        <w:gridCol w:w="506"/>
        <w:gridCol w:w="2210"/>
        <w:gridCol w:w="742"/>
        <w:gridCol w:w="760"/>
        <w:gridCol w:w="718"/>
      </w:tblGrid>
      <w:tr w:rsidR="0063135D" w:rsidRPr="00855D3F" w:rsidTr="003965EE">
        <w:trPr>
          <w:jc w:val="center"/>
        </w:trPr>
        <w:tc>
          <w:tcPr>
            <w:tcW w:w="357" w:type="pct"/>
            <w:shd w:val="clear" w:color="auto" w:fill="auto"/>
            <w:vAlign w:val="center"/>
          </w:tcPr>
          <w:p w:rsidR="002C7C39" w:rsidRPr="00855D3F" w:rsidRDefault="002C7C39" w:rsidP="00202F65">
            <w:pPr>
              <w:suppressAutoHyphens/>
              <w:spacing w:beforeLines="50" w:before="156" w:afterLines="50" w:after="156" w:line="276" w:lineRule="auto"/>
              <w:jc w:val="center"/>
              <w:rPr>
                <w:rFonts w:eastAsia="仿宋"/>
                <w:b/>
                <w:spacing w:val="-3"/>
                <w:sz w:val="24"/>
                <w:lang w:val="en-GB"/>
              </w:rPr>
            </w:pPr>
            <w:r w:rsidRPr="00855D3F">
              <w:rPr>
                <w:rFonts w:eastAsia="仿宋"/>
                <w:b/>
                <w:spacing w:val="-3"/>
                <w:sz w:val="24"/>
                <w:lang w:val="en-GB"/>
              </w:rPr>
              <w:t>序号</w:t>
            </w:r>
          </w:p>
        </w:tc>
        <w:tc>
          <w:tcPr>
            <w:tcW w:w="722" w:type="pct"/>
            <w:shd w:val="clear" w:color="auto" w:fill="auto"/>
            <w:vAlign w:val="center"/>
          </w:tcPr>
          <w:p w:rsidR="002C7C39" w:rsidRPr="00855D3F" w:rsidRDefault="002C7C39" w:rsidP="00202F65">
            <w:pPr>
              <w:suppressAutoHyphens/>
              <w:spacing w:beforeLines="50" w:before="156" w:afterLines="50" w:after="156" w:line="276" w:lineRule="auto"/>
              <w:jc w:val="center"/>
              <w:rPr>
                <w:rFonts w:eastAsia="仿宋"/>
                <w:b/>
                <w:spacing w:val="-3"/>
                <w:sz w:val="24"/>
                <w:lang w:val="en-GB"/>
              </w:rPr>
            </w:pPr>
            <w:r w:rsidRPr="00855D3F">
              <w:rPr>
                <w:rFonts w:eastAsia="仿宋"/>
                <w:b/>
                <w:spacing w:val="-3"/>
                <w:sz w:val="24"/>
                <w:lang w:val="en-GB"/>
              </w:rPr>
              <w:t>章节</w:t>
            </w:r>
            <w:r w:rsidRPr="00855D3F">
              <w:rPr>
                <w:rFonts w:eastAsia="仿宋"/>
                <w:b/>
                <w:spacing w:val="-3"/>
                <w:sz w:val="24"/>
                <w:lang w:val="en-GB"/>
              </w:rPr>
              <w:t>/</w:t>
            </w:r>
            <w:r w:rsidRPr="00855D3F">
              <w:rPr>
                <w:rFonts w:eastAsia="仿宋"/>
                <w:b/>
                <w:spacing w:val="-3"/>
                <w:sz w:val="24"/>
                <w:lang w:val="en-GB"/>
              </w:rPr>
              <w:t>教学单元</w:t>
            </w:r>
          </w:p>
        </w:tc>
        <w:tc>
          <w:tcPr>
            <w:tcW w:w="901" w:type="pct"/>
            <w:shd w:val="clear" w:color="auto" w:fill="auto"/>
            <w:vAlign w:val="center"/>
          </w:tcPr>
          <w:p w:rsidR="002C7C39" w:rsidRPr="00855D3F" w:rsidRDefault="002C7C39" w:rsidP="00202F65">
            <w:pPr>
              <w:suppressAutoHyphens/>
              <w:spacing w:beforeLines="50" w:before="156" w:afterLines="50" w:after="156" w:line="276" w:lineRule="auto"/>
              <w:jc w:val="center"/>
              <w:rPr>
                <w:rFonts w:eastAsia="仿宋"/>
                <w:b/>
                <w:spacing w:val="-3"/>
                <w:sz w:val="24"/>
                <w:lang w:val="en-GB"/>
              </w:rPr>
            </w:pPr>
            <w:r w:rsidRPr="00855D3F">
              <w:rPr>
                <w:rFonts w:eastAsia="仿宋"/>
                <w:b/>
                <w:spacing w:val="-3"/>
                <w:sz w:val="24"/>
                <w:lang w:val="en-GB"/>
              </w:rPr>
              <w:t>教学内容</w:t>
            </w:r>
          </w:p>
        </w:tc>
        <w:tc>
          <w:tcPr>
            <w:tcW w:w="361" w:type="pct"/>
            <w:vAlign w:val="center"/>
          </w:tcPr>
          <w:p w:rsidR="002C7C39" w:rsidRPr="00855D3F" w:rsidRDefault="002C7C39" w:rsidP="00202F65">
            <w:pPr>
              <w:suppressAutoHyphens/>
              <w:spacing w:beforeLines="50" w:before="156" w:afterLines="50" w:after="156" w:line="276" w:lineRule="auto"/>
              <w:jc w:val="center"/>
              <w:rPr>
                <w:rFonts w:eastAsia="仿宋"/>
                <w:b/>
                <w:spacing w:val="-3"/>
                <w:sz w:val="24"/>
                <w:lang w:val="en-GB"/>
              </w:rPr>
            </w:pPr>
            <w:r w:rsidRPr="00855D3F">
              <w:rPr>
                <w:rFonts w:eastAsia="仿宋"/>
                <w:b/>
                <w:spacing w:val="-3"/>
                <w:sz w:val="24"/>
                <w:lang w:val="en-GB"/>
              </w:rPr>
              <w:t>学时</w:t>
            </w:r>
          </w:p>
        </w:tc>
        <w:tc>
          <w:tcPr>
            <w:tcW w:w="1129" w:type="pct"/>
            <w:vAlign w:val="center"/>
          </w:tcPr>
          <w:p w:rsidR="002C7C39" w:rsidRPr="00855D3F" w:rsidRDefault="002C7C39" w:rsidP="00202F65">
            <w:pPr>
              <w:suppressAutoHyphens/>
              <w:spacing w:beforeLines="50" w:before="156" w:afterLines="50" w:after="156" w:line="276" w:lineRule="auto"/>
              <w:jc w:val="center"/>
              <w:rPr>
                <w:rFonts w:eastAsia="仿宋"/>
                <w:b/>
                <w:spacing w:val="-3"/>
                <w:sz w:val="24"/>
                <w:lang w:val="en-GB"/>
              </w:rPr>
            </w:pPr>
            <w:r w:rsidRPr="00855D3F">
              <w:rPr>
                <w:rFonts w:eastAsia="仿宋"/>
                <w:b/>
                <w:spacing w:val="-3"/>
                <w:sz w:val="24"/>
                <w:lang w:val="en-GB"/>
              </w:rPr>
              <w:t>授课要点</w:t>
            </w:r>
          </w:p>
          <w:p w:rsidR="002C7C39" w:rsidRPr="00855D3F" w:rsidRDefault="002C7C39" w:rsidP="00202F65">
            <w:pPr>
              <w:suppressAutoHyphens/>
              <w:spacing w:beforeLines="50" w:before="156" w:afterLines="50" w:after="156" w:line="276" w:lineRule="auto"/>
              <w:jc w:val="center"/>
              <w:rPr>
                <w:rFonts w:eastAsia="仿宋"/>
                <w:b/>
                <w:spacing w:val="-3"/>
                <w:sz w:val="24"/>
                <w:lang w:val="en-GB"/>
              </w:rPr>
            </w:pPr>
            <w:r w:rsidRPr="00855D3F">
              <w:rPr>
                <w:rFonts w:eastAsia="仿宋"/>
                <w:b/>
                <w:spacing w:val="-3"/>
                <w:sz w:val="24"/>
                <w:lang w:val="en-GB"/>
              </w:rPr>
              <w:t>（重点、难点、</w:t>
            </w:r>
            <w:proofErr w:type="gramStart"/>
            <w:r w:rsidRPr="00855D3F">
              <w:rPr>
                <w:rFonts w:eastAsia="仿宋"/>
                <w:b/>
                <w:spacing w:val="-3"/>
                <w:sz w:val="24"/>
                <w:lang w:val="en-GB"/>
              </w:rPr>
              <w:t>课程思政元素</w:t>
            </w:r>
            <w:proofErr w:type="gramEnd"/>
            <w:r w:rsidRPr="00855D3F">
              <w:rPr>
                <w:rFonts w:eastAsia="仿宋"/>
                <w:b/>
                <w:spacing w:val="-3"/>
                <w:sz w:val="24"/>
                <w:lang w:val="en-GB"/>
              </w:rPr>
              <w:t>等）</w:t>
            </w:r>
          </w:p>
        </w:tc>
        <w:tc>
          <w:tcPr>
            <w:tcW w:w="511" w:type="pct"/>
            <w:vAlign w:val="center"/>
          </w:tcPr>
          <w:p w:rsidR="002C7C39" w:rsidRPr="00855D3F" w:rsidRDefault="002C7C39" w:rsidP="006F18E1">
            <w:pPr>
              <w:suppressAutoHyphens/>
              <w:spacing w:beforeLines="50" w:before="156" w:afterLines="50" w:after="156" w:line="276" w:lineRule="auto"/>
              <w:jc w:val="center"/>
              <w:rPr>
                <w:rFonts w:eastAsia="仿宋"/>
                <w:b/>
                <w:spacing w:val="-3"/>
                <w:sz w:val="24"/>
                <w:lang w:val="en-GB"/>
              </w:rPr>
            </w:pPr>
            <w:r w:rsidRPr="00855D3F">
              <w:rPr>
                <w:rFonts w:eastAsia="仿宋"/>
                <w:b/>
                <w:spacing w:val="-3"/>
                <w:sz w:val="24"/>
                <w:lang w:val="en-GB"/>
              </w:rPr>
              <w:t>教学方法</w:t>
            </w:r>
          </w:p>
        </w:tc>
        <w:tc>
          <w:tcPr>
            <w:tcW w:w="523" w:type="pct"/>
            <w:vAlign w:val="center"/>
          </w:tcPr>
          <w:p w:rsidR="002C7C39" w:rsidRPr="00855D3F" w:rsidRDefault="002C7C39" w:rsidP="00202F65">
            <w:pPr>
              <w:suppressAutoHyphens/>
              <w:spacing w:beforeLines="50" w:before="156" w:afterLines="50" w:after="156" w:line="276" w:lineRule="auto"/>
              <w:jc w:val="center"/>
              <w:rPr>
                <w:rFonts w:eastAsia="仿宋"/>
                <w:b/>
                <w:spacing w:val="-3"/>
                <w:sz w:val="24"/>
                <w:lang w:val="en-GB"/>
              </w:rPr>
            </w:pPr>
            <w:r w:rsidRPr="00855D3F">
              <w:rPr>
                <w:rFonts w:eastAsia="仿宋"/>
                <w:b/>
                <w:spacing w:val="-3"/>
                <w:sz w:val="24"/>
                <w:lang w:val="en-GB"/>
              </w:rPr>
              <w:t>考核形式</w:t>
            </w:r>
          </w:p>
        </w:tc>
        <w:tc>
          <w:tcPr>
            <w:tcW w:w="496" w:type="pct"/>
            <w:vAlign w:val="center"/>
          </w:tcPr>
          <w:p w:rsidR="002C7C39" w:rsidRPr="00855D3F" w:rsidRDefault="002C7C39" w:rsidP="00202F65">
            <w:pPr>
              <w:suppressAutoHyphens/>
              <w:spacing w:beforeLines="50" w:before="156" w:afterLines="50" w:after="156" w:line="276" w:lineRule="auto"/>
              <w:jc w:val="center"/>
              <w:rPr>
                <w:rFonts w:eastAsia="仿宋"/>
                <w:b/>
                <w:spacing w:val="-3"/>
                <w:sz w:val="24"/>
                <w:lang w:val="en-GB"/>
              </w:rPr>
            </w:pPr>
            <w:r w:rsidRPr="00855D3F">
              <w:rPr>
                <w:rFonts w:eastAsia="仿宋"/>
                <w:b/>
                <w:spacing w:val="-3"/>
                <w:sz w:val="24"/>
                <w:lang w:val="en-GB"/>
              </w:rPr>
              <w:t>课程目标</w:t>
            </w:r>
          </w:p>
        </w:tc>
      </w:tr>
      <w:tr w:rsidR="003A2E77" w:rsidRPr="00855D3F" w:rsidTr="003965EE">
        <w:trPr>
          <w:jc w:val="center"/>
        </w:trPr>
        <w:tc>
          <w:tcPr>
            <w:tcW w:w="357" w:type="pct"/>
            <w:shd w:val="clear" w:color="auto" w:fill="auto"/>
            <w:vAlign w:val="center"/>
          </w:tcPr>
          <w:p w:rsidR="002C7C39" w:rsidRPr="00855D3F" w:rsidRDefault="002C7C39" w:rsidP="0024643D">
            <w:pPr>
              <w:suppressAutoHyphens/>
              <w:spacing w:beforeLines="50" w:before="156" w:afterLines="50" w:after="156" w:line="276" w:lineRule="auto"/>
              <w:jc w:val="left"/>
              <w:rPr>
                <w:rFonts w:eastAsia="仿宋"/>
                <w:bCs/>
                <w:spacing w:val="-3"/>
                <w:sz w:val="24"/>
                <w:lang w:val="en-GB"/>
              </w:rPr>
            </w:pPr>
            <w:r w:rsidRPr="00855D3F">
              <w:rPr>
                <w:rFonts w:eastAsia="仿宋"/>
                <w:bCs/>
                <w:spacing w:val="-3"/>
                <w:sz w:val="24"/>
                <w:lang w:val="en-GB"/>
              </w:rPr>
              <w:t>1</w:t>
            </w:r>
          </w:p>
        </w:tc>
        <w:tc>
          <w:tcPr>
            <w:tcW w:w="722" w:type="pct"/>
            <w:shd w:val="clear" w:color="auto" w:fill="auto"/>
            <w:vAlign w:val="center"/>
          </w:tcPr>
          <w:p w:rsidR="0078501D" w:rsidRPr="00855D3F" w:rsidRDefault="002A43B4" w:rsidP="0024643D">
            <w:pPr>
              <w:jc w:val="left"/>
              <w:rPr>
                <w:rFonts w:eastAsia="仿宋"/>
                <w:sz w:val="24"/>
                <w:lang w:val="x-none"/>
              </w:rPr>
            </w:pPr>
            <w:r w:rsidRPr="00855D3F">
              <w:rPr>
                <w:rFonts w:eastAsia="仿宋"/>
                <w:sz w:val="24"/>
                <w:lang w:val="x-none"/>
              </w:rPr>
              <w:t>第一章</w:t>
            </w:r>
            <w:r w:rsidR="00AB2BF7" w:rsidRPr="00855D3F">
              <w:rPr>
                <w:rFonts w:eastAsia="仿宋"/>
                <w:sz w:val="24"/>
                <w:lang w:val="x-none"/>
              </w:rPr>
              <w:t xml:space="preserve"> </w:t>
            </w:r>
          </w:p>
          <w:p w:rsidR="00522743" w:rsidRPr="00855D3F" w:rsidRDefault="00551A62" w:rsidP="0024643D">
            <w:pPr>
              <w:jc w:val="left"/>
              <w:rPr>
                <w:rFonts w:eastAsia="仿宋"/>
                <w:sz w:val="24"/>
                <w:lang w:val="x-none"/>
              </w:rPr>
            </w:pPr>
            <w:r>
              <w:rPr>
                <w:rFonts w:eastAsia="仿宋" w:hint="eastAsia"/>
                <w:sz w:val="24"/>
                <w:lang w:val="x-none"/>
              </w:rPr>
              <w:t>安全系统工程概论</w:t>
            </w:r>
          </w:p>
        </w:tc>
        <w:tc>
          <w:tcPr>
            <w:tcW w:w="901" w:type="pct"/>
            <w:shd w:val="clear" w:color="auto" w:fill="auto"/>
            <w:vAlign w:val="center"/>
          </w:tcPr>
          <w:p w:rsidR="0078501D" w:rsidRPr="00855D3F" w:rsidRDefault="0078501D" w:rsidP="0024643D">
            <w:pPr>
              <w:jc w:val="left"/>
              <w:rPr>
                <w:rFonts w:eastAsia="仿宋"/>
                <w:sz w:val="24"/>
                <w:lang w:val="x-none"/>
              </w:rPr>
            </w:pPr>
            <w:r w:rsidRPr="00855D3F">
              <w:rPr>
                <w:rFonts w:eastAsia="仿宋"/>
                <w:sz w:val="24"/>
                <w:lang w:val="x-none"/>
              </w:rPr>
              <w:t>第一节：</w:t>
            </w:r>
            <w:r w:rsidR="00551A62">
              <w:rPr>
                <w:rFonts w:eastAsia="仿宋" w:hint="eastAsia"/>
                <w:sz w:val="24"/>
                <w:lang w:val="x-none"/>
              </w:rPr>
              <w:t>系统论及系统工程简介</w:t>
            </w:r>
            <w:r w:rsidR="00531321" w:rsidRPr="00855D3F">
              <w:rPr>
                <w:rFonts w:eastAsia="仿宋"/>
                <w:sz w:val="24"/>
                <w:lang w:val="x-none"/>
              </w:rPr>
              <w:t>；</w:t>
            </w:r>
          </w:p>
          <w:p w:rsidR="002C7C39" w:rsidRDefault="0078501D" w:rsidP="0024643D">
            <w:pPr>
              <w:suppressAutoHyphens/>
              <w:spacing w:beforeLines="50" w:before="156" w:afterLines="50" w:after="156" w:line="276" w:lineRule="auto"/>
              <w:jc w:val="left"/>
              <w:rPr>
                <w:rFonts w:eastAsia="仿宋"/>
                <w:sz w:val="24"/>
                <w:lang w:val="x-none"/>
              </w:rPr>
            </w:pPr>
            <w:r w:rsidRPr="00855D3F">
              <w:rPr>
                <w:rFonts w:eastAsia="仿宋"/>
                <w:sz w:val="24"/>
                <w:lang w:val="x-none"/>
              </w:rPr>
              <w:t>第二节：</w:t>
            </w:r>
            <w:r w:rsidR="00551A62">
              <w:rPr>
                <w:rFonts w:eastAsia="仿宋" w:hint="eastAsia"/>
                <w:sz w:val="24"/>
                <w:lang w:val="x-none"/>
              </w:rPr>
              <w:t>系统分析的基本内</w:t>
            </w:r>
            <w:r w:rsidR="00551A62">
              <w:rPr>
                <w:rFonts w:eastAsia="仿宋" w:hint="eastAsia"/>
                <w:sz w:val="24"/>
                <w:lang w:val="x-none"/>
              </w:rPr>
              <w:lastRenderedPageBreak/>
              <w:t>涵；</w:t>
            </w:r>
          </w:p>
          <w:p w:rsidR="00551A62" w:rsidRDefault="00551A62" w:rsidP="0024643D">
            <w:pPr>
              <w:suppressAutoHyphens/>
              <w:spacing w:beforeLines="50" w:before="156" w:afterLines="50" w:after="156" w:line="276" w:lineRule="auto"/>
              <w:jc w:val="left"/>
              <w:rPr>
                <w:rFonts w:eastAsia="仿宋"/>
                <w:spacing w:val="-3"/>
                <w:sz w:val="24"/>
                <w:lang w:val="en-GB"/>
              </w:rPr>
            </w:pPr>
            <w:r>
              <w:rPr>
                <w:rFonts w:eastAsia="仿宋" w:hint="eastAsia"/>
                <w:spacing w:val="-3"/>
                <w:sz w:val="24"/>
                <w:lang w:val="en-GB"/>
              </w:rPr>
              <w:t>第三节：</w:t>
            </w:r>
          </w:p>
          <w:p w:rsidR="00551A62" w:rsidRPr="00855D3F" w:rsidRDefault="00551A62" w:rsidP="0024643D">
            <w:pPr>
              <w:suppressAutoHyphens/>
              <w:spacing w:beforeLines="50" w:before="156" w:afterLines="50" w:after="156" w:line="276" w:lineRule="auto"/>
              <w:jc w:val="left"/>
              <w:rPr>
                <w:rFonts w:eastAsia="仿宋"/>
                <w:spacing w:val="-3"/>
                <w:sz w:val="24"/>
                <w:lang w:val="en-GB"/>
              </w:rPr>
            </w:pPr>
            <w:r>
              <w:rPr>
                <w:rFonts w:eastAsia="仿宋" w:hint="eastAsia"/>
                <w:spacing w:val="-3"/>
                <w:sz w:val="24"/>
                <w:lang w:val="en-GB"/>
              </w:rPr>
              <w:t>安全系统及安全系统工程</w:t>
            </w:r>
          </w:p>
        </w:tc>
        <w:tc>
          <w:tcPr>
            <w:tcW w:w="361" w:type="pct"/>
            <w:vAlign w:val="center"/>
          </w:tcPr>
          <w:p w:rsidR="002C7C39" w:rsidRPr="00855D3F" w:rsidRDefault="005D54F3" w:rsidP="0024643D">
            <w:pPr>
              <w:suppressAutoHyphens/>
              <w:spacing w:beforeLines="50" w:before="156" w:afterLines="50" w:after="156" w:line="276" w:lineRule="auto"/>
              <w:jc w:val="left"/>
              <w:rPr>
                <w:rFonts w:eastAsia="仿宋"/>
                <w:spacing w:val="-3"/>
                <w:sz w:val="24"/>
                <w:lang w:val="en-GB"/>
              </w:rPr>
            </w:pPr>
            <w:r w:rsidRPr="00855D3F">
              <w:rPr>
                <w:rFonts w:eastAsia="仿宋"/>
                <w:spacing w:val="-3"/>
                <w:sz w:val="24"/>
                <w:lang w:val="en-GB"/>
              </w:rPr>
              <w:lastRenderedPageBreak/>
              <w:t>2</w:t>
            </w:r>
          </w:p>
        </w:tc>
        <w:tc>
          <w:tcPr>
            <w:tcW w:w="1129" w:type="pct"/>
            <w:vAlign w:val="center"/>
          </w:tcPr>
          <w:p w:rsidR="0078501D" w:rsidRPr="00855D3F" w:rsidRDefault="0078501D" w:rsidP="0024643D">
            <w:pPr>
              <w:suppressAutoHyphens/>
              <w:spacing w:beforeLines="50" w:before="156" w:afterLines="50" w:after="156" w:line="276" w:lineRule="auto"/>
              <w:jc w:val="left"/>
              <w:rPr>
                <w:rFonts w:eastAsia="仿宋"/>
                <w:sz w:val="24"/>
                <w:lang w:val="x-none"/>
              </w:rPr>
            </w:pPr>
            <w:r w:rsidRPr="00855D3F">
              <w:rPr>
                <w:rFonts w:eastAsia="仿宋"/>
                <w:sz w:val="24"/>
                <w:lang w:val="x-none"/>
              </w:rPr>
              <w:t>1.</w:t>
            </w:r>
            <w:r w:rsidR="00551A62">
              <w:rPr>
                <w:rFonts w:eastAsia="仿宋" w:hint="eastAsia"/>
                <w:sz w:val="24"/>
                <w:lang w:val="x-none"/>
              </w:rPr>
              <w:t>系统的定义、特性和分类</w:t>
            </w:r>
            <w:r w:rsidR="005D54F3" w:rsidRPr="00855D3F">
              <w:rPr>
                <w:rFonts w:eastAsia="仿宋"/>
                <w:sz w:val="24"/>
                <w:lang w:val="x-none"/>
              </w:rPr>
              <w:t>；</w:t>
            </w:r>
          </w:p>
          <w:p w:rsidR="00EA769B" w:rsidRPr="00855D3F" w:rsidRDefault="0078501D" w:rsidP="0024643D">
            <w:pPr>
              <w:suppressAutoHyphens/>
              <w:spacing w:beforeLines="50" w:before="156" w:afterLines="50" w:after="156" w:line="276" w:lineRule="auto"/>
              <w:jc w:val="left"/>
              <w:rPr>
                <w:rFonts w:eastAsia="仿宋"/>
                <w:sz w:val="24"/>
                <w:lang w:val="x-none"/>
              </w:rPr>
            </w:pPr>
            <w:r w:rsidRPr="00855D3F">
              <w:rPr>
                <w:rFonts w:eastAsia="仿宋"/>
                <w:sz w:val="24"/>
                <w:lang w:val="x-none"/>
              </w:rPr>
              <w:t>2.</w:t>
            </w:r>
            <w:r w:rsidR="00551A62" w:rsidRPr="00551A62">
              <w:rPr>
                <w:rFonts w:eastAsia="仿宋" w:hint="eastAsia"/>
                <w:sz w:val="24"/>
                <w:lang w:val="x-none"/>
              </w:rPr>
              <w:t>系统分析的</w:t>
            </w:r>
            <w:r w:rsidR="00551A62">
              <w:rPr>
                <w:rFonts w:eastAsia="仿宋" w:hint="eastAsia"/>
                <w:sz w:val="24"/>
                <w:lang w:val="x-none"/>
              </w:rPr>
              <w:t>方法和工具</w:t>
            </w:r>
            <w:r w:rsidR="00EA769B" w:rsidRPr="00855D3F">
              <w:rPr>
                <w:rFonts w:eastAsia="仿宋"/>
                <w:sz w:val="24"/>
                <w:lang w:val="x-none"/>
              </w:rPr>
              <w:t>；</w:t>
            </w:r>
          </w:p>
          <w:p w:rsidR="00BE19EE" w:rsidRPr="00855D3F" w:rsidRDefault="00EA769B" w:rsidP="0024643D">
            <w:pPr>
              <w:suppressAutoHyphens/>
              <w:spacing w:beforeLines="50" w:before="156" w:afterLines="50" w:after="156" w:line="276" w:lineRule="auto"/>
              <w:jc w:val="left"/>
              <w:rPr>
                <w:rFonts w:eastAsia="仿宋"/>
                <w:sz w:val="24"/>
                <w:lang w:val="x-none"/>
              </w:rPr>
            </w:pPr>
            <w:r w:rsidRPr="00855D3F">
              <w:rPr>
                <w:rFonts w:eastAsia="仿宋"/>
                <w:sz w:val="24"/>
                <w:lang w:val="x-none"/>
              </w:rPr>
              <w:t>3.</w:t>
            </w:r>
            <w:r w:rsidR="00551A62" w:rsidRPr="00551A62">
              <w:rPr>
                <w:rFonts w:eastAsia="仿宋" w:hint="eastAsia"/>
                <w:sz w:val="24"/>
                <w:lang w:val="x-none"/>
              </w:rPr>
              <w:t>安全系统工程的研究对象</w:t>
            </w:r>
            <w:r w:rsidR="00551A62">
              <w:rPr>
                <w:rFonts w:eastAsia="仿宋" w:hint="eastAsia"/>
                <w:sz w:val="24"/>
                <w:lang w:val="x-none"/>
              </w:rPr>
              <w:t>和研究内</w:t>
            </w:r>
            <w:r w:rsidR="00551A62">
              <w:rPr>
                <w:rFonts w:eastAsia="仿宋" w:hint="eastAsia"/>
                <w:sz w:val="24"/>
                <w:lang w:val="x-none"/>
              </w:rPr>
              <w:lastRenderedPageBreak/>
              <w:t>容</w:t>
            </w:r>
            <w:r w:rsidR="00BE19EE" w:rsidRPr="00855D3F">
              <w:rPr>
                <w:rFonts w:eastAsia="仿宋"/>
                <w:sz w:val="24"/>
                <w:lang w:val="x-none"/>
              </w:rPr>
              <w:t>；</w:t>
            </w:r>
          </w:p>
          <w:p w:rsidR="002C7C39" w:rsidRDefault="00BE19EE" w:rsidP="0024643D">
            <w:pPr>
              <w:suppressAutoHyphens/>
              <w:spacing w:beforeLines="50" w:before="156" w:afterLines="50" w:after="156" w:line="276" w:lineRule="auto"/>
              <w:jc w:val="left"/>
              <w:rPr>
                <w:rFonts w:eastAsia="仿宋"/>
                <w:sz w:val="24"/>
                <w:lang w:val="x-none"/>
              </w:rPr>
            </w:pPr>
            <w:r w:rsidRPr="00855D3F">
              <w:rPr>
                <w:rFonts w:eastAsia="仿宋"/>
                <w:sz w:val="24"/>
                <w:lang w:val="x-none"/>
              </w:rPr>
              <w:t>4.</w:t>
            </w:r>
            <w:r w:rsidR="00747C28" w:rsidRPr="00747C28">
              <w:rPr>
                <w:rFonts w:eastAsia="仿宋" w:hint="eastAsia"/>
                <w:sz w:val="24"/>
                <w:lang w:val="x-none"/>
              </w:rPr>
              <w:t>安全系统工程的分析方法</w:t>
            </w:r>
            <w:r w:rsidR="004B22FA" w:rsidRPr="00855D3F">
              <w:rPr>
                <w:rFonts w:eastAsia="仿宋"/>
                <w:sz w:val="24"/>
                <w:lang w:val="x-none"/>
              </w:rPr>
              <w:t>。</w:t>
            </w:r>
          </w:p>
          <w:p w:rsidR="00747C28" w:rsidRPr="00747C28" w:rsidRDefault="00747C28" w:rsidP="0024643D">
            <w:pPr>
              <w:suppressAutoHyphens/>
              <w:spacing w:beforeLines="50" w:before="156" w:afterLines="50" w:after="156" w:line="276" w:lineRule="auto"/>
              <w:jc w:val="left"/>
              <w:rPr>
                <w:rFonts w:eastAsia="仿宋"/>
                <w:spacing w:val="-3"/>
                <w:sz w:val="24"/>
                <w:lang w:val="x-none"/>
              </w:rPr>
            </w:pPr>
            <w:r w:rsidRPr="00747C28">
              <w:rPr>
                <w:rFonts w:eastAsia="仿宋"/>
                <w:sz w:val="24"/>
                <w:lang w:val="x-none"/>
              </w:rPr>
              <w:t>5.</w:t>
            </w:r>
            <w:r w:rsidRPr="00747C28">
              <w:rPr>
                <w:rFonts w:eastAsia="仿宋" w:hint="eastAsia"/>
                <w:sz w:val="24"/>
                <w:lang w:val="x-none"/>
              </w:rPr>
              <w:t>了解“三老四严”的优良传统</w:t>
            </w:r>
            <w:r>
              <w:rPr>
                <w:rFonts w:eastAsia="仿宋" w:hint="eastAsia"/>
                <w:sz w:val="24"/>
                <w:lang w:val="x-none"/>
              </w:rPr>
              <w:t>，</w:t>
            </w:r>
            <w:r w:rsidRPr="00747C28">
              <w:rPr>
                <w:rFonts w:eastAsia="仿宋" w:hint="eastAsia"/>
                <w:sz w:val="24"/>
                <w:lang w:val="x-none"/>
              </w:rPr>
              <w:t>培养学生树立系统观，提高对安全的重视。</w:t>
            </w:r>
          </w:p>
        </w:tc>
        <w:tc>
          <w:tcPr>
            <w:tcW w:w="511" w:type="pct"/>
            <w:vAlign w:val="center"/>
          </w:tcPr>
          <w:p w:rsidR="008C54CB" w:rsidRPr="00855D3F" w:rsidRDefault="008C54CB" w:rsidP="0024643D">
            <w:pPr>
              <w:suppressAutoHyphens/>
              <w:spacing w:beforeLines="50" w:before="156" w:afterLines="50" w:after="156" w:line="276" w:lineRule="auto"/>
              <w:jc w:val="left"/>
              <w:rPr>
                <w:rFonts w:eastAsia="仿宋"/>
                <w:spacing w:val="-3"/>
                <w:sz w:val="24"/>
                <w:lang w:val="en-GB"/>
              </w:rPr>
            </w:pPr>
            <w:r w:rsidRPr="00855D3F">
              <w:rPr>
                <w:rFonts w:eastAsia="仿宋"/>
                <w:spacing w:val="-3"/>
                <w:sz w:val="24"/>
                <w:lang w:val="en-GB"/>
              </w:rPr>
              <w:lastRenderedPageBreak/>
              <w:t>讲授</w:t>
            </w:r>
          </w:p>
          <w:p w:rsidR="008C54CB" w:rsidRPr="00855D3F" w:rsidRDefault="000B74AA" w:rsidP="0024643D">
            <w:pPr>
              <w:suppressAutoHyphens/>
              <w:spacing w:beforeLines="50" w:before="156" w:afterLines="50" w:after="156" w:line="276" w:lineRule="auto"/>
              <w:jc w:val="left"/>
              <w:rPr>
                <w:rFonts w:eastAsia="仿宋"/>
                <w:spacing w:val="-3"/>
                <w:sz w:val="24"/>
                <w:lang w:val="en-GB"/>
              </w:rPr>
            </w:pPr>
            <w:r w:rsidRPr="00855D3F">
              <w:rPr>
                <w:rFonts w:eastAsia="仿宋"/>
                <w:spacing w:val="-3"/>
                <w:sz w:val="24"/>
                <w:lang w:val="en-GB"/>
              </w:rPr>
              <w:t>案例</w:t>
            </w:r>
            <w:r w:rsidR="008C54CB" w:rsidRPr="00855D3F">
              <w:rPr>
                <w:rFonts w:eastAsia="仿宋"/>
                <w:spacing w:val="-3"/>
                <w:sz w:val="24"/>
                <w:lang w:val="en-GB"/>
              </w:rPr>
              <w:t>讨论</w:t>
            </w:r>
          </w:p>
          <w:p w:rsidR="002C7C39" w:rsidRPr="00855D3F" w:rsidRDefault="008C54CB" w:rsidP="0024643D">
            <w:pPr>
              <w:suppressAutoHyphens/>
              <w:spacing w:beforeLines="50" w:before="156" w:afterLines="50" w:after="156" w:line="276" w:lineRule="auto"/>
              <w:jc w:val="left"/>
              <w:rPr>
                <w:rFonts w:eastAsia="仿宋"/>
                <w:spacing w:val="-3"/>
                <w:sz w:val="24"/>
                <w:lang w:val="en-GB"/>
              </w:rPr>
            </w:pPr>
            <w:r w:rsidRPr="00855D3F">
              <w:rPr>
                <w:rFonts w:eastAsia="仿宋"/>
                <w:spacing w:val="-3"/>
                <w:sz w:val="24"/>
                <w:lang w:val="en-GB"/>
              </w:rPr>
              <w:t>练习</w:t>
            </w:r>
          </w:p>
        </w:tc>
        <w:tc>
          <w:tcPr>
            <w:tcW w:w="523" w:type="pct"/>
            <w:vAlign w:val="center"/>
          </w:tcPr>
          <w:p w:rsidR="002C7C39" w:rsidRPr="00855D3F" w:rsidRDefault="00B7304C" w:rsidP="0024643D">
            <w:pPr>
              <w:suppressAutoHyphens/>
              <w:spacing w:beforeLines="50" w:before="156" w:afterLines="50" w:after="156" w:line="276" w:lineRule="auto"/>
              <w:jc w:val="left"/>
              <w:rPr>
                <w:rFonts w:eastAsia="仿宋"/>
                <w:spacing w:val="-3"/>
                <w:sz w:val="24"/>
                <w:lang w:val="en-GB"/>
              </w:rPr>
            </w:pPr>
            <w:r w:rsidRPr="00855D3F">
              <w:rPr>
                <w:rFonts w:eastAsia="仿宋"/>
                <w:spacing w:val="-3"/>
                <w:sz w:val="24"/>
                <w:lang w:val="en-GB"/>
              </w:rPr>
              <w:t>作业</w:t>
            </w:r>
          </w:p>
          <w:p w:rsidR="00B7304C" w:rsidRPr="00855D3F" w:rsidRDefault="00B7304C" w:rsidP="0024643D">
            <w:pPr>
              <w:suppressAutoHyphens/>
              <w:spacing w:beforeLines="50" w:before="156" w:afterLines="50" w:after="156" w:line="276" w:lineRule="auto"/>
              <w:jc w:val="left"/>
              <w:rPr>
                <w:rFonts w:eastAsia="仿宋"/>
                <w:spacing w:val="-3"/>
                <w:sz w:val="24"/>
                <w:lang w:val="en-GB"/>
              </w:rPr>
            </w:pPr>
            <w:r w:rsidRPr="00855D3F">
              <w:rPr>
                <w:rFonts w:eastAsia="仿宋"/>
                <w:spacing w:val="-3"/>
                <w:sz w:val="24"/>
                <w:lang w:val="en-GB"/>
              </w:rPr>
              <w:t>期末考试</w:t>
            </w:r>
          </w:p>
        </w:tc>
        <w:tc>
          <w:tcPr>
            <w:tcW w:w="496" w:type="pct"/>
            <w:vAlign w:val="center"/>
          </w:tcPr>
          <w:p w:rsidR="002C7C39" w:rsidRPr="00855D3F" w:rsidRDefault="00B7304C" w:rsidP="0024643D">
            <w:pPr>
              <w:suppressAutoHyphens/>
              <w:spacing w:beforeLines="50" w:before="156" w:afterLines="50" w:after="156" w:line="276" w:lineRule="auto"/>
              <w:jc w:val="left"/>
              <w:rPr>
                <w:rFonts w:eastAsia="仿宋"/>
                <w:spacing w:val="-3"/>
                <w:sz w:val="24"/>
                <w:lang w:val="en-GB"/>
              </w:rPr>
            </w:pPr>
            <w:r w:rsidRPr="00855D3F">
              <w:rPr>
                <w:rFonts w:eastAsia="仿宋"/>
                <w:spacing w:val="-3"/>
                <w:sz w:val="24"/>
                <w:lang w:val="en-GB"/>
              </w:rPr>
              <w:t>1</w:t>
            </w:r>
          </w:p>
        </w:tc>
      </w:tr>
      <w:tr w:rsidR="00475E96" w:rsidRPr="00855D3F" w:rsidTr="003965EE">
        <w:trPr>
          <w:jc w:val="center"/>
        </w:trPr>
        <w:tc>
          <w:tcPr>
            <w:tcW w:w="357" w:type="pct"/>
            <w:shd w:val="clear" w:color="auto" w:fill="auto"/>
            <w:vAlign w:val="center"/>
          </w:tcPr>
          <w:p w:rsidR="00475E96" w:rsidRPr="00855D3F" w:rsidRDefault="00475E96" w:rsidP="00475E96">
            <w:pPr>
              <w:suppressAutoHyphens/>
              <w:spacing w:beforeLines="50" w:before="156" w:afterLines="50" w:after="156" w:line="276" w:lineRule="auto"/>
              <w:jc w:val="left"/>
              <w:rPr>
                <w:rFonts w:eastAsia="仿宋"/>
                <w:bCs/>
                <w:spacing w:val="-3"/>
                <w:sz w:val="24"/>
                <w:lang w:val="en-GB"/>
              </w:rPr>
            </w:pPr>
            <w:r w:rsidRPr="00855D3F">
              <w:rPr>
                <w:rFonts w:eastAsia="仿宋"/>
                <w:sz w:val="24"/>
                <w:lang w:val="x-none"/>
              </w:rPr>
              <w:t>2</w:t>
            </w:r>
          </w:p>
        </w:tc>
        <w:tc>
          <w:tcPr>
            <w:tcW w:w="722" w:type="pct"/>
            <w:shd w:val="clear" w:color="auto" w:fill="auto"/>
            <w:vAlign w:val="center"/>
          </w:tcPr>
          <w:p w:rsidR="00475E96" w:rsidRPr="00855D3F" w:rsidRDefault="00475E96" w:rsidP="00475E96">
            <w:pPr>
              <w:jc w:val="left"/>
              <w:rPr>
                <w:rFonts w:eastAsia="仿宋"/>
                <w:sz w:val="24"/>
                <w:lang w:val="x-none"/>
              </w:rPr>
            </w:pPr>
            <w:r w:rsidRPr="00855D3F">
              <w:rPr>
                <w:rFonts w:eastAsia="仿宋"/>
                <w:sz w:val="24"/>
                <w:lang w:val="x-none"/>
              </w:rPr>
              <w:t>第二章</w:t>
            </w:r>
          </w:p>
          <w:p w:rsidR="00475E96" w:rsidRPr="00855D3F" w:rsidRDefault="00551A62" w:rsidP="00475E96">
            <w:pPr>
              <w:jc w:val="left"/>
              <w:rPr>
                <w:rFonts w:eastAsia="仿宋"/>
                <w:sz w:val="24"/>
                <w:lang w:val="x-none"/>
              </w:rPr>
            </w:pPr>
            <w:r>
              <w:rPr>
                <w:rFonts w:eastAsia="仿宋" w:hint="eastAsia"/>
                <w:sz w:val="24"/>
                <w:lang w:val="x-none"/>
              </w:rPr>
              <w:t>系统安全定性分析</w:t>
            </w:r>
          </w:p>
        </w:tc>
        <w:tc>
          <w:tcPr>
            <w:tcW w:w="901" w:type="pct"/>
            <w:shd w:val="clear" w:color="auto" w:fill="auto"/>
            <w:vAlign w:val="center"/>
          </w:tcPr>
          <w:p w:rsidR="00475E96" w:rsidRPr="00855D3F" w:rsidRDefault="00475E96" w:rsidP="00475E96">
            <w:pPr>
              <w:jc w:val="left"/>
              <w:rPr>
                <w:rFonts w:eastAsia="仿宋"/>
                <w:sz w:val="24"/>
                <w:lang w:val="x-none"/>
              </w:rPr>
            </w:pPr>
            <w:r w:rsidRPr="00855D3F">
              <w:rPr>
                <w:rFonts w:eastAsia="仿宋"/>
                <w:sz w:val="24"/>
                <w:lang w:val="x-none"/>
              </w:rPr>
              <w:t>第一节：</w:t>
            </w:r>
            <w:r w:rsidR="00747C28" w:rsidRPr="00747C28">
              <w:rPr>
                <w:rFonts w:eastAsia="仿宋" w:hint="eastAsia"/>
                <w:sz w:val="24"/>
                <w:lang w:val="x-none"/>
              </w:rPr>
              <w:t>安全检查表</w:t>
            </w:r>
            <w:r w:rsidRPr="00855D3F">
              <w:rPr>
                <w:rFonts w:eastAsia="仿宋"/>
                <w:sz w:val="24"/>
                <w:lang w:val="x-none"/>
              </w:rPr>
              <w:t>；</w:t>
            </w:r>
          </w:p>
          <w:p w:rsidR="00475E96" w:rsidRDefault="00475E96" w:rsidP="00475E96">
            <w:pPr>
              <w:jc w:val="left"/>
              <w:rPr>
                <w:rFonts w:eastAsia="仿宋"/>
                <w:sz w:val="24"/>
                <w:lang w:val="x-none"/>
              </w:rPr>
            </w:pPr>
            <w:r w:rsidRPr="00855D3F">
              <w:rPr>
                <w:rFonts w:eastAsia="仿宋"/>
                <w:sz w:val="24"/>
                <w:lang w:val="x-none"/>
              </w:rPr>
              <w:t>第二节：</w:t>
            </w:r>
            <w:r w:rsidR="00747C28" w:rsidRPr="00747C28">
              <w:rPr>
                <w:rFonts w:eastAsia="仿宋" w:hint="eastAsia"/>
                <w:sz w:val="24"/>
                <w:lang w:val="x-none"/>
              </w:rPr>
              <w:t>预先危险性分析</w:t>
            </w:r>
            <w:r w:rsidR="00506FA3">
              <w:rPr>
                <w:rFonts w:eastAsia="仿宋" w:hint="eastAsia"/>
                <w:sz w:val="24"/>
                <w:lang w:val="x-none"/>
              </w:rPr>
              <w:t>；</w:t>
            </w:r>
          </w:p>
          <w:p w:rsidR="00506FA3" w:rsidRDefault="00506FA3" w:rsidP="00475E96">
            <w:pPr>
              <w:jc w:val="left"/>
              <w:rPr>
                <w:rFonts w:eastAsia="仿宋"/>
                <w:sz w:val="24"/>
                <w:lang w:val="x-none"/>
              </w:rPr>
            </w:pPr>
            <w:r>
              <w:rPr>
                <w:rFonts w:eastAsia="仿宋" w:hint="eastAsia"/>
                <w:sz w:val="24"/>
                <w:lang w:val="x-none"/>
              </w:rPr>
              <w:t>第三节：</w:t>
            </w:r>
          </w:p>
          <w:p w:rsidR="00506FA3" w:rsidRDefault="003965EE" w:rsidP="00475E96">
            <w:pPr>
              <w:jc w:val="left"/>
              <w:rPr>
                <w:rFonts w:eastAsia="仿宋"/>
                <w:sz w:val="24"/>
                <w:lang w:val="x-none"/>
              </w:rPr>
            </w:pPr>
            <w:r w:rsidRPr="003965EE">
              <w:rPr>
                <w:rFonts w:eastAsia="仿宋" w:hint="eastAsia"/>
                <w:sz w:val="24"/>
                <w:lang w:val="x-none"/>
              </w:rPr>
              <w:t>故障类型及影响分析</w:t>
            </w:r>
            <w:r>
              <w:rPr>
                <w:rFonts w:eastAsia="仿宋" w:hint="eastAsia"/>
                <w:sz w:val="24"/>
                <w:lang w:val="x-none"/>
              </w:rPr>
              <w:t>；</w:t>
            </w:r>
          </w:p>
          <w:p w:rsidR="003965EE" w:rsidRDefault="003965EE" w:rsidP="00475E96">
            <w:pPr>
              <w:jc w:val="left"/>
              <w:rPr>
                <w:rFonts w:eastAsia="仿宋"/>
                <w:sz w:val="24"/>
                <w:lang w:val="x-none"/>
              </w:rPr>
            </w:pPr>
            <w:r w:rsidRPr="003965EE">
              <w:rPr>
                <w:rFonts w:eastAsia="仿宋" w:hint="eastAsia"/>
                <w:sz w:val="24"/>
                <w:lang w:val="x-none"/>
              </w:rPr>
              <w:t>第四节：危险性与可操作性研究</w:t>
            </w:r>
            <w:r>
              <w:rPr>
                <w:rFonts w:eastAsia="仿宋" w:hint="eastAsia"/>
                <w:sz w:val="24"/>
                <w:lang w:val="x-none"/>
              </w:rPr>
              <w:t>；</w:t>
            </w:r>
          </w:p>
          <w:p w:rsidR="003965EE" w:rsidRDefault="003965EE" w:rsidP="00475E96">
            <w:pPr>
              <w:jc w:val="left"/>
              <w:rPr>
                <w:rFonts w:eastAsia="仿宋"/>
                <w:sz w:val="24"/>
                <w:lang w:val="x-none"/>
              </w:rPr>
            </w:pPr>
            <w:r w:rsidRPr="003965EE">
              <w:rPr>
                <w:rFonts w:eastAsia="仿宋" w:hint="eastAsia"/>
                <w:sz w:val="24"/>
                <w:lang w:val="x-none"/>
              </w:rPr>
              <w:t>第五节：鱼刺图法</w:t>
            </w:r>
            <w:r>
              <w:rPr>
                <w:rFonts w:eastAsia="仿宋" w:hint="eastAsia"/>
                <w:sz w:val="24"/>
                <w:lang w:val="x-none"/>
              </w:rPr>
              <w:t>；</w:t>
            </w:r>
          </w:p>
          <w:p w:rsidR="003965EE" w:rsidRPr="00855D3F" w:rsidRDefault="003965EE" w:rsidP="00475E96">
            <w:pPr>
              <w:jc w:val="left"/>
              <w:rPr>
                <w:rFonts w:eastAsia="仿宋"/>
                <w:sz w:val="24"/>
                <w:lang w:val="x-none"/>
              </w:rPr>
            </w:pPr>
            <w:r>
              <w:rPr>
                <w:rFonts w:eastAsia="仿宋" w:hint="eastAsia"/>
                <w:sz w:val="24"/>
                <w:lang w:val="x-none"/>
              </w:rPr>
              <w:t>第六节：</w:t>
            </w:r>
            <w:r w:rsidRPr="003965EE">
              <w:rPr>
                <w:rFonts w:eastAsia="仿宋" w:hint="eastAsia"/>
                <w:sz w:val="24"/>
                <w:lang w:val="x-none"/>
              </w:rPr>
              <w:t>作业危害分析</w:t>
            </w:r>
          </w:p>
        </w:tc>
        <w:tc>
          <w:tcPr>
            <w:tcW w:w="361" w:type="pct"/>
            <w:vAlign w:val="center"/>
          </w:tcPr>
          <w:p w:rsidR="00475E96" w:rsidRPr="00855D3F" w:rsidRDefault="00C32431" w:rsidP="00475E96">
            <w:pPr>
              <w:jc w:val="left"/>
              <w:rPr>
                <w:rFonts w:eastAsia="仿宋"/>
                <w:sz w:val="24"/>
                <w:lang w:val="x-none"/>
              </w:rPr>
            </w:pPr>
            <w:r>
              <w:rPr>
                <w:rFonts w:eastAsia="仿宋"/>
                <w:sz w:val="24"/>
                <w:lang w:val="x-none"/>
              </w:rPr>
              <w:t>10</w:t>
            </w:r>
          </w:p>
        </w:tc>
        <w:tc>
          <w:tcPr>
            <w:tcW w:w="1129" w:type="pct"/>
            <w:vAlign w:val="center"/>
          </w:tcPr>
          <w:p w:rsidR="00475E96" w:rsidRPr="00855D3F" w:rsidRDefault="00475E96" w:rsidP="00475E96">
            <w:pPr>
              <w:jc w:val="left"/>
              <w:rPr>
                <w:rFonts w:eastAsia="仿宋"/>
                <w:sz w:val="24"/>
                <w:lang w:val="x-none"/>
              </w:rPr>
            </w:pPr>
            <w:r w:rsidRPr="00855D3F">
              <w:rPr>
                <w:rFonts w:eastAsia="仿宋"/>
                <w:sz w:val="24"/>
                <w:lang w:val="x-none"/>
              </w:rPr>
              <w:t>1.</w:t>
            </w:r>
            <w:r w:rsidR="003965EE" w:rsidRPr="003965EE">
              <w:rPr>
                <w:rFonts w:eastAsia="仿宋" w:hint="eastAsia"/>
                <w:sz w:val="24"/>
                <w:lang w:val="x-none"/>
              </w:rPr>
              <w:t>安全检查表的编制</w:t>
            </w:r>
            <w:r w:rsidR="003965EE">
              <w:rPr>
                <w:rFonts w:eastAsia="仿宋" w:hint="eastAsia"/>
                <w:sz w:val="24"/>
                <w:lang w:val="x-none"/>
              </w:rPr>
              <w:t>及内容要求；</w:t>
            </w:r>
          </w:p>
          <w:p w:rsidR="00475E96" w:rsidRPr="00855D3F" w:rsidRDefault="00475E96" w:rsidP="00475E96">
            <w:pPr>
              <w:jc w:val="left"/>
              <w:rPr>
                <w:rFonts w:eastAsia="仿宋"/>
                <w:sz w:val="24"/>
                <w:lang w:val="x-none"/>
              </w:rPr>
            </w:pPr>
            <w:r w:rsidRPr="00855D3F">
              <w:rPr>
                <w:rFonts w:eastAsia="仿宋"/>
                <w:sz w:val="24"/>
                <w:lang w:val="x-none"/>
              </w:rPr>
              <w:t>2.</w:t>
            </w:r>
            <w:r w:rsidR="003965EE">
              <w:rPr>
                <w:rFonts w:eastAsia="仿宋" w:hint="eastAsia"/>
                <w:sz w:val="24"/>
                <w:lang w:val="x-none"/>
              </w:rPr>
              <w:t>P</w:t>
            </w:r>
            <w:r w:rsidR="003965EE">
              <w:rPr>
                <w:rFonts w:eastAsia="仿宋"/>
                <w:sz w:val="24"/>
                <w:lang w:val="x-none"/>
              </w:rPr>
              <w:t>HA</w:t>
            </w:r>
            <w:r w:rsidR="003965EE">
              <w:rPr>
                <w:rFonts w:eastAsia="仿宋" w:hint="eastAsia"/>
                <w:sz w:val="24"/>
                <w:lang w:val="x-none"/>
              </w:rPr>
              <w:t>分析步骤；</w:t>
            </w:r>
          </w:p>
          <w:p w:rsidR="00475E96" w:rsidRDefault="00475E96" w:rsidP="00475E96">
            <w:pPr>
              <w:jc w:val="left"/>
              <w:rPr>
                <w:rFonts w:eastAsia="仿宋"/>
                <w:sz w:val="24"/>
                <w:lang w:val="x-none"/>
              </w:rPr>
            </w:pPr>
            <w:r w:rsidRPr="00855D3F">
              <w:rPr>
                <w:rFonts w:eastAsia="仿宋"/>
                <w:sz w:val="24"/>
                <w:lang w:val="x-none"/>
              </w:rPr>
              <w:t>3.</w:t>
            </w:r>
            <w:r w:rsidR="003965EE" w:rsidRPr="003965EE">
              <w:rPr>
                <w:rFonts w:eastAsia="仿宋" w:hint="eastAsia"/>
                <w:sz w:val="24"/>
                <w:lang w:val="x-none"/>
              </w:rPr>
              <w:t>危险源辨识</w:t>
            </w:r>
            <w:r w:rsidR="009E5863">
              <w:rPr>
                <w:rFonts w:eastAsia="仿宋" w:hint="eastAsia"/>
                <w:sz w:val="24"/>
                <w:lang w:val="x-none"/>
              </w:rPr>
              <w:t>、</w:t>
            </w:r>
            <w:r w:rsidR="009E5863" w:rsidRPr="009E5863">
              <w:rPr>
                <w:rFonts w:eastAsia="仿宋" w:hint="eastAsia"/>
                <w:sz w:val="24"/>
                <w:lang w:val="x-none"/>
              </w:rPr>
              <w:t>危险性等级的划分</w:t>
            </w:r>
            <w:r w:rsidR="009E5863">
              <w:rPr>
                <w:rFonts w:eastAsia="仿宋" w:hint="eastAsia"/>
                <w:sz w:val="24"/>
                <w:lang w:val="x-none"/>
              </w:rPr>
              <w:t>；</w:t>
            </w:r>
          </w:p>
          <w:p w:rsidR="003965EE" w:rsidRDefault="003965EE" w:rsidP="00475E96">
            <w:pPr>
              <w:jc w:val="left"/>
              <w:rPr>
                <w:rFonts w:eastAsia="仿宋"/>
                <w:sz w:val="24"/>
                <w:lang w:val="x-none"/>
              </w:rPr>
            </w:pPr>
            <w:r>
              <w:rPr>
                <w:rFonts w:eastAsia="仿宋" w:hint="eastAsia"/>
                <w:sz w:val="24"/>
                <w:lang w:val="x-none"/>
              </w:rPr>
              <w:t>4</w:t>
            </w:r>
            <w:r>
              <w:rPr>
                <w:rFonts w:eastAsia="仿宋"/>
                <w:sz w:val="24"/>
                <w:lang w:val="x-none"/>
              </w:rPr>
              <w:t>.</w:t>
            </w:r>
            <w:r w:rsidR="009E5863" w:rsidRPr="009E5863">
              <w:rPr>
                <w:rFonts w:eastAsia="仿宋" w:hint="eastAsia"/>
                <w:sz w:val="24"/>
                <w:lang w:val="x-none"/>
              </w:rPr>
              <w:t>FMEA</w:t>
            </w:r>
            <w:r w:rsidR="009E5863">
              <w:rPr>
                <w:rFonts w:eastAsia="仿宋" w:hint="eastAsia"/>
                <w:sz w:val="24"/>
                <w:lang w:val="x-none"/>
              </w:rPr>
              <w:t>分析步骤及致命度分析；</w:t>
            </w:r>
          </w:p>
          <w:p w:rsidR="009E5863" w:rsidRDefault="009E5863" w:rsidP="00475E96">
            <w:pPr>
              <w:jc w:val="left"/>
              <w:rPr>
                <w:rFonts w:eastAsia="仿宋"/>
                <w:sz w:val="24"/>
                <w:lang w:val="x-none"/>
              </w:rPr>
            </w:pPr>
            <w:r>
              <w:rPr>
                <w:rFonts w:eastAsia="仿宋" w:hint="eastAsia"/>
                <w:sz w:val="24"/>
                <w:lang w:val="x-none"/>
              </w:rPr>
              <w:t>5</w:t>
            </w:r>
            <w:r>
              <w:rPr>
                <w:rFonts w:eastAsia="仿宋"/>
                <w:sz w:val="24"/>
                <w:lang w:val="x-none"/>
              </w:rPr>
              <w:t>.</w:t>
            </w:r>
            <w:r w:rsidR="00DF3605">
              <w:rPr>
                <w:rFonts w:eastAsia="仿宋"/>
                <w:sz w:val="24"/>
                <w:lang w:val="x-none"/>
              </w:rPr>
              <w:t>HAZOP</w:t>
            </w:r>
            <w:r w:rsidR="00DF3605">
              <w:rPr>
                <w:rFonts w:eastAsia="仿宋" w:hint="eastAsia"/>
                <w:sz w:val="24"/>
                <w:lang w:val="x-none"/>
              </w:rPr>
              <w:t>应用实例；</w:t>
            </w:r>
          </w:p>
          <w:p w:rsidR="00DF3605" w:rsidRDefault="00DF3605" w:rsidP="00475E96">
            <w:pPr>
              <w:jc w:val="left"/>
              <w:rPr>
                <w:rFonts w:eastAsia="仿宋"/>
                <w:sz w:val="24"/>
                <w:lang w:val="x-none"/>
              </w:rPr>
            </w:pPr>
            <w:r>
              <w:rPr>
                <w:rFonts w:eastAsia="仿宋" w:hint="eastAsia"/>
                <w:sz w:val="24"/>
                <w:lang w:val="x-none"/>
              </w:rPr>
              <w:t>6</w:t>
            </w:r>
            <w:r>
              <w:rPr>
                <w:rFonts w:eastAsia="仿宋"/>
                <w:sz w:val="24"/>
                <w:lang w:val="x-none"/>
              </w:rPr>
              <w:t>.</w:t>
            </w:r>
            <w:r w:rsidR="0022659C">
              <w:rPr>
                <w:rFonts w:eastAsia="仿宋" w:hint="eastAsia"/>
                <w:sz w:val="24"/>
                <w:lang w:val="x-none"/>
              </w:rPr>
              <w:t>C</w:t>
            </w:r>
            <w:r w:rsidR="0022659C">
              <w:rPr>
                <w:rFonts w:eastAsia="仿宋"/>
                <w:sz w:val="24"/>
                <w:lang w:val="x-none"/>
              </w:rPr>
              <w:t>CA</w:t>
            </w:r>
            <w:r>
              <w:rPr>
                <w:rFonts w:eastAsia="仿宋" w:hint="eastAsia"/>
                <w:sz w:val="24"/>
                <w:lang w:val="x-none"/>
              </w:rPr>
              <w:t>绘制</w:t>
            </w:r>
            <w:r w:rsidR="0022659C">
              <w:rPr>
                <w:rFonts w:eastAsia="仿宋" w:hint="eastAsia"/>
                <w:sz w:val="24"/>
                <w:lang w:val="x-none"/>
              </w:rPr>
              <w:t>要求；</w:t>
            </w:r>
          </w:p>
          <w:p w:rsidR="0022659C" w:rsidRPr="00855D3F" w:rsidRDefault="0022659C" w:rsidP="00475E96">
            <w:pPr>
              <w:jc w:val="left"/>
              <w:rPr>
                <w:rFonts w:eastAsia="仿宋"/>
                <w:sz w:val="24"/>
                <w:lang w:val="x-none"/>
              </w:rPr>
            </w:pPr>
            <w:r>
              <w:rPr>
                <w:rFonts w:eastAsia="仿宋"/>
                <w:sz w:val="24"/>
                <w:lang w:val="x-none"/>
              </w:rPr>
              <w:t>7.</w:t>
            </w:r>
            <w:r>
              <w:rPr>
                <w:rFonts w:eastAsia="仿宋" w:hint="eastAsia"/>
                <w:sz w:val="24"/>
                <w:lang w:val="x-none"/>
              </w:rPr>
              <w:t>重点培养学生独立思考和解决问题的能力</w:t>
            </w:r>
          </w:p>
        </w:tc>
        <w:tc>
          <w:tcPr>
            <w:tcW w:w="511" w:type="pct"/>
            <w:vAlign w:val="center"/>
          </w:tcPr>
          <w:p w:rsidR="00475E96" w:rsidRPr="00855D3F" w:rsidRDefault="00475E96" w:rsidP="00475E96">
            <w:pPr>
              <w:suppressAutoHyphens/>
              <w:spacing w:beforeLines="50" w:before="156" w:afterLines="50" w:after="156" w:line="276" w:lineRule="auto"/>
              <w:jc w:val="left"/>
              <w:rPr>
                <w:rFonts w:eastAsia="仿宋"/>
                <w:sz w:val="24"/>
                <w:lang w:val="x-none"/>
              </w:rPr>
            </w:pPr>
            <w:r w:rsidRPr="00855D3F">
              <w:rPr>
                <w:rFonts w:eastAsia="仿宋"/>
                <w:sz w:val="24"/>
                <w:lang w:val="x-none"/>
              </w:rPr>
              <w:t>讲授</w:t>
            </w:r>
          </w:p>
          <w:p w:rsidR="00475E96" w:rsidRPr="00855D3F" w:rsidRDefault="00475E96" w:rsidP="00475E96">
            <w:pPr>
              <w:suppressAutoHyphens/>
              <w:spacing w:beforeLines="50" w:before="156" w:afterLines="50" w:after="156" w:line="276" w:lineRule="auto"/>
              <w:jc w:val="left"/>
              <w:rPr>
                <w:rFonts w:eastAsia="仿宋"/>
                <w:sz w:val="24"/>
                <w:lang w:val="x-none"/>
              </w:rPr>
            </w:pPr>
            <w:r w:rsidRPr="00855D3F">
              <w:rPr>
                <w:rFonts w:eastAsia="仿宋"/>
                <w:sz w:val="24"/>
                <w:lang w:val="x-none"/>
              </w:rPr>
              <w:t>案例讨论</w:t>
            </w:r>
          </w:p>
          <w:p w:rsidR="00475E96" w:rsidRPr="00855D3F" w:rsidRDefault="00475E96" w:rsidP="00475E96">
            <w:pPr>
              <w:suppressAutoHyphens/>
              <w:spacing w:beforeLines="50" w:before="156" w:afterLines="50" w:after="156" w:line="276" w:lineRule="auto"/>
              <w:jc w:val="left"/>
              <w:rPr>
                <w:rFonts w:eastAsia="仿宋"/>
                <w:sz w:val="24"/>
                <w:lang w:val="x-none"/>
              </w:rPr>
            </w:pPr>
            <w:r w:rsidRPr="00855D3F">
              <w:rPr>
                <w:rFonts w:eastAsia="仿宋"/>
                <w:sz w:val="24"/>
                <w:lang w:val="x-none"/>
              </w:rPr>
              <w:t>练习</w:t>
            </w:r>
          </w:p>
        </w:tc>
        <w:tc>
          <w:tcPr>
            <w:tcW w:w="523" w:type="pct"/>
            <w:vAlign w:val="center"/>
          </w:tcPr>
          <w:p w:rsidR="00475E96" w:rsidRPr="00855D3F" w:rsidRDefault="00475E96" w:rsidP="00475E96">
            <w:pPr>
              <w:suppressAutoHyphens/>
              <w:spacing w:beforeLines="50" w:before="156" w:afterLines="50" w:after="156" w:line="276" w:lineRule="auto"/>
              <w:jc w:val="left"/>
              <w:rPr>
                <w:rFonts w:eastAsia="仿宋"/>
                <w:sz w:val="24"/>
                <w:lang w:val="x-none"/>
              </w:rPr>
            </w:pPr>
            <w:r w:rsidRPr="00855D3F">
              <w:rPr>
                <w:rFonts w:eastAsia="仿宋"/>
                <w:sz w:val="24"/>
                <w:lang w:val="x-none"/>
              </w:rPr>
              <w:t>作业</w:t>
            </w:r>
          </w:p>
          <w:p w:rsidR="00475E96" w:rsidRPr="00855D3F" w:rsidRDefault="00475E96" w:rsidP="00475E96">
            <w:pPr>
              <w:suppressAutoHyphens/>
              <w:spacing w:beforeLines="50" w:before="156" w:afterLines="50" w:after="156" w:line="276" w:lineRule="auto"/>
              <w:jc w:val="left"/>
              <w:rPr>
                <w:rFonts w:eastAsia="仿宋"/>
                <w:sz w:val="24"/>
                <w:lang w:val="x-none"/>
              </w:rPr>
            </w:pPr>
            <w:r w:rsidRPr="00855D3F">
              <w:rPr>
                <w:rFonts w:eastAsia="仿宋"/>
                <w:sz w:val="24"/>
                <w:lang w:val="x-none"/>
              </w:rPr>
              <w:t>期末考试</w:t>
            </w:r>
          </w:p>
        </w:tc>
        <w:tc>
          <w:tcPr>
            <w:tcW w:w="496" w:type="pct"/>
            <w:vAlign w:val="center"/>
          </w:tcPr>
          <w:p w:rsidR="00475E96" w:rsidRPr="00855D3F" w:rsidRDefault="0022659C" w:rsidP="00475E96">
            <w:pPr>
              <w:suppressAutoHyphens/>
              <w:spacing w:beforeLines="50" w:before="156" w:afterLines="50" w:after="156" w:line="276" w:lineRule="auto"/>
              <w:jc w:val="left"/>
              <w:rPr>
                <w:rFonts w:eastAsia="仿宋"/>
                <w:sz w:val="24"/>
                <w:lang w:val="x-none"/>
              </w:rPr>
            </w:pPr>
            <w:r>
              <w:rPr>
                <w:rFonts w:eastAsia="仿宋"/>
                <w:sz w:val="24"/>
                <w:lang w:val="x-none"/>
              </w:rPr>
              <w:t>1</w:t>
            </w:r>
            <w:r>
              <w:rPr>
                <w:rFonts w:eastAsia="仿宋" w:hint="eastAsia"/>
                <w:sz w:val="24"/>
                <w:lang w:val="x-none"/>
              </w:rPr>
              <w:t>、</w:t>
            </w:r>
            <w:r>
              <w:rPr>
                <w:rFonts w:eastAsia="仿宋" w:hint="eastAsia"/>
                <w:sz w:val="24"/>
                <w:lang w:val="x-none"/>
              </w:rPr>
              <w:t>2</w:t>
            </w:r>
          </w:p>
        </w:tc>
      </w:tr>
      <w:tr w:rsidR="003A2E77" w:rsidRPr="00855D3F" w:rsidTr="003965EE">
        <w:trPr>
          <w:jc w:val="center"/>
        </w:trPr>
        <w:tc>
          <w:tcPr>
            <w:tcW w:w="357" w:type="pct"/>
            <w:shd w:val="clear" w:color="auto" w:fill="auto"/>
            <w:vAlign w:val="center"/>
          </w:tcPr>
          <w:p w:rsidR="003A2E77" w:rsidRPr="00855D3F" w:rsidRDefault="003A2E77" w:rsidP="003A2E77">
            <w:pPr>
              <w:suppressAutoHyphens/>
              <w:spacing w:beforeLines="50" w:before="156" w:afterLines="50" w:after="156" w:line="276" w:lineRule="auto"/>
              <w:jc w:val="left"/>
              <w:rPr>
                <w:rFonts w:eastAsia="仿宋"/>
                <w:sz w:val="24"/>
                <w:lang w:val="x-none"/>
              </w:rPr>
            </w:pPr>
            <w:r w:rsidRPr="00855D3F">
              <w:rPr>
                <w:rFonts w:eastAsia="仿宋"/>
                <w:sz w:val="24"/>
                <w:lang w:val="x-none"/>
              </w:rPr>
              <w:t>3</w:t>
            </w:r>
          </w:p>
        </w:tc>
        <w:tc>
          <w:tcPr>
            <w:tcW w:w="722" w:type="pct"/>
            <w:shd w:val="clear" w:color="auto" w:fill="auto"/>
            <w:vAlign w:val="center"/>
          </w:tcPr>
          <w:p w:rsidR="003A2E77" w:rsidRPr="00855D3F" w:rsidRDefault="003A2E77" w:rsidP="003A2E77">
            <w:pPr>
              <w:suppressAutoHyphens/>
              <w:spacing w:beforeLines="50" w:before="156" w:afterLines="50" w:after="156" w:line="276" w:lineRule="auto"/>
              <w:jc w:val="left"/>
              <w:rPr>
                <w:rFonts w:eastAsia="仿宋"/>
                <w:sz w:val="24"/>
                <w:lang w:val="x-none"/>
              </w:rPr>
            </w:pPr>
            <w:r w:rsidRPr="00855D3F">
              <w:rPr>
                <w:rFonts w:eastAsia="仿宋"/>
                <w:sz w:val="24"/>
                <w:lang w:val="x-none"/>
              </w:rPr>
              <w:t>第三章</w:t>
            </w:r>
          </w:p>
          <w:p w:rsidR="003A2E77" w:rsidRPr="00855D3F" w:rsidRDefault="00551A62" w:rsidP="003A2E77">
            <w:pPr>
              <w:suppressAutoHyphens/>
              <w:spacing w:beforeLines="50" w:before="156" w:afterLines="50" w:after="156" w:line="276" w:lineRule="auto"/>
              <w:jc w:val="left"/>
              <w:rPr>
                <w:rFonts w:eastAsia="仿宋"/>
                <w:sz w:val="24"/>
                <w:lang w:val="x-none"/>
              </w:rPr>
            </w:pPr>
            <w:r>
              <w:rPr>
                <w:rFonts w:eastAsia="仿宋" w:hint="eastAsia"/>
                <w:sz w:val="24"/>
                <w:lang w:val="x-none"/>
              </w:rPr>
              <w:t>系统安全定量分析</w:t>
            </w:r>
          </w:p>
        </w:tc>
        <w:tc>
          <w:tcPr>
            <w:tcW w:w="901" w:type="pct"/>
            <w:shd w:val="clear" w:color="auto" w:fill="auto"/>
            <w:vAlign w:val="center"/>
          </w:tcPr>
          <w:p w:rsidR="003A2E77" w:rsidRPr="00855D3F" w:rsidRDefault="003A2E77" w:rsidP="00531321">
            <w:pPr>
              <w:jc w:val="left"/>
              <w:rPr>
                <w:rFonts w:eastAsia="仿宋"/>
                <w:sz w:val="24"/>
                <w:lang w:val="x-none"/>
              </w:rPr>
            </w:pPr>
            <w:r w:rsidRPr="00855D3F">
              <w:rPr>
                <w:rFonts w:eastAsia="仿宋"/>
                <w:sz w:val="24"/>
                <w:lang w:val="x-none"/>
              </w:rPr>
              <w:t>第一节：</w:t>
            </w:r>
            <w:r w:rsidR="0022659C">
              <w:rPr>
                <w:rFonts w:eastAsia="仿宋" w:hint="eastAsia"/>
                <w:sz w:val="24"/>
                <w:lang w:val="x-none"/>
              </w:rPr>
              <w:t>事件树分析</w:t>
            </w:r>
            <w:r w:rsidR="00C06CC9" w:rsidRPr="00855D3F">
              <w:rPr>
                <w:rFonts w:eastAsia="仿宋"/>
                <w:sz w:val="24"/>
                <w:lang w:val="x-none"/>
              </w:rPr>
              <w:t>；</w:t>
            </w:r>
          </w:p>
          <w:p w:rsidR="00531321" w:rsidRPr="00855D3F" w:rsidRDefault="003A2E77" w:rsidP="00531321">
            <w:pPr>
              <w:jc w:val="left"/>
              <w:rPr>
                <w:rFonts w:eastAsia="仿宋"/>
                <w:sz w:val="24"/>
                <w:lang w:val="x-none"/>
              </w:rPr>
            </w:pPr>
            <w:r w:rsidRPr="00855D3F">
              <w:rPr>
                <w:rFonts w:eastAsia="仿宋"/>
                <w:sz w:val="24"/>
                <w:lang w:val="x-none"/>
              </w:rPr>
              <w:t>第二节：</w:t>
            </w:r>
            <w:r w:rsidR="0022659C">
              <w:rPr>
                <w:rFonts w:eastAsia="仿宋" w:hint="eastAsia"/>
                <w:sz w:val="24"/>
                <w:lang w:val="x-none"/>
              </w:rPr>
              <w:t>事故树分析。</w:t>
            </w:r>
          </w:p>
        </w:tc>
        <w:tc>
          <w:tcPr>
            <w:tcW w:w="361" w:type="pct"/>
            <w:vAlign w:val="center"/>
          </w:tcPr>
          <w:p w:rsidR="003A2E77" w:rsidRPr="00855D3F" w:rsidRDefault="00167772" w:rsidP="00531321">
            <w:pPr>
              <w:suppressAutoHyphens/>
              <w:spacing w:beforeLines="50" w:before="156" w:afterLines="50" w:after="156" w:line="276" w:lineRule="auto"/>
              <w:jc w:val="left"/>
              <w:rPr>
                <w:rFonts w:eastAsia="仿宋"/>
                <w:sz w:val="24"/>
                <w:lang w:val="x-none"/>
              </w:rPr>
            </w:pPr>
            <w:r w:rsidRPr="00855D3F">
              <w:rPr>
                <w:rFonts w:eastAsia="仿宋"/>
                <w:sz w:val="24"/>
                <w:lang w:val="x-none"/>
              </w:rPr>
              <w:t>8</w:t>
            </w:r>
          </w:p>
        </w:tc>
        <w:tc>
          <w:tcPr>
            <w:tcW w:w="1129" w:type="pct"/>
            <w:vAlign w:val="center"/>
          </w:tcPr>
          <w:p w:rsidR="003A2E77" w:rsidRPr="00855D3F" w:rsidRDefault="00564716" w:rsidP="00531321">
            <w:pPr>
              <w:suppressAutoHyphens/>
              <w:spacing w:beforeLines="50" w:before="156" w:afterLines="50" w:after="156" w:line="276" w:lineRule="auto"/>
              <w:jc w:val="left"/>
              <w:rPr>
                <w:rFonts w:eastAsia="仿宋"/>
                <w:sz w:val="24"/>
                <w:lang w:val="x-none"/>
              </w:rPr>
            </w:pPr>
            <w:r w:rsidRPr="00855D3F">
              <w:rPr>
                <w:rFonts w:eastAsia="仿宋"/>
                <w:sz w:val="24"/>
                <w:lang w:val="x-none"/>
              </w:rPr>
              <w:t>1.</w:t>
            </w:r>
            <w:r w:rsidR="0022659C" w:rsidRPr="0022659C">
              <w:rPr>
                <w:rFonts w:eastAsia="仿宋" w:hint="eastAsia"/>
                <w:sz w:val="24"/>
                <w:lang w:val="x-none"/>
              </w:rPr>
              <w:t>事件树分析的基本原理</w:t>
            </w:r>
            <w:r w:rsidR="00F469FA">
              <w:rPr>
                <w:rFonts w:eastAsia="仿宋" w:hint="eastAsia"/>
                <w:sz w:val="24"/>
                <w:lang w:val="x-none"/>
              </w:rPr>
              <w:t>、步骤</w:t>
            </w:r>
            <w:r w:rsidR="00F34D2B" w:rsidRPr="00855D3F">
              <w:rPr>
                <w:rFonts w:eastAsia="仿宋"/>
                <w:sz w:val="24"/>
                <w:lang w:val="x-none"/>
              </w:rPr>
              <w:t>；</w:t>
            </w:r>
          </w:p>
          <w:p w:rsidR="0084738D" w:rsidRPr="00855D3F" w:rsidRDefault="0084738D" w:rsidP="00531321">
            <w:pPr>
              <w:suppressAutoHyphens/>
              <w:spacing w:beforeLines="50" w:before="156" w:afterLines="50" w:after="156" w:line="276" w:lineRule="auto"/>
              <w:jc w:val="left"/>
              <w:rPr>
                <w:rFonts w:eastAsia="仿宋"/>
                <w:sz w:val="24"/>
              </w:rPr>
            </w:pPr>
            <w:r w:rsidRPr="00855D3F">
              <w:rPr>
                <w:rFonts w:eastAsia="仿宋"/>
                <w:sz w:val="24"/>
                <w:lang w:val="x-none"/>
              </w:rPr>
              <w:t>2.</w:t>
            </w:r>
            <w:r w:rsidR="00F469FA" w:rsidRPr="00F469FA">
              <w:rPr>
                <w:rFonts w:eastAsia="仿宋" w:hint="eastAsia"/>
                <w:sz w:val="24"/>
              </w:rPr>
              <w:t>事件树分析实例</w:t>
            </w:r>
            <w:r w:rsidRPr="00855D3F">
              <w:rPr>
                <w:rFonts w:eastAsia="仿宋"/>
                <w:sz w:val="24"/>
              </w:rPr>
              <w:t>。</w:t>
            </w:r>
          </w:p>
          <w:p w:rsidR="0084738D" w:rsidRPr="00855D3F" w:rsidRDefault="0084738D" w:rsidP="00531321">
            <w:pPr>
              <w:suppressAutoHyphens/>
              <w:spacing w:beforeLines="50" w:before="156" w:afterLines="50" w:after="156" w:line="276" w:lineRule="auto"/>
              <w:jc w:val="left"/>
              <w:rPr>
                <w:rFonts w:eastAsia="仿宋"/>
                <w:sz w:val="24"/>
              </w:rPr>
            </w:pPr>
            <w:r w:rsidRPr="00855D3F">
              <w:rPr>
                <w:rFonts w:eastAsia="仿宋"/>
                <w:sz w:val="24"/>
              </w:rPr>
              <w:t>3.</w:t>
            </w:r>
            <w:r w:rsidR="00F469FA" w:rsidRPr="00F469FA">
              <w:rPr>
                <w:rFonts w:eastAsia="仿宋" w:hint="eastAsia"/>
                <w:sz w:val="24"/>
              </w:rPr>
              <w:t>事故树分析程序</w:t>
            </w:r>
            <w:r w:rsidR="00F469FA">
              <w:rPr>
                <w:rFonts w:eastAsia="仿宋" w:hint="eastAsia"/>
                <w:sz w:val="24"/>
              </w:rPr>
              <w:t>、</w:t>
            </w:r>
            <w:r w:rsidR="00F469FA" w:rsidRPr="00F469FA">
              <w:rPr>
                <w:rFonts w:eastAsia="仿宋" w:hint="eastAsia"/>
                <w:sz w:val="24"/>
              </w:rPr>
              <w:t>事故树编制</w:t>
            </w:r>
            <w:r w:rsidR="00F469FA">
              <w:rPr>
                <w:rFonts w:eastAsia="仿宋" w:hint="eastAsia"/>
                <w:sz w:val="24"/>
              </w:rPr>
              <w:t>；</w:t>
            </w:r>
          </w:p>
          <w:p w:rsidR="00F34D2B" w:rsidRDefault="00D270DC" w:rsidP="00D270DC">
            <w:pPr>
              <w:suppressAutoHyphens/>
              <w:spacing w:beforeLines="50" w:before="156" w:afterLines="50" w:after="156" w:line="276" w:lineRule="auto"/>
              <w:jc w:val="left"/>
              <w:rPr>
                <w:rFonts w:eastAsia="仿宋"/>
                <w:sz w:val="24"/>
                <w:lang w:val="x-none"/>
              </w:rPr>
            </w:pPr>
            <w:r w:rsidRPr="00855D3F">
              <w:rPr>
                <w:rFonts w:eastAsia="仿宋"/>
                <w:sz w:val="24"/>
                <w:lang w:val="x-none"/>
              </w:rPr>
              <w:t>4.</w:t>
            </w:r>
            <w:r w:rsidR="00F469FA" w:rsidRPr="00F469FA">
              <w:rPr>
                <w:rFonts w:eastAsia="仿宋" w:hint="eastAsia"/>
                <w:sz w:val="24"/>
                <w:lang w:val="x-none"/>
              </w:rPr>
              <w:t>事故树的定性分析</w:t>
            </w:r>
            <w:r w:rsidR="00F469FA">
              <w:rPr>
                <w:rFonts w:eastAsia="仿宋" w:hint="eastAsia"/>
                <w:sz w:val="24"/>
                <w:lang w:val="x-none"/>
              </w:rPr>
              <w:t>和定量分析</w:t>
            </w:r>
            <w:r w:rsidR="00F172E8">
              <w:rPr>
                <w:rFonts w:eastAsia="仿宋" w:hint="eastAsia"/>
                <w:sz w:val="24"/>
                <w:lang w:val="x-none"/>
              </w:rPr>
              <w:t>；</w:t>
            </w:r>
          </w:p>
          <w:p w:rsidR="00F172E8" w:rsidRPr="00855D3F" w:rsidRDefault="00F172E8" w:rsidP="00D270DC">
            <w:pPr>
              <w:suppressAutoHyphens/>
              <w:spacing w:beforeLines="50" w:before="156" w:afterLines="50" w:after="156" w:line="276" w:lineRule="auto"/>
              <w:jc w:val="left"/>
              <w:rPr>
                <w:rFonts w:eastAsia="仿宋"/>
                <w:sz w:val="24"/>
                <w:lang w:val="x-none"/>
              </w:rPr>
            </w:pPr>
            <w:r>
              <w:rPr>
                <w:rFonts w:eastAsia="仿宋" w:hint="eastAsia"/>
                <w:sz w:val="24"/>
                <w:lang w:val="x-none"/>
              </w:rPr>
              <w:t>5</w:t>
            </w:r>
            <w:r>
              <w:rPr>
                <w:rFonts w:eastAsia="仿宋"/>
                <w:sz w:val="24"/>
                <w:lang w:val="x-none"/>
              </w:rPr>
              <w:t>.</w:t>
            </w:r>
            <w:r>
              <w:rPr>
                <w:rFonts w:eastAsia="仿宋" w:hint="eastAsia"/>
                <w:sz w:val="24"/>
                <w:lang w:val="x-none"/>
              </w:rPr>
              <w:t>培养学生针对工</w:t>
            </w:r>
            <w:r>
              <w:rPr>
                <w:rFonts w:eastAsia="仿宋" w:hint="eastAsia"/>
                <w:sz w:val="24"/>
                <w:lang w:val="x-none"/>
              </w:rPr>
              <w:lastRenderedPageBreak/>
              <w:t>程实例进行定量计算和分析的能力。</w:t>
            </w:r>
          </w:p>
        </w:tc>
        <w:tc>
          <w:tcPr>
            <w:tcW w:w="511" w:type="pct"/>
            <w:vAlign w:val="center"/>
          </w:tcPr>
          <w:p w:rsidR="00D270DC" w:rsidRPr="00855D3F" w:rsidRDefault="00D270DC" w:rsidP="00D270DC">
            <w:pPr>
              <w:suppressAutoHyphens/>
              <w:spacing w:beforeLines="50" w:before="156" w:afterLines="50" w:after="156" w:line="276" w:lineRule="auto"/>
              <w:jc w:val="left"/>
              <w:rPr>
                <w:rFonts w:eastAsia="仿宋"/>
                <w:sz w:val="24"/>
                <w:lang w:val="x-none"/>
              </w:rPr>
            </w:pPr>
            <w:r w:rsidRPr="00855D3F">
              <w:rPr>
                <w:rFonts w:eastAsia="仿宋"/>
                <w:sz w:val="24"/>
                <w:lang w:val="x-none"/>
              </w:rPr>
              <w:lastRenderedPageBreak/>
              <w:t>讲授</w:t>
            </w:r>
          </w:p>
          <w:p w:rsidR="00D270DC" w:rsidRPr="00855D3F" w:rsidRDefault="00D270DC" w:rsidP="00D270DC">
            <w:pPr>
              <w:suppressAutoHyphens/>
              <w:spacing w:beforeLines="50" w:before="156" w:afterLines="50" w:after="156" w:line="276" w:lineRule="auto"/>
              <w:jc w:val="left"/>
              <w:rPr>
                <w:rFonts w:eastAsia="仿宋"/>
                <w:sz w:val="24"/>
                <w:lang w:val="x-none"/>
              </w:rPr>
            </w:pPr>
            <w:r w:rsidRPr="00855D3F">
              <w:rPr>
                <w:rFonts w:eastAsia="仿宋"/>
                <w:sz w:val="24"/>
                <w:lang w:val="x-none"/>
              </w:rPr>
              <w:t>案例讨论</w:t>
            </w:r>
          </w:p>
          <w:p w:rsidR="003A2E77" w:rsidRPr="00855D3F" w:rsidRDefault="00D270DC" w:rsidP="00D270DC">
            <w:pPr>
              <w:suppressAutoHyphens/>
              <w:spacing w:beforeLines="50" w:before="156" w:afterLines="50" w:after="156" w:line="276" w:lineRule="auto"/>
              <w:jc w:val="left"/>
              <w:rPr>
                <w:rFonts w:eastAsia="仿宋"/>
                <w:sz w:val="24"/>
                <w:lang w:val="x-none"/>
              </w:rPr>
            </w:pPr>
            <w:r w:rsidRPr="00855D3F">
              <w:rPr>
                <w:rFonts w:eastAsia="仿宋"/>
                <w:sz w:val="24"/>
                <w:lang w:val="x-none"/>
              </w:rPr>
              <w:t>练习</w:t>
            </w:r>
          </w:p>
        </w:tc>
        <w:tc>
          <w:tcPr>
            <w:tcW w:w="523" w:type="pct"/>
            <w:vAlign w:val="center"/>
          </w:tcPr>
          <w:p w:rsidR="00D270DC" w:rsidRPr="00855D3F" w:rsidRDefault="00D270DC" w:rsidP="00D270DC">
            <w:pPr>
              <w:suppressAutoHyphens/>
              <w:spacing w:beforeLines="50" w:before="156" w:afterLines="50" w:after="156" w:line="276" w:lineRule="auto"/>
              <w:jc w:val="left"/>
              <w:rPr>
                <w:rFonts w:eastAsia="仿宋"/>
                <w:sz w:val="24"/>
                <w:lang w:val="x-none"/>
              </w:rPr>
            </w:pPr>
            <w:r w:rsidRPr="00855D3F">
              <w:rPr>
                <w:rFonts w:eastAsia="仿宋"/>
                <w:sz w:val="24"/>
                <w:lang w:val="x-none"/>
              </w:rPr>
              <w:t>作业</w:t>
            </w:r>
          </w:p>
          <w:p w:rsidR="003A2E77" w:rsidRPr="00855D3F" w:rsidRDefault="00D270DC" w:rsidP="00D270DC">
            <w:pPr>
              <w:suppressAutoHyphens/>
              <w:spacing w:beforeLines="50" w:before="156" w:afterLines="50" w:after="156" w:line="276" w:lineRule="auto"/>
              <w:jc w:val="left"/>
              <w:rPr>
                <w:rFonts w:eastAsia="仿宋"/>
                <w:sz w:val="24"/>
                <w:lang w:val="x-none"/>
              </w:rPr>
            </w:pPr>
            <w:r w:rsidRPr="00855D3F">
              <w:rPr>
                <w:rFonts w:eastAsia="仿宋"/>
                <w:sz w:val="24"/>
                <w:lang w:val="x-none"/>
              </w:rPr>
              <w:t>期末考试</w:t>
            </w:r>
          </w:p>
        </w:tc>
        <w:tc>
          <w:tcPr>
            <w:tcW w:w="496" w:type="pct"/>
            <w:vAlign w:val="center"/>
          </w:tcPr>
          <w:p w:rsidR="003A2E77" w:rsidRPr="00855D3F" w:rsidRDefault="00D270DC" w:rsidP="00531321">
            <w:pPr>
              <w:suppressAutoHyphens/>
              <w:spacing w:beforeLines="50" w:before="156" w:afterLines="50" w:after="156" w:line="276" w:lineRule="auto"/>
              <w:jc w:val="left"/>
              <w:rPr>
                <w:rFonts w:eastAsia="仿宋"/>
                <w:sz w:val="24"/>
                <w:lang w:val="x-none"/>
              </w:rPr>
            </w:pPr>
            <w:r w:rsidRPr="00855D3F">
              <w:rPr>
                <w:rFonts w:eastAsia="仿宋"/>
                <w:sz w:val="24"/>
                <w:lang w:val="x-none"/>
              </w:rPr>
              <w:t>2</w:t>
            </w:r>
          </w:p>
        </w:tc>
      </w:tr>
      <w:tr w:rsidR="007B7445" w:rsidRPr="00855D3F" w:rsidTr="003965EE">
        <w:trPr>
          <w:jc w:val="center"/>
        </w:trPr>
        <w:tc>
          <w:tcPr>
            <w:tcW w:w="357" w:type="pct"/>
            <w:shd w:val="clear" w:color="auto" w:fill="auto"/>
            <w:vAlign w:val="center"/>
          </w:tcPr>
          <w:p w:rsidR="007B7445" w:rsidRPr="00855D3F" w:rsidRDefault="007B7445" w:rsidP="007B7445">
            <w:pPr>
              <w:suppressAutoHyphens/>
              <w:spacing w:beforeLines="50" w:before="156" w:afterLines="50" w:after="156" w:line="276" w:lineRule="auto"/>
              <w:jc w:val="left"/>
              <w:rPr>
                <w:rFonts w:eastAsia="仿宋"/>
                <w:sz w:val="24"/>
                <w:lang w:val="x-none"/>
              </w:rPr>
            </w:pPr>
            <w:r w:rsidRPr="00855D3F">
              <w:rPr>
                <w:rFonts w:eastAsia="仿宋"/>
                <w:sz w:val="24"/>
                <w:lang w:val="x-none"/>
              </w:rPr>
              <w:t>4</w:t>
            </w:r>
          </w:p>
        </w:tc>
        <w:tc>
          <w:tcPr>
            <w:tcW w:w="722" w:type="pct"/>
            <w:shd w:val="clear" w:color="auto" w:fill="auto"/>
            <w:vAlign w:val="center"/>
          </w:tcPr>
          <w:p w:rsidR="007B7445" w:rsidRPr="00855D3F" w:rsidRDefault="007B7445" w:rsidP="007B7445">
            <w:pPr>
              <w:suppressAutoHyphens/>
              <w:spacing w:beforeLines="50" w:before="156" w:afterLines="50" w:after="156" w:line="276" w:lineRule="auto"/>
              <w:jc w:val="left"/>
              <w:rPr>
                <w:rFonts w:eastAsia="仿宋"/>
                <w:sz w:val="24"/>
                <w:lang w:val="x-none"/>
              </w:rPr>
            </w:pPr>
            <w:r w:rsidRPr="00855D3F">
              <w:rPr>
                <w:rFonts w:eastAsia="仿宋"/>
                <w:sz w:val="24"/>
                <w:lang w:val="x-none"/>
              </w:rPr>
              <w:t>第四章</w:t>
            </w:r>
          </w:p>
          <w:p w:rsidR="007B7445" w:rsidRPr="00855D3F" w:rsidRDefault="00551A62" w:rsidP="007B7445">
            <w:pPr>
              <w:suppressAutoHyphens/>
              <w:spacing w:beforeLines="50" w:before="156" w:afterLines="50" w:after="156" w:line="276" w:lineRule="auto"/>
              <w:jc w:val="left"/>
              <w:rPr>
                <w:rFonts w:eastAsia="仿宋"/>
                <w:sz w:val="24"/>
                <w:lang w:val="x-none"/>
              </w:rPr>
            </w:pPr>
            <w:r>
              <w:rPr>
                <w:rFonts w:eastAsia="仿宋" w:hint="eastAsia"/>
                <w:sz w:val="24"/>
                <w:lang w:val="x-none"/>
              </w:rPr>
              <w:t>系统安全评价</w:t>
            </w:r>
          </w:p>
        </w:tc>
        <w:tc>
          <w:tcPr>
            <w:tcW w:w="901" w:type="pct"/>
            <w:shd w:val="clear" w:color="auto" w:fill="auto"/>
            <w:vAlign w:val="center"/>
          </w:tcPr>
          <w:p w:rsidR="00841EA1" w:rsidRDefault="007B7445" w:rsidP="007B7445">
            <w:pPr>
              <w:jc w:val="left"/>
              <w:rPr>
                <w:rFonts w:eastAsia="仿宋"/>
                <w:sz w:val="24"/>
              </w:rPr>
            </w:pPr>
            <w:r w:rsidRPr="00855D3F">
              <w:rPr>
                <w:rFonts w:eastAsia="仿宋"/>
                <w:sz w:val="24"/>
              </w:rPr>
              <w:t>第一节：</w:t>
            </w:r>
            <w:r w:rsidR="00C466BC">
              <w:rPr>
                <w:rFonts w:eastAsia="仿宋" w:hint="eastAsia"/>
                <w:sz w:val="24"/>
              </w:rPr>
              <w:t>系统</w:t>
            </w:r>
            <w:r w:rsidR="0088388A" w:rsidRPr="0088388A">
              <w:rPr>
                <w:rFonts w:eastAsia="仿宋" w:hint="eastAsia"/>
                <w:sz w:val="24"/>
              </w:rPr>
              <w:t>安全评价概述</w:t>
            </w:r>
            <w:r w:rsidR="00841EA1">
              <w:rPr>
                <w:rFonts w:eastAsia="仿宋" w:hint="eastAsia"/>
                <w:sz w:val="24"/>
              </w:rPr>
              <w:t>；</w:t>
            </w:r>
          </w:p>
          <w:p w:rsidR="007B7445" w:rsidRDefault="007B7445" w:rsidP="007B7445">
            <w:pPr>
              <w:jc w:val="left"/>
              <w:rPr>
                <w:rFonts w:eastAsia="仿宋"/>
                <w:sz w:val="24"/>
              </w:rPr>
            </w:pPr>
            <w:r w:rsidRPr="00855D3F">
              <w:rPr>
                <w:rFonts w:eastAsia="仿宋"/>
                <w:sz w:val="24"/>
              </w:rPr>
              <w:t>第二节：</w:t>
            </w:r>
            <w:r w:rsidR="00C466BC" w:rsidRPr="00C466BC">
              <w:rPr>
                <w:rFonts w:eastAsia="仿宋" w:hint="eastAsia"/>
                <w:sz w:val="24"/>
              </w:rPr>
              <w:t>生产作业条件安全评价</w:t>
            </w:r>
            <w:r w:rsidR="00841EA1">
              <w:rPr>
                <w:rFonts w:eastAsia="仿宋" w:hint="eastAsia"/>
                <w:sz w:val="24"/>
              </w:rPr>
              <w:t>；</w:t>
            </w:r>
          </w:p>
          <w:p w:rsidR="00C466BC" w:rsidRPr="00855D3F" w:rsidRDefault="00841EA1" w:rsidP="00C466BC">
            <w:pPr>
              <w:jc w:val="left"/>
              <w:rPr>
                <w:rFonts w:eastAsia="仿宋"/>
                <w:sz w:val="24"/>
                <w:lang w:val="x-none"/>
              </w:rPr>
            </w:pPr>
            <w:r>
              <w:rPr>
                <w:rFonts w:eastAsia="仿宋" w:hint="eastAsia"/>
                <w:sz w:val="24"/>
                <w:lang w:val="x-none"/>
              </w:rPr>
              <w:t>第三节：</w:t>
            </w:r>
            <w:r w:rsidR="00C466BC" w:rsidRPr="00C466BC">
              <w:rPr>
                <w:rFonts w:eastAsia="仿宋" w:hint="eastAsia"/>
                <w:sz w:val="24"/>
                <w:lang w:val="x-none"/>
              </w:rPr>
              <w:t>物质危险性评价</w:t>
            </w:r>
          </w:p>
          <w:p w:rsidR="006214DA" w:rsidRPr="00855D3F" w:rsidRDefault="006214DA" w:rsidP="007B7445">
            <w:pPr>
              <w:jc w:val="left"/>
              <w:rPr>
                <w:rFonts w:eastAsia="仿宋"/>
                <w:sz w:val="24"/>
                <w:lang w:val="x-none"/>
              </w:rPr>
            </w:pPr>
          </w:p>
        </w:tc>
        <w:tc>
          <w:tcPr>
            <w:tcW w:w="361" w:type="pct"/>
            <w:vAlign w:val="center"/>
          </w:tcPr>
          <w:p w:rsidR="007B7445" w:rsidRPr="00855D3F" w:rsidRDefault="00661481" w:rsidP="007B7445">
            <w:pPr>
              <w:suppressAutoHyphens/>
              <w:spacing w:beforeLines="50" w:before="156" w:afterLines="50" w:after="156" w:line="276" w:lineRule="auto"/>
              <w:jc w:val="left"/>
              <w:rPr>
                <w:rFonts w:eastAsia="仿宋"/>
                <w:sz w:val="24"/>
                <w:lang w:val="x-none"/>
              </w:rPr>
            </w:pPr>
            <w:r>
              <w:rPr>
                <w:rFonts w:eastAsia="仿宋" w:hint="eastAsia"/>
                <w:sz w:val="24"/>
                <w:lang w:val="x-none"/>
              </w:rPr>
              <w:t>8</w:t>
            </w:r>
          </w:p>
        </w:tc>
        <w:tc>
          <w:tcPr>
            <w:tcW w:w="1129" w:type="pct"/>
            <w:vAlign w:val="center"/>
          </w:tcPr>
          <w:p w:rsidR="0088388A" w:rsidRDefault="0088388A" w:rsidP="0088388A">
            <w:pPr>
              <w:jc w:val="left"/>
              <w:rPr>
                <w:rFonts w:eastAsia="仿宋"/>
                <w:sz w:val="24"/>
              </w:rPr>
            </w:pPr>
            <w:r>
              <w:rPr>
                <w:rFonts w:eastAsia="仿宋" w:hint="eastAsia"/>
                <w:sz w:val="24"/>
              </w:rPr>
              <w:t>1</w:t>
            </w:r>
            <w:r>
              <w:rPr>
                <w:rFonts w:eastAsia="仿宋"/>
                <w:sz w:val="24"/>
              </w:rPr>
              <w:t>.</w:t>
            </w:r>
            <w:r w:rsidRPr="0088388A">
              <w:rPr>
                <w:rFonts w:eastAsia="仿宋" w:hint="eastAsia"/>
                <w:sz w:val="24"/>
              </w:rPr>
              <w:t>安全评价的定义及目的</w:t>
            </w:r>
            <w:r>
              <w:rPr>
                <w:rFonts w:eastAsia="仿宋" w:hint="eastAsia"/>
                <w:sz w:val="24"/>
              </w:rPr>
              <w:t>；</w:t>
            </w:r>
          </w:p>
          <w:p w:rsidR="0088388A" w:rsidRDefault="0088388A" w:rsidP="0088388A">
            <w:pPr>
              <w:jc w:val="left"/>
              <w:rPr>
                <w:rFonts w:eastAsia="仿宋"/>
                <w:sz w:val="24"/>
              </w:rPr>
            </w:pPr>
            <w:r>
              <w:rPr>
                <w:rFonts w:eastAsia="仿宋" w:hint="eastAsia"/>
                <w:sz w:val="24"/>
              </w:rPr>
              <w:t>2</w:t>
            </w:r>
            <w:r>
              <w:rPr>
                <w:rFonts w:eastAsia="仿宋"/>
                <w:sz w:val="24"/>
              </w:rPr>
              <w:t>.</w:t>
            </w:r>
            <w:r w:rsidRPr="00841EA1">
              <w:rPr>
                <w:rFonts w:eastAsia="仿宋" w:hint="eastAsia"/>
                <w:sz w:val="24"/>
              </w:rPr>
              <w:t>安全评价程序</w:t>
            </w:r>
            <w:r>
              <w:rPr>
                <w:rFonts w:eastAsia="仿宋" w:hint="eastAsia"/>
                <w:sz w:val="24"/>
              </w:rPr>
              <w:t>；</w:t>
            </w:r>
          </w:p>
          <w:p w:rsidR="0088388A" w:rsidRDefault="0088388A" w:rsidP="0088388A">
            <w:pPr>
              <w:jc w:val="left"/>
              <w:rPr>
                <w:rFonts w:eastAsia="仿宋"/>
                <w:sz w:val="24"/>
                <w:lang w:val="x-none"/>
              </w:rPr>
            </w:pPr>
            <w:r>
              <w:rPr>
                <w:rFonts w:eastAsia="仿宋" w:hint="eastAsia"/>
                <w:sz w:val="24"/>
                <w:lang w:val="x-none"/>
              </w:rPr>
              <w:t>3</w:t>
            </w:r>
            <w:r>
              <w:rPr>
                <w:rFonts w:eastAsia="仿宋"/>
                <w:sz w:val="24"/>
                <w:lang w:val="x-none"/>
              </w:rPr>
              <w:t>.</w:t>
            </w:r>
            <w:r w:rsidRPr="00841EA1">
              <w:rPr>
                <w:rFonts w:eastAsia="仿宋" w:hint="eastAsia"/>
                <w:sz w:val="24"/>
                <w:lang w:val="x-none"/>
              </w:rPr>
              <w:t>安全评价方法分类</w:t>
            </w:r>
            <w:r>
              <w:rPr>
                <w:rFonts w:eastAsia="仿宋" w:hint="eastAsia"/>
                <w:sz w:val="24"/>
                <w:lang w:val="x-none"/>
              </w:rPr>
              <w:t>；</w:t>
            </w:r>
          </w:p>
          <w:p w:rsidR="00C466BC" w:rsidRDefault="00C466BC" w:rsidP="0088388A">
            <w:pPr>
              <w:jc w:val="left"/>
              <w:rPr>
                <w:rFonts w:eastAsia="仿宋"/>
                <w:sz w:val="24"/>
                <w:lang w:val="x-none"/>
              </w:rPr>
            </w:pPr>
            <w:r>
              <w:rPr>
                <w:rFonts w:eastAsia="仿宋" w:hint="eastAsia"/>
                <w:sz w:val="24"/>
                <w:lang w:val="x-none"/>
              </w:rPr>
              <w:t>4</w:t>
            </w:r>
            <w:r>
              <w:rPr>
                <w:rFonts w:eastAsia="仿宋"/>
                <w:sz w:val="24"/>
                <w:lang w:val="x-none"/>
              </w:rPr>
              <w:t>.LEC/MES/MLS</w:t>
            </w:r>
            <w:r>
              <w:rPr>
                <w:rFonts w:eastAsia="仿宋" w:hint="eastAsia"/>
                <w:sz w:val="24"/>
                <w:lang w:val="x-none"/>
              </w:rPr>
              <w:t>；</w:t>
            </w:r>
          </w:p>
          <w:p w:rsidR="00C466BC" w:rsidRDefault="00C466BC" w:rsidP="00C466BC">
            <w:pPr>
              <w:jc w:val="left"/>
              <w:rPr>
                <w:rFonts w:eastAsia="仿宋"/>
                <w:sz w:val="24"/>
                <w:lang w:val="x-none"/>
              </w:rPr>
            </w:pPr>
            <w:r>
              <w:rPr>
                <w:rFonts w:eastAsia="仿宋" w:hint="eastAsia"/>
                <w:sz w:val="24"/>
                <w:lang w:val="x-none"/>
              </w:rPr>
              <w:t>5</w:t>
            </w:r>
            <w:r>
              <w:rPr>
                <w:rFonts w:eastAsia="仿宋"/>
                <w:sz w:val="24"/>
                <w:lang w:val="x-none"/>
              </w:rPr>
              <w:t>.DOW</w:t>
            </w:r>
            <w:r>
              <w:rPr>
                <w:rFonts w:eastAsia="仿宋" w:hint="eastAsia"/>
                <w:sz w:val="24"/>
                <w:lang w:val="x-none"/>
              </w:rPr>
              <w:t>评价法；</w:t>
            </w:r>
          </w:p>
          <w:p w:rsidR="006214DA" w:rsidRPr="00855D3F" w:rsidRDefault="00C466BC" w:rsidP="00C466BC">
            <w:pPr>
              <w:jc w:val="left"/>
              <w:rPr>
                <w:rFonts w:eastAsia="仿宋"/>
                <w:sz w:val="24"/>
                <w:lang w:val="x-none"/>
              </w:rPr>
            </w:pPr>
            <w:r>
              <w:rPr>
                <w:rFonts w:eastAsia="仿宋" w:hint="eastAsia"/>
                <w:sz w:val="24"/>
                <w:lang w:val="x-none"/>
              </w:rPr>
              <w:t>6</w:t>
            </w:r>
            <w:r>
              <w:rPr>
                <w:rFonts w:eastAsia="仿宋"/>
                <w:sz w:val="24"/>
                <w:lang w:val="x-none"/>
              </w:rPr>
              <w:t>.</w:t>
            </w:r>
            <w:r w:rsidR="00F172E8">
              <w:rPr>
                <w:rFonts w:eastAsia="仿宋" w:hint="eastAsia"/>
                <w:sz w:val="24"/>
                <w:lang w:val="x-none"/>
              </w:rPr>
              <w:t>使</w:t>
            </w:r>
            <w:r w:rsidR="006214DA">
              <w:rPr>
                <w:rFonts w:eastAsia="仿宋" w:hint="eastAsia"/>
                <w:sz w:val="24"/>
                <w:lang w:val="x-none"/>
              </w:rPr>
              <w:t>学生</w:t>
            </w:r>
            <w:r w:rsidR="00F172E8">
              <w:rPr>
                <w:rFonts w:eastAsia="仿宋" w:hint="eastAsia"/>
                <w:sz w:val="24"/>
                <w:lang w:val="x-none"/>
              </w:rPr>
              <w:t>了解利用恰当技术、现代工具解决复杂安全问题的预测和模拟，培养自学和终身学习的习惯。</w:t>
            </w:r>
          </w:p>
        </w:tc>
        <w:tc>
          <w:tcPr>
            <w:tcW w:w="511" w:type="pct"/>
            <w:vAlign w:val="center"/>
          </w:tcPr>
          <w:p w:rsidR="007B7445" w:rsidRPr="00855D3F" w:rsidRDefault="007B7445" w:rsidP="007B7445">
            <w:pPr>
              <w:suppressAutoHyphens/>
              <w:spacing w:beforeLines="50" w:before="156" w:afterLines="50" w:after="156" w:line="276" w:lineRule="auto"/>
              <w:jc w:val="left"/>
              <w:rPr>
                <w:rFonts w:eastAsia="仿宋"/>
                <w:sz w:val="24"/>
                <w:lang w:val="x-none"/>
              </w:rPr>
            </w:pPr>
            <w:r w:rsidRPr="00855D3F">
              <w:rPr>
                <w:rFonts w:eastAsia="仿宋"/>
                <w:sz w:val="24"/>
                <w:lang w:val="x-none"/>
              </w:rPr>
              <w:t>讲授</w:t>
            </w:r>
          </w:p>
          <w:p w:rsidR="007B7445" w:rsidRPr="00855D3F" w:rsidRDefault="007B7445" w:rsidP="007B7445">
            <w:pPr>
              <w:suppressAutoHyphens/>
              <w:spacing w:beforeLines="50" w:before="156" w:afterLines="50" w:after="156" w:line="276" w:lineRule="auto"/>
              <w:jc w:val="left"/>
              <w:rPr>
                <w:rFonts w:eastAsia="仿宋"/>
                <w:sz w:val="24"/>
                <w:lang w:val="x-none"/>
              </w:rPr>
            </w:pPr>
            <w:r w:rsidRPr="00855D3F">
              <w:rPr>
                <w:rFonts w:eastAsia="仿宋"/>
                <w:sz w:val="24"/>
                <w:lang w:val="x-none"/>
              </w:rPr>
              <w:t>案例讨论</w:t>
            </w:r>
          </w:p>
          <w:p w:rsidR="007B7445" w:rsidRPr="00855D3F" w:rsidRDefault="007B7445" w:rsidP="007B7445">
            <w:pPr>
              <w:suppressAutoHyphens/>
              <w:spacing w:beforeLines="50" w:before="156" w:afterLines="50" w:after="156" w:line="276" w:lineRule="auto"/>
              <w:jc w:val="left"/>
              <w:rPr>
                <w:rFonts w:eastAsia="仿宋"/>
                <w:sz w:val="24"/>
                <w:lang w:val="x-none"/>
              </w:rPr>
            </w:pPr>
            <w:r w:rsidRPr="00855D3F">
              <w:rPr>
                <w:rFonts w:eastAsia="仿宋"/>
                <w:sz w:val="24"/>
                <w:lang w:val="x-none"/>
              </w:rPr>
              <w:t>练习</w:t>
            </w:r>
          </w:p>
        </w:tc>
        <w:tc>
          <w:tcPr>
            <w:tcW w:w="523" w:type="pct"/>
            <w:vAlign w:val="center"/>
          </w:tcPr>
          <w:p w:rsidR="007B7445" w:rsidRPr="00855D3F" w:rsidRDefault="007B7445" w:rsidP="007B7445">
            <w:pPr>
              <w:suppressAutoHyphens/>
              <w:spacing w:beforeLines="50" w:before="156" w:afterLines="50" w:after="156" w:line="276" w:lineRule="auto"/>
              <w:jc w:val="left"/>
              <w:rPr>
                <w:rFonts w:eastAsia="仿宋"/>
                <w:sz w:val="24"/>
                <w:lang w:val="x-none"/>
              </w:rPr>
            </w:pPr>
            <w:r w:rsidRPr="00855D3F">
              <w:rPr>
                <w:rFonts w:eastAsia="仿宋"/>
                <w:sz w:val="24"/>
                <w:lang w:val="x-none"/>
              </w:rPr>
              <w:t>作业</w:t>
            </w:r>
          </w:p>
          <w:p w:rsidR="007B7445" w:rsidRPr="00855D3F" w:rsidRDefault="007B7445" w:rsidP="007B7445">
            <w:pPr>
              <w:suppressAutoHyphens/>
              <w:spacing w:beforeLines="50" w:before="156" w:afterLines="50" w:after="156" w:line="276" w:lineRule="auto"/>
              <w:jc w:val="left"/>
              <w:rPr>
                <w:rFonts w:eastAsia="仿宋"/>
                <w:sz w:val="24"/>
                <w:lang w:val="x-none"/>
              </w:rPr>
            </w:pPr>
            <w:r w:rsidRPr="00855D3F">
              <w:rPr>
                <w:rFonts w:eastAsia="仿宋"/>
                <w:sz w:val="24"/>
                <w:lang w:val="x-none"/>
              </w:rPr>
              <w:t>期末考试</w:t>
            </w:r>
          </w:p>
        </w:tc>
        <w:tc>
          <w:tcPr>
            <w:tcW w:w="496" w:type="pct"/>
            <w:vAlign w:val="center"/>
          </w:tcPr>
          <w:p w:rsidR="007B7445" w:rsidRPr="00855D3F" w:rsidRDefault="007B7445" w:rsidP="007B7445">
            <w:pPr>
              <w:suppressAutoHyphens/>
              <w:spacing w:beforeLines="50" w:before="156" w:afterLines="50" w:after="156" w:line="276" w:lineRule="auto"/>
              <w:jc w:val="left"/>
              <w:rPr>
                <w:rFonts w:eastAsia="仿宋"/>
                <w:sz w:val="24"/>
                <w:lang w:val="x-none"/>
              </w:rPr>
            </w:pPr>
            <w:r w:rsidRPr="00855D3F">
              <w:rPr>
                <w:rFonts w:eastAsia="仿宋"/>
                <w:sz w:val="24"/>
                <w:lang w:val="x-none"/>
              </w:rPr>
              <w:t>2</w:t>
            </w:r>
          </w:p>
        </w:tc>
      </w:tr>
      <w:tr w:rsidR="007B7445" w:rsidRPr="00855D3F" w:rsidTr="003965EE">
        <w:trPr>
          <w:jc w:val="center"/>
        </w:trPr>
        <w:tc>
          <w:tcPr>
            <w:tcW w:w="357" w:type="pct"/>
            <w:shd w:val="clear" w:color="auto" w:fill="auto"/>
            <w:vAlign w:val="center"/>
          </w:tcPr>
          <w:p w:rsidR="007B7445" w:rsidRPr="00855D3F" w:rsidRDefault="007B7445" w:rsidP="007B7445">
            <w:pPr>
              <w:suppressAutoHyphens/>
              <w:spacing w:beforeLines="50" w:before="156" w:afterLines="50" w:after="156" w:line="276" w:lineRule="auto"/>
              <w:jc w:val="left"/>
              <w:rPr>
                <w:rFonts w:eastAsia="仿宋"/>
                <w:sz w:val="24"/>
                <w:lang w:val="x-none"/>
              </w:rPr>
            </w:pPr>
            <w:r w:rsidRPr="00855D3F">
              <w:rPr>
                <w:rFonts w:eastAsia="仿宋"/>
                <w:sz w:val="24"/>
                <w:lang w:val="x-none"/>
              </w:rPr>
              <w:t>5</w:t>
            </w:r>
          </w:p>
        </w:tc>
        <w:tc>
          <w:tcPr>
            <w:tcW w:w="722" w:type="pct"/>
            <w:shd w:val="clear" w:color="auto" w:fill="auto"/>
            <w:vAlign w:val="center"/>
          </w:tcPr>
          <w:p w:rsidR="007B7445" w:rsidRPr="00855D3F" w:rsidRDefault="007B7445" w:rsidP="007B7445">
            <w:pPr>
              <w:suppressAutoHyphens/>
              <w:spacing w:beforeLines="50" w:before="156" w:afterLines="50" w:after="156" w:line="276" w:lineRule="auto"/>
              <w:jc w:val="left"/>
              <w:rPr>
                <w:rFonts w:eastAsia="仿宋"/>
                <w:sz w:val="24"/>
                <w:lang w:val="x-none"/>
              </w:rPr>
            </w:pPr>
            <w:r w:rsidRPr="00855D3F">
              <w:rPr>
                <w:rFonts w:eastAsia="仿宋"/>
                <w:sz w:val="24"/>
                <w:lang w:val="x-none"/>
              </w:rPr>
              <w:t>第五章</w:t>
            </w:r>
          </w:p>
          <w:p w:rsidR="007B7445" w:rsidRPr="00855D3F" w:rsidRDefault="00551A62" w:rsidP="007B7445">
            <w:pPr>
              <w:suppressAutoHyphens/>
              <w:spacing w:beforeLines="50" w:before="156" w:afterLines="50" w:after="156" w:line="276" w:lineRule="auto"/>
              <w:jc w:val="left"/>
              <w:rPr>
                <w:rFonts w:eastAsia="仿宋"/>
                <w:sz w:val="24"/>
                <w:lang w:val="x-none"/>
              </w:rPr>
            </w:pPr>
            <w:r>
              <w:rPr>
                <w:rFonts w:eastAsia="仿宋" w:hint="eastAsia"/>
                <w:sz w:val="24"/>
                <w:lang w:val="x-none"/>
              </w:rPr>
              <w:t>系统安全预测与决策</w:t>
            </w:r>
          </w:p>
        </w:tc>
        <w:tc>
          <w:tcPr>
            <w:tcW w:w="901" w:type="pct"/>
            <w:shd w:val="clear" w:color="auto" w:fill="auto"/>
            <w:vAlign w:val="center"/>
          </w:tcPr>
          <w:p w:rsidR="007B7445" w:rsidRPr="00855D3F" w:rsidRDefault="007B7445" w:rsidP="007B7445">
            <w:pPr>
              <w:jc w:val="left"/>
              <w:rPr>
                <w:rFonts w:eastAsia="仿宋"/>
                <w:sz w:val="24"/>
              </w:rPr>
            </w:pPr>
            <w:r w:rsidRPr="00855D3F">
              <w:rPr>
                <w:rFonts w:eastAsia="仿宋"/>
                <w:sz w:val="24"/>
              </w:rPr>
              <w:t>第一节</w:t>
            </w:r>
            <w:r w:rsidR="00AB638E">
              <w:rPr>
                <w:rFonts w:eastAsia="仿宋" w:hint="eastAsia"/>
                <w:sz w:val="24"/>
              </w:rPr>
              <w:t>：</w:t>
            </w:r>
            <w:r w:rsidR="00F172E8" w:rsidRPr="00F172E8">
              <w:rPr>
                <w:rFonts w:eastAsia="仿宋" w:hint="eastAsia"/>
                <w:sz w:val="24"/>
              </w:rPr>
              <w:t>系统安全预测</w:t>
            </w:r>
            <w:r w:rsidR="000F5E74">
              <w:rPr>
                <w:rFonts w:eastAsia="仿宋" w:hint="eastAsia"/>
                <w:sz w:val="24"/>
              </w:rPr>
              <w:t>；</w:t>
            </w:r>
          </w:p>
          <w:p w:rsidR="007B7445" w:rsidRPr="00855D3F" w:rsidRDefault="007B7445" w:rsidP="007B7445">
            <w:pPr>
              <w:jc w:val="left"/>
              <w:rPr>
                <w:rFonts w:eastAsia="仿宋"/>
                <w:sz w:val="24"/>
                <w:lang w:val="x-none"/>
              </w:rPr>
            </w:pPr>
            <w:r w:rsidRPr="00855D3F">
              <w:rPr>
                <w:rFonts w:eastAsia="仿宋"/>
                <w:sz w:val="24"/>
              </w:rPr>
              <w:t>第二节</w:t>
            </w:r>
            <w:r w:rsidR="00AB638E">
              <w:rPr>
                <w:rFonts w:eastAsia="仿宋" w:hint="eastAsia"/>
                <w:sz w:val="24"/>
              </w:rPr>
              <w:t>：</w:t>
            </w:r>
            <w:r w:rsidR="00F172E8" w:rsidRPr="00F172E8">
              <w:rPr>
                <w:rFonts w:eastAsia="仿宋" w:hint="eastAsia"/>
                <w:sz w:val="24"/>
              </w:rPr>
              <w:t>系统安全决策</w:t>
            </w:r>
          </w:p>
        </w:tc>
        <w:tc>
          <w:tcPr>
            <w:tcW w:w="361" w:type="pct"/>
            <w:vAlign w:val="center"/>
          </w:tcPr>
          <w:p w:rsidR="007B7445" w:rsidRPr="00855D3F" w:rsidRDefault="00C32431" w:rsidP="007B7445">
            <w:pPr>
              <w:suppressAutoHyphens/>
              <w:spacing w:beforeLines="50" w:before="156" w:afterLines="50" w:after="156" w:line="276" w:lineRule="auto"/>
              <w:jc w:val="left"/>
              <w:rPr>
                <w:rFonts w:eastAsia="仿宋"/>
                <w:sz w:val="24"/>
                <w:lang w:val="x-none"/>
              </w:rPr>
            </w:pPr>
            <w:r>
              <w:rPr>
                <w:rFonts w:eastAsia="仿宋"/>
                <w:sz w:val="24"/>
                <w:lang w:val="x-none"/>
              </w:rPr>
              <w:t>4</w:t>
            </w:r>
          </w:p>
        </w:tc>
        <w:tc>
          <w:tcPr>
            <w:tcW w:w="1129" w:type="pct"/>
            <w:vAlign w:val="center"/>
          </w:tcPr>
          <w:p w:rsidR="007B7445" w:rsidRPr="00661481" w:rsidRDefault="007B7445" w:rsidP="007B7445">
            <w:pPr>
              <w:suppressAutoHyphens/>
              <w:spacing w:beforeLines="50" w:before="156" w:afterLines="50" w:after="156" w:line="276" w:lineRule="auto"/>
              <w:jc w:val="left"/>
              <w:rPr>
                <w:rFonts w:eastAsia="仿宋"/>
                <w:sz w:val="24"/>
                <w:lang w:val="x-none"/>
              </w:rPr>
            </w:pPr>
            <w:r w:rsidRPr="00855D3F">
              <w:rPr>
                <w:rFonts w:eastAsia="仿宋"/>
                <w:sz w:val="24"/>
                <w:lang w:val="x-none"/>
              </w:rPr>
              <w:t>1.</w:t>
            </w:r>
            <w:r w:rsidR="00661481" w:rsidRPr="00661481">
              <w:rPr>
                <w:rFonts w:eastAsia="仿宋" w:hint="eastAsia"/>
                <w:sz w:val="24"/>
                <w:lang w:val="x-none"/>
              </w:rPr>
              <w:t>安全预测分类和基本原理；</w:t>
            </w:r>
          </w:p>
          <w:p w:rsidR="007B7445" w:rsidRPr="00661481" w:rsidRDefault="007B7445" w:rsidP="007B7445">
            <w:pPr>
              <w:suppressAutoHyphens/>
              <w:spacing w:beforeLines="50" w:before="156" w:afterLines="50" w:after="156" w:line="276" w:lineRule="auto"/>
              <w:jc w:val="left"/>
              <w:rPr>
                <w:rFonts w:eastAsia="仿宋"/>
                <w:sz w:val="24"/>
                <w:lang w:val="x-none"/>
              </w:rPr>
            </w:pPr>
            <w:r w:rsidRPr="00661481">
              <w:rPr>
                <w:rFonts w:eastAsia="仿宋"/>
                <w:sz w:val="24"/>
                <w:lang w:val="x-none"/>
              </w:rPr>
              <w:t>2.</w:t>
            </w:r>
            <w:r w:rsidR="00661481" w:rsidRPr="00661481">
              <w:rPr>
                <w:rFonts w:eastAsia="仿宋" w:hint="eastAsia"/>
                <w:sz w:val="24"/>
                <w:lang w:val="x-none"/>
              </w:rPr>
              <w:t>预测方法；</w:t>
            </w:r>
          </w:p>
          <w:p w:rsidR="00661481" w:rsidRDefault="00661481" w:rsidP="007B7445">
            <w:pPr>
              <w:suppressAutoHyphens/>
              <w:spacing w:beforeLines="50" w:before="156" w:afterLines="50" w:after="156" w:line="276" w:lineRule="auto"/>
              <w:jc w:val="left"/>
              <w:rPr>
                <w:rFonts w:eastAsia="仿宋"/>
                <w:sz w:val="24"/>
                <w:lang w:val="x-none"/>
              </w:rPr>
            </w:pPr>
            <w:r w:rsidRPr="00661481">
              <w:rPr>
                <w:rFonts w:eastAsia="仿宋" w:hint="eastAsia"/>
                <w:sz w:val="24"/>
                <w:lang w:val="x-none"/>
              </w:rPr>
              <w:t>3</w:t>
            </w:r>
            <w:r w:rsidRPr="00661481">
              <w:rPr>
                <w:rFonts w:eastAsia="仿宋"/>
                <w:sz w:val="24"/>
                <w:lang w:val="x-none"/>
              </w:rPr>
              <w:t>.</w:t>
            </w:r>
            <w:r w:rsidRPr="00661481">
              <w:rPr>
                <w:rFonts w:eastAsia="仿宋" w:hint="eastAsia"/>
                <w:sz w:val="24"/>
                <w:lang w:val="x-none"/>
              </w:rPr>
              <w:t>决策树法</w:t>
            </w:r>
            <w:r>
              <w:rPr>
                <w:rFonts w:eastAsia="仿宋" w:hint="eastAsia"/>
                <w:sz w:val="24"/>
                <w:lang w:val="x-none"/>
              </w:rPr>
              <w:t>。</w:t>
            </w:r>
          </w:p>
          <w:p w:rsidR="00661481" w:rsidRPr="00855D3F" w:rsidRDefault="00661481" w:rsidP="007B7445">
            <w:pPr>
              <w:suppressAutoHyphens/>
              <w:spacing w:beforeLines="50" w:before="156" w:afterLines="50" w:after="156" w:line="276" w:lineRule="auto"/>
              <w:jc w:val="left"/>
              <w:rPr>
                <w:rFonts w:eastAsia="仿宋"/>
                <w:sz w:val="24"/>
              </w:rPr>
            </w:pPr>
            <w:r>
              <w:rPr>
                <w:rFonts w:eastAsia="仿宋" w:hint="eastAsia"/>
                <w:sz w:val="24"/>
              </w:rPr>
              <w:t>4</w:t>
            </w:r>
            <w:r>
              <w:rPr>
                <w:rFonts w:eastAsia="仿宋"/>
                <w:sz w:val="24"/>
              </w:rPr>
              <w:t>.</w:t>
            </w:r>
            <w:r w:rsidRPr="004A6E48">
              <w:rPr>
                <w:rFonts w:ascii="仿宋" w:eastAsia="仿宋" w:hAnsi="仿宋" w:hint="eastAsia"/>
                <w:sz w:val="24"/>
              </w:rPr>
              <w:t xml:space="preserve"> 培养学生关爱生命的人文情怀，理解事故预防的社会意义，</w:t>
            </w:r>
            <w:r>
              <w:rPr>
                <w:rFonts w:ascii="仿宋" w:eastAsia="仿宋" w:hAnsi="仿宋" w:hint="eastAsia"/>
                <w:sz w:val="24"/>
              </w:rPr>
              <w:t>提高专业素养。</w:t>
            </w:r>
          </w:p>
        </w:tc>
        <w:tc>
          <w:tcPr>
            <w:tcW w:w="511" w:type="pct"/>
            <w:vAlign w:val="center"/>
          </w:tcPr>
          <w:p w:rsidR="007B7445" w:rsidRPr="00855D3F" w:rsidRDefault="007B7445" w:rsidP="007B7445">
            <w:pPr>
              <w:suppressAutoHyphens/>
              <w:spacing w:beforeLines="50" w:before="156" w:afterLines="50" w:after="156" w:line="276" w:lineRule="auto"/>
              <w:jc w:val="left"/>
              <w:rPr>
                <w:rFonts w:eastAsia="仿宋"/>
                <w:sz w:val="24"/>
                <w:lang w:val="x-none"/>
              </w:rPr>
            </w:pPr>
            <w:r w:rsidRPr="00855D3F">
              <w:rPr>
                <w:rFonts w:eastAsia="仿宋"/>
                <w:sz w:val="24"/>
                <w:lang w:val="x-none"/>
              </w:rPr>
              <w:t>讲授</w:t>
            </w:r>
          </w:p>
          <w:p w:rsidR="007B7445" w:rsidRPr="00855D3F" w:rsidRDefault="007B7445" w:rsidP="007B7445">
            <w:pPr>
              <w:suppressAutoHyphens/>
              <w:spacing w:beforeLines="50" w:before="156" w:afterLines="50" w:after="156" w:line="276" w:lineRule="auto"/>
              <w:jc w:val="left"/>
              <w:rPr>
                <w:rFonts w:eastAsia="仿宋"/>
                <w:sz w:val="24"/>
                <w:lang w:val="x-none"/>
              </w:rPr>
            </w:pPr>
            <w:r w:rsidRPr="00855D3F">
              <w:rPr>
                <w:rFonts w:eastAsia="仿宋"/>
                <w:sz w:val="24"/>
                <w:lang w:val="x-none"/>
              </w:rPr>
              <w:t>案例讨论</w:t>
            </w:r>
          </w:p>
          <w:p w:rsidR="007B7445" w:rsidRPr="00855D3F" w:rsidRDefault="007B7445" w:rsidP="007B7445">
            <w:pPr>
              <w:suppressAutoHyphens/>
              <w:spacing w:beforeLines="50" w:before="156" w:afterLines="50" w:after="156" w:line="276" w:lineRule="auto"/>
              <w:jc w:val="left"/>
              <w:rPr>
                <w:rFonts w:eastAsia="仿宋"/>
                <w:sz w:val="24"/>
                <w:lang w:val="x-none"/>
              </w:rPr>
            </w:pPr>
            <w:r w:rsidRPr="00855D3F">
              <w:rPr>
                <w:rFonts w:eastAsia="仿宋"/>
                <w:sz w:val="24"/>
                <w:lang w:val="x-none"/>
              </w:rPr>
              <w:t>练习</w:t>
            </w:r>
          </w:p>
        </w:tc>
        <w:tc>
          <w:tcPr>
            <w:tcW w:w="523" w:type="pct"/>
            <w:vAlign w:val="center"/>
          </w:tcPr>
          <w:p w:rsidR="007B7445" w:rsidRPr="00855D3F" w:rsidRDefault="007B7445" w:rsidP="007B7445">
            <w:pPr>
              <w:suppressAutoHyphens/>
              <w:spacing w:beforeLines="50" w:before="156" w:afterLines="50" w:after="156" w:line="276" w:lineRule="auto"/>
              <w:jc w:val="left"/>
              <w:rPr>
                <w:rFonts w:eastAsia="仿宋"/>
                <w:sz w:val="24"/>
                <w:lang w:val="x-none"/>
              </w:rPr>
            </w:pPr>
            <w:r w:rsidRPr="00855D3F">
              <w:rPr>
                <w:rFonts w:eastAsia="仿宋"/>
                <w:sz w:val="24"/>
                <w:lang w:val="x-none"/>
              </w:rPr>
              <w:t>期末考试</w:t>
            </w:r>
          </w:p>
        </w:tc>
        <w:tc>
          <w:tcPr>
            <w:tcW w:w="496" w:type="pct"/>
            <w:vAlign w:val="center"/>
          </w:tcPr>
          <w:p w:rsidR="007B7445" w:rsidRPr="00855D3F" w:rsidRDefault="007B7445" w:rsidP="007B7445">
            <w:pPr>
              <w:suppressAutoHyphens/>
              <w:spacing w:beforeLines="50" w:before="156" w:afterLines="50" w:after="156" w:line="276" w:lineRule="auto"/>
              <w:jc w:val="left"/>
              <w:rPr>
                <w:rFonts w:eastAsia="仿宋"/>
                <w:sz w:val="24"/>
                <w:lang w:val="x-none"/>
              </w:rPr>
            </w:pPr>
            <w:r w:rsidRPr="00855D3F">
              <w:rPr>
                <w:rFonts w:eastAsia="仿宋"/>
                <w:sz w:val="24"/>
                <w:lang w:val="x-none"/>
              </w:rPr>
              <w:t>2</w:t>
            </w:r>
            <w:r w:rsidRPr="00855D3F">
              <w:rPr>
                <w:rFonts w:eastAsia="仿宋"/>
                <w:sz w:val="24"/>
                <w:lang w:val="x-none"/>
              </w:rPr>
              <w:t>，</w:t>
            </w:r>
            <w:r w:rsidRPr="00855D3F">
              <w:rPr>
                <w:rFonts w:eastAsia="仿宋"/>
                <w:sz w:val="24"/>
                <w:lang w:val="x-none"/>
              </w:rPr>
              <w:t>3</w:t>
            </w:r>
          </w:p>
        </w:tc>
      </w:tr>
    </w:tbl>
    <w:p w:rsidR="009302EC" w:rsidRPr="009302EC" w:rsidRDefault="009302EC" w:rsidP="0038501D">
      <w:pPr>
        <w:spacing w:afterLines="50" w:after="156" w:line="400" w:lineRule="exact"/>
        <w:rPr>
          <w:rFonts w:eastAsia="仿宋"/>
          <w:color w:val="000000"/>
          <w:sz w:val="24"/>
        </w:rPr>
      </w:pPr>
    </w:p>
    <w:p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rsidR="00EB038D" w:rsidRPr="00E0233D" w:rsidRDefault="00EB038D" w:rsidP="00167772">
      <w:pPr>
        <w:snapToGrid w:val="0"/>
        <w:spacing w:line="360" w:lineRule="auto"/>
        <w:ind w:firstLineChars="200" w:firstLine="482"/>
        <w:rPr>
          <w:rFonts w:ascii="仿宋" w:eastAsia="仿宋" w:hAnsi="仿宋"/>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E0233D">
        <w:rPr>
          <w:rFonts w:ascii="仿宋" w:eastAsia="仿宋" w:hAnsi="仿宋" w:hint="eastAsia"/>
          <w:sz w:val="24"/>
        </w:rPr>
        <w:t>百分制</w:t>
      </w:r>
    </w:p>
    <w:p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E0233D">
        <w:rPr>
          <w:rFonts w:eastAsia="仿宋"/>
          <w:sz w:val="24"/>
        </w:rPr>
        <w:t>40</w:t>
      </w:r>
      <w:r w:rsidR="001454DA">
        <w:rPr>
          <w:rFonts w:eastAsia="仿宋"/>
          <w:sz w:val="24"/>
        </w:rPr>
        <w:t>%</w:t>
      </w:r>
      <w:r w:rsidR="001454DA">
        <w:rPr>
          <w:rFonts w:eastAsia="仿宋" w:hint="eastAsia"/>
          <w:sz w:val="24"/>
        </w:rPr>
        <w:t>，</w:t>
      </w:r>
      <w:proofErr w:type="gramStart"/>
      <w:r w:rsidR="001454DA">
        <w:rPr>
          <w:rFonts w:eastAsia="仿宋" w:hint="eastAsia"/>
          <w:sz w:val="24"/>
        </w:rPr>
        <w:t>结课考核</w:t>
      </w:r>
      <w:proofErr w:type="gramEnd"/>
      <w:r w:rsidR="001454DA">
        <w:rPr>
          <w:rFonts w:eastAsia="仿宋" w:hint="eastAsia"/>
          <w:sz w:val="24"/>
        </w:rPr>
        <w:t>成绩</w:t>
      </w:r>
      <w:r w:rsidR="00E0233D">
        <w:rPr>
          <w:rFonts w:eastAsia="仿宋"/>
          <w:sz w:val="24"/>
        </w:rPr>
        <w:t>60</w:t>
      </w:r>
      <w:r w:rsidR="001454DA">
        <w:rPr>
          <w:rFonts w:eastAsia="仿宋"/>
          <w:sz w:val="24"/>
        </w:rPr>
        <w:t>%</w:t>
      </w:r>
    </w:p>
    <w:p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798"/>
        <w:gridCol w:w="3148"/>
        <w:gridCol w:w="1297"/>
      </w:tblGrid>
      <w:tr w:rsidR="0096382D" w:rsidRPr="00835DE5" w:rsidTr="002A6D86">
        <w:trPr>
          <w:jc w:val="center"/>
        </w:trPr>
        <w:tc>
          <w:tcPr>
            <w:tcW w:w="1578" w:type="dxa"/>
            <w:gridSpan w:val="2"/>
            <w:shd w:val="clear" w:color="auto" w:fill="auto"/>
            <w:vAlign w:val="center"/>
          </w:tcPr>
          <w:p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98"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3148"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1297"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96382D" w:rsidRPr="00835DE5" w:rsidTr="002A6D86">
        <w:trPr>
          <w:jc w:val="center"/>
        </w:trPr>
        <w:tc>
          <w:tcPr>
            <w:tcW w:w="817" w:type="dxa"/>
            <w:vMerge w:val="restart"/>
            <w:shd w:val="clear" w:color="auto" w:fill="auto"/>
            <w:vAlign w:val="center"/>
          </w:tcPr>
          <w:p w:rsidR="0096382D" w:rsidRPr="00154698" w:rsidRDefault="0096382D" w:rsidP="001454DA">
            <w:pPr>
              <w:snapToGrid w:val="0"/>
              <w:spacing w:line="360" w:lineRule="auto"/>
              <w:jc w:val="center"/>
              <w:rPr>
                <w:rFonts w:ascii="仿宋" w:eastAsia="仿宋" w:hAnsi="仿宋"/>
                <w:b/>
                <w:sz w:val="24"/>
              </w:rPr>
            </w:pPr>
            <w:r w:rsidRPr="00154698">
              <w:rPr>
                <w:rFonts w:ascii="仿宋" w:eastAsia="仿宋" w:hAnsi="仿宋" w:hint="eastAsia"/>
                <w:b/>
                <w:sz w:val="24"/>
              </w:rPr>
              <w:t>过程考核</w:t>
            </w:r>
          </w:p>
        </w:tc>
        <w:tc>
          <w:tcPr>
            <w:tcW w:w="761" w:type="dxa"/>
            <w:shd w:val="clear" w:color="auto" w:fill="auto"/>
            <w:vAlign w:val="center"/>
          </w:tcPr>
          <w:p w:rsidR="0096382D" w:rsidRPr="00154698" w:rsidRDefault="0096382D" w:rsidP="008E0850">
            <w:pPr>
              <w:snapToGrid w:val="0"/>
              <w:spacing w:line="360" w:lineRule="auto"/>
              <w:jc w:val="center"/>
              <w:rPr>
                <w:rFonts w:ascii="仿宋" w:eastAsia="仿宋" w:hAnsi="仿宋"/>
                <w:sz w:val="24"/>
              </w:rPr>
            </w:pPr>
            <w:r w:rsidRPr="00154698">
              <w:rPr>
                <w:rFonts w:ascii="仿宋" w:eastAsia="仿宋" w:hAnsi="仿宋" w:hint="eastAsia"/>
                <w:sz w:val="24"/>
              </w:rPr>
              <w:t>作业</w:t>
            </w:r>
          </w:p>
        </w:tc>
        <w:tc>
          <w:tcPr>
            <w:tcW w:w="798" w:type="dxa"/>
          </w:tcPr>
          <w:p w:rsidR="0096382D" w:rsidRPr="00154698" w:rsidRDefault="00B46F55" w:rsidP="008E0850">
            <w:pPr>
              <w:snapToGrid w:val="0"/>
              <w:spacing w:line="360" w:lineRule="auto"/>
              <w:jc w:val="center"/>
              <w:rPr>
                <w:rFonts w:ascii="仿宋" w:eastAsia="仿宋" w:hAnsi="仿宋"/>
                <w:sz w:val="24"/>
              </w:rPr>
            </w:pPr>
            <w:r w:rsidRPr="00154698">
              <w:rPr>
                <w:rFonts w:ascii="仿宋" w:eastAsia="仿宋" w:hAnsi="仿宋"/>
                <w:sz w:val="24"/>
              </w:rPr>
              <w:t>100</w:t>
            </w:r>
          </w:p>
        </w:tc>
        <w:tc>
          <w:tcPr>
            <w:tcW w:w="3148" w:type="dxa"/>
          </w:tcPr>
          <w:p w:rsidR="00444719" w:rsidRPr="00154698" w:rsidRDefault="00444719" w:rsidP="00444719">
            <w:pPr>
              <w:snapToGrid w:val="0"/>
              <w:spacing w:line="360" w:lineRule="auto"/>
              <w:jc w:val="center"/>
              <w:rPr>
                <w:rFonts w:ascii="仿宋" w:eastAsia="仿宋" w:hAnsi="仿宋"/>
                <w:sz w:val="24"/>
              </w:rPr>
            </w:pPr>
            <w:r w:rsidRPr="00154698">
              <w:rPr>
                <w:rFonts w:ascii="仿宋" w:eastAsia="仿宋" w:hAnsi="仿宋" w:hint="eastAsia"/>
                <w:sz w:val="24"/>
              </w:rPr>
              <w:t>成绩以百分计，</w:t>
            </w:r>
            <w:bookmarkStart w:id="1" w:name="_Hlk176366306"/>
            <w:r w:rsidRPr="00154698">
              <w:rPr>
                <w:rFonts w:ascii="仿宋" w:eastAsia="仿宋" w:hAnsi="仿宋" w:hint="eastAsia"/>
                <w:sz w:val="24"/>
              </w:rPr>
              <w:t>取各次成绩的平均值，乘以其在总评成</w:t>
            </w:r>
          </w:p>
          <w:p w:rsidR="0096382D" w:rsidRPr="00154698" w:rsidRDefault="00444719" w:rsidP="00444719">
            <w:pPr>
              <w:snapToGrid w:val="0"/>
              <w:spacing w:line="360" w:lineRule="auto"/>
              <w:jc w:val="center"/>
              <w:rPr>
                <w:rFonts w:ascii="仿宋" w:eastAsia="仿宋" w:hAnsi="仿宋"/>
                <w:sz w:val="24"/>
              </w:rPr>
            </w:pPr>
            <w:proofErr w:type="gramStart"/>
            <w:r w:rsidRPr="00154698">
              <w:rPr>
                <w:rFonts w:ascii="仿宋" w:eastAsia="仿宋" w:hAnsi="仿宋" w:hint="eastAsia"/>
                <w:sz w:val="24"/>
              </w:rPr>
              <w:lastRenderedPageBreak/>
              <w:t>绩中所占</w:t>
            </w:r>
            <w:proofErr w:type="gramEnd"/>
            <w:r w:rsidRPr="00154698">
              <w:rPr>
                <w:rFonts w:ascii="仿宋" w:eastAsia="仿宋" w:hAnsi="仿宋" w:hint="eastAsia"/>
                <w:sz w:val="24"/>
              </w:rPr>
              <w:t>的比例</w:t>
            </w:r>
            <w:r w:rsidR="00747258">
              <w:rPr>
                <w:rFonts w:ascii="仿宋" w:eastAsia="仿宋" w:hAnsi="仿宋"/>
                <w:sz w:val="24"/>
              </w:rPr>
              <w:t>2</w:t>
            </w:r>
            <w:r w:rsidRPr="00154698">
              <w:rPr>
                <w:rFonts w:ascii="仿宋" w:eastAsia="仿宋" w:hAnsi="仿宋"/>
                <w:sz w:val="24"/>
              </w:rPr>
              <w:t>0%</w:t>
            </w:r>
            <w:r w:rsidRPr="00154698">
              <w:rPr>
                <w:rFonts w:ascii="仿宋" w:eastAsia="仿宋" w:hAnsi="仿宋" w:hint="eastAsia"/>
                <w:sz w:val="24"/>
              </w:rPr>
              <w:t>计入总评成绩</w:t>
            </w:r>
            <w:bookmarkEnd w:id="1"/>
            <w:r w:rsidRPr="00154698">
              <w:rPr>
                <w:rFonts w:ascii="仿宋" w:eastAsia="仿宋" w:hAnsi="仿宋" w:hint="eastAsia"/>
                <w:sz w:val="24"/>
              </w:rPr>
              <w:t>。</w:t>
            </w:r>
          </w:p>
        </w:tc>
        <w:tc>
          <w:tcPr>
            <w:tcW w:w="1297" w:type="dxa"/>
          </w:tcPr>
          <w:p w:rsidR="0096382D" w:rsidRPr="00154698" w:rsidRDefault="00154698" w:rsidP="008E0850">
            <w:pPr>
              <w:snapToGrid w:val="0"/>
              <w:spacing w:line="360" w:lineRule="auto"/>
              <w:jc w:val="center"/>
              <w:rPr>
                <w:rFonts w:ascii="仿宋" w:eastAsia="仿宋" w:hAnsi="仿宋"/>
                <w:sz w:val="24"/>
              </w:rPr>
            </w:pPr>
            <w:r w:rsidRPr="00154698">
              <w:rPr>
                <w:rFonts w:ascii="仿宋" w:eastAsia="仿宋" w:hAnsi="仿宋" w:hint="eastAsia"/>
                <w:sz w:val="24"/>
              </w:rPr>
              <w:lastRenderedPageBreak/>
              <w:t>1、2</w:t>
            </w:r>
          </w:p>
        </w:tc>
      </w:tr>
      <w:tr w:rsidR="00747258" w:rsidRPr="00835DE5" w:rsidTr="002A6D86">
        <w:trPr>
          <w:jc w:val="center"/>
        </w:trPr>
        <w:tc>
          <w:tcPr>
            <w:tcW w:w="817" w:type="dxa"/>
            <w:vMerge/>
            <w:shd w:val="clear" w:color="auto" w:fill="auto"/>
            <w:vAlign w:val="center"/>
          </w:tcPr>
          <w:p w:rsidR="00747258" w:rsidRPr="00154698" w:rsidRDefault="00747258" w:rsidP="001454DA">
            <w:pPr>
              <w:snapToGrid w:val="0"/>
              <w:spacing w:line="360" w:lineRule="auto"/>
              <w:jc w:val="center"/>
              <w:rPr>
                <w:rFonts w:ascii="仿宋" w:eastAsia="仿宋" w:hAnsi="仿宋"/>
                <w:b/>
                <w:sz w:val="24"/>
              </w:rPr>
            </w:pPr>
          </w:p>
        </w:tc>
        <w:tc>
          <w:tcPr>
            <w:tcW w:w="761" w:type="dxa"/>
            <w:shd w:val="clear" w:color="auto" w:fill="auto"/>
            <w:vAlign w:val="center"/>
          </w:tcPr>
          <w:p w:rsidR="00747258" w:rsidRPr="00154698" w:rsidRDefault="00D10EB5" w:rsidP="008E0850">
            <w:pPr>
              <w:snapToGrid w:val="0"/>
              <w:spacing w:line="360" w:lineRule="auto"/>
              <w:jc w:val="center"/>
              <w:rPr>
                <w:rFonts w:ascii="仿宋" w:eastAsia="仿宋" w:hAnsi="仿宋"/>
                <w:sz w:val="24"/>
              </w:rPr>
            </w:pPr>
            <w:r>
              <w:rPr>
                <w:rFonts w:ascii="仿宋" w:eastAsia="仿宋" w:hAnsi="仿宋" w:hint="eastAsia"/>
                <w:sz w:val="24"/>
              </w:rPr>
              <w:t>小组</w:t>
            </w:r>
            <w:r w:rsidR="00747258">
              <w:rPr>
                <w:rFonts w:ascii="仿宋" w:eastAsia="仿宋" w:hAnsi="仿宋" w:hint="eastAsia"/>
                <w:sz w:val="24"/>
              </w:rPr>
              <w:t>讨论</w:t>
            </w:r>
          </w:p>
        </w:tc>
        <w:tc>
          <w:tcPr>
            <w:tcW w:w="798" w:type="dxa"/>
          </w:tcPr>
          <w:p w:rsidR="00747258" w:rsidRPr="00154698" w:rsidRDefault="00747258" w:rsidP="008E0850">
            <w:pPr>
              <w:snapToGrid w:val="0"/>
              <w:spacing w:line="360" w:lineRule="auto"/>
              <w:jc w:val="center"/>
              <w:rPr>
                <w:rFonts w:ascii="仿宋" w:eastAsia="仿宋" w:hAnsi="仿宋"/>
                <w:sz w:val="24"/>
              </w:rPr>
            </w:pPr>
            <w:r>
              <w:rPr>
                <w:rFonts w:ascii="仿宋" w:eastAsia="仿宋" w:hAnsi="仿宋" w:hint="eastAsia"/>
                <w:sz w:val="24"/>
              </w:rPr>
              <w:t>1</w:t>
            </w:r>
            <w:r>
              <w:rPr>
                <w:rFonts w:ascii="仿宋" w:eastAsia="仿宋" w:hAnsi="仿宋"/>
                <w:sz w:val="24"/>
              </w:rPr>
              <w:t>00</w:t>
            </w:r>
          </w:p>
        </w:tc>
        <w:tc>
          <w:tcPr>
            <w:tcW w:w="3148" w:type="dxa"/>
          </w:tcPr>
          <w:p w:rsidR="00747258" w:rsidRPr="00154698" w:rsidRDefault="00747258" w:rsidP="00444719">
            <w:pPr>
              <w:snapToGrid w:val="0"/>
              <w:spacing w:line="360" w:lineRule="auto"/>
              <w:jc w:val="center"/>
              <w:rPr>
                <w:rFonts w:ascii="仿宋" w:eastAsia="仿宋" w:hAnsi="仿宋"/>
                <w:sz w:val="24"/>
              </w:rPr>
            </w:pPr>
            <w:bookmarkStart w:id="2" w:name="_Hlk176365945"/>
            <w:r>
              <w:rPr>
                <w:rFonts w:ascii="仿宋" w:eastAsia="仿宋" w:hAnsi="仿宋" w:hint="eastAsia"/>
                <w:bCs/>
                <w:sz w:val="24"/>
              </w:rPr>
              <w:t>考察学生以小组学习讨论汇报的成果，</w:t>
            </w:r>
            <w:r w:rsidRPr="00154698">
              <w:rPr>
                <w:rFonts w:ascii="仿宋" w:eastAsia="仿宋" w:hAnsi="仿宋" w:hint="eastAsia"/>
                <w:bCs/>
                <w:sz w:val="24"/>
              </w:rPr>
              <w:t>满分1</w:t>
            </w:r>
            <w:r w:rsidRPr="00154698">
              <w:rPr>
                <w:rFonts w:ascii="仿宋" w:eastAsia="仿宋" w:hAnsi="仿宋"/>
                <w:bCs/>
                <w:sz w:val="24"/>
              </w:rPr>
              <w:t>00</w:t>
            </w:r>
            <w:r w:rsidRPr="00154698">
              <w:rPr>
                <w:rFonts w:ascii="仿宋" w:eastAsia="仿宋" w:hAnsi="仿宋" w:hint="eastAsia"/>
                <w:bCs/>
                <w:sz w:val="24"/>
              </w:rPr>
              <w:t>，</w:t>
            </w:r>
            <w:bookmarkEnd w:id="2"/>
            <w:r w:rsidRPr="00154698">
              <w:rPr>
                <w:rFonts w:ascii="仿宋" w:eastAsia="仿宋" w:hAnsi="仿宋" w:hint="eastAsia"/>
                <w:bCs/>
                <w:sz w:val="24"/>
              </w:rPr>
              <w:t>乘以其在总评成绩中所占的比例</w:t>
            </w:r>
            <w:r w:rsidRPr="00154698">
              <w:rPr>
                <w:rFonts w:ascii="仿宋" w:eastAsia="仿宋" w:hAnsi="仿宋"/>
                <w:bCs/>
                <w:sz w:val="24"/>
              </w:rPr>
              <w:t>10%</w:t>
            </w:r>
            <w:r w:rsidRPr="00154698">
              <w:rPr>
                <w:rFonts w:ascii="仿宋" w:eastAsia="仿宋" w:hAnsi="仿宋" w:hint="eastAsia"/>
                <w:bCs/>
                <w:sz w:val="24"/>
              </w:rPr>
              <w:t>计入课程总评成绩。</w:t>
            </w:r>
          </w:p>
        </w:tc>
        <w:tc>
          <w:tcPr>
            <w:tcW w:w="1297" w:type="dxa"/>
          </w:tcPr>
          <w:p w:rsidR="00747258" w:rsidRPr="00747258" w:rsidRDefault="00747258" w:rsidP="008E0850">
            <w:pPr>
              <w:snapToGrid w:val="0"/>
              <w:spacing w:line="360" w:lineRule="auto"/>
              <w:jc w:val="center"/>
              <w:rPr>
                <w:rFonts w:ascii="仿宋" w:eastAsia="仿宋" w:hAnsi="仿宋"/>
                <w:sz w:val="24"/>
              </w:rPr>
            </w:pPr>
            <w:r>
              <w:rPr>
                <w:rFonts w:ascii="仿宋" w:eastAsia="仿宋" w:hAnsi="仿宋" w:hint="eastAsia"/>
                <w:sz w:val="24"/>
              </w:rPr>
              <w:t>2</w:t>
            </w:r>
          </w:p>
        </w:tc>
      </w:tr>
      <w:tr w:rsidR="0096382D" w:rsidRPr="00835DE5" w:rsidTr="002A6D86">
        <w:trPr>
          <w:jc w:val="center"/>
        </w:trPr>
        <w:tc>
          <w:tcPr>
            <w:tcW w:w="817" w:type="dxa"/>
            <w:vMerge/>
            <w:shd w:val="clear" w:color="auto" w:fill="auto"/>
            <w:vAlign w:val="center"/>
          </w:tcPr>
          <w:p w:rsidR="0096382D" w:rsidRPr="00154698" w:rsidRDefault="0096382D" w:rsidP="008E0850">
            <w:pPr>
              <w:snapToGrid w:val="0"/>
              <w:spacing w:line="360" w:lineRule="auto"/>
              <w:jc w:val="center"/>
              <w:rPr>
                <w:rFonts w:ascii="仿宋" w:eastAsia="仿宋" w:hAnsi="仿宋"/>
                <w:sz w:val="24"/>
              </w:rPr>
            </w:pPr>
          </w:p>
        </w:tc>
        <w:tc>
          <w:tcPr>
            <w:tcW w:w="761" w:type="dxa"/>
            <w:shd w:val="clear" w:color="auto" w:fill="auto"/>
            <w:vAlign w:val="center"/>
          </w:tcPr>
          <w:p w:rsidR="0096382D" w:rsidRPr="00154698" w:rsidRDefault="008755FB" w:rsidP="008E0850">
            <w:pPr>
              <w:snapToGrid w:val="0"/>
              <w:spacing w:line="360" w:lineRule="auto"/>
              <w:jc w:val="center"/>
              <w:rPr>
                <w:rFonts w:ascii="仿宋" w:eastAsia="仿宋" w:hAnsi="仿宋"/>
                <w:sz w:val="24"/>
              </w:rPr>
            </w:pPr>
            <w:r>
              <w:rPr>
                <w:rFonts w:ascii="仿宋" w:eastAsia="仿宋" w:hAnsi="仿宋" w:hint="eastAsia"/>
                <w:sz w:val="24"/>
              </w:rPr>
              <w:t>考勤</w:t>
            </w:r>
          </w:p>
        </w:tc>
        <w:tc>
          <w:tcPr>
            <w:tcW w:w="798" w:type="dxa"/>
          </w:tcPr>
          <w:p w:rsidR="0096382D" w:rsidRPr="00154698" w:rsidRDefault="00B46F55" w:rsidP="008E0850">
            <w:pPr>
              <w:snapToGrid w:val="0"/>
              <w:spacing w:line="360" w:lineRule="auto"/>
              <w:jc w:val="center"/>
              <w:rPr>
                <w:rFonts w:ascii="仿宋" w:eastAsia="仿宋" w:hAnsi="仿宋"/>
                <w:sz w:val="24"/>
              </w:rPr>
            </w:pPr>
            <w:r w:rsidRPr="00154698">
              <w:rPr>
                <w:rFonts w:ascii="仿宋" w:eastAsia="仿宋" w:hAnsi="仿宋" w:hint="eastAsia"/>
                <w:sz w:val="24"/>
              </w:rPr>
              <w:t>1</w:t>
            </w:r>
            <w:r w:rsidRPr="00154698">
              <w:rPr>
                <w:rFonts w:ascii="仿宋" w:eastAsia="仿宋" w:hAnsi="仿宋"/>
                <w:sz w:val="24"/>
              </w:rPr>
              <w:t>00</w:t>
            </w:r>
          </w:p>
        </w:tc>
        <w:tc>
          <w:tcPr>
            <w:tcW w:w="3148" w:type="dxa"/>
          </w:tcPr>
          <w:p w:rsidR="0096382D" w:rsidRPr="00154698" w:rsidRDefault="00154698" w:rsidP="008E0850">
            <w:pPr>
              <w:snapToGrid w:val="0"/>
              <w:spacing w:line="360" w:lineRule="auto"/>
              <w:jc w:val="center"/>
              <w:rPr>
                <w:rFonts w:ascii="仿宋" w:eastAsia="仿宋" w:hAnsi="仿宋"/>
                <w:sz w:val="24"/>
              </w:rPr>
            </w:pPr>
            <w:r w:rsidRPr="00154698">
              <w:rPr>
                <w:rFonts w:ascii="仿宋" w:eastAsia="仿宋" w:hAnsi="仿宋" w:hint="eastAsia"/>
                <w:bCs/>
                <w:sz w:val="24"/>
              </w:rPr>
              <w:t>满分1</w:t>
            </w:r>
            <w:r w:rsidRPr="00154698">
              <w:rPr>
                <w:rFonts w:ascii="仿宋" w:eastAsia="仿宋" w:hAnsi="仿宋"/>
                <w:bCs/>
                <w:sz w:val="24"/>
              </w:rPr>
              <w:t>00</w:t>
            </w:r>
            <w:r w:rsidRPr="00154698">
              <w:rPr>
                <w:rFonts w:ascii="仿宋" w:eastAsia="仿宋" w:hAnsi="仿宋" w:hint="eastAsia"/>
                <w:bCs/>
                <w:sz w:val="24"/>
              </w:rPr>
              <w:t>，</w:t>
            </w:r>
            <w:r w:rsidR="00346B43" w:rsidRPr="00154698">
              <w:rPr>
                <w:rFonts w:ascii="仿宋" w:eastAsia="仿宋" w:hAnsi="仿宋" w:hint="eastAsia"/>
                <w:bCs/>
                <w:sz w:val="24"/>
              </w:rPr>
              <w:t>乘以其在总评成绩中所占的比例</w:t>
            </w:r>
            <w:r w:rsidR="00346B43" w:rsidRPr="00154698">
              <w:rPr>
                <w:rFonts w:ascii="仿宋" w:eastAsia="仿宋" w:hAnsi="仿宋"/>
                <w:bCs/>
                <w:sz w:val="24"/>
              </w:rPr>
              <w:t>10%</w:t>
            </w:r>
            <w:r w:rsidR="00346B43" w:rsidRPr="00154698">
              <w:rPr>
                <w:rFonts w:ascii="仿宋" w:eastAsia="仿宋" w:hAnsi="仿宋" w:hint="eastAsia"/>
                <w:bCs/>
                <w:sz w:val="24"/>
              </w:rPr>
              <w:t>计入课程总评成绩。</w:t>
            </w:r>
          </w:p>
        </w:tc>
        <w:tc>
          <w:tcPr>
            <w:tcW w:w="1297" w:type="dxa"/>
          </w:tcPr>
          <w:p w:rsidR="0096382D" w:rsidRPr="00154698" w:rsidRDefault="00661481" w:rsidP="008E0850">
            <w:pPr>
              <w:snapToGrid w:val="0"/>
              <w:spacing w:line="360" w:lineRule="auto"/>
              <w:jc w:val="center"/>
              <w:rPr>
                <w:rFonts w:ascii="仿宋" w:eastAsia="仿宋" w:hAnsi="仿宋"/>
                <w:sz w:val="24"/>
              </w:rPr>
            </w:pPr>
            <w:r>
              <w:rPr>
                <w:rFonts w:ascii="仿宋" w:eastAsia="仿宋" w:hAnsi="仿宋" w:hint="eastAsia"/>
                <w:sz w:val="24"/>
              </w:rPr>
              <w:t>3</w:t>
            </w:r>
          </w:p>
        </w:tc>
      </w:tr>
      <w:tr w:rsidR="0096382D" w:rsidRPr="00835DE5" w:rsidTr="002A6D86">
        <w:trPr>
          <w:jc w:val="center"/>
        </w:trPr>
        <w:tc>
          <w:tcPr>
            <w:tcW w:w="817" w:type="dxa"/>
            <w:shd w:val="clear" w:color="auto" w:fill="auto"/>
            <w:vAlign w:val="center"/>
          </w:tcPr>
          <w:p w:rsidR="0096382D" w:rsidRPr="00154698" w:rsidRDefault="0096382D" w:rsidP="00835DE5">
            <w:pPr>
              <w:snapToGrid w:val="0"/>
              <w:spacing w:line="360" w:lineRule="auto"/>
              <w:jc w:val="center"/>
              <w:rPr>
                <w:rFonts w:ascii="仿宋" w:eastAsia="仿宋" w:hAnsi="仿宋"/>
                <w:b/>
                <w:sz w:val="24"/>
              </w:rPr>
            </w:pPr>
            <w:proofErr w:type="gramStart"/>
            <w:r w:rsidRPr="00154698">
              <w:rPr>
                <w:rFonts w:ascii="仿宋" w:eastAsia="仿宋" w:hAnsi="仿宋" w:hint="eastAsia"/>
                <w:b/>
                <w:sz w:val="24"/>
              </w:rPr>
              <w:t>结课考核</w:t>
            </w:r>
            <w:proofErr w:type="gramEnd"/>
          </w:p>
        </w:tc>
        <w:tc>
          <w:tcPr>
            <w:tcW w:w="761" w:type="dxa"/>
            <w:shd w:val="clear" w:color="auto" w:fill="auto"/>
            <w:vAlign w:val="center"/>
          </w:tcPr>
          <w:p w:rsidR="0096382D" w:rsidRPr="00154698" w:rsidRDefault="0096382D" w:rsidP="00835DE5">
            <w:pPr>
              <w:snapToGrid w:val="0"/>
              <w:spacing w:line="360" w:lineRule="auto"/>
              <w:jc w:val="center"/>
              <w:rPr>
                <w:rFonts w:ascii="仿宋" w:eastAsia="仿宋" w:hAnsi="仿宋"/>
                <w:sz w:val="24"/>
              </w:rPr>
            </w:pPr>
            <w:proofErr w:type="gramStart"/>
            <w:r w:rsidRPr="00154698">
              <w:rPr>
                <w:rFonts w:ascii="仿宋" w:eastAsia="仿宋" w:hAnsi="仿宋" w:hint="eastAsia"/>
                <w:sz w:val="24"/>
              </w:rPr>
              <w:t>结课考试</w:t>
            </w:r>
            <w:proofErr w:type="gramEnd"/>
          </w:p>
        </w:tc>
        <w:tc>
          <w:tcPr>
            <w:tcW w:w="798" w:type="dxa"/>
          </w:tcPr>
          <w:p w:rsidR="0096382D" w:rsidRPr="00154698" w:rsidRDefault="00B46F55" w:rsidP="00835DE5">
            <w:pPr>
              <w:snapToGrid w:val="0"/>
              <w:spacing w:line="360" w:lineRule="auto"/>
              <w:jc w:val="center"/>
              <w:rPr>
                <w:rFonts w:ascii="仿宋" w:eastAsia="仿宋" w:hAnsi="仿宋"/>
                <w:sz w:val="24"/>
              </w:rPr>
            </w:pPr>
            <w:r w:rsidRPr="00154698">
              <w:rPr>
                <w:rFonts w:ascii="仿宋" w:eastAsia="仿宋" w:hAnsi="仿宋" w:hint="eastAsia"/>
                <w:sz w:val="24"/>
              </w:rPr>
              <w:t>1</w:t>
            </w:r>
            <w:r w:rsidRPr="00154698">
              <w:rPr>
                <w:rFonts w:ascii="仿宋" w:eastAsia="仿宋" w:hAnsi="仿宋"/>
                <w:sz w:val="24"/>
              </w:rPr>
              <w:t>00</w:t>
            </w:r>
          </w:p>
        </w:tc>
        <w:tc>
          <w:tcPr>
            <w:tcW w:w="3148" w:type="dxa"/>
          </w:tcPr>
          <w:p w:rsidR="003C5131" w:rsidRPr="00154698" w:rsidRDefault="00444719" w:rsidP="00444719">
            <w:pPr>
              <w:snapToGrid w:val="0"/>
              <w:spacing w:line="360" w:lineRule="auto"/>
              <w:jc w:val="left"/>
              <w:rPr>
                <w:rFonts w:ascii="仿宋" w:eastAsia="仿宋" w:hAnsi="仿宋"/>
                <w:bCs/>
                <w:sz w:val="24"/>
              </w:rPr>
            </w:pPr>
            <w:r w:rsidRPr="00154698">
              <w:rPr>
                <w:rFonts w:ascii="仿宋" w:eastAsia="仿宋" w:hAnsi="仿宋" w:hint="eastAsia"/>
                <w:bCs/>
                <w:sz w:val="24"/>
              </w:rPr>
              <w:t>卷面成绩100分，</w:t>
            </w:r>
            <w:r w:rsidR="002A6D86">
              <w:rPr>
                <w:rFonts w:ascii="仿宋" w:eastAsia="仿宋" w:hAnsi="仿宋" w:hint="eastAsia"/>
                <w:bCs/>
                <w:sz w:val="24"/>
              </w:rPr>
              <w:t>题型包括选择、填空、简答、案例分析</w:t>
            </w:r>
            <w:r w:rsidR="00897D4F">
              <w:rPr>
                <w:rFonts w:ascii="仿宋" w:eastAsia="仿宋" w:hAnsi="仿宋" w:hint="eastAsia"/>
                <w:bCs/>
                <w:sz w:val="24"/>
              </w:rPr>
              <w:t>等</w:t>
            </w:r>
            <w:r w:rsidR="002A6D86">
              <w:rPr>
                <w:rFonts w:ascii="仿宋" w:eastAsia="仿宋" w:hAnsi="仿宋" w:hint="eastAsia"/>
                <w:bCs/>
                <w:sz w:val="24"/>
              </w:rPr>
              <w:t>类型。</w:t>
            </w:r>
            <w:r w:rsidRPr="00154698">
              <w:rPr>
                <w:rFonts w:ascii="仿宋" w:eastAsia="仿宋" w:hAnsi="仿宋" w:hint="eastAsia"/>
                <w:bCs/>
                <w:sz w:val="24"/>
              </w:rPr>
              <w:t>以卷面</w:t>
            </w:r>
            <w:r w:rsidR="0084412A">
              <w:rPr>
                <w:rFonts w:ascii="仿宋" w:eastAsia="仿宋" w:hAnsi="仿宋" w:hint="eastAsia"/>
                <w:bCs/>
                <w:sz w:val="24"/>
              </w:rPr>
              <w:t>成绩</w:t>
            </w:r>
            <w:r w:rsidRPr="00154698">
              <w:rPr>
                <w:rFonts w:ascii="仿宋" w:eastAsia="仿宋" w:hAnsi="仿宋" w:hint="eastAsia"/>
                <w:bCs/>
                <w:sz w:val="24"/>
              </w:rPr>
              <w:t>乘以其在总评成绩中所占的比例</w:t>
            </w:r>
            <w:r w:rsidRPr="00154698">
              <w:rPr>
                <w:rFonts w:ascii="仿宋" w:eastAsia="仿宋" w:hAnsi="仿宋"/>
                <w:bCs/>
                <w:sz w:val="24"/>
              </w:rPr>
              <w:t>60%</w:t>
            </w:r>
            <w:r w:rsidRPr="00154698">
              <w:rPr>
                <w:rFonts w:ascii="仿宋" w:eastAsia="仿宋" w:hAnsi="仿宋" w:hint="eastAsia"/>
                <w:bCs/>
                <w:sz w:val="24"/>
              </w:rPr>
              <w:t>计入课程总评成</w:t>
            </w:r>
            <w:bookmarkStart w:id="3" w:name="_GoBack"/>
            <w:bookmarkEnd w:id="3"/>
            <w:r w:rsidRPr="00154698">
              <w:rPr>
                <w:rFonts w:ascii="仿宋" w:eastAsia="仿宋" w:hAnsi="仿宋" w:hint="eastAsia"/>
                <w:bCs/>
                <w:sz w:val="24"/>
              </w:rPr>
              <w:t>绩。</w:t>
            </w:r>
          </w:p>
        </w:tc>
        <w:tc>
          <w:tcPr>
            <w:tcW w:w="1297" w:type="dxa"/>
          </w:tcPr>
          <w:p w:rsidR="0096382D" w:rsidRPr="00154698" w:rsidRDefault="00444719" w:rsidP="00835DE5">
            <w:pPr>
              <w:snapToGrid w:val="0"/>
              <w:spacing w:line="360" w:lineRule="auto"/>
              <w:jc w:val="center"/>
              <w:rPr>
                <w:rFonts w:ascii="仿宋" w:eastAsia="仿宋" w:hAnsi="仿宋"/>
                <w:sz w:val="24"/>
              </w:rPr>
            </w:pPr>
            <w:r w:rsidRPr="00154698">
              <w:rPr>
                <w:rFonts w:ascii="仿宋" w:eastAsia="仿宋" w:hAnsi="仿宋" w:hint="eastAsia"/>
                <w:sz w:val="24"/>
              </w:rPr>
              <w:t>1、2、3</w:t>
            </w:r>
          </w:p>
        </w:tc>
      </w:tr>
    </w:tbl>
    <w:p w:rsidR="00747258" w:rsidRDefault="00747258" w:rsidP="00835DE5">
      <w:pPr>
        <w:snapToGrid w:val="0"/>
        <w:spacing w:line="360" w:lineRule="auto"/>
        <w:ind w:firstLineChars="200" w:firstLine="482"/>
        <w:rPr>
          <w:rFonts w:ascii="仿宋" w:eastAsia="仿宋" w:hAnsi="仿宋"/>
          <w:b/>
          <w:color w:val="000000"/>
          <w:sz w:val="24"/>
        </w:rPr>
      </w:pPr>
    </w:p>
    <w:p w:rsidR="00747258" w:rsidRDefault="00747258" w:rsidP="00835DE5">
      <w:pPr>
        <w:snapToGrid w:val="0"/>
        <w:spacing w:line="360" w:lineRule="auto"/>
        <w:ind w:firstLineChars="200" w:firstLine="482"/>
        <w:rPr>
          <w:rFonts w:ascii="仿宋" w:eastAsia="仿宋" w:hAnsi="仿宋"/>
          <w:b/>
          <w:color w:val="000000"/>
          <w:sz w:val="24"/>
        </w:rPr>
      </w:pPr>
    </w:p>
    <w:p w:rsidR="00747258" w:rsidRDefault="00747258" w:rsidP="00835DE5">
      <w:pPr>
        <w:snapToGrid w:val="0"/>
        <w:spacing w:line="360" w:lineRule="auto"/>
        <w:ind w:firstLineChars="200" w:firstLine="482"/>
        <w:rPr>
          <w:rFonts w:ascii="仿宋" w:eastAsia="仿宋" w:hAnsi="仿宋"/>
          <w:b/>
          <w:color w:val="000000"/>
          <w:sz w:val="24"/>
        </w:rPr>
      </w:pPr>
    </w:p>
    <w:p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1428"/>
        <w:gridCol w:w="1275"/>
        <w:gridCol w:w="1560"/>
        <w:gridCol w:w="1701"/>
        <w:gridCol w:w="1559"/>
      </w:tblGrid>
      <w:tr w:rsidR="000103ED" w:rsidRPr="00835DE5" w:rsidTr="001B6049">
        <w:trPr>
          <w:jc w:val="center"/>
        </w:trPr>
        <w:tc>
          <w:tcPr>
            <w:tcW w:w="2122" w:type="dxa"/>
            <w:gridSpan w:val="2"/>
            <w:vMerge w:val="restart"/>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1275" w:type="dxa"/>
            <w:vMerge w:val="restart"/>
            <w:vAlign w:val="center"/>
          </w:tcPr>
          <w:p w:rsidR="000103ED" w:rsidRPr="00835DE5" w:rsidRDefault="000103ED" w:rsidP="000103E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4820" w:type="dxa"/>
            <w:gridSpan w:val="3"/>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A161CA" w:rsidRPr="00835DE5" w:rsidTr="001B6049">
        <w:trPr>
          <w:jc w:val="center"/>
        </w:trPr>
        <w:tc>
          <w:tcPr>
            <w:tcW w:w="2122" w:type="dxa"/>
            <w:gridSpan w:val="2"/>
            <w:vMerge/>
            <w:shd w:val="clear" w:color="auto" w:fill="auto"/>
            <w:vAlign w:val="center"/>
          </w:tcPr>
          <w:p w:rsidR="00A161CA" w:rsidRPr="00835DE5" w:rsidRDefault="00A161CA" w:rsidP="000A7C74">
            <w:pPr>
              <w:snapToGrid w:val="0"/>
              <w:spacing w:line="360" w:lineRule="auto"/>
              <w:jc w:val="center"/>
              <w:rPr>
                <w:rFonts w:ascii="仿宋" w:eastAsia="仿宋" w:hAnsi="仿宋"/>
                <w:b/>
                <w:color w:val="000000"/>
                <w:sz w:val="24"/>
              </w:rPr>
            </w:pPr>
          </w:p>
        </w:tc>
        <w:tc>
          <w:tcPr>
            <w:tcW w:w="1275" w:type="dxa"/>
            <w:vMerge/>
          </w:tcPr>
          <w:p w:rsidR="00A161CA" w:rsidRPr="00835DE5" w:rsidRDefault="00A161CA" w:rsidP="000A7C74">
            <w:pPr>
              <w:snapToGrid w:val="0"/>
              <w:spacing w:line="360" w:lineRule="auto"/>
              <w:jc w:val="center"/>
              <w:rPr>
                <w:rFonts w:ascii="仿宋" w:eastAsia="仿宋" w:hAnsi="仿宋"/>
                <w:b/>
                <w:color w:val="000000"/>
                <w:sz w:val="24"/>
              </w:rPr>
            </w:pPr>
          </w:p>
        </w:tc>
        <w:tc>
          <w:tcPr>
            <w:tcW w:w="1560" w:type="dxa"/>
            <w:shd w:val="clear" w:color="auto" w:fill="auto"/>
            <w:vAlign w:val="center"/>
          </w:tcPr>
          <w:p w:rsidR="00A161CA" w:rsidRPr="000103ED" w:rsidRDefault="00A161CA"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1701" w:type="dxa"/>
          </w:tcPr>
          <w:p w:rsidR="00A161CA" w:rsidRPr="00835DE5" w:rsidRDefault="00A161CA"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c>
          <w:tcPr>
            <w:tcW w:w="1559" w:type="dxa"/>
          </w:tcPr>
          <w:p w:rsidR="00A161CA" w:rsidRPr="00835DE5" w:rsidRDefault="00A161CA" w:rsidP="00A161CA">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r>
      <w:tr w:rsidR="00A161CA" w:rsidRPr="00835DE5" w:rsidTr="001B6049">
        <w:trPr>
          <w:trHeight w:val="642"/>
          <w:jc w:val="center"/>
        </w:trPr>
        <w:tc>
          <w:tcPr>
            <w:tcW w:w="694" w:type="dxa"/>
            <w:vMerge w:val="restart"/>
            <w:shd w:val="clear" w:color="auto" w:fill="auto"/>
            <w:vAlign w:val="center"/>
          </w:tcPr>
          <w:p w:rsidR="00A161CA" w:rsidRPr="00835DE5" w:rsidRDefault="00A161CA" w:rsidP="000A7C7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1428" w:type="dxa"/>
            <w:shd w:val="clear" w:color="auto" w:fill="auto"/>
            <w:vAlign w:val="center"/>
          </w:tcPr>
          <w:p w:rsidR="00A161CA" w:rsidRPr="001B6049" w:rsidRDefault="00A161CA" w:rsidP="000A7C74">
            <w:pPr>
              <w:snapToGrid w:val="0"/>
              <w:spacing w:line="360" w:lineRule="auto"/>
              <w:jc w:val="center"/>
              <w:rPr>
                <w:rFonts w:ascii="仿宋" w:eastAsia="仿宋" w:hAnsi="仿宋"/>
                <w:color w:val="000000"/>
                <w:sz w:val="24"/>
              </w:rPr>
            </w:pPr>
            <w:r w:rsidRPr="001B6049">
              <w:rPr>
                <w:rFonts w:ascii="仿宋" w:eastAsia="仿宋" w:hAnsi="仿宋" w:hint="eastAsia"/>
                <w:color w:val="000000"/>
                <w:sz w:val="24"/>
              </w:rPr>
              <w:t>作业</w:t>
            </w:r>
          </w:p>
        </w:tc>
        <w:tc>
          <w:tcPr>
            <w:tcW w:w="1275" w:type="dxa"/>
            <w:vAlign w:val="center"/>
          </w:tcPr>
          <w:p w:rsidR="00A161CA" w:rsidRPr="001B6049" w:rsidRDefault="00A161CA" w:rsidP="000A7C74">
            <w:pPr>
              <w:snapToGrid w:val="0"/>
              <w:spacing w:line="360" w:lineRule="auto"/>
              <w:jc w:val="center"/>
              <w:rPr>
                <w:rFonts w:ascii="仿宋" w:eastAsia="仿宋" w:hAnsi="仿宋"/>
                <w:color w:val="000000"/>
                <w:sz w:val="24"/>
              </w:rPr>
            </w:pPr>
            <w:r w:rsidRPr="001B6049">
              <w:rPr>
                <w:rFonts w:ascii="仿宋" w:eastAsia="仿宋" w:hAnsi="仿宋" w:hint="eastAsia"/>
                <w:color w:val="000000"/>
                <w:sz w:val="24"/>
              </w:rPr>
              <w:t>1</w:t>
            </w:r>
            <w:r w:rsidRPr="001B6049">
              <w:rPr>
                <w:rFonts w:ascii="仿宋" w:eastAsia="仿宋" w:hAnsi="仿宋"/>
                <w:color w:val="000000"/>
                <w:sz w:val="24"/>
              </w:rPr>
              <w:t>00</w:t>
            </w:r>
            <w:r w:rsidR="001B6049" w:rsidRPr="001B6049">
              <w:rPr>
                <w:rFonts w:ascii="仿宋" w:eastAsia="仿宋" w:hAnsi="仿宋"/>
                <w:color w:val="000000"/>
                <w:sz w:val="24"/>
              </w:rPr>
              <w:t>*0.</w:t>
            </w:r>
            <w:r w:rsidR="00747258">
              <w:rPr>
                <w:rFonts w:ascii="仿宋" w:eastAsia="仿宋" w:hAnsi="仿宋"/>
                <w:color w:val="000000"/>
                <w:sz w:val="24"/>
              </w:rPr>
              <w:t>2</w:t>
            </w:r>
          </w:p>
        </w:tc>
        <w:tc>
          <w:tcPr>
            <w:tcW w:w="1560" w:type="dxa"/>
            <w:shd w:val="clear" w:color="auto" w:fill="auto"/>
            <w:vAlign w:val="center"/>
          </w:tcPr>
          <w:p w:rsidR="00A161CA" w:rsidRPr="001B6049" w:rsidRDefault="00CE2896" w:rsidP="000A7C74">
            <w:pPr>
              <w:snapToGrid w:val="0"/>
              <w:spacing w:line="360" w:lineRule="auto"/>
              <w:jc w:val="center"/>
              <w:rPr>
                <w:rFonts w:ascii="仿宋" w:eastAsia="仿宋" w:hAnsi="仿宋"/>
                <w:color w:val="000000"/>
                <w:sz w:val="24"/>
              </w:rPr>
            </w:pPr>
            <w:r>
              <w:rPr>
                <w:rFonts w:ascii="仿宋" w:eastAsia="仿宋" w:hAnsi="仿宋"/>
                <w:color w:val="000000"/>
                <w:sz w:val="24"/>
              </w:rPr>
              <w:t>50</w:t>
            </w:r>
            <w:r w:rsidR="001B6049">
              <w:rPr>
                <w:rFonts w:ascii="仿宋" w:eastAsia="仿宋" w:hAnsi="仿宋"/>
                <w:color w:val="000000"/>
                <w:sz w:val="24"/>
              </w:rPr>
              <w:t>*0.</w:t>
            </w:r>
            <w:r w:rsidR="00747258">
              <w:rPr>
                <w:rFonts w:ascii="仿宋" w:eastAsia="仿宋" w:hAnsi="仿宋"/>
                <w:color w:val="000000"/>
                <w:sz w:val="24"/>
              </w:rPr>
              <w:t>2</w:t>
            </w:r>
          </w:p>
        </w:tc>
        <w:tc>
          <w:tcPr>
            <w:tcW w:w="1701" w:type="dxa"/>
            <w:vAlign w:val="center"/>
          </w:tcPr>
          <w:p w:rsidR="00A161CA" w:rsidRPr="001B6049" w:rsidRDefault="000C0F67" w:rsidP="000A7C74">
            <w:pPr>
              <w:snapToGrid w:val="0"/>
              <w:spacing w:line="360" w:lineRule="auto"/>
              <w:jc w:val="center"/>
              <w:rPr>
                <w:rFonts w:ascii="仿宋" w:eastAsia="仿宋" w:hAnsi="仿宋"/>
                <w:color w:val="000000"/>
                <w:sz w:val="24"/>
              </w:rPr>
            </w:pPr>
            <w:r w:rsidRPr="001B6049">
              <w:rPr>
                <w:rFonts w:ascii="仿宋" w:eastAsia="仿宋" w:hAnsi="仿宋"/>
                <w:color w:val="000000"/>
                <w:sz w:val="24"/>
              </w:rPr>
              <w:t>5</w:t>
            </w:r>
            <w:r w:rsidR="009340D9" w:rsidRPr="001B6049">
              <w:rPr>
                <w:rFonts w:ascii="仿宋" w:eastAsia="仿宋" w:hAnsi="仿宋"/>
                <w:color w:val="000000"/>
                <w:sz w:val="24"/>
              </w:rPr>
              <w:t>0</w:t>
            </w:r>
            <w:r w:rsidR="001B6049">
              <w:rPr>
                <w:rFonts w:ascii="仿宋" w:eastAsia="仿宋" w:hAnsi="仿宋"/>
                <w:color w:val="000000"/>
                <w:sz w:val="24"/>
              </w:rPr>
              <w:t>*0.</w:t>
            </w:r>
            <w:r w:rsidR="00747258">
              <w:rPr>
                <w:rFonts w:ascii="仿宋" w:eastAsia="仿宋" w:hAnsi="仿宋"/>
                <w:color w:val="000000"/>
                <w:sz w:val="24"/>
              </w:rPr>
              <w:t>2</w:t>
            </w:r>
          </w:p>
        </w:tc>
        <w:tc>
          <w:tcPr>
            <w:tcW w:w="1559" w:type="dxa"/>
            <w:vAlign w:val="center"/>
          </w:tcPr>
          <w:p w:rsidR="00A161CA" w:rsidRPr="001B6049" w:rsidRDefault="00CE2896" w:rsidP="000A7C74">
            <w:pPr>
              <w:snapToGrid w:val="0"/>
              <w:spacing w:line="360" w:lineRule="auto"/>
              <w:jc w:val="center"/>
              <w:rPr>
                <w:rFonts w:ascii="仿宋" w:eastAsia="仿宋" w:hAnsi="仿宋"/>
                <w:color w:val="000000"/>
                <w:sz w:val="24"/>
              </w:rPr>
            </w:pPr>
            <w:r w:rsidRPr="001B6049">
              <w:rPr>
                <w:rFonts w:ascii="仿宋" w:eastAsia="仿宋" w:hAnsi="仿宋" w:hint="eastAsia"/>
                <w:color w:val="000000"/>
                <w:sz w:val="24"/>
              </w:rPr>
              <w:t>/</w:t>
            </w:r>
          </w:p>
        </w:tc>
      </w:tr>
      <w:tr w:rsidR="00747258" w:rsidRPr="00835DE5" w:rsidTr="001B6049">
        <w:trPr>
          <w:trHeight w:val="642"/>
          <w:jc w:val="center"/>
        </w:trPr>
        <w:tc>
          <w:tcPr>
            <w:tcW w:w="694" w:type="dxa"/>
            <w:vMerge/>
            <w:shd w:val="clear" w:color="auto" w:fill="auto"/>
            <w:vAlign w:val="center"/>
          </w:tcPr>
          <w:p w:rsidR="00747258" w:rsidRPr="00835DE5" w:rsidRDefault="00747258" w:rsidP="000A7C74">
            <w:pPr>
              <w:snapToGrid w:val="0"/>
              <w:spacing w:line="360" w:lineRule="auto"/>
              <w:jc w:val="center"/>
              <w:rPr>
                <w:rFonts w:ascii="仿宋" w:eastAsia="仿宋" w:hAnsi="仿宋"/>
                <w:b/>
                <w:color w:val="000000"/>
                <w:sz w:val="24"/>
              </w:rPr>
            </w:pPr>
          </w:p>
        </w:tc>
        <w:tc>
          <w:tcPr>
            <w:tcW w:w="1428" w:type="dxa"/>
            <w:shd w:val="clear" w:color="auto" w:fill="auto"/>
            <w:vAlign w:val="center"/>
          </w:tcPr>
          <w:p w:rsidR="00747258" w:rsidRPr="001B6049" w:rsidRDefault="00D10EB5" w:rsidP="000A7C74">
            <w:pPr>
              <w:snapToGrid w:val="0"/>
              <w:spacing w:line="360" w:lineRule="auto"/>
              <w:jc w:val="center"/>
              <w:rPr>
                <w:rFonts w:ascii="仿宋" w:eastAsia="仿宋" w:hAnsi="仿宋"/>
                <w:color w:val="000000"/>
                <w:sz w:val="24"/>
              </w:rPr>
            </w:pPr>
            <w:r>
              <w:rPr>
                <w:rFonts w:ascii="仿宋" w:eastAsia="仿宋" w:hAnsi="仿宋" w:hint="eastAsia"/>
                <w:color w:val="000000"/>
                <w:sz w:val="24"/>
              </w:rPr>
              <w:t>小组</w:t>
            </w:r>
            <w:r w:rsidR="00747258">
              <w:rPr>
                <w:rFonts w:ascii="仿宋" w:eastAsia="仿宋" w:hAnsi="仿宋" w:hint="eastAsia"/>
                <w:color w:val="000000"/>
                <w:sz w:val="24"/>
              </w:rPr>
              <w:t>讨论</w:t>
            </w:r>
          </w:p>
        </w:tc>
        <w:tc>
          <w:tcPr>
            <w:tcW w:w="1275" w:type="dxa"/>
            <w:vAlign w:val="center"/>
          </w:tcPr>
          <w:p w:rsidR="00747258" w:rsidRPr="001B6049" w:rsidRDefault="00747258" w:rsidP="000A7C74">
            <w:pPr>
              <w:snapToGrid w:val="0"/>
              <w:spacing w:line="360" w:lineRule="auto"/>
              <w:jc w:val="center"/>
              <w:rPr>
                <w:rFonts w:ascii="仿宋" w:eastAsia="仿宋" w:hAnsi="仿宋"/>
                <w:color w:val="000000"/>
                <w:sz w:val="24"/>
              </w:rPr>
            </w:pPr>
            <w:r>
              <w:rPr>
                <w:rFonts w:ascii="仿宋" w:eastAsia="仿宋" w:hAnsi="仿宋" w:hint="eastAsia"/>
                <w:color w:val="000000"/>
                <w:sz w:val="24"/>
              </w:rPr>
              <w:t>1</w:t>
            </w:r>
            <w:r>
              <w:rPr>
                <w:rFonts w:ascii="仿宋" w:eastAsia="仿宋" w:hAnsi="仿宋"/>
                <w:color w:val="000000"/>
                <w:sz w:val="24"/>
              </w:rPr>
              <w:t>00*0.1</w:t>
            </w:r>
          </w:p>
        </w:tc>
        <w:tc>
          <w:tcPr>
            <w:tcW w:w="1560" w:type="dxa"/>
            <w:shd w:val="clear" w:color="auto" w:fill="auto"/>
            <w:vAlign w:val="center"/>
          </w:tcPr>
          <w:p w:rsidR="00747258" w:rsidRDefault="00747258" w:rsidP="000A7C74">
            <w:pPr>
              <w:snapToGrid w:val="0"/>
              <w:spacing w:line="360" w:lineRule="auto"/>
              <w:jc w:val="center"/>
              <w:rPr>
                <w:rFonts w:ascii="仿宋" w:eastAsia="仿宋" w:hAnsi="仿宋"/>
                <w:color w:val="000000"/>
                <w:sz w:val="24"/>
              </w:rPr>
            </w:pPr>
            <w:r w:rsidRPr="001B6049">
              <w:rPr>
                <w:rFonts w:ascii="仿宋" w:eastAsia="仿宋" w:hAnsi="仿宋" w:hint="eastAsia"/>
                <w:color w:val="000000"/>
                <w:sz w:val="24"/>
              </w:rPr>
              <w:t>/</w:t>
            </w:r>
          </w:p>
        </w:tc>
        <w:tc>
          <w:tcPr>
            <w:tcW w:w="1701" w:type="dxa"/>
            <w:vAlign w:val="center"/>
          </w:tcPr>
          <w:p w:rsidR="00747258" w:rsidRPr="001B6049" w:rsidRDefault="00747258" w:rsidP="000A7C74">
            <w:pPr>
              <w:snapToGrid w:val="0"/>
              <w:spacing w:line="360" w:lineRule="auto"/>
              <w:jc w:val="center"/>
              <w:rPr>
                <w:rFonts w:ascii="仿宋" w:eastAsia="仿宋" w:hAnsi="仿宋"/>
                <w:color w:val="000000"/>
                <w:sz w:val="24"/>
              </w:rPr>
            </w:pPr>
            <w:r>
              <w:rPr>
                <w:rFonts w:ascii="仿宋" w:eastAsia="仿宋" w:hAnsi="仿宋" w:hint="eastAsia"/>
                <w:color w:val="000000"/>
                <w:sz w:val="24"/>
              </w:rPr>
              <w:t>1</w:t>
            </w:r>
            <w:r>
              <w:rPr>
                <w:rFonts w:ascii="仿宋" w:eastAsia="仿宋" w:hAnsi="仿宋"/>
                <w:color w:val="000000"/>
                <w:sz w:val="24"/>
              </w:rPr>
              <w:t>00*0.1</w:t>
            </w:r>
          </w:p>
        </w:tc>
        <w:tc>
          <w:tcPr>
            <w:tcW w:w="1559" w:type="dxa"/>
            <w:vAlign w:val="center"/>
          </w:tcPr>
          <w:p w:rsidR="00747258" w:rsidRPr="001B6049" w:rsidRDefault="00747258" w:rsidP="000A7C74">
            <w:pPr>
              <w:snapToGrid w:val="0"/>
              <w:spacing w:line="360" w:lineRule="auto"/>
              <w:jc w:val="center"/>
              <w:rPr>
                <w:rFonts w:ascii="仿宋" w:eastAsia="仿宋" w:hAnsi="仿宋"/>
                <w:color w:val="000000"/>
                <w:sz w:val="24"/>
              </w:rPr>
            </w:pPr>
            <w:r w:rsidRPr="001B6049">
              <w:rPr>
                <w:rFonts w:ascii="仿宋" w:eastAsia="仿宋" w:hAnsi="仿宋" w:hint="eastAsia"/>
                <w:color w:val="000000"/>
                <w:sz w:val="24"/>
              </w:rPr>
              <w:t>/</w:t>
            </w:r>
          </w:p>
        </w:tc>
      </w:tr>
      <w:tr w:rsidR="00A161CA" w:rsidRPr="00835DE5" w:rsidTr="001B6049">
        <w:trPr>
          <w:trHeight w:val="418"/>
          <w:jc w:val="center"/>
        </w:trPr>
        <w:tc>
          <w:tcPr>
            <w:tcW w:w="694" w:type="dxa"/>
            <w:vMerge/>
            <w:shd w:val="clear" w:color="auto" w:fill="auto"/>
            <w:vAlign w:val="center"/>
          </w:tcPr>
          <w:p w:rsidR="00A161CA" w:rsidRPr="00835DE5" w:rsidRDefault="00A161CA" w:rsidP="000A7C74">
            <w:pPr>
              <w:snapToGrid w:val="0"/>
              <w:spacing w:line="360" w:lineRule="auto"/>
              <w:jc w:val="center"/>
              <w:rPr>
                <w:rFonts w:ascii="仿宋" w:eastAsia="仿宋" w:hAnsi="仿宋"/>
                <w:b/>
                <w:color w:val="000000"/>
                <w:sz w:val="24"/>
              </w:rPr>
            </w:pPr>
          </w:p>
        </w:tc>
        <w:tc>
          <w:tcPr>
            <w:tcW w:w="1428" w:type="dxa"/>
            <w:shd w:val="clear" w:color="auto" w:fill="auto"/>
            <w:vAlign w:val="center"/>
          </w:tcPr>
          <w:p w:rsidR="00A161CA" w:rsidRPr="001B6049" w:rsidRDefault="008755FB" w:rsidP="000A7C74">
            <w:pPr>
              <w:snapToGrid w:val="0"/>
              <w:spacing w:line="360" w:lineRule="auto"/>
              <w:jc w:val="center"/>
              <w:rPr>
                <w:rFonts w:ascii="仿宋" w:eastAsia="仿宋" w:hAnsi="仿宋"/>
                <w:color w:val="000000"/>
                <w:sz w:val="24"/>
              </w:rPr>
            </w:pPr>
            <w:r>
              <w:rPr>
                <w:rFonts w:ascii="仿宋" w:eastAsia="仿宋" w:hAnsi="仿宋" w:hint="eastAsia"/>
                <w:color w:val="000000"/>
                <w:sz w:val="24"/>
              </w:rPr>
              <w:t>考勤</w:t>
            </w:r>
          </w:p>
        </w:tc>
        <w:tc>
          <w:tcPr>
            <w:tcW w:w="1275" w:type="dxa"/>
            <w:vAlign w:val="center"/>
          </w:tcPr>
          <w:p w:rsidR="00A161CA" w:rsidRPr="001B6049" w:rsidRDefault="00A161CA" w:rsidP="000A7C74">
            <w:pPr>
              <w:snapToGrid w:val="0"/>
              <w:spacing w:line="360" w:lineRule="auto"/>
              <w:jc w:val="center"/>
              <w:rPr>
                <w:rFonts w:ascii="仿宋" w:eastAsia="仿宋" w:hAnsi="仿宋"/>
                <w:color w:val="000000"/>
                <w:sz w:val="24"/>
              </w:rPr>
            </w:pPr>
            <w:r w:rsidRPr="001B6049">
              <w:rPr>
                <w:rFonts w:ascii="仿宋" w:eastAsia="仿宋" w:hAnsi="仿宋" w:hint="eastAsia"/>
                <w:color w:val="000000"/>
                <w:sz w:val="24"/>
              </w:rPr>
              <w:t>1</w:t>
            </w:r>
            <w:r w:rsidRPr="001B6049">
              <w:rPr>
                <w:rFonts w:ascii="仿宋" w:eastAsia="仿宋" w:hAnsi="仿宋"/>
                <w:color w:val="000000"/>
                <w:sz w:val="24"/>
              </w:rPr>
              <w:t>00</w:t>
            </w:r>
            <w:r w:rsidR="001B6049" w:rsidRPr="001B6049">
              <w:rPr>
                <w:rFonts w:ascii="仿宋" w:eastAsia="仿宋" w:hAnsi="仿宋"/>
                <w:color w:val="000000"/>
                <w:sz w:val="24"/>
              </w:rPr>
              <w:t>*0.1</w:t>
            </w:r>
          </w:p>
        </w:tc>
        <w:tc>
          <w:tcPr>
            <w:tcW w:w="1560" w:type="dxa"/>
            <w:shd w:val="clear" w:color="auto" w:fill="auto"/>
            <w:vAlign w:val="center"/>
          </w:tcPr>
          <w:p w:rsidR="00A161CA" w:rsidRPr="001B6049" w:rsidRDefault="00CE2896" w:rsidP="00F14E2A">
            <w:pPr>
              <w:snapToGrid w:val="0"/>
              <w:spacing w:line="360" w:lineRule="auto"/>
              <w:jc w:val="center"/>
              <w:rPr>
                <w:rFonts w:ascii="仿宋" w:eastAsia="仿宋" w:hAnsi="仿宋"/>
                <w:color w:val="000000"/>
                <w:sz w:val="24"/>
              </w:rPr>
            </w:pPr>
            <w:r w:rsidRPr="001B6049">
              <w:rPr>
                <w:rFonts w:ascii="仿宋" w:eastAsia="仿宋" w:hAnsi="仿宋" w:hint="eastAsia"/>
                <w:color w:val="000000"/>
                <w:sz w:val="24"/>
              </w:rPr>
              <w:t>/</w:t>
            </w:r>
          </w:p>
        </w:tc>
        <w:tc>
          <w:tcPr>
            <w:tcW w:w="1701" w:type="dxa"/>
            <w:vAlign w:val="center"/>
          </w:tcPr>
          <w:p w:rsidR="00A161CA" w:rsidRPr="001B6049" w:rsidRDefault="008709CE" w:rsidP="00F14E2A">
            <w:pPr>
              <w:snapToGrid w:val="0"/>
              <w:spacing w:line="360" w:lineRule="auto"/>
              <w:jc w:val="center"/>
              <w:rPr>
                <w:rFonts w:ascii="仿宋" w:eastAsia="仿宋" w:hAnsi="仿宋"/>
                <w:color w:val="000000"/>
                <w:sz w:val="24"/>
              </w:rPr>
            </w:pPr>
            <w:r w:rsidRPr="001B6049">
              <w:rPr>
                <w:rFonts w:ascii="仿宋" w:eastAsia="仿宋" w:hAnsi="仿宋" w:hint="eastAsia"/>
                <w:color w:val="000000"/>
                <w:sz w:val="24"/>
              </w:rPr>
              <w:t>/</w:t>
            </w:r>
          </w:p>
        </w:tc>
        <w:tc>
          <w:tcPr>
            <w:tcW w:w="1559" w:type="dxa"/>
            <w:vAlign w:val="center"/>
          </w:tcPr>
          <w:p w:rsidR="00A161CA" w:rsidRPr="001B6049" w:rsidRDefault="00CE2896" w:rsidP="00F14E2A">
            <w:pPr>
              <w:snapToGrid w:val="0"/>
              <w:spacing w:line="360" w:lineRule="auto"/>
              <w:jc w:val="center"/>
              <w:rPr>
                <w:rFonts w:ascii="仿宋" w:eastAsia="仿宋" w:hAnsi="仿宋"/>
                <w:color w:val="000000"/>
                <w:sz w:val="24"/>
              </w:rPr>
            </w:pPr>
            <w:r w:rsidRPr="001B6049">
              <w:rPr>
                <w:rFonts w:ascii="仿宋" w:eastAsia="仿宋" w:hAnsi="仿宋" w:hint="eastAsia"/>
                <w:color w:val="000000"/>
                <w:sz w:val="24"/>
              </w:rPr>
              <w:t>1</w:t>
            </w:r>
            <w:r w:rsidRPr="001B6049">
              <w:rPr>
                <w:rFonts w:ascii="仿宋" w:eastAsia="仿宋" w:hAnsi="仿宋"/>
                <w:color w:val="000000"/>
                <w:sz w:val="24"/>
              </w:rPr>
              <w:t>00*0.1</w:t>
            </w:r>
          </w:p>
        </w:tc>
      </w:tr>
      <w:tr w:rsidR="00B5351A" w:rsidRPr="00835DE5" w:rsidTr="001B6049">
        <w:trPr>
          <w:jc w:val="center"/>
        </w:trPr>
        <w:tc>
          <w:tcPr>
            <w:tcW w:w="694" w:type="dxa"/>
            <w:shd w:val="clear" w:color="auto" w:fill="auto"/>
            <w:vAlign w:val="center"/>
          </w:tcPr>
          <w:p w:rsidR="00B5351A" w:rsidRPr="00835DE5" w:rsidRDefault="00B5351A" w:rsidP="00B5351A">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1428" w:type="dxa"/>
            <w:shd w:val="clear" w:color="auto" w:fill="auto"/>
            <w:vAlign w:val="center"/>
          </w:tcPr>
          <w:p w:rsidR="00B5351A" w:rsidRPr="001B6049" w:rsidRDefault="00B5351A" w:rsidP="00B5351A">
            <w:pPr>
              <w:snapToGrid w:val="0"/>
              <w:spacing w:line="360" w:lineRule="auto"/>
              <w:jc w:val="center"/>
              <w:rPr>
                <w:rFonts w:ascii="仿宋" w:eastAsia="仿宋" w:hAnsi="仿宋"/>
                <w:color w:val="000000"/>
                <w:sz w:val="24"/>
              </w:rPr>
            </w:pPr>
            <w:proofErr w:type="gramStart"/>
            <w:r w:rsidRPr="001B6049">
              <w:rPr>
                <w:rFonts w:ascii="仿宋" w:eastAsia="仿宋" w:hAnsi="仿宋" w:hint="eastAsia"/>
                <w:color w:val="000000"/>
                <w:sz w:val="24"/>
              </w:rPr>
              <w:t>结课考试</w:t>
            </w:r>
            <w:proofErr w:type="gramEnd"/>
          </w:p>
        </w:tc>
        <w:tc>
          <w:tcPr>
            <w:tcW w:w="1275" w:type="dxa"/>
            <w:vAlign w:val="center"/>
          </w:tcPr>
          <w:p w:rsidR="00B5351A" w:rsidRPr="001B6049" w:rsidRDefault="00B5351A" w:rsidP="00B5351A">
            <w:pPr>
              <w:snapToGrid w:val="0"/>
              <w:spacing w:line="360" w:lineRule="auto"/>
              <w:jc w:val="center"/>
              <w:rPr>
                <w:rFonts w:ascii="仿宋" w:eastAsia="仿宋" w:hAnsi="仿宋"/>
                <w:color w:val="000000"/>
                <w:sz w:val="24"/>
              </w:rPr>
            </w:pPr>
            <w:r w:rsidRPr="001B6049">
              <w:rPr>
                <w:rFonts w:ascii="仿宋" w:eastAsia="仿宋" w:hAnsi="仿宋" w:hint="eastAsia"/>
                <w:color w:val="000000"/>
                <w:sz w:val="24"/>
              </w:rPr>
              <w:t>1</w:t>
            </w:r>
            <w:r w:rsidRPr="001B6049">
              <w:rPr>
                <w:rFonts w:ascii="仿宋" w:eastAsia="仿宋" w:hAnsi="仿宋"/>
                <w:color w:val="000000"/>
                <w:sz w:val="24"/>
              </w:rPr>
              <w:t>00</w:t>
            </w:r>
            <w:r w:rsidR="001B6049" w:rsidRPr="001B6049">
              <w:rPr>
                <w:rFonts w:ascii="仿宋" w:eastAsia="仿宋" w:hAnsi="仿宋"/>
                <w:color w:val="000000"/>
                <w:sz w:val="24"/>
              </w:rPr>
              <w:t>*0.6</w:t>
            </w:r>
          </w:p>
        </w:tc>
        <w:tc>
          <w:tcPr>
            <w:tcW w:w="1560" w:type="dxa"/>
            <w:shd w:val="clear" w:color="auto" w:fill="auto"/>
            <w:vAlign w:val="center"/>
          </w:tcPr>
          <w:p w:rsidR="00B5351A" w:rsidRPr="001B6049" w:rsidRDefault="00CE2896" w:rsidP="00B5351A">
            <w:pPr>
              <w:snapToGrid w:val="0"/>
              <w:spacing w:line="360" w:lineRule="auto"/>
              <w:jc w:val="center"/>
              <w:rPr>
                <w:rFonts w:ascii="仿宋" w:eastAsia="仿宋" w:hAnsi="仿宋"/>
                <w:color w:val="000000"/>
                <w:sz w:val="24"/>
              </w:rPr>
            </w:pPr>
            <w:r>
              <w:rPr>
                <w:rFonts w:ascii="仿宋" w:eastAsia="仿宋" w:hAnsi="仿宋"/>
                <w:color w:val="000000"/>
                <w:sz w:val="24"/>
              </w:rPr>
              <w:t>50</w:t>
            </w:r>
            <w:r w:rsidR="001B6049" w:rsidRPr="001B6049">
              <w:rPr>
                <w:rFonts w:ascii="仿宋" w:eastAsia="仿宋" w:hAnsi="仿宋"/>
                <w:color w:val="000000"/>
                <w:sz w:val="24"/>
              </w:rPr>
              <w:t>*0.6</w:t>
            </w:r>
          </w:p>
        </w:tc>
        <w:tc>
          <w:tcPr>
            <w:tcW w:w="1701" w:type="dxa"/>
            <w:vAlign w:val="center"/>
          </w:tcPr>
          <w:p w:rsidR="00B5351A" w:rsidRPr="001B6049" w:rsidRDefault="00DF4D37" w:rsidP="00B5351A">
            <w:pPr>
              <w:snapToGrid w:val="0"/>
              <w:spacing w:line="360" w:lineRule="auto"/>
              <w:jc w:val="center"/>
              <w:rPr>
                <w:rFonts w:ascii="仿宋" w:eastAsia="仿宋" w:hAnsi="仿宋"/>
                <w:color w:val="000000"/>
                <w:sz w:val="24"/>
              </w:rPr>
            </w:pPr>
            <w:r w:rsidRPr="001B6049">
              <w:rPr>
                <w:rFonts w:ascii="仿宋" w:eastAsia="仿宋" w:hAnsi="仿宋"/>
                <w:color w:val="000000"/>
                <w:sz w:val="24"/>
              </w:rPr>
              <w:t>50</w:t>
            </w:r>
            <w:r w:rsidR="001B6049" w:rsidRPr="001B6049">
              <w:rPr>
                <w:rFonts w:ascii="仿宋" w:eastAsia="仿宋" w:hAnsi="仿宋"/>
                <w:color w:val="000000"/>
                <w:sz w:val="24"/>
              </w:rPr>
              <w:t>*0.6</w:t>
            </w:r>
          </w:p>
        </w:tc>
        <w:tc>
          <w:tcPr>
            <w:tcW w:w="1559" w:type="dxa"/>
            <w:vAlign w:val="center"/>
          </w:tcPr>
          <w:p w:rsidR="00B5351A" w:rsidRPr="001B6049" w:rsidRDefault="00CE2896" w:rsidP="00B5351A">
            <w:pPr>
              <w:snapToGrid w:val="0"/>
              <w:spacing w:line="360" w:lineRule="auto"/>
              <w:jc w:val="center"/>
              <w:rPr>
                <w:rFonts w:ascii="仿宋" w:eastAsia="仿宋" w:hAnsi="仿宋"/>
                <w:color w:val="000000"/>
                <w:sz w:val="24"/>
              </w:rPr>
            </w:pPr>
            <w:r w:rsidRPr="001B6049">
              <w:rPr>
                <w:rFonts w:ascii="仿宋" w:eastAsia="仿宋" w:hAnsi="仿宋" w:hint="eastAsia"/>
                <w:color w:val="000000"/>
                <w:sz w:val="24"/>
              </w:rPr>
              <w:t>/</w:t>
            </w:r>
          </w:p>
        </w:tc>
      </w:tr>
      <w:tr w:rsidR="00A161CA" w:rsidRPr="00835DE5" w:rsidTr="001B6049">
        <w:trPr>
          <w:jc w:val="center"/>
        </w:trPr>
        <w:tc>
          <w:tcPr>
            <w:tcW w:w="3397" w:type="dxa"/>
            <w:gridSpan w:val="3"/>
            <w:shd w:val="clear" w:color="auto" w:fill="auto"/>
            <w:vAlign w:val="center"/>
          </w:tcPr>
          <w:p w:rsidR="00A161CA" w:rsidRPr="00835DE5" w:rsidRDefault="00A161CA" w:rsidP="00D52456">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p>
        </w:tc>
        <w:tc>
          <w:tcPr>
            <w:tcW w:w="1560" w:type="dxa"/>
            <w:shd w:val="clear" w:color="auto" w:fill="auto"/>
            <w:vAlign w:val="center"/>
          </w:tcPr>
          <w:p w:rsidR="00A161CA" w:rsidRPr="00DA60BA" w:rsidRDefault="00747258" w:rsidP="00D52456">
            <w:pPr>
              <w:snapToGrid w:val="0"/>
              <w:spacing w:line="360" w:lineRule="auto"/>
              <w:jc w:val="center"/>
              <w:rPr>
                <w:rFonts w:ascii="仿宋" w:eastAsia="仿宋" w:hAnsi="仿宋"/>
                <w:color w:val="000000"/>
                <w:sz w:val="24"/>
              </w:rPr>
            </w:pPr>
            <w:r>
              <w:rPr>
                <w:rFonts w:ascii="仿宋" w:eastAsia="仿宋" w:hAnsi="仿宋"/>
                <w:color w:val="000000"/>
                <w:sz w:val="24"/>
              </w:rPr>
              <w:t>40</w:t>
            </w:r>
          </w:p>
        </w:tc>
        <w:tc>
          <w:tcPr>
            <w:tcW w:w="1701" w:type="dxa"/>
          </w:tcPr>
          <w:p w:rsidR="00A161CA" w:rsidRPr="00835DE5" w:rsidRDefault="00747258" w:rsidP="00D52456">
            <w:pPr>
              <w:snapToGrid w:val="0"/>
              <w:spacing w:line="360" w:lineRule="auto"/>
              <w:jc w:val="center"/>
              <w:rPr>
                <w:rFonts w:ascii="仿宋" w:eastAsia="仿宋" w:hAnsi="仿宋"/>
                <w:sz w:val="24"/>
              </w:rPr>
            </w:pPr>
            <w:r>
              <w:rPr>
                <w:rFonts w:ascii="仿宋" w:eastAsia="仿宋" w:hAnsi="仿宋"/>
                <w:sz w:val="24"/>
              </w:rPr>
              <w:t>50</w:t>
            </w:r>
          </w:p>
        </w:tc>
        <w:tc>
          <w:tcPr>
            <w:tcW w:w="1559" w:type="dxa"/>
          </w:tcPr>
          <w:p w:rsidR="00A161CA" w:rsidRPr="00835DE5" w:rsidRDefault="00CE2896" w:rsidP="00D52456">
            <w:pPr>
              <w:snapToGrid w:val="0"/>
              <w:spacing w:line="360" w:lineRule="auto"/>
              <w:jc w:val="center"/>
              <w:rPr>
                <w:rFonts w:ascii="仿宋" w:eastAsia="仿宋" w:hAnsi="仿宋"/>
                <w:sz w:val="24"/>
              </w:rPr>
            </w:pPr>
            <w:r>
              <w:rPr>
                <w:rFonts w:ascii="仿宋" w:eastAsia="仿宋" w:hAnsi="仿宋"/>
                <w:sz w:val="24"/>
              </w:rPr>
              <w:t>10</w:t>
            </w:r>
          </w:p>
        </w:tc>
      </w:tr>
    </w:tbl>
    <w:p w:rsidR="00835DE5" w:rsidRDefault="00835DE5" w:rsidP="00835DE5">
      <w:pPr>
        <w:snapToGrid w:val="0"/>
        <w:spacing w:line="360" w:lineRule="auto"/>
        <w:rPr>
          <w:rFonts w:ascii="仿宋" w:eastAsia="仿宋" w:hAnsi="仿宋"/>
          <w:b/>
          <w:color w:val="000000"/>
          <w:sz w:val="24"/>
        </w:rPr>
      </w:pPr>
    </w:p>
    <w:p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rsidR="00F91AAC" w:rsidRPr="001F779F" w:rsidRDefault="00F23531" w:rsidP="00F91AAC">
      <w:pPr>
        <w:snapToGrid w:val="0"/>
        <w:spacing w:line="300" w:lineRule="auto"/>
        <w:ind w:firstLineChars="200" w:firstLine="480"/>
        <w:rPr>
          <w:rFonts w:ascii="仿宋" w:eastAsia="仿宋" w:hAnsi="仿宋"/>
          <w:sz w:val="24"/>
        </w:rPr>
      </w:pPr>
      <w:r w:rsidRPr="001F779F">
        <w:rPr>
          <w:rFonts w:ascii="仿宋" w:eastAsia="仿宋" w:hAnsi="仿宋" w:hint="eastAsia"/>
          <w:sz w:val="24"/>
        </w:rPr>
        <w:t>无。</w:t>
      </w:r>
    </w:p>
    <w:p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4"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bookmarkEnd w:id="4"/>
    <w:p w:rsidR="00CE2896" w:rsidRPr="00CE2896" w:rsidRDefault="00CE2896" w:rsidP="00CF6BD6">
      <w:pPr>
        <w:tabs>
          <w:tab w:val="left" w:pos="-5670"/>
          <w:tab w:val="left" w:pos="-5245"/>
          <w:tab w:val="left" w:pos="1134"/>
        </w:tabs>
        <w:spacing w:beforeLines="50" w:before="156" w:afterLines="50" w:after="156" w:line="360" w:lineRule="auto"/>
        <w:ind w:firstLineChars="200" w:firstLine="480"/>
        <w:rPr>
          <w:rFonts w:ascii="仿宋" w:eastAsia="仿宋" w:hAnsi="仿宋"/>
          <w:color w:val="000000"/>
          <w:sz w:val="24"/>
        </w:rPr>
      </w:pPr>
      <w:r w:rsidRPr="00CE2896">
        <w:rPr>
          <w:rFonts w:ascii="仿宋" w:eastAsia="仿宋" w:hAnsi="仿宋"/>
          <w:color w:val="000000"/>
          <w:sz w:val="24"/>
        </w:rPr>
        <w:t>本课程</w:t>
      </w:r>
      <w:r>
        <w:rPr>
          <w:rFonts w:ascii="仿宋" w:eastAsia="仿宋" w:hAnsi="仿宋" w:hint="eastAsia"/>
          <w:color w:val="000000"/>
          <w:sz w:val="24"/>
        </w:rPr>
        <w:t>涉及到的理论分析方法较多，</w:t>
      </w:r>
      <w:r w:rsidRPr="00EA0ECA">
        <w:rPr>
          <w:rFonts w:ascii="仿宋" w:eastAsia="仿宋" w:hAnsi="仿宋" w:hint="eastAsia"/>
          <w:sz w:val="24"/>
        </w:rPr>
        <w:t>采用理论讲授与</w:t>
      </w:r>
      <w:r>
        <w:rPr>
          <w:rFonts w:ascii="仿宋" w:eastAsia="仿宋" w:hAnsi="仿宋" w:hint="eastAsia"/>
          <w:sz w:val="24"/>
        </w:rPr>
        <w:t>应用实例</w:t>
      </w:r>
      <w:r w:rsidRPr="00EA0ECA">
        <w:rPr>
          <w:rFonts w:ascii="仿宋" w:eastAsia="仿宋" w:hAnsi="仿宋" w:hint="eastAsia"/>
          <w:sz w:val="24"/>
        </w:rPr>
        <w:t>相结合的方法进行教学，培养学生分析问题和解决问题的能力</w:t>
      </w:r>
      <w:r>
        <w:rPr>
          <w:rFonts w:ascii="仿宋" w:eastAsia="仿宋" w:hAnsi="仿宋" w:hint="eastAsia"/>
          <w:sz w:val="24"/>
        </w:rPr>
        <w:t>。</w:t>
      </w:r>
      <w:r>
        <w:rPr>
          <w:rFonts w:ascii="仿宋" w:eastAsia="仿宋" w:hAnsi="仿宋" w:hint="eastAsia"/>
          <w:color w:val="000000"/>
          <w:sz w:val="24"/>
        </w:rPr>
        <w:t>建议学生</w:t>
      </w:r>
      <w:r w:rsidRPr="00CE2896">
        <w:rPr>
          <w:rFonts w:ascii="仿宋" w:eastAsia="仿宋" w:hAnsi="仿宋"/>
          <w:color w:val="000000"/>
          <w:sz w:val="24"/>
        </w:rPr>
        <w:t>广泛阅读</w:t>
      </w:r>
      <w:r>
        <w:rPr>
          <w:rFonts w:ascii="仿宋" w:eastAsia="仿宋" w:hAnsi="仿宋" w:hint="eastAsia"/>
          <w:color w:val="000000"/>
          <w:sz w:val="24"/>
        </w:rPr>
        <w:t>相关</w:t>
      </w:r>
      <w:r w:rsidRPr="00CE2896">
        <w:rPr>
          <w:rFonts w:ascii="仿宋" w:eastAsia="仿宋" w:hAnsi="仿宋"/>
          <w:color w:val="000000"/>
          <w:sz w:val="24"/>
        </w:rPr>
        <w:t>参考书和参考文献，</w:t>
      </w:r>
      <w:r>
        <w:rPr>
          <w:rFonts w:ascii="仿宋" w:eastAsia="仿宋" w:hAnsi="仿宋" w:hint="eastAsia"/>
          <w:color w:val="000000"/>
          <w:sz w:val="24"/>
        </w:rPr>
        <w:t>部分内容结合</w:t>
      </w:r>
      <w:r w:rsidRPr="00CE2896">
        <w:rPr>
          <w:rFonts w:ascii="仿宋" w:eastAsia="仿宋" w:hAnsi="仿宋"/>
          <w:color w:val="000000"/>
          <w:sz w:val="24"/>
        </w:rPr>
        <w:t>自学与讨论相结合的教学方法，达到</w:t>
      </w:r>
      <w:r>
        <w:rPr>
          <w:rFonts w:ascii="仿宋" w:eastAsia="仿宋" w:hAnsi="仿宋" w:hint="eastAsia"/>
          <w:color w:val="000000"/>
          <w:sz w:val="24"/>
        </w:rPr>
        <w:t>互动交流的目的。</w:t>
      </w:r>
    </w:p>
    <w:p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825"/>
        <w:gridCol w:w="1126"/>
        <w:gridCol w:w="1030"/>
        <w:gridCol w:w="885"/>
        <w:gridCol w:w="1134"/>
        <w:gridCol w:w="1516"/>
        <w:gridCol w:w="1780"/>
      </w:tblGrid>
      <w:tr w:rsidR="00CE2896" w:rsidRPr="00034940" w:rsidTr="005A1DAF">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CE2896" w:rsidRPr="00034940" w:rsidRDefault="00CE2896" w:rsidP="000B42E2">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CE2896" w:rsidRPr="00034940" w:rsidRDefault="00CE2896" w:rsidP="000B42E2">
            <w:pPr>
              <w:widowControl/>
              <w:jc w:val="center"/>
              <w:textAlignment w:val="center"/>
              <w:rPr>
                <w:rFonts w:ascii="宋体" w:hAnsi="宋体" w:cs="宋体"/>
                <w:b/>
                <w:bCs/>
                <w:color w:val="000000"/>
                <w:sz w:val="20"/>
                <w:szCs w:val="20"/>
              </w:rPr>
            </w:pPr>
            <w:r>
              <w:rPr>
                <w:rStyle w:val="font31"/>
                <w:rFonts w:hint="default"/>
                <w:lang w:bidi="ar"/>
              </w:rPr>
              <w:t>版次</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2896" w:rsidRPr="00034940" w:rsidRDefault="00CE2896" w:rsidP="000B42E2">
            <w:pPr>
              <w:widowControl/>
              <w:jc w:val="center"/>
              <w:textAlignment w:val="center"/>
              <w:rPr>
                <w:rFonts w:ascii="宋体" w:hAnsi="宋体" w:cs="宋体"/>
                <w:b/>
                <w:bCs/>
                <w:color w:val="000000"/>
                <w:sz w:val="20"/>
                <w:szCs w:val="20"/>
              </w:rPr>
            </w:pPr>
            <w:r>
              <w:rPr>
                <w:rStyle w:val="font11"/>
                <w:rFonts w:hint="default"/>
                <w:lang w:bidi="ar"/>
              </w:rPr>
              <w:t>印次</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2896" w:rsidRPr="00034940" w:rsidRDefault="00CE2896" w:rsidP="000B42E2">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2896" w:rsidRPr="00034940" w:rsidRDefault="00CE2896" w:rsidP="000B42E2">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2896" w:rsidRPr="00034940" w:rsidRDefault="00CE2896" w:rsidP="000B42E2">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1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2896" w:rsidRPr="00034940" w:rsidRDefault="00CE2896" w:rsidP="000B42E2">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CE2896" w:rsidRPr="00034940" w:rsidTr="005A1DAF">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CE2896" w:rsidRPr="002C2BDB" w:rsidRDefault="00CE2896" w:rsidP="00CE2896">
            <w:pPr>
              <w:widowControl/>
              <w:jc w:val="center"/>
              <w:textAlignment w:val="center"/>
              <w:rPr>
                <w:rFonts w:ascii="宋体" w:hAnsi="宋体" w:cs="宋体"/>
                <w:color w:val="000000"/>
                <w:sz w:val="20"/>
                <w:szCs w:val="20"/>
              </w:rPr>
            </w:pPr>
            <w:r w:rsidRPr="002C2BDB">
              <w:rPr>
                <w:rFonts w:ascii="宋体" w:hAnsi="宋体" w:cs="宋体" w:hint="eastAsia"/>
                <w:color w:val="000000"/>
                <w:kern w:val="0"/>
                <w:sz w:val="20"/>
                <w:szCs w:val="20"/>
                <w:lang w:bidi="ar"/>
              </w:rPr>
              <w:t>安全系统工程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CE2896" w:rsidRDefault="00CE2896" w:rsidP="00CE2896">
            <w:pPr>
              <w:widowControl/>
              <w:jc w:val="center"/>
              <w:textAlignment w:val="center"/>
              <w:rPr>
                <w:rFonts w:ascii="宋体" w:hAnsi="宋体" w:cs="宋体"/>
                <w:color w:val="000000"/>
                <w:sz w:val="20"/>
                <w:szCs w:val="20"/>
              </w:rPr>
            </w:pPr>
            <w:r>
              <w:rPr>
                <w:rFonts w:ascii="宋体" w:hAnsi="宋体" w:cs="宋体"/>
                <w:color w:val="000000"/>
                <w:kern w:val="0"/>
                <w:sz w:val="20"/>
                <w:szCs w:val="20"/>
                <w:lang w:bidi="ar"/>
              </w:rPr>
              <w:t>202</w:t>
            </w:r>
            <w:r w:rsidR="007E1430">
              <w:rPr>
                <w:rFonts w:ascii="宋体" w:hAnsi="宋体" w:cs="宋体"/>
                <w:color w:val="000000"/>
                <w:kern w:val="0"/>
                <w:sz w:val="20"/>
                <w:szCs w:val="20"/>
                <w:lang w:bidi="ar"/>
              </w:rPr>
              <w:t>3</w:t>
            </w:r>
            <w:r>
              <w:rPr>
                <w:rFonts w:ascii="宋体" w:hAnsi="宋体" w:cs="宋体" w:hint="eastAsia"/>
                <w:color w:val="000000"/>
                <w:kern w:val="0"/>
                <w:sz w:val="20"/>
                <w:szCs w:val="20"/>
                <w:lang w:bidi="ar"/>
              </w:rPr>
              <w:t>年</w:t>
            </w:r>
            <w:r w:rsidR="007C26F8">
              <w:rPr>
                <w:rFonts w:ascii="宋体" w:hAnsi="宋体" w:cs="宋体"/>
                <w:color w:val="000000"/>
                <w:kern w:val="0"/>
                <w:sz w:val="20"/>
                <w:szCs w:val="20"/>
                <w:lang w:bidi="ar"/>
              </w:rPr>
              <w:t>1</w:t>
            </w:r>
            <w:r>
              <w:rPr>
                <w:rFonts w:ascii="宋体" w:hAnsi="宋体" w:cs="宋体" w:hint="eastAsia"/>
                <w:color w:val="000000"/>
                <w:kern w:val="0"/>
                <w:sz w:val="20"/>
                <w:szCs w:val="20"/>
                <w:lang w:bidi="ar"/>
              </w:rPr>
              <w:t>月第</w:t>
            </w:r>
            <w:r w:rsidR="007C26F8">
              <w:rPr>
                <w:rFonts w:ascii="宋体" w:hAnsi="宋体" w:cs="宋体"/>
                <w:color w:val="000000"/>
                <w:kern w:val="0"/>
                <w:sz w:val="20"/>
                <w:szCs w:val="20"/>
                <w:lang w:bidi="ar"/>
              </w:rPr>
              <w:t>3</w:t>
            </w:r>
            <w:r>
              <w:rPr>
                <w:rFonts w:ascii="宋体" w:hAnsi="宋体" w:cs="宋体" w:hint="eastAsia"/>
                <w:color w:val="000000"/>
                <w:kern w:val="0"/>
                <w:sz w:val="20"/>
                <w:szCs w:val="20"/>
                <w:lang w:bidi="ar"/>
              </w:rPr>
              <w:t>版</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2896" w:rsidRDefault="007C26F8" w:rsidP="00CE2896">
            <w:pPr>
              <w:widowControl/>
              <w:jc w:val="center"/>
              <w:textAlignment w:val="center"/>
              <w:rPr>
                <w:rFonts w:ascii="宋体" w:hAnsi="宋体" w:cs="宋体"/>
                <w:color w:val="000000"/>
                <w:sz w:val="20"/>
                <w:szCs w:val="20"/>
              </w:rPr>
            </w:pPr>
            <w:r>
              <w:rPr>
                <w:rFonts w:ascii="宋体" w:hAnsi="宋体" w:cs="宋体"/>
                <w:color w:val="000000"/>
                <w:kern w:val="0"/>
                <w:sz w:val="20"/>
                <w:szCs w:val="20"/>
                <w:lang w:bidi="ar"/>
              </w:rPr>
              <w:t>2023</w:t>
            </w:r>
            <w:r w:rsidR="00CE2896">
              <w:rPr>
                <w:rFonts w:ascii="宋体" w:hAnsi="宋体" w:cs="宋体" w:hint="eastAsia"/>
                <w:color w:val="000000"/>
                <w:kern w:val="0"/>
                <w:sz w:val="20"/>
                <w:szCs w:val="20"/>
                <w:lang w:bidi="ar"/>
              </w:rPr>
              <w:t>年</w:t>
            </w:r>
            <w:r>
              <w:rPr>
                <w:rFonts w:ascii="宋体" w:hAnsi="宋体" w:cs="宋体"/>
                <w:color w:val="000000"/>
                <w:kern w:val="0"/>
                <w:sz w:val="20"/>
                <w:szCs w:val="20"/>
                <w:lang w:bidi="ar"/>
              </w:rPr>
              <w:t>1</w:t>
            </w:r>
            <w:r w:rsidR="00CE2896">
              <w:rPr>
                <w:rFonts w:ascii="宋体" w:hAnsi="宋体" w:cs="宋体" w:hint="eastAsia"/>
                <w:color w:val="000000"/>
                <w:kern w:val="0"/>
                <w:sz w:val="20"/>
                <w:szCs w:val="20"/>
                <w:lang w:bidi="ar"/>
              </w:rPr>
              <w:t>月第</w:t>
            </w:r>
            <w:r>
              <w:rPr>
                <w:rFonts w:ascii="宋体" w:hAnsi="宋体" w:cs="宋体"/>
                <w:color w:val="000000"/>
                <w:kern w:val="0"/>
                <w:sz w:val="20"/>
                <w:szCs w:val="20"/>
                <w:lang w:bidi="ar"/>
              </w:rPr>
              <w:t>11</w:t>
            </w:r>
            <w:r w:rsidR="00CE2896">
              <w:rPr>
                <w:rFonts w:ascii="宋体" w:hAnsi="宋体" w:cs="宋体" w:hint="eastAsia"/>
                <w:color w:val="000000"/>
                <w:kern w:val="0"/>
                <w:sz w:val="20"/>
                <w:szCs w:val="20"/>
                <w:lang w:bidi="ar"/>
              </w:rPr>
              <w:t>次印刷</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2896" w:rsidRDefault="00CE2896" w:rsidP="00CE2896">
            <w:pPr>
              <w:widowControl/>
              <w:jc w:val="center"/>
              <w:textAlignment w:val="center"/>
              <w:rPr>
                <w:rFonts w:ascii="宋体" w:hAnsi="宋体" w:cs="宋体"/>
                <w:color w:val="000000"/>
                <w:sz w:val="20"/>
                <w:szCs w:val="20"/>
              </w:rPr>
            </w:pPr>
            <w:r w:rsidRPr="005203F8">
              <w:rPr>
                <w:rFonts w:ascii="宋体" w:hAnsi="宋体" w:cs="宋体" w:hint="eastAsia"/>
                <w:color w:val="000000"/>
                <w:kern w:val="0"/>
                <w:sz w:val="20"/>
                <w:szCs w:val="20"/>
                <w:lang w:bidi="ar"/>
              </w:rPr>
              <w:t>徐志胜</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2896" w:rsidRDefault="00CE2896" w:rsidP="00CE2896">
            <w:pPr>
              <w:widowControl/>
              <w:jc w:val="center"/>
              <w:textAlignment w:val="center"/>
              <w:rPr>
                <w:rFonts w:ascii="宋体" w:hAnsi="宋体" w:cs="宋体"/>
                <w:color w:val="000000"/>
                <w:sz w:val="20"/>
                <w:szCs w:val="20"/>
              </w:rPr>
            </w:pPr>
            <w:r w:rsidRPr="005203F8">
              <w:rPr>
                <w:rFonts w:ascii="宋体" w:hAnsi="宋体" w:cs="宋体" w:hint="eastAsia"/>
                <w:color w:val="000000"/>
                <w:kern w:val="0"/>
                <w:sz w:val="20"/>
                <w:szCs w:val="20"/>
                <w:lang w:bidi="ar"/>
              </w:rPr>
              <w:t>机械工业出版社</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2896" w:rsidRDefault="00CE2896" w:rsidP="00CE2896">
            <w:pPr>
              <w:widowControl/>
              <w:jc w:val="center"/>
              <w:textAlignment w:val="center"/>
              <w:rPr>
                <w:rFonts w:ascii="宋体" w:hAnsi="宋体" w:cs="宋体"/>
                <w:color w:val="000000"/>
                <w:sz w:val="20"/>
                <w:szCs w:val="20"/>
              </w:rPr>
            </w:pPr>
            <w:r w:rsidRPr="005203F8">
              <w:rPr>
                <w:rFonts w:ascii="宋体" w:hAnsi="宋体" w:cs="宋体"/>
                <w:color w:val="000000"/>
                <w:kern w:val="0"/>
                <w:sz w:val="20"/>
                <w:szCs w:val="20"/>
                <w:lang w:bidi="ar"/>
              </w:rPr>
              <w:t>9787111537809</w:t>
            </w:r>
          </w:p>
        </w:tc>
        <w:tc>
          <w:tcPr>
            <w:tcW w:w="1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2896" w:rsidRDefault="00CE2896" w:rsidP="00CE2896">
            <w:pPr>
              <w:widowControl/>
              <w:jc w:val="center"/>
              <w:textAlignment w:val="center"/>
              <w:rPr>
                <w:rFonts w:ascii="宋体" w:hAnsi="宋体" w:cs="宋体"/>
                <w:color w:val="000000"/>
                <w:sz w:val="20"/>
                <w:szCs w:val="20"/>
              </w:rPr>
            </w:pPr>
            <w:r w:rsidRPr="00DC7259">
              <w:rPr>
                <w:rFonts w:ascii="宋体" w:hAnsi="宋体" w:cs="宋体" w:hint="eastAsia"/>
                <w:color w:val="000000"/>
                <w:kern w:val="0"/>
                <w:sz w:val="20"/>
                <w:szCs w:val="20"/>
                <w:lang w:bidi="ar"/>
              </w:rPr>
              <w:t>“十二五”普通高等教育本科规划教材</w:t>
            </w:r>
          </w:p>
        </w:tc>
      </w:tr>
    </w:tbl>
    <w:p w:rsidR="002B2744" w:rsidRPr="00CE2896" w:rsidRDefault="002B2744" w:rsidP="002B2744">
      <w:pPr>
        <w:spacing w:line="360" w:lineRule="auto"/>
        <w:ind w:firstLineChars="200" w:firstLine="482"/>
        <w:rPr>
          <w:rFonts w:eastAsia="仿宋"/>
          <w:b/>
          <w:color w:val="000000"/>
          <w:sz w:val="24"/>
        </w:rPr>
      </w:pPr>
    </w:p>
    <w:p w:rsidR="0019279D" w:rsidRDefault="0019279D" w:rsidP="002B2744">
      <w:pPr>
        <w:spacing w:line="360" w:lineRule="auto"/>
        <w:ind w:firstLineChars="200" w:firstLine="482"/>
        <w:rPr>
          <w:rFonts w:eastAsia="仿宋"/>
          <w:b/>
          <w:color w:val="000000"/>
          <w:sz w:val="24"/>
        </w:rPr>
      </w:pPr>
    </w:p>
    <w:p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7"/>
        <w:gridCol w:w="847"/>
        <w:gridCol w:w="878"/>
        <w:gridCol w:w="955"/>
        <w:gridCol w:w="1151"/>
        <w:gridCol w:w="836"/>
        <w:gridCol w:w="1516"/>
        <w:gridCol w:w="1696"/>
      </w:tblGrid>
      <w:tr w:rsidR="002B2744" w:rsidTr="005A1DAF">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11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2B2744" w:rsidTr="005A1DAF">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2C2BDB" w:rsidRDefault="00F23531" w:rsidP="00034940">
            <w:pPr>
              <w:widowControl/>
              <w:jc w:val="center"/>
              <w:textAlignment w:val="center"/>
              <w:rPr>
                <w:rFonts w:ascii="宋体" w:hAnsi="宋体" w:cs="宋体"/>
                <w:color w:val="000000"/>
                <w:sz w:val="20"/>
                <w:szCs w:val="20"/>
              </w:rPr>
            </w:pPr>
            <w:r w:rsidRPr="002C2BDB">
              <w:rPr>
                <w:rFonts w:ascii="宋体" w:hAnsi="宋体" w:cs="宋体" w:hint="eastAsia"/>
                <w:color w:val="000000"/>
                <w:kern w:val="0"/>
                <w:sz w:val="20"/>
                <w:szCs w:val="20"/>
                <w:lang w:bidi="ar"/>
              </w:rPr>
              <w:t>安全系统工程</w:t>
            </w:r>
          </w:p>
        </w:tc>
        <w:tc>
          <w:tcPr>
            <w:tcW w:w="8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5A1DAF" w:rsidP="00034940">
            <w:pPr>
              <w:widowControl/>
              <w:jc w:val="center"/>
              <w:textAlignment w:val="center"/>
              <w:rPr>
                <w:rFonts w:ascii="宋体" w:hAnsi="宋体" w:cs="宋体"/>
                <w:color w:val="000000"/>
                <w:sz w:val="20"/>
                <w:szCs w:val="20"/>
              </w:rPr>
            </w:pPr>
            <w:r>
              <w:rPr>
                <w:rFonts w:ascii="宋体" w:hAnsi="宋体" w:cs="宋体"/>
                <w:color w:val="000000"/>
                <w:kern w:val="0"/>
                <w:sz w:val="20"/>
                <w:szCs w:val="20"/>
                <w:lang w:bidi="ar"/>
              </w:rPr>
              <w:t>2016</w:t>
            </w:r>
            <w:r w:rsidR="002B2744">
              <w:rPr>
                <w:rFonts w:ascii="宋体" w:hAnsi="宋体" w:cs="宋体" w:hint="eastAsia"/>
                <w:color w:val="000000"/>
                <w:kern w:val="0"/>
                <w:sz w:val="20"/>
                <w:szCs w:val="20"/>
                <w:lang w:bidi="ar"/>
              </w:rPr>
              <w:t>年</w:t>
            </w:r>
            <w:r>
              <w:rPr>
                <w:rFonts w:ascii="宋体" w:hAnsi="宋体" w:cs="宋体" w:hint="eastAsia"/>
                <w:color w:val="000000"/>
                <w:kern w:val="0"/>
                <w:sz w:val="20"/>
                <w:szCs w:val="20"/>
                <w:lang w:bidi="ar"/>
              </w:rPr>
              <w:t>4</w:t>
            </w:r>
            <w:r w:rsidR="002B2744">
              <w:rPr>
                <w:rFonts w:ascii="宋体" w:hAnsi="宋体" w:cs="宋体" w:hint="eastAsia"/>
                <w:color w:val="000000"/>
                <w:kern w:val="0"/>
                <w:sz w:val="20"/>
                <w:szCs w:val="20"/>
                <w:lang w:bidi="ar"/>
              </w:rPr>
              <w:t>月第</w:t>
            </w:r>
            <w:r w:rsidR="00B67463">
              <w:rPr>
                <w:rFonts w:ascii="宋体" w:hAnsi="宋体" w:cs="宋体"/>
                <w:color w:val="000000"/>
                <w:kern w:val="0"/>
                <w:sz w:val="20"/>
                <w:szCs w:val="20"/>
                <w:lang w:bidi="ar"/>
              </w:rPr>
              <w:t>1</w:t>
            </w:r>
            <w:r w:rsidR="002B2744">
              <w:rPr>
                <w:rFonts w:ascii="宋体" w:hAnsi="宋体" w:cs="宋体" w:hint="eastAsia"/>
                <w:color w:val="000000"/>
                <w:kern w:val="0"/>
                <w:sz w:val="20"/>
                <w:szCs w:val="20"/>
                <w:lang w:bidi="ar"/>
              </w:rPr>
              <w:t>版</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5A1DAF" w:rsidP="00034940">
            <w:pPr>
              <w:widowControl/>
              <w:jc w:val="center"/>
              <w:textAlignment w:val="center"/>
              <w:rPr>
                <w:rFonts w:ascii="宋体" w:hAnsi="宋体" w:cs="宋体"/>
                <w:color w:val="000000"/>
                <w:sz w:val="20"/>
                <w:szCs w:val="20"/>
              </w:rPr>
            </w:pPr>
            <w:r>
              <w:rPr>
                <w:rFonts w:ascii="宋体" w:hAnsi="宋体" w:cs="宋体"/>
                <w:color w:val="000000"/>
                <w:kern w:val="0"/>
                <w:sz w:val="20"/>
                <w:szCs w:val="20"/>
                <w:lang w:bidi="ar"/>
              </w:rPr>
              <w:t>2016</w:t>
            </w:r>
            <w:r>
              <w:rPr>
                <w:rFonts w:ascii="宋体" w:hAnsi="宋体" w:cs="宋体" w:hint="eastAsia"/>
                <w:color w:val="000000"/>
                <w:kern w:val="0"/>
                <w:sz w:val="20"/>
                <w:szCs w:val="20"/>
                <w:lang w:bidi="ar"/>
              </w:rPr>
              <w:t>年4月第</w:t>
            </w:r>
            <w:r>
              <w:rPr>
                <w:rFonts w:ascii="宋体" w:hAnsi="宋体" w:cs="宋体"/>
                <w:color w:val="000000"/>
                <w:kern w:val="0"/>
                <w:sz w:val="20"/>
                <w:szCs w:val="20"/>
                <w:lang w:bidi="ar"/>
              </w:rPr>
              <w:t>1</w:t>
            </w:r>
            <w:r w:rsidR="002B2744">
              <w:rPr>
                <w:rFonts w:ascii="宋体" w:hAnsi="宋体" w:cs="宋体" w:hint="eastAsia"/>
                <w:color w:val="000000"/>
                <w:kern w:val="0"/>
                <w:sz w:val="20"/>
                <w:szCs w:val="20"/>
                <w:lang w:bidi="ar"/>
              </w:rPr>
              <w:t>次印刷</w:t>
            </w:r>
          </w:p>
        </w:tc>
        <w:tc>
          <w:tcPr>
            <w:tcW w:w="11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CE2896" w:rsidP="00034940">
            <w:pPr>
              <w:widowControl/>
              <w:jc w:val="center"/>
              <w:textAlignment w:val="center"/>
              <w:rPr>
                <w:rFonts w:ascii="宋体" w:hAnsi="宋体" w:cs="宋体"/>
                <w:color w:val="000000"/>
                <w:sz w:val="20"/>
                <w:szCs w:val="20"/>
              </w:rPr>
            </w:pPr>
            <w:r w:rsidRPr="00CE2896">
              <w:rPr>
                <w:rFonts w:ascii="宋体" w:hAnsi="宋体" w:cs="宋体" w:hint="eastAsia"/>
                <w:color w:val="000000"/>
                <w:kern w:val="0"/>
                <w:sz w:val="20"/>
                <w:szCs w:val="20"/>
                <w:lang w:bidi="ar"/>
              </w:rPr>
              <w:t>邵辉</w:t>
            </w:r>
          </w:p>
        </w:tc>
        <w:tc>
          <w:tcPr>
            <w:tcW w:w="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5A1DAF" w:rsidP="00034940">
            <w:pPr>
              <w:widowControl/>
              <w:jc w:val="center"/>
              <w:textAlignment w:val="center"/>
              <w:rPr>
                <w:rFonts w:ascii="宋体" w:hAnsi="宋体" w:cs="宋体"/>
                <w:color w:val="000000"/>
                <w:sz w:val="20"/>
                <w:szCs w:val="20"/>
              </w:rPr>
            </w:pPr>
            <w:r w:rsidRPr="005A1DAF">
              <w:rPr>
                <w:rFonts w:ascii="宋体" w:hAnsi="宋体" w:cs="宋体" w:hint="eastAsia"/>
                <w:color w:val="000000"/>
                <w:kern w:val="0"/>
                <w:sz w:val="20"/>
                <w:szCs w:val="20"/>
                <w:lang w:bidi="ar"/>
              </w:rPr>
              <w:t>石油工业出版社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5A1DAF" w:rsidP="00034940">
            <w:pPr>
              <w:widowControl/>
              <w:jc w:val="center"/>
              <w:textAlignment w:val="center"/>
              <w:rPr>
                <w:rFonts w:ascii="宋体" w:hAnsi="宋体" w:cs="宋体"/>
                <w:color w:val="000000"/>
                <w:sz w:val="20"/>
                <w:szCs w:val="20"/>
              </w:rPr>
            </w:pPr>
            <w:r w:rsidRPr="005A1DAF">
              <w:rPr>
                <w:rFonts w:ascii="宋体" w:hAnsi="宋体" w:cs="宋体"/>
                <w:color w:val="000000"/>
                <w:kern w:val="0"/>
                <w:sz w:val="20"/>
                <w:szCs w:val="20"/>
                <w:lang w:bidi="ar"/>
              </w:rPr>
              <w:t>9787518311712</w:t>
            </w:r>
          </w:p>
        </w:tc>
        <w:tc>
          <w:tcPr>
            <w:tcW w:w="1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5A1DAF" w:rsidP="00034940">
            <w:pPr>
              <w:widowControl/>
              <w:jc w:val="center"/>
              <w:textAlignment w:val="center"/>
              <w:rPr>
                <w:rFonts w:ascii="宋体" w:hAnsi="宋体" w:cs="宋体"/>
                <w:color w:val="000000"/>
                <w:sz w:val="20"/>
                <w:szCs w:val="20"/>
              </w:rPr>
            </w:pPr>
            <w:r w:rsidRPr="005A1DAF">
              <w:rPr>
                <w:rFonts w:ascii="宋体" w:hAnsi="宋体" w:cs="宋体" w:hint="eastAsia"/>
                <w:color w:val="000000"/>
                <w:kern w:val="0"/>
                <w:sz w:val="20"/>
                <w:szCs w:val="20"/>
                <w:lang w:bidi="ar"/>
              </w:rPr>
              <w:t>“十二五”江苏省高等学校重点教材</w:t>
            </w:r>
          </w:p>
        </w:tc>
      </w:tr>
      <w:tr w:rsidR="002B2744" w:rsidTr="005A1DAF">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lastRenderedPageBreak/>
              <w:t>2</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2C2BDB" w:rsidRDefault="005A1DAF" w:rsidP="00034940">
            <w:pPr>
              <w:widowControl/>
              <w:jc w:val="center"/>
              <w:textAlignment w:val="center"/>
              <w:rPr>
                <w:rFonts w:ascii="宋体" w:hAnsi="宋体" w:cs="宋体"/>
                <w:color w:val="000000"/>
                <w:kern w:val="0"/>
                <w:sz w:val="20"/>
                <w:szCs w:val="20"/>
                <w:lang w:bidi="ar"/>
              </w:rPr>
            </w:pPr>
            <w:r w:rsidRPr="002C2BDB">
              <w:rPr>
                <w:rFonts w:ascii="宋体" w:hAnsi="宋体" w:cs="宋体" w:hint="eastAsia"/>
                <w:color w:val="000000"/>
                <w:kern w:val="0"/>
                <w:sz w:val="20"/>
                <w:szCs w:val="20"/>
                <w:lang w:bidi="ar"/>
              </w:rPr>
              <w:t>安全系统工程</w:t>
            </w:r>
          </w:p>
        </w:tc>
        <w:tc>
          <w:tcPr>
            <w:tcW w:w="8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5A1DAF" w:rsidP="00034940">
            <w:pPr>
              <w:widowControl/>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2022</w:t>
            </w:r>
            <w:r w:rsidR="002B2744">
              <w:rPr>
                <w:rFonts w:ascii="宋体" w:hAnsi="宋体" w:cs="宋体" w:hint="eastAsia"/>
                <w:color w:val="000000"/>
                <w:kern w:val="0"/>
                <w:sz w:val="20"/>
                <w:szCs w:val="20"/>
                <w:lang w:bidi="ar"/>
              </w:rPr>
              <w:t>年</w:t>
            </w:r>
            <w:r>
              <w:rPr>
                <w:rFonts w:ascii="宋体" w:hAnsi="宋体" w:cs="宋体"/>
                <w:color w:val="000000"/>
                <w:kern w:val="0"/>
                <w:sz w:val="20"/>
                <w:szCs w:val="20"/>
                <w:lang w:bidi="ar"/>
              </w:rPr>
              <w:t>12</w:t>
            </w:r>
            <w:r w:rsidR="002B2744">
              <w:rPr>
                <w:rFonts w:ascii="宋体" w:hAnsi="宋体" w:cs="宋体" w:hint="eastAsia"/>
                <w:color w:val="000000"/>
                <w:kern w:val="0"/>
                <w:sz w:val="20"/>
                <w:szCs w:val="20"/>
                <w:lang w:bidi="ar"/>
              </w:rPr>
              <w:t>月第1版</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5A1DAF" w:rsidP="00034940">
            <w:pPr>
              <w:widowControl/>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2022</w:t>
            </w:r>
            <w:r>
              <w:rPr>
                <w:rFonts w:ascii="宋体" w:hAnsi="宋体" w:cs="宋体" w:hint="eastAsia"/>
                <w:color w:val="000000"/>
                <w:kern w:val="0"/>
                <w:sz w:val="20"/>
                <w:szCs w:val="20"/>
                <w:lang w:bidi="ar"/>
              </w:rPr>
              <w:t>年</w:t>
            </w:r>
            <w:r>
              <w:rPr>
                <w:rFonts w:ascii="宋体" w:hAnsi="宋体" w:cs="宋体"/>
                <w:color w:val="000000"/>
                <w:kern w:val="0"/>
                <w:sz w:val="20"/>
                <w:szCs w:val="20"/>
                <w:lang w:bidi="ar"/>
              </w:rPr>
              <w:t>12</w:t>
            </w:r>
            <w:r>
              <w:rPr>
                <w:rFonts w:ascii="宋体" w:hAnsi="宋体" w:cs="宋体" w:hint="eastAsia"/>
                <w:color w:val="000000"/>
                <w:kern w:val="0"/>
                <w:sz w:val="20"/>
                <w:szCs w:val="20"/>
                <w:lang w:bidi="ar"/>
              </w:rPr>
              <w:t>月</w:t>
            </w:r>
            <w:r w:rsidR="002B2744">
              <w:rPr>
                <w:rFonts w:ascii="宋体" w:hAnsi="宋体" w:cs="宋体" w:hint="eastAsia"/>
                <w:color w:val="000000"/>
                <w:kern w:val="0"/>
                <w:sz w:val="20"/>
                <w:szCs w:val="20"/>
                <w:lang w:bidi="ar"/>
              </w:rPr>
              <w:t>第</w:t>
            </w:r>
            <w:r w:rsidR="002C2BDB">
              <w:rPr>
                <w:rFonts w:ascii="宋体" w:hAnsi="宋体" w:cs="宋体"/>
                <w:color w:val="000000"/>
                <w:kern w:val="0"/>
                <w:sz w:val="20"/>
                <w:szCs w:val="20"/>
                <w:lang w:bidi="ar"/>
              </w:rPr>
              <w:t>1</w:t>
            </w:r>
            <w:r w:rsidR="002B2744">
              <w:rPr>
                <w:rFonts w:ascii="宋体" w:hAnsi="宋体" w:cs="宋体" w:hint="eastAsia"/>
                <w:color w:val="000000"/>
                <w:kern w:val="0"/>
                <w:sz w:val="20"/>
                <w:szCs w:val="20"/>
                <w:lang w:bidi="ar"/>
              </w:rPr>
              <w:t>次印刷</w:t>
            </w:r>
          </w:p>
        </w:tc>
        <w:tc>
          <w:tcPr>
            <w:tcW w:w="11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5A1DAF" w:rsidP="00034940">
            <w:pPr>
              <w:widowControl/>
              <w:jc w:val="center"/>
              <w:textAlignment w:val="center"/>
              <w:rPr>
                <w:rFonts w:ascii="宋体" w:hAnsi="宋体" w:cs="宋体"/>
                <w:color w:val="000000"/>
                <w:kern w:val="0"/>
                <w:sz w:val="20"/>
                <w:szCs w:val="20"/>
                <w:lang w:bidi="ar"/>
              </w:rPr>
            </w:pPr>
            <w:r w:rsidRPr="005A1DAF">
              <w:rPr>
                <w:rFonts w:ascii="宋体" w:hAnsi="宋体" w:cs="宋体" w:hint="eastAsia"/>
                <w:color w:val="000000"/>
                <w:kern w:val="0"/>
                <w:sz w:val="20"/>
                <w:szCs w:val="20"/>
                <w:lang w:bidi="ar"/>
              </w:rPr>
              <w:t>教育部高等学校安全工程学科教学指导委员会编</w:t>
            </w:r>
          </w:p>
        </w:tc>
        <w:tc>
          <w:tcPr>
            <w:tcW w:w="8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5A1DAF" w:rsidP="00034940">
            <w:pPr>
              <w:widowControl/>
              <w:jc w:val="center"/>
              <w:textAlignment w:val="center"/>
              <w:rPr>
                <w:rFonts w:ascii="宋体" w:hAnsi="宋体" w:cs="宋体"/>
                <w:color w:val="000000"/>
                <w:kern w:val="0"/>
                <w:sz w:val="20"/>
                <w:szCs w:val="20"/>
                <w:lang w:bidi="ar"/>
              </w:rPr>
            </w:pPr>
            <w:r w:rsidRPr="005A1DAF">
              <w:rPr>
                <w:rFonts w:ascii="宋体" w:hAnsi="宋体" w:cs="宋体" w:hint="eastAsia"/>
                <w:color w:val="000000"/>
                <w:kern w:val="0"/>
                <w:sz w:val="20"/>
                <w:szCs w:val="20"/>
                <w:lang w:bidi="ar"/>
              </w:rPr>
              <w:t>中国劳动社会保障出版社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5A1DAF" w:rsidP="00034940">
            <w:pPr>
              <w:widowControl/>
              <w:jc w:val="center"/>
              <w:textAlignment w:val="center"/>
              <w:rPr>
                <w:rFonts w:ascii="宋体" w:hAnsi="宋体" w:cs="宋体"/>
                <w:color w:val="000000"/>
                <w:kern w:val="0"/>
                <w:sz w:val="20"/>
                <w:szCs w:val="20"/>
                <w:lang w:bidi="ar"/>
              </w:rPr>
            </w:pPr>
            <w:r w:rsidRPr="005A1DAF">
              <w:rPr>
                <w:rFonts w:ascii="宋体" w:hAnsi="宋体" w:cs="宋体"/>
                <w:color w:val="000000"/>
                <w:kern w:val="0"/>
                <w:sz w:val="20"/>
                <w:szCs w:val="20"/>
                <w:lang w:bidi="ar"/>
              </w:rPr>
              <w:t>9787516756270</w:t>
            </w:r>
          </w:p>
        </w:tc>
        <w:tc>
          <w:tcPr>
            <w:tcW w:w="1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jc w:val="center"/>
              <w:rPr>
                <w:rFonts w:ascii="宋体" w:hAnsi="宋体" w:cs="宋体"/>
                <w:color w:val="000000"/>
                <w:kern w:val="0"/>
                <w:sz w:val="20"/>
                <w:szCs w:val="20"/>
                <w:lang w:bidi="ar"/>
              </w:rPr>
            </w:pPr>
          </w:p>
        </w:tc>
      </w:tr>
    </w:tbl>
    <w:p w:rsidR="002B2744" w:rsidRDefault="002B2744" w:rsidP="002B2744">
      <w:pPr>
        <w:spacing w:line="360" w:lineRule="auto"/>
        <w:jc w:val="left"/>
        <w:rPr>
          <w:rFonts w:eastAsia="仿宋"/>
          <w:color w:val="000000"/>
          <w:sz w:val="24"/>
        </w:rPr>
      </w:pPr>
    </w:p>
    <w:p w:rsidR="00D47762" w:rsidRPr="002B2744" w:rsidRDefault="00D47762" w:rsidP="002C79FF">
      <w:pPr>
        <w:spacing w:line="360" w:lineRule="auto"/>
        <w:jc w:val="left"/>
        <w:rPr>
          <w:rFonts w:eastAsia="仿宋"/>
          <w:color w:val="000000"/>
          <w:sz w:val="24"/>
        </w:rPr>
      </w:pP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3405" w:rsidRDefault="008F3405" w:rsidP="00CC7FC3">
      <w:r>
        <w:separator/>
      </w:r>
    </w:p>
  </w:endnote>
  <w:endnote w:type="continuationSeparator" w:id="0">
    <w:p w:rsidR="008F3405" w:rsidRDefault="008F3405"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微软雅黑"/>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3405" w:rsidRDefault="008F3405" w:rsidP="00CC7FC3">
      <w:r>
        <w:separator/>
      </w:r>
    </w:p>
  </w:footnote>
  <w:footnote w:type="continuationSeparator" w:id="0">
    <w:p w:rsidR="008F3405" w:rsidRDefault="008F3405"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740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3AC8"/>
    <w:rsid w:val="00004364"/>
    <w:rsid w:val="00005B6C"/>
    <w:rsid w:val="000067BE"/>
    <w:rsid w:val="000103ED"/>
    <w:rsid w:val="00012188"/>
    <w:rsid w:val="00014F13"/>
    <w:rsid w:val="000163D1"/>
    <w:rsid w:val="00022E52"/>
    <w:rsid w:val="000237F0"/>
    <w:rsid w:val="00023A19"/>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161B"/>
    <w:rsid w:val="0008602A"/>
    <w:rsid w:val="000871BB"/>
    <w:rsid w:val="00096C05"/>
    <w:rsid w:val="000A1C09"/>
    <w:rsid w:val="000A2BE4"/>
    <w:rsid w:val="000A3403"/>
    <w:rsid w:val="000A43EA"/>
    <w:rsid w:val="000A7BD5"/>
    <w:rsid w:val="000A7C74"/>
    <w:rsid w:val="000B1E1E"/>
    <w:rsid w:val="000B3A17"/>
    <w:rsid w:val="000B5912"/>
    <w:rsid w:val="000B74AA"/>
    <w:rsid w:val="000C0DDF"/>
    <w:rsid w:val="000C0F67"/>
    <w:rsid w:val="000C284B"/>
    <w:rsid w:val="000C295E"/>
    <w:rsid w:val="000C29C2"/>
    <w:rsid w:val="000C79E7"/>
    <w:rsid w:val="000E1351"/>
    <w:rsid w:val="000E436E"/>
    <w:rsid w:val="000E576B"/>
    <w:rsid w:val="000F17BA"/>
    <w:rsid w:val="000F2E28"/>
    <w:rsid w:val="000F2FF1"/>
    <w:rsid w:val="000F3919"/>
    <w:rsid w:val="000F5E74"/>
    <w:rsid w:val="00104902"/>
    <w:rsid w:val="00110815"/>
    <w:rsid w:val="001114CB"/>
    <w:rsid w:val="00113CED"/>
    <w:rsid w:val="00121E0F"/>
    <w:rsid w:val="00123FE3"/>
    <w:rsid w:val="00130312"/>
    <w:rsid w:val="00134BA8"/>
    <w:rsid w:val="00135F58"/>
    <w:rsid w:val="00136608"/>
    <w:rsid w:val="00144A46"/>
    <w:rsid w:val="001454DA"/>
    <w:rsid w:val="00150DA5"/>
    <w:rsid w:val="00154698"/>
    <w:rsid w:val="00155E7D"/>
    <w:rsid w:val="00155EC2"/>
    <w:rsid w:val="001611E8"/>
    <w:rsid w:val="00162084"/>
    <w:rsid w:val="001645BA"/>
    <w:rsid w:val="00167772"/>
    <w:rsid w:val="00171D2D"/>
    <w:rsid w:val="001726DD"/>
    <w:rsid w:val="00175B4D"/>
    <w:rsid w:val="00180603"/>
    <w:rsid w:val="001814F6"/>
    <w:rsid w:val="00182988"/>
    <w:rsid w:val="0018489A"/>
    <w:rsid w:val="00185535"/>
    <w:rsid w:val="00185AD1"/>
    <w:rsid w:val="001910EC"/>
    <w:rsid w:val="0019279D"/>
    <w:rsid w:val="00193B70"/>
    <w:rsid w:val="00193EF8"/>
    <w:rsid w:val="00196827"/>
    <w:rsid w:val="001A479D"/>
    <w:rsid w:val="001A6B4F"/>
    <w:rsid w:val="001B0976"/>
    <w:rsid w:val="001B42B0"/>
    <w:rsid w:val="001B6049"/>
    <w:rsid w:val="001B60BD"/>
    <w:rsid w:val="001B75DA"/>
    <w:rsid w:val="001B7F23"/>
    <w:rsid w:val="001C6FC5"/>
    <w:rsid w:val="001C7C29"/>
    <w:rsid w:val="001C7EC8"/>
    <w:rsid w:val="001E007F"/>
    <w:rsid w:val="001E0152"/>
    <w:rsid w:val="001E74EE"/>
    <w:rsid w:val="001E7BA6"/>
    <w:rsid w:val="001F19E1"/>
    <w:rsid w:val="001F1AEC"/>
    <w:rsid w:val="001F4186"/>
    <w:rsid w:val="001F49BB"/>
    <w:rsid w:val="001F779F"/>
    <w:rsid w:val="00202F65"/>
    <w:rsid w:val="00204B1C"/>
    <w:rsid w:val="002052A2"/>
    <w:rsid w:val="00211ED8"/>
    <w:rsid w:val="0021339B"/>
    <w:rsid w:val="0021473A"/>
    <w:rsid w:val="00215146"/>
    <w:rsid w:val="00217C00"/>
    <w:rsid w:val="0022409E"/>
    <w:rsid w:val="002259A4"/>
    <w:rsid w:val="0022659C"/>
    <w:rsid w:val="00226E63"/>
    <w:rsid w:val="002273B0"/>
    <w:rsid w:val="0023267F"/>
    <w:rsid w:val="00232EC3"/>
    <w:rsid w:val="00233A99"/>
    <w:rsid w:val="002359DD"/>
    <w:rsid w:val="00237854"/>
    <w:rsid w:val="00237BFC"/>
    <w:rsid w:val="00240E70"/>
    <w:rsid w:val="0024324B"/>
    <w:rsid w:val="0024643D"/>
    <w:rsid w:val="00250195"/>
    <w:rsid w:val="0025447F"/>
    <w:rsid w:val="002574CF"/>
    <w:rsid w:val="002626E8"/>
    <w:rsid w:val="00264DB6"/>
    <w:rsid w:val="00267C31"/>
    <w:rsid w:val="00267F68"/>
    <w:rsid w:val="00274324"/>
    <w:rsid w:val="0027455F"/>
    <w:rsid w:val="002778A8"/>
    <w:rsid w:val="00282ED1"/>
    <w:rsid w:val="002855CE"/>
    <w:rsid w:val="002861EF"/>
    <w:rsid w:val="00286D53"/>
    <w:rsid w:val="002A129F"/>
    <w:rsid w:val="002A12D2"/>
    <w:rsid w:val="002A3182"/>
    <w:rsid w:val="002A3B25"/>
    <w:rsid w:val="002A43B4"/>
    <w:rsid w:val="002A6D86"/>
    <w:rsid w:val="002B1410"/>
    <w:rsid w:val="002B2744"/>
    <w:rsid w:val="002B6CC3"/>
    <w:rsid w:val="002B76E0"/>
    <w:rsid w:val="002B79EE"/>
    <w:rsid w:val="002B7DF7"/>
    <w:rsid w:val="002C2BB5"/>
    <w:rsid w:val="002C2BDB"/>
    <w:rsid w:val="002C4E19"/>
    <w:rsid w:val="002C79FF"/>
    <w:rsid w:val="002C7C39"/>
    <w:rsid w:val="002D08EB"/>
    <w:rsid w:val="002D48F8"/>
    <w:rsid w:val="002D52FD"/>
    <w:rsid w:val="002E02C2"/>
    <w:rsid w:val="002E23A8"/>
    <w:rsid w:val="002E3230"/>
    <w:rsid w:val="002F1988"/>
    <w:rsid w:val="002F4C2C"/>
    <w:rsid w:val="002F734B"/>
    <w:rsid w:val="00304E86"/>
    <w:rsid w:val="0030553A"/>
    <w:rsid w:val="003061BC"/>
    <w:rsid w:val="003107F2"/>
    <w:rsid w:val="00314D1D"/>
    <w:rsid w:val="00321FC7"/>
    <w:rsid w:val="00323568"/>
    <w:rsid w:val="00333088"/>
    <w:rsid w:val="003402CF"/>
    <w:rsid w:val="003418ED"/>
    <w:rsid w:val="0034226B"/>
    <w:rsid w:val="00344D76"/>
    <w:rsid w:val="00346B43"/>
    <w:rsid w:val="00355C93"/>
    <w:rsid w:val="00361D51"/>
    <w:rsid w:val="00364883"/>
    <w:rsid w:val="0037694E"/>
    <w:rsid w:val="00376F7E"/>
    <w:rsid w:val="003823D1"/>
    <w:rsid w:val="0038501D"/>
    <w:rsid w:val="003870FC"/>
    <w:rsid w:val="003873C2"/>
    <w:rsid w:val="00391BC2"/>
    <w:rsid w:val="00394CEF"/>
    <w:rsid w:val="003965EE"/>
    <w:rsid w:val="003A15D6"/>
    <w:rsid w:val="003A2E77"/>
    <w:rsid w:val="003A51D1"/>
    <w:rsid w:val="003A5606"/>
    <w:rsid w:val="003B71C8"/>
    <w:rsid w:val="003C2D44"/>
    <w:rsid w:val="003C5131"/>
    <w:rsid w:val="003C538D"/>
    <w:rsid w:val="003C681E"/>
    <w:rsid w:val="003D0B37"/>
    <w:rsid w:val="003D52E3"/>
    <w:rsid w:val="003D5571"/>
    <w:rsid w:val="003E0069"/>
    <w:rsid w:val="003E08A9"/>
    <w:rsid w:val="003E1B3A"/>
    <w:rsid w:val="003E1F2F"/>
    <w:rsid w:val="003E34BD"/>
    <w:rsid w:val="003F516B"/>
    <w:rsid w:val="003F57B4"/>
    <w:rsid w:val="0040617E"/>
    <w:rsid w:val="00412A67"/>
    <w:rsid w:val="004136C2"/>
    <w:rsid w:val="0042133D"/>
    <w:rsid w:val="00424F7C"/>
    <w:rsid w:val="00433AE7"/>
    <w:rsid w:val="00441C82"/>
    <w:rsid w:val="00444719"/>
    <w:rsid w:val="004503C5"/>
    <w:rsid w:val="00453E76"/>
    <w:rsid w:val="00455470"/>
    <w:rsid w:val="00455A67"/>
    <w:rsid w:val="00456E79"/>
    <w:rsid w:val="004571B2"/>
    <w:rsid w:val="00464ADF"/>
    <w:rsid w:val="00467986"/>
    <w:rsid w:val="00470B5A"/>
    <w:rsid w:val="004713D4"/>
    <w:rsid w:val="00471F7C"/>
    <w:rsid w:val="004726AD"/>
    <w:rsid w:val="0047364A"/>
    <w:rsid w:val="00475E96"/>
    <w:rsid w:val="00481156"/>
    <w:rsid w:val="004816C3"/>
    <w:rsid w:val="00481A0E"/>
    <w:rsid w:val="004964C3"/>
    <w:rsid w:val="004A1D5C"/>
    <w:rsid w:val="004A349E"/>
    <w:rsid w:val="004A6A7A"/>
    <w:rsid w:val="004A6E48"/>
    <w:rsid w:val="004A74C3"/>
    <w:rsid w:val="004B22FA"/>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06FA3"/>
    <w:rsid w:val="00510D83"/>
    <w:rsid w:val="0051442F"/>
    <w:rsid w:val="005203F8"/>
    <w:rsid w:val="0052088B"/>
    <w:rsid w:val="00522743"/>
    <w:rsid w:val="00522F73"/>
    <w:rsid w:val="00523F32"/>
    <w:rsid w:val="00525090"/>
    <w:rsid w:val="00525EDB"/>
    <w:rsid w:val="00526A46"/>
    <w:rsid w:val="0053120E"/>
    <w:rsid w:val="00531321"/>
    <w:rsid w:val="00536A8F"/>
    <w:rsid w:val="0053749D"/>
    <w:rsid w:val="00540C72"/>
    <w:rsid w:val="00543C46"/>
    <w:rsid w:val="00545515"/>
    <w:rsid w:val="0054677C"/>
    <w:rsid w:val="00550B7C"/>
    <w:rsid w:val="00551A62"/>
    <w:rsid w:val="00551B14"/>
    <w:rsid w:val="00553E4C"/>
    <w:rsid w:val="005556D0"/>
    <w:rsid w:val="0056444B"/>
    <w:rsid w:val="00564716"/>
    <w:rsid w:val="00567D47"/>
    <w:rsid w:val="00567F7C"/>
    <w:rsid w:val="00570F3F"/>
    <w:rsid w:val="00571DFD"/>
    <w:rsid w:val="0057618A"/>
    <w:rsid w:val="005767D1"/>
    <w:rsid w:val="005844B9"/>
    <w:rsid w:val="005853F1"/>
    <w:rsid w:val="0058582C"/>
    <w:rsid w:val="00597DD4"/>
    <w:rsid w:val="005A0595"/>
    <w:rsid w:val="005A19B9"/>
    <w:rsid w:val="005A1DAF"/>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54F3"/>
    <w:rsid w:val="005D77CF"/>
    <w:rsid w:val="005E00C3"/>
    <w:rsid w:val="005E5170"/>
    <w:rsid w:val="005F4048"/>
    <w:rsid w:val="005F570E"/>
    <w:rsid w:val="0060122E"/>
    <w:rsid w:val="00602E3C"/>
    <w:rsid w:val="00610A69"/>
    <w:rsid w:val="00611E78"/>
    <w:rsid w:val="00614522"/>
    <w:rsid w:val="00615947"/>
    <w:rsid w:val="00615CDF"/>
    <w:rsid w:val="0061621B"/>
    <w:rsid w:val="00616560"/>
    <w:rsid w:val="00616992"/>
    <w:rsid w:val="006214DA"/>
    <w:rsid w:val="00623B46"/>
    <w:rsid w:val="006267C0"/>
    <w:rsid w:val="0063135D"/>
    <w:rsid w:val="00635901"/>
    <w:rsid w:val="00637615"/>
    <w:rsid w:val="006413F8"/>
    <w:rsid w:val="00643AA6"/>
    <w:rsid w:val="0064672B"/>
    <w:rsid w:val="00652259"/>
    <w:rsid w:val="00656A53"/>
    <w:rsid w:val="00661481"/>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13AC"/>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28F7"/>
    <w:rsid w:val="00737CC8"/>
    <w:rsid w:val="00744B9F"/>
    <w:rsid w:val="00745219"/>
    <w:rsid w:val="00747258"/>
    <w:rsid w:val="007478AA"/>
    <w:rsid w:val="00747C28"/>
    <w:rsid w:val="007502F6"/>
    <w:rsid w:val="0075304A"/>
    <w:rsid w:val="007568CF"/>
    <w:rsid w:val="0076273E"/>
    <w:rsid w:val="00765D10"/>
    <w:rsid w:val="007777CF"/>
    <w:rsid w:val="00777EA4"/>
    <w:rsid w:val="00782E96"/>
    <w:rsid w:val="00783FF0"/>
    <w:rsid w:val="00784AEC"/>
    <w:rsid w:val="0078501D"/>
    <w:rsid w:val="007867CD"/>
    <w:rsid w:val="00790407"/>
    <w:rsid w:val="00792380"/>
    <w:rsid w:val="00796E32"/>
    <w:rsid w:val="0079711B"/>
    <w:rsid w:val="007A27AF"/>
    <w:rsid w:val="007A338F"/>
    <w:rsid w:val="007B056D"/>
    <w:rsid w:val="007B2755"/>
    <w:rsid w:val="007B7445"/>
    <w:rsid w:val="007C26F8"/>
    <w:rsid w:val="007C27B1"/>
    <w:rsid w:val="007C5424"/>
    <w:rsid w:val="007D36A6"/>
    <w:rsid w:val="007E09AC"/>
    <w:rsid w:val="007E1430"/>
    <w:rsid w:val="007E27E4"/>
    <w:rsid w:val="007E3451"/>
    <w:rsid w:val="007E50AC"/>
    <w:rsid w:val="007F1AC8"/>
    <w:rsid w:val="007F3198"/>
    <w:rsid w:val="007F6A3B"/>
    <w:rsid w:val="0080071B"/>
    <w:rsid w:val="00801362"/>
    <w:rsid w:val="00802A71"/>
    <w:rsid w:val="0080614F"/>
    <w:rsid w:val="00813562"/>
    <w:rsid w:val="00815C78"/>
    <w:rsid w:val="00816A54"/>
    <w:rsid w:val="00822044"/>
    <w:rsid w:val="00835C1F"/>
    <w:rsid w:val="00835DE5"/>
    <w:rsid w:val="00841EA1"/>
    <w:rsid w:val="0084412A"/>
    <w:rsid w:val="00844D01"/>
    <w:rsid w:val="008464A8"/>
    <w:rsid w:val="0084738D"/>
    <w:rsid w:val="00847531"/>
    <w:rsid w:val="00852192"/>
    <w:rsid w:val="00855D3F"/>
    <w:rsid w:val="00857C52"/>
    <w:rsid w:val="008602B0"/>
    <w:rsid w:val="00861AD6"/>
    <w:rsid w:val="00865C06"/>
    <w:rsid w:val="008662B6"/>
    <w:rsid w:val="008709CE"/>
    <w:rsid w:val="008715C3"/>
    <w:rsid w:val="00874A70"/>
    <w:rsid w:val="008755FB"/>
    <w:rsid w:val="0087669B"/>
    <w:rsid w:val="00877CB2"/>
    <w:rsid w:val="00880682"/>
    <w:rsid w:val="00880D53"/>
    <w:rsid w:val="00882C42"/>
    <w:rsid w:val="0088388A"/>
    <w:rsid w:val="00884B7E"/>
    <w:rsid w:val="00886798"/>
    <w:rsid w:val="00893713"/>
    <w:rsid w:val="00897D4F"/>
    <w:rsid w:val="008A1280"/>
    <w:rsid w:val="008A524B"/>
    <w:rsid w:val="008B02D2"/>
    <w:rsid w:val="008B1F4F"/>
    <w:rsid w:val="008B1F8C"/>
    <w:rsid w:val="008B4DA7"/>
    <w:rsid w:val="008C24F4"/>
    <w:rsid w:val="008C54CB"/>
    <w:rsid w:val="008C64AF"/>
    <w:rsid w:val="008D3A58"/>
    <w:rsid w:val="008D446F"/>
    <w:rsid w:val="008D56A2"/>
    <w:rsid w:val="008D7540"/>
    <w:rsid w:val="008E024C"/>
    <w:rsid w:val="008E0850"/>
    <w:rsid w:val="008E1F50"/>
    <w:rsid w:val="008F3405"/>
    <w:rsid w:val="008F6743"/>
    <w:rsid w:val="00917EBB"/>
    <w:rsid w:val="00921BFC"/>
    <w:rsid w:val="009262FC"/>
    <w:rsid w:val="009269CA"/>
    <w:rsid w:val="00927709"/>
    <w:rsid w:val="00927FE7"/>
    <w:rsid w:val="009302EC"/>
    <w:rsid w:val="009325FE"/>
    <w:rsid w:val="009340D9"/>
    <w:rsid w:val="009348E0"/>
    <w:rsid w:val="00935E08"/>
    <w:rsid w:val="0093710D"/>
    <w:rsid w:val="009401AA"/>
    <w:rsid w:val="00940579"/>
    <w:rsid w:val="009432D3"/>
    <w:rsid w:val="0094446C"/>
    <w:rsid w:val="00946EC7"/>
    <w:rsid w:val="00953BD3"/>
    <w:rsid w:val="00954759"/>
    <w:rsid w:val="0096193B"/>
    <w:rsid w:val="0096382D"/>
    <w:rsid w:val="00963DE6"/>
    <w:rsid w:val="00965302"/>
    <w:rsid w:val="00965FAE"/>
    <w:rsid w:val="00970A7D"/>
    <w:rsid w:val="00971D73"/>
    <w:rsid w:val="009738BA"/>
    <w:rsid w:val="0097735F"/>
    <w:rsid w:val="00980B65"/>
    <w:rsid w:val="00981BCE"/>
    <w:rsid w:val="009841F6"/>
    <w:rsid w:val="0098455F"/>
    <w:rsid w:val="0099010E"/>
    <w:rsid w:val="009901EA"/>
    <w:rsid w:val="009904B4"/>
    <w:rsid w:val="009905A8"/>
    <w:rsid w:val="0099302E"/>
    <w:rsid w:val="009A5DA6"/>
    <w:rsid w:val="009A687C"/>
    <w:rsid w:val="009B00A4"/>
    <w:rsid w:val="009B15C5"/>
    <w:rsid w:val="009B278E"/>
    <w:rsid w:val="009B46DE"/>
    <w:rsid w:val="009B4C52"/>
    <w:rsid w:val="009C126B"/>
    <w:rsid w:val="009C145F"/>
    <w:rsid w:val="009C333F"/>
    <w:rsid w:val="009D1D80"/>
    <w:rsid w:val="009D5FEB"/>
    <w:rsid w:val="009E3A95"/>
    <w:rsid w:val="009E5863"/>
    <w:rsid w:val="009E63D5"/>
    <w:rsid w:val="009F3DB1"/>
    <w:rsid w:val="009F5AE8"/>
    <w:rsid w:val="009F6921"/>
    <w:rsid w:val="00A01F18"/>
    <w:rsid w:val="00A052B3"/>
    <w:rsid w:val="00A0563A"/>
    <w:rsid w:val="00A06C6B"/>
    <w:rsid w:val="00A1048A"/>
    <w:rsid w:val="00A12B8C"/>
    <w:rsid w:val="00A14D42"/>
    <w:rsid w:val="00A161CA"/>
    <w:rsid w:val="00A168D1"/>
    <w:rsid w:val="00A16E58"/>
    <w:rsid w:val="00A17A5B"/>
    <w:rsid w:val="00A2565E"/>
    <w:rsid w:val="00A25BE1"/>
    <w:rsid w:val="00A26CFC"/>
    <w:rsid w:val="00A4057A"/>
    <w:rsid w:val="00A421D7"/>
    <w:rsid w:val="00A44EB2"/>
    <w:rsid w:val="00A44FB9"/>
    <w:rsid w:val="00A4566F"/>
    <w:rsid w:val="00A4609C"/>
    <w:rsid w:val="00A50A9C"/>
    <w:rsid w:val="00A50FB9"/>
    <w:rsid w:val="00A55F37"/>
    <w:rsid w:val="00A57696"/>
    <w:rsid w:val="00A60126"/>
    <w:rsid w:val="00A6224A"/>
    <w:rsid w:val="00A6425E"/>
    <w:rsid w:val="00A649EB"/>
    <w:rsid w:val="00A65E30"/>
    <w:rsid w:val="00A669C5"/>
    <w:rsid w:val="00A672FB"/>
    <w:rsid w:val="00A746DD"/>
    <w:rsid w:val="00A75885"/>
    <w:rsid w:val="00A75954"/>
    <w:rsid w:val="00A76D67"/>
    <w:rsid w:val="00A7754D"/>
    <w:rsid w:val="00A77F50"/>
    <w:rsid w:val="00A808A4"/>
    <w:rsid w:val="00A82142"/>
    <w:rsid w:val="00A82BE3"/>
    <w:rsid w:val="00A8355F"/>
    <w:rsid w:val="00A837F5"/>
    <w:rsid w:val="00A846EC"/>
    <w:rsid w:val="00A86003"/>
    <w:rsid w:val="00A941C1"/>
    <w:rsid w:val="00A96A5E"/>
    <w:rsid w:val="00A9736E"/>
    <w:rsid w:val="00AA3772"/>
    <w:rsid w:val="00AB28FE"/>
    <w:rsid w:val="00AB2BF7"/>
    <w:rsid w:val="00AB5C2D"/>
    <w:rsid w:val="00AB638E"/>
    <w:rsid w:val="00AD2678"/>
    <w:rsid w:val="00AF1138"/>
    <w:rsid w:val="00AF57F2"/>
    <w:rsid w:val="00B0553E"/>
    <w:rsid w:val="00B134AE"/>
    <w:rsid w:val="00B206A5"/>
    <w:rsid w:val="00B21706"/>
    <w:rsid w:val="00B2565D"/>
    <w:rsid w:val="00B30B20"/>
    <w:rsid w:val="00B32CB2"/>
    <w:rsid w:val="00B32F85"/>
    <w:rsid w:val="00B35867"/>
    <w:rsid w:val="00B35B4B"/>
    <w:rsid w:val="00B363BA"/>
    <w:rsid w:val="00B36AE8"/>
    <w:rsid w:val="00B41A58"/>
    <w:rsid w:val="00B45C40"/>
    <w:rsid w:val="00B46F55"/>
    <w:rsid w:val="00B5351A"/>
    <w:rsid w:val="00B540BE"/>
    <w:rsid w:val="00B56026"/>
    <w:rsid w:val="00B61EA1"/>
    <w:rsid w:val="00B63617"/>
    <w:rsid w:val="00B63A0A"/>
    <w:rsid w:val="00B65355"/>
    <w:rsid w:val="00B67463"/>
    <w:rsid w:val="00B71B40"/>
    <w:rsid w:val="00B72E06"/>
    <w:rsid w:val="00B7304C"/>
    <w:rsid w:val="00B735BB"/>
    <w:rsid w:val="00B743CC"/>
    <w:rsid w:val="00B82069"/>
    <w:rsid w:val="00B831CF"/>
    <w:rsid w:val="00B838BD"/>
    <w:rsid w:val="00B902F8"/>
    <w:rsid w:val="00BA04B1"/>
    <w:rsid w:val="00BA2913"/>
    <w:rsid w:val="00BB230A"/>
    <w:rsid w:val="00BB38CA"/>
    <w:rsid w:val="00BB6E0A"/>
    <w:rsid w:val="00BC32AC"/>
    <w:rsid w:val="00BC3943"/>
    <w:rsid w:val="00BD1726"/>
    <w:rsid w:val="00BD3131"/>
    <w:rsid w:val="00BD5005"/>
    <w:rsid w:val="00BD6AAC"/>
    <w:rsid w:val="00BE027C"/>
    <w:rsid w:val="00BE19EE"/>
    <w:rsid w:val="00BE44E3"/>
    <w:rsid w:val="00BF1168"/>
    <w:rsid w:val="00BF4713"/>
    <w:rsid w:val="00C01C28"/>
    <w:rsid w:val="00C06CC9"/>
    <w:rsid w:val="00C11A63"/>
    <w:rsid w:val="00C21219"/>
    <w:rsid w:val="00C228B8"/>
    <w:rsid w:val="00C236E6"/>
    <w:rsid w:val="00C2449C"/>
    <w:rsid w:val="00C24BAE"/>
    <w:rsid w:val="00C27655"/>
    <w:rsid w:val="00C32431"/>
    <w:rsid w:val="00C33707"/>
    <w:rsid w:val="00C33976"/>
    <w:rsid w:val="00C352B6"/>
    <w:rsid w:val="00C362CE"/>
    <w:rsid w:val="00C419D5"/>
    <w:rsid w:val="00C466BC"/>
    <w:rsid w:val="00C46CD9"/>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97F4E"/>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E2896"/>
    <w:rsid w:val="00CF2653"/>
    <w:rsid w:val="00CF3018"/>
    <w:rsid w:val="00CF3827"/>
    <w:rsid w:val="00CF6BD6"/>
    <w:rsid w:val="00CF796B"/>
    <w:rsid w:val="00D0482D"/>
    <w:rsid w:val="00D04ADD"/>
    <w:rsid w:val="00D050DF"/>
    <w:rsid w:val="00D10EB5"/>
    <w:rsid w:val="00D16BA1"/>
    <w:rsid w:val="00D270DC"/>
    <w:rsid w:val="00D34FA2"/>
    <w:rsid w:val="00D3581C"/>
    <w:rsid w:val="00D437E7"/>
    <w:rsid w:val="00D451F4"/>
    <w:rsid w:val="00D4556A"/>
    <w:rsid w:val="00D47762"/>
    <w:rsid w:val="00D47D6A"/>
    <w:rsid w:val="00D50FC2"/>
    <w:rsid w:val="00D52456"/>
    <w:rsid w:val="00D524C5"/>
    <w:rsid w:val="00D53508"/>
    <w:rsid w:val="00D5576A"/>
    <w:rsid w:val="00D57772"/>
    <w:rsid w:val="00D61878"/>
    <w:rsid w:val="00D63692"/>
    <w:rsid w:val="00D64ADA"/>
    <w:rsid w:val="00D64B82"/>
    <w:rsid w:val="00D65F01"/>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0BA"/>
    <w:rsid w:val="00DA6D78"/>
    <w:rsid w:val="00DB16BE"/>
    <w:rsid w:val="00DB7C6D"/>
    <w:rsid w:val="00DC0414"/>
    <w:rsid w:val="00DC71BF"/>
    <w:rsid w:val="00DC7259"/>
    <w:rsid w:val="00DC7833"/>
    <w:rsid w:val="00DD289E"/>
    <w:rsid w:val="00DD3072"/>
    <w:rsid w:val="00DD3A8F"/>
    <w:rsid w:val="00DD3E9C"/>
    <w:rsid w:val="00DD5BCE"/>
    <w:rsid w:val="00DE0F93"/>
    <w:rsid w:val="00DE56DC"/>
    <w:rsid w:val="00DE6768"/>
    <w:rsid w:val="00DF3013"/>
    <w:rsid w:val="00DF3605"/>
    <w:rsid w:val="00DF38BF"/>
    <w:rsid w:val="00DF4D37"/>
    <w:rsid w:val="00DF76D0"/>
    <w:rsid w:val="00E0233D"/>
    <w:rsid w:val="00E028AF"/>
    <w:rsid w:val="00E05617"/>
    <w:rsid w:val="00E05B3E"/>
    <w:rsid w:val="00E1292A"/>
    <w:rsid w:val="00E14249"/>
    <w:rsid w:val="00E14726"/>
    <w:rsid w:val="00E147B1"/>
    <w:rsid w:val="00E16226"/>
    <w:rsid w:val="00E22117"/>
    <w:rsid w:val="00E27686"/>
    <w:rsid w:val="00E304F8"/>
    <w:rsid w:val="00E35D03"/>
    <w:rsid w:val="00E36244"/>
    <w:rsid w:val="00E375AD"/>
    <w:rsid w:val="00E37B94"/>
    <w:rsid w:val="00E42B1D"/>
    <w:rsid w:val="00E44073"/>
    <w:rsid w:val="00E444FE"/>
    <w:rsid w:val="00E44867"/>
    <w:rsid w:val="00E45C15"/>
    <w:rsid w:val="00E47797"/>
    <w:rsid w:val="00E57197"/>
    <w:rsid w:val="00E614CA"/>
    <w:rsid w:val="00E6240C"/>
    <w:rsid w:val="00E6790E"/>
    <w:rsid w:val="00E67993"/>
    <w:rsid w:val="00E67B81"/>
    <w:rsid w:val="00E72C76"/>
    <w:rsid w:val="00E77E8F"/>
    <w:rsid w:val="00E800BC"/>
    <w:rsid w:val="00E82659"/>
    <w:rsid w:val="00E83804"/>
    <w:rsid w:val="00E84258"/>
    <w:rsid w:val="00E86896"/>
    <w:rsid w:val="00E87C5C"/>
    <w:rsid w:val="00E94995"/>
    <w:rsid w:val="00EA026D"/>
    <w:rsid w:val="00EA0A95"/>
    <w:rsid w:val="00EA4A83"/>
    <w:rsid w:val="00EA6354"/>
    <w:rsid w:val="00EA6D9C"/>
    <w:rsid w:val="00EA6F50"/>
    <w:rsid w:val="00EA737D"/>
    <w:rsid w:val="00EA769B"/>
    <w:rsid w:val="00EB038D"/>
    <w:rsid w:val="00EB22B1"/>
    <w:rsid w:val="00EB41AB"/>
    <w:rsid w:val="00EB696B"/>
    <w:rsid w:val="00EB749E"/>
    <w:rsid w:val="00EB7F16"/>
    <w:rsid w:val="00EC0CE7"/>
    <w:rsid w:val="00EC5631"/>
    <w:rsid w:val="00EC71EB"/>
    <w:rsid w:val="00ED0785"/>
    <w:rsid w:val="00ED1C0C"/>
    <w:rsid w:val="00ED5B07"/>
    <w:rsid w:val="00ED5B1D"/>
    <w:rsid w:val="00EE6F43"/>
    <w:rsid w:val="00EF03B0"/>
    <w:rsid w:val="00EF5910"/>
    <w:rsid w:val="00EF74ED"/>
    <w:rsid w:val="00F000C4"/>
    <w:rsid w:val="00F072FB"/>
    <w:rsid w:val="00F1148A"/>
    <w:rsid w:val="00F1193E"/>
    <w:rsid w:val="00F14E2A"/>
    <w:rsid w:val="00F154BD"/>
    <w:rsid w:val="00F17233"/>
    <w:rsid w:val="00F172E8"/>
    <w:rsid w:val="00F20BFC"/>
    <w:rsid w:val="00F218E3"/>
    <w:rsid w:val="00F23531"/>
    <w:rsid w:val="00F24757"/>
    <w:rsid w:val="00F24EA9"/>
    <w:rsid w:val="00F2644C"/>
    <w:rsid w:val="00F26604"/>
    <w:rsid w:val="00F30949"/>
    <w:rsid w:val="00F3237B"/>
    <w:rsid w:val="00F34D2B"/>
    <w:rsid w:val="00F366C2"/>
    <w:rsid w:val="00F41D1E"/>
    <w:rsid w:val="00F43025"/>
    <w:rsid w:val="00F469FA"/>
    <w:rsid w:val="00F47CA5"/>
    <w:rsid w:val="00F550CE"/>
    <w:rsid w:val="00F55A24"/>
    <w:rsid w:val="00F56849"/>
    <w:rsid w:val="00F56855"/>
    <w:rsid w:val="00F601DA"/>
    <w:rsid w:val="00F61498"/>
    <w:rsid w:val="00F6301A"/>
    <w:rsid w:val="00F662F5"/>
    <w:rsid w:val="00F66774"/>
    <w:rsid w:val="00F66E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A9"/>
    <w:rsid w:val="00FE2EE1"/>
    <w:rsid w:val="00FE753B"/>
    <w:rsid w:val="00FF0B26"/>
    <w:rsid w:val="00FF0EAC"/>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73AA4F14"/>
  <w15:chartTrackingRefBased/>
  <w15:docId w15:val="{B1FDA494-DAD8-44ED-A119-367DCCB6B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3">
    <w:name w:val="Normal (Web)"/>
    <w:basedOn w:val="a"/>
    <w:uiPriority w:val="99"/>
    <w:semiHidden/>
    <w:unhideWhenUsed/>
    <w:rsid w:val="00861AD6"/>
    <w:pPr>
      <w:widowControl/>
      <w:spacing w:before="100" w:beforeAutospacing="1" w:after="100" w:afterAutospacing="1"/>
      <w:jc w:val="left"/>
    </w:pPr>
    <w:rPr>
      <w:rFonts w:ascii="宋体" w:hAnsi="宋体" w:cs="宋体"/>
      <w:kern w:val="0"/>
      <w:sz w:val="24"/>
    </w:rPr>
  </w:style>
  <w:style w:type="character" w:styleId="af4">
    <w:name w:val="Hyperlink"/>
    <w:basedOn w:val="a0"/>
    <w:uiPriority w:val="99"/>
    <w:unhideWhenUsed/>
    <w:rsid w:val="00861AD6"/>
    <w:rPr>
      <w:color w:val="0563C1" w:themeColor="hyperlink"/>
      <w:u w:val="single"/>
    </w:rPr>
  </w:style>
  <w:style w:type="character" w:styleId="af5">
    <w:name w:val="Unresolved Mention"/>
    <w:basedOn w:val="a0"/>
    <w:uiPriority w:val="99"/>
    <w:semiHidden/>
    <w:unhideWhenUsed/>
    <w:rsid w:val="00861A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80765">
      <w:bodyDiv w:val="1"/>
      <w:marLeft w:val="0"/>
      <w:marRight w:val="0"/>
      <w:marTop w:val="0"/>
      <w:marBottom w:val="0"/>
      <w:divBdr>
        <w:top w:val="none" w:sz="0" w:space="0" w:color="auto"/>
        <w:left w:val="none" w:sz="0" w:space="0" w:color="auto"/>
        <w:bottom w:val="none" w:sz="0" w:space="0" w:color="auto"/>
        <w:right w:val="none" w:sz="0" w:space="0" w:color="auto"/>
      </w:divBdr>
      <w:divsChild>
        <w:div w:id="674842275">
          <w:marLeft w:val="547"/>
          <w:marRight w:val="0"/>
          <w:marTop w:val="0"/>
          <w:marBottom w:val="0"/>
          <w:divBdr>
            <w:top w:val="none" w:sz="0" w:space="0" w:color="auto"/>
            <w:left w:val="none" w:sz="0" w:space="0" w:color="auto"/>
            <w:bottom w:val="none" w:sz="0" w:space="0" w:color="auto"/>
            <w:right w:val="none" w:sz="0" w:space="0" w:color="auto"/>
          </w:divBdr>
        </w:div>
      </w:divsChild>
    </w:div>
    <w:div w:id="98456591">
      <w:bodyDiv w:val="1"/>
      <w:marLeft w:val="0"/>
      <w:marRight w:val="0"/>
      <w:marTop w:val="0"/>
      <w:marBottom w:val="0"/>
      <w:divBdr>
        <w:top w:val="none" w:sz="0" w:space="0" w:color="auto"/>
        <w:left w:val="none" w:sz="0" w:space="0" w:color="auto"/>
        <w:bottom w:val="none" w:sz="0" w:space="0" w:color="auto"/>
        <w:right w:val="none" w:sz="0" w:space="0" w:color="auto"/>
      </w:divBdr>
    </w:div>
    <w:div w:id="199704072">
      <w:bodyDiv w:val="1"/>
      <w:marLeft w:val="0"/>
      <w:marRight w:val="0"/>
      <w:marTop w:val="0"/>
      <w:marBottom w:val="0"/>
      <w:divBdr>
        <w:top w:val="none" w:sz="0" w:space="0" w:color="auto"/>
        <w:left w:val="none" w:sz="0" w:space="0" w:color="auto"/>
        <w:bottom w:val="none" w:sz="0" w:space="0" w:color="auto"/>
        <w:right w:val="none" w:sz="0" w:space="0" w:color="auto"/>
      </w:divBdr>
    </w:div>
    <w:div w:id="216167027">
      <w:bodyDiv w:val="1"/>
      <w:marLeft w:val="0"/>
      <w:marRight w:val="0"/>
      <w:marTop w:val="0"/>
      <w:marBottom w:val="0"/>
      <w:divBdr>
        <w:top w:val="none" w:sz="0" w:space="0" w:color="auto"/>
        <w:left w:val="none" w:sz="0" w:space="0" w:color="auto"/>
        <w:bottom w:val="none" w:sz="0" w:space="0" w:color="auto"/>
        <w:right w:val="none" w:sz="0" w:space="0" w:color="auto"/>
      </w:divBdr>
    </w:div>
    <w:div w:id="355153574">
      <w:bodyDiv w:val="1"/>
      <w:marLeft w:val="0"/>
      <w:marRight w:val="0"/>
      <w:marTop w:val="0"/>
      <w:marBottom w:val="0"/>
      <w:divBdr>
        <w:top w:val="none" w:sz="0" w:space="0" w:color="auto"/>
        <w:left w:val="none" w:sz="0" w:space="0" w:color="auto"/>
        <w:bottom w:val="none" w:sz="0" w:space="0" w:color="auto"/>
        <w:right w:val="none" w:sz="0" w:space="0" w:color="auto"/>
      </w:divBdr>
      <w:divsChild>
        <w:div w:id="821043143">
          <w:marLeft w:val="547"/>
          <w:marRight w:val="0"/>
          <w:marTop w:val="0"/>
          <w:marBottom w:val="0"/>
          <w:divBdr>
            <w:top w:val="none" w:sz="0" w:space="0" w:color="auto"/>
            <w:left w:val="none" w:sz="0" w:space="0" w:color="auto"/>
            <w:bottom w:val="none" w:sz="0" w:space="0" w:color="auto"/>
            <w:right w:val="none" w:sz="0" w:space="0" w:color="auto"/>
          </w:divBdr>
        </w:div>
      </w:divsChild>
    </w:div>
    <w:div w:id="526136698">
      <w:bodyDiv w:val="1"/>
      <w:marLeft w:val="0"/>
      <w:marRight w:val="0"/>
      <w:marTop w:val="0"/>
      <w:marBottom w:val="0"/>
      <w:divBdr>
        <w:top w:val="none" w:sz="0" w:space="0" w:color="auto"/>
        <w:left w:val="none" w:sz="0" w:space="0" w:color="auto"/>
        <w:bottom w:val="none" w:sz="0" w:space="0" w:color="auto"/>
        <w:right w:val="none" w:sz="0" w:space="0" w:color="auto"/>
      </w:divBdr>
      <w:divsChild>
        <w:div w:id="509023905">
          <w:marLeft w:val="547"/>
          <w:marRight w:val="0"/>
          <w:marTop w:val="0"/>
          <w:marBottom w:val="0"/>
          <w:divBdr>
            <w:top w:val="none" w:sz="0" w:space="0" w:color="auto"/>
            <w:left w:val="none" w:sz="0" w:space="0" w:color="auto"/>
            <w:bottom w:val="none" w:sz="0" w:space="0" w:color="auto"/>
            <w:right w:val="none" w:sz="0" w:space="0" w:color="auto"/>
          </w:divBdr>
        </w:div>
      </w:divsChild>
    </w:div>
    <w:div w:id="830371137">
      <w:bodyDiv w:val="1"/>
      <w:marLeft w:val="0"/>
      <w:marRight w:val="0"/>
      <w:marTop w:val="0"/>
      <w:marBottom w:val="0"/>
      <w:divBdr>
        <w:top w:val="none" w:sz="0" w:space="0" w:color="auto"/>
        <w:left w:val="none" w:sz="0" w:space="0" w:color="auto"/>
        <w:bottom w:val="none" w:sz="0" w:space="0" w:color="auto"/>
        <w:right w:val="none" w:sz="0" w:space="0" w:color="auto"/>
      </w:divBdr>
      <w:divsChild>
        <w:div w:id="560991878">
          <w:marLeft w:val="547"/>
          <w:marRight w:val="0"/>
          <w:marTop w:val="0"/>
          <w:marBottom w:val="0"/>
          <w:divBdr>
            <w:top w:val="none" w:sz="0" w:space="0" w:color="auto"/>
            <w:left w:val="none" w:sz="0" w:space="0" w:color="auto"/>
            <w:bottom w:val="none" w:sz="0" w:space="0" w:color="auto"/>
            <w:right w:val="none" w:sz="0" w:space="0" w:color="auto"/>
          </w:divBdr>
        </w:div>
      </w:divsChild>
    </w:div>
    <w:div w:id="989287004">
      <w:bodyDiv w:val="1"/>
      <w:marLeft w:val="0"/>
      <w:marRight w:val="0"/>
      <w:marTop w:val="0"/>
      <w:marBottom w:val="0"/>
      <w:divBdr>
        <w:top w:val="none" w:sz="0" w:space="0" w:color="auto"/>
        <w:left w:val="none" w:sz="0" w:space="0" w:color="auto"/>
        <w:bottom w:val="none" w:sz="0" w:space="0" w:color="auto"/>
        <w:right w:val="none" w:sz="0" w:space="0" w:color="auto"/>
      </w:divBdr>
      <w:divsChild>
        <w:div w:id="430785839">
          <w:marLeft w:val="720"/>
          <w:marRight w:val="0"/>
          <w:marTop w:val="0"/>
          <w:marBottom w:val="0"/>
          <w:divBdr>
            <w:top w:val="none" w:sz="0" w:space="0" w:color="auto"/>
            <w:left w:val="none" w:sz="0" w:space="0" w:color="auto"/>
            <w:bottom w:val="none" w:sz="0" w:space="0" w:color="auto"/>
            <w:right w:val="none" w:sz="0" w:space="0" w:color="auto"/>
          </w:divBdr>
        </w:div>
      </w:divsChild>
    </w:div>
    <w:div w:id="1061174308">
      <w:bodyDiv w:val="1"/>
      <w:marLeft w:val="0"/>
      <w:marRight w:val="0"/>
      <w:marTop w:val="0"/>
      <w:marBottom w:val="0"/>
      <w:divBdr>
        <w:top w:val="none" w:sz="0" w:space="0" w:color="auto"/>
        <w:left w:val="none" w:sz="0" w:space="0" w:color="auto"/>
        <w:bottom w:val="none" w:sz="0" w:space="0" w:color="auto"/>
        <w:right w:val="none" w:sz="0" w:space="0" w:color="auto"/>
      </w:divBdr>
      <w:divsChild>
        <w:div w:id="1977953405">
          <w:marLeft w:val="547"/>
          <w:marRight w:val="0"/>
          <w:marTop w:val="0"/>
          <w:marBottom w:val="0"/>
          <w:divBdr>
            <w:top w:val="none" w:sz="0" w:space="0" w:color="auto"/>
            <w:left w:val="none" w:sz="0" w:space="0" w:color="auto"/>
            <w:bottom w:val="none" w:sz="0" w:space="0" w:color="auto"/>
            <w:right w:val="none" w:sz="0" w:space="0" w:color="auto"/>
          </w:divBdr>
        </w:div>
      </w:divsChild>
    </w:div>
    <w:div w:id="1170830165">
      <w:bodyDiv w:val="1"/>
      <w:marLeft w:val="0"/>
      <w:marRight w:val="0"/>
      <w:marTop w:val="0"/>
      <w:marBottom w:val="0"/>
      <w:divBdr>
        <w:top w:val="none" w:sz="0" w:space="0" w:color="auto"/>
        <w:left w:val="none" w:sz="0" w:space="0" w:color="auto"/>
        <w:bottom w:val="none" w:sz="0" w:space="0" w:color="auto"/>
        <w:right w:val="none" w:sz="0" w:space="0" w:color="auto"/>
      </w:divBdr>
      <w:divsChild>
        <w:div w:id="1017736848">
          <w:marLeft w:val="547"/>
          <w:marRight w:val="0"/>
          <w:marTop w:val="0"/>
          <w:marBottom w:val="0"/>
          <w:divBdr>
            <w:top w:val="none" w:sz="0" w:space="0" w:color="auto"/>
            <w:left w:val="none" w:sz="0" w:space="0" w:color="auto"/>
            <w:bottom w:val="none" w:sz="0" w:space="0" w:color="auto"/>
            <w:right w:val="none" w:sz="0" w:space="0" w:color="auto"/>
          </w:divBdr>
        </w:div>
      </w:divsChild>
    </w:div>
    <w:div w:id="1316952683">
      <w:bodyDiv w:val="1"/>
      <w:marLeft w:val="0"/>
      <w:marRight w:val="0"/>
      <w:marTop w:val="0"/>
      <w:marBottom w:val="0"/>
      <w:divBdr>
        <w:top w:val="none" w:sz="0" w:space="0" w:color="auto"/>
        <w:left w:val="none" w:sz="0" w:space="0" w:color="auto"/>
        <w:bottom w:val="none" w:sz="0" w:space="0" w:color="auto"/>
        <w:right w:val="none" w:sz="0" w:space="0" w:color="auto"/>
      </w:divBdr>
      <w:divsChild>
        <w:div w:id="939727736">
          <w:marLeft w:val="547"/>
          <w:marRight w:val="0"/>
          <w:marTop w:val="0"/>
          <w:marBottom w:val="0"/>
          <w:divBdr>
            <w:top w:val="none" w:sz="0" w:space="0" w:color="auto"/>
            <w:left w:val="none" w:sz="0" w:space="0" w:color="auto"/>
            <w:bottom w:val="none" w:sz="0" w:space="0" w:color="auto"/>
            <w:right w:val="none" w:sz="0" w:space="0" w:color="auto"/>
          </w:divBdr>
        </w:div>
      </w:divsChild>
    </w:div>
    <w:div w:id="1332753571">
      <w:bodyDiv w:val="1"/>
      <w:marLeft w:val="0"/>
      <w:marRight w:val="0"/>
      <w:marTop w:val="0"/>
      <w:marBottom w:val="0"/>
      <w:divBdr>
        <w:top w:val="none" w:sz="0" w:space="0" w:color="auto"/>
        <w:left w:val="none" w:sz="0" w:space="0" w:color="auto"/>
        <w:bottom w:val="none" w:sz="0" w:space="0" w:color="auto"/>
        <w:right w:val="none" w:sz="0" w:space="0" w:color="auto"/>
      </w:divBdr>
      <w:divsChild>
        <w:div w:id="442000259">
          <w:marLeft w:val="547"/>
          <w:marRight w:val="0"/>
          <w:marTop w:val="0"/>
          <w:marBottom w:val="0"/>
          <w:divBdr>
            <w:top w:val="none" w:sz="0" w:space="0" w:color="auto"/>
            <w:left w:val="none" w:sz="0" w:space="0" w:color="auto"/>
            <w:bottom w:val="none" w:sz="0" w:space="0" w:color="auto"/>
            <w:right w:val="none" w:sz="0" w:space="0" w:color="auto"/>
          </w:divBdr>
        </w:div>
      </w:divsChild>
    </w:div>
    <w:div w:id="1360087066">
      <w:bodyDiv w:val="1"/>
      <w:marLeft w:val="0"/>
      <w:marRight w:val="0"/>
      <w:marTop w:val="0"/>
      <w:marBottom w:val="0"/>
      <w:divBdr>
        <w:top w:val="none" w:sz="0" w:space="0" w:color="auto"/>
        <w:left w:val="none" w:sz="0" w:space="0" w:color="auto"/>
        <w:bottom w:val="none" w:sz="0" w:space="0" w:color="auto"/>
        <w:right w:val="none" w:sz="0" w:space="0" w:color="auto"/>
      </w:divBdr>
      <w:divsChild>
        <w:div w:id="870071099">
          <w:marLeft w:val="547"/>
          <w:marRight w:val="0"/>
          <w:marTop w:val="0"/>
          <w:marBottom w:val="0"/>
          <w:divBdr>
            <w:top w:val="none" w:sz="0" w:space="0" w:color="auto"/>
            <w:left w:val="none" w:sz="0" w:space="0" w:color="auto"/>
            <w:bottom w:val="none" w:sz="0" w:space="0" w:color="auto"/>
            <w:right w:val="none" w:sz="0" w:space="0" w:color="auto"/>
          </w:divBdr>
        </w:div>
      </w:divsChild>
    </w:div>
    <w:div w:id="1394042078">
      <w:bodyDiv w:val="1"/>
      <w:marLeft w:val="0"/>
      <w:marRight w:val="0"/>
      <w:marTop w:val="0"/>
      <w:marBottom w:val="0"/>
      <w:divBdr>
        <w:top w:val="none" w:sz="0" w:space="0" w:color="auto"/>
        <w:left w:val="none" w:sz="0" w:space="0" w:color="auto"/>
        <w:bottom w:val="none" w:sz="0" w:space="0" w:color="auto"/>
        <w:right w:val="none" w:sz="0" w:space="0" w:color="auto"/>
      </w:divBdr>
      <w:divsChild>
        <w:div w:id="1126896687">
          <w:marLeft w:val="547"/>
          <w:marRight w:val="0"/>
          <w:marTop w:val="0"/>
          <w:marBottom w:val="0"/>
          <w:divBdr>
            <w:top w:val="none" w:sz="0" w:space="0" w:color="auto"/>
            <w:left w:val="none" w:sz="0" w:space="0" w:color="auto"/>
            <w:bottom w:val="none" w:sz="0" w:space="0" w:color="auto"/>
            <w:right w:val="none" w:sz="0" w:space="0" w:color="auto"/>
          </w:divBdr>
        </w:div>
      </w:divsChild>
    </w:div>
    <w:div w:id="1621762307">
      <w:bodyDiv w:val="1"/>
      <w:marLeft w:val="0"/>
      <w:marRight w:val="0"/>
      <w:marTop w:val="0"/>
      <w:marBottom w:val="0"/>
      <w:divBdr>
        <w:top w:val="none" w:sz="0" w:space="0" w:color="auto"/>
        <w:left w:val="none" w:sz="0" w:space="0" w:color="auto"/>
        <w:bottom w:val="none" w:sz="0" w:space="0" w:color="auto"/>
        <w:right w:val="none" w:sz="0" w:space="0" w:color="auto"/>
      </w:divBdr>
      <w:divsChild>
        <w:div w:id="1166365858">
          <w:marLeft w:val="547"/>
          <w:marRight w:val="0"/>
          <w:marTop w:val="0"/>
          <w:marBottom w:val="0"/>
          <w:divBdr>
            <w:top w:val="none" w:sz="0" w:space="0" w:color="auto"/>
            <w:left w:val="none" w:sz="0" w:space="0" w:color="auto"/>
            <w:bottom w:val="none" w:sz="0" w:space="0" w:color="auto"/>
            <w:right w:val="none" w:sz="0" w:space="0" w:color="auto"/>
          </w:divBdr>
        </w:div>
      </w:divsChild>
    </w:div>
    <w:div w:id="1709405500">
      <w:bodyDiv w:val="1"/>
      <w:marLeft w:val="0"/>
      <w:marRight w:val="0"/>
      <w:marTop w:val="0"/>
      <w:marBottom w:val="0"/>
      <w:divBdr>
        <w:top w:val="none" w:sz="0" w:space="0" w:color="auto"/>
        <w:left w:val="none" w:sz="0" w:space="0" w:color="auto"/>
        <w:bottom w:val="none" w:sz="0" w:space="0" w:color="auto"/>
        <w:right w:val="none" w:sz="0" w:space="0" w:color="auto"/>
      </w:divBdr>
      <w:divsChild>
        <w:div w:id="492141779">
          <w:marLeft w:val="547"/>
          <w:marRight w:val="0"/>
          <w:marTop w:val="0"/>
          <w:marBottom w:val="0"/>
          <w:divBdr>
            <w:top w:val="none" w:sz="0" w:space="0" w:color="auto"/>
            <w:left w:val="none" w:sz="0" w:space="0" w:color="auto"/>
            <w:bottom w:val="none" w:sz="0" w:space="0" w:color="auto"/>
            <w:right w:val="none" w:sz="0" w:space="0" w:color="auto"/>
          </w:divBdr>
        </w:div>
      </w:divsChild>
    </w:div>
    <w:div w:id="2073193072">
      <w:bodyDiv w:val="1"/>
      <w:marLeft w:val="0"/>
      <w:marRight w:val="0"/>
      <w:marTop w:val="0"/>
      <w:marBottom w:val="0"/>
      <w:divBdr>
        <w:top w:val="none" w:sz="0" w:space="0" w:color="auto"/>
        <w:left w:val="none" w:sz="0" w:space="0" w:color="auto"/>
        <w:bottom w:val="none" w:sz="0" w:space="0" w:color="auto"/>
        <w:right w:val="none" w:sz="0" w:space="0" w:color="auto"/>
      </w:divBdr>
      <w:divsChild>
        <w:div w:id="903371529">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9</Pages>
  <Words>3086</Words>
  <Characters>629</Characters>
  <Application>Microsoft Office Word</Application>
  <DocSecurity>0</DocSecurity>
  <Lines>5</Lines>
  <Paragraphs>7</Paragraphs>
  <ScaleCrop>false</ScaleCrop>
  <Company>Microsoft</Company>
  <LinksUpToDate>false</LinksUpToDate>
  <CharactersWithSpaces>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dc:description/>
  <cp:lastModifiedBy>LY</cp:lastModifiedBy>
  <cp:revision>6</cp:revision>
  <dcterms:created xsi:type="dcterms:W3CDTF">2024-08-22T18:42:00Z</dcterms:created>
  <dcterms:modified xsi:type="dcterms:W3CDTF">2024-09-04T10:19:00Z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