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2D05C3" w14:textId="77777777" w:rsidR="00600EBD" w:rsidRDefault="00CA3E15">
      <w:pPr>
        <w:spacing w:beforeLines="50" w:before="156" w:afterLines="50" w:after="156" w:line="360" w:lineRule="auto"/>
        <w:jc w:val="left"/>
      </w:pPr>
      <w:r>
        <w:rPr>
          <w:noProof/>
        </w:rPr>
        <w:drawing>
          <wp:inline distT="0" distB="0" distL="0" distR="0" wp14:anchorId="6063F61F" wp14:editId="75E5E0B2">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14:paraId="1642FC42" w14:textId="77777777" w:rsidR="00600EBD" w:rsidRDefault="00600EBD">
      <w:pPr>
        <w:spacing w:line="480" w:lineRule="auto"/>
        <w:rPr>
          <w:rFonts w:ascii="宋体" w:hAnsi="宋体"/>
          <w:color w:val="000000"/>
          <w:sz w:val="44"/>
          <w:szCs w:val="20"/>
        </w:rPr>
      </w:pPr>
    </w:p>
    <w:p w14:paraId="22D4318A" w14:textId="77777777" w:rsidR="00600EBD" w:rsidRDefault="00CA3E15">
      <w:pPr>
        <w:tabs>
          <w:tab w:val="left" w:pos="880"/>
        </w:tabs>
        <w:spacing w:line="480" w:lineRule="auto"/>
        <w:rPr>
          <w:rFonts w:ascii="宋体" w:hAnsi="宋体"/>
          <w:color w:val="000000"/>
          <w:sz w:val="44"/>
          <w:szCs w:val="20"/>
        </w:rPr>
      </w:pPr>
      <w:r>
        <w:rPr>
          <w:rFonts w:ascii="宋体" w:hAnsi="宋体"/>
          <w:color w:val="000000"/>
          <w:sz w:val="44"/>
          <w:szCs w:val="20"/>
        </w:rPr>
        <w:tab/>
      </w:r>
    </w:p>
    <w:p w14:paraId="417D5280" w14:textId="77777777" w:rsidR="00600EBD" w:rsidRDefault="00600EBD">
      <w:pPr>
        <w:spacing w:line="480" w:lineRule="auto"/>
        <w:rPr>
          <w:rFonts w:ascii="宋体" w:hAnsi="宋体"/>
          <w:color w:val="000000"/>
          <w:sz w:val="44"/>
          <w:szCs w:val="20"/>
        </w:rPr>
      </w:pPr>
    </w:p>
    <w:p w14:paraId="7FD2CA65" w14:textId="423E7891" w:rsidR="00600EBD" w:rsidRPr="004C5E2E" w:rsidRDefault="00CA3E15">
      <w:pPr>
        <w:spacing w:line="480" w:lineRule="auto"/>
        <w:jc w:val="center"/>
        <w:rPr>
          <w:rFonts w:eastAsia="黑体"/>
          <w:sz w:val="44"/>
        </w:rPr>
      </w:pPr>
      <w:r w:rsidRPr="004C5E2E">
        <w:rPr>
          <w:rFonts w:eastAsia="黑体" w:hint="eastAsia"/>
          <w:sz w:val="44"/>
        </w:rPr>
        <w:t>《应急</w:t>
      </w:r>
      <w:r w:rsidR="004C5E2E" w:rsidRPr="004C5E2E">
        <w:rPr>
          <w:rFonts w:eastAsia="黑体" w:hint="eastAsia"/>
          <w:sz w:val="44"/>
        </w:rPr>
        <w:t>技术与管理</w:t>
      </w:r>
      <w:r w:rsidRPr="004C5E2E">
        <w:rPr>
          <w:rFonts w:eastAsia="黑体" w:hint="eastAsia"/>
          <w:sz w:val="44"/>
        </w:rPr>
        <w:t>》教学大纲</w:t>
      </w:r>
    </w:p>
    <w:p w14:paraId="54AB72FC" w14:textId="77777777" w:rsidR="00600EBD" w:rsidRDefault="00CA3E15">
      <w:pPr>
        <w:spacing w:line="480" w:lineRule="auto"/>
        <w:jc w:val="center"/>
        <w:rPr>
          <w:rFonts w:ascii="仿宋" w:eastAsia="仿宋" w:hAnsi="仿宋"/>
          <w:color w:val="000000"/>
          <w:sz w:val="28"/>
          <w:u w:val="single"/>
        </w:rPr>
      </w:pPr>
      <w:r>
        <w:rPr>
          <w:rFonts w:ascii="仿宋" w:eastAsia="仿宋" w:hAnsi="仿宋" w:hint="eastAsia"/>
          <w:color w:val="000000"/>
          <w:sz w:val="28"/>
          <w:u w:val="single"/>
        </w:rPr>
        <w:t>（第一版）</w:t>
      </w:r>
    </w:p>
    <w:p w14:paraId="506715C5" w14:textId="77777777" w:rsidR="00600EBD" w:rsidRDefault="00600EBD">
      <w:pPr>
        <w:spacing w:line="480" w:lineRule="auto"/>
        <w:rPr>
          <w:color w:val="000000"/>
          <w:sz w:val="32"/>
          <w:szCs w:val="20"/>
        </w:rPr>
      </w:pPr>
    </w:p>
    <w:p w14:paraId="1DBB19CF" w14:textId="77777777" w:rsidR="00600EBD" w:rsidRDefault="00600EBD">
      <w:pPr>
        <w:spacing w:line="480" w:lineRule="auto"/>
        <w:rPr>
          <w:color w:val="000000"/>
          <w:sz w:val="32"/>
          <w:szCs w:val="20"/>
        </w:rPr>
      </w:pPr>
    </w:p>
    <w:p w14:paraId="2DD9DB9D" w14:textId="77777777" w:rsidR="00600EBD" w:rsidRDefault="00600EBD">
      <w:pPr>
        <w:spacing w:line="480" w:lineRule="auto"/>
        <w:rPr>
          <w:color w:val="000000"/>
          <w:sz w:val="32"/>
          <w:szCs w:val="20"/>
        </w:rPr>
      </w:pPr>
    </w:p>
    <w:p w14:paraId="19CADF78" w14:textId="77777777" w:rsidR="00600EBD" w:rsidRDefault="00600EBD">
      <w:pPr>
        <w:spacing w:line="480" w:lineRule="auto"/>
        <w:rPr>
          <w:color w:val="000000"/>
          <w:sz w:val="32"/>
          <w:szCs w:val="20"/>
        </w:rPr>
      </w:pPr>
    </w:p>
    <w:p w14:paraId="16EBB25F" w14:textId="77777777" w:rsidR="00600EBD" w:rsidRDefault="00600EBD">
      <w:pPr>
        <w:spacing w:line="480" w:lineRule="auto"/>
        <w:rPr>
          <w:color w:val="000000"/>
          <w:sz w:val="32"/>
          <w:szCs w:val="20"/>
        </w:rPr>
      </w:pPr>
    </w:p>
    <w:p w14:paraId="6B26ADB1" w14:textId="77777777" w:rsidR="00600EBD" w:rsidRDefault="00600EBD">
      <w:pPr>
        <w:spacing w:line="480" w:lineRule="auto"/>
        <w:rPr>
          <w:color w:val="000000"/>
          <w:sz w:val="32"/>
          <w:szCs w:val="20"/>
        </w:rPr>
      </w:pPr>
    </w:p>
    <w:p w14:paraId="45E24E92" w14:textId="77777777" w:rsidR="00600EBD" w:rsidRDefault="00600EBD">
      <w:pPr>
        <w:spacing w:line="480" w:lineRule="auto"/>
        <w:rPr>
          <w:color w:val="000000"/>
          <w:sz w:val="32"/>
          <w:szCs w:val="20"/>
        </w:rPr>
      </w:pPr>
    </w:p>
    <w:p w14:paraId="15ED06D7" w14:textId="77777777" w:rsidR="00600EBD" w:rsidRDefault="00600EBD">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600EBD" w14:paraId="347F5CD3" w14:textId="77777777">
        <w:trPr>
          <w:jc w:val="center"/>
        </w:trPr>
        <w:tc>
          <w:tcPr>
            <w:tcW w:w="2376" w:type="dxa"/>
            <w:shd w:val="clear" w:color="auto" w:fill="auto"/>
            <w:vAlign w:val="bottom"/>
          </w:tcPr>
          <w:p w14:paraId="412C2ABD" w14:textId="77777777" w:rsidR="00600EBD" w:rsidRDefault="00CA3E15">
            <w:pPr>
              <w:spacing w:line="480" w:lineRule="auto"/>
              <w:jc w:val="right"/>
              <w:rPr>
                <w:rFonts w:ascii="仿宋" w:eastAsia="仿宋" w:hAnsi="仿宋"/>
                <w:b/>
                <w:bCs/>
                <w:color w:val="000000"/>
                <w:sz w:val="28"/>
              </w:rPr>
            </w:pPr>
            <w:r>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56707D2F" w14:textId="6D0EA84C" w:rsidR="00600EBD" w:rsidRDefault="003D5B18">
            <w:pPr>
              <w:spacing w:line="480" w:lineRule="auto"/>
              <w:jc w:val="center"/>
              <w:rPr>
                <w:color w:val="000000"/>
                <w:sz w:val="28"/>
              </w:rPr>
            </w:pPr>
            <w:r>
              <w:rPr>
                <w:rFonts w:hint="eastAsia"/>
                <w:color w:val="000000"/>
                <w:sz w:val="28"/>
              </w:rPr>
              <w:t>张　军</w:t>
            </w:r>
          </w:p>
        </w:tc>
      </w:tr>
      <w:tr w:rsidR="00600EBD" w14:paraId="11B8E986" w14:textId="77777777">
        <w:trPr>
          <w:jc w:val="center"/>
        </w:trPr>
        <w:tc>
          <w:tcPr>
            <w:tcW w:w="2376" w:type="dxa"/>
            <w:shd w:val="clear" w:color="auto" w:fill="auto"/>
            <w:vAlign w:val="bottom"/>
          </w:tcPr>
          <w:p w14:paraId="1518E1F2" w14:textId="77777777" w:rsidR="00600EBD" w:rsidRDefault="00CA3E15">
            <w:pPr>
              <w:spacing w:line="480" w:lineRule="auto"/>
              <w:jc w:val="right"/>
              <w:rPr>
                <w:rFonts w:ascii="仿宋" w:eastAsia="仿宋" w:hAnsi="仿宋"/>
                <w:b/>
                <w:bCs/>
                <w:color w:val="000000"/>
                <w:sz w:val="28"/>
              </w:rPr>
            </w:pPr>
            <w:r>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76A0CBD7" w14:textId="77777777" w:rsidR="00600EBD" w:rsidRDefault="00CA3E15">
            <w:pPr>
              <w:spacing w:line="480" w:lineRule="auto"/>
              <w:jc w:val="center"/>
              <w:rPr>
                <w:color w:val="000000"/>
                <w:sz w:val="28"/>
              </w:rPr>
            </w:pPr>
            <w:r>
              <w:rPr>
                <w:rFonts w:hint="eastAsia"/>
                <w:color w:val="000000"/>
                <w:sz w:val="28"/>
              </w:rPr>
              <w:t>王茂仁</w:t>
            </w:r>
          </w:p>
        </w:tc>
      </w:tr>
    </w:tbl>
    <w:p w14:paraId="7DE37B3D" w14:textId="77777777" w:rsidR="00600EBD" w:rsidRDefault="00600EBD">
      <w:pPr>
        <w:jc w:val="center"/>
        <w:rPr>
          <w:rFonts w:ascii="仿宋" w:eastAsia="仿宋" w:hAnsi="仿宋"/>
          <w:color w:val="000000"/>
          <w:sz w:val="28"/>
          <w:u w:val="single"/>
        </w:rPr>
      </w:pPr>
    </w:p>
    <w:p w14:paraId="1AFBD0E4" w14:textId="77777777" w:rsidR="00600EBD" w:rsidRDefault="00600EBD">
      <w:pPr>
        <w:jc w:val="center"/>
        <w:rPr>
          <w:rFonts w:ascii="仿宋" w:eastAsia="仿宋" w:hAnsi="仿宋"/>
          <w:color w:val="000000"/>
          <w:sz w:val="28"/>
          <w:u w:val="single"/>
        </w:rPr>
      </w:pPr>
    </w:p>
    <w:p w14:paraId="49898CE0" w14:textId="0D9CA38A" w:rsidR="00600EBD" w:rsidRDefault="00CA3E15">
      <w:pPr>
        <w:jc w:val="center"/>
        <w:rPr>
          <w:rFonts w:ascii="仿宋" w:eastAsia="仿宋" w:hAnsi="仿宋"/>
          <w:color w:val="0070C0"/>
        </w:rPr>
      </w:pPr>
      <w:r>
        <w:rPr>
          <w:rFonts w:ascii="仿宋" w:eastAsia="仿宋" w:hAnsi="仿宋"/>
          <w:color w:val="000000"/>
          <w:sz w:val="28"/>
          <w:u w:val="single"/>
        </w:rPr>
        <w:t>20</w:t>
      </w:r>
      <w:r>
        <w:rPr>
          <w:rFonts w:ascii="仿宋" w:eastAsia="仿宋" w:hAnsi="仿宋" w:hint="eastAsia"/>
          <w:color w:val="000000"/>
          <w:sz w:val="28"/>
          <w:u w:val="single"/>
        </w:rPr>
        <w:t>24年0</w:t>
      </w:r>
      <w:r w:rsidR="00D412D6">
        <w:rPr>
          <w:rFonts w:ascii="仿宋" w:eastAsia="仿宋" w:hAnsi="仿宋"/>
          <w:color w:val="000000"/>
          <w:sz w:val="28"/>
          <w:u w:val="single"/>
        </w:rPr>
        <w:t>7</w:t>
      </w:r>
      <w:r>
        <w:rPr>
          <w:rFonts w:ascii="仿宋" w:eastAsia="仿宋" w:hAnsi="仿宋" w:hint="eastAsia"/>
          <w:color w:val="000000"/>
          <w:sz w:val="28"/>
          <w:u w:val="single"/>
        </w:rPr>
        <w:t>月制定</w:t>
      </w:r>
      <w:r>
        <w:rPr>
          <w:rFonts w:ascii="仿宋_GB2312" w:eastAsia="仿宋_GB2312"/>
          <w:b/>
          <w:bCs/>
          <w:color w:val="000000"/>
          <w:sz w:val="28"/>
          <w:szCs w:val="28"/>
        </w:rPr>
        <w:br w:type="page"/>
      </w:r>
      <w:bookmarkStart w:id="0" w:name="_Toc231228604"/>
    </w:p>
    <w:p w14:paraId="3CEE433E" w14:textId="77777777" w:rsidR="00600EBD" w:rsidRDefault="00CA3E15">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592"/>
        <w:gridCol w:w="1446"/>
        <w:gridCol w:w="247"/>
        <w:gridCol w:w="2067"/>
      </w:tblGrid>
      <w:tr w:rsidR="00600EBD" w14:paraId="23794CC1" w14:textId="77777777">
        <w:trPr>
          <w:trHeight w:val="454"/>
          <w:jc w:val="center"/>
        </w:trPr>
        <w:tc>
          <w:tcPr>
            <w:tcW w:w="1951" w:type="dxa"/>
            <w:vAlign w:val="center"/>
          </w:tcPr>
          <w:p w14:paraId="1B968182" w14:textId="77777777" w:rsidR="00600EBD" w:rsidRDefault="00CA3E15">
            <w:pPr>
              <w:jc w:val="center"/>
              <w:rPr>
                <w:rFonts w:ascii="仿宋" w:eastAsia="仿宋" w:hAnsi="仿宋"/>
                <w:b/>
                <w:color w:val="000000"/>
                <w:sz w:val="24"/>
              </w:rPr>
            </w:pPr>
            <w:r>
              <w:rPr>
                <w:rFonts w:ascii="仿宋" w:eastAsia="仿宋" w:hAnsi="仿宋"/>
                <w:b/>
                <w:color w:val="000000"/>
                <w:sz w:val="24"/>
              </w:rPr>
              <w:t>课程</w:t>
            </w:r>
            <w:r>
              <w:rPr>
                <w:rFonts w:ascii="仿宋" w:eastAsia="仿宋" w:hAnsi="仿宋" w:hint="eastAsia"/>
                <w:b/>
                <w:color w:val="000000"/>
                <w:sz w:val="24"/>
              </w:rPr>
              <w:t>代码</w:t>
            </w:r>
          </w:p>
        </w:tc>
        <w:tc>
          <w:tcPr>
            <w:tcW w:w="2592" w:type="dxa"/>
            <w:vAlign w:val="center"/>
          </w:tcPr>
          <w:p w14:paraId="77F325D9" w14:textId="394FAE2D" w:rsidR="00600EBD" w:rsidRDefault="00404886">
            <w:pPr>
              <w:jc w:val="center"/>
              <w:rPr>
                <w:rFonts w:ascii="仿宋" w:eastAsia="仿宋" w:hAnsi="仿宋" w:hint="eastAsia"/>
                <w:color w:val="000000"/>
                <w:sz w:val="24"/>
              </w:rPr>
            </w:pPr>
            <w:r>
              <w:rPr>
                <w:rFonts w:ascii="仿宋" w:eastAsia="仿宋" w:hAnsi="仿宋" w:hint="eastAsia"/>
                <w:color w:val="000000"/>
                <w:sz w:val="24"/>
              </w:rPr>
              <w:t>160411T021</w:t>
            </w:r>
          </w:p>
        </w:tc>
        <w:tc>
          <w:tcPr>
            <w:tcW w:w="1446" w:type="dxa"/>
            <w:vAlign w:val="center"/>
          </w:tcPr>
          <w:p w14:paraId="45FFFCED" w14:textId="77777777" w:rsidR="00600EBD" w:rsidRDefault="00CA3E15">
            <w:pPr>
              <w:jc w:val="center"/>
              <w:rPr>
                <w:rFonts w:ascii="仿宋" w:eastAsia="仿宋" w:hAnsi="仿宋"/>
                <w:b/>
                <w:color w:val="000000"/>
                <w:sz w:val="24"/>
              </w:rPr>
            </w:pPr>
            <w:r>
              <w:rPr>
                <w:rFonts w:ascii="仿宋" w:eastAsia="仿宋" w:hAnsi="仿宋"/>
                <w:b/>
                <w:color w:val="000000"/>
                <w:sz w:val="24"/>
              </w:rPr>
              <w:t>开课</w:t>
            </w:r>
            <w:r>
              <w:rPr>
                <w:rFonts w:ascii="仿宋" w:eastAsia="仿宋" w:hAnsi="仿宋" w:hint="eastAsia"/>
                <w:b/>
                <w:color w:val="000000"/>
                <w:sz w:val="24"/>
              </w:rPr>
              <w:t>单位</w:t>
            </w:r>
          </w:p>
        </w:tc>
        <w:tc>
          <w:tcPr>
            <w:tcW w:w="2314" w:type="dxa"/>
            <w:gridSpan w:val="2"/>
            <w:vAlign w:val="center"/>
          </w:tcPr>
          <w:p w14:paraId="0896FD1F" w14:textId="77777777" w:rsidR="00600EBD" w:rsidRDefault="00CA3E15">
            <w:pPr>
              <w:jc w:val="center"/>
              <w:rPr>
                <w:rFonts w:ascii="仿宋" w:eastAsia="仿宋" w:hAnsi="仿宋"/>
                <w:color w:val="000000"/>
                <w:sz w:val="24"/>
              </w:rPr>
            </w:pPr>
            <w:r>
              <w:rPr>
                <w:rFonts w:ascii="仿宋" w:eastAsia="仿宋" w:hAnsi="仿宋" w:hint="eastAsia"/>
                <w:color w:val="000000"/>
                <w:sz w:val="24"/>
              </w:rPr>
              <w:t>工学院</w:t>
            </w:r>
          </w:p>
        </w:tc>
      </w:tr>
      <w:tr w:rsidR="00600EBD" w14:paraId="32803A19" w14:textId="77777777">
        <w:trPr>
          <w:trHeight w:val="454"/>
          <w:jc w:val="center"/>
        </w:trPr>
        <w:tc>
          <w:tcPr>
            <w:tcW w:w="1951" w:type="dxa"/>
            <w:vAlign w:val="center"/>
          </w:tcPr>
          <w:p w14:paraId="7F824E51" w14:textId="77777777" w:rsidR="00600EBD" w:rsidRDefault="00CA3E15">
            <w:pPr>
              <w:jc w:val="center"/>
              <w:rPr>
                <w:rFonts w:ascii="仿宋" w:eastAsia="仿宋" w:hAnsi="仿宋"/>
                <w:b/>
                <w:color w:val="000000"/>
                <w:sz w:val="24"/>
              </w:rPr>
            </w:pPr>
            <w:r>
              <w:rPr>
                <w:rFonts w:ascii="仿宋" w:eastAsia="仿宋" w:hAnsi="仿宋"/>
                <w:b/>
                <w:color w:val="000000"/>
                <w:sz w:val="24"/>
              </w:rPr>
              <w:t>课程名称（中文）</w:t>
            </w:r>
          </w:p>
        </w:tc>
        <w:tc>
          <w:tcPr>
            <w:tcW w:w="6352" w:type="dxa"/>
            <w:gridSpan w:val="4"/>
            <w:vAlign w:val="center"/>
          </w:tcPr>
          <w:p w14:paraId="45038132" w14:textId="29E003E3" w:rsidR="00600EBD" w:rsidRDefault="00CA3E15">
            <w:pPr>
              <w:jc w:val="center"/>
              <w:rPr>
                <w:rFonts w:ascii="仿宋" w:eastAsia="仿宋" w:hAnsi="仿宋"/>
                <w:color w:val="000000"/>
                <w:sz w:val="24"/>
              </w:rPr>
            </w:pPr>
            <w:r>
              <w:rPr>
                <w:rFonts w:ascii="仿宋" w:eastAsia="仿宋" w:hAnsi="仿宋" w:hint="eastAsia"/>
                <w:color w:val="000000"/>
                <w:sz w:val="24"/>
              </w:rPr>
              <w:t>应急</w:t>
            </w:r>
            <w:r w:rsidR="003D5B18">
              <w:rPr>
                <w:rFonts w:ascii="仿宋" w:eastAsia="仿宋" w:hAnsi="仿宋" w:hint="eastAsia"/>
                <w:color w:val="000000"/>
                <w:sz w:val="24"/>
              </w:rPr>
              <w:t>技术与管理</w:t>
            </w:r>
          </w:p>
        </w:tc>
      </w:tr>
      <w:tr w:rsidR="00600EBD" w14:paraId="182F5A7C" w14:textId="77777777">
        <w:trPr>
          <w:trHeight w:val="454"/>
          <w:jc w:val="center"/>
        </w:trPr>
        <w:tc>
          <w:tcPr>
            <w:tcW w:w="1951" w:type="dxa"/>
            <w:vAlign w:val="center"/>
          </w:tcPr>
          <w:p w14:paraId="7C41B03D" w14:textId="77777777" w:rsidR="00600EBD" w:rsidRDefault="00CA3E15">
            <w:pPr>
              <w:jc w:val="center"/>
              <w:rPr>
                <w:rFonts w:ascii="仿宋" w:eastAsia="仿宋" w:hAnsi="仿宋"/>
                <w:b/>
                <w:color w:val="000000"/>
                <w:sz w:val="24"/>
              </w:rPr>
            </w:pPr>
            <w:r>
              <w:rPr>
                <w:rFonts w:ascii="仿宋" w:eastAsia="仿宋" w:hAnsi="仿宋"/>
                <w:b/>
                <w:color w:val="000000"/>
                <w:sz w:val="24"/>
              </w:rPr>
              <w:t>课程名称（英文）</w:t>
            </w:r>
          </w:p>
        </w:tc>
        <w:tc>
          <w:tcPr>
            <w:tcW w:w="6352" w:type="dxa"/>
            <w:gridSpan w:val="4"/>
            <w:vAlign w:val="center"/>
          </w:tcPr>
          <w:p w14:paraId="7F130838" w14:textId="5B3966CC" w:rsidR="00600EBD" w:rsidRDefault="003D5B18">
            <w:pPr>
              <w:jc w:val="center"/>
              <w:rPr>
                <w:rFonts w:ascii="仿宋" w:eastAsia="仿宋" w:hAnsi="仿宋"/>
                <w:color w:val="000000"/>
                <w:sz w:val="24"/>
              </w:rPr>
            </w:pPr>
            <w:r>
              <w:rPr>
                <w:rFonts w:ascii="Helvetica" w:hAnsi="Helvetica" w:cs="Helvetica"/>
                <w:shd w:val="clear" w:color="auto" w:fill="FFFFFF"/>
              </w:rPr>
              <w:t>Emergency technology&amp;management</w:t>
            </w:r>
          </w:p>
        </w:tc>
      </w:tr>
      <w:tr w:rsidR="00600EBD" w14:paraId="3E03C9F1" w14:textId="77777777">
        <w:trPr>
          <w:trHeight w:val="454"/>
          <w:jc w:val="center"/>
        </w:trPr>
        <w:tc>
          <w:tcPr>
            <w:tcW w:w="1951" w:type="dxa"/>
            <w:vAlign w:val="center"/>
          </w:tcPr>
          <w:p w14:paraId="6BAF108D" w14:textId="77777777" w:rsidR="00600EBD" w:rsidRDefault="00CA3E15">
            <w:pPr>
              <w:jc w:val="center"/>
              <w:rPr>
                <w:rFonts w:ascii="仿宋" w:eastAsia="仿宋" w:hAnsi="仿宋"/>
                <w:b/>
                <w:color w:val="000000"/>
                <w:sz w:val="24"/>
              </w:rPr>
            </w:pPr>
            <w:r>
              <w:rPr>
                <w:rFonts w:ascii="仿宋" w:eastAsia="仿宋" w:hAnsi="仿宋" w:hint="eastAsia"/>
                <w:b/>
                <w:color w:val="000000"/>
                <w:sz w:val="24"/>
              </w:rPr>
              <w:t>课程类别</w:t>
            </w:r>
          </w:p>
        </w:tc>
        <w:tc>
          <w:tcPr>
            <w:tcW w:w="6352" w:type="dxa"/>
            <w:gridSpan w:val="4"/>
            <w:vAlign w:val="center"/>
          </w:tcPr>
          <w:p w14:paraId="361AD255" w14:textId="1E33DBFC" w:rsidR="00600EBD" w:rsidRDefault="00CA3E15">
            <w:pPr>
              <w:jc w:val="center"/>
              <w:rPr>
                <w:rFonts w:ascii="仿宋" w:eastAsia="仿宋" w:hAnsi="仿宋"/>
                <w:color w:val="000000"/>
                <w:sz w:val="24"/>
              </w:rPr>
            </w:pPr>
            <w:r w:rsidRPr="009A3387">
              <w:rPr>
                <w:rFonts w:ascii="仿宋" w:eastAsia="仿宋" w:hAnsi="仿宋" w:hint="eastAsia"/>
                <w:sz w:val="24"/>
              </w:rPr>
              <w:t>安全工程</w:t>
            </w:r>
            <w:r w:rsidRPr="00C17D12">
              <w:rPr>
                <w:rFonts w:ascii="仿宋" w:eastAsia="仿宋" w:hAnsi="仿宋" w:hint="eastAsia"/>
                <w:b/>
                <w:sz w:val="24"/>
              </w:rPr>
              <w:t>专业</w:t>
            </w:r>
            <w:r w:rsidR="00404886">
              <w:rPr>
                <w:rFonts w:ascii="仿宋" w:eastAsia="仿宋" w:hAnsi="仿宋" w:hint="eastAsia"/>
                <w:b/>
                <w:sz w:val="24"/>
              </w:rPr>
              <w:t>任选</w:t>
            </w:r>
            <w:r w:rsidRPr="009A3387">
              <w:rPr>
                <w:rFonts w:ascii="仿宋" w:eastAsia="仿宋" w:hAnsi="仿宋" w:hint="eastAsia"/>
                <w:sz w:val="24"/>
              </w:rPr>
              <w:t>课</w:t>
            </w:r>
          </w:p>
        </w:tc>
      </w:tr>
      <w:tr w:rsidR="00600EBD" w14:paraId="00D9218F" w14:textId="77777777">
        <w:trPr>
          <w:trHeight w:val="454"/>
          <w:jc w:val="center"/>
        </w:trPr>
        <w:tc>
          <w:tcPr>
            <w:tcW w:w="1951" w:type="dxa"/>
            <w:vAlign w:val="center"/>
          </w:tcPr>
          <w:p w14:paraId="3266EBD5" w14:textId="77777777" w:rsidR="00600EBD" w:rsidRDefault="00CA3E15">
            <w:pPr>
              <w:jc w:val="center"/>
              <w:rPr>
                <w:rFonts w:ascii="仿宋" w:eastAsia="仿宋" w:hAnsi="仿宋"/>
                <w:b/>
                <w:color w:val="000000"/>
                <w:sz w:val="24"/>
              </w:rPr>
            </w:pPr>
            <w:r>
              <w:rPr>
                <w:rFonts w:ascii="仿宋" w:eastAsia="仿宋" w:hAnsi="仿宋" w:hint="eastAsia"/>
                <w:b/>
                <w:color w:val="000000"/>
                <w:sz w:val="24"/>
              </w:rPr>
              <w:t>适用</w:t>
            </w:r>
            <w:r>
              <w:rPr>
                <w:rFonts w:ascii="仿宋" w:eastAsia="仿宋" w:hAnsi="仿宋"/>
                <w:b/>
                <w:color w:val="000000"/>
                <w:sz w:val="24"/>
              </w:rPr>
              <w:t>专业</w:t>
            </w:r>
          </w:p>
        </w:tc>
        <w:tc>
          <w:tcPr>
            <w:tcW w:w="6352" w:type="dxa"/>
            <w:gridSpan w:val="4"/>
            <w:vAlign w:val="center"/>
          </w:tcPr>
          <w:p w14:paraId="31721695" w14:textId="77777777" w:rsidR="00600EBD" w:rsidRDefault="00CA3E15">
            <w:pPr>
              <w:jc w:val="center"/>
              <w:rPr>
                <w:rFonts w:ascii="仿宋" w:eastAsia="仿宋" w:hAnsi="仿宋"/>
                <w:color w:val="000000"/>
                <w:sz w:val="24"/>
              </w:rPr>
            </w:pPr>
            <w:r>
              <w:rPr>
                <w:rFonts w:ascii="仿宋" w:eastAsia="仿宋" w:hAnsi="仿宋" w:hint="eastAsia"/>
                <w:color w:val="000000"/>
                <w:sz w:val="24"/>
              </w:rPr>
              <w:t>安全工程</w:t>
            </w:r>
          </w:p>
        </w:tc>
      </w:tr>
      <w:tr w:rsidR="00600EBD" w14:paraId="4CF5F3D2" w14:textId="77777777">
        <w:trPr>
          <w:trHeight w:val="454"/>
          <w:jc w:val="center"/>
        </w:trPr>
        <w:tc>
          <w:tcPr>
            <w:tcW w:w="1951" w:type="dxa"/>
            <w:vAlign w:val="center"/>
          </w:tcPr>
          <w:p w14:paraId="24E90CBE" w14:textId="77777777" w:rsidR="00600EBD" w:rsidRDefault="00CA3E15">
            <w:pPr>
              <w:jc w:val="center"/>
              <w:rPr>
                <w:rFonts w:ascii="仿宋" w:eastAsia="仿宋" w:hAnsi="仿宋"/>
                <w:b/>
                <w:color w:val="000000"/>
                <w:sz w:val="24"/>
              </w:rPr>
            </w:pPr>
            <w:r>
              <w:rPr>
                <w:rFonts w:ascii="仿宋" w:eastAsia="仿宋" w:hAnsi="仿宋" w:hint="eastAsia"/>
                <w:b/>
                <w:color w:val="000000"/>
                <w:sz w:val="24"/>
              </w:rPr>
              <w:t>总</w:t>
            </w:r>
            <w:r>
              <w:rPr>
                <w:rFonts w:ascii="仿宋" w:eastAsia="仿宋" w:hAnsi="仿宋"/>
                <w:b/>
                <w:color w:val="000000"/>
                <w:sz w:val="24"/>
              </w:rPr>
              <w:t>学分</w:t>
            </w:r>
          </w:p>
        </w:tc>
        <w:tc>
          <w:tcPr>
            <w:tcW w:w="2592" w:type="dxa"/>
            <w:vAlign w:val="center"/>
          </w:tcPr>
          <w:p w14:paraId="1B9AABCB" w14:textId="40D9B4B6" w:rsidR="00600EBD" w:rsidRDefault="00404886">
            <w:pPr>
              <w:jc w:val="center"/>
              <w:rPr>
                <w:rFonts w:ascii="仿宋" w:eastAsia="仿宋" w:hAnsi="仿宋"/>
                <w:color w:val="000000"/>
                <w:sz w:val="24"/>
              </w:rPr>
            </w:pPr>
            <w:r>
              <w:rPr>
                <w:rFonts w:ascii="仿宋" w:eastAsia="仿宋" w:hAnsi="仿宋" w:hint="eastAsia"/>
                <w:color w:val="000000"/>
                <w:sz w:val="24"/>
              </w:rPr>
              <w:t>2</w:t>
            </w:r>
          </w:p>
        </w:tc>
        <w:tc>
          <w:tcPr>
            <w:tcW w:w="1693" w:type="dxa"/>
            <w:gridSpan w:val="2"/>
            <w:vAlign w:val="center"/>
          </w:tcPr>
          <w:p w14:paraId="17BD56C3" w14:textId="77777777" w:rsidR="00600EBD" w:rsidRDefault="00CA3E15">
            <w:pPr>
              <w:jc w:val="center"/>
              <w:rPr>
                <w:rFonts w:ascii="仿宋" w:eastAsia="仿宋" w:hAnsi="仿宋"/>
                <w:b/>
                <w:color w:val="000000"/>
                <w:sz w:val="24"/>
              </w:rPr>
            </w:pPr>
            <w:r>
              <w:rPr>
                <w:rFonts w:ascii="仿宋" w:eastAsia="仿宋" w:hAnsi="仿宋" w:hint="eastAsia"/>
                <w:b/>
                <w:color w:val="000000"/>
                <w:sz w:val="24"/>
              </w:rPr>
              <w:t>总</w:t>
            </w:r>
            <w:r>
              <w:rPr>
                <w:rFonts w:ascii="仿宋" w:eastAsia="仿宋" w:hAnsi="仿宋"/>
                <w:b/>
                <w:color w:val="000000"/>
                <w:sz w:val="24"/>
              </w:rPr>
              <w:t>学时</w:t>
            </w:r>
          </w:p>
        </w:tc>
        <w:tc>
          <w:tcPr>
            <w:tcW w:w="2067" w:type="dxa"/>
            <w:vAlign w:val="center"/>
          </w:tcPr>
          <w:p w14:paraId="55B64806" w14:textId="20406DBF" w:rsidR="00600EBD" w:rsidRDefault="003D5B18">
            <w:pPr>
              <w:jc w:val="center"/>
              <w:rPr>
                <w:rFonts w:ascii="仿宋" w:eastAsia="仿宋" w:hAnsi="仿宋"/>
                <w:color w:val="000000"/>
                <w:sz w:val="24"/>
              </w:rPr>
            </w:pPr>
            <w:r>
              <w:rPr>
                <w:rFonts w:ascii="仿宋" w:eastAsia="仿宋" w:hAnsi="仿宋"/>
                <w:color w:val="000000"/>
                <w:sz w:val="24"/>
              </w:rPr>
              <w:t>32</w:t>
            </w:r>
          </w:p>
        </w:tc>
      </w:tr>
      <w:tr w:rsidR="00600EBD" w14:paraId="3A080328" w14:textId="77777777">
        <w:trPr>
          <w:trHeight w:val="454"/>
          <w:jc w:val="center"/>
        </w:trPr>
        <w:tc>
          <w:tcPr>
            <w:tcW w:w="1951" w:type="dxa"/>
            <w:vAlign w:val="center"/>
          </w:tcPr>
          <w:p w14:paraId="12979529" w14:textId="77777777" w:rsidR="00600EBD" w:rsidRDefault="00CA3E15">
            <w:pPr>
              <w:jc w:val="center"/>
              <w:rPr>
                <w:rFonts w:ascii="仿宋" w:eastAsia="仿宋" w:hAnsi="仿宋"/>
                <w:b/>
                <w:color w:val="000000"/>
                <w:sz w:val="24"/>
              </w:rPr>
            </w:pPr>
            <w:r>
              <w:rPr>
                <w:rFonts w:ascii="仿宋" w:eastAsia="仿宋" w:hAnsi="仿宋"/>
                <w:b/>
                <w:color w:val="000000"/>
                <w:sz w:val="24"/>
              </w:rPr>
              <w:t>理论学时</w:t>
            </w:r>
          </w:p>
        </w:tc>
        <w:tc>
          <w:tcPr>
            <w:tcW w:w="2592" w:type="dxa"/>
            <w:vAlign w:val="center"/>
          </w:tcPr>
          <w:p w14:paraId="5C41FF83" w14:textId="5E5C3DBC" w:rsidR="00600EBD" w:rsidRDefault="00404886">
            <w:pPr>
              <w:jc w:val="center"/>
              <w:rPr>
                <w:rFonts w:ascii="仿宋" w:eastAsia="仿宋" w:hAnsi="仿宋" w:hint="eastAsia"/>
                <w:color w:val="000000"/>
                <w:sz w:val="24"/>
              </w:rPr>
            </w:pPr>
            <w:r>
              <w:rPr>
                <w:rFonts w:ascii="仿宋" w:eastAsia="仿宋" w:hAnsi="仿宋" w:hint="eastAsia"/>
                <w:color w:val="000000"/>
                <w:sz w:val="24"/>
              </w:rPr>
              <w:t>32</w:t>
            </w:r>
          </w:p>
        </w:tc>
        <w:tc>
          <w:tcPr>
            <w:tcW w:w="1693" w:type="dxa"/>
            <w:gridSpan w:val="2"/>
            <w:vAlign w:val="center"/>
          </w:tcPr>
          <w:p w14:paraId="6AF43894" w14:textId="77777777" w:rsidR="00600EBD" w:rsidRDefault="00CA3E15">
            <w:pPr>
              <w:jc w:val="center"/>
              <w:rPr>
                <w:rFonts w:ascii="仿宋" w:eastAsia="仿宋" w:hAnsi="仿宋"/>
                <w:b/>
                <w:color w:val="000000"/>
                <w:sz w:val="24"/>
              </w:rPr>
            </w:pPr>
            <w:r>
              <w:rPr>
                <w:rFonts w:ascii="仿宋" w:eastAsia="仿宋" w:hAnsi="仿宋"/>
                <w:b/>
                <w:color w:val="000000"/>
                <w:sz w:val="24"/>
              </w:rPr>
              <w:t>实验学时</w:t>
            </w:r>
          </w:p>
        </w:tc>
        <w:tc>
          <w:tcPr>
            <w:tcW w:w="2067" w:type="dxa"/>
            <w:vAlign w:val="center"/>
          </w:tcPr>
          <w:p w14:paraId="362B6680" w14:textId="7580A524" w:rsidR="00600EBD" w:rsidRDefault="00404886">
            <w:pPr>
              <w:jc w:val="center"/>
              <w:rPr>
                <w:rFonts w:ascii="仿宋" w:eastAsia="仿宋" w:hAnsi="仿宋"/>
                <w:color w:val="000000"/>
                <w:sz w:val="24"/>
              </w:rPr>
            </w:pPr>
            <w:r>
              <w:rPr>
                <w:rFonts w:ascii="仿宋" w:eastAsia="仿宋" w:hAnsi="仿宋" w:hint="eastAsia"/>
                <w:color w:val="000000"/>
                <w:sz w:val="24"/>
              </w:rPr>
              <w:t>0</w:t>
            </w:r>
          </w:p>
        </w:tc>
      </w:tr>
      <w:tr w:rsidR="00600EBD" w14:paraId="671F9F92" w14:textId="77777777">
        <w:trPr>
          <w:trHeight w:val="454"/>
          <w:jc w:val="center"/>
        </w:trPr>
        <w:tc>
          <w:tcPr>
            <w:tcW w:w="1951" w:type="dxa"/>
            <w:vAlign w:val="center"/>
          </w:tcPr>
          <w:p w14:paraId="606DFA62" w14:textId="77777777" w:rsidR="00600EBD" w:rsidRDefault="00CA3E15">
            <w:pPr>
              <w:jc w:val="center"/>
              <w:rPr>
                <w:rFonts w:ascii="仿宋" w:eastAsia="仿宋" w:hAnsi="仿宋"/>
                <w:b/>
                <w:color w:val="000000"/>
                <w:sz w:val="24"/>
              </w:rPr>
            </w:pPr>
            <w:r>
              <w:rPr>
                <w:rFonts w:ascii="仿宋" w:eastAsia="仿宋" w:hAnsi="仿宋" w:hint="eastAsia"/>
                <w:b/>
                <w:color w:val="000000"/>
                <w:sz w:val="24"/>
              </w:rPr>
              <w:t>上机学时</w:t>
            </w:r>
          </w:p>
        </w:tc>
        <w:tc>
          <w:tcPr>
            <w:tcW w:w="2592" w:type="dxa"/>
            <w:vAlign w:val="center"/>
          </w:tcPr>
          <w:p w14:paraId="762B6E2B" w14:textId="003E1503" w:rsidR="00600EBD" w:rsidRDefault="00404886">
            <w:pPr>
              <w:jc w:val="center"/>
              <w:rPr>
                <w:rFonts w:ascii="仿宋" w:eastAsia="仿宋" w:hAnsi="仿宋"/>
                <w:color w:val="000000"/>
                <w:sz w:val="24"/>
              </w:rPr>
            </w:pPr>
            <w:r>
              <w:rPr>
                <w:rFonts w:ascii="仿宋" w:eastAsia="仿宋" w:hAnsi="仿宋" w:hint="eastAsia"/>
                <w:color w:val="000000"/>
                <w:sz w:val="24"/>
              </w:rPr>
              <w:t>0</w:t>
            </w:r>
          </w:p>
        </w:tc>
        <w:tc>
          <w:tcPr>
            <w:tcW w:w="1693" w:type="dxa"/>
            <w:gridSpan w:val="2"/>
            <w:vAlign w:val="center"/>
          </w:tcPr>
          <w:p w14:paraId="7B2E6F63" w14:textId="77777777" w:rsidR="00600EBD" w:rsidRDefault="00CA3E15">
            <w:pPr>
              <w:jc w:val="center"/>
              <w:rPr>
                <w:rFonts w:ascii="仿宋" w:eastAsia="仿宋" w:hAnsi="仿宋"/>
                <w:b/>
                <w:color w:val="000000"/>
                <w:sz w:val="24"/>
              </w:rPr>
            </w:pPr>
            <w:r>
              <w:rPr>
                <w:rFonts w:ascii="仿宋" w:eastAsia="仿宋" w:hAnsi="仿宋" w:hint="eastAsia"/>
                <w:b/>
                <w:color w:val="000000"/>
                <w:sz w:val="24"/>
              </w:rPr>
              <w:t>其他实践学时</w:t>
            </w:r>
          </w:p>
        </w:tc>
        <w:tc>
          <w:tcPr>
            <w:tcW w:w="2067" w:type="dxa"/>
            <w:vAlign w:val="center"/>
          </w:tcPr>
          <w:p w14:paraId="3F742E43" w14:textId="13B93DAD" w:rsidR="00600EBD" w:rsidRDefault="00404886">
            <w:pPr>
              <w:jc w:val="center"/>
              <w:rPr>
                <w:rFonts w:ascii="仿宋" w:eastAsia="仿宋" w:hAnsi="仿宋"/>
                <w:color w:val="000000"/>
                <w:sz w:val="24"/>
              </w:rPr>
            </w:pPr>
            <w:r>
              <w:rPr>
                <w:rFonts w:ascii="仿宋" w:eastAsia="仿宋" w:hAnsi="仿宋" w:hint="eastAsia"/>
                <w:color w:val="000000"/>
                <w:sz w:val="24"/>
              </w:rPr>
              <w:t>0</w:t>
            </w:r>
          </w:p>
        </w:tc>
      </w:tr>
      <w:tr w:rsidR="00600EBD" w14:paraId="339FBD19" w14:textId="77777777">
        <w:trPr>
          <w:trHeight w:val="454"/>
          <w:jc w:val="center"/>
        </w:trPr>
        <w:tc>
          <w:tcPr>
            <w:tcW w:w="1951" w:type="dxa"/>
            <w:vAlign w:val="center"/>
          </w:tcPr>
          <w:p w14:paraId="43399F12" w14:textId="77777777" w:rsidR="00600EBD" w:rsidRDefault="00CA3E15">
            <w:pPr>
              <w:jc w:val="center"/>
              <w:rPr>
                <w:rFonts w:ascii="仿宋" w:eastAsia="仿宋" w:hAnsi="仿宋"/>
                <w:b/>
                <w:color w:val="000000"/>
                <w:sz w:val="24"/>
              </w:rPr>
            </w:pPr>
            <w:r>
              <w:rPr>
                <w:rFonts w:ascii="仿宋" w:eastAsia="仿宋" w:hAnsi="仿宋"/>
                <w:b/>
                <w:color w:val="000000"/>
                <w:sz w:val="24"/>
              </w:rPr>
              <w:t>先修课程</w:t>
            </w:r>
          </w:p>
        </w:tc>
        <w:tc>
          <w:tcPr>
            <w:tcW w:w="6352" w:type="dxa"/>
            <w:gridSpan w:val="4"/>
            <w:vAlign w:val="center"/>
          </w:tcPr>
          <w:p w14:paraId="1498591F" w14:textId="27962A7B" w:rsidR="00600EBD" w:rsidRDefault="00214C92">
            <w:pPr>
              <w:jc w:val="center"/>
              <w:rPr>
                <w:rFonts w:ascii="仿宋" w:eastAsia="仿宋" w:hAnsi="仿宋"/>
                <w:color w:val="000000"/>
                <w:sz w:val="24"/>
              </w:rPr>
            </w:pPr>
            <w:r>
              <w:rPr>
                <w:rFonts w:ascii="仿宋" w:eastAsia="仿宋" w:hAnsi="仿宋" w:hint="eastAsia"/>
                <w:color w:val="000000"/>
                <w:sz w:val="24"/>
              </w:rPr>
              <w:t>安全工程导论、概率统计基础</w:t>
            </w:r>
          </w:p>
        </w:tc>
      </w:tr>
    </w:tbl>
    <w:p w14:paraId="122642D3" w14:textId="77777777" w:rsidR="00600EBD" w:rsidRDefault="00CA3E15">
      <w:pPr>
        <w:tabs>
          <w:tab w:val="left" w:pos="-5670"/>
          <w:tab w:val="left" w:pos="-5245"/>
          <w:tab w:val="left" w:pos="1134"/>
        </w:tabs>
        <w:spacing w:beforeLines="50" w:before="156" w:afterLines="50" w:after="156" w:line="360" w:lineRule="auto"/>
        <w:ind w:firstLineChars="200" w:firstLine="560"/>
        <w:rPr>
          <w:rFonts w:eastAsia="黑体"/>
          <w:sz w:val="28"/>
          <w:szCs w:val="28"/>
        </w:rPr>
      </w:pPr>
      <w:r>
        <w:rPr>
          <w:rFonts w:eastAsia="黑体" w:hint="eastAsia"/>
          <w:sz w:val="28"/>
          <w:szCs w:val="28"/>
        </w:rPr>
        <w:t>二、</w:t>
      </w:r>
      <w:r>
        <w:rPr>
          <w:rFonts w:eastAsia="黑体"/>
          <w:sz w:val="28"/>
          <w:szCs w:val="28"/>
        </w:rPr>
        <w:t>课程简介</w:t>
      </w:r>
    </w:p>
    <w:p w14:paraId="346DC76F" w14:textId="5C98A1BE" w:rsidR="009A3387" w:rsidRDefault="00501123" w:rsidP="009A3387">
      <w:pPr>
        <w:snapToGrid w:val="0"/>
        <w:spacing w:line="360" w:lineRule="auto"/>
        <w:ind w:firstLineChars="200" w:firstLine="480"/>
        <w:rPr>
          <w:rFonts w:ascii="仿宋" w:eastAsia="仿宋" w:hAnsi="仿宋"/>
          <w:sz w:val="24"/>
        </w:rPr>
      </w:pPr>
      <w:r>
        <w:rPr>
          <w:rFonts w:ascii="仿宋" w:eastAsia="仿宋" w:hAnsi="仿宋" w:hint="eastAsia"/>
          <w:sz w:val="24"/>
        </w:rPr>
        <w:t>应急技术与管理</w:t>
      </w:r>
      <w:r w:rsidR="00CA3E15">
        <w:rPr>
          <w:rFonts w:ascii="仿宋" w:eastAsia="仿宋" w:hAnsi="仿宋" w:hint="eastAsia"/>
          <w:sz w:val="24"/>
        </w:rPr>
        <w:t>是一门安全工程学科的</w:t>
      </w:r>
      <w:r w:rsidR="00CA3E15" w:rsidRPr="009A3387">
        <w:rPr>
          <w:rFonts w:ascii="仿宋" w:eastAsia="仿宋" w:hAnsi="仿宋" w:hint="eastAsia"/>
          <w:b/>
          <w:sz w:val="24"/>
        </w:rPr>
        <w:t>专业</w:t>
      </w:r>
      <w:r w:rsidRPr="009A3387">
        <w:rPr>
          <w:rFonts w:ascii="仿宋" w:eastAsia="仿宋" w:hAnsi="仿宋" w:hint="eastAsia"/>
          <w:b/>
          <w:sz w:val="24"/>
        </w:rPr>
        <w:t>选修</w:t>
      </w:r>
      <w:r w:rsidR="00CA3E15">
        <w:rPr>
          <w:rFonts w:ascii="仿宋" w:eastAsia="仿宋" w:hAnsi="仿宋" w:hint="eastAsia"/>
          <w:sz w:val="24"/>
        </w:rPr>
        <w:t>课。课程介绍的应急</w:t>
      </w:r>
      <w:r>
        <w:rPr>
          <w:rFonts w:ascii="仿宋" w:eastAsia="仿宋" w:hAnsi="仿宋" w:hint="eastAsia"/>
          <w:sz w:val="24"/>
        </w:rPr>
        <w:t>管理体系</w:t>
      </w:r>
      <w:r w:rsidR="00CA3E15">
        <w:rPr>
          <w:rFonts w:ascii="仿宋" w:eastAsia="仿宋" w:hAnsi="仿宋" w:hint="eastAsia"/>
          <w:sz w:val="24"/>
        </w:rPr>
        <w:t>知识和</w:t>
      </w:r>
      <w:r w:rsidR="009A3387">
        <w:rPr>
          <w:rFonts w:ascii="仿宋" w:eastAsia="仿宋" w:hAnsi="仿宋" w:hint="eastAsia"/>
          <w:sz w:val="24"/>
        </w:rPr>
        <w:t>突发事件</w:t>
      </w:r>
      <w:r w:rsidR="00CA3E15">
        <w:rPr>
          <w:rFonts w:ascii="仿宋" w:eastAsia="仿宋" w:hAnsi="仿宋" w:hint="eastAsia"/>
          <w:sz w:val="24"/>
        </w:rPr>
        <w:t>处置是学生从事本专业科学研究、生产工作</w:t>
      </w:r>
      <w:r w:rsidR="009A3387">
        <w:rPr>
          <w:rFonts w:ascii="仿宋" w:eastAsia="仿宋" w:hAnsi="仿宋" w:hint="eastAsia"/>
          <w:sz w:val="24"/>
        </w:rPr>
        <w:t>应掌握</w:t>
      </w:r>
      <w:r w:rsidR="00CA3E15">
        <w:rPr>
          <w:rFonts w:ascii="仿宋" w:eastAsia="仿宋" w:hAnsi="仿宋" w:hint="eastAsia"/>
          <w:sz w:val="24"/>
        </w:rPr>
        <w:t>的专业技术知识，</w:t>
      </w:r>
      <w:r w:rsidR="009A3387" w:rsidRPr="009A3387">
        <w:rPr>
          <w:rFonts w:ascii="仿宋" w:eastAsia="仿宋" w:hAnsi="仿宋" w:hint="eastAsia"/>
          <w:sz w:val="24"/>
        </w:rPr>
        <w:t>本课宗旨在于通过系统应急</w:t>
      </w:r>
      <w:r w:rsidR="009A3387">
        <w:rPr>
          <w:rFonts w:ascii="仿宋" w:eastAsia="仿宋" w:hAnsi="仿宋" w:hint="eastAsia"/>
          <w:sz w:val="24"/>
        </w:rPr>
        <w:t>管理</w:t>
      </w:r>
      <w:r w:rsidR="009A3387" w:rsidRPr="009A3387">
        <w:rPr>
          <w:rFonts w:ascii="仿宋" w:eastAsia="仿宋" w:hAnsi="仿宋" w:hint="eastAsia"/>
          <w:sz w:val="24"/>
        </w:rPr>
        <w:t>理论讲授和模拟案例教学，使学生把握应急管理的基本理论、方法及国内外应急管理发展的前沿。本课程系统讲述了突发事件应急管理所采取的方法、技术和路线，阐述如何建立应急救援体系，确立应急管理的体制和机制；同时，结合应急预案编制技术，提出了应急预案编制过程中危险分析和应急能力评估方法，介绍了应急预案的培训、教育及演练方法，并对应急响应、应急处置以及应急后评估等内容进行了分析，从而形成了较为完善的体系。</w:t>
      </w:r>
    </w:p>
    <w:p w14:paraId="4AEA81DC" w14:textId="77777777" w:rsidR="00600EBD" w:rsidRDefault="00CA3E15">
      <w:pPr>
        <w:tabs>
          <w:tab w:val="left" w:pos="-5670"/>
          <w:tab w:val="left" w:pos="-5245"/>
          <w:tab w:val="left" w:pos="1134"/>
        </w:tabs>
        <w:spacing w:beforeLines="50" w:before="156" w:afterLines="50" w:after="156" w:line="360" w:lineRule="auto"/>
        <w:ind w:firstLineChars="200" w:firstLine="560"/>
        <w:rPr>
          <w:rFonts w:eastAsia="黑体"/>
          <w:sz w:val="28"/>
          <w:szCs w:val="28"/>
        </w:rPr>
      </w:pPr>
      <w:r>
        <w:rPr>
          <w:rFonts w:eastAsia="黑体" w:hint="eastAsia"/>
          <w:sz w:val="28"/>
          <w:szCs w:val="28"/>
        </w:rPr>
        <w:t>三、</w:t>
      </w:r>
      <w:r>
        <w:rPr>
          <w:rFonts w:eastAsia="黑体"/>
          <w:sz w:val="28"/>
          <w:szCs w:val="28"/>
        </w:rPr>
        <w:t>课程目标</w:t>
      </w:r>
      <w:r>
        <w:rPr>
          <w:rFonts w:eastAsia="黑体" w:hint="eastAsia"/>
          <w:sz w:val="28"/>
          <w:szCs w:val="28"/>
        </w:rPr>
        <w:t>及对毕业要求的支撑</w:t>
      </w:r>
    </w:p>
    <w:p w14:paraId="2184A7A5" w14:textId="77777777" w:rsidR="00600EBD" w:rsidRDefault="00CA3E15">
      <w:pPr>
        <w:snapToGrid w:val="0"/>
        <w:spacing w:line="360" w:lineRule="auto"/>
        <w:ind w:firstLineChars="200" w:firstLine="480"/>
        <w:rPr>
          <w:rFonts w:ascii="仿宋" w:eastAsia="仿宋" w:hAnsi="仿宋"/>
          <w:sz w:val="24"/>
        </w:rPr>
      </w:pPr>
      <w:r>
        <w:rPr>
          <w:rFonts w:ascii="仿宋" w:eastAsia="仿宋" w:hAnsi="仿宋" w:hint="eastAsia"/>
          <w:sz w:val="24"/>
        </w:rPr>
        <w:t>（根据本课程在学科体系和专业人才培养中的地位及作用，依据校区办学定位、专业培养方案和毕业要求，编写学习本课程应达到的知识、技能、能力及素养目标，课程目标要使用具体的、可考核的条目列出，重点围绕课程思政、能力培养、知识传授、双创培育等方面阐述，须对应专业的毕业要求及观测点。课程目标数量一般不超过5个。）</w:t>
      </w:r>
    </w:p>
    <w:p w14:paraId="79202CCB" w14:textId="77777777" w:rsidR="00600EBD" w:rsidRDefault="00CA3E15">
      <w:pPr>
        <w:snapToGrid w:val="0"/>
        <w:spacing w:line="360" w:lineRule="auto"/>
        <w:ind w:firstLineChars="200" w:firstLine="482"/>
        <w:rPr>
          <w:rFonts w:ascii="仿宋" w:eastAsia="仿宋" w:hAnsi="仿宋"/>
          <w:b/>
          <w:bCs/>
          <w:sz w:val="24"/>
        </w:rPr>
      </w:pPr>
      <w:r>
        <w:rPr>
          <w:rFonts w:ascii="仿宋" w:eastAsia="仿宋" w:hAnsi="仿宋" w:hint="eastAsia"/>
          <w:b/>
          <w:bCs/>
          <w:sz w:val="24"/>
        </w:rPr>
        <w:lastRenderedPageBreak/>
        <w:t>（一）课程目标</w:t>
      </w:r>
    </w:p>
    <w:p w14:paraId="62636F5D" w14:textId="77777777" w:rsidR="00600EBD" w:rsidRDefault="00CA3E15">
      <w:pPr>
        <w:spacing w:line="360" w:lineRule="auto"/>
        <w:ind w:firstLineChars="200" w:firstLine="482"/>
        <w:rPr>
          <w:rFonts w:ascii="仿宋" w:eastAsia="仿宋" w:hAnsi="仿宋"/>
          <w:b/>
          <w:sz w:val="24"/>
        </w:rPr>
      </w:pPr>
      <w:r>
        <w:rPr>
          <w:rFonts w:ascii="仿宋" w:eastAsia="仿宋" w:hAnsi="仿宋" w:hint="eastAsia"/>
          <w:b/>
          <w:sz w:val="24"/>
        </w:rPr>
        <w:t>课程目标</w:t>
      </w:r>
      <w:r>
        <w:rPr>
          <w:rFonts w:ascii="仿宋" w:eastAsia="仿宋" w:hAnsi="仿宋"/>
          <w:b/>
          <w:sz w:val="24"/>
        </w:rPr>
        <w:t xml:space="preserve">1 </w:t>
      </w:r>
      <w:r>
        <w:rPr>
          <w:rFonts w:ascii="仿宋" w:eastAsia="仿宋" w:hAnsi="仿宋" w:hint="eastAsia"/>
          <w:b/>
          <w:sz w:val="24"/>
        </w:rPr>
        <w:t>：</w:t>
      </w:r>
    </w:p>
    <w:p w14:paraId="1BB43A4C" w14:textId="0B2BC375" w:rsidR="00600EBD" w:rsidRDefault="005F748C" w:rsidP="005F748C">
      <w:pPr>
        <w:spacing w:line="360" w:lineRule="auto"/>
        <w:ind w:firstLineChars="200" w:firstLine="480"/>
        <w:rPr>
          <w:rFonts w:ascii="仿宋" w:eastAsia="仿宋" w:hAnsi="仿宋"/>
          <w:bCs/>
          <w:sz w:val="24"/>
        </w:rPr>
      </w:pPr>
      <w:r w:rsidRPr="005F748C">
        <w:rPr>
          <w:rFonts w:ascii="仿宋" w:eastAsia="仿宋" w:hAnsi="仿宋" w:hint="eastAsia"/>
          <w:bCs/>
          <w:sz w:val="24"/>
        </w:rPr>
        <w:t>熟悉相关的应急技术与管理技术标准、知识产权、产业政策和法律法规。</w:t>
      </w:r>
    </w:p>
    <w:p w14:paraId="6C2D4495" w14:textId="28F627E4" w:rsidR="00600EBD" w:rsidRDefault="00CA3E15">
      <w:pPr>
        <w:spacing w:line="360" w:lineRule="auto"/>
        <w:ind w:firstLineChars="200" w:firstLine="482"/>
        <w:rPr>
          <w:rFonts w:ascii="仿宋" w:eastAsia="仿宋" w:hAnsi="仿宋"/>
          <w:b/>
          <w:sz w:val="24"/>
        </w:rPr>
      </w:pPr>
      <w:r>
        <w:rPr>
          <w:rFonts w:ascii="仿宋" w:eastAsia="仿宋" w:hAnsi="仿宋" w:hint="eastAsia"/>
          <w:b/>
          <w:sz w:val="24"/>
        </w:rPr>
        <w:t>课程目标2：</w:t>
      </w:r>
    </w:p>
    <w:p w14:paraId="06650BC5" w14:textId="5D0FBE9B" w:rsidR="005F748C" w:rsidRPr="005F748C" w:rsidRDefault="005F748C" w:rsidP="005F748C">
      <w:pPr>
        <w:spacing w:line="360" w:lineRule="auto"/>
        <w:ind w:firstLineChars="200" w:firstLine="480"/>
        <w:rPr>
          <w:rFonts w:ascii="仿宋" w:eastAsia="仿宋" w:hAnsi="仿宋"/>
          <w:sz w:val="24"/>
        </w:rPr>
      </w:pPr>
      <w:r w:rsidRPr="005F748C">
        <w:rPr>
          <w:rFonts w:ascii="仿宋" w:eastAsia="仿宋" w:hAnsi="仿宋" w:hint="eastAsia"/>
          <w:sz w:val="24"/>
        </w:rPr>
        <w:t>能够在安全、环境、法律等现实约束条件下，对设计方案的可行性进行研究。</w:t>
      </w:r>
    </w:p>
    <w:p w14:paraId="48FADB18" w14:textId="77777777" w:rsidR="00600EBD" w:rsidRDefault="00CA3E15">
      <w:pPr>
        <w:spacing w:line="360" w:lineRule="auto"/>
        <w:ind w:firstLineChars="200" w:firstLine="482"/>
        <w:rPr>
          <w:rFonts w:ascii="仿宋" w:eastAsia="仿宋" w:hAnsi="仿宋"/>
          <w:b/>
          <w:sz w:val="24"/>
        </w:rPr>
      </w:pPr>
      <w:r>
        <w:rPr>
          <w:rFonts w:ascii="仿宋" w:eastAsia="仿宋" w:hAnsi="仿宋" w:hint="eastAsia"/>
          <w:b/>
          <w:sz w:val="24"/>
        </w:rPr>
        <w:t>课程目标3：</w:t>
      </w:r>
    </w:p>
    <w:p w14:paraId="68699B4C" w14:textId="15C957EB" w:rsidR="005F748C" w:rsidRDefault="005615FB" w:rsidP="005615FB">
      <w:pPr>
        <w:spacing w:line="360" w:lineRule="auto"/>
        <w:ind w:firstLineChars="200" w:firstLine="480"/>
        <w:rPr>
          <w:rFonts w:ascii="仿宋" w:eastAsia="仿宋" w:hAnsi="仿宋"/>
          <w:bCs/>
          <w:sz w:val="24"/>
        </w:rPr>
      </w:pPr>
      <w:r w:rsidRPr="005615FB">
        <w:rPr>
          <w:rFonts w:ascii="仿宋" w:eastAsia="仿宋" w:hAnsi="仿宋" w:hint="eastAsia"/>
          <w:bCs/>
          <w:sz w:val="24"/>
        </w:rPr>
        <w:t>熟悉应急技术与管理实践中的相关职业道德和规范要求，并能履行职责。</w:t>
      </w:r>
    </w:p>
    <w:p w14:paraId="4955DDF8" w14:textId="12F8A89F" w:rsidR="00600EBD" w:rsidRPr="005F748C" w:rsidRDefault="00CA3E15" w:rsidP="005F748C">
      <w:pPr>
        <w:spacing w:line="360" w:lineRule="auto"/>
        <w:ind w:firstLineChars="200" w:firstLine="482"/>
        <w:rPr>
          <w:rFonts w:ascii="仿宋" w:eastAsia="仿宋" w:hAnsi="仿宋"/>
          <w:bCs/>
          <w:sz w:val="24"/>
        </w:rPr>
      </w:pPr>
      <w:r>
        <w:rPr>
          <w:rFonts w:ascii="仿宋" w:eastAsia="仿宋" w:hAnsi="仿宋" w:hint="eastAsia"/>
          <w:b/>
          <w:sz w:val="24"/>
        </w:rPr>
        <w:t>课程目标4：</w:t>
      </w:r>
    </w:p>
    <w:p w14:paraId="7E31613C" w14:textId="1628812F" w:rsidR="00600EBD" w:rsidRDefault="005F748C" w:rsidP="005F748C">
      <w:pPr>
        <w:spacing w:line="360" w:lineRule="auto"/>
        <w:ind w:firstLineChars="200" w:firstLine="480"/>
        <w:rPr>
          <w:rFonts w:ascii="仿宋" w:eastAsia="仿宋" w:hAnsi="仿宋"/>
          <w:bCs/>
          <w:sz w:val="24"/>
        </w:rPr>
      </w:pPr>
      <w:r w:rsidRPr="005F748C">
        <w:rPr>
          <w:rFonts w:ascii="仿宋" w:eastAsia="仿宋" w:hAnsi="仿宋" w:hint="eastAsia"/>
          <w:bCs/>
          <w:sz w:val="24"/>
        </w:rPr>
        <w:t>具备借助文献辅助对复杂应急技术与管理问题进行分析的能力，并获得有效结论。</w:t>
      </w:r>
    </w:p>
    <w:p w14:paraId="476C3B73" w14:textId="77777777" w:rsidR="00600EBD" w:rsidRDefault="00CA3E15">
      <w:pPr>
        <w:spacing w:line="360" w:lineRule="auto"/>
        <w:ind w:firstLineChars="200" w:firstLine="482"/>
        <w:rPr>
          <w:rFonts w:ascii="仿宋" w:eastAsia="仿宋" w:hAnsi="仿宋"/>
          <w:b/>
          <w:sz w:val="24"/>
        </w:rPr>
      </w:pPr>
      <w:r>
        <w:rPr>
          <w:rFonts w:ascii="仿宋" w:eastAsia="仿宋" w:hAnsi="仿宋" w:hint="eastAsia"/>
          <w:b/>
          <w:sz w:val="24"/>
        </w:rPr>
        <w:t>课程目标5：</w:t>
      </w:r>
    </w:p>
    <w:p w14:paraId="1E317FF9" w14:textId="22FC4DC5" w:rsidR="00600EBD" w:rsidRDefault="00753B51" w:rsidP="00753B51">
      <w:pPr>
        <w:spacing w:line="360" w:lineRule="auto"/>
        <w:ind w:firstLineChars="200" w:firstLine="480"/>
        <w:rPr>
          <w:rFonts w:ascii="仿宋" w:eastAsia="仿宋" w:hAnsi="仿宋"/>
          <w:bCs/>
          <w:sz w:val="24"/>
        </w:rPr>
      </w:pPr>
      <w:r w:rsidRPr="00753B51">
        <w:rPr>
          <w:rFonts w:ascii="仿宋" w:eastAsia="仿宋" w:hAnsi="仿宋" w:hint="eastAsia"/>
          <w:bCs/>
          <w:sz w:val="24"/>
        </w:rPr>
        <w:t>能识别、量化和分析应急技术与管理实践及复杂应急技术与管理问题解决方案对社会、健康、安全、法律以及文化的影响，并理解应承担的责任。</w:t>
      </w:r>
    </w:p>
    <w:p w14:paraId="6C073B16" w14:textId="77777777" w:rsidR="00600EBD" w:rsidRDefault="00CA3E15">
      <w:pPr>
        <w:snapToGrid w:val="0"/>
        <w:spacing w:line="360" w:lineRule="auto"/>
        <w:ind w:firstLineChars="200" w:firstLine="482"/>
        <w:rPr>
          <w:rFonts w:ascii="仿宋" w:eastAsia="仿宋" w:hAnsi="仿宋"/>
          <w:b/>
          <w:bCs/>
          <w:sz w:val="24"/>
        </w:rPr>
      </w:pPr>
      <w:r>
        <w:rPr>
          <w:rFonts w:ascii="仿宋" w:eastAsia="仿宋" w:hAnsi="仿宋" w:hint="eastAsia"/>
          <w:b/>
          <w:bCs/>
          <w:sz w:val="24"/>
        </w:rPr>
        <w:t>（二）课程目标对毕业要求的支撑</w:t>
      </w:r>
    </w:p>
    <w:tbl>
      <w:tblPr>
        <w:tblW w:w="5000" w:type="pct"/>
        <w:jc w:val="center"/>
        <w:tblLook w:val="04A0" w:firstRow="1" w:lastRow="0" w:firstColumn="1" w:lastColumn="0" w:noHBand="0" w:noVBand="1"/>
      </w:tblPr>
      <w:tblGrid>
        <w:gridCol w:w="2698"/>
        <w:gridCol w:w="2671"/>
        <w:gridCol w:w="1500"/>
        <w:gridCol w:w="1427"/>
      </w:tblGrid>
      <w:tr w:rsidR="00600EBD" w14:paraId="4B0B8C31" w14:textId="77777777">
        <w:trPr>
          <w:trHeight w:val="510"/>
          <w:tblHeader/>
          <w:jc w:val="center"/>
        </w:trPr>
        <w:tc>
          <w:tcPr>
            <w:tcW w:w="1625" w:type="pct"/>
            <w:tcBorders>
              <w:top w:val="single" w:sz="4" w:space="0" w:color="auto"/>
              <w:left w:val="single" w:sz="4" w:space="0" w:color="auto"/>
              <w:bottom w:val="single" w:sz="4" w:space="0" w:color="auto"/>
              <w:right w:val="single" w:sz="4" w:space="0" w:color="auto"/>
            </w:tcBorders>
            <w:shd w:val="clear" w:color="auto" w:fill="auto"/>
            <w:vAlign w:val="center"/>
          </w:tcPr>
          <w:p w14:paraId="6C72ADB4" w14:textId="77777777" w:rsidR="00600EBD" w:rsidRDefault="00CA3E15">
            <w:pPr>
              <w:widowControl/>
              <w:adjustRightInd w:val="0"/>
              <w:snapToGrid w:val="0"/>
              <w:spacing w:line="276" w:lineRule="auto"/>
              <w:jc w:val="center"/>
              <w:rPr>
                <w:rFonts w:ascii="仿宋" w:eastAsia="仿宋" w:hAnsi="仿宋"/>
                <w:b/>
                <w:kern w:val="0"/>
                <w:szCs w:val="21"/>
              </w:rPr>
            </w:pPr>
            <w:r>
              <w:rPr>
                <w:rFonts w:ascii="仿宋" w:eastAsia="仿宋" w:hAnsi="仿宋" w:hint="eastAsia"/>
                <w:b/>
                <w:kern w:val="0"/>
                <w:szCs w:val="21"/>
              </w:rPr>
              <w:t>毕业要求</w:t>
            </w:r>
          </w:p>
        </w:tc>
        <w:tc>
          <w:tcPr>
            <w:tcW w:w="1609" w:type="pct"/>
            <w:tcBorders>
              <w:top w:val="single" w:sz="4" w:space="0" w:color="auto"/>
              <w:left w:val="nil"/>
              <w:bottom w:val="single" w:sz="4" w:space="0" w:color="auto"/>
              <w:right w:val="single" w:sz="4" w:space="0" w:color="auto"/>
            </w:tcBorders>
            <w:shd w:val="clear" w:color="auto" w:fill="auto"/>
            <w:vAlign w:val="center"/>
          </w:tcPr>
          <w:p w14:paraId="067ED631" w14:textId="77777777" w:rsidR="00600EBD" w:rsidRDefault="00CA3E15">
            <w:pPr>
              <w:widowControl/>
              <w:adjustRightInd w:val="0"/>
              <w:snapToGrid w:val="0"/>
              <w:spacing w:line="276" w:lineRule="auto"/>
              <w:jc w:val="center"/>
              <w:rPr>
                <w:rFonts w:ascii="仿宋" w:eastAsia="仿宋" w:hAnsi="仿宋"/>
                <w:b/>
                <w:kern w:val="0"/>
                <w:szCs w:val="21"/>
              </w:rPr>
            </w:pPr>
            <w:r>
              <w:rPr>
                <w:rFonts w:ascii="仿宋" w:eastAsia="仿宋" w:hAnsi="仿宋" w:hint="eastAsia"/>
                <w:b/>
                <w:kern w:val="0"/>
                <w:szCs w:val="21"/>
              </w:rPr>
              <w:t>观测点</w:t>
            </w:r>
          </w:p>
        </w:tc>
        <w:tc>
          <w:tcPr>
            <w:tcW w:w="904" w:type="pct"/>
            <w:tcBorders>
              <w:top w:val="single" w:sz="4" w:space="0" w:color="auto"/>
              <w:left w:val="nil"/>
              <w:bottom w:val="single" w:sz="4" w:space="0" w:color="auto"/>
              <w:right w:val="single" w:sz="4" w:space="0" w:color="auto"/>
            </w:tcBorders>
            <w:vAlign w:val="center"/>
          </w:tcPr>
          <w:p w14:paraId="4AEBDCC2" w14:textId="77777777" w:rsidR="00600EBD" w:rsidRDefault="00CA3E15">
            <w:pPr>
              <w:widowControl/>
              <w:adjustRightInd w:val="0"/>
              <w:snapToGrid w:val="0"/>
              <w:spacing w:line="276" w:lineRule="auto"/>
              <w:jc w:val="center"/>
              <w:rPr>
                <w:rFonts w:ascii="仿宋" w:eastAsia="仿宋" w:hAnsi="仿宋"/>
                <w:b/>
                <w:color w:val="000000"/>
                <w:kern w:val="0"/>
                <w:szCs w:val="21"/>
              </w:rPr>
            </w:pPr>
            <w:r>
              <w:rPr>
                <w:rFonts w:ascii="仿宋" w:eastAsia="仿宋" w:hAnsi="仿宋" w:hint="eastAsia"/>
                <w:b/>
                <w:color w:val="000000"/>
                <w:kern w:val="0"/>
                <w:szCs w:val="21"/>
              </w:rPr>
              <w:t>课程目标</w:t>
            </w:r>
          </w:p>
        </w:tc>
        <w:tc>
          <w:tcPr>
            <w:tcW w:w="860" w:type="pct"/>
            <w:tcBorders>
              <w:top w:val="single" w:sz="4" w:space="0" w:color="auto"/>
              <w:left w:val="nil"/>
              <w:bottom w:val="single" w:sz="4" w:space="0" w:color="auto"/>
              <w:right w:val="single" w:sz="4" w:space="0" w:color="auto"/>
            </w:tcBorders>
            <w:vAlign w:val="center"/>
          </w:tcPr>
          <w:p w14:paraId="5580D8D7" w14:textId="77777777" w:rsidR="00600EBD" w:rsidRDefault="00CA3E15">
            <w:pPr>
              <w:widowControl/>
              <w:adjustRightInd w:val="0"/>
              <w:snapToGrid w:val="0"/>
              <w:spacing w:line="276" w:lineRule="auto"/>
              <w:jc w:val="center"/>
              <w:rPr>
                <w:rFonts w:ascii="仿宋" w:eastAsia="仿宋" w:hAnsi="仿宋"/>
                <w:b/>
                <w:color w:val="000000"/>
                <w:kern w:val="0"/>
                <w:szCs w:val="21"/>
              </w:rPr>
            </w:pPr>
            <w:r>
              <w:rPr>
                <w:rFonts w:ascii="仿宋" w:eastAsia="仿宋" w:hAnsi="仿宋" w:hint="eastAsia"/>
                <w:b/>
                <w:color w:val="000000"/>
                <w:kern w:val="0"/>
                <w:szCs w:val="21"/>
              </w:rPr>
              <w:t>支撑强度</w:t>
            </w:r>
          </w:p>
        </w:tc>
      </w:tr>
      <w:tr w:rsidR="00600EBD" w14:paraId="184A6FF4" w14:textId="77777777" w:rsidTr="00404886">
        <w:trPr>
          <w:trHeight w:val="510"/>
          <w:jc w:val="center"/>
        </w:trPr>
        <w:tc>
          <w:tcPr>
            <w:tcW w:w="1625" w:type="pct"/>
            <w:vMerge w:val="restart"/>
            <w:tcBorders>
              <w:top w:val="single" w:sz="4" w:space="0" w:color="auto"/>
              <w:left w:val="single" w:sz="4" w:space="0" w:color="auto"/>
              <w:right w:val="single" w:sz="4" w:space="0" w:color="auto"/>
            </w:tcBorders>
            <w:vAlign w:val="center"/>
          </w:tcPr>
          <w:p w14:paraId="150E16B6" w14:textId="77777777" w:rsidR="00600EBD" w:rsidRDefault="00CA3E15">
            <w:pPr>
              <w:widowControl/>
              <w:adjustRightInd w:val="0"/>
              <w:snapToGrid w:val="0"/>
              <w:spacing w:line="276" w:lineRule="auto"/>
              <w:jc w:val="left"/>
              <w:rPr>
                <w:rFonts w:ascii="仿宋" w:eastAsia="仿宋" w:hAnsi="仿宋"/>
                <w:kern w:val="0"/>
                <w:szCs w:val="21"/>
              </w:rPr>
            </w:pPr>
            <w:r>
              <w:rPr>
                <w:rFonts w:ascii="仿宋" w:eastAsia="仿宋" w:hAnsi="仿宋" w:hint="eastAsia"/>
                <w:b/>
                <w:bCs/>
                <w:szCs w:val="21"/>
              </w:rPr>
              <w:t>毕业要求4：</w:t>
            </w:r>
            <w:r>
              <w:rPr>
                <w:rFonts w:ascii="仿宋" w:eastAsia="仿宋" w:hAnsi="仿宋" w:hint="eastAsia"/>
                <w:szCs w:val="21"/>
              </w:rPr>
              <w:t>能够基于科学原理并采用科学方法对复杂安全工程问题进行研究，包括设计并开展实验、分析与解释数据、并综合得到合理有效的结论。</w:t>
            </w:r>
          </w:p>
        </w:tc>
        <w:tc>
          <w:tcPr>
            <w:tcW w:w="1609" w:type="pct"/>
            <w:vMerge w:val="restart"/>
            <w:tcBorders>
              <w:top w:val="single" w:sz="4" w:space="0" w:color="auto"/>
              <w:left w:val="nil"/>
              <w:right w:val="single" w:sz="4" w:space="0" w:color="auto"/>
            </w:tcBorders>
            <w:vAlign w:val="center"/>
          </w:tcPr>
          <w:p w14:paraId="5889EE9A" w14:textId="77777777" w:rsidR="00600EBD" w:rsidRDefault="00CA3E15">
            <w:pPr>
              <w:adjustRightInd w:val="0"/>
              <w:snapToGrid w:val="0"/>
              <w:spacing w:line="276" w:lineRule="auto"/>
              <w:rPr>
                <w:rFonts w:ascii="仿宋" w:eastAsia="仿宋" w:hAnsi="仿宋"/>
                <w:szCs w:val="21"/>
              </w:rPr>
            </w:pPr>
            <w:r>
              <w:rPr>
                <w:rFonts w:ascii="仿宋" w:eastAsia="仿宋" w:hAnsi="仿宋"/>
                <w:b/>
                <w:bCs/>
                <w:szCs w:val="21"/>
              </w:rPr>
              <w:t>观测点</w:t>
            </w:r>
            <w:r>
              <w:rPr>
                <w:rFonts w:ascii="仿宋" w:eastAsia="仿宋" w:hAnsi="仿宋" w:hint="eastAsia"/>
                <w:b/>
                <w:bCs/>
                <w:szCs w:val="21"/>
              </w:rPr>
              <w:t>4</w:t>
            </w:r>
            <w:r>
              <w:rPr>
                <w:rFonts w:ascii="仿宋" w:eastAsia="仿宋" w:hAnsi="仿宋"/>
                <w:b/>
                <w:bCs/>
                <w:szCs w:val="21"/>
              </w:rPr>
              <w:t>-2</w:t>
            </w:r>
            <w:r>
              <w:rPr>
                <w:rFonts w:ascii="仿宋" w:eastAsia="仿宋" w:hAnsi="仿宋" w:hint="eastAsia"/>
                <w:b/>
                <w:bCs/>
                <w:szCs w:val="21"/>
              </w:rPr>
              <w:t>：</w:t>
            </w:r>
            <w:r>
              <w:rPr>
                <w:rFonts w:ascii="仿宋" w:eastAsia="仿宋" w:hAnsi="仿宋" w:hint="eastAsia"/>
                <w:szCs w:val="21"/>
              </w:rPr>
              <w:t>能够根据对象特征，选择研究路线，设计实验方案。</w:t>
            </w:r>
          </w:p>
        </w:tc>
        <w:tc>
          <w:tcPr>
            <w:tcW w:w="904" w:type="pct"/>
            <w:tcBorders>
              <w:top w:val="single" w:sz="4" w:space="0" w:color="auto"/>
              <w:left w:val="nil"/>
              <w:bottom w:val="single" w:sz="4" w:space="0" w:color="auto"/>
              <w:right w:val="single" w:sz="4" w:space="0" w:color="auto"/>
            </w:tcBorders>
            <w:vAlign w:val="center"/>
          </w:tcPr>
          <w:p w14:paraId="3E936369" w14:textId="77777777" w:rsidR="00600EBD" w:rsidRDefault="00CA3E15">
            <w:pPr>
              <w:adjustRightInd w:val="0"/>
              <w:snapToGrid w:val="0"/>
              <w:spacing w:line="276" w:lineRule="auto"/>
              <w:jc w:val="center"/>
              <w:rPr>
                <w:rFonts w:ascii="仿宋" w:eastAsia="仿宋" w:hAnsi="仿宋"/>
                <w:color w:val="000000"/>
                <w:szCs w:val="21"/>
              </w:rPr>
            </w:pPr>
            <w:r>
              <w:rPr>
                <w:rFonts w:ascii="仿宋" w:eastAsia="仿宋" w:hAnsi="仿宋" w:hint="eastAsia"/>
                <w:color w:val="000000"/>
                <w:kern w:val="0"/>
                <w:szCs w:val="21"/>
              </w:rPr>
              <w:t>课程目标1</w:t>
            </w:r>
          </w:p>
        </w:tc>
        <w:tc>
          <w:tcPr>
            <w:tcW w:w="860" w:type="pct"/>
            <w:tcBorders>
              <w:top w:val="single" w:sz="4" w:space="0" w:color="auto"/>
              <w:left w:val="nil"/>
              <w:bottom w:val="single" w:sz="4" w:space="0" w:color="auto"/>
              <w:right w:val="single" w:sz="4" w:space="0" w:color="auto"/>
            </w:tcBorders>
            <w:vAlign w:val="center"/>
          </w:tcPr>
          <w:p w14:paraId="37598857" w14:textId="77777777" w:rsidR="00600EBD" w:rsidRDefault="00CA3E15">
            <w:pPr>
              <w:adjustRightInd w:val="0"/>
              <w:snapToGrid w:val="0"/>
              <w:spacing w:line="276" w:lineRule="auto"/>
              <w:jc w:val="center"/>
              <w:rPr>
                <w:rFonts w:ascii="仿宋" w:eastAsia="仿宋" w:hAnsi="仿宋"/>
                <w:color w:val="000000"/>
                <w:szCs w:val="21"/>
              </w:rPr>
            </w:pPr>
            <w:r>
              <w:rPr>
                <w:rFonts w:ascii="仿宋" w:eastAsia="仿宋" w:hAnsi="仿宋" w:hint="eastAsia"/>
                <w:color w:val="000000"/>
                <w:szCs w:val="21"/>
              </w:rPr>
              <w:sym w:font="Wingdings 2" w:char="00A3"/>
            </w:r>
            <w:r>
              <w:rPr>
                <w:rFonts w:ascii="仿宋" w:eastAsia="仿宋" w:hAnsi="仿宋" w:hint="eastAsia"/>
                <w:color w:val="000000"/>
                <w:szCs w:val="21"/>
              </w:rPr>
              <w:t xml:space="preserve"> H</w:t>
            </w:r>
          </w:p>
          <w:p w14:paraId="00D0393E" w14:textId="77777777" w:rsidR="00600EBD" w:rsidRDefault="00CA3E15">
            <w:pPr>
              <w:adjustRightInd w:val="0"/>
              <w:snapToGrid w:val="0"/>
              <w:spacing w:line="276" w:lineRule="auto"/>
              <w:jc w:val="center"/>
              <w:rPr>
                <w:rFonts w:ascii="仿宋" w:eastAsia="仿宋" w:hAnsi="仿宋"/>
                <w:color w:val="000000"/>
                <w:szCs w:val="21"/>
              </w:rPr>
            </w:pPr>
            <w:r>
              <w:rPr>
                <w:rFonts w:ascii="仿宋" w:eastAsia="仿宋" w:hAnsi="仿宋" w:hint="eastAsia"/>
                <w:color w:val="000000"/>
                <w:szCs w:val="21"/>
              </w:rPr>
              <w:sym w:font="Wingdings 2" w:char="0052"/>
            </w:r>
            <w:r>
              <w:rPr>
                <w:rFonts w:ascii="仿宋" w:eastAsia="仿宋" w:hAnsi="仿宋" w:hint="eastAsia"/>
                <w:color w:val="000000"/>
                <w:szCs w:val="21"/>
              </w:rPr>
              <w:t xml:space="preserve"> M</w:t>
            </w:r>
          </w:p>
          <w:p w14:paraId="4F30A583" w14:textId="77777777" w:rsidR="00600EBD" w:rsidRDefault="00CA3E15">
            <w:pPr>
              <w:adjustRightInd w:val="0"/>
              <w:snapToGrid w:val="0"/>
              <w:spacing w:line="276" w:lineRule="auto"/>
              <w:jc w:val="center"/>
              <w:rPr>
                <w:rFonts w:ascii="仿宋" w:eastAsia="仿宋" w:hAnsi="仿宋"/>
                <w:color w:val="000000"/>
                <w:szCs w:val="21"/>
              </w:rPr>
            </w:pPr>
            <w:r>
              <w:rPr>
                <w:rFonts w:ascii="仿宋" w:eastAsia="仿宋" w:hAnsi="仿宋" w:hint="eastAsia"/>
                <w:color w:val="000000"/>
                <w:szCs w:val="21"/>
              </w:rPr>
              <w:sym w:font="Wingdings 2" w:char="00A3"/>
            </w:r>
            <w:r>
              <w:rPr>
                <w:rFonts w:ascii="仿宋" w:eastAsia="仿宋" w:hAnsi="仿宋" w:hint="eastAsia"/>
                <w:color w:val="000000"/>
                <w:szCs w:val="21"/>
              </w:rPr>
              <w:t xml:space="preserve"> L</w:t>
            </w:r>
          </w:p>
        </w:tc>
      </w:tr>
      <w:tr w:rsidR="00600EBD" w14:paraId="026972D2" w14:textId="77777777" w:rsidTr="00404886">
        <w:trPr>
          <w:trHeight w:val="510"/>
          <w:jc w:val="center"/>
        </w:trPr>
        <w:tc>
          <w:tcPr>
            <w:tcW w:w="1625" w:type="pct"/>
            <w:vMerge/>
            <w:tcBorders>
              <w:left w:val="single" w:sz="4" w:space="0" w:color="auto"/>
              <w:right w:val="single" w:sz="4" w:space="0" w:color="auto"/>
            </w:tcBorders>
            <w:vAlign w:val="center"/>
          </w:tcPr>
          <w:p w14:paraId="7AB5AF04" w14:textId="77777777" w:rsidR="00600EBD" w:rsidRDefault="00600EBD">
            <w:pPr>
              <w:widowControl/>
              <w:adjustRightInd w:val="0"/>
              <w:snapToGrid w:val="0"/>
              <w:spacing w:line="276" w:lineRule="auto"/>
              <w:jc w:val="left"/>
              <w:rPr>
                <w:rFonts w:ascii="仿宋" w:eastAsia="仿宋" w:hAnsi="仿宋"/>
                <w:b/>
                <w:bCs/>
                <w:szCs w:val="21"/>
              </w:rPr>
            </w:pPr>
          </w:p>
        </w:tc>
        <w:tc>
          <w:tcPr>
            <w:tcW w:w="1609" w:type="pct"/>
            <w:vMerge/>
            <w:tcBorders>
              <w:left w:val="nil"/>
              <w:right w:val="single" w:sz="4" w:space="0" w:color="auto"/>
            </w:tcBorders>
            <w:vAlign w:val="center"/>
          </w:tcPr>
          <w:p w14:paraId="27082251" w14:textId="77777777" w:rsidR="00600EBD" w:rsidRDefault="00600EBD">
            <w:pPr>
              <w:adjustRightInd w:val="0"/>
              <w:snapToGrid w:val="0"/>
              <w:spacing w:line="276" w:lineRule="auto"/>
              <w:rPr>
                <w:rFonts w:ascii="仿宋" w:eastAsia="仿宋" w:hAnsi="仿宋"/>
                <w:b/>
                <w:bCs/>
                <w:szCs w:val="21"/>
              </w:rPr>
            </w:pPr>
          </w:p>
        </w:tc>
        <w:tc>
          <w:tcPr>
            <w:tcW w:w="904" w:type="pct"/>
            <w:tcBorders>
              <w:top w:val="single" w:sz="4" w:space="0" w:color="auto"/>
              <w:left w:val="nil"/>
              <w:bottom w:val="single" w:sz="4" w:space="0" w:color="auto"/>
              <w:right w:val="single" w:sz="4" w:space="0" w:color="auto"/>
            </w:tcBorders>
            <w:vAlign w:val="center"/>
          </w:tcPr>
          <w:p w14:paraId="7E194C9F" w14:textId="77777777" w:rsidR="00600EBD" w:rsidRDefault="00CA3E15">
            <w:pPr>
              <w:adjustRightInd w:val="0"/>
              <w:snapToGrid w:val="0"/>
              <w:spacing w:line="276" w:lineRule="auto"/>
              <w:jc w:val="center"/>
              <w:rPr>
                <w:rFonts w:ascii="仿宋" w:eastAsia="仿宋" w:hAnsi="仿宋"/>
                <w:color w:val="000000"/>
                <w:kern w:val="0"/>
                <w:szCs w:val="21"/>
              </w:rPr>
            </w:pPr>
            <w:r>
              <w:rPr>
                <w:rFonts w:ascii="仿宋" w:eastAsia="仿宋" w:hAnsi="仿宋" w:hint="eastAsia"/>
                <w:color w:val="000000"/>
                <w:kern w:val="0"/>
                <w:szCs w:val="21"/>
              </w:rPr>
              <w:t>课程目标</w:t>
            </w:r>
            <w:r>
              <w:rPr>
                <w:rFonts w:ascii="仿宋" w:eastAsia="仿宋" w:hAnsi="仿宋"/>
                <w:color w:val="000000"/>
                <w:kern w:val="0"/>
                <w:szCs w:val="21"/>
              </w:rPr>
              <w:t>2</w:t>
            </w:r>
          </w:p>
        </w:tc>
        <w:tc>
          <w:tcPr>
            <w:tcW w:w="860" w:type="pct"/>
            <w:tcBorders>
              <w:top w:val="single" w:sz="4" w:space="0" w:color="auto"/>
              <w:left w:val="nil"/>
              <w:bottom w:val="single" w:sz="4" w:space="0" w:color="auto"/>
              <w:right w:val="single" w:sz="4" w:space="0" w:color="auto"/>
            </w:tcBorders>
            <w:vAlign w:val="center"/>
          </w:tcPr>
          <w:p w14:paraId="2B9D6FBE" w14:textId="77777777" w:rsidR="00600EBD" w:rsidRDefault="00CA3E15">
            <w:pPr>
              <w:adjustRightInd w:val="0"/>
              <w:snapToGrid w:val="0"/>
              <w:spacing w:line="276" w:lineRule="auto"/>
              <w:jc w:val="center"/>
              <w:rPr>
                <w:rFonts w:ascii="仿宋" w:eastAsia="仿宋" w:hAnsi="仿宋"/>
                <w:color w:val="000000"/>
                <w:szCs w:val="21"/>
              </w:rPr>
            </w:pPr>
            <w:r>
              <w:rPr>
                <w:rFonts w:ascii="仿宋" w:eastAsia="仿宋" w:hAnsi="仿宋" w:hint="eastAsia"/>
                <w:color w:val="000000"/>
                <w:szCs w:val="21"/>
              </w:rPr>
              <w:sym w:font="Wingdings 2" w:char="0052"/>
            </w:r>
            <w:r>
              <w:rPr>
                <w:rFonts w:ascii="仿宋" w:eastAsia="仿宋" w:hAnsi="仿宋" w:hint="eastAsia"/>
                <w:color w:val="000000"/>
                <w:szCs w:val="21"/>
              </w:rPr>
              <w:t xml:space="preserve"> H</w:t>
            </w:r>
          </w:p>
          <w:p w14:paraId="51D488CA" w14:textId="77777777" w:rsidR="00600EBD" w:rsidRDefault="00CA3E15">
            <w:pPr>
              <w:adjustRightInd w:val="0"/>
              <w:snapToGrid w:val="0"/>
              <w:spacing w:line="276" w:lineRule="auto"/>
              <w:jc w:val="center"/>
              <w:rPr>
                <w:rFonts w:ascii="仿宋" w:eastAsia="仿宋" w:hAnsi="仿宋"/>
                <w:color w:val="000000"/>
                <w:szCs w:val="21"/>
              </w:rPr>
            </w:pPr>
            <w:r>
              <w:rPr>
                <w:rFonts w:ascii="仿宋" w:eastAsia="仿宋" w:hAnsi="仿宋" w:hint="eastAsia"/>
                <w:color w:val="000000"/>
                <w:szCs w:val="21"/>
              </w:rPr>
              <w:sym w:font="Wingdings 2" w:char="00A3"/>
            </w:r>
            <w:r>
              <w:rPr>
                <w:rFonts w:ascii="仿宋" w:eastAsia="仿宋" w:hAnsi="仿宋" w:hint="eastAsia"/>
                <w:color w:val="000000"/>
                <w:szCs w:val="21"/>
              </w:rPr>
              <w:t xml:space="preserve"> M</w:t>
            </w:r>
          </w:p>
          <w:p w14:paraId="61909322" w14:textId="77777777" w:rsidR="00600EBD" w:rsidRDefault="00CA3E15">
            <w:pPr>
              <w:adjustRightInd w:val="0"/>
              <w:snapToGrid w:val="0"/>
              <w:spacing w:line="276" w:lineRule="auto"/>
              <w:jc w:val="center"/>
              <w:rPr>
                <w:rFonts w:ascii="仿宋" w:eastAsia="仿宋" w:hAnsi="仿宋"/>
                <w:color w:val="000000"/>
                <w:szCs w:val="21"/>
              </w:rPr>
            </w:pPr>
            <w:r>
              <w:rPr>
                <w:rFonts w:ascii="仿宋" w:eastAsia="仿宋" w:hAnsi="仿宋" w:hint="eastAsia"/>
                <w:color w:val="000000"/>
                <w:szCs w:val="21"/>
              </w:rPr>
              <w:sym w:font="Wingdings 2" w:char="00A3"/>
            </w:r>
            <w:r>
              <w:rPr>
                <w:rFonts w:ascii="仿宋" w:eastAsia="仿宋" w:hAnsi="仿宋" w:hint="eastAsia"/>
                <w:color w:val="000000"/>
                <w:szCs w:val="21"/>
              </w:rPr>
              <w:t xml:space="preserve"> L</w:t>
            </w:r>
          </w:p>
        </w:tc>
      </w:tr>
      <w:tr w:rsidR="00600EBD" w14:paraId="3A6DE78F" w14:textId="77777777" w:rsidTr="00404886">
        <w:trPr>
          <w:trHeight w:val="510"/>
          <w:jc w:val="center"/>
        </w:trPr>
        <w:tc>
          <w:tcPr>
            <w:tcW w:w="1625" w:type="pct"/>
            <w:vMerge/>
            <w:tcBorders>
              <w:left w:val="single" w:sz="4" w:space="0" w:color="auto"/>
              <w:bottom w:val="single" w:sz="4" w:space="0" w:color="auto"/>
              <w:right w:val="single" w:sz="4" w:space="0" w:color="auto"/>
            </w:tcBorders>
            <w:vAlign w:val="center"/>
          </w:tcPr>
          <w:p w14:paraId="2266923F" w14:textId="77777777" w:rsidR="00600EBD" w:rsidRDefault="00600EBD">
            <w:pPr>
              <w:widowControl/>
              <w:adjustRightInd w:val="0"/>
              <w:snapToGrid w:val="0"/>
              <w:spacing w:line="276" w:lineRule="auto"/>
              <w:jc w:val="left"/>
              <w:rPr>
                <w:rFonts w:ascii="仿宋" w:eastAsia="仿宋" w:hAnsi="仿宋"/>
                <w:b/>
                <w:bCs/>
                <w:szCs w:val="21"/>
              </w:rPr>
            </w:pPr>
          </w:p>
        </w:tc>
        <w:tc>
          <w:tcPr>
            <w:tcW w:w="1609" w:type="pct"/>
            <w:vMerge/>
            <w:tcBorders>
              <w:left w:val="nil"/>
              <w:right w:val="single" w:sz="4" w:space="0" w:color="auto"/>
            </w:tcBorders>
            <w:vAlign w:val="center"/>
          </w:tcPr>
          <w:p w14:paraId="540537F4" w14:textId="77777777" w:rsidR="00600EBD" w:rsidRDefault="00600EBD">
            <w:pPr>
              <w:adjustRightInd w:val="0"/>
              <w:snapToGrid w:val="0"/>
              <w:spacing w:line="276" w:lineRule="auto"/>
              <w:rPr>
                <w:rFonts w:ascii="仿宋" w:eastAsia="仿宋" w:hAnsi="仿宋"/>
                <w:b/>
                <w:bCs/>
                <w:szCs w:val="21"/>
              </w:rPr>
            </w:pPr>
          </w:p>
        </w:tc>
        <w:tc>
          <w:tcPr>
            <w:tcW w:w="904" w:type="pct"/>
            <w:tcBorders>
              <w:top w:val="single" w:sz="4" w:space="0" w:color="auto"/>
              <w:left w:val="nil"/>
              <w:bottom w:val="single" w:sz="4" w:space="0" w:color="auto"/>
              <w:right w:val="single" w:sz="4" w:space="0" w:color="auto"/>
            </w:tcBorders>
            <w:vAlign w:val="center"/>
          </w:tcPr>
          <w:p w14:paraId="67407DE7" w14:textId="77777777" w:rsidR="00600EBD" w:rsidRDefault="00CA3E15">
            <w:pPr>
              <w:adjustRightInd w:val="0"/>
              <w:snapToGrid w:val="0"/>
              <w:spacing w:line="276" w:lineRule="auto"/>
              <w:jc w:val="center"/>
              <w:rPr>
                <w:rFonts w:ascii="仿宋" w:eastAsia="仿宋" w:hAnsi="仿宋"/>
                <w:color w:val="000000"/>
                <w:kern w:val="0"/>
                <w:szCs w:val="21"/>
              </w:rPr>
            </w:pPr>
            <w:r>
              <w:rPr>
                <w:rFonts w:ascii="仿宋" w:eastAsia="仿宋" w:hAnsi="仿宋" w:hint="eastAsia"/>
                <w:color w:val="000000"/>
                <w:kern w:val="0"/>
                <w:szCs w:val="21"/>
              </w:rPr>
              <w:t>课程目标</w:t>
            </w:r>
            <w:r>
              <w:rPr>
                <w:rFonts w:ascii="仿宋" w:eastAsia="仿宋" w:hAnsi="仿宋"/>
                <w:color w:val="000000"/>
                <w:kern w:val="0"/>
                <w:szCs w:val="21"/>
              </w:rPr>
              <w:t>3</w:t>
            </w:r>
          </w:p>
        </w:tc>
        <w:tc>
          <w:tcPr>
            <w:tcW w:w="860" w:type="pct"/>
            <w:tcBorders>
              <w:top w:val="single" w:sz="4" w:space="0" w:color="auto"/>
              <w:left w:val="nil"/>
              <w:bottom w:val="single" w:sz="4" w:space="0" w:color="auto"/>
              <w:right w:val="single" w:sz="4" w:space="0" w:color="auto"/>
            </w:tcBorders>
            <w:vAlign w:val="center"/>
          </w:tcPr>
          <w:p w14:paraId="302B0732" w14:textId="77777777" w:rsidR="00600EBD" w:rsidRDefault="00CA3E15">
            <w:pPr>
              <w:adjustRightInd w:val="0"/>
              <w:snapToGrid w:val="0"/>
              <w:spacing w:line="276" w:lineRule="auto"/>
              <w:jc w:val="center"/>
              <w:rPr>
                <w:rFonts w:ascii="仿宋" w:eastAsia="仿宋" w:hAnsi="仿宋"/>
                <w:color w:val="000000"/>
                <w:szCs w:val="21"/>
              </w:rPr>
            </w:pPr>
            <w:r>
              <w:rPr>
                <w:rFonts w:ascii="仿宋" w:eastAsia="仿宋" w:hAnsi="仿宋" w:hint="eastAsia"/>
                <w:color w:val="000000"/>
                <w:szCs w:val="21"/>
              </w:rPr>
              <w:sym w:font="Wingdings 2" w:char="0052"/>
            </w:r>
            <w:r>
              <w:rPr>
                <w:rFonts w:ascii="仿宋" w:eastAsia="仿宋" w:hAnsi="仿宋" w:hint="eastAsia"/>
                <w:color w:val="000000"/>
                <w:szCs w:val="21"/>
              </w:rPr>
              <w:t xml:space="preserve"> H</w:t>
            </w:r>
          </w:p>
          <w:p w14:paraId="7DBFE1CD" w14:textId="77777777" w:rsidR="00600EBD" w:rsidRDefault="00CA3E15">
            <w:pPr>
              <w:adjustRightInd w:val="0"/>
              <w:snapToGrid w:val="0"/>
              <w:spacing w:line="276" w:lineRule="auto"/>
              <w:jc w:val="center"/>
              <w:rPr>
                <w:rFonts w:ascii="仿宋" w:eastAsia="仿宋" w:hAnsi="仿宋"/>
                <w:color w:val="000000"/>
                <w:szCs w:val="21"/>
              </w:rPr>
            </w:pPr>
            <w:r>
              <w:rPr>
                <w:rFonts w:ascii="仿宋" w:eastAsia="仿宋" w:hAnsi="仿宋" w:hint="eastAsia"/>
                <w:color w:val="000000"/>
                <w:szCs w:val="21"/>
              </w:rPr>
              <w:sym w:font="Wingdings 2" w:char="00A3"/>
            </w:r>
            <w:r>
              <w:rPr>
                <w:rFonts w:ascii="仿宋" w:eastAsia="仿宋" w:hAnsi="仿宋" w:hint="eastAsia"/>
                <w:color w:val="000000"/>
                <w:szCs w:val="21"/>
              </w:rPr>
              <w:t xml:space="preserve"> M</w:t>
            </w:r>
          </w:p>
          <w:p w14:paraId="4546711B" w14:textId="77777777" w:rsidR="00600EBD" w:rsidRDefault="00CA3E15">
            <w:pPr>
              <w:adjustRightInd w:val="0"/>
              <w:snapToGrid w:val="0"/>
              <w:spacing w:line="276" w:lineRule="auto"/>
              <w:jc w:val="center"/>
              <w:rPr>
                <w:rFonts w:ascii="仿宋" w:eastAsia="仿宋" w:hAnsi="仿宋"/>
                <w:color w:val="000000"/>
                <w:szCs w:val="21"/>
              </w:rPr>
            </w:pPr>
            <w:r>
              <w:rPr>
                <w:rFonts w:ascii="仿宋" w:eastAsia="仿宋" w:hAnsi="仿宋" w:hint="eastAsia"/>
                <w:color w:val="000000"/>
                <w:szCs w:val="21"/>
              </w:rPr>
              <w:sym w:font="Wingdings 2" w:char="00A3"/>
            </w:r>
            <w:r>
              <w:rPr>
                <w:rFonts w:ascii="仿宋" w:eastAsia="仿宋" w:hAnsi="仿宋" w:hint="eastAsia"/>
                <w:color w:val="000000"/>
                <w:szCs w:val="21"/>
              </w:rPr>
              <w:t xml:space="preserve"> L</w:t>
            </w:r>
          </w:p>
        </w:tc>
      </w:tr>
      <w:tr w:rsidR="00600EBD" w14:paraId="16CC1639" w14:textId="77777777" w:rsidTr="00404886">
        <w:trPr>
          <w:trHeight w:val="510"/>
          <w:jc w:val="center"/>
        </w:trPr>
        <w:tc>
          <w:tcPr>
            <w:tcW w:w="1625" w:type="pct"/>
            <w:vMerge/>
            <w:tcBorders>
              <w:left w:val="single" w:sz="4" w:space="0" w:color="auto"/>
              <w:bottom w:val="single" w:sz="4" w:space="0" w:color="auto"/>
              <w:right w:val="single" w:sz="4" w:space="0" w:color="auto"/>
            </w:tcBorders>
            <w:vAlign w:val="center"/>
          </w:tcPr>
          <w:p w14:paraId="25592F1E" w14:textId="77777777" w:rsidR="00600EBD" w:rsidRDefault="00600EBD">
            <w:pPr>
              <w:widowControl/>
              <w:adjustRightInd w:val="0"/>
              <w:snapToGrid w:val="0"/>
              <w:spacing w:line="276" w:lineRule="auto"/>
              <w:jc w:val="left"/>
              <w:rPr>
                <w:rFonts w:ascii="仿宋" w:eastAsia="仿宋" w:hAnsi="仿宋"/>
                <w:b/>
                <w:bCs/>
                <w:szCs w:val="21"/>
              </w:rPr>
            </w:pPr>
          </w:p>
        </w:tc>
        <w:tc>
          <w:tcPr>
            <w:tcW w:w="1609" w:type="pct"/>
            <w:vMerge/>
            <w:tcBorders>
              <w:left w:val="nil"/>
              <w:right w:val="single" w:sz="4" w:space="0" w:color="auto"/>
            </w:tcBorders>
            <w:vAlign w:val="center"/>
          </w:tcPr>
          <w:p w14:paraId="69716764" w14:textId="77777777" w:rsidR="00600EBD" w:rsidRDefault="00600EBD">
            <w:pPr>
              <w:adjustRightInd w:val="0"/>
              <w:snapToGrid w:val="0"/>
              <w:spacing w:line="276" w:lineRule="auto"/>
              <w:rPr>
                <w:rFonts w:ascii="仿宋" w:eastAsia="仿宋" w:hAnsi="仿宋"/>
                <w:b/>
                <w:bCs/>
                <w:szCs w:val="21"/>
              </w:rPr>
            </w:pPr>
          </w:p>
        </w:tc>
        <w:tc>
          <w:tcPr>
            <w:tcW w:w="904" w:type="pct"/>
            <w:tcBorders>
              <w:top w:val="single" w:sz="4" w:space="0" w:color="auto"/>
              <w:left w:val="nil"/>
              <w:bottom w:val="single" w:sz="4" w:space="0" w:color="auto"/>
              <w:right w:val="single" w:sz="4" w:space="0" w:color="auto"/>
            </w:tcBorders>
            <w:vAlign w:val="center"/>
          </w:tcPr>
          <w:p w14:paraId="3E984AD5" w14:textId="77777777" w:rsidR="00600EBD" w:rsidRDefault="00CA3E15">
            <w:pPr>
              <w:adjustRightInd w:val="0"/>
              <w:snapToGrid w:val="0"/>
              <w:spacing w:line="276" w:lineRule="auto"/>
              <w:jc w:val="center"/>
              <w:rPr>
                <w:rFonts w:ascii="仿宋" w:eastAsia="仿宋" w:hAnsi="仿宋"/>
                <w:color w:val="000000"/>
                <w:kern w:val="0"/>
                <w:szCs w:val="21"/>
              </w:rPr>
            </w:pPr>
            <w:r>
              <w:rPr>
                <w:rFonts w:ascii="仿宋" w:eastAsia="仿宋" w:hAnsi="仿宋" w:hint="eastAsia"/>
                <w:color w:val="000000"/>
                <w:kern w:val="0"/>
                <w:szCs w:val="21"/>
              </w:rPr>
              <w:t>课程目标4</w:t>
            </w:r>
          </w:p>
        </w:tc>
        <w:tc>
          <w:tcPr>
            <w:tcW w:w="860" w:type="pct"/>
            <w:tcBorders>
              <w:top w:val="single" w:sz="4" w:space="0" w:color="auto"/>
              <w:left w:val="nil"/>
              <w:bottom w:val="single" w:sz="4" w:space="0" w:color="auto"/>
              <w:right w:val="single" w:sz="4" w:space="0" w:color="auto"/>
            </w:tcBorders>
            <w:vAlign w:val="center"/>
          </w:tcPr>
          <w:p w14:paraId="737BAF9B" w14:textId="77777777" w:rsidR="00600EBD" w:rsidRDefault="00CA3E15">
            <w:pPr>
              <w:adjustRightInd w:val="0"/>
              <w:snapToGrid w:val="0"/>
              <w:spacing w:line="276" w:lineRule="auto"/>
              <w:jc w:val="center"/>
              <w:rPr>
                <w:rFonts w:ascii="仿宋" w:eastAsia="仿宋" w:hAnsi="仿宋"/>
                <w:color w:val="000000"/>
                <w:szCs w:val="21"/>
              </w:rPr>
            </w:pPr>
            <w:r>
              <w:rPr>
                <w:rFonts w:ascii="仿宋" w:eastAsia="仿宋" w:hAnsi="仿宋" w:hint="eastAsia"/>
                <w:color w:val="000000"/>
                <w:szCs w:val="21"/>
              </w:rPr>
              <w:sym w:font="Wingdings 2" w:char="00A3"/>
            </w:r>
            <w:r>
              <w:rPr>
                <w:rFonts w:ascii="仿宋" w:eastAsia="仿宋" w:hAnsi="仿宋" w:hint="eastAsia"/>
                <w:color w:val="000000"/>
                <w:szCs w:val="21"/>
              </w:rPr>
              <w:t xml:space="preserve"> H</w:t>
            </w:r>
          </w:p>
          <w:p w14:paraId="6B0CD287" w14:textId="77777777" w:rsidR="00600EBD" w:rsidRDefault="00CA3E15">
            <w:pPr>
              <w:adjustRightInd w:val="0"/>
              <w:snapToGrid w:val="0"/>
              <w:spacing w:line="276" w:lineRule="auto"/>
              <w:jc w:val="center"/>
              <w:rPr>
                <w:rFonts w:ascii="仿宋" w:eastAsia="仿宋" w:hAnsi="仿宋"/>
                <w:color w:val="000000"/>
                <w:szCs w:val="21"/>
              </w:rPr>
            </w:pPr>
            <w:r>
              <w:rPr>
                <w:rFonts w:ascii="仿宋" w:eastAsia="仿宋" w:hAnsi="仿宋" w:hint="eastAsia"/>
                <w:color w:val="000000"/>
                <w:szCs w:val="21"/>
              </w:rPr>
              <w:sym w:font="Wingdings 2" w:char="0052"/>
            </w:r>
            <w:r>
              <w:rPr>
                <w:rFonts w:ascii="仿宋" w:eastAsia="仿宋" w:hAnsi="仿宋" w:hint="eastAsia"/>
                <w:color w:val="000000"/>
                <w:szCs w:val="21"/>
              </w:rPr>
              <w:t xml:space="preserve"> M</w:t>
            </w:r>
          </w:p>
          <w:p w14:paraId="65F583BF" w14:textId="77777777" w:rsidR="00600EBD" w:rsidRDefault="00CA3E15">
            <w:pPr>
              <w:adjustRightInd w:val="0"/>
              <w:snapToGrid w:val="0"/>
              <w:spacing w:line="276" w:lineRule="auto"/>
              <w:jc w:val="center"/>
              <w:rPr>
                <w:rFonts w:ascii="仿宋" w:eastAsia="仿宋" w:hAnsi="仿宋"/>
                <w:color w:val="000000"/>
                <w:szCs w:val="21"/>
              </w:rPr>
            </w:pPr>
            <w:r>
              <w:rPr>
                <w:rFonts w:ascii="仿宋" w:eastAsia="仿宋" w:hAnsi="仿宋" w:hint="eastAsia"/>
                <w:color w:val="000000"/>
                <w:szCs w:val="21"/>
              </w:rPr>
              <w:sym w:font="Wingdings 2" w:char="00A3"/>
            </w:r>
            <w:r>
              <w:rPr>
                <w:rFonts w:ascii="仿宋" w:eastAsia="仿宋" w:hAnsi="仿宋" w:hint="eastAsia"/>
                <w:color w:val="000000"/>
                <w:szCs w:val="21"/>
              </w:rPr>
              <w:t xml:space="preserve"> L</w:t>
            </w:r>
          </w:p>
        </w:tc>
      </w:tr>
      <w:tr w:rsidR="00600EBD" w14:paraId="0D9B31C2" w14:textId="77777777" w:rsidTr="00404886">
        <w:trPr>
          <w:trHeight w:val="510"/>
          <w:jc w:val="center"/>
        </w:trPr>
        <w:tc>
          <w:tcPr>
            <w:tcW w:w="1625" w:type="pct"/>
            <w:vMerge/>
            <w:tcBorders>
              <w:left w:val="single" w:sz="4" w:space="0" w:color="auto"/>
              <w:bottom w:val="single" w:sz="4" w:space="0" w:color="auto"/>
              <w:right w:val="single" w:sz="4" w:space="0" w:color="auto"/>
            </w:tcBorders>
            <w:vAlign w:val="center"/>
          </w:tcPr>
          <w:p w14:paraId="2E7D4866" w14:textId="77777777" w:rsidR="00600EBD" w:rsidRDefault="00600EBD">
            <w:pPr>
              <w:widowControl/>
              <w:adjustRightInd w:val="0"/>
              <w:snapToGrid w:val="0"/>
              <w:spacing w:line="276" w:lineRule="auto"/>
              <w:jc w:val="left"/>
              <w:rPr>
                <w:rFonts w:ascii="仿宋" w:eastAsia="仿宋" w:hAnsi="仿宋"/>
                <w:b/>
                <w:bCs/>
                <w:szCs w:val="21"/>
              </w:rPr>
            </w:pPr>
          </w:p>
        </w:tc>
        <w:tc>
          <w:tcPr>
            <w:tcW w:w="1609" w:type="pct"/>
            <w:vMerge/>
            <w:tcBorders>
              <w:left w:val="nil"/>
              <w:bottom w:val="single" w:sz="4" w:space="0" w:color="auto"/>
              <w:right w:val="single" w:sz="4" w:space="0" w:color="auto"/>
            </w:tcBorders>
            <w:vAlign w:val="center"/>
          </w:tcPr>
          <w:p w14:paraId="174F33AB" w14:textId="77777777" w:rsidR="00600EBD" w:rsidRDefault="00600EBD">
            <w:pPr>
              <w:adjustRightInd w:val="0"/>
              <w:snapToGrid w:val="0"/>
              <w:spacing w:line="276" w:lineRule="auto"/>
              <w:rPr>
                <w:rFonts w:ascii="仿宋" w:eastAsia="仿宋" w:hAnsi="仿宋"/>
                <w:b/>
                <w:bCs/>
                <w:szCs w:val="21"/>
              </w:rPr>
            </w:pPr>
          </w:p>
        </w:tc>
        <w:tc>
          <w:tcPr>
            <w:tcW w:w="904" w:type="pct"/>
            <w:tcBorders>
              <w:top w:val="single" w:sz="4" w:space="0" w:color="auto"/>
              <w:left w:val="nil"/>
              <w:bottom w:val="single" w:sz="4" w:space="0" w:color="auto"/>
              <w:right w:val="single" w:sz="4" w:space="0" w:color="auto"/>
            </w:tcBorders>
            <w:vAlign w:val="center"/>
          </w:tcPr>
          <w:p w14:paraId="547DECF4" w14:textId="77777777" w:rsidR="00600EBD" w:rsidRDefault="00CA3E15">
            <w:pPr>
              <w:adjustRightInd w:val="0"/>
              <w:snapToGrid w:val="0"/>
              <w:spacing w:line="276" w:lineRule="auto"/>
              <w:jc w:val="center"/>
              <w:rPr>
                <w:rFonts w:ascii="仿宋" w:eastAsia="仿宋" w:hAnsi="仿宋"/>
                <w:color w:val="000000"/>
                <w:kern w:val="0"/>
                <w:szCs w:val="21"/>
              </w:rPr>
            </w:pPr>
            <w:r>
              <w:rPr>
                <w:rFonts w:ascii="仿宋" w:eastAsia="仿宋" w:hAnsi="仿宋" w:hint="eastAsia"/>
                <w:color w:val="000000"/>
                <w:kern w:val="0"/>
                <w:szCs w:val="21"/>
              </w:rPr>
              <w:t>课程目标5</w:t>
            </w:r>
          </w:p>
        </w:tc>
        <w:tc>
          <w:tcPr>
            <w:tcW w:w="860" w:type="pct"/>
            <w:tcBorders>
              <w:top w:val="single" w:sz="4" w:space="0" w:color="auto"/>
              <w:left w:val="nil"/>
              <w:bottom w:val="single" w:sz="4" w:space="0" w:color="auto"/>
              <w:right w:val="single" w:sz="4" w:space="0" w:color="auto"/>
            </w:tcBorders>
            <w:vAlign w:val="center"/>
          </w:tcPr>
          <w:p w14:paraId="7DF83191" w14:textId="77777777" w:rsidR="00600EBD" w:rsidRDefault="00CA3E15">
            <w:pPr>
              <w:adjustRightInd w:val="0"/>
              <w:snapToGrid w:val="0"/>
              <w:spacing w:line="276" w:lineRule="auto"/>
              <w:jc w:val="center"/>
              <w:rPr>
                <w:rFonts w:ascii="仿宋" w:eastAsia="仿宋" w:hAnsi="仿宋"/>
                <w:color w:val="000000"/>
                <w:szCs w:val="21"/>
              </w:rPr>
            </w:pPr>
            <w:r>
              <w:rPr>
                <w:rFonts w:ascii="仿宋" w:eastAsia="仿宋" w:hAnsi="仿宋" w:hint="eastAsia"/>
                <w:color w:val="000000"/>
                <w:szCs w:val="21"/>
              </w:rPr>
              <w:sym w:font="Wingdings 2" w:char="00A3"/>
            </w:r>
            <w:r>
              <w:rPr>
                <w:rFonts w:ascii="仿宋" w:eastAsia="仿宋" w:hAnsi="仿宋" w:hint="eastAsia"/>
                <w:color w:val="000000"/>
                <w:szCs w:val="21"/>
              </w:rPr>
              <w:t xml:space="preserve"> H</w:t>
            </w:r>
          </w:p>
          <w:p w14:paraId="35927B37" w14:textId="77777777" w:rsidR="00600EBD" w:rsidRDefault="00CA3E15">
            <w:pPr>
              <w:adjustRightInd w:val="0"/>
              <w:snapToGrid w:val="0"/>
              <w:spacing w:line="276" w:lineRule="auto"/>
              <w:jc w:val="center"/>
              <w:rPr>
                <w:rFonts w:ascii="仿宋" w:eastAsia="仿宋" w:hAnsi="仿宋"/>
                <w:color w:val="000000"/>
                <w:szCs w:val="21"/>
              </w:rPr>
            </w:pPr>
            <w:r>
              <w:rPr>
                <w:rFonts w:ascii="仿宋" w:eastAsia="仿宋" w:hAnsi="仿宋" w:hint="eastAsia"/>
                <w:color w:val="000000"/>
                <w:szCs w:val="21"/>
              </w:rPr>
              <w:sym w:font="Wingdings 2" w:char="0052"/>
            </w:r>
            <w:r>
              <w:rPr>
                <w:rFonts w:ascii="仿宋" w:eastAsia="仿宋" w:hAnsi="仿宋" w:hint="eastAsia"/>
                <w:color w:val="000000"/>
                <w:szCs w:val="21"/>
              </w:rPr>
              <w:t xml:space="preserve"> M</w:t>
            </w:r>
          </w:p>
          <w:p w14:paraId="4F8DCA6A" w14:textId="77777777" w:rsidR="00600EBD" w:rsidRDefault="00CA3E15">
            <w:pPr>
              <w:adjustRightInd w:val="0"/>
              <w:snapToGrid w:val="0"/>
              <w:spacing w:line="276" w:lineRule="auto"/>
              <w:jc w:val="center"/>
              <w:rPr>
                <w:rFonts w:ascii="仿宋" w:eastAsia="仿宋" w:hAnsi="仿宋"/>
                <w:color w:val="000000"/>
                <w:szCs w:val="21"/>
              </w:rPr>
            </w:pPr>
            <w:r>
              <w:rPr>
                <w:rFonts w:ascii="仿宋" w:eastAsia="仿宋" w:hAnsi="仿宋" w:hint="eastAsia"/>
                <w:color w:val="000000"/>
                <w:szCs w:val="21"/>
              </w:rPr>
              <w:sym w:font="Wingdings 2" w:char="00A3"/>
            </w:r>
            <w:r>
              <w:rPr>
                <w:rFonts w:ascii="仿宋" w:eastAsia="仿宋" w:hAnsi="仿宋" w:hint="eastAsia"/>
                <w:color w:val="000000"/>
                <w:szCs w:val="21"/>
              </w:rPr>
              <w:t xml:space="preserve"> L</w:t>
            </w:r>
          </w:p>
        </w:tc>
      </w:tr>
      <w:tr w:rsidR="00600EBD" w14:paraId="37AF64FE" w14:textId="77777777" w:rsidTr="00404886">
        <w:trPr>
          <w:trHeight w:val="510"/>
          <w:jc w:val="center"/>
        </w:trPr>
        <w:tc>
          <w:tcPr>
            <w:tcW w:w="1625" w:type="pct"/>
            <w:vMerge w:val="restart"/>
            <w:tcBorders>
              <w:top w:val="single" w:sz="4" w:space="0" w:color="auto"/>
              <w:left w:val="single" w:sz="4" w:space="0" w:color="auto"/>
              <w:bottom w:val="single" w:sz="4" w:space="0" w:color="auto"/>
              <w:right w:val="single" w:sz="4" w:space="0" w:color="auto"/>
            </w:tcBorders>
            <w:vAlign w:val="center"/>
          </w:tcPr>
          <w:p w14:paraId="15D08C83" w14:textId="77777777" w:rsidR="00600EBD" w:rsidRDefault="00CA3E15">
            <w:pPr>
              <w:widowControl/>
              <w:adjustRightInd w:val="0"/>
              <w:snapToGrid w:val="0"/>
              <w:spacing w:line="276" w:lineRule="auto"/>
              <w:jc w:val="left"/>
              <w:rPr>
                <w:rFonts w:ascii="仿宋" w:eastAsia="仿宋" w:hAnsi="仿宋"/>
                <w:kern w:val="0"/>
                <w:szCs w:val="21"/>
              </w:rPr>
            </w:pPr>
            <w:r>
              <w:rPr>
                <w:rFonts w:ascii="仿宋" w:eastAsia="仿宋" w:hAnsi="仿宋" w:hint="eastAsia"/>
                <w:b/>
                <w:bCs/>
                <w:kern w:val="0"/>
                <w:szCs w:val="21"/>
              </w:rPr>
              <w:t>毕业要求9：</w:t>
            </w:r>
            <w:r>
              <w:rPr>
                <w:rFonts w:ascii="仿宋" w:eastAsia="仿宋" w:hAnsi="仿宋"/>
                <w:szCs w:val="21"/>
              </w:rPr>
              <w:t>具有健康的体魄、良好的心理素质；在解决复杂安全工程问题时，能够在多学科背景下的团队中承担个体、团队成员以及负责人的角色。</w:t>
            </w:r>
          </w:p>
        </w:tc>
        <w:tc>
          <w:tcPr>
            <w:tcW w:w="1609" w:type="pct"/>
            <w:vMerge w:val="restart"/>
            <w:tcBorders>
              <w:top w:val="single" w:sz="4" w:space="0" w:color="auto"/>
              <w:left w:val="single" w:sz="4" w:space="0" w:color="auto"/>
              <w:bottom w:val="single" w:sz="4" w:space="0" w:color="auto"/>
              <w:right w:val="single" w:sz="4" w:space="0" w:color="auto"/>
            </w:tcBorders>
            <w:vAlign w:val="center"/>
          </w:tcPr>
          <w:p w14:paraId="7CAB376E" w14:textId="77777777" w:rsidR="00600EBD" w:rsidRDefault="00CA3E15">
            <w:pPr>
              <w:adjustRightInd w:val="0"/>
              <w:snapToGrid w:val="0"/>
              <w:spacing w:line="276" w:lineRule="auto"/>
              <w:rPr>
                <w:rFonts w:ascii="仿宋" w:eastAsia="仿宋" w:hAnsi="仿宋"/>
                <w:b/>
                <w:bCs/>
                <w:szCs w:val="21"/>
              </w:rPr>
            </w:pPr>
            <w:r>
              <w:rPr>
                <w:rFonts w:ascii="仿宋" w:eastAsia="仿宋" w:hAnsi="仿宋" w:hint="eastAsia"/>
                <w:b/>
                <w:bCs/>
                <w:szCs w:val="21"/>
              </w:rPr>
              <w:t>观测点9-1：</w:t>
            </w:r>
            <w:r>
              <w:rPr>
                <w:rFonts w:ascii="仿宋" w:eastAsia="仿宋" w:hAnsi="仿宋" w:hint="eastAsia"/>
                <w:szCs w:val="21"/>
              </w:rPr>
              <w:t>能与其他学科的成员有效沟通，合作共事；</w:t>
            </w:r>
          </w:p>
        </w:tc>
        <w:tc>
          <w:tcPr>
            <w:tcW w:w="904" w:type="pct"/>
            <w:tcBorders>
              <w:top w:val="single" w:sz="4" w:space="0" w:color="auto"/>
              <w:left w:val="single" w:sz="4" w:space="0" w:color="auto"/>
              <w:bottom w:val="single" w:sz="4" w:space="0" w:color="auto"/>
              <w:right w:val="single" w:sz="4" w:space="0" w:color="auto"/>
            </w:tcBorders>
            <w:vAlign w:val="center"/>
          </w:tcPr>
          <w:p w14:paraId="4F7A7FDB" w14:textId="77777777" w:rsidR="00600EBD" w:rsidRDefault="00CA3E15">
            <w:pPr>
              <w:adjustRightInd w:val="0"/>
              <w:snapToGrid w:val="0"/>
              <w:spacing w:line="276" w:lineRule="auto"/>
              <w:jc w:val="center"/>
              <w:rPr>
                <w:rFonts w:ascii="仿宋" w:eastAsia="仿宋" w:hAnsi="仿宋"/>
                <w:color w:val="000000"/>
                <w:szCs w:val="21"/>
              </w:rPr>
            </w:pPr>
            <w:r>
              <w:rPr>
                <w:rFonts w:ascii="仿宋" w:eastAsia="仿宋" w:hAnsi="仿宋" w:hint="eastAsia"/>
                <w:color w:val="000000"/>
                <w:kern w:val="0"/>
                <w:szCs w:val="21"/>
              </w:rPr>
              <w:t>课程目标1</w:t>
            </w:r>
          </w:p>
        </w:tc>
        <w:tc>
          <w:tcPr>
            <w:tcW w:w="860" w:type="pct"/>
            <w:tcBorders>
              <w:top w:val="single" w:sz="4" w:space="0" w:color="auto"/>
              <w:left w:val="single" w:sz="4" w:space="0" w:color="auto"/>
              <w:bottom w:val="single" w:sz="4" w:space="0" w:color="auto"/>
              <w:right w:val="single" w:sz="4" w:space="0" w:color="auto"/>
            </w:tcBorders>
          </w:tcPr>
          <w:p w14:paraId="2987C901" w14:textId="77777777" w:rsidR="00600EBD" w:rsidRDefault="00CA3E15">
            <w:pPr>
              <w:adjustRightInd w:val="0"/>
              <w:snapToGrid w:val="0"/>
              <w:spacing w:line="276" w:lineRule="auto"/>
              <w:jc w:val="center"/>
              <w:rPr>
                <w:rFonts w:ascii="仿宋" w:eastAsia="仿宋" w:hAnsi="仿宋"/>
                <w:color w:val="000000"/>
                <w:szCs w:val="21"/>
              </w:rPr>
            </w:pPr>
            <w:r>
              <w:rPr>
                <w:rFonts w:ascii="仿宋" w:eastAsia="仿宋" w:hAnsi="仿宋" w:hint="eastAsia"/>
                <w:color w:val="000000"/>
                <w:szCs w:val="21"/>
              </w:rPr>
              <w:sym w:font="Wingdings 2" w:char="00A3"/>
            </w:r>
            <w:r>
              <w:rPr>
                <w:rFonts w:ascii="仿宋" w:eastAsia="仿宋" w:hAnsi="仿宋" w:hint="eastAsia"/>
                <w:color w:val="000000"/>
                <w:szCs w:val="21"/>
              </w:rPr>
              <w:t xml:space="preserve"> H</w:t>
            </w:r>
          </w:p>
          <w:p w14:paraId="5936FA09" w14:textId="77777777" w:rsidR="00600EBD" w:rsidRDefault="00CA3E15">
            <w:pPr>
              <w:adjustRightInd w:val="0"/>
              <w:snapToGrid w:val="0"/>
              <w:spacing w:line="276" w:lineRule="auto"/>
              <w:jc w:val="center"/>
              <w:rPr>
                <w:rFonts w:ascii="仿宋" w:eastAsia="仿宋" w:hAnsi="仿宋"/>
                <w:color w:val="000000"/>
                <w:szCs w:val="21"/>
              </w:rPr>
            </w:pPr>
            <w:r>
              <w:rPr>
                <w:rFonts w:ascii="仿宋" w:eastAsia="仿宋" w:hAnsi="仿宋" w:hint="eastAsia"/>
                <w:color w:val="000000"/>
                <w:szCs w:val="21"/>
              </w:rPr>
              <w:sym w:font="Wingdings 2" w:char="0052"/>
            </w:r>
            <w:r>
              <w:rPr>
                <w:rFonts w:ascii="仿宋" w:eastAsia="仿宋" w:hAnsi="仿宋" w:hint="eastAsia"/>
                <w:color w:val="000000"/>
                <w:szCs w:val="21"/>
              </w:rPr>
              <w:t xml:space="preserve"> M</w:t>
            </w:r>
          </w:p>
          <w:p w14:paraId="2D2320D5" w14:textId="77777777" w:rsidR="00600EBD" w:rsidRDefault="00CA3E15">
            <w:pPr>
              <w:adjustRightInd w:val="0"/>
              <w:snapToGrid w:val="0"/>
              <w:spacing w:line="276" w:lineRule="auto"/>
              <w:jc w:val="center"/>
              <w:rPr>
                <w:rFonts w:ascii="仿宋" w:eastAsia="仿宋" w:hAnsi="仿宋"/>
                <w:color w:val="000000"/>
                <w:szCs w:val="21"/>
              </w:rPr>
            </w:pPr>
            <w:r>
              <w:rPr>
                <w:rFonts w:ascii="仿宋" w:eastAsia="仿宋" w:hAnsi="仿宋" w:hint="eastAsia"/>
                <w:color w:val="000000"/>
                <w:szCs w:val="21"/>
              </w:rPr>
              <w:sym w:font="Wingdings 2" w:char="00A3"/>
            </w:r>
            <w:r>
              <w:rPr>
                <w:rFonts w:ascii="仿宋" w:eastAsia="仿宋" w:hAnsi="仿宋" w:hint="eastAsia"/>
                <w:color w:val="000000"/>
                <w:szCs w:val="21"/>
              </w:rPr>
              <w:t xml:space="preserve"> L</w:t>
            </w:r>
          </w:p>
        </w:tc>
      </w:tr>
      <w:tr w:rsidR="00600EBD" w14:paraId="3E60BC3B" w14:textId="77777777" w:rsidTr="00404886">
        <w:trPr>
          <w:trHeight w:val="510"/>
          <w:jc w:val="center"/>
        </w:trPr>
        <w:tc>
          <w:tcPr>
            <w:tcW w:w="1625" w:type="pct"/>
            <w:vMerge/>
            <w:tcBorders>
              <w:top w:val="single" w:sz="4" w:space="0" w:color="auto"/>
              <w:left w:val="single" w:sz="4" w:space="0" w:color="auto"/>
              <w:bottom w:val="single" w:sz="4" w:space="0" w:color="auto"/>
              <w:right w:val="single" w:sz="4" w:space="0" w:color="auto"/>
            </w:tcBorders>
            <w:vAlign w:val="center"/>
          </w:tcPr>
          <w:p w14:paraId="5EC24767" w14:textId="77777777" w:rsidR="00600EBD" w:rsidRDefault="00600EBD">
            <w:pPr>
              <w:widowControl/>
              <w:adjustRightInd w:val="0"/>
              <w:snapToGrid w:val="0"/>
              <w:spacing w:line="276" w:lineRule="auto"/>
              <w:jc w:val="left"/>
              <w:rPr>
                <w:rFonts w:ascii="仿宋" w:eastAsia="仿宋" w:hAnsi="仿宋"/>
                <w:b/>
                <w:bCs/>
                <w:kern w:val="0"/>
                <w:szCs w:val="21"/>
              </w:rPr>
            </w:pPr>
          </w:p>
        </w:tc>
        <w:tc>
          <w:tcPr>
            <w:tcW w:w="1609" w:type="pct"/>
            <w:vMerge/>
            <w:tcBorders>
              <w:top w:val="single" w:sz="4" w:space="0" w:color="auto"/>
              <w:left w:val="single" w:sz="4" w:space="0" w:color="auto"/>
              <w:bottom w:val="single" w:sz="4" w:space="0" w:color="auto"/>
              <w:right w:val="single" w:sz="4" w:space="0" w:color="auto"/>
            </w:tcBorders>
            <w:vAlign w:val="center"/>
          </w:tcPr>
          <w:p w14:paraId="5E3A202B" w14:textId="77777777" w:rsidR="00600EBD" w:rsidRDefault="00600EBD">
            <w:pPr>
              <w:adjustRightInd w:val="0"/>
              <w:snapToGrid w:val="0"/>
              <w:spacing w:line="276" w:lineRule="auto"/>
              <w:rPr>
                <w:rFonts w:ascii="仿宋" w:eastAsia="仿宋" w:hAnsi="仿宋"/>
                <w:b/>
                <w:bCs/>
                <w:szCs w:val="21"/>
              </w:rPr>
            </w:pPr>
          </w:p>
        </w:tc>
        <w:tc>
          <w:tcPr>
            <w:tcW w:w="904" w:type="pct"/>
            <w:tcBorders>
              <w:top w:val="single" w:sz="4" w:space="0" w:color="auto"/>
              <w:left w:val="single" w:sz="4" w:space="0" w:color="auto"/>
              <w:bottom w:val="single" w:sz="4" w:space="0" w:color="auto"/>
              <w:right w:val="single" w:sz="4" w:space="0" w:color="auto"/>
            </w:tcBorders>
            <w:vAlign w:val="center"/>
          </w:tcPr>
          <w:p w14:paraId="76F10515" w14:textId="77777777" w:rsidR="00600EBD" w:rsidRDefault="00CA3E15">
            <w:pPr>
              <w:adjustRightInd w:val="0"/>
              <w:snapToGrid w:val="0"/>
              <w:spacing w:line="276" w:lineRule="auto"/>
              <w:jc w:val="center"/>
              <w:rPr>
                <w:rFonts w:ascii="仿宋" w:eastAsia="仿宋" w:hAnsi="仿宋"/>
                <w:color w:val="000000"/>
                <w:kern w:val="0"/>
                <w:szCs w:val="21"/>
              </w:rPr>
            </w:pPr>
            <w:r>
              <w:rPr>
                <w:rFonts w:ascii="仿宋" w:eastAsia="仿宋" w:hAnsi="仿宋" w:hint="eastAsia"/>
                <w:color w:val="000000"/>
                <w:kern w:val="0"/>
                <w:szCs w:val="21"/>
              </w:rPr>
              <w:t>课程目标</w:t>
            </w:r>
            <w:r>
              <w:rPr>
                <w:rFonts w:ascii="仿宋" w:eastAsia="仿宋" w:hAnsi="仿宋"/>
                <w:color w:val="000000"/>
                <w:kern w:val="0"/>
                <w:szCs w:val="21"/>
              </w:rPr>
              <w:t>2</w:t>
            </w:r>
          </w:p>
        </w:tc>
        <w:tc>
          <w:tcPr>
            <w:tcW w:w="860" w:type="pct"/>
            <w:tcBorders>
              <w:top w:val="single" w:sz="4" w:space="0" w:color="auto"/>
              <w:left w:val="single" w:sz="4" w:space="0" w:color="auto"/>
              <w:bottom w:val="single" w:sz="4" w:space="0" w:color="auto"/>
              <w:right w:val="single" w:sz="4" w:space="0" w:color="auto"/>
            </w:tcBorders>
          </w:tcPr>
          <w:p w14:paraId="175CF350" w14:textId="77777777" w:rsidR="00600EBD" w:rsidRDefault="00CA3E15">
            <w:pPr>
              <w:adjustRightInd w:val="0"/>
              <w:snapToGrid w:val="0"/>
              <w:spacing w:line="276" w:lineRule="auto"/>
              <w:jc w:val="center"/>
              <w:rPr>
                <w:rFonts w:ascii="仿宋" w:eastAsia="仿宋" w:hAnsi="仿宋"/>
                <w:color w:val="000000"/>
                <w:szCs w:val="21"/>
              </w:rPr>
            </w:pPr>
            <w:r>
              <w:rPr>
                <w:rFonts w:ascii="仿宋" w:eastAsia="仿宋" w:hAnsi="仿宋" w:hint="eastAsia"/>
                <w:color w:val="000000"/>
                <w:szCs w:val="21"/>
              </w:rPr>
              <w:sym w:font="Wingdings 2" w:char="0052"/>
            </w:r>
            <w:r>
              <w:rPr>
                <w:rFonts w:ascii="仿宋" w:eastAsia="仿宋" w:hAnsi="仿宋" w:hint="eastAsia"/>
                <w:color w:val="000000"/>
                <w:szCs w:val="21"/>
              </w:rPr>
              <w:t xml:space="preserve"> H</w:t>
            </w:r>
          </w:p>
          <w:p w14:paraId="63EF0121" w14:textId="77777777" w:rsidR="00600EBD" w:rsidRDefault="00CA3E15">
            <w:pPr>
              <w:adjustRightInd w:val="0"/>
              <w:snapToGrid w:val="0"/>
              <w:spacing w:line="276" w:lineRule="auto"/>
              <w:jc w:val="center"/>
              <w:rPr>
                <w:rFonts w:ascii="仿宋" w:eastAsia="仿宋" w:hAnsi="仿宋"/>
                <w:color w:val="000000"/>
                <w:szCs w:val="21"/>
              </w:rPr>
            </w:pPr>
            <w:r>
              <w:rPr>
                <w:rFonts w:ascii="仿宋" w:eastAsia="仿宋" w:hAnsi="仿宋" w:hint="eastAsia"/>
                <w:color w:val="000000"/>
                <w:szCs w:val="21"/>
              </w:rPr>
              <w:sym w:font="Wingdings 2" w:char="00A3"/>
            </w:r>
            <w:r>
              <w:rPr>
                <w:rFonts w:ascii="仿宋" w:eastAsia="仿宋" w:hAnsi="仿宋" w:hint="eastAsia"/>
                <w:color w:val="000000"/>
                <w:szCs w:val="21"/>
              </w:rPr>
              <w:t xml:space="preserve"> M</w:t>
            </w:r>
          </w:p>
          <w:p w14:paraId="630B2A40" w14:textId="77777777" w:rsidR="00600EBD" w:rsidRDefault="00CA3E15">
            <w:pPr>
              <w:adjustRightInd w:val="0"/>
              <w:snapToGrid w:val="0"/>
              <w:spacing w:line="276" w:lineRule="auto"/>
              <w:jc w:val="center"/>
              <w:rPr>
                <w:rFonts w:ascii="仿宋" w:eastAsia="仿宋" w:hAnsi="仿宋"/>
                <w:color w:val="000000"/>
                <w:szCs w:val="21"/>
              </w:rPr>
            </w:pPr>
            <w:r>
              <w:rPr>
                <w:rFonts w:ascii="仿宋" w:eastAsia="仿宋" w:hAnsi="仿宋" w:hint="eastAsia"/>
                <w:color w:val="000000"/>
                <w:szCs w:val="21"/>
              </w:rPr>
              <w:sym w:font="Wingdings 2" w:char="00A3"/>
            </w:r>
            <w:r>
              <w:rPr>
                <w:rFonts w:ascii="仿宋" w:eastAsia="仿宋" w:hAnsi="仿宋" w:hint="eastAsia"/>
                <w:color w:val="000000"/>
                <w:szCs w:val="21"/>
              </w:rPr>
              <w:t xml:space="preserve"> L</w:t>
            </w:r>
          </w:p>
        </w:tc>
      </w:tr>
      <w:tr w:rsidR="00600EBD" w14:paraId="4F1B5FE9" w14:textId="77777777" w:rsidTr="00404886">
        <w:trPr>
          <w:trHeight w:val="510"/>
          <w:jc w:val="center"/>
        </w:trPr>
        <w:tc>
          <w:tcPr>
            <w:tcW w:w="1625" w:type="pct"/>
            <w:vMerge/>
            <w:tcBorders>
              <w:top w:val="single" w:sz="4" w:space="0" w:color="auto"/>
              <w:left w:val="single" w:sz="4" w:space="0" w:color="auto"/>
              <w:bottom w:val="single" w:sz="4" w:space="0" w:color="auto"/>
              <w:right w:val="single" w:sz="4" w:space="0" w:color="auto"/>
            </w:tcBorders>
            <w:vAlign w:val="center"/>
          </w:tcPr>
          <w:p w14:paraId="2021FB40" w14:textId="77777777" w:rsidR="00600EBD" w:rsidRDefault="00600EBD">
            <w:pPr>
              <w:widowControl/>
              <w:adjustRightInd w:val="0"/>
              <w:snapToGrid w:val="0"/>
              <w:spacing w:line="276" w:lineRule="auto"/>
              <w:jc w:val="center"/>
              <w:rPr>
                <w:rFonts w:ascii="仿宋" w:eastAsia="仿宋" w:hAnsi="仿宋"/>
                <w:kern w:val="0"/>
                <w:szCs w:val="21"/>
              </w:rPr>
            </w:pPr>
          </w:p>
        </w:tc>
        <w:tc>
          <w:tcPr>
            <w:tcW w:w="1609" w:type="pct"/>
            <w:vMerge w:val="restart"/>
            <w:tcBorders>
              <w:top w:val="single" w:sz="4" w:space="0" w:color="auto"/>
              <w:left w:val="single" w:sz="4" w:space="0" w:color="auto"/>
              <w:bottom w:val="single" w:sz="4" w:space="0" w:color="auto"/>
              <w:right w:val="single" w:sz="4" w:space="0" w:color="auto"/>
            </w:tcBorders>
            <w:vAlign w:val="center"/>
          </w:tcPr>
          <w:p w14:paraId="52B09B98" w14:textId="77777777" w:rsidR="00600EBD" w:rsidRDefault="00CA3E15">
            <w:pPr>
              <w:adjustRightInd w:val="0"/>
              <w:snapToGrid w:val="0"/>
              <w:spacing w:line="276" w:lineRule="auto"/>
              <w:rPr>
                <w:rFonts w:ascii="仿宋" w:eastAsia="仿宋" w:hAnsi="仿宋"/>
                <w:szCs w:val="21"/>
              </w:rPr>
            </w:pPr>
            <w:r>
              <w:rPr>
                <w:rFonts w:ascii="仿宋" w:eastAsia="仿宋" w:hAnsi="仿宋" w:hint="eastAsia"/>
                <w:b/>
                <w:bCs/>
                <w:szCs w:val="21"/>
              </w:rPr>
              <w:t>观测点9-2：</w:t>
            </w:r>
            <w:r>
              <w:rPr>
                <w:rFonts w:ascii="仿宋" w:eastAsia="仿宋" w:hAnsi="仿宋" w:hint="eastAsia"/>
                <w:szCs w:val="21"/>
              </w:rPr>
              <w:t>能够在团队中独立或合作开展工作；</w:t>
            </w:r>
          </w:p>
        </w:tc>
        <w:tc>
          <w:tcPr>
            <w:tcW w:w="904" w:type="pct"/>
            <w:tcBorders>
              <w:top w:val="single" w:sz="4" w:space="0" w:color="auto"/>
              <w:left w:val="single" w:sz="4" w:space="0" w:color="auto"/>
              <w:bottom w:val="single" w:sz="4" w:space="0" w:color="auto"/>
              <w:right w:val="single" w:sz="4" w:space="0" w:color="auto"/>
            </w:tcBorders>
            <w:vAlign w:val="center"/>
          </w:tcPr>
          <w:p w14:paraId="5C4DEBC9" w14:textId="77777777" w:rsidR="00600EBD" w:rsidRDefault="00CA3E15">
            <w:pPr>
              <w:adjustRightInd w:val="0"/>
              <w:snapToGrid w:val="0"/>
              <w:spacing w:line="276" w:lineRule="auto"/>
              <w:jc w:val="center"/>
              <w:rPr>
                <w:rFonts w:ascii="仿宋" w:eastAsia="仿宋" w:hAnsi="仿宋"/>
                <w:color w:val="000000"/>
                <w:kern w:val="0"/>
                <w:szCs w:val="21"/>
              </w:rPr>
            </w:pPr>
            <w:r>
              <w:rPr>
                <w:rFonts w:ascii="仿宋" w:eastAsia="仿宋" w:hAnsi="仿宋" w:hint="eastAsia"/>
                <w:color w:val="000000"/>
                <w:kern w:val="0"/>
                <w:szCs w:val="21"/>
              </w:rPr>
              <w:t>课程目标</w:t>
            </w:r>
            <w:r>
              <w:rPr>
                <w:rFonts w:ascii="仿宋" w:eastAsia="仿宋" w:hAnsi="仿宋"/>
                <w:color w:val="000000"/>
                <w:kern w:val="0"/>
                <w:szCs w:val="21"/>
              </w:rPr>
              <w:t>3</w:t>
            </w:r>
          </w:p>
        </w:tc>
        <w:tc>
          <w:tcPr>
            <w:tcW w:w="860" w:type="pct"/>
            <w:tcBorders>
              <w:top w:val="single" w:sz="4" w:space="0" w:color="auto"/>
              <w:left w:val="single" w:sz="4" w:space="0" w:color="auto"/>
              <w:bottom w:val="single" w:sz="4" w:space="0" w:color="auto"/>
              <w:right w:val="single" w:sz="4" w:space="0" w:color="auto"/>
            </w:tcBorders>
          </w:tcPr>
          <w:p w14:paraId="345B687E" w14:textId="77777777" w:rsidR="00600EBD" w:rsidRDefault="00CA3E15">
            <w:pPr>
              <w:adjustRightInd w:val="0"/>
              <w:snapToGrid w:val="0"/>
              <w:spacing w:line="276" w:lineRule="auto"/>
              <w:jc w:val="center"/>
              <w:rPr>
                <w:rFonts w:ascii="仿宋" w:eastAsia="仿宋" w:hAnsi="仿宋"/>
                <w:color w:val="000000"/>
                <w:szCs w:val="21"/>
              </w:rPr>
            </w:pPr>
            <w:r>
              <w:rPr>
                <w:rFonts w:ascii="仿宋" w:eastAsia="仿宋" w:hAnsi="仿宋" w:hint="eastAsia"/>
                <w:color w:val="000000"/>
                <w:szCs w:val="21"/>
              </w:rPr>
              <w:sym w:font="Wingdings 2" w:char="0052"/>
            </w:r>
            <w:r>
              <w:rPr>
                <w:rFonts w:ascii="仿宋" w:eastAsia="仿宋" w:hAnsi="仿宋" w:hint="eastAsia"/>
                <w:color w:val="000000"/>
                <w:szCs w:val="21"/>
              </w:rPr>
              <w:t xml:space="preserve"> H</w:t>
            </w:r>
          </w:p>
          <w:p w14:paraId="31C487E2" w14:textId="77777777" w:rsidR="00600EBD" w:rsidRDefault="00CA3E15">
            <w:pPr>
              <w:adjustRightInd w:val="0"/>
              <w:snapToGrid w:val="0"/>
              <w:spacing w:line="276" w:lineRule="auto"/>
              <w:jc w:val="center"/>
              <w:rPr>
                <w:rFonts w:ascii="仿宋" w:eastAsia="仿宋" w:hAnsi="仿宋"/>
                <w:color w:val="000000"/>
                <w:szCs w:val="21"/>
              </w:rPr>
            </w:pPr>
            <w:r>
              <w:rPr>
                <w:rFonts w:ascii="仿宋" w:eastAsia="仿宋" w:hAnsi="仿宋" w:hint="eastAsia"/>
                <w:color w:val="000000"/>
                <w:szCs w:val="21"/>
              </w:rPr>
              <w:sym w:font="Wingdings 2" w:char="00A3"/>
            </w:r>
            <w:r>
              <w:rPr>
                <w:rFonts w:ascii="仿宋" w:eastAsia="仿宋" w:hAnsi="仿宋" w:hint="eastAsia"/>
                <w:color w:val="000000"/>
                <w:szCs w:val="21"/>
              </w:rPr>
              <w:t xml:space="preserve"> M</w:t>
            </w:r>
          </w:p>
          <w:p w14:paraId="5B9DC856" w14:textId="77777777" w:rsidR="00600EBD" w:rsidRDefault="00CA3E15">
            <w:pPr>
              <w:adjustRightInd w:val="0"/>
              <w:snapToGrid w:val="0"/>
              <w:spacing w:line="276" w:lineRule="auto"/>
              <w:jc w:val="center"/>
              <w:rPr>
                <w:rFonts w:ascii="仿宋" w:eastAsia="仿宋" w:hAnsi="仿宋"/>
                <w:color w:val="000000"/>
                <w:szCs w:val="21"/>
              </w:rPr>
            </w:pPr>
            <w:r>
              <w:rPr>
                <w:rFonts w:ascii="仿宋" w:eastAsia="仿宋" w:hAnsi="仿宋" w:hint="eastAsia"/>
                <w:color w:val="000000"/>
                <w:szCs w:val="21"/>
              </w:rPr>
              <w:sym w:font="Wingdings 2" w:char="00A3"/>
            </w:r>
            <w:r>
              <w:rPr>
                <w:rFonts w:ascii="仿宋" w:eastAsia="仿宋" w:hAnsi="仿宋" w:hint="eastAsia"/>
                <w:color w:val="000000"/>
                <w:szCs w:val="21"/>
              </w:rPr>
              <w:t xml:space="preserve"> L</w:t>
            </w:r>
          </w:p>
        </w:tc>
      </w:tr>
      <w:tr w:rsidR="00600EBD" w14:paraId="77A7576E" w14:textId="77777777" w:rsidTr="00404886">
        <w:trPr>
          <w:trHeight w:val="510"/>
          <w:jc w:val="center"/>
        </w:trPr>
        <w:tc>
          <w:tcPr>
            <w:tcW w:w="1625" w:type="pct"/>
            <w:vMerge/>
            <w:tcBorders>
              <w:top w:val="single" w:sz="4" w:space="0" w:color="auto"/>
              <w:left w:val="single" w:sz="4" w:space="0" w:color="auto"/>
              <w:bottom w:val="single" w:sz="4" w:space="0" w:color="auto"/>
              <w:right w:val="single" w:sz="4" w:space="0" w:color="auto"/>
            </w:tcBorders>
            <w:vAlign w:val="center"/>
          </w:tcPr>
          <w:p w14:paraId="683B5139" w14:textId="77777777" w:rsidR="00600EBD" w:rsidRDefault="00600EBD">
            <w:pPr>
              <w:widowControl/>
              <w:adjustRightInd w:val="0"/>
              <w:snapToGrid w:val="0"/>
              <w:spacing w:line="276" w:lineRule="auto"/>
              <w:jc w:val="center"/>
              <w:rPr>
                <w:rFonts w:ascii="仿宋" w:eastAsia="仿宋" w:hAnsi="仿宋"/>
                <w:kern w:val="0"/>
                <w:szCs w:val="21"/>
              </w:rPr>
            </w:pPr>
          </w:p>
        </w:tc>
        <w:tc>
          <w:tcPr>
            <w:tcW w:w="1609" w:type="pct"/>
            <w:vMerge/>
            <w:tcBorders>
              <w:top w:val="single" w:sz="4" w:space="0" w:color="auto"/>
              <w:left w:val="single" w:sz="4" w:space="0" w:color="auto"/>
              <w:bottom w:val="single" w:sz="4" w:space="0" w:color="auto"/>
              <w:right w:val="single" w:sz="4" w:space="0" w:color="auto"/>
            </w:tcBorders>
            <w:vAlign w:val="center"/>
          </w:tcPr>
          <w:p w14:paraId="46A7E0E8" w14:textId="77777777" w:rsidR="00600EBD" w:rsidRDefault="00600EBD">
            <w:pPr>
              <w:adjustRightInd w:val="0"/>
              <w:snapToGrid w:val="0"/>
              <w:spacing w:line="276" w:lineRule="auto"/>
              <w:rPr>
                <w:rFonts w:ascii="仿宋" w:eastAsia="仿宋" w:hAnsi="仿宋"/>
                <w:b/>
                <w:bCs/>
                <w:szCs w:val="21"/>
              </w:rPr>
            </w:pPr>
          </w:p>
        </w:tc>
        <w:tc>
          <w:tcPr>
            <w:tcW w:w="904" w:type="pct"/>
            <w:tcBorders>
              <w:top w:val="single" w:sz="4" w:space="0" w:color="auto"/>
              <w:left w:val="single" w:sz="4" w:space="0" w:color="auto"/>
              <w:bottom w:val="single" w:sz="4" w:space="0" w:color="auto"/>
              <w:right w:val="single" w:sz="4" w:space="0" w:color="auto"/>
            </w:tcBorders>
            <w:vAlign w:val="center"/>
          </w:tcPr>
          <w:p w14:paraId="316BFF05" w14:textId="77777777" w:rsidR="00600EBD" w:rsidRDefault="00CA3E15">
            <w:pPr>
              <w:adjustRightInd w:val="0"/>
              <w:snapToGrid w:val="0"/>
              <w:spacing w:line="276" w:lineRule="auto"/>
              <w:jc w:val="center"/>
              <w:rPr>
                <w:rFonts w:ascii="仿宋" w:eastAsia="仿宋" w:hAnsi="仿宋"/>
                <w:color w:val="000000"/>
                <w:kern w:val="0"/>
                <w:szCs w:val="21"/>
              </w:rPr>
            </w:pPr>
            <w:r>
              <w:rPr>
                <w:rFonts w:ascii="仿宋" w:eastAsia="仿宋" w:hAnsi="仿宋" w:hint="eastAsia"/>
                <w:color w:val="000000"/>
                <w:kern w:val="0"/>
                <w:szCs w:val="21"/>
              </w:rPr>
              <w:t>课程目标4</w:t>
            </w:r>
          </w:p>
        </w:tc>
        <w:tc>
          <w:tcPr>
            <w:tcW w:w="860" w:type="pct"/>
            <w:tcBorders>
              <w:top w:val="single" w:sz="4" w:space="0" w:color="auto"/>
              <w:left w:val="single" w:sz="4" w:space="0" w:color="auto"/>
              <w:bottom w:val="single" w:sz="4" w:space="0" w:color="auto"/>
              <w:right w:val="single" w:sz="4" w:space="0" w:color="auto"/>
            </w:tcBorders>
          </w:tcPr>
          <w:p w14:paraId="17233B62" w14:textId="77777777" w:rsidR="00600EBD" w:rsidRDefault="00CA3E15">
            <w:pPr>
              <w:adjustRightInd w:val="0"/>
              <w:snapToGrid w:val="0"/>
              <w:spacing w:line="276" w:lineRule="auto"/>
              <w:jc w:val="center"/>
              <w:rPr>
                <w:rFonts w:ascii="仿宋" w:eastAsia="仿宋" w:hAnsi="仿宋"/>
                <w:color w:val="000000"/>
                <w:szCs w:val="21"/>
              </w:rPr>
            </w:pPr>
            <w:r>
              <w:rPr>
                <w:rFonts w:ascii="仿宋" w:eastAsia="仿宋" w:hAnsi="仿宋" w:hint="eastAsia"/>
                <w:color w:val="000000"/>
                <w:szCs w:val="21"/>
              </w:rPr>
              <w:sym w:font="Wingdings 2" w:char="0052"/>
            </w:r>
            <w:r>
              <w:rPr>
                <w:rFonts w:ascii="仿宋" w:eastAsia="仿宋" w:hAnsi="仿宋" w:hint="eastAsia"/>
                <w:color w:val="000000"/>
                <w:szCs w:val="21"/>
              </w:rPr>
              <w:t xml:space="preserve"> H</w:t>
            </w:r>
          </w:p>
          <w:p w14:paraId="3DA9ECE7" w14:textId="77777777" w:rsidR="00600EBD" w:rsidRDefault="00CA3E15">
            <w:pPr>
              <w:adjustRightInd w:val="0"/>
              <w:snapToGrid w:val="0"/>
              <w:spacing w:line="276" w:lineRule="auto"/>
              <w:jc w:val="center"/>
              <w:rPr>
                <w:rFonts w:ascii="仿宋" w:eastAsia="仿宋" w:hAnsi="仿宋"/>
                <w:color w:val="000000"/>
                <w:szCs w:val="21"/>
              </w:rPr>
            </w:pPr>
            <w:r>
              <w:rPr>
                <w:rFonts w:ascii="仿宋" w:eastAsia="仿宋" w:hAnsi="仿宋" w:hint="eastAsia"/>
                <w:color w:val="000000"/>
                <w:szCs w:val="21"/>
              </w:rPr>
              <w:sym w:font="Wingdings 2" w:char="00A3"/>
            </w:r>
            <w:r>
              <w:rPr>
                <w:rFonts w:ascii="仿宋" w:eastAsia="仿宋" w:hAnsi="仿宋" w:hint="eastAsia"/>
                <w:color w:val="000000"/>
                <w:szCs w:val="21"/>
              </w:rPr>
              <w:t xml:space="preserve"> M</w:t>
            </w:r>
          </w:p>
          <w:p w14:paraId="3AF22CA4" w14:textId="77777777" w:rsidR="00600EBD" w:rsidRDefault="00CA3E15">
            <w:pPr>
              <w:adjustRightInd w:val="0"/>
              <w:snapToGrid w:val="0"/>
              <w:spacing w:line="276" w:lineRule="auto"/>
              <w:jc w:val="center"/>
              <w:rPr>
                <w:rFonts w:ascii="仿宋" w:eastAsia="仿宋" w:hAnsi="仿宋"/>
                <w:color w:val="000000"/>
                <w:szCs w:val="21"/>
              </w:rPr>
            </w:pPr>
            <w:r>
              <w:rPr>
                <w:rFonts w:ascii="仿宋" w:eastAsia="仿宋" w:hAnsi="仿宋" w:hint="eastAsia"/>
                <w:color w:val="000000"/>
                <w:szCs w:val="21"/>
              </w:rPr>
              <w:sym w:font="Wingdings 2" w:char="00A3"/>
            </w:r>
            <w:r>
              <w:rPr>
                <w:rFonts w:ascii="仿宋" w:eastAsia="仿宋" w:hAnsi="仿宋" w:hint="eastAsia"/>
                <w:color w:val="000000"/>
                <w:szCs w:val="21"/>
              </w:rPr>
              <w:t xml:space="preserve"> L</w:t>
            </w:r>
          </w:p>
        </w:tc>
      </w:tr>
      <w:tr w:rsidR="00600EBD" w14:paraId="5ECE4073" w14:textId="77777777" w:rsidTr="00404886">
        <w:trPr>
          <w:trHeight w:val="510"/>
          <w:jc w:val="center"/>
        </w:trPr>
        <w:tc>
          <w:tcPr>
            <w:tcW w:w="1625" w:type="pct"/>
            <w:vMerge/>
            <w:tcBorders>
              <w:top w:val="single" w:sz="4" w:space="0" w:color="auto"/>
              <w:left w:val="single" w:sz="4" w:space="0" w:color="auto"/>
              <w:bottom w:val="single" w:sz="4" w:space="0" w:color="auto"/>
              <w:right w:val="single" w:sz="4" w:space="0" w:color="auto"/>
            </w:tcBorders>
            <w:vAlign w:val="center"/>
          </w:tcPr>
          <w:p w14:paraId="69D21E94" w14:textId="77777777" w:rsidR="00600EBD" w:rsidRDefault="00600EBD">
            <w:pPr>
              <w:widowControl/>
              <w:adjustRightInd w:val="0"/>
              <w:snapToGrid w:val="0"/>
              <w:spacing w:line="276" w:lineRule="auto"/>
              <w:jc w:val="center"/>
              <w:rPr>
                <w:rFonts w:ascii="仿宋" w:eastAsia="仿宋" w:hAnsi="仿宋"/>
                <w:kern w:val="0"/>
                <w:szCs w:val="21"/>
              </w:rPr>
            </w:pPr>
          </w:p>
        </w:tc>
        <w:tc>
          <w:tcPr>
            <w:tcW w:w="1609" w:type="pct"/>
            <w:tcBorders>
              <w:top w:val="single" w:sz="4" w:space="0" w:color="auto"/>
              <w:left w:val="single" w:sz="4" w:space="0" w:color="auto"/>
              <w:bottom w:val="single" w:sz="4" w:space="0" w:color="auto"/>
              <w:right w:val="single" w:sz="4" w:space="0" w:color="auto"/>
            </w:tcBorders>
            <w:vAlign w:val="center"/>
          </w:tcPr>
          <w:p w14:paraId="3CEC0B47" w14:textId="77777777" w:rsidR="00600EBD" w:rsidRDefault="00CA3E15">
            <w:pPr>
              <w:adjustRightInd w:val="0"/>
              <w:snapToGrid w:val="0"/>
              <w:spacing w:line="276" w:lineRule="auto"/>
              <w:rPr>
                <w:rFonts w:ascii="仿宋" w:eastAsia="仿宋" w:hAnsi="仿宋"/>
                <w:szCs w:val="21"/>
              </w:rPr>
            </w:pPr>
            <w:r>
              <w:rPr>
                <w:rFonts w:ascii="仿宋" w:eastAsia="仿宋" w:hAnsi="仿宋" w:hint="eastAsia"/>
                <w:b/>
                <w:bCs/>
                <w:szCs w:val="21"/>
              </w:rPr>
              <w:t>观测点9-3：</w:t>
            </w:r>
            <w:r>
              <w:rPr>
                <w:rFonts w:ascii="仿宋" w:eastAsia="仿宋" w:hAnsi="仿宋" w:hint="eastAsia"/>
                <w:szCs w:val="21"/>
              </w:rPr>
              <w:t>能够组织、协调和指挥团队开展工作。</w:t>
            </w:r>
          </w:p>
        </w:tc>
        <w:tc>
          <w:tcPr>
            <w:tcW w:w="904" w:type="pct"/>
            <w:tcBorders>
              <w:top w:val="single" w:sz="4" w:space="0" w:color="auto"/>
              <w:left w:val="single" w:sz="4" w:space="0" w:color="auto"/>
              <w:bottom w:val="single" w:sz="4" w:space="0" w:color="auto"/>
              <w:right w:val="single" w:sz="4" w:space="0" w:color="auto"/>
            </w:tcBorders>
            <w:vAlign w:val="center"/>
          </w:tcPr>
          <w:p w14:paraId="467971C4" w14:textId="77777777" w:rsidR="00600EBD" w:rsidRDefault="00CA3E15">
            <w:pPr>
              <w:adjustRightInd w:val="0"/>
              <w:snapToGrid w:val="0"/>
              <w:spacing w:line="276" w:lineRule="auto"/>
              <w:jc w:val="center"/>
              <w:rPr>
                <w:rFonts w:ascii="仿宋" w:eastAsia="仿宋" w:hAnsi="仿宋"/>
                <w:color w:val="000000"/>
                <w:kern w:val="0"/>
                <w:szCs w:val="21"/>
              </w:rPr>
            </w:pPr>
            <w:r>
              <w:rPr>
                <w:rFonts w:ascii="仿宋" w:eastAsia="仿宋" w:hAnsi="仿宋" w:hint="eastAsia"/>
                <w:color w:val="000000"/>
                <w:kern w:val="0"/>
                <w:szCs w:val="21"/>
              </w:rPr>
              <w:t>课程目标5</w:t>
            </w:r>
          </w:p>
        </w:tc>
        <w:tc>
          <w:tcPr>
            <w:tcW w:w="860" w:type="pct"/>
            <w:tcBorders>
              <w:top w:val="single" w:sz="4" w:space="0" w:color="auto"/>
              <w:left w:val="single" w:sz="4" w:space="0" w:color="auto"/>
              <w:bottom w:val="single" w:sz="4" w:space="0" w:color="auto"/>
              <w:right w:val="single" w:sz="4" w:space="0" w:color="auto"/>
            </w:tcBorders>
          </w:tcPr>
          <w:p w14:paraId="3C0E5747" w14:textId="77777777" w:rsidR="00600EBD" w:rsidRDefault="00CA3E15">
            <w:pPr>
              <w:adjustRightInd w:val="0"/>
              <w:snapToGrid w:val="0"/>
              <w:spacing w:line="276" w:lineRule="auto"/>
              <w:jc w:val="center"/>
              <w:rPr>
                <w:rFonts w:ascii="仿宋" w:eastAsia="仿宋" w:hAnsi="仿宋"/>
                <w:color w:val="000000"/>
                <w:szCs w:val="21"/>
              </w:rPr>
            </w:pPr>
            <w:r>
              <w:rPr>
                <w:rFonts w:ascii="仿宋" w:eastAsia="仿宋" w:hAnsi="仿宋" w:hint="eastAsia"/>
                <w:color w:val="000000"/>
                <w:szCs w:val="21"/>
              </w:rPr>
              <w:sym w:font="Wingdings 2" w:char="00A3"/>
            </w:r>
            <w:r>
              <w:rPr>
                <w:rFonts w:ascii="仿宋" w:eastAsia="仿宋" w:hAnsi="仿宋" w:hint="eastAsia"/>
                <w:color w:val="000000"/>
                <w:szCs w:val="21"/>
              </w:rPr>
              <w:t xml:space="preserve"> H</w:t>
            </w:r>
          </w:p>
          <w:p w14:paraId="0D3707ED" w14:textId="77777777" w:rsidR="00600EBD" w:rsidRDefault="00CA3E15">
            <w:pPr>
              <w:adjustRightInd w:val="0"/>
              <w:snapToGrid w:val="0"/>
              <w:spacing w:line="276" w:lineRule="auto"/>
              <w:jc w:val="center"/>
              <w:rPr>
                <w:rFonts w:ascii="仿宋" w:eastAsia="仿宋" w:hAnsi="仿宋"/>
                <w:color w:val="000000"/>
                <w:szCs w:val="21"/>
              </w:rPr>
            </w:pPr>
            <w:r>
              <w:rPr>
                <w:rFonts w:ascii="仿宋" w:eastAsia="仿宋" w:hAnsi="仿宋" w:hint="eastAsia"/>
                <w:color w:val="000000"/>
                <w:szCs w:val="21"/>
              </w:rPr>
              <w:sym w:font="Wingdings 2" w:char="0052"/>
            </w:r>
            <w:r>
              <w:rPr>
                <w:rFonts w:ascii="仿宋" w:eastAsia="仿宋" w:hAnsi="仿宋" w:hint="eastAsia"/>
                <w:color w:val="000000"/>
                <w:szCs w:val="21"/>
              </w:rPr>
              <w:t xml:space="preserve"> M</w:t>
            </w:r>
          </w:p>
          <w:p w14:paraId="1337CD5E" w14:textId="77777777" w:rsidR="00600EBD" w:rsidRDefault="00CA3E15">
            <w:pPr>
              <w:adjustRightInd w:val="0"/>
              <w:snapToGrid w:val="0"/>
              <w:spacing w:line="276" w:lineRule="auto"/>
              <w:jc w:val="center"/>
              <w:rPr>
                <w:rFonts w:ascii="仿宋" w:eastAsia="仿宋" w:hAnsi="仿宋"/>
                <w:color w:val="000000"/>
                <w:szCs w:val="21"/>
              </w:rPr>
            </w:pPr>
            <w:r>
              <w:rPr>
                <w:rFonts w:ascii="仿宋" w:eastAsia="仿宋" w:hAnsi="仿宋" w:hint="eastAsia"/>
                <w:color w:val="000000"/>
                <w:szCs w:val="21"/>
              </w:rPr>
              <w:sym w:font="Wingdings 2" w:char="00A3"/>
            </w:r>
            <w:r>
              <w:rPr>
                <w:rFonts w:ascii="仿宋" w:eastAsia="仿宋" w:hAnsi="仿宋" w:hint="eastAsia"/>
                <w:color w:val="000000"/>
                <w:szCs w:val="21"/>
              </w:rPr>
              <w:t xml:space="preserve"> L</w:t>
            </w:r>
          </w:p>
        </w:tc>
      </w:tr>
    </w:tbl>
    <w:p w14:paraId="298B698D" w14:textId="77777777" w:rsidR="00600EBD" w:rsidRDefault="00CA3E15">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Pr>
          <w:rFonts w:eastAsia="黑体"/>
          <w:color w:val="000000"/>
          <w:sz w:val="28"/>
          <w:szCs w:val="28"/>
        </w:rPr>
        <w:t>、</w:t>
      </w:r>
      <w:r>
        <w:rPr>
          <w:rFonts w:eastAsia="黑体" w:hint="eastAsia"/>
          <w:color w:val="000000"/>
          <w:sz w:val="28"/>
          <w:szCs w:val="28"/>
        </w:rPr>
        <w:t>课程教学内容及对课程目标的支撑</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80"/>
        <w:gridCol w:w="887"/>
        <w:gridCol w:w="1637"/>
        <w:gridCol w:w="483"/>
        <w:gridCol w:w="1965"/>
        <w:gridCol w:w="763"/>
        <w:gridCol w:w="1045"/>
        <w:gridCol w:w="1033"/>
      </w:tblGrid>
      <w:tr w:rsidR="00600EBD" w14:paraId="422D190A" w14:textId="77777777" w:rsidTr="005615FB">
        <w:trPr>
          <w:tblHeader/>
          <w:jc w:val="center"/>
        </w:trPr>
        <w:tc>
          <w:tcPr>
            <w:tcW w:w="289" w:type="pct"/>
            <w:shd w:val="clear" w:color="auto" w:fill="auto"/>
            <w:vAlign w:val="center"/>
          </w:tcPr>
          <w:p w14:paraId="645CFDAB" w14:textId="77777777" w:rsidR="00600EBD" w:rsidRDefault="00CA3E15">
            <w:pPr>
              <w:suppressAutoHyphens/>
              <w:spacing w:beforeLines="50" w:before="156" w:afterLines="50" w:after="156" w:line="360" w:lineRule="auto"/>
              <w:jc w:val="center"/>
              <w:rPr>
                <w:rFonts w:eastAsia="仿宋"/>
                <w:b/>
                <w:spacing w:val="-3"/>
                <w:szCs w:val="21"/>
                <w:lang w:val="en-GB"/>
              </w:rPr>
            </w:pPr>
            <w:r>
              <w:rPr>
                <w:rFonts w:eastAsia="仿宋" w:hint="eastAsia"/>
                <w:b/>
                <w:spacing w:val="-3"/>
                <w:szCs w:val="21"/>
                <w:lang w:val="en-GB"/>
              </w:rPr>
              <w:t>序号</w:t>
            </w:r>
          </w:p>
        </w:tc>
        <w:tc>
          <w:tcPr>
            <w:tcW w:w="535" w:type="pct"/>
            <w:shd w:val="clear" w:color="auto" w:fill="auto"/>
            <w:vAlign w:val="center"/>
          </w:tcPr>
          <w:p w14:paraId="5E7C72D8" w14:textId="77777777" w:rsidR="00600EBD" w:rsidRDefault="00CA3E15">
            <w:pPr>
              <w:suppressAutoHyphens/>
              <w:spacing w:beforeLines="50" w:before="156" w:afterLines="50" w:after="156" w:line="360" w:lineRule="auto"/>
              <w:jc w:val="center"/>
              <w:rPr>
                <w:rFonts w:eastAsia="仿宋"/>
                <w:b/>
                <w:spacing w:val="-3"/>
                <w:szCs w:val="21"/>
                <w:lang w:val="en-GB"/>
              </w:rPr>
            </w:pPr>
            <w:r>
              <w:rPr>
                <w:rFonts w:eastAsia="仿宋" w:hint="eastAsia"/>
                <w:b/>
                <w:spacing w:val="-3"/>
                <w:szCs w:val="21"/>
                <w:lang w:val="en-GB"/>
              </w:rPr>
              <w:t>章节</w:t>
            </w:r>
            <w:r>
              <w:rPr>
                <w:rFonts w:eastAsia="仿宋" w:hint="eastAsia"/>
                <w:b/>
                <w:spacing w:val="-3"/>
                <w:szCs w:val="21"/>
                <w:lang w:val="en-GB"/>
              </w:rPr>
              <w:t>/</w:t>
            </w:r>
            <w:r>
              <w:rPr>
                <w:rFonts w:eastAsia="仿宋" w:hint="eastAsia"/>
                <w:b/>
                <w:spacing w:val="-3"/>
                <w:szCs w:val="21"/>
                <w:lang w:val="en-GB"/>
              </w:rPr>
              <w:t>教学单元</w:t>
            </w:r>
          </w:p>
        </w:tc>
        <w:tc>
          <w:tcPr>
            <w:tcW w:w="987" w:type="pct"/>
            <w:shd w:val="clear" w:color="auto" w:fill="auto"/>
            <w:vAlign w:val="center"/>
          </w:tcPr>
          <w:p w14:paraId="674EAD9F" w14:textId="77777777" w:rsidR="00600EBD" w:rsidRDefault="00CA3E15">
            <w:pPr>
              <w:suppressAutoHyphens/>
              <w:spacing w:beforeLines="50" w:before="156" w:afterLines="50" w:after="156" w:line="360" w:lineRule="auto"/>
              <w:jc w:val="center"/>
              <w:rPr>
                <w:rFonts w:eastAsia="仿宋"/>
                <w:b/>
                <w:spacing w:val="-3"/>
                <w:szCs w:val="21"/>
                <w:lang w:val="en-GB"/>
              </w:rPr>
            </w:pPr>
            <w:r>
              <w:rPr>
                <w:rFonts w:eastAsia="仿宋" w:hint="eastAsia"/>
                <w:b/>
                <w:spacing w:val="-3"/>
                <w:szCs w:val="21"/>
                <w:lang w:val="en-GB"/>
              </w:rPr>
              <w:t>教学内容</w:t>
            </w:r>
          </w:p>
        </w:tc>
        <w:tc>
          <w:tcPr>
            <w:tcW w:w="291" w:type="pct"/>
            <w:vAlign w:val="center"/>
          </w:tcPr>
          <w:p w14:paraId="50678ED8" w14:textId="77777777" w:rsidR="00600EBD" w:rsidRDefault="00CA3E15">
            <w:pPr>
              <w:suppressAutoHyphens/>
              <w:spacing w:beforeLines="50" w:before="156" w:afterLines="50" w:after="156" w:line="360" w:lineRule="auto"/>
              <w:jc w:val="center"/>
              <w:rPr>
                <w:rFonts w:eastAsia="仿宋"/>
                <w:b/>
                <w:spacing w:val="-3"/>
                <w:szCs w:val="21"/>
                <w:lang w:val="en-GB"/>
              </w:rPr>
            </w:pPr>
            <w:r>
              <w:rPr>
                <w:rFonts w:eastAsia="仿宋" w:hint="eastAsia"/>
                <w:b/>
                <w:spacing w:val="-3"/>
                <w:szCs w:val="21"/>
                <w:lang w:val="en-GB"/>
              </w:rPr>
              <w:t>学时</w:t>
            </w:r>
          </w:p>
        </w:tc>
        <w:tc>
          <w:tcPr>
            <w:tcW w:w="1185" w:type="pct"/>
            <w:vAlign w:val="center"/>
          </w:tcPr>
          <w:p w14:paraId="2FDFC565" w14:textId="77777777" w:rsidR="00600EBD" w:rsidRDefault="00CA3E15">
            <w:pPr>
              <w:suppressAutoHyphens/>
              <w:spacing w:beforeLines="50" w:before="156" w:afterLines="50" w:after="156" w:line="360" w:lineRule="auto"/>
              <w:jc w:val="center"/>
              <w:rPr>
                <w:rFonts w:eastAsia="仿宋"/>
                <w:b/>
                <w:spacing w:val="-3"/>
                <w:szCs w:val="21"/>
                <w:lang w:val="en-GB"/>
              </w:rPr>
            </w:pPr>
            <w:r>
              <w:rPr>
                <w:rFonts w:eastAsia="仿宋" w:hint="eastAsia"/>
                <w:b/>
                <w:spacing w:val="-3"/>
                <w:szCs w:val="21"/>
                <w:lang w:val="en-GB"/>
              </w:rPr>
              <w:t>授课要点</w:t>
            </w:r>
          </w:p>
          <w:p w14:paraId="36A46DC3" w14:textId="77777777" w:rsidR="00600EBD" w:rsidRDefault="00CA3E15">
            <w:pPr>
              <w:suppressAutoHyphens/>
              <w:spacing w:beforeLines="50" w:before="156" w:afterLines="50" w:after="156" w:line="360" w:lineRule="auto"/>
              <w:jc w:val="center"/>
              <w:rPr>
                <w:rFonts w:eastAsia="仿宋"/>
                <w:b/>
                <w:spacing w:val="-3"/>
                <w:szCs w:val="21"/>
                <w:lang w:val="en-GB"/>
              </w:rPr>
            </w:pPr>
            <w:r>
              <w:rPr>
                <w:rFonts w:eastAsia="仿宋" w:hint="eastAsia"/>
                <w:b/>
                <w:spacing w:val="-3"/>
                <w:szCs w:val="21"/>
                <w:lang w:val="en-GB"/>
              </w:rPr>
              <w:t>（重点、难点、课程思政元素等）</w:t>
            </w:r>
          </w:p>
        </w:tc>
        <w:tc>
          <w:tcPr>
            <w:tcW w:w="460" w:type="pct"/>
            <w:vAlign w:val="center"/>
          </w:tcPr>
          <w:p w14:paraId="5D13A2E9" w14:textId="77777777" w:rsidR="00600EBD" w:rsidRDefault="00CA3E15">
            <w:pPr>
              <w:suppressAutoHyphens/>
              <w:spacing w:beforeLines="50" w:before="156" w:afterLines="50" w:after="156" w:line="360" w:lineRule="auto"/>
              <w:jc w:val="center"/>
              <w:rPr>
                <w:rFonts w:eastAsia="仿宋"/>
                <w:b/>
                <w:spacing w:val="-3"/>
                <w:szCs w:val="21"/>
                <w:lang w:val="en-GB"/>
              </w:rPr>
            </w:pPr>
            <w:r>
              <w:rPr>
                <w:rFonts w:eastAsia="仿宋" w:hint="eastAsia"/>
                <w:b/>
                <w:spacing w:val="-3"/>
                <w:szCs w:val="21"/>
                <w:lang w:val="en-GB"/>
              </w:rPr>
              <w:t>教学</w:t>
            </w:r>
          </w:p>
          <w:p w14:paraId="555DB303" w14:textId="77777777" w:rsidR="00600EBD" w:rsidRDefault="00CA3E15">
            <w:pPr>
              <w:suppressAutoHyphens/>
              <w:spacing w:beforeLines="50" w:before="156" w:afterLines="50" w:after="156" w:line="360" w:lineRule="auto"/>
              <w:jc w:val="center"/>
              <w:rPr>
                <w:rFonts w:eastAsia="仿宋"/>
                <w:b/>
                <w:spacing w:val="-3"/>
                <w:szCs w:val="21"/>
                <w:lang w:val="en-GB"/>
              </w:rPr>
            </w:pPr>
            <w:r>
              <w:rPr>
                <w:rFonts w:eastAsia="仿宋" w:hint="eastAsia"/>
                <w:b/>
                <w:spacing w:val="-3"/>
                <w:szCs w:val="21"/>
                <w:lang w:val="en-GB"/>
              </w:rPr>
              <w:t>方法</w:t>
            </w:r>
          </w:p>
        </w:tc>
        <w:tc>
          <w:tcPr>
            <w:tcW w:w="630" w:type="pct"/>
            <w:vAlign w:val="center"/>
          </w:tcPr>
          <w:p w14:paraId="06A9694A" w14:textId="77777777" w:rsidR="00600EBD" w:rsidRDefault="00CA3E15">
            <w:pPr>
              <w:suppressAutoHyphens/>
              <w:spacing w:beforeLines="50" w:before="156" w:afterLines="50" w:after="156" w:line="360" w:lineRule="auto"/>
              <w:jc w:val="center"/>
              <w:rPr>
                <w:rFonts w:eastAsia="仿宋"/>
                <w:b/>
                <w:spacing w:val="-3"/>
                <w:szCs w:val="21"/>
                <w:lang w:val="en-GB"/>
              </w:rPr>
            </w:pPr>
            <w:r>
              <w:rPr>
                <w:rFonts w:eastAsia="仿宋" w:hint="eastAsia"/>
                <w:b/>
                <w:spacing w:val="-3"/>
                <w:szCs w:val="21"/>
                <w:lang w:val="en-GB"/>
              </w:rPr>
              <w:t>考核形式</w:t>
            </w:r>
          </w:p>
        </w:tc>
        <w:tc>
          <w:tcPr>
            <w:tcW w:w="623" w:type="pct"/>
            <w:vAlign w:val="center"/>
          </w:tcPr>
          <w:p w14:paraId="2C38DE47" w14:textId="77777777" w:rsidR="00600EBD" w:rsidRDefault="00CA3E15">
            <w:pPr>
              <w:suppressAutoHyphens/>
              <w:spacing w:beforeLines="50" w:before="156" w:afterLines="50" w:after="156" w:line="360" w:lineRule="auto"/>
              <w:jc w:val="center"/>
              <w:rPr>
                <w:rFonts w:eastAsia="仿宋"/>
                <w:b/>
                <w:spacing w:val="-3"/>
                <w:szCs w:val="21"/>
                <w:lang w:val="en-GB"/>
              </w:rPr>
            </w:pPr>
            <w:r>
              <w:rPr>
                <w:rFonts w:eastAsia="仿宋" w:hint="eastAsia"/>
                <w:b/>
                <w:spacing w:val="-3"/>
                <w:szCs w:val="21"/>
                <w:lang w:val="en-GB"/>
              </w:rPr>
              <w:t>课程</w:t>
            </w:r>
          </w:p>
          <w:p w14:paraId="1CB40B95" w14:textId="77777777" w:rsidR="00600EBD" w:rsidRDefault="00CA3E15">
            <w:pPr>
              <w:suppressAutoHyphens/>
              <w:spacing w:beforeLines="50" w:before="156" w:afterLines="50" w:after="156" w:line="360" w:lineRule="auto"/>
              <w:jc w:val="center"/>
              <w:rPr>
                <w:rFonts w:eastAsia="仿宋"/>
                <w:b/>
                <w:spacing w:val="-3"/>
                <w:szCs w:val="21"/>
                <w:lang w:val="en-GB"/>
              </w:rPr>
            </w:pPr>
            <w:r>
              <w:rPr>
                <w:rFonts w:eastAsia="仿宋" w:hint="eastAsia"/>
                <w:b/>
                <w:spacing w:val="-3"/>
                <w:szCs w:val="21"/>
                <w:lang w:val="en-GB"/>
              </w:rPr>
              <w:t>目标</w:t>
            </w:r>
          </w:p>
        </w:tc>
      </w:tr>
      <w:tr w:rsidR="00600EBD" w14:paraId="7FF29932" w14:textId="77777777" w:rsidTr="005615FB">
        <w:trPr>
          <w:jc w:val="center"/>
        </w:trPr>
        <w:tc>
          <w:tcPr>
            <w:tcW w:w="289" w:type="pct"/>
            <w:shd w:val="clear" w:color="auto" w:fill="auto"/>
            <w:vAlign w:val="center"/>
          </w:tcPr>
          <w:p w14:paraId="57265A2A" w14:textId="77777777" w:rsidR="00600EBD" w:rsidRPr="005615FB" w:rsidRDefault="00CA3E15">
            <w:pPr>
              <w:suppressAutoHyphens/>
              <w:spacing w:beforeLines="50" w:before="156" w:afterLines="50" w:after="156" w:line="360" w:lineRule="auto"/>
              <w:jc w:val="center"/>
              <w:rPr>
                <w:rFonts w:eastAsia="仿宋"/>
                <w:bCs/>
                <w:spacing w:val="-3"/>
                <w:szCs w:val="21"/>
                <w:lang w:val="en-GB"/>
              </w:rPr>
            </w:pPr>
            <w:r w:rsidRPr="005615FB">
              <w:rPr>
                <w:rFonts w:eastAsia="仿宋" w:hint="eastAsia"/>
                <w:bCs/>
                <w:spacing w:val="-3"/>
                <w:szCs w:val="21"/>
                <w:lang w:val="en-GB"/>
              </w:rPr>
              <w:t>1</w:t>
            </w:r>
          </w:p>
        </w:tc>
        <w:tc>
          <w:tcPr>
            <w:tcW w:w="535" w:type="pct"/>
            <w:shd w:val="clear" w:color="auto" w:fill="auto"/>
            <w:vAlign w:val="center"/>
          </w:tcPr>
          <w:p w14:paraId="755DECAC" w14:textId="77777777" w:rsidR="00600EBD" w:rsidRPr="005615FB" w:rsidRDefault="00CA3E15">
            <w:pPr>
              <w:suppressAutoHyphens/>
              <w:spacing w:beforeLines="50" w:before="156" w:afterLines="50" w:after="156" w:line="360" w:lineRule="auto"/>
              <w:jc w:val="center"/>
              <w:rPr>
                <w:rFonts w:eastAsia="仿宋"/>
                <w:spacing w:val="-3"/>
                <w:szCs w:val="21"/>
              </w:rPr>
            </w:pPr>
            <w:r w:rsidRPr="005615FB">
              <w:rPr>
                <w:rFonts w:eastAsia="仿宋" w:hint="eastAsia"/>
                <w:spacing w:val="-3"/>
                <w:szCs w:val="21"/>
              </w:rPr>
              <w:t>一</w:t>
            </w:r>
          </w:p>
        </w:tc>
        <w:tc>
          <w:tcPr>
            <w:tcW w:w="987" w:type="pct"/>
            <w:shd w:val="clear" w:color="auto" w:fill="auto"/>
            <w:vAlign w:val="center"/>
          </w:tcPr>
          <w:p w14:paraId="2F4D8682" w14:textId="6E0DCCB1" w:rsidR="00600EBD" w:rsidRPr="005615FB" w:rsidRDefault="005615FB">
            <w:pPr>
              <w:snapToGrid w:val="0"/>
              <w:spacing w:line="360" w:lineRule="auto"/>
              <w:jc w:val="left"/>
              <w:rPr>
                <w:rFonts w:eastAsia="仿宋"/>
                <w:spacing w:val="-3"/>
                <w:szCs w:val="21"/>
                <w:lang w:val="en-GB"/>
              </w:rPr>
            </w:pPr>
            <w:r w:rsidRPr="005615FB">
              <w:rPr>
                <w:rFonts w:eastAsia="仿宋" w:hint="eastAsia"/>
                <w:spacing w:val="-3"/>
                <w:szCs w:val="21"/>
                <w:lang w:val="en-GB"/>
              </w:rPr>
              <w:t>应急管理导论</w:t>
            </w:r>
          </w:p>
        </w:tc>
        <w:tc>
          <w:tcPr>
            <w:tcW w:w="291" w:type="pct"/>
            <w:vAlign w:val="center"/>
          </w:tcPr>
          <w:p w14:paraId="4C2E052A" w14:textId="3BB1BDBD" w:rsidR="00600EBD" w:rsidRPr="005615FB" w:rsidRDefault="005615FB">
            <w:pPr>
              <w:suppressAutoHyphens/>
              <w:spacing w:beforeLines="50" w:before="156" w:afterLines="50" w:after="156" w:line="360" w:lineRule="auto"/>
              <w:jc w:val="center"/>
              <w:rPr>
                <w:rFonts w:eastAsia="仿宋"/>
                <w:spacing w:val="-3"/>
                <w:szCs w:val="21"/>
              </w:rPr>
            </w:pPr>
            <w:r>
              <w:rPr>
                <w:rFonts w:eastAsia="仿宋"/>
                <w:spacing w:val="-3"/>
                <w:szCs w:val="21"/>
              </w:rPr>
              <w:t>2</w:t>
            </w:r>
          </w:p>
        </w:tc>
        <w:tc>
          <w:tcPr>
            <w:tcW w:w="1185" w:type="pct"/>
            <w:vAlign w:val="center"/>
          </w:tcPr>
          <w:p w14:paraId="1C88F13B" w14:textId="4153C2A1" w:rsidR="00600EBD" w:rsidRPr="005615FB" w:rsidRDefault="00EA7F50" w:rsidP="00EA7F50">
            <w:pPr>
              <w:snapToGrid w:val="0"/>
              <w:spacing w:line="276" w:lineRule="auto"/>
              <w:jc w:val="left"/>
              <w:rPr>
                <w:rFonts w:eastAsia="仿宋_GB2312"/>
                <w:szCs w:val="21"/>
                <w:lang w:val="en-GB"/>
              </w:rPr>
            </w:pPr>
            <w:r w:rsidRPr="00EA7F50">
              <w:rPr>
                <w:rFonts w:eastAsia="仿宋_GB2312" w:hint="eastAsia"/>
                <w:szCs w:val="21"/>
                <w:lang w:val="en-GB"/>
              </w:rPr>
              <w:t>应急法规的概念、对象及范围，安全法律法规制度形成，安全生产与应急的关系，应急管理法规的起源与发展</w:t>
            </w:r>
          </w:p>
        </w:tc>
        <w:tc>
          <w:tcPr>
            <w:tcW w:w="460" w:type="pct"/>
            <w:vAlign w:val="center"/>
          </w:tcPr>
          <w:p w14:paraId="4C9B1729" w14:textId="26554672" w:rsidR="00600EBD" w:rsidRPr="005615FB" w:rsidRDefault="005615FB">
            <w:pPr>
              <w:snapToGrid w:val="0"/>
              <w:spacing w:line="360" w:lineRule="auto"/>
              <w:jc w:val="center"/>
              <w:rPr>
                <w:rFonts w:eastAsia="仿宋_GB2312"/>
                <w:szCs w:val="21"/>
                <w:lang w:val="en-GB"/>
              </w:rPr>
            </w:pPr>
            <w:r w:rsidRPr="005615FB">
              <w:rPr>
                <w:rFonts w:eastAsia="仿宋_GB2312" w:hint="eastAsia"/>
                <w:szCs w:val="21"/>
                <w:lang w:val="en-GB"/>
              </w:rPr>
              <w:t>讲授</w:t>
            </w:r>
          </w:p>
        </w:tc>
        <w:tc>
          <w:tcPr>
            <w:tcW w:w="630" w:type="pct"/>
            <w:vAlign w:val="center"/>
          </w:tcPr>
          <w:p w14:paraId="74D4589B" w14:textId="77777777" w:rsidR="00600EBD" w:rsidRPr="005615FB" w:rsidRDefault="00CA3E15">
            <w:pPr>
              <w:snapToGrid w:val="0"/>
              <w:spacing w:line="360" w:lineRule="auto"/>
              <w:jc w:val="center"/>
              <w:rPr>
                <w:rFonts w:eastAsia="仿宋_GB2312"/>
                <w:szCs w:val="21"/>
                <w:lang w:val="en-GB"/>
              </w:rPr>
            </w:pPr>
            <w:r w:rsidRPr="005615FB">
              <w:rPr>
                <w:rFonts w:eastAsia="仿宋_GB2312" w:hint="eastAsia"/>
                <w:szCs w:val="21"/>
                <w:lang w:val="en-GB"/>
              </w:rPr>
              <w:t>过程考核</w:t>
            </w:r>
          </w:p>
        </w:tc>
        <w:tc>
          <w:tcPr>
            <w:tcW w:w="623" w:type="pct"/>
            <w:vAlign w:val="center"/>
          </w:tcPr>
          <w:p w14:paraId="115834E9" w14:textId="77777777" w:rsidR="00600EBD" w:rsidRPr="005615FB" w:rsidRDefault="00CA3E15">
            <w:pPr>
              <w:snapToGrid w:val="0"/>
              <w:spacing w:line="360" w:lineRule="auto"/>
              <w:jc w:val="center"/>
              <w:rPr>
                <w:rFonts w:eastAsia="仿宋_GB2312"/>
                <w:szCs w:val="21"/>
              </w:rPr>
            </w:pPr>
            <w:r w:rsidRPr="005615FB">
              <w:rPr>
                <w:rFonts w:eastAsia="仿宋_GB2312"/>
                <w:szCs w:val="21"/>
                <w:lang w:val="en-GB"/>
              </w:rPr>
              <w:t>课程目标</w:t>
            </w:r>
            <w:r w:rsidRPr="005615FB">
              <w:rPr>
                <w:rFonts w:eastAsia="仿宋_GB2312"/>
                <w:szCs w:val="21"/>
                <w:lang w:val="en-GB"/>
              </w:rPr>
              <w:t>1</w:t>
            </w:r>
            <w:r w:rsidRPr="005615FB">
              <w:rPr>
                <w:rFonts w:eastAsia="仿宋_GB2312" w:hint="eastAsia"/>
                <w:szCs w:val="21"/>
                <w:lang w:val="en-GB"/>
              </w:rPr>
              <w:t>、</w:t>
            </w:r>
            <w:r w:rsidRPr="005615FB">
              <w:rPr>
                <w:rFonts w:eastAsia="仿宋_GB2312" w:hint="eastAsia"/>
                <w:szCs w:val="21"/>
              </w:rPr>
              <w:t>2</w:t>
            </w:r>
            <w:r w:rsidRPr="005615FB">
              <w:rPr>
                <w:rFonts w:eastAsia="仿宋_GB2312" w:hint="eastAsia"/>
                <w:szCs w:val="21"/>
              </w:rPr>
              <w:t>、</w:t>
            </w:r>
            <w:r w:rsidRPr="005615FB">
              <w:rPr>
                <w:rFonts w:eastAsia="仿宋_GB2312" w:hint="eastAsia"/>
                <w:szCs w:val="21"/>
              </w:rPr>
              <w:t>3</w:t>
            </w:r>
          </w:p>
        </w:tc>
      </w:tr>
      <w:tr w:rsidR="00600EBD" w14:paraId="7B917973" w14:textId="77777777" w:rsidTr="005615FB">
        <w:trPr>
          <w:jc w:val="center"/>
        </w:trPr>
        <w:tc>
          <w:tcPr>
            <w:tcW w:w="289" w:type="pct"/>
            <w:shd w:val="clear" w:color="auto" w:fill="auto"/>
            <w:vAlign w:val="center"/>
          </w:tcPr>
          <w:p w14:paraId="18EC091B" w14:textId="77777777" w:rsidR="00600EBD" w:rsidRPr="005615FB" w:rsidRDefault="00CA3E15">
            <w:pPr>
              <w:suppressAutoHyphens/>
              <w:spacing w:beforeLines="50" w:before="156" w:afterLines="50" w:after="156" w:line="360" w:lineRule="auto"/>
              <w:jc w:val="center"/>
              <w:rPr>
                <w:rFonts w:eastAsia="仿宋"/>
                <w:bCs/>
                <w:spacing w:val="-3"/>
                <w:szCs w:val="21"/>
                <w:lang w:val="en-GB"/>
              </w:rPr>
            </w:pPr>
            <w:r w:rsidRPr="005615FB">
              <w:rPr>
                <w:rFonts w:eastAsia="仿宋" w:hint="eastAsia"/>
                <w:bCs/>
                <w:spacing w:val="-3"/>
                <w:szCs w:val="21"/>
                <w:lang w:val="en-GB"/>
              </w:rPr>
              <w:t>2</w:t>
            </w:r>
          </w:p>
        </w:tc>
        <w:tc>
          <w:tcPr>
            <w:tcW w:w="535" w:type="pct"/>
            <w:shd w:val="clear" w:color="auto" w:fill="auto"/>
            <w:vAlign w:val="center"/>
          </w:tcPr>
          <w:p w14:paraId="322600B0" w14:textId="77777777" w:rsidR="00600EBD" w:rsidRPr="005615FB" w:rsidRDefault="00CA3E15">
            <w:pPr>
              <w:suppressAutoHyphens/>
              <w:spacing w:beforeLines="50" w:before="156" w:afterLines="50" w:after="156" w:line="360" w:lineRule="auto"/>
              <w:jc w:val="center"/>
              <w:rPr>
                <w:rFonts w:eastAsia="仿宋"/>
                <w:spacing w:val="-3"/>
                <w:szCs w:val="21"/>
              </w:rPr>
            </w:pPr>
            <w:r w:rsidRPr="005615FB">
              <w:rPr>
                <w:rFonts w:eastAsia="仿宋" w:hint="eastAsia"/>
                <w:spacing w:val="-3"/>
                <w:szCs w:val="21"/>
              </w:rPr>
              <w:t>二</w:t>
            </w:r>
          </w:p>
        </w:tc>
        <w:tc>
          <w:tcPr>
            <w:tcW w:w="987" w:type="pct"/>
            <w:shd w:val="clear" w:color="auto" w:fill="auto"/>
            <w:vAlign w:val="center"/>
          </w:tcPr>
          <w:p w14:paraId="76F53C65" w14:textId="6783D69D" w:rsidR="00600EBD" w:rsidRPr="005615FB" w:rsidRDefault="005615FB">
            <w:pPr>
              <w:snapToGrid w:val="0"/>
              <w:spacing w:line="360" w:lineRule="auto"/>
              <w:jc w:val="left"/>
              <w:rPr>
                <w:rFonts w:eastAsia="仿宋"/>
                <w:spacing w:val="-3"/>
                <w:szCs w:val="21"/>
                <w:lang w:val="en-GB"/>
              </w:rPr>
            </w:pPr>
            <w:r w:rsidRPr="005615FB">
              <w:rPr>
                <w:rFonts w:eastAsia="仿宋" w:hint="eastAsia"/>
                <w:spacing w:val="-3"/>
                <w:szCs w:val="21"/>
                <w:lang w:val="en-GB"/>
              </w:rPr>
              <w:t>应急管理体系</w:t>
            </w:r>
          </w:p>
        </w:tc>
        <w:tc>
          <w:tcPr>
            <w:tcW w:w="291" w:type="pct"/>
            <w:vAlign w:val="center"/>
          </w:tcPr>
          <w:p w14:paraId="391AF470" w14:textId="69701D4F" w:rsidR="00600EBD" w:rsidRPr="005615FB" w:rsidRDefault="005615FB">
            <w:pPr>
              <w:suppressAutoHyphens/>
              <w:spacing w:beforeLines="50" w:before="156" w:afterLines="50" w:after="156" w:line="360" w:lineRule="auto"/>
              <w:jc w:val="center"/>
              <w:rPr>
                <w:rFonts w:eastAsia="仿宋"/>
                <w:spacing w:val="-3"/>
                <w:szCs w:val="21"/>
              </w:rPr>
            </w:pPr>
            <w:r>
              <w:rPr>
                <w:rFonts w:eastAsia="仿宋" w:hint="eastAsia"/>
                <w:spacing w:val="-3"/>
                <w:szCs w:val="21"/>
              </w:rPr>
              <w:t>6</w:t>
            </w:r>
          </w:p>
        </w:tc>
        <w:tc>
          <w:tcPr>
            <w:tcW w:w="1185" w:type="pct"/>
            <w:vAlign w:val="center"/>
          </w:tcPr>
          <w:p w14:paraId="5A204F5E" w14:textId="455E6830" w:rsidR="00600EBD" w:rsidRPr="0061239E" w:rsidRDefault="00EA7F50" w:rsidP="00EA7F50">
            <w:pPr>
              <w:snapToGrid w:val="0"/>
              <w:spacing w:line="276" w:lineRule="auto"/>
              <w:jc w:val="left"/>
              <w:rPr>
                <w:rFonts w:eastAsia="仿宋_GB2312"/>
                <w:szCs w:val="21"/>
              </w:rPr>
            </w:pPr>
            <w:r w:rsidRPr="005615FB">
              <w:rPr>
                <w:rFonts w:eastAsia="仿宋_GB2312" w:hint="eastAsia"/>
                <w:szCs w:val="21"/>
              </w:rPr>
              <w:t>安全立法与应急管理立法的关系</w:t>
            </w:r>
            <w:r>
              <w:rPr>
                <w:rFonts w:eastAsia="仿宋_GB2312" w:hint="eastAsia"/>
                <w:szCs w:val="21"/>
              </w:rPr>
              <w:t>；</w:t>
            </w:r>
            <w:r w:rsidRPr="005615FB">
              <w:rPr>
                <w:rFonts w:eastAsia="仿宋_GB2312" w:hint="eastAsia"/>
                <w:szCs w:val="21"/>
              </w:rPr>
              <w:t>应急管理法规体系的基本框架</w:t>
            </w:r>
          </w:p>
        </w:tc>
        <w:tc>
          <w:tcPr>
            <w:tcW w:w="460" w:type="pct"/>
            <w:vAlign w:val="center"/>
          </w:tcPr>
          <w:p w14:paraId="2491AB75" w14:textId="0F08074A" w:rsidR="00600EBD" w:rsidRPr="005615FB" w:rsidRDefault="005615FB">
            <w:pPr>
              <w:snapToGrid w:val="0"/>
              <w:spacing w:line="360" w:lineRule="auto"/>
              <w:jc w:val="center"/>
              <w:rPr>
                <w:rFonts w:eastAsia="仿宋_GB2312"/>
                <w:szCs w:val="21"/>
                <w:lang w:val="en-GB"/>
              </w:rPr>
            </w:pPr>
            <w:r w:rsidRPr="005615FB">
              <w:rPr>
                <w:rFonts w:eastAsia="仿宋_GB2312" w:hint="eastAsia"/>
                <w:szCs w:val="21"/>
              </w:rPr>
              <w:t>讲授、研讨</w:t>
            </w:r>
          </w:p>
        </w:tc>
        <w:tc>
          <w:tcPr>
            <w:tcW w:w="630" w:type="pct"/>
            <w:vAlign w:val="center"/>
          </w:tcPr>
          <w:p w14:paraId="036B66F9" w14:textId="77777777" w:rsidR="00600EBD" w:rsidRPr="005615FB" w:rsidRDefault="00CA3E15">
            <w:pPr>
              <w:snapToGrid w:val="0"/>
              <w:spacing w:line="360" w:lineRule="auto"/>
              <w:jc w:val="center"/>
              <w:rPr>
                <w:rFonts w:eastAsia="仿宋_GB2312"/>
                <w:szCs w:val="21"/>
                <w:lang w:val="en-GB"/>
              </w:rPr>
            </w:pPr>
            <w:r w:rsidRPr="005615FB">
              <w:rPr>
                <w:rFonts w:eastAsia="仿宋_GB2312" w:hint="eastAsia"/>
                <w:szCs w:val="21"/>
                <w:lang w:val="en-GB"/>
              </w:rPr>
              <w:t>过程考核</w:t>
            </w:r>
          </w:p>
        </w:tc>
        <w:tc>
          <w:tcPr>
            <w:tcW w:w="623" w:type="pct"/>
            <w:vAlign w:val="center"/>
          </w:tcPr>
          <w:p w14:paraId="4A5A0C2A" w14:textId="77777777" w:rsidR="00600EBD" w:rsidRPr="005615FB" w:rsidRDefault="00CA3E15">
            <w:pPr>
              <w:snapToGrid w:val="0"/>
              <w:spacing w:line="360" w:lineRule="auto"/>
              <w:jc w:val="center"/>
              <w:rPr>
                <w:rFonts w:eastAsia="仿宋_GB2312"/>
                <w:szCs w:val="21"/>
                <w:lang w:val="en-GB"/>
              </w:rPr>
            </w:pPr>
            <w:r w:rsidRPr="005615FB">
              <w:rPr>
                <w:rFonts w:eastAsia="仿宋_GB2312"/>
                <w:szCs w:val="21"/>
                <w:lang w:val="en-GB"/>
              </w:rPr>
              <w:t>课程目标</w:t>
            </w:r>
            <w:r w:rsidRPr="005615FB">
              <w:rPr>
                <w:rFonts w:eastAsia="仿宋_GB2312" w:hint="eastAsia"/>
                <w:szCs w:val="21"/>
              </w:rPr>
              <w:t>4</w:t>
            </w:r>
          </w:p>
        </w:tc>
      </w:tr>
      <w:tr w:rsidR="00600EBD" w14:paraId="7B8F8592" w14:textId="77777777" w:rsidTr="005615FB">
        <w:trPr>
          <w:jc w:val="center"/>
        </w:trPr>
        <w:tc>
          <w:tcPr>
            <w:tcW w:w="289" w:type="pct"/>
            <w:shd w:val="clear" w:color="auto" w:fill="auto"/>
            <w:vAlign w:val="center"/>
          </w:tcPr>
          <w:p w14:paraId="103E8278" w14:textId="280E7089" w:rsidR="00600EBD" w:rsidRPr="005615FB" w:rsidRDefault="005615FB">
            <w:pPr>
              <w:suppressAutoHyphens/>
              <w:spacing w:beforeLines="50" w:before="156" w:afterLines="50" w:after="156" w:line="360" w:lineRule="auto"/>
              <w:jc w:val="center"/>
              <w:rPr>
                <w:rFonts w:eastAsia="仿宋"/>
                <w:bCs/>
                <w:spacing w:val="-3"/>
                <w:szCs w:val="21"/>
              </w:rPr>
            </w:pPr>
            <w:r w:rsidRPr="005615FB">
              <w:rPr>
                <w:rFonts w:eastAsia="仿宋"/>
                <w:bCs/>
                <w:spacing w:val="-3"/>
                <w:szCs w:val="21"/>
              </w:rPr>
              <w:t>3</w:t>
            </w:r>
          </w:p>
        </w:tc>
        <w:tc>
          <w:tcPr>
            <w:tcW w:w="535" w:type="pct"/>
            <w:shd w:val="clear" w:color="auto" w:fill="auto"/>
            <w:vAlign w:val="center"/>
          </w:tcPr>
          <w:p w14:paraId="491FE09A" w14:textId="77777777" w:rsidR="00600EBD" w:rsidRPr="005615FB" w:rsidRDefault="00CA3E15">
            <w:pPr>
              <w:suppressAutoHyphens/>
              <w:spacing w:beforeLines="50" w:before="156" w:afterLines="50" w:after="156" w:line="360" w:lineRule="auto"/>
              <w:jc w:val="center"/>
              <w:rPr>
                <w:rFonts w:eastAsia="仿宋"/>
                <w:spacing w:val="-3"/>
                <w:szCs w:val="21"/>
              </w:rPr>
            </w:pPr>
            <w:r w:rsidRPr="005615FB">
              <w:rPr>
                <w:rFonts w:eastAsia="仿宋" w:hint="eastAsia"/>
                <w:spacing w:val="-3"/>
                <w:szCs w:val="21"/>
              </w:rPr>
              <w:t>三</w:t>
            </w:r>
          </w:p>
        </w:tc>
        <w:tc>
          <w:tcPr>
            <w:tcW w:w="987" w:type="pct"/>
            <w:shd w:val="clear" w:color="auto" w:fill="auto"/>
            <w:vAlign w:val="center"/>
          </w:tcPr>
          <w:p w14:paraId="66F857D3" w14:textId="2F3A3863" w:rsidR="00600EBD" w:rsidRPr="005615FB" w:rsidRDefault="005615FB">
            <w:pPr>
              <w:snapToGrid w:val="0"/>
              <w:spacing w:line="360" w:lineRule="auto"/>
              <w:jc w:val="left"/>
              <w:rPr>
                <w:rFonts w:eastAsia="仿宋"/>
                <w:spacing w:val="-3"/>
                <w:szCs w:val="21"/>
                <w:lang w:val="en-GB"/>
              </w:rPr>
            </w:pPr>
            <w:r w:rsidRPr="005615FB">
              <w:rPr>
                <w:rFonts w:eastAsia="仿宋" w:hint="eastAsia"/>
                <w:spacing w:val="-3"/>
                <w:szCs w:val="21"/>
                <w:lang w:val="en-GB"/>
              </w:rPr>
              <w:t>生产安全事故应急预案管理</w:t>
            </w:r>
          </w:p>
        </w:tc>
        <w:tc>
          <w:tcPr>
            <w:tcW w:w="291" w:type="pct"/>
            <w:vAlign w:val="center"/>
          </w:tcPr>
          <w:p w14:paraId="604E185C" w14:textId="77777777" w:rsidR="00600EBD" w:rsidRPr="005615FB" w:rsidRDefault="00CA3E15">
            <w:pPr>
              <w:suppressAutoHyphens/>
              <w:spacing w:beforeLines="50" w:before="156" w:afterLines="50" w:after="156" w:line="360" w:lineRule="auto"/>
              <w:jc w:val="center"/>
              <w:rPr>
                <w:rFonts w:eastAsia="仿宋"/>
                <w:spacing w:val="-3"/>
                <w:szCs w:val="21"/>
              </w:rPr>
            </w:pPr>
            <w:r w:rsidRPr="005615FB">
              <w:rPr>
                <w:rFonts w:eastAsia="仿宋" w:hint="eastAsia"/>
                <w:spacing w:val="-3"/>
                <w:szCs w:val="21"/>
              </w:rPr>
              <w:t>4</w:t>
            </w:r>
          </w:p>
        </w:tc>
        <w:tc>
          <w:tcPr>
            <w:tcW w:w="1185" w:type="pct"/>
            <w:vAlign w:val="center"/>
          </w:tcPr>
          <w:p w14:paraId="2F09720A" w14:textId="51CFE123" w:rsidR="00600EBD" w:rsidRPr="005615FB" w:rsidRDefault="00EA7F50" w:rsidP="00EA7F50">
            <w:pPr>
              <w:snapToGrid w:val="0"/>
              <w:spacing w:line="276" w:lineRule="auto"/>
              <w:jc w:val="left"/>
              <w:rPr>
                <w:rFonts w:eastAsia="仿宋_GB2312"/>
                <w:szCs w:val="21"/>
                <w:lang w:val="en-GB"/>
              </w:rPr>
            </w:pPr>
            <w:r w:rsidRPr="00EA7F50">
              <w:rPr>
                <w:rFonts w:eastAsia="仿宋_GB2312" w:hint="eastAsia"/>
                <w:szCs w:val="21"/>
                <w:lang w:val="en-GB"/>
              </w:rPr>
              <w:t>应急预案、指挥机构、应急人员、行动程序与要求、应急物资与装备、通信与信息保障、外部力量救援</w:t>
            </w:r>
          </w:p>
        </w:tc>
        <w:tc>
          <w:tcPr>
            <w:tcW w:w="460" w:type="pct"/>
            <w:vAlign w:val="center"/>
          </w:tcPr>
          <w:p w14:paraId="1868C3B3" w14:textId="77777777" w:rsidR="00600EBD" w:rsidRPr="005615FB" w:rsidRDefault="00CA3E15">
            <w:pPr>
              <w:snapToGrid w:val="0"/>
              <w:spacing w:line="360" w:lineRule="auto"/>
              <w:jc w:val="center"/>
              <w:rPr>
                <w:rFonts w:eastAsia="仿宋_GB2312"/>
                <w:szCs w:val="21"/>
                <w:lang w:val="en-GB"/>
              </w:rPr>
            </w:pPr>
            <w:r w:rsidRPr="005615FB">
              <w:rPr>
                <w:rFonts w:eastAsia="仿宋_GB2312"/>
                <w:szCs w:val="21"/>
                <w:lang w:val="en-GB"/>
              </w:rPr>
              <w:t>案例</w:t>
            </w:r>
            <w:r w:rsidRPr="005615FB">
              <w:rPr>
                <w:rFonts w:eastAsia="仿宋_GB2312" w:hint="eastAsia"/>
                <w:szCs w:val="21"/>
                <w:lang w:val="en-GB"/>
              </w:rPr>
              <w:t>、</w:t>
            </w:r>
            <w:r w:rsidRPr="005615FB">
              <w:rPr>
                <w:rFonts w:eastAsia="仿宋_GB2312"/>
                <w:szCs w:val="21"/>
              </w:rPr>
              <w:t>启发</w:t>
            </w:r>
          </w:p>
        </w:tc>
        <w:tc>
          <w:tcPr>
            <w:tcW w:w="630" w:type="pct"/>
            <w:vAlign w:val="center"/>
          </w:tcPr>
          <w:p w14:paraId="06286A3F" w14:textId="77777777" w:rsidR="00600EBD" w:rsidRPr="005615FB" w:rsidRDefault="00CA3E15">
            <w:pPr>
              <w:snapToGrid w:val="0"/>
              <w:spacing w:line="360" w:lineRule="auto"/>
              <w:jc w:val="center"/>
              <w:rPr>
                <w:rFonts w:eastAsia="仿宋_GB2312"/>
                <w:szCs w:val="21"/>
                <w:lang w:val="en-GB"/>
              </w:rPr>
            </w:pPr>
            <w:r w:rsidRPr="005615FB">
              <w:rPr>
                <w:rFonts w:eastAsia="仿宋_GB2312" w:hint="eastAsia"/>
                <w:szCs w:val="21"/>
                <w:lang w:val="en-GB"/>
              </w:rPr>
              <w:t>过程考核</w:t>
            </w:r>
          </w:p>
        </w:tc>
        <w:tc>
          <w:tcPr>
            <w:tcW w:w="623" w:type="pct"/>
            <w:vAlign w:val="center"/>
          </w:tcPr>
          <w:p w14:paraId="5780998C" w14:textId="77777777" w:rsidR="00600EBD" w:rsidRPr="005615FB" w:rsidRDefault="00CA3E15">
            <w:pPr>
              <w:snapToGrid w:val="0"/>
              <w:spacing w:line="360" w:lineRule="auto"/>
              <w:jc w:val="center"/>
              <w:rPr>
                <w:rFonts w:eastAsia="仿宋_GB2312"/>
                <w:szCs w:val="21"/>
              </w:rPr>
            </w:pPr>
            <w:r w:rsidRPr="005615FB">
              <w:rPr>
                <w:rFonts w:eastAsia="仿宋_GB2312"/>
                <w:szCs w:val="21"/>
                <w:lang w:val="en-GB"/>
              </w:rPr>
              <w:t>课程目标</w:t>
            </w:r>
            <w:r w:rsidRPr="005615FB">
              <w:rPr>
                <w:rFonts w:eastAsia="仿宋_GB2312" w:hint="eastAsia"/>
                <w:szCs w:val="21"/>
              </w:rPr>
              <w:t>2</w:t>
            </w:r>
            <w:r w:rsidRPr="005615FB">
              <w:rPr>
                <w:rFonts w:eastAsia="仿宋_GB2312" w:hint="eastAsia"/>
                <w:szCs w:val="21"/>
              </w:rPr>
              <w:t>、</w:t>
            </w:r>
            <w:r w:rsidRPr="005615FB">
              <w:rPr>
                <w:rFonts w:eastAsia="仿宋_GB2312" w:hint="eastAsia"/>
                <w:szCs w:val="21"/>
              </w:rPr>
              <w:t>3</w:t>
            </w:r>
          </w:p>
        </w:tc>
      </w:tr>
      <w:tr w:rsidR="00600EBD" w14:paraId="075CB3C8" w14:textId="77777777" w:rsidTr="005615FB">
        <w:trPr>
          <w:jc w:val="center"/>
        </w:trPr>
        <w:tc>
          <w:tcPr>
            <w:tcW w:w="289" w:type="pct"/>
            <w:shd w:val="clear" w:color="auto" w:fill="auto"/>
            <w:vAlign w:val="center"/>
          </w:tcPr>
          <w:p w14:paraId="4C041997" w14:textId="533B202B" w:rsidR="00600EBD" w:rsidRPr="005615FB" w:rsidRDefault="005615FB">
            <w:pPr>
              <w:suppressAutoHyphens/>
              <w:spacing w:beforeLines="50" w:before="156" w:afterLines="50" w:after="156" w:line="360" w:lineRule="auto"/>
              <w:jc w:val="center"/>
              <w:rPr>
                <w:rFonts w:eastAsia="仿宋"/>
                <w:bCs/>
                <w:spacing w:val="-3"/>
                <w:szCs w:val="21"/>
              </w:rPr>
            </w:pPr>
            <w:r>
              <w:rPr>
                <w:rFonts w:eastAsia="仿宋"/>
                <w:bCs/>
                <w:spacing w:val="-3"/>
                <w:szCs w:val="21"/>
              </w:rPr>
              <w:t>4</w:t>
            </w:r>
          </w:p>
        </w:tc>
        <w:tc>
          <w:tcPr>
            <w:tcW w:w="535" w:type="pct"/>
            <w:shd w:val="clear" w:color="auto" w:fill="auto"/>
            <w:vAlign w:val="center"/>
          </w:tcPr>
          <w:p w14:paraId="545690E4" w14:textId="77777777" w:rsidR="00600EBD" w:rsidRPr="005615FB" w:rsidRDefault="00CA3E15">
            <w:pPr>
              <w:suppressAutoHyphens/>
              <w:spacing w:beforeLines="50" w:before="156" w:afterLines="50" w:after="156" w:line="360" w:lineRule="auto"/>
              <w:jc w:val="center"/>
              <w:rPr>
                <w:rFonts w:eastAsia="仿宋"/>
                <w:spacing w:val="-3"/>
                <w:szCs w:val="21"/>
              </w:rPr>
            </w:pPr>
            <w:r w:rsidRPr="005615FB">
              <w:rPr>
                <w:rFonts w:eastAsia="仿宋" w:hint="eastAsia"/>
                <w:spacing w:val="-3"/>
                <w:szCs w:val="21"/>
              </w:rPr>
              <w:t>四</w:t>
            </w:r>
          </w:p>
        </w:tc>
        <w:tc>
          <w:tcPr>
            <w:tcW w:w="987" w:type="pct"/>
            <w:shd w:val="clear" w:color="auto" w:fill="auto"/>
            <w:vAlign w:val="center"/>
          </w:tcPr>
          <w:p w14:paraId="18016F45" w14:textId="6C97DF49" w:rsidR="00600EBD" w:rsidRPr="005615FB" w:rsidRDefault="005615FB">
            <w:pPr>
              <w:snapToGrid w:val="0"/>
              <w:spacing w:line="360" w:lineRule="auto"/>
              <w:jc w:val="left"/>
              <w:rPr>
                <w:rFonts w:eastAsia="仿宋"/>
                <w:spacing w:val="-3"/>
                <w:szCs w:val="21"/>
                <w:lang w:val="en-GB"/>
              </w:rPr>
            </w:pPr>
            <w:r w:rsidRPr="005615FB">
              <w:rPr>
                <w:rFonts w:eastAsia="仿宋_GB2312" w:hint="eastAsia"/>
                <w:szCs w:val="21"/>
              </w:rPr>
              <w:t>生产安全事故应急演练</w:t>
            </w:r>
          </w:p>
        </w:tc>
        <w:tc>
          <w:tcPr>
            <w:tcW w:w="291" w:type="pct"/>
            <w:vAlign w:val="center"/>
          </w:tcPr>
          <w:p w14:paraId="0A1667E3" w14:textId="77777777" w:rsidR="00600EBD" w:rsidRPr="005615FB" w:rsidRDefault="00CA3E15">
            <w:pPr>
              <w:suppressAutoHyphens/>
              <w:spacing w:beforeLines="50" w:before="156" w:afterLines="50" w:after="156" w:line="360" w:lineRule="auto"/>
              <w:jc w:val="center"/>
              <w:rPr>
                <w:rFonts w:eastAsia="仿宋"/>
                <w:spacing w:val="-3"/>
                <w:szCs w:val="21"/>
              </w:rPr>
            </w:pPr>
            <w:r w:rsidRPr="005615FB">
              <w:rPr>
                <w:rFonts w:eastAsia="仿宋" w:hint="eastAsia"/>
                <w:spacing w:val="-3"/>
                <w:szCs w:val="21"/>
              </w:rPr>
              <w:t>4</w:t>
            </w:r>
          </w:p>
        </w:tc>
        <w:tc>
          <w:tcPr>
            <w:tcW w:w="1185" w:type="pct"/>
            <w:vAlign w:val="center"/>
          </w:tcPr>
          <w:p w14:paraId="189C1D53" w14:textId="2EFCE48A" w:rsidR="00600EBD" w:rsidRPr="005615FB" w:rsidRDefault="00EA7F50" w:rsidP="00EA7F50">
            <w:pPr>
              <w:snapToGrid w:val="0"/>
              <w:spacing w:line="276" w:lineRule="auto"/>
              <w:jc w:val="left"/>
              <w:rPr>
                <w:rFonts w:eastAsia="仿宋_GB2312"/>
                <w:szCs w:val="21"/>
                <w:lang w:val="en-GB"/>
              </w:rPr>
            </w:pPr>
            <w:r w:rsidRPr="00EA7F50">
              <w:rPr>
                <w:rFonts w:eastAsia="仿宋_GB2312" w:hint="eastAsia"/>
                <w:szCs w:val="21"/>
                <w:lang w:val="en-GB"/>
              </w:rPr>
              <w:t>应急演练作用、应急演练目的、应急演练的原则、应急演练类型、应急演练策划、应急演练准备、应急演练实施</w:t>
            </w:r>
          </w:p>
        </w:tc>
        <w:tc>
          <w:tcPr>
            <w:tcW w:w="460" w:type="pct"/>
            <w:vAlign w:val="center"/>
          </w:tcPr>
          <w:p w14:paraId="381DB2EC" w14:textId="1F0F302D" w:rsidR="00600EBD" w:rsidRPr="005615FB" w:rsidRDefault="005615FB">
            <w:pPr>
              <w:snapToGrid w:val="0"/>
              <w:spacing w:line="360" w:lineRule="auto"/>
              <w:jc w:val="center"/>
              <w:rPr>
                <w:rFonts w:eastAsia="仿宋_GB2312"/>
                <w:szCs w:val="21"/>
                <w:lang w:val="en-GB"/>
              </w:rPr>
            </w:pPr>
            <w:r w:rsidRPr="005615FB">
              <w:rPr>
                <w:rFonts w:eastAsia="仿宋_GB2312" w:hint="eastAsia"/>
                <w:szCs w:val="21"/>
              </w:rPr>
              <w:t>讲授、研讨</w:t>
            </w:r>
          </w:p>
        </w:tc>
        <w:tc>
          <w:tcPr>
            <w:tcW w:w="630" w:type="pct"/>
            <w:vAlign w:val="center"/>
          </w:tcPr>
          <w:p w14:paraId="6665E34B" w14:textId="77777777" w:rsidR="00600EBD" w:rsidRPr="005615FB" w:rsidRDefault="00CA3E15">
            <w:pPr>
              <w:snapToGrid w:val="0"/>
              <w:spacing w:line="360" w:lineRule="auto"/>
              <w:jc w:val="center"/>
              <w:rPr>
                <w:rFonts w:eastAsia="仿宋_GB2312"/>
                <w:szCs w:val="21"/>
                <w:lang w:val="en-GB"/>
              </w:rPr>
            </w:pPr>
            <w:r w:rsidRPr="005615FB">
              <w:rPr>
                <w:rFonts w:eastAsia="仿宋_GB2312" w:hint="eastAsia"/>
                <w:szCs w:val="21"/>
                <w:lang w:val="en-GB"/>
              </w:rPr>
              <w:t>过程考核、实操</w:t>
            </w:r>
          </w:p>
        </w:tc>
        <w:tc>
          <w:tcPr>
            <w:tcW w:w="623" w:type="pct"/>
            <w:vAlign w:val="center"/>
          </w:tcPr>
          <w:p w14:paraId="6DCDB319" w14:textId="77777777" w:rsidR="00600EBD" w:rsidRPr="005615FB" w:rsidRDefault="00CA3E15">
            <w:pPr>
              <w:snapToGrid w:val="0"/>
              <w:spacing w:line="360" w:lineRule="auto"/>
              <w:jc w:val="center"/>
              <w:rPr>
                <w:rFonts w:eastAsia="仿宋_GB2312"/>
                <w:szCs w:val="21"/>
                <w:lang w:val="en-GB"/>
              </w:rPr>
            </w:pPr>
            <w:r w:rsidRPr="005615FB">
              <w:rPr>
                <w:rFonts w:eastAsia="仿宋_GB2312"/>
                <w:szCs w:val="21"/>
                <w:lang w:val="en-GB"/>
              </w:rPr>
              <w:t>课程目标</w:t>
            </w:r>
            <w:r w:rsidRPr="005615FB">
              <w:rPr>
                <w:rFonts w:eastAsia="仿宋_GB2312" w:hint="eastAsia"/>
                <w:szCs w:val="21"/>
              </w:rPr>
              <w:t>4</w:t>
            </w:r>
          </w:p>
        </w:tc>
      </w:tr>
      <w:tr w:rsidR="00600EBD" w14:paraId="3FF734E5" w14:textId="77777777" w:rsidTr="005615FB">
        <w:trPr>
          <w:jc w:val="center"/>
        </w:trPr>
        <w:tc>
          <w:tcPr>
            <w:tcW w:w="289" w:type="pct"/>
            <w:shd w:val="clear" w:color="auto" w:fill="auto"/>
            <w:vAlign w:val="center"/>
          </w:tcPr>
          <w:p w14:paraId="0A69B023" w14:textId="2FD8ADD3" w:rsidR="00600EBD" w:rsidRPr="005615FB" w:rsidRDefault="005615FB">
            <w:pPr>
              <w:suppressAutoHyphens/>
              <w:spacing w:beforeLines="50" w:before="156" w:afterLines="50" w:after="156" w:line="360" w:lineRule="auto"/>
              <w:jc w:val="center"/>
              <w:rPr>
                <w:rFonts w:eastAsia="仿宋"/>
                <w:bCs/>
                <w:spacing w:val="-3"/>
                <w:szCs w:val="21"/>
              </w:rPr>
            </w:pPr>
            <w:r>
              <w:rPr>
                <w:rFonts w:eastAsia="仿宋"/>
                <w:bCs/>
                <w:spacing w:val="-3"/>
                <w:szCs w:val="21"/>
              </w:rPr>
              <w:lastRenderedPageBreak/>
              <w:t>5</w:t>
            </w:r>
          </w:p>
        </w:tc>
        <w:tc>
          <w:tcPr>
            <w:tcW w:w="535" w:type="pct"/>
            <w:shd w:val="clear" w:color="auto" w:fill="auto"/>
            <w:vAlign w:val="center"/>
          </w:tcPr>
          <w:p w14:paraId="1396F633" w14:textId="77777777" w:rsidR="00600EBD" w:rsidRPr="005615FB" w:rsidRDefault="00CA3E15">
            <w:pPr>
              <w:suppressAutoHyphens/>
              <w:spacing w:beforeLines="50" w:before="156" w:afterLines="50" w:after="156" w:line="360" w:lineRule="auto"/>
              <w:jc w:val="center"/>
              <w:rPr>
                <w:rFonts w:eastAsia="仿宋"/>
                <w:spacing w:val="-3"/>
                <w:szCs w:val="21"/>
              </w:rPr>
            </w:pPr>
            <w:r w:rsidRPr="005615FB">
              <w:rPr>
                <w:rFonts w:eastAsia="仿宋" w:hint="eastAsia"/>
                <w:spacing w:val="-3"/>
                <w:szCs w:val="21"/>
              </w:rPr>
              <w:t>五</w:t>
            </w:r>
          </w:p>
        </w:tc>
        <w:tc>
          <w:tcPr>
            <w:tcW w:w="987" w:type="pct"/>
            <w:shd w:val="clear" w:color="auto" w:fill="auto"/>
            <w:vAlign w:val="center"/>
          </w:tcPr>
          <w:p w14:paraId="216FC0F2" w14:textId="5241DF26" w:rsidR="00600EBD" w:rsidRPr="005615FB" w:rsidRDefault="005615FB">
            <w:pPr>
              <w:snapToGrid w:val="0"/>
              <w:spacing w:line="360" w:lineRule="auto"/>
              <w:jc w:val="left"/>
              <w:rPr>
                <w:rFonts w:eastAsia="仿宋"/>
                <w:spacing w:val="-3"/>
                <w:szCs w:val="21"/>
                <w:lang w:val="en-GB"/>
              </w:rPr>
            </w:pPr>
            <w:r w:rsidRPr="005615FB">
              <w:rPr>
                <w:rFonts w:eastAsia="仿宋" w:hint="eastAsia"/>
                <w:spacing w:val="-3"/>
                <w:szCs w:val="21"/>
                <w:lang w:val="en-GB"/>
              </w:rPr>
              <w:t>应急资源保障与应急准备评估</w:t>
            </w:r>
          </w:p>
        </w:tc>
        <w:tc>
          <w:tcPr>
            <w:tcW w:w="291" w:type="pct"/>
            <w:vAlign w:val="center"/>
          </w:tcPr>
          <w:p w14:paraId="5749C327" w14:textId="77777777" w:rsidR="00600EBD" w:rsidRPr="005615FB" w:rsidRDefault="00CA3E15">
            <w:pPr>
              <w:suppressAutoHyphens/>
              <w:spacing w:beforeLines="50" w:before="156" w:afterLines="50" w:after="156" w:line="360" w:lineRule="auto"/>
              <w:jc w:val="center"/>
              <w:rPr>
                <w:rFonts w:eastAsia="仿宋"/>
                <w:spacing w:val="-3"/>
                <w:szCs w:val="21"/>
              </w:rPr>
            </w:pPr>
            <w:r w:rsidRPr="005615FB">
              <w:rPr>
                <w:rFonts w:eastAsia="仿宋" w:hint="eastAsia"/>
                <w:spacing w:val="-3"/>
                <w:szCs w:val="21"/>
              </w:rPr>
              <w:t>4</w:t>
            </w:r>
          </w:p>
        </w:tc>
        <w:tc>
          <w:tcPr>
            <w:tcW w:w="1185" w:type="pct"/>
            <w:vAlign w:val="center"/>
          </w:tcPr>
          <w:p w14:paraId="43D094B2" w14:textId="28A06FAE" w:rsidR="00600EBD" w:rsidRPr="005615FB" w:rsidRDefault="00EA7F50" w:rsidP="002E00E5">
            <w:pPr>
              <w:snapToGrid w:val="0"/>
              <w:spacing w:line="276" w:lineRule="auto"/>
              <w:jc w:val="left"/>
              <w:rPr>
                <w:rFonts w:eastAsia="仿宋_GB2312"/>
                <w:szCs w:val="21"/>
                <w:lang w:val="en-GB"/>
              </w:rPr>
            </w:pPr>
            <w:r w:rsidRPr="00EA7F50">
              <w:rPr>
                <w:rFonts w:eastAsia="仿宋_GB2312" w:hint="eastAsia"/>
                <w:szCs w:val="21"/>
                <w:lang w:val="en-GB"/>
              </w:rPr>
              <w:t>应急物资调度的全过程理念，应急物资的全过程调度的内容和方法，应急物资调度的全过程和运行保障</w:t>
            </w:r>
          </w:p>
        </w:tc>
        <w:tc>
          <w:tcPr>
            <w:tcW w:w="460" w:type="pct"/>
            <w:vAlign w:val="center"/>
          </w:tcPr>
          <w:p w14:paraId="33E54F3A" w14:textId="77777777" w:rsidR="00600EBD" w:rsidRPr="005615FB" w:rsidRDefault="00CA3E15">
            <w:pPr>
              <w:snapToGrid w:val="0"/>
              <w:spacing w:line="360" w:lineRule="auto"/>
              <w:jc w:val="center"/>
              <w:rPr>
                <w:rFonts w:eastAsia="仿宋_GB2312"/>
                <w:szCs w:val="21"/>
                <w:lang w:val="en-GB"/>
              </w:rPr>
            </w:pPr>
            <w:r w:rsidRPr="005615FB">
              <w:rPr>
                <w:rFonts w:eastAsia="仿宋_GB2312"/>
                <w:szCs w:val="21"/>
              </w:rPr>
              <w:t>启发</w:t>
            </w:r>
            <w:r w:rsidRPr="005615FB">
              <w:rPr>
                <w:rFonts w:eastAsia="仿宋_GB2312" w:hint="eastAsia"/>
                <w:szCs w:val="21"/>
                <w:lang w:val="en-GB"/>
              </w:rPr>
              <w:t>、</w:t>
            </w:r>
            <w:r w:rsidRPr="005615FB">
              <w:rPr>
                <w:rFonts w:eastAsia="仿宋_GB2312"/>
                <w:szCs w:val="21"/>
                <w:lang w:val="en-GB"/>
              </w:rPr>
              <w:t>案例</w:t>
            </w:r>
          </w:p>
        </w:tc>
        <w:tc>
          <w:tcPr>
            <w:tcW w:w="630" w:type="pct"/>
            <w:vAlign w:val="center"/>
          </w:tcPr>
          <w:p w14:paraId="7F1D2062" w14:textId="77777777" w:rsidR="00600EBD" w:rsidRPr="005615FB" w:rsidRDefault="00CA3E15">
            <w:pPr>
              <w:snapToGrid w:val="0"/>
              <w:spacing w:line="360" w:lineRule="auto"/>
              <w:jc w:val="center"/>
              <w:rPr>
                <w:rFonts w:eastAsia="仿宋_GB2312"/>
                <w:szCs w:val="21"/>
                <w:lang w:val="en-GB"/>
              </w:rPr>
            </w:pPr>
            <w:r w:rsidRPr="005615FB">
              <w:rPr>
                <w:rFonts w:eastAsia="仿宋_GB2312" w:hint="eastAsia"/>
                <w:szCs w:val="21"/>
                <w:lang w:val="en-GB"/>
              </w:rPr>
              <w:t>过程考核、实操</w:t>
            </w:r>
          </w:p>
        </w:tc>
        <w:tc>
          <w:tcPr>
            <w:tcW w:w="623" w:type="pct"/>
            <w:vAlign w:val="center"/>
          </w:tcPr>
          <w:p w14:paraId="1B705846" w14:textId="77777777" w:rsidR="00600EBD" w:rsidRPr="005615FB" w:rsidRDefault="00CA3E15">
            <w:pPr>
              <w:snapToGrid w:val="0"/>
              <w:spacing w:line="360" w:lineRule="auto"/>
              <w:jc w:val="center"/>
              <w:rPr>
                <w:rFonts w:eastAsia="仿宋_GB2312"/>
                <w:szCs w:val="21"/>
                <w:lang w:val="en-GB"/>
              </w:rPr>
            </w:pPr>
            <w:r w:rsidRPr="005615FB">
              <w:rPr>
                <w:rFonts w:eastAsia="仿宋_GB2312"/>
                <w:szCs w:val="21"/>
                <w:lang w:val="en-GB"/>
              </w:rPr>
              <w:t>课程目标</w:t>
            </w:r>
            <w:r w:rsidRPr="005615FB">
              <w:rPr>
                <w:rFonts w:eastAsia="仿宋_GB2312"/>
                <w:szCs w:val="21"/>
              </w:rPr>
              <w:t>2</w:t>
            </w:r>
            <w:r w:rsidRPr="005615FB">
              <w:rPr>
                <w:rFonts w:eastAsia="仿宋_GB2312"/>
                <w:szCs w:val="21"/>
              </w:rPr>
              <w:t>、</w:t>
            </w:r>
            <w:r w:rsidRPr="005615FB">
              <w:rPr>
                <w:rFonts w:eastAsia="仿宋_GB2312"/>
                <w:szCs w:val="21"/>
              </w:rPr>
              <w:t>3</w:t>
            </w:r>
          </w:p>
        </w:tc>
      </w:tr>
      <w:tr w:rsidR="00600EBD" w14:paraId="218F917B" w14:textId="77777777" w:rsidTr="005615FB">
        <w:trPr>
          <w:jc w:val="center"/>
        </w:trPr>
        <w:tc>
          <w:tcPr>
            <w:tcW w:w="289" w:type="pct"/>
            <w:shd w:val="clear" w:color="auto" w:fill="auto"/>
            <w:vAlign w:val="center"/>
          </w:tcPr>
          <w:p w14:paraId="09B50944" w14:textId="2BBFF0AF" w:rsidR="00600EBD" w:rsidRPr="005615FB" w:rsidRDefault="005615FB">
            <w:pPr>
              <w:suppressAutoHyphens/>
              <w:spacing w:beforeLines="50" w:before="156" w:afterLines="50" w:after="156" w:line="360" w:lineRule="auto"/>
              <w:jc w:val="center"/>
              <w:rPr>
                <w:rFonts w:eastAsia="仿宋"/>
                <w:bCs/>
                <w:spacing w:val="-3"/>
                <w:szCs w:val="21"/>
              </w:rPr>
            </w:pPr>
            <w:r>
              <w:rPr>
                <w:rFonts w:eastAsia="仿宋"/>
                <w:bCs/>
                <w:spacing w:val="-3"/>
                <w:szCs w:val="21"/>
              </w:rPr>
              <w:t>6</w:t>
            </w:r>
          </w:p>
        </w:tc>
        <w:tc>
          <w:tcPr>
            <w:tcW w:w="535" w:type="pct"/>
            <w:shd w:val="clear" w:color="auto" w:fill="auto"/>
            <w:vAlign w:val="center"/>
          </w:tcPr>
          <w:p w14:paraId="0131218A" w14:textId="77777777" w:rsidR="00600EBD" w:rsidRPr="005615FB" w:rsidRDefault="00CA3E15">
            <w:pPr>
              <w:suppressAutoHyphens/>
              <w:spacing w:beforeLines="50" w:before="156" w:afterLines="50" w:after="156" w:line="360" w:lineRule="auto"/>
              <w:jc w:val="center"/>
              <w:rPr>
                <w:rFonts w:eastAsia="仿宋"/>
                <w:spacing w:val="-3"/>
                <w:szCs w:val="21"/>
              </w:rPr>
            </w:pPr>
            <w:r w:rsidRPr="005615FB">
              <w:rPr>
                <w:rFonts w:eastAsia="仿宋" w:hint="eastAsia"/>
                <w:spacing w:val="-3"/>
                <w:szCs w:val="21"/>
              </w:rPr>
              <w:t>六</w:t>
            </w:r>
          </w:p>
        </w:tc>
        <w:tc>
          <w:tcPr>
            <w:tcW w:w="987" w:type="pct"/>
            <w:shd w:val="clear" w:color="auto" w:fill="auto"/>
            <w:vAlign w:val="center"/>
          </w:tcPr>
          <w:p w14:paraId="54E06893" w14:textId="4FB311EB" w:rsidR="00600EBD" w:rsidRPr="005615FB" w:rsidRDefault="005615FB">
            <w:pPr>
              <w:snapToGrid w:val="0"/>
              <w:spacing w:line="360" w:lineRule="auto"/>
              <w:jc w:val="left"/>
              <w:rPr>
                <w:rFonts w:eastAsia="仿宋"/>
                <w:spacing w:val="-3"/>
                <w:szCs w:val="21"/>
                <w:lang w:val="en-GB"/>
              </w:rPr>
            </w:pPr>
            <w:r w:rsidRPr="005615FB">
              <w:rPr>
                <w:rFonts w:eastAsia="仿宋" w:hint="eastAsia"/>
                <w:spacing w:val="-3"/>
                <w:szCs w:val="21"/>
                <w:lang w:val="en-GB"/>
              </w:rPr>
              <w:t>生产安全事故应急救援与处置</w:t>
            </w:r>
          </w:p>
        </w:tc>
        <w:tc>
          <w:tcPr>
            <w:tcW w:w="291" w:type="pct"/>
            <w:vAlign w:val="center"/>
          </w:tcPr>
          <w:p w14:paraId="4018A725" w14:textId="77777777" w:rsidR="00600EBD" w:rsidRPr="005615FB" w:rsidRDefault="00CA3E15">
            <w:pPr>
              <w:suppressAutoHyphens/>
              <w:spacing w:beforeLines="50" w:before="156" w:afterLines="50" w:after="156" w:line="360" w:lineRule="auto"/>
              <w:jc w:val="center"/>
              <w:rPr>
                <w:rFonts w:eastAsia="仿宋"/>
                <w:spacing w:val="-3"/>
                <w:szCs w:val="21"/>
              </w:rPr>
            </w:pPr>
            <w:r w:rsidRPr="005615FB">
              <w:rPr>
                <w:rFonts w:eastAsia="仿宋" w:hint="eastAsia"/>
                <w:spacing w:val="-3"/>
                <w:szCs w:val="21"/>
              </w:rPr>
              <w:t>4</w:t>
            </w:r>
          </w:p>
        </w:tc>
        <w:tc>
          <w:tcPr>
            <w:tcW w:w="1185" w:type="pct"/>
            <w:vAlign w:val="center"/>
          </w:tcPr>
          <w:p w14:paraId="0CD11049" w14:textId="06B2ADD3" w:rsidR="00600EBD" w:rsidRPr="005615FB" w:rsidRDefault="002E00E5" w:rsidP="002E00E5">
            <w:pPr>
              <w:snapToGrid w:val="0"/>
              <w:spacing w:line="276" w:lineRule="auto"/>
              <w:jc w:val="left"/>
              <w:rPr>
                <w:rFonts w:eastAsia="仿宋_GB2312"/>
                <w:szCs w:val="21"/>
                <w:lang w:val="en-GB"/>
              </w:rPr>
            </w:pPr>
            <w:r>
              <w:rPr>
                <w:rFonts w:eastAsia="仿宋_GB2312" w:hint="eastAsia"/>
                <w:szCs w:val="21"/>
                <w:lang w:val="en-GB"/>
              </w:rPr>
              <w:t>应急救援措施的基本要求；危险分析、现场侦检和隔离疏散区域划分</w:t>
            </w:r>
          </w:p>
        </w:tc>
        <w:tc>
          <w:tcPr>
            <w:tcW w:w="460" w:type="pct"/>
            <w:vAlign w:val="center"/>
          </w:tcPr>
          <w:p w14:paraId="4B6A6BD4" w14:textId="7415449D" w:rsidR="00600EBD" w:rsidRPr="005615FB" w:rsidRDefault="005615FB">
            <w:pPr>
              <w:snapToGrid w:val="0"/>
              <w:spacing w:line="360" w:lineRule="auto"/>
              <w:jc w:val="center"/>
              <w:rPr>
                <w:rFonts w:eastAsia="仿宋_GB2312"/>
                <w:szCs w:val="21"/>
                <w:lang w:val="en-GB"/>
              </w:rPr>
            </w:pPr>
            <w:r w:rsidRPr="005615FB">
              <w:rPr>
                <w:rFonts w:eastAsia="仿宋_GB2312" w:hint="eastAsia"/>
                <w:szCs w:val="21"/>
              </w:rPr>
              <w:t>讲授、研讨</w:t>
            </w:r>
          </w:p>
        </w:tc>
        <w:tc>
          <w:tcPr>
            <w:tcW w:w="630" w:type="pct"/>
            <w:vAlign w:val="center"/>
          </w:tcPr>
          <w:p w14:paraId="4CB77D68" w14:textId="77777777" w:rsidR="00600EBD" w:rsidRPr="005615FB" w:rsidRDefault="00CA3E15">
            <w:pPr>
              <w:snapToGrid w:val="0"/>
              <w:spacing w:line="360" w:lineRule="auto"/>
              <w:jc w:val="center"/>
              <w:rPr>
                <w:rFonts w:eastAsia="仿宋_GB2312"/>
                <w:szCs w:val="21"/>
                <w:lang w:val="en-GB"/>
              </w:rPr>
            </w:pPr>
            <w:r w:rsidRPr="005615FB">
              <w:rPr>
                <w:rFonts w:eastAsia="仿宋_GB2312" w:hint="eastAsia"/>
                <w:szCs w:val="21"/>
                <w:lang w:val="en-GB"/>
              </w:rPr>
              <w:t>过程考核、实操</w:t>
            </w:r>
          </w:p>
        </w:tc>
        <w:tc>
          <w:tcPr>
            <w:tcW w:w="623" w:type="pct"/>
            <w:vAlign w:val="center"/>
          </w:tcPr>
          <w:p w14:paraId="3652CD02" w14:textId="77777777" w:rsidR="00600EBD" w:rsidRPr="005615FB" w:rsidRDefault="00CA3E15">
            <w:pPr>
              <w:snapToGrid w:val="0"/>
              <w:spacing w:line="360" w:lineRule="auto"/>
              <w:jc w:val="center"/>
              <w:rPr>
                <w:rFonts w:eastAsia="仿宋_GB2312"/>
                <w:szCs w:val="21"/>
                <w:lang w:val="en-GB"/>
              </w:rPr>
            </w:pPr>
            <w:r w:rsidRPr="005615FB">
              <w:rPr>
                <w:rFonts w:eastAsia="仿宋_GB2312"/>
                <w:szCs w:val="21"/>
                <w:lang w:val="en-GB"/>
              </w:rPr>
              <w:t>课程目标</w:t>
            </w:r>
            <w:r w:rsidRPr="005615FB">
              <w:rPr>
                <w:rFonts w:eastAsia="仿宋_GB2312" w:hint="eastAsia"/>
                <w:szCs w:val="21"/>
              </w:rPr>
              <w:t>5</w:t>
            </w:r>
          </w:p>
        </w:tc>
      </w:tr>
      <w:tr w:rsidR="00600EBD" w14:paraId="5700A565" w14:textId="77777777" w:rsidTr="005615FB">
        <w:trPr>
          <w:jc w:val="center"/>
        </w:trPr>
        <w:tc>
          <w:tcPr>
            <w:tcW w:w="289" w:type="pct"/>
            <w:shd w:val="clear" w:color="auto" w:fill="auto"/>
            <w:vAlign w:val="center"/>
          </w:tcPr>
          <w:p w14:paraId="1BCCE7AA" w14:textId="6357676D" w:rsidR="00600EBD" w:rsidRPr="005615FB" w:rsidRDefault="005615FB">
            <w:pPr>
              <w:suppressAutoHyphens/>
              <w:spacing w:beforeLines="50" w:before="156" w:afterLines="50" w:after="156" w:line="360" w:lineRule="auto"/>
              <w:jc w:val="center"/>
              <w:rPr>
                <w:rFonts w:eastAsia="仿宋"/>
                <w:bCs/>
                <w:spacing w:val="-3"/>
                <w:szCs w:val="21"/>
              </w:rPr>
            </w:pPr>
            <w:r>
              <w:rPr>
                <w:rFonts w:eastAsia="仿宋"/>
                <w:bCs/>
                <w:spacing w:val="-3"/>
                <w:szCs w:val="21"/>
              </w:rPr>
              <w:t>7</w:t>
            </w:r>
          </w:p>
        </w:tc>
        <w:tc>
          <w:tcPr>
            <w:tcW w:w="535" w:type="pct"/>
            <w:shd w:val="clear" w:color="auto" w:fill="auto"/>
            <w:vAlign w:val="center"/>
          </w:tcPr>
          <w:p w14:paraId="1EE01F47" w14:textId="77777777" w:rsidR="00600EBD" w:rsidRPr="005615FB" w:rsidRDefault="00CA3E15">
            <w:pPr>
              <w:suppressAutoHyphens/>
              <w:spacing w:beforeLines="50" w:before="156" w:afterLines="50" w:after="156" w:line="360" w:lineRule="auto"/>
              <w:jc w:val="center"/>
              <w:rPr>
                <w:rFonts w:eastAsia="仿宋"/>
                <w:spacing w:val="-3"/>
                <w:szCs w:val="21"/>
              </w:rPr>
            </w:pPr>
            <w:r w:rsidRPr="005615FB">
              <w:rPr>
                <w:rFonts w:eastAsia="仿宋" w:hint="eastAsia"/>
                <w:spacing w:val="-3"/>
                <w:szCs w:val="21"/>
              </w:rPr>
              <w:t>七</w:t>
            </w:r>
          </w:p>
        </w:tc>
        <w:tc>
          <w:tcPr>
            <w:tcW w:w="987" w:type="pct"/>
            <w:shd w:val="clear" w:color="auto" w:fill="auto"/>
            <w:vAlign w:val="center"/>
          </w:tcPr>
          <w:p w14:paraId="171CBB51" w14:textId="40A0AB28" w:rsidR="00600EBD" w:rsidRPr="005615FB" w:rsidRDefault="005615FB">
            <w:pPr>
              <w:snapToGrid w:val="0"/>
              <w:spacing w:line="360" w:lineRule="auto"/>
              <w:jc w:val="left"/>
              <w:rPr>
                <w:rFonts w:eastAsia="仿宋"/>
                <w:spacing w:val="-3"/>
                <w:szCs w:val="21"/>
                <w:lang w:val="en-GB"/>
              </w:rPr>
            </w:pPr>
            <w:r w:rsidRPr="005615FB">
              <w:rPr>
                <w:rFonts w:eastAsia="仿宋" w:hint="eastAsia"/>
                <w:spacing w:val="-3"/>
                <w:szCs w:val="21"/>
                <w:lang w:val="en-GB"/>
              </w:rPr>
              <w:t>事故现场急救方法与技术</w:t>
            </w:r>
          </w:p>
        </w:tc>
        <w:tc>
          <w:tcPr>
            <w:tcW w:w="291" w:type="pct"/>
            <w:vAlign w:val="center"/>
          </w:tcPr>
          <w:p w14:paraId="444AC1B5" w14:textId="77777777" w:rsidR="00600EBD" w:rsidRPr="005615FB" w:rsidRDefault="00CA3E15">
            <w:pPr>
              <w:suppressAutoHyphens/>
              <w:spacing w:beforeLines="50" w:before="156" w:afterLines="50" w:after="156" w:line="360" w:lineRule="auto"/>
              <w:jc w:val="center"/>
              <w:rPr>
                <w:rFonts w:eastAsia="仿宋"/>
                <w:spacing w:val="-3"/>
                <w:szCs w:val="21"/>
              </w:rPr>
            </w:pPr>
            <w:r w:rsidRPr="005615FB">
              <w:rPr>
                <w:rFonts w:eastAsia="仿宋" w:hint="eastAsia"/>
                <w:spacing w:val="-3"/>
                <w:szCs w:val="21"/>
              </w:rPr>
              <w:t>4</w:t>
            </w:r>
          </w:p>
        </w:tc>
        <w:tc>
          <w:tcPr>
            <w:tcW w:w="1185" w:type="pct"/>
            <w:vAlign w:val="center"/>
          </w:tcPr>
          <w:p w14:paraId="02F607D6" w14:textId="541B1F9E" w:rsidR="00600EBD" w:rsidRPr="005615FB" w:rsidRDefault="0061239E" w:rsidP="002E00E5">
            <w:pPr>
              <w:snapToGrid w:val="0"/>
              <w:spacing w:line="276" w:lineRule="auto"/>
              <w:jc w:val="left"/>
              <w:rPr>
                <w:rFonts w:eastAsia="仿宋_GB2312"/>
                <w:szCs w:val="21"/>
                <w:lang w:val="en-GB"/>
              </w:rPr>
            </w:pPr>
            <w:r>
              <w:rPr>
                <w:rFonts w:eastAsia="仿宋_GB2312" w:hint="eastAsia"/>
                <w:szCs w:val="21"/>
                <w:lang w:val="en-GB"/>
              </w:rPr>
              <w:t>事故现场自救、急救方法和通用救护技术</w:t>
            </w:r>
          </w:p>
        </w:tc>
        <w:tc>
          <w:tcPr>
            <w:tcW w:w="460" w:type="pct"/>
            <w:vAlign w:val="center"/>
          </w:tcPr>
          <w:p w14:paraId="3397505E" w14:textId="7139F5F5" w:rsidR="00600EBD" w:rsidRPr="005615FB" w:rsidRDefault="005615FB">
            <w:pPr>
              <w:snapToGrid w:val="0"/>
              <w:spacing w:line="360" w:lineRule="auto"/>
              <w:jc w:val="center"/>
              <w:rPr>
                <w:rFonts w:eastAsia="仿宋_GB2312"/>
                <w:szCs w:val="21"/>
                <w:lang w:val="en-GB"/>
              </w:rPr>
            </w:pPr>
            <w:r w:rsidRPr="005615FB">
              <w:rPr>
                <w:rFonts w:eastAsia="仿宋_GB2312" w:hint="eastAsia"/>
                <w:szCs w:val="21"/>
                <w:lang w:val="en-GB"/>
              </w:rPr>
              <w:t>讲授、研讨</w:t>
            </w:r>
          </w:p>
        </w:tc>
        <w:tc>
          <w:tcPr>
            <w:tcW w:w="630" w:type="pct"/>
            <w:vAlign w:val="center"/>
          </w:tcPr>
          <w:p w14:paraId="4EF305C2" w14:textId="77777777" w:rsidR="00600EBD" w:rsidRPr="005615FB" w:rsidRDefault="00CA3E15">
            <w:pPr>
              <w:snapToGrid w:val="0"/>
              <w:spacing w:line="360" w:lineRule="auto"/>
              <w:jc w:val="center"/>
              <w:rPr>
                <w:rFonts w:eastAsia="仿宋_GB2312"/>
                <w:szCs w:val="21"/>
                <w:lang w:val="en-GB"/>
              </w:rPr>
            </w:pPr>
            <w:r w:rsidRPr="005615FB">
              <w:rPr>
                <w:rFonts w:eastAsia="仿宋_GB2312" w:hint="eastAsia"/>
                <w:szCs w:val="21"/>
                <w:lang w:val="en-GB"/>
              </w:rPr>
              <w:t>过程考核、实操</w:t>
            </w:r>
          </w:p>
        </w:tc>
        <w:tc>
          <w:tcPr>
            <w:tcW w:w="623" w:type="pct"/>
            <w:vAlign w:val="center"/>
          </w:tcPr>
          <w:p w14:paraId="5C30CBA0" w14:textId="77777777" w:rsidR="00600EBD" w:rsidRPr="005615FB" w:rsidRDefault="00CA3E15">
            <w:pPr>
              <w:snapToGrid w:val="0"/>
              <w:spacing w:line="360" w:lineRule="auto"/>
              <w:jc w:val="center"/>
              <w:rPr>
                <w:rFonts w:eastAsia="仿宋_GB2312"/>
                <w:szCs w:val="21"/>
                <w:lang w:val="en-GB"/>
              </w:rPr>
            </w:pPr>
            <w:r w:rsidRPr="005615FB">
              <w:rPr>
                <w:rFonts w:eastAsia="仿宋_GB2312"/>
                <w:szCs w:val="21"/>
                <w:lang w:val="en-GB"/>
              </w:rPr>
              <w:t>课程目标</w:t>
            </w:r>
            <w:r w:rsidRPr="005615FB">
              <w:rPr>
                <w:rFonts w:eastAsia="仿宋_GB2312" w:hint="eastAsia"/>
                <w:szCs w:val="21"/>
              </w:rPr>
              <w:t>1</w:t>
            </w:r>
            <w:r w:rsidRPr="005615FB">
              <w:rPr>
                <w:rFonts w:eastAsia="仿宋_GB2312" w:hint="eastAsia"/>
                <w:szCs w:val="21"/>
              </w:rPr>
              <w:t>、</w:t>
            </w:r>
            <w:r w:rsidRPr="005615FB">
              <w:rPr>
                <w:rFonts w:eastAsia="仿宋_GB2312"/>
                <w:szCs w:val="21"/>
              </w:rPr>
              <w:t>2</w:t>
            </w:r>
            <w:r w:rsidRPr="005615FB">
              <w:rPr>
                <w:rFonts w:eastAsia="仿宋_GB2312"/>
                <w:szCs w:val="21"/>
              </w:rPr>
              <w:t>、</w:t>
            </w:r>
            <w:r w:rsidRPr="005615FB">
              <w:rPr>
                <w:rFonts w:eastAsia="仿宋_GB2312"/>
                <w:szCs w:val="21"/>
              </w:rPr>
              <w:t>3</w:t>
            </w:r>
          </w:p>
        </w:tc>
      </w:tr>
      <w:tr w:rsidR="00600EBD" w14:paraId="7510FACF" w14:textId="77777777" w:rsidTr="005615FB">
        <w:trPr>
          <w:jc w:val="center"/>
        </w:trPr>
        <w:tc>
          <w:tcPr>
            <w:tcW w:w="289" w:type="pct"/>
            <w:shd w:val="clear" w:color="auto" w:fill="auto"/>
            <w:vAlign w:val="center"/>
          </w:tcPr>
          <w:p w14:paraId="4ED5FF96" w14:textId="2E64526C" w:rsidR="00600EBD" w:rsidRPr="005615FB" w:rsidRDefault="005615FB">
            <w:pPr>
              <w:suppressAutoHyphens/>
              <w:spacing w:beforeLines="50" w:before="156" w:afterLines="50" w:after="156" w:line="360" w:lineRule="auto"/>
              <w:jc w:val="center"/>
              <w:rPr>
                <w:rFonts w:eastAsia="仿宋"/>
                <w:bCs/>
                <w:spacing w:val="-3"/>
                <w:szCs w:val="21"/>
              </w:rPr>
            </w:pPr>
            <w:r>
              <w:rPr>
                <w:rFonts w:eastAsia="仿宋"/>
                <w:bCs/>
                <w:spacing w:val="-3"/>
                <w:szCs w:val="21"/>
              </w:rPr>
              <w:t>8</w:t>
            </w:r>
          </w:p>
        </w:tc>
        <w:tc>
          <w:tcPr>
            <w:tcW w:w="535" w:type="pct"/>
            <w:shd w:val="clear" w:color="auto" w:fill="auto"/>
            <w:vAlign w:val="center"/>
          </w:tcPr>
          <w:p w14:paraId="02BB0CEA" w14:textId="77777777" w:rsidR="00600EBD" w:rsidRPr="005615FB" w:rsidRDefault="00CA3E15">
            <w:pPr>
              <w:suppressAutoHyphens/>
              <w:spacing w:beforeLines="50" w:before="156" w:afterLines="50" w:after="156" w:line="360" w:lineRule="auto"/>
              <w:jc w:val="center"/>
              <w:rPr>
                <w:rFonts w:eastAsia="仿宋"/>
                <w:spacing w:val="-3"/>
                <w:szCs w:val="21"/>
              </w:rPr>
            </w:pPr>
            <w:r w:rsidRPr="005615FB">
              <w:rPr>
                <w:rFonts w:eastAsia="仿宋" w:hint="eastAsia"/>
                <w:spacing w:val="-3"/>
                <w:szCs w:val="21"/>
              </w:rPr>
              <w:t>八</w:t>
            </w:r>
          </w:p>
        </w:tc>
        <w:tc>
          <w:tcPr>
            <w:tcW w:w="987" w:type="pct"/>
            <w:shd w:val="clear" w:color="auto" w:fill="auto"/>
            <w:vAlign w:val="center"/>
          </w:tcPr>
          <w:p w14:paraId="5CEB244E" w14:textId="472D063E" w:rsidR="00600EBD" w:rsidRPr="005615FB" w:rsidRDefault="005615FB">
            <w:pPr>
              <w:snapToGrid w:val="0"/>
              <w:spacing w:line="360" w:lineRule="auto"/>
              <w:jc w:val="left"/>
              <w:rPr>
                <w:rFonts w:eastAsia="仿宋"/>
                <w:spacing w:val="-3"/>
                <w:szCs w:val="21"/>
                <w:lang w:val="en-GB"/>
              </w:rPr>
            </w:pPr>
            <w:r w:rsidRPr="005615FB">
              <w:rPr>
                <w:rFonts w:eastAsia="仿宋" w:hint="eastAsia"/>
                <w:spacing w:val="-3"/>
                <w:szCs w:val="21"/>
                <w:lang w:val="en-GB"/>
              </w:rPr>
              <w:t>典型事故应急救援与处置措施</w:t>
            </w:r>
          </w:p>
        </w:tc>
        <w:tc>
          <w:tcPr>
            <w:tcW w:w="291" w:type="pct"/>
            <w:vAlign w:val="center"/>
          </w:tcPr>
          <w:p w14:paraId="43DCA020" w14:textId="77777777" w:rsidR="00600EBD" w:rsidRPr="005615FB" w:rsidRDefault="00CA3E15">
            <w:pPr>
              <w:suppressAutoHyphens/>
              <w:spacing w:beforeLines="50" w:before="156" w:afterLines="50" w:after="156" w:line="360" w:lineRule="auto"/>
              <w:jc w:val="center"/>
              <w:rPr>
                <w:rFonts w:eastAsia="仿宋"/>
                <w:spacing w:val="-3"/>
                <w:szCs w:val="21"/>
              </w:rPr>
            </w:pPr>
            <w:r w:rsidRPr="005615FB">
              <w:rPr>
                <w:rFonts w:eastAsia="仿宋" w:hint="eastAsia"/>
                <w:spacing w:val="-3"/>
                <w:szCs w:val="21"/>
              </w:rPr>
              <w:t>4</w:t>
            </w:r>
          </w:p>
        </w:tc>
        <w:tc>
          <w:tcPr>
            <w:tcW w:w="1185" w:type="pct"/>
            <w:vAlign w:val="center"/>
          </w:tcPr>
          <w:p w14:paraId="01F7C9AA" w14:textId="4F0953AB" w:rsidR="00600EBD" w:rsidRPr="005615FB" w:rsidRDefault="00EA7F50" w:rsidP="002E00E5">
            <w:pPr>
              <w:snapToGrid w:val="0"/>
              <w:spacing w:line="276" w:lineRule="auto"/>
              <w:jc w:val="left"/>
              <w:rPr>
                <w:rFonts w:eastAsia="仿宋_GB2312"/>
                <w:szCs w:val="21"/>
                <w:lang w:val="en-GB"/>
              </w:rPr>
            </w:pPr>
            <w:r w:rsidRPr="00EA7F50">
              <w:rPr>
                <w:rFonts w:eastAsia="仿宋_GB2312" w:hint="eastAsia"/>
                <w:szCs w:val="21"/>
                <w:lang w:val="en-GB"/>
              </w:rPr>
              <w:t>各类典型灾害事故救援案例分析。</w:t>
            </w:r>
          </w:p>
        </w:tc>
        <w:tc>
          <w:tcPr>
            <w:tcW w:w="460" w:type="pct"/>
            <w:vAlign w:val="center"/>
          </w:tcPr>
          <w:p w14:paraId="1A0030AA" w14:textId="0CCC9CFD" w:rsidR="00600EBD" w:rsidRPr="005615FB" w:rsidRDefault="005615FB">
            <w:pPr>
              <w:snapToGrid w:val="0"/>
              <w:spacing w:line="360" w:lineRule="auto"/>
              <w:jc w:val="center"/>
              <w:rPr>
                <w:rFonts w:eastAsia="仿宋_GB2312"/>
                <w:szCs w:val="21"/>
                <w:lang w:val="en-GB"/>
              </w:rPr>
            </w:pPr>
            <w:r w:rsidRPr="005615FB">
              <w:rPr>
                <w:rFonts w:eastAsia="仿宋_GB2312" w:hint="eastAsia"/>
                <w:szCs w:val="21"/>
              </w:rPr>
              <w:t>讲授、研讨</w:t>
            </w:r>
          </w:p>
        </w:tc>
        <w:tc>
          <w:tcPr>
            <w:tcW w:w="630" w:type="pct"/>
            <w:vAlign w:val="center"/>
          </w:tcPr>
          <w:p w14:paraId="14579C31" w14:textId="33DBB771" w:rsidR="00600EBD" w:rsidRPr="005615FB" w:rsidRDefault="00CA3E15" w:rsidP="00EA7F50">
            <w:pPr>
              <w:snapToGrid w:val="0"/>
              <w:spacing w:line="360" w:lineRule="auto"/>
              <w:jc w:val="center"/>
              <w:rPr>
                <w:rFonts w:eastAsia="仿宋_GB2312"/>
                <w:szCs w:val="21"/>
                <w:lang w:val="en-GB"/>
              </w:rPr>
            </w:pPr>
            <w:r w:rsidRPr="005615FB">
              <w:rPr>
                <w:rFonts w:eastAsia="仿宋_GB2312" w:hint="eastAsia"/>
                <w:szCs w:val="21"/>
                <w:lang w:val="en-GB"/>
              </w:rPr>
              <w:t>过程考核、实操、</w:t>
            </w:r>
          </w:p>
        </w:tc>
        <w:tc>
          <w:tcPr>
            <w:tcW w:w="623" w:type="pct"/>
            <w:vAlign w:val="center"/>
          </w:tcPr>
          <w:p w14:paraId="000FB149" w14:textId="77777777" w:rsidR="00600EBD" w:rsidRPr="005615FB" w:rsidRDefault="00CA3E15">
            <w:pPr>
              <w:snapToGrid w:val="0"/>
              <w:spacing w:line="360" w:lineRule="auto"/>
              <w:jc w:val="center"/>
              <w:rPr>
                <w:rFonts w:eastAsia="仿宋_GB2312"/>
                <w:szCs w:val="21"/>
                <w:lang w:val="en-GB"/>
              </w:rPr>
            </w:pPr>
            <w:r w:rsidRPr="005615FB">
              <w:rPr>
                <w:rFonts w:eastAsia="仿宋_GB2312"/>
                <w:szCs w:val="21"/>
                <w:lang w:val="en-GB"/>
              </w:rPr>
              <w:t>课程目标</w:t>
            </w:r>
            <w:r w:rsidRPr="005615FB">
              <w:rPr>
                <w:rFonts w:eastAsia="仿宋_GB2312" w:hint="eastAsia"/>
                <w:szCs w:val="21"/>
              </w:rPr>
              <w:t>1</w:t>
            </w:r>
            <w:r w:rsidRPr="005615FB">
              <w:rPr>
                <w:rFonts w:eastAsia="仿宋_GB2312" w:hint="eastAsia"/>
                <w:szCs w:val="21"/>
              </w:rPr>
              <w:t>、</w:t>
            </w:r>
            <w:r w:rsidRPr="005615FB">
              <w:rPr>
                <w:rFonts w:eastAsia="仿宋_GB2312"/>
                <w:szCs w:val="21"/>
              </w:rPr>
              <w:t>2</w:t>
            </w:r>
            <w:r w:rsidRPr="005615FB">
              <w:rPr>
                <w:rFonts w:eastAsia="仿宋_GB2312"/>
                <w:szCs w:val="21"/>
              </w:rPr>
              <w:t>、</w:t>
            </w:r>
            <w:r w:rsidRPr="005615FB">
              <w:rPr>
                <w:rFonts w:eastAsia="仿宋_GB2312"/>
                <w:szCs w:val="21"/>
              </w:rPr>
              <w:t>3</w:t>
            </w:r>
          </w:p>
        </w:tc>
      </w:tr>
    </w:tbl>
    <w:p w14:paraId="2772C75F" w14:textId="77777777" w:rsidR="00600EBD" w:rsidRDefault="00CA3E15">
      <w:pPr>
        <w:spacing w:beforeLines="50" w:before="156" w:afterLines="50" w:after="156" w:line="400" w:lineRule="exact"/>
        <w:ind w:firstLineChars="200" w:firstLine="482"/>
        <w:rPr>
          <w:rFonts w:eastAsia="仿宋"/>
          <w:b/>
          <w:bCs/>
          <w:color w:val="000000"/>
          <w:sz w:val="24"/>
        </w:rPr>
      </w:pPr>
      <w:r>
        <w:rPr>
          <w:rFonts w:eastAsia="仿宋" w:hint="eastAsia"/>
          <w:b/>
          <w:bCs/>
          <w:color w:val="000000"/>
          <w:sz w:val="24"/>
        </w:rPr>
        <w:t>教学难点、重点：</w:t>
      </w:r>
    </w:p>
    <w:p w14:paraId="231E896C" w14:textId="2AA1726A" w:rsidR="00C17D12" w:rsidRPr="00C17D12" w:rsidRDefault="00CA3E15" w:rsidP="005850FF">
      <w:pPr>
        <w:spacing w:afterLines="50" w:after="156" w:line="400" w:lineRule="exact"/>
        <w:ind w:firstLineChars="200" w:firstLine="480"/>
        <w:rPr>
          <w:rFonts w:eastAsia="仿宋"/>
          <w:color w:val="000000"/>
          <w:sz w:val="24"/>
        </w:rPr>
      </w:pPr>
      <w:r>
        <w:rPr>
          <w:rFonts w:eastAsia="仿宋" w:hint="eastAsia"/>
          <w:color w:val="000000"/>
          <w:sz w:val="24"/>
        </w:rPr>
        <w:t>教学难点：</w:t>
      </w:r>
      <w:r w:rsidR="005850FF">
        <w:rPr>
          <w:rFonts w:eastAsia="仿宋" w:hint="eastAsia"/>
          <w:color w:val="000000"/>
          <w:sz w:val="24"/>
        </w:rPr>
        <w:t>一是</w:t>
      </w:r>
      <w:r w:rsidR="00C17D12">
        <w:rPr>
          <w:rFonts w:eastAsia="仿宋" w:hint="eastAsia"/>
          <w:color w:val="000000"/>
          <w:sz w:val="24"/>
        </w:rPr>
        <w:t>应急管理“一案三制”内容较枯燥，</w:t>
      </w:r>
      <w:r w:rsidR="005850FF">
        <w:rPr>
          <w:rFonts w:eastAsia="仿宋" w:hint="eastAsia"/>
          <w:color w:val="000000"/>
          <w:sz w:val="24"/>
        </w:rPr>
        <w:t>应急管理和</w:t>
      </w:r>
      <w:r w:rsidR="005850FF" w:rsidRPr="00C17D12">
        <w:rPr>
          <w:rFonts w:eastAsia="仿宋" w:hint="eastAsia"/>
          <w:color w:val="000000"/>
          <w:sz w:val="24"/>
        </w:rPr>
        <w:t>生产安全</w:t>
      </w:r>
      <w:r w:rsidR="005850FF">
        <w:rPr>
          <w:rFonts w:eastAsia="仿宋" w:hint="eastAsia"/>
          <w:color w:val="000000"/>
          <w:sz w:val="24"/>
        </w:rPr>
        <w:t>相关法律法规等内容需要记忆</w:t>
      </w:r>
      <w:r w:rsidR="005850FF" w:rsidRPr="00C17D12">
        <w:rPr>
          <w:rFonts w:eastAsia="仿宋" w:hint="eastAsia"/>
          <w:color w:val="000000"/>
          <w:sz w:val="24"/>
        </w:rPr>
        <w:t>。</w:t>
      </w:r>
      <w:r w:rsidR="005850FF">
        <w:rPr>
          <w:rFonts w:eastAsia="仿宋" w:hint="eastAsia"/>
          <w:color w:val="000000"/>
          <w:sz w:val="24"/>
        </w:rPr>
        <w:t>二是</w:t>
      </w:r>
      <w:r w:rsidR="005850FF" w:rsidRPr="00C17D12">
        <w:rPr>
          <w:rFonts w:eastAsia="仿宋" w:hint="eastAsia"/>
          <w:color w:val="000000"/>
          <w:sz w:val="24"/>
        </w:rPr>
        <w:t>生产安全事故应急预案</w:t>
      </w:r>
      <w:r w:rsidR="005850FF">
        <w:rPr>
          <w:rFonts w:eastAsia="仿宋" w:hint="eastAsia"/>
          <w:color w:val="000000"/>
          <w:sz w:val="24"/>
        </w:rPr>
        <w:t>编制与</w:t>
      </w:r>
      <w:r w:rsidR="005850FF" w:rsidRPr="00C17D12">
        <w:rPr>
          <w:rFonts w:eastAsia="仿宋" w:hint="eastAsia"/>
          <w:color w:val="000000"/>
          <w:sz w:val="24"/>
        </w:rPr>
        <w:t>管理</w:t>
      </w:r>
      <w:r w:rsidR="005850FF">
        <w:rPr>
          <w:rFonts w:eastAsia="仿宋" w:hint="eastAsia"/>
          <w:color w:val="000000"/>
          <w:sz w:val="24"/>
        </w:rPr>
        <w:t>等内容对于无相关工作经验人而言，较难抓住学习重点</w:t>
      </w:r>
      <w:r w:rsidR="005850FF" w:rsidRPr="00C17D12">
        <w:rPr>
          <w:rFonts w:eastAsia="仿宋" w:hint="eastAsia"/>
          <w:color w:val="000000"/>
          <w:sz w:val="24"/>
        </w:rPr>
        <w:t>。</w:t>
      </w:r>
      <w:r w:rsidR="005850FF">
        <w:rPr>
          <w:rFonts w:eastAsia="仿宋" w:hint="eastAsia"/>
          <w:color w:val="000000"/>
          <w:sz w:val="24"/>
        </w:rPr>
        <w:t>三是典型事故救援案例分析难以做到“身临其境”</w:t>
      </w:r>
      <w:r w:rsidR="00C17D12" w:rsidRPr="00C17D12">
        <w:rPr>
          <w:rFonts w:eastAsia="仿宋" w:hint="eastAsia"/>
          <w:color w:val="000000"/>
          <w:sz w:val="24"/>
        </w:rPr>
        <w:t>。</w:t>
      </w:r>
    </w:p>
    <w:p w14:paraId="24113B7A" w14:textId="67724685" w:rsidR="00600EBD" w:rsidRDefault="00CA3E15">
      <w:pPr>
        <w:spacing w:afterLines="50" w:after="156" w:line="400" w:lineRule="exact"/>
        <w:ind w:firstLineChars="200" w:firstLine="480"/>
        <w:rPr>
          <w:rFonts w:eastAsia="仿宋"/>
          <w:color w:val="000000"/>
          <w:sz w:val="24"/>
        </w:rPr>
      </w:pPr>
      <w:r>
        <w:rPr>
          <w:rFonts w:eastAsia="仿宋" w:hint="eastAsia"/>
          <w:color w:val="000000"/>
          <w:sz w:val="24"/>
        </w:rPr>
        <w:t>教学重点：一是</w:t>
      </w:r>
      <w:r w:rsidR="005850FF">
        <w:rPr>
          <w:rFonts w:eastAsia="仿宋" w:hint="eastAsia"/>
          <w:color w:val="000000"/>
          <w:sz w:val="24"/>
        </w:rPr>
        <w:t>我国应急管理“一案三制”</w:t>
      </w:r>
      <w:r>
        <w:rPr>
          <w:rFonts w:eastAsia="仿宋" w:hint="eastAsia"/>
          <w:color w:val="000000"/>
          <w:sz w:val="24"/>
        </w:rPr>
        <w:t>基本知识；二是应急</w:t>
      </w:r>
      <w:r w:rsidR="005850FF">
        <w:rPr>
          <w:rFonts w:eastAsia="仿宋" w:hint="eastAsia"/>
          <w:color w:val="000000"/>
          <w:sz w:val="24"/>
        </w:rPr>
        <w:t>处置</w:t>
      </w:r>
      <w:r>
        <w:rPr>
          <w:rFonts w:eastAsia="仿宋" w:hint="eastAsia"/>
          <w:color w:val="000000"/>
          <w:sz w:val="24"/>
        </w:rPr>
        <w:t>组织策划实施实践；三是现场急救基本技能之一心肺复苏要点。</w:t>
      </w:r>
    </w:p>
    <w:p w14:paraId="44238F5C" w14:textId="77777777" w:rsidR="00600EBD" w:rsidRDefault="00CA3E15">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Pr>
          <w:rFonts w:eastAsia="黑体"/>
          <w:color w:val="000000"/>
          <w:sz w:val="28"/>
          <w:szCs w:val="28"/>
        </w:rPr>
        <w:t>、</w:t>
      </w:r>
      <w:r>
        <w:rPr>
          <w:rFonts w:eastAsia="黑体" w:hint="eastAsia"/>
          <w:color w:val="000000"/>
          <w:sz w:val="28"/>
          <w:szCs w:val="28"/>
        </w:rPr>
        <w:t>考核方式</w:t>
      </w:r>
    </w:p>
    <w:p w14:paraId="233FA6AC" w14:textId="77777777" w:rsidR="00600EBD" w:rsidRDefault="00CA3E15">
      <w:pPr>
        <w:snapToGrid w:val="0"/>
        <w:spacing w:beforeLines="50" w:before="156" w:line="360" w:lineRule="auto"/>
        <w:ind w:firstLineChars="200" w:firstLine="482"/>
        <w:rPr>
          <w:rFonts w:ascii="仿宋" w:eastAsia="仿宋" w:hAnsi="仿宋"/>
          <w:sz w:val="24"/>
        </w:rPr>
      </w:pPr>
      <w:r>
        <w:rPr>
          <w:rFonts w:ascii="仿宋" w:eastAsia="仿宋" w:hAnsi="仿宋" w:hint="eastAsia"/>
          <w:b/>
          <w:sz w:val="24"/>
        </w:rPr>
        <w:t>（一）成绩评定方式：</w:t>
      </w:r>
      <w:r>
        <w:rPr>
          <w:rFonts w:ascii="仿宋" w:eastAsia="仿宋" w:hAnsi="仿宋"/>
          <w:sz w:val="24"/>
        </w:rPr>
        <w:t xml:space="preserve"> </w:t>
      </w:r>
    </w:p>
    <w:p w14:paraId="5BE9DDB0" w14:textId="77777777" w:rsidR="00600EBD" w:rsidRDefault="00CA3E15">
      <w:pPr>
        <w:snapToGrid w:val="0"/>
        <w:spacing w:line="360" w:lineRule="auto"/>
        <w:ind w:firstLineChars="200" w:firstLine="480"/>
        <w:rPr>
          <w:rFonts w:ascii="仿宋" w:eastAsia="仿宋" w:hAnsi="仿宋"/>
          <w:b/>
          <w:sz w:val="24"/>
        </w:rPr>
      </w:pPr>
      <w:r>
        <w:rPr>
          <w:rFonts w:ascii="仿宋" w:eastAsia="仿宋" w:hAnsi="仿宋" w:hint="eastAsia"/>
          <w:sz w:val="24"/>
        </w:rPr>
        <w:t>百分制</w:t>
      </w:r>
    </w:p>
    <w:p w14:paraId="35EA9489" w14:textId="7ED05736" w:rsidR="00600EBD" w:rsidRDefault="00CA3E15">
      <w:pPr>
        <w:snapToGrid w:val="0"/>
        <w:spacing w:line="360" w:lineRule="auto"/>
        <w:ind w:firstLineChars="200" w:firstLine="482"/>
        <w:rPr>
          <w:rFonts w:eastAsia="仿宋"/>
          <w:sz w:val="24"/>
        </w:rPr>
      </w:pPr>
      <w:r>
        <w:rPr>
          <w:rFonts w:ascii="仿宋" w:eastAsia="仿宋" w:hAnsi="仿宋" w:hint="eastAsia"/>
          <w:b/>
          <w:color w:val="000000"/>
          <w:sz w:val="24"/>
        </w:rPr>
        <w:t>（二）成绩构成：</w:t>
      </w:r>
      <w:r>
        <w:rPr>
          <w:rFonts w:eastAsia="仿宋" w:hint="eastAsia"/>
          <w:sz w:val="24"/>
        </w:rPr>
        <w:t>过程成绩</w:t>
      </w:r>
      <w:r w:rsidR="00D27DB5">
        <w:rPr>
          <w:rFonts w:eastAsia="仿宋"/>
          <w:sz w:val="24"/>
        </w:rPr>
        <w:t>40</w:t>
      </w:r>
      <w:r>
        <w:rPr>
          <w:rFonts w:eastAsia="仿宋"/>
          <w:sz w:val="24"/>
        </w:rPr>
        <w:t>%</w:t>
      </w:r>
      <w:r>
        <w:rPr>
          <w:rFonts w:eastAsia="仿宋" w:hint="eastAsia"/>
          <w:sz w:val="24"/>
        </w:rPr>
        <w:t>，结课考核成绩</w:t>
      </w:r>
      <w:r w:rsidR="00D27DB5">
        <w:rPr>
          <w:rFonts w:eastAsia="仿宋"/>
          <w:sz w:val="24"/>
        </w:rPr>
        <w:t>60</w:t>
      </w:r>
      <w:r>
        <w:rPr>
          <w:rFonts w:eastAsia="仿宋"/>
          <w:sz w:val="24"/>
        </w:rPr>
        <w:t>%</w:t>
      </w:r>
    </w:p>
    <w:tbl>
      <w:tblPr>
        <w:tblStyle w:val="af"/>
        <w:tblW w:w="4999" w:type="pct"/>
        <w:tblLook w:val="04A0" w:firstRow="1" w:lastRow="0" w:firstColumn="1" w:lastColumn="0" w:noHBand="0" w:noVBand="1"/>
      </w:tblPr>
      <w:tblGrid>
        <w:gridCol w:w="1730"/>
        <w:gridCol w:w="6564"/>
      </w:tblGrid>
      <w:tr w:rsidR="00600EBD" w14:paraId="4598818B" w14:textId="77777777" w:rsidTr="0061239E">
        <w:tc>
          <w:tcPr>
            <w:tcW w:w="1043" w:type="pct"/>
          </w:tcPr>
          <w:p w14:paraId="03511F52" w14:textId="77777777" w:rsidR="00600EBD" w:rsidRDefault="00CA3E15">
            <w:pPr>
              <w:spacing w:line="360" w:lineRule="auto"/>
              <w:rPr>
                <w:rFonts w:eastAsia="仿宋"/>
                <w:szCs w:val="21"/>
              </w:rPr>
            </w:pPr>
            <w:r>
              <w:rPr>
                <w:rFonts w:eastAsia="仿宋"/>
                <w:szCs w:val="21"/>
              </w:rPr>
              <w:t>过程成绩</w:t>
            </w:r>
            <w:r>
              <w:rPr>
                <w:rFonts w:eastAsia="仿宋"/>
                <w:szCs w:val="21"/>
              </w:rPr>
              <w:t>/%</w:t>
            </w:r>
          </w:p>
        </w:tc>
        <w:tc>
          <w:tcPr>
            <w:tcW w:w="3957" w:type="pct"/>
            <w:vAlign w:val="center"/>
          </w:tcPr>
          <w:p w14:paraId="5A2B2E35" w14:textId="77777777" w:rsidR="00600EBD" w:rsidRDefault="00CA3E15">
            <w:pPr>
              <w:spacing w:line="360" w:lineRule="auto"/>
              <w:jc w:val="left"/>
              <w:rPr>
                <w:rFonts w:eastAsia="仿宋"/>
                <w:szCs w:val="21"/>
              </w:rPr>
            </w:pPr>
            <w:r>
              <w:rPr>
                <w:rFonts w:eastAsia="仿宋"/>
                <w:szCs w:val="21"/>
              </w:rPr>
              <w:t>40%</w:t>
            </w:r>
            <w:r>
              <w:rPr>
                <w:rFonts w:eastAsia="仿宋"/>
                <w:szCs w:val="21"/>
              </w:rPr>
              <w:t>（到课率</w:t>
            </w:r>
            <w:r>
              <w:rPr>
                <w:rFonts w:eastAsia="仿宋"/>
                <w:szCs w:val="21"/>
              </w:rPr>
              <w:t>10%</w:t>
            </w:r>
            <w:r>
              <w:rPr>
                <w:rFonts w:eastAsia="仿宋"/>
                <w:szCs w:val="21"/>
              </w:rPr>
              <w:t>、课堂讨论发言</w:t>
            </w:r>
            <w:r>
              <w:rPr>
                <w:rFonts w:eastAsia="仿宋"/>
                <w:szCs w:val="21"/>
              </w:rPr>
              <w:t>5%</w:t>
            </w:r>
            <w:r>
              <w:rPr>
                <w:rFonts w:eastAsia="仿宋"/>
                <w:szCs w:val="21"/>
              </w:rPr>
              <w:t>，实践活动参与度</w:t>
            </w:r>
            <w:r>
              <w:rPr>
                <w:rFonts w:eastAsia="仿宋"/>
                <w:szCs w:val="21"/>
              </w:rPr>
              <w:t>10%</w:t>
            </w:r>
            <w:r>
              <w:rPr>
                <w:rFonts w:eastAsia="仿宋"/>
                <w:szCs w:val="21"/>
              </w:rPr>
              <w:t>、方案编制参与度</w:t>
            </w:r>
            <w:r>
              <w:rPr>
                <w:rFonts w:eastAsia="仿宋"/>
                <w:szCs w:val="21"/>
              </w:rPr>
              <w:t>10%</w:t>
            </w:r>
            <w:r>
              <w:rPr>
                <w:rFonts w:eastAsia="仿宋"/>
                <w:szCs w:val="21"/>
              </w:rPr>
              <w:t>、集中</w:t>
            </w:r>
            <w:r>
              <w:rPr>
                <w:rFonts w:eastAsia="仿宋" w:hint="eastAsia"/>
                <w:szCs w:val="21"/>
              </w:rPr>
              <w:t>答辩</w:t>
            </w:r>
            <w:r>
              <w:rPr>
                <w:rFonts w:eastAsia="仿宋"/>
                <w:szCs w:val="21"/>
              </w:rPr>
              <w:t>表现</w:t>
            </w:r>
            <w:r>
              <w:rPr>
                <w:rFonts w:eastAsia="仿宋"/>
                <w:szCs w:val="21"/>
              </w:rPr>
              <w:t>5%</w:t>
            </w:r>
            <w:r>
              <w:rPr>
                <w:rFonts w:eastAsia="仿宋"/>
                <w:szCs w:val="21"/>
              </w:rPr>
              <w:t>（另加分项</w:t>
            </w:r>
            <w:r>
              <w:rPr>
                <w:rFonts w:eastAsia="仿宋"/>
                <w:szCs w:val="21"/>
              </w:rPr>
              <w:t>5%</w:t>
            </w:r>
            <w:r>
              <w:rPr>
                <w:rFonts w:eastAsia="仿宋"/>
                <w:szCs w:val="21"/>
              </w:rPr>
              <w:t>）</w:t>
            </w:r>
          </w:p>
        </w:tc>
      </w:tr>
      <w:tr w:rsidR="00600EBD" w14:paraId="35784AAF" w14:textId="77777777" w:rsidTr="0061239E">
        <w:tc>
          <w:tcPr>
            <w:tcW w:w="1043" w:type="pct"/>
          </w:tcPr>
          <w:p w14:paraId="590F95D4" w14:textId="77777777" w:rsidR="00600EBD" w:rsidRDefault="00CA3E15">
            <w:pPr>
              <w:spacing w:line="360" w:lineRule="auto"/>
              <w:rPr>
                <w:rFonts w:eastAsia="仿宋"/>
                <w:szCs w:val="21"/>
              </w:rPr>
            </w:pPr>
            <w:r>
              <w:rPr>
                <w:rFonts w:eastAsia="仿宋"/>
                <w:szCs w:val="21"/>
              </w:rPr>
              <w:lastRenderedPageBreak/>
              <w:t>结课考试成绩</w:t>
            </w:r>
            <w:r>
              <w:rPr>
                <w:rFonts w:eastAsia="仿宋"/>
                <w:szCs w:val="21"/>
              </w:rPr>
              <w:t>/%</w:t>
            </w:r>
          </w:p>
        </w:tc>
        <w:tc>
          <w:tcPr>
            <w:tcW w:w="3957" w:type="pct"/>
            <w:vAlign w:val="center"/>
          </w:tcPr>
          <w:p w14:paraId="45F3CFD0" w14:textId="4DC35DAC" w:rsidR="00600EBD" w:rsidRDefault="0061239E">
            <w:pPr>
              <w:spacing w:line="360" w:lineRule="auto"/>
              <w:jc w:val="left"/>
              <w:rPr>
                <w:rFonts w:eastAsia="仿宋"/>
                <w:szCs w:val="21"/>
              </w:rPr>
            </w:pPr>
            <w:r>
              <w:rPr>
                <w:rFonts w:eastAsia="仿宋"/>
                <w:szCs w:val="21"/>
              </w:rPr>
              <w:t>6</w:t>
            </w:r>
            <w:r w:rsidR="00CA3E15">
              <w:rPr>
                <w:rFonts w:eastAsia="仿宋"/>
                <w:szCs w:val="21"/>
              </w:rPr>
              <w:t>0%</w:t>
            </w:r>
            <w:r w:rsidR="00CA3E15">
              <w:rPr>
                <w:rFonts w:eastAsia="仿宋"/>
                <w:szCs w:val="21"/>
              </w:rPr>
              <w:t>（方案编制</w:t>
            </w:r>
            <w:r>
              <w:rPr>
                <w:rFonts w:eastAsia="仿宋"/>
                <w:szCs w:val="21"/>
              </w:rPr>
              <w:t>4</w:t>
            </w:r>
            <w:r w:rsidR="00CA3E15">
              <w:rPr>
                <w:rFonts w:eastAsia="仿宋"/>
                <w:szCs w:val="21"/>
              </w:rPr>
              <w:t>0%</w:t>
            </w:r>
            <w:r w:rsidR="00CA3E15">
              <w:rPr>
                <w:rFonts w:eastAsia="仿宋"/>
                <w:szCs w:val="21"/>
                <w:lang w:val="en-GB"/>
              </w:rPr>
              <w:t>、大作业</w:t>
            </w:r>
            <w:r w:rsidR="00CA3E15">
              <w:rPr>
                <w:rFonts w:eastAsia="仿宋" w:hint="eastAsia"/>
                <w:szCs w:val="21"/>
                <w:lang w:val="en-GB"/>
              </w:rPr>
              <w:t>答辩</w:t>
            </w:r>
            <w:r w:rsidR="00CA3E15">
              <w:rPr>
                <w:rFonts w:eastAsia="仿宋"/>
                <w:szCs w:val="21"/>
              </w:rPr>
              <w:t>20%</w:t>
            </w:r>
            <w:r w:rsidR="00CA3E15">
              <w:rPr>
                <w:rFonts w:eastAsia="仿宋"/>
                <w:szCs w:val="21"/>
                <w:lang w:val="en-GB"/>
              </w:rPr>
              <w:t>）</w:t>
            </w:r>
          </w:p>
        </w:tc>
      </w:tr>
    </w:tbl>
    <w:p w14:paraId="62D5F988" w14:textId="77777777" w:rsidR="00600EBD" w:rsidRDefault="00CA3E1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（三）考核环节：</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1212"/>
        <w:gridCol w:w="872"/>
        <w:gridCol w:w="2932"/>
        <w:gridCol w:w="2473"/>
      </w:tblGrid>
      <w:tr w:rsidR="00600EBD" w14:paraId="43AE5FFE" w14:textId="77777777" w:rsidTr="00D27DB5">
        <w:trPr>
          <w:trHeight w:val="510"/>
          <w:jc w:val="center"/>
        </w:trPr>
        <w:tc>
          <w:tcPr>
            <w:tcW w:w="1214" w:type="pct"/>
            <w:gridSpan w:val="2"/>
            <w:shd w:val="clear" w:color="auto" w:fill="auto"/>
            <w:vAlign w:val="center"/>
          </w:tcPr>
          <w:p w14:paraId="45D2CE11" w14:textId="77777777" w:rsidR="00600EBD" w:rsidRDefault="00CA3E15">
            <w:pPr>
              <w:adjustRightInd w:val="0"/>
              <w:snapToGrid w:val="0"/>
              <w:spacing w:line="360" w:lineRule="auto"/>
              <w:jc w:val="center"/>
              <w:rPr>
                <w:rFonts w:ascii="仿宋" w:eastAsia="仿宋" w:hAnsi="仿宋"/>
                <w:b/>
                <w:color w:val="000000"/>
                <w:szCs w:val="21"/>
              </w:rPr>
            </w:pPr>
            <w:r>
              <w:rPr>
                <w:rFonts w:ascii="仿宋" w:eastAsia="仿宋" w:hAnsi="仿宋" w:hint="eastAsia"/>
                <w:b/>
                <w:color w:val="000000"/>
                <w:szCs w:val="21"/>
              </w:rPr>
              <w:t>考核环节</w:t>
            </w:r>
          </w:p>
        </w:tc>
        <w:tc>
          <w:tcPr>
            <w:tcW w:w="526" w:type="pct"/>
            <w:vAlign w:val="center"/>
          </w:tcPr>
          <w:p w14:paraId="43383F16" w14:textId="77777777" w:rsidR="00600EBD" w:rsidRDefault="00CA3E15">
            <w:pPr>
              <w:adjustRightInd w:val="0"/>
              <w:snapToGrid w:val="0"/>
              <w:spacing w:line="360" w:lineRule="auto"/>
              <w:jc w:val="center"/>
              <w:rPr>
                <w:rFonts w:ascii="仿宋" w:eastAsia="仿宋" w:hAnsi="仿宋"/>
                <w:b/>
                <w:color w:val="000000"/>
                <w:szCs w:val="21"/>
              </w:rPr>
            </w:pPr>
            <w:r>
              <w:rPr>
                <w:rFonts w:ascii="仿宋" w:eastAsia="仿宋" w:hAnsi="仿宋" w:hint="eastAsia"/>
                <w:b/>
                <w:color w:val="000000"/>
                <w:szCs w:val="21"/>
              </w:rPr>
              <w:t>分值</w:t>
            </w:r>
          </w:p>
        </w:tc>
        <w:tc>
          <w:tcPr>
            <w:tcW w:w="1768" w:type="pct"/>
            <w:vAlign w:val="center"/>
          </w:tcPr>
          <w:p w14:paraId="5FD911D2" w14:textId="77777777" w:rsidR="00600EBD" w:rsidRDefault="00CA3E15">
            <w:pPr>
              <w:adjustRightInd w:val="0"/>
              <w:snapToGrid w:val="0"/>
              <w:spacing w:line="360" w:lineRule="auto"/>
              <w:jc w:val="center"/>
              <w:rPr>
                <w:rFonts w:ascii="仿宋" w:eastAsia="仿宋" w:hAnsi="仿宋"/>
                <w:b/>
                <w:color w:val="000000"/>
                <w:szCs w:val="21"/>
              </w:rPr>
            </w:pPr>
            <w:r>
              <w:rPr>
                <w:rFonts w:ascii="仿宋" w:eastAsia="仿宋" w:hAnsi="仿宋" w:hint="eastAsia"/>
                <w:b/>
                <w:color w:val="000000"/>
                <w:szCs w:val="21"/>
              </w:rPr>
              <w:t>考核/评价细则</w:t>
            </w:r>
          </w:p>
        </w:tc>
        <w:tc>
          <w:tcPr>
            <w:tcW w:w="1492" w:type="pct"/>
            <w:vAlign w:val="center"/>
          </w:tcPr>
          <w:p w14:paraId="258D9589" w14:textId="77777777" w:rsidR="00600EBD" w:rsidRDefault="00CA3E15">
            <w:pPr>
              <w:adjustRightInd w:val="0"/>
              <w:snapToGrid w:val="0"/>
              <w:spacing w:line="360" w:lineRule="auto"/>
              <w:jc w:val="center"/>
              <w:rPr>
                <w:rFonts w:ascii="仿宋" w:eastAsia="仿宋" w:hAnsi="仿宋"/>
                <w:b/>
                <w:color w:val="000000"/>
                <w:szCs w:val="21"/>
              </w:rPr>
            </w:pPr>
            <w:r>
              <w:rPr>
                <w:rFonts w:ascii="仿宋" w:eastAsia="仿宋" w:hAnsi="仿宋" w:hint="eastAsia"/>
                <w:b/>
                <w:color w:val="000000"/>
                <w:szCs w:val="21"/>
              </w:rPr>
              <w:t>对应的课程目标</w:t>
            </w:r>
          </w:p>
        </w:tc>
      </w:tr>
      <w:tr w:rsidR="00600EBD" w14:paraId="79A91B35" w14:textId="77777777" w:rsidTr="00D27DB5">
        <w:trPr>
          <w:trHeight w:val="510"/>
          <w:jc w:val="center"/>
        </w:trPr>
        <w:tc>
          <w:tcPr>
            <w:tcW w:w="484" w:type="pct"/>
            <w:vMerge w:val="restart"/>
            <w:shd w:val="clear" w:color="auto" w:fill="auto"/>
            <w:vAlign w:val="center"/>
          </w:tcPr>
          <w:p w14:paraId="13A56818" w14:textId="77777777" w:rsidR="00600EBD" w:rsidRDefault="00CA3E15">
            <w:pPr>
              <w:adjustRightInd w:val="0"/>
              <w:snapToGrid w:val="0"/>
              <w:spacing w:line="360" w:lineRule="auto"/>
              <w:jc w:val="center"/>
              <w:rPr>
                <w:rFonts w:ascii="仿宋" w:eastAsia="仿宋" w:hAnsi="仿宋"/>
                <w:b/>
                <w:color w:val="000000"/>
                <w:szCs w:val="21"/>
              </w:rPr>
            </w:pPr>
            <w:r>
              <w:rPr>
                <w:rFonts w:ascii="仿宋" w:eastAsia="仿宋" w:hAnsi="仿宋" w:hint="eastAsia"/>
                <w:b/>
                <w:color w:val="000000"/>
                <w:szCs w:val="21"/>
              </w:rPr>
              <w:t>过程考核</w:t>
            </w:r>
          </w:p>
        </w:tc>
        <w:tc>
          <w:tcPr>
            <w:tcW w:w="731" w:type="pct"/>
            <w:shd w:val="clear" w:color="auto" w:fill="auto"/>
            <w:vAlign w:val="center"/>
          </w:tcPr>
          <w:p w14:paraId="4B972BDF" w14:textId="77777777" w:rsidR="00600EBD" w:rsidRDefault="00CA3E15">
            <w:pPr>
              <w:adjustRightInd w:val="0"/>
              <w:snapToGrid w:val="0"/>
              <w:spacing w:line="360" w:lineRule="auto"/>
              <w:jc w:val="center"/>
              <w:rPr>
                <w:rFonts w:ascii="仿宋" w:eastAsia="仿宋" w:hAnsi="仿宋"/>
                <w:b/>
                <w:color w:val="000000"/>
                <w:szCs w:val="21"/>
              </w:rPr>
            </w:pPr>
            <w:r>
              <w:rPr>
                <w:rFonts w:ascii="仿宋" w:eastAsia="仿宋" w:hAnsi="仿宋" w:hint="eastAsia"/>
                <w:b/>
                <w:color w:val="000000"/>
                <w:szCs w:val="21"/>
              </w:rPr>
              <w:t>作业</w:t>
            </w:r>
          </w:p>
        </w:tc>
        <w:tc>
          <w:tcPr>
            <w:tcW w:w="526" w:type="pct"/>
            <w:vAlign w:val="center"/>
          </w:tcPr>
          <w:p w14:paraId="017AEAF9" w14:textId="77777777" w:rsidR="00600EBD" w:rsidRDefault="00CA3E15">
            <w:pPr>
              <w:adjustRightInd w:val="0"/>
              <w:snapToGrid w:val="0"/>
              <w:spacing w:line="360" w:lineRule="auto"/>
              <w:jc w:val="center"/>
              <w:rPr>
                <w:rFonts w:ascii="仿宋" w:eastAsia="仿宋" w:hAnsi="仿宋"/>
                <w:b/>
                <w:color w:val="000000"/>
                <w:szCs w:val="21"/>
              </w:rPr>
            </w:pPr>
            <w:r>
              <w:rPr>
                <w:rFonts w:ascii="仿宋" w:eastAsia="仿宋" w:hAnsi="仿宋" w:hint="eastAsia"/>
                <w:b/>
                <w:color w:val="000000"/>
                <w:szCs w:val="21"/>
              </w:rPr>
              <w:t>5</w:t>
            </w:r>
          </w:p>
        </w:tc>
        <w:tc>
          <w:tcPr>
            <w:tcW w:w="1768" w:type="pct"/>
            <w:vAlign w:val="center"/>
          </w:tcPr>
          <w:p w14:paraId="63950794" w14:textId="77777777" w:rsidR="00600EBD" w:rsidRDefault="00CA3E15">
            <w:pPr>
              <w:numPr>
                <w:ilvl w:val="0"/>
                <w:numId w:val="1"/>
              </w:numPr>
              <w:adjustRightInd w:val="0"/>
              <w:snapToGrid w:val="0"/>
              <w:spacing w:line="288" w:lineRule="auto"/>
              <w:ind w:left="0" w:firstLine="0"/>
              <w:jc w:val="left"/>
              <w:rPr>
                <w:rFonts w:ascii="仿宋" w:eastAsia="仿宋" w:hAnsi="仿宋"/>
                <w:bCs/>
                <w:color w:val="000000"/>
                <w:szCs w:val="21"/>
              </w:rPr>
            </w:pPr>
            <w:r>
              <w:rPr>
                <w:rFonts w:ascii="仿宋" w:eastAsia="仿宋" w:hAnsi="仿宋" w:hint="eastAsia"/>
                <w:bCs/>
                <w:color w:val="000000"/>
                <w:szCs w:val="21"/>
              </w:rPr>
              <w:t>认真完成作业，书写格式规范，2分；</w:t>
            </w:r>
          </w:p>
          <w:p w14:paraId="6750B0A6" w14:textId="77777777" w:rsidR="00600EBD" w:rsidRDefault="00CA3E15">
            <w:pPr>
              <w:numPr>
                <w:ilvl w:val="0"/>
                <w:numId w:val="1"/>
              </w:numPr>
              <w:adjustRightInd w:val="0"/>
              <w:snapToGrid w:val="0"/>
              <w:spacing w:line="288" w:lineRule="auto"/>
              <w:ind w:left="0" w:firstLine="0"/>
              <w:jc w:val="left"/>
              <w:rPr>
                <w:rFonts w:ascii="仿宋" w:eastAsia="仿宋" w:hAnsi="仿宋"/>
                <w:bCs/>
                <w:color w:val="000000"/>
                <w:szCs w:val="21"/>
              </w:rPr>
            </w:pPr>
            <w:r>
              <w:rPr>
                <w:rFonts w:ascii="仿宋" w:eastAsia="仿宋" w:hAnsi="仿宋" w:hint="eastAsia"/>
                <w:bCs/>
                <w:color w:val="000000"/>
                <w:szCs w:val="21"/>
              </w:rPr>
              <w:t>作业答题准确，3分。</w:t>
            </w:r>
          </w:p>
        </w:tc>
        <w:tc>
          <w:tcPr>
            <w:tcW w:w="1492" w:type="pct"/>
            <w:vAlign w:val="center"/>
          </w:tcPr>
          <w:p w14:paraId="1D95CD96" w14:textId="77777777" w:rsidR="00600EBD" w:rsidRDefault="00CA3E15">
            <w:pPr>
              <w:adjustRightInd w:val="0"/>
              <w:snapToGrid w:val="0"/>
              <w:spacing w:line="360" w:lineRule="auto"/>
              <w:jc w:val="center"/>
              <w:rPr>
                <w:rFonts w:ascii="仿宋" w:eastAsia="仿宋" w:hAnsi="仿宋"/>
                <w:b/>
                <w:color w:val="000000"/>
                <w:szCs w:val="21"/>
              </w:rPr>
            </w:pPr>
            <w:r>
              <w:rPr>
                <w:rFonts w:ascii="仿宋" w:eastAsia="仿宋" w:hAnsi="仿宋" w:hint="eastAsia"/>
                <w:b/>
                <w:color w:val="000000"/>
                <w:szCs w:val="21"/>
              </w:rPr>
              <w:t>课程目标</w:t>
            </w:r>
          </w:p>
          <w:p w14:paraId="16FCC1F2" w14:textId="77777777" w:rsidR="00600EBD" w:rsidRDefault="00CA3E15">
            <w:pPr>
              <w:adjustRightInd w:val="0"/>
              <w:snapToGrid w:val="0"/>
              <w:spacing w:line="360" w:lineRule="auto"/>
              <w:jc w:val="center"/>
              <w:rPr>
                <w:rFonts w:ascii="仿宋" w:eastAsia="仿宋" w:hAnsi="仿宋"/>
                <w:b/>
                <w:color w:val="000000"/>
                <w:szCs w:val="21"/>
              </w:rPr>
            </w:pPr>
            <w:r>
              <w:rPr>
                <w:rFonts w:ascii="仿宋" w:eastAsia="仿宋" w:hAnsi="仿宋" w:hint="eastAsia"/>
                <w:b/>
                <w:color w:val="000000"/>
                <w:szCs w:val="21"/>
              </w:rPr>
              <w:t>1、2、3</w:t>
            </w:r>
          </w:p>
        </w:tc>
      </w:tr>
      <w:tr w:rsidR="00600EBD" w14:paraId="1D58DA69" w14:textId="77777777" w:rsidTr="00D27DB5">
        <w:trPr>
          <w:trHeight w:val="510"/>
          <w:jc w:val="center"/>
        </w:trPr>
        <w:tc>
          <w:tcPr>
            <w:tcW w:w="484" w:type="pct"/>
            <w:vMerge/>
            <w:shd w:val="clear" w:color="auto" w:fill="auto"/>
            <w:vAlign w:val="center"/>
          </w:tcPr>
          <w:p w14:paraId="6785A63B" w14:textId="77777777" w:rsidR="00600EBD" w:rsidRDefault="00600EBD">
            <w:pPr>
              <w:adjustRightInd w:val="0"/>
              <w:snapToGrid w:val="0"/>
              <w:spacing w:line="360" w:lineRule="auto"/>
              <w:jc w:val="center"/>
              <w:rPr>
                <w:rFonts w:ascii="仿宋" w:eastAsia="仿宋" w:hAnsi="仿宋"/>
                <w:b/>
                <w:color w:val="000000"/>
                <w:szCs w:val="21"/>
              </w:rPr>
            </w:pPr>
          </w:p>
        </w:tc>
        <w:tc>
          <w:tcPr>
            <w:tcW w:w="731" w:type="pct"/>
            <w:shd w:val="clear" w:color="auto" w:fill="auto"/>
            <w:vAlign w:val="center"/>
          </w:tcPr>
          <w:p w14:paraId="0D470785" w14:textId="77777777" w:rsidR="00600EBD" w:rsidRDefault="00CA3E15">
            <w:pPr>
              <w:adjustRightInd w:val="0"/>
              <w:snapToGrid w:val="0"/>
              <w:spacing w:line="360" w:lineRule="auto"/>
              <w:jc w:val="center"/>
              <w:rPr>
                <w:rFonts w:ascii="仿宋" w:eastAsia="仿宋" w:hAnsi="仿宋"/>
                <w:b/>
                <w:color w:val="000000"/>
                <w:szCs w:val="21"/>
              </w:rPr>
            </w:pPr>
            <w:r>
              <w:rPr>
                <w:rFonts w:ascii="仿宋" w:eastAsia="仿宋" w:hAnsi="仿宋" w:hint="eastAsia"/>
                <w:b/>
                <w:color w:val="000000"/>
                <w:szCs w:val="21"/>
              </w:rPr>
              <w:t>课堂问答</w:t>
            </w:r>
          </w:p>
        </w:tc>
        <w:tc>
          <w:tcPr>
            <w:tcW w:w="526" w:type="pct"/>
            <w:vAlign w:val="center"/>
          </w:tcPr>
          <w:p w14:paraId="78F823DF" w14:textId="6FC4A422" w:rsidR="00600EBD" w:rsidRDefault="00D27DB5">
            <w:pPr>
              <w:adjustRightInd w:val="0"/>
              <w:snapToGrid w:val="0"/>
              <w:spacing w:line="360" w:lineRule="auto"/>
              <w:jc w:val="center"/>
              <w:rPr>
                <w:rFonts w:ascii="仿宋" w:eastAsia="仿宋" w:hAnsi="仿宋"/>
                <w:b/>
                <w:color w:val="000000"/>
                <w:szCs w:val="21"/>
              </w:rPr>
            </w:pPr>
            <w:r>
              <w:rPr>
                <w:rFonts w:ascii="仿宋" w:eastAsia="仿宋" w:hAnsi="仿宋"/>
                <w:b/>
                <w:color w:val="000000"/>
                <w:szCs w:val="21"/>
              </w:rPr>
              <w:t>10</w:t>
            </w:r>
          </w:p>
        </w:tc>
        <w:tc>
          <w:tcPr>
            <w:tcW w:w="1768" w:type="pct"/>
            <w:vAlign w:val="center"/>
          </w:tcPr>
          <w:p w14:paraId="628528CE" w14:textId="77777777" w:rsidR="00600EBD" w:rsidRDefault="00CA3E15">
            <w:pPr>
              <w:numPr>
                <w:ilvl w:val="0"/>
                <w:numId w:val="1"/>
              </w:numPr>
              <w:adjustRightInd w:val="0"/>
              <w:snapToGrid w:val="0"/>
              <w:spacing w:line="288" w:lineRule="auto"/>
              <w:ind w:left="19" w:hangingChars="9" w:hanging="19"/>
              <w:jc w:val="left"/>
              <w:rPr>
                <w:rFonts w:ascii="仿宋" w:eastAsia="仿宋" w:hAnsi="仿宋"/>
                <w:bCs/>
                <w:color w:val="000000"/>
                <w:szCs w:val="21"/>
              </w:rPr>
            </w:pPr>
            <w:r>
              <w:rPr>
                <w:rFonts w:ascii="仿宋" w:eastAsia="仿宋" w:hAnsi="仿宋" w:hint="eastAsia"/>
                <w:bCs/>
                <w:color w:val="000000"/>
                <w:szCs w:val="21"/>
              </w:rPr>
              <w:t>课堂问答与专题讨论环节，通过小组发言或个人发言形式考查学生对知识点的掌握程度及解决实际问题的能力。</w:t>
            </w:r>
          </w:p>
        </w:tc>
        <w:tc>
          <w:tcPr>
            <w:tcW w:w="1492" w:type="pct"/>
            <w:vAlign w:val="center"/>
          </w:tcPr>
          <w:p w14:paraId="297B5E59" w14:textId="77777777" w:rsidR="00600EBD" w:rsidRDefault="00CA3E15">
            <w:pPr>
              <w:adjustRightInd w:val="0"/>
              <w:snapToGrid w:val="0"/>
              <w:spacing w:line="360" w:lineRule="auto"/>
              <w:jc w:val="center"/>
              <w:rPr>
                <w:rFonts w:ascii="仿宋" w:eastAsia="仿宋" w:hAnsi="仿宋"/>
                <w:b/>
                <w:color w:val="000000"/>
                <w:szCs w:val="21"/>
              </w:rPr>
            </w:pPr>
            <w:r>
              <w:rPr>
                <w:rFonts w:ascii="仿宋" w:eastAsia="仿宋" w:hAnsi="仿宋" w:hint="eastAsia"/>
                <w:b/>
                <w:color w:val="000000"/>
                <w:szCs w:val="21"/>
              </w:rPr>
              <w:t>课程目标</w:t>
            </w:r>
          </w:p>
          <w:p w14:paraId="7CDF4B4E" w14:textId="77777777" w:rsidR="00600EBD" w:rsidRDefault="00CA3E15">
            <w:pPr>
              <w:adjustRightInd w:val="0"/>
              <w:snapToGrid w:val="0"/>
              <w:spacing w:line="360" w:lineRule="auto"/>
              <w:jc w:val="center"/>
              <w:rPr>
                <w:rFonts w:ascii="仿宋" w:eastAsia="仿宋" w:hAnsi="仿宋"/>
                <w:b/>
                <w:color w:val="000000"/>
                <w:szCs w:val="21"/>
              </w:rPr>
            </w:pPr>
            <w:r>
              <w:rPr>
                <w:rFonts w:ascii="仿宋" w:eastAsia="仿宋" w:hAnsi="仿宋" w:hint="eastAsia"/>
                <w:b/>
                <w:color w:val="000000"/>
                <w:szCs w:val="21"/>
              </w:rPr>
              <w:t>1、2、3</w:t>
            </w:r>
          </w:p>
        </w:tc>
      </w:tr>
      <w:tr w:rsidR="00600EBD" w14:paraId="6243FDD7" w14:textId="77777777" w:rsidTr="00D27DB5">
        <w:trPr>
          <w:trHeight w:val="510"/>
          <w:jc w:val="center"/>
        </w:trPr>
        <w:tc>
          <w:tcPr>
            <w:tcW w:w="484" w:type="pct"/>
            <w:vMerge/>
            <w:shd w:val="clear" w:color="auto" w:fill="auto"/>
            <w:vAlign w:val="center"/>
          </w:tcPr>
          <w:p w14:paraId="74BFB759" w14:textId="77777777" w:rsidR="00600EBD" w:rsidRDefault="00600EBD">
            <w:pPr>
              <w:adjustRightInd w:val="0"/>
              <w:snapToGrid w:val="0"/>
              <w:spacing w:line="360" w:lineRule="auto"/>
              <w:jc w:val="center"/>
              <w:rPr>
                <w:rFonts w:ascii="仿宋" w:eastAsia="仿宋" w:hAnsi="仿宋"/>
                <w:b/>
                <w:color w:val="000000"/>
                <w:szCs w:val="21"/>
              </w:rPr>
            </w:pPr>
          </w:p>
        </w:tc>
        <w:tc>
          <w:tcPr>
            <w:tcW w:w="731" w:type="pct"/>
            <w:shd w:val="clear" w:color="auto" w:fill="auto"/>
            <w:vAlign w:val="center"/>
          </w:tcPr>
          <w:p w14:paraId="79E9BCED" w14:textId="77777777" w:rsidR="00600EBD" w:rsidRDefault="00CA3E15">
            <w:pPr>
              <w:adjustRightInd w:val="0"/>
              <w:snapToGrid w:val="0"/>
              <w:spacing w:line="360" w:lineRule="auto"/>
              <w:jc w:val="center"/>
              <w:rPr>
                <w:rFonts w:ascii="仿宋" w:eastAsia="仿宋" w:hAnsi="仿宋"/>
                <w:b/>
                <w:color w:val="000000"/>
                <w:szCs w:val="21"/>
              </w:rPr>
            </w:pPr>
            <w:r>
              <w:rPr>
                <w:rFonts w:ascii="仿宋" w:eastAsia="仿宋" w:hAnsi="仿宋" w:hint="eastAsia"/>
                <w:b/>
                <w:color w:val="000000"/>
                <w:szCs w:val="21"/>
              </w:rPr>
              <w:t>到课率</w:t>
            </w:r>
          </w:p>
        </w:tc>
        <w:tc>
          <w:tcPr>
            <w:tcW w:w="526" w:type="pct"/>
            <w:vAlign w:val="center"/>
          </w:tcPr>
          <w:p w14:paraId="1701CA02" w14:textId="46DD3071" w:rsidR="00600EBD" w:rsidRDefault="00D27DB5">
            <w:pPr>
              <w:adjustRightInd w:val="0"/>
              <w:snapToGrid w:val="0"/>
              <w:spacing w:line="360" w:lineRule="auto"/>
              <w:jc w:val="center"/>
              <w:rPr>
                <w:rFonts w:ascii="仿宋" w:eastAsia="仿宋" w:hAnsi="仿宋"/>
                <w:b/>
                <w:color w:val="000000"/>
                <w:szCs w:val="21"/>
              </w:rPr>
            </w:pPr>
            <w:r>
              <w:rPr>
                <w:rFonts w:ascii="仿宋" w:eastAsia="仿宋" w:hAnsi="仿宋"/>
                <w:b/>
                <w:color w:val="000000"/>
                <w:szCs w:val="21"/>
              </w:rPr>
              <w:t>10</w:t>
            </w:r>
          </w:p>
        </w:tc>
        <w:tc>
          <w:tcPr>
            <w:tcW w:w="1768" w:type="pct"/>
            <w:vAlign w:val="center"/>
          </w:tcPr>
          <w:p w14:paraId="3AAF7695" w14:textId="77777777" w:rsidR="00600EBD" w:rsidRDefault="00CA3E15">
            <w:pPr>
              <w:numPr>
                <w:ilvl w:val="0"/>
                <w:numId w:val="1"/>
              </w:numPr>
              <w:adjustRightInd w:val="0"/>
              <w:snapToGrid w:val="0"/>
              <w:spacing w:line="288" w:lineRule="auto"/>
              <w:ind w:left="0" w:firstLine="0"/>
              <w:jc w:val="left"/>
              <w:rPr>
                <w:rFonts w:ascii="仿宋" w:eastAsia="仿宋" w:hAnsi="仿宋"/>
                <w:bCs/>
                <w:color w:val="000000"/>
                <w:szCs w:val="21"/>
              </w:rPr>
            </w:pPr>
            <w:r>
              <w:rPr>
                <w:rFonts w:ascii="仿宋" w:eastAsia="仿宋" w:hAnsi="仿宋" w:hint="eastAsia"/>
                <w:bCs/>
                <w:color w:val="000000"/>
                <w:szCs w:val="21"/>
              </w:rPr>
              <w:t>以点验形式检查到课率，每4学时0.5分。</w:t>
            </w:r>
          </w:p>
        </w:tc>
        <w:tc>
          <w:tcPr>
            <w:tcW w:w="1492" w:type="pct"/>
            <w:vAlign w:val="center"/>
          </w:tcPr>
          <w:p w14:paraId="78651362" w14:textId="77777777" w:rsidR="00600EBD" w:rsidRDefault="00CA3E15">
            <w:pPr>
              <w:adjustRightInd w:val="0"/>
              <w:snapToGrid w:val="0"/>
              <w:spacing w:line="360" w:lineRule="auto"/>
              <w:jc w:val="center"/>
              <w:rPr>
                <w:rFonts w:ascii="仿宋" w:eastAsia="仿宋" w:hAnsi="仿宋"/>
                <w:b/>
                <w:color w:val="000000"/>
                <w:szCs w:val="21"/>
              </w:rPr>
            </w:pPr>
            <w:r>
              <w:rPr>
                <w:rFonts w:ascii="仿宋" w:eastAsia="仿宋" w:hAnsi="仿宋" w:hint="eastAsia"/>
                <w:b/>
                <w:color w:val="000000"/>
                <w:szCs w:val="21"/>
              </w:rPr>
              <w:t>课程目标</w:t>
            </w:r>
          </w:p>
          <w:p w14:paraId="58A58DF6" w14:textId="77777777" w:rsidR="00600EBD" w:rsidRDefault="00CA3E15">
            <w:pPr>
              <w:adjustRightInd w:val="0"/>
              <w:snapToGrid w:val="0"/>
              <w:spacing w:line="360" w:lineRule="auto"/>
              <w:jc w:val="center"/>
              <w:rPr>
                <w:rFonts w:ascii="仿宋" w:eastAsia="仿宋" w:hAnsi="仿宋"/>
                <w:b/>
                <w:color w:val="000000"/>
                <w:szCs w:val="21"/>
              </w:rPr>
            </w:pPr>
            <w:r>
              <w:rPr>
                <w:rFonts w:ascii="仿宋" w:eastAsia="仿宋" w:hAnsi="仿宋" w:hint="eastAsia"/>
                <w:b/>
                <w:color w:val="000000"/>
                <w:szCs w:val="21"/>
              </w:rPr>
              <w:t>1、2、3、4、5</w:t>
            </w:r>
          </w:p>
        </w:tc>
      </w:tr>
      <w:tr w:rsidR="00600EBD" w14:paraId="3169A154" w14:textId="77777777" w:rsidTr="00D27DB5">
        <w:trPr>
          <w:trHeight w:val="510"/>
          <w:jc w:val="center"/>
        </w:trPr>
        <w:tc>
          <w:tcPr>
            <w:tcW w:w="484" w:type="pct"/>
            <w:vMerge/>
            <w:shd w:val="clear" w:color="auto" w:fill="auto"/>
            <w:vAlign w:val="center"/>
          </w:tcPr>
          <w:p w14:paraId="656E1B63" w14:textId="77777777" w:rsidR="00600EBD" w:rsidRDefault="00600EBD">
            <w:pPr>
              <w:adjustRightInd w:val="0"/>
              <w:snapToGrid w:val="0"/>
              <w:spacing w:line="360" w:lineRule="auto"/>
              <w:jc w:val="center"/>
              <w:rPr>
                <w:rFonts w:ascii="仿宋" w:eastAsia="仿宋" w:hAnsi="仿宋"/>
                <w:b/>
                <w:color w:val="000000"/>
                <w:szCs w:val="21"/>
              </w:rPr>
            </w:pPr>
          </w:p>
        </w:tc>
        <w:tc>
          <w:tcPr>
            <w:tcW w:w="731" w:type="pct"/>
            <w:shd w:val="clear" w:color="auto" w:fill="auto"/>
            <w:vAlign w:val="center"/>
          </w:tcPr>
          <w:p w14:paraId="4C1D8F96" w14:textId="77777777" w:rsidR="00600EBD" w:rsidRDefault="00CA3E15">
            <w:pPr>
              <w:adjustRightInd w:val="0"/>
              <w:snapToGrid w:val="0"/>
              <w:spacing w:line="360" w:lineRule="auto"/>
              <w:jc w:val="center"/>
              <w:rPr>
                <w:rFonts w:ascii="仿宋" w:eastAsia="仿宋" w:hAnsi="仿宋"/>
                <w:b/>
                <w:color w:val="000000"/>
                <w:szCs w:val="21"/>
              </w:rPr>
            </w:pPr>
            <w:r>
              <w:rPr>
                <w:rFonts w:ascii="仿宋" w:eastAsia="仿宋" w:hAnsi="仿宋" w:hint="eastAsia"/>
                <w:b/>
                <w:color w:val="000000"/>
                <w:szCs w:val="21"/>
              </w:rPr>
              <w:t>实践活动参与度</w:t>
            </w:r>
          </w:p>
        </w:tc>
        <w:tc>
          <w:tcPr>
            <w:tcW w:w="526" w:type="pct"/>
            <w:vAlign w:val="center"/>
          </w:tcPr>
          <w:p w14:paraId="251A598A" w14:textId="19A3F11A" w:rsidR="00600EBD" w:rsidRDefault="00D27DB5">
            <w:pPr>
              <w:adjustRightInd w:val="0"/>
              <w:snapToGrid w:val="0"/>
              <w:spacing w:line="360" w:lineRule="auto"/>
              <w:jc w:val="center"/>
              <w:rPr>
                <w:rFonts w:ascii="仿宋" w:eastAsia="仿宋" w:hAnsi="仿宋"/>
                <w:b/>
                <w:color w:val="000000"/>
                <w:szCs w:val="21"/>
              </w:rPr>
            </w:pPr>
            <w:r>
              <w:rPr>
                <w:rFonts w:ascii="仿宋" w:eastAsia="仿宋" w:hAnsi="仿宋"/>
                <w:b/>
                <w:color w:val="000000"/>
                <w:szCs w:val="21"/>
              </w:rPr>
              <w:t>10</w:t>
            </w:r>
          </w:p>
        </w:tc>
        <w:tc>
          <w:tcPr>
            <w:tcW w:w="1768" w:type="pct"/>
            <w:vAlign w:val="center"/>
          </w:tcPr>
          <w:p w14:paraId="7EE9DA1F" w14:textId="77777777" w:rsidR="00600EBD" w:rsidRDefault="00CA3E15">
            <w:pPr>
              <w:numPr>
                <w:ilvl w:val="0"/>
                <w:numId w:val="1"/>
              </w:numPr>
              <w:adjustRightInd w:val="0"/>
              <w:snapToGrid w:val="0"/>
              <w:spacing w:line="288" w:lineRule="auto"/>
              <w:ind w:left="0" w:firstLine="0"/>
              <w:jc w:val="left"/>
              <w:rPr>
                <w:rFonts w:ascii="仿宋" w:eastAsia="仿宋" w:hAnsi="仿宋"/>
                <w:bCs/>
                <w:color w:val="000000"/>
                <w:szCs w:val="21"/>
              </w:rPr>
            </w:pPr>
            <w:r>
              <w:rPr>
                <w:rFonts w:ascii="仿宋" w:eastAsia="仿宋" w:hAnsi="仿宋" w:hint="eastAsia"/>
                <w:bCs/>
                <w:color w:val="000000"/>
                <w:szCs w:val="21"/>
              </w:rPr>
              <w:t>实操活动参与程度，每次3分，共6分；</w:t>
            </w:r>
          </w:p>
          <w:p w14:paraId="6C61D30A" w14:textId="77777777" w:rsidR="00600EBD" w:rsidRDefault="00CA3E15">
            <w:pPr>
              <w:numPr>
                <w:ilvl w:val="0"/>
                <w:numId w:val="1"/>
              </w:numPr>
              <w:adjustRightInd w:val="0"/>
              <w:snapToGrid w:val="0"/>
              <w:spacing w:line="288" w:lineRule="auto"/>
              <w:ind w:left="0" w:firstLine="0"/>
              <w:jc w:val="left"/>
              <w:rPr>
                <w:rFonts w:ascii="仿宋" w:eastAsia="仿宋" w:hAnsi="仿宋"/>
                <w:bCs/>
                <w:color w:val="000000"/>
                <w:szCs w:val="21"/>
              </w:rPr>
            </w:pPr>
            <w:r>
              <w:rPr>
                <w:rFonts w:ascii="仿宋" w:eastAsia="仿宋" w:hAnsi="仿宋" w:hint="eastAsia"/>
                <w:bCs/>
                <w:color w:val="000000"/>
                <w:szCs w:val="21"/>
              </w:rPr>
              <w:t>参观/观摩/体验实践活动参与程度，4分；</w:t>
            </w:r>
          </w:p>
          <w:p w14:paraId="7FEA2987" w14:textId="77777777" w:rsidR="00600EBD" w:rsidRDefault="00CA3E15">
            <w:pPr>
              <w:numPr>
                <w:ilvl w:val="0"/>
                <w:numId w:val="1"/>
              </w:numPr>
              <w:adjustRightInd w:val="0"/>
              <w:snapToGrid w:val="0"/>
              <w:spacing w:line="288" w:lineRule="auto"/>
              <w:ind w:left="0" w:firstLine="0"/>
              <w:jc w:val="left"/>
              <w:rPr>
                <w:rFonts w:ascii="仿宋" w:eastAsia="仿宋" w:hAnsi="仿宋"/>
                <w:bCs/>
                <w:color w:val="000000"/>
                <w:szCs w:val="21"/>
              </w:rPr>
            </w:pPr>
            <w:r>
              <w:rPr>
                <w:rFonts w:ascii="仿宋" w:eastAsia="仿宋" w:hAnsi="仿宋" w:hint="eastAsia"/>
                <w:bCs/>
                <w:color w:val="000000"/>
                <w:szCs w:val="21"/>
              </w:rPr>
              <w:t>能够在团队中独立或合作开展工作，5分；</w:t>
            </w:r>
          </w:p>
          <w:p w14:paraId="55482CD5" w14:textId="77777777" w:rsidR="00600EBD" w:rsidRDefault="00CA3E15">
            <w:pPr>
              <w:numPr>
                <w:ilvl w:val="0"/>
                <w:numId w:val="1"/>
              </w:numPr>
              <w:adjustRightInd w:val="0"/>
              <w:snapToGrid w:val="0"/>
              <w:spacing w:line="288" w:lineRule="auto"/>
              <w:ind w:left="0" w:firstLine="0"/>
              <w:jc w:val="left"/>
              <w:rPr>
                <w:rFonts w:ascii="仿宋" w:eastAsia="仿宋" w:hAnsi="仿宋"/>
                <w:bCs/>
                <w:color w:val="000000"/>
                <w:szCs w:val="21"/>
              </w:rPr>
            </w:pPr>
            <w:r>
              <w:rPr>
                <w:rFonts w:ascii="仿宋" w:eastAsia="仿宋" w:hAnsi="仿宋" w:hint="eastAsia"/>
                <w:bCs/>
                <w:color w:val="000000"/>
                <w:szCs w:val="21"/>
              </w:rPr>
              <w:t>能够组织、协调和指挥团队开展工作，3分；</w:t>
            </w:r>
          </w:p>
          <w:p w14:paraId="4CECCCE8" w14:textId="77777777" w:rsidR="00600EBD" w:rsidRDefault="00CA3E15">
            <w:pPr>
              <w:numPr>
                <w:ilvl w:val="0"/>
                <w:numId w:val="1"/>
              </w:numPr>
              <w:adjustRightInd w:val="0"/>
              <w:snapToGrid w:val="0"/>
              <w:spacing w:line="288" w:lineRule="auto"/>
              <w:ind w:left="0" w:firstLine="0"/>
              <w:jc w:val="left"/>
              <w:rPr>
                <w:rFonts w:ascii="仿宋" w:eastAsia="仿宋" w:hAnsi="仿宋"/>
                <w:bCs/>
                <w:color w:val="000000"/>
                <w:szCs w:val="21"/>
              </w:rPr>
            </w:pPr>
            <w:r>
              <w:rPr>
                <w:rFonts w:ascii="仿宋" w:eastAsia="仿宋" w:hAnsi="仿宋" w:hint="eastAsia"/>
                <w:bCs/>
                <w:color w:val="000000"/>
                <w:szCs w:val="21"/>
              </w:rPr>
              <w:t>能与其他成员有效沟通，合作共事，2分。</w:t>
            </w:r>
          </w:p>
        </w:tc>
        <w:tc>
          <w:tcPr>
            <w:tcW w:w="1492" w:type="pct"/>
            <w:vAlign w:val="center"/>
          </w:tcPr>
          <w:p w14:paraId="337DBED8" w14:textId="77777777" w:rsidR="00600EBD" w:rsidRDefault="00CA3E15">
            <w:pPr>
              <w:adjustRightInd w:val="0"/>
              <w:snapToGrid w:val="0"/>
              <w:spacing w:line="360" w:lineRule="auto"/>
              <w:jc w:val="center"/>
              <w:rPr>
                <w:rFonts w:ascii="仿宋" w:eastAsia="仿宋" w:hAnsi="仿宋"/>
                <w:b/>
                <w:color w:val="000000"/>
                <w:szCs w:val="21"/>
              </w:rPr>
            </w:pPr>
            <w:r>
              <w:rPr>
                <w:rFonts w:ascii="仿宋" w:eastAsia="仿宋" w:hAnsi="仿宋" w:hint="eastAsia"/>
                <w:b/>
                <w:color w:val="000000"/>
                <w:szCs w:val="21"/>
              </w:rPr>
              <w:t>课程目标</w:t>
            </w:r>
          </w:p>
          <w:p w14:paraId="7A0F20C8" w14:textId="77777777" w:rsidR="00600EBD" w:rsidRDefault="00CA3E15">
            <w:pPr>
              <w:adjustRightInd w:val="0"/>
              <w:snapToGrid w:val="0"/>
              <w:spacing w:line="360" w:lineRule="auto"/>
              <w:jc w:val="center"/>
              <w:rPr>
                <w:rFonts w:ascii="仿宋" w:eastAsia="仿宋" w:hAnsi="仿宋"/>
                <w:b/>
                <w:color w:val="000000"/>
                <w:szCs w:val="21"/>
              </w:rPr>
            </w:pPr>
            <w:r>
              <w:rPr>
                <w:rFonts w:ascii="仿宋" w:eastAsia="仿宋" w:hAnsi="仿宋" w:hint="eastAsia"/>
                <w:b/>
                <w:color w:val="000000"/>
                <w:szCs w:val="21"/>
              </w:rPr>
              <w:t>2、3、4、5</w:t>
            </w:r>
          </w:p>
        </w:tc>
      </w:tr>
      <w:tr w:rsidR="00600EBD" w14:paraId="23EAF5F1" w14:textId="77777777" w:rsidTr="00D27DB5">
        <w:trPr>
          <w:trHeight w:val="510"/>
          <w:jc w:val="center"/>
        </w:trPr>
        <w:tc>
          <w:tcPr>
            <w:tcW w:w="484" w:type="pct"/>
            <w:vMerge/>
            <w:shd w:val="clear" w:color="auto" w:fill="auto"/>
            <w:vAlign w:val="center"/>
          </w:tcPr>
          <w:p w14:paraId="3C5ED2FB" w14:textId="77777777" w:rsidR="00600EBD" w:rsidRDefault="00600EBD">
            <w:pPr>
              <w:adjustRightInd w:val="0"/>
              <w:snapToGrid w:val="0"/>
              <w:spacing w:line="360" w:lineRule="auto"/>
              <w:jc w:val="center"/>
              <w:rPr>
                <w:rFonts w:ascii="仿宋" w:eastAsia="仿宋" w:hAnsi="仿宋"/>
                <w:b/>
                <w:color w:val="000000"/>
                <w:szCs w:val="21"/>
              </w:rPr>
            </w:pPr>
          </w:p>
        </w:tc>
        <w:tc>
          <w:tcPr>
            <w:tcW w:w="731" w:type="pct"/>
            <w:shd w:val="clear" w:color="auto" w:fill="auto"/>
            <w:vAlign w:val="center"/>
          </w:tcPr>
          <w:p w14:paraId="1CD0BB41" w14:textId="77777777" w:rsidR="00600EBD" w:rsidRDefault="00CA3E15">
            <w:pPr>
              <w:adjustRightInd w:val="0"/>
              <w:snapToGrid w:val="0"/>
              <w:spacing w:line="360" w:lineRule="auto"/>
              <w:jc w:val="center"/>
              <w:rPr>
                <w:rFonts w:ascii="仿宋" w:eastAsia="仿宋" w:hAnsi="仿宋"/>
                <w:b/>
                <w:color w:val="000000"/>
                <w:szCs w:val="21"/>
              </w:rPr>
            </w:pPr>
            <w:r>
              <w:rPr>
                <w:rFonts w:ascii="仿宋" w:eastAsia="仿宋" w:hAnsi="仿宋" w:hint="eastAsia"/>
                <w:b/>
                <w:color w:val="000000"/>
                <w:szCs w:val="21"/>
              </w:rPr>
              <w:t>集中答辩表现</w:t>
            </w:r>
          </w:p>
        </w:tc>
        <w:tc>
          <w:tcPr>
            <w:tcW w:w="526" w:type="pct"/>
            <w:vAlign w:val="center"/>
          </w:tcPr>
          <w:p w14:paraId="0EAC7ED0" w14:textId="77777777" w:rsidR="00600EBD" w:rsidRDefault="00CA3E15">
            <w:pPr>
              <w:adjustRightInd w:val="0"/>
              <w:snapToGrid w:val="0"/>
              <w:spacing w:line="360" w:lineRule="auto"/>
              <w:jc w:val="center"/>
              <w:rPr>
                <w:rFonts w:ascii="仿宋" w:eastAsia="仿宋" w:hAnsi="仿宋"/>
                <w:b/>
                <w:color w:val="000000"/>
                <w:szCs w:val="21"/>
              </w:rPr>
            </w:pPr>
            <w:r>
              <w:rPr>
                <w:rFonts w:ascii="仿宋" w:eastAsia="仿宋" w:hAnsi="仿宋" w:hint="eastAsia"/>
                <w:b/>
                <w:color w:val="000000"/>
                <w:szCs w:val="21"/>
              </w:rPr>
              <w:t>5</w:t>
            </w:r>
          </w:p>
        </w:tc>
        <w:tc>
          <w:tcPr>
            <w:tcW w:w="1768" w:type="pct"/>
            <w:vAlign w:val="center"/>
          </w:tcPr>
          <w:p w14:paraId="0A89AF02" w14:textId="77777777" w:rsidR="00600EBD" w:rsidRDefault="00CA3E15">
            <w:pPr>
              <w:numPr>
                <w:ilvl w:val="0"/>
                <w:numId w:val="1"/>
              </w:numPr>
              <w:adjustRightInd w:val="0"/>
              <w:snapToGrid w:val="0"/>
              <w:spacing w:line="288" w:lineRule="auto"/>
              <w:ind w:left="0" w:firstLine="0"/>
              <w:jc w:val="left"/>
              <w:rPr>
                <w:rFonts w:ascii="仿宋" w:eastAsia="仿宋" w:hAnsi="仿宋"/>
                <w:bCs/>
                <w:color w:val="000000"/>
                <w:szCs w:val="21"/>
              </w:rPr>
            </w:pPr>
            <w:r>
              <w:rPr>
                <w:rFonts w:ascii="仿宋" w:eastAsia="仿宋" w:hAnsi="仿宋" w:hint="eastAsia"/>
                <w:bCs/>
                <w:color w:val="000000"/>
                <w:szCs w:val="21"/>
              </w:rPr>
              <w:t>作为答辩人汇报工作，5分；</w:t>
            </w:r>
          </w:p>
          <w:p w14:paraId="5F0B911A" w14:textId="77777777" w:rsidR="00600EBD" w:rsidRDefault="00CA3E15">
            <w:pPr>
              <w:numPr>
                <w:ilvl w:val="0"/>
                <w:numId w:val="1"/>
              </w:numPr>
              <w:adjustRightInd w:val="0"/>
              <w:snapToGrid w:val="0"/>
              <w:spacing w:line="288" w:lineRule="auto"/>
              <w:ind w:left="0" w:firstLine="0"/>
              <w:jc w:val="left"/>
              <w:rPr>
                <w:rFonts w:ascii="仿宋" w:eastAsia="仿宋" w:hAnsi="仿宋"/>
                <w:bCs/>
                <w:color w:val="000000"/>
                <w:szCs w:val="21"/>
              </w:rPr>
            </w:pPr>
            <w:r>
              <w:rPr>
                <w:rFonts w:ascii="仿宋" w:eastAsia="仿宋" w:hAnsi="仿宋" w:hint="eastAsia"/>
                <w:bCs/>
                <w:color w:val="000000"/>
                <w:szCs w:val="21"/>
              </w:rPr>
              <w:t>积极参与答辩活动，回答问题/提问每次0.5分，上限5分。</w:t>
            </w:r>
            <w:r>
              <w:rPr>
                <w:rFonts w:ascii="仿宋" w:eastAsia="仿宋" w:hAnsi="仿宋" w:hint="eastAsia"/>
                <w:b/>
                <w:color w:val="000000"/>
                <w:szCs w:val="21"/>
              </w:rPr>
              <w:t>（此项为加分项）</w:t>
            </w:r>
          </w:p>
        </w:tc>
        <w:tc>
          <w:tcPr>
            <w:tcW w:w="1492" w:type="pct"/>
            <w:vAlign w:val="center"/>
          </w:tcPr>
          <w:p w14:paraId="59CA872F" w14:textId="77777777" w:rsidR="00600EBD" w:rsidRDefault="00CA3E15">
            <w:pPr>
              <w:adjustRightInd w:val="0"/>
              <w:snapToGrid w:val="0"/>
              <w:spacing w:line="360" w:lineRule="auto"/>
              <w:jc w:val="center"/>
              <w:rPr>
                <w:rFonts w:ascii="仿宋" w:eastAsia="仿宋" w:hAnsi="仿宋"/>
                <w:b/>
                <w:color w:val="000000"/>
                <w:szCs w:val="21"/>
              </w:rPr>
            </w:pPr>
            <w:r>
              <w:rPr>
                <w:rFonts w:ascii="仿宋" w:eastAsia="仿宋" w:hAnsi="仿宋" w:hint="eastAsia"/>
                <w:b/>
                <w:color w:val="000000"/>
                <w:szCs w:val="21"/>
              </w:rPr>
              <w:t>课程目标</w:t>
            </w:r>
          </w:p>
          <w:p w14:paraId="49B0EFC3" w14:textId="77777777" w:rsidR="00600EBD" w:rsidRDefault="00CA3E15">
            <w:pPr>
              <w:adjustRightInd w:val="0"/>
              <w:snapToGrid w:val="0"/>
              <w:spacing w:line="360" w:lineRule="auto"/>
              <w:jc w:val="center"/>
              <w:rPr>
                <w:rFonts w:ascii="仿宋" w:eastAsia="仿宋" w:hAnsi="仿宋"/>
                <w:b/>
                <w:color w:val="000000"/>
                <w:szCs w:val="21"/>
              </w:rPr>
            </w:pPr>
            <w:r>
              <w:rPr>
                <w:rFonts w:ascii="仿宋" w:eastAsia="仿宋" w:hAnsi="仿宋" w:hint="eastAsia"/>
                <w:b/>
                <w:color w:val="000000"/>
                <w:szCs w:val="21"/>
              </w:rPr>
              <w:t>2、3</w:t>
            </w:r>
          </w:p>
        </w:tc>
      </w:tr>
      <w:tr w:rsidR="00600EBD" w14:paraId="21ED2FD7" w14:textId="77777777" w:rsidTr="00D27DB5">
        <w:trPr>
          <w:trHeight w:val="510"/>
          <w:jc w:val="center"/>
        </w:trPr>
        <w:tc>
          <w:tcPr>
            <w:tcW w:w="484" w:type="pct"/>
            <w:vMerge w:val="restart"/>
            <w:shd w:val="clear" w:color="auto" w:fill="auto"/>
            <w:vAlign w:val="center"/>
          </w:tcPr>
          <w:p w14:paraId="77C66E00" w14:textId="77777777" w:rsidR="00600EBD" w:rsidRDefault="00CA3E15">
            <w:pPr>
              <w:adjustRightInd w:val="0"/>
              <w:snapToGrid w:val="0"/>
              <w:spacing w:line="360" w:lineRule="auto"/>
              <w:jc w:val="center"/>
              <w:rPr>
                <w:rFonts w:ascii="仿宋" w:eastAsia="仿宋" w:hAnsi="仿宋"/>
                <w:b/>
                <w:color w:val="000000"/>
                <w:szCs w:val="21"/>
              </w:rPr>
            </w:pPr>
            <w:r>
              <w:rPr>
                <w:rFonts w:ascii="仿宋" w:eastAsia="仿宋" w:hAnsi="仿宋" w:hint="eastAsia"/>
                <w:b/>
                <w:color w:val="000000"/>
                <w:szCs w:val="21"/>
              </w:rPr>
              <w:t>结课考核</w:t>
            </w:r>
          </w:p>
        </w:tc>
        <w:tc>
          <w:tcPr>
            <w:tcW w:w="731" w:type="pct"/>
            <w:shd w:val="clear" w:color="auto" w:fill="auto"/>
            <w:vAlign w:val="center"/>
          </w:tcPr>
          <w:p w14:paraId="1276F2E9" w14:textId="77777777" w:rsidR="00600EBD" w:rsidRDefault="00CA3E15">
            <w:pPr>
              <w:adjustRightInd w:val="0"/>
              <w:snapToGrid w:val="0"/>
              <w:spacing w:line="360" w:lineRule="auto"/>
              <w:jc w:val="center"/>
              <w:rPr>
                <w:rFonts w:ascii="仿宋" w:eastAsia="仿宋" w:hAnsi="仿宋"/>
                <w:b/>
                <w:color w:val="000000"/>
                <w:szCs w:val="21"/>
              </w:rPr>
            </w:pPr>
            <w:r>
              <w:rPr>
                <w:rFonts w:ascii="仿宋" w:eastAsia="仿宋" w:hAnsi="仿宋" w:hint="eastAsia"/>
                <w:b/>
                <w:color w:val="000000"/>
                <w:szCs w:val="21"/>
              </w:rPr>
              <w:t>方案编制</w:t>
            </w:r>
          </w:p>
        </w:tc>
        <w:tc>
          <w:tcPr>
            <w:tcW w:w="526" w:type="pct"/>
            <w:vAlign w:val="center"/>
          </w:tcPr>
          <w:p w14:paraId="78518053" w14:textId="39F3A378" w:rsidR="00600EBD" w:rsidRDefault="00D27DB5">
            <w:pPr>
              <w:adjustRightInd w:val="0"/>
              <w:snapToGrid w:val="0"/>
              <w:spacing w:line="360" w:lineRule="auto"/>
              <w:jc w:val="center"/>
              <w:rPr>
                <w:rFonts w:ascii="仿宋" w:eastAsia="仿宋" w:hAnsi="仿宋"/>
                <w:b/>
                <w:color w:val="000000"/>
                <w:szCs w:val="21"/>
              </w:rPr>
            </w:pPr>
            <w:r>
              <w:rPr>
                <w:rFonts w:ascii="仿宋" w:eastAsia="仿宋" w:hAnsi="仿宋"/>
                <w:b/>
                <w:color w:val="000000"/>
                <w:szCs w:val="21"/>
              </w:rPr>
              <w:t>40</w:t>
            </w:r>
          </w:p>
        </w:tc>
        <w:tc>
          <w:tcPr>
            <w:tcW w:w="1768" w:type="pct"/>
            <w:vAlign w:val="center"/>
          </w:tcPr>
          <w:p w14:paraId="69B4EC62" w14:textId="5ED30B35" w:rsidR="00600EBD" w:rsidRDefault="00CA3E15">
            <w:pPr>
              <w:numPr>
                <w:ilvl w:val="0"/>
                <w:numId w:val="1"/>
              </w:numPr>
              <w:adjustRightInd w:val="0"/>
              <w:snapToGrid w:val="0"/>
              <w:spacing w:line="288" w:lineRule="auto"/>
              <w:ind w:left="0" w:firstLine="0"/>
              <w:jc w:val="left"/>
              <w:rPr>
                <w:rFonts w:ascii="仿宋" w:eastAsia="仿宋" w:hAnsi="仿宋"/>
                <w:bCs/>
                <w:color w:val="000000"/>
                <w:szCs w:val="21"/>
              </w:rPr>
            </w:pPr>
            <w:r>
              <w:rPr>
                <w:rFonts w:ascii="仿宋" w:eastAsia="仿宋" w:hAnsi="仿宋" w:hint="eastAsia"/>
                <w:bCs/>
                <w:color w:val="000000"/>
                <w:szCs w:val="21"/>
              </w:rPr>
              <w:t>能够根据危险特性/事故特征，选择研究路线，设计演练方案，</w:t>
            </w:r>
            <w:r w:rsidR="00D27DB5">
              <w:rPr>
                <w:rFonts w:ascii="仿宋" w:eastAsia="仿宋" w:hAnsi="仿宋"/>
                <w:bCs/>
                <w:color w:val="000000"/>
                <w:szCs w:val="21"/>
              </w:rPr>
              <w:t>30</w:t>
            </w:r>
            <w:r>
              <w:rPr>
                <w:rFonts w:ascii="仿宋" w:eastAsia="仿宋" w:hAnsi="仿宋" w:hint="eastAsia"/>
                <w:bCs/>
                <w:color w:val="000000"/>
                <w:szCs w:val="21"/>
              </w:rPr>
              <w:t>分；</w:t>
            </w:r>
          </w:p>
          <w:p w14:paraId="5CDD4BBC" w14:textId="4F334D9D" w:rsidR="00600EBD" w:rsidRDefault="00CA3E15">
            <w:pPr>
              <w:numPr>
                <w:ilvl w:val="0"/>
                <w:numId w:val="1"/>
              </w:numPr>
              <w:adjustRightInd w:val="0"/>
              <w:snapToGrid w:val="0"/>
              <w:spacing w:line="288" w:lineRule="auto"/>
              <w:ind w:left="0" w:firstLine="0"/>
              <w:jc w:val="left"/>
              <w:rPr>
                <w:rFonts w:ascii="仿宋" w:eastAsia="仿宋" w:hAnsi="仿宋"/>
                <w:bCs/>
                <w:color w:val="000000"/>
                <w:szCs w:val="21"/>
              </w:rPr>
            </w:pPr>
            <w:r>
              <w:rPr>
                <w:rFonts w:ascii="仿宋" w:eastAsia="仿宋" w:hAnsi="仿宋" w:hint="eastAsia"/>
                <w:bCs/>
                <w:color w:val="000000"/>
                <w:szCs w:val="21"/>
              </w:rPr>
              <w:t>演练方案合理，通过验证符合课程要求，</w:t>
            </w:r>
            <w:r w:rsidR="00D27DB5">
              <w:rPr>
                <w:rFonts w:ascii="仿宋" w:eastAsia="仿宋" w:hAnsi="仿宋"/>
                <w:bCs/>
                <w:color w:val="000000"/>
                <w:szCs w:val="21"/>
              </w:rPr>
              <w:t>10</w:t>
            </w:r>
            <w:r>
              <w:rPr>
                <w:rFonts w:ascii="仿宋" w:eastAsia="仿宋" w:hAnsi="仿宋" w:hint="eastAsia"/>
                <w:bCs/>
                <w:color w:val="000000"/>
                <w:szCs w:val="21"/>
              </w:rPr>
              <w:t>分。</w:t>
            </w:r>
          </w:p>
        </w:tc>
        <w:tc>
          <w:tcPr>
            <w:tcW w:w="1492" w:type="pct"/>
            <w:vAlign w:val="center"/>
          </w:tcPr>
          <w:p w14:paraId="30AF46DC" w14:textId="77777777" w:rsidR="00600EBD" w:rsidRDefault="00CA3E15">
            <w:pPr>
              <w:adjustRightInd w:val="0"/>
              <w:snapToGrid w:val="0"/>
              <w:spacing w:line="360" w:lineRule="auto"/>
              <w:jc w:val="center"/>
              <w:rPr>
                <w:rFonts w:ascii="仿宋" w:eastAsia="仿宋" w:hAnsi="仿宋"/>
                <w:b/>
                <w:color w:val="000000"/>
                <w:szCs w:val="21"/>
              </w:rPr>
            </w:pPr>
            <w:r>
              <w:rPr>
                <w:rFonts w:ascii="仿宋" w:eastAsia="仿宋" w:hAnsi="仿宋" w:hint="eastAsia"/>
                <w:b/>
                <w:color w:val="000000"/>
                <w:szCs w:val="21"/>
              </w:rPr>
              <w:t>课程目标</w:t>
            </w:r>
          </w:p>
          <w:p w14:paraId="4F3E3E69" w14:textId="77777777" w:rsidR="00600EBD" w:rsidRDefault="00CA3E15">
            <w:pPr>
              <w:adjustRightInd w:val="0"/>
              <w:snapToGrid w:val="0"/>
              <w:spacing w:line="360" w:lineRule="auto"/>
              <w:jc w:val="center"/>
              <w:rPr>
                <w:rFonts w:ascii="仿宋" w:eastAsia="仿宋" w:hAnsi="仿宋"/>
                <w:b/>
                <w:color w:val="000000"/>
                <w:szCs w:val="21"/>
              </w:rPr>
            </w:pPr>
            <w:r>
              <w:rPr>
                <w:rFonts w:ascii="仿宋" w:eastAsia="仿宋" w:hAnsi="仿宋" w:hint="eastAsia"/>
                <w:b/>
                <w:color w:val="000000"/>
                <w:szCs w:val="21"/>
              </w:rPr>
              <w:t>1、2、3</w:t>
            </w:r>
          </w:p>
        </w:tc>
      </w:tr>
      <w:tr w:rsidR="00600EBD" w14:paraId="3B438B9D" w14:textId="77777777" w:rsidTr="00D27DB5">
        <w:trPr>
          <w:trHeight w:val="510"/>
          <w:jc w:val="center"/>
        </w:trPr>
        <w:tc>
          <w:tcPr>
            <w:tcW w:w="484" w:type="pct"/>
            <w:vMerge/>
            <w:shd w:val="clear" w:color="auto" w:fill="auto"/>
            <w:vAlign w:val="center"/>
          </w:tcPr>
          <w:p w14:paraId="235121F3" w14:textId="77777777" w:rsidR="00600EBD" w:rsidRDefault="00600EBD">
            <w:pPr>
              <w:adjustRightInd w:val="0"/>
              <w:snapToGrid w:val="0"/>
              <w:spacing w:line="360" w:lineRule="auto"/>
              <w:jc w:val="center"/>
              <w:rPr>
                <w:rFonts w:ascii="仿宋" w:eastAsia="仿宋" w:hAnsi="仿宋"/>
                <w:b/>
                <w:color w:val="000000"/>
                <w:szCs w:val="21"/>
              </w:rPr>
            </w:pPr>
          </w:p>
        </w:tc>
        <w:tc>
          <w:tcPr>
            <w:tcW w:w="731" w:type="pct"/>
            <w:shd w:val="clear" w:color="auto" w:fill="auto"/>
            <w:vAlign w:val="center"/>
          </w:tcPr>
          <w:p w14:paraId="7A902EC1" w14:textId="77777777" w:rsidR="00600EBD" w:rsidRDefault="00CA3E15">
            <w:pPr>
              <w:adjustRightInd w:val="0"/>
              <w:snapToGrid w:val="0"/>
              <w:spacing w:line="360" w:lineRule="auto"/>
              <w:jc w:val="center"/>
              <w:rPr>
                <w:rFonts w:ascii="仿宋" w:eastAsia="仿宋" w:hAnsi="仿宋"/>
                <w:b/>
                <w:color w:val="000000"/>
                <w:szCs w:val="21"/>
              </w:rPr>
            </w:pPr>
            <w:r>
              <w:rPr>
                <w:rFonts w:ascii="仿宋" w:eastAsia="仿宋" w:hAnsi="仿宋" w:hint="eastAsia"/>
                <w:b/>
                <w:color w:val="000000"/>
                <w:szCs w:val="21"/>
              </w:rPr>
              <w:t>集中答辩</w:t>
            </w:r>
          </w:p>
        </w:tc>
        <w:tc>
          <w:tcPr>
            <w:tcW w:w="526" w:type="pct"/>
            <w:vAlign w:val="center"/>
          </w:tcPr>
          <w:p w14:paraId="085EAD42" w14:textId="77777777" w:rsidR="00600EBD" w:rsidRDefault="00CA3E15">
            <w:pPr>
              <w:adjustRightInd w:val="0"/>
              <w:snapToGrid w:val="0"/>
              <w:spacing w:line="360" w:lineRule="auto"/>
              <w:jc w:val="center"/>
              <w:rPr>
                <w:rFonts w:ascii="仿宋" w:eastAsia="仿宋" w:hAnsi="仿宋"/>
                <w:b/>
                <w:szCs w:val="21"/>
              </w:rPr>
            </w:pPr>
            <w:r>
              <w:rPr>
                <w:rFonts w:ascii="仿宋" w:eastAsia="仿宋" w:hAnsi="仿宋" w:hint="eastAsia"/>
                <w:b/>
                <w:szCs w:val="21"/>
              </w:rPr>
              <w:t>20</w:t>
            </w:r>
          </w:p>
        </w:tc>
        <w:tc>
          <w:tcPr>
            <w:tcW w:w="1768" w:type="pct"/>
            <w:vAlign w:val="center"/>
          </w:tcPr>
          <w:p w14:paraId="33297C4B" w14:textId="77777777" w:rsidR="00600EBD" w:rsidRDefault="00CA3E15">
            <w:pPr>
              <w:numPr>
                <w:ilvl w:val="0"/>
                <w:numId w:val="1"/>
              </w:numPr>
              <w:adjustRightInd w:val="0"/>
              <w:snapToGrid w:val="0"/>
              <w:spacing w:line="288" w:lineRule="auto"/>
              <w:ind w:left="0" w:firstLine="0"/>
              <w:jc w:val="left"/>
              <w:rPr>
                <w:rFonts w:ascii="仿宋" w:eastAsia="仿宋" w:hAnsi="仿宋"/>
                <w:bCs/>
                <w:color w:val="000000"/>
                <w:szCs w:val="21"/>
              </w:rPr>
            </w:pPr>
            <w:r>
              <w:rPr>
                <w:rFonts w:ascii="仿宋" w:eastAsia="仿宋" w:hAnsi="仿宋" w:hint="eastAsia"/>
                <w:bCs/>
                <w:color w:val="000000"/>
                <w:szCs w:val="21"/>
              </w:rPr>
              <w:t>自评分2.5分</w:t>
            </w:r>
          </w:p>
          <w:p w14:paraId="59920F61" w14:textId="77777777" w:rsidR="00600EBD" w:rsidRDefault="00CA3E15">
            <w:pPr>
              <w:numPr>
                <w:ilvl w:val="0"/>
                <w:numId w:val="1"/>
              </w:numPr>
              <w:adjustRightInd w:val="0"/>
              <w:snapToGrid w:val="0"/>
              <w:spacing w:line="288" w:lineRule="auto"/>
              <w:ind w:left="0" w:firstLine="0"/>
              <w:jc w:val="left"/>
              <w:rPr>
                <w:rFonts w:ascii="仿宋" w:eastAsia="仿宋" w:hAnsi="仿宋"/>
                <w:bCs/>
                <w:color w:val="000000"/>
                <w:szCs w:val="21"/>
              </w:rPr>
            </w:pPr>
            <w:r>
              <w:rPr>
                <w:rFonts w:ascii="仿宋" w:eastAsia="仿宋" w:hAnsi="仿宋" w:hint="eastAsia"/>
                <w:bCs/>
                <w:color w:val="000000"/>
                <w:szCs w:val="21"/>
              </w:rPr>
              <w:t>互评分2.5分；</w:t>
            </w:r>
          </w:p>
          <w:p w14:paraId="5364D6AD" w14:textId="77777777" w:rsidR="00600EBD" w:rsidRDefault="00CA3E15">
            <w:pPr>
              <w:numPr>
                <w:ilvl w:val="0"/>
                <w:numId w:val="1"/>
              </w:numPr>
              <w:adjustRightInd w:val="0"/>
              <w:snapToGrid w:val="0"/>
              <w:spacing w:line="288" w:lineRule="auto"/>
              <w:ind w:left="0" w:firstLine="0"/>
              <w:jc w:val="left"/>
              <w:rPr>
                <w:rFonts w:ascii="仿宋" w:eastAsia="仿宋" w:hAnsi="仿宋"/>
                <w:bCs/>
                <w:color w:val="000000"/>
                <w:szCs w:val="21"/>
              </w:rPr>
            </w:pPr>
            <w:r>
              <w:rPr>
                <w:rFonts w:ascii="仿宋" w:eastAsia="仿宋" w:hAnsi="仿宋" w:hint="eastAsia"/>
                <w:bCs/>
                <w:color w:val="000000"/>
                <w:szCs w:val="21"/>
              </w:rPr>
              <w:t>教师评分，15分。</w:t>
            </w:r>
          </w:p>
        </w:tc>
        <w:tc>
          <w:tcPr>
            <w:tcW w:w="1492" w:type="pct"/>
            <w:vAlign w:val="center"/>
          </w:tcPr>
          <w:p w14:paraId="5E8C8DE7" w14:textId="77777777" w:rsidR="00600EBD" w:rsidRDefault="00CA3E15">
            <w:pPr>
              <w:adjustRightInd w:val="0"/>
              <w:snapToGrid w:val="0"/>
              <w:spacing w:line="360" w:lineRule="auto"/>
              <w:jc w:val="center"/>
              <w:rPr>
                <w:rFonts w:ascii="仿宋" w:eastAsia="仿宋" w:hAnsi="仿宋"/>
                <w:b/>
                <w:color w:val="000000"/>
                <w:szCs w:val="21"/>
              </w:rPr>
            </w:pPr>
            <w:r>
              <w:rPr>
                <w:rFonts w:ascii="仿宋" w:eastAsia="仿宋" w:hAnsi="仿宋" w:hint="eastAsia"/>
                <w:b/>
                <w:color w:val="000000"/>
                <w:szCs w:val="21"/>
              </w:rPr>
              <w:t>课程目标</w:t>
            </w:r>
          </w:p>
          <w:p w14:paraId="512CB5B4" w14:textId="77777777" w:rsidR="00600EBD" w:rsidRDefault="00CA3E15">
            <w:pPr>
              <w:adjustRightInd w:val="0"/>
              <w:snapToGrid w:val="0"/>
              <w:spacing w:line="360" w:lineRule="auto"/>
              <w:jc w:val="center"/>
              <w:rPr>
                <w:rFonts w:ascii="仿宋" w:eastAsia="仿宋" w:hAnsi="仿宋"/>
                <w:szCs w:val="21"/>
              </w:rPr>
            </w:pPr>
            <w:r>
              <w:rPr>
                <w:rFonts w:ascii="仿宋" w:eastAsia="仿宋" w:hAnsi="仿宋" w:hint="eastAsia"/>
                <w:szCs w:val="21"/>
              </w:rPr>
              <w:t>1、2、3</w:t>
            </w:r>
          </w:p>
        </w:tc>
      </w:tr>
    </w:tbl>
    <w:p w14:paraId="294FDBFB" w14:textId="77777777" w:rsidR="00600EBD" w:rsidRDefault="00CA3E1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840"/>
        <w:gridCol w:w="1981"/>
        <w:gridCol w:w="1115"/>
        <w:gridCol w:w="917"/>
        <w:gridCol w:w="917"/>
        <w:gridCol w:w="917"/>
        <w:gridCol w:w="917"/>
        <w:gridCol w:w="918"/>
      </w:tblGrid>
      <w:tr w:rsidR="00600EBD" w14:paraId="10F45542" w14:textId="77777777">
        <w:trPr>
          <w:trHeight w:val="510"/>
          <w:tblHeader/>
        </w:trPr>
        <w:tc>
          <w:tcPr>
            <w:tcW w:w="2821" w:type="dxa"/>
            <w:gridSpan w:val="2"/>
            <w:vMerge w:val="restart"/>
            <w:shd w:val="clear" w:color="auto" w:fill="auto"/>
            <w:vAlign w:val="center"/>
          </w:tcPr>
          <w:p w14:paraId="77B6ECC5" w14:textId="77777777" w:rsidR="00600EBD" w:rsidRDefault="00CA3E15">
            <w:pPr>
              <w:adjustRightInd w:val="0"/>
              <w:snapToGrid w:val="0"/>
              <w:jc w:val="center"/>
              <w:rPr>
                <w:rFonts w:ascii="仿宋" w:eastAsia="仿宋" w:hAnsi="仿宋"/>
                <w:b/>
                <w:color w:val="000000"/>
                <w:szCs w:val="21"/>
              </w:rPr>
            </w:pPr>
            <w:r>
              <w:rPr>
                <w:rFonts w:ascii="仿宋" w:eastAsia="仿宋" w:hAnsi="仿宋" w:hint="eastAsia"/>
                <w:b/>
                <w:color w:val="000000"/>
                <w:szCs w:val="21"/>
              </w:rPr>
              <w:lastRenderedPageBreak/>
              <w:t>考核环节</w:t>
            </w:r>
          </w:p>
        </w:tc>
        <w:tc>
          <w:tcPr>
            <w:tcW w:w="1115" w:type="dxa"/>
            <w:vMerge w:val="restart"/>
            <w:vAlign w:val="center"/>
          </w:tcPr>
          <w:p w14:paraId="3FA6316F" w14:textId="77777777" w:rsidR="00600EBD" w:rsidRDefault="00CA3E15">
            <w:pPr>
              <w:adjustRightInd w:val="0"/>
              <w:snapToGrid w:val="0"/>
              <w:jc w:val="center"/>
              <w:rPr>
                <w:rFonts w:ascii="仿宋" w:eastAsia="仿宋" w:hAnsi="仿宋"/>
                <w:b/>
                <w:color w:val="000000"/>
                <w:szCs w:val="21"/>
              </w:rPr>
            </w:pPr>
            <w:r>
              <w:rPr>
                <w:rFonts w:ascii="仿宋" w:eastAsia="仿宋" w:hAnsi="仿宋" w:hint="eastAsia"/>
                <w:b/>
                <w:color w:val="000000"/>
                <w:szCs w:val="21"/>
              </w:rPr>
              <w:t>分值</w:t>
            </w:r>
          </w:p>
        </w:tc>
        <w:tc>
          <w:tcPr>
            <w:tcW w:w="4586" w:type="dxa"/>
            <w:gridSpan w:val="5"/>
            <w:shd w:val="clear" w:color="auto" w:fill="auto"/>
            <w:vAlign w:val="center"/>
          </w:tcPr>
          <w:p w14:paraId="65C35081" w14:textId="77777777" w:rsidR="00600EBD" w:rsidRDefault="00CA3E15">
            <w:pPr>
              <w:adjustRightInd w:val="0"/>
              <w:snapToGrid w:val="0"/>
              <w:jc w:val="center"/>
              <w:rPr>
                <w:rFonts w:ascii="仿宋" w:eastAsia="仿宋" w:hAnsi="仿宋"/>
                <w:b/>
                <w:color w:val="000000"/>
                <w:szCs w:val="21"/>
              </w:rPr>
            </w:pPr>
            <w:r>
              <w:rPr>
                <w:rFonts w:ascii="仿宋" w:eastAsia="仿宋" w:hAnsi="仿宋" w:hint="eastAsia"/>
                <w:b/>
                <w:color w:val="000000"/>
                <w:szCs w:val="21"/>
              </w:rPr>
              <w:t>各考核项目对应课程目标的分值</w:t>
            </w:r>
          </w:p>
        </w:tc>
      </w:tr>
      <w:tr w:rsidR="00600EBD" w14:paraId="74496C6B" w14:textId="77777777">
        <w:trPr>
          <w:trHeight w:val="510"/>
          <w:tblHeader/>
        </w:trPr>
        <w:tc>
          <w:tcPr>
            <w:tcW w:w="2821" w:type="dxa"/>
            <w:gridSpan w:val="2"/>
            <w:vMerge/>
            <w:shd w:val="clear" w:color="auto" w:fill="auto"/>
            <w:vAlign w:val="center"/>
          </w:tcPr>
          <w:p w14:paraId="08778A24" w14:textId="77777777" w:rsidR="00600EBD" w:rsidRDefault="00600EBD">
            <w:pPr>
              <w:adjustRightInd w:val="0"/>
              <w:snapToGrid w:val="0"/>
              <w:jc w:val="center"/>
              <w:rPr>
                <w:rFonts w:ascii="仿宋" w:eastAsia="仿宋" w:hAnsi="仿宋"/>
                <w:b/>
                <w:color w:val="000000"/>
                <w:szCs w:val="21"/>
              </w:rPr>
            </w:pPr>
          </w:p>
        </w:tc>
        <w:tc>
          <w:tcPr>
            <w:tcW w:w="1115" w:type="dxa"/>
            <w:vMerge/>
          </w:tcPr>
          <w:p w14:paraId="6CFB2D4A" w14:textId="77777777" w:rsidR="00600EBD" w:rsidRDefault="00600EBD">
            <w:pPr>
              <w:adjustRightInd w:val="0"/>
              <w:snapToGrid w:val="0"/>
              <w:jc w:val="center"/>
              <w:rPr>
                <w:rFonts w:ascii="仿宋" w:eastAsia="仿宋" w:hAnsi="仿宋"/>
                <w:b/>
                <w:color w:val="000000"/>
                <w:szCs w:val="21"/>
              </w:rPr>
            </w:pPr>
          </w:p>
        </w:tc>
        <w:tc>
          <w:tcPr>
            <w:tcW w:w="917" w:type="dxa"/>
            <w:shd w:val="clear" w:color="auto" w:fill="auto"/>
            <w:vAlign w:val="center"/>
          </w:tcPr>
          <w:p w14:paraId="7B056225" w14:textId="77777777" w:rsidR="00600EBD" w:rsidRDefault="00CA3E15">
            <w:pPr>
              <w:adjustRightInd w:val="0"/>
              <w:snapToGrid w:val="0"/>
              <w:spacing w:line="360" w:lineRule="auto"/>
              <w:jc w:val="center"/>
              <w:rPr>
                <w:rFonts w:ascii="仿宋" w:eastAsia="仿宋" w:hAnsi="仿宋"/>
                <w:b/>
                <w:color w:val="000000"/>
                <w:szCs w:val="21"/>
              </w:rPr>
            </w:pPr>
            <w:r>
              <w:rPr>
                <w:rFonts w:ascii="仿宋" w:eastAsia="仿宋" w:hAnsi="仿宋" w:hint="eastAsia"/>
                <w:b/>
                <w:color w:val="000000"/>
                <w:szCs w:val="21"/>
              </w:rPr>
              <w:t>课程目标1</w:t>
            </w:r>
          </w:p>
        </w:tc>
        <w:tc>
          <w:tcPr>
            <w:tcW w:w="917" w:type="dxa"/>
          </w:tcPr>
          <w:p w14:paraId="189325CC" w14:textId="77777777" w:rsidR="00600EBD" w:rsidRDefault="00CA3E15">
            <w:pPr>
              <w:adjustRightInd w:val="0"/>
              <w:snapToGrid w:val="0"/>
              <w:spacing w:line="360" w:lineRule="auto"/>
              <w:jc w:val="center"/>
              <w:rPr>
                <w:rFonts w:ascii="仿宋" w:eastAsia="仿宋" w:hAnsi="仿宋"/>
                <w:b/>
                <w:color w:val="000000"/>
                <w:szCs w:val="21"/>
              </w:rPr>
            </w:pPr>
            <w:r>
              <w:rPr>
                <w:rFonts w:ascii="仿宋" w:eastAsia="仿宋" w:hAnsi="仿宋" w:hint="eastAsia"/>
                <w:b/>
                <w:color w:val="000000"/>
                <w:szCs w:val="21"/>
              </w:rPr>
              <w:t>课程目标2</w:t>
            </w:r>
          </w:p>
        </w:tc>
        <w:tc>
          <w:tcPr>
            <w:tcW w:w="917" w:type="dxa"/>
          </w:tcPr>
          <w:p w14:paraId="601DBC6E" w14:textId="77777777" w:rsidR="00600EBD" w:rsidRDefault="00CA3E15">
            <w:pPr>
              <w:adjustRightInd w:val="0"/>
              <w:snapToGrid w:val="0"/>
              <w:spacing w:line="360" w:lineRule="auto"/>
              <w:jc w:val="center"/>
              <w:rPr>
                <w:rFonts w:ascii="仿宋" w:eastAsia="仿宋" w:hAnsi="仿宋"/>
                <w:b/>
                <w:color w:val="000000"/>
                <w:szCs w:val="21"/>
              </w:rPr>
            </w:pPr>
            <w:r>
              <w:rPr>
                <w:rFonts w:ascii="仿宋" w:eastAsia="仿宋" w:hAnsi="仿宋" w:hint="eastAsia"/>
                <w:b/>
                <w:color w:val="000000"/>
                <w:szCs w:val="21"/>
              </w:rPr>
              <w:t>课程目标</w:t>
            </w:r>
            <w:r>
              <w:rPr>
                <w:rFonts w:ascii="仿宋" w:eastAsia="仿宋" w:hAnsi="仿宋"/>
                <w:b/>
                <w:color w:val="000000"/>
                <w:szCs w:val="21"/>
              </w:rPr>
              <w:t>3</w:t>
            </w:r>
          </w:p>
        </w:tc>
        <w:tc>
          <w:tcPr>
            <w:tcW w:w="917" w:type="dxa"/>
            <w:tcBorders>
              <w:right w:val="single" w:sz="4" w:space="0" w:color="000000"/>
            </w:tcBorders>
          </w:tcPr>
          <w:p w14:paraId="6FD2A013" w14:textId="77777777" w:rsidR="00600EBD" w:rsidRDefault="00CA3E15">
            <w:pPr>
              <w:adjustRightInd w:val="0"/>
              <w:snapToGrid w:val="0"/>
              <w:spacing w:line="360" w:lineRule="auto"/>
              <w:jc w:val="center"/>
              <w:rPr>
                <w:rFonts w:ascii="仿宋" w:eastAsia="仿宋" w:hAnsi="仿宋"/>
                <w:b/>
                <w:color w:val="000000"/>
                <w:szCs w:val="21"/>
              </w:rPr>
            </w:pPr>
            <w:r>
              <w:rPr>
                <w:rFonts w:ascii="仿宋" w:eastAsia="仿宋" w:hAnsi="仿宋" w:hint="eastAsia"/>
                <w:b/>
                <w:color w:val="000000"/>
                <w:szCs w:val="21"/>
              </w:rPr>
              <w:t>课程目标4</w:t>
            </w:r>
          </w:p>
        </w:tc>
        <w:tc>
          <w:tcPr>
            <w:tcW w:w="918" w:type="dxa"/>
            <w:tcBorders>
              <w:left w:val="single" w:sz="4" w:space="0" w:color="000000"/>
            </w:tcBorders>
          </w:tcPr>
          <w:p w14:paraId="7E53EA1E" w14:textId="77777777" w:rsidR="00600EBD" w:rsidRDefault="00CA3E15">
            <w:pPr>
              <w:adjustRightInd w:val="0"/>
              <w:snapToGrid w:val="0"/>
              <w:spacing w:line="360" w:lineRule="auto"/>
              <w:jc w:val="center"/>
              <w:rPr>
                <w:rFonts w:ascii="仿宋" w:eastAsia="仿宋" w:hAnsi="仿宋"/>
                <w:b/>
                <w:color w:val="000000"/>
                <w:szCs w:val="21"/>
              </w:rPr>
            </w:pPr>
            <w:r>
              <w:rPr>
                <w:rFonts w:ascii="仿宋" w:eastAsia="仿宋" w:hAnsi="仿宋" w:hint="eastAsia"/>
                <w:b/>
                <w:color w:val="000000"/>
                <w:szCs w:val="21"/>
              </w:rPr>
              <w:t>课程目标5</w:t>
            </w:r>
          </w:p>
        </w:tc>
      </w:tr>
      <w:tr w:rsidR="00600EBD" w14:paraId="7EBBEDE0" w14:textId="77777777">
        <w:trPr>
          <w:trHeight w:val="510"/>
        </w:trPr>
        <w:tc>
          <w:tcPr>
            <w:tcW w:w="840" w:type="dxa"/>
            <w:vMerge w:val="restart"/>
            <w:shd w:val="clear" w:color="auto" w:fill="auto"/>
            <w:vAlign w:val="center"/>
          </w:tcPr>
          <w:p w14:paraId="3FD137E3" w14:textId="77777777" w:rsidR="00600EBD" w:rsidRDefault="00CA3E15">
            <w:pPr>
              <w:adjustRightInd w:val="0"/>
              <w:snapToGrid w:val="0"/>
              <w:spacing w:line="360" w:lineRule="auto"/>
              <w:jc w:val="center"/>
              <w:rPr>
                <w:rFonts w:ascii="仿宋" w:eastAsia="仿宋" w:hAnsi="仿宋"/>
                <w:b/>
                <w:color w:val="000000"/>
                <w:szCs w:val="21"/>
              </w:rPr>
            </w:pPr>
            <w:r>
              <w:rPr>
                <w:rFonts w:ascii="仿宋" w:eastAsia="仿宋" w:hAnsi="仿宋" w:hint="eastAsia"/>
                <w:b/>
                <w:color w:val="000000"/>
                <w:szCs w:val="21"/>
              </w:rPr>
              <w:t>过程考核</w:t>
            </w:r>
          </w:p>
        </w:tc>
        <w:tc>
          <w:tcPr>
            <w:tcW w:w="1981" w:type="dxa"/>
            <w:shd w:val="clear" w:color="auto" w:fill="auto"/>
            <w:vAlign w:val="center"/>
          </w:tcPr>
          <w:p w14:paraId="5859D269" w14:textId="77777777" w:rsidR="00600EBD" w:rsidRDefault="00CA3E15">
            <w:pPr>
              <w:adjustRightInd w:val="0"/>
              <w:snapToGrid w:val="0"/>
              <w:jc w:val="center"/>
              <w:rPr>
                <w:rFonts w:ascii="仿宋" w:eastAsia="仿宋" w:hAnsi="仿宋"/>
                <w:bCs/>
                <w:color w:val="000000"/>
                <w:szCs w:val="21"/>
              </w:rPr>
            </w:pPr>
            <w:r>
              <w:rPr>
                <w:rFonts w:ascii="仿宋" w:eastAsia="仿宋" w:hAnsi="仿宋" w:hint="eastAsia"/>
                <w:bCs/>
                <w:color w:val="000000"/>
                <w:szCs w:val="21"/>
              </w:rPr>
              <w:t>作业</w:t>
            </w:r>
          </w:p>
        </w:tc>
        <w:tc>
          <w:tcPr>
            <w:tcW w:w="1115" w:type="dxa"/>
            <w:vAlign w:val="center"/>
          </w:tcPr>
          <w:p w14:paraId="08E9E2E9" w14:textId="77777777" w:rsidR="00600EBD" w:rsidRDefault="00CA3E15">
            <w:pPr>
              <w:adjustRightInd w:val="0"/>
              <w:snapToGrid w:val="0"/>
              <w:jc w:val="center"/>
              <w:rPr>
                <w:rFonts w:ascii="仿宋" w:eastAsia="仿宋" w:hAnsi="仿宋"/>
                <w:bCs/>
                <w:color w:val="000000"/>
                <w:szCs w:val="21"/>
              </w:rPr>
            </w:pPr>
            <w:r>
              <w:rPr>
                <w:rFonts w:ascii="仿宋" w:eastAsia="仿宋" w:hAnsi="仿宋" w:hint="eastAsia"/>
                <w:bCs/>
                <w:color w:val="000000"/>
                <w:szCs w:val="21"/>
              </w:rPr>
              <w:t>5</w:t>
            </w:r>
          </w:p>
        </w:tc>
        <w:tc>
          <w:tcPr>
            <w:tcW w:w="917" w:type="dxa"/>
            <w:shd w:val="clear" w:color="auto" w:fill="auto"/>
            <w:vAlign w:val="center"/>
          </w:tcPr>
          <w:p w14:paraId="0FB2B32E" w14:textId="77777777" w:rsidR="00600EBD" w:rsidRDefault="00CA3E15">
            <w:pPr>
              <w:adjustRightInd w:val="0"/>
              <w:snapToGrid w:val="0"/>
              <w:jc w:val="center"/>
              <w:rPr>
                <w:rFonts w:ascii="仿宋" w:eastAsia="仿宋" w:hAnsi="仿宋"/>
                <w:bCs/>
                <w:color w:val="000000"/>
                <w:szCs w:val="21"/>
              </w:rPr>
            </w:pPr>
            <w:r>
              <w:rPr>
                <w:rFonts w:ascii="仿宋" w:eastAsia="仿宋" w:hAnsi="仿宋" w:hint="eastAsia"/>
                <w:bCs/>
                <w:color w:val="000000"/>
                <w:szCs w:val="21"/>
              </w:rPr>
              <w:t>2</w:t>
            </w:r>
          </w:p>
        </w:tc>
        <w:tc>
          <w:tcPr>
            <w:tcW w:w="917" w:type="dxa"/>
            <w:vAlign w:val="center"/>
          </w:tcPr>
          <w:p w14:paraId="55909778" w14:textId="77777777" w:rsidR="00600EBD" w:rsidRDefault="00CA3E15">
            <w:pPr>
              <w:adjustRightInd w:val="0"/>
              <w:snapToGrid w:val="0"/>
              <w:jc w:val="center"/>
              <w:rPr>
                <w:rFonts w:ascii="仿宋" w:eastAsia="仿宋" w:hAnsi="仿宋"/>
                <w:bCs/>
                <w:color w:val="000000"/>
                <w:szCs w:val="21"/>
              </w:rPr>
            </w:pPr>
            <w:r>
              <w:rPr>
                <w:rFonts w:ascii="仿宋" w:eastAsia="仿宋" w:hAnsi="仿宋" w:hint="eastAsia"/>
                <w:bCs/>
                <w:color w:val="000000"/>
                <w:szCs w:val="21"/>
              </w:rPr>
              <w:t>2</w:t>
            </w:r>
          </w:p>
        </w:tc>
        <w:tc>
          <w:tcPr>
            <w:tcW w:w="917" w:type="dxa"/>
            <w:vAlign w:val="center"/>
          </w:tcPr>
          <w:p w14:paraId="270FB36F" w14:textId="77777777" w:rsidR="00600EBD" w:rsidRDefault="00CA3E15">
            <w:pPr>
              <w:adjustRightInd w:val="0"/>
              <w:snapToGrid w:val="0"/>
              <w:jc w:val="center"/>
              <w:rPr>
                <w:rFonts w:ascii="仿宋" w:eastAsia="仿宋" w:hAnsi="仿宋"/>
                <w:bCs/>
                <w:color w:val="000000"/>
                <w:szCs w:val="21"/>
              </w:rPr>
            </w:pPr>
            <w:r>
              <w:rPr>
                <w:rFonts w:ascii="仿宋" w:eastAsia="仿宋" w:hAnsi="仿宋" w:hint="eastAsia"/>
                <w:bCs/>
                <w:color w:val="000000"/>
                <w:szCs w:val="21"/>
              </w:rPr>
              <w:t>1</w:t>
            </w:r>
          </w:p>
        </w:tc>
        <w:tc>
          <w:tcPr>
            <w:tcW w:w="917" w:type="dxa"/>
            <w:tcBorders>
              <w:right w:val="single" w:sz="4" w:space="0" w:color="000000"/>
            </w:tcBorders>
            <w:vAlign w:val="center"/>
          </w:tcPr>
          <w:p w14:paraId="20635ED3" w14:textId="77777777" w:rsidR="00600EBD" w:rsidRDefault="00CA3E15">
            <w:pPr>
              <w:adjustRightInd w:val="0"/>
              <w:snapToGrid w:val="0"/>
              <w:jc w:val="center"/>
              <w:rPr>
                <w:rFonts w:ascii="仿宋" w:eastAsia="仿宋" w:hAnsi="仿宋"/>
                <w:bCs/>
                <w:color w:val="000000"/>
                <w:szCs w:val="21"/>
              </w:rPr>
            </w:pPr>
            <w:r>
              <w:rPr>
                <w:rFonts w:ascii="仿宋" w:eastAsia="仿宋" w:hAnsi="仿宋" w:hint="eastAsia"/>
                <w:bCs/>
                <w:color w:val="000000"/>
                <w:szCs w:val="21"/>
              </w:rPr>
              <w:t>0</w:t>
            </w:r>
          </w:p>
        </w:tc>
        <w:tc>
          <w:tcPr>
            <w:tcW w:w="918" w:type="dxa"/>
            <w:tcBorders>
              <w:left w:val="single" w:sz="4" w:space="0" w:color="000000"/>
            </w:tcBorders>
            <w:vAlign w:val="center"/>
          </w:tcPr>
          <w:p w14:paraId="1F3992A8" w14:textId="77777777" w:rsidR="00600EBD" w:rsidRDefault="00CA3E15">
            <w:pPr>
              <w:adjustRightInd w:val="0"/>
              <w:snapToGrid w:val="0"/>
              <w:jc w:val="center"/>
              <w:rPr>
                <w:rFonts w:ascii="仿宋" w:eastAsia="仿宋" w:hAnsi="仿宋"/>
                <w:bCs/>
                <w:color w:val="000000"/>
                <w:szCs w:val="21"/>
              </w:rPr>
            </w:pPr>
            <w:r>
              <w:rPr>
                <w:rFonts w:ascii="仿宋" w:eastAsia="仿宋" w:hAnsi="仿宋" w:hint="eastAsia"/>
                <w:bCs/>
                <w:color w:val="000000"/>
                <w:szCs w:val="21"/>
              </w:rPr>
              <w:t>0</w:t>
            </w:r>
          </w:p>
        </w:tc>
      </w:tr>
      <w:tr w:rsidR="00600EBD" w14:paraId="33B22A48" w14:textId="77777777">
        <w:trPr>
          <w:trHeight w:val="510"/>
        </w:trPr>
        <w:tc>
          <w:tcPr>
            <w:tcW w:w="840" w:type="dxa"/>
            <w:vMerge/>
            <w:shd w:val="clear" w:color="auto" w:fill="auto"/>
            <w:vAlign w:val="center"/>
          </w:tcPr>
          <w:p w14:paraId="0AA1A915" w14:textId="77777777" w:rsidR="00600EBD" w:rsidRDefault="00600EBD">
            <w:pPr>
              <w:adjustRightInd w:val="0"/>
              <w:snapToGrid w:val="0"/>
              <w:spacing w:line="360" w:lineRule="auto"/>
              <w:jc w:val="center"/>
              <w:rPr>
                <w:rFonts w:ascii="仿宋" w:eastAsia="仿宋" w:hAnsi="仿宋"/>
                <w:b/>
                <w:color w:val="000000"/>
                <w:szCs w:val="21"/>
              </w:rPr>
            </w:pPr>
          </w:p>
        </w:tc>
        <w:tc>
          <w:tcPr>
            <w:tcW w:w="1981" w:type="dxa"/>
            <w:shd w:val="clear" w:color="auto" w:fill="auto"/>
            <w:vAlign w:val="center"/>
          </w:tcPr>
          <w:p w14:paraId="76E04419" w14:textId="77777777" w:rsidR="00600EBD" w:rsidRDefault="00CA3E15">
            <w:pPr>
              <w:adjustRightInd w:val="0"/>
              <w:snapToGrid w:val="0"/>
              <w:jc w:val="center"/>
              <w:rPr>
                <w:rFonts w:ascii="仿宋" w:eastAsia="仿宋" w:hAnsi="仿宋"/>
                <w:bCs/>
                <w:color w:val="000000"/>
                <w:szCs w:val="21"/>
              </w:rPr>
            </w:pPr>
            <w:r>
              <w:rPr>
                <w:rFonts w:ascii="仿宋" w:eastAsia="仿宋" w:hAnsi="仿宋" w:hint="eastAsia"/>
                <w:bCs/>
                <w:color w:val="000000"/>
                <w:szCs w:val="21"/>
              </w:rPr>
              <w:t>课堂问答</w:t>
            </w:r>
          </w:p>
        </w:tc>
        <w:tc>
          <w:tcPr>
            <w:tcW w:w="1115" w:type="dxa"/>
            <w:vAlign w:val="center"/>
          </w:tcPr>
          <w:p w14:paraId="14A15923" w14:textId="77777777" w:rsidR="00600EBD" w:rsidRDefault="00CA3E15">
            <w:pPr>
              <w:adjustRightInd w:val="0"/>
              <w:snapToGrid w:val="0"/>
              <w:jc w:val="center"/>
              <w:rPr>
                <w:rFonts w:ascii="仿宋" w:eastAsia="仿宋" w:hAnsi="仿宋"/>
                <w:bCs/>
                <w:color w:val="000000"/>
                <w:szCs w:val="21"/>
              </w:rPr>
            </w:pPr>
            <w:r>
              <w:rPr>
                <w:rFonts w:ascii="仿宋" w:eastAsia="仿宋" w:hAnsi="仿宋" w:hint="eastAsia"/>
                <w:bCs/>
                <w:color w:val="000000"/>
                <w:szCs w:val="21"/>
              </w:rPr>
              <w:t>5</w:t>
            </w:r>
          </w:p>
        </w:tc>
        <w:tc>
          <w:tcPr>
            <w:tcW w:w="917" w:type="dxa"/>
            <w:shd w:val="clear" w:color="auto" w:fill="auto"/>
            <w:vAlign w:val="center"/>
          </w:tcPr>
          <w:p w14:paraId="0CE5567B" w14:textId="77777777" w:rsidR="00600EBD" w:rsidRDefault="00CA3E15">
            <w:pPr>
              <w:adjustRightInd w:val="0"/>
              <w:snapToGrid w:val="0"/>
              <w:jc w:val="center"/>
              <w:rPr>
                <w:rFonts w:ascii="仿宋" w:eastAsia="仿宋" w:hAnsi="仿宋"/>
                <w:bCs/>
                <w:color w:val="000000"/>
                <w:szCs w:val="21"/>
              </w:rPr>
            </w:pPr>
            <w:r>
              <w:rPr>
                <w:rFonts w:ascii="仿宋" w:eastAsia="仿宋" w:hAnsi="仿宋" w:hint="eastAsia"/>
                <w:bCs/>
                <w:color w:val="000000"/>
                <w:szCs w:val="21"/>
              </w:rPr>
              <w:t>1</w:t>
            </w:r>
          </w:p>
        </w:tc>
        <w:tc>
          <w:tcPr>
            <w:tcW w:w="917" w:type="dxa"/>
            <w:vAlign w:val="center"/>
          </w:tcPr>
          <w:p w14:paraId="55335A17" w14:textId="77777777" w:rsidR="00600EBD" w:rsidRDefault="00CA3E15">
            <w:pPr>
              <w:adjustRightInd w:val="0"/>
              <w:snapToGrid w:val="0"/>
              <w:jc w:val="center"/>
              <w:rPr>
                <w:rFonts w:ascii="仿宋" w:eastAsia="仿宋" w:hAnsi="仿宋"/>
                <w:bCs/>
                <w:color w:val="000000"/>
                <w:szCs w:val="21"/>
              </w:rPr>
            </w:pPr>
            <w:r>
              <w:rPr>
                <w:rFonts w:ascii="仿宋" w:eastAsia="仿宋" w:hAnsi="仿宋" w:hint="eastAsia"/>
                <w:bCs/>
                <w:color w:val="000000"/>
                <w:szCs w:val="21"/>
              </w:rPr>
              <w:t>1</w:t>
            </w:r>
          </w:p>
        </w:tc>
        <w:tc>
          <w:tcPr>
            <w:tcW w:w="917" w:type="dxa"/>
            <w:vAlign w:val="center"/>
          </w:tcPr>
          <w:p w14:paraId="2E14010B" w14:textId="77777777" w:rsidR="00600EBD" w:rsidRDefault="00CA3E15">
            <w:pPr>
              <w:adjustRightInd w:val="0"/>
              <w:snapToGrid w:val="0"/>
              <w:jc w:val="center"/>
              <w:rPr>
                <w:rFonts w:ascii="仿宋" w:eastAsia="仿宋" w:hAnsi="仿宋"/>
                <w:bCs/>
                <w:color w:val="000000"/>
                <w:szCs w:val="21"/>
              </w:rPr>
            </w:pPr>
            <w:r>
              <w:rPr>
                <w:rFonts w:ascii="仿宋" w:eastAsia="仿宋" w:hAnsi="仿宋" w:hint="eastAsia"/>
                <w:bCs/>
                <w:color w:val="000000"/>
                <w:szCs w:val="21"/>
              </w:rPr>
              <w:t>1</w:t>
            </w:r>
          </w:p>
        </w:tc>
        <w:tc>
          <w:tcPr>
            <w:tcW w:w="917" w:type="dxa"/>
            <w:tcBorders>
              <w:right w:val="single" w:sz="4" w:space="0" w:color="000000"/>
            </w:tcBorders>
            <w:vAlign w:val="center"/>
          </w:tcPr>
          <w:p w14:paraId="5078D0EC" w14:textId="77777777" w:rsidR="00600EBD" w:rsidRDefault="00CA3E15">
            <w:pPr>
              <w:adjustRightInd w:val="0"/>
              <w:snapToGrid w:val="0"/>
              <w:jc w:val="center"/>
              <w:rPr>
                <w:rFonts w:ascii="仿宋" w:eastAsia="仿宋" w:hAnsi="仿宋"/>
                <w:bCs/>
                <w:color w:val="000000"/>
                <w:szCs w:val="21"/>
              </w:rPr>
            </w:pPr>
            <w:r>
              <w:rPr>
                <w:rFonts w:ascii="仿宋" w:eastAsia="仿宋" w:hAnsi="仿宋" w:hint="eastAsia"/>
                <w:bCs/>
                <w:color w:val="000000"/>
                <w:szCs w:val="21"/>
              </w:rPr>
              <w:t>2</w:t>
            </w:r>
          </w:p>
        </w:tc>
        <w:tc>
          <w:tcPr>
            <w:tcW w:w="918" w:type="dxa"/>
            <w:tcBorders>
              <w:left w:val="single" w:sz="4" w:space="0" w:color="000000"/>
            </w:tcBorders>
            <w:vAlign w:val="center"/>
          </w:tcPr>
          <w:p w14:paraId="45F3C3FA" w14:textId="77777777" w:rsidR="00600EBD" w:rsidRDefault="00CA3E15">
            <w:pPr>
              <w:adjustRightInd w:val="0"/>
              <w:snapToGrid w:val="0"/>
              <w:jc w:val="center"/>
              <w:rPr>
                <w:rFonts w:ascii="仿宋" w:eastAsia="仿宋" w:hAnsi="仿宋"/>
                <w:bCs/>
                <w:color w:val="000000"/>
                <w:szCs w:val="21"/>
              </w:rPr>
            </w:pPr>
            <w:r>
              <w:rPr>
                <w:rFonts w:ascii="仿宋" w:eastAsia="仿宋" w:hAnsi="仿宋" w:hint="eastAsia"/>
                <w:bCs/>
                <w:color w:val="000000"/>
                <w:szCs w:val="21"/>
              </w:rPr>
              <w:t>0</w:t>
            </w:r>
          </w:p>
        </w:tc>
      </w:tr>
      <w:tr w:rsidR="00600EBD" w14:paraId="771E4D34" w14:textId="77777777">
        <w:trPr>
          <w:trHeight w:val="510"/>
        </w:trPr>
        <w:tc>
          <w:tcPr>
            <w:tcW w:w="840" w:type="dxa"/>
            <w:vMerge/>
            <w:shd w:val="clear" w:color="auto" w:fill="auto"/>
            <w:vAlign w:val="center"/>
          </w:tcPr>
          <w:p w14:paraId="550CEB8A" w14:textId="77777777" w:rsidR="00600EBD" w:rsidRDefault="00600EBD">
            <w:pPr>
              <w:adjustRightInd w:val="0"/>
              <w:snapToGrid w:val="0"/>
              <w:spacing w:line="360" w:lineRule="auto"/>
              <w:jc w:val="center"/>
              <w:rPr>
                <w:rFonts w:ascii="仿宋" w:eastAsia="仿宋" w:hAnsi="仿宋"/>
                <w:b/>
                <w:color w:val="000000"/>
                <w:szCs w:val="21"/>
              </w:rPr>
            </w:pPr>
          </w:p>
        </w:tc>
        <w:tc>
          <w:tcPr>
            <w:tcW w:w="1981" w:type="dxa"/>
            <w:shd w:val="clear" w:color="auto" w:fill="auto"/>
            <w:vAlign w:val="center"/>
          </w:tcPr>
          <w:p w14:paraId="6BB4EFBC" w14:textId="77777777" w:rsidR="00600EBD" w:rsidRDefault="00CA3E15">
            <w:pPr>
              <w:adjustRightInd w:val="0"/>
              <w:snapToGrid w:val="0"/>
              <w:jc w:val="center"/>
              <w:rPr>
                <w:rFonts w:ascii="仿宋" w:eastAsia="仿宋" w:hAnsi="仿宋"/>
                <w:bCs/>
                <w:color w:val="000000"/>
                <w:szCs w:val="21"/>
              </w:rPr>
            </w:pPr>
            <w:r>
              <w:rPr>
                <w:rFonts w:ascii="仿宋" w:eastAsia="仿宋" w:hAnsi="仿宋" w:hint="eastAsia"/>
                <w:bCs/>
                <w:color w:val="000000"/>
                <w:szCs w:val="21"/>
              </w:rPr>
              <w:t>到课率</w:t>
            </w:r>
          </w:p>
        </w:tc>
        <w:tc>
          <w:tcPr>
            <w:tcW w:w="1115" w:type="dxa"/>
            <w:vAlign w:val="center"/>
          </w:tcPr>
          <w:p w14:paraId="175E0100" w14:textId="77777777" w:rsidR="00600EBD" w:rsidRDefault="00CA3E15">
            <w:pPr>
              <w:adjustRightInd w:val="0"/>
              <w:snapToGrid w:val="0"/>
              <w:jc w:val="center"/>
              <w:rPr>
                <w:rFonts w:ascii="仿宋" w:eastAsia="仿宋" w:hAnsi="仿宋"/>
                <w:bCs/>
                <w:color w:val="000000"/>
                <w:szCs w:val="21"/>
              </w:rPr>
            </w:pPr>
            <w:r>
              <w:rPr>
                <w:rFonts w:ascii="仿宋" w:eastAsia="仿宋" w:hAnsi="仿宋" w:hint="eastAsia"/>
                <w:bCs/>
                <w:color w:val="000000"/>
                <w:szCs w:val="21"/>
              </w:rPr>
              <w:t>5</w:t>
            </w:r>
          </w:p>
        </w:tc>
        <w:tc>
          <w:tcPr>
            <w:tcW w:w="917" w:type="dxa"/>
            <w:shd w:val="clear" w:color="auto" w:fill="auto"/>
            <w:vAlign w:val="center"/>
          </w:tcPr>
          <w:p w14:paraId="0C5920AA" w14:textId="77777777" w:rsidR="00600EBD" w:rsidRDefault="00CA3E15">
            <w:pPr>
              <w:adjustRightInd w:val="0"/>
              <w:snapToGrid w:val="0"/>
              <w:jc w:val="center"/>
              <w:rPr>
                <w:rFonts w:ascii="仿宋" w:eastAsia="仿宋" w:hAnsi="仿宋"/>
                <w:bCs/>
                <w:color w:val="000000"/>
                <w:szCs w:val="21"/>
              </w:rPr>
            </w:pPr>
            <w:r>
              <w:rPr>
                <w:rFonts w:ascii="仿宋" w:eastAsia="仿宋" w:hAnsi="仿宋" w:hint="eastAsia"/>
                <w:bCs/>
                <w:color w:val="000000"/>
                <w:szCs w:val="21"/>
              </w:rPr>
              <w:t>1</w:t>
            </w:r>
          </w:p>
        </w:tc>
        <w:tc>
          <w:tcPr>
            <w:tcW w:w="917" w:type="dxa"/>
            <w:vAlign w:val="center"/>
          </w:tcPr>
          <w:p w14:paraId="5246CE0F" w14:textId="77777777" w:rsidR="00600EBD" w:rsidRDefault="00CA3E15">
            <w:pPr>
              <w:adjustRightInd w:val="0"/>
              <w:snapToGrid w:val="0"/>
              <w:jc w:val="center"/>
              <w:rPr>
                <w:rFonts w:ascii="仿宋" w:eastAsia="仿宋" w:hAnsi="仿宋"/>
                <w:bCs/>
                <w:color w:val="000000"/>
                <w:szCs w:val="21"/>
              </w:rPr>
            </w:pPr>
            <w:r>
              <w:rPr>
                <w:rFonts w:ascii="仿宋" w:eastAsia="仿宋" w:hAnsi="仿宋" w:hint="eastAsia"/>
                <w:bCs/>
                <w:color w:val="000000"/>
                <w:szCs w:val="21"/>
              </w:rPr>
              <w:t>1</w:t>
            </w:r>
          </w:p>
        </w:tc>
        <w:tc>
          <w:tcPr>
            <w:tcW w:w="917" w:type="dxa"/>
            <w:vAlign w:val="center"/>
          </w:tcPr>
          <w:p w14:paraId="015BE70D" w14:textId="77777777" w:rsidR="00600EBD" w:rsidRDefault="00CA3E15">
            <w:pPr>
              <w:adjustRightInd w:val="0"/>
              <w:snapToGrid w:val="0"/>
              <w:jc w:val="center"/>
              <w:rPr>
                <w:rFonts w:ascii="仿宋" w:eastAsia="仿宋" w:hAnsi="仿宋"/>
                <w:bCs/>
                <w:color w:val="000000"/>
                <w:szCs w:val="21"/>
              </w:rPr>
            </w:pPr>
            <w:r>
              <w:rPr>
                <w:rFonts w:ascii="仿宋" w:eastAsia="仿宋" w:hAnsi="仿宋" w:hint="eastAsia"/>
                <w:bCs/>
                <w:color w:val="000000"/>
                <w:szCs w:val="21"/>
              </w:rPr>
              <w:t>1</w:t>
            </w:r>
          </w:p>
        </w:tc>
        <w:tc>
          <w:tcPr>
            <w:tcW w:w="917" w:type="dxa"/>
            <w:tcBorders>
              <w:right w:val="single" w:sz="4" w:space="0" w:color="000000"/>
            </w:tcBorders>
            <w:vAlign w:val="center"/>
          </w:tcPr>
          <w:p w14:paraId="3DBB89C8" w14:textId="77777777" w:rsidR="00600EBD" w:rsidRDefault="00CA3E15">
            <w:pPr>
              <w:adjustRightInd w:val="0"/>
              <w:snapToGrid w:val="0"/>
              <w:jc w:val="center"/>
              <w:rPr>
                <w:rFonts w:ascii="仿宋" w:eastAsia="仿宋" w:hAnsi="仿宋"/>
                <w:bCs/>
                <w:color w:val="000000"/>
                <w:szCs w:val="21"/>
              </w:rPr>
            </w:pPr>
            <w:r>
              <w:rPr>
                <w:rFonts w:ascii="仿宋" w:eastAsia="仿宋" w:hAnsi="仿宋" w:hint="eastAsia"/>
                <w:bCs/>
                <w:color w:val="000000"/>
                <w:szCs w:val="21"/>
              </w:rPr>
              <w:t>1.5</w:t>
            </w:r>
          </w:p>
        </w:tc>
        <w:tc>
          <w:tcPr>
            <w:tcW w:w="918" w:type="dxa"/>
            <w:tcBorders>
              <w:left w:val="single" w:sz="4" w:space="0" w:color="000000"/>
            </w:tcBorders>
            <w:vAlign w:val="center"/>
          </w:tcPr>
          <w:p w14:paraId="5EA19001" w14:textId="77777777" w:rsidR="00600EBD" w:rsidRDefault="00CA3E15">
            <w:pPr>
              <w:adjustRightInd w:val="0"/>
              <w:snapToGrid w:val="0"/>
              <w:jc w:val="center"/>
              <w:rPr>
                <w:rFonts w:ascii="仿宋" w:eastAsia="仿宋" w:hAnsi="仿宋"/>
                <w:bCs/>
                <w:color w:val="000000"/>
                <w:szCs w:val="21"/>
              </w:rPr>
            </w:pPr>
            <w:r>
              <w:rPr>
                <w:rFonts w:ascii="仿宋" w:eastAsia="仿宋" w:hAnsi="仿宋" w:hint="eastAsia"/>
                <w:bCs/>
                <w:color w:val="000000"/>
                <w:szCs w:val="21"/>
              </w:rPr>
              <w:t>0.5</w:t>
            </w:r>
          </w:p>
        </w:tc>
      </w:tr>
      <w:tr w:rsidR="00600EBD" w14:paraId="008DC4E7" w14:textId="77777777">
        <w:trPr>
          <w:trHeight w:val="510"/>
        </w:trPr>
        <w:tc>
          <w:tcPr>
            <w:tcW w:w="840" w:type="dxa"/>
            <w:vMerge/>
            <w:shd w:val="clear" w:color="auto" w:fill="auto"/>
            <w:vAlign w:val="center"/>
          </w:tcPr>
          <w:p w14:paraId="6084B1BC" w14:textId="77777777" w:rsidR="00600EBD" w:rsidRDefault="00600EBD">
            <w:pPr>
              <w:adjustRightInd w:val="0"/>
              <w:snapToGrid w:val="0"/>
              <w:spacing w:line="360" w:lineRule="auto"/>
              <w:jc w:val="center"/>
              <w:rPr>
                <w:rFonts w:ascii="仿宋" w:eastAsia="仿宋" w:hAnsi="仿宋"/>
                <w:b/>
                <w:color w:val="000000"/>
                <w:szCs w:val="21"/>
              </w:rPr>
            </w:pPr>
          </w:p>
        </w:tc>
        <w:tc>
          <w:tcPr>
            <w:tcW w:w="1981" w:type="dxa"/>
            <w:shd w:val="clear" w:color="auto" w:fill="auto"/>
            <w:vAlign w:val="center"/>
          </w:tcPr>
          <w:p w14:paraId="5DA35E39" w14:textId="77777777" w:rsidR="00600EBD" w:rsidRDefault="00CA3E15">
            <w:pPr>
              <w:adjustRightInd w:val="0"/>
              <w:snapToGrid w:val="0"/>
              <w:jc w:val="center"/>
              <w:rPr>
                <w:rFonts w:ascii="仿宋" w:eastAsia="仿宋" w:hAnsi="仿宋"/>
                <w:bCs/>
                <w:color w:val="000000"/>
                <w:szCs w:val="21"/>
              </w:rPr>
            </w:pPr>
            <w:r>
              <w:rPr>
                <w:rFonts w:ascii="仿宋" w:eastAsia="仿宋" w:hAnsi="仿宋" w:hint="eastAsia"/>
                <w:bCs/>
                <w:color w:val="000000"/>
                <w:szCs w:val="21"/>
              </w:rPr>
              <w:t>实践活动参与度</w:t>
            </w:r>
          </w:p>
        </w:tc>
        <w:tc>
          <w:tcPr>
            <w:tcW w:w="1115" w:type="dxa"/>
            <w:vAlign w:val="center"/>
          </w:tcPr>
          <w:p w14:paraId="5F62A43F" w14:textId="77777777" w:rsidR="00600EBD" w:rsidRDefault="00CA3E15">
            <w:pPr>
              <w:adjustRightInd w:val="0"/>
              <w:snapToGrid w:val="0"/>
              <w:jc w:val="center"/>
              <w:rPr>
                <w:rFonts w:ascii="仿宋" w:eastAsia="仿宋" w:hAnsi="仿宋"/>
                <w:bCs/>
                <w:color w:val="000000"/>
                <w:szCs w:val="21"/>
              </w:rPr>
            </w:pPr>
            <w:r>
              <w:rPr>
                <w:rFonts w:ascii="仿宋" w:eastAsia="仿宋" w:hAnsi="仿宋" w:hint="eastAsia"/>
                <w:bCs/>
                <w:color w:val="000000"/>
                <w:szCs w:val="21"/>
              </w:rPr>
              <w:t>20</w:t>
            </w:r>
          </w:p>
        </w:tc>
        <w:tc>
          <w:tcPr>
            <w:tcW w:w="917" w:type="dxa"/>
            <w:shd w:val="clear" w:color="auto" w:fill="auto"/>
            <w:vAlign w:val="center"/>
          </w:tcPr>
          <w:p w14:paraId="6643E22C" w14:textId="77777777" w:rsidR="00600EBD" w:rsidRDefault="00CA3E15">
            <w:pPr>
              <w:adjustRightInd w:val="0"/>
              <w:snapToGrid w:val="0"/>
              <w:jc w:val="center"/>
              <w:rPr>
                <w:rFonts w:ascii="仿宋" w:eastAsia="仿宋" w:hAnsi="仿宋"/>
                <w:bCs/>
                <w:color w:val="000000"/>
                <w:szCs w:val="21"/>
              </w:rPr>
            </w:pPr>
            <w:r>
              <w:rPr>
                <w:rFonts w:ascii="仿宋" w:eastAsia="仿宋" w:hAnsi="仿宋" w:hint="eastAsia"/>
                <w:bCs/>
                <w:color w:val="000000"/>
                <w:szCs w:val="21"/>
              </w:rPr>
              <w:t>0</w:t>
            </w:r>
          </w:p>
        </w:tc>
        <w:tc>
          <w:tcPr>
            <w:tcW w:w="917" w:type="dxa"/>
            <w:vAlign w:val="center"/>
          </w:tcPr>
          <w:p w14:paraId="5548914B" w14:textId="77777777" w:rsidR="00600EBD" w:rsidRDefault="00CA3E15">
            <w:pPr>
              <w:adjustRightInd w:val="0"/>
              <w:snapToGrid w:val="0"/>
              <w:jc w:val="center"/>
              <w:rPr>
                <w:rFonts w:ascii="仿宋" w:eastAsia="仿宋" w:hAnsi="仿宋"/>
                <w:bCs/>
                <w:color w:val="000000"/>
                <w:szCs w:val="21"/>
              </w:rPr>
            </w:pPr>
            <w:r>
              <w:rPr>
                <w:rFonts w:ascii="仿宋" w:eastAsia="仿宋" w:hAnsi="仿宋" w:hint="eastAsia"/>
                <w:bCs/>
                <w:color w:val="000000"/>
                <w:szCs w:val="21"/>
              </w:rPr>
              <w:t>0</w:t>
            </w:r>
          </w:p>
        </w:tc>
        <w:tc>
          <w:tcPr>
            <w:tcW w:w="917" w:type="dxa"/>
            <w:vAlign w:val="center"/>
          </w:tcPr>
          <w:p w14:paraId="5BFAC5E2" w14:textId="77777777" w:rsidR="00600EBD" w:rsidRDefault="00CA3E15">
            <w:pPr>
              <w:adjustRightInd w:val="0"/>
              <w:snapToGrid w:val="0"/>
              <w:jc w:val="center"/>
              <w:rPr>
                <w:rFonts w:ascii="仿宋" w:eastAsia="仿宋" w:hAnsi="仿宋"/>
                <w:bCs/>
                <w:color w:val="000000"/>
                <w:szCs w:val="21"/>
              </w:rPr>
            </w:pPr>
            <w:r>
              <w:rPr>
                <w:rFonts w:ascii="仿宋" w:eastAsia="仿宋" w:hAnsi="仿宋" w:hint="eastAsia"/>
                <w:bCs/>
                <w:color w:val="000000"/>
                <w:szCs w:val="21"/>
              </w:rPr>
              <w:t>10</w:t>
            </w:r>
          </w:p>
        </w:tc>
        <w:tc>
          <w:tcPr>
            <w:tcW w:w="917" w:type="dxa"/>
            <w:tcBorders>
              <w:right w:val="single" w:sz="4" w:space="0" w:color="000000"/>
            </w:tcBorders>
            <w:vAlign w:val="center"/>
          </w:tcPr>
          <w:p w14:paraId="3E864E90" w14:textId="77777777" w:rsidR="00600EBD" w:rsidRDefault="00CA3E15">
            <w:pPr>
              <w:adjustRightInd w:val="0"/>
              <w:snapToGrid w:val="0"/>
              <w:jc w:val="center"/>
              <w:rPr>
                <w:rFonts w:ascii="仿宋" w:eastAsia="仿宋" w:hAnsi="仿宋"/>
                <w:bCs/>
                <w:color w:val="000000"/>
                <w:szCs w:val="21"/>
              </w:rPr>
            </w:pPr>
            <w:r>
              <w:rPr>
                <w:rFonts w:ascii="仿宋" w:eastAsia="仿宋" w:hAnsi="仿宋" w:hint="eastAsia"/>
                <w:bCs/>
                <w:color w:val="000000"/>
                <w:szCs w:val="21"/>
              </w:rPr>
              <w:t>6</w:t>
            </w:r>
          </w:p>
        </w:tc>
        <w:tc>
          <w:tcPr>
            <w:tcW w:w="918" w:type="dxa"/>
            <w:tcBorders>
              <w:left w:val="single" w:sz="4" w:space="0" w:color="000000"/>
            </w:tcBorders>
            <w:vAlign w:val="center"/>
          </w:tcPr>
          <w:p w14:paraId="4180AD86" w14:textId="77777777" w:rsidR="00600EBD" w:rsidRDefault="00CA3E15">
            <w:pPr>
              <w:adjustRightInd w:val="0"/>
              <w:snapToGrid w:val="0"/>
              <w:jc w:val="center"/>
              <w:rPr>
                <w:rFonts w:ascii="仿宋" w:eastAsia="仿宋" w:hAnsi="仿宋"/>
                <w:bCs/>
                <w:color w:val="000000"/>
                <w:szCs w:val="21"/>
              </w:rPr>
            </w:pPr>
            <w:r>
              <w:rPr>
                <w:rFonts w:ascii="仿宋" w:eastAsia="仿宋" w:hAnsi="仿宋" w:hint="eastAsia"/>
                <w:bCs/>
                <w:color w:val="000000"/>
                <w:szCs w:val="21"/>
              </w:rPr>
              <w:t>4</w:t>
            </w:r>
          </w:p>
        </w:tc>
      </w:tr>
      <w:tr w:rsidR="00600EBD" w14:paraId="1DA09B9D" w14:textId="77777777">
        <w:trPr>
          <w:trHeight w:val="510"/>
        </w:trPr>
        <w:tc>
          <w:tcPr>
            <w:tcW w:w="840" w:type="dxa"/>
            <w:vMerge/>
            <w:shd w:val="clear" w:color="auto" w:fill="auto"/>
            <w:vAlign w:val="center"/>
          </w:tcPr>
          <w:p w14:paraId="59C76F83" w14:textId="77777777" w:rsidR="00600EBD" w:rsidRDefault="00600EBD">
            <w:pPr>
              <w:adjustRightInd w:val="0"/>
              <w:snapToGrid w:val="0"/>
              <w:spacing w:line="360" w:lineRule="auto"/>
              <w:jc w:val="center"/>
              <w:rPr>
                <w:rFonts w:ascii="仿宋" w:eastAsia="仿宋" w:hAnsi="仿宋"/>
                <w:b/>
                <w:color w:val="000000"/>
                <w:szCs w:val="21"/>
              </w:rPr>
            </w:pPr>
          </w:p>
        </w:tc>
        <w:tc>
          <w:tcPr>
            <w:tcW w:w="1981" w:type="dxa"/>
            <w:shd w:val="clear" w:color="auto" w:fill="auto"/>
            <w:vAlign w:val="center"/>
          </w:tcPr>
          <w:p w14:paraId="530DEB20" w14:textId="77777777" w:rsidR="00600EBD" w:rsidRDefault="00CA3E15">
            <w:pPr>
              <w:adjustRightInd w:val="0"/>
              <w:snapToGrid w:val="0"/>
              <w:jc w:val="center"/>
              <w:rPr>
                <w:rFonts w:ascii="仿宋" w:eastAsia="仿宋" w:hAnsi="仿宋"/>
                <w:bCs/>
                <w:color w:val="000000"/>
                <w:szCs w:val="21"/>
              </w:rPr>
            </w:pPr>
            <w:r>
              <w:rPr>
                <w:rFonts w:ascii="仿宋" w:eastAsia="仿宋" w:hAnsi="仿宋" w:hint="eastAsia"/>
                <w:bCs/>
                <w:color w:val="000000"/>
                <w:szCs w:val="21"/>
              </w:rPr>
              <w:t>集中答辩表现</w:t>
            </w:r>
          </w:p>
        </w:tc>
        <w:tc>
          <w:tcPr>
            <w:tcW w:w="1115" w:type="dxa"/>
            <w:vAlign w:val="center"/>
          </w:tcPr>
          <w:p w14:paraId="58021D90" w14:textId="77777777" w:rsidR="00600EBD" w:rsidRDefault="00CA3E15">
            <w:pPr>
              <w:adjustRightInd w:val="0"/>
              <w:snapToGrid w:val="0"/>
              <w:jc w:val="center"/>
              <w:rPr>
                <w:rFonts w:ascii="仿宋" w:eastAsia="仿宋" w:hAnsi="仿宋"/>
                <w:bCs/>
                <w:color w:val="000000"/>
                <w:szCs w:val="21"/>
              </w:rPr>
            </w:pPr>
            <w:r>
              <w:rPr>
                <w:rFonts w:ascii="仿宋" w:eastAsia="仿宋" w:hAnsi="仿宋" w:hint="eastAsia"/>
                <w:bCs/>
                <w:color w:val="000000"/>
                <w:szCs w:val="21"/>
              </w:rPr>
              <w:t>5</w:t>
            </w:r>
          </w:p>
        </w:tc>
        <w:tc>
          <w:tcPr>
            <w:tcW w:w="917" w:type="dxa"/>
            <w:shd w:val="clear" w:color="auto" w:fill="auto"/>
            <w:vAlign w:val="center"/>
          </w:tcPr>
          <w:p w14:paraId="64350F94" w14:textId="77777777" w:rsidR="00600EBD" w:rsidRDefault="00CA3E15">
            <w:pPr>
              <w:adjustRightInd w:val="0"/>
              <w:snapToGrid w:val="0"/>
              <w:jc w:val="center"/>
              <w:rPr>
                <w:rFonts w:ascii="仿宋" w:eastAsia="仿宋" w:hAnsi="仿宋"/>
                <w:bCs/>
                <w:color w:val="000000"/>
                <w:szCs w:val="21"/>
              </w:rPr>
            </w:pPr>
            <w:r>
              <w:rPr>
                <w:rFonts w:ascii="仿宋" w:eastAsia="仿宋" w:hAnsi="仿宋" w:hint="eastAsia"/>
                <w:bCs/>
                <w:color w:val="000000"/>
                <w:szCs w:val="21"/>
              </w:rPr>
              <w:t>0</w:t>
            </w:r>
          </w:p>
        </w:tc>
        <w:tc>
          <w:tcPr>
            <w:tcW w:w="917" w:type="dxa"/>
            <w:vAlign w:val="center"/>
          </w:tcPr>
          <w:p w14:paraId="62A37AAE" w14:textId="77777777" w:rsidR="00600EBD" w:rsidRDefault="00CA3E15">
            <w:pPr>
              <w:adjustRightInd w:val="0"/>
              <w:snapToGrid w:val="0"/>
              <w:jc w:val="center"/>
              <w:rPr>
                <w:rFonts w:ascii="仿宋" w:eastAsia="仿宋" w:hAnsi="仿宋"/>
                <w:bCs/>
                <w:color w:val="000000"/>
                <w:szCs w:val="21"/>
              </w:rPr>
            </w:pPr>
            <w:r>
              <w:rPr>
                <w:rFonts w:ascii="仿宋" w:eastAsia="仿宋" w:hAnsi="仿宋" w:hint="eastAsia"/>
                <w:bCs/>
                <w:color w:val="000000"/>
                <w:szCs w:val="21"/>
              </w:rPr>
              <w:t>0</w:t>
            </w:r>
          </w:p>
        </w:tc>
        <w:tc>
          <w:tcPr>
            <w:tcW w:w="917" w:type="dxa"/>
            <w:vAlign w:val="center"/>
          </w:tcPr>
          <w:p w14:paraId="34A63DDA" w14:textId="77777777" w:rsidR="00600EBD" w:rsidRDefault="00CA3E15">
            <w:pPr>
              <w:adjustRightInd w:val="0"/>
              <w:snapToGrid w:val="0"/>
              <w:jc w:val="center"/>
              <w:rPr>
                <w:rFonts w:ascii="仿宋" w:eastAsia="仿宋" w:hAnsi="仿宋"/>
                <w:bCs/>
                <w:color w:val="000000"/>
                <w:szCs w:val="21"/>
              </w:rPr>
            </w:pPr>
            <w:r>
              <w:rPr>
                <w:rFonts w:ascii="仿宋" w:eastAsia="仿宋" w:hAnsi="仿宋" w:hint="eastAsia"/>
                <w:bCs/>
                <w:color w:val="000000"/>
                <w:szCs w:val="21"/>
              </w:rPr>
              <w:t>5</w:t>
            </w:r>
          </w:p>
        </w:tc>
        <w:tc>
          <w:tcPr>
            <w:tcW w:w="917" w:type="dxa"/>
            <w:vAlign w:val="center"/>
          </w:tcPr>
          <w:p w14:paraId="689FA976" w14:textId="77777777" w:rsidR="00600EBD" w:rsidRDefault="00CA3E15">
            <w:pPr>
              <w:adjustRightInd w:val="0"/>
              <w:snapToGrid w:val="0"/>
              <w:jc w:val="center"/>
              <w:rPr>
                <w:rFonts w:ascii="仿宋" w:eastAsia="仿宋" w:hAnsi="仿宋"/>
                <w:bCs/>
                <w:color w:val="000000"/>
                <w:szCs w:val="21"/>
              </w:rPr>
            </w:pPr>
            <w:r>
              <w:rPr>
                <w:rFonts w:ascii="仿宋" w:eastAsia="仿宋" w:hAnsi="仿宋" w:hint="eastAsia"/>
                <w:bCs/>
                <w:color w:val="000000"/>
                <w:szCs w:val="21"/>
              </w:rPr>
              <w:t>0</w:t>
            </w:r>
          </w:p>
        </w:tc>
        <w:tc>
          <w:tcPr>
            <w:tcW w:w="918" w:type="dxa"/>
            <w:vAlign w:val="center"/>
          </w:tcPr>
          <w:p w14:paraId="503508D4" w14:textId="77777777" w:rsidR="00600EBD" w:rsidRDefault="00CA3E15">
            <w:pPr>
              <w:adjustRightInd w:val="0"/>
              <w:snapToGrid w:val="0"/>
              <w:jc w:val="center"/>
              <w:rPr>
                <w:rFonts w:ascii="仿宋" w:eastAsia="仿宋" w:hAnsi="仿宋"/>
                <w:bCs/>
                <w:color w:val="000000"/>
                <w:szCs w:val="21"/>
              </w:rPr>
            </w:pPr>
            <w:r>
              <w:rPr>
                <w:rFonts w:ascii="仿宋" w:eastAsia="仿宋" w:hAnsi="仿宋" w:hint="eastAsia"/>
                <w:bCs/>
                <w:color w:val="000000"/>
                <w:szCs w:val="21"/>
              </w:rPr>
              <w:t>0</w:t>
            </w:r>
          </w:p>
        </w:tc>
      </w:tr>
      <w:tr w:rsidR="00600EBD" w14:paraId="097A82F8" w14:textId="77777777">
        <w:trPr>
          <w:trHeight w:val="510"/>
        </w:trPr>
        <w:tc>
          <w:tcPr>
            <w:tcW w:w="840" w:type="dxa"/>
            <w:vMerge w:val="restart"/>
            <w:shd w:val="clear" w:color="auto" w:fill="auto"/>
            <w:vAlign w:val="center"/>
          </w:tcPr>
          <w:p w14:paraId="6D13CA5C" w14:textId="77777777" w:rsidR="00600EBD" w:rsidRDefault="00CA3E15">
            <w:pPr>
              <w:adjustRightInd w:val="0"/>
              <w:snapToGrid w:val="0"/>
              <w:spacing w:line="360" w:lineRule="auto"/>
              <w:jc w:val="center"/>
              <w:rPr>
                <w:rFonts w:ascii="仿宋" w:eastAsia="仿宋" w:hAnsi="仿宋"/>
                <w:b/>
                <w:color w:val="000000"/>
                <w:szCs w:val="21"/>
              </w:rPr>
            </w:pPr>
            <w:r>
              <w:rPr>
                <w:rFonts w:ascii="仿宋" w:eastAsia="仿宋" w:hAnsi="仿宋" w:hint="eastAsia"/>
                <w:b/>
                <w:color w:val="000000"/>
                <w:szCs w:val="21"/>
              </w:rPr>
              <w:t>结课考核</w:t>
            </w:r>
          </w:p>
        </w:tc>
        <w:tc>
          <w:tcPr>
            <w:tcW w:w="1981" w:type="dxa"/>
            <w:shd w:val="clear" w:color="auto" w:fill="auto"/>
            <w:vAlign w:val="center"/>
          </w:tcPr>
          <w:p w14:paraId="2B471F0A" w14:textId="77777777" w:rsidR="00600EBD" w:rsidRDefault="00CA3E15">
            <w:pPr>
              <w:adjustRightInd w:val="0"/>
              <w:snapToGrid w:val="0"/>
              <w:jc w:val="center"/>
              <w:rPr>
                <w:rFonts w:ascii="仿宋" w:eastAsia="仿宋" w:hAnsi="仿宋"/>
                <w:bCs/>
                <w:color w:val="000000"/>
                <w:szCs w:val="21"/>
              </w:rPr>
            </w:pPr>
            <w:r>
              <w:rPr>
                <w:rFonts w:ascii="仿宋" w:eastAsia="仿宋" w:hAnsi="仿宋" w:hint="eastAsia"/>
                <w:bCs/>
                <w:color w:val="000000"/>
                <w:szCs w:val="21"/>
              </w:rPr>
              <w:t>方案编制</w:t>
            </w:r>
          </w:p>
        </w:tc>
        <w:tc>
          <w:tcPr>
            <w:tcW w:w="1115" w:type="dxa"/>
            <w:vAlign w:val="center"/>
          </w:tcPr>
          <w:p w14:paraId="627E8099" w14:textId="6B90AD5A" w:rsidR="00600EBD" w:rsidRDefault="005850FF">
            <w:pPr>
              <w:adjustRightInd w:val="0"/>
              <w:snapToGrid w:val="0"/>
              <w:jc w:val="center"/>
              <w:rPr>
                <w:rFonts w:ascii="仿宋" w:eastAsia="仿宋" w:hAnsi="仿宋"/>
                <w:bCs/>
                <w:color w:val="000000"/>
                <w:szCs w:val="21"/>
              </w:rPr>
            </w:pPr>
            <w:r>
              <w:rPr>
                <w:rFonts w:ascii="仿宋" w:eastAsia="仿宋" w:hAnsi="仿宋"/>
                <w:bCs/>
                <w:color w:val="000000"/>
                <w:szCs w:val="21"/>
              </w:rPr>
              <w:t>4</w:t>
            </w:r>
            <w:r w:rsidR="00CA3E15">
              <w:rPr>
                <w:rFonts w:ascii="仿宋" w:eastAsia="仿宋" w:hAnsi="仿宋" w:hint="eastAsia"/>
                <w:bCs/>
                <w:color w:val="000000"/>
                <w:szCs w:val="21"/>
              </w:rPr>
              <w:t>0</w:t>
            </w:r>
          </w:p>
        </w:tc>
        <w:tc>
          <w:tcPr>
            <w:tcW w:w="917" w:type="dxa"/>
            <w:shd w:val="clear" w:color="auto" w:fill="auto"/>
            <w:vAlign w:val="center"/>
          </w:tcPr>
          <w:p w14:paraId="2A184FBD" w14:textId="255AAB6D" w:rsidR="00600EBD" w:rsidRDefault="005850FF">
            <w:pPr>
              <w:adjustRightInd w:val="0"/>
              <w:snapToGrid w:val="0"/>
              <w:jc w:val="center"/>
              <w:rPr>
                <w:rFonts w:ascii="仿宋" w:eastAsia="仿宋" w:hAnsi="仿宋"/>
                <w:bCs/>
                <w:color w:val="000000"/>
                <w:szCs w:val="21"/>
              </w:rPr>
            </w:pPr>
            <w:r>
              <w:rPr>
                <w:rFonts w:ascii="仿宋" w:eastAsia="仿宋" w:hAnsi="仿宋"/>
                <w:bCs/>
                <w:color w:val="000000"/>
                <w:szCs w:val="21"/>
              </w:rPr>
              <w:t>8</w:t>
            </w:r>
          </w:p>
        </w:tc>
        <w:tc>
          <w:tcPr>
            <w:tcW w:w="917" w:type="dxa"/>
            <w:vAlign w:val="center"/>
          </w:tcPr>
          <w:p w14:paraId="01B7DD8E" w14:textId="3A547CC5" w:rsidR="00600EBD" w:rsidRDefault="005850FF">
            <w:pPr>
              <w:adjustRightInd w:val="0"/>
              <w:snapToGrid w:val="0"/>
              <w:jc w:val="center"/>
              <w:rPr>
                <w:rFonts w:ascii="仿宋" w:eastAsia="仿宋" w:hAnsi="仿宋"/>
                <w:bCs/>
                <w:color w:val="000000"/>
                <w:szCs w:val="21"/>
              </w:rPr>
            </w:pPr>
            <w:r>
              <w:rPr>
                <w:rFonts w:ascii="仿宋" w:eastAsia="仿宋" w:hAnsi="仿宋"/>
                <w:bCs/>
                <w:color w:val="000000"/>
                <w:szCs w:val="21"/>
              </w:rPr>
              <w:t>16</w:t>
            </w:r>
          </w:p>
        </w:tc>
        <w:tc>
          <w:tcPr>
            <w:tcW w:w="917" w:type="dxa"/>
            <w:vAlign w:val="center"/>
          </w:tcPr>
          <w:p w14:paraId="05BB468A" w14:textId="3EAE3654" w:rsidR="00600EBD" w:rsidRDefault="005850FF">
            <w:pPr>
              <w:adjustRightInd w:val="0"/>
              <w:snapToGrid w:val="0"/>
              <w:jc w:val="center"/>
              <w:rPr>
                <w:rFonts w:ascii="仿宋" w:eastAsia="仿宋" w:hAnsi="仿宋"/>
                <w:bCs/>
                <w:color w:val="000000"/>
                <w:szCs w:val="21"/>
              </w:rPr>
            </w:pPr>
            <w:r>
              <w:rPr>
                <w:rFonts w:ascii="仿宋" w:eastAsia="仿宋" w:hAnsi="仿宋"/>
                <w:bCs/>
                <w:color w:val="000000"/>
                <w:szCs w:val="21"/>
              </w:rPr>
              <w:t>16</w:t>
            </w:r>
          </w:p>
        </w:tc>
        <w:tc>
          <w:tcPr>
            <w:tcW w:w="917" w:type="dxa"/>
            <w:vAlign w:val="center"/>
          </w:tcPr>
          <w:p w14:paraId="7C8DC737" w14:textId="77777777" w:rsidR="00600EBD" w:rsidRDefault="00CA3E15">
            <w:pPr>
              <w:adjustRightInd w:val="0"/>
              <w:snapToGrid w:val="0"/>
              <w:jc w:val="center"/>
              <w:rPr>
                <w:rFonts w:ascii="仿宋" w:eastAsia="仿宋" w:hAnsi="仿宋"/>
                <w:bCs/>
                <w:color w:val="000000"/>
                <w:szCs w:val="21"/>
              </w:rPr>
            </w:pPr>
            <w:r>
              <w:rPr>
                <w:rFonts w:ascii="仿宋" w:eastAsia="仿宋" w:hAnsi="仿宋" w:hint="eastAsia"/>
                <w:bCs/>
                <w:color w:val="000000"/>
                <w:szCs w:val="21"/>
              </w:rPr>
              <w:t>0</w:t>
            </w:r>
          </w:p>
        </w:tc>
        <w:tc>
          <w:tcPr>
            <w:tcW w:w="918" w:type="dxa"/>
            <w:vAlign w:val="center"/>
          </w:tcPr>
          <w:p w14:paraId="66208AD2" w14:textId="77777777" w:rsidR="00600EBD" w:rsidRDefault="00CA3E15">
            <w:pPr>
              <w:adjustRightInd w:val="0"/>
              <w:snapToGrid w:val="0"/>
              <w:jc w:val="center"/>
              <w:rPr>
                <w:rFonts w:ascii="仿宋" w:eastAsia="仿宋" w:hAnsi="仿宋"/>
                <w:bCs/>
                <w:color w:val="000000"/>
                <w:szCs w:val="21"/>
              </w:rPr>
            </w:pPr>
            <w:r>
              <w:rPr>
                <w:rFonts w:ascii="仿宋" w:eastAsia="仿宋" w:hAnsi="仿宋" w:hint="eastAsia"/>
                <w:bCs/>
                <w:color w:val="000000"/>
                <w:szCs w:val="21"/>
              </w:rPr>
              <w:t>0</w:t>
            </w:r>
          </w:p>
        </w:tc>
      </w:tr>
      <w:tr w:rsidR="00600EBD" w14:paraId="2AF00626" w14:textId="77777777">
        <w:trPr>
          <w:trHeight w:val="510"/>
        </w:trPr>
        <w:tc>
          <w:tcPr>
            <w:tcW w:w="840" w:type="dxa"/>
            <w:vMerge/>
            <w:shd w:val="clear" w:color="auto" w:fill="auto"/>
            <w:vAlign w:val="center"/>
          </w:tcPr>
          <w:p w14:paraId="3BFF0E0E" w14:textId="77777777" w:rsidR="00600EBD" w:rsidRDefault="00600EBD">
            <w:pPr>
              <w:adjustRightInd w:val="0"/>
              <w:snapToGrid w:val="0"/>
              <w:jc w:val="center"/>
              <w:rPr>
                <w:rFonts w:ascii="仿宋" w:eastAsia="仿宋" w:hAnsi="仿宋"/>
                <w:bCs/>
                <w:color w:val="000000"/>
                <w:szCs w:val="21"/>
              </w:rPr>
            </w:pPr>
          </w:p>
        </w:tc>
        <w:tc>
          <w:tcPr>
            <w:tcW w:w="1981" w:type="dxa"/>
            <w:shd w:val="clear" w:color="auto" w:fill="auto"/>
            <w:vAlign w:val="center"/>
          </w:tcPr>
          <w:p w14:paraId="42CAFE23" w14:textId="77777777" w:rsidR="00600EBD" w:rsidRDefault="00CA3E15">
            <w:pPr>
              <w:adjustRightInd w:val="0"/>
              <w:snapToGrid w:val="0"/>
              <w:jc w:val="center"/>
              <w:rPr>
                <w:rFonts w:ascii="仿宋" w:eastAsia="仿宋" w:hAnsi="仿宋"/>
                <w:bCs/>
                <w:color w:val="000000"/>
                <w:szCs w:val="21"/>
              </w:rPr>
            </w:pPr>
            <w:r>
              <w:rPr>
                <w:rFonts w:ascii="仿宋" w:eastAsia="仿宋" w:hAnsi="仿宋" w:hint="eastAsia"/>
                <w:bCs/>
                <w:color w:val="000000"/>
                <w:szCs w:val="21"/>
              </w:rPr>
              <w:t>集中答辩</w:t>
            </w:r>
          </w:p>
        </w:tc>
        <w:tc>
          <w:tcPr>
            <w:tcW w:w="1115" w:type="dxa"/>
            <w:vAlign w:val="center"/>
          </w:tcPr>
          <w:p w14:paraId="00845066" w14:textId="77777777" w:rsidR="00600EBD" w:rsidRDefault="00CA3E15">
            <w:pPr>
              <w:adjustRightInd w:val="0"/>
              <w:snapToGrid w:val="0"/>
              <w:jc w:val="center"/>
              <w:rPr>
                <w:rFonts w:ascii="仿宋" w:eastAsia="仿宋" w:hAnsi="仿宋"/>
                <w:bCs/>
                <w:szCs w:val="21"/>
              </w:rPr>
            </w:pPr>
            <w:r>
              <w:rPr>
                <w:rFonts w:ascii="仿宋" w:eastAsia="仿宋" w:hAnsi="仿宋" w:hint="eastAsia"/>
                <w:bCs/>
                <w:szCs w:val="21"/>
              </w:rPr>
              <w:t>20</w:t>
            </w:r>
          </w:p>
        </w:tc>
        <w:tc>
          <w:tcPr>
            <w:tcW w:w="917" w:type="dxa"/>
            <w:shd w:val="clear" w:color="auto" w:fill="auto"/>
            <w:vAlign w:val="center"/>
          </w:tcPr>
          <w:p w14:paraId="6F0CF7B3" w14:textId="77777777" w:rsidR="00600EBD" w:rsidRDefault="00CA3E15">
            <w:pPr>
              <w:adjustRightInd w:val="0"/>
              <w:snapToGrid w:val="0"/>
              <w:jc w:val="center"/>
              <w:rPr>
                <w:rFonts w:ascii="仿宋" w:eastAsia="仿宋" w:hAnsi="仿宋"/>
                <w:bCs/>
                <w:color w:val="000000"/>
                <w:szCs w:val="21"/>
              </w:rPr>
            </w:pPr>
            <w:r>
              <w:rPr>
                <w:rFonts w:ascii="仿宋" w:eastAsia="仿宋" w:hAnsi="仿宋" w:hint="eastAsia"/>
                <w:bCs/>
                <w:color w:val="000000"/>
                <w:szCs w:val="21"/>
              </w:rPr>
              <w:t>4</w:t>
            </w:r>
          </w:p>
        </w:tc>
        <w:tc>
          <w:tcPr>
            <w:tcW w:w="917" w:type="dxa"/>
            <w:vAlign w:val="center"/>
          </w:tcPr>
          <w:p w14:paraId="5F877308" w14:textId="77777777" w:rsidR="00600EBD" w:rsidRDefault="00CA3E15">
            <w:pPr>
              <w:adjustRightInd w:val="0"/>
              <w:snapToGrid w:val="0"/>
              <w:jc w:val="center"/>
              <w:rPr>
                <w:rFonts w:ascii="仿宋" w:eastAsia="仿宋" w:hAnsi="仿宋"/>
                <w:bCs/>
                <w:szCs w:val="21"/>
              </w:rPr>
            </w:pPr>
            <w:r>
              <w:rPr>
                <w:rFonts w:ascii="仿宋" w:eastAsia="仿宋" w:hAnsi="仿宋" w:hint="eastAsia"/>
                <w:bCs/>
                <w:szCs w:val="21"/>
              </w:rPr>
              <w:t>8</w:t>
            </w:r>
          </w:p>
        </w:tc>
        <w:tc>
          <w:tcPr>
            <w:tcW w:w="917" w:type="dxa"/>
            <w:vAlign w:val="center"/>
          </w:tcPr>
          <w:p w14:paraId="6A54D996" w14:textId="77777777" w:rsidR="00600EBD" w:rsidRDefault="00CA3E15">
            <w:pPr>
              <w:adjustRightInd w:val="0"/>
              <w:snapToGrid w:val="0"/>
              <w:jc w:val="center"/>
              <w:rPr>
                <w:rFonts w:ascii="仿宋" w:eastAsia="仿宋" w:hAnsi="仿宋"/>
                <w:bCs/>
                <w:szCs w:val="21"/>
              </w:rPr>
            </w:pPr>
            <w:r>
              <w:rPr>
                <w:rFonts w:ascii="仿宋" w:eastAsia="仿宋" w:hAnsi="仿宋" w:hint="eastAsia"/>
                <w:bCs/>
                <w:szCs w:val="21"/>
              </w:rPr>
              <w:t>8</w:t>
            </w:r>
          </w:p>
        </w:tc>
        <w:tc>
          <w:tcPr>
            <w:tcW w:w="917" w:type="dxa"/>
            <w:vAlign w:val="center"/>
          </w:tcPr>
          <w:p w14:paraId="542C4DF8" w14:textId="77777777" w:rsidR="00600EBD" w:rsidRDefault="00CA3E15">
            <w:pPr>
              <w:adjustRightInd w:val="0"/>
              <w:snapToGrid w:val="0"/>
              <w:jc w:val="center"/>
              <w:rPr>
                <w:rFonts w:ascii="仿宋" w:eastAsia="仿宋" w:hAnsi="仿宋"/>
                <w:bCs/>
                <w:szCs w:val="21"/>
              </w:rPr>
            </w:pPr>
            <w:r>
              <w:rPr>
                <w:rFonts w:ascii="仿宋" w:eastAsia="仿宋" w:hAnsi="仿宋" w:hint="eastAsia"/>
                <w:bCs/>
                <w:szCs w:val="21"/>
              </w:rPr>
              <w:t>0</w:t>
            </w:r>
          </w:p>
        </w:tc>
        <w:tc>
          <w:tcPr>
            <w:tcW w:w="918" w:type="dxa"/>
            <w:vAlign w:val="center"/>
          </w:tcPr>
          <w:p w14:paraId="42B81450" w14:textId="77777777" w:rsidR="00600EBD" w:rsidRDefault="00CA3E15">
            <w:pPr>
              <w:adjustRightInd w:val="0"/>
              <w:snapToGrid w:val="0"/>
              <w:jc w:val="center"/>
              <w:rPr>
                <w:rFonts w:ascii="仿宋" w:eastAsia="仿宋" w:hAnsi="仿宋"/>
                <w:bCs/>
                <w:szCs w:val="21"/>
              </w:rPr>
            </w:pPr>
            <w:r>
              <w:rPr>
                <w:rFonts w:ascii="仿宋" w:eastAsia="仿宋" w:hAnsi="仿宋" w:hint="eastAsia"/>
                <w:bCs/>
                <w:szCs w:val="21"/>
              </w:rPr>
              <w:t>0</w:t>
            </w:r>
          </w:p>
        </w:tc>
      </w:tr>
      <w:tr w:rsidR="00600EBD" w14:paraId="32798FA8" w14:textId="77777777">
        <w:trPr>
          <w:trHeight w:val="510"/>
        </w:trPr>
        <w:tc>
          <w:tcPr>
            <w:tcW w:w="3936" w:type="dxa"/>
            <w:gridSpan w:val="3"/>
            <w:shd w:val="clear" w:color="auto" w:fill="auto"/>
            <w:vAlign w:val="center"/>
          </w:tcPr>
          <w:p w14:paraId="5528A569" w14:textId="77777777" w:rsidR="00600EBD" w:rsidRDefault="00CA3E15">
            <w:pPr>
              <w:adjustRightInd w:val="0"/>
              <w:snapToGrid w:val="0"/>
              <w:jc w:val="center"/>
              <w:rPr>
                <w:rFonts w:ascii="仿宋" w:eastAsia="仿宋" w:hAnsi="仿宋"/>
                <w:szCs w:val="21"/>
              </w:rPr>
            </w:pPr>
            <w:r>
              <w:rPr>
                <w:rFonts w:ascii="仿宋" w:eastAsia="仿宋" w:hAnsi="仿宋" w:hint="eastAsia"/>
                <w:b/>
                <w:color w:val="000000"/>
                <w:szCs w:val="21"/>
              </w:rPr>
              <w:t>课程目标分值合计</w:t>
            </w:r>
          </w:p>
        </w:tc>
        <w:tc>
          <w:tcPr>
            <w:tcW w:w="917" w:type="dxa"/>
            <w:shd w:val="clear" w:color="auto" w:fill="auto"/>
            <w:vAlign w:val="center"/>
          </w:tcPr>
          <w:p w14:paraId="135EA389" w14:textId="77777777" w:rsidR="00600EBD" w:rsidRDefault="00CA3E15">
            <w:pPr>
              <w:adjustRightInd w:val="0"/>
              <w:snapToGrid w:val="0"/>
              <w:jc w:val="center"/>
              <w:rPr>
                <w:rFonts w:ascii="仿宋" w:eastAsia="仿宋" w:hAnsi="仿宋"/>
                <w:b/>
                <w:color w:val="000000"/>
                <w:szCs w:val="21"/>
              </w:rPr>
            </w:pPr>
            <w:r>
              <w:rPr>
                <w:rFonts w:ascii="仿宋" w:eastAsia="仿宋" w:hAnsi="仿宋" w:hint="eastAsia"/>
                <w:b/>
                <w:color w:val="000000"/>
                <w:szCs w:val="21"/>
              </w:rPr>
              <w:t>10</w:t>
            </w:r>
          </w:p>
        </w:tc>
        <w:tc>
          <w:tcPr>
            <w:tcW w:w="917" w:type="dxa"/>
            <w:vAlign w:val="center"/>
          </w:tcPr>
          <w:p w14:paraId="30B471F2" w14:textId="77777777" w:rsidR="00600EBD" w:rsidRDefault="00CA3E15">
            <w:pPr>
              <w:adjustRightInd w:val="0"/>
              <w:snapToGrid w:val="0"/>
              <w:jc w:val="center"/>
              <w:rPr>
                <w:rFonts w:ascii="仿宋" w:eastAsia="仿宋" w:hAnsi="仿宋"/>
                <w:szCs w:val="21"/>
              </w:rPr>
            </w:pPr>
            <w:r>
              <w:rPr>
                <w:rFonts w:ascii="仿宋" w:eastAsia="仿宋" w:hAnsi="仿宋" w:hint="eastAsia"/>
                <w:szCs w:val="21"/>
              </w:rPr>
              <w:t>16</w:t>
            </w:r>
          </w:p>
        </w:tc>
        <w:tc>
          <w:tcPr>
            <w:tcW w:w="917" w:type="dxa"/>
            <w:vAlign w:val="center"/>
          </w:tcPr>
          <w:p w14:paraId="15842D14" w14:textId="77777777" w:rsidR="00600EBD" w:rsidRDefault="00CA3E15">
            <w:pPr>
              <w:adjustRightInd w:val="0"/>
              <w:snapToGrid w:val="0"/>
              <w:jc w:val="center"/>
              <w:rPr>
                <w:rFonts w:ascii="仿宋" w:eastAsia="仿宋" w:hAnsi="仿宋"/>
                <w:szCs w:val="21"/>
              </w:rPr>
            </w:pPr>
            <w:r>
              <w:rPr>
                <w:rFonts w:ascii="仿宋" w:eastAsia="仿宋" w:hAnsi="仿宋" w:hint="eastAsia"/>
                <w:szCs w:val="21"/>
              </w:rPr>
              <w:t>30</w:t>
            </w:r>
          </w:p>
        </w:tc>
        <w:tc>
          <w:tcPr>
            <w:tcW w:w="917" w:type="dxa"/>
            <w:vAlign w:val="center"/>
          </w:tcPr>
          <w:p w14:paraId="0AC21BC8" w14:textId="77777777" w:rsidR="00600EBD" w:rsidRDefault="00CA3E15">
            <w:pPr>
              <w:adjustRightInd w:val="0"/>
              <w:snapToGrid w:val="0"/>
              <w:jc w:val="center"/>
              <w:rPr>
                <w:rFonts w:ascii="仿宋" w:eastAsia="仿宋" w:hAnsi="仿宋"/>
                <w:szCs w:val="21"/>
              </w:rPr>
            </w:pPr>
            <w:r>
              <w:rPr>
                <w:rFonts w:ascii="仿宋" w:eastAsia="仿宋" w:hAnsi="仿宋" w:hint="eastAsia"/>
                <w:szCs w:val="21"/>
              </w:rPr>
              <w:t>39.5</w:t>
            </w:r>
          </w:p>
        </w:tc>
        <w:tc>
          <w:tcPr>
            <w:tcW w:w="918" w:type="dxa"/>
            <w:vAlign w:val="center"/>
          </w:tcPr>
          <w:p w14:paraId="53B06E05" w14:textId="77777777" w:rsidR="00600EBD" w:rsidRDefault="00CA3E15">
            <w:pPr>
              <w:adjustRightInd w:val="0"/>
              <w:snapToGrid w:val="0"/>
              <w:jc w:val="center"/>
              <w:rPr>
                <w:rFonts w:ascii="仿宋" w:eastAsia="仿宋" w:hAnsi="仿宋"/>
                <w:szCs w:val="21"/>
              </w:rPr>
            </w:pPr>
            <w:r>
              <w:rPr>
                <w:rFonts w:ascii="仿宋" w:eastAsia="仿宋" w:hAnsi="仿宋" w:hint="eastAsia"/>
                <w:szCs w:val="21"/>
              </w:rPr>
              <w:t>4.5</w:t>
            </w:r>
          </w:p>
        </w:tc>
      </w:tr>
    </w:tbl>
    <w:p w14:paraId="7C88F1B3" w14:textId="77777777" w:rsidR="00600EBD" w:rsidRDefault="00CA3E15">
      <w:pPr>
        <w:tabs>
          <w:tab w:val="left" w:pos="-5670"/>
          <w:tab w:val="left" w:pos="-5245"/>
          <w:tab w:val="left" w:pos="1134"/>
        </w:tabs>
        <w:spacing w:beforeLines="50" w:before="156" w:afterLines="50" w:after="156" w:line="360" w:lineRule="auto"/>
        <w:ind w:firstLineChars="200" w:firstLine="560"/>
        <w:rPr>
          <w:rFonts w:eastAsia="黑体"/>
          <w:sz w:val="28"/>
          <w:szCs w:val="28"/>
        </w:rPr>
      </w:pPr>
      <w:r>
        <w:rPr>
          <w:rFonts w:eastAsia="黑体" w:hint="eastAsia"/>
          <w:sz w:val="28"/>
          <w:szCs w:val="28"/>
        </w:rPr>
        <w:t>六</w:t>
      </w:r>
      <w:r>
        <w:rPr>
          <w:rFonts w:eastAsia="黑体"/>
          <w:sz w:val="28"/>
          <w:szCs w:val="28"/>
        </w:rPr>
        <w:t>、</w:t>
      </w:r>
      <w:r>
        <w:rPr>
          <w:rFonts w:eastAsia="黑体" w:hint="eastAsia"/>
          <w:sz w:val="28"/>
          <w:szCs w:val="28"/>
        </w:rPr>
        <w:t>安全教育</w:t>
      </w:r>
    </w:p>
    <w:p w14:paraId="2CAD5FC8" w14:textId="77777777" w:rsidR="00600EBD" w:rsidRDefault="00CA3E15">
      <w:pPr>
        <w:snapToGrid w:val="0"/>
        <w:spacing w:line="300" w:lineRule="auto"/>
        <w:ind w:firstLineChars="200" w:firstLine="480"/>
        <w:rPr>
          <w:rFonts w:ascii="仿宋" w:eastAsia="仿宋" w:hAnsi="仿宋"/>
          <w:sz w:val="24"/>
        </w:rPr>
      </w:pPr>
      <w:r>
        <w:rPr>
          <w:rFonts w:ascii="仿宋" w:eastAsia="仿宋" w:hAnsi="仿宋" w:hint="eastAsia"/>
          <w:sz w:val="24"/>
        </w:rPr>
        <w:t>参与实操与体验活动时应注意安全提示；如若身体状态无法达到参与实操或体验活动时，应当面向授课教师提出仅观摩实操与体验活动要求；到校外企事业单位参观学习期间不允许脱队，不允许在其工作场所内乱窜，不允许乱动任何非本人物品；外出乘坐交通工具应遵守公共秩序。</w:t>
      </w:r>
    </w:p>
    <w:p w14:paraId="124049F6" w14:textId="77777777" w:rsidR="00600EBD" w:rsidRDefault="00CA3E15">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1" w:name="_Hlk49024753"/>
      <w:r>
        <w:rPr>
          <w:rFonts w:eastAsia="黑体" w:hint="eastAsia"/>
          <w:color w:val="000000"/>
          <w:sz w:val="28"/>
          <w:szCs w:val="28"/>
        </w:rPr>
        <w:t>七</w:t>
      </w:r>
      <w:r>
        <w:rPr>
          <w:rFonts w:eastAsia="黑体"/>
          <w:color w:val="000000"/>
          <w:sz w:val="28"/>
          <w:szCs w:val="28"/>
        </w:rPr>
        <w:t>、课程</w:t>
      </w:r>
      <w:r>
        <w:rPr>
          <w:rFonts w:eastAsia="黑体" w:hint="eastAsia"/>
          <w:color w:val="000000"/>
          <w:sz w:val="28"/>
          <w:szCs w:val="28"/>
        </w:rPr>
        <w:t>目标达成度评价</w:t>
      </w:r>
    </w:p>
    <w:p w14:paraId="47620EBA" w14:textId="77777777" w:rsidR="00600EBD" w:rsidRDefault="00CA3E15">
      <w:pPr>
        <w:tabs>
          <w:tab w:val="left" w:pos="-5670"/>
          <w:tab w:val="left" w:pos="-5245"/>
          <w:tab w:val="left" w:pos="1134"/>
        </w:tabs>
        <w:spacing w:line="360" w:lineRule="auto"/>
        <w:ind w:firstLineChars="200" w:firstLine="480"/>
        <w:rPr>
          <w:rFonts w:ascii="仿宋" w:eastAsia="仿宋" w:hAnsi="仿宋"/>
          <w:color w:val="000000"/>
          <w:sz w:val="24"/>
        </w:rPr>
      </w:pPr>
      <w:r>
        <w:rPr>
          <w:rFonts w:ascii="仿宋" w:eastAsia="仿宋" w:hAnsi="仿宋" w:hint="eastAsia"/>
          <w:color w:val="000000"/>
          <w:sz w:val="24"/>
        </w:rPr>
        <w:t>课程目标达成度评价包括课程分目标达成度评价和课程总目标达成度评价，具体计算方法如下：</w:t>
      </w:r>
    </w:p>
    <w:p w14:paraId="17DBBD6E" w14:textId="77777777" w:rsidR="00600EBD" w:rsidRDefault="00CA3E1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63FEDFDA" w14:textId="77777777" w:rsidR="00600EBD" w:rsidRDefault="00CA3E1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43DEA58E" w14:textId="77777777" w:rsidR="00600EBD" w:rsidRDefault="00CA3E15">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Pr>
          <w:rFonts w:eastAsia="黑体"/>
          <w:color w:val="000000"/>
          <w:sz w:val="28"/>
          <w:szCs w:val="28"/>
        </w:rPr>
        <w:t>、</w:t>
      </w:r>
      <w:r>
        <w:rPr>
          <w:rFonts w:eastAsia="黑体" w:hint="eastAsia"/>
          <w:color w:val="000000"/>
          <w:sz w:val="28"/>
          <w:szCs w:val="28"/>
        </w:rPr>
        <w:t>学习建议</w:t>
      </w:r>
    </w:p>
    <w:p w14:paraId="4F821FFD" w14:textId="747BF7F9" w:rsidR="00600EBD" w:rsidRDefault="00CA3E1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安全与每个人都息息相关，作为安全工程专业的本科生来说，应急</w:t>
      </w:r>
      <w:r w:rsidR="00C04DF5">
        <w:rPr>
          <w:rFonts w:ascii="仿宋" w:eastAsia="仿宋" w:hAnsi="仿宋" w:hint="eastAsia"/>
          <w:color w:val="000000"/>
          <w:sz w:val="24"/>
        </w:rPr>
        <w:t>管理体系</w:t>
      </w:r>
      <w:r>
        <w:rPr>
          <w:rFonts w:ascii="仿宋" w:eastAsia="仿宋" w:hAnsi="仿宋" w:hint="eastAsia"/>
          <w:color w:val="000000"/>
          <w:sz w:val="24"/>
        </w:rPr>
        <w:t>相关知识相对比较抽象，知识点的掌握需具备一定的现场经验，由于没有现场工作经验，大多也没有过真正意义上危险的体验，建议同学们多关注应急</w:t>
      </w:r>
      <w:r w:rsidR="00C04DF5">
        <w:rPr>
          <w:rFonts w:ascii="仿宋" w:eastAsia="仿宋" w:hAnsi="仿宋" w:hint="eastAsia"/>
          <w:color w:val="000000"/>
          <w:sz w:val="24"/>
        </w:rPr>
        <w:t>处置</w:t>
      </w:r>
      <w:r>
        <w:rPr>
          <w:rFonts w:ascii="仿宋" w:eastAsia="仿宋" w:hAnsi="仿宋" w:hint="eastAsia"/>
          <w:color w:val="000000"/>
          <w:sz w:val="24"/>
        </w:rPr>
        <w:t>相关</w:t>
      </w:r>
      <w:r>
        <w:rPr>
          <w:rFonts w:ascii="仿宋" w:eastAsia="仿宋" w:hAnsi="仿宋" w:hint="eastAsia"/>
          <w:color w:val="000000"/>
          <w:sz w:val="24"/>
        </w:rPr>
        <w:lastRenderedPageBreak/>
        <w:t>正面报道，注重对应急管理相关法律法规、规章、标准规范的学习，注重事故案例的学习；应急能力的提高很大程度上讲需培养胆识，在学习、工作、生活处处注重安全意识和应急技能的提高应从细微处培养良好习惯的养成，以及应急科普知识的日常积累。</w:t>
      </w:r>
    </w:p>
    <w:bookmarkEnd w:id="1"/>
    <w:p w14:paraId="4E11F9DC" w14:textId="77777777" w:rsidR="00600EBD" w:rsidRDefault="00CA3E15">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Pr>
          <w:rFonts w:eastAsia="黑体"/>
          <w:color w:val="000000"/>
          <w:sz w:val="28"/>
          <w:szCs w:val="28"/>
        </w:rPr>
        <w:t>、</w:t>
      </w:r>
      <w:r>
        <w:rPr>
          <w:rFonts w:eastAsia="黑体" w:hint="eastAsia"/>
          <w:color w:val="000000"/>
          <w:sz w:val="28"/>
          <w:szCs w:val="28"/>
        </w:rPr>
        <w:t>教材及</w:t>
      </w:r>
      <w:r>
        <w:rPr>
          <w:rFonts w:eastAsia="黑体"/>
          <w:color w:val="000000"/>
          <w:sz w:val="28"/>
          <w:szCs w:val="28"/>
        </w:rPr>
        <w:t>参考</w:t>
      </w:r>
      <w:r>
        <w:rPr>
          <w:rFonts w:eastAsia="黑体" w:hint="eastAsia"/>
          <w:color w:val="000000"/>
          <w:sz w:val="28"/>
          <w:szCs w:val="28"/>
        </w:rPr>
        <w:t>资料</w:t>
      </w:r>
    </w:p>
    <w:bookmarkEnd w:id="0"/>
    <w:p w14:paraId="22AB5BAB" w14:textId="77777777" w:rsidR="00600EBD" w:rsidRDefault="00CA3E15">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8652" w:type="dxa"/>
        <w:tblCellMar>
          <w:left w:w="85" w:type="dxa"/>
          <w:right w:w="85" w:type="dxa"/>
        </w:tblCellMar>
        <w:tblLook w:val="04A0" w:firstRow="1" w:lastRow="0" w:firstColumn="1" w:lastColumn="0" w:noHBand="0" w:noVBand="1"/>
      </w:tblPr>
      <w:tblGrid>
        <w:gridCol w:w="1270"/>
        <w:gridCol w:w="1191"/>
        <w:gridCol w:w="1670"/>
        <w:gridCol w:w="516"/>
        <w:gridCol w:w="1470"/>
        <w:gridCol w:w="1523"/>
        <w:gridCol w:w="1012"/>
      </w:tblGrid>
      <w:tr w:rsidR="00600EBD" w14:paraId="03803EA9" w14:textId="77777777">
        <w:trPr>
          <w:trHeight w:val="555"/>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8746F" w14:textId="77777777" w:rsidR="00600EBD" w:rsidRDefault="00CA3E15">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教材名称</w:t>
            </w:r>
          </w:p>
        </w:tc>
        <w:tc>
          <w:tcPr>
            <w:tcW w:w="11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77A79" w14:textId="77777777" w:rsidR="00600EBD" w:rsidRDefault="00CA3E15">
            <w:pPr>
              <w:widowControl/>
              <w:jc w:val="center"/>
              <w:textAlignment w:val="center"/>
              <w:rPr>
                <w:rFonts w:ascii="宋体" w:hAnsi="宋体" w:cs="宋体"/>
                <w:b/>
                <w:bCs/>
                <w:color w:val="000000"/>
                <w:szCs w:val="21"/>
              </w:rPr>
            </w:pPr>
            <w:r>
              <w:rPr>
                <w:rStyle w:val="font31"/>
                <w:rFonts w:hint="default"/>
                <w:sz w:val="21"/>
                <w:szCs w:val="21"/>
                <w:lang w:bidi="ar"/>
              </w:rPr>
              <w:t>版次</w:t>
            </w:r>
          </w:p>
        </w:tc>
        <w:tc>
          <w:tcPr>
            <w:tcW w:w="1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B25DFB" w14:textId="77777777" w:rsidR="00600EBD" w:rsidRDefault="00CA3E15">
            <w:pPr>
              <w:widowControl/>
              <w:jc w:val="center"/>
              <w:textAlignment w:val="center"/>
              <w:rPr>
                <w:rFonts w:ascii="宋体" w:hAnsi="宋体" w:cs="宋体"/>
                <w:b/>
                <w:bCs/>
                <w:color w:val="000000"/>
                <w:szCs w:val="21"/>
              </w:rPr>
            </w:pPr>
            <w:r>
              <w:rPr>
                <w:rStyle w:val="font11"/>
                <w:rFonts w:hint="default"/>
                <w:sz w:val="21"/>
                <w:szCs w:val="21"/>
                <w:lang w:bidi="ar"/>
              </w:rPr>
              <w:t>印次</w:t>
            </w:r>
          </w:p>
        </w:tc>
        <w:tc>
          <w:tcPr>
            <w:tcW w:w="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CC40DA" w14:textId="77777777" w:rsidR="00600EBD" w:rsidRDefault="00CA3E15">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作者</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E0966E" w14:textId="77777777" w:rsidR="00600EBD" w:rsidRDefault="00CA3E15">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出版社</w:t>
            </w:r>
          </w:p>
        </w:tc>
        <w:tc>
          <w:tcPr>
            <w:tcW w:w="15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7CC63" w14:textId="77777777" w:rsidR="00600EBD" w:rsidRDefault="00CA3E15">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书号（ISBN）</w:t>
            </w:r>
          </w:p>
        </w:tc>
        <w:tc>
          <w:tcPr>
            <w:tcW w:w="10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89DF2" w14:textId="77777777" w:rsidR="00600EBD" w:rsidRDefault="00CA3E15">
            <w:pPr>
              <w:widowControl/>
              <w:jc w:val="center"/>
              <w:textAlignment w:val="center"/>
              <w:rPr>
                <w:rFonts w:ascii="宋体" w:hAnsi="宋体" w:cs="宋体"/>
                <w:b/>
                <w:bCs/>
                <w:color w:val="000000"/>
                <w:szCs w:val="21"/>
              </w:rPr>
            </w:pPr>
            <w:r>
              <w:rPr>
                <w:rStyle w:val="font11"/>
                <w:rFonts w:hint="default"/>
                <w:sz w:val="21"/>
                <w:szCs w:val="21"/>
                <w:lang w:bidi="ar"/>
              </w:rPr>
              <w:t>教材级别</w:t>
            </w:r>
          </w:p>
        </w:tc>
      </w:tr>
      <w:tr w:rsidR="00600EBD" w14:paraId="450D61A0" w14:textId="77777777">
        <w:trPr>
          <w:trHeight w:val="495"/>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0999B" w14:textId="60A9AB4F" w:rsidR="00600EBD" w:rsidRDefault="00EA629F">
            <w:pPr>
              <w:widowControl/>
              <w:jc w:val="center"/>
              <w:textAlignment w:val="center"/>
              <w:rPr>
                <w:rFonts w:ascii="宋体" w:hAnsi="宋体" w:cs="宋体"/>
                <w:color w:val="000000"/>
                <w:szCs w:val="21"/>
              </w:rPr>
            </w:pPr>
            <w:r>
              <w:rPr>
                <w:rFonts w:ascii="宋体" w:hAnsi="宋体" w:cs="宋体" w:hint="eastAsia"/>
                <w:color w:val="000000"/>
                <w:szCs w:val="21"/>
              </w:rPr>
              <w:t>事故应急救援与处置（第2版）</w:t>
            </w:r>
          </w:p>
        </w:tc>
        <w:tc>
          <w:tcPr>
            <w:tcW w:w="11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1C2B3" w14:textId="4BF1C548" w:rsidR="00600EBD" w:rsidRDefault="00CA3E15">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20</w:t>
            </w:r>
            <w:r w:rsidR="00EA629F">
              <w:rPr>
                <w:rFonts w:ascii="宋体" w:hAnsi="宋体" w:cs="宋体"/>
                <w:color w:val="000000"/>
                <w:kern w:val="0"/>
                <w:szCs w:val="21"/>
                <w:lang w:bidi="ar"/>
              </w:rPr>
              <w:t>22</w:t>
            </w:r>
            <w:r>
              <w:rPr>
                <w:rFonts w:ascii="宋体" w:hAnsi="宋体" w:cs="宋体" w:hint="eastAsia"/>
                <w:color w:val="000000"/>
                <w:kern w:val="0"/>
                <w:szCs w:val="21"/>
                <w:lang w:bidi="ar"/>
              </w:rPr>
              <w:t>年</w:t>
            </w:r>
            <w:r w:rsidR="00EA629F">
              <w:rPr>
                <w:rFonts w:ascii="宋体" w:hAnsi="宋体" w:cs="宋体" w:hint="eastAsia"/>
                <w:color w:val="000000"/>
                <w:kern w:val="0"/>
                <w:szCs w:val="21"/>
                <w:lang w:bidi="ar"/>
              </w:rPr>
              <w:t>5</w:t>
            </w:r>
            <w:r>
              <w:rPr>
                <w:rFonts w:ascii="宋体" w:hAnsi="宋体" w:cs="宋体" w:hint="eastAsia"/>
                <w:color w:val="000000"/>
                <w:kern w:val="0"/>
                <w:szCs w:val="21"/>
                <w:lang w:bidi="ar"/>
              </w:rPr>
              <w:t>月第</w:t>
            </w:r>
            <w:r w:rsidR="00EA629F">
              <w:rPr>
                <w:rFonts w:ascii="宋体" w:hAnsi="宋体" w:cs="宋体"/>
                <w:color w:val="000000"/>
                <w:kern w:val="0"/>
                <w:szCs w:val="21"/>
                <w:lang w:bidi="ar"/>
              </w:rPr>
              <w:t>2</w:t>
            </w:r>
            <w:r>
              <w:rPr>
                <w:rFonts w:ascii="宋体" w:hAnsi="宋体" w:cs="宋体" w:hint="eastAsia"/>
                <w:color w:val="000000"/>
                <w:kern w:val="0"/>
                <w:szCs w:val="21"/>
                <w:lang w:bidi="ar"/>
              </w:rPr>
              <w:t>版</w:t>
            </w:r>
          </w:p>
        </w:tc>
        <w:tc>
          <w:tcPr>
            <w:tcW w:w="1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71C60" w14:textId="40B49AB1" w:rsidR="00600EBD" w:rsidRDefault="00CA3E15">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202</w:t>
            </w:r>
            <w:r w:rsidR="00EA629F">
              <w:rPr>
                <w:rFonts w:ascii="宋体" w:hAnsi="宋体" w:cs="宋体"/>
                <w:color w:val="000000"/>
                <w:kern w:val="0"/>
                <w:szCs w:val="21"/>
                <w:lang w:bidi="ar"/>
              </w:rPr>
              <w:t>4</w:t>
            </w:r>
            <w:r>
              <w:rPr>
                <w:rFonts w:ascii="宋体" w:hAnsi="宋体" w:cs="宋体" w:hint="eastAsia"/>
                <w:color w:val="000000"/>
                <w:kern w:val="0"/>
                <w:szCs w:val="21"/>
                <w:lang w:bidi="ar"/>
              </w:rPr>
              <w:t>年</w:t>
            </w:r>
            <w:r w:rsidR="00EA629F">
              <w:rPr>
                <w:rFonts w:ascii="宋体" w:hAnsi="宋体" w:cs="宋体"/>
                <w:color w:val="000000"/>
                <w:kern w:val="0"/>
                <w:szCs w:val="21"/>
                <w:lang w:bidi="ar"/>
              </w:rPr>
              <w:t>1</w:t>
            </w:r>
            <w:r>
              <w:rPr>
                <w:rFonts w:ascii="宋体" w:hAnsi="宋体" w:cs="宋体" w:hint="eastAsia"/>
                <w:color w:val="000000"/>
                <w:kern w:val="0"/>
                <w:szCs w:val="21"/>
                <w:lang w:bidi="ar"/>
              </w:rPr>
              <w:t>月第</w:t>
            </w:r>
            <w:r w:rsidR="00EA629F">
              <w:rPr>
                <w:rFonts w:ascii="宋体" w:hAnsi="宋体" w:cs="宋体"/>
                <w:color w:val="000000"/>
                <w:kern w:val="0"/>
                <w:szCs w:val="21"/>
                <w:lang w:bidi="ar"/>
              </w:rPr>
              <w:t>5</w:t>
            </w:r>
            <w:r>
              <w:rPr>
                <w:rFonts w:ascii="宋体" w:hAnsi="宋体" w:cs="宋体" w:hint="eastAsia"/>
                <w:color w:val="000000"/>
                <w:kern w:val="0"/>
                <w:szCs w:val="21"/>
                <w:lang w:bidi="ar"/>
              </w:rPr>
              <w:t>次印刷</w:t>
            </w:r>
          </w:p>
        </w:tc>
        <w:tc>
          <w:tcPr>
            <w:tcW w:w="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68766E" w14:textId="63F71D9D" w:rsidR="00600EBD" w:rsidRDefault="00EA629F">
            <w:pPr>
              <w:widowControl/>
              <w:jc w:val="center"/>
              <w:textAlignment w:val="center"/>
              <w:rPr>
                <w:rFonts w:ascii="宋体" w:hAnsi="宋体" w:cs="宋体"/>
                <w:color w:val="000000"/>
                <w:szCs w:val="21"/>
              </w:rPr>
            </w:pPr>
            <w:r>
              <w:rPr>
                <w:rFonts w:ascii="宋体" w:hAnsi="宋体" w:cs="宋体" w:hint="eastAsia"/>
                <w:color w:val="000000"/>
                <w:szCs w:val="21"/>
              </w:rPr>
              <w:t>苗金明</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40E7C" w14:textId="0806E4C5" w:rsidR="00600EBD" w:rsidRDefault="00EA629F">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清华大学</w:t>
            </w:r>
            <w:r w:rsidR="00CA3E15">
              <w:rPr>
                <w:rFonts w:ascii="宋体" w:hAnsi="宋体" w:cs="宋体" w:hint="eastAsia"/>
                <w:color w:val="000000"/>
                <w:kern w:val="0"/>
                <w:szCs w:val="21"/>
                <w:lang w:bidi="ar"/>
              </w:rPr>
              <w:t>出版社</w:t>
            </w:r>
          </w:p>
        </w:tc>
        <w:tc>
          <w:tcPr>
            <w:tcW w:w="15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FC918D" w14:textId="7C209591" w:rsidR="00600EBD" w:rsidRDefault="00CA3E15">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9</w:t>
            </w:r>
            <w:r w:rsidR="00EA629F">
              <w:rPr>
                <w:rFonts w:ascii="宋体" w:hAnsi="宋体" w:cs="宋体"/>
                <w:color w:val="000000"/>
                <w:kern w:val="0"/>
                <w:szCs w:val="21"/>
                <w:lang w:bidi="ar"/>
              </w:rPr>
              <w:t>78</w:t>
            </w:r>
            <w:r w:rsidR="00EA629F">
              <w:rPr>
                <w:rFonts w:ascii="宋体" w:hAnsi="宋体" w:cs="宋体" w:hint="eastAsia"/>
                <w:color w:val="000000"/>
                <w:kern w:val="0"/>
                <w:szCs w:val="21"/>
                <w:lang w:bidi="ar"/>
              </w:rPr>
              <w:t>-</w:t>
            </w:r>
            <w:r w:rsidR="00EA629F">
              <w:rPr>
                <w:rFonts w:ascii="宋体" w:hAnsi="宋体" w:cs="宋体"/>
                <w:color w:val="000000"/>
                <w:kern w:val="0"/>
                <w:szCs w:val="21"/>
                <w:lang w:bidi="ar"/>
              </w:rPr>
              <w:t>7</w:t>
            </w:r>
            <w:r w:rsidR="00EA629F">
              <w:rPr>
                <w:rFonts w:ascii="宋体" w:hAnsi="宋体" w:cs="宋体" w:hint="eastAsia"/>
                <w:color w:val="000000"/>
                <w:kern w:val="0"/>
                <w:szCs w:val="21"/>
                <w:lang w:bidi="ar"/>
              </w:rPr>
              <w:t>-</w:t>
            </w:r>
            <w:r w:rsidR="00EA629F">
              <w:rPr>
                <w:rFonts w:ascii="宋体" w:hAnsi="宋体" w:cs="宋体"/>
                <w:color w:val="000000"/>
                <w:kern w:val="0"/>
                <w:szCs w:val="21"/>
                <w:lang w:bidi="ar"/>
              </w:rPr>
              <w:t>302</w:t>
            </w:r>
            <w:r w:rsidR="00EA629F">
              <w:rPr>
                <w:rFonts w:ascii="宋体" w:hAnsi="宋体" w:cs="宋体" w:hint="eastAsia"/>
                <w:color w:val="000000"/>
                <w:kern w:val="0"/>
                <w:szCs w:val="21"/>
                <w:lang w:bidi="ar"/>
              </w:rPr>
              <w:t>-</w:t>
            </w:r>
            <w:r w:rsidR="00EA629F">
              <w:rPr>
                <w:rFonts w:ascii="宋体" w:hAnsi="宋体" w:cs="宋体"/>
                <w:color w:val="000000"/>
                <w:kern w:val="0"/>
                <w:szCs w:val="21"/>
                <w:lang w:bidi="ar"/>
              </w:rPr>
              <w:t>59914</w:t>
            </w:r>
            <w:r w:rsidR="00EA629F">
              <w:rPr>
                <w:rFonts w:ascii="宋体" w:hAnsi="宋体" w:cs="宋体" w:hint="eastAsia"/>
                <w:color w:val="000000"/>
                <w:kern w:val="0"/>
                <w:szCs w:val="21"/>
                <w:lang w:bidi="ar"/>
              </w:rPr>
              <w:t>-</w:t>
            </w:r>
            <w:r w:rsidR="00EA629F">
              <w:rPr>
                <w:rFonts w:ascii="宋体" w:hAnsi="宋体" w:cs="宋体"/>
                <w:color w:val="000000"/>
                <w:kern w:val="0"/>
                <w:szCs w:val="21"/>
                <w:lang w:bidi="ar"/>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689449" w14:textId="0916CC4C" w:rsidR="00600EBD" w:rsidRDefault="00600EBD">
            <w:pPr>
              <w:widowControl/>
              <w:jc w:val="center"/>
              <w:textAlignment w:val="center"/>
              <w:rPr>
                <w:rFonts w:ascii="宋体" w:hAnsi="宋体" w:cs="宋体"/>
                <w:color w:val="000000"/>
                <w:szCs w:val="21"/>
              </w:rPr>
            </w:pPr>
          </w:p>
        </w:tc>
      </w:tr>
    </w:tbl>
    <w:p w14:paraId="2D671E4D" w14:textId="77777777" w:rsidR="00600EBD" w:rsidRDefault="00CA3E15">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8640" w:type="dxa"/>
        <w:tblLayout w:type="fixed"/>
        <w:tblCellMar>
          <w:left w:w="85" w:type="dxa"/>
          <w:right w:w="85" w:type="dxa"/>
        </w:tblCellMar>
        <w:tblLook w:val="04A0" w:firstRow="1" w:lastRow="0" w:firstColumn="1" w:lastColumn="0" w:noHBand="0" w:noVBand="1"/>
      </w:tblPr>
      <w:tblGrid>
        <w:gridCol w:w="417"/>
        <w:gridCol w:w="1102"/>
        <w:gridCol w:w="1102"/>
        <w:gridCol w:w="1102"/>
        <w:gridCol w:w="906"/>
        <w:gridCol w:w="1075"/>
        <w:gridCol w:w="1500"/>
        <w:gridCol w:w="1436"/>
      </w:tblGrid>
      <w:tr w:rsidR="00600EBD" w14:paraId="6D3571E7" w14:textId="77777777">
        <w:trPr>
          <w:trHeight w:val="555"/>
        </w:trPr>
        <w:tc>
          <w:tcPr>
            <w:tcW w:w="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24E61" w14:textId="77777777" w:rsidR="00600EBD" w:rsidRDefault="00CA3E15">
            <w:pPr>
              <w:widowControl/>
              <w:jc w:val="center"/>
              <w:textAlignment w:val="center"/>
              <w:rPr>
                <w:rFonts w:ascii="宋体" w:hAnsi="宋体" w:cs="宋体"/>
                <w:b/>
                <w:bCs/>
                <w:color w:val="000000"/>
                <w:kern w:val="0"/>
                <w:szCs w:val="21"/>
                <w:lang w:bidi="ar"/>
              </w:rPr>
            </w:pPr>
            <w:r>
              <w:rPr>
                <w:rFonts w:ascii="宋体" w:hAnsi="宋体" w:cs="宋体" w:hint="eastAsia"/>
                <w:b/>
                <w:bCs/>
                <w:color w:val="000000"/>
                <w:kern w:val="0"/>
                <w:szCs w:val="21"/>
                <w:lang w:bidi="ar"/>
              </w:rPr>
              <w:t>序号</w:t>
            </w:r>
          </w:p>
        </w:tc>
        <w:tc>
          <w:tcPr>
            <w:tcW w:w="11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85DA59" w14:textId="77777777" w:rsidR="00600EBD" w:rsidRDefault="00CA3E15">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教材名称</w:t>
            </w:r>
          </w:p>
        </w:tc>
        <w:tc>
          <w:tcPr>
            <w:tcW w:w="11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64C85" w14:textId="77777777" w:rsidR="00600EBD" w:rsidRDefault="00CA3E15">
            <w:pPr>
              <w:widowControl/>
              <w:jc w:val="center"/>
              <w:textAlignment w:val="center"/>
              <w:rPr>
                <w:rFonts w:ascii="宋体" w:hAnsi="宋体" w:cs="宋体"/>
                <w:b/>
                <w:bCs/>
                <w:color w:val="000000"/>
                <w:szCs w:val="21"/>
              </w:rPr>
            </w:pPr>
            <w:r>
              <w:rPr>
                <w:rStyle w:val="font31"/>
                <w:rFonts w:hint="default"/>
                <w:sz w:val="21"/>
                <w:szCs w:val="21"/>
                <w:lang w:bidi="ar"/>
              </w:rPr>
              <w:t>版次</w:t>
            </w:r>
          </w:p>
        </w:tc>
        <w:tc>
          <w:tcPr>
            <w:tcW w:w="11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24909" w14:textId="77777777" w:rsidR="00600EBD" w:rsidRDefault="00CA3E15">
            <w:pPr>
              <w:widowControl/>
              <w:jc w:val="center"/>
              <w:textAlignment w:val="center"/>
              <w:rPr>
                <w:rFonts w:ascii="宋体" w:hAnsi="宋体" w:cs="宋体"/>
                <w:b/>
                <w:bCs/>
                <w:color w:val="000000"/>
                <w:szCs w:val="21"/>
              </w:rPr>
            </w:pPr>
            <w:r>
              <w:rPr>
                <w:rStyle w:val="font11"/>
                <w:rFonts w:hint="default"/>
                <w:sz w:val="21"/>
                <w:szCs w:val="21"/>
                <w:lang w:bidi="ar"/>
              </w:rPr>
              <w:t>印次</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389305" w14:textId="77777777" w:rsidR="00600EBD" w:rsidRDefault="00CA3E15">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作者</w:t>
            </w:r>
          </w:p>
        </w:tc>
        <w:tc>
          <w:tcPr>
            <w:tcW w:w="10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6CFBDD" w14:textId="77777777" w:rsidR="00600EBD" w:rsidRDefault="00CA3E15">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出版社</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706FB" w14:textId="77777777" w:rsidR="00600EBD" w:rsidRDefault="00CA3E15">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书号（ISBN）</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39FC7" w14:textId="77777777" w:rsidR="00600EBD" w:rsidRDefault="00CA3E15">
            <w:pPr>
              <w:widowControl/>
              <w:jc w:val="center"/>
              <w:textAlignment w:val="center"/>
              <w:rPr>
                <w:rFonts w:ascii="宋体" w:hAnsi="宋体" w:cs="宋体"/>
                <w:b/>
                <w:bCs/>
                <w:color w:val="000000"/>
                <w:szCs w:val="21"/>
              </w:rPr>
            </w:pPr>
            <w:r>
              <w:rPr>
                <w:rStyle w:val="font11"/>
                <w:rFonts w:hint="default"/>
                <w:sz w:val="21"/>
                <w:szCs w:val="21"/>
                <w:lang w:bidi="ar"/>
              </w:rPr>
              <w:t>教材级别</w:t>
            </w:r>
          </w:p>
        </w:tc>
      </w:tr>
      <w:tr w:rsidR="00600EBD" w14:paraId="1A116404" w14:textId="77777777">
        <w:trPr>
          <w:trHeight w:val="495"/>
        </w:trPr>
        <w:tc>
          <w:tcPr>
            <w:tcW w:w="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6C8C0" w14:textId="25555C1B" w:rsidR="00600EBD" w:rsidRDefault="00086DDC">
            <w:pPr>
              <w:widowControl/>
              <w:jc w:val="center"/>
              <w:textAlignment w:val="center"/>
              <w:rPr>
                <w:rFonts w:ascii="宋体" w:hAnsi="宋体" w:cs="宋体"/>
                <w:color w:val="000000"/>
                <w:kern w:val="0"/>
                <w:szCs w:val="21"/>
                <w:lang w:bidi="ar"/>
              </w:rPr>
            </w:pPr>
            <w:r>
              <w:rPr>
                <w:rFonts w:ascii="宋体" w:hAnsi="宋体" w:cs="宋体"/>
                <w:color w:val="000000"/>
                <w:kern w:val="0"/>
                <w:szCs w:val="21"/>
                <w:lang w:bidi="ar"/>
              </w:rPr>
              <w:t>1</w:t>
            </w:r>
          </w:p>
        </w:tc>
        <w:tc>
          <w:tcPr>
            <w:tcW w:w="11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0603E" w14:textId="63E37C1B" w:rsidR="00600EBD" w:rsidRDefault="00CA3E15">
            <w:pPr>
              <w:widowControl/>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应急管理概论</w:t>
            </w:r>
            <w:r w:rsidR="001F7502">
              <w:rPr>
                <w:rFonts w:ascii="宋体" w:hAnsi="宋体" w:cs="宋体" w:hint="eastAsia"/>
                <w:color w:val="000000"/>
                <w:kern w:val="0"/>
                <w:szCs w:val="21"/>
                <w:lang w:bidi="ar"/>
              </w:rPr>
              <w:t>：</w:t>
            </w:r>
            <w:r>
              <w:rPr>
                <w:rFonts w:ascii="宋体" w:hAnsi="宋体" w:cs="宋体" w:hint="eastAsia"/>
                <w:color w:val="000000"/>
                <w:kern w:val="0"/>
                <w:szCs w:val="21"/>
                <w:lang w:bidi="ar"/>
              </w:rPr>
              <w:t>理论与实践</w:t>
            </w:r>
            <w:r w:rsidR="001F7502">
              <w:rPr>
                <w:rFonts w:ascii="宋体" w:hAnsi="宋体" w:cs="宋体" w:hint="eastAsia"/>
                <w:color w:val="000000"/>
                <w:kern w:val="0"/>
                <w:szCs w:val="21"/>
                <w:lang w:bidi="ar"/>
              </w:rPr>
              <w:t>（第二版）</w:t>
            </w:r>
          </w:p>
        </w:tc>
        <w:tc>
          <w:tcPr>
            <w:tcW w:w="11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8F2FA" w14:textId="77777777" w:rsidR="00600EBD" w:rsidRDefault="00CA3E15">
            <w:pPr>
              <w:widowControl/>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2020年10月第2版</w:t>
            </w:r>
          </w:p>
        </w:tc>
        <w:tc>
          <w:tcPr>
            <w:tcW w:w="11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E5375" w14:textId="692FB83E" w:rsidR="00600EBD" w:rsidRDefault="00CA3E15">
            <w:pPr>
              <w:widowControl/>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202</w:t>
            </w:r>
            <w:r w:rsidR="001F7502">
              <w:rPr>
                <w:rFonts w:ascii="宋体" w:hAnsi="宋体" w:cs="宋体"/>
                <w:color w:val="000000"/>
                <w:kern w:val="0"/>
                <w:szCs w:val="21"/>
                <w:lang w:bidi="ar"/>
              </w:rPr>
              <w:t>3</w:t>
            </w:r>
            <w:r>
              <w:rPr>
                <w:rFonts w:ascii="宋体" w:hAnsi="宋体" w:cs="宋体" w:hint="eastAsia"/>
                <w:color w:val="000000"/>
                <w:kern w:val="0"/>
                <w:szCs w:val="21"/>
                <w:lang w:bidi="ar"/>
              </w:rPr>
              <w:t>年</w:t>
            </w:r>
            <w:r w:rsidR="001F7502">
              <w:rPr>
                <w:rFonts w:ascii="宋体" w:hAnsi="宋体" w:cs="宋体"/>
                <w:color w:val="000000"/>
                <w:kern w:val="0"/>
                <w:szCs w:val="21"/>
                <w:lang w:bidi="ar"/>
              </w:rPr>
              <w:t>6</w:t>
            </w:r>
            <w:r>
              <w:rPr>
                <w:rFonts w:ascii="宋体" w:hAnsi="宋体" w:cs="宋体" w:hint="eastAsia"/>
                <w:color w:val="000000"/>
                <w:kern w:val="0"/>
                <w:szCs w:val="21"/>
                <w:lang w:bidi="ar"/>
              </w:rPr>
              <w:t>月第</w:t>
            </w:r>
            <w:r w:rsidR="001F7502">
              <w:rPr>
                <w:rFonts w:ascii="宋体" w:hAnsi="宋体" w:cs="宋体"/>
                <w:color w:val="000000"/>
                <w:kern w:val="0"/>
                <w:szCs w:val="21"/>
                <w:lang w:bidi="ar"/>
              </w:rPr>
              <w:t>5</w:t>
            </w:r>
            <w:r>
              <w:rPr>
                <w:rFonts w:ascii="宋体" w:hAnsi="宋体" w:cs="宋体" w:hint="eastAsia"/>
                <w:color w:val="000000"/>
                <w:kern w:val="0"/>
                <w:szCs w:val="21"/>
                <w:lang w:bidi="ar"/>
              </w:rPr>
              <w:t>次印刷</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4AC68" w14:textId="77777777" w:rsidR="00600EBD" w:rsidRDefault="00CA3E15">
            <w:pPr>
              <w:widowControl/>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闪淳昌、薛澜</w:t>
            </w:r>
          </w:p>
        </w:tc>
        <w:tc>
          <w:tcPr>
            <w:tcW w:w="10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70A1E" w14:textId="77777777" w:rsidR="00600EBD" w:rsidRDefault="00CA3E15">
            <w:pPr>
              <w:widowControl/>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高等教育出版社</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DBEFF2" w14:textId="07E2AC1F" w:rsidR="00600EBD" w:rsidRDefault="00CA3E15">
            <w:pPr>
              <w:widowControl/>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978</w:t>
            </w:r>
            <w:r w:rsidR="001F7502">
              <w:rPr>
                <w:rFonts w:ascii="宋体" w:hAnsi="宋体" w:cs="宋体" w:hint="eastAsia"/>
                <w:color w:val="000000"/>
                <w:kern w:val="0"/>
                <w:szCs w:val="21"/>
                <w:lang w:bidi="ar"/>
              </w:rPr>
              <w:t>-</w:t>
            </w:r>
            <w:r>
              <w:rPr>
                <w:rFonts w:ascii="宋体" w:hAnsi="宋体" w:cs="宋体" w:hint="eastAsia"/>
                <w:color w:val="000000"/>
                <w:kern w:val="0"/>
                <w:szCs w:val="21"/>
                <w:lang w:bidi="ar"/>
              </w:rPr>
              <w:t>7</w:t>
            </w:r>
            <w:r w:rsidR="001F7502">
              <w:rPr>
                <w:rFonts w:ascii="宋体" w:hAnsi="宋体" w:cs="宋体" w:hint="eastAsia"/>
                <w:color w:val="000000"/>
                <w:kern w:val="0"/>
                <w:szCs w:val="21"/>
                <w:lang w:bidi="ar"/>
              </w:rPr>
              <w:t>-</w:t>
            </w:r>
            <w:r>
              <w:rPr>
                <w:rFonts w:ascii="宋体" w:hAnsi="宋体" w:cs="宋体" w:hint="eastAsia"/>
                <w:color w:val="000000"/>
                <w:kern w:val="0"/>
                <w:szCs w:val="21"/>
                <w:lang w:bidi="ar"/>
              </w:rPr>
              <w:t>04</w:t>
            </w:r>
            <w:r w:rsidR="001F7502">
              <w:rPr>
                <w:rFonts w:ascii="宋体" w:hAnsi="宋体" w:cs="宋体" w:hint="eastAsia"/>
                <w:color w:val="000000"/>
                <w:kern w:val="0"/>
                <w:szCs w:val="21"/>
                <w:lang w:bidi="ar"/>
              </w:rPr>
              <w:t>-</w:t>
            </w:r>
            <w:r>
              <w:rPr>
                <w:rFonts w:ascii="宋体" w:hAnsi="宋体" w:cs="宋体" w:hint="eastAsia"/>
                <w:color w:val="000000"/>
                <w:kern w:val="0"/>
                <w:szCs w:val="21"/>
                <w:lang w:bidi="ar"/>
              </w:rPr>
              <w:t>053863</w:t>
            </w:r>
            <w:r w:rsidR="001F7502">
              <w:rPr>
                <w:rFonts w:ascii="宋体" w:hAnsi="宋体" w:cs="宋体" w:hint="eastAsia"/>
                <w:color w:val="000000"/>
                <w:kern w:val="0"/>
                <w:szCs w:val="21"/>
                <w:lang w:bidi="ar"/>
              </w:rPr>
              <w:t>-</w:t>
            </w:r>
            <w:r>
              <w:rPr>
                <w:rFonts w:ascii="宋体" w:hAnsi="宋体" w:cs="宋体" w:hint="eastAsia"/>
                <w:color w:val="000000"/>
                <w:kern w:val="0"/>
                <w:szCs w:val="21"/>
                <w:lang w:bidi="ar"/>
              </w:rPr>
              <w:t>2</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9108F5" w14:textId="77777777" w:rsidR="00600EBD" w:rsidRDefault="00600EBD">
            <w:pPr>
              <w:widowControl/>
              <w:jc w:val="center"/>
              <w:textAlignment w:val="center"/>
              <w:rPr>
                <w:rFonts w:ascii="宋体" w:hAnsi="宋体" w:cs="宋体"/>
                <w:color w:val="000000"/>
                <w:kern w:val="0"/>
                <w:szCs w:val="21"/>
                <w:lang w:bidi="ar"/>
              </w:rPr>
            </w:pPr>
          </w:p>
        </w:tc>
      </w:tr>
      <w:tr w:rsidR="008C0EEA" w14:paraId="70A3A279" w14:textId="77777777">
        <w:trPr>
          <w:trHeight w:val="495"/>
        </w:trPr>
        <w:tc>
          <w:tcPr>
            <w:tcW w:w="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4B78DC" w14:textId="46557F7C" w:rsidR="008C0EEA" w:rsidRDefault="008C0EEA">
            <w:pPr>
              <w:widowControl/>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2</w:t>
            </w:r>
          </w:p>
        </w:tc>
        <w:tc>
          <w:tcPr>
            <w:tcW w:w="11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85B14" w14:textId="503784CC" w:rsidR="008C0EEA" w:rsidRDefault="008C0EEA">
            <w:pPr>
              <w:widowControl/>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管理定量分析-方法与技术（第</w:t>
            </w:r>
            <w:r w:rsidR="0004770F">
              <w:rPr>
                <w:rFonts w:ascii="宋体" w:hAnsi="宋体" w:cs="宋体" w:hint="eastAsia"/>
                <w:color w:val="000000"/>
                <w:kern w:val="0"/>
                <w:szCs w:val="21"/>
                <w:lang w:bidi="ar"/>
              </w:rPr>
              <w:t>三</w:t>
            </w:r>
            <w:r>
              <w:rPr>
                <w:rFonts w:ascii="宋体" w:hAnsi="宋体" w:cs="宋体" w:hint="eastAsia"/>
                <w:color w:val="000000"/>
                <w:kern w:val="0"/>
                <w:szCs w:val="21"/>
                <w:lang w:bidi="ar"/>
              </w:rPr>
              <w:t>版）</w:t>
            </w:r>
          </w:p>
        </w:tc>
        <w:tc>
          <w:tcPr>
            <w:tcW w:w="11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AC8DD" w14:textId="79965AD4" w:rsidR="008C0EEA" w:rsidRDefault="008B06D6">
            <w:pPr>
              <w:widowControl/>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2</w:t>
            </w:r>
            <w:r>
              <w:rPr>
                <w:rFonts w:ascii="宋体" w:hAnsi="宋体" w:cs="宋体"/>
                <w:color w:val="000000"/>
                <w:kern w:val="0"/>
                <w:szCs w:val="21"/>
                <w:lang w:bidi="ar"/>
              </w:rPr>
              <w:t>023</w:t>
            </w:r>
            <w:r>
              <w:rPr>
                <w:rFonts w:ascii="宋体" w:hAnsi="宋体" w:cs="宋体" w:hint="eastAsia"/>
                <w:color w:val="000000"/>
                <w:kern w:val="0"/>
                <w:szCs w:val="21"/>
                <w:lang w:bidi="ar"/>
              </w:rPr>
              <w:t>年8月第</w:t>
            </w:r>
            <w:r w:rsidR="00FE6B4B">
              <w:rPr>
                <w:rFonts w:ascii="宋体" w:hAnsi="宋体" w:cs="宋体"/>
                <w:color w:val="000000"/>
                <w:kern w:val="0"/>
                <w:szCs w:val="21"/>
                <w:lang w:bidi="ar"/>
              </w:rPr>
              <w:t>3</w:t>
            </w:r>
            <w:r>
              <w:rPr>
                <w:rFonts w:ascii="宋体" w:hAnsi="宋体" w:cs="宋体" w:hint="eastAsia"/>
                <w:color w:val="000000"/>
                <w:kern w:val="0"/>
                <w:szCs w:val="21"/>
                <w:lang w:bidi="ar"/>
              </w:rPr>
              <w:t>版</w:t>
            </w:r>
          </w:p>
        </w:tc>
        <w:tc>
          <w:tcPr>
            <w:tcW w:w="11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87B68" w14:textId="4587623A" w:rsidR="008C0EEA" w:rsidRDefault="008B06D6">
            <w:pPr>
              <w:widowControl/>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2</w:t>
            </w:r>
            <w:r>
              <w:rPr>
                <w:rFonts w:ascii="宋体" w:hAnsi="宋体" w:cs="宋体"/>
                <w:color w:val="000000"/>
                <w:kern w:val="0"/>
                <w:szCs w:val="21"/>
                <w:lang w:bidi="ar"/>
              </w:rPr>
              <w:t>023</w:t>
            </w:r>
            <w:r>
              <w:rPr>
                <w:rFonts w:ascii="宋体" w:hAnsi="宋体" w:cs="宋体" w:hint="eastAsia"/>
                <w:color w:val="000000"/>
                <w:kern w:val="0"/>
                <w:szCs w:val="21"/>
                <w:lang w:bidi="ar"/>
              </w:rPr>
              <w:t>年8月第1次印刷</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33CAB" w14:textId="3B406B03" w:rsidR="008C0EEA" w:rsidRDefault="0004770F">
            <w:pPr>
              <w:widowControl/>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刘兰剑</w:t>
            </w:r>
          </w:p>
        </w:tc>
        <w:tc>
          <w:tcPr>
            <w:tcW w:w="10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B3794" w14:textId="1D8CD0DE" w:rsidR="008C0EEA" w:rsidRDefault="0004770F">
            <w:pPr>
              <w:widowControl/>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中国人民大学出版社</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EFD8E0" w14:textId="4EB4BA28" w:rsidR="008C0EEA" w:rsidRDefault="0004770F">
            <w:pPr>
              <w:widowControl/>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9</w:t>
            </w:r>
            <w:r>
              <w:rPr>
                <w:rFonts w:ascii="宋体" w:hAnsi="宋体" w:cs="宋体"/>
                <w:color w:val="000000"/>
                <w:kern w:val="0"/>
                <w:szCs w:val="21"/>
                <w:lang w:bidi="ar"/>
              </w:rPr>
              <w:t>78</w:t>
            </w:r>
            <w:r>
              <w:rPr>
                <w:rFonts w:ascii="宋体" w:hAnsi="宋体" w:cs="宋体" w:hint="eastAsia"/>
                <w:color w:val="000000"/>
                <w:kern w:val="0"/>
                <w:szCs w:val="21"/>
                <w:lang w:bidi="ar"/>
              </w:rPr>
              <w:t>-</w:t>
            </w:r>
            <w:r>
              <w:rPr>
                <w:rFonts w:ascii="宋体" w:hAnsi="宋体" w:cs="宋体"/>
                <w:color w:val="000000"/>
                <w:kern w:val="0"/>
                <w:szCs w:val="21"/>
                <w:lang w:bidi="ar"/>
              </w:rPr>
              <w:t>7</w:t>
            </w:r>
            <w:r>
              <w:rPr>
                <w:rFonts w:ascii="宋体" w:hAnsi="宋体" w:cs="宋体" w:hint="eastAsia"/>
                <w:color w:val="000000"/>
                <w:kern w:val="0"/>
                <w:szCs w:val="21"/>
                <w:lang w:bidi="ar"/>
              </w:rPr>
              <w:t>-</w:t>
            </w:r>
            <w:r>
              <w:rPr>
                <w:rFonts w:ascii="宋体" w:hAnsi="宋体" w:cs="宋体"/>
                <w:color w:val="000000"/>
                <w:kern w:val="0"/>
                <w:szCs w:val="21"/>
                <w:lang w:bidi="ar"/>
              </w:rPr>
              <w:t>300</w:t>
            </w:r>
            <w:r>
              <w:rPr>
                <w:rFonts w:ascii="宋体" w:hAnsi="宋体" w:cs="宋体" w:hint="eastAsia"/>
                <w:color w:val="000000"/>
                <w:kern w:val="0"/>
                <w:szCs w:val="21"/>
                <w:lang w:bidi="ar"/>
              </w:rPr>
              <w:t>-</w:t>
            </w:r>
            <w:r>
              <w:rPr>
                <w:rFonts w:ascii="宋体" w:hAnsi="宋体" w:cs="宋体"/>
                <w:color w:val="000000"/>
                <w:kern w:val="0"/>
                <w:szCs w:val="21"/>
                <w:lang w:bidi="ar"/>
              </w:rPr>
              <w:t>31841</w:t>
            </w:r>
            <w:r>
              <w:rPr>
                <w:rFonts w:ascii="宋体" w:hAnsi="宋体" w:cs="宋体" w:hint="eastAsia"/>
                <w:color w:val="000000"/>
                <w:kern w:val="0"/>
                <w:szCs w:val="21"/>
                <w:lang w:bidi="ar"/>
              </w:rPr>
              <w:t>-</w:t>
            </w:r>
            <w:r>
              <w:rPr>
                <w:rFonts w:ascii="宋体" w:hAnsi="宋体" w:cs="宋体"/>
                <w:color w:val="000000"/>
                <w:kern w:val="0"/>
                <w:szCs w:val="21"/>
                <w:lang w:bidi="ar"/>
              </w:rPr>
              <w:t>7</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5FAE05" w14:textId="77777777" w:rsidR="008C0EEA" w:rsidRDefault="008C0EEA">
            <w:pPr>
              <w:widowControl/>
              <w:jc w:val="center"/>
              <w:textAlignment w:val="center"/>
              <w:rPr>
                <w:rFonts w:ascii="宋体" w:hAnsi="宋体" w:cs="宋体"/>
                <w:color w:val="000000"/>
                <w:kern w:val="0"/>
                <w:szCs w:val="21"/>
                <w:lang w:bidi="ar"/>
              </w:rPr>
            </w:pPr>
          </w:p>
        </w:tc>
      </w:tr>
      <w:tr w:rsidR="00600EBD" w14:paraId="42FE89FB" w14:textId="77777777">
        <w:trPr>
          <w:trHeight w:val="495"/>
        </w:trPr>
        <w:tc>
          <w:tcPr>
            <w:tcW w:w="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36AC18" w14:textId="77777777" w:rsidR="00600EBD" w:rsidRDefault="00CA3E15">
            <w:pPr>
              <w:widowControl/>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3</w:t>
            </w:r>
          </w:p>
        </w:tc>
        <w:tc>
          <w:tcPr>
            <w:tcW w:w="11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4E8DD" w14:textId="77777777" w:rsidR="00600EBD" w:rsidRDefault="00CA3E15">
            <w:pPr>
              <w:widowControl/>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公共安全与应急管理</w:t>
            </w:r>
          </w:p>
        </w:tc>
        <w:tc>
          <w:tcPr>
            <w:tcW w:w="11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63F74" w14:textId="77777777" w:rsidR="00600EBD" w:rsidRDefault="00CA3E15">
            <w:pPr>
              <w:widowControl/>
              <w:jc w:val="center"/>
              <w:textAlignment w:val="center"/>
              <w:rPr>
                <w:rFonts w:ascii="宋体" w:hAnsi="宋体" w:cs="宋体"/>
                <w:color w:val="000000"/>
                <w:kern w:val="0"/>
                <w:szCs w:val="21"/>
                <w:lang w:bidi="ar"/>
              </w:rPr>
            </w:pPr>
            <w:r>
              <w:rPr>
                <w:rFonts w:ascii="宋体" w:hAnsi="宋体" w:cs="宋体"/>
                <w:color w:val="000000"/>
                <w:kern w:val="0"/>
                <w:szCs w:val="21"/>
                <w:lang w:bidi="ar"/>
              </w:rPr>
              <w:t>2017年11月</w:t>
            </w:r>
            <w:r>
              <w:rPr>
                <w:rFonts w:ascii="宋体" w:hAnsi="宋体" w:cs="宋体" w:hint="eastAsia"/>
                <w:color w:val="000000"/>
                <w:kern w:val="0"/>
                <w:szCs w:val="21"/>
                <w:lang w:bidi="ar"/>
              </w:rPr>
              <w:t>第1版</w:t>
            </w:r>
          </w:p>
        </w:tc>
        <w:tc>
          <w:tcPr>
            <w:tcW w:w="11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CFE77" w14:textId="77777777" w:rsidR="00600EBD" w:rsidRDefault="00CA3E15">
            <w:pPr>
              <w:widowControl/>
              <w:jc w:val="center"/>
              <w:textAlignment w:val="center"/>
              <w:rPr>
                <w:rFonts w:ascii="宋体" w:hAnsi="宋体" w:cs="宋体"/>
                <w:color w:val="000000"/>
                <w:kern w:val="0"/>
                <w:szCs w:val="21"/>
                <w:lang w:bidi="ar"/>
              </w:rPr>
            </w:pPr>
            <w:r>
              <w:rPr>
                <w:rFonts w:ascii="宋体" w:hAnsi="宋体" w:cs="宋体"/>
                <w:color w:val="000000"/>
                <w:kern w:val="0"/>
                <w:szCs w:val="21"/>
                <w:lang w:bidi="ar"/>
              </w:rPr>
              <w:t>2017年11月</w:t>
            </w:r>
            <w:r>
              <w:rPr>
                <w:rFonts w:ascii="宋体" w:hAnsi="宋体" w:cs="宋体" w:hint="eastAsia"/>
                <w:color w:val="000000"/>
                <w:kern w:val="0"/>
                <w:szCs w:val="21"/>
                <w:lang w:bidi="ar"/>
              </w:rPr>
              <w:t>第1次印刷</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ACCFC" w14:textId="77777777" w:rsidR="00600EBD" w:rsidRDefault="00CA3E15">
            <w:pPr>
              <w:widowControl/>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范维澄、闪淳昌</w:t>
            </w:r>
          </w:p>
        </w:tc>
        <w:tc>
          <w:tcPr>
            <w:tcW w:w="10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6AA67" w14:textId="77777777" w:rsidR="00600EBD" w:rsidRDefault="00CA3E15">
            <w:pPr>
              <w:widowControl/>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科学出版社</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3F680" w14:textId="77777777" w:rsidR="00600EBD" w:rsidRDefault="00CA3E15">
            <w:pPr>
              <w:widowControl/>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9787030542892</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47879" w14:textId="77777777" w:rsidR="00600EBD" w:rsidRDefault="00CA3E15">
            <w:pPr>
              <w:widowControl/>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“十二五”国家重点图书出版规划项目</w:t>
            </w:r>
          </w:p>
        </w:tc>
      </w:tr>
      <w:tr w:rsidR="00600EBD" w14:paraId="517ADCE0" w14:textId="77777777">
        <w:trPr>
          <w:trHeight w:val="495"/>
        </w:trPr>
        <w:tc>
          <w:tcPr>
            <w:tcW w:w="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03BB9" w14:textId="77777777" w:rsidR="00600EBD" w:rsidRDefault="00CA3E15">
            <w:pPr>
              <w:widowControl/>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4</w:t>
            </w:r>
          </w:p>
        </w:tc>
        <w:tc>
          <w:tcPr>
            <w:tcW w:w="11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00045F" w14:textId="77777777" w:rsidR="00600EBD" w:rsidRDefault="00CA3E15">
            <w:pPr>
              <w:widowControl/>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企业突发事件应急管理</w:t>
            </w:r>
          </w:p>
        </w:tc>
        <w:tc>
          <w:tcPr>
            <w:tcW w:w="11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47406" w14:textId="77777777" w:rsidR="00600EBD" w:rsidRDefault="00CA3E15">
            <w:pPr>
              <w:widowControl/>
              <w:jc w:val="center"/>
              <w:textAlignment w:val="center"/>
              <w:rPr>
                <w:rFonts w:ascii="宋体" w:hAnsi="宋体" w:cs="宋体"/>
                <w:color w:val="000000"/>
                <w:kern w:val="0"/>
                <w:szCs w:val="21"/>
                <w:lang w:bidi="ar"/>
              </w:rPr>
            </w:pPr>
            <w:r>
              <w:rPr>
                <w:rFonts w:ascii="宋体" w:hAnsi="宋体" w:cs="宋体"/>
                <w:color w:val="000000"/>
                <w:kern w:val="0"/>
                <w:szCs w:val="21"/>
                <w:lang w:bidi="ar"/>
              </w:rPr>
              <w:t>2010年4月</w:t>
            </w:r>
            <w:r>
              <w:rPr>
                <w:rFonts w:ascii="宋体" w:hAnsi="宋体" w:cs="宋体" w:hint="eastAsia"/>
                <w:color w:val="000000"/>
                <w:kern w:val="0"/>
                <w:szCs w:val="21"/>
                <w:lang w:bidi="ar"/>
              </w:rPr>
              <w:t>第1版</w:t>
            </w:r>
          </w:p>
        </w:tc>
        <w:tc>
          <w:tcPr>
            <w:tcW w:w="11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3D6E8" w14:textId="77777777" w:rsidR="00600EBD" w:rsidRDefault="00CA3E15">
            <w:pPr>
              <w:widowControl/>
              <w:jc w:val="center"/>
              <w:textAlignment w:val="center"/>
              <w:rPr>
                <w:rFonts w:ascii="宋体" w:hAnsi="宋体" w:cs="宋体"/>
                <w:color w:val="000000"/>
                <w:kern w:val="0"/>
                <w:szCs w:val="21"/>
                <w:lang w:bidi="ar"/>
              </w:rPr>
            </w:pPr>
            <w:r>
              <w:rPr>
                <w:rFonts w:ascii="宋体" w:hAnsi="宋体" w:cs="宋体"/>
                <w:color w:val="000000"/>
                <w:kern w:val="0"/>
                <w:szCs w:val="21"/>
                <w:lang w:bidi="ar"/>
              </w:rPr>
              <w:t>2010年4月</w:t>
            </w:r>
            <w:r>
              <w:rPr>
                <w:rFonts w:ascii="宋体" w:hAnsi="宋体" w:cs="宋体" w:hint="eastAsia"/>
                <w:color w:val="000000"/>
                <w:kern w:val="0"/>
                <w:szCs w:val="21"/>
                <w:lang w:bidi="ar"/>
              </w:rPr>
              <w:t>第1次印刷</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E85C20" w14:textId="77777777" w:rsidR="00600EBD" w:rsidRDefault="00CA3E15">
            <w:pPr>
              <w:widowControl/>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刘景凯</w:t>
            </w:r>
          </w:p>
        </w:tc>
        <w:tc>
          <w:tcPr>
            <w:tcW w:w="10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2E2EE" w14:textId="77777777" w:rsidR="00600EBD" w:rsidRDefault="00CA3E15">
            <w:pPr>
              <w:widowControl/>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石油工业出版社</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68C438" w14:textId="77777777" w:rsidR="00600EBD" w:rsidRDefault="00CA3E15">
            <w:pPr>
              <w:widowControl/>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9787502176549</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3C4047" w14:textId="77777777" w:rsidR="00600EBD" w:rsidRDefault="00600EBD">
            <w:pPr>
              <w:widowControl/>
              <w:jc w:val="center"/>
              <w:textAlignment w:val="center"/>
              <w:rPr>
                <w:rFonts w:ascii="宋体" w:hAnsi="宋体" w:cs="宋体"/>
                <w:color w:val="000000"/>
                <w:kern w:val="0"/>
                <w:szCs w:val="21"/>
                <w:lang w:bidi="ar"/>
              </w:rPr>
            </w:pPr>
          </w:p>
        </w:tc>
      </w:tr>
      <w:tr w:rsidR="00600EBD" w14:paraId="284F8F48" w14:textId="77777777">
        <w:trPr>
          <w:trHeight w:val="495"/>
        </w:trPr>
        <w:tc>
          <w:tcPr>
            <w:tcW w:w="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86B98" w14:textId="77777777" w:rsidR="00600EBD" w:rsidRDefault="00CA3E15">
            <w:pPr>
              <w:widowControl/>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5</w:t>
            </w:r>
          </w:p>
        </w:tc>
        <w:tc>
          <w:tcPr>
            <w:tcW w:w="11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4877A" w14:textId="77777777" w:rsidR="00600EBD" w:rsidRDefault="00CA3E15">
            <w:pPr>
              <w:widowControl/>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典型石油石化行业事故案例应急经验分享</w:t>
            </w:r>
          </w:p>
        </w:tc>
        <w:tc>
          <w:tcPr>
            <w:tcW w:w="11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E2478" w14:textId="77777777" w:rsidR="00600EBD" w:rsidRDefault="00CA3E15">
            <w:pPr>
              <w:widowControl/>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2015年11月第1版</w:t>
            </w:r>
          </w:p>
        </w:tc>
        <w:tc>
          <w:tcPr>
            <w:tcW w:w="11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9DE92" w14:textId="77777777" w:rsidR="00600EBD" w:rsidRDefault="00CA3E15">
            <w:pPr>
              <w:widowControl/>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2015年11月第1次印刷</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C4BC0" w14:textId="77777777" w:rsidR="00600EBD" w:rsidRDefault="00CA3E15">
            <w:pPr>
              <w:widowControl/>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刘景凯</w:t>
            </w:r>
          </w:p>
        </w:tc>
        <w:tc>
          <w:tcPr>
            <w:tcW w:w="10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2CDE0" w14:textId="77777777" w:rsidR="00600EBD" w:rsidRDefault="00CA3E15">
            <w:pPr>
              <w:widowControl/>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石油工业出版社</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1155D" w14:textId="77777777" w:rsidR="00600EBD" w:rsidRDefault="00CA3E15">
            <w:pPr>
              <w:widowControl/>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9787518307449</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D8EE5" w14:textId="77777777" w:rsidR="00600EBD" w:rsidRDefault="00600EBD">
            <w:pPr>
              <w:widowControl/>
              <w:jc w:val="center"/>
              <w:textAlignment w:val="center"/>
              <w:rPr>
                <w:rFonts w:ascii="宋体" w:hAnsi="宋体" w:cs="宋体"/>
                <w:color w:val="000000"/>
                <w:kern w:val="0"/>
                <w:szCs w:val="21"/>
                <w:lang w:bidi="ar"/>
              </w:rPr>
            </w:pPr>
          </w:p>
        </w:tc>
      </w:tr>
    </w:tbl>
    <w:p w14:paraId="0F387774" w14:textId="77777777" w:rsidR="00600EBD" w:rsidRDefault="00CA3E15">
      <w:pPr>
        <w:spacing w:line="360" w:lineRule="auto"/>
        <w:ind w:firstLineChars="200" w:firstLine="482"/>
        <w:rPr>
          <w:rFonts w:eastAsia="仿宋"/>
          <w:color w:val="808080"/>
          <w:sz w:val="24"/>
        </w:rPr>
      </w:pPr>
      <w:r>
        <w:rPr>
          <w:rFonts w:eastAsia="仿宋"/>
          <w:b/>
          <w:sz w:val="24"/>
        </w:rPr>
        <w:t>3</w:t>
      </w:r>
      <w:r>
        <w:rPr>
          <w:rFonts w:eastAsia="仿宋"/>
          <w:b/>
          <w:sz w:val="24"/>
        </w:rPr>
        <w:t>．其他学习资源</w:t>
      </w:r>
    </w:p>
    <w:p w14:paraId="044B5CC2" w14:textId="77777777" w:rsidR="00600EBD" w:rsidRDefault="00CA3E15">
      <w:pPr>
        <w:spacing w:line="360" w:lineRule="auto"/>
        <w:ind w:firstLineChars="200" w:firstLine="480"/>
        <w:jc w:val="left"/>
        <w:rPr>
          <w:rFonts w:eastAsia="仿宋"/>
          <w:color w:val="000000"/>
          <w:sz w:val="24"/>
        </w:rPr>
      </w:pPr>
      <w:r>
        <w:rPr>
          <w:rFonts w:eastAsia="仿宋"/>
          <w:color w:val="000000"/>
          <w:sz w:val="24"/>
        </w:rPr>
        <w:t>（</w:t>
      </w:r>
      <w:r>
        <w:rPr>
          <w:rFonts w:eastAsia="仿宋"/>
          <w:color w:val="000000"/>
          <w:sz w:val="24"/>
        </w:rPr>
        <w:t>1</w:t>
      </w:r>
      <w:r>
        <w:rPr>
          <w:rFonts w:eastAsia="仿宋"/>
          <w:color w:val="000000"/>
          <w:sz w:val="24"/>
        </w:rPr>
        <w:t>）</w:t>
      </w:r>
      <w:r>
        <w:rPr>
          <w:rFonts w:eastAsia="仿宋" w:hint="eastAsia"/>
          <w:color w:val="000000"/>
          <w:sz w:val="24"/>
        </w:rPr>
        <w:t>国务院安全生产委员会</w:t>
      </w:r>
      <w:r>
        <w:rPr>
          <w:rFonts w:eastAsia="仿宋"/>
          <w:color w:val="000000"/>
          <w:sz w:val="24"/>
        </w:rPr>
        <w:t>，</w:t>
      </w:r>
      <w:r>
        <w:rPr>
          <w:rFonts w:eastAsia="仿宋" w:hint="eastAsia"/>
          <w:color w:val="000000"/>
          <w:sz w:val="24"/>
        </w:rPr>
        <w:t>https://www.mem.gov.cn/awhsy_3512/</w:t>
      </w:r>
    </w:p>
    <w:p w14:paraId="5A323A1E" w14:textId="77777777" w:rsidR="00600EBD" w:rsidRDefault="00CA3E15">
      <w:pPr>
        <w:spacing w:line="360" w:lineRule="auto"/>
        <w:ind w:firstLineChars="200" w:firstLine="480"/>
        <w:jc w:val="left"/>
        <w:rPr>
          <w:rFonts w:eastAsia="仿宋"/>
          <w:color w:val="000000"/>
          <w:sz w:val="24"/>
        </w:rPr>
      </w:pPr>
      <w:r>
        <w:rPr>
          <w:rFonts w:eastAsia="仿宋" w:hint="eastAsia"/>
          <w:color w:val="000000"/>
          <w:sz w:val="24"/>
        </w:rPr>
        <w:t>（</w:t>
      </w:r>
      <w:r>
        <w:rPr>
          <w:rFonts w:eastAsia="仿宋" w:hint="eastAsia"/>
          <w:color w:val="000000"/>
          <w:sz w:val="24"/>
        </w:rPr>
        <w:t>2</w:t>
      </w:r>
      <w:r>
        <w:rPr>
          <w:rFonts w:eastAsia="仿宋" w:hint="eastAsia"/>
          <w:color w:val="000000"/>
          <w:sz w:val="24"/>
        </w:rPr>
        <w:t>）中华人民共和国应急管理部，</w:t>
      </w:r>
      <w:r>
        <w:rPr>
          <w:rFonts w:eastAsia="仿宋" w:hint="eastAsia"/>
          <w:color w:val="000000"/>
          <w:sz w:val="24"/>
        </w:rPr>
        <w:t>https://www.mem.gov.cn/</w:t>
      </w:r>
      <w:r>
        <w:rPr>
          <w:rFonts w:eastAsia="仿宋" w:hint="eastAsia"/>
          <w:color w:val="000000"/>
          <w:sz w:val="24"/>
        </w:rPr>
        <w:t>（网址）</w:t>
      </w:r>
    </w:p>
    <w:p w14:paraId="53EC8137" w14:textId="77777777" w:rsidR="00600EBD" w:rsidRDefault="00CA3E15">
      <w:pPr>
        <w:spacing w:line="360" w:lineRule="auto"/>
        <w:ind w:firstLineChars="200" w:firstLine="480"/>
        <w:jc w:val="left"/>
        <w:rPr>
          <w:rFonts w:eastAsia="仿宋"/>
          <w:color w:val="000000"/>
          <w:sz w:val="24"/>
        </w:rPr>
      </w:pPr>
      <w:r>
        <w:rPr>
          <w:rFonts w:eastAsia="仿宋" w:hint="eastAsia"/>
          <w:color w:val="000000"/>
          <w:sz w:val="24"/>
        </w:rPr>
        <w:lastRenderedPageBreak/>
        <w:t>（</w:t>
      </w:r>
      <w:r>
        <w:rPr>
          <w:rFonts w:eastAsia="仿宋" w:hint="eastAsia"/>
          <w:color w:val="000000"/>
          <w:sz w:val="24"/>
        </w:rPr>
        <w:t>3</w:t>
      </w:r>
      <w:r>
        <w:rPr>
          <w:rFonts w:eastAsia="仿宋" w:hint="eastAsia"/>
          <w:color w:val="000000"/>
          <w:sz w:val="24"/>
        </w:rPr>
        <w:t>）国家法律法规数据库，</w:t>
      </w:r>
      <w:r>
        <w:rPr>
          <w:rFonts w:eastAsia="仿宋" w:hint="eastAsia"/>
          <w:color w:val="000000"/>
          <w:sz w:val="24"/>
        </w:rPr>
        <w:t>https://flk.npc.gov.cn/</w:t>
      </w:r>
    </w:p>
    <w:p w14:paraId="3325FF89" w14:textId="77777777" w:rsidR="00600EBD" w:rsidRDefault="00CA3E15">
      <w:pPr>
        <w:spacing w:line="360" w:lineRule="auto"/>
        <w:ind w:firstLineChars="200" w:firstLine="480"/>
        <w:jc w:val="left"/>
        <w:rPr>
          <w:rFonts w:eastAsia="仿宋"/>
          <w:color w:val="000000"/>
          <w:sz w:val="24"/>
        </w:rPr>
      </w:pPr>
      <w:r>
        <w:rPr>
          <w:rFonts w:eastAsia="仿宋" w:hint="eastAsia"/>
          <w:color w:val="000000"/>
          <w:sz w:val="24"/>
        </w:rPr>
        <w:t>（</w:t>
      </w:r>
      <w:r>
        <w:rPr>
          <w:rFonts w:eastAsia="仿宋" w:hint="eastAsia"/>
          <w:color w:val="000000"/>
          <w:sz w:val="24"/>
        </w:rPr>
        <w:t>4</w:t>
      </w:r>
      <w:r>
        <w:rPr>
          <w:rFonts w:eastAsia="仿宋" w:hint="eastAsia"/>
          <w:color w:val="000000"/>
          <w:sz w:val="24"/>
        </w:rPr>
        <w:t>）国家标准全文公开系统，</w:t>
      </w:r>
      <w:r>
        <w:rPr>
          <w:rFonts w:eastAsia="仿宋" w:hint="eastAsia"/>
          <w:color w:val="000000"/>
          <w:sz w:val="24"/>
        </w:rPr>
        <w:t>https://openstd.samr.gov.cn/bzgk/gb/</w:t>
      </w:r>
    </w:p>
    <w:p w14:paraId="53C8FB77" w14:textId="77777777" w:rsidR="00600EBD" w:rsidRDefault="00CA3E15">
      <w:pPr>
        <w:spacing w:line="360" w:lineRule="auto"/>
        <w:ind w:firstLineChars="200" w:firstLine="480"/>
        <w:jc w:val="left"/>
        <w:rPr>
          <w:rFonts w:eastAsia="仿宋"/>
          <w:color w:val="000000"/>
          <w:sz w:val="24"/>
        </w:rPr>
      </w:pPr>
      <w:r>
        <w:rPr>
          <w:rFonts w:eastAsia="仿宋" w:hint="eastAsia"/>
          <w:color w:val="000000"/>
          <w:sz w:val="24"/>
        </w:rPr>
        <w:t>（</w:t>
      </w:r>
      <w:r>
        <w:rPr>
          <w:rFonts w:eastAsia="仿宋" w:hint="eastAsia"/>
          <w:color w:val="000000"/>
          <w:sz w:val="24"/>
        </w:rPr>
        <w:t>5</w:t>
      </w:r>
      <w:r>
        <w:rPr>
          <w:rFonts w:eastAsia="仿宋" w:hint="eastAsia"/>
          <w:color w:val="000000"/>
          <w:sz w:val="24"/>
        </w:rPr>
        <w:t>）</w:t>
      </w:r>
      <w:r>
        <w:rPr>
          <w:rFonts w:eastAsia="仿宋" w:hint="eastAsia"/>
          <w:color w:val="000000"/>
          <w:sz w:val="24"/>
        </w:rPr>
        <w:t>2020 AHA GUIDELINES FOR CPR&amp;ECC</w:t>
      </w:r>
      <w:r>
        <w:rPr>
          <w:rFonts w:eastAsia="仿宋" w:hint="eastAsia"/>
          <w:color w:val="000000"/>
          <w:sz w:val="24"/>
        </w:rPr>
        <w:t>，</w:t>
      </w:r>
      <w:r>
        <w:rPr>
          <w:rFonts w:eastAsia="仿宋" w:hint="eastAsia"/>
          <w:color w:val="000000"/>
          <w:sz w:val="24"/>
        </w:rPr>
        <w:t>www.heart.org</w:t>
      </w:r>
    </w:p>
    <w:sectPr w:rsidR="00600EBD">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5968A3" w14:textId="77777777" w:rsidR="00531320" w:rsidRDefault="00531320" w:rsidP="00A82F11">
      <w:pPr>
        <w:spacing w:before="120" w:after="120"/>
      </w:pPr>
      <w:r>
        <w:separator/>
      </w:r>
    </w:p>
  </w:endnote>
  <w:endnote w:type="continuationSeparator" w:id="0">
    <w:p w14:paraId="31B891CA" w14:textId="77777777" w:rsidR="00531320" w:rsidRDefault="00531320" w:rsidP="00A82F1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Helvetica">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066904" w14:textId="77777777" w:rsidR="00531320" w:rsidRDefault="00531320" w:rsidP="00A82F11">
      <w:pPr>
        <w:spacing w:before="120" w:after="120"/>
      </w:pPr>
      <w:r>
        <w:separator/>
      </w:r>
    </w:p>
  </w:footnote>
  <w:footnote w:type="continuationSeparator" w:id="0">
    <w:p w14:paraId="1E213555" w14:textId="77777777" w:rsidR="00531320" w:rsidRDefault="00531320" w:rsidP="00A82F11">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D714665"/>
    <w:multiLevelType w:val="singleLevel"/>
    <w:tmpl w:val="7D714665"/>
    <w:lvl w:ilvl="0">
      <w:start w:val="1"/>
      <w:numFmt w:val="bullet"/>
      <w:suff w:val="nothing"/>
      <w:lvlText w:val=""/>
      <w:lvlJc w:val="left"/>
      <w:pPr>
        <w:ind w:left="420" w:hanging="420"/>
      </w:pPr>
      <w:rPr>
        <w:rFonts w:ascii="Wingdings" w:hAnsi="Wingdings" w:hint="default"/>
      </w:rPr>
    </w:lvl>
  </w:abstractNum>
  <w:num w:numId="1" w16cid:durableId="15989000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Y3NTgxODg4ODg1YmUxYzFkNWRmNWI3OTEzYWNjODkifQ=="/>
  </w:docVars>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4770F"/>
    <w:rsid w:val="00051201"/>
    <w:rsid w:val="00054DE2"/>
    <w:rsid w:val="0006216B"/>
    <w:rsid w:val="0006513E"/>
    <w:rsid w:val="00066DEA"/>
    <w:rsid w:val="000670EF"/>
    <w:rsid w:val="00073F42"/>
    <w:rsid w:val="0008066A"/>
    <w:rsid w:val="00081108"/>
    <w:rsid w:val="0008602A"/>
    <w:rsid w:val="00086DDC"/>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0F3576"/>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1F7502"/>
    <w:rsid w:val="00202F65"/>
    <w:rsid w:val="00204B1C"/>
    <w:rsid w:val="002052A2"/>
    <w:rsid w:val="00211ED8"/>
    <w:rsid w:val="0021339B"/>
    <w:rsid w:val="0021473A"/>
    <w:rsid w:val="00214C92"/>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0E5"/>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D5B18"/>
    <w:rsid w:val="003E0069"/>
    <w:rsid w:val="003E1B3A"/>
    <w:rsid w:val="003E1F2F"/>
    <w:rsid w:val="003E34BD"/>
    <w:rsid w:val="003F516B"/>
    <w:rsid w:val="003F57B4"/>
    <w:rsid w:val="00404886"/>
    <w:rsid w:val="0040617E"/>
    <w:rsid w:val="00412A67"/>
    <w:rsid w:val="004136C2"/>
    <w:rsid w:val="0042133D"/>
    <w:rsid w:val="00424F7C"/>
    <w:rsid w:val="00433AE7"/>
    <w:rsid w:val="004377B0"/>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4C87"/>
    <w:rsid w:val="004B5FAD"/>
    <w:rsid w:val="004B6078"/>
    <w:rsid w:val="004B6D58"/>
    <w:rsid w:val="004C3884"/>
    <w:rsid w:val="004C3ECE"/>
    <w:rsid w:val="004C5E2E"/>
    <w:rsid w:val="004D1C10"/>
    <w:rsid w:val="004D7FDC"/>
    <w:rsid w:val="004E0D6B"/>
    <w:rsid w:val="004E718A"/>
    <w:rsid w:val="004F18A9"/>
    <w:rsid w:val="004F1B2F"/>
    <w:rsid w:val="004F29B4"/>
    <w:rsid w:val="004F3790"/>
    <w:rsid w:val="004F451F"/>
    <w:rsid w:val="004F58AB"/>
    <w:rsid w:val="004F5FEF"/>
    <w:rsid w:val="005004F3"/>
    <w:rsid w:val="00501123"/>
    <w:rsid w:val="00503D76"/>
    <w:rsid w:val="00510D83"/>
    <w:rsid w:val="0051442F"/>
    <w:rsid w:val="0052088B"/>
    <w:rsid w:val="00522F73"/>
    <w:rsid w:val="00523F32"/>
    <w:rsid w:val="00525090"/>
    <w:rsid w:val="00525EDB"/>
    <w:rsid w:val="00526A46"/>
    <w:rsid w:val="0053120E"/>
    <w:rsid w:val="00531320"/>
    <w:rsid w:val="00536A8F"/>
    <w:rsid w:val="0053749D"/>
    <w:rsid w:val="00540C72"/>
    <w:rsid w:val="00543C46"/>
    <w:rsid w:val="00545515"/>
    <w:rsid w:val="00550B7C"/>
    <w:rsid w:val="00551B14"/>
    <w:rsid w:val="00553E4C"/>
    <w:rsid w:val="005556D0"/>
    <w:rsid w:val="005615FB"/>
    <w:rsid w:val="0056444B"/>
    <w:rsid w:val="00567D47"/>
    <w:rsid w:val="00567F7C"/>
    <w:rsid w:val="00570F3F"/>
    <w:rsid w:val="00571DFD"/>
    <w:rsid w:val="0057618A"/>
    <w:rsid w:val="005767D1"/>
    <w:rsid w:val="005844B9"/>
    <w:rsid w:val="005850FF"/>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5F748C"/>
    <w:rsid w:val="00600EBD"/>
    <w:rsid w:val="0060122E"/>
    <w:rsid w:val="00602E3C"/>
    <w:rsid w:val="00610A69"/>
    <w:rsid w:val="00611E78"/>
    <w:rsid w:val="0061239E"/>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1B6"/>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227FA"/>
    <w:rsid w:val="00737CC8"/>
    <w:rsid w:val="00744B9F"/>
    <w:rsid w:val="00745219"/>
    <w:rsid w:val="007478AA"/>
    <w:rsid w:val="007502F6"/>
    <w:rsid w:val="0075304A"/>
    <w:rsid w:val="00753B51"/>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06D6"/>
    <w:rsid w:val="008B1F4F"/>
    <w:rsid w:val="008B1F8C"/>
    <w:rsid w:val="008B4DA7"/>
    <w:rsid w:val="008C0EEA"/>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3387"/>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2F11"/>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749D5"/>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04DF5"/>
    <w:rsid w:val="00C11A63"/>
    <w:rsid w:val="00C17D12"/>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3E15"/>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048B"/>
    <w:rsid w:val="00D0482D"/>
    <w:rsid w:val="00D04ADD"/>
    <w:rsid w:val="00D050DF"/>
    <w:rsid w:val="00D16BA1"/>
    <w:rsid w:val="00D27DB5"/>
    <w:rsid w:val="00D3581C"/>
    <w:rsid w:val="00D412D6"/>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29F"/>
    <w:rsid w:val="00EA6354"/>
    <w:rsid w:val="00EA6F50"/>
    <w:rsid w:val="00EA737D"/>
    <w:rsid w:val="00EA7F50"/>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C7384"/>
    <w:rsid w:val="00FD6667"/>
    <w:rsid w:val="00FE2EE1"/>
    <w:rsid w:val="00FE6B4B"/>
    <w:rsid w:val="00FE753B"/>
    <w:rsid w:val="00FF0B26"/>
    <w:rsid w:val="00FF23FD"/>
    <w:rsid w:val="00FF7A9C"/>
    <w:rsid w:val="01CA3F1A"/>
    <w:rsid w:val="0A821168"/>
    <w:rsid w:val="0C236700"/>
    <w:rsid w:val="0C282F1F"/>
    <w:rsid w:val="0C304FE4"/>
    <w:rsid w:val="0DF05EB8"/>
    <w:rsid w:val="0E2E084E"/>
    <w:rsid w:val="103A226A"/>
    <w:rsid w:val="144250A7"/>
    <w:rsid w:val="1653052A"/>
    <w:rsid w:val="1BEA2D97"/>
    <w:rsid w:val="1C7D5A48"/>
    <w:rsid w:val="1FB82EC8"/>
    <w:rsid w:val="20B40F6C"/>
    <w:rsid w:val="224F1BA5"/>
    <w:rsid w:val="23A31A58"/>
    <w:rsid w:val="2D1A6C5A"/>
    <w:rsid w:val="2FEF6776"/>
    <w:rsid w:val="301E41BB"/>
    <w:rsid w:val="32BF68D3"/>
    <w:rsid w:val="32DC56D7"/>
    <w:rsid w:val="3640200F"/>
    <w:rsid w:val="3743740F"/>
    <w:rsid w:val="37B14DE1"/>
    <w:rsid w:val="391C2986"/>
    <w:rsid w:val="39987E7E"/>
    <w:rsid w:val="3B4007CD"/>
    <w:rsid w:val="3B474FFB"/>
    <w:rsid w:val="3B62171F"/>
    <w:rsid w:val="401A339B"/>
    <w:rsid w:val="4080639B"/>
    <w:rsid w:val="40AC763E"/>
    <w:rsid w:val="44AB6CB7"/>
    <w:rsid w:val="46811FE5"/>
    <w:rsid w:val="511660D7"/>
    <w:rsid w:val="5119769F"/>
    <w:rsid w:val="54911F1E"/>
    <w:rsid w:val="552A3C28"/>
    <w:rsid w:val="56CD0D0F"/>
    <w:rsid w:val="570B1838"/>
    <w:rsid w:val="5AB53F94"/>
    <w:rsid w:val="5D645056"/>
    <w:rsid w:val="5FD176DE"/>
    <w:rsid w:val="60712D75"/>
    <w:rsid w:val="630C2F5E"/>
    <w:rsid w:val="64521240"/>
    <w:rsid w:val="64CB796A"/>
    <w:rsid w:val="65F4086B"/>
    <w:rsid w:val="66187F7A"/>
    <w:rsid w:val="666D3936"/>
    <w:rsid w:val="6A240C95"/>
    <w:rsid w:val="6A8860E9"/>
    <w:rsid w:val="6BF2569F"/>
    <w:rsid w:val="6D5E670D"/>
    <w:rsid w:val="6FC54964"/>
    <w:rsid w:val="6FFD3FBC"/>
    <w:rsid w:val="7276008C"/>
    <w:rsid w:val="773B54FF"/>
    <w:rsid w:val="77DA2E34"/>
    <w:rsid w:val="7A9D3D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F5E2E"/>
  <w15:docId w15:val="{32E92EFD-CFC4-4C73-BF59-B6CE90A62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unhideWhenUsed/>
    <w:rPr>
      <w:rFonts w:ascii="宋体"/>
      <w:sz w:val="18"/>
      <w:szCs w:val="18"/>
    </w:rPr>
  </w:style>
  <w:style w:type="paragraph" w:styleId="a5">
    <w:name w:val="annotation text"/>
    <w:basedOn w:val="a"/>
    <w:link w:val="a6"/>
    <w:autoRedefine/>
    <w:uiPriority w:val="99"/>
    <w:unhideWhenUsed/>
    <w:qFormat/>
    <w:pPr>
      <w:jc w:val="left"/>
    </w:pPr>
    <w:rPr>
      <w:kern w:val="0"/>
      <w:sz w:val="24"/>
    </w:rPr>
  </w:style>
  <w:style w:type="paragraph" w:styleId="a7">
    <w:name w:val="Balloon Text"/>
    <w:basedOn w:val="a"/>
    <w:link w:val="a8"/>
    <w:autoRedefine/>
    <w:uiPriority w:val="99"/>
    <w:unhideWhenUsed/>
    <w:qFormat/>
    <w:rPr>
      <w:kern w:val="0"/>
      <w:sz w:val="18"/>
      <w:szCs w:val="18"/>
    </w:rPr>
  </w:style>
  <w:style w:type="paragraph" w:styleId="a9">
    <w:name w:val="footer"/>
    <w:basedOn w:val="a"/>
    <w:link w:val="aa"/>
    <w:autoRedefine/>
    <w:uiPriority w:val="99"/>
    <w:unhideWhenUsed/>
    <w:qFormat/>
    <w:pPr>
      <w:tabs>
        <w:tab w:val="center" w:pos="4153"/>
        <w:tab w:val="right" w:pos="8306"/>
      </w:tabs>
      <w:snapToGrid w:val="0"/>
      <w:jc w:val="left"/>
    </w:pPr>
    <w:rPr>
      <w:rFonts w:ascii="Calibri" w:hAnsi="Calibri"/>
      <w:kern w:val="0"/>
      <w:sz w:val="18"/>
      <w:szCs w:val="18"/>
    </w:rPr>
  </w:style>
  <w:style w:type="paragraph" w:styleId="ab">
    <w:name w:val="header"/>
    <w:basedOn w:val="a"/>
    <w:link w:val="ac"/>
    <w:autoRedefine/>
    <w:uiPriority w:val="99"/>
    <w:unhideWhenUsed/>
    <w:qFormat/>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d">
    <w:name w:val="annotation subject"/>
    <w:basedOn w:val="a5"/>
    <w:next w:val="a5"/>
    <w:link w:val="ae"/>
    <w:autoRedefine/>
    <w:uiPriority w:val="99"/>
    <w:unhideWhenUsed/>
    <w:qFormat/>
    <w:rPr>
      <w:b/>
      <w:bCs/>
    </w:rPr>
  </w:style>
  <w:style w:type="table" w:styleId="af">
    <w:name w:val="Table Grid"/>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autoRedefine/>
    <w:uiPriority w:val="99"/>
    <w:unhideWhenUsed/>
    <w:qFormat/>
    <w:rPr>
      <w:rFonts w:cs="Times New Roman"/>
      <w:sz w:val="21"/>
      <w:szCs w:val="21"/>
    </w:rPr>
  </w:style>
  <w:style w:type="character" w:customStyle="1" w:styleId="a6">
    <w:name w:val="批注文字 字符"/>
    <w:link w:val="a5"/>
    <w:autoRedefine/>
    <w:uiPriority w:val="99"/>
    <w:semiHidden/>
    <w:qFormat/>
    <w:locked/>
    <w:rPr>
      <w:rFonts w:ascii="Times New Roman" w:eastAsia="宋体" w:hAnsi="Times New Roman" w:cs="Times New Roman"/>
      <w:sz w:val="24"/>
      <w:szCs w:val="24"/>
    </w:rPr>
  </w:style>
  <w:style w:type="character" w:customStyle="1" w:styleId="a8">
    <w:name w:val="批注框文本 字符"/>
    <w:link w:val="a7"/>
    <w:autoRedefine/>
    <w:uiPriority w:val="99"/>
    <w:semiHidden/>
    <w:qFormat/>
    <w:locked/>
    <w:rPr>
      <w:rFonts w:ascii="Times New Roman" w:eastAsia="宋体" w:hAnsi="Times New Roman" w:cs="Times New Roman"/>
      <w:sz w:val="18"/>
      <w:szCs w:val="18"/>
    </w:rPr>
  </w:style>
  <w:style w:type="character" w:customStyle="1" w:styleId="aa">
    <w:name w:val="页脚 字符"/>
    <w:link w:val="a9"/>
    <w:autoRedefine/>
    <w:uiPriority w:val="99"/>
    <w:qFormat/>
    <w:locked/>
    <w:rPr>
      <w:rFonts w:cs="Times New Roman"/>
      <w:sz w:val="18"/>
      <w:szCs w:val="18"/>
    </w:rPr>
  </w:style>
  <w:style w:type="character" w:customStyle="1" w:styleId="a4">
    <w:name w:val="文档结构图 字符"/>
    <w:link w:val="a3"/>
    <w:autoRedefine/>
    <w:uiPriority w:val="99"/>
    <w:semiHidden/>
    <w:qFormat/>
    <w:rPr>
      <w:rFonts w:ascii="宋体" w:hAnsi="Times New Roman"/>
      <w:kern w:val="2"/>
      <w:sz w:val="18"/>
      <w:szCs w:val="18"/>
    </w:rPr>
  </w:style>
  <w:style w:type="character" w:customStyle="1" w:styleId="ac">
    <w:name w:val="页眉 字符"/>
    <w:link w:val="ab"/>
    <w:autoRedefine/>
    <w:uiPriority w:val="99"/>
    <w:qFormat/>
    <w:locked/>
    <w:rPr>
      <w:rFonts w:cs="Times New Roman"/>
      <w:sz w:val="18"/>
      <w:szCs w:val="18"/>
    </w:rPr>
  </w:style>
  <w:style w:type="character" w:customStyle="1" w:styleId="ae">
    <w:name w:val="批注主题 字符"/>
    <w:link w:val="ad"/>
    <w:autoRedefine/>
    <w:uiPriority w:val="99"/>
    <w:semiHidden/>
    <w:qFormat/>
    <w:locked/>
    <w:rPr>
      <w:rFonts w:ascii="Times New Roman" w:eastAsia="宋体" w:hAnsi="Times New Roman" w:cs="Times New Roman"/>
      <w:b/>
      <w:bCs/>
      <w:sz w:val="24"/>
      <w:szCs w:val="24"/>
    </w:rPr>
  </w:style>
  <w:style w:type="paragraph" w:customStyle="1" w:styleId="af1">
    <w:name w:val="列出段落"/>
    <w:basedOn w:val="a"/>
    <w:autoRedefine/>
    <w:uiPriority w:val="34"/>
    <w:qFormat/>
    <w:pPr>
      <w:ind w:firstLineChars="200" w:firstLine="420"/>
    </w:pPr>
    <w:rPr>
      <w:rFonts w:ascii="Calibri" w:hAnsi="Calibri"/>
      <w:szCs w:val="22"/>
    </w:rPr>
  </w:style>
  <w:style w:type="paragraph" w:customStyle="1" w:styleId="CharChar5CharCharCharChar">
    <w:name w:val="Char Char5 Char Char Char Char"/>
    <w:basedOn w:val="a"/>
    <w:autoRedefine/>
    <w:qFormat/>
    <w:pPr>
      <w:widowControl/>
      <w:spacing w:after="160" w:line="240" w:lineRule="exact"/>
      <w:jc w:val="left"/>
    </w:pPr>
    <w:rPr>
      <w:rFonts w:ascii="Arial" w:eastAsia="Times New Roman" w:hAnsi="Arial" w:cs="Verdana"/>
      <w:b/>
      <w:kern w:val="0"/>
      <w:sz w:val="24"/>
      <w:lang w:eastAsia="en-US"/>
    </w:rPr>
  </w:style>
  <w:style w:type="paragraph" w:customStyle="1" w:styleId="1">
    <w:name w:val="列表段落1"/>
    <w:basedOn w:val="a"/>
    <w:autoRedefine/>
    <w:uiPriority w:val="34"/>
    <w:qFormat/>
    <w:pPr>
      <w:ind w:firstLineChars="200" w:firstLine="420"/>
    </w:pPr>
  </w:style>
  <w:style w:type="paragraph" w:customStyle="1" w:styleId="10">
    <w:name w:val="修订1"/>
    <w:autoRedefine/>
    <w:hidden/>
    <w:uiPriority w:val="99"/>
    <w:unhideWhenUsed/>
    <w:qFormat/>
    <w:rPr>
      <w:rFonts w:ascii="Times New Roman" w:hAnsi="Times New Roman"/>
      <w:kern w:val="2"/>
      <w:sz w:val="21"/>
      <w:szCs w:val="24"/>
    </w:rPr>
  </w:style>
  <w:style w:type="character" w:customStyle="1" w:styleId="font31">
    <w:name w:val="font31"/>
    <w:autoRedefine/>
    <w:qFormat/>
    <w:rPr>
      <w:rFonts w:ascii="宋体" w:eastAsia="宋体" w:hAnsi="宋体" w:cs="宋体" w:hint="eastAsia"/>
      <w:b/>
      <w:bCs/>
      <w:color w:val="000000"/>
      <w:sz w:val="20"/>
      <w:szCs w:val="20"/>
      <w:u w:val="none"/>
    </w:rPr>
  </w:style>
  <w:style w:type="character" w:customStyle="1" w:styleId="font41">
    <w:name w:val="font41"/>
    <w:autoRedefine/>
    <w:qFormat/>
    <w:rPr>
      <w:rFonts w:ascii="宋体" w:eastAsia="宋体" w:hAnsi="宋体" w:cs="宋体" w:hint="eastAsia"/>
      <w:b/>
      <w:bCs/>
      <w:color w:val="FF0000"/>
      <w:sz w:val="20"/>
      <w:szCs w:val="20"/>
      <w:u w:val="none"/>
    </w:rPr>
  </w:style>
  <w:style w:type="character" w:customStyle="1" w:styleId="font11">
    <w:name w:val="font11"/>
    <w:autoRedefine/>
    <w:qFormat/>
    <w:rPr>
      <w:rFonts w:ascii="宋体" w:eastAsia="宋体" w:hAnsi="宋体" w:cs="宋体" w:hint="eastAsia"/>
      <w:b/>
      <w:bCs/>
      <w:color w:val="000000"/>
      <w:sz w:val="20"/>
      <w:szCs w:val="20"/>
      <w:u w:val="none"/>
    </w:rPr>
  </w:style>
  <w:style w:type="character" w:customStyle="1" w:styleId="font51">
    <w:name w:val="font51"/>
    <w:autoRedefine/>
    <w:qFormat/>
    <w:rPr>
      <w:rFonts w:ascii="宋体" w:eastAsia="宋体" w:hAnsi="宋体" w:cs="宋体" w:hint="eastAsia"/>
      <w:b/>
      <w:bCs/>
      <w:color w:val="FF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9</Pages>
  <Words>674</Words>
  <Characters>3842</Characters>
  <Application>Microsoft Office Word</Application>
  <DocSecurity>0</DocSecurity>
  <Lines>32</Lines>
  <Paragraphs>9</Paragraphs>
  <ScaleCrop>false</ScaleCrop>
  <Company>Microsoft</Company>
  <LinksUpToDate>false</LinksUpToDate>
  <CharactersWithSpaces>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creator>dell</dc:creator>
  <cp:lastModifiedBy>茂仁 王</cp:lastModifiedBy>
  <cp:revision>3</cp:revision>
  <dcterms:created xsi:type="dcterms:W3CDTF">2024-07-14T02:38:00Z</dcterms:created>
  <dcterms:modified xsi:type="dcterms:W3CDTF">2024-07-14T02:42:00Z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8CE768A51B96460A8207FF6238F5FC71_13</vt:lpwstr>
  </property>
</Properties>
</file>