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21FE2E" w14:textId="77777777" w:rsidR="00E77E8F" w:rsidRDefault="00066DEA" w:rsidP="00CC7FC3">
      <w:pPr>
        <w:spacing w:beforeLines="50" w:before="156" w:afterLines="50" w:after="156" w:line="360" w:lineRule="auto"/>
        <w:jc w:val="left"/>
      </w:pPr>
      <w:r>
        <w:rPr>
          <w:noProof/>
        </w:rPr>
        <w:drawing>
          <wp:inline distT="0" distB="0" distL="0" distR="0" wp14:anchorId="612F8974" wp14:editId="77B9205F">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14:paraId="6C20D531" w14:textId="77777777" w:rsidR="00E77E8F" w:rsidRPr="00E77E8F" w:rsidRDefault="00E77E8F" w:rsidP="00E77E8F">
      <w:pPr>
        <w:spacing w:line="480" w:lineRule="auto"/>
        <w:rPr>
          <w:rFonts w:ascii="宋体" w:hAnsi="宋体" w:hint="eastAsia"/>
          <w:color w:val="000000"/>
          <w:sz w:val="44"/>
          <w:szCs w:val="20"/>
        </w:rPr>
      </w:pPr>
    </w:p>
    <w:p w14:paraId="429FB8A1" w14:textId="77777777" w:rsidR="00E77E8F" w:rsidRPr="00E77E8F" w:rsidRDefault="00E77E8F" w:rsidP="00E77E8F">
      <w:pPr>
        <w:tabs>
          <w:tab w:val="left" w:pos="880"/>
        </w:tabs>
        <w:spacing w:line="480" w:lineRule="auto"/>
        <w:rPr>
          <w:rFonts w:ascii="宋体" w:hAnsi="宋体" w:hint="eastAsia"/>
          <w:color w:val="000000"/>
          <w:sz w:val="44"/>
          <w:szCs w:val="20"/>
        </w:rPr>
      </w:pPr>
      <w:r w:rsidRPr="00E77E8F">
        <w:rPr>
          <w:rFonts w:ascii="宋体" w:hAnsi="宋体"/>
          <w:color w:val="000000"/>
          <w:sz w:val="44"/>
          <w:szCs w:val="20"/>
        </w:rPr>
        <w:tab/>
      </w:r>
    </w:p>
    <w:p w14:paraId="047ACDD6" w14:textId="77777777" w:rsidR="00E77E8F" w:rsidRPr="00E77E8F" w:rsidRDefault="00E77E8F" w:rsidP="00E77E8F">
      <w:pPr>
        <w:spacing w:line="480" w:lineRule="auto"/>
        <w:rPr>
          <w:rFonts w:ascii="宋体" w:hAnsi="宋体" w:hint="eastAsia"/>
          <w:color w:val="000000"/>
          <w:sz w:val="44"/>
          <w:szCs w:val="20"/>
        </w:rPr>
      </w:pPr>
    </w:p>
    <w:p w14:paraId="763739F2" w14:textId="181105C2"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7D200C" w:rsidRPr="00101F84">
        <w:rPr>
          <w:rFonts w:eastAsia="黑体" w:hint="eastAsia"/>
          <w:sz w:val="44"/>
        </w:rPr>
        <w:t>工程热力学</w:t>
      </w:r>
      <w:r w:rsidRPr="00E77E8F">
        <w:rPr>
          <w:rFonts w:eastAsia="黑体" w:hint="eastAsia"/>
          <w:color w:val="000000"/>
          <w:sz w:val="44"/>
        </w:rPr>
        <w:t>》教学大纲</w:t>
      </w:r>
    </w:p>
    <w:p w14:paraId="3FB6E363" w14:textId="274632F6" w:rsidR="002B2744" w:rsidRPr="002B2744" w:rsidRDefault="002B2744" w:rsidP="002B2744">
      <w:pPr>
        <w:spacing w:line="480" w:lineRule="auto"/>
        <w:jc w:val="center"/>
        <w:rPr>
          <w:rFonts w:ascii="仿宋" w:eastAsia="仿宋" w:hAnsi="仿宋" w:hint="eastAsia"/>
          <w:color w:val="000000"/>
          <w:sz w:val="28"/>
          <w:u w:val="single"/>
        </w:rPr>
      </w:pPr>
      <w:r w:rsidRPr="002B2744">
        <w:rPr>
          <w:rFonts w:ascii="仿宋" w:eastAsia="仿宋" w:hAnsi="仿宋" w:hint="eastAsia"/>
          <w:color w:val="000000"/>
          <w:sz w:val="28"/>
          <w:u w:val="single"/>
        </w:rPr>
        <w:t>（第</w:t>
      </w:r>
      <w:r w:rsidR="007D200C">
        <w:rPr>
          <w:rFonts w:ascii="仿宋" w:eastAsia="仿宋" w:hAnsi="仿宋" w:hint="eastAsia"/>
          <w:color w:val="000000"/>
          <w:sz w:val="28"/>
          <w:u w:val="single"/>
        </w:rPr>
        <w:t>一</w:t>
      </w:r>
      <w:r w:rsidRPr="002B2744">
        <w:rPr>
          <w:rFonts w:ascii="仿宋" w:eastAsia="仿宋" w:hAnsi="仿宋" w:hint="eastAsia"/>
          <w:color w:val="000000"/>
          <w:sz w:val="28"/>
          <w:u w:val="single"/>
        </w:rPr>
        <w:t>版）</w:t>
      </w:r>
    </w:p>
    <w:p w14:paraId="663E2B26" w14:textId="77777777" w:rsidR="00E77E8F" w:rsidRPr="00E77E8F" w:rsidRDefault="00E77E8F" w:rsidP="00E77E8F">
      <w:pPr>
        <w:spacing w:line="480" w:lineRule="auto"/>
        <w:rPr>
          <w:color w:val="000000"/>
          <w:sz w:val="32"/>
          <w:szCs w:val="20"/>
        </w:rPr>
      </w:pPr>
    </w:p>
    <w:p w14:paraId="7A0A3701" w14:textId="77777777" w:rsidR="00E77E8F" w:rsidRPr="00E77E8F" w:rsidRDefault="00E77E8F" w:rsidP="00E77E8F">
      <w:pPr>
        <w:spacing w:line="480" w:lineRule="auto"/>
        <w:rPr>
          <w:color w:val="000000"/>
          <w:sz w:val="32"/>
          <w:szCs w:val="20"/>
        </w:rPr>
      </w:pPr>
    </w:p>
    <w:p w14:paraId="74ED1846" w14:textId="77777777" w:rsidR="00E77E8F" w:rsidRDefault="00E77E8F" w:rsidP="00E77E8F">
      <w:pPr>
        <w:spacing w:line="480" w:lineRule="auto"/>
        <w:rPr>
          <w:color w:val="000000"/>
          <w:sz w:val="32"/>
          <w:szCs w:val="20"/>
        </w:rPr>
      </w:pPr>
    </w:p>
    <w:p w14:paraId="46C91975" w14:textId="77777777" w:rsidR="008C64AF" w:rsidRDefault="008C64AF" w:rsidP="00E77E8F">
      <w:pPr>
        <w:spacing w:line="480" w:lineRule="auto"/>
        <w:rPr>
          <w:color w:val="000000"/>
          <w:sz w:val="32"/>
          <w:szCs w:val="20"/>
        </w:rPr>
      </w:pPr>
    </w:p>
    <w:p w14:paraId="2BE28A3A" w14:textId="77777777" w:rsidR="008C64AF" w:rsidRDefault="008C64AF" w:rsidP="00E77E8F">
      <w:pPr>
        <w:spacing w:line="480" w:lineRule="auto"/>
        <w:rPr>
          <w:color w:val="000000"/>
          <w:sz w:val="32"/>
          <w:szCs w:val="20"/>
        </w:rPr>
      </w:pPr>
    </w:p>
    <w:p w14:paraId="2CDD9C0D" w14:textId="77777777" w:rsidR="008C64AF" w:rsidRPr="00E77E8F" w:rsidRDefault="008C64AF" w:rsidP="00E77E8F">
      <w:pPr>
        <w:spacing w:line="480" w:lineRule="auto"/>
        <w:rPr>
          <w:color w:val="000000"/>
          <w:sz w:val="32"/>
          <w:szCs w:val="20"/>
        </w:rPr>
      </w:pPr>
    </w:p>
    <w:p w14:paraId="4CB8756A" w14:textId="77777777" w:rsidR="00E77E8F" w:rsidRPr="00E77E8F" w:rsidRDefault="00E77E8F" w:rsidP="00E77E8F">
      <w:pPr>
        <w:spacing w:line="480" w:lineRule="auto"/>
        <w:rPr>
          <w:color w:val="000000"/>
          <w:sz w:val="32"/>
          <w:szCs w:val="20"/>
        </w:rPr>
      </w:pPr>
    </w:p>
    <w:p w14:paraId="5B7D436A" w14:textId="77777777"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14:paraId="3F0D56EA" w14:textId="77777777" w:rsidTr="000A7C74">
        <w:trPr>
          <w:jc w:val="center"/>
        </w:trPr>
        <w:tc>
          <w:tcPr>
            <w:tcW w:w="2376" w:type="dxa"/>
            <w:shd w:val="clear" w:color="auto" w:fill="auto"/>
            <w:vAlign w:val="bottom"/>
          </w:tcPr>
          <w:p w14:paraId="6F902687"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14:paraId="0822EDE6" w14:textId="7AF7FBDB" w:rsidR="002A3B25" w:rsidRPr="000A7C74" w:rsidRDefault="007D200C" w:rsidP="000A7C74">
            <w:pPr>
              <w:spacing w:line="480" w:lineRule="auto"/>
              <w:jc w:val="center"/>
              <w:rPr>
                <w:color w:val="000000"/>
                <w:sz w:val="28"/>
              </w:rPr>
            </w:pPr>
            <w:r>
              <w:rPr>
                <w:rFonts w:hint="eastAsia"/>
                <w:color w:val="000000"/>
                <w:sz w:val="28"/>
              </w:rPr>
              <w:t>莫雅思</w:t>
            </w:r>
          </w:p>
        </w:tc>
      </w:tr>
      <w:tr w:rsidR="002A3B25" w:rsidRPr="000A7C74" w14:paraId="204CC2EE" w14:textId="77777777" w:rsidTr="000A7C74">
        <w:trPr>
          <w:jc w:val="center"/>
        </w:trPr>
        <w:tc>
          <w:tcPr>
            <w:tcW w:w="2376" w:type="dxa"/>
            <w:shd w:val="clear" w:color="auto" w:fill="auto"/>
            <w:vAlign w:val="bottom"/>
          </w:tcPr>
          <w:p w14:paraId="7DCC17FC" w14:textId="77777777" w:rsidR="002A3B25" w:rsidRPr="000A7C74" w:rsidRDefault="002A3B25" w:rsidP="000A7C74">
            <w:pPr>
              <w:spacing w:line="480" w:lineRule="auto"/>
              <w:jc w:val="right"/>
              <w:rPr>
                <w:rFonts w:ascii="仿宋" w:eastAsia="仿宋" w:hAnsi="仿宋" w:hint="eastAsia"/>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14:paraId="19C11B9B" w14:textId="3B6921B2" w:rsidR="002A3B25" w:rsidRPr="000A7C74" w:rsidRDefault="0050708E" w:rsidP="000A7C74">
            <w:pPr>
              <w:spacing w:line="480" w:lineRule="auto"/>
              <w:jc w:val="center"/>
              <w:rPr>
                <w:color w:val="000000"/>
                <w:sz w:val="28"/>
              </w:rPr>
            </w:pPr>
            <w:r>
              <w:rPr>
                <w:rFonts w:hint="eastAsia"/>
                <w:color w:val="000000"/>
                <w:sz w:val="28"/>
              </w:rPr>
              <w:t>杨矞琦</w:t>
            </w:r>
          </w:p>
        </w:tc>
      </w:tr>
    </w:tbl>
    <w:p w14:paraId="3BDEF216" w14:textId="77777777" w:rsidR="0057618A" w:rsidRDefault="0057618A" w:rsidP="0057618A">
      <w:pPr>
        <w:jc w:val="center"/>
        <w:rPr>
          <w:rFonts w:ascii="仿宋" w:eastAsia="仿宋" w:hAnsi="仿宋" w:hint="eastAsia"/>
          <w:color w:val="000000"/>
          <w:sz w:val="28"/>
          <w:u w:val="single"/>
        </w:rPr>
      </w:pPr>
    </w:p>
    <w:p w14:paraId="72FA16B9" w14:textId="77777777" w:rsidR="0057618A" w:rsidRDefault="0057618A" w:rsidP="0057618A">
      <w:pPr>
        <w:jc w:val="center"/>
        <w:rPr>
          <w:rFonts w:ascii="仿宋" w:eastAsia="仿宋" w:hAnsi="仿宋" w:hint="eastAsia"/>
          <w:color w:val="000000"/>
          <w:sz w:val="28"/>
          <w:u w:val="single"/>
        </w:rPr>
      </w:pPr>
    </w:p>
    <w:p w14:paraId="43E21EE3" w14:textId="4A90A9FF" w:rsidR="00CF6BD6" w:rsidRPr="00005B6C" w:rsidRDefault="0057618A" w:rsidP="00101F84">
      <w:pPr>
        <w:jc w:val="center"/>
        <w:rPr>
          <w:rFonts w:ascii="仿宋" w:eastAsia="仿宋" w:hAnsi="仿宋" w:hint="eastAsia"/>
          <w:color w:val="0070C0"/>
        </w:rPr>
      </w:pPr>
      <w:r w:rsidRPr="002B2744">
        <w:rPr>
          <w:rFonts w:ascii="仿宋" w:eastAsia="仿宋" w:hAnsi="仿宋"/>
          <w:color w:val="000000"/>
          <w:sz w:val="28"/>
          <w:u w:val="single"/>
        </w:rPr>
        <w:t>20</w:t>
      </w:r>
      <w:r w:rsidR="007D200C">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7D200C">
        <w:rPr>
          <w:rFonts w:ascii="仿宋" w:eastAsia="仿宋" w:hAnsi="仿宋" w:hint="eastAsia"/>
          <w:color w:val="000000"/>
          <w:sz w:val="28"/>
          <w:u w:val="single"/>
        </w:rPr>
        <w:t>06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14:paraId="54C7B132" w14:textId="77777777" w:rsidR="00A9736E" w:rsidRPr="0076273E" w:rsidRDefault="00F601DA" w:rsidP="00CF6BD6">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14:paraId="2B9D5413" w14:textId="77777777" w:rsidTr="00376F7E">
        <w:trPr>
          <w:trHeight w:val="454"/>
          <w:jc w:val="center"/>
        </w:trPr>
        <w:tc>
          <w:tcPr>
            <w:tcW w:w="1951" w:type="dxa"/>
            <w:vAlign w:val="center"/>
          </w:tcPr>
          <w:p w14:paraId="0BE5B6FD"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14:paraId="06A9CA00" w14:textId="209FFA84" w:rsidR="00BA04B1" w:rsidRPr="00CF6BD6" w:rsidRDefault="007D200C" w:rsidP="00376F7E">
            <w:pPr>
              <w:jc w:val="center"/>
              <w:rPr>
                <w:rFonts w:ascii="仿宋" w:eastAsia="仿宋" w:hAnsi="仿宋" w:hint="eastAsia"/>
                <w:color w:val="000000"/>
                <w:sz w:val="24"/>
              </w:rPr>
            </w:pPr>
            <w:bookmarkStart w:id="1" w:name="OLE_LINK10"/>
            <w:r w:rsidRPr="007D200C">
              <w:rPr>
                <w:rFonts w:ascii="仿宋" w:eastAsia="仿宋" w:hAnsi="仿宋"/>
                <w:color w:val="000000"/>
                <w:sz w:val="24"/>
              </w:rPr>
              <w:t>161932E003</w:t>
            </w:r>
            <w:bookmarkEnd w:id="1"/>
          </w:p>
        </w:tc>
        <w:tc>
          <w:tcPr>
            <w:tcW w:w="1446" w:type="dxa"/>
            <w:vAlign w:val="center"/>
          </w:tcPr>
          <w:p w14:paraId="3AB71D6B"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14:paraId="1DF06D49" w14:textId="3087A0B8" w:rsidR="00BA04B1" w:rsidRPr="00CF6BD6" w:rsidRDefault="007D200C" w:rsidP="00376F7E">
            <w:pPr>
              <w:jc w:val="center"/>
              <w:rPr>
                <w:rFonts w:ascii="仿宋" w:eastAsia="仿宋" w:hAnsi="仿宋" w:hint="eastAsia"/>
                <w:color w:val="000000"/>
                <w:sz w:val="24"/>
              </w:rPr>
            </w:pPr>
            <w:r>
              <w:rPr>
                <w:rFonts w:ascii="仿宋" w:eastAsia="仿宋" w:hAnsi="仿宋" w:hint="eastAsia"/>
                <w:color w:val="000000"/>
                <w:sz w:val="24"/>
              </w:rPr>
              <w:t>工学院</w:t>
            </w:r>
          </w:p>
        </w:tc>
      </w:tr>
      <w:tr w:rsidR="00376F7E" w:rsidRPr="0076273E" w14:paraId="39E42309" w14:textId="77777777" w:rsidTr="00376F7E">
        <w:trPr>
          <w:trHeight w:val="454"/>
          <w:jc w:val="center"/>
        </w:trPr>
        <w:tc>
          <w:tcPr>
            <w:tcW w:w="1951" w:type="dxa"/>
            <w:vAlign w:val="center"/>
          </w:tcPr>
          <w:p w14:paraId="4DAF2C7A"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课程名称（中文）</w:t>
            </w:r>
          </w:p>
        </w:tc>
        <w:tc>
          <w:tcPr>
            <w:tcW w:w="6352" w:type="dxa"/>
            <w:gridSpan w:val="4"/>
            <w:vAlign w:val="center"/>
          </w:tcPr>
          <w:p w14:paraId="544A1A69" w14:textId="06E4B9E5" w:rsidR="00BA04B1" w:rsidRPr="00CF6BD6" w:rsidRDefault="007D200C" w:rsidP="00376F7E">
            <w:pPr>
              <w:jc w:val="center"/>
              <w:rPr>
                <w:rFonts w:ascii="仿宋" w:eastAsia="仿宋" w:hAnsi="仿宋" w:hint="eastAsia"/>
                <w:color w:val="000000"/>
                <w:sz w:val="24"/>
              </w:rPr>
            </w:pPr>
            <w:r>
              <w:rPr>
                <w:rFonts w:ascii="仿宋" w:eastAsia="仿宋" w:hAnsi="仿宋" w:hint="eastAsia"/>
                <w:color w:val="000000"/>
                <w:sz w:val="24"/>
              </w:rPr>
              <w:t>工程热力学</w:t>
            </w:r>
          </w:p>
        </w:tc>
      </w:tr>
      <w:tr w:rsidR="00376F7E" w:rsidRPr="0076273E" w14:paraId="292F5CB9" w14:textId="77777777" w:rsidTr="00376F7E">
        <w:trPr>
          <w:trHeight w:val="454"/>
          <w:jc w:val="center"/>
        </w:trPr>
        <w:tc>
          <w:tcPr>
            <w:tcW w:w="1951" w:type="dxa"/>
            <w:vAlign w:val="center"/>
          </w:tcPr>
          <w:p w14:paraId="0020D189"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课程名称（英文）</w:t>
            </w:r>
          </w:p>
        </w:tc>
        <w:tc>
          <w:tcPr>
            <w:tcW w:w="6352" w:type="dxa"/>
            <w:gridSpan w:val="4"/>
            <w:vAlign w:val="center"/>
          </w:tcPr>
          <w:p w14:paraId="06133044" w14:textId="1C14E813" w:rsidR="00BA04B1" w:rsidRPr="00CF6BD6" w:rsidRDefault="00EF7079" w:rsidP="00376F7E">
            <w:pPr>
              <w:jc w:val="center"/>
              <w:rPr>
                <w:rFonts w:ascii="仿宋" w:eastAsia="仿宋" w:hAnsi="仿宋" w:hint="eastAsia"/>
                <w:color w:val="000000"/>
                <w:sz w:val="24"/>
              </w:rPr>
            </w:pPr>
            <w:r>
              <w:rPr>
                <w:rFonts w:ascii="Arial" w:hAnsi="Arial" w:cs="Arial" w:hint="eastAsia"/>
                <w:color w:val="333333"/>
                <w:szCs w:val="21"/>
                <w:shd w:val="clear" w:color="auto" w:fill="FFFFFF"/>
              </w:rPr>
              <w:t>E</w:t>
            </w:r>
            <w:r>
              <w:rPr>
                <w:rFonts w:ascii="Arial" w:hAnsi="Arial" w:cs="Arial"/>
                <w:color w:val="333333"/>
                <w:szCs w:val="21"/>
                <w:shd w:val="clear" w:color="auto" w:fill="FFFFFF"/>
              </w:rPr>
              <w:t xml:space="preserve">ngineering </w:t>
            </w:r>
            <w:r>
              <w:rPr>
                <w:rFonts w:ascii="Arial" w:hAnsi="Arial" w:cs="Arial" w:hint="eastAsia"/>
                <w:color w:val="333333"/>
                <w:szCs w:val="21"/>
                <w:shd w:val="clear" w:color="auto" w:fill="FFFFFF"/>
              </w:rPr>
              <w:t>T</w:t>
            </w:r>
            <w:r>
              <w:rPr>
                <w:rFonts w:ascii="Arial" w:hAnsi="Arial" w:cs="Arial"/>
                <w:color w:val="333333"/>
                <w:szCs w:val="21"/>
                <w:shd w:val="clear" w:color="auto" w:fill="FFFFFF"/>
              </w:rPr>
              <w:t>hermodynamics</w:t>
            </w:r>
          </w:p>
        </w:tc>
      </w:tr>
      <w:tr w:rsidR="00F601DA" w:rsidRPr="0076273E" w14:paraId="61FF602F" w14:textId="77777777" w:rsidTr="00376F7E">
        <w:trPr>
          <w:trHeight w:val="454"/>
          <w:jc w:val="center"/>
        </w:trPr>
        <w:tc>
          <w:tcPr>
            <w:tcW w:w="1951" w:type="dxa"/>
            <w:vAlign w:val="center"/>
          </w:tcPr>
          <w:p w14:paraId="1904FA04" w14:textId="77777777" w:rsidR="00F601DA" w:rsidRPr="00CF6BD6" w:rsidRDefault="00F601DA" w:rsidP="00376F7E">
            <w:pPr>
              <w:jc w:val="center"/>
              <w:rPr>
                <w:rFonts w:ascii="仿宋" w:eastAsia="仿宋" w:hAnsi="仿宋" w:hint="eastAsia"/>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14:paraId="64EFE3B4" w14:textId="396E2E86" w:rsidR="003C5131" w:rsidRPr="009348E0" w:rsidRDefault="00EF7079" w:rsidP="00EF7079">
            <w:pPr>
              <w:jc w:val="center"/>
              <w:rPr>
                <w:rFonts w:ascii="仿宋" w:eastAsia="仿宋" w:hAnsi="仿宋" w:hint="eastAsia"/>
                <w:color w:val="FF0000"/>
                <w:sz w:val="24"/>
              </w:rPr>
            </w:pPr>
            <w:r w:rsidRPr="00EF7079">
              <w:rPr>
                <w:rFonts w:ascii="仿宋" w:eastAsia="仿宋" w:hAnsi="仿宋" w:hint="eastAsia"/>
                <w:sz w:val="24"/>
              </w:rPr>
              <w:t>专业必修课</w:t>
            </w:r>
          </w:p>
        </w:tc>
      </w:tr>
      <w:tr w:rsidR="00376F7E" w:rsidRPr="0076273E" w14:paraId="6B209229" w14:textId="77777777" w:rsidTr="00376F7E">
        <w:trPr>
          <w:trHeight w:val="454"/>
          <w:jc w:val="center"/>
        </w:trPr>
        <w:tc>
          <w:tcPr>
            <w:tcW w:w="1951" w:type="dxa"/>
            <w:vAlign w:val="center"/>
          </w:tcPr>
          <w:p w14:paraId="1D19C537" w14:textId="77777777" w:rsidR="00BA04B1" w:rsidRPr="00CF6BD6" w:rsidRDefault="00CF6BD6" w:rsidP="00376F7E">
            <w:pPr>
              <w:jc w:val="center"/>
              <w:rPr>
                <w:rFonts w:ascii="仿宋" w:eastAsia="仿宋" w:hAnsi="仿宋" w:hint="eastAsia"/>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14:paraId="00AF962B" w14:textId="20251363" w:rsidR="00BA04B1" w:rsidRPr="00364883" w:rsidRDefault="00EF7079" w:rsidP="00EF7079">
            <w:pPr>
              <w:jc w:val="center"/>
              <w:rPr>
                <w:rFonts w:ascii="仿宋" w:eastAsia="仿宋" w:hAnsi="仿宋" w:hint="eastAsia"/>
                <w:color w:val="0070C0"/>
                <w:sz w:val="24"/>
              </w:rPr>
            </w:pPr>
            <w:r w:rsidRPr="00EF7079">
              <w:rPr>
                <w:rFonts w:ascii="仿宋" w:eastAsia="仿宋" w:hAnsi="仿宋" w:hint="eastAsia"/>
                <w:sz w:val="24"/>
              </w:rPr>
              <w:t>新能源科学与工程</w:t>
            </w:r>
          </w:p>
        </w:tc>
      </w:tr>
      <w:tr w:rsidR="00376F7E" w:rsidRPr="0076273E" w14:paraId="47F87D85" w14:textId="77777777" w:rsidTr="004136C2">
        <w:trPr>
          <w:trHeight w:val="454"/>
          <w:jc w:val="center"/>
        </w:trPr>
        <w:tc>
          <w:tcPr>
            <w:tcW w:w="1951" w:type="dxa"/>
            <w:vAlign w:val="center"/>
          </w:tcPr>
          <w:p w14:paraId="5B9424FB"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14:paraId="5D5BA0C0" w14:textId="49657623" w:rsidR="00BA04B1" w:rsidRPr="00CF6BD6" w:rsidRDefault="00EF7079" w:rsidP="00376F7E">
            <w:pPr>
              <w:jc w:val="center"/>
              <w:rPr>
                <w:rFonts w:ascii="仿宋" w:eastAsia="仿宋" w:hAnsi="仿宋" w:hint="eastAsia"/>
                <w:color w:val="000000"/>
                <w:sz w:val="24"/>
              </w:rPr>
            </w:pPr>
            <w:r>
              <w:rPr>
                <w:rFonts w:ascii="仿宋" w:eastAsia="仿宋" w:hAnsi="仿宋" w:hint="eastAsia"/>
                <w:color w:val="000000"/>
                <w:sz w:val="24"/>
              </w:rPr>
              <w:t>3</w:t>
            </w:r>
          </w:p>
        </w:tc>
        <w:tc>
          <w:tcPr>
            <w:tcW w:w="1693" w:type="dxa"/>
            <w:gridSpan w:val="2"/>
            <w:vAlign w:val="center"/>
          </w:tcPr>
          <w:p w14:paraId="1F32D159" w14:textId="77777777" w:rsidR="00BA04B1" w:rsidRPr="00CF6BD6" w:rsidRDefault="0061621B" w:rsidP="00376F7E">
            <w:pPr>
              <w:jc w:val="center"/>
              <w:rPr>
                <w:rFonts w:ascii="仿宋" w:eastAsia="仿宋" w:hAnsi="仿宋" w:hint="eastAsia"/>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14:paraId="7B9616E0" w14:textId="30B3B24A" w:rsidR="00BA04B1" w:rsidRPr="00CF6BD6" w:rsidRDefault="00EF7079" w:rsidP="00376F7E">
            <w:pPr>
              <w:jc w:val="center"/>
              <w:rPr>
                <w:rFonts w:ascii="仿宋" w:eastAsia="仿宋" w:hAnsi="仿宋" w:hint="eastAsia"/>
                <w:color w:val="000000"/>
                <w:sz w:val="24"/>
              </w:rPr>
            </w:pPr>
            <w:r>
              <w:rPr>
                <w:rFonts w:ascii="仿宋" w:eastAsia="仿宋" w:hAnsi="仿宋" w:hint="eastAsia"/>
                <w:color w:val="000000"/>
                <w:sz w:val="24"/>
              </w:rPr>
              <w:t>48</w:t>
            </w:r>
          </w:p>
        </w:tc>
      </w:tr>
      <w:tr w:rsidR="00376F7E" w:rsidRPr="0076273E" w14:paraId="177E434F" w14:textId="77777777" w:rsidTr="004136C2">
        <w:trPr>
          <w:trHeight w:val="454"/>
          <w:jc w:val="center"/>
        </w:trPr>
        <w:tc>
          <w:tcPr>
            <w:tcW w:w="1951" w:type="dxa"/>
            <w:vAlign w:val="center"/>
          </w:tcPr>
          <w:p w14:paraId="22F431C2"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理论学时</w:t>
            </w:r>
          </w:p>
        </w:tc>
        <w:tc>
          <w:tcPr>
            <w:tcW w:w="2592" w:type="dxa"/>
            <w:vAlign w:val="center"/>
          </w:tcPr>
          <w:p w14:paraId="0D259C2C" w14:textId="32C281FF" w:rsidR="00BA04B1" w:rsidRPr="00CF6BD6" w:rsidRDefault="00EF7079" w:rsidP="00376F7E">
            <w:pPr>
              <w:jc w:val="center"/>
              <w:rPr>
                <w:rFonts w:ascii="仿宋" w:eastAsia="仿宋" w:hAnsi="仿宋" w:hint="eastAsia"/>
                <w:color w:val="000000"/>
                <w:sz w:val="24"/>
              </w:rPr>
            </w:pPr>
            <w:r>
              <w:rPr>
                <w:rFonts w:ascii="仿宋" w:eastAsia="仿宋" w:hAnsi="仿宋" w:hint="eastAsia"/>
                <w:color w:val="000000"/>
                <w:sz w:val="24"/>
              </w:rPr>
              <w:t>44</w:t>
            </w:r>
          </w:p>
        </w:tc>
        <w:tc>
          <w:tcPr>
            <w:tcW w:w="1693" w:type="dxa"/>
            <w:gridSpan w:val="2"/>
            <w:vAlign w:val="center"/>
          </w:tcPr>
          <w:p w14:paraId="76E4FC67" w14:textId="77777777" w:rsidR="00BA04B1" w:rsidRPr="00CF6BD6" w:rsidRDefault="00BA04B1" w:rsidP="00376F7E">
            <w:pPr>
              <w:jc w:val="center"/>
              <w:rPr>
                <w:rFonts w:ascii="仿宋" w:eastAsia="仿宋" w:hAnsi="仿宋" w:hint="eastAsia"/>
                <w:b/>
                <w:color w:val="000000"/>
                <w:sz w:val="24"/>
              </w:rPr>
            </w:pPr>
            <w:r w:rsidRPr="00CF6BD6">
              <w:rPr>
                <w:rFonts w:ascii="仿宋" w:eastAsia="仿宋" w:hAnsi="仿宋"/>
                <w:b/>
                <w:color w:val="000000"/>
                <w:sz w:val="24"/>
              </w:rPr>
              <w:t>实验学时</w:t>
            </w:r>
          </w:p>
        </w:tc>
        <w:tc>
          <w:tcPr>
            <w:tcW w:w="2067" w:type="dxa"/>
            <w:vAlign w:val="center"/>
          </w:tcPr>
          <w:p w14:paraId="49B3F301" w14:textId="6B01E694" w:rsidR="00BA04B1" w:rsidRPr="00CF6BD6" w:rsidRDefault="00EF7079" w:rsidP="00376F7E">
            <w:pPr>
              <w:jc w:val="center"/>
              <w:rPr>
                <w:rFonts w:ascii="仿宋" w:eastAsia="仿宋" w:hAnsi="仿宋" w:hint="eastAsia"/>
                <w:color w:val="000000"/>
                <w:sz w:val="24"/>
              </w:rPr>
            </w:pPr>
            <w:r>
              <w:rPr>
                <w:rFonts w:ascii="仿宋" w:eastAsia="仿宋" w:hAnsi="仿宋" w:hint="eastAsia"/>
                <w:color w:val="000000"/>
                <w:sz w:val="24"/>
              </w:rPr>
              <w:t>4</w:t>
            </w:r>
          </w:p>
        </w:tc>
      </w:tr>
      <w:tr w:rsidR="00376F7E" w:rsidRPr="0076273E" w14:paraId="3E207903" w14:textId="77777777" w:rsidTr="004136C2">
        <w:trPr>
          <w:trHeight w:val="454"/>
          <w:jc w:val="center"/>
        </w:trPr>
        <w:tc>
          <w:tcPr>
            <w:tcW w:w="1951" w:type="dxa"/>
            <w:vAlign w:val="center"/>
          </w:tcPr>
          <w:p w14:paraId="61E8EE49"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上机学时</w:t>
            </w:r>
          </w:p>
        </w:tc>
        <w:tc>
          <w:tcPr>
            <w:tcW w:w="2592" w:type="dxa"/>
            <w:vAlign w:val="center"/>
          </w:tcPr>
          <w:p w14:paraId="400A5663" w14:textId="42F7BEE4" w:rsidR="00BA04B1" w:rsidRPr="00CF6BD6" w:rsidRDefault="00EF7079" w:rsidP="00376F7E">
            <w:pPr>
              <w:jc w:val="center"/>
              <w:rPr>
                <w:rFonts w:ascii="仿宋" w:eastAsia="仿宋" w:hAnsi="仿宋" w:hint="eastAsia"/>
                <w:color w:val="000000"/>
                <w:sz w:val="24"/>
              </w:rPr>
            </w:pPr>
            <w:r>
              <w:rPr>
                <w:rFonts w:ascii="仿宋" w:eastAsia="仿宋" w:hAnsi="仿宋" w:hint="eastAsia"/>
                <w:color w:val="000000"/>
                <w:sz w:val="24"/>
              </w:rPr>
              <w:t>0</w:t>
            </w:r>
          </w:p>
        </w:tc>
        <w:tc>
          <w:tcPr>
            <w:tcW w:w="1693" w:type="dxa"/>
            <w:gridSpan w:val="2"/>
            <w:vAlign w:val="center"/>
          </w:tcPr>
          <w:p w14:paraId="67A0F512" w14:textId="77777777" w:rsidR="00BA04B1" w:rsidRPr="00CF6BD6" w:rsidRDefault="00FF0B26" w:rsidP="00376F7E">
            <w:pPr>
              <w:jc w:val="center"/>
              <w:rPr>
                <w:rFonts w:ascii="仿宋" w:eastAsia="仿宋" w:hAnsi="仿宋" w:hint="eastAsia"/>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14:paraId="24E69CF7" w14:textId="356305DF" w:rsidR="00BA04B1" w:rsidRPr="00CF6BD6" w:rsidRDefault="00EF7079" w:rsidP="00376F7E">
            <w:pPr>
              <w:jc w:val="center"/>
              <w:rPr>
                <w:rFonts w:ascii="仿宋" w:eastAsia="仿宋" w:hAnsi="仿宋" w:hint="eastAsia"/>
                <w:color w:val="000000"/>
                <w:sz w:val="24"/>
              </w:rPr>
            </w:pPr>
            <w:r>
              <w:rPr>
                <w:rFonts w:ascii="仿宋" w:eastAsia="仿宋" w:hAnsi="仿宋" w:hint="eastAsia"/>
                <w:color w:val="000000"/>
                <w:sz w:val="24"/>
              </w:rPr>
              <w:t>0</w:t>
            </w:r>
          </w:p>
        </w:tc>
      </w:tr>
      <w:tr w:rsidR="00376F7E" w:rsidRPr="0076273E" w14:paraId="5ABEBEA4" w14:textId="77777777" w:rsidTr="00376F7E">
        <w:trPr>
          <w:trHeight w:val="454"/>
          <w:jc w:val="center"/>
        </w:trPr>
        <w:tc>
          <w:tcPr>
            <w:tcW w:w="1951" w:type="dxa"/>
            <w:vAlign w:val="center"/>
          </w:tcPr>
          <w:p w14:paraId="7ECF344A" w14:textId="77777777" w:rsidR="008715C3" w:rsidRPr="00CF6BD6" w:rsidRDefault="008715C3" w:rsidP="00376F7E">
            <w:pPr>
              <w:jc w:val="center"/>
              <w:rPr>
                <w:rFonts w:ascii="仿宋" w:eastAsia="仿宋" w:hAnsi="仿宋" w:hint="eastAsia"/>
                <w:b/>
                <w:color w:val="000000"/>
                <w:sz w:val="24"/>
              </w:rPr>
            </w:pPr>
            <w:r w:rsidRPr="00CF6BD6">
              <w:rPr>
                <w:rFonts w:ascii="仿宋" w:eastAsia="仿宋" w:hAnsi="仿宋"/>
                <w:b/>
                <w:color w:val="000000"/>
                <w:sz w:val="24"/>
              </w:rPr>
              <w:t>先修课程</w:t>
            </w:r>
          </w:p>
        </w:tc>
        <w:tc>
          <w:tcPr>
            <w:tcW w:w="6352" w:type="dxa"/>
            <w:gridSpan w:val="4"/>
            <w:vAlign w:val="center"/>
          </w:tcPr>
          <w:p w14:paraId="6E15F0AB" w14:textId="387F5966" w:rsidR="008715C3" w:rsidRPr="00CF6BD6" w:rsidRDefault="00EF7079" w:rsidP="00376F7E">
            <w:pPr>
              <w:jc w:val="center"/>
              <w:rPr>
                <w:rFonts w:ascii="仿宋" w:eastAsia="仿宋" w:hAnsi="仿宋" w:hint="eastAsia"/>
                <w:color w:val="000000"/>
                <w:sz w:val="24"/>
              </w:rPr>
            </w:pPr>
            <w:r>
              <w:rPr>
                <w:rFonts w:ascii="仿宋" w:eastAsia="仿宋" w:hAnsi="仿宋" w:hint="eastAsia"/>
                <w:szCs w:val="21"/>
                <w:lang w:val="en-GB"/>
              </w:rPr>
              <w:t>大学</w:t>
            </w:r>
            <w:r>
              <w:rPr>
                <w:rFonts w:ascii="仿宋" w:eastAsia="仿宋" w:hAnsi="仿宋"/>
                <w:szCs w:val="21"/>
                <w:lang w:val="en-GB"/>
              </w:rPr>
              <w:t>物理、大学化学、</w:t>
            </w:r>
            <w:r>
              <w:rPr>
                <w:rFonts w:ascii="仿宋" w:eastAsia="仿宋" w:hAnsi="仿宋" w:hint="eastAsia"/>
                <w:szCs w:val="21"/>
                <w:lang w:val="en-GB"/>
              </w:rPr>
              <w:t>高等</w:t>
            </w:r>
            <w:r>
              <w:rPr>
                <w:rFonts w:ascii="仿宋" w:eastAsia="仿宋" w:hAnsi="仿宋"/>
                <w:szCs w:val="21"/>
                <w:lang w:val="en-GB"/>
              </w:rPr>
              <w:t>数学</w:t>
            </w:r>
          </w:p>
        </w:tc>
      </w:tr>
    </w:tbl>
    <w:p w14:paraId="62A4706B" w14:textId="77777777" w:rsidR="00525090" w:rsidRPr="0076273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14:paraId="5979A6B7" w14:textId="1644AB4E" w:rsidR="00B30B20" w:rsidRPr="00101F84" w:rsidRDefault="002E5CFC" w:rsidP="00F17C95">
      <w:pPr>
        <w:snapToGrid w:val="0"/>
        <w:spacing w:line="360" w:lineRule="auto"/>
        <w:ind w:firstLineChars="200" w:firstLine="480"/>
        <w:rPr>
          <w:rFonts w:ascii="仿宋" w:eastAsia="仿宋" w:hAnsi="仿宋" w:hint="eastAsia"/>
          <w:sz w:val="24"/>
        </w:rPr>
      </w:pPr>
      <w:r w:rsidRPr="00101F84">
        <w:rPr>
          <w:rFonts w:ascii="仿宋" w:eastAsia="仿宋" w:hAnsi="仿宋" w:hint="eastAsia"/>
          <w:sz w:val="24"/>
        </w:rPr>
        <w:t>《工程热力学》是研究</w:t>
      </w:r>
      <w:r w:rsidR="00F17C95" w:rsidRPr="00101F84">
        <w:rPr>
          <w:rFonts w:ascii="仿宋" w:eastAsia="仿宋" w:hAnsi="仿宋" w:hint="eastAsia"/>
          <w:sz w:val="24"/>
        </w:rPr>
        <w:t>热能的有效利用以及热能与机械能相互转换的基本规律</w:t>
      </w:r>
      <w:r w:rsidRPr="00101F84">
        <w:rPr>
          <w:rFonts w:ascii="仿宋" w:eastAsia="仿宋" w:hAnsi="仿宋" w:hint="eastAsia"/>
          <w:sz w:val="24"/>
        </w:rPr>
        <w:t>的一门学科。</w:t>
      </w:r>
      <w:r w:rsidR="0046523D" w:rsidRPr="00101F84">
        <w:rPr>
          <w:rFonts w:ascii="仿宋" w:eastAsia="仿宋" w:hAnsi="仿宋" w:hint="eastAsia"/>
          <w:sz w:val="24"/>
        </w:rPr>
        <w:t>通过</w:t>
      </w:r>
      <w:r w:rsidRPr="00101F84">
        <w:rPr>
          <w:rFonts w:ascii="仿宋" w:eastAsia="仿宋" w:hAnsi="仿宋" w:hint="eastAsia"/>
          <w:sz w:val="24"/>
        </w:rPr>
        <w:t>本课程</w:t>
      </w:r>
      <w:r w:rsidR="0046523D" w:rsidRPr="00101F84">
        <w:rPr>
          <w:rFonts w:ascii="仿宋" w:eastAsia="仿宋" w:hAnsi="仿宋" w:hint="eastAsia"/>
          <w:sz w:val="24"/>
        </w:rPr>
        <w:t>的学习，使学生着重从工程的角度掌握热力学的基本规律；并能正确应用这些规律，理论联系实际进行热力过程、热力循环的分析和热力计算；同时也注意培养学生正确逻辑思维能力。从而为学生后继学习有关专业课程，提供必要的热力学的基础理论知识和热力计算的基本方法，而且</w:t>
      </w:r>
      <w:r w:rsidR="00E85A0D" w:rsidRPr="00101F84">
        <w:rPr>
          <w:rFonts w:ascii="仿宋" w:eastAsia="仿宋" w:hAnsi="仿宋" w:hint="eastAsia"/>
          <w:sz w:val="24"/>
        </w:rPr>
        <w:t>也为学生日后从事热能利用、热设计、热管理和热控制等方面的专业技术工作和科学研究工作打下必要的理论基础</w:t>
      </w:r>
      <w:r w:rsidR="0046523D" w:rsidRPr="00101F84">
        <w:rPr>
          <w:rFonts w:ascii="仿宋" w:eastAsia="仿宋" w:hAnsi="仿宋" w:hint="eastAsia"/>
          <w:sz w:val="24"/>
        </w:rPr>
        <w:t>。</w:t>
      </w:r>
    </w:p>
    <w:p w14:paraId="2AFD9F43" w14:textId="77777777" w:rsidR="00A9736E" w:rsidRDefault="00B30B20"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14:paraId="74C4EF4A" w14:textId="77777777" w:rsidR="000C0DDF" w:rsidRPr="006B4C8A" w:rsidRDefault="006B4C8A" w:rsidP="000C0DDF">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（一）课程目标</w:t>
      </w:r>
    </w:p>
    <w:p w14:paraId="421CEECE" w14:textId="2F4C5832" w:rsidR="00610A69" w:rsidRDefault="006B4C8A" w:rsidP="00623DC8">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3626D5" w:rsidRPr="003626D5">
        <w:rPr>
          <w:rFonts w:ascii="仿宋" w:eastAsia="仿宋" w:hAnsi="仿宋" w:hint="eastAsia"/>
          <w:b/>
          <w:color w:val="000000"/>
          <w:sz w:val="24"/>
        </w:rPr>
        <w:t>掌握热力学基本概念和原理</w:t>
      </w:r>
    </w:p>
    <w:p w14:paraId="1AB292D8" w14:textId="57D2CACA" w:rsidR="003626D5" w:rsidRPr="0062685E" w:rsidRDefault="003626D5" w:rsidP="003626D5">
      <w:pPr>
        <w:spacing w:line="360" w:lineRule="auto"/>
        <w:ind w:firstLineChars="200" w:firstLine="480"/>
        <w:rPr>
          <w:rFonts w:ascii="仿宋" w:eastAsia="仿宋" w:hAnsi="仿宋" w:hint="eastAsia"/>
          <w:bCs/>
          <w:color w:val="000000"/>
          <w:sz w:val="24"/>
        </w:rPr>
      </w:pPr>
      <w:r w:rsidRPr="0062685E">
        <w:rPr>
          <w:rFonts w:ascii="仿宋" w:eastAsia="仿宋" w:hAnsi="仿宋" w:hint="eastAsia"/>
          <w:bCs/>
          <w:color w:val="000000"/>
          <w:sz w:val="24"/>
        </w:rPr>
        <w:t>通过学习工程热力学，熟悉并掌握热力学的基本术语、定义、定律和原理，如热力学第一定律、热力学第二定律等，为后续深入学习和理解热力学相关知识奠定基础。</w:t>
      </w:r>
    </w:p>
    <w:p w14:paraId="4F1E6500" w14:textId="6C013B1D" w:rsidR="00963DE6" w:rsidRDefault="006B4C8A" w:rsidP="00623DC8">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3626D5" w:rsidRPr="003626D5">
        <w:rPr>
          <w:rFonts w:ascii="仿宋" w:eastAsia="仿宋" w:hAnsi="仿宋" w:hint="eastAsia"/>
          <w:b/>
          <w:color w:val="000000"/>
          <w:sz w:val="24"/>
        </w:rPr>
        <w:t>培养热力系统分析能力</w:t>
      </w:r>
    </w:p>
    <w:p w14:paraId="399182EF" w14:textId="4E6D2C67" w:rsidR="003626D5" w:rsidRPr="0062685E" w:rsidRDefault="003626D5" w:rsidP="00623DC8">
      <w:pPr>
        <w:spacing w:line="360" w:lineRule="auto"/>
        <w:ind w:firstLineChars="200" w:firstLine="480"/>
        <w:rPr>
          <w:rFonts w:ascii="仿宋" w:eastAsia="仿宋" w:hAnsi="仿宋" w:hint="eastAsia"/>
          <w:bCs/>
          <w:color w:val="000000"/>
          <w:sz w:val="24"/>
        </w:rPr>
      </w:pPr>
      <w:r w:rsidRPr="0062685E">
        <w:rPr>
          <w:rFonts w:ascii="仿宋" w:eastAsia="仿宋" w:hAnsi="仿宋" w:hint="eastAsia"/>
          <w:bCs/>
          <w:color w:val="000000"/>
          <w:sz w:val="24"/>
        </w:rPr>
        <w:t>能够运用热力学原理和方法，对各类热力系统进行分析，包括能量转换、传</w:t>
      </w:r>
      <w:r w:rsidRPr="0062685E">
        <w:rPr>
          <w:rFonts w:ascii="仿宋" w:eastAsia="仿宋" w:hAnsi="仿宋" w:hint="eastAsia"/>
          <w:bCs/>
          <w:color w:val="000000"/>
          <w:sz w:val="24"/>
        </w:rPr>
        <w:lastRenderedPageBreak/>
        <w:t>递和利用的过程。通过实例分析和计算，提高对热力系统性能评价和优化的能力。</w:t>
      </w:r>
    </w:p>
    <w:p w14:paraId="4211A50D" w14:textId="4B0B9917" w:rsidR="00963DE6" w:rsidRDefault="00963DE6" w:rsidP="00963DE6">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r>
        <w:rPr>
          <w:rFonts w:ascii="仿宋" w:eastAsia="仿宋" w:hAnsi="仿宋" w:hint="eastAsia"/>
          <w:b/>
          <w:color w:val="000000"/>
          <w:sz w:val="24"/>
        </w:rPr>
        <w:t>：</w:t>
      </w:r>
      <w:r w:rsidR="003626D5" w:rsidRPr="003626D5">
        <w:rPr>
          <w:rFonts w:ascii="仿宋" w:eastAsia="仿宋" w:hAnsi="仿宋" w:hint="eastAsia"/>
          <w:b/>
          <w:color w:val="000000"/>
          <w:sz w:val="24"/>
        </w:rPr>
        <w:t>强化实验技能和实践能力</w:t>
      </w:r>
    </w:p>
    <w:p w14:paraId="7EAB6915" w14:textId="51963777" w:rsidR="003626D5" w:rsidRPr="00963DE6" w:rsidRDefault="003626D5" w:rsidP="00963DE6">
      <w:pPr>
        <w:spacing w:line="360" w:lineRule="auto"/>
        <w:ind w:firstLineChars="200" w:firstLine="480"/>
        <w:rPr>
          <w:rFonts w:ascii="仿宋" w:eastAsia="仿宋" w:hAnsi="仿宋" w:hint="eastAsia"/>
          <w:b/>
          <w:color w:val="000000"/>
          <w:sz w:val="24"/>
        </w:rPr>
      </w:pPr>
      <w:r w:rsidRPr="0062685E">
        <w:rPr>
          <w:rFonts w:ascii="仿宋" w:eastAsia="仿宋" w:hAnsi="仿宋" w:hint="eastAsia"/>
          <w:bCs/>
          <w:color w:val="000000"/>
          <w:sz w:val="24"/>
        </w:rPr>
        <w:t>注重实验和实践环节，通过实验操作和数据分析，加深对热力学原理和方法的理解，并培养解决实际工程问题的能力</w:t>
      </w:r>
      <w:r w:rsidR="00AA7074">
        <w:rPr>
          <w:rFonts w:ascii="仿宋" w:eastAsia="仿宋" w:hAnsi="仿宋" w:hint="eastAsia"/>
          <w:b/>
          <w:color w:val="000000"/>
          <w:sz w:val="24"/>
        </w:rPr>
        <w:t>。</w:t>
      </w:r>
    </w:p>
    <w:p w14:paraId="3FD2E86A" w14:textId="481CF0CB" w:rsidR="00963DE6" w:rsidRDefault="00963DE6" w:rsidP="00206369">
      <w:pPr>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206369" w:rsidRPr="00206369">
        <w:rPr>
          <w:rFonts w:ascii="仿宋" w:eastAsia="仿宋" w:hAnsi="仿宋" w:hint="eastAsia"/>
          <w:b/>
          <w:color w:val="000000"/>
          <w:sz w:val="24"/>
        </w:rPr>
        <w:t>培养逻辑思维、判断和归纳总结能力</w:t>
      </w:r>
      <w:r w:rsidR="00206369">
        <w:rPr>
          <w:rFonts w:ascii="仿宋" w:eastAsia="仿宋" w:hAnsi="仿宋" w:hint="eastAsia"/>
          <w:b/>
          <w:color w:val="000000"/>
          <w:sz w:val="24"/>
        </w:rPr>
        <w:t>，</w:t>
      </w:r>
      <w:r w:rsidR="003626D5" w:rsidRPr="003626D5">
        <w:rPr>
          <w:rFonts w:ascii="仿宋" w:eastAsia="仿宋" w:hAnsi="仿宋" w:hint="eastAsia"/>
          <w:b/>
          <w:color w:val="000000"/>
          <w:sz w:val="24"/>
        </w:rPr>
        <w:t>激发创新思维</w:t>
      </w:r>
    </w:p>
    <w:p w14:paraId="4E05415A" w14:textId="36EF7BD0" w:rsidR="003626D5" w:rsidRPr="0062685E" w:rsidRDefault="00F43B80" w:rsidP="003626D5">
      <w:pPr>
        <w:spacing w:line="360" w:lineRule="auto"/>
        <w:ind w:firstLineChars="200" w:firstLine="480"/>
        <w:rPr>
          <w:rFonts w:ascii="仿宋" w:eastAsia="仿宋" w:hAnsi="仿宋" w:hint="eastAsia"/>
          <w:bCs/>
          <w:color w:val="000000"/>
          <w:sz w:val="24"/>
        </w:rPr>
      </w:pPr>
      <w:r w:rsidRPr="0062685E">
        <w:rPr>
          <w:rFonts w:ascii="仿宋" w:eastAsia="仿宋" w:hAnsi="仿宋" w:hint="eastAsia"/>
          <w:bCs/>
          <w:color w:val="000000"/>
          <w:sz w:val="24"/>
        </w:rPr>
        <w:t>与课程思政相结合，</w:t>
      </w:r>
      <w:r w:rsidR="00206369" w:rsidRPr="00206369">
        <w:rPr>
          <w:rFonts w:ascii="仿宋" w:eastAsia="仿宋" w:hAnsi="仿宋" w:hint="eastAsia"/>
          <w:bCs/>
          <w:color w:val="000000"/>
          <w:sz w:val="24"/>
        </w:rPr>
        <w:t>通过系统讲解、问题导向、案例分析</w:t>
      </w:r>
      <w:r w:rsidR="00206369">
        <w:rPr>
          <w:rFonts w:ascii="仿宋" w:eastAsia="仿宋" w:hAnsi="仿宋" w:hint="eastAsia"/>
          <w:bCs/>
          <w:color w:val="000000"/>
          <w:sz w:val="24"/>
        </w:rPr>
        <w:t>、</w:t>
      </w:r>
      <w:r w:rsidRPr="0062685E">
        <w:rPr>
          <w:rFonts w:ascii="仿宋" w:eastAsia="仿宋" w:hAnsi="仿宋" w:hint="eastAsia"/>
          <w:bCs/>
          <w:color w:val="000000"/>
          <w:sz w:val="24"/>
        </w:rPr>
        <w:t>热力学领域的前沿技术和研究动态</w:t>
      </w:r>
      <w:r w:rsidR="00206369">
        <w:rPr>
          <w:rFonts w:ascii="仿宋" w:eastAsia="仿宋" w:hAnsi="仿宋" w:hint="eastAsia"/>
          <w:bCs/>
          <w:color w:val="000000"/>
          <w:sz w:val="24"/>
        </w:rPr>
        <w:t>案例分享等方式</w:t>
      </w:r>
      <w:r w:rsidRPr="0062685E">
        <w:rPr>
          <w:rFonts w:ascii="仿宋" w:eastAsia="仿宋" w:hAnsi="仿宋" w:hint="eastAsia"/>
          <w:bCs/>
          <w:color w:val="000000"/>
          <w:sz w:val="24"/>
        </w:rPr>
        <w:t>，</w:t>
      </w:r>
      <w:r w:rsidR="00206369" w:rsidRPr="00206369">
        <w:rPr>
          <w:rFonts w:ascii="仿宋" w:eastAsia="仿宋" w:hAnsi="仿宋" w:hint="eastAsia"/>
          <w:bCs/>
          <w:color w:val="000000"/>
          <w:sz w:val="24"/>
        </w:rPr>
        <w:t>培养逻辑思维、判断和归纳总结能力</w:t>
      </w:r>
      <w:r w:rsidR="00206369">
        <w:rPr>
          <w:rFonts w:ascii="仿宋" w:eastAsia="仿宋" w:hAnsi="仿宋" w:hint="eastAsia"/>
          <w:bCs/>
          <w:color w:val="000000"/>
          <w:sz w:val="24"/>
        </w:rPr>
        <w:t>，</w:t>
      </w:r>
      <w:r w:rsidRPr="0062685E">
        <w:rPr>
          <w:rFonts w:ascii="仿宋" w:eastAsia="仿宋" w:hAnsi="仿宋" w:hint="eastAsia"/>
          <w:bCs/>
          <w:color w:val="000000"/>
          <w:sz w:val="24"/>
        </w:rPr>
        <w:t>激发</w:t>
      </w:r>
      <w:r w:rsidR="003626D5" w:rsidRPr="0062685E">
        <w:rPr>
          <w:rFonts w:ascii="仿宋" w:eastAsia="仿宋" w:hAnsi="仿宋" w:hint="eastAsia"/>
          <w:bCs/>
          <w:color w:val="000000"/>
          <w:sz w:val="24"/>
        </w:rPr>
        <w:t>创新思维</w:t>
      </w:r>
      <w:r w:rsidRPr="0062685E">
        <w:rPr>
          <w:rFonts w:ascii="仿宋" w:eastAsia="仿宋" w:hAnsi="仿宋" w:hint="eastAsia"/>
          <w:bCs/>
          <w:color w:val="000000"/>
          <w:sz w:val="24"/>
        </w:rPr>
        <w:t>和</w:t>
      </w:r>
      <w:r w:rsidR="003626D5" w:rsidRPr="0062685E">
        <w:rPr>
          <w:rFonts w:ascii="仿宋" w:eastAsia="仿宋" w:hAnsi="仿宋" w:hint="eastAsia"/>
          <w:bCs/>
          <w:color w:val="000000"/>
          <w:sz w:val="24"/>
        </w:rPr>
        <w:t>勇于探索未知问题</w:t>
      </w:r>
      <w:r w:rsidRPr="0062685E">
        <w:rPr>
          <w:rFonts w:ascii="仿宋" w:eastAsia="仿宋" w:hAnsi="仿宋" w:hint="eastAsia"/>
          <w:bCs/>
          <w:color w:val="000000"/>
          <w:sz w:val="24"/>
        </w:rPr>
        <w:t>的精神，提升综合素质，也为其未来的职业发展和学术研究提供有力支持</w:t>
      </w:r>
      <w:r w:rsidR="003626D5" w:rsidRPr="0062685E">
        <w:rPr>
          <w:rFonts w:ascii="仿宋" w:eastAsia="仿宋" w:hAnsi="仿宋" w:hint="eastAsia"/>
          <w:bCs/>
          <w:color w:val="000000"/>
          <w:sz w:val="24"/>
        </w:rPr>
        <w:t>。</w:t>
      </w:r>
    </w:p>
    <w:p w14:paraId="20A64F47" w14:textId="77777777" w:rsidR="00D50FC2" w:rsidRPr="00A96A5E" w:rsidRDefault="00A96A5E" w:rsidP="00A96A5E">
      <w:pPr>
        <w:snapToGrid w:val="0"/>
        <w:spacing w:line="360" w:lineRule="auto"/>
        <w:ind w:firstLineChars="200" w:firstLine="482"/>
        <w:rPr>
          <w:rFonts w:ascii="仿宋" w:eastAsia="仿宋" w:hAnsi="仿宋" w:hint="eastAsia"/>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453"/>
        <w:gridCol w:w="2344"/>
        <w:gridCol w:w="2072"/>
        <w:gridCol w:w="1427"/>
      </w:tblGrid>
      <w:tr w:rsidR="00A96A5E" w:rsidRPr="00A96A5E" w14:paraId="1FB7EDED" w14:textId="77777777" w:rsidTr="00DC6A79">
        <w:trPr>
          <w:trHeight w:val="510"/>
          <w:jc w:val="center"/>
        </w:trPr>
        <w:tc>
          <w:tcPr>
            <w:tcW w:w="1478" w:type="pct"/>
            <w:tcBorders>
              <w:top w:val="single" w:sz="4" w:space="0" w:color="auto"/>
              <w:left w:val="single" w:sz="4" w:space="0" w:color="auto"/>
              <w:bottom w:val="single" w:sz="4" w:space="0" w:color="auto"/>
              <w:right w:val="single" w:sz="4" w:space="0" w:color="auto"/>
            </w:tcBorders>
            <w:shd w:val="clear" w:color="auto" w:fill="auto"/>
            <w:vAlign w:val="center"/>
          </w:tcPr>
          <w:p w14:paraId="273C0A0C"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14:paraId="455A2B20" w14:textId="77777777" w:rsidR="00D524C5" w:rsidRPr="00A96A5E" w:rsidRDefault="0096382D">
            <w:pPr>
              <w:widowControl/>
              <w:spacing w:line="276" w:lineRule="auto"/>
              <w:jc w:val="center"/>
              <w:rPr>
                <w:rFonts w:ascii="仿宋" w:eastAsia="仿宋" w:hAnsi="仿宋" w:hint="eastAsia"/>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14:paraId="2F355061"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14:paraId="2B596657" w14:textId="77777777" w:rsidR="00D524C5" w:rsidRPr="00A96A5E" w:rsidRDefault="00A96A5E">
            <w:pPr>
              <w:widowControl/>
              <w:spacing w:line="276" w:lineRule="auto"/>
              <w:jc w:val="center"/>
              <w:rPr>
                <w:rFonts w:ascii="仿宋" w:eastAsia="仿宋" w:hAnsi="仿宋" w:hint="eastAsia"/>
                <w:b/>
                <w:color w:val="000000"/>
                <w:kern w:val="0"/>
                <w:sz w:val="24"/>
              </w:rPr>
            </w:pPr>
            <w:r w:rsidRPr="00A96A5E">
              <w:rPr>
                <w:rFonts w:ascii="仿宋" w:eastAsia="仿宋" w:hAnsi="仿宋" w:hint="eastAsia"/>
                <w:b/>
                <w:color w:val="000000"/>
                <w:kern w:val="0"/>
                <w:sz w:val="24"/>
              </w:rPr>
              <w:t>支撑强度</w:t>
            </w:r>
          </w:p>
        </w:tc>
      </w:tr>
      <w:tr w:rsidR="00DC6A79" w:rsidRPr="00A96A5E" w14:paraId="4C5FCEE7" w14:textId="77777777" w:rsidTr="00DC6A79">
        <w:trPr>
          <w:trHeight w:val="836"/>
          <w:jc w:val="center"/>
        </w:trPr>
        <w:tc>
          <w:tcPr>
            <w:tcW w:w="1478" w:type="pct"/>
            <w:vMerge w:val="restart"/>
            <w:tcBorders>
              <w:top w:val="single" w:sz="4" w:space="0" w:color="auto"/>
              <w:left w:val="single" w:sz="4" w:space="0" w:color="auto"/>
              <w:right w:val="single" w:sz="4" w:space="0" w:color="auto"/>
            </w:tcBorders>
            <w:vAlign w:val="center"/>
          </w:tcPr>
          <w:p w14:paraId="6AD22282" w14:textId="4A76B020" w:rsidR="00DC6A79" w:rsidRPr="00A96A5E" w:rsidRDefault="00DC6A79" w:rsidP="0062685E">
            <w:pPr>
              <w:widowControl/>
              <w:spacing w:line="276" w:lineRule="auto"/>
              <w:jc w:val="left"/>
              <w:rPr>
                <w:rFonts w:ascii="仿宋" w:eastAsia="仿宋" w:hAnsi="仿宋" w:hint="eastAsia"/>
                <w:b/>
                <w:bCs/>
                <w:color w:val="000000"/>
                <w:kern w:val="0"/>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1</w:t>
            </w:r>
            <w:r w:rsidRPr="00A96A5E">
              <w:rPr>
                <w:rFonts w:ascii="仿宋" w:eastAsia="仿宋" w:hAnsi="仿宋" w:hint="eastAsia"/>
                <w:b/>
                <w:bCs/>
                <w:color w:val="000000"/>
                <w:kern w:val="0"/>
                <w:sz w:val="24"/>
              </w:rPr>
              <w:t>：</w:t>
            </w:r>
            <w:r w:rsidRPr="00DC6A79">
              <w:rPr>
                <w:rFonts w:ascii="仿宋" w:eastAsia="仿宋" w:hAnsi="仿宋" w:hint="eastAsia"/>
                <w:color w:val="000000"/>
                <w:kern w:val="0"/>
                <w:sz w:val="24"/>
              </w:rPr>
              <w:t>工程知识：</w:t>
            </w:r>
            <w:r w:rsidRPr="0062685E">
              <w:rPr>
                <w:rFonts w:ascii="仿宋" w:eastAsia="仿宋" w:hAnsi="仿宋" w:hint="eastAsia"/>
                <w:sz w:val="24"/>
              </w:rPr>
              <w:t>能够将数学、自然科学、工程基础和专业知识用于解决新能源开发、转化、存储、利用等复杂工程问题</w:t>
            </w:r>
            <w:r w:rsidR="00101F84">
              <w:rPr>
                <w:rFonts w:ascii="仿宋" w:eastAsia="仿宋" w:hAnsi="仿宋" w:hint="eastAsia"/>
                <w:sz w:val="24"/>
              </w:rPr>
              <w:t>。</w:t>
            </w:r>
          </w:p>
        </w:tc>
        <w:tc>
          <w:tcPr>
            <w:tcW w:w="1413" w:type="pct"/>
            <w:tcBorders>
              <w:top w:val="single" w:sz="4" w:space="0" w:color="auto"/>
              <w:left w:val="nil"/>
              <w:bottom w:val="single" w:sz="4" w:space="0" w:color="auto"/>
              <w:right w:val="single" w:sz="4" w:space="0" w:color="auto"/>
            </w:tcBorders>
            <w:vAlign w:val="center"/>
          </w:tcPr>
          <w:p w14:paraId="1A82BF41" w14:textId="40E93D7B" w:rsidR="00DC6A79" w:rsidRPr="00A96A5E" w:rsidRDefault="00DC6A79" w:rsidP="00A96A5E">
            <w:pPr>
              <w:spacing w:line="276" w:lineRule="auto"/>
              <w:rPr>
                <w:rFonts w:ascii="仿宋" w:eastAsia="仿宋" w:hAnsi="仿宋" w:hint="eastAsia"/>
                <w:b/>
                <w:bCs/>
                <w:color w:val="000000"/>
                <w:sz w:val="24"/>
              </w:rPr>
            </w:pPr>
            <w:r>
              <w:rPr>
                <w:rFonts w:ascii="仿宋" w:eastAsia="仿宋" w:hAnsi="仿宋" w:hint="eastAsia"/>
                <w:b/>
                <w:bCs/>
                <w:color w:val="000000"/>
                <w:sz w:val="24"/>
              </w:rPr>
              <w:t>观测点1.1</w:t>
            </w:r>
            <w:r w:rsidRPr="00A96A5E">
              <w:rPr>
                <w:rFonts w:ascii="仿宋" w:eastAsia="仿宋" w:hAnsi="仿宋" w:hint="eastAsia"/>
                <w:b/>
                <w:bCs/>
                <w:color w:val="000000"/>
                <w:sz w:val="24"/>
              </w:rPr>
              <w:t>：</w:t>
            </w:r>
            <w:r w:rsidRPr="00DC6A79">
              <w:rPr>
                <w:rFonts w:ascii="仿宋" w:eastAsia="仿宋" w:hAnsi="仿宋" w:hint="eastAsia"/>
                <w:color w:val="000000"/>
                <w:sz w:val="24"/>
              </w:rPr>
              <w:t>能将数学、自然科学、工程科学的语言工具用于工程问题的表述，能针对具体的对象建立数学模型并求解。</w:t>
            </w:r>
          </w:p>
        </w:tc>
        <w:tc>
          <w:tcPr>
            <w:tcW w:w="1249" w:type="pct"/>
            <w:vMerge w:val="restart"/>
            <w:tcBorders>
              <w:top w:val="single" w:sz="4" w:space="0" w:color="auto"/>
              <w:left w:val="nil"/>
              <w:right w:val="single" w:sz="4" w:space="0" w:color="auto"/>
            </w:tcBorders>
            <w:vAlign w:val="center"/>
          </w:tcPr>
          <w:p w14:paraId="04CE6BF7" w14:textId="36A5BC7B" w:rsidR="00DC6A79" w:rsidRDefault="00DC6A79"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1</w:t>
            </w:r>
          </w:p>
          <w:p w14:paraId="51DA3555" w14:textId="77777777" w:rsidR="00DC6A79" w:rsidRDefault="00DC6A79" w:rsidP="00A96A5E">
            <w:pPr>
              <w:spacing w:line="276" w:lineRule="auto"/>
              <w:rPr>
                <w:rFonts w:ascii="仿宋" w:eastAsia="仿宋" w:hAnsi="仿宋" w:hint="eastAsia"/>
                <w:color w:val="000000"/>
                <w:sz w:val="24"/>
              </w:rPr>
            </w:pPr>
            <w:r>
              <w:rPr>
                <w:rFonts w:ascii="仿宋" w:eastAsia="仿宋" w:hAnsi="仿宋" w:hint="eastAsia"/>
                <w:color w:val="000000"/>
                <w:sz w:val="24"/>
              </w:rPr>
              <w:t>课程目标2</w:t>
            </w:r>
          </w:p>
          <w:p w14:paraId="24EFD4FD" w14:textId="49D562EA" w:rsidR="00DC6A79" w:rsidRPr="00A96A5E" w:rsidRDefault="00DC6A79" w:rsidP="00A96A5E">
            <w:pPr>
              <w:spacing w:line="276" w:lineRule="auto"/>
              <w:rPr>
                <w:rFonts w:ascii="仿宋" w:eastAsia="仿宋" w:hAnsi="仿宋" w:hint="eastAsia"/>
                <w:color w:val="000000"/>
                <w:sz w:val="24"/>
              </w:rPr>
            </w:pPr>
            <w:r>
              <w:rPr>
                <w:rFonts w:ascii="仿宋" w:eastAsia="仿宋" w:hAnsi="仿宋" w:hint="eastAsia"/>
                <w:color w:val="000000"/>
                <w:sz w:val="24"/>
              </w:rPr>
              <w:t>课程目标3</w:t>
            </w:r>
          </w:p>
        </w:tc>
        <w:tc>
          <w:tcPr>
            <w:tcW w:w="860" w:type="pct"/>
            <w:vMerge w:val="restart"/>
            <w:tcBorders>
              <w:top w:val="single" w:sz="4" w:space="0" w:color="auto"/>
              <w:left w:val="nil"/>
              <w:right w:val="single" w:sz="4" w:space="0" w:color="auto"/>
            </w:tcBorders>
            <w:vAlign w:val="center"/>
          </w:tcPr>
          <w:p w14:paraId="1FCAC67A" w14:textId="483066DA" w:rsidR="00DC6A79" w:rsidRPr="00A96A5E" w:rsidRDefault="00F07C86" w:rsidP="00F07C86">
            <w:pPr>
              <w:spacing w:line="276" w:lineRule="auto"/>
              <w:ind w:left="360"/>
              <w:rPr>
                <w:rFonts w:ascii="仿宋" w:eastAsia="仿宋" w:hAnsi="仿宋" w:hint="eastAsia"/>
                <w:color w:val="000000"/>
                <w:sz w:val="24"/>
              </w:rPr>
            </w:pPr>
            <w:r w:rsidRPr="00F07C86">
              <w:rPr>
                <w:rFonts w:ascii="Wingdings 2" w:eastAsia="仿宋" w:hAnsi="Wingdings 2"/>
                <w:color w:val="000000"/>
                <w:sz w:val="24"/>
              </w:rPr>
              <w:t>R</w:t>
            </w:r>
            <w:r>
              <w:rPr>
                <w:rFonts w:ascii="仿宋" w:eastAsia="仿宋" w:hAnsi="仿宋" w:hint="eastAsia"/>
                <w:color w:val="000000"/>
                <w:sz w:val="24"/>
              </w:rPr>
              <w:t xml:space="preserve"> </w:t>
            </w:r>
            <w:r w:rsidR="00DC6A79" w:rsidRPr="00A96A5E">
              <w:rPr>
                <w:rFonts w:ascii="仿宋" w:eastAsia="仿宋" w:hAnsi="仿宋" w:hint="eastAsia"/>
                <w:color w:val="000000"/>
                <w:sz w:val="24"/>
              </w:rPr>
              <w:t>H</w:t>
            </w:r>
          </w:p>
          <w:p w14:paraId="412D049F" w14:textId="77777777" w:rsidR="00DC6A79" w:rsidRPr="00A96A5E" w:rsidRDefault="00DC6A79" w:rsidP="00DC6A79">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M</w:t>
            </w:r>
          </w:p>
          <w:p w14:paraId="77171A7B" w14:textId="77777777" w:rsidR="00DC6A79" w:rsidRPr="00A96A5E" w:rsidRDefault="00DC6A79" w:rsidP="00DC6A79">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r w:rsidR="00DC6A79" w:rsidRPr="00A96A5E" w14:paraId="1236FB8D" w14:textId="77777777" w:rsidTr="006650BD">
        <w:trPr>
          <w:trHeight w:val="836"/>
          <w:jc w:val="center"/>
        </w:trPr>
        <w:tc>
          <w:tcPr>
            <w:tcW w:w="1478" w:type="pct"/>
            <w:vMerge/>
            <w:tcBorders>
              <w:left w:val="single" w:sz="4" w:space="0" w:color="auto"/>
              <w:right w:val="single" w:sz="4" w:space="0" w:color="auto"/>
            </w:tcBorders>
            <w:vAlign w:val="center"/>
          </w:tcPr>
          <w:p w14:paraId="7E1219E3" w14:textId="77777777" w:rsidR="00DC6A79" w:rsidRPr="00A96A5E" w:rsidRDefault="00DC6A79" w:rsidP="0062685E">
            <w:pPr>
              <w:widowControl/>
              <w:spacing w:line="276" w:lineRule="auto"/>
              <w:jc w:val="left"/>
              <w:rPr>
                <w:rFonts w:ascii="仿宋" w:eastAsia="仿宋" w:hAnsi="仿宋" w:hint="eastAsia"/>
                <w:b/>
                <w:bCs/>
                <w:color w:val="000000"/>
                <w:kern w:val="0"/>
                <w:sz w:val="24"/>
              </w:rPr>
            </w:pPr>
          </w:p>
        </w:tc>
        <w:tc>
          <w:tcPr>
            <w:tcW w:w="1413" w:type="pct"/>
            <w:tcBorders>
              <w:top w:val="single" w:sz="4" w:space="0" w:color="auto"/>
              <w:left w:val="nil"/>
              <w:bottom w:val="single" w:sz="4" w:space="0" w:color="auto"/>
              <w:right w:val="single" w:sz="4" w:space="0" w:color="auto"/>
            </w:tcBorders>
            <w:vAlign w:val="center"/>
          </w:tcPr>
          <w:p w14:paraId="177818C5" w14:textId="3DAE5963" w:rsidR="00DC6A79" w:rsidRDefault="00DC6A79" w:rsidP="00A96A5E">
            <w:pPr>
              <w:spacing w:line="276" w:lineRule="auto"/>
              <w:rPr>
                <w:rFonts w:ascii="仿宋" w:eastAsia="仿宋" w:hAnsi="仿宋" w:hint="eastAsia"/>
                <w:b/>
                <w:bCs/>
                <w:color w:val="000000"/>
                <w:sz w:val="24"/>
              </w:rPr>
            </w:pPr>
            <w:r>
              <w:rPr>
                <w:rFonts w:ascii="仿宋" w:eastAsia="仿宋" w:hAnsi="仿宋" w:hint="eastAsia"/>
                <w:b/>
                <w:bCs/>
                <w:color w:val="000000"/>
                <w:sz w:val="24"/>
              </w:rPr>
              <w:t>观测点</w:t>
            </w:r>
            <w:r w:rsidRPr="00DC6A79">
              <w:rPr>
                <w:rFonts w:ascii="仿宋" w:eastAsia="仿宋" w:hAnsi="仿宋" w:hint="eastAsia"/>
                <w:b/>
                <w:bCs/>
                <w:color w:val="000000"/>
                <w:sz w:val="24"/>
              </w:rPr>
              <w:t>1.2</w:t>
            </w:r>
            <w:r>
              <w:rPr>
                <w:rFonts w:ascii="仿宋" w:eastAsia="仿宋" w:hAnsi="仿宋" w:hint="eastAsia"/>
                <w:b/>
                <w:bCs/>
                <w:color w:val="000000"/>
                <w:sz w:val="24"/>
              </w:rPr>
              <w:t>：</w:t>
            </w:r>
            <w:r w:rsidRPr="00DC6A79">
              <w:rPr>
                <w:rFonts w:ascii="仿宋" w:eastAsia="仿宋" w:hAnsi="仿宋" w:hint="eastAsia"/>
                <w:color w:val="000000"/>
                <w:sz w:val="24"/>
              </w:rPr>
              <w:t>能够将相关知识和数学模型方法用于推演、分析专业复杂工程问题。</w:t>
            </w:r>
          </w:p>
        </w:tc>
        <w:tc>
          <w:tcPr>
            <w:tcW w:w="1249" w:type="pct"/>
            <w:vMerge/>
            <w:tcBorders>
              <w:left w:val="nil"/>
              <w:right w:val="single" w:sz="4" w:space="0" w:color="auto"/>
            </w:tcBorders>
            <w:vAlign w:val="center"/>
          </w:tcPr>
          <w:p w14:paraId="755B086B" w14:textId="77777777" w:rsidR="00DC6A79" w:rsidRPr="00A96A5E" w:rsidRDefault="00DC6A79" w:rsidP="00A96A5E">
            <w:pPr>
              <w:spacing w:line="276" w:lineRule="auto"/>
              <w:rPr>
                <w:rFonts w:ascii="仿宋" w:eastAsia="仿宋" w:hAnsi="仿宋" w:hint="eastAsia"/>
                <w:color w:val="000000"/>
                <w:kern w:val="0"/>
                <w:sz w:val="24"/>
              </w:rPr>
            </w:pPr>
          </w:p>
        </w:tc>
        <w:tc>
          <w:tcPr>
            <w:tcW w:w="860" w:type="pct"/>
            <w:vMerge/>
            <w:tcBorders>
              <w:left w:val="nil"/>
              <w:right w:val="single" w:sz="4" w:space="0" w:color="auto"/>
            </w:tcBorders>
          </w:tcPr>
          <w:p w14:paraId="405EDC52" w14:textId="77777777" w:rsidR="00DC6A79" w:rsidRPr="00A96A5E" w:rsidRDefault="00DC6A79" w:rsidP="00A96A5E">
            <w:pPr>
              <w:numPr>
                <w:ilvl w:val="0"/>
                <w:numId w:val="6"/>
              </w:numPr>
              <w:spacing w:line="276" w:lineRule="auto"/>
              <w:jc w:val="center"/>
              <w:rPr>
                <w:rFonts w:ascii="仿宋" w:eastAsia="仿宋" w:hAnsi="仿宋" w:hint="eastAsia"/>
                <w:color w:val="000000"/>
                <w:sz w:val="24"/>
              </w:rPr>
            </w:pPr>
          </w:p>
        </w:tc>
      </w:tr>
      <w:tr w:rsidR="00DC6A79" w:rsidRPr="00A96A5E" w14:paraId="5F2F9E21" w14:textId="77777777" w:rsidTr="006650BD">
        <w:trPr>
          <w:trHeight w:val="836"/>
          <w:jc w:val="center"/>
        </w:trPr>
        <w:tc>
          <w:tcPr>
            <w:tcW w:w="1478" w:type="pct"/>
            <w:vMerge/>
            <w:tcBorders>
              <w:left w:val="single" w:sz="4" w:space="0" w:color="auto"/>
              <w:bottom w:val="single" w:sz="4" w:space="0" w:color="auto"/>
              <w:right w:val="single" w:sz="4" w:space="0" w:color="auto"/>
            </w:tcBorders>
            <w:vAlign w:val="center"/>
          </w:tcPr>
          <w:p w14:paraId="625D07D1" w14:textId="77777777" w:rsidR="00DC6A79" w:rsidRPr="00A96A5E" w:rsidRDefault="00DC6A79" w:rsidP="0062685E">
            <w:pPr>
              <w:widowControl/>
              <w:spacing w:line="276" w:lineRule="auto"/>
              <w:jc w:val="left"/>
              <w:rPr>
                <w:rFonts w:ascii="仿宋" w:eastAsia="仿宋" w:hAnsi="仿宋" w:hint="eastAsia"/>
                <w:b/>
                <w:bCs/>
                <w:color w:val="000000"/>
                <w:kern w:val="0"/>
                <w:sz w:val="24"/>
              </w:rPr>
            </w:pPr>
          </w:p>
        </w:tc>
        <w:tc>
          <w:tcPr>
            <w:tcW w:w="1413" w:type="pct"/>
            <w:tcBorders>
              <w:top w:val="single" w:sz="4" w:space="0" w:color="auto"/>
              <w:left w:val="nil"/>
              <w:bottom w:val="single" w:sz="4" w:space="0" w:color="auto"/>
              <w:right w:val="single" w:sz="4" w:space="0" w:color="auto"/>
            </w:tcBorders>
            <w:vAlign w:val="center"/>
          </w:tcPr>
          <w:p w14:paraId="2601D497" w14:textId="3A9454D4" w:rsidR="00DC6A79" w:rsidRDefault="00DC6A79" w:rsidP="00A96A5E">
            <w:pPr>
              <w:spacing w:line="276" w:lineRule="auto"/>
              <w:rPr>
                <w:rFonts w:ascii="仿宋" w:eastAsia="仿宋" w:hAnsi="仿宋" w:hint="eastAsia"/>
                <w:b/>
                <w:bCs/>
                <w:color w:val="000000"/>
                <w:sz w:val="24"/>
              </w:rPr>
            </w:pPr>
            <w:r>
              <w:rPr>
                <w:rFonts w:ascii="仿宋" w:eastAsia="仿宋" w:hAnsi="仿宋" w:hint="eastAsia"/>
                <w:b/>
                <w:bCs/>
                <w:color w:val="000000"/>
                <w:sz w:val="24"/>
              </w:rPr>
              <w:t>观测点</w:t>
            </w:r>
            <w:r w:rsidRPr="00DC6A79">
              <w:rPr>
                <w:rFonts w:ascii="仿宋" w:eastAsia="仿宋" w:hAnsi="仿宋" w:hint="eastAsia"/>
                <w:b/>
                <w:bCs/>
                <w:color w:val="000000"/>
                <w:sz w:val="24"/>
              </w:rPr>
              <w:t>1.3</w:t>
            </w:r>
            <w:r>
              <w:rPr>
                <w:rFonts w:ascii="仿宋" w:eastAsia="仿宋" w:hAnsi="仿宋" w:hint="eastAsia"/>
                <w:b/>
                <w:bCs/>
                <w:color w:val="000000"/>
                <w:sz w:val="24"/>
              </w:rPr>
              <w:t>：</w:t>
            </w:r>
            <w:r w:rsidRPr="00DC6A79">
              <w:rPr>
                <w:rFonts w:ascii="仿宋" w:eastAsia="仿宋" w:hAnsi="仿宋" w:hint="eastAsia"/>
                <w:color w:val="000000"/>
                <w:sz w:val="24"/>
              </w:rPr>
              <w:t>能够将相关知识和数学模型方法用于复杂工程问题解决方案的比较与综合。</w:t>
            </w:r>
          </w:p>
        </w:tc>
        <w:tc>
          <w:tcPr>
            <w:tcW w:w="1249" w:type="pct"/>
            <w:vMerge/>
            <w:tcBorders>
              <w:left w:val="nil"/>
              <w:bottom w:val="single" w:sz="4" w:space="0" w:color="auto"/>
              <w:right w:val="single" w:sz="4" w:space="0" w:color="auto"/>
            </w:tcBorders>
            <w:vAlign w:val="center"/>
          </w:tcPr>
          <w:p w14:paraId="2F455B68" w14:textId="77777777" w:rsidR="00DC6A79" w:rsidRPr="00A96A5E" w:rsidRDefault="00DC6A79" w:rsidP="00A96A5E">
            <w:pPr>
              <w:spacing w:line="276" w:lineRule="auto"/>
              <w:rPr>
                <w:rFonts w:ascii="仿宋" w:eastAsia="仿宋" w:hAnsi="仿宋" w:hint="eastAsia"/>
                <w:color w:val="000000"/>
                <w:kern w:val="0"/>
                <w:sz w:val="24"/>
              </w:rPr>
            </w:pPr>
          </w:p>
        </w:tc>
        <w:tc>
          <w:tcPr>
            <w:tcW w:w="860" w:type="pct"/>
            <w:vMerge/>
            <w:tcBorders>
              <w:left w:val="nil"/>
              <w:bottom w:val="single" w:sz="4" w:space="0" w:color="auto"/>
              <w:right w:val="single" w:sz="4" w:space="0" w:color="auto"/>
            </w:tcBorders>
          </w:tcPr>
          <w:p w14:paraId="12D06140" w14:textId="77777777" w:rsidR="00DC6A79" w:rsidRPr="00A96A5E" w:rsidRDefault="00DC6A79" w:rsidP="00A96A5E">
            <w:pPr>
              <w:numPr>
                <w:ilvl w:val="0"/>
                <w:numId w:val="6"/>
              </w:numPr>
              <w:spacing w:line="276" w:lineRule="auto"/>
              <w:jc w:val="center"/>
              <w:rPr>
                <w:rFonts w:ascii="仿宋" w:eastAsia="仿宋" w:hAnsi="仿宋" w:hint="eastAsia"/>
                <w:color w:val="000000"/>
                <w:sz w:val="24"/>
              </w:rPr>
            </w:pPr>
          </w:p>
        </w:tc>
      </w:tr>
      <w:tr w:rsidR="00A96A5E" w:rsidRPr="00A96A5E" w14:paraId="20629FD7" w14:textId="77777777" w:rsidTr="00F07C86">
        <w:trPr>
          <w:trHeight w:val="690"/>
          <w:jc w:val="center"/>
        </w:trPr>
        <w:tc>
          <w:tcPr>
            <w:tcW w:w="1478" w:type="pct"/>
            <w:tcBorders>
              <w:top w:val="single" w:sz="4" w:space="0" w:color="auto"/>
              <w:left w:val="single" w:sz="4" w:space="0" w:color="auto"/>
              <w:bottom w:val="single" w:sz="4" w:space="0" w:color="auto"/>
              <w:right w:val="single" w:sz="4" w:space="0" w:color="auto"/>
            </w:tcBorders>
            <w:vAlign w:val="center"/>
          </w:tcPr>
          <w:p w14:paraId="12915541" w14:textId="464FA653" w:rsidR="00A96A5E" w:rsidRPr="00206369" w:rsidRDefault="00A96A5E" w:rsidP="00206369">
            <w:pPr>
              <w:widowControl/>
              <w:spacing w:line="276" w:lineRule="auto"/>
              <w:rPr>
                <w:rFonts w:ascii="仿宋" w:eastAsia="仿宋" w:hAnsi="仿宋" w:hint="eastAsia"/>
                <w:sz w:val="24"/>
              </w:rPr>
            </w:pPr>
            <w:r w:rsidRPr="00206369">
              <w:rPr>
                <w:rFonts w:ascii="仿宋" w:eastAsia="仿宋" w:hAnsi="仿宋" w:hint="eastAsia"/>
                <w:b/>
                <w:bCs/>
                <w:sz w:val="24"/>
              </w:rPr>
              <w:t>毕业要求</w:t>
            </w:r>
            <w:r w:rsidR="00DC6A79">
              <w:rPr>
                <w:rFonts w:ascii="仿宋" w:eastAsia="仿宋" w:hAnsi="仿宋" w:hint="eastAsia"/>
                <w:b/>
                <w:bCs/>
                <w:sz w:val="24"/>
              </w:rPr>
              <w:t>2</w:t>
            </w:r>
            <w:r w:rsidRPr="00206369">
              <w:rPr>
                <w:rFonts w:ascii="仿宋" w:eastAsia="仿宋" w:hAnsi="仿宋" w:hint="eastAsia"/>
                <w:b/>
                <w:bCs/>
                <w:sz w:val="24"/>
              </w:rPr>
              <w:t>：</w:t>
            </w:r>
            <w:r w:rsidR="00DC6A79" w:rsidRPr="00DC6A79">
              <w:rPr>
                <w:rFonts w:ascii="仿宋" w:eastAsia="仿宋" w:hAnsi="仿宋" w:hint="eastAsia"/>
                <w:sz w:val="24"/>
              </w:rPr>
              <w:t>问题分析能力：</w:t>
            </w:r>
            <w:r w:rsidR="00206369" w:rsidRPr="00206369">
              <w:rPr>
                <w:rFonts w:ascii="仿宋" w:eastAsia="仿宋" w:hAnsi="仿宋" w:hint="eastAsia"/>
                <w:sz w:val="24"/>
              </w:rPr>
              <w:t>能够应用数学、自然科学和工程科学的基本原理，进行太阳能、风能、氢能等新能源系统开发与应用中复杂工程问题的识</w:t>
            </w:r>
            <w:r w:rsidR="00206369" w:rsidRPr="00206369">
              <w:rPr>
                <w:rFonts w:ascii="仿宋" w:eastAsia="仿宋" w:hAnsi="仿宋" w:hint="eastAsia"/>
                <w:sz w:val="24"/>
              </w:rPr>
              <w:lastRenderedPageBreak/>
              <w:t>别、表达、文献研究及分析，并获得有效结论</w:t>
            </w:r>
            <w:r w:rsidR="00101F84">
              <w:rPr>
                <w:rFonts w:ascii="仿宋" w:eastAsia="仿宋" w:hAnsi="仿宋" w:hint="eastAsia"/>
                <w:sz w:val="24"/>
              </w:rPr>
              <w:t>。</w:t>
            </w:r>
          </w:p>
        </w:tc>
        <w:tc>
          <w:tcPr>
            <w:tcW w:w="1413" w:type="pct"/>
            <w:tcBorders>
              <w:top w:val="single" w:sz="4" w:space="0" w:color="auto"/>
              <w:left w:val="nil"/>
              <w:bottom w:val="single" w:sz="4" w:space="0" w:color="auto"/>
              <w:right w:val="single" w:sz="4" w:space="0" w:color="auto"/>
            </w:tcBorders>
            <w:vAlign w:val="center"/>
          </w:tcPr>
          <w:p w14:paraId="6C805037" w14:textId="6B464E3A" w:rsidR="00A96A5E" w:rsidRPr="00A96A5E" w:rsidRDefault="0096382D" w:rsidP="00A96A5E">
            <w:pPr>
              <w:spacing w:line="276" w:lineRule="auto"/>
              <w:rPr>
                <w:rFonts w:ascii="仿宋" w:eastAsia="仿宋" w:hAnsi="仿宋" w:hint="eastAsia"/>
                <w:color w:val="000000"/>
                <w:sz w:val="24"/>
              </w:rPr>
            </w:pPr>
            <w:r>
              <w:rPr>
                <w:rFonts w:ascii="仿宋" w:eastAsia="仿宋" w:hAnsi="仿宋" w:hint="eastAsia"/>
                <w:b/>
                <w:bCs/>
                <w:color w:val="000000"/>
                <w:sz w:val="24"/>
              </w:rPr>
              <w:lastRenderedPageBreak/>
              <w:t>观测点</w:t>
            </w:r>
            <w:r w:rsidR="00F07C86">
              <w:rPr>
                <w:rFonts w:ascii="仿宋" w:eastAsia="仿宋" w:hAnsi="仿宋" w:hint="eastAsia"/>
                <w:b/>
                <w:bCs/>
                <w:color w:val="000000"/>
                <w:sz w:val="24"/>
              </w:rPr>
              <w:t>2.1</w:t>
            </w:r>
            <w:r w:rsidR="00A96A5E" w:rsidRPr="00A96A5E">
              <w:rPr>
                <w:rFonts w:ascii="仿宋" w:eastAsia="仿宋" w:hAnsi="仿宋" w:hint="eastAsia"/>
                <w:b/>
                <w:bCs/>
                <w:color w:val="000000"/>
                <w:sz w:val="24"/>
              </w:rPr>
              <w:t>：</w:t>
            </w:r>
            <w:r w:rsidR="00F07C86" w:rsidRPr="00F07C86">
              <w:rPr>
                <w:rFonts w:ascii="仿宋" w:eastAsia="仿宋" w:hAnsi="仿宋" w:hint="eastAsia"/>
                <w:color w:val="000000"/>
                <w:sz w:val="24"/>
              </w:rPr>
              <w:t>能运用相关科学原理，识别和判断复杂工程问题的关键环节，并基于相关科学原理和数学模型方法正确表达复杂工程问题。</w:t>
            </w:r>
          </w:p>
        </w:tc>
        <w:tc>
          <w:tcPr>
            <w:tcW w:w="1249" w:type="pct"/>
            <w:tcBorders>
              <w:top w:val="single" w:sz="4" w:space="0" w:color="auto"/>
              <w:left w:val="nil"/>
              <w:bottom w:val="single" w:sz="4" w:space="0" w:color="auto"/>
              <w:right w:val="single" w:sz="4" w:space="0" w:color="auto"/>
            </w:tcBorders>
            <w:vAlign w:val="center"/>
          </w:tcPr>
          <w:p w14:paraId="11923143" w14:textId="7AA3C13B" w:rsidR="00A96A5E" w:rsidRPr="00A96A5E" w:rsidRDefault="00A96A5E" w:rsidP="00A96A5E">
            <w:pPr>
              <w:spacing w:line="276" w:lineRule="auto"/>
              <w:rPr>
                <w:rFonts w:ascii="仿宋" w:eastAsia="仿宋" w:hAnsi="仿宋" w:hint="eastAsia"/>
                <w:color w:val="000000"/>
                <w:kern w:val="0"/>
                <w:sz w:val="24"/>
              </w:rPr>
            </w:pPr>
            <w:r w:rsidRPr="00A96A5E">
              <w:rPr>
                <w:rFonts w:ascii="仿宋" w:eastAsia="仿宋" w:hAnsi="仿宋" w:hint="eastAsia"/>
                <w:color w:val="000000"/>
                <w:kern w:val="0"/>
                <w:sz w:val="24"/>
              </w:rPr>
              <w:t>课程目标</w:t>
            </w:r>
            <w:r w:rsidR="00F07C86">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14:paraId="3078A4BE" w14:textId="77777777" w:rsidR="00A96A5E" w:rsidRPr="00A96A5E" w:rsidRDefault="00A96A5E" w:rsidP="00F07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H</w:t>
            </w:r>
          </w:p>
          <w:p w14:paraId="1F54D8DA" w14:textId="355A8625" w:rsidR="00A96A5E" w:rsidRPr="00A96A5E" w:rsidRDefault="00444A4D" w:rsidP="00444A4D">
            <w:pPr>
              <w:spacing w:line="276" w:lineRule="auto"/>
              <w:ind w:left="360"/>
              <w:rPr>
                <w:rFonts w:ascii="仿宋" w:eastAsia="仿宋" w:hAnsi="仿宋" w:hint="eastAsia"/>
                <w:color w:val="000000"/>
                <w:sz w:val="24"/>
              </w:rPr>
            </w:pPr>
            <w:r w:rsidRPr="00444A4D">
              <w:rPr>
                <w:rFonts w:ascii="Wingdings 2" w:eastAsia="仿宋" w:hAnsi="Wingdings 2"/>
                <w:color w:val="000000"/>
                <w:sz w:val="24"/>
              </w:rPr>
              <w:t>R</w:t>
            </w:r>
            <w:r>
              <w:rPr>
                <w:rFonts w:ascii="仿宋" w:eastAsia="仿宋" w:hAnsi="仿宋" w:hint="eastAsia"/>
                <w:color w:val="000000"/>
                <w:sz w:val="24"/>
              </w:rPr>
              <w:t xml:space="preserve"> </w:t>
            </w:r>
            <w:r w:rsidR="00A96A5E" w:rsidRPr="00A96A5E">
              <w:rPr>
                <w:rFonts w:ascii="仿宋" w:eastAsia="仿宋" w:hAnsi="仿宋" w:hint="eastAsia"/>
                <w:color w:val="000000"/>
                <w:sz w:val="24"/>
              </w:rPr>
              <w:t>M</w:t>
            </w:r>
          </w:p>
          <w:p w14:paraId="150FF625" w14:textId="77777777" w:rsidR="00A96A5E" w:rsidRPr="00A96A5E" w:rsidRDefault="00A96A5E" w:rsidP="00F07C86">
            <w:pPr>
              <w:numPr>
                <w:ilvl w:val="0"/>
                <w:numId w:val="6"/>
              </w:numPr>
              <w:spacing w:line="276" w:lineRule="auto"/>
              <w:jc w:val="center"/>
              <w:rPr>
                <w:rFonts w:ascii="仿宋" w:eastAsia="仿宋" w:hAnsi="仿宋" w:hint="eastAsia"/>
                <w:color w:val="000000"/>
                <w:sz w:val="24"/>
              </w:rPr>
            </w:pPr>
            <w:r w:rsidRPr="00A96A5E">
              <w:rPr>
                <w:rFonts w:ascii="仿宋" w:eastAsia="仿宋" w:hAnsi="仿宋" w:hint="eastAsia"/>
                <w:color w:val="000000"/>
                <w:sz w:val="24"/>
              </w:rPr>
              <w:t>L</w:t>
            </w:r>
          </w:p>
        </w:tc>
      </w:tr>
    </w:tbl>
    <w:p w14:paraId="4342714D" w14:textId="202870A8" w:rsidR="0053749D" w:rsidRPr="00101F84" w:rsidRDefault="00A96A5E" w:rsidP="00101F84">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55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990"/>
        <w:gridCol w:w="2265"/>
        <w:gridCol w:w="452"/>
        <w:gridCol w:w="2691"/>
        <w:gridCol w:w="850"/>
        <w:gridCol w:w="706"/>
        <w:gridCol w:w="700"/>
      </w:tblGrid>
      <w:tr w:rsidR="00D168A2" w:rsidRPr="003D574E" w14:paraId="18DB838D" w14:textId="77777777" w:rsidTr="00131110">
        <w:trPr>
          <w:jc w:val="center"/>
        </w:trPr>
        <w:tc>
          <w:tcPr>
            <w:tcW w:w="304" w:type="pct"/>
            <w:shd w:val="clear" w:color="auto" w:fill="auto"/>
            <w:vAlign w:val="center"/>
          </w:tcPr>
          <w:p w14:paraId="67015FF3"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37" w:type="pct"/>
            <w:shd w:val="clear" w:color="auto" w:fill="auto"/>
            <w:vAlign w:val="center"/>
          </w:tcPr>
          <w:p w14:paraId="3ACAEA55"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229" w:type="pct"/>
            <w:shd w:val="clear" w:color="auto" w:fill="auto"/>
            <w:vAlign w:val="center"/>
          </w:tcPr>
          <w:p w14:paraId="158C9ECA" w14:textId="77777777" w:rsidR="002C7C39" w:rsidRPr="003D574E"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45" w:type="pct"/>
            <w:vAlign w:val="center"/>
          </w:tcPr>
          <w:p w14:paraId="4EB4720A"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460" w:type="pct"/>
            <w:vAlign w:val="center"/>
          </w:tcPr>
          <w:p w14:paraId="7B87CE7C"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14:paraId="2409579F"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（重点、难点、课程思政元素等）</w:t>
            </w:r>
          </w:p>
        </w:tc>
        <w:tc>
          <w:tcPr>
            <w:tcW w:w="461" w:type="pct"/>
            <w:vAlign w:val="center"/>
          </w:tcPr>
          <w:p w14:paraId="157329E2" w14:textId="77777777" w:rsidR="002C7C39" w:rsidRDefault="002C7C39" w:rsidP="006F18E1">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383" w:type="pct"/>
            <w:vAlign w:val="center"/>
          </w:tcPr>
          <w:p w14:paraId="7E1A82A3" w14:textId="77777777" w:rsidR="002C7C39" w:rsidRPr="00202F65"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380" w:type="pct"/>
            <w:vAlign w:val="center"/>
          </w:tcPr>
          <w:p w14:paraId="5A12A89D" w14:textId="77777777" w:rsidR="002C7C39" w:rsidRDefault="002C7C39" w:rsidP="00202F65">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D168A2" w:rsidRPr="003D574E" w14:paraId="056683B5" w14:textId="77777777" w:rsidTr="00101F84">
        <w:trPr>
          <w:jc w:val="center"/>
        </w:trPr>
        <w:tc>
          <w:tcPr>
            <w:tcW w:w="304" w:type="pct"/>
            <w:shd w:val="clear" w:color="auto" w:fill="auto"/>
            <w:vAlign w:val="center"/>
          </w:tcPr>
          <w:p w14:paraId="38527D02" w14:textId="77777777" w:rsidR="002C7C39" w:rsidRPr="00101F84" w:rsidRDefault="002C7C39"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1</w:t>
            </w:r>
          </w:p>
        </w:tc>
        <w:tc>
          <w:tcPr>
            <w:tcW w:w="537" w:type="pct"/>
            <w:shd w:val="clear" w:color="auto" w:fill="auto"/>
            <w:vAlign w:val="center"/>
          </w:tcPr>
          <w:p w14:paraId="4F9285D3" w14:textId="1D66EEC6" w:rsidR="002C7C39" w:rsidRPr="00101F84" w:rsidRDefault="00612119"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绪论</w:t>
            </w:r>
          </w:p>
        </w:tc>
        <w:tc>
          <w:tcPr>
            <w:tcW w:w="1229" w:type="pct"/>
            <w:shd w:val="clear" w:color="auto" w:fill="auto"/>
            <w:vAlign w:val="center"/>
          </w:tcPr>
          <w:p w14:paraId="4324D029" w14:textId="3FFAEE1F" w:rsidR="002C7C39" w:rsidRPr="00101F84" w:rsidRDefault="00DF4CB9" w:rsidP="00612119">
            <w:pPr>
              <w:suppressAutoHyphens/>
              <w:spacing w:beforeLines="50" w:before="156" w:afterLines="50" w:after="156" w:line="276" w:lineRule="auto"/>
              <w:rPr>
                <w:rFonts w:eastAsia="仿宋"/>
                <w:bCs/>
                <w:spacing w:val="-3"/>
                <w:sz w:val="24"/>
                <w:lang w:val="en-GB"/>
              </w:rPr>
            </w:pPr>
            <w:r w:rsidRPr="00101F84">
              <w:rPr>
                <w:rFonts w:eastAsia="仿宋" w:hint="eastAsia"/>
                <w:bCs/>
                <w:spacing w:val="-3"/>
                <w:sz w:val="24"/>
                <w:lang w:val="en-GB"/>
              </w:rPr>
              <w:t>绪论：</w:t>
            </w:r>
            <w:r w:rsidR="00612119" w:rsidRPr="00101F84">
              <w:rPr>
                <w:rFonts w:eastAsia="仿宋" w:hint="eastAsia"/>
                <w:bCs/>
                <w:spacing w:val="-3"/>
                <w:sz w:val="24"/>
                <w:lang w:val="en-GB"/>
              </w:rPr>
              <w:t>热能及其利用，工程热力学的研究对象及研究方法</w:t>
            </w:r>
          </w:p>
        </w:tc>
        <w:tc>
          <w:tcPr>
            <w:tcW w:w="245" w:type="pct"/>
            <w:vAlign w:val="center"/>
          </w:tcPr>
          <w:p w14:paraId="76528CEF" w14:textId="1E143DB5" w:rsidR="002C7C39" w:rsidRPr="00101F84" w:rsidRDefault="00612119"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1</w:t>
            </w:r>
          </w:p>
        </w:tc>
        <w:tc>
          <w:tcPr>
            <w:tcW w:w="1460" w:type="pct"/>
            <w:vAlign w:val="center"/>
          </w:tcPr>
          <w:p w14:paraId="517D7CC1" w14:textId="77777777" w:rsidR="002C7C39" w:rsidRDefault="00A86A9E" w:rsidP="00612119">
            <w:pPr>
              <w:suppressAutoHyphens/>
              <w:spacing w:beforeLines="50" w:before="156" w:afterLines="50" w:after="156" w:line="276" w:lineRule="auto"/>
              <w:rPr>
                <w:rFonts w:eastAsia="仿宋"/>
                <w:bCs/>
                <w:spacing w:val="-3"/>
                <w:sz w:val="24"/>
              </w:rPr>
            </w:pPr>
            <w:r>
              <w:rPr>
                <w:rFonts w:eastAsia="仿宋" w:hint="eastAsia"/>
                <w:bCs/>
                <w:spacing w:val="-3"/>
                <w:sz w:val="24"/>
              </w:rPr>
              <w:t>重点：</w:t>
            </w:r>
            <w:r w:rsidR="00612119" w:rsidRPr="00101F84">
              <w:rPr>
                <w:rFonts w:eastAsia="仿宋" w:hint="eastAsia"/>
                <w:bCs/>
                <w:spacing w:val="-3"/>
                <w:sz w:val="24"/>
              </w:rPr>
              <w:t>工程热力学的研究对象及主要内容</w:t>
            </w:r>
            <w:r w:rsidR="00BD225A" w:rsidRPr="00101F84">
              <w:rPr>
                <w:rFonts w:eastAsia="仿宋" w:hint="eastAsia"/>
                <w:bCs/>
                <w:spacing w:val="-3"/>
                <w:sz w:val="24"/>
              </w:rPr>
              <w:t>。</w:t>
            </w:r>
          </w:p>
          <w:p w14:paraId="57F59712" w14:textId="59D831E5" w:rsidR="0034251D" w:rsidRPr="00101F84" w:rsidRDefault="0034251D" w:rsidP="00612119">
            <w:pPr>
              <w:suppressAutoHyphens/>
              <w:spacing w:beforeLines="50" w:before="156" w:afterLines="50" w:after="156" w:line="276" w:lineRule="auto"/>
              <w:rPr>
                <w:rFonts w:eastAsia="仿宋"/>
                <w:bCs/>
                <w:spacing w:val="-3"/>
                <w:sz w:val="24"/>
              </w:rPr>
            </w:pPr>
            <w:r>
              <w:rPr>
                <w:rFonts w:eastAsia="仿宋" w:hint="eastAsia"/>
                <w:bCs/>
                <w:spacing w:val="-3"/>
                <w:sz w:val="24"/>
              </w:rPr>
              <w:t>课程思政元素：引入“双碳”目标和国家能源发展现状，指出新能源是未来的发展方向，属于朝阳产业，增强学生节能减排意识、环境忧患意识，增强学生职业自信。</w:t>
            </w:r>
          </w:p>
        </w:tc>
        <w:tc>
          <w:tcPr>
            <w:tcW w:w="461" w:type="pct"/>
            <w:vAlign w:val="center"/>
          </w:tcPr>
          <w:p w14:paraId="3FA6F53C" w14:textId="77777777" w:rsidR="002C7C39" w:rsidRPr="00101F84" w:rsidRDefault="00612119" w:rsidP="00101F84">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讲授</w:t>
            </w:r>
          </w:p>
          <w:p w14:paraId="46C2D2E1" w14:textId="77777777" w:rsidR="00612119" w:rsidRPr="00101F84" w:rsidRDefault="00612119" w:rsidP="00101F84">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练习</w:t>
            </w:r>
          </w:p>
          <w:p w14:paraId="03B17D43" w14:textId="39C65085" w:rsidR="00612119" w:rsidRPr="00101F84" w:rsidRDefault="00612119" w:rsidP="00101F84">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讨论</w:t>
            </w:r>
          </w:p>
        </w:tc>
        <w:tc>
          <w:tcPr>
            <w:tcW w:w="383" w:type="pct"/>
            <w:vAlign w:val="center"/>
          </w:tcPr>
          <w:p w14:paraId="4B1F2026" w14:textId="08F7FEC5" w:rsidR="002C7C39" w:rsidRPr="00101F84" w:rsidRDefault="00D55F6D"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考试</w:t>
            </w:r>
          </w:p>
        </w:tc>
        <w:tc>
          <w:tcPr>
            <w:tcW w:w="380" w:type="pct"/>
            <w:vAlign w:val="center"/>
          </w:tcPr>
          <w:p w14:paraId="04211D1D" w14:textId="20262DFC" w:rsidR="002C7C39" w:rsidRPr="00101F84" w:rsidRDefault="00D55F6D"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1</w:t>
            </w:r>
            <w:r w:rsidR="00DB3DD6" w:rsidRPr="00101F84">
              <w:rPr>
                <w:rFonts w:eastAsia="仿宋" w:hint="eastAsia"/>
                <w:bCs/>
                <w:spacing w:val="-3"/>
                <w:sz w:val="24"/>
                <w:lang w:val="en-GB"/>
              </w:rPr>
              <w:t>、</w:t>
            </w:r>
            <w:r w:rsidR="00DB3DD6" w:rsidRPr="00101F84">
              <w:rPr>
                <w:rFonts w:eastAsia="仿宋" w:hint="eastAsia"/>
                <w:bCs/>
                <w:spacing w:val="-3"/>
                <w:sz w:val="24"/>
                <w:lang w:val="en-GB"/>
              </w:rPr>
              <w:t>4</w:t>
            </w:r>
          </w:p>
        </w:tc>
      </w:tr>
      <w:tr w:rsidR="00D168A2" w:rsidRPr="003D574E" w14:paraId="32BA5D52" w14:textId="77777777" w:rsidTr="00101F84">
        <w:trPr>
          <w:jc w:val="center"/>
        </w:trPr>
        <w:tc>
          <w:tcPr>
            <w:tcW w:w="304" w:type="pct"/>
            <w:shd w:val="clear" w:color="auto" w:fill="auto"/>
            <w:vAlign w:val="center"/>
          </w:tcPr>
          <w:p w14:paraId="48D763A3" w14:textId="77777777" w:rsidR="002C7C39" w:rsidRPr="00101F84" w:rsidRDefault="002C7C39"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2</w:t>
            </w:r>
          </w:p>
        </w:tc>
        <w:tc>
          <w:tcPr>
            <w:tcW w:w="537" w:type="pct"/>
            <w:shd w:val="clear" w:color="auto" w:fill="auto"/>
            <w:vAlign w:val="center"/>
          </w:tcPr>
          <w:p w14:paraId="0A16367D" w14:textId="60254B98" w:rsidR="002C7C39" w:rsidRPr="00101F84" w:rsidRDefault="00D55F6D"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第一章</w:t>
            </w:r>
            <w:r w:rsidRPr="00101F84">
              <w:rPr>
                <w:rFonts w:eastAsia="仿宋" w:hint="eastAsia"/>
                <w:bCs/>
                <w:spacing w:val="-3"/>
                <w:sz w:val="24"/>
                <w:lang w:val="en-GB"/>
              </w:rPr>
              <w:t xml:space="preserve"> </w:t>
            </w:r>
          </w:p>
        </w:tc>
        <w:tc>
          <w:tcPr>
            <w:tcW w:w="1229" w:type="pct"/>
            <w:shd w:val="clear" w:color="auto" w:fill="auto"/>
            <w:vAlign w:val="center"/>
          </w:tcPr>
          <w:p w14:paraId="11351DD3" w14:textId="2D71D0D4" w:rsidR="002C7C39" w:rsidRPr="00101F84" w:rsidRDefault="00D55F6D" w:rsidP="00D55F6D">
            <w:pPr>
              <w:suppressAutoHyphens/>
              <w:spacing w:beforeLines="50" w:before="156" w:afterLines="50" w:after="156" w:line="276" w:lineRule="auto"/>
              <w:rPr>
                <w:rFonts w:eastAsia="仿宋"/>
                <w:bCs/>
                <w:spacing w:val="-3"/>
                <w:sz w:val="24"/>
                <w:lang w:val="en-GB"/>
              </w:rPr>
            </w:pPr>
            <w:r w:rsidRPr="00101F84">
              <w:rPr>
                <w:rFonts w:eastAsia="仿宋" w:hint="eastAsia"/>
                <w:bCs/>
                <w:spacing w:val="-3"/>
                <w:sz w:val="24"/>
                <w:lang w:val="en-GB"/>
              </w:rPr>
              <w:t>基本概念及定义：热力学系统、系统的状态、基本状态参数、平衡状态的基本概念；状态方程式、热力过程、准静态过程、准静态过程的功、热量以及热力循环等基本内容。</w:t>
            </w:r>
          </w:p>
        </w:tc>
        <w:tc>
          <w:tcPr>
            <w:tcW w:w="245" w:type="pct"/>
            <w:vAlign w:val="center"/>
          </w:tcPr>
          <w:p w14:paraId="3DC5D4E9" w14:textId="1027EDB1" w:rsidR="002C7C39" w:rsidRPr="00101F84" w:rsidRDefault="00D55F6D"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3</w:t>
            </w:r>
          </w:p>
        </w:tc>
        <w:tc>
          <w:tcPr>
            <w:tcW w:w="1460" w:type="pct"/>
            <w:vAlign w:val="center"/>
          </w:tcPr>
          <w:p w14:paraId="45D32861" w14:textId="6C88D789" w:rsidR="002C7C39" w:rsidRDefault="00DD1695" w:rsidP="00F04E56">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重点：</w:t>
            </w:r>
            <w:r w:rsidR="00B5480B" w:rsidRPr="00B5480B">
              <w:rPr>
                <w:rFonts w:eastAsia="仿宋" w:hint="eastAsia"/>
                <w:bCs/>
                <w:spacing w:val="-3"/>
                <w:sz w:val="24"/>
                <w:lang w:val="en-GB"/>
              </w:rPr>
              <w:t>热力系统；工质的热力学状态及基本状态参数；平衡状态、状态方程式、坐标图</w:t>
            </w:r>
            <w:r w:rsidR="00B5480B">
              <w:rPr>
                <w:rFonts w:eastAsia="仿宋" w:hint="eastAsia"/>
                <w:bCs/>
                <w:spacing w:val="-3"/>
                <w:sz w:val="24"/>
                <w:lang w:val="en-GB"/>
              </w:rPr>
              <w:t>；</w:t>
            </w:r>
            <w:r w:rsidR="00B5480B" w:rsidRPr="00B5480B">
              <w:rPr>
                <w:rFonts w:eastAsia="仿宋" w:hint="eastAsia"/>
                <w:bCs/>
                <w:spacing w:val="-3"/>
                <w:sz w:val="24"/>
                <w:lang w:val="en-GB"/>
              </w:rPr>
              <w:t>工质的状态变化过程；过程功和热量；热力循环</w:t>
            </w:r>
            <w:r w:rsidR="00F04E56" w:rsidRPr="00101F84">
              <w:rPr>
                <w:rFonts w:eastAsia="仿宋" w:hint="eastAsia"/>
                <w:bCs/>
                <w:spacing w:val="-3"/>
                <w:sz w:val="24"/>
                <w:lang w:val="en-GB"/>
              </w:rPr>
              <w:t>。</w:t>
            </w:r>
          </w:p>
          <w:p w14:paraId="6985BD64" w14:textId="171EC546" w:rsidR="00DD1695" w:rsidRPr="00101F84" w:rsidRDefault="00DD1695" w:rsidP="00DD1695">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难点：</w:t>
            </w:r>
            <w:r w:rsidRPr="00DD1695">
              <w:rPr>
                <w:rFonts w:eastAsia="仿宋" w:hint="eastAsia"/>
                <w:bCs/>
                <w:spacing w:val="-3"/>
                <w:sz w:val="24"/>
                <w:lang w:val="en-GB"/>
              </w:rPr>
              <w:t>过程量与状态参数的特点和区别，功与热量的类比</w:t>
            </w:r>
            <w:r>
              <w:rPr>
                <w:rFonts w:eastAsia="仿宋" w:hint="eastAsia"/>
                <w:bCs/>
                <w:spacing w:val="-3"/>
                <w:sz w:val="24"/>
                <w:lang w:val="en-GB"/>
              </w:rPr>
              <w:t>。</w:t>
            </w:r>
          </w:p>
        </w:tc>
        <w:tc>
          <w:tcPr>
            <w:tcW w:w="461" w:type="pct"/>
            <w:vAlign w:val="center"/>
          </w:tcPr>
          <w:p w14:paraId="21AFBB5C" w14:textId="77777777" w:rsidR="00DF4CB9" w:rsidRPr="00101F84" w:rsidRDefault="00DF4CB9" w:rsidP="00101F84">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讲授</w:t>
            </w:r>
          </w:p>
          <w:p w14:paraId="6DB37F4D" w14:textId="77777777" w:rsidR="00DF4CB9" w:rsidRPr="00101F84" w:rsidRDefault="00DF4CB9" w:rsidP="00101F84">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练习</w:t>
            </w:r>
          </w:p>
          <w:p w14:paraId="4ABFA1DC" w14:textId="1A27A6BC" w:rsidR="002C7C39" w:rsidRPr="00101F84" w:rsidRDefault="00DF4CB9" w:rsidP="00101F84">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讨论</w:t>
            </w:r>
          </w:p>
        </w:tc>
        <w:tc>
          <w:tcPr>
            <w:tcW w:w="383" w:type="pct"/>
            <w:vAlign w:val="center"/>
          </w:tcPr>
          <w:p w14:paraId="6426BA6B" w14:textId="28A6A477" w:rsidR="00A86A9E" w:rsidRDefault="00A86A9E" w:rsidP="00202F65">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p w14:paraId="34B14A6B" w14:textId="0F08EFC9" w:rsidR="002C7C39" w:rsidRPr="00101F84" w:rsidRDefault="00DF4CB9"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考试</w:t>
            </w:r>
          </w:p>
        </w:tc>
        <w:tc>
          <w:tcPr>
            <w:tcW w:w="380" w:type="pct"/>
            <w:vAlign w:val="center"/>
          </w:tcPr>
          <w:p w14:paraId="1080A804" w14:textId="46495D2A" w:rsidR="002C7C39" w:rsidRPr="00101F84" w:rsidRDefault="00DF4CB9"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1</w:t>
            </w:r>
          </w:p>
        </w:tc>
      </w:tr>
      <w:tr w:rsidR="00D168A2" w:rsidRPr="003D574E" w14:paraId="7F983D48" w14:textId="77777777" w:rsidTr="00101F84">
        <w:trPr>
          <w:jc w:val="center"/>
        </w:trPr>
        <w:tc>
          <w:tcPr>
            <w:tcW w:w="304" w:type="pct"/>
            <w:shd w:val="clear" w:color="auto" w:fill="auto"/>
            <w:vAlign w:val="center"/>
          </w:tcPr>
          <w:p w14:paraId="329AF1A6" w14:textId="77777777" w:rsidR="002C7C39" w:rsidRPr="00101F84" w:rsidRDefault="002C7C39"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3</w:t>
            </w:r>
          </w:p>
        </w:tc>
        <w:tc>
          <w:tcPr>
            <w:tcW w:w="537" w:type="pct"/>
            <w:shd w:val="clear" w:color="auto" w:fill="auto"/>
            <w:vAlign w:val="center"/>
          </w:tcPr>
          <w:p w14:paraId="7D35457E" w14:textId="1A47E9D3" w:rsidR="002C7C39" w:rsidRPr="00101F84" w:rsidRDefault="00DF4CB9"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第二章</w:t>
            </w:r>
          </w:p>
        </w:tc>
        <w:tc>
          <w:tcPr>
            <w:tcW w:w="1229" w:type="pct"/>
            <w:shd w:val="clear" w:color="auto" w:fill="auto"/>
            <w:vAlign w:val="center"/>
          </w:tcPr>
          <w:p w14:paraId="7FB7EAF4" w14:textId="6A78551E" w:rsidR="002C7C39" w:rsidRPr="00101F84" w:rsidRDefault="00DB3DD6" w:rsidP="00101F84">
            <w:pPr>
              <w:suppressAutoHyphens/>
              <w:spacing w:beforeLines="50" w:before="156" w:afterLines="50" w:after="156" w:line="276" w:lineRule="auto"/>
              <w:rPr>
                <w:rFonts w:eastAsia="仿宋"/>
                <w:bCs/>
                <w:spacing w:val="-3"/>
                <w:sz w:val="24"/>
                <w:lang w:val="en-GB"/>
              </w:rPr>
            </w:pPr>
            <w:r w:rsidRPr="00101F84">
              <w:rPr>
                <w:rFonts w:eastAsia="仿宋" w:hint="eastAsia"/>
                <w:bCs/>
                <w:spacing w:val="-3"/>
                <w:sz w:val="24"/>
                <w:lang w:val="en-GB"/>
              </w:rPr>
              <w:t>热力学第一定律：热力学第一定律的基本概念和闭口系统能量方程；热力学第一定律的实质、基本能量方程式的推导以及能量方程式的应用</w:t>
            </w:r>
            <w:r w:rsidR="00060539" w:rsidRPr="00101F84">
              <w:rPr>
                <w:rFonts w:eastAsia="仿宋" w:hint="eastAsia"/>
                <w:bCs/>
                <w:spacing w:val="-3"/>
                <w:sz w:val="24"/>
                <w:lang w:val="en-GB"/>
              </w:rPr>
              <w:t>；</w:t>
            </w:r>
            <w:r w:rsidRPr="00101F84">
              <w:rPr>
                <w:rFonts w:eastAsia="仿宋" w:hint="eastAsia"/>
                <w:bCs/>
                <w:spacing w:val="-3"/>
                <w:sz w:val="24"/>
                <w:lang w:val="en-GB"/>
              </w:rPr>
              <w:t>稳定状态稳定</w:t>
            </w:r>
            <w:r w:rsidRPr="00101F84">
              <w:rPr>
                <w:rFonts w:eastAsia="仿宋" w:hint="eastAsia"/>
                <w:bCs/>
                <w:spacing w:val="-3"/>
                <w:sz w:val="24"/>
                <w:lang w:val="en-GB"/>
              </w:rPr>
              <w:lastRenderedPageBreak/>
              <w:t>流动能量方程式，基本能量方程式的推导以及能量方程式的应用</w:t>
            </w:r>
            <w:r w:rsidR="007E0804" w:rsidRPr="00101F84">
              <w:rPr>
                <w:rFonts w:eastAsia="仿宋" w:hint="eastAsia"/>
                <w:bCs/>
                <w:spacing w:val="-3"/>
                <w:sz w:val="24"/>
                <w:lang w:val="en-GB"/>
              </w:rPr>
              <w:t>。</w:t>
            </w:r>
          </w:p>
        </w:tc>
        <w:tc>
          <w:tcPr>
            <w:tcW w:w="245" w:type="pct"/>
            <w:vAlign w:val="center"/>
          </w:tcPr>
          <w:p w14:paraId="4DBDA054" w14:textId="028862F2" w:rsidR="002C7C39" w:rsidRPr="00101F84" w:rsidRDefault="00C916BD"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lastRenderedPageBreak/>
              <w:t>4</w:t>
            </w:r>
          </w:p>
        </w:tc>
        <w:tc>
          <w:tcPr>
            <w:tcW w:w="1460" w:type="pct"/>
            <w:vAlign w:val="center"/>
          </w:tcPr>
          <w:p w14:paraId="23460470" w14:textId="2D32E19E" w:rsidR="002C7C39" w:rsidRDefault="00DD1695" w:rsidP="00101F84">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重点：</w:t>
            </w:r>
            <w:r w:rsidR="007E0804" w:rsidRPr="00101F84">
              <w:rPr>
                <w:rFonts w:eastAsia="仿宋" w:hint="eastAsia"/>
                <w:bCs/>
                <w:spacing w:val="-3"/>
                <w:sz w:val="24"/>
                <w:lang w:val="en-GB"/>
              </w:rPr>
              <w:t>热力学第一定律；热力学能、焓的物理意义</w:t>
            </w:r>
            <w:r>
              <w:rPr>
                <w:rFonts w:eastAsia="仿宋" w:hint="eastAsia"/>
                <w:bCs/>
                <w:spacing w:val="-3"/>
                <w:sz w:val="24"/>
                <w:lang w:val="en-GB"/>
              </w:rPr>
              <w:t>；</w:t>
            </w:r>
            <w:r w:rsidR="007E0804" w:rsidRPr="00101F84">
              <w:rPr>
                <w:rFonts w:eastAsia="仿宋" w:hint="eastAsia"/>
                <w:bCs/>
                <w:spacing w:val="-3"/>
                <w:sz w:val="24"/>
                <w:lang w:val="en-GB"/>
              </w:rPr>
              <w:t>体积变化功、轴功、技术功、流动功的联系和区别；</w:t>
            </w:r>
            <w:r w:rsidR="0019605A" w:rsidRPr="0019605A">
              <w:rPr>
                <w:rFonts w:eastAsia="仿宋" w:hint="eastAsia"/>
                <w:bCs/>
                <w:spacing w:val="-3"/>
                <w:sz w:val="24"/>
                <w:lang w:val="en-GB"/>
              </w:rPr>
              <w:t>热力学第一定律基本能量方程式及应用</w:t>
            </w:r>
            <w:r w:rsidR="007E0804" w:rsidRPr="00101F84">
              <w:rPr>
                <w:rFonts w:eastAsia="仿宋" w:hint="eastAsia"/>
                <w:bCs/>
                <w:spacing w:val="-3"/>
                <w:sz w:val="24"/>
                <w:lang w:val="en-GB"/>
              </w:rPr>
              <w:t>。</w:t>
            </w:r>
          </w:p>
          <w:p w14:paraId="214C428D" w14:textId="77777777" w:rsidR="00647588" w:rsidRDefault="00647588" w:rsidP="00647588">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难点：</w:t>
            </w:r>
            <w:r w:rsidR="0019605A" w:rsidRPr="0019605A">
              <w:rPr>
                <w:rFonts w:eastAsia="仿宋" w:hint="eastAsia"/>
                <w:bCs/>
                <w:spacing w:val="-3"/>
                <w:sz w:val="24"/>
                <w:lang w:val="en-GB"/>
              </w:rPr>
              <w:t>针对实际问题的特点选取热力系统，列出相</w:t>
            </w:r>
            <w:r w:rsidR="0019605A" w:rsidRPr="0019605A">
              <w:rPr>
                <w:rFonts w:eastAsia="仿宋" w:hint="eastAsia"/>
                <w:bCs/>
                <w:spacing w:val="-3"/>
                <w:sz w:val="24"/>
                <w:lang w:val="en-GB"/>
              </w:rPr>
              <w:lastRenderedPageBreak/>
              <w:t>应的闭口系统或稳定流动开口系统能量方程式，并计算过程中状态参数的变化、功和热量</w:t>
            </w:r>
            <w:r>
              <w:rPr>
                <w:rFonts w:eastAsia="仿宋" w:hint="eastAsia"/>
                <w:bCs/>
                <w:spacing w:val="-3"/>
                <w:sz w:val="24"/>
                <w:lang w:val="en-GB"/>
              </w:rPr>
              <w:t>。</w:t>
            </w:r>
          </w:p>
          <w:p w14:paraId="7EBCA2EF" w14:textId="1D4FB310" w:rsidR="00EC7B11" w:rsidRPr="00101F84" w:rsidRDefault="00EC7B11" w:rsidP="00647588">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课程思政元素：通过能源不可能凭空产生也不可能凭空消失类比人生的努力与成果，告诫学生摒弃不劳而获思想，激励学生奋发图强。</w:t>
            </w:r>
          </w:p>
        </w:tc>
        <w:tc>
          <w:tcPr>
            <w:tcW w:w="461" w:type="pct"/>
            <w:vAlign w:val="center"/>
          </w:tcPr>
          <w:p w14:paraId="58A69C47" w14:textId="77777777" w:rsidR="007E0804" w:rsidRPr="00101F84" w:rsidRDefault="007E0804" w:rsidP="00101F84">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lastRenderedPageBreak/>
              <w:t>讲授</w:t>
            </w:r>
          </w:p>
          <w:p w14:paraId="0AC6474F" w14:textId="77777777" w:rsidR="007E0804" w:rsidRPr="00101F84" w:rsidRDefault="007E0804" w:rsidP="00101F84">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练习</w:t>
            </w:r>
          </w:p>
          <w:p w14:paraId="25C3A4A9" w14:textId="73AA4A4F" w:rsidR="002C7C39" w:rsidRPr="00101F84" w:rsidRDefault="007E0804" w:rsidP="00101F84">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讨论</w:t>
            </w:r>
          </w:p>
        </w:tc>
        <w:tc>
          <w:tcPr>
            <w:tcW w:w="383" w:type="pct"/>
            <w:vAlign w:val="center"/>
          </w:tcPr>
          <w:p w14:paraId="3AE87730" w14:textId="77777777" w:rsidR="00A86A9E" w:rsidRDefault="00A86A9E" w:rsidP="00A86A9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p w14:paraId="5D90A85B" w14:textId="03313712" w:rsidR="002C7C39" w:rsidRPr="00101F84" w:rsidRDefault="00A86A9E" w:rsidP="00A86A9E">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考试</w:t>
            </w:r>
          </w:p>
        </w:tc>
        <w:tc>
          <w:tcPr>
            <w:tcW w:w="380" w:type="pct"/>
            <w:vAlign w:val="center"/>
          </w:tcPr>
          <w:p w14:paraId="11979768" w14:textId="0561C5F9" w:rsidR="002C7C39" w:rsidRPr="00101F84" w:rsidRDefault="007E0804" w:rsidP="00202F65">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1</w:t>
            </w:r>
            <w:r w:rsidRPr="00101F84">
              <w:rPr>
                <w:rFonts w:eastAsia="仿宋" w:hint="eastAsia"/>
                <w:bCs/>
                <w:spacing w:val="-3"/>
                <w:sz w:val="24"/>
                <w:lang w:val="en-GB"/>
              </w:rPr>
              <w:t>、</w:t>
            </w:r>
            <w:r w:rsidRPr="00101F84">
              <w:rPr>
                <w:rFonts w:eastAsia="仿宋" w:hint="eastAsia"/>
                <w:bCs/>
                <w:spacing w:val="-3"/>
                <w:sz w:val="24"/>
                <w:lang w:val="en-GB"/>
              </w:rPr>
              <w:t>2</w:t>
            </w:r>
            <w:r w:rsidRPr="00101F84">
              <w:rPr>
                <w:rFonts w:eastAsia="仿宋" w:hint="eastAsia"/>
                <w:bCs/>
                <w:spacing w:val="-3"/>
                <w:sz w:val="24"/>
                <w:lang w:val="en-GB"/>
              </w:rPr>
              <w:t>、</w:t>
            </w:r>
            <w:r w:rsidRPr="00101F84">
              <w:rPr>
                <w:rFonts w:eastAsia="仿宋" w:hint="eastAsia"/>
                <w:bCs/>
                <w:spacing w:val="-3"/>
                <w:sz w:val="24"/>
                <w:lang w:val="en-GB"/>
              </w:rPr>
              <w:t>4</w:t>
            </w:r>
          </w:p>
        </w:tc>
      </w:tr>
      <w:tr w:rsidR="00D168A2" w:rsidRPr="003D574E" w14:paraId="440BF8BC" w14:textId="77777777" w:rsidTr="00101F84">
        <w:trPr>
          <w:jc w:val="center"/>
        </w:trPr>
        <w:tc>
          <w:tcPr>
            <w:tcW w:w="304" w:type="pct"/>
            <w:shd w:val="clear" w:color="auto" w:fill="auto"/>
            <w:vAlign w:val="center"/>
          </w:tcPr>
          <w:p w14:paraId="23DB343B" w14:textId="12F481E7" w:rsidR="00DB3DD6" w:rsidRPr="008F0E35" w:rsidRDefault="007E0804"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4</w:t>
            </w:r>
          </w:p>
        </w:tc>
        <w:tc>
          <w:tcPr>
            <w:tcW w:w="537" w:type="pct"/>
            <w:shd w:val="clear" w:color="auto" w:fill="auto"/>
            <w:vAlign w:val="center"/>
          </w:tcPr>
          <w:p w14:paraId="2B6F7701" w14:textId="61D0A107" w:rsidR="00DB3DD6" w:rsidRPr="008F0E35" w:rsidRDefault="007E0804"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第三章</w:t>
            </w:r>
          </w:p>
        </w:tc>
        <w:tc>
          <w:tcPr>
            <w:tcW w:w="1229" w:type="pct"/>
            <w:shd w:val="clear" w:color="auto" w:fill="auto"/>
            <w:vAlign w:val="center"/>
          </w:tcPr>
          <w:p w14:paraId="6E352459" w14:textId="251C4D1D" w:rsidR="00DB3DD6" w:rsidRPr="008F0E35" w:rsidRDefault="007E0804" w:rsidP="00101F84">
            <w:pPr>
              <w:suppressAutoHyphens/>
              <w:spacing w:beforeLines="50" w:before="156" w:afterLines="50" w:after="156" w:line="276" w:lineRule="auto"/>
              <w:rPr>
                <w:rFonts w:eastAsia="仿宋"/>
                <w:bCs/>
                <w:spacing w:val="-3"/>
                <w:sz w:val="24"/>
                <w:lang w:val="en-GB"/>
              </w:rPr>
            </w:pPr>
            <w:r w:rsidRPr="008F0E35">
              <w:rPr>
                <w:rFonts w:eastAsia="仿宋" w:hint="eastAsia"/>
                <w:bCs/>
                <w:spacing w:val="-3"/>
                <w:sz w:val="24"/>
                <w:lang w:val="en-GB"/>
              </w:rPr>
              <w:t>气体与蒸汽的性质：理想气体的概念；理想气体的状态方程及通用气体常数；理想气体的比热；理想气体的内能、焓和熵及其计算；水蒸汽的基本概念</w:t>
            </w:r>
            <w:r w:rsidR="00CB3D43">
              <w:rPr>
                <w:rFonts w:eastAsia="仿宋" w:hint="eastAsia"/>
                <w:bCs/>
                <w:spacing w:val="-3"/>
                <w:sz w:val="24"/>
                <w:lang w:val="en-GB"/>
              </w:rPr>
              <w:t>及</w:t>
            </w:r>
            <w:r w:rsidRPr="008F0E35">
              <w:rPr>
                <w:rFonts w:eastAsia="仿宋" w:hint="eastAsia"/>
                <w:bCs/>
                <w:spacing w:val="-3"/>
                <w:sz w:val="24"/>
                <w:lang w:val="en-GB"/>
              </w:rPr>
              <w:t>基本术语，饱和状态、饱和温度和饱和压力；水蒸汽的发生过程，水蒸汽图表。</w:t>
            </w:r>
          </w:p>
        </w:tc>
        <w:tc>
          <w:tcPr>
            <w:tcW w:w="245" w:type="pct"/>
            <w:vAlign w:val="center"/>
          </w:tcPr>
          <w:p w14:paraId="07C05303" w14:textId="52C8E9A7" w:rsidR="00DB3DD6" w:rsidRPr="008F0E35" w:rsidRDefault="007E0804"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4</w:t>
            </w:r>
          </w:p>
        </w:tc>
        <w:tc>
          <w:tcPr>
            <w:tcW w:w="1460" w:type="pct"/>
            <w:vAlign w:val="center"/>
          </w:tcPr>
          <w:p w14:paraId="62BA5091" w14:textId="5A77FF62" w:rsidR="00DB3DD6" w:rsidRDefault="00647588" w:rsidP="00101F84">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重点：</w:t>
            </w:r>
            <w:r w:rsidR="00B376B8" w:rsidRPr="00B376B8">
              <w:rPr>
                <w:rFonts w:eastAsia="仿宋" w:hint="eastAsia"/>
                <w:bCs/>
                <w:spacing w:val="-3"/>
                <w:sz w:val="24"/>
                <w:lang w:val="en-GB"/>
              </w:rPr>
              <w:t>理想气体的概念；理想气体状态方程式；比热容；热力学能；焓，熵</w:t>
            </w:r>
            <w:r w:rsidR="00C173F7" w:rsidRPr="008F0E35">
              <w:rPr>
                <w:rFonts w:eastAsia="仿宋" w:hint="eastAsia"/>
                <w:bCs/>
                <w:spacing w:val="-3"/>
                <w:sz w:val="24"/>
                <w:lang w:val="en-GB"/>
              </w:rPr>
              <w:t>；</w:t>
            </w:r>
            <w:r w:rsidR="00B376B8" w:rsidRPr="00B376B8">
              <w:rPr>
                <w:rFonts w:eastAsia="仿宋" w:hint="eastAsia"/>
                <w:bCs/>
                <w:spacing w:val="-3"/>
                <w:sz w:val="24"/>
                <w:lang w:val="en-GB"/>
              </w:rPr>
              <w:t>饱和温度和压力；定压加热过程；状态参数</w:t>
            </w:r>
            <w:r w:rsidR="00B376B8">
              <w:rPr>
                <w:rFonts w:eastAsia="仿宋" w:hint="eastAsia"/>
                <w:bCs/>
                <w:spacing w:val="-3"/>
                <w:sz w:val="24"/>
                <w:lang w:val="en-GB"/>
              </w:rPr>
              <w:t>；</w:t>
            </w:r>
            <w:r>
              <w:rPr>
                <w:rFonts w:eastAsia="仿宋" w:hint="eastAsia"/>
                <w:bCs/>
                <w:spacing w:val="-3"/>
                <w:sz w:val="24"/>
                <w:lang w:val="en-GB"/>
              </w:rPr>
              <w:t>水蒸气图表。</w:t>
            </w:r>
          </w:p>
          <w:p w14:paraId="783D441F" w14:textId="5F05E2AB" w:rsidR="00647588" w:rsidRPr="008F0E35" w:rsidRDefault="00647588" w:rsidP="00101F84">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难点：</w:t>
            </w:r>
            <w:r w:rsidR="001F6FAD">
              <w:rPr>
                <w:rFonts w:eastAsia="仿宋" w:hint="eastAsia"/>
                <w:bCs/>
                <w:spacing w:val="-3"/>
                <w:sz w:val="24"/>
                <w:lang w:val="en-GB"/>
              </w:rPr>
              <w:t>熵的计算公式及其应用范围；</w:t>
            </w:r>
            <w:r w:rsidRPr="008F0E35">
              <w:rPr>
                <w:rFonts w:eastAsia="仿宋" w:hint="eastAsia"/>
                <w:bCs/>
                <w:spacing w:val="-3"/>
                <w:sz w:val="24"/>
                <w:lang w:val="en-GB"/>
              </w:rPr>
              <w:t>水蒸气的热力学性质图、表的分析。</w:t>
            </w:r>
          </w:p>
        </w:tc>
        <w:tc>
          <w:tcPr>
            <w:tcW w:w="461" w:type="pct"/>
            <w:vAlign w:val="center"/>
          </w:tcPr>
          <w:p w14:paraId="7B425039" w14:textId="77777777" w:rsidR="00C173F7" w:rsidRPr="008F0E35" w:rsidRDefault="00C173F7" w:rsidP="00101F84">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讲授</w:t>
            </w:r>
          </w:p>
          <w:p w14:paraId="3A0C9810" w14:textId="77777777" w:rsidR="00C173F7" w:rsidRPr="008F0E35" w:rsidRDefault="00C173F7" w:rsidP="00101F84">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练习</w:t>
            </w:r>
          </w:p>
          <w:p w14:paraId="616B55A4" w14:textId="1032734F" w:rsidR="00DB3DD6" w:rsidRPr="008F0E35" w:rsidRDefault="00C173F7" w:rsidP="00101F84">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讨论</w:t>
            </w:r>
          </w:p>
        </w:tc>
        <w:tc>
          <w:tcPr>
            <w:tcW w:w="383" w:type="pct"/>
            <w:vAlign w:val="center"/>
          </w:tcPr>
          <w:p w14:paraId="188A2DD2" w14:textId="77777777" w:rsidR="00A86A9E" w:rsidRDefault="00A86A9E" w:rsidP="00A86A9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p w14:paraId="6DC1627F" w14:textId="080C90D5" w:rsidR="00DB3DD6" w:rsidRPr="008F0E35" w:rsidRDefault="00A86A9E" w:rsidP="00A86A9E">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考试</w:t>
            </w:r>
          </w:p>
        </w:tc>
        <w:tc>
          <w:tcPr>
            <w:tcW w:w="380" w:type="pct"/>
            <w:vAlign w:val="center"/>
          </w:tcPr>
          <w:p w14:paraId="2EEC8DE3" w14:textId="54E25A2C" w:rsidR="00DB3DD6" w:rsidRPr="008F0E35" w:rsidRDefault="00C173F7"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1</w:t>
            </w:r>
            <w:r w:rsidRPr="008F0E35">
              <w:rPr>
                <w:rFonts w:eastAsia="仿宋" w:hint="eastAsia"/>
                <w:bCs/>
                <w:spacing w:val="-3"/>
                <w:sz w:val="24"/>
                <w:lang w:val="en-GB"/>
              </w:rPr>
              <w:t>、</w:t>
            </w:r>
            <w:r w:rsidRPr="008F0E35">
              <w:rPr>
                <w:rFonts w:eastAsia="仿宋" w:hint="eastAsia"/>
                <w:bCs/>
                <w:spacing w:val="-3"/>
                <w:sz w:val="24"/>
                <w:lang w:val="en-GB"/>
              </w:rPr>
              <w:t>2</w:t>
            </w:r>
          </w:p>
        </w:tc>
      </w:tr>
      <w:tr w:rsidR="00D168A2" w:rsidRPr="003D574E" w14:paraId="51985DA5" w14:textId="77777777" w:rsidTr="00101F84">
        <w:trPr>
          <w:jc w:val="center"/>
        </w:trPr>
        <w:tc>
          <w:tcPr>
            <w:tcW w:w="304" w:type="pct"/>
            <w:shd w:val="clear" w:color="auto" w:fill="auto"/>
            <w:vAlign w:val="center"/>
          </w:tcPr>
          <w:p w14:paraId="36AE8DB0" w14:textId="62EA8DAF" w:rsidR="00DB3DD6" w:rsidRPr="008F0E35" w:rsidRDefault="00C173F7"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5</w:t>
            </w:r>
          </w:p>
        </w:tc>
        <w:tc>
          <w:tcPr>
            <w:tcW w:w="537" w:type="pct"/>
            <w:shd w:val="clear" w:color="auto" w:fill="auto"/>
            <w:vAlign w:val="center"/>
          </w:tcPr>
          <w:p w14:paraId="617E5986" w14:textId="53615D92" w:rsidR="00DB3DD6" w:rsidRPr="008F0E35" w:rsidRDefault="00C173F7"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第四章</w:t>
            </w:r>
          </w:p>
        </w:tc>
        <w:tc>
          <w:tcPr>
            <w:tcW w:w="1229" w:type="pct"/>
            <w:shd w:val="clear" w:color="auto" w:fill="auto"/>
            <w:vAlign w:val="center"/>
          </w:tcPr>
          <w:p w14:paraId="473D598C" w14:textId="0E55D3B6" w:rsidR="00DB3DD6" w:rsidRPr="008F0E35" w:rsidRDefault="00C173F7" w:rsidP="00101F84">
            <w:pPr>
              <w:suppressAutoHyphens/>
              <w:spacing w:beforeLines="50" w:before="156" w:afterLines="50" w:after="156" w:line="276" w:lineRule="auto"/>
              <w:rPr>
                <w:rFonts w:eastAsia="仿宋"/>
                <w:bCs/>
                <w:spacing w:val="-3"/>
                <w:sz w:val="24"/>
                <w:lang w:val="en-GB"/>
              </w:rPr>
            </w:pPr>
            <w:r w:rsidRPr="008F0E35">
              <w:rPr>
                <w:rFonts w:eastAsia="仿宋" w:hint="eastAsia"/>
                <w:bCs/>
                <w:spacing w:val="-3"/>
                <w:sz w:val="24"/>
                <w:lang w:val="en-GB"/>
              </w:rPr>
              <w:t>气体和蒸汽的基本热力过程：</w:t>
            </w:r>
            <w:r w:rsidR="00642AA4" w:rsidRPr="008F0E35">
              <w:rPr>
                <w:rFonts w:eastAsia="仿宋" w:hint="eastAsia"/>
                <w:bCs/>
                <w:spacing w:val="-3"/>
                <w:sz w:val="24"/>
                <w:lang w:val="en-GB"/>
              </w:rPr>
              <w:t>分析气体的热力过程的目的与方法；定容、定压、定温和绝热过程的分析及计算；多变过程分析及计算。</w:t>
            </w:r>
          </w:p>
        </w:tc>
        <w:tc>
          <w:tcPr>
            <w:tcW w:w="245" w:type="pct"/>
            <w:vAlign w:val="center"/>
          </w:tcPr>
          <w:p w14:paraId="17A130F8" w14:textId="59EC5524" w:rsidR="00DB3DD6" w:rsidRPr="008F0E35" w:rsidRDefault="00642AA4"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4</w:t>
            </w:r>
          </w:p>
        </w:tc>
        <w:tc>
          <w:tcPr>
            <w:tcW w:w="1460" w:type="pct"/>
            <w:vAlign w:val="center"/>
          </w:tcPr>
          <w:p w14:paraId="115B0F10" w14:textId="5E7ABBC3" w:rsidR="00DB3DD6" w:rsidRDefault="00B376B8" w:rsidP="00101F84">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重点：</w:t>
            </w:r>
            <w:r w:rsidRPr="008F0E35">
              <w:rPr>
                <w:rFonts w:eastAsia="仿宋" w:hint="eastAsia"/>
                <w:bCs/>
                <w:spacing w:val="-3"/>
                <w:sz w:val="24"/>
                <w:lang w:val="en-GB"/>
              </w:rPr>
              <w:t>理想气体定容、定压、定温、定熵及多变过程的分析方法及计算</w:t>
            </w:r>
            <w:r>
              <w:rPr>
                <w:rFonts w:eastAsia="仿宋" w:hint="eastAsia"/>
                <w:bCs/>
                <w:spacing w:val="-3"/>
                <w:sz w:val="24"/>
                <w:lang w:val="en-GB"/>
              </w:rPr>
              <w:t>；</w:t>
            </w:r>
            <w:r w:rsidR="00EA58EA" w:rsidRPr="008F0E35">
              <w:rPr>
                <w:rFonts w:eastAsia="仿宋" w:hint="eastAsia"/>
                <w:bCs/>
                <w:spacing w:val="-3"/>
                <w:sz w:val="24"/>
                <w:lang w:val="en-GB"/>
              </w:rPr>
              <w:t>各过程在压容图和温熵图上表示；水蒸汽的基本热力过程</w:t>
            </w:r>
            <w:r w:rsidR="001F6FAD">
              <w:rPr>
                <w:rFonts w:eastAsia="仿宋" w:hint="eastAsia"/>
                <w:bCs/>
                <w:spacing w:val="-3"/>
                <w:sz w:val="24"/>
                <w:lang w:val="en-GB"/>
              </w:rPr>
              <w:t>计算</w:t>
            </w:r>
            <w:r w:rsidR="00EA58EA" w:rsidRPr="008F0E35">
              <w:rPr>
                <w:rFonts w:eastAsia="仿宋" w:hint="eastAsia"/>
                <w:bCs/>
                <w:spacing w:val="-3"/>
                <w:sz w:val="24"/>
                <w:lang w:val="en-GB"/>
              </w:rPr>
              <w:t>。</w:t>
            </w:r>
          </w:p>
          <w:p w14:paraId="1DE05D28" w14:textId="5A7DB1E7" w:rsidR="00B376B8" w:rsidRPr="008F0E35" w:rsidRDefault="00B376B8" w:rsidP="00101F84">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难点：</w:t>
            </w:r>
            <w:r w:rsidR="001F6FAD" w:rsidRPr="008F0E35">
              <w:rPr>
                <w:rFonts w:eastAsia="仿宋" w:hint="eastAsia"/>
                <w:bCs/>
                <w:spacing w:val="-3"/>
                <w:sz w:val="24"/>
                <w:lang w:val="en-GB"/>
              </w:rPr>
              <w:t>利用图表进行水蒸汽的基本热力过程</w:t>
            </w:r>
            <w:r w:rsidR="001F6FAD">
              <w:rPr>
                <w:rFonts w:eastAsia="仿宋" w:hint="eastAsia"/>
                <w:bCs/>
                <w:spacing w:val="-3"/>
                <w:sz w:val="24"/>
                <w:lang w:val="en-GB"/>
              </w:rPr>
              <w:t>的计算。</w:t>
            </w:r>
          </w:p>
        </w:tc>
        <w:tc>
          <w:tcPr>
            <w:tcW w:w="461" w:type="pct"/>
            <w:vAlign w:val="center"/>
          </w:tcPr>
          <w:p w14:paraId="6193DE43" w14:textId="77777777" w:rsidR="002D3E9D" w:rsidRPr="008F0E35" w:rsidRDefault="002D3E9D" w:rsidP="00101F84">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讲授</w:t>
            </w:r>
          </w:p>
          <w:p w14:paraId="00C28935" w14:textId="77777777" w:rsidR="002D3E9D" w:rsidRPr="008F0E35" w:rsidRDefault="002D3E9D" w:rsidP="00101F84">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练习</w:t>
            </w:r>
          </w:p>
          <w:p w14:paraId="436290D0" w14:textId="42167A10" w:rsidR="00DB3DD6" w:rsidRPr="008F0E35" w:rsidRDefault="002D3E9D" w:rsidP="00101F84">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讨论</w:t>
            </w:r>
          </w:p>
        </w:tc>
        <w:tc>
          <w:tcPr>
            <w:tcW w:w="383" w:type="pct"/>
            <w:vAlign w:val="center"/>
          </w:tcPr>
          <w:p w14:paraId="2232172A" w14:textId="77777777" w:rsidR="00A86A9E" w:rsidRDefault="00A86A9E" w:rsidP="00A86A9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p w14:paraId="375A47C4" w14:textId="76AF6412" w:rsidR="00DB3DD6" w:rsidRPr="008F0E35" w:rsidRDefault="00A86A9E" w:rsidP="00A86A9E">
            <w:pPr>
              <w:suppressAutoHyphens/>
              <w:spacing w:beforeLines="50" w:before="156" w:afterLines="50" w:after="156" w:line="276" w:lineRule="auto"/>
              <w:rPr>
                <w:rFonts w:eastAsia="仿宋"/>
                <w:bCs/>
                <w:spacing w:val="-3"/>
                <w:sz w:val="24"/>
                <w:lang w:val="en-GB"/>
              </w:rPr>
            </w:pPr>
            <w:r w:rsidRPr="00101F84">
              <w:rPr>
                <w:rFonts w:eastAsia="仿宋" w:hint="eastAsia"/>
                <w:bCs/>
                <w:spacing w:val="-3"/>
                <w:sz w:val="24"/>
                <w:lang w:val="en-GB"/>
              </w:rPr>
              <w:t>考试</w:t>
            </w:r>
          </w:p>
        </w:tc>
        <w:tc>
          <w:tcPr>
            <w:tcW w:w="380" w:type="pct"/>
            <w:vAlign w:val="center"/>
          </w:tcPr>
          <w:p w14:paraId="1D7FF9A1" w14:textId="5CDAE725" w:rsidR="00DB3DD6" w:rsidRPr="008F0E35" w:rsidRDefault="002D3E9D"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1</w:t>
            </w:r>
            <w:r w:rsidRPr="008F0E35">
              <w:rPr>
                <w:rFonts w:eastAsia="仿宋" w:hint="eastAsia"/>
                <w:bCs/>
                <w:spacing w:val="-3"/>
                <w:sz w:val="24"/>
                <w:lang w:val="en-GB"/>
              </w:rPr>
              <w:t>、</w:t>
            </w:r>
            <w:r w:rsidRPr="008F0E35">
              <w:rPr>
                <w:rFonts w:eastAsia="仿宋" w:hint="eastAsia"/>
                <w:bCs/>
                <w:spacing w:val="-3"/>
                <w:sz w:val="24"/>
                <w:lang w:val="en-GB"/>
              </w:rPr>
              <w:t>2</w:t>
            </w:r>
          </w:p>
        </w:tc>
      </w:tr>
      <w:tr w:rsidR="00D168A2" w:rsidRPr="003D574E" w14:paraId="1297ED2A" w14:textId="77777777" w:rsidTr="008F0E35">
        <w:trPr>
          <w:jc w:val="center"/>
        </w:trPr>
        <w:tc>
          <w:tcPr>
            <w:tcW w:w="304" w:type="pct"/>
            <w:shd w:val="clear" w:color="auto" w:fill="auto"/>
            <w:vAlign w:val="center"/>
          </w:tcPr>
          <w:p w14:paraId="7B3AB0E6" w14:textId="7120B5C1" w:rsidR="00DB3DD6" w:rsidRPr="008F0E35" w:rsidRDefault="002D3E9D"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6</w:t>
            </w:r>
          </w:p>
        </w:tc>
        <w:tc>
          <w:tcPr>
            <w:tcW w:w="537" w:type="pct"/>
            <w:shd w:val="clear" w:color="auto" w:fill="auto"/>
            <w:vAlign w:val="center"/>
          </w:tcPr>
          <w:p w14:paraId="15A15D15" w14:textId="0BD0A460" w:rsidR="00DB3DD6" w:rsidRPr="008F0E35" w:rsidRDefault="002D3E9D"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第五章</w:t>
            </w:r>
          </w:p>
        </w:tc>
        <w:tc>
          <w:tcPr>
            <w:tcW w:w="1229" w:type="pct"/>
            <w:shd w:val="clear" w:color="auto" w:fill="auto"/>
            <w:vAlign w:val="center"/>
          </w:tcPr>
          <w:p w14:paraId="6A7CB1B0" w14:textId="6142B0FB" w:rsidR="00DB3DD6" w:rsidRPr="008F0E35" w:rsidRDefault="002D3E9D" w:rsidP="008F0E35">
            <w:pPr>
              <w:suppressAutoHyphens/>
              <w:spacing w:beforeLines="50" w:before="156" w:afterLines="50" w:after="156" w:line="276" w:lineRule="auto"/>
              <w:rPr>
                <w:rFonts w:eastAsia="仿宋"/>
                <w:bCs/>
                <w:spacing w:val="-3"/>
                <w:sz w:val="24"/>
                <w:lang w:val="en-GB"/>
              </w:rPr>
            </w:pPr>
            <w:r w:rsidRPr="008F0E35">
              <w:rPr>
                <w:rFonts w:eastAsia="仿宋" w:hint="eastAsia"/>
                <w:bCs/>
                <w:spacing w:val="-3"/>
                <w:sz w:val="24"/>
                <w:lang w:val="en-GB"/>
              </w:rPr>
              <w:t>热力学第二定律：热力学第二定律实质、基本方程式的推导、卡诺循环，卡诺定</w:t>
            </w:r>
            <w:r w:rsidRPr="008F0E35">
              <w:rPr>
                <w:rFonts w:eastAsia="仿宋" w:hint="eastAsia"/>
                <w:bCs/>
                <w:spacing w:val="-3"/>
                <w:sz w:val="24"/>
                <w:lang w:val="en-GB"/>
              </w:rPr>
              <w:lastRenderedPageBreak/>
              <w:t>理、克劳修斯不等式、熵的导出以及熵增原理。</w:t>
            </w:r>
          </w:p>
        </w:tc>
        <w:tc>
          <w:tcPr>
            <w:tcW w:w="245" w:type="pct"/>
            <w:vAlign w:val="center"/>
          </w:tcPr>
          <w:p w14:paraId="4CB99C95" w14:textId="1B3E3C45" w:rsidR="00DB3DD6" w:rsidRPr="008F0E35" w:rsidRDefault="00AC707E" w:rsidP="008F0E35">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lastRenderedPageBreak/>
              <w:t>7</w:t>
            </w:r>
          </w:p>
        </w:tc>
        <w:tc>
          <w:tcPr>
            <w:tcW w:w="1460" w:type="pct"/>
            <w:vAlign w:val="center"/>
          </w:tcPr>
          <w:p w14:paraId="713B9434" w14:textId="733D5D66" w:rsidR="00CA6D69" w:rsidRDefault="005537CC" w:rsidP="00CA6D6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重点：</w:t>
            </w:r>
            <w:r w:rsidR="00CA6D69" w:rsidRPr="00CA6D69">
              <w:rPr>
                <w:rFonts w:eastAsia="仿宋" w:hint="eastAsia"/>
                <w:bCs/>
                <w:spacing w:val="-3"/>
                <w:sz w:val="24"/>
                <w:lang w:val="en-GB"/>
              </w:rPr>
              <w:t>卡诺循环、</w:t>
            </w:r>
            <w:r w:rsidR="004E0667">
              <w:rPr>
                <w:rFonts w:eastAsia="仿宋" w:hint="eastAsia"/>
                <w:bCs/>
                <w:spacing w:val="-3"/>
                <w:sz w:val="24"/>
                <w:lang w:val="en-GB"/>
              </w:rPr>
              <w:t>概括性</w:t>
            </w:r>
            <w:r w:rsidR="00CA6D69" w:rsidRPr="00CA6D69">
              <w:rPr>
                <w:rFonts w:eastAsia="仿宋" w:hint="eastAsia"/>
                <w:bCs/>
                <w:spacing w:val="-3"/>
                <w:sz w:val="24"/>
                <w:lang w:val="en-GB"/>
              </w:rPr>
              <w:t>卡诺循环、卡诺定理、克劳修斯不等式、孤立系统熵增原理</w:t>
            </w:r>
            <w:r w:rsidR="00CA6D69">
              <w:rPr>
                <w:rFonts w:eastAsia="仿宋" w:hint="eastAsia"/>
                <w:bCs/>
                <w:spacing w:val="-3"/>
                <w:sz w:val="24"/>
                <w:lang w:val="en-GB"/>
              </w:rPr>
              <w:t>；可逆与不可逆</w:t>
            </w:r>
            <w:r w:rsidR="00CA6D69">
              <w:rPr>
                <w:rFonts w:eastAsia="仿宋" w:hint="eastAsia"/>
                <w:bCs/>
                <w:spacing w:val="-3"/>
                <w:sz w:val="24"/>
                <w:lang w:val="en-GB"/>
              </w:rPr>
              <w:lastRenderedPageBreak/>
              <w:t>过程的概念。</w:t>
            </w:r>
          </w:p>
          <w:p w14:paraId="151B8786" w14:textId="77777777" w:rsidR="005537CC" w:rsidRDefault="005537CC" w:rsidP="00CA6D6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难点：</w:t>
            </w:r>
            <w:r w:rsidRPr="005537CC">
              <w:rPr>
                <w:rFonts w:eastAsia="仿宋" w:hint="eastAsia"/>
                <w:bCs/>
                <w:spacing w:val="-3"/>
                <w:sz w:val="24"/>
                <w:lang w:val="en-GB"/>
              </w:rPr>
              <w:t>利用克劳修斯不等式、孤立系统熵增原理判断热力系统的可逆</w:t>
            </w:r>
            <w:r>
              <w:rPr>
                <w:rFonts w:eastAsia="仿宋" w:hint="eastAsia"/>
                <w:bCs/>
                <w:spacing w:val="-3"/>
                <w:sz w:val="24"/>
                <w:lang w:val="en-GB"/>
              </w:rPr>
              <w:t>性。</w:t>
            </w:r>
          </w:p>
          <w:p w14:paraId="07B8CC56" w14:textId="38861169" w:rsidR="00EC7B11" w:rsidRPr="008F0E35" w:rsidRDefault="00EC7B11" w:rsidP="00CA6D69">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课程思政元素：通过熵增原理（世界总是自发地趋于无序性）类比人的惰性，告诫学生不能放任惰性的养成，应学会自我约束。</w:t>
            </w:r>
          </w:p>
        </w:tc>
        <w:tc>
          <w:tcPr>
            <w:tcW w:w="461" w:type="pct"/>
            <w:vAlign w:val="center"/>
          </w:tcPr>
          <w:p w14:paraId="4C17386D" w14:textId="77777777" w:rsidR="002D3E9D" w:rsidRPr="008F0E35" w:rsidRDefault="002D3E9D"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lastRenderedPageBreak/>
              <w:t>讲授</w:t>
            </w:r>
          </w:p>
          <w:p w14:paraId="31DC84AA" w14:textId="77777777" w:rsidR="002D3E9D" w:rsidRPr="008F0E35" w:rsidRDefault="002D3E9D"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练习</w:t>
            </w:r>
          </w:p>
          <w:p w14:paraId="5783A84D" w14:textId="73DA4A24" w:rsidR="00DB3DD6" w:rsidRPr="008F0E35" w:rsidRDefault="002D3E9D"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lastRenderedPageBreak/>
              <w:t>讨论</w:t>
            </w:r>
          </w:p>
        </w:tc>
        <w:tc>
          <w:tcPr>
            <w:tcW w:w="383" w:type="pct"/>
            <w:vAlign w:val="center"/>
          </w:tcPr>
          <w:p w14:paraId="0BFAE266" w14:textId="77777777" w:rsidR="00A86A9E" w:rsidRDefault="00A86A9E" w:rsidP="00A86A9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lastRenderedPageBreak/>
              <w:t>作业</w:t>
            </w:r>
          </w:p>
          <w:p w14:paraId="70DC807D" w14:textId="32CC1841" w:rsidR="00DB3DD6" w:rsidRPr="008F0E35" w:rsidRDefault="00A86A9E" w:rsidP="00A86A9E">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考试</w:t>
            </w:r>
          </w:p>
        </w:tc>
        <w:tc>
          <w:tcPr>
            <w:tcW w:w="380" w:type="pct"/>
            <w:vAlign w:val="center"/>
          </w:tcPr>
          <w:p w14:paraId="563A388A" w14:textId="12694F8E" w:rsidR="00DB3DD6" w:rsidRPr="008F0E35" w:rsidRDefault="002D3E9D"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1</w:t>
            </w:r>
            <w:r w:rsidRPr="008F0E35">
              <w:rPr>
                <w:rFonts w:eastAsia="仿宋" w:hint="eastAsia"/>
                <w:bCs/>
                <w:spacing w:val="-3"/>
                <w:sz w:val="24"/>
                <w:lang w:val="en-GB"/>
              </w:rPr>
              <w:t>、</w:t>
            </w:r>
            <w:r w:rsidRPr="008F0E35">
              <w:rPr>
                <w:rFonts w:eastAsia="仿宋" w:hint="eastAsia"/>
                <w:bCs/>
                <w:spacing w:val="-3"/>
                <w:sz w:val="24"/>
                <w:lang w:val="en-GB"/>
              </w:rPr>
              <w:t>2</w:t>
            </w:r>
            <w:r w:rsidR="00EC7B11">
              <w:rPr>
                <w:rFonts w:eastAsia="仿宋" w:hint="eastAsia"/>
                <w:bCs/>
                <w:spacing w:val="-3"/>
                <w:sz w:val="24"/>
                <w:lang w:val="en-GB"/>
              </w:rPr>
              <w:t>、</w:t>
            </w:r>
            <w:r w:rsidR="00EC7B11">
              <w:rPr>
                <w:rFonts w:eastAsia="仿宋" w:hint="eastAsia"/>
                <w:bCs/>
                <w:spacing w:val="-3"/>
                <w:sz w:val="24"/>
                <w:lang w:val="en-GB"/>
              </w:rPr>
              <w:t>4</w:t>
            </w:r>
          </w:p>
        </w:tc>
      </w:tr>
      <w:tr w:rsidR="00D168A2" w:rsidRPr="003D574E" w14:paraId="7B122CE0" w14:textId="77777777" w:rsidTr="008F0E35">
        <w:trPr>
          <w:jc w:val="center"/>
        </w:trPr>
        <w:tc>
          <w:tcPr>
            <w:tcW w:w="304" w:type="pct"/>
            <w:shd w:val="clear" w:color="auto" w:fill="auto"/>
            <w:vAlign w:val="center"/>
          </w:tcPr>
          <w:p w14:paraId="21D21CEF" w14:textId="58DC4AB7" w:rsidR="00DB3DD6" w:rsidRPr="008F0E35" w:rsidRDefault="008059E1"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7</w:t>
            </w:r>
          </w:p>
        </w:tc>
        <w:tc>
          <w:tcPr>
            <w:tcW w:w="537" w:type="pct"/>
            <w:shd w:val="clear" w:color="auto" w:fill="auto"/>
            <w:vAlign w:val="center"/>
          </w:tcPr>
          <w:p w14:paraId="14ACB40D" w14:textId="754FC26B" w:rsidR="00DB3DD6" w:rsidRPr="008F0E35" w:rsidRDefault="008059E1"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第六章</w:t>
            </w:r>
          </w:p>
        </w:tc>
        <w:tc>
          <w:tcPr>
            <w:tcW w:w="1229" w:type="pct"/>
            <w:shd w:val="clear" w:color="auto" w:fill="auto"/>
            <w:vAlign w:val="center"/>
          </w:tcPr>
          <w:p w14:paraId="4084052E" w14:textId="6554C94F" w:rsidR="00DB3DD6" w:rsidRPr="008F0E35" w:rsidRDefault="008059E1" w:rsidP="008F0E35">
            <w:pPr>
              <w:suppressAutoHyphens/>
              <w:spacing w:beforeLines="50" w:before="156" w:afterLines="50" w:after="156" w:line="276" w:lineRule="auto"/>
              <w:rPr>
                <w:rFonts w:eastAsia="仿宋"/>
                <w:bCs/>
                <w:spacing w:val="-3"/>
                <w:sz w:val="24"/>
                <w:lang w:val="en-GB"/>
              </w:rPr>
            </w:pPr>
            <w:r w:rsidRPr="008F0E35">
              <w:rPr>
                <w:rFonts w:eastAsia="仿宋" w:hint="eastAsia"/>
                <w:bCs/>
                <w:spacing w:val="-3"/>
                <w:sz w:val="24"/>
                <w:lang w:val="en-GB"/>
              </w:rPr>
              <w:t>实际气体的性质及热力学一般关系式：</w:t>
            </w:r>
            <w:r w:rsidR="00B45E6B" w:rsidRPr="00B45E6B">
              <w:rPr>
                <w:rFonts w:eastAsia="仿宋" w:hint="eastAsia"/>
                <w:bCs/>
                <w:spacing w:val="-3"/>
                <w:sz w:val="24"/>
                <w:lang w:val="en-GB"/>
              </w:rPr>
              <w:t>理想气体状态方程用于实际气体的偏差；范德瓦尔方程和</w:t>
            </w:r>
            <w:r w:rsidR="00B45E6B" w:rsidRPr="00B45E6B">
              <w:rPr>
                <w:rFonts w:eastAsia="仿宋" w:hint="eastAsia"/>
                <w:bCs/>
                <w:spacing w:val="-3"/>
                <w:sz w:val="24"/>
                <w:lang w:val="en-GB"/>
              </w:rPr>
              <w:t>R-K</w:t>
            </w:r>
            <w:r w:rsidR="00B45E6B" w:rsidRPr="00B45E6B">
              <w:rPr>
                <w:rFonts w:eastAsia="仿宋" w:hint="eastAsia"/>
                <w:bCs/>
                <w:spacing w:val="-3"/>
                <w:sz w:val="24"/>
                <w:lang w:val="en-GB"/>
              </w:rPr>
              <w:t>方程；对应态原理与通用压缩因子图</w:t>
            </w:r>
            <w:r w:rsidR="00060539" w:rsidRPr="008F0E35">
              <w:rPr>
                <w:rFonts w:eastAsia="仿宋" w:hint="eastAsia"/>
                <w:bCs/>
                <w:spacing w:val="-3"/>
                <w:sz w:val="24"/>
                <w:lang w:val="en-GB"/>
              </w:rPr>
              <w:t>。</w:t>
            </w:r>
            <w:r w:rsidR="00060539" w:rsidRPr="008F0E35">
              <w:rPr>
                <w:rFonts w:eastAsia="仿宋" w:hint="eastAsia"/>
                <w:bCs/>
                <w:spacing w:val="-3"/>
                <w:sz w:val="24"/>
                <w:lang w:val="en-GB"/>
              </w:rPr>
              <w:t xml:space="preserve"> </w:t>
            </w:r>
          </w:p>
        </w:tc>
        <w:tc>
          <w:tcPr>
            <w:tcW w:w="245" w:type="pct"/>
            <w:vAlign w:val="center"/>
          </w:tcPr>
          <w:p w14:paraId="23C780DE" w14:textId="1A2AE73C" w:rsidR="00DB3DD6" w:rsidRPr="008F0E35" w:rsidRDefault="00A839D4"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2</w:t>
            </w:r>
          </w:p>
        </w:tc>
        <w:tc>
          <w:tcPr>
            <w:tcW w:w="1460" w:type="pct"/>
            <w:vAlign w:val="center"/>
          </w:tcPr>
          <w:p w14:paraId="45C4F108" w14:textId="27DC5420" w:rsidR="00253FD0" w:rsidRDefault="00253FD0" w:rsidP="008F0E35">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重点：</w:t>
            </w:r>
            <w:r w:rsidRPr="00253FD0">
              <w:rPr>
                <w:rFonts w:eastAsia="仿宋"/>
                <w:bCs/>
                <w:spacing w:val="-3"/>
                <w:sz w:val="24"/>
                <w:lang w:val="en-GB"/>
              </w:rPr>
              <w:t>范德瓦尔方程和</w:t>
            </w:r>
            <w:r>
              <w:rPr>
                <w:rFonts w:eastAsia="仿宋" w:hint="eastAsia"/>
                <w:bCs/>
                <w:spacing w:val="-3"/>
                <w:sz w:val="24"/>
                <w:lang w:val="en-GB"/>
              </w:rPr>
              <w:t>及分析</w:t>
            </w:r>
            <w:r w:rsidRPr="00253FD0">
              <w:rPr>
                <w:rFonts w:eastAsia="仿宋"/>
                <w:bCs/>
                <w:spacing w:val="-3"/>
                <w:sz w:val="24"/>
                <w:lang w:val="en-GB"/>
              </w:rPr>
              <w:t>；</w:t>
            </w:r>
            <w:r w:rsidR="00B45E6B">
              <w:rPr>
                <w:rFonts w:eastAsia="仿宋" w:hint="eastAsia"/>
                <w:bCs/>
                <w:spacing w:val="-3"/>
                <w:sz w:val="24"/>
                <w:lang w:val="en-GB"/>
              </w:rPr>
              <w:t>实际气体的对比态方程、压缩因子</w:t>
            </w:r>
            <w:r>
              <w:rPr>
                <w:rFonts w:eastAsia="仿宋" w:hint="eastAsia"/>
                <w:bCs/>
                <w:spacing w:val="-3"/>
                <w:sz w:val="24"/>
                <w:lang w:val="en-GB"/>
              </w:rPr>
              <w:t>。</w:t>
            </w:r>
          </w:p>
          <w:p w14:paraId="37A77F3E" w14:textId="49C71AAA" w:rsidR="00DB3DD6" w:rsidRPr="008F0E35" w:rsidRDefault="00253FD0" w:rsidP="00B45E6B">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难点：</w:t>
            </w:r>
            <w:r w:rsidR="00B45E6B" w:rsidRPr="00B45E6B">
              <w:rPr>
                <w:rFonts w:eastAsia="仿宋" w:hint="eastAsia"/>
                <w:bCs/>
                <w:spacing w:val="-3"/>
                <w:sz w:val="24"/>
                <w:lang w:val="en-GB"/>
              </w:rPr>
              <w:t>理解实际气体的对比态方程、压缩因子，能利用通用压缩因子图进行</w:t>
            </w:r>
            <w:r w:rsidR="00B45E6B" w:rsidRPr="00B45E6B">
              <w:rPr>
                <w:rFonts w:eastAsia="仿宋" w:hint="eastAsia"/>
                <w:bCs/>
                <w:spacing w:val="-3"/>
                <w:sz w:val="24"/>
                <w:lang w:val="en-GB"/>
              </w:rPr>
              <w:t>p</w:t>
            </w:r>
            <w:r w:rsidR="00B45E6B" w:rsidRPr="00B45E6B">
              <w:rPr>
                <w:rFonts w:eastAsia="仿宋" w:hint="eastAsia"/>
                <w:bCs/>
                <w:spacing w:val="-3"/>
                <w:sz w:val="24"/>
                <w:lang w:val="en-GB"/>
              </w:rPr>
              <w:t>、</w:t>
            </w:r>
            <w:r w:rsidR="00B45E6B" w:rsidRPr="00B45E6B">
              <w:rPr>
                <w:rFonts w:eastAsia="仿宋" w:hint="eastAsia"/>
                <w:bCs/>
                <w:spacing w:val="-3"/>
                <w:sz w:val="24"/>
                <w:lang w:val="en-GB"/>
              </w:rPr>
              <w:t>v</w:t>
            </w:r>
            <w:r w:rsidR="00B45E6B" w:rsidRPr="00B45E6B">
              <w:rPr>
                <w:rFonts w:eastAsia="仿宋" w:hint="eastAsia"/>
                <w:bCs/>
                <w:spacing w:val="-3"/>
                <w:sz w:val="24"/>
                <w:lang w:val="en-GB"/>
              </w:rPr>
              <w:t>、</w:t>
            </w:r>
            <w:r w:rsidR="00B45E6B" w:rsidRPr="00B45E6B">
              <w:rPr>
                <w:rFonts w:eastAsia="仿宋" w:hint="eastAsia"/>
                <w:bCs/>
                <w:spacing w:val="-3"/>
                <w:sz w:val="24"/>
                <w:lang w:val="en-GB"/>
              </w:rPr>
              <w:t>T</w:t>
            </w:r>
            <w:r w:rsidR="00B45E6B" w:rsidRPr="00B45E6B">
              <w:rPr>
                <w:rFonts w:eastAsia="仿宋" w:hint="eastAsia"/>
                <w:bCs/>
                <w:spacing w:val="-3"/>
                <w:sz w:val="24"/>
                <w:lang w:val="en-GB"/>
              </w:rPr>
              <w:t>的估算。</w:t>
            </w:r>
          </w:p>
        </w:tc>
        <w:tc>
          <w:tcPr>
            <w:tcW w:w="461" w:type="pct"/>
            <w:vAlign w:val="center"/>
          </w:tcPr>
          <w:p w14:paraId="5C1448E5" w14:textId="77777777" w:rsidR="00A839D4" w:rsidRPr="008F0E35" w:rsidRDefault="00A839D4"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讲授</w:t>
            </w:r>
          </w:p>
          <w:p w14:paraId="113D6DB5" w14:textId="77777777" w:rsidR="00A839D4" w:rsidRPr="008F0E35" w:rsidRDefault="00A839D4"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练习</w:t>
            </w:r>
          </w:p>
          <w:p w14:paraId="2FC94903" w14:textId="7CA67D89" w:rsidR="00DB3DD6" w:rsidRPr="008F0E35" w:rsidRDefault="00A839D4"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讨论</w:t>
            </w:r>
          </w:p>
        </w:tc>
        <w:tc>
          <w:tcPr>
            <w:tcW w:w="383" w:type="pct"/>
            <w:vAlign w:val="center"/>
          </w:tcPr>
          <w:p w14:paraId="44802924" w14:textId="77777777" w:rsidR="00A86A9E" w:rsidRDefault="00A86A9E" w:rsidP="00A86A9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p w14:paraId="5802C99C" w14:textId="03B720ED" w:rsidR="00DB3DD6" w:rsidRPr="008F0E35" w:rsidRDefault="00A86A9E" w:rsidP="00A86A9E">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考试</w:t>
            </w:r>
          </w:p>
        </w:tc>
        <w:tc>
          <w:tcPr>
            <w:tcW w:w="380" w:type="pct"/>
            <w:vAlign w:val="center"/>
          </w:tcPr>
          <w:p w14:paraId="7DFD577C" w14:textId="1EB0A417" w:rsidR="00DB3DD6" w:rsidRPr="008F0E35" w:rsidRDefault="00A839D4"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1</w:t>
            </w:r>
            <w:r w:rsidRPr="008F0E35">
              <w:rPr>
                <w:rFonts w:eastAsia="仿宋" w:hint="eastAsia"/>
                <w:bCs/>
                <w:spacing w:val="-3"/>
                <w:sz w:val="24"/>
                <w:lang w:val="en-GB"/>
              </w:rPr>
              <w:t>、</w:t>
            </w:r>
            <w:r w:rsidRPr="008F0E35">
              <w:rPr>
                <w:rFonts w:eastAsia="仿宋" w:hint="eastAsia"/>
                <w:bCs/>
                <w:spacing w:val="-3"/>
                <w:sz w:val="24"/>
                <w:lang w:val="en-GB"/>
              </w:rPr>
              <w:t>2</w:t>
            </w:r>
          </w:p>
        </w:tc>
      </w:tr>
      <w:tr w:rsidR="00D168A2" w:rsidRPr="003D574E" w14:paraId="75C32218" w14:textId="77777777" w:rsidTr="008F0E35">
        <w:trPr>
          <w:jc w:val="center"/>
        </w:trPr>
        <w:tc>
          <w:tcPr>
            <w:tcW w:w="304" w:type="pct"/>
            <w:shd w:val="clear" w:color="auto" w:fill="auto"/>
            <w:vAlign w:val="center"/>
          </w:tcPr>
          <w:p w14:paraId="0F6ACE43" w14:textId="7993BB7A" w:rsidR="00DB3DD6" w:rsidRPr="008F0E35" w:rsidRDefault="00A839D4"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8</w:t>
            </w:r>
          </w:p>
        </w:tc>
        <w:tc>
          <w:tcPr>
            <w:tcW w:w="537" w:type="pct"/>
            <w:shd w:val="clear" w:color="auto" w:fill="auto"/>
            <w:vAlign w:val="center"/>
          </w:tcPr>
          <w:p w14:paraId="0F77A4D4" w14:textId="2E3599DC" w:rsidR="00DB3DD6" w:rsidRPr="008F0E35" w:rsidRDefault="00A839D4"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第七章</w:t>
            </w:r>
          </w:p>
        </w:tc>
        <w:tc>
          <w:tcPr>
            <w:tcW w:w="1229" w:type="pct"/>
            <w:shd w:val="clear" w:color="auto" w:fill="auto"/>
            <w:vAlign w:val="center"/>
          </w:tcPr>
          <w:p w14:paraId="7BFB0D3D" w14:textId="33EC48A6" w:rsidR="00DB3DD6" w:rsidRPr="008F0E35" w:rsidRDefault="00A839D4" w:rsidP="00B45E6B">
            <w:pPr>
              <w:suppressAutoHyphens/>
              <w:spacing w:beforeLines="50" w:before="156" w:afterLines="50" w:after="156" w:line="276" w:lineRule="auto"/>
              <w:rPr>
                <w:rFonts w:eastAsia="仿宋"/>
                <w:bCs/>
                <w:spacing w:val="-3"/>
                <w:sz w:val="24"/>
                <w:lang w:val="en-GB"/>
              </w:rPr>
            </w:pPr>
            <w:r w:rsidRPr="008F0E35">
              <w:rPr>
                <w:rFonts w:eastAsia="仿宋" w:hint="eastAsia"/>
                <w:bCs/>
                <w:spacing w:val="-3"/>
                <w:sz w:val="24"/>
                <w:lang w:val="en-GB"/>
              </w:rPr>
              <w:t>气体与蒸汽的流动：</w:t>
            </w:r>
            <w:r w:rsidR="00B45E6B" w:rsidRPr="00B45E6B">
              <w:rPr>
                <w:rFonts w:eastAsia="仿宋" w:hint="eastAsia"/>
                <w:bCs/>
                <w:spacing w:val="-3"/>
                <w:sz w:val="24"/>
                <w:lang w:val="en-GB"/>
              </w:rPr>
              <w:t>绝热稳定流动的基本关系式；气体在喷管中的绝热流动、喷管中流速及流量计算；喷管主要尺寸的确定；实际喷管有摩擦的流动；扩压管流动；气体和蒸汽的绝热节流。</w:t>
            </w:r>
          </w:p>
        </w:tc>
        <w:tc>
          <w:tcPr>
            <w:tcW w:w="245" w:type="pct"/>
            <w:vAlign w:val="center"/>
          </w:tcPr>
          <w:p w14:paraId="6937CE26" w14:textId="7FB75149" w:rsidR="00DB3DD6" w:rsidRPr="008F0E35" w:rsidRDefault="00BD225A" w:rsidP="008F0E35">
            <w:pPr>
              <w:suppressAutoHyphens/>
              <w:spacing w:beforeLines="50" w:before="156" w:afterLines="50" w:after="156" w:line="276" w:lineRule="auto"/>
              <w:rPr>
                <w:rFonts w:eastAsia="仿宋"/>
                <w:bCs/>
                <w:spacing w:val="-3"/>
                <w:sz w:val="24"/>
                <w:lang w:val="en-GB"/>
              </w:rPr>
            </w:pPr>
            <w:r w:rsidRPr="008F0E35">
              <w:rPr>
                <w:rFonts w:eastAsia="仿宋" w:hint="eastAsia"/>
                <w:bCs/>
                <w:spacing w:val="-3"/>
                <w:sz w:val="24"/>
                <w:lang w:val="en-GB"/>
              </w:rPr>
              <w:t>6</w:t>
            </w:r>
          </w:p>
        </w:tc>
        <w:tc>
          <w:tcPr>
            <w:tcW w:w="1460" w:type="pct"/>
            <w:vAlign w:val="center"/>
          </w:tcPr>
          <w:p w14:paraId="30A4D4C6" w14:textId="04BF24AC" w:rsidR="00133B63" w:rsidRPr="00133B63" w:rsidRDefault="00B45E6B" w:rsidP="00133B63">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重点：</w:t>
            </w:r>
            <w:r w:rsidR="00133B63">
              <w:rPr>
                <w:rFonts w:eastAsia="仿宋" w:hint="eastAsia"/>
                <w:bCs/>
                <w:spacing w:val="-3"/>
                <w:sz w:val="24"/>
                <w:lang w:val="en-GB"/>
              </w:rPr>
              <w:t>稳定流动基本方程；</w:t>
            </w:r>
            <w:r w:rsidR="00133B63" w:rsidRPr="00133B63">
              <w:rPr>
                <w:rFonts w:eastAsia="仿宋" w:hint="eastAsia"/>
                <w:bCs/>
                <w:spacing w:val="-3"/>
                <w:sz w:val="24"/>
                <w:lang w:val="en-GB"/>
              </w:rPr>
              <w:t>气体与蒸汽在喷管和扩压管中流动的基本特性、流速和流量、临界压力比、临界流速和最大流量</w:t>
            </w:r>
            <w:r w:rsidR="00133B63">
              <w:rPr>
                <w:rFonts w:eastAsia="仿宋" w:hint="eastAsia"/>
                <w:bCs/>
                <w:spacing w:val="-3"/>
                <w:sz w:val="24"/>
                <w:lang w:val="en-GB"/>
              </w:rPr>
              <w:t>；</w:t>
            </w:r>
            <w:r w:rsidR="00133B63" w:rsidRPr="00133B63">
              <w:rPr>
                <w:rFonts w:eastAsia="仿宋" w:hint="eastAsia"/>
                <w:bCs/>
                <w:spacing w:val="-3"/>
                <w:sz w:val="24"/>
                <w:lang w:val="en-GB"/>
              </w:rPr>
              <w:t>喷管的计算</w:t>
            </w:r>
            <w:r w:rsidR="00133B63">
              <w:rPr>
                <w:rFonts w:eastAsia="仿宋" w:hint="eastAsia"/>
                <w:bCs/>
                <w:spacing w:val="-3"/>
                <w:sz w:val="24"/>
                <w:lang w:val="en-GB"/>
              </w:rPr>
              <w:t>。</w:t>
            </w:r>
          </w:p>
          <w:p w14:paraId="3AF3ACB5" w14:textId="77777777" w:rsidR="00B45E6B" w:rsidRDefault="00B45E6B" w:rsidP="00133B63">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难点：</w:t>
            </w:r>
            <w:r w:rsidRPr="00B45E6B">
              <w:rPr>
                <w:rFonts w:eastAsia="仿宋" w:hint="eastAsia"/>
                <w:bCs/>
                <w:spacing w:val="-3"/>
                <w:sz w:val="24"/>
                <w:lang w:val="en-GB"/>
              </w:rPr>
              <w:t>喷管的选型原则及其设计计算和校核计算</w:t>
            </w:r>
            <w:r>
              <w:rPr>
                <w:rFonts w:eastAsia="仿宋" w:hint="eastAsia"/>
                <w:bCs/>
                <w:spacing w:val="-3"/>
                <w:sz w:val="24"/>
                <w:lang w:val="en-GB"/>
              </w:rPr>
              <w:t>。</w:t>
            </w:r>
          </w:p>
          <w:p w14:paraId="1CEC84B6" w14:textId="526312CC" w:rsidR="00EC7B11" w:rsidRPr="00B45E6B" w:rsidRDefault="00EC7B11" w:rsidP="00133B63">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课程思政元素：气体与蒸汽的绝热流动规律恰好是航空、航天发动机的基本原理，</w:t>
            </w:r>
            <w:r w:rsidR="00F84517">
              <w:rPr>
                <w:rFonts w:eastAsia="仿宋" w:hint="eastAsia"/>
                <w:bCs/>
                <w:spacing w:val="-3"/>
                <w:sz w:val="24"/>
                <w:lang w:val="en-GB"/>
              </w:rPr>
              <w:t>引出中国的航空发动机自主研发之路，从科技强国高度出发，</w:t>
            </w:r>
            <w:r w:rsidR="00F84517" w:rsidRPr="00F84517">
              <w:rPr>
                <w:rFonts w:eastAsia="仿宋" w:hint="eastAsia"/>
                <w:bCs/>
                <w:spacing w:val="-3"/>
                <w:sz w:val="24"/>
                <w:lang w:val="en-GB"/>
              </w:rPr>
              <w:t>加深学生</w:t>
            </w:r>
            <w:r w:rsidR="00F84517">
              <w:rPr>
                <w:rFonts w:eastAsia="仿宋" w:hint="eastAsia"/>
                <w:bCs/>
                <w:spacing w:val="-3"/>
                <w:sz w:val="24"/>
                <w:lang w:val="en-GB"/>
              </w:rPr>
              <w:t>的</w:t>
            </w:r>
            <w:r w:rsidR="00F84517" w:rsidRPr="00F84517">
              <w:rPr>
                <w:rFonts w:eastAsia="仿宋" w:hint="eastAsia"/>
                <w:bCs/>
                <w:spacing w:val="-3"/>
                <w:sz w:val="24"/>
                <w:lang w:val="en-GB"/>
              </w:rPr>
              <w:t>民族自豪感，激发学生</w:t>
            </w:r>
            <w:r w:rsidR="00F84517">
              <w:rPr>
                <w:rFonts w:eastAsia="仿宋" w:hint="eastAsia"/>
                <w:bCs/>
                <w:spacing w:val="-3"/>
                <w:sz w:val="24"/>
                <w:lang w:val="en-GB"/>
              </w:rPr>
              <w:t>科技创新的精神。</w:t>
            </w:r>
          </w:p>
        </w:tc>
        <w:tc>
          <w:tcPr>
            <w:tcW w:w="461" w:type="pct"/>
            <w:vAlign w:val="center"/>
          </w:tcPr>
          <w:p w14:paraId="31A0951E" w14:textId="77777777" w:rsidR="00BD225A" w:rsidRPr="008F0E35" w:rsidRDefault="00BD225A"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讲授</w:t>
            </w:r>
          </w:p>
          <w:p w14:paraId="78857730" w14:textId="77777777" w:rsidR="00BD225A" w:rsidRPr="008F0E35" w:rsidRDefault="00BD225A"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练习</w:t>
            </w:r>
          </w:p>
          <w:p w14:paraId="38AC0C17" w14:textId="333A5DBB" w:rsidR="00DB3DD6" w:rsidRPr="008F0E35" w:rsidRDefault="00BD225A"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讨论</w:t>
            </w:r>
          </w:p>
        </w:tc>
        <w:tc>
          <w:tcPr>
            <w:tcW w:w="383" w:type="pct"/>
            <w:vAlign w:val="center"/>
          </w:tcPr>
          <w:p w14:paraId="1E78B3C3" w14:textId="77777777" w:rsidR="00A86A9E" w:rsidRDefault="00A86A9E" w:rsidP="00A86A9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p w14:paraId="3B589D41" w14:textId="1794FF15" w:rsidR="00DB3DD6" w:rsidRPr="008F0E35" w:rsidRDefault="00A86A9E" w:rsidP="00A86A9E">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考试</w:t>
            </w:r>
          </w:p>
        </w:tc>
        <w:tc>
          <w:tcPr>
            <w:tcW w:w="380" w:type="pct"/>
            <w:vAlign w:val="center"/>
          </w:tcPr>
          <w:p w14:paraId="5195AAB7" w14:textId="2E3139D9" w:rsidR="00DB3DD6" w:rsidRPr="008F0E35" w:rsidRDefault="00BD225A"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1</w:t>
            </w:r>
            <w:r w:rsidRPr="008F0E35">
              <w:rPr>
                <w:rFonts w:eastAsia="仿宋" w:hint="eastAsia"/>
                <w:bCs/>
                <w:spacing w:val="-3"/>
                <w:sz w:val="24"/>
                <w:lang w:val="en-GB"/>
              </w:rPr>
              <w:t>、</w:t>
            </w:r>
            <w:r w:rsidRPr="008F0E35">
              <w:rPr>
                <w:rFonts w:eastAsia="仿宋" w:hint="eastAsia"/>
                <w:bCs/>
                <w:spacing w:val="-3"/>
                <w:sz w:val="24"/>
                <w:lang w:val="en-GB"/>
              </w:rPr>
              <w:t>2</w:t>
            </w:r>
            <w:r w:rsidR="00F84517">
              <w:rPr>
                <w:rFonts w:eastAsia="仿宋" w:hint="eastAsia"/>
                <w:bCs/>
                <w:spacing w:val="-3"/>
                <w:sz w:val="24"/>
                <w:lang w:val="en-GB"/>
              </w:rPr>
              <w:t>、</w:t>
            </w:r>
            <w:r w:rsidR="00F84517">
              <w:rPr>
                <w:rFonts w:eastAsia="仿宋" w:hint="eastAsia"/>
                <w:bCs/>
                <w:spacing w:val="-3"/>
                <w:sz w:val="24"/>
                <w:lang w:val="en-GB"/>
              </w:rPr>
              <w:t>4</w:t>
            </w:r>
          </w:p>
        </w:tc>
      </w:tr>
      <w:tr w:rsidR="00D168A2" w:rsidRPr="003D574E" w14:paraId="1E7C3253" w14:textId="77777777" w:rsidTr="008F0E35">
        <w:trPr>
          <w:jc w:val="center"/>
        </w:trPr>
        <w:tc>
          <w:tcPr>
            <w:tcW w:w="304" w:type="pct"/>
            <w:shd w:val="clear" w:color="auto" w:fill="auto"/>
            <w:vAlign w:val="center"/>
          </w:tcPr>
          <w:p w14:paraId="1BCA322E" w14:textId="40D80E04" w:rsidR="00DB3DD6" w:rsidRPr="008F0E35" w:rsidRDefault="00BD225A"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lastRenderedPageBreak/>
              <w:t>9</w:t>
            </w:r>
          </w:p>
        </w:tc>
        <w:tc>
          <w:tcPr>
            <w:tcW w:w="537" w:type="pct"/>
            <w:shd w:val="clear" w:color="auto" w:fill="auto"/>
            <w:vAlign w:val="center"/>
          </w:tcPr>
          <w:p w14:paraId="36F3D00D" w14:textId="430000AC" w:rsidR="00DB3DD6" w:rsidRPr="008F0E35" w:rsidRDefault="00DE372F"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第</w:t>
            </w:r>
            <w:r w:rsidR="00735EED">
              <w:rPr>
                <w:rFonts w:eastAsia="仿宋" w:hint="eastAsia"/>
                <w:bCs/>
                <w:spacing w:val="-3"/>
                <w:sz w:val="24"/>
                <w:lang w:val="en-GB"/>
              </w:rPr>
              <w:t>九</w:t>
            </w:r>
            <w:r w:rsidRPr="008F0E35">
              <w:rPr>
                <w:rFonts w:eastAsia="仿宋" w:hint="eastAsia"/>
                <w:bCs/>
                <w:spacing w:val="-3"/>
                <w:sz w:val="24"/>
                <w:lang w:val="en-GB"/>
              </w:rPr>
              <w:t>章</w:t>
            </w:r>
          </w:p>
        </w:tc>
        <w:tc>
          <w:tcPr>
            <w:tcW w:w="1229" w:type="pct"/>
            <w:shd w:val="clear" w:color="auto" w:fill="auto"/>
            <w:vAlign w:val="center"/>
          </w:tcPr>
          <w:p w14:paraId="4281452F" w14:textId="53FF2CDF" w:rsidR="00DB3DD6" w:rsidRPr="008F0E35" w:rsidRDefault="00DE372F" w:rsidP="008F0E35">
            <w:pPr>
              <w:suppressAutoHyphens/>
              <w:spacing w:beforeLines="50" w:before="156" w:afterLines="50" w:after="156" w:line="276" w:lineRule="auto"/>
              <w:rPr>
                <w:rFonts w:eastAsia="仿宋"/>
                <w:bCs/>
                <w:spacing w:val="-3"/>
                <w:sz w:val="24"/>
                <w:lang w:val="en-GB"/>
              </w:rPr>
            </w:pPr>
            <w:r w:rsidRPr="008F0E35">
              <w:rPr>
                <w:rFonts w:eastAsia="仿宋" w:hint="eastAsia"/>
                <w:bCs/>
                <w:spacing w:val="-3"/>
                <w:sz w:val="24"/>
                <w:lang w:val="en-GB"/>
              </w:rPr>
              <w:t>气体动力循环：</w:t>
            </w:r>
            <w:r w:rsidR="00754937" w:rsidRPr="008F0E35">
              <w:rPr>
                <w:rFonts w:eastAsia="仿宋" w:hint="eastAsia"/>
                <w:bCs/>
                <w:spacing w:val="-3"/>
                <w:sz w:val="24"/>
                <w:lang w:val="en-GB"/>
              </w:rPr>
              <w:t>分析</w:t>
            </w:r>
            <w:r w:rsidRPr="008F0E35">
              <w:rPr>
                <w:rFonts w:eastAsia="仿宋" w:hint="eastAsia"/>
                <w:bCs/>
                <w:spacing w:val="-3"/>
                <w:sz w:val="24"/>
                <w:lang w:val="en-GB"/>
              </w:rPr>
              <w:t>循环的目的及一般方法；活塞式内燃机的工作原理及热力学分析的方法；内燃机的理想循环；燃气轮机装置循环及提高热效率的方法。</w:t>
            </w:r>
          </w:p>
        </w:tc>
        <w:tc>
          <w:tcPr>
            <w:tcW w:w="245" w:type="pct"/>
            <w:vAlign w:val="center"/>
          </w:tcPr>
          <w:p w14:paraId="7447FA55" w14:textId="795BD633" w:rsidR="00DB3DD6" w:rsidRPr="008F0E35" w:rsidRDefault="00AC707E" w:rsidP="008F0E35">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5</w:t>
            </w:r>
          </w:p>
        </w:tc>
        <w:tc>
          <w:tcPr>
            <w:tcW w:w="1460" w:type="pct"/>
            <w:vAlign w:val="center"/>
          </w:tcPr>
          <w:p w14:paraId="02E00250" w14:textId="2EF3E3D1" w:rsidR="007656E2" w:rsidRDefault="007656E2" w:rsidP="008F0E35">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重点：活塞式内燃机的三种理想循环及其热效率计算方法；定压加热燃气轮机循环及提高其热效率的方法。</w:t>
            </w:r>
          </w:p>
          <w:p w14:paraId="085B7C0E" w14:textId="79115220" w:rsidR="00DB3DD6" w:rsidRPr="008F0E35" w:rsidRDefault="007656E2" w:rsidP="007656E2">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难点：</w:t>
            </w:r>
            <w:r w:rsidRPr="007656E2">
              <w:rPr>
                <w:rFonts w:eastAsia="仿宋" w:hint="eastAsia"/>
                <w:bCs/>
                <w:spacing w:val="-3"/>
                <w:sz w:val="24"/>
                <w:lang w:val="en-GB"/>
              </w:rPr>
              <w:t>不同限定条件下，活塞式内燃机三种理想循环热效率的比较</w:t>
            </w:r>
            <w:r>
              <w:rPr>
                <w:rFonts w:eastAsia="仿宋" w:hint="eastAsia"/>
                <w:bCs/>
                <w:spacing w:val="-3"/>
                <w:sz w:val="24"/>
                <w:lang w:val="en-GB"/>
              </w:rPr>
              <w:t>。</w:t>
            </w:r>
          </w:p>
        </w:tc>
        <w:tc>
          <w:tcPr>
            <w:tcW w:w="461" w:type="pct"/>
            <w:vAlign w:val="center"/>
          </w:tcPr>
          <w:p w14:paraId="12390A37" w14:textId="77777777" w:rsidR="00754937" w:rsidRPr="008F0E35" w:rsidRDefault="00754937"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讲授</w:t>
            </w:r>
          </w:p>
          <w:p w14:paraId="3149A55E" w14:textId="77777777" w:rsidR="00754937" w:rsidRPr="008F0E35" w:rsidRDefault="00754937"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练习</w:t>
            </w:r>
          </w:p>
          <w:p w14:paraId="38B2CB3A" w14:textId="7159C244" w:rsidR="00DB3DD6" w:rsidRPr="008F0E35" w:rsidRDefault="00754937"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讨论</w:t>
            </w:r>
          </w:p>
        </w:tc>
        <w:tc>
          <w:tcPr>
            <w:tcW w:w="383" w:type="pct"/>
            <w:vAlign w:val="center"/>
          </w:tcPr>
          <w:p w14:paraId="1108554F" w14:textId="77777777" w:rsidR="00A86A9E" w:rsidRDefault="00A86A9E" w:rsidP="00A86A9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p w14:paraId="3E2B3501" w14:textId="07BD7405" w:rsidR="00DB3DD6" w:rsidRPr="008F0E35" w:rsidRDefault="00A86A9E" w:rsidP="00A86A9E">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考试</w:t>
            </w:r>
          </w:p>
        </w:tc>
        <w:tc>
          <w:tcPr>
            <w:tcW w:w="380" w:type="pct"/>
            <w:vAlign w:val="center"/>
          </w:tcPr>
          <w:p w14:paraId="1A9D4567" w14:textId="53C2366B" w:rsidR="00DB3DD6" w:rsidRPr="008F0E35" w:rsidRDefault="00754937"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1</w:t>
            </w:r>
            <w:r w:rsidRPr="008F0E35">
              <w:rPr>
                <w:rFonts w:eastAsia="仿宋" w:hint="eastAsia"/>
                <w:bCs/>
                <w:spacing w:val="-3"/>
                <w:sz w:val="24"/>
                <w:lang w:val="en-GB"/>
              </w:rPr>
              <w:t>、</w:t>
            </w:r>
            <w:r w:rsidRPr="008F0E35">
              <w:rPr>
                <w:rFonts w:eastAsia="仿宋" w:hint="eastAsia"/>
                <w:bCs/>
                <w:spacing w:val="-3"/>
                <w:sz w:val="24"/>
                <w:lang w:val="en-GB"/>
              </w:rPr>
              <w:t>2</w:t>
            </w:r>
            <w:r w:rsidRPr="008F0E35">
              <w:rPr>
                <w:rFonts w:eastAsia="仿宋" w:hint="eastAsia"/>
                <w:bCs/>
                <w:spacing w:val="-3"/>
                <w:sz w:val="24"/>
                <w:lang w:val="en-GB"/>
              </w:rPr>
              <w:t>、</w:t>
            </w:r>
            <w:r w:rsidRPr="008F0E35">
              <w:rPr>
                <w:rFonts w:eastAsia="仿宋" w:hint="eastAsia"/>
                <w:bCs/>
                <w:spacing w:val="-3"/>
                <w:sz w:val="24"/>
                <w:lang w:val="en-GB"/>
              </w:rPr>
              <w:t>4</w:t>
            </w:r>
          </w:p>
        </w:tc>
      </w:tr>
      <w:tr w:rsidR="00D168A2" w:rsidRPr="003D574E" w14:paraId="71018743" w14:textId="77777777" w:rsidTr="008F0E35">
        <w:trPr>
          <w:jc w:val="center"/>
        </w:trPr>
        <w:tc>
          <w:tcPr>
            <w:tcW w:w="304" w:type="pct"/>
            <w:shd w:val="clear" w:color="auto" w:fill="auto"/>
            <w:vAlign w:val="center"/>
          </w:tcPr>
          <w:p w14:paraId="2BD6FFAD" w14:textId="302A59A8" w:rsidR="002D3E9D" w:rsidRPr="008F0E35" w:rsidRDefault="00754937"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10</w:t>
            </w:r>
          </w:p>
        </w:tc>
        <w:tc>
          <w:tcPr>
            <w:tcW w:w="537" w:type="pct"/>
            <w:shd w:val="clear" w:color="auto" w:fill="auto"/>
            <w:vAlign w:val="center"/>
          </w:tcPr>
          <w:p w14:paraId="721B51B5" w14:textId="6754187A" w:rsidR="002D3E9D" w:rsidRPr="008F0E35" w:rsidRDefault="00754937"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第</w:t>
            </w:r>
            <w:r w:rsidR="00735EED">
              <w:rPr>
                <w:rFonts w:eastAsia="仿宋" w:hint="eastAsia"/>
                <w:bCs/>
                <w:spacing w:val="-3"/>
                <w:sz w:val="24"/>
                <w:lang w:val="en-GB"/>
              </w:rPr>
              <w:t>十</w:t>
            </w:r>
            <w:r w:rsidRPr="008F0E35">
              <w:rPr>
                <w:rFonts w:eastAsia="仿宋" w:hint="eastAsia"/>
                <w:bCs/>
                <w:spacing w:val="-3"/>
                <w:sz w:val="24"/>
                <w:lang w:val="en-GB"/>
              </w:rPr>
              <w:t>章</w:t>
            </w:r>
          </w:p>
        </w:tc>
        <w:tc>
          <w:tcPr>
            <w:tcW w:w="1229" w:type="pct"/>
            <w:shd w:val="clear" w:color="auto" w:fill="auto"/>
            <w:vAlign w:val="center"/>
          </w:tcPr>
          <w:p w14:paraId="1D1A7FFF" w14:textId="7CEBEA60" w:rsidR="002D3E9D" w:rsidRPr="008F0E35" w:rsidRDefault="00754937" w:rsidP="008F0E35">
            <w:pPr>
              <w:suppressAutoHyphens/>
              <w:spacing w:beforeLines="50" w:before="156" w:afterLines="50" w:after="156" w:line="276" w:lineRule="auto"/>
              <w:rPr>
                <w:rFonts w:eastAsia="仿宋"/>
                <w:bCs/>
                <w:spacing w:val="-3"/>
                <w:sz w:val="24"/>
                <w:lang w:val="en-GB"/>
              </w:rPr>
            </w:pPr>
            <w:r w:rsidRPr="008F0E35">
              <w:rPr>
                <w:rFonts w:eastAsia="仿宋" w:hint="eastAsia"/>
                <w:bCs/>
                <w:spacing w:val="-3"/>
                <w:sz w:val="24"/>
                <w:lang w:val="en-GB"/>
              </w:rPr>
              <w:t>蒸汽动力装置循环：朗肯循环及其热效率分析；</w:t>
            </w:r>
            <w:r w:rsidR="00647D5D" w:rsidRPr="008F0E35">
              <w:rPr>
                <w:rFonts w:eastAsia="仿宋" w:hint="eastAsia"/>
                <w:bCs/>
                <w:spacing w:val="-3"/>
                <w:sz w:val="24"/>
                <w:lang w:val="en-GB"/>
              </w:rPr>
              <w:t>蒸汽参数对循环热效率的影响；再热循环、回热循环作功量及热效率的分析和计算。</w:t>
            </w:r>
          </w:p>
        </w:tc>
        <w:tc>
          <w:tcPr>
            <w:tcW w:w="245" w:type="pct"/>
            <w:vAlign w:val="center"/>
          </w:tcPr>
          <w:p w14:paraId="1CAD1B34" w14:textId="6058E9A3" w:rsidR="002D3E9D" w:rsidRPr="008F0E35" w:rsidRDefault="00F912A7" w:rsidP="008F0E35">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4</w:t>
            </w:r>
          </w:p>
        </w:tc>
        <w:tc>
          <w:tcPr>
            <w:tcW w:w="1460" w:type="pct"/>
            <w:vAlign w:val="center"/>
          </w:tcPr>
          <w:p w14:paraId="0ED93EC6" w14:textId="20C685FF" w:rsidR="00D168A2" w:rsidRDefault="00D168A2" w:rsidP="00D168A2">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重点：</w:t>
            </w:r>
            <w:r w:rsidRPr="00D168A2">
              <w:rPr>
                <w:rFonts w:eastAsia="仿宋" w:hint="eastAsia"/>
                <w:bCs/>
                <w:spacing w:val="-3"/>
                <w:sz w:val="24"/>
                <w:lang w:val="en-GB"/>
              </w:rPr>
              <w:t>朗肯循环、再热循环、回热循环的分析计算。</w:t>
            </w:r>
          </w:p>
          <w:p w14:paraId="72D9BABD" w14:textId="77777777" w:rsidR="002D3E9D" w:rsidRDefault="00916B3B" w:rsidP="008F0E35">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难点：提高朗肯循环的措施。</w:t>
            </w:r>
          </w:p>
          <w:p w14:paraId="37F94AE5" w14:textId="485DDE56" w:rsidR="001B1E8E" w:rsidRPr="008F0E35" w:rsidRDefault="001B1E8E" w:rsidP="008F0E35">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课程思政元素：</w:t>
            </w:r>
            <w:r w:rsidRPr="001B1E8E">
              <w:rPr>
                <w:rFonts w:eastAsia="仿宋" w:hint="eastAsia"/>
                <w:bCs/>
                <w:spacing w:val="-3"/>
                <w:sz w:val="24"/>
                <w:lang w:val="en-GB"/>
              </w:rPr>
              <w:t>以“朗肯循环”为例，锅炉内的水受热蒸发，变成高温高压的过热蒸汽是一个蓄能的过程；过热蒸汽进入汽轮机发电是一个作功的过程</w:t>
            </w:r>
            <w:r>
              <w:rPr>
                <w:rFonts w:eastAsia="仿宋" w:hint="eastAsia"/>
                <w:bCs/>
                <w:spacing w:val="-3"/>
                <w:sz w:val="24"/>
                <w:lang w:val="en-GB"/>
              </w:rPr>
              <w:t>，以此告诫学生</w:t>
            </w:r>
            <w:r w:rsidRPr="001B1E8E">
              <w:rPr>
                <w:rFonts w:eastAsia="仿宋" w:hint="eastAsia"/>
                <w:bCs/>
                <w:spacing w:val="-3"/>
                <w:sz w:val="24"/>
                <w:lang w:val="en-GB"/>
              </w:rPr>
              <w:t>只有不断积蓄力量才能厚积薄发。</w:t>
            </w:r>
          </w:p>
        </w:tc>
        <w:tc>
          <w:tcPr>
            <w:tcW w:w="461" w:type="pct"/>
            <w:vAlign w:val="center"/>
          </w:tcPr>
          <w:p w14:paraId="47F7D465" w14:textId="77777777" w:rsidR="00663C55" w:rsidRPr="008F0E35" w:rsidRDefault="00663C55"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讲授</w:t>
            </w:r>
          </w:p>
          <w:p w14:paraId="099BF5E5" w14:textId="77777777" w:rsidR="00663C55" w:rsidRPr="008F0E35" w:rsidRDefault="00663C55"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练习</w:t>
            </w:r>
          </w:p>
          <w:p w14:paraId="71BB0516" w14:textId="3F350571" w:rsidR="002D3E9D" w:rsidRPr="008F0E35" w:rsidRDefault="00663C55" w:rsidP="008F0E3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讨论</w:t>
            </w:r>
          </w:p>
        </w:tc>
        <w:tc>
          <w:tcPr>
            <w:tcW w:w="383" w:type="pct"/>
            <w:vAlign w:val="center"/>
          </w:tcPr>
          <w:p w14:paraId="6DB5BB4D" w14:textId="77777777" w:rsidR="00A86A9E" w:rsidRDefault="00A86A9E" w:rsidP="00A86A9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p w14:paraId="2EBF0B4A" w14:textId="6FDF7367" w:rsidR="002D3E9D" w:rsidRPr="008F0E35" w:rsidRDefault="00A86A9E" w:rsidP="00A86A9E">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考试</w:t>
            </w:r>
          </w:p>
        </w:tc>
        <w:tc>
          <w:tcPr>
            <w:tcW w:w="380" w:type="pct"/>
            <w:vAlign w:val="center"/>
          </w:tcPr>
          <w:p w14:paraId="7220D7BE" w14:textId="29237D78" w:rsidR="002D3E9D" w:rsidRPr="008F0E35" w:rsidRDefault="00905D80"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1</w:t>
            </w:r>
            <w:r w:rsidRPr="008F0E35">
              <w:rPr>
                <w:rFonts w:eastAsia="仿宋" w:hint="eastAsia"/>
                <w:bCs/>
                <w:spacing w:val="-3"/>
                <w:sz w:val="24"/>
                <w:lang w:val="en-GB"/>
              </w:rPr>
              <w:t>、</w:t>
            </w:r>
            <w:r w:rsidRPr="008F0E35">
              <w:rPr>
                <w:rFonts w:eastAsia="仿宋" w:hint="eastAsia"/>
                <w:bCs/>
                <w:spacing w:val="-3"/>
                <w:sz w:val="24"/>
                <w:lang w:val="en-GB"/>
              </w:rPr>
              <w:t>2</w:t>
            </w:r>
            <w:r w:rsidRPr="008F0E35">
              <w:rPr>
                <w:rFonts w:eastAsia="仿宋" w:hint="eastAsia"/>
                <w:bCs/>
                <w:spacing w:val="-3"/>
                <w:sz w:val="24"/>
                <w:lang w:val="en-GB"/>
              </w:rPr>
              <w:t>、</w:t>
            </w:r>
            <w:r w:rsidRPr="008F0E35">
              <w:rPr>
                <w:rFonts w:eastAsia="仿宋" w:hint="eastAsia"/>
                <w:bCs/>
                <w:spacing w:val="-3"/>
                <w:sz w:val="24"/>
                <w:lang w:val="en-GB"/>
              </w:rPr>
              <w:t>4</w:t>
            </w:r>
          </w:p>
        </w:tc>
      </w:tr>
      <w:tr w:rsidR="00D168A2" w:rsidRPr="003D574E" w14:paraId="69E39E77" w14:textId="77777777" w:rsidTr="0090084A">
        <w:trPr>
          <w:jc w:val="center"/>
        </w:trPr>
        <w:tc>
          <w:tcPr>
            <w:tcW w:w="304" w:type="pct"/>
            <w:shd w:val="clear" w:color="auto" w:fill="auto"/>
            <w:vAlign w:val="center"/>
          </w:tcPr>
          <w:p w14:paraId="10F0F516" w14:textId="5561EBE2" w:rsidR="002D3E9D" w:rsidRPr="008F0E35" w:rsidRDefault="0024541A"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11</w:t>
            </w:r>
          </w:p>
        </w:tc>
        <w:tc>
          <w:tcPr>
            <w:tcW w:w="537" w:type="pct"/>
            <w:shd w:val="clear" w:color="auto" w:fill="auto"/>
            <w:vAlign w:val="center"/>
          </w:tcPr>
          <w:p w14:paraId="06F6FDA0" w14:textId="69135C90" w:rsidR="002D3E9D" w:rsidRPr="008F0E35" w:rsidRDefault="0024541A"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第十</w:t>
            </w:r>
            <w:r w:rsidR="00735EED">
              <w:rPr>
                <w:rFonts w:eastAsia="仿宋" w:hint="eastAsia"/>
                <w:bCs/>
                <w:spacing w:val="-3"/>
                <w:sz w:val="24"/>
                <w:lang w:val="en-GB"/>
              </w:rPr>
              <w:t>一</w:t>
            </w:r>
            <w:r w:rsidRPr="008F0E35">
              <w:rPr>
                <w:rFonts w:eastAsia="仿宋" w:hint="eastAsia"/>
                <w:bCs/>
                <w:spacing w:val="-3"/>
                <w:sz w:val="24"/>
                <w:lang w:val="en-GB"/>
              </w:rPr>
              <w:t>章</w:t>
            </w:r>
          </w:p>
        </w:tc>
        <w:tc>
          <w:tcPr>
            <w:tcW w:w="1229" w:type="pct"/>
            <w:shd w:val="clear" w:color="auto" w:fill="auto"/>
            <w:vAlign w:val="center"/>
          </w:tcPr>
          <w:p w14:paraId="4C6C922E" w14:textId="7E8F2158" w:rsidR="002D3E9D" w:rsidRPr="008F0E35" w:rsidRDefault="0024541A" w:rsidP="008F0E35">
            <w:pPr>
              <w:suppressAutoHyphens/>
              <w:spacing w:beforeLines="50" w:before="156" w:afterLines="50" w:after="156" w:line="276" w:lineRule="auto"/>
              <w:rPr>
                <w:rFonts w:eastAsia="仿宋"/>
                <w:bCs/>
                <w:spacing w:val="-3"/>
                <w:sz w:val="24"/>
                <w:lang w:val="en-GB"/>
              </w:rPr>
            </w:pPr>
            <w:r w:rsidRPr="008F0E35">
              <w:rPr>
                <w:rFonts w:eastAsia="仿宋" w:hint="eastAsia"/>
                <w:bCs/>
                <w:spacing w:val="-3"/>
                <w:sz w:val="24"/>
                <w:lang w:val="en-GB"/>
              </w:rPr>
              <w:t>制冷循环：</w:t>
            </w:r>
            <w:r w:rsidR="008B5152" w:rsidRPr="008F0E35">
              <w:rPr>
                <w:rFonts w:eastAsia="仿宋" w:hint="eastAsia"/>
                <w:bCs/>
                <w:spacing w:val="-3"/>
                <w:sz w:val="24"/>
                <w:lang w:val="en-GB"/>
              </w:rPr>
              <w:t>逆向卡诺循环、热泵、供热系数、制冷系数、制冷能力；空气压缩制冷循环、回热式空气压缩制冷循环，蒸汽压缩制冷循环的分析。</w:t>
            </w:r>
          </w:p>
        </w:tc>
        <w:tc>
          <w:tcPr>
            <w:tcW w:w="245" w:type="pct"/>
            <w:vAlign w:val="center"/>
          </w:tcPr>
          <w:p w14:paraId="7C30CB3E" w14:textId="238CC904" w:rsidR="002D3E9D" w:rsidRPr="008F0E35" w:rsidRDefault="00F912A7" w:rsidP="008F0E35">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2</w:t>
            </w:r>
          </w:p>
        </w:tc>
        <w:tc>
          <w:tcPr>
            <w:tcW w:w="1460" w:type="pct"/>
            <w:vAlign w:val="center"/>
          </w:tcPr>
          <w:p w14:paraId="2F89C4B9" w14:textId="00D96647" w:rsidR="008B5152" w:rsidRPr="008F0E35" w:rsidRDefault="0090084A" w:rsidP="008F0E35">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重点：</w:t>
            </w:r>
            <w:r w:rsidR="008B5152" w:rsidRPr="008F0E35">
              <w:rPr>
                <w:rFonts w:eastAsia="仿宋" w:hint="eastAsia"/>
                <w:bCs/>
                <w:spacing w:val="-3"/>
                <w:sz w:val="24"/>
                <w:lang w:val="en-GB"/>
              </w:rPr>
              <w:t>逆向卡诺</w:t>
            </w:r>
            <w:r w:rsidR="00905D80" w:rsidRPr="008F0E35">
              <w:rPr>
                <w:rFonts w:eastAsia="仿宋" w:hint="eastAsia"/>
                <w:bCs/>
                <w:spacing w:val="-3"/>
                <w:sz w:val="24"/>
                <w:lang w:val="en-GB"/>
              </w:rPr>
              <w:t>循环</w:t>
            </w:r>
            <w:r w:rsidR="008B5152" w:rsidRPr="008F0E35">
              <w:rPr>
                <w:rFonts w:eastAsia="仿宋" w:hint="eastAsia"/>
                <w:bCs/>
                <w:spacing w:val="-3"/>
                <w:sz w:val="24"/>
                <w:lang w:val="en-GB"/>
              </w:rPr>
              <w:t>、空气压缩制冷循环、蒸汽压缩制冷循环在</w:t>
            </w:r>
            <w:r w:rsidR="00905D80" w:rsidRPr="008F0E35">
              <w:rPr>
                <w:rFonts w:eastAsia="仿宋" w:hint="eastAsia"/>
                <w:bCs/>
                <w:spacing w:val="-3"/>
                <w:sz w:val="24"/>
                <w:lang w:val="en-GB"/>
              </w:rPr>
              <w:t>温熵</w:t>
            </w:r>
            <w:r w:rsidR="008B5152" w:rsidRPr="008F0E35">
              <w:rPr>
                <w:rFonts w:eastAsia="仿宋" w:hint="eastAsia"/>
                <w:bCs/>
                <w:spacing w:val="-3"/>
                <w:sz w:val="24"/>
                <w:lang w:val="en-GB"/>
              </w:rPr>
              <w:t>图和</w:t>
            </w:r>
            <w:r w:rsidR="00905D80" w:rsidRPr="008F0E35">
              <w:rPr>
                <w:rFonts w:eastAsia="仿宋" w:hint="eastAsia"/>
                <w:bCs/>
                <w:spacing w:val="-3"/>
                <w:sz w:val="24"/>
                <w:lang w:val="en-GB"/>
              </w:rPr>
              <w:t>焓熵</w:t>
            </w:r>
            <w:r w:rsidR="008B5152" w:rsidRPr="008F0E35">
              <w:rPr>
                <w:rFonts w:eastAsia="仿宋" w:hint="eastAsia"/>
                <w:bCs/>
                <w:spacing w:val="-3"/>
                <w:sz w:val="24"/>
                <w:lang w:val="en-GB"/>
              </w:rPr>
              <w:t>图上的表示，制冷系数的计算及分析。</w:t>
            </w:r>
          </w:p>
          <w:p w14:paraId="76F2163C" w14:textId="1C4F3233" w:rsidR="002D3E9D" w:rsidRPr="008F0E35" w:rsidRDefault="0090084A" w:rsidP="0090084A">
            <w:pPr>
              <w:suppressAutoHyphens/>
              <w:spacing w:beforeLines="50" w:before="156" w:afterLines="50" w:after="156" w:line="276" w:lineRule="auto"/>
              <w:rPr>
                <w:rFonts w:eastAsia="仿宋"/>
                <w:bCs/>
                <w:spacing w:val="-3"/>
                <w:sz w:val="24"/>
                <w:lang w:val="en-GB"/>
              </w:rPr>
            </w:pPr>
            <w:r>
              <w:rPr>
                <w:rFonts w:eastAsia="仿宋" w:hint="eastAsia"/>
                <w:bCs/>
                <w:spacing w:val="-3"/>
                <w:sz w:val="24"/>
                <w:lang w:val="en-GB"/>
              </w:rPr>
              <w:t>难点：</w:t>
            </w:r>
            <w:r w:rsidRPr="0090084A">
              <w:rPr>
                <w:rFonts w:eastAsia="仿宋" w:hint="eastAsia"/>
                <w:bCs/>
                <w:spacing w:val="-3"/>
                <w:sz w:val="24"/>
                <w:lang w:val="en-GB"/>
              </w:rPr>
              <w:t>回热式空气压缩制冷循环制冷系数的计算，增压比对蒸汽压缩制冷循环制冷系数和制冷量的影响；单级蒸汽压缩制冷循环与空气压缩制冷循环的比较</w:t>
            </w:r>
            <w:r>
              <w:rPr>
                <w:rFonts w:eastAsia="仿宋" w:hint="eastAsia"/>
                <w:bCs/>
                <w:spacing w:val="-3"/>
                <w:sz w:val="24"/>
                <w:lang w:val="en-GB"/>
              </w:rPr>
              <w:t>。</w:t>
            </w:r>
          </w:p>
        </w:tc>
        <w:tc>
          <w:tcPr>
            <w:tcW w:w="461" w:type="pct"/>
            <w:vAlign w:val="center"/>
          </w:tcPr>
          <w:p w14:paraId="09E3D293" w14:textId="77777777" w:rsidR="00905D80" w:rsidRPr="008F0E35" w:rsidRDefault="00905D80" w:rsidP="0090084A">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讲授</w:t>
            </w:r>
          </w:p>
          <w:p w14:paraId="041219DD" w14:textId="77777777" w:rsidR="00905D80" w:rsidRPr="008F0E35" w:rsidRDefault="00905D80" w:rsidP="0090084A">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练习</w:t>
            </w:r>
          </w:p>
          <w:p w14:paraId="404C00CB" w14:textId="4576D933" w:rsidR="002D3E9D" w:rsidRPr="008F0E35" w:rsidRDefault="00905D80" w:rsidP="0090084A">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讨论</w:t>
            </w:r>
          </w:p>
        </w:tc>
        <w:tc>
          <w:tcPr>
            <w:tcW w:w="383" w:type="pct"/>
            <w:vAlign w:val="center"/>
          </w:tcPr>
          <w:p w14:paraId="472BD071" w14:textId="77777777" w:rsidR="00A86A9E" w:rsidRDefault="00A86A9E" w:rsidP="00A86A9E">
            <w:pPr>
              <w:suppressAutoHyphens/>
              <w:spacing w:beforeLines="50" w:before="156" w:afterLines="50" w:after="156" w:line="276" w:lineRule="auto"/>
              <w:jc w:val="center"/>
              <w:rPr>
                <w:rFonts w:eastAsia="仿宋"/>
                <w:bCs/>
                <w:spacing w:val="-3"/>
                <w:sz w:val="24"/>
                <w:lang w:val="en-GB"/>
              </w:rPr>
            </w:pPr>
            <w:r>
              <w:rPr>
                <w:rFonts w:eastAsia="仿宋" w:hint="eastAsia"/>
                <w:bCs/>
                <w:spacing w:val="-3"/>
                <w:sz w:val="24"/>
                <w:lang w:val="en-GB"/>
              </w:rPr>
              <w:t>作业</w:t>
            </w:r>
          </w:p>
          <w:p w14:paraId="3EC75578" w14:textId="76E85584" w:rsidR="002D3E9D" w:rsidRPr="008F0E35" w:rsidRDefault="00A86A9E" w:rsidP="00A86A9E">
            <w:pPr>
              <w:suppressAutoHyphens/>
              <w:spacing w:beforeLines="50" w:before="156" w:afterLines="50" w:after="156" w:line="276" w:lineRule="auto"/>
              <w:jc w:val="center"/>
              <w:rPr>
                <w:rFonts w:eastAsia="仿宋"/>
                <w:bCs/>
                <w:spacing w:val="-3"/>
                <w:sz w:val="24"/>
                <w:lang w:val="en-GB"/>
              </w:rPr>
            </w:pPr>
            <w:r w:rsidRPr="00101F84">
              <w:rPr>
                <w:rFonts w:eastAsia="仿宋" w:hint="eastAsia"/>
                <w:bCs/>
                <w:spacing w:val="-3"/>
                <w:sz w:val="24"/>
                <w:lang w:val="en-GB"/>
              </w:rPr>
              <w:t>考试</w:t>
            </w:r>
          </w:p>
        </w:tc>
        <w:tc>
          <w:tcPr>
            <w:tcW w:w="380" w:type="pct"/>
            <w:vAlign w:val="center"/>
          </w:tcPr>
          <w:p w14:paraId="0026C1C0" w14:textId="3184FD0B" w:rsidR="002D3E9D" w:rsidRPr="008F0E35" w:rsidRDefault="00905D80" w:rsidP="00202F65">
            <w:pPr>
              <w:suppressAutoHyphens/>
              <w:spacing w:beforeLines="50" w:before="156" w:afterLines="50" w:after="156" w:line="276" w:lineRule="auto"/>
              <w:jc w:val="center"/>
              <w:rPr>
                <w:rFonts w:eastAsia="仿宋"/>
                <w:bCs/>
                <w:spacing w:val="-3"/>
                <w:sz w:val="24"/>
                <w:lang w:val="en-GB"/>
              </w:rPr>
            </w:pPr>
            <w:r w:rsidRPr="008F0E35">
              <w:rPr>
                <w:rFonts w:eastAsia="仿宋" w:hint="eastAsia"/>
                <w:bCs/>
                <w:spacing w:val="-3"/>
                <w:sz w:val="24"/>
                <w:lang w:val="en-GB"/>
              </w:rPr>
              <w:t>1</w:t>
            </w:r>
            <w:r w:rsidRPr="008F0E35">
              <w:rPr>
                <w:rFonts w:eastAsia="仿宋" w:hint="eastAsia"/>
                <w:bCs/>
                <w:spacing w:val="-3"/>
                <w:sz w:val="24"/>
                <w:lang w:val="en-GB"/>
              </w:rPr>
              <w:t>、</w:t>
            </w:r>
            <w:r w:rsidRPr="008F0E35">
              <w:rPr>
                <w:rFonts w:eastAsia="仿宋" w:hint="eastAsia"/>
                <w:bCs/>
                <w:spacing w:val="-3"/>
                <w:sz w:val="24"/>
                <w:lang w:val="en-GB"/>
              </w:rPr>
              <w:t>2</w:t>
            </w:r>
          </w:p>
        </w:tc>
      </w:tr>
    </w:tbl>
    <w:p w14:paraId="76AADFC2" w14:textId="3106A33A" w:rsidR="00131110" w:rsidRPr="00131110" w:rsidRDefault="00131110" w:rsidP="00131110">
      <w:pPr>
        <w:ind w:firstLineChars="200" w:firstLine="440"/>
        <w:rPr>
          <w:rFonts w:ascii="黑体" w:eastAsia="黑体" w:hAnsi="黑体" w:hint="eastAsia"/>
          <w:color w:val="FF0000"/>
          <w:sz w:val="22"/>
          <w:szCs w:val="22"/>
          <w:lang w:val="en-GB"/>
        </w:rPr>
      </w:pPr>
      <w:r w:rsidRPr="00131110">
        <w:rPr>
          <w:rFonts w:ascii="黑体" w:eastAsia="黑体" w:hAnsi="黑体" w:hint="eastAsia"/>
          <w:sz w:val="22"/>
          <w:szCs w:val="22"/>
          <w:lang w:val="en-GB"/>
        </w:rPr>
        <w:lastRenderedPageBreak/>
        <w:t>实验内容</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8"/>
        <w:gridCol w:w="1284"/>
        <w:gridCol w:w="2288"/>
        <w:gridCol w:w="1020"/>
        <w:gridCol w:w="944"/>
        <w:gridCol w:w="709"/>
        <w:gridCol w:w="709"/>
        <w:gridCol w:w="708"/>
        <w:gridCol w:w="709"/>
      </w:tblGrid>
      <w:tr w:rsidR="00131110" w:rsidRPr="00131110" w14:paraId="21606B18" w14:textId="77777777" w:rsidTr="001B1E8E">
        <w:trPr>
          <w:trHeight w:val="20"/>
          <w:jc w:val="center"/>
        </w:trPr>
        <w:tc>
          <w:tcPr>
            <w:tcW w:w="838" w:type="dxa"/>
            <w:vAlign w:val="center"/>
          </w:tcPr>
          <w:p w14:paraId="14570473" w14:textId="77777777" w:rsidR="00131110" w:rsidRPr="00131110" w:rsidRDefault="00131110" w:rsidP="00131110">
            <w:pPr>
              <w:spacing w:before="120" w:after="120" w:line="276" w:lineRule="auto"/>
              <w:jc w:val="center"/>
              <w:rPr>
                <w:rFonts w:ascii="仿宋" w:eastAsia="仿宋" w:hAnsi="仿宋" w:hint="eastAsia"/>
                <w:b/>
                <w:sz w:val="24"/>
              </w:rPr>
            </w:pPr>
            <w:r w:rsidRPr="00131110">
              <w:rPr>
                <w:rFonts w:ascii="仿宋" w:eastAsia="仿宋" w:hAnsi="仿宋" w:hint="eastAsia"/>
                <w:b/>
                <w:sz w:val="24"/>
              </w:rPr>
              <w:t>序号</w:t>
            </w:r>
          </w:p>
        </w:tc>
        <w:tc>
          <w:tcPr>
            <w:tcW w:w="1284" w:type="dxa"/>
            <w:vAlign w:val="center"/>
          </w:tcPr>
          <w:p w14:paraId="695263B3" w14:textId="77777777" w:rsidR="00131110" w:rsidRPr="00131110" w:rsidRDefault="00131110" w:rsidP="00131110">
            <w:pPr>
              <w:spacing w:before="120" w:after="120" w:line="276" w:lineRule="auto"/>
              <w:jc w:val="center"/>
              <w:rPr>
                <w:rFonts w:ascii="仿宋" w:eastAsia="仿宋" w:hAnsi="仿宋" w:hint="eastAsia"/>
                <w:b/>
                <w:sz w:val="24"/>
              </w:rPr>
            </w:pPr>
            <w:r w:rsidRPr="00131110">
              <w:rPr>
                <w:rFonts w:ascii="仿宋" w:eastAsia="仿宋" w:hAnsi="仿宋" w:hint="eastAsia"/>
                <w:b/>
                <w:sz w:val="24"/>
              </w:rPr>
              <w:t>实验项目名称</w:t>
            </w:r>
          </w:p>
        </w:tc>
        <w:tc>
          <w:tcPr>
            <w:tcW w:w="2288" w:type="dxa"/>
            <w:vAlign w:val="center"/>
          </w:tcPr>
          <w:p w14:paraId="18C7C583" w14:textId="77777777" w:rsidR="00131110" w:rsidRPr="00131110" w:rsidRDefault="00131110" w:rsidP="00131110">
            <w:pPr>
              <w:spacing w:before="120" w:after="120" w:line="276" w:lineRule="auto"/>
              <w:jc w:val="center"/>
              <w:rPr>
                <w:rFonts w:ascii="仿宋" w:eastAsia="仿宋" w:hAnsi="仿宋" w:hint="eastAsia"/>
                <w:b/>
                <w:sz w:val="24"/>
              </w:rPr>
            </w:pPr>
            <w:r w:rsidRPr="00131110">
              <w:rPr>
                <w:rFonts w:ascii="仿宋" w:eastAsia="仿宋" w:hAnsi="仿宋" w:hint="eastAsia"/>
                <w:b/>
                <w:sz w:val="24"/>
              </w:rPr>
              <w:t>主要内容</w:t>
            </w:r>
          </w:p>
        </w:tc>
        <w:tc>
          <w:tcPr>
            <w:tcW w:w="1020" w:type="dxa"/>
            <w:vAlign w:val="center"/>
          </w:tcPr>
          <w:p w14:paraId="42F0F341" w14:textId="77777777" w:rsidR="00131110" w:rsidRPr="00131110" w:rsidRDefault="00131110" w:rsidP="00131110">
            <w:pPr>
              <w:spacing w:before="120" w:after="120" w:line="276" w:lineRule="auto"/>
              <w:jc w:val="center"/>
              <w:rPr>
                <w:rFonts w:ascii="仿宋" w:eastAsia="仿宋" w:hAnsi="仿宋" w:hint="eastAsia"/>
                <w:b/>
                <w:sz w:val="24"/>
              </w:rPr>
            </w:pPr>
            <w:r w:rsidRPr="00131110">
              <w:rPr>
                <w:rFonts w:ascii="仿宋" w:eastAsia="仿宋" w:hAnsi="仿宋" w:hint="eastAsia"/>
                <w:b/>
                <w:sz w:val="24"/>
              </w:rPr>
              <w:t>主要仪器名称</w:t>
            </w:r>
          </w:p>
        </w:tc>
        <w:tc>
          <w:tcPr>
            <w:tcW w:w="944" w:type="dxa"/>
            <w:vAlign w:val="center"/>
          </w:tcPr>
          <w:p w14:paraId="30B0D516" w14:textId="77777777" w:rsidR="00131110" w:rsidRPr="00131110" w:rsidRDefault="00131110" w:rsidP="00131110">
            <w:pPr>
              <w:spacing w:before="120" w:after="120" w:line="276" w:lineRule="auto"/>
              <w:jc w:val="center"/>
              <w:rPr>
                <w:rFonts w:ascii="仿宋" w:eastAsia="仿宋" w:hAnsi="仿宋" w:hint="eastAsia"/>
                <w:b/>
                <w:sz w:val="24"/>
              </w:rPr>
            </w:pPr>
            <w:r w:rsidRPr="00131110">
              <w:rPr>
                <w:rFonts w:ascii="仿宋" w:eastAsia="仿宋" w:hAnsi="仿宋" w:hint="eastAsia"/>
                <w:b/>
                <w:sz w:val="24"/>
              </w:rPr>
              <w:t>仪器台套数</w:t>
            </w:r>
          </w:p>
        </w:tc>
        <w:tc>
          <w:tcPr>
            <w:tcW w:w="709" w:type="dxa"/>
            <w:vAlign w:val="center"/>
          </w:tcPr>
          <w:p w14:paraId="0AEB89FB" w14:textId="77777777" w:rsidR="00131110" w:rsidRPr="00131110" w:rsidRDefault="00131110" w:rsidP="00131110">
            <w:pPr>
              <w:spacing w:before="120" w:after="120" w:line="276" w:lineRule="auto"/>
              <w:jc w:val="center"/>
              <w:rPr>
                <w:rFonts w:ascii="仿宋" w:eastAsia="仿宋" w:hAnsi="仿宋" w:hint="eastAsia"/>
                <w:b/>
                <w:sz w:val="24"/>
              </w:rPr>
            </w:pPr>
            <w:r w:rsidRPr="00131110">
              <w:rPr>
                <w:rFonts w:ascii="仿宋" w:eastAsia="仿宋" w:hAnsi="仿宋" w:hint="eastAsia"/>
                <w:b/>
                <w:sz w:val="24"/>
              </w:rPr>
              <w:t>每组人数</w:t>
            </w:r>
          </w:p>
        </w:tc>
        <w:tc>
          <w:tcPr>
            <w:tcW w:w="709" w:type="dxa"/>
            <w:vAlign w:val="center"/>
          </w:tcPr>
          <w:p w14:paraId="0919259F" w14:textId="77777777" w:rsidR="00131110" w:rsidRPr="00131110" w:rsidRDefault="00131110" w:rsidP="00131110">
            <w:pPr>
              <w:spacing w:before="120" w:after="120" w:line="276" w:lineRule="auto"/>
              <w:jc w:val="center"/>
              <w:rPr>
                <w:rFonts w:ascii="仿宋" w:eastAsia="仿宋" w:hAnsi="仿宋" w:hint="eastAsia"/>
                <w:b/>
                <w:sz w:val="24"/>
              </w:rPr>
            </w:pPr>
            <w:r w:rsidRPr="00131110">
              <w:rPr>
                <w:rFonts w:ascii="仿宋" w:eastAsia="仿宋" w:hAnsi="仿宋" w:hint="eastAsia"/>
                <w:b/>
                <w:sz w:val="24"/>
              </w:rPr>
              <w:t>实验类型</w:t>
            </w:r>
          </w:p>
        </w:tc>
        <w:tc>
          <w:tcPr>
            <w:tcW w:w="708" w:type="dxa"/>
            <w:vAlign w:val="center"/>
          </w:tcPr>
          <w:p w14:paraId="24C50A86" w14:textId="77777777" w:rsidR="00131110" w:rsidRPr="00131110" w:rsidRDefault="00131110" w:rsidP="00131110">
            <w:pPr>
              <w:spacing w:before="120" w:after="120" w:line="276" w:lineRule="auto"/>
              <w:jc w:val="center"/>
              <w:rPr>
                <w:rFonts w:ascii="仿宋" w:eastAsia="仿宋" w:hAnsi="仿宋" w:hint="eastAsia"/>
                <w:b/>
                <w:sz w:val="24"/>
              </w:rPr>
            </w:pPr>
            <w:r w:rsidRPr="00131110">
              <w:rPr>
                <w:rFonts w:ascii="仿宋" w:eastAsia="仿宋" w:hAnsi="仿宋" w:hint="eastAsia"/>
                <w:b/>
                <w:sz w:val="24"/>
              </w:rPr>
              <w:t>实验类别</w:t>
            </w:r>
          </w:p>
        </w:tc>
        <w:tc>
          <w:tcPr>
            <w:tcW w:w="709" w:type="dxa"/>
            <w:vAlign w:val="center"/>
          </w:tcPr>
          <w:p w14:paraId="36316E47" w14:textId="77777777" w:rsidR="00131110" w:rsidRPr="00131110" w:rsidRDefault="00131110" w:rsidP="00131110">
            <w:pPr>
              <w:spacing w:before="120" w:after="120" w:line="276" w:lineRule="auto"/>
              <w:jc w:val="center"/>
              <w:rPr>
                <w:rFonts w:ascii="仿宋" w:eastAsia="仿宋" w:hAnsi="仿宋" w:hint="eastAsia"/>
                <w:b/>
                <w:sz w:val="24"/>
              </w:rPr>
            </w:pPr>
            <w:r w:rsidRPr="00131110">
              <w:rPr>
                <w:rFonts w:ascii="仿宋" w:eastAsia="仿宋" w:hAnsi="仿宋" w:hint="eastAsia"/>
                <w:b/>
                <w:sz w:val="24"/>
              </w:rPr>
              <w:t>学时</w:t>
            </w:r>
          </w:p>
        </w:tc>
      </w:tr>
      <w:tr w:rsidR="00131110" w:rsidRPr="00131110" w14:paraId="553FED96" w14:textId="77777777" w:rsidTr="001B1E8E">
        <w:trPr>
          <w:trHeight w:val="20"/>
          <w:jc w:val="center"/>
        </w:trPr>
        <w:tc>
          <w:tcPr>
            <w:tcW w:w="838" w:type="dxa"/>
            <w:vAlign w:val="center"/>
          </w:tcPr>
          <w:p w14:paraId="0AF92E45" w14:textId="77777777" w:rsidR="00131110" w:rsidRPr="00131110" w:rsidRDefault="00131110" w:rsidP="00131110">
            <w:pPr>
              <w:snapToGrid w:val="0"/>
              <w:spacing w:line="264" w:lineRule="auto"/>
              <w:jc w:val="center"/>
              <w:rPr>
                <w:rFonts w:ascii="仿宋" w:eastAsia="仿宋" w:hAnsi="仿宋" w:hint="eastAsia"/>
                <w:sz w:val="24"/>
              </w:rPr>
            </w:pPr>
            <w:r w:rsidRPr="00131110">
              <w:rPr>
                <w:rFonts w:ascii="仿宋" w:eastAsia="仿宋" w:hAnsi="仿宋" w:hint="eastAsia"/>
                <w:sz w:val="24"/>
              </w:rPr>
              <w:t>1</w:t>
            </w:r>
          </w:p>
        </w:tc>
        <w:tc>
          <w:tcPr>
            <w:tcW w:w="1284" w:type="dxa"/>
            <w:vAlign w:val="center"/>
          </w:tcPr>
          <w:p w14:paraId="1470C989" w14:textId="77777777" w:rsidR="00131110" w:rsidRPr="00131110" w:rsidRDefault="00131110" w:rsidP="00131110">
            <w:pPr>
              <w:snapToGrid w:val="0"/>
              <w:spacing w:line="264" w:lineRule="auto"/>
              <w:jc w:val="center"/>
              <w:rPr>
                <w:rFonts w:ascii="仿宋" w:eastAsia="仿宋" w:hAnsi="仿宋" w:hint="eastAsia"/>
                <w:sz w:val="24"/>
              </w:rPr>
            </w:pPr>
            <w:r w:rsidRPr="00131110">
              <w:rPr>
                <w:rFonts w:ascii="仿宋" w:eastAsia="仿宋" w:hAnsi="仿宋" w:hint="eastAsia"/>
                <w:sz w:val="24"/>
              </w:rPr>
              <w:t>空气定压比热测试实验</w:t>
            </w:r>
          </w:p>
        </w:tc>
        <w:tc>
          <w:tcPr>
            <w:tcW w:w="2288" w:type="dxa"/>
            <w:vAlign w:val="center"/>
          </w:tcPr>
          <w:p w14:paraId="382BE4B6" w14:textId="77777777" w:rsidR="00131110" w:rsidRDefault="00131110" w:rsidP="00131110">
            <w:pPr>
              <w:snapToGrid w:val="0"/>
              <w:spacing w:line="264" w:lineRule="auto"/>
              <w:rPr>
                <w:rFonts w:ascii="仿宋" w:eastAsia="仿宋" w:hAnsi="仿宋" w:hint="eastAsia"/>
                <w:sz w:val="24"/>
              </w:rPr>
            </w:pPr>
            <w:r w:rsidRPr="00131110">
              <w:rPr>
                <w:rFonts w:ascii="仿宋" w:eastAsia="仿宋" w:hAnsi="仿宋" w:hint="eastAsia"/>
                <w:sz w:val="24"/>
              </w:rPr>
              <w:t>1.了解气体比热测定装置的基本原理和构思。</w:t>
            </w:r>
          </w:p>
          <w:p w14:paraId="45F056A6" w14:textId="33329FDE" w:rsidR="00131110" w:rsidRPr="00131110" w:rsidRDefault="00131110" w:rsidP="00131110">
            <w:pPr>
              <w:snapToGrid w:val="0"/>
              <w:spacing w:line="264" w:lineRule="auto"/>
              <w:rPr>
                <w:rFonts w:ascii="仿宋" w:eastAsia="仿宋" w:hAnsi="仿宋" w:hint="eastAsia"/>
                <w:sz w:val="24"/>
              </w:rPr>
            </w:pPr>
            <w:r w:rsidRPr="00131110">
              <w:rPr>
                <w:rFonts w:ascii="仿宋" w:eastAsia="仿宋" w:hAnsi="仿宋" w:hint="eastAsia"/>
                <w:sz w:val="24"/>
              </w:rPr>
              <w:t>2.熟悉本实验中的测温、测压、测热、测流量的方法。</w:t>
            </w:r>
          </w:p>
          <w:p w14:paraId="3038FBE4" w14:textId="77777777" w:rsidR="00131110" w:rsidRPr="00131110" w:rsidRDefault="00131110" w:rsidP="00131110">
            <w:pPr>
              <w:snapToGrid w:val="0"/>
              <w:spacing w:line="264" w:lineRule="auto"/>
              <w:rPr>
                <w:rFonts w:ascii="仿宋" w:eastAsia="仿宋" w:hAnsi="仿宋" w:hint="eastAsia"/>
                <w:sz w:val="24"/>
              </w:rPr>
            </w:pPr>
            <w:r w:rsidRPr="00131110">
              <w:rPr>
                <w:rFonts w:ascii="仿宋" w:eastAsia="仿宋" w:hAnsi="仿宋" w:hint="eastAsia"/>
                <w:sz w:val="24"/>
              </w:rPr>
              <w:t>3.掌握由基本数据计算出比热值和比热公式的方法。</w:t>
            </w:r>
          </w:p>
          <w:p w14:paraId="15242EA6" w14:textId="77777777" w:rsidR="00131110" w:rsidRPr="00131110" w:rsidRDefault="00131110" w:rsidP="00131110">
            <w:pPr>
              <w:snapToGrid w:val="0"/>
              <w:spacing w:line="264" w:lineRule="auto"/>
              <w:rPr>
                <w:rFonts w:ascii="仿宋" w:eastAsia="仿宋" w:hAnsi="仿宋" w:hint="eastAsia"/>
                <w:sz w:val="24"/>
              </w:rPr>
            </w:pPr>
            <w:r w:rsidRPr="00131110">
              <w:rPr>
                <w:rFonts w:ascii="仿宋" w:eastAsia="仿宋" w:hAnsi="仿宋" w:hint="eastAsia"/>
                <w:sz w:val="24"/>
              </w:rPr>
              <w:t>4.分析本实验产生误差的原因及减小误差可能途径。</w:t>
            </w:r>
          </w:p>
        </w:tc>
        <w:tc>
          <w:tcPr>
            <w:tcW w:w="1020" w:type="dxa"/>
            <w:vAlign w:val="center"/>
          </w:tcPr>
          <w:p w14:paraId="281E6176" w14:textId="77777777" w:rsidR="00131110" w:rsidRPr="00131110" w:rsidRDefault="00131110" w:rsidP="00131110">
            <w:pPr>
              <w:snapToGrid w:val="0"/>
              <w:spacing w:line="264" w:lineRule="auto"/>
              <w:jc w:val="center"/>
              <w:rPr>
                <w:rFonts w:ascii="仿宋" w:eastAsia="仿宋" w:hAnsi="仿宋" w:hint="eastAsia"/>
                <w:sz w:val="24"/>
              </w:rPr>
            </w:pPr>
            <w:r w:rsidRPr="00131110">
              <w:rPr>
                <w:rFonts w:ascii="仿宋" w:eastAsia="仿宋" w:hAnsi="仿宋" w:hint="eastAsia"/>
                <w:sz w:val="24"/>
              </w:rPr>
              <w:t>空气定压比热测试仪</w:t>
            </w:r>
          </w:p>
        </w:tc>
        <w:tc>
          <w:tcPr>
            <w:tcW w:w="944" w:type="dxa"/>
            <w:vAlign w:val="center"/>
          </w:tcPr>
          <w:p w14:paraId="308DA676" w14:textId="77777777" w:rsidR="00131110" w:rsidRPr="00131110" w:rsidRDefault="00131110" w:rsidP="00131110">
            <w:pPr>
              <w:snapToGrid w:val="0"/>
              <w:spacing w:line="264" w:lineRule="auto"/>
              <w:jc w:val="center"/>
              <w:rPr>
                <w:rFonts w:ascii="仿宋" w:eastAsia="仿宋" w:hAnsi="仿宋" w:hint="eastAsia"/>
                <w:sz w:val="24"/>
              </w:rPr>
            </w:pPr>
            <w:r w:rsidRPr="00131110">
              <w:rPr>
                <w:rFonts w:ascii="仿宋" w:eastAsia="仿宋" w:hAnsi="仿宋"/>
                <w:sz w:val="24"/>
              </w:rPr>
              <w:t>4</w:t>
            </w:r>
          </w:p>
        </w:tc>
        <w:tc>
          <w:tcPr>
            <w:tcW w:w="709" w:type="dxa"/>
            <w:vAlign w:val="center"/>
          </w:tcPr>
          <w:p w14:paraId="4537D85B" w14:textId="77777777" w:rsidR="00131110" w:rsidRPr="00131110" w:rsidRDefault="00131110" w:rsidP="00131110">
            <w:pPr>
              <w:snapToGrid w:val="0"/>
              <w:spacing w:line="264" w:lineRule="auto"/>
              <w:jc w:val="center"/>
              <w:rPr>
                <w:rFonts w:ascii="仿宋" w:eastAsia="仿宋" w:hAnsi="仿宋" w:hint="eastAsia"/>
                <w:sz w:val="24"/>
              </w:rPr>
            </w:pPr>
            <w:r w:rsidRPr="00131110">
              <w:rPr>
                <w:rFonts w:ascii="仿宋" w:eastAsia="仿宋" w:hAnsi="仿宋"/>
                <w:sz w:val="24"/>
              </w:rPr>
              <w:t>4</w:t>
            </w:r>
          </w:p>
        </w:tc>
        <w:tc>
          <w:tcPr>
            <w:tcW w:w="709" w:type="dxa"/>
            <w:vAlign w:val="center"/>
          </w:tcPr>
          <w:p w14:paraId="0A73EC96" w14:textId="77777777" w:rsidR="00131110" w:rsidRPr="00131110" w:rsidRDefault="00131110" w:rsidP="00131110">
            <w:pPr>
              <w:snapToGrid w:val="0"/>
              <w:spacing w:line="264" w:lineRule="auto"/>
              <w:jc w:val="center"/>
              <w:rPr>
                <w:rFonts w:ascii="仿宋" w:eastAsia="仿宋" w:hAnsi="仿宋" w:hint="eastAsia"/>
                <w:sz w:val="24"/>
              </w:rPr>
            </w:pPr>
            <w:r w:rsidRPr="00131110">
              <w:rPr>
                <w:rFonts w:ascii="仿宋" w:eastAsia="仿宋" w:hAnsi="仿宋" w:hint="eastAsia"/>
                <w:sz w:val="24"/>
              </w:rPr>
              <w:t>综合性</w:t>
            </w:r>
          </w:p>
        </w:tc>
        <w:tc>
          <w:tcPr>
            <w:tcW w:w="708" w:type="dxa"/>
            <w:vAlign w:val="center"/>
          </w:tcPr>
          <w:p w14:paraId="1C47DB96" w14:textId="77777777" w:rsidR="00131110" w:rsidRPr="00131110" w:rsidRDefault="00131110" w:rsidP="00131110">
            <w:pPr>
              <w:snapToGrid w:val="0"/>
              <w:spacing w:line="264" w:lineRule="auto"/>
              <w:jc w:val="center"/>
              <w:rPr>
                <w:rFonts w:ascii="仿宋" w:eastAsia="仿宋" w:hAnsi="仿宋" w:hint="eastAsia"/>
                <w:sz w:val="24"/>
              </w:rPr>
            </w:pPr>
            <w:r w:rsidRPr="00131110">
              <w:rPr>
                <w:rFonts w:ascii="仿宋" w:eastAsia="仿宋" w:hAnsi="仿宋" w:hint="eastAsia"/>
                <w:sz w:val="24"/>
              </w:rPr>
              <w:t>专业基础实验</w:t>
            </w:r>
          </w:p>
        </w:tc>
        <w:tc>
          <w:tcPr>
            <w:tcW w:w="709" w:type="dxa"/>
            <w:vAlign w:val="center"/>
          </w:tcPr>
          <w:p w14:paraId="0BBFB99A" w14:textId="75C36AEC" w:rsidR="00131110" w:rsidRPr="00131110" w:rsidRDefault="00763994" w:rsidP="00131110">
            <w:pPr>
              <w:snapToGrid w:val="0"/>
              <w:spacing w:line="264" w:lineRule="auto"/>
              <w:jc w:val="center"/>
              <w:rPr>
                <w:rFonts w:ascii="仿宋" w:eastAsia="仿宋" w:hAnsi="仿宋" w:hint="eastAsia"/>
                <w:sz w:val="24"/>
              </w:rPr>
            </w:pPr>
            <w:r>
              <w:rPr>
                <w:rFonts w:ascii="仿宋" w:eastAsia="仿宋" w:hAnsi="仿宋" w:hint="eastAsia"/>
                <w:sz w:val="24"/>
              </w:rPr>
              <w:t>2</w:t>
            </w:r>
          </w:p>
        </w:tc>
      </w:tr>
      <w:tr w:rsidR="006E284B" w:rsidRPr="00131110" w14:paraId="21B3A72E" w14:textId="77777777" w:rsidTr="001B1E8E">
        <w:trPr>
          <w:trHeight w:val="20"/>
          <w:jc w:val="center"/>
        </w:trPr>
        <w:tc>
          <w:tcPr>
            <w:tcW w:w="838" w:type="dxa"/>
            <w:vAlign w:val="center"/>
          </w:tcPr>
          <w:p w14:paraId="2BF5F55E" w14:textId="04216369" w:rsidR="006E284B" w:rsidRPr="00131110" w:rsidRDefault="006E284B" w:rsidP="00131110">
            <w:pPr>
              <w:snapToGrid w:val="0"/>
              <w:spacing w:line="264" w:lineRule="auto"/>
              <w:jc w:val="center"/>
              <w:rPr>
                <w:rFonts w:ascii="仿宋" w:eastAsia="仿宋" w:hAnsi="仿宋" w:hint="eastAsia"/>
                <w:sz w:val="24"/>
              </w:rPr>
            </w:pPr>
            <w:r>
              <w:rPr>
                <w:rFonts w:ascii="仿宋" w:eastAsia="仿宋" w:hAnsi="仿宋" w:hint="eastAsia"/>
                <w:sz w:val="24"/>
              </w:rPr>
              <w:t>2</w:t>
            </w:r>
          </w:p>
        </w:tc>
        <w:tc>
          <w:tcPr>
            <w:tcW w:w="1284" w:type="dxa"/>
            <w:vAlign w:val="center"/>
          </w:tcPr>
          <w:p w14:paraId="15D2EB25" w14:textId="73BF99C9" w:rsidR="006E284B" w:rsidRPr="00131110" w:rsidRDefault="006E284B" w:rsidP="00131110">
            <w:pPr>
              <w:snapToGrid w:val="0"/>
              <w:spacing w:line="264" w:lineRule="auto"/>
              <w:jc w:val="center"/>
              <w:rPr>
                <w:rFonts w:ascii="仿宋" w:eastAsia="仿宋" w:hAnsi="仿宋" w:hint="eastAsia"/>
                <w:sz w:val="24"/>
              </w:rPr>
            </w:pPr>
            <w:r w:rsidRPr="006E284B">
              <w:rPr>
                <w:rFonts w:ascii="仿宋" w:eastAsia="仿宋" w:hAnsi="仿宋" w:hint="eastAsia"/>
                <w:sz w:val="24"/>
              </w:rPr>
              <w:t>CO</w:t>
            </w:r>
            <w:r w:rsidRPr="006E284B">
              <w:rPr>
                <w:rFonts w:ascii="仿宋" w:eastAsia="仿宋" w:hAnsi="仿宋" w:hint="eastAsia"/>
                <w:sz w:val="24"/>
                <w:vertAlign w:val="subscript"/>
              </w:rPr>
              <w:t>2</w:t>
            </w:r>
            <w:r w:rsidRPr="006E284B">
              <w:rPr>
                <w:rFonts w:ascii="仿宋" w:eastAsia="仿宋" w:hAnsi="仿宋" w:hint="eastAsia"/>
                <w:sz w:val="24"/>
              </w:rPr>
              <w:t>相行为测定</w:t>
            </w:r>
          </w:p>
        </w:tc>
        <w:tc>
          <w:tcPr>
            <w:tcW w:w="2288" w:type="dxa"/>
            <w:vAlign w:val="center"/>
          </w:tcPr>
          <w:p w14:paraId="0A6B6107" w14:textId="10F455AB" w:rsidR="006E284B" w:rsidRPr="006E284B" w:rsidRDefault="006E284B" w:rsidP="006E284B">
            <w:pPr>
              <w:snapToGrid w:val="0"/>
              <w:spacing w:line="264" w:lineRule="auto"/>
              <w:rPr>
                <w:rFonts w:ascii="仿宋" w:eastAsia="仿宋" w:hAnsi="仿宋" w:hint="eastAsia"/>
                <w:sz w:val="24"/>
              </w:rPr>
            </w:pPr>
            <w:r w:rsidRPr="006E284B">
              <w:rPr>
                <w:rFonts w:ascii="仿宋" w:eastAsia="仿宋" w:hAnsi="仿宋" w:hint="eastAsia"/>
                <w:sz w:val="24"/>
              </w:rPr>
              <w:t>1.测定不同温度下CO</w:t>
            </w:r>
            <w:r w:rsidRPr="006E284B">
              <w:rPr>
                <w:rFonts w:ascii="仿宋" w:eastAsia="仿宋" w:hAnsi="仿宋" w:hint="eastAsia"/>
                <w:sz w:val="24"/>
                <w:vertAlign w:val="subscript"/>
              </w:rPr>
              <w:t>2</w:t>
            </w:r>
            <w:r w:rsidRPr="006E284B">
              <w:rPr>
                <w:rFonts w:ascii="仿宋" w:eastAsia="仿宋" w:hAnsi="仿宋" w:hint="eastAsia"/>
                <w:sz w:val="24"/>
              </w:rPr>
              <w:t>的体积随压力的变化关系；</w:t>
            </w:r>
          </w:p>
          <w:p w14:paraId="7D699F5D" w14:textId="77777777" w:rsidR="006E284B" w:rsidRDefault="006E284B" w:rsidP="006E284B">
            <w:pPr>
              <w:rPr>
                <w:rFonts w:ascii="仿宋" w:eastAsia="仿宋" w:hAnsi="仿宋" w:hint="eastAsia"/>
                <w:sz w:val="24"/>
              </w:rPr>
            </w:pPr>
            <w:r w:rsidRPr="006E284B">
              <w:rPr>
                <w:rFonts w:ascii="仿宋" w:eastAsia="仿宋" w:hAnsi="仿宋" w:hint="eastAsia"/>
                <w:sz w:val="24"/>
              </w:rPr>
              <w:t>2.并观察近临界区域内流体的相态随着压力变化的实验现象</w:t>
            </w:r>
            <w:r>
              <w:rPr>
                <w:rFonts w:ascii="仿宋" w:eastAsia="仿宋" w:hAnsi="仿宋" w:hint="eastAsia"/>
                <w:sz w:val="24"/>
              </w:rPr>
              <w:t>；</w:t>
            </w:r>
          </w:p>
          <w:p w14:paraId="5793B5AB" w14:textId="1A78B92E" w:rsidR="006E284B" w:rsidRPr="006E284B" w:rsidRDefault="006E284B" w:rsidP="006E284B">
            <w:r>
              <w:rPr>
                <w:rFonts w:ascii="仿宋" w:eastAsia="仿宋" w:hAnsi="仿宋" w:hint="eastAsia"/>
                <w:sz w:val="24"/>
              </w:rPr>
              <w:t>3.根据</w:t>
            </w:r>
            <w:r w:rsidRPr="006E284B">
              <w:rPr>
                <w:rFonts w:ascii="仿宋" w:eastAsia="仿宋" w:hAnsi="仿宋" w:hint="eastAsia"/>
                <w:sz w:val="24"/>
              </w:rPr>
              <w:t>不同温度、压力下的体积数据，做出PVT关系图。</w:t>
            </w:r>
          </w:p>
        </w:tc>
        <w:tc>
          <w:tcPr>
            <w:tcW w:w="1020" w:type="dxa"/>
            <w:vAlign w:val="center"/>
          </w:tcPr>
          <w:p w14:paraId="58AD490C" w14:textId="0CFB4836" w:rsidR="006E284B" w:rsidRPr="00131110" w:rsidRDefault="00763994" w:rsidP="00131110">
            <w:pPr>
              <w:snapToGrid w:val="0"/>
              <w:spacing w:line="264" w:lineRule="auto"/>
              <w:jc w:val="center"/>
              <w:rPr>
                <w:rFonts w:ascii="仿宋" w:eastAsia="仿宋" w:hAnsi="仿宋" w:hint="eastAsia"/>
                <w:sz w:val="24"/>
              </w:rPr>
            </w:pPr>
            <w:r w:rsidRPr="00763994">
              <w:rPr>
                <w:rFonts w:ascii="仿宋" w:eastAsia="仿宋" w:hAnsi="仿宋" w:hint="eastAsia"/>
                <w:sz w:val="24"/>
              </w:rPr>
              <w:t>CO</w:t>
            </w:r>
            <w:r w:rsidRPr="00763994">
              <w:rPr>
                <w:rFonts w:ascii="仿宋" w:eastAsia="仿宋" w:hAnsi="仿宋" w:hint="eastAsia"/>
                <w:sz w:val="24"/>
                <w:vertAlign w:val="subscript"/>
              </w:rPr>
              <w:t>2</w:t>
            </w:r>
            <w:r w:rsidRPr="00763994">
              <w:rPr>
                <w:rFonts w:ascii="仿宋" w:eastAsia="仿宋" w:hAnsi="仿宋" w:hint="eastAsia"/>
                <w:sz w:val="24"/>
              </w:rPr>
              <w:t>相行为测定仪</w:t>
            </w:r>
          </w:p>
        </w:tc>
        <w:tc>
          <w:tcPr>
            <w:tcW w:w="944" w:type="dxa"/>
            <w:vAlign w:val="center"/>
          </w:tcPr>
          <w:p w14:paraId="0AD828BB" w14:textId="64E9D140" w:rsidR="006E284B" w:rsidRPr="00131110" w:rsidRDefault="00763994" w:rsidP="00131110">
            <w:pPr>
              <w:snapToGrid w:val="0"/>
              <w:spacing w:line="264" w:lineRule="auto"/>
              <w:jc w:val="center"/>
              <w:rPr>
                <w:rFonts w:ascii="仿宋" w:eastAsia="仿宋" w:hAnsi="仿宋" w:hint="eastAsia"/>
                <w:sz w:val="24"/>
              </w:rPr>
            </w:pPr>
            <w:r>
              <w:rPr>
                <w:rFonts w:ascii="仿宋" w:eastAsia="仿宋" w:hAnsi="仿宋" w:hint="eastAsia"/>
                <w:sz w:val="24"/>
              </w:rPr>
              <w:t>4</w:t>
            </w:r>
          </w:p>
        </w:tc>
        <w:tc>
          <w:tcPr>
            <w:tcW w:w="709" w:type="dxa"/>
            <w:vAlign w:val="center"/>
          </w:tcPr>
          <w:p w14:paraId="219F3978" w14:textId="6515801B" w:rsidR="006E284B" w:rsidRPr="00131110" w:rsidRDefault="004A6FE0" w:rsidP="00131110">
            <w:pPr>
              <w:snapToGrid w:val="0"/>
              <w:spacing w:line="264" w:lineRule="auto"/>
              <w:jc w:val="center"/>
              <w:rPr>
                <w:rFonts w:ascii="仿宋" w:eastAsia="仿宋" w:hAnsi="仿宋" w:hint="eastAsia"/>
                <w:sz w:val="24"/>
              </w:rPr>
            </w:pPr>
            <w:r>
              <w:rPr>
                <w:rFonts w:ascii="仿宋" w:eastAsia="仿宋" w:hAnsi="仿宋" w:hint="eastAsia"/>
                <w:sz w:val="24"/>
              </w:rPr>
              <w:t>8</w:t>
            </w:r>
          </w:p>
        </w:tc>
        <w:tc>
          <w:tcPr>
            <w:tcW w:w="709" w:type="dxa"/>
            <w:vAlign w:val="center"/>
          </w:tcPr>
          <w:p w14:paraId="746C7886" w14:textId="5AD5141C" w:rsidR="006E284B" w:rsidRPr="00131110" w:rsidRDefault="00763994" w:rsidP="00131110">
            <w:pPr>
              <w:snapToGrid w:val="0"/>
              <w:spacing w:line="264" w:lineRule="auto"/>
              <w:jc w:val="center"/>
              <w:rPr>
                <w:rFonts w:ascii="仿宋" w:eastAsia="仿宋" w:hAnsi="仿宋" w:hint="eastAsia"/>
                <w:sz w:val="24"/>
              </w:rPr>
            </w:pPr>
            <w:r>
              <w:rPr>
                <w:rFonts w:ascii="仿宋" w:eastAsia="仿宋" w:hAnsi="仿宋" w:hint="eastAsia"/>
                <w:sz w:val="24"/>
              </w:rPr>
              <w:t>设计性</w:t>
            </w:r>
          </w:p>
        </w:tc>
        <w:tc>
          <w:tcPr>
            <w:tcW w:w="708" w:type="dxa"/>
            <w:vAlign w:val="center"/>
          </w:tcPr>
          <w:p w14:paraId="005894E9" w14:textId="22101F84" w:rsidR="006E284B" w:rsidRPr="00131110" w:rsidRDefault="00763994" w:rsidP="00131110">
            <w:pPr>
              <w:snapToGrid w:val="0"/>
              <w:spacing w:line="264" w:lineRule="auto"/>
              <w:jc w:val="center"/>
              <w:rPr>
                <w:rFonts w:ascii="仿宋" w:eastAsia="仿宋" w:hAnsi="仿宋" w:hint="eastAsia"/>
                <w:sz w:val="24"/>
              </w:rPr>
            </w:pPr>
            <w:r w:rsidRPr="00131110">
              <w:rPr>
                <w:rFonts w:ascii="仿宋" w:eastAsia="仿宋" w:hAnsi="仿宋" w:hint="eastAsia"/>
                <w:sz w:val="24"/>
              </w:rPr>
              <w:t>专业基础实验</w:t>
            </w:r>
          </w:p>
        </w:tc>
        <w:tc>
          <w:tcPr>
            <w:tcW w:w="709" w:type="dxa"/>
            <w:vAlign w:val="center"/>
          </w:tcPr>
          <w:p w14:paraId="6155553B" w14:textId="5F95D787" w:rsidR="006E284B" w:rsidRDefault="00763994" w:rsidP="00131110">
            <w:pPr>
              <w:snapToGrid w:val="0"/>
              <w:spacing w:line="264" w:lineRule="auto"/>
              <w:jc w:val="center"/>
              <w:rPr>
                <w:rFonts w:ascii="仿宋" w:eastAsia="仿宋" w:hAnsi="仿宋" w:hint="eastAsia"/>
                <w:sz w:val="24"/>
              </w:rPr>
            </w:pPr>
            <w:r>
              <w:rPr>
                <w:rFonts w:ascii="仿宋" w:eastAsia="仿宋" w:hAnsi="仿宋" w:hint="eastAsia"/>
                <w:sz w:val="24"/>
              </w:rPr>
              <w:t>2</w:t>
            </w:r>
          </w:p>
        </w:tc>
      </w:tr>
    </w:tbl>
    <w:p w14:paraId="0E29E62E" w14:textId="5A9DD0B3" w:rsidR="0051442F" w:rsidRPr="0051442F" w:rsidRDefault="0024324B"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五</w:t>
      </w:r>
      <w:r w:rsidR="0051442F" w:rsidRPr="0051442F">
        <w:rPr>
          <w:rFonts w:eastAsia="黑体"/>
          <w:color w:val="000000"/>
          <w:sz w:val="28"/>
          <w:szCs w:val="28"/>
        </w:rPr>
        <w:t>、</w:t>
      </w:r>
      <w:r w:rsidR="006F18E1">
        <w:rPr>
          <w:rFonts w:eastAsia="黑体" w:hint="eastAsia"/>
          <w:color w:val="000000"/>
          <w:sz w:val="28"/>
          <w:szCs w:val="28"/>
        </w:rPr>
        <w:t>考核方式</w:t>
      </w:r>
    </w:p>
    <w:p w14:paraId="7870249C" w14:textId="27AA6179" w:rsidR="00EB038D" w:rsidRPr="00FA7F6E" w:rsidRDefault="00EB038D" w:rsidP="00EA737D">
      <w:pPr>
        <w:snapToGrid w:val="0"/>
        <w:spacing w:line="360" w:lineRule="auto"/>
        <w:ind w:firstLineChars="200" w:firstLine="482"/>
        <w:rPr>
          <w:rFonts w:ascii="仿宋" w:eastAsia="仿宋" w:hAnsi="仿宋" w:hint="eastAsia"/>
          <w:color w:val="FF0000"/>
          <w:sz w:val="24"/>
        </w:rPr>
      </w:pPr>
      <w:r>
        <w:rPr>
          <w:rFonts w:ascii="仿宋" w:eastAsia="仿宋" w:hAnsi="仿宋" w:hint="eastAsia"/>
          <w:b/>
          <w:color w:val="000000"/>
          <w:sz w:val="24"/>
        </w:rPr>
        <w:t>（一）</w:t>
      </w:r>
      <w:r w:rsidR="006F18E1">
        <w:rPr>
          <w:rFonts w:ascii="仿宋" w:eastAsia="仿宋" w:hAnsi="仿宋" w:hint="eastAsia"/>
          <w:b/>
          <w:color w:val="000000"/>
          <w:sz w:val="24"/>
        </w:rPr>
        <w:t>成绩评定方式</w:t>
      </w:r>
      <w:r w:rsidRPr="00800CBD">
        <w:rPr>
          <w:rFonts w:ascii="仿宋" w:eastAsia="仿宋" w:hAnsi="仿宋" w:hint="eastAsia"/>
          <w:b/>
          <w:color w:val="000000"/>
          <w:sz w:val="24"/>
        </w:rPr>
        <w:t>：</w:t>
      </w:r>
      <w:r w:rsidR="004F13D3" w:rsidRPr="00F55267">
        <w:rPr>
          <w:rFonts w:ascii="仿宋" w:eastAsia="仿宋" w:hAnsi="仿宋" w:hint="eastAsia"/>
          <w:sz w:val="24"/>
        </w:rPr>
        <w:t>百分制</w:t>
      </w:r>
    </w:p>
    <w:p w14:paraId="141D48EF" w14:textId="57D8AF1F" w:rsidR="001454DA" w:rsidRDefault="00EB038D" w:rsidP="001454DA">
      <w:pPr>
        <w:snapToGrid w:val="0"/>
        <w:spacing w:line="360" w:lineRule="auto"/>
        <w:ind w:firstLineChars="200" w:firstLine="482"/>
        <w:rPr>
          <w:rFonts w:eastAsia="仿宋"/>
          <w:sz w:val="24"/>
        </w:rPr>
      </w:pPr>
      <w:r>
        <w:rPr>
          <w:rFonts w:ascii="仿宋" w:eastAsia="仿宋" w:hAnsi="仿宋" w:hint="eastAsia"/>
          <w:b/>
          <w:color w:val="000000"/>
          <w:sz w:val="24"/>
        </w:rPr>
        <w:t>（二）</w:t>
      </w:r>
      <w:r w:rsidR="006F18E1">
        <w:rPr>
          <w:rFonts w:ascii="仿宋" w:eastAsia="仿宋" w:hAnsi="仿宋" w:hint="eastAsia"/>
          <w:b/>
          <w:color w:val="000000"/>
          <w:sz w:val="24"/>
        </w:rPr>
        <w:t>成绩构成：</w:t>
      </w:r>
      <w:r w:rsidR="001454DA">
        <w:rPr>
          <w:rFonts w:eastAsia="仿宋" w:hint="eastAsia"/>
          <w:sz w:val="24"/>
        </w:rPr>
        <w:t>过程成绩</w:t>
      </w:r>
      <w:r w:rsidR="004F13D3">
        <w:rPr>
          <w:rFonts w:eastAsia="仿宋" w:hint="eastAsia"/>
          <w:sz w:val="24"/>
        </w:rPr>
        <w:t>30</w:t>
      </w:r>
      <w:r w:rsidR="001454DA">
        <w:rPr>
          <w:rFonts w:eastAsia="仿宋"/>
          <w:sz w:val="24"/>
        </w:rPr>
        <w:t>%</w:t>
      </w:r>
      <w:r w:rsidR="001454DA">
        <w:rPr>
          <w:rFonts w:eastAsia="仿宋" w:hint="eastAsia"/>
          <w:sz w:val="24"/>
        </w:rPr>
        <w:t>，实验成绩</w:t>
      </w:r>
      <w:r w:rsidR="004F13D3">
        <w:rPr>
          <w:rFonts w:eastAsia="仿宋" w:hint="eastAsia"/>
          <w:sz w:val="24"/>
        </w:rPr>
        <w:t>10</w:t>
      </w:r>
      <w:r w:rsidR="001454DA">
        <w:rPr>
          <w:rFonts w:eastAsia="仿宋"/>
          <w:sz w:val="24"/>
        </w:rPr>
        <w:t>%</w:t>
      </w:r>
      <w:r w:rsidR="001454DA">
        <w:rPr>
          <w:rFonts w:eastAsia="仿宋" w:hint="eastAsia"/>
          <w:sz w:val="24"/>
        </w:rPr>
        <w:t>，结课考核成绩</w:t>
      </w:r>
      <w:r w:rsidR="004F13D3">
        <w:rPr>
          <w:rFonts w:eastAsia="仿宋" w:hint="eastAsia"/>
          <w:sz w:val="24"/>
        </w:rPr>
        <w:t>60</w:t>
      </w:r>
      <w:r w:rsidR="001454DA">
        <w:rPr>
          <w:rFonts w:eastAsia="仿宋"/>
          <w:sz w:val="24"/>
        </w:rPr>
        <w:t>%</w:t>
      </w:r>
    </w:p>
    <w:p w14:paraId="4283C627" w14:textId="77777777" w:rsidR="0096382D" w:rsidRPr="001454DA" w:rsidRDefault="001454DA" w:rsidP="001454DA">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581"/>
        <w:gridCol w:w="1984"/>
      </w:tblGrid>
      <w:tr w:rsidR="0096382D" w:rsidRPr="00835DE5" w14:paraId="1A0B5A21" w14:textId="77777777" w:rsidTr="00920196">
        <w:trPr>
          <w:jc w:val="center"/>
        </w:trPr>
        <w:tc>
          <w:tcPr>
            <w:tcW w:w="1578" w:type="dxa"/>
            <w:gridSpan w:val="2"/>
            <w:shd w:val="clear" w:color="auto" w:fill="auto"/>
            <w:vAlign w:val="center"/>
          </w:tcPr>
          <w:p w14:paraId="54559687" w14:textId="77777777" w:rsidR="0096382D" w:rsidRPr="00835DE5" w:rsidRDefault="0096382D" w:rsidP="00920196">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vAlign w:val="center"/>
          </w:tcPr>
          <w:p w14:paraId="727C9ECB" w14:textId="77777777" w:rsidR="0096382D" w:rsidRPr="00835DE5" w:rsidRDefault="0096382D" w:rsidP="00920196">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分值</w:t>
            </w:r>
          </w:p>
        </w:tc>
        <w:tc>
          <w:tcPr>
            <w:tcW w:w="2581" w:type="dxa"/>
            <w:vAlign w:val="center"/>
          </w:tcPr>
          <w:p w14:paraId="31E4C536" w14:textId="77777777" w:rsidR="0096382D" w:rsidRPr="00835DE5" w:rsidRDefault="0096382D" w:rsidP="00920196">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考核/评价细则</w:t>
            </w:r>
          </w:p>
        </w:tc>
        <w:tc>
          <w:tcPr>
            <w:tcW w:w="1984" w:type="dxa"/>
            <w:vAlign w:val="center"/>
          </w:tcPr>
          <w:p w14:paraId="306E7F03" w14:textId="77777777" w:rsidR="0096382D" w:rsidRPr="00835DE5" w:rsidRDefault="0096382D" w:rsidP="00920196">
            <w:pPr>
              <w:snapToGrid w:val="0"/>
              <w:spacing w:line="360" w:lineRule="auto"/>
              <w:jc w:val="center"/>
              <w:rPr>
                <w:rFonts w:ascii="仿宋" w:eastAsia="仿宋" w:hAnsi="仿宋" w:hint="eastAsia"/>
                <w:b/>
                <w:color w:val="000000"/>
                <w:sz w:val="24"/>
              </w:rPr>
            </w:pPr>
            <w:r w:rsidRPr="00835DE5">
              <w:rPr>
                <w:rFonts w:ascii="仿宋" w:eastAsia="仿宋" w:hAnsi="仿宋" w:hint="eastAsia"/>
                <w:b/>
                <w:color w:val="000000"/>
                <w:sz w:val="24"/>
              </w:rPr>
              <w:t>对应的课程目标</w:t>
            </w:r>
          </w:p>
        </w:tc>
      </w:tr>
      <w:tr w:rsidR="00F912A7" w:rsidRPr="00835DE5" w14:paraId="67F1E98A" w14:textId="77777777" w:rsidTr="00920196">
        <w:trPr>
          <w:jc w:val="center"/>
        </w:trPr>
        <w:tc>
          <w:tcPr>
            <w:tcW w:w="817" w:type="dxa"/>
            <w:vMerge w:val="restart"/>
            <w:shd w:val="clear" w:color="auto" w:fill="auto"/>
            <w:vAlign w:val="center"/>
          </w:tcPr>
          <w:p w14:paraId="408D54C4" w14:textId="77777777" w:rsidR="00F912A7" w:rsidRPr="00F55267" w:rsidRDefault="00F912A7" w:rsidP="001454DA">
            <w:pPr>
              <w:snapToGrid w:val="0"/>
              <w:spacing w:line="360" w:lineRule="auto"/>
              <w:jc w:val="center"/>
              <w:rPr>
                <w:rFonts w:ascii="仿宋" w:eastAsia="仿宋" w:hAnsi="仿宋" w:hint="eastAsia"/>
                <w:bCs/>
                <w:color w:val="000000"/>
                <w:sz w:val="24"/>
              </w:rPr>
            </w:pPr>
            <w:r w:rsidRPr="00F55267">
              <w:rPr>
                <w:rFonts w:ascii="仿宋" w:eastAsia="仿宋" w:hAnsi="仿宋" w:hint="eastAsia"/>
                <w:bCs/>
                <w:color w:val="000000"/>
                <w:sz w:val="24"/>
              </w:rPr>
              <w:t>过程考核</w:t>
            </w:r>
          </w:p>
        </w:tc>
        <w:tc>
          <w:tcPr>
            <w:tcW w:w="761" w:type="dxa"/>
            <w:shd w:val="clear" w:color="auto" w:fill="auto"/>
            <w:vAlign w:val="center"/>
          </w:tcPr>
          <w:p w14:paraId="08F9C690" w14:textId="755B5CEA" w:rsidR="00F912A7" w:rsidRPr="00F55267" w:rsidRDefault="00F912A7" w:rsidP="008A4EDC">
            <w:pPr>
              <w:snapToGrid w:val="0"/>
              <w:spacing w:line="360" w:lineRule="auto"/>
              <w:jc w:val="center"/>
              <w:rPr>
                <w:rFonts w:ascii="仿宋" w:eastAsia="仿宋" w:hAnsi="仿宋" w:hint="eastAsia"/>
                <w:bCs/>
                <w:color w:val="000000"/>
                <w:sz w:val="24"/>
              </w:rPr>
            </w:pPr>
            <w:r w:rsidRPr="00F55267">
              <w:rPr>
                <w:rFonts w:ascii="仿宋" w:eastAsia="仿宋" w:hAnsi="仿宋" w:hint="eastAsia"/>
                <w:bCs/>
                <w:color w:val="000000"/>
                <w:sz w:val="24"/>
              </w:rPr>
              <w:t>考勤</w:t>
            </w:r>
          </w:p>
        </w:tc>
        <w:tc>
          <w:tcPr>
            <w:tcW w:w="798" w:type="dxa"/>
            <w:vAlign w:val="center"/>
          </w:tcPr>
          <w:p w14:paraId="7143303E" w14:textId="44F0119C" w:rsidR="00F912A7" w:rsidRPr="00F55267" w:rsidRDefault="00384DD1" w:rsidP="001464C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c>
          <w:tcPr>
            <w:tcW w:w="2581" w:type="dxa"/>
            <w:vAlign w:val="center"/>
          </w:tcPr>
          <w:p w14:paraId="399EA1A0" w14:textId="1EB60C18" w:rsidR="00F912A7" w:rsidRPr="00F55267" w:rsidRDefault="00384DD1" w:rsidP="00920196">
            <w:pPr>
              <w:snapToGrid w:val="0"/>
              <w:spacing w:line="360" w:lineRule="auto"/>
              <w:rPr>
                <w:rFonts w:ascii="仿宋" w:eastAsia="仿宋" w:hAnsi="仿宋" w:hint="eastAsia"/>
                <w:bCs/>
                <w:color w:val="000000"/>
                <w:sz w:val="24"/>
              </w:rPr>
            </w:pPr>
            <w:r>
              <w:rPr>
                <w:rFonts w:ascii="仿宋" w:eastAsia="仿宋" w:hAnsi="仿宋" w:hint="eastAsia"/>
                <w:bCs/>
                <w:color w:val="000000"/>
                <w:sz w:val="24"/>
              </w:rPr>
              <w:t>考察</w:t>
            </w:r>
            <w:r w:rsidR="00F912A7" w:rsidRPr="00F55267">
              <w:rPr>
                <w:rFonts w:ascii="仿宋" w:eastAsia="仿宋" w:hAnsi="仿宋" w:hint="eastAsia"/>
                <w:bCs/>
                <w:color w:val="000000"/>
                <w:sz w:val="24"/>
              </w:rPr>
              <w:t>课堂出勤情况</w:t>
            </w:r>
            <w:r w:rsidR="00920196">
              <w:rPr>
                <w:rFonts w:ascii="仿宋" w:eastAsia="仿宋" w:hAnsi="仿宋" w:hint="eastAsia"/>
                <w:bCs/>
                <w:color w:val="000000"/>
                <w:sz w:val="24"/>
              </w:rPr>
              <w:t>。以</w:t>
            </w:r>
            <w:r w:rsidR="00920196" w:rsidRPr="00384DD1">
              <w:rPr>
                <w:rFonts w:ascii="仿宋" w:eastAsia="仿宋" w:hAnsi="仿宋" w:hint="eastAsia"/>
                <w:bCs/>
                <w:color w:val="000000"/>
                <w:sz w:val="24"/>
              </w:rPr>
              <w:t>按百分制</w:t>
            </w:r>
            <w:r w:rsidR="00920196">
              <w:rPr>
                <w:rFonts w:ascii="仿宋" w:eastAsia="仿宋" w:hAnsi="仿宋" w:hint="eastAsia"/>
                <w:bCs/>
                <w:color w:val="000000"/>
                <w:sz w:val="24"/>
              </w:rPr>
              <w:t>计算，</w:t>
            </w:r>
            <w:r>
              <w:rPr>
                <w:rFonts w:ascii="仿宋" w:eastAsia="仿宋" w:hAnsi="仿宋" w:hint="eastAsia"/>
                <w:bCs/>
                <w:color w:val="000000"/>
                <w:sz w:val="24"/>
              </w:rPr>
              <w:t>请假不扣分，旷课一次扣</w:t>
            </w:r>
            <w:r w:rsidR="00920196">
              <w:rPr>
                <w:rFonts w:ascii="仿宋" w:eastAsia="仿宋" w:hAnsi="仿宋" w:hint="eastAsia"/>
                <w:bCs/>
                <w:color w:val="000000"/>
                <w:sz w:val="24"/>
              </w:rPr>
              <w:t>20分，</w:t>
            </w:r>
            <w:r w:rsidR="00920196" w:rsidRPr="00384DD1">
              <w:rPr>
                <w:rFonts w:ascii="仿宋" w:eastAsia="仿宋" w:hAnsi="仿宋" w:hint="eastAsia"/>
                <w:bCs/>
                <w:color w:val="000000"/>
                <w:sz w:val="24"/>
              </w:rPr>
              <w:t>且以</w:t>
            </w:r>
            <w:r w:rsidR="00920196">
              <w:rPr>
                <w:rFonts w:ascii="仿宋" w:eastAsia="仿宋" w:hAnsi="仿宋" w:hint="eastAsia"/>
                <w:bCs/>
                <w:color w:val="000000"/>
                <w:sz w:val="24"/>
              </w:rPr>
              <w:t>5</w:t>
            </w:r>
            <w:r w:rsidR="00920196" w:rsidRPr="00384DD1">
              <w:rPr>
                <w:rFonts w:ascii="仿宋" w:eastAsia="仿宋" w:hAnsi="仿宋" w:hint="eastAsia"/>
                <w:bCs/>
                <w:color w:val="000000"/>
                <w:sz w:val="24"/>
              </w:rPr>
              <w:t>%的分值计入总成绩</w:t>
            </w:r>
            <w:r w:rsidR="00920196">
              <w:rPr>
                <w:rFonts w:ascii="仿宋" w:eastAsia="仿宋" w:hAnsi="仿宋" w:hint="eastAsia"/>
                <w:bCs/>
                <w:color w:val="000000"/>
                <w:sz w:val="24"/>
              </w:rPr>
              <w:t>。</w:t>
            </w:r>
          </w:p>
        </w:tc>
        <w:tc>
          <w:tcPr>
            <w:tcW w:w="1984" w:type="dxa"/>
            <w:vAlign w:val="center"/>
          </w:tcPr>
          <w:p w14:paraId="15AB4E92" w14:textId="6B11F7EF" w:rsidR="00F912A7" w:rsidRPr="00F55267" w:rsidRDefault="00F912A7" w:rsidP="001464C3">
            <w:pPr>
              <w:snapToGrid w:val="0"/>
              <w:spacing w:line="360" w:lineRule="auto"/>
              <w:jc w:val="center"/>
              <w:rPr>
                <w:rFonts w:ascii="仿宋" w:eastAsia="仿宋" w:hAnsi="仿宋" w:hint="eastAsia"/>
                <w:bCs/>
                <w:color w:val="000000"/>
                <w:sz w:val="24"/>
              </w:rPr>
            </w:pPr>
            <w:r w:rsidRPr="00F55267">
              <w:rPr>
                <w:rFonts w:ascii="仿宋" w:eastAsia="仿宋" w:hAnsi="仿宋" w:hint="eastAsia"/>
                <w:bCs/>
                <w:color w:val="000000"/>
                <w:sz w:val="24"/>
              </w:rPr>
              <w:t>1、2</w:t>
            </w:r>
          </w:p>
        </w:tc>
      </w:tr>
      <w:tr w:rsidR="00F912A7" w:rsidRPr="00835DE5" w14:paraId="15CAD72C" w14:textId="77777777" w:rsidTr="00920196">
        <w:trPr>
          <w:jc w:val="center"/>
        </w:trPr>
        <w:tc>
          <w:tcPr>
            <w:tcW w:w="817" w:type="dxa"/>
            <w:vMerge/>
            <w:shd w:val="clear" w:color="auto" w:fill="auto"/>
            <w:vAlign w:val="center"/>
          </w:tcPr>
          <w:p w14:paraId="46993D4E" w14:textId="77777777" w:rsidR="00F912A7" w:rsidRPr="00F55267" w:rsidRDefault="00F912A7" w:rsidP="008E0850">
            <w:pPr>
              <w:snapToGrid w:val="0"/>
              <w:spacing w:line="360" w:lineRule="auto"/>
              <w:jc w:val="center"/>
              <w:rPr>
                <w:rFonts w:ascii="仿宋" w:eastAsia="仿宋" w:hAnsi="仿宋" w:hint="eastAsia"/>
                <w:bCs/>
                <w:color w:val="000000"/>
                <w:sz w:val="24"/>
              </w:rPr>
            </w:pPr>
          </w:p>
        </w:tc>
        <w:tc>
          <w:tcPr>
            <w:tcW w:w="761" w:type="dxa"/>
            <w:shd w:val="clear" w:color="auto" w:fill="auto"/>
            <w:vAlign w:val="center"/>
          </w:tcPr>
          <w:p w14:paraId="7FD1C1EF" w14:textId="414AFCB8" w:rsidR="00F912A7" w:rsidRPr="00F55267" w:rsidRDefault="00F912A7" w:rsidP="001464C3">
            <w:pPr>
              <w:snapToGrid w:val="0"/>
              <w:spacing w:line="360" w:lineRule="auto"/>
              <w:jc w:val="center"/>
              <w:rPr>
                <w:rFonts w:ascii="仿宋" w:eastAsia="仿宋" w:hAnsi="仿宋" w:hint="eastAsia"/>
                <w:bCs/>
                <w:color w:val="000000"/>
                <w:sz w:val="24"/>
              </w:rPr>
            </w:pPr>
            <w:r w:rsidRPr="00F55267">
              <w:rPr>
                <w:rFonts w:ascii="仿宋" w:eastAsia="仿宋" w:hAnsi="仿宋" w:hint="eastAsia"/>
                <w:bCs/>
                <w:color w:val="000000"/>
                <w:sz w:val="24"/>
              </w:rPr>
              <w:t>作业</w:t>
            </w:r>
          </w:p>
        </w:tc>
        <w:tc>
          <w:tcPr>
            <w:tcW w:w="798" w:type="dxa"/>
            <w:vAlign w:val="center"/>
          </w:tcPr>
          <w:p w14:paraId="2D09DD8B" w14:textId="2C3E4185" w:rsidR="00F912A7" w:rsidRPr="00F55267" w:rsidRDefault="00384DD1" w:rsidP="001464C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15</w:t>
            </w:r>
          </w:p>
        </w:tc>
        <w:tc>
          <w:tcPr>
            <w:tcW w:w="2581" w:type="dxa"/>
            <w:vAlign w:val="center"/>
          </w:tcPr>
          <w:p w14:paraId="6E84F0BD" w14:textId="4D3595EF" w:rsidR="00F912A7" w:rsidRPr="00F55267" w:rsidRDefault="00384DD1" w:rsidP="00384DD1">
            <w:pPr>
              <w:snapToGrid w:val="0"/>
              <w:spacing w:line="360" w:lineRule="auto"/>
              <w:rPr>
                <w:rFonts w:ascii="仿宋" w:eastAsia="仿宋" w:hAnsi="仿宋" w:hint="eastAsia"/>
                <w:bCs/>
                <w:color w:val="000000"/>
                <w:sz w:val="24"/>
              </w:rPr>
            </w:pPr>
            <w:r>
              <w:rPr>
                <w:rFonts w:ascii="仿宋" w:eastAsia="仿宋" w:hAnsi="仿宋" w:hint="eastAsia"/>
                <w:bCs/>
                <w:color w:val="000000"/>
                <w:sz w:val="24"/>
              </w:rPr>
              <w:t>考察课后</w:t>
            </w:r>
            <w:r w:rsidR="00F912A7" w:rsidRPr="00F55267">
              <w:rPr>
                <w:rFonts w:ascii="仿宋" w:eastAsia="仿宋" w:hAnsi="仿宋" w:hint="eastAsia"/>
                <w:bCs/>
                <w:color w:val="000000"/>
                <w:sz w:val="24"/>
              </w:rPr>
              <w:t>作业的完成率、准确率</w:t>
            </w:r>
            <w:r>
              <w:rPr>
                <w:rFonts w:ascii="仿宋" w:eastAsia="仿宋" w:hAnsi="仿宋" w:hint="eastAsia"/>
                <w:bCs/>
                <w:color w:val="000000"/>
                <w:sz w:val="24"/>
              </w:rPr>
              <w:t>。</w:t>
            </w:r>
            <w:bookmarkStart w:id="2" w:name="OLE_LINK15"/>
            <w:r w:rsidRPr="00384DD1">
              <w:rPr>
                <w:rFonts w:ascii="仿宋" w:eastAsia="仿宋" w:hAnsi="仿宋" w:hint="eastAsia"/>
                <w:bCs/>
                <w:color w:val="000000"/>
                <w:sz w:val="24"/>
              </w:rPr>
              <w:t>按百分制</w:t>
            </w:r>
            <w:bookmarkEnd w:id="2"/>
            <w:r w:rsidRPr="00384DD1">
              <w:rPr>
                <w:rFonts w:ascii="仿宋" w:eastAsia="仿宋" w:hAnsi="仿宋" w:hint="eastAsia"/>
                <w:bCs/>
                <w:color w:val="000000"/>
                <w:sz w:val="24"/>
              </w:rPr>
              <w:t>对每次作业进行评定，</w:t>
            </w:r>
            <w:r w:rsidR="00920196">
              <w:rPr>
                <w:rFonts w:ascii="仿宋" w:eastAsia="仿宋" w:hAnsi="仿宋" w:hint="eastAsia"/>
                <w:bCs/>
                <w:color w:val="000000"/>
                <w:sz w:val="24"/>
              </w:rPr>
              <w:t>取</w:t>
            </w:r>
            <w:r w:rsidRPr="00384DD1">
              <w:rPr>
                <w:rFonts w:ascii="仿宋" w:eastAsia="仿宋" w:hAnsi="仿宋" w:hint="eastAsia"/>
                <w:bCs/>
                <w:color w:val="000000"/>
                <w:sz w:val="24"/>
              </w:rPr>
              <w:t>各次作业的平均值</w:t>
            </w:r>
            <w:bookmarkStart w:id="3" w:name="OLE_LINK16"/>
            <w:r w:rsidR="00920196">
              <w:rPr>
                <w:rFonts w:ascii="仿宋" w:eastAsia="仿宋" w:hAnsi="仿宋" w:hint="eastAsia"/>
                <w:bCs/>
                <w:color w:val="000000"/>
                <w:sz w:val="24"/>
              </w:rPr>
              <w:t>作为</w:t>
            </w:r>
            <w:r w:rsidR="00920196" w:rsidRPr="00384DD1">
              <w:rPr>
                <w:rFonts w:ascii="仿宋" w:eastAsia="仿宋" w:hAnsi="仿宋" w:hint="eastAsia"/>
                <w:bCs/>
                <w:color w:val="000000"/>
                <w:sz w:val="24"/>
              </w:rPr>
              <w:t>作业总评成绩</w:t>
            </w:r>
            <w:r w:rsidRPr="00384DD1">
              <w:rPr>
                <w:rFonts w:ascii="仿宋" w:eastAsia="仿宋" w:hAnsi="仿宋" w:hint="eastAsia"/>
                <w:bCs/>
                <w:color w:val="000000"/>
                <w:sz w:val="24"/>
              </w:rPr>
              <w:t>，且以</w:t>
            </w:r>
            <w:r>
              <w:rPr>
                <w:rFonts w:ascii="仿宋" w:eastAsia="仿宋" w:hAnsi="仿宋" w:hint="eastAsia"/>
                <w:bCs/>
                <w:color w:val="000000"/>
                <w:sz w:val="24"/>
              </w:rPr>
              <w:t>15</w:t>
            </w:r>
            <w:r w:rsidRPr="00384DD1">
              <w:rPr>
                <w:rFonts w:ascii="仿宋" w:eastAsia="仿宋" w:hAnsi="仿宋" w:hint="eastAsia"/>
                <w:bCs/>
                <w:color w:val="000000"/>
                <w:sz w:val="24"/>
              </w:rPr>
              <w:t>%的分值计入总成绩。</w:t>
            </w:r>
            <w:bookmarkEnd w:id="3"/>
          </w:p>
        </w:tc>
        <w:tc>
          <w:tcPr>
            <w:tcW w:w="1984" w:type="dxa"/>
            <w:vAlign w:val="center"/>
          </w:tcPr>
          <w:p w14:paraId="7D147B4B" w14:textId="17E8DA0A" w:rsidR="00F912A7" w:rsidRPr="00F55267" w:rsidRDefault="00F912A7" w:rsidP="001464C3">
            <w:pPr>
              <w:snapToGrid w:val="0"/>
              <w:spacing w:line="360" w:lineRule="auto"/>
              <w:jc w:val="center"/>
              <w:rPr>
                <w:rFonts w:ascii="仿宋" w:eastAsia="仿宋" w:hAnsi="仿宋" w:hint="eastAsia"/>
                <w:bCs/>
                <w:color w:val="000000"/>
                <w:sz w:val="24"/>
              </w:rPr>
            </w:pPr>
            <w:r w:rsidRPr="00F55267">
              <w:rPr>
                <w:rFonts w:ascii="仿宋" w:eastAsia="仿宋" w:hAnsi="仿宋" w:hint="eastAsia"/>
                <w:bCs/>
                <w:color w:val="000000"/>
                <w:sz w:val="24"/>
              </w:rPr>
              <w:t>1、2、4</w:t>
            </w:r>
          </w:p>
        </w:tc>
      </w:tr>
      <w:tr w:rsidR="00F912A7" w:rsidRPr="00835DE5" w14:paraId="5BAEC34D" w14:textId="77777777" w:rsidTr="00920196">
        <w:trPr>
          <w:jc w:val="center"/>
        </w:trPr>
        <w:tc>
          <w:tcPr>
            <w:tcW w:w="817" w:type="dxa"/>
            <w:vMerge/>
            <w:shd w:val="clear" w:color="auto" w:fill="auto"/>
            <w:vAlign w:val="center"/>
          </w:tcPr>
          <w:p w14:paraId="21BD3EC6" w14:textId="77777777" w:rsidR="00F912A7" w:rsidRPr="00F55267" w:rsidRDefault="00F912A7" w:rsidP="008E0850">
            <w:pPr>
              <w:snapToGrid w:val="0"/>
              <w:spacing w:line="360" w:lineRule="auto"/>
              <w:jc w:val="center"/>
              <w:rPr>
                <w:rFonts w:ascii="仿宋" w:eastAsia="仿宋" w:hAnsi="仿宋" w:hint="eastAsia"/>
                <w:bCs/>
                <w:color w:val="000000"/>
                <w:sz w:val="24"/>
              </w:rPr>
            </w:pPr>
          </w:p>
        </w:tc>
        <w:tc>
          <w:tcPr>
            <w:tcW w:w="761" w:type="dxa"/>
            <w:shd w:val="clear" w:color="auto" w:fill="auto"/>
            <w:vAlign w:val="center"/>
          </w:tcPr>
          <w:p w14:paraId="741DFC1B" w14:textId="58BD6F03" w:rsidR="00F912A7" w:rsidRPr="00F55267" w:rsidRDefault="00384DD1" w:rsidP="001464C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期中考试</w:t>
            </w:r>
          </w:p>
        </w:tc>
        <w:tc>
          <w:tcPr>
            <w:tcW w:w="798" w:type="dxa"/>
            <w:vAlign w:val="center"/>
          </w:tcPr>
          <w:p w14:paraId="3D5D9145" w14:textId="0122B3E7" w:rsidR="00F912A7" w:rsidRDefault="00384DD1" w:rsidP="001464C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2581" w:type="dxa"/>
            <w:vAlign w:val="center"/>
          </w:tcPr>
          <w:p w14:paraId="499AC87A" w14:textId="38D108DA" w:rsidR="00F912A7" w:rsidRPr="00F55267" w:rsidRDefault="00920196" w:rsidP="00920196">
            <w:pPr>
              <w:snapToGrid w:val="0"/>
              <w:spacing w:line="360" w:lineRule="auto"/>
              <w:rPr>
                <w:rFonts w:ascii="仿宋" w:eastAsia="仿宋" w:hAnsi="仿宋" w:hint="eastAsia"/>
                <w:bCs/>
                <w:color w:val="000000"/>
                <w:sz w:val="24"/>
              </w:rPr>
            </w:pPr>
            <w:r>
              <w:rPr>
                <w:rFonts w:ascii="仿宋" w:eastAsia="仿宋" w:hAnsi="仿宋" w:hint="eastAsia"/>
                <w:bCs/>
                <w:color w:val="000000"/>
                <w:sz w:val="24"/>
              </w:rPr>
              <w:t>闭卷考试，</w:t>
            </w:r>
            <w:r w:rsidR="00384DD1" w:rsidRPr="00384DD1">
              <w:rPr>
                <w:rFonts w:ascii="仿宋" w:eastAsia="仿宋" w:hAnsi="仿宋" w:hint="eastAsia"/>
                <w:bCs/>
                <w:color w:val="000000"/>
                <w:sz w:val="24"/>
              </w:rPr>
              <w:t>含填空题、选择题、</w:t>
            </w:r>
            <w:r>
              <w:rPr>
                <w:rFonts w:ascii="仿宋" w:eastAsia="仿宋" w:hAnsi="仿宋" w:hint="eastAsia"/>
                <w:bCs/>
                <w:color w:val="000000"/>
                <w:sz w:val="24"/>
              </w:rPr>
              <w:t>判断题、</w:t>
            </w:r>
            <w:r w:rsidR="00384DD1" w:rsidRPr="00384DD1">
              <w:rPr>
                <w:rFonts w:ascii="仿宋" w:eastAsia="仿宋" w:hAnsi="仿宋" w:hint="eastAsia"/>
                <w:bCs/>
                <w:color w:val="000000"/>
                <w:sz w:val="24"/>
              </w:rPr>
              <w:t>简答题、计算题等题型，主要考察</w:t>
            </w:r>
            <w:r w:rsidR="00384DD1">
              <w:rPr>
                <w:rFonts w:ascii="仿宋" w:eastAsia="仿宋" w:hAnsi="仿宋" w:hint="eastAsia"/>
                <w:bCs/>
                <w:color w:val="000000"/>
                <w:sz w:val="24"/>
              </w:rPr>
              <w:t>前五章内容</w:t>
            </w:r>
            <w:r w:rsidR="00384DD1" w:rsidRPr="00384DD1">
              <w:rPr>
                <w:rFonts w:ascii="仿宋" w:eastAsia="仿宋" w:hAnsi="仿宋" w:hint="eastAsia"/>
                <w:bCs/>
                <w:color w:val="000000"/>
                <w:sz w:val="24"/>
              </w:rPr>
              <w:t>。以百分制给出，且以</w:t>
            </w:r>
            <w:r w:rsidR="00384DD1">
              <w:rPr>
                <w:rFonts w:ascii="仿宋" w:eastAsia="仿宋" w:hAnsi="仿宋" w:hint="eastAsia"/>
                <w:bCs/>
                <w:color w:val="000000"/>
                <w:sz w:val="24"/>
              </w:rPr>
              <w:t>1</w:t>
            </w:r>
            <w:r w:rsidR="00384DD1" w:rsidRPr="00384DD1">
              <w:rPr>
                <w:rFonts w:ascii="仿宋" w:eastAsia="仿宋" w:hAnsi="仿宋" w:hint="eastAsia"/>
                <w:bCs/>
                <w:color w:val="000000"/>
                <w:sz w:val="24"/>
              </w:rPr>
              <w:t>0%的分值计入总成绩。</w:t>
            </w:r>
          </w:p>
        </w:tc>
        <w:tc>
          <w:tcPr>
            <w:tcW w:w="1984" w:type="dxa"/>
            <w:vAlign w:val="center"/>
          </w:tcPr>
          <w:p w14:paraId="5209C3F1" w14:textId="644F43CB" w:rsidR="00F912A7" w:rsidRPr="00F55267" w:rsidRDefault="0050708E" w:rsidP="001464C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1、2</w:t>
            </w:r>
          </w:p>
        </w:tc>
      </w:tr>
      <w:tr w:rsidR="00920196" w:rsidRPr="00835DE5" w14:paraId="19DDED35" w14:textId="77777777" w:rsidTr="00920196">
        <w:trPr>
          <w:jc w:val="center"/>
        </w:trPr>
        <w:tc>
          <w:tcPr>
            <w:tcW w:w="817" w:type="dxa"/>
            <w:vMerge w:val="restart"/>
            <w:shd w:val="clear" w:color="auto" w:fill="auto"/>
            <w:vAlign w:val="center"/>
          </w:tcPr>
          <w:p w14:paraId="1287F7C5" w14:textId="77777777" w:rsidR="00920196" w:rsidRPr="00F55267" w:rsidRDefault="00920196" w:rsidP="0096382D">
            <w:pPr>
              <w:snapToGrid w:val="0"/>
              <w:spacing w:line="360" w:lineRule="auto"/>
              <w:jc w:val="center"/>
              <w:rPr>
                <w:rFonts w:ascii="仿宋" w:eastAsia="仿宋" w:hAnsi="仿宋" w:hint="eastAsia"/>
                <w:bCs/>
                <w:color w:val="000000"/>
                <w:sz w:val="24"/>
              </w:rPr>
            </w:pPr>
            <w:r w:rsidRPr="00F55267">
              <w:rPr>
                <w:rFonts w:ascii="仿宋" w:eastAsia="仿宋" w:hAnsi="仿宋" w:hint="eastAsia"/>
                <w:bCs/>
                <w:color w:val="000000"/>
                <w:sz w:val="24"/>
              </w:rPr>
              <w:t>实验考核</w:t>
            </w:r>
          </w:p>
        </w:tc>
        <w:tc>
          <w:tcPr>
            <w:tcW w:w="761" w:type="dxa"/>
            <w:vMerge w:val="restart"/>
            <w:shd w:val="clear" w:color="auto" w:fill="auto"/>
            <w:vAlign w:val="center"/>
          </w:tcPr>
          <w:p w14:paraId="053901C2" w14:textId="3F4BCF27" w:rsidR="00920196" w:rsidRPr="00F55267" w:rsidRDefault="00920196" w:rsidP="00920196">
            <w:pPr>
              <w:snapToGrid w:val="0"/>
              <w:spacing w:line="360" w:lineRule="auto"/>
              <w:jc w:val="center"/>
              <w:rPr>
                <w:rFonts w:ascii="仿宋" w:eastAsia="仿宋" w:hAnsi="仿宋" w:hint="eastAsia"/>
                <w:bCs/>
                <w:color w:val="000000"/>
                <w:sz w:val="24"/>
              </w:rPr>
            </w:pPr>
            <w:r w:rsidRPr="00F55267">
              <w:rPr>
                <w:rFonts w:ascii="仿宋" w:eastAsia="仿宋" w:hAnsi="仿宋" w:hint="eastAsia"/>
                <w:bCs/>
                <w:color w:val="000000"/>
                <w:sz w:val="24"/>
              </w:rPr>
              <w:t>实验</w:t>
            </w:r>
            <w:r>
              <w:rPr>
                <w:rFonts w:ascii="仿宋" w:eastAsia="仿宋" w:hAnsi="仿宋" w:hint="eastAsia"/>
                <w:bCs/>
                <w:color w:val="000000"/>
                <w:sz w:val="24"/>
              </w:rPr>
              <w:t>报告</w:t>
            </w:r>
          </w:p>
        </w:tc>
        <w:tc>
          <w:tcPr>
            <w:tcW w:w="798" w:type="dxa"/>
            <w:vMerge w:val="restart"/>
            <w:vAlign w:val="center"/>
          </w:tcPr>
          <w:p w14:paraId="77052400" w14:textId="235C1971" w:rsidR="00920196" w:rsidRPr="00F55267" w:rsidRDefault="00920196" w:rsidP="001464C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2581" w:type="dxa"/>
            <w:vMerge w:val="restart"/>
            <w:vAlign w:val="center"/>
          </w:tcPr>
          <w:p w14:paraId="1B42FA81" w14:textId="0B0B3F33" w:rsidR="00920196" w:rsidRPr="00F55267" w:rsidRDefault="00920196" w:rsidP="00920196">
            <w:pPr>
              <w:snapToGrid w:val="0"/>
              <w:spacing w:line="360" w:lineRule="auto"/>
              <w:rPr>
                <w:rFonts w:ascii="仿宋" w:eastAsia="仿宋" w:hAnsi="仿宋" w:hint="eastAsia"/>
                <w:bCs/>
                <w:color w:val="000000"/>
                <w:sz w:val="24"/>
              </w:rPr>
            </w:pPr>
            <w:r>
              <w:rPr>
                <w:rFonts w:ascii="仿宋" w:eastAsia="仿宋" w:hAnsi="仿宋" w:hint="eastAsia"/>
                <w:bCs/>
                <w:color w:val="000000"/>
                <w:sz w:val="24"/>
              </w:rPr>
              <w:t>考察实验的完成情况及实验结果的准确性。</w:t>
            </w:r>
            <w:r w:rsidRPr="00384DD1">
              <w:rPr>
                <w:rFonts w:ascii="仿宋" w:eastAsia="仿宋" w:hAnsi="仿宋" w:hint="eastAsia"/>
                <w:bCs/>
                <w:color w:val="000000"/>
                <w:sz w:val="24"/>
              </w:rPr>
              <w:t>按百分制对</w:t>
            </w:r>
            <w:r>
              <w:rPr>
                <w:rFonts w:ascii="仿宋" w:eastAsia="仿宋" w:hAnsi="仿宋" w:hint="eastAsia"/>
                <w:bCs/>
                <w:color w:val="000000"/>
                <w:sz w:val="24"/>
              </w:rPr>
              <w:t>两</w:t>
            </w:r>
            <w:r w:rsidRPr="00384DD1">
              <w:rPr>
                <w:rFonts w:ascii="仿宋" w:eastAsia="仿宋" w:hAnsi="仿宋" w:hint="eastAsia"/>
                <w:bCs/>
                <w:color w:val="000000"/>
                <w:sz w:val="24"/>
              </w:rPr>
              <w:t>次</w:t>
            </w:r>
            <w:r>
              <w:rPr>
                <w:rFonts w:ascii="仿宋" w:eastAsia="仿宋" w:hAnsi="仿宋" w:hint="eastAsia"/>
                <w:bCs/>
                <w:color w:val="000000"/>
                <w:sz w:val="24"/>
              </w:rPr>
              <w:t>实验报告</w:t>
            </w:r>
            <w:r w:rsidRPr="00384DD1">
              <w:rPr>
                <w:rFonts w:ascii="仿宋" w:eastAsia="仿宋" w:hAnsi="仿宋" w:hint="eastAsia"/>
                <w:bCs/>
                <w:color w:val="000000"/>
                <w:sz w:val="24"/>
              </w:rPr>
              <w:t>进行评定</w:t>
            </w:r>
            <w:r>
              <w:rPr>
                <w:rFonts w:ascii="仿宋" w:eastAsia="仿宋" w:hAnsi="仿宋" w:hint="eastAsia"/>
                <w:bCs/>
                <w:color w:val="000000"/>
                <w:sz w:val="24"/>
              </w:rPr>
              <w:t>，取两次平均值作为实验考核总评成绩</w:t>
            </w:r>
            <w:r w:rsidRPr="00384DD1">
              <w:rPr>
                <w:rFonts w:ascii="仿宋" w:eastAsia="仿宋" w:hAnsi="仿宋" w:hint="eastAsia"/>
                <w:bCs/>
                <w:color w:val="000000"/>
                <w:sz w:val="24"/>
              </w:rPr>
              <w:t>，且以</w:t>
            </w:r>
            <w:r>
              <w:rPr>
                <w:rFonts w:ascii="仿宋" w:eastAsia="仿宋" w:hAnsi="仿宋" w:hint="eastAsia"/>
                <w:bCs/>
                <w:color w:val="000000"/>
                <w:sz w:val="24"/>
              </w:rPr>
              <w:t>10</w:t>
            </w:r>
            <w:r w:rsidRPr="00384DD1">
              <w:rPr>
                <w:rFonts w:ascii="仿宋" w:eastAsia="仿宋" w:hAnsi="仿宋" w:hint="eastAsia"/>
                <w:bCs/>
                <w:color w:val="000000"/>
                <w:sz w:val="24"/>
              </w:rPr>
              <w:t>%的分值计入总成绩。</w:t>
            </w:r>
          </w:p>
        </w:tc>
        <w:tc>
          <w:tcPr>
            <w:tcW w:w="1984" w:type="dxa"/>
            <w:vAlign w:val="center"/>
          </w:tcPr>
          <w:p w14:paraId="7390ECEB" w14:textId="4C989089" w:rsidR="00920196" w:rsidRPr="00F55267" w:rsidRDefault="00920196" w:rsidP="001464C3">
            <w:pPr>
              <w:snapToGrid w:val="0"/>
              <w:spacing w:line="360" w:lineRule="auto"/>
              <w:jc w:val="center"/>
              <w:rPr>
                <w:rFonts w:ascii="仿宋" w:eastAsia="仿宋" w:hAnsi="仿宋" w:hint="eastAsia"/>
                <w:bCs/>
                <w:color w:val="000000"/>
                <w:sz w:val="24"/>
              </w:rPr>
            </w:pPr>
            <w:r w:rsidRPr="00F55267">
              <w:rPr>
                <w:rFonts w:ascii="仿宋" w:eastAsia="仿宋" w:hAnsi="仿宋" w:hint="eastAsia"/>
                <w:bCs/>
                <w:color w:val="000000"/>
                <w:sz w:val="24"/>
              </w:rPr>
              <w:t>3</w:t>
            </w:r>
          </w:p>
        </w:tc>
      </w:tr>
      <w:tr w:rsidR="00920196" w:rsidRPr="00835DE5" w14:paraId="5F8E0494" w14:textId="77777777" w:rsidTr="00920196">
        <w:trPr>
          <w:jc w:val="center"/>
        </w:trPr>
        <w:tc>
          <w:tcPr>
            <w:tcW w:w="817" w:type="dxa"/>
            <w:vMerge/>
            <w:shd w:val="clear" w:color="auto" w:fill="auto"/>
            <w:vAlign w:val="center"/>
          </w:tcPr>
          <w:p w14:paraId="71E1CB37" w14:textId="77777777" w:rsidR="00920196" w:rsidRPr="00F55267" w:rsidRDefault="00920196" w:rsidP="0096382D">
            <w:pPr>
              <w:snapToGrid w:val="0"/>
              <w:spacing w:line="360" w:lineRule="auto"/>
              <w:jc w:val="center"/>
              <w:rPr>
                <w:rFonts w:ascii="仿宋" w:eastAsia="仿宋" w:hAnsi="仿宋" w:hint="eastAsia"/>
                <w:bCs/>
                <w:color w:val="000000"/>
                <w:sz w:val="24"/>
              </w:rPr>
            </w:pPr>
          </w:p>
        </w:tc>
        <w:tc>
          <w:tcPr>
            <w:tcW w:w="761" w:type="dxa"/>
            <w:vMerge/>
            <w:shd w:val="clear" w:color="auto" w:fill="auto"/>
            <w:vAlign w:val="center"/>
          </w:tcPr>
          <w:p w14:paraId="7E3DE953" w14:textId="16049E42" w:rsidR="00920196" w:rsidRPr="00F55267" w:rsidRDefault="00920196" w:rsidP="001464C3">
            <w:pPr>
              <w:snapToGrid w:val="0"/>
              <w:spacing w:line="360" w:lineRule="auto"/>
              <w:jc w:val="center"/>
              <w:rPr>
                <w:rFonts w:ascii="仿宋" w:eastAsia="仿宋" w:hAnsi="仿宋" w:hint="eastAsia"/>
                <w:bCs/>
                <w:color w:val="000000"/>
                <w:sz w:val="24"/>
              </w:rPr>
            </w:pPr>
          </w:p>
        </w:tc>
        <w:tc>
          <w:tcPr>
            <w:tcW w:w="798" w:type="dxa"/>
            <w:vMerge/>
            <w:vAlign w:val="center"/>
          </w:tcPr>
          <w:p w14:paraId="282D082B" w14:textId="65982ADC" w:rsidR="00920196" w:rsidRPr="00F55267" w:rsidRDefault="00920196" w:rsidP="001464C3">
            <w:pPr>
              <w:snapToGrid w:val="0"/>
              <w:spacing w:line="360" w:lineRule="auto"/>
              <w:jc w:val="center"/>
              <w:rPr>
                <w:rFonts w:ascii="仿宋" w:eastAsia="仿宋" w:hAnsi="仿宋" w:hint="eastAsia"/>
                <w:bCs/>
                <w:color w:val="000000"/>
                <w:sz w:val="24"/>
              </w:rPr>
            </w:pPr>
          </w:p>
        </w:tc>
        <w:tc>
          <w:tcPr>
            <w:tcW w:w="2581" w:type="dxa"/>
            <w:vMerge/>
            <w:vAlign w:val="center"/>
          </w:tcPr>
          <w:p w14:paraId="629F2C91" w14:textId="67AA2B2B" w:rsidR="00920196" w:rsidRPr="00F55267" w:rsidRDefault="00920196" w:rsidP="001464C3">
            <w:pPr>
              <w:snapToGrid w:val="0"/>
              <w:spacing w:line="360" w:lineRule="auto"/>
              <w:jc w:val="center"/>
              <w:rPr>
                <w:rFonts w:ascii="仿宋" w:eastAsia="仿宋" w:hAnsi="仿宋" w:hint="eastAsia"/>
                <w:bCs/>
                <w:color w:val="000000"/>
                <w:sz w:val="24"/>
              </w:rPr>
            </w:pPr>
          </w:p>
        </w:tc>
        <w:tc>
          <w:tcPr>
            <w:tcW w:w="1984" w:type="dxa"/>
            <w:vAlign w:val="center"/>
          </w:tcPr>
          <w:p w14:paraId="0F7D9371" w14:textId="13EDAA91" w:rsidR="00920196" w:rsidRPr="00F55267" w:rsidRDefault="00920196" w:rsidP="001464C3">
            <w:pPr>
              <w:snapToGrid w:val="0"/>
              <w:spacing w:line="360" w:lineRule="auto"/>
              <w:jc w:val="center"/>
              <w:rPr>
                <w:rFonts w:ascii="仿宋" w:eastAsia="仿宋" w:hAnsi="仿宋" w:hint="eastAsia"/>
                <w:bCs/>
                <w:color w:val="000000"/>
                <w:sz w:val="24"/>
              </w:rPr>
            </w:pPr>
            <w:r w:rsidRPr="00F55267">
              <w:rPr>
                <w:rFonts w:ascii="仿宋" w:eastAsia="仿宋" w:hAnsi="仿宋" w:hint="eastAsia"/>
                <w:bCs/>
                <w:color w:val="000000"/>
                <w:sz w:val="24"/>
              </w:rPr>
              <w:t>3</w:t>
            </w:r>
          </w:p>
        </w:tc>
      </w:tr>
      <w:tr w:rsidR="0096382D" w:rsidRPr="00835DE5" w14:paraId="2444F9D9" w14:textId="77777777" w:rsidTr="00920196">
        <w:trPr>
          <w:jc w:val="center"/>
        </w:trPr>
        <w:tc>
          <w:tcPr>
            <w:tcW w:w="817" w:type="dxa"/>
            <w:shd w:val="clear" w:color="auto" w:fill="auto"/>
            <w:vAlign w:val="center"/>
          </w:tcPr>
          <w:p w14:paraId="7C437371" w14:textId="77777777" w:rsidR="0096382D" w:rsidRPr="00F55267" w:rsidRDefault="0096382D" w:rsidP="00835DE5">
            <w:pPr>
              <w:snapToGrid w:val="0"/>
              <w:spacing w:line="360" w:lineRule="auto"/>
              <w:jc w:val="center"/>
              <w:rPr>
                <w:rFonts w:ascii="仿宋" w:eastAsia="仿宋" w:hAnsi="仿宋" w:hint="eastAsia"/>
                <w:bCs/>
                <w:color w:val="000000"/>
                <w:sz w:val="24"/>
              </w:rPr>
            </w:pPr>
            <w:r w:rsidRPr="00F55267">
              <w:rPr>
                <w:rFonts w:ascii="仿宋" w:eastAsia="仿宋" w:hAnsi="仿宋" w:hint="eastAsia"/>
                <w:bCs/>
                <w:color w:val="000000"/>
                <w:sz w:val="24"/>
              </w:rPr>
              <w:t>结课考核</w:t>
            </w:r>
          </w:p>
        </w:tc>
        <w:tc>
          <w:tcPr>
            <w:tcW w:w="761" w:type="dxa"/>
            <w:shd w:val="clear" w:color="auto" w:fill="auto"/>
            <w:vAlign w:val="center"/>
          </w:tcPr>
          <w:p w14:paraId="42B0BBDF" w14:textId="77777777" w:rsidR="0096382D" w:rsidRPr="00F55267" w:rsidRDefault="0096382D" w:rsidP="001464C3">
            <w:pPr>
              <w:snapToGrid w:val="0"/>
              <w:spacing w:line="360" w:lineRule="auto"/>
              <w:jc w:val="center"/>
              <w:rPr>
                <w:rFonts w:ascii="仿宋" w:eastAsia="仿宋" w:hAnsi="仿宋" w:hint="eastAsia"/>
                <w:bCs/>
                <w:color w:val="000000"/>
                <w:sz w:val="24"/>
              </w:rPr>
            </w:pPr>
            <w:r w:rsidRPr="00F55267">
              <w:rPr>
                <w:rFonts w:ascii="仿宋" w:eastAsia="仿宋" w:hAnsi="仿宋" w:hint="eastAsia"/>
                <w:bCs/>
                <w:color w:val="000000"/>
                <w:sz w:val="24"/>
              </w:rPr>
              <w:t>结课考试</w:t>
            </w:r>
          </w:p>
        </w:tc>
        <w:tc>
          <w:tcPr>
            <w:tcW w:w="798" w:type="dxa"/>
            <w:vAlign w:val="center"/>
          </w:tcPr>
          <w:p w14:paraId="112443BD" w14:textId="3EA2EDD0" w:rsidR="0096382D" w:rsidRPr="00F55267" w:rsidRDefault="00CB3F65" w:rsidP="001464C3">
            <w:pPr>
              <w:snapToGrid w:val="0"/>
              <w:spacing w:line="360" w:lineRule="auto"/>
              <w:jc w:val="center"/>
              <w:rPr>
                <w:rFonts w:ascii="仿宋" w:eastAsia="仿宋" w:hAnsi="仿宋" w:hint="eastAsia"/>
                <w:bCs/>
                <w:color w:val="000000"/>
                <w:sz w:val="24"/>
              </w:rPr>
            </w:pPr>
            <w:r w:rsidRPr="00F55267">
              <w:rPr>
                <w:rFonts w:ascii="仿宋" w:eastAsia="仿宋" w:hAnsi="仿宋" w:hint="eastAsia"/>
                <w:bCs/>
                <w:color w:val="000000"/>
                <w:sz w:val="24"/>
              </w:rPr>
              <w:t>60</w:t>
            </w:r>
          </w:p>
        </w:tc>
        <w:tc>
          <w:tcPr>
            <w:tcW w:w="2581" w:type="dxa"/>
            <w:vAlign w:val="center"/>
          </w:tcPr>
          <w:p w14:paraId="37476873" w14:textId="1A723BDC" w:rsidR="00BB2F1E" w:rsidRPr="00F55267" w:rsidRDefault="00920196" w:rsidP="00920196">
            <w:pPr>
              <w:snapToGrid w:val="0"/>
              <w:spacing w:line="360" w:lineRule="auto"/>
              <w:rPr>
                <w:rFonts w:ascii="仿宋" w:eastAsia="仿宋" w:hAnsi="仿宋" w:hint="eastAsia"/>
                <w:bCs/>
                <w:sz w:val="24"/>
              </w:rPr>
            </w:pPr>
            <w:r>
              <w:rPr>
                <w:rFonts w:ascii="仿宋" w:eastAsia="仿宋" w:hAnsi="仿宋" w:hint="eastAsia"/>
                <w:bCs/>
                <w:sz w:val="24"/>
              </w:rPr>
              <w:t>采用闭卷考试进行结课考核。</w:t>
            </w:r>
            <w:r w:rsidRPr="00920196">
              <w:rPr>
                <w:rFonts w:ascii="仿宋" w:eastAsia="仿宋" w:hAnsi="仿宋" w:hint="eastAsia"/>
                <w:bCs/>
                <w:sz w:val="24"/>
              </w:rPr>
              <w:t>含填空题、选择题、判断题、简答题、计算题、论述题等题型，考察学生对本课程的综合掌握</w:t>
            </w:r>
            <w:r>
              <w:rPr>
                <w:rFonts w:ascii="仿宋" w:eastAsia="仿宋" w:hAnsi="仿宋" w:hint="eastAsia"/>
                <w:bCs/>
                <w:sz w:val="24"/>
              </w:rPr>
              <w:t>情况</w:t>
            </w:r>
            <w:r w:rsidRPr="00920196">
              <w:rPr>
                <w:rFonts w:ascii="仿宋" w:eastAsia="仿宋" w:hAnsi="仿宋" w:hint="eastAsia"/>
                <w:bCs/>
                <w:sz w:val="24"/>
              </w:rPr>
              <w:t>。以百分制给出，且以60%的分值计入总成绩。</w:t>
            </w:r>
          </w:p>
        </w:tc>
        <w:tc>
          <w:tcPr>
            <w:tcW w:w="1984" w:type="dxa"/>
            <w:vAlign w:val="center"/>
          </w:tcPr>
          <w:p w14:paraId="497EE5DC" w14:textId="28983D11" w:rsidR="0096382D" w:rsidRPr="00F55267" w:rsidRDefault="00E94DB0" w:rsidP="001464C3">
            <w:pPr>
              <w:snapToGrid w:val="0"/>
              <w:spacing w:line="360" w:lineRule="auto"/>
              <w:jc w:val="center"/>
              <w:rPr>
                <w:rFonts w:ascii="仿宋" w:eastAsia="仿宋" w:hAnsi="仿宋" w:hint="eastAsia"/>
                <w:bCs/>
                <w:color w:val="000000"/>
                <w:sz w:val="24"/>
              </w:rPr>
            </w:pPr>
            <w:r w:rsidRPr="00F55267">
              <w:rPr>
                <w:rFonts w:ascii="仿宋" w:eastAsia="仿宋" w:hAnsi="仿宋" w:hint="eastAsia"/>
                <w:bCs/>
                <w:color w:val="000000"/>
                <w:sz w:val="24"/>
              </w:rPr>
              <w:t>1、2、4</w:t>
            </w:r>
          </w:p>
        </w:tc>
      </w:tr>
    </w:tbl>
    <w:p w14:paraId="10CFD849" w14:textId="77777777" w:rsidR="00C7307F" w:rsidRDefault="00C7307F" w:rsidP="00835DE5">
      <w:pPr>
        <w:snapToGrid w:val="0"/>
        <w:spacing w:line="360" w:lineRule="auto"/>
        <w:ind w:firstLineChars="200" w:firstLine="482"/>
        <w:rPr>
          <w:rFonts w:ascii="仿宋" w:eastAsia="仿宋" w:hAnsi="仿宋" w:hint="eastAsia"/>
          <w:b/>
          <w:color w:val="000000"/>
          <w:sz w:val="24"/>
        </w:rPr>
      </w:pPr>
    </w:p>
    <w:p w14:paraId="4ABB71D4" w14:textId="31046628" w:rsidR="00835DE5" w:rsidRDefault="00835DE5" w:rsidP="00835DE5">
      <w:pPr>
        <w:snapToGrid w:val="0"/>
        <w:spacing w:line="360" w:lineRule="auto"/>
        <w:ind w:firstLineChars="200" w:firstLine="482"/>
        <w:rPr>
          <w:rFonts w:ascii="仿宋" w:eastAsia="仿宋" w:hAnsi="仿宋" w:hint="eastAsia"/>
          <w:b/>
          <w:color w:val="000000"/>
          <w:sz w:val="24"/>
        </w:rPr>
      </w:pPr>
      <w:r>
        <w:rPr>
          <w:rFonts w:ascii="仿宋" w:eastAsia="仿宋" w:hAnsi="仿宋" w:hint="eastAsia"/>
          <w:b/>
          <w:color w:val="000000"/>
          <w:sz w:val="24"/>
        </w:rPr>
        <w:t>（四）课程考核环节与课程目标的对应关系：</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853"/>
        <w:gridCol w:w="992"/>
        <w:gridCol w:w="1245"/>
        <w:gridCol w:w="1246"/>
        <w:gridCol w:w="1246"/>
        <w:gridCol w:w="1246"/>
      </w:tblGrid>
      <w:tr w:rsidR="000103ED" w:rsidRPr="00835DE5" w14:paraId="35F951C6" w14:textId="77777777" w:rsidTr="003724FA">
        <w:tc>
          <w:tcPr>
            <w:tcW w:w="2547" w:type="dxa"/>
            <w:gridSpan w:val="2"/>
            <w:vMerge w:val="restart"/>
            <w:shd w:val="clear" w:color="auto" w:fill="auto"/>
            <w:vAlign w:val="center"/>
          </w:tcPr>
          <w:p w14:paraId="140ABEAA"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lastRenderedPageBreak/>
              <w:t>考核环节</w:t>
            </w:r>
          </w:p>
        </w:tc>
        <w:tc>
          <w:tcPr>
            <w:tcW w:w="992" w:type="dxa"/>
            <w:vMerge w:val="restart"/>
            <w:vAlign w:val="center"/>
          </w:tcPr>
          <w:p w14:paraId="7B4141C4" w14:textId="77777777" w:rsidR="000103ED" w:rsidRPr="00835DE5" w:rsidRDefault="000103ED" w:rsidP="000103ED">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分值</w:t>
            </w:r>
          </w:p>
        </w:tc>
        <w:tc>
          <w:tcPr>
            <w:tcW w:w="4983" w:type="dxa"/>
            <w:gridSpan w:val="4"/>
            <w:shd w:val="clear" w:color="auto" w:fill="auto"/>
            <w:vAlign w:val="center"/>
          </w:tcPr>
          <w:p w14:paraId="1184FD62"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各考核项目对应课程目标的分值</w:t>
            </w:r>
          </w:p>
        </w:tc>
      </w:tr>
      <w:tr w:rsidR="003724FA" w:rsidRPr="00835DE5" w14:paraId="3C84ED34" w14:textId="77777777" w:rsidTr="003724FA">
        <w:tc>
          <w:tcPr>
            <w:tcW w:w="2547" w:type="dxa"/>
            <w:gridSpan w:val="2"/>
            <w:vMerge/>
            <w:shd w:val="clear" w:color="auto" w:fill="auto"/>
            <w:vAlign w:val="center"/>
          </w:tcPr>
          <w:p w14:paraId="38C2E31C"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992" w:type="dxa"/>
            <w:vMerge/>
          </w:tcPr>
          <w:p w14:paraId="278F7C45" w14:textId="77777777" w:rsidR="000103ED" w:rsidRPr="00835DE5" w:rsidRDefault="000103ED" w:rsidP="000A7C74">
            <w:pPr>
              <w:snapToGrid w:val="0"/>
              <w:spacing w:line="360" w:lineRule="auto"/>
              <w:jc w:val="center"/>
              <w:rPr>
                <w:rFonts w:ascii="仿宋" w:eastAsia="仿宋" w:hAnsi="仿宋" w:hint="eastAsia"/>
                <w:b/>
                <w:color w:val="000000"/>
                <w:sz w:val="24"/>
              </w:rPr>
            </w:pPr>
          </w:p>
        </w:tc>
        <w:tc>
          <w:tcPr>
            <w:tcW w:w="1245" w:type="dxa"/>
            <w:shd w:val="clear" w:color="auto" w:fill="auto"/>
            <w:vAlign w:val="center"/>
          </w:tcPr>
          <w:p w14:paraId="469F2767" w14:textId="77777777" w:rsidR="000103ED" w:rsidRPr="000103ED"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课程目标1</w:t>
            </w:r>
          </w:p>
        </w:tc>
        <w:tc>
          <w:tcPr>
            <w:tcW w:w="1246" w:type="dxa"/>
          </w:tcPr>
          <w:p w14:paraId="62B76711"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课程目标2</w:t>
            </w:r>
          </w:p>
        </w:tc>
        <w:tc>
          <w:tcPr>
            <w:tcW w:w="1246" w:type="dxa"/>
          </w:tcPr>
          <w:p w14:paraId="30F9F069" w14:textId="77777777" w:rsidR="000103ED" w:rsidRPr="00835DE5" w:rsidRDefault="000103ED"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1246" w:type="dxa"/>
          </w:tcPr>
          <w:p w14:paraId="7F88C1EF" w14:textId="1EDB6515" w:rsidR="000103ED" w:rsidRPr="00835DE5" w:rsidRDefault="003724FA" w:rsidP="000A7C74">
            <w:pPr>
              <w:snapToGrid w:val="0"/>
              <w:spacing w:line="360" w:lineRule="auto"/>
              <w:jc w:val="center"/>
              <w:rPr>
                <w:rFonts w:ascii="仿宋" w:eastAsia="仿宋" w:hAnsi="仿宋" w:hint="eastAsia"/>
                <w:b/>
                <w:color w:val="000000"/>
                <w:sz w:val="24"/>
              </w:rPr>
            </w:pPr>
            <w:r>
              <w:rPr>
                <w:rFonts w:ascii="仿宋" w:eastAsia="仿宋" w:hAnsi="仿宋" w:hint="eastAsia"/>
                <w:b/>
                <w:color w:val="000000"/>
                <w:sz w:val="24"/>
              </w:rPr>
              <w:t>课程目标4</w:t>
            </w:r>
          </w:p>
        </w:tc>
      </w:tr>
      <w:tr w:rsidR="00716399" w:rsidRPr="00835DE5" w14:paraId="3A8F365E" w14:textId="77777777" w:rsidTr="006502D4">
        <w:trPr>
          <w:trHeight w:val="701"/>
        </w:trPr>
        <w:tc>
          <w:tcPr>
            <w:tcW w:w="694" w:type="dxa"/>
            <w:vMerge w:val="restart"/>
            <w:shd w:val="clear" w:color="auto" w:fill="auto"/>
            <w:vAlign w:val="center"/>
          </w:tcPr>
          <w:p w14:paraId="528CB5A3" w14:textId="77777777" w:rsidR="00716399" w:rsidRPr="00C036A3" w:rsidRDefault="00716399" w:rsidP="006502D4">
            <w:pPr>
              <w:snapToGrid w:val="0"/>
              <w:jc w:val="center"/>
              <w:rPr>
                <w:rFonts w:ascii="仿宋" w:eastAsia="仿宋" w:hAnsi="仿宋" w:hint="eastAsia"/>
                <w:bCs/>
                <w:color w:val="000000"/>
                <w:sz w:val="24"/>
              </w:rPr>
            </w:pPr>
            <w:r w:rsidRPr="00C036A3">
              <w:rPr>
                <w:rFonts w:ascii="仿宋" w:eastAsia="仿宋" w:hAnsi="仿宋" w:hint="eastAsia"/>
                <w:bCs/>
                <w:color w:val="000000"/>
                <w:sz w:val="24"/>
              </w:rPr>
              <w:t>过程考核</w:t>
            </w:r>
          </w:p>
        </w:tc>
        <w:tc>
          <w:tcPr>
            <w:tcW w:w="1853" w:type="dxa"/>
            <w:shd w:val="clear" w:color="auto" w:fill="auto"/>
            <w:vAlign w:val="center"/>
          </w:tcPr>
          <w:p w14:paraId="7B210E92" w14:textId="27D5FC20" w:rsidR="00716399" w:rsidRPr="00C036A3" w:rsidRDefault="00716399" w:rsidP="006502D4">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考勤</w:t>
            </w:r>
          </w:p>
        </w:tc>
        <w:tc>
          <w:tcPr>
            <w:tcW w:w="992" w:type="dxa"/>
            <w:vAlign w:val="center"/>
          </w:tcPr>
          <w:p w14:paraId="32073763" w14:textId="59908555" w:rsidR="00716399" w:rsidRPr="00C036A3" w:rsidRDefault="00716399" w:rsidP="00C036A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c>
          <w:tcPr>
            <w:tcW w:w="1245" w:type="dxa"/>
            <w:vAlign w:val="center"/>
          </w:tcPr>
          <w:p w14:paraId="59E4A662" w14:textId="02412E6A" w:rsidR="00716399" w:rsidRPr="00C036A3" w:rsidRDefault="00716399" w:rsidP="00C036A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2</w:t>
            </w:r>
          </w:p>
        </w:tc>
        <w:tc>
          <w:tcPr>
            <w:tcW w:w="1246" w:type="dxa"/>
            <w:vAlign w:val="center"/>
          </w:tcPr>
          <w:p w14:paraId="33CFDA24" w14:textId="65E4B61A" w:rsidR="00716399" w:rsidRPr="00C036A3" w:rsidRDefault="00716399" w:rsidP="00C036A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w:t>
            </w:r>
          </w:p>
        </w:tc>
        <w:tc>
          <w:tcPr>
            <w:tcW w:w="1246" w:type="dxa"/>
            <w:vAlign w:val="center"/>
          </w:tcPr>
          <w:p w14:paraId="47F05711" w14:textId="5A821949" w:rsidR="00716399" w:rsidRPr="00C036A3" w:rsidRDefault="00716399" w:rsidP="00C036A3">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0</w:t>
            </w:r>
          </w:p>
        </w:tc>
        <w:tc>
          <w:tcPr>
            <w:tcW w:w="1246" w:type="dxa"/>
            <w:vAlign w:val="center"/>
          </w:tcPr>
          <w:p w14:paraId="426BBF1B" w14:textId="4C10F9E2" w:rsidR="00716399" w:rsidRPr="00C036A3" w:rsidRDefault="00716399" w:rsidP="00C036A3">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0</w:t>
            </w:r>
          </w:p>
        </w:tc>
      </w:tr>
      <w:tr w:rsidR="00716399" w:rsidRPr="00835DE5" w14:paraId="4F79A2BC" w14:textId="77777777" w:rsidTr="006502D4">
        <w:trPr>
          <w:trHeight w:val="701"/>
        </w:trPr>
        <w:tc>
          <w:tcPr>
            <w:tcW w:w="694" w:type="dxa"/>
            <w:vMerge/>
            <w:shd w:val="clear" w:color="auto" w:fill="auto"/>
            <w:vAlign w:val="center"/>
          </w:tcPr>
          <w:p w14:paraId="26103E3A" w14:textId="77777777" w:rsidR="00716399" w:rsidRPr="00C036A3" w:rsidRDefault="00716399" w:rsidP="000A7C74">
            <w:pPr>
              <w:snapToGrid w:val="0"/>
              <w:spacing w:line="360" w:lineRule="auto"/>
              <w:jc w:val="center"/>
              <w:rPr>
                <w:rFonts w:ascii="仿宋" w:eastAsia="仿宋" w:hAnsi="仿宋" w:hint="eastAsia"/>
                <w:bCs/>
                <w:color w:val="000000"/>
                <w:sz w:val="24"/>
              </w:rPr>
            </w:pPr>
          </w:p>
        </w:tc>
        <w:tc>
          <w:tcPr>
            <w:tcW w:w="1853" w:type="dxa"/>
            <w:shd w:val="clear" w:color="auto" w:fill="auto"/>
            <w:vAlign w:val="center"/>
          </w:tcPr>
          <w:p w14:paraId="58300332" w14:textId="362ACECE" w:rsidR="00716399" w:rsidRPr="00C036A3" w:rsidRDefault="00716399" w:rsidP="006502D4">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作业</w:t>
            </w:r>
          </w:p>
        </w:tc>
        <w:tc>
          <w:tcPr>
            <w:tcW w:w="992" w:type="dxa"/>
            <w:vAlign w:val="center"/>
          </w:tcPr>
          <w:p w14:paraId="4528FAE5" w14:textId="4E774D30" w:rsidR="00716399" w:rsidRPr="00C036A3" w:rsidRDefault="00716399" w:rsidP="00C036A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15</w:t>
            </w:r>
          </w:p>
        </w:tc>
        <w:tc>
          <w:tcPr>
            <w:tcW w:w="1245" w:type="dxa"/>
            <w:vAlign w:val="center"/>
          </w:tcPr>
          <w:p w14:paraId="502E0AAB" w14:textId="7B2B2584" w:rsidR="00716399" w:rsidRPr="00C036A3" w:rsidRDefault="00716399" w:rsidP="00C036A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6</w:t>
            </w:r>
          </w:p>
        </w:tc>
        <w:tc>
          <w:tcPr>
            <w:tcW w:w="1246" w:type="dxa"/>
            <w:vAlign w:val="center"/>
          </w:tcPr>
          <w:p w14:paraId="115C160B" w14:textId="34206E4C" w:rsidR="00716399" w:rsidRPr="00C036A3" w:rsidRDefault="00716399" w:rsidP="00C036A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6</w:t>
            </w:r>
          </w:p>
        </w:tc>
        <w:tc>
          <w:tcPr>
            <w:tcW w:w="1246" w:type="dxa"/>
            <w:vAlign w:val="center"/>
          </w:tcPr>
          <w:p w14:paraId="14C66842" w14:textId="76CC0D2D" w:rsidR="00716399" w:rsidRPr="00C036A3" w:rsidRDefault="00716399" w:rsidP="00C036A3">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0</w:t>
            </w:r>
          </w:p>
        </w:tc>
        <w:tc>
          <w:tcPr>
            <w:tcW w:w="1246" w:type="dxa"/>
            <w:vAlign w:val="center"/>
          </w:tcPr>
          <w:p w14:paraId="348AE4D6" w14:textId="7ED3BA27" w:rsidR="00716399" w:rsidRPr="00C036A3" w:rsidRDefault="00716399" w:rsidP="00C036A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3</w:t>
            </w:r>
          </w:p>
        </w:tc>
      </w:tr>
      <w:tr w:rsidR="00716399" w:rsidRPr="00835DE5" w14:paraId="639B01CD" w14:textId="77777777" w:rsidTr="006502D4">
        <w:trPr>
          <w:trHeight w:val="701"/>
        </w:trPr>
        <w:tc>
          <w:tcPr>
            <w:tcW w:w="694" w:type="dxa"/>
            <w:vMerge/>
            <w:shd w:val="clear" w:color="auto" w:fill="auto"/>
            <w:vAlign w:val="center"/>
          </w:tcPr>
          <w:p w14:paraId="4DE370FA" w14:textId="77777777" w:rsidR="00716399" w:rsidRPr="00C036A3" w:rsidRDefault="00716399" w:rsidP="000A7C74">
            <w:pPr>
              <w:snapToGrid w:val="0"/>
              <w:spacing w:line="360" w:lineRule="auto"/>
              <w:jc w:val="center"/>
              <w:rPr>
                <w:rFonts w:ascii="仿宋" w:eastAsia="仿宋" w:hAnsi="仿宋" w:hint="eastAsia"/>
                <w:bCs/>
                <w:color w:val="000000"/>
                <w:sz w:val="24"/>
              </w:rPr>
            </w:pPr>
          </w:p>
        </w:tc>
        <w:tc>
          <w:tcPr>
            <w:tcW w:w="1853" w:type="dxa"/>
            <w:shd w:val="clear" w:color="auto" w:fill="auto"/>
            <w:vAlign w:val="center"/>
          </w:tcPr>
          <w:p w14:paraId="29720814" w14:textId="4B8B467E" w:rsidR="00716399" w:rsidRPr="00C036A3" w:rsidRDefault="00716399" w:rsidP="006502D4">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期中考试</w:t>
            </w:r>
          </w:p>
        </w:tc>
        <w:tc>
          <w:tcPr>
            <w:tcW w:w="992" w:type="dxa"/>
            <w:vAlign w:val="center"/>
          </w:tcPr>
          <w:p w14:paraId="16ACB844" w14:textId="07C03CDC" w:rsidR="00716399" w:rsidRDefault="00716399" w:rsidP="00C036A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245" w:type="dxa"/>
            <w:vAlign w:val="center"/>
          </w:tcPr>
          <w:p w14:paraId="7B25C9BD" w14:textId="74EB8B53" w:rsidR="00716399" w:rsidRDefault="00716399" w:rsidP="00C036A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c>
          <w:tcPr>
            <w:tcW w:w="1246" w:type="dxa"/>
            <w:vAlign w:val="center"/>
          </w:tcPr>
          <w:p w14:paraId="73B94AF9" w14:textId="0B4CF354" w:rsidR="00716399" w:rsidRDefault="00716399" w:rsidP="00C036A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5</w:t>
            </w:r>
          </w:p>
        </w:tc>
        <w:tc>
          <w:tcPr>
            <w:tcW w:w="1246" w:type="dxa"/>
            <w:vAlign w:val="center"/>
          </w:tcPr>
          <w:p w14:paraId="267E2147" w14:textId="77777777" w:rsidR="00716399" w:rsidRPr="00C036A3" w:rsidRDefault="00716399" w:rsidP="00C036A3">
            <w:pPr>
              <w:snapToGrid w:val="0"/>
              <w:spacing w:line="360" w:lineRule="auto"/>
              <w:jc w:val="center"/>
              <w:rPr>
                <w:rFonts w:ascii="仿宋" w:eastAsia="仿宋" w:hAnsi="仿宋" w:hint="eastAsia"/>
                <w:bCs/>
                <w:color w:val="000000"/>
                <w:sz w:val="24"/>
              </w:rPr>
            </w:pPr>
          </w:p>
        </w:tc>
        <w:tc>
          <w:tcPr>
            <w:tcW w:w="1246" w:type="dxa"/>
            <w:vAlign w:val="center"/>
          </w:tcPr>
          <w:p w14:paraId="4FCF6D25" w14:textId="77777777" w:rsidR="00716399" w:rsidRDefault="00716399" w:rsidP="00C036A3">
            <w:pPr>
              <w:snapToGrid w:val="0"/>
              <w:spacing w:line="360" w:lineRule="auto"/>
              <w:jc w:val="center"/>
              <w:rPr>
                <w:rFonts w:ascii="仿宋" w:eastAsia="仿宋" w:hAnsi="仿宋" w:hint="eastAsia"/>
                <w:bCs/>
                <w:color w:val="000000"/>
                <w:sz w:val="24"/>
              </w:rPr>
            </w:pPr>
          </w:p>
        </w:tc>
      </w:tr>
      <w:tr w:rsidR="00716399" w:rsidRPr="00835DE5" w14:paraId="188CEADE" w14:textId="77777777" w:rsidTr="006502D4">
        <w:trPr>
          <w:trHeight w:val="701"/>
        </w:trPr>
        <w:tc>
          <w:tcPr>
            <w:tcW w:w="694" w:type="dxa"/>
            <w:shd w:val="clear" w:color="auto" w:fill="auto"/>
            <w:vAlign w:val="center"/>
          </w:tcPr>
          <w:p w14:paraId="0EFB7FB9" w14:textId="77777777" w:rsidR="00716399" w:rsidRPr="00C036A3" w:rsidRDefault="00716399" w:rsidP="006502D4">
            <w:pPr>
              <w:snapToGrid w:val="0"/>
              <w:jc w:val="center"/>
              <w:rPr>
                <w:rFonts w:ascii="仿宋" w:eastAsia="仿宋" w:hAnsi="仿宋" w:hint="eastAsia"/>
                <w:bCs/>
                <w:color w:val="000000"/>
                <w:sz w:val="24"/>
              </w:rPr>
            </w:pPr>
            <w:r w:rsidRPr="00C036A3">
              <w:rPr>
                <w:rFonts w:ascii="仿宋" w:eastAsia="仿宋" w:hAnsi="仿宋" w:hint="eastAsia"/>
                <w:bCs/>
                <w:color w:val="000000"/>
                <w:sz w:val="24"/>
              </w:rPr>
              <w:t>实验考核</w:t>
            </w:r>
          </w:p>
        </w:tc>
        <w:tc>
          <w:tcPr>
            <w:tcW w:w="1853" w:type="dxa"/>
            <w:shd w:val="clear" w:color="auto" w:fill="auto"/>
            <w:vAlign w:val="center"/>
          </w:tcPr>
          <w:p w14:paraId="615F8544" w14:textId="629A673F" w:rsidR="00716399" w:rsidRPr="00C036A3" w:rsidRDefault="00716399" w:rsidP="006502D4">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实验报告</w:t>
            </w:r>
          </w:p>
        </w:tc>
        <w:tc>
          <w:tcPr>
            <w:tcW w:w="992" w:type="dxa"/>
            <w:vAlign w:val="center"/>
          </w:tcPr>
          <w:p w14:paraId="28887039" w14:textId="647A9B1F" w:rsidR="00716399" w:rsidRPr="00C036A3" w:rsidRDefault="00716399" w:rsidP="00C036A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245" w:type="dxa"/>
            <w:shd w:val="clear" w:color="auto" w:fill="auto"/>
            <w:vAlign w:val="center"/>
          </w:tcPr>
          <w:p w14:paraId="1546117A" w14:textId="2626061F" w:rsidR="00716399" w:rsidRPr="00C036A3" w:rsidRDefault="00716399" w:rsidP="00C036A3">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0</w:t>
            </w:r>
          </w:p>
        </w:tc>
        <w:tc>
          <w:tcPr>
            <w:tcW w:w="1246" w:type="dxa"/>
            <w:vAlign w:val="center"/>
          </w:tcPr>
          <w:p w14:paraId="3C1935D6" w14:textId="1BC5A41D" w:rsidR="00716399" w:rsidRPr="00C036A3" w:rsidRDefault="00716399" w:rsidP="00C036A3">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0</w:t>
            </w:r>
          </w:p>
        </w:tc>
        <w:tc>
          <w:tcPr>
            <w:tcW w:w="1246" w:type="dxa"/>
            <w:vAlign w:val="center"/>
          </w:tcPr>
          <w:p w14:paraId="2E331548" w14:textId="22632052" w:rsidR="00716399" w:rsidRPr="00C036A3" w:rsidRDefault="00716399" w:rsidP="00C036A3">
            <w:pPr>
              <w:snapToGrid w:val="0"/>
              <w:spacing w:line="360" w:lineRule="auto"/>
              <w:jc w:val="center"/>
              <w:rPr>
                <w:rFonts w:ascii="仿宋" w:eastAsia="仿宋" w:hAnsi="仿宋" w:hint="eastAsia"/>
                <w:bCs/>
                <w:color w:val="000000"/>
                <w:sz w:val="24"/>
              </w:rPr>
            </w:pPr>
            <w:r>
              <w:rPr>
                <w:rFonts w:ascii="仿宋" w:eastAsia="仿宋" w:hAnsi="仿宋" w:hint="eastAsia"/>
                <w:bCs/>
                <w:color w:val="000000"/>
                <w:sz w:val="24"/>
              </w:rPr>
              <w:t>10</w:t>
            </w:r>
          </w:p>
        </w:tc>
        <w:tc>
          <w:tcPr>
            <w:tcW w:w="1246" w:type="dxa"/>
            <w:vAlign w:val="center"/>
          </w:tcPr>
          <w:p w14:paraId="78C42A05" w14:textId="28EE54C7" w:rsidR="00716399" w:rsidRPr="00C036A3" w:rsidRDefault="00716399" w:rsidP="00C036A3">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0</w:t>
            </w:r>
          </w:p>
        </w:tc>
      </w:tr>
      <w:tr w:rsidR="00D52456" w:rsidRPr="00835DE5" w14:paraId="2490F475" w14:textId="77777777" w:rsidTr="006502D4">
        <w:trPr>
          <w:trHeight w:val="1361"/>
        </w:trPr>
        <w:tc>
          <w:tcPr>
            <w:tcW w:w="694" w:type="dxa"/>
            <w:shd w:val="clear" w:color="auto" w:fill="auto"/>
            <w:vAlign w:val="center"/>
          </w:tcPr>
          <w:p w14:paraId="36903C00" w14:textId="77777777" w:rsidR="00D52456" w:rsidRPr="00C036A3" w:rsidRDefault="00D52456" w:rsidP="006502D4">
            <w:pPr>
              <w:snapToGrid w:val="0"/>
              <w:jc w:val="center"/>
              <w:rPr>
                <w:rFonts w:ascii="仿宋" w:eastAsia="仿宋" w:hAnsi="仿宋" w:hint="eastAsia"/>
                <w:bCs/>
                <w:color w:val="000000"/>
                <w:sz w:val="24"/>
              </w:rPr>
            </w:pPr>
            <w:r w:rsidRPr="00C036A3">
              <w:rPr>
                <w:rFonts w:ascii="仿宋" w:eastAsia="仿宋" w:hAnsi="仿宋" w:hint="eastAsia"/>
                <w:bCs/>
                <w:color w:val="000000"/>
                <w:sz w:val="24"/>
              </w:rPr>
              <w:t>结课考核</w:t>
            </w:r>
          </w:p>
        </w:tc>
        <w:tc>
          <w:tcPr>
            <w:tcW w:w="1853" w:type="dxa"/>
            <w:shd w:val="clear" w:color="auto" w:fill="auto"/>
            <w:vAlign w:val="center"/>
          </w:tcPr>
          <w:p w14:paraId="565A8E9C" w14:textId="77777777" w:rsidR="00D52456" w:rsidRPr="00C036A3" w:rsidRDefault="00D52456" w:rsidP="006502D4">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结课考试</w:t>
            </w:r>
          </w:p>
        </w:tc>
        <w:tc>
          <w:tcPr>
            <w:tcW w:w="992" w:type="dxa"/>
            <w:vAlign w:val="center"/>
          </w:tcPr>
          <w:p w14:paraId="6B1DE2DE" w14:textId="738DFD3F" w:rsidR="00D52456" w:rsidRPr="00C036A3" w:rsidRDefault="00310B59" w:rsidP="00C036A3">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60</w:t>
            </w:r>
          </w:p>
        </w:tc>
        <w:tc>
          <w:tcPr>
            <w:tcW w:w="1245" w:type="dxa"/>
            <w:shd w:val="clear" w:color="auto" w:fill="auto"/>
            <w:vAlign w:val="center"/>
          </w:tcPr>
          <w:p w14:paraId="74954393" w14:textId="02C2F056" w:rsidR="00D52456" w:rsidRPr="00C036A3" w:rsidRDefault="00FC4A21" w:rsidP="00C036A3">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25</w:t>
            </w:r>
          </w:p>
        </w:tc>
        <w:tc>
          <w:tcPr>
            <w:tcW w:w="1246" w:type="dxa"/>
            <w:vAlign w:val="center"/>
          </w:tcPr>
          <w:p w14:paraId="1D4E5205" w14:textId="6421C799" w:rsidR="00D52456" w:rsidRPr="00C036A3" w:rsidRDefault="00FC4A21" w:rsidP="00C036A3">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32</w:t>
            </w:r>
          </w:p>
        </w:tc>
        <w:tc>
          <w:tcPr>
            <w:tcW w:w="1246" w:type="dxa"/>
            <w:vAlign w:val="center"/>
          </w:tcPr>
          <w:p w14:paraId="60AD47C8" w14:textId="7EF31628" w:rsidR="00D52456" w:rsidRPr="00C036A3" w:rsidRDefault="00FC4A21" w:rsidP="00C036A3">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0</w:t>
            </w:r>
          </w:p>
        </w:tc>
        <w:tc>
          <w:tcPr>
            <w:tcW w:w="1246" w:type="dxa"/>
            <w:vAlign w:val="center"/>
          </w:tcPr>
          <w:p w14:paraId="72A7A5CF" w14:textId="3CA11467" w:rsidR="00D52456" w:rsidRPr="00C036A3" w:rsidRDefault="00E72186" w:rsidP="00C036A3">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3</w:t>
            </w:r>
          </w:p>
        </w:tc>
      </w:tr>
      <w:tr w:rsidR="00D52456" w:rsidRPr="00835DE5" w14:paraId="341C5703" w14:textId="77777777" w:rsidTr="00C036A3">
        <w:tc>
          <w:tcPr>
            <w:tcW w:w="3539" w:type="dxa"/>
            <w:gridSpan w:val="3"/>
            <w:shd w:val="clear" w:color="auto" w:fill="auto"/>
            <w:vAlign w:val="center"/>
          </w:tcPr>
          <w:p w14:paraId="102508C2" w14:textId="77777777" w:rsidR="00D52456" w:rsidRPr="00C036A3" w:rsidRDefault="00D52456" w:rsidP="00D52456">
            <w:pPr>
              <w:snapToGrid w:val="0"/>
              <w:spacing w:line="360" w:lineRule="auto"/>
              <w:jc w:val="center"/>
              <w:rPr>
                <w:rFonts w:ascii="仿宋" w:eastAsia="仿宋" w:hAnsi="仿宋" w:hint="eastAsia"/>
                <w:bCs/>
                <w:sz w:val="24"/>
              </w:rPr>
            </w:pPr>
            <w:r w:rsidRPr="00C036A3">
              <w:rPr>
                <w:rFonts w:ascii="仿宋" w:eastAsia="仿宋" w:hAnsi="仿宋" w:hint="eastAsia"/>
                <w:bCs/>
                <w:color w:val="000000"/>
                <w:sz w:val="24"/>
              </w:rPr>
              <w:t>课程目标分值合计</w:t>
            </w:r>
          </w:p>
        </w:tc>
        <w:tc>
          <w:tcPr>
            <w:tcW w:w="1245" w:type="dxa"/>
            <w:shd w:val="clear" w:color="auto" w:fill="auto"/>
            <w:vAlign w:val="center"/>
          </w:tcPr>
          <w:p w14:paraId="77CDBC30" w14:textId="3A40A7F1" w:rsidR="00D52456" w:rsidRPr="00C036A3" w:rsidRDefault="000132E6" w:rsidP="00D52456">
            <w:pPr>
              <w:snapToGrid w:val="0"/>
              <w:spacing w:line="360" w:lineRule="auto"/>
              <w:jc w:val="center"/>
              <w:rPr>
                <w:rFonts w:ascii="仿宋" w:eastAsia="仿宋" w:hAnsi="仿宋" w:hint="eastAsia"/>
                <w:bCs/>
                <w:color w:val="000000"/>
                <w:sz w:val="24"/>
              </w:rPr>
            </w:pPr>
            <w:r w:rsidRPr="00C036A3">
              <w:rPr>
                <w:rFonts w:ascii="仿宋" w:eastAsia="仿宋" w:hAnsi="仿宋" w:hint="eastAsia"/>
                <w:bCs/>
                <w:color w:val="000000"/>
                <w:sz w:val="24"/>
              </w:rPr>
              <w:t>3</w:t>
            </w:r>
            <w:r w:rsidR="00716399">
              <w:rPr>
                <w:rFonts w:ascii="仿宋" w:eastAsia="仿宋" w:hAnsi="仿宋" w:hint="eastAsia"/>
                <w:bCs/>
                <w:color w:val="000000"/>
                <w:sz w:val="24"/>
              </w:rPr>
              <w:t>8</w:t>
            </w:r>
          </w:p>
        </w:tc>
        <w:tc>
          <w:tcPr>
            <w:tcW w:w="1246" w:type="dxa"/>
          </w:tcPr>
          <w:p w14:paraId="2AB962BE" w14:textId="4F0E457C" w:rsidR="00D52456" w:rsidRPr="00C036A3" w:rsidRDefault="000132E6" w:rsidP="00D52456">
            <w:pPr>
              <w:snapToGrid w:val="0"/>
              <w:spacing w:line="360" w:lineRule="auto"/>
              <w:jc w:val="center"/>
              <w:rPr>
                <w:rFonts w:ascii="仿宋" w:eastAsia="仿宋" w:hAnsi="仿宋" w:hint="eastAsia"/>
                <w:bCs/>
                <w:sz w:val="24"/>
              </w:rPr>
            </w:pPr>
            <w:r w:rsidRPr="00C036A3">
              <w:rPr>
                <w:rFonts w:ascii="仿宋" w:eastAsia="仿宋" w:hAnsi="仿宋" w:hint="eastAsia"/>
                <w:bCs/>
                <w:sz w:val="24"/>
              </w:rPr>
              <w:t>4</w:t>
            </w:r>
            <w:r w:rsidR="00716399">
              <w:rPr>
                <w:rFonts w:ascii="仿宋" w:eastAsia="仿宋" w:hAnsi="仿宋" w:hint="eastAsia"/>
                <w:bCs/>
                <w:sz w:val="24"/>
              </w:rPr>
              <w:t>6</w:t>
            </w:r>
          </w:p>
        </w:tc>
        <w:tc>
          <w:tcPr>
            <w:tcW w:w="1246" w:type="dxa"/>
          </w:tcPr>
          <w:p w14:paraId="250DDCAE" w14:textId="17DC4E96" w:rsidR="00D52456" w:rsidRPr="00C036A3" w:rsidRDefault="000324CB" w:rsidP="00D52456">
            <w:pPr>
              <w:snapToGrid w:val="0"/>
              <w:spacing w:line="360" w:lineRule="auto"/>
              <w:jc w:val="center"/>
              <w:rPr>
                <w:rFonts w:ascii="仿宋" w:eastAsia="仿宋" w:hAnsi="仿宋" w:hint="eastAsia"/>
                <w:bCs/>
                <w:sz w:val="24"/>
              </w:rPr>
            </w:pPr>
            <w:r>
              <w:rPr>
                <w:rFonts w:ascii="仿宋" w:eastAsia="仿宋" w:hAnsi="仿宋" w:hint="eastAsia"/>
                <w:bCs/>
                <w:sz w:val="24"/>
              </w:rPr>
              <w:t>1</w:t>
            </w:r>
            <w:r w:rsidR="00E03100">
              <w:rPr>
                <w:rFonts w:ascii="仿宋" w:eastAsia="仿宋" w:hAnsi="仿宋" w:hint="eastAsia"/>
                <w:bCs/>
                <w:sz w:val="24"/>
              </w:rPr>
              <w:t>0</w:t>
            </w:r>
          </w:p>
        </w:tc>
        <w:tc>
          <w:tcPr>
            <w:tcW w:w="1246" w:type="dxa"/>
          </w:tcPr>
          <w:p w14:paraId="1FD7C7E5" w14:textId="38D61953" w:rsidR="00D52456" w:rsidRPr="00C036A3" w:rsidRDefault="00716399" w:rsidP="00D52456">
            <w:pPr>
              <w:snapToGrid w:val="0"/>
              <w:spacing w:line="360" w:lineRule="auto"/>
              <w:jc w:val="center"/>
              <w:rPr>
                <w:rFonts w:ascii="仿宋" w:eastAsia="仿宋" w:hAnsi="仿宋" w:hint="eastAsia"/>
                <w:bCs/>
                <w:sz w:val="24"/>
              </w:rPr>
            </w:pPr>
            <w:r>
              <w:rPr>
                <w:rFonts w:ascii="仿宋" w:eastAsia="仿宋" w:hAnsi="仿宋" w:hint="eastAsia"/>
                <w:bCs/>
                <w:sz w:val="24"/>
              </w:rPr>
              <w:t>6</w:t>
            </w:r>
          </w:p>
        </w:tc>
      </w:tr>
    </w:tbl>
    <w:p w14:paraId="6BF19876" w14:textId="12594291" w:rsidR="00886798" w:rsidRDefault="00E913D3"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4" w:name="_Hlk49024753"/>
      <w:r>
        <w:rPr>
          <w:rFonts w:eastAsia="黑体" w:hint="eastAsia"/>
          <w:color w:val="000000"/>
          <w:sz w:val="28"/>
          <w:szCs w:val="28"/>
        </w:rPr>
        <w:t>六</w:t>
      </w:r>
      <w:r w:rsidR="00886798" w:rsidRPr="00886798">
        <w:rPr>
          <w:rFonts w:eastAsia="黑体"/>
          <w:color w:val="000000"/>
          <w:sz w:val="28"/>
          <w:szCs w:val="28"/>
        </w:rPr>
        <w:t>、课程</w:t>
      </w:r>
      <w:r w:rsidR="000103ED">
        <w:rPr>
          <w:rFonts w:eastAsia="黑体" w:hint="eastAsia"/>
          <w:color w:val="000000"/>
          <w:sz w:val="28"/>
          <w:szCs w:val="28"/>
        </w:rPr>
        <w:t>目标达成度评价</w:t>
      </w:r>
    </w:p>
    <w:p w14:paraId="2E72E725" w14:textId="77777777" w:rsidR="000103ED" w:rsidRDefault="000103ED" w:rsidP="00EA0A95">
      <w:pPr>
        <w:tabs>
          <w:tab w:val="left" w:pos="-5670"/>
          <w:tab w:val="left" w:pos="-5245"/>
          <w:tab w:val="left" w:pos="1134"/>
        </w:tabs>
        <w:spacing w:line="360" w:lineRule="auto"/>
        <w:ind w:firstLineChars="200" w:firstLine="480"/>
        <w:rPr>
          <w:rFonts w:ascii="仿宋" w:eastAsia="仿宋" w:hAnsi="仿宋" w:hint="eastAsia"/>
          <w:color w:val="000000"/>
          <w:sz w:val="24"/>
        </w:rPr>
      </w:pPr>
      <w:r w:rsidRPr="000103ED">
        <w:rPr>
          <w:rFonts w:ascii="仿宋" w:eastAsia="仿宋" w:hAnsi="仿宋" w:hint="eastAsia"/>
          <w:color w:val="000000"/>
          <w:sz w:val="24"/>
        </w:rPr>
        <w:t>课程目标达成度评价包括课程分目标达成度评价和课程总目标达成度评价，</w:t>
      </w:r>
      <w:r w:rsidR="00EA0A95">
        <w:rPr>
          <w:rFonts w:ascii="仿宋" w:eastAsia="仿宋" w:hAnsi="仿宋" w:hint="eastAsia"/>
          <w:color w:val="000000"/>
          <w:sz w:val="24"/>
        </w:rPr>
        <w:t>具体计算方法如下：</w:t>
      </w:r>
    </w:p>
    <w:p w14:paraId="091A4F16"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14:paraId="5158ADE6" w14:textId="77777777" w:rsidR="00EA0A95" w:rsidRDefault="00EA0A95" w:rsidP="00EA0A95">
      <w:pPr>
        <w:tabs>
          <w:tab w:val="left" w:pos="-5670"/>
          <w:tab w:val="left" w:pos="-5245"/>
          <w:tab w:val="left" w:pos="1134"/>
        </w:tabs>
        <w:spacing w:line="360" w:lineRule="auto"/>
        <w:ind w:firstLine="480"/>
        <w:rPr>
          <w:rFonts w:ascii="仿宋" w:eastAsia="仿宋" w:hAnsi="仿宋" w:hint="eastAsia"/>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p w14:paraId="52141F27" w14:textId="107118D1" w:rsidR="00E14249" w:rsidRPr="00E614CA" w:rsidRDefault="00E913D3" w:rsidP="00E14249">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E14249" w:rsidRPr="00E614CA">
        <w:rPr>
          <w:rFonts w:eastAsia="黑体"/>
          <w:color w:val="000000"/>
          <w:sz w:val="28"/>
          <w:szCs w:val="28"/>
        </w:rPr>
        <w:t>、</w:t>
      </w:r>
      <w:r w:rsidR="00E14249">
        <w:rPr>
          <w:rFonts w:eastAsia="黑体" w:hint="eastAsia"/>
          <w:color w:val="000000"/>
          <w:sz w:val="28"/>
          <w:szCs w:val="28"/>
        </w:rPr>
        <w:t>学习建议</w:t>
      </w:r>
    </w:p>
    <w:p w14:paraId="68FC09C3" w14:textId="4FE03E30" w:rsidR="00E14249" w:rsidRPr="00D42B1A" w:rsidRDefault="00D42B1A" w:rsidP="00E14249">
      <w:pPr>
        <w:snapToGrid w:val="0"/>
        <w:spacing w:line="300" w:lineRule="auto"/>
        <w:ind w:firstLineChars="200" w:firstLine="480"/>
        <w:rPr>
          <w:rFonts w:ascii="仿宋" w:eastAsia="仿宋" w:hAnsi="仿宋" w:hint="eastAsia"/>
          <w:sz w:val="24"/>
        </w:rPr>
      </w:pPr>
      <w:r w:rsidRPr="00D42B1A">
        <w:rPr>
          <w:rFonts w:ascii="仿宋" w:eastAsia="仿宋" w:hAnsi="仿宋" w:hint="eastAsia"/>
          <w:sz w:val="24"/>
        </w:rPr>
        <w:t>1.</w:t>
      </w:r>
      <w:r w:rsidRPr="00D42B1A">
        <w:rPr>
          <w:rFonts w:hint="eastAsia"/>
        </w:rPr>
        <w:t xml:space="preserve"> </w:t>
      </w:r>
      <w:r w:rsidRPr="00D42B1A">
        <w:rPr>
          <w:rFonts w:ascii="仿宋" w:eastAsia="仿宋" w:hAnsi="仿宋" w:hint="eastAsia"/>
          <w:sz w:val="24"/>
        </w:rPr>
        <w:t>在学习过程中，要逐步构建工程热力学的知识体系框架，形成系统思维，有助于更好地把握课程整体结构和内在联系。</w:t>
      </w:r>
    </w:p>
    <w:p w14:paraId="73B54CFE" w14:textId="318E066C" w:rsidR="00D42B1A" w:rsidRPr="00D42B1A" w:rsidRDefault="00D42B1A" w:rsidP="00E14249">
      <w:pPr>
        <w:snapToGrid w:val="0"/>
        <w:spacing w:line="300" w:lineRule="auto"/>
        <w:ind w:firstLineChars="200" w:firstLine="480"/>
        <w:rPr>
          <w:rFonts w:ascii="仿宋" w:eastAsia="仿宋" w:hAnsi="仿宋" w:hint="eastAsia"/>
          <w:sz w:val="24"/>
        </w:rPr>
      </w:pPr>
      <w:r w:rsidRPr="00D42B1A">
        <w:rPr>
          <w:rFonts w:ascii="仿宋" w:eastAsia="仿宋" w:hAnsi="仿宋" w:hint="eastAsia"/>
          <w:sz w:val="24"/>
        </w:rPr>
        <w:t>2.</w:t>
      </w:r>
      <w:r w:rsidRPr="00D42B1A">
        <w:rPr>
          <w:rFonts w:hint="eastAsia"/>
        </w:rPr>
        <w:t xml:space="preserve"> </w:t>
      </w:r>
      <w:r w:rsidRPr="00D42B1A">
        <w:rPr>
          <w:rFonts w:ascii="仿宋" w:eastAsia="仿宋" w:hAnsi="仿宋" w:hint="eastAsia"/>
          <w:sz w:val="24"/>
        </w:rPr>
        <w:t>除了课堂学习，还应积极利用教材、参考书、网络资源等多种渠道进行拓展学习，加深对工程热力学领域的了解和认识。</w:t>
      </w:r>
    </w:p>
    <w:p w14:paraId="7D4ACEF4" w14:textId="65AC68BB" w:rsidR="00D42B1A" w:rsidRPr="00D42B1A" w:rsidRDefault="00D42B1A" w:rsidP="00E14249">
      <w:pPr>
        <w:snapToGrid w:val="0"/>
        <w:spacing w:line="300" w:lineRule="auto"/>
        <w:ind w:firstLineChars="200" w:firstLine="480"/>
        <w:rPr>
          <w:rFonts w:ascii="仿宋" w:eastAsia="仿宋" w:hAnsi="仿宋" w:hint="eastAsia"/>
          <w:sz w:val="24"/>
        </w:rPr>
      </w:pPr>
      <w:r w:rsidRPr="00D42B1A">
        <w:rPr>
          <w:rFonts w:ascii="仿宋" w:eastAsia="仿宋" w:hAnsi="仿宋" w:hint="eastAsia"/>
          <w:sz w:val="24"/>
        </w:rPr>
        <w:t>3.</w:t>
      </w:r>
      <w:r w:rsidRPr="00D42B1A">
        <w:rPr>
          <w:rFonts w:hint="eastAsia"/>
        </w:rPr>
        <w:t xml:space="preserve"> </w:t>
      </w:r>
      <w:r w:rsidRPr="00D42B1A">
        <w:rPr>
          <w:rFonts w:ascii="仿宋" w:eastAsia="仿宋" w:hAnsi="仿宋" w:hint="eastAsia"/>
          <w:sz w:val="24"/>
        </w:rPr>
        <w:t>理论知识需要与实际应用相结合，通过实验操作和案例分析，加深对热力学原理的理解和应用能力。</w:t>
      </w:r>
    </w:p>
    <w:bookmarkEnd w:id="4"/>
    <w:p w14:paraId="280F5B94" w14:textId="68EFF0E4" w:rsidR="00E614CA" w:rsidRPr="00E614CA" w:rsidRDefault="00E913D3" w:rsidP="00CF6BD6">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八</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14:paraId="54BB5CCE" w14:textId="77777777"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lastRenderedPageBreak/>
        <w:t>1</w:t>
      </w:r>
      <w:r>
        <w:rPr>
          <w:rFonts w:eastAsia="仿宋"/>
          <w:b/>
          <w:color w:val="000000"/>
          <w:sz w:val="24"/>
        </w:rPr>
        <w:t>．教材</w:t>
      </w:r>
    </w:p>
    <w:tbl>
      <w:tblPr>
        <w:tblW w:w="0" w:type="auto"/>
        <w:tblLook w:val="0000" w:firstRow="0" w:lastRow="0" w:firstColumn="0" w:lastColumn="0" w:noHBand="0" w:noVBand="0"/>
      </w:tblPr>
      <w:tblGrid>
        <w:gridCol w:w="834"/>
        <w:gridCol w:w="1120"/>
        <w:gridCol w:w="1120"/>
        <w:gridCol w:w="982"/>
        <w:gridCol w:w="976"/>
        <w:gridCol w:w="1516"/>
        <w:gridCol w:w="1748"/>
      </w:tblGrid>
      <w:tr w:rsidR="00D42B1A" w:rsidRPr="00034940" w14:paraId="149703D1" w14:textId="77777777" w:rsidTr="00D42B1A">
        <w:trPr>
          <w:trHeight w:val="555"/>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42C9E"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教材名称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084CF" w14:textId="494B9CC2" w:rsidR="002B2744" w:rsidRPr="00034940"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3EA1E" w14:textId="74C99504"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9508C"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作者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3E7EB"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B51323" w14:textId="77777777" w:rsidR="002B2744" w:rsidRPr="00034940" w:rsidRDefault="002B2744" w:rsidP="00034940">
            <w:pPr>
              <w:widowControl/>
              <w:jc w:val="center"/>
              <w:textAlignment w:val="center"/>
              <w:rPr>
                <w:rFonts w:ascii="宋体" w:hAnsi="宋体" w:cs="宋体" w:hint="eastAsia"/>
                <w:b/>
                <w:bCs/>
                <w:color w:val="000000"/>
                <w:sz w:val="20"/>
                <w:szCs w:val="20"/>
              </w:rPr>
            </w:pPr>
            <w:r w:rsidRPr="00034940">
              <w:rPr>
                <w:rFonts w:ascii="宋体" w:hAnsi="宋体" w:cs="宋体" w:hint="eastAsia"/>
                <w:b/>
                <w:bCs/>
                <w:color w:val="000000"/>
                <w:kern w:val="0"/>
                <w:sz w:val="20"/>
                <w:szCs w:val="20"/>
                <w:lang w:bidi="ar"/>
              </w:rPr>
              <w:t>书号（ISBN）</w:t>
            </w:r>
          </w:p>
        </w:tc>
        <w:tc>
          <w:tcPr>
            <w:tcW w:w="1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C0DB7" w14:textId="7466B2C9" w:rsidR="002B2744" w:rsidRPr="00034940"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D42B1A" w:rsidRPr="00034940" w14:paraId="2E312DD7" w14:textId="77777777" w:rsidTr="00D42B1A">
        <w:trPr>
          <w:trHeight w:val="495"/>
        </w:trPr>
        <w:tc>
          <w:tcPr>
            <w:tcW w:w="8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A36B5" w14:textId="3DB4C44B" w:rsidR="002B2744" w:rsidRPr="00034940" w:rsidRDefault="00D42B1A" w:rsidP="00034940">
            <w:pPr>
              <w:widowControl/>
              <w:jc w:val="center"/>
              <w:textAlignment w:val="center"/>
              <w:rPr>
                <w:rFonts w:ascii="宋体" w:hAnsi="宋体" w:cs="宋体" w:hint="eastAsia"/>
                <w:color w:val="000000"/>
                <w:sz w:val="20"/>
                <w:szCs w:val="20"/>
              </w:rPr>
            </w:pPr>
            <w:bookmarkStart w:id="5" w:name="OLE_LINK13"/>
            <w:r>
              <w:rPr>
                <w:rFonts w:ascii="宋体" w:hAnsi="宋体" w:cs="宋体" w:hint="eastAsia"/>
                <w:color w:val="000000"/>
                <w:kern w:val="0"/>
                <w:sz w:val="20"/>
                <w:szCs w:val="20"/>
                <w:lang w:bidi="ar"/>
              </w:rPr>
              <w:t>工程热力学</w:t>
            </w:r>
            <w:bookmarkEnd w:id="5"/>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15FB2" w14:textId="0DF0AF20" w:rsidR="002B2744" w:rsidRPr="00034940" w:rsidRDefault="002B2744" w:rsidP="00034940">
            <w:pPr>
              <w:widowControl/>
              <w:jc w:val="center"/>
              <w:textAlignment w:val="center"/>
              <w:rPr>
                <w:rFonts w:ascii="宋体" w:hAnsi="宋体" w:cs="宋体" w:hint="eastAsia"/>
                <w:color w:val="000000"/>
                <w:sz w:val="20"/>
                <w:szCs w:val="20"/>
              </w:rPr>
            </w:pPr>
            <w:r w:rsidRPr="00034940">
              <w:rPr>
                <w:rFonts w:ascii="宋体" w:hAnsi="宋体" w:cs="宋体" w:hint="eastAsia"/>
                <w:color w:val="000000"/>
                <w:kern w:val="0"/>
                <w:sz w:val="20"/>
                <w:szCs w:val="20"/>
                <w:lang w:bidi="ar"/>
              </w:rPr>
              <w:t>2016年</w:t>
            </w:r>
            <w:r w:rsidR="00D42B1A">
              <w:rPr>
                <w:rFonts w:ascii="宋体" w:hAnsi="宋体" w:cs="宋体" w:hint="eastAsia"/>
                <w:color w:val="000000"/>
                <w:kern w:val="0"/>
                <w:sz w:val="20"/>
                <w:szCs w:val="20"/>
                <w:lang w:bidi="ar"/>
              </w:rPr>
              <w:t>3</w:t>
            </w:r>
            <w:r w:rsidRPr="00034940">
              <w:rPr>
                <w:rFonts w:ascii="宋体" w:hAnsi="宋体" w:cs="宋体" w:hint="eastAsia"/>
                <w:color w:val="000000"/>
                <w:kern w:val="0"/>
                <w:sz w:val="20"/>
                <w:szCs w:val="20"/>
                <w:lang w:bidi="ar"/>
              </w:rPr>
              <w:t>月第</w:t>
            </w:r>
            <w:r w:rsidR="00D42B1A">
              <w:rPr>
                <w:rFonts w:ascii="宋体" w:hAnsi="宋体" w:cs="宋体" w:hint="eastAsia"/>
                <w:color w:val="000000"/>
                <w:kern w:val="0"/>
                <w:sz w:val="20"/>
                <w:szCs w:val="20"/>
                <w:lang w:bidi="ar"/>
              </w:rPr>
              <w:t>5</w:t>
            </w:r>
            <w:r w:rsidRPr="00034940">
              <w:rPr>
                <w:rFonts w:ascii="宋体" w:hAnsi="宋体" w:cs="宋体" w:hint="eastAsia"/>
                <w:color w:val="000000"/>
                <w:kern w:val="0"/>
                <w:sz w:val="20"/>
                <w:szCs w:val="20"/>
                <w:lang w:bidi="ar"/>
              </w:rPr>
              <w:t>版</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11145E" w14:textId="691CDCD7" w:rsidR="002B2744" w:rsidRPr="00034940" w:rsidRDefault="002B2744" w:rsidP="00034940">
            <w:pPr>
              <w:widowControl/>
              <w:jc w:val="center"/>
              <w:textAlignment w:val="center"/>
              <w:rPr>
                <w:rFonts w:ascii="宋体" w:hAnsi="宋体" w:cs="宋体" w:hint="eastAsia"/>
                <w:color w:val="000000"/>
                <w:sz w:val="20"/>
                <w:szCs w:val="20"/>
              </w:rPr>
            </w:pPr>
            <w:r w:rsidRPr="00034940">
              <w:rPr>
                <w:rFonts w:ascii="宋体" w:hAnsi="宋体" w:cs="宋体" w:hint="eastAsia"/>
                <w:color w:val="000000"/>
                <w:kern w:val="0"/>
                <w:sz w:val="20"/>
                <w:szCs w:val="20"/>
                <w:lang w:bidi="ar"/>
              </w:rPr>
              <w:t>20</w:t>
            </w:r>
            <w:r w:rsidR="00A50BB5">
              <w:rPr>
                <w:rFonts w:ascii="宋体" w:hAnsi="宋体" w:cs="宋体" w:hint="eastAsia"/>
                <w:color w:val="000000"/>
                <w:kern w:val="0"/>
                <w:sz w:val="20"/>
                <w:szCs w:val="20"/>
                <w:lang w:bidi="ar"/>
              </w:rPr>
              <w:t>22</w:t>
            </w:r>
            <w:r w:rsidRPr="00034940">
              <w:rPr>
                <w:rFonts w:ascii="宋体" w:hAnsi="宋体" w:cs="宋体" w:hint="eastAsia"/>
                <w:color w:val="000000"/>
                <w:kern w:val="0"/>
                <w:sz w:val="20"/>
                <w:szCs w:val="20"/>
                <w:lang w:bidi="ar"/>
              </w:rPr>
              <w:t>年</w:t>
            </w:r>
            <w:r w:rsidR="00A50BB5">
              <w:rPr>
                <w:rFonts w:ascii="宋体" w:hAnsi="宋体" w:cs="宋体" w:hint="eastAsia"/>
                <w:color w:val="000000"/>
                <w:kern w:val="0"/>
                <w:sz w:val="20"/>
                <w:szCs w:val="20"/>
                <w:lang w:bidi="ar"/>
              </w:rPr>
              <w:t>1</w:t>
            </w:r>
            <w:r w:rsidRPr="00034940">
              <w:rPr>
                <w:rFonts w:ascii="宋体" w:hAnsi="宋体" w:cs="宋体" w:hint="eastAsia"/>
                <w:color w:val="000000"/>
                <w:kern w:val="0"/>
                <w:sz w:val="20"/>
                <w:szCs w:val="20"/>
                <w:lang w:bidi="ar"/>
              </w:rPr>
              <w:t>月第</w:t>
            </w:r>
            <w:r w:rsidR="00A50BB5">
              <w:rPr>
                <w:rFonts w:ascii="宋体" w:hAnsi="宋体" w:cs="宋体" w:hint="eastAsia"/>
                <w:color w:val="000000"/>
                <w:kern w:val="0"/>
                <w:sz w:val="20"/>
                <w:szCs w:val="20"/>
                <w:lang w:bidi="ar"/>
              </w:rPr>
              <w:t>12</w:t>
            </w:r>
            <w:r w:rsidRPr="00034940">
              <w:rPr>
                <w:rFonts w:ascii="宋体" w:hAnsi="宋体" w:cs="宋体" w:hint="eastAsia"/>
                <w:color w:val="000000"/>
                <w:kern w:val="0"/>
                <w:sz w:val="20"/>
                <w:szCs w:val="20"/>
                <w:lang w:bidi="ar"/>
              </w:rPr>
              <w:t>次印刷</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474453" w14:textId="5711FF26" w:rsidR="002B2744" w:rsidRPr="00034940" w:rsidRDefault="00D42B1A" w:rsidP="00034940">
            <w:pPr>
              <w:widowControl/>
              <w:jc w:val="center"/>
              <w:textAlignment w:val="center"/>
              <w:rPr>
                <w:rFonts w:ascii="宋体" w:hAnsi="宋体" w:cs="宋体" w:hint="eastAsia"/>
                <w:color w:val="000000"/>
                <w:sz w:val="20"/>
                <w:szCs w:val="20"/>
              </w:rPr>
            </w:pPr>
            <w:r>
              <w:rPr>
                <w:rFonts w:ascii="宋体" w:hAnsi="宋体" w:cs="宋体" w:hint="eastAsia"/>
                <w:color w:val="000000"/>
                <w:sz w:val="20"/>
                <w:szCs w:val="20"/>
              </w:rPr>
              <w:t>沈维道</w:t>
            </w:r>
            <w:r w:rsidR="00CB443E">
              <w:rPr>
                <w:rFonts w:ascii="宋体" w:hAnsi="宋体" w:cs="宋体" w:hint="eastAsia"/>
                <w:color w:val="000000"/>
                <w:sz w:val="20"/>
                <w:szCs w:val="20"/>
              </w:rPr>
              <w:t>，</w:t>
            </w:r>
            <w:r>
              <w:rPr>
                <w:rFonts w:ascii="宋体" w:hAnsi="宋体" w:cs="宋体" w:hint="eastAsia"/>
                <w:color w:val="000000"/>
                <w:sz w:val="20"/>
                <w:szCs w:val="20"/>
              </w:rPr>
              <w:t>童钧耕</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4E664" w14:textId="0E700416" w:rsidR="002B2744" w:rsidRPr="00034940" w:rsidRDefault="00D42B1A"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高等教育出版社</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753B0" w14:textId="63617F9C" w:rsidR="002B2744" w:rsidRPr="00034940" w:rsidRDefault="00D42B1A" w:rsidP="00034940">
            <w:pPr>
              <w:widowControl/>
              <w:jc w:val="center"/>
              <w:textAlignment w:val="center"/>
              <w:rPr>
                <w:rFonts w:ascii="宋体" w:hAnsi="宋体" w:cs="宋体" w:hint="eastAsia"/>
                <w:color w:val="000000"/>
                <w:sz w:val="20"/>
                <w:szCs w:val="20"/>
              </w:rPr>
            </w:pPr>
            <w:r w:rsidRPr="00D42B1A">
              <w:rPr>
                <w:rFonts w:ascii="宋体" w:hAnsi="宋体" w:cs="宋体"/>
                <w:color w:val="000000"/>
                <w:kern w:val="0"/>
                <w:sz w:val="20"/>
                <w:szCs w:val="20"/>
                <w:lang w:bidi="ar"/>
              </w:rPr>
              <w:t>9787040446326</w:t>
            </w:r>
          </w:p>
        </w:tc>
        <w:tc>
          <w:tcPr>
            <w:tcW w:w="1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23F40" w14:textId="5F869694" w:rsidR="002B2744" w:rsidRPr="00034940" w:rsidRDefault="00D42B1A" w:rsidP="00034940">
            <w:pPr>
              <w:widowControl/>
              <w:jc w:val="center"/>
              <w:textAlignment w:val="center"/>
              <w:rPr>
                <w:rFonts w:ascii="宋体" w:hAnsi="宋体" w:cs="宋体" w:hint="eastAsia"/>
                <w:color w:val="000000"/>
                <w:sz w:val="20"/>
                <w:szCs w:val="20"/>
              </w:rPr>
            </w:pPr>
            <w:r w:rsidRPr="00D42B1A">
              <w:rPr>
                <w:rFonts w:ascii="宋体" w:hAnsi="宋体" w:cs="宋体" w:hint="eastAsia"/>
                <w:color w:val="000000"/>
                <w:kern w:val="0"/>
                <w:sz w:val="20"/>
                <w:szCs w:val="20"/>
                <w:lang w:bidi="ar"/>
              </w:rPr>
              <w:t>“十二五”普通高等教育本科国家级规划教材</w:t>
            </w:r>
          </w:p>
        </w:tc>
      </w:tr>
    </w:tbl>
    <w:p w14:paraId="14BC062A" w14:textId="77777777" w:rsidR="00CB443E" w:rsidRDefault="00CB443E" w:rsidP="002B2744">
      <w:pPr>
        <w:spacing w:line="360" w:lineRule="auto"/>
        <w:ind w:firstLineChars="200" w:firstLine="482"/>
        <w:rPr>
          <w:rFonts w:eastAsia="仿宋"/>
          <w:b/>
          <w:color w:val="000000"/>
          <w:sz w:val="24"/>
        </w:rPr>
      </w:pPr>
    </w:p>
    <w:p w14:paraId="4E637BC0" w14:textId="1CF24133" w:rsidR="002B2744" w:rsidRPr="002B2744" w:rsidRDefault="002B2744" w:rsidP="002B2744">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25"/>
        <w:gridCol w:w="780"/>
        <w:gridCol w:w="992"/>
        <w:gridCol w:w="992"/>
        <w:gridCol w:w="770"/>
        <w:gridCol w:w="1516"/>
        <w:gridCol w:w="1904"/>
      </w:tblGrid>
      <w:tr w:rsidR="00C56E54" w14:paraId="0DF46600" w14:textId="77777777" w:rsidTr="00CB443E">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98F60D5" w14:textId="77777777" w:rsidR="002B2744" w:rsidRDefault="002B2744" w:rsidP="00034940">
            <w:pPr>
              <w:widowControl/>
              <w:jc w:val="center"/>
              <w:textAlignment w:val="center"/>
              <w:rPr>
                <w:rFonts w:ascii="宋体" w:hAnsi="宋体" w:cs="宋体" w:hint="eastAsia"/>
                <w:b/>
                <w:bCs/>
                <w:color w:val="000000"/>
                <w:kern w:val="0"/>
                <w:sz w:val="20"/>
                <w:szCs w:val="20"/>
                <w:lang w:bidi="ar"/>
              </w:rPr>
            </w:pPr>
            <w:r>
              <w:rPr>
                <w:rFonts w:ascii="宋体" w:hAnsi="宋体" w:cs="宋体" w:hint="eastAsia"/>
                <w:b/>
                <w:bCs/>
                <w:color w:val="000000"/>
                <w:kern w:val="0"/>
                <w:sz w:val="20"/>
                <w:szCs w:val="20"/>
                <w:lang w:bidi="ar"/>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6C82B912"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教材名称</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2E4BE" w14:textId="77777777" w:rsidR="002B2744" w:rsidRDefault="002B2744" w:rsidP="00034940">
            <w:pPr>
              <w:widowControl/>
              <w:jc w:val="center"/>
              <w:textAlignment w:val="center"/>
              <w:rPr>
                <w:rFonts w:ascii="宋体" w:hAnsi="宋体" w:cs="宋体" w:hint="eastAsia"/>
                <w:b/>
                <w:bCs/>
                <w:color w:val="000000"/>
                <w:sz w:val="20"/>
                <w:szCs w:val="20"/>
              </w:rPr>
            </w:pPr>
            <w:r>
              <w:rPr>
                <w:rStyle w:val="font31"/>
                <w:rFonts w:hint="default"/>
                <w:lang w:bidi="ar"/>
              </w:rPr>
              <w:t>版次</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E3AF3" w14:textId="77777777"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印次</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81B60"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作者</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EF3F7"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2B2213CA" w14:textId="77777777" w:rsidR="002B2744" w:rsidRDefault="002B2744" w:rsidP="0003494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555DE3AE" w14:textId="2020949E" w:rsidR="002B2744" w:rsidRDefault="002B2744" w:rsidP="00034940">
            <w:pPr>
              <w:widowControl/>
              <w:jc w:val="center"/>
              <w:textAlignment w:val="center"/>
              <w:rPr>
                <w:rFonts w:ascii="宋体" w:hAnsi="宋体" w:cs="宋体" w:hint="eastAsia"/>
                <w:b/>
                <w:bCs/>
                <w:color w:val="000000"/>
                <w:sz w:val="20"/>
                <w:szCs w:val="20"/>
              </w:rPr>
            </w:pPr>
            <w:r>
              <w:rPr>
                <w:rStyle w:val="font11"/>
                <w:rFonts w:hint="default"/>
                <w:lang w:bidi="ar"/>
              </w:rPr>
              <w:t>教材级别</w:t>
            </w:r>
          </w:p>
        </w:tc>
      </w:tr>
      <w:tr w:rsidR="00CB443E" w14:paraId="01D5FA27" w14:textId="77777777" w:rsidTr="00CB443E">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73F9D507"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1</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E753D" w14:textId="65FFC38F" w:rsidR="002B2744" w:rsidRDefault="00403CD4" w:rsidP="00034940">
            <w:pPr>
              <w:widowControl/>
              <w:jc w:val="center"/>
              <w:textAlignment w:val="center"/>
              <w:rPr>
                <w:rFonts w:ascii="宋体" w:hAnsi="宋体" w:cs="宋体" w:hint="eastAsia"/>
                <w:color w:val="000000"/>
                <w:sz w:val="20"/>
                <w:szCs w:val="20"/>
              </w:rPr>
            </w:pPr>
            <w:r w:rsidRPr="00403CD4">
              <w:rPr>
                <w:rFonts w:ascii="宋体" w:hAnsi="宋体" w:cs="宋体" w:hint="eastAsia"/>
                <w:color w:val="000000"/>
                <w:kern w:val="0"/>
                <w:sz w:val="20"/>
                <w:szCs w:val="20"/>
                <w:lang w:bidi="ar"/>
              </w:rPr>
              <w:t>工程热力学</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47D33" w14:textId="600560D8" w:rsidR="002B2744" w:rsidRDefault="002B274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r w:rsidR="00403CD4">
              <w:rPr>
                <w:rFonts w:ascii="宋体" w:hAnsi="宋体" w:cs="宋体" w:hint="eastAsia"/>
                <w:color w:val="000000"/>
                <w:kern w:val="0"/>
                <w:sz w:val="20"/>
                <w:szCs w:val="20"/>
                <w:lang w:bidi="ar"/>
              </w:rPr>
              <w:t>11</w:t>
            </w:r>
            <w:r>
              <w:rPr>
                <w:rFonts w:ascii="宋体" w:hAnsi="宋体" w:cs="宋体" w:hint="eastAsia"/>
                <w:color w:val="000000"/>
                <w:kern w:val="0"/>
                <w:sz w:val="20"/>
                <w:szCs w:val="20"/>
                <w:lang w:bidi="ar"/>
              </w:rPr>
              <w:t>年</w:t>
            </w:r>
            <w:r w:rsidR="00403CD4">
              <w:rPr>
                <w:rFonts w:ascii="宋体" w:hAnsi="宋体" w:cs="宋体" w:hint="eastAsia"/>
                <w:color w:val="000000"/>
                <w:kern w:val="0"/>
                <w:sz w:val="20"/>
                <w:szCs w:val="20"/>
                <w:lang w:bidi="ar"/>
              </w:rPr>
              <w:t>6</w:t>
            </w:r>
            <w:r>
              <w:rPr>
                <w:rFonts w:ascii="宋体" w:hAnsi="宋体" w:cs="宋体" w:hint="eastAsia"/>
                <w:color w:val="000000"/>
                <w:kern w:val="0"/>
                <w:sz w:val="20"/>
                <w:szCs w:val="20"/>
                <w:lang w:bidi="ar"/>
              </w:rPr>
              <w:t>月第</w:t>
            </w:r>
            <w:r w:rsidR="00403CD4">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版</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3F7C7" w14:textId="5928B9F7" w:rsidR="002B2744" w:rsidRDefault="002B274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201</w:t>
            </w:r>
            <w:r w:rsidR="00403CD4">
              <w:rPr>
                <w:rFonts w:ascii="宋体" w:hAnsi="宋体" w:cs="宋体" w:hint="eastAsia"/>
                <w:color w:val="000000"/>
                <w:kern w:val="0"/>
                <w:sz w:val="20"/>
                <w:szCs w:val="20"/>
                <w:lang w:bidi="ar"/>
              </w:rPr>
              <w:t>7</w:t>
            </w:r>
            <w:r>
              <w:rPr>
                <w:rFonts w:ascii="宋体" w:hAnsi="宋体" w:cs="宋体" w:hint="eastAsia"/>
                <w:color w:val="000000"/>
                <w:kern w:val="0"/>
                <w:sz w:val="20"/>
                <w:szCs w:val="20"/>
                <w:lang w:bidi="ar"/>
              </w:rPr>
              <w:t>年</w:t>
            </w:r>
            <w:r w:rsidR="00403CD4">
              <w:rPr>
                <w:rFonts w:ascii="宋体" w:hAnsi="宋体" w:cs="宋体" w:hint="eastAsia"/>
                <w:color w:val="000000"/>
                <w:kern w:val="0"/>
                <w:sz w:val="20"/>
                <w:szCs w:val="20"/>
                <w:lang w:bidi="ar"/>
              </w:rPr>
              <w:t>5</w:t>
            </w:r>
            <w:r>
              <w:rPr>
                <w:rFonts w:ascii="宋体" w:hAnsi="宋体" w:cs="宋体" w:hint="eastAsia"/>
                <w:color w:val="000000"/>
                <w:kern w:val="0"/>
                <w:sz w:val="20"/>
                <w:szCs w:val="20"/>
                <w:lang w:bidi="ar"/>
              </w:rPr>
              <w:t>月第</w:t>
            </w:r>
            <w:r w:rsidR="00403CD4">
              <w:rPr>
                <w:rFonts w:ascii="宋体" w:hAnsi="宋体" w:cs="宋体" w:hint="eastAsia"/>
                <w:color w:val="000000"/>
                <w:kern w:val="0"/>
                <w:sz w:val="20"/>
                <w:szCs w:val="20"/>
                <w:lang w:bidi="ar"/>
              </w:rPr>
              <w:t>8</w:t>
            </w:r>
            <w:r>
              <w:rPr>
                <w:rFonts w:ascii="宋体" w:hAnsi="宋体" w:cs="宋体" w:hint="eastAsia"/>
                <w:color w:val="000000"/>
                <w:kern w:val="0"/>
                <w:sz w:val="20"/>
                <w:szCs w:val="20"/>
                <w:lang w:bidi="ar"/>
              </w:rPr>
              <w:t>次印刷</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556A6" w14:textId="64FC5519" w:rsidR="002B2744" w:rsidRDefault="00403CD4" w:rsidP="00034940">
            <w:pPr>
              <w:widowControl/>
              <w:jc w:val="center"/>
              <w:textAlignment w:val="center"/>
              <w:rPr>
                <w:rFonts w:ascii="宋体" w:hAnsi="宋体" w:cs="宋体" w:hint="eastAsia"/>
                <w:color w:val="000000"/>
                <w:sz w:val="20"/>
                <w:szCs w:val="20"/>
              </w:rPr>
            </w:pPr>
            <w:r w:rsidRPr="00403CD4">
              <w:rPr>
                <w:rFonts w:ascii="宋体" w:hAnsi="宋体" w:cs="宋体" w:hint="eastAsia"/>
                <w:color w:val="000000"/>
                <w:kern w:val="0"/>
                <w:sz w:val="20"/>
                <w:szCs w:val="20"/>
                <w:lang w:bidi="ar"/>
              </w:rPr>
              <w:t>朱明善</w:t>
            </w:r>
            <w:r w:rsidR="00C56E54">
              <w:rPr>
                <w:rFonts w:ascii="宋体" w:hAnsi="宋体" w:cs="宋体" w:hint="eastAsia"/>
                <w:color w:val="000000"/>
                <w:kern w:val="0"/>
                <w:sz w:val="20"/>
                <w:szCs w:val="20"/>
                <w:lang w:bidi="ar"/>
              </w:rPr>
              <w:t>，</w:t>
            </w:r>
            <w:r w:rsidRPr="00403CD4">
              <w:rPr>
                <w:rFonts w:ascii="宋体" w:hAnsi="宋体" w:cs="宋体" w:hint="eastAsia"/>
                <w:color w:val="000000"/>
                <w:kern w:val="0"/>
                <w:sz w:val="20"/>
                <w:szCs w:val="20"/>
                <w:lang w:bidi="ar"/>
              </w:rPr>
              <w:t>刘颖</w:t>
            </w:r>
            <w:r w:rsidR="00C56E54">
              <w:rPr>
                <w:rFonts w:ascii="宋体" w:hAnsi="宋体" w:cs="宋体" w:hint="eastAsia"/>
                <w:color w:val="000000"/>
                <w:kern w:val="0"/>
                <w:sz w:val="20"/>
                <w:szCs w:val="20"/>
                <w:lang w:bidi="ar"/>
              </w:rPr>
              <w:t>，</w:t>
            </w:r>
            <w:r w:rsidRPr="00403CD4">
              <w:rPr>
                <w:rFonts w:ascii="宋体" w:hAnsi="宋体" w:cs="宋体" w:hint="eastAsia"/>
                <w:color w:val="000000"/>
                <w:kern w:val="0"/>
                <w:sz w:val="20"/>
                <w:szCs w:val="20"/>
                <w:lang w:bidi="ar"/>
              </w:rPr>
              <w:t>林兆庄</w:t>
            </w:r>
            <w:r w:rsidR="00C56E54">
              <w:rPr>
                <w:rFonts w:ascii="宋体" w:hAnsi="宋体" w:cs="宋体" w:hint="eastAsia"/>
                <w:color w:val="000000"/>
                <w:kern w:val="0"/>
                <w:sz w:val="20"/>
                <w:szCs w:val="20"/>
                <w:lang w:bidi="ar"/>
              </w:rPr>
              <w:t>，</w:t>
            </w:r>
            <w:r w:rsidRPr="00403CD4">
              <w:rPr>
                <w:rFonts w:ascii="宋体" w:hAnsi="宋体" w:cs="宋体" w:hint="eastAsia"/>
                <w:color w:val="000000"/>
                <w:kern w:val="0"/>
                <w:sz w:val="20"/>
                <w:szCs w:val="20"/>
                <w:lang w:bidi="ar"/>
              </w:rPr>
              <w:t>彭晓峰</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29F179" w14:textId="25CA3D3D" w:rsidR="002B2744" w:rsidRDefault="00403CD4" w:rsidP="0003494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清华大学出版社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1A0A1" w14:textId="3C801DF4" w:rsidR="002B2744" w:rsidRDefault="00403CD4" w:rsidP="00034940">
            <w:pPr>
              <w:widowControl/>
              <w:jc w:val="center"/>
              <w:textAlignment w:val="center"/>
              <w:rPr>
                <w:rFonts w:ascii="宋体" w:hAnsi="宋体" w:cs="宋体" w:hint="eastAsia"/>
                <w:color w:val="000000"/>
                <w:sz w:val="20"/>
                <w:szCs w:val="20"/>
              </w:rPr>
            </w:pPr>
            <w:r w:rsidRPr="00403CD4">
              <w:rPr>
                <w:rFonts w:ascii="宋体" w:hAnsi="宋体" w:cs="宋体"/>
                <w:color w:val="000000"/>
                <w:kern w:val="0"/>
                <w:sz w:val="20"/>
                <w:szCs w:val="20"/>
                <w:lang w:bidi="ar"/>
              </w:rPr>
              <w:t>9787302257387</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BE2BC" w14:textId="2A6F2EC6" w:rsidR="002B2744" w:rsidRDefault="00403CD4" w:rsidP="00034940">
            <w:pPr>
              <w:widowControl/>
              <w:jc w:val="center"/>
              <w:textAlignment w:val="center"/>
              <w:rPr>
                <w:rFonts w:ascii="宋体" w:hAnsi="宋体" w:cs="宋体" w:hint="eastAsia"/>
                <w:color w:val="000000"/>
                <w:sz w:val="20"/>
                <w:szCs w:val="20"/>
              </w:rPr>
            </w:pPr>
            <w:r w:rsidRPr="00403CD4">
              <w:rPr>
                <w:rFonts w:ascii="宋体" w:hAnsi="宋体" w:cs="宋体" w:hint="eastAsia"/>
                <w:color w:val="000000"/>
                <w:kern w:val="0"/>
                <w:sz w:val="20"/>
                <w:szCs w:val="20"/>
                <w:lang w:bidi="ar"/>
              </w:rPr>
              <w:t>普通高等教育“十一五”国家级规划教材</w:t>
            </w:r>
          </w:p>
        </w:tc>
      </w:tr>
      <w:tr w:rsidR="00CB443E" w14:paraId="69700CCF" w14:textId="77777777" w:rsidTr="00CB443E">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8EA51F5" w14:textId="77777777" w:rsidR="002B2744" w:rsidRDefault="002B274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56E8CB" w14:textId="2F762F33" w:rsidR="002B2744" w:rsidRDefault="00C56E5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工程热力学</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D747A" w14:textId="4B02AE10" w:rsidR="002B2744" w:rsidRDefault="00C56E54"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w:t>
            </w:r>
            <w:r w:rsidR="00DB0861">
              <w:rPr>
                <w:rFonts w:ascii="宋体" w:hAnsi="宋体" w:cs="宋体" w:hint="eastAsia"/>
                <w:color w:val="000000"/>
                <w:kern w:val="0"/>
                <w:sz w:val="20"/>
                <w:szCs w:val="20"/>
                <w:lang w:bidi="ar"/>
              </w:rPr>
              <w:t>22</w:t>
            </w:r>
            <w:r>
              <w:rPr>
                <w:rFonts w:ascii="宋体" w:hAnsi="宋体" w:cs="宋体" w:hint="eastAsia"/>
                <w:color w:val="000000"/>
                <w:kern w:val="0"/>
                <w:sz w:val="20"/>
                <w:szCs w:val="20"/>
                <w:lang w:bidi="ar"/>
              </w:rPr>
              <w:t>年</w:t>
            </w:r>
            <w:r w:rsidR="00DB0861">
              <w:rPr>
                <w:rFonts w:ascii="宋体" w:hAnsi="宋体" w:cs="宋体" w:hint="eastAsia"/>
                <w:color w:val="000000"/>
                <w:kern w:val="0"/>
                <w:sz w:val="20"/>
                <w:szCs w:val="20"/>
                <w:lang w:bidi="ar"/>
              </w:rPr>
              <w:t>4</w:t>
            </w:r>
            <w:r>
              <w:rPr>
                <w:rFonts w:ascii="宋体" w:hAnsi="宋体" w:cs="宋体" w:hint="eastAsia"/>
                <w:color w:val="000000"/>
                <w:kern w:val="0"/>
                <w:sz w:val="20"/>
                <w:szCs w:val="20"/>
                <w:lang w:bidi="ar"/>
              </w:rPr>
              <w:t>月第</w:t>
            </w:r>
            <w:r w:rsidR="00DB0861">
              <w:rPr>
                <w:rFonts w:ascii="宋体" w:hAnsi="宋体" w:cs="宋体" w:hint="eastAsia"/>
                <w:color w:val="000000"/>
                <w:kern w:val="0"/>
                <w:sz w:val="20"/>
                <w:szCs w:val="20"/>
                <w:lang w:bidi="ar"/>
              </w:rPr>
              <w:t>2</w:t>
            </w:r>
            <w:r>
              <w:rPr>
                <w:rFonts w:ascii="宋体" w:hAnsi="宋体" w:cs="宋体" w:hint="eastAsia"/>
                <w:color w:val="000000"/>
                <w:kern w:val="0"/>
                <w:sz w:val="20"/>
                <w:szCs w:val="20"/>
                <w:lang w:bidi="ar"/>
              </w:rPr>
              <w:t>版</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A3484" w14:textId="59D78049" w:rsidR="002B2744" w:rsidRDefault="00DB0861" w:rsidP="00034940">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2024年1月第4</w:t>
            </w:r>
            <w:r w:rsidR="00AC63CC">
              <w:rPr>
                <w:rFonts w:ascii="宋体" w:hAnsi="宋体" w:cs="宋体" w:hint="eastAsia"/>
                <w:color w:val="000000"/>
                <w:kern w:val="0"/>
                <w:sz w:val="20"/>
                <w:szCs w:val="20"/>
                <w:lang w:bidi="ar"/>
              </w:rPr>
              <w:t>次印刷</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1D72FC" w14:textId="790C2DCF" w:rsidR="002B2744" w:rsidRDefault="0037513B" w:rsidP="00034940">
            <w:pPr>
              <w:widowControl/>
              <w:jc w:val="center"/>
              <w:textAlignment w:val="center"/>
              <w:rPr>
                <w:rFonts w:ascii="宋体" w:hAnsi="宋体" w:cs="宋体" w:hint="eastAsia"/>
                <w:color w:val="000000"/>
                <w:kern w:val="0"/>
                <w:sz w:val="20"/>
                <w:szCs w:val="20"/>
                <w:lang w:bidi="ar"/>
              </w:rPr>
            </w:pPr>
            <w:r w:rsidRPr="0037513B">
              <w:rPr>
                <w:rFonts w:ascii="宋体" w:hAnsi="宋体" w:cs="宋体" w:hint="eastAsia"/>
                <w:color w:val="000000"/>
                <w:kern w:val="0"/>
                <w:sz w:val="20"/>
                <w:szCs w:val="20"/>
                <w:lang w:bidi="ar"/>
              </w:rPr>
              <w:t>王修彦</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10EE1" w14:textId="2B5C5A81" w:rsidR="002B2744" w:rsidRDefault="00C56E54" w:rsidP="00034940">
            <w:pPr>
              <w:widowControl/>
              <w:jc w:val="center"/>
              <w:textAlignment w:val="center"/>
              <w:rPr>
                <w:rFonts w:ascii="宋体" w:hAnsi="宋体" w:cs="宋体" w:hint="eastAsia"/>
                <w:color w:val="000000"/>
                <w:kern w:val="0"/>
                <w:sz w:val="20"/>
                <w:szCs w:val="20"/>
                <w:lang w:bidi="ar"/>
              </w:rPr>
            </w:pPr>
            <w:r w:rsidRPr="00C56E54">
              <w:rPr>
                <w:rFonts w:ascii="宋体" w:hAnsi="宋体" w:cs="宋体" w:hint="eastAsia"/>
                <w:color w:val="000000"/>
                <w:kern w:val="0"/>
                <w:sz w:val="20"/>
                <w:szCs w:val="20"/>
                <w:lang w:bidi="ar"/>
              </w:rPr>
              <w:t>高等教育出版社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4A5B4" w14:textId="5C105738" w:rsidR="002B2744" w:rsidRDefault="00DB0861" w:rsidP="00034940">
            <w:pPr>
              <w:widowControl/>
              <w:jc w:val="center"/>
              <w:textAlignment w:val="center"/>
              <w:rPr>
                <w:rFonts w:ascii="宋体" w:hAnsi="宋体" w:cs="宋体" w:hint="eastAsia"/>
                <w:color w:val="000000"/>
                <w:kern w:val="0"/>
                <w:sz w:val="20"/>
                <w:szCs w:val="20"/>
                <w:lang w:bidi="ar"/>
              </w:rPr>
            </w:pPr>
            <w:r w:rsidRPr="00DB0861">
              <w:rPr>
                <w:rFonts w:ascii="宋体" w:hAnsi="宋体" w:cs="宋体"/>
                <w:color w:val="000000"/>
                <w:kern w:val="0"/>
                <w:sz w:val="20"/>
                <w:szCs w:val="20"/>
                <w:lang w:bidi="ar"/>
              </w:rPr>
              <w:t>9787111698401</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5CDAC" w14:textId="008B1FEB" w:rsidR="002B2744" w:rsidRDefault="00C56E54" w:rsidP="00034940">
            <w:pPr>
              <w:jc w:val="center"/>
              <w:rPr>
                <w:rFonts w:ascii="宋体" w:hAnsi="宋体" w:cs="宋体" w:hint="eastAsia"/>
                <w:color w:val="000000"/>
                <w:kern w:val="0"/>
                <w:sz w:val="20"/>
                <w:szCs w:val="20"/>
                <w:lang w:bidi="ar"/>
              </w:rPr>
            </w:pPr>
            <w:r w:rsidRPr="00C56E54">
              <w:rPr>
                <w:rFonts w:ascii="宋体" w:hAnsi="宋体" w:cs="宋体" w:hint="eastAsia"/>
                <w:color w:val="000000"/>
                <w:kern w:val="0"/>
                <w:sz w:val="20"/>
                <w:szCs w:val="20"/>
                <w:lang w:bidi="ar"/>
              </w:rPr>
              <w:t>普通高等教育“十一五”国家级规划教材</w:t>
            </w:r>
          </w:p>
        </w:tc>
      </w:tr>
      <w:tr w:rsidR="00CB443E" w14:paraId="2CBE9975" w14:textId="77777777" w:rsidTr="00CB443E">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14:paraId="0AA84C6D" w14:textId="77777777" w:rsidR="00C56E54" w:rsidRDefault="00C56E54" w:rsidP="00C56E5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3</w:t>
            </w:r>
          </w:p>
        </w:tc>
        <w:tc>
          <w:tcPr>
            <w:tcW w:w="92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8A24C" w14:textId="7507058F" w:rsidR="00C56E54" w:rsidRDefault="00C56E54" w:rsidP="00C56E54">
            <w:pPr>
              <w:widowControl/>
              <w:jc w:val="center"/>
              <w:textAlignment w:val="center"/>
              <w:rPr>
                <w:rFonts w:ascii="宋体" w:hAnsi="宋体" w:cs="宋体" w:hint="eastAsia"/>
                <w:color w:val="000000"/>
                <w:kern w:val="0"/>
                <w:sz w:val="20"/>
                <w:szCs w:val="20"/>
                <w:lang w:bidi="ar"/>
              </w:rPr>
            </w:pPr>
            <w:r w:rsidRPr="00403CD4">
              <w:rPr>
                <w:rFonts w:ascii="宋体" w:hAnsi="宋体" w:cs="宋体" w:hint="eastAsia"/>
                <w:color w:val="000000"/>
                <w:kern w:val="0"/>
                <w:sz w:val="20"/>
                <w:szCs w:val="20"/>
                <w:lang w:bidi="ar"/>
              </w:rPr>
              <w:t>工程热力学精要解析</w:t>
            </w:r>
          </w:p>
        </w:tc>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7405D" w14:textId="6013C1CB" w:rsidR="00C56E54" w:rsidRDefault="00C56E54" w:rsidP="00C56E5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2022年9月第2版</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CE1EA" w14:textId="69B44AB0" w:rsidR="00C56E54" w:rsidRDefault="00C56E54" w:rsidP="00C56E5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2022年9月第1次印刷</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39557" w14:textId="1E60414E" w:rsidR="00C56E54" w:rsidRDefault="00C56E54" w:rsidP="00C56E5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何雅玲</w:t>
            </w:r>
          </w:p>
        </w:tc>
        <w:tc>
          <w:tcPr>
            <w:tcW w:w="7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50172" w14:textId="7E888C58" w:rsidR="00C56E54" w:rsidRDefault="00C56E54" w:rsidP="00C56E5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西安交通大学出版社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56043" w14:textId="757C2C61" w:rsidR="00C56E54" w:rsidRDefault="00C56E54" w:rsidP="00C56E54">
            <w:pPr>
              <w:widowControl/>
              <w:jc w:val="center"/>
              <w:textAlignment w:val="center"/>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9787569326574</w:t>
            </w:r>
          </w:p>
        </w:tc>
        <w:tc>
          <w:tcPr>
            <w:tcW w:w="19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AA8E8" w14:textId="4A18AA3E" w:rsidR="00C56E54" w:rsidRDefault="00C56E54" w:rsidP="00C56E54">
            <w:pPr>
              <w:widowControl/>
              <w:jc w:val="center"/>
              <w:textAlignment w:val="center"/>
              <w:rPr>
                <w:rFonts w:ascii="宋体" w:hAnsi="宋体" w:cs="宋体" w:hint="eastAsia"/>
                <w:color w:val="000000"/>
                <w:kern w:val="0"/>
                <w:sz w:val="20"/>
                <w:szCs w:val="20"/>
                <w:lang w:bidi="ar"/>
              </w:rPr>
            </w:pPr>
          </w:p>
        </w:tc>
      </w:tr>
    </w:tbl>
    <w:p w14:paraId="574A8725" w14:textId="77777777" w:rsidR="00D47762" w:rsidRPr="002B2744" w:rsidRDefault="00D47762" w:rsidP="00923578">
      <w:pPr>
        <w:spacing w:line="360" w:lineRule="auto"/>
        <w:jc w:val="left"/>
        <w:rPr>
          <w:rFonts w:eastAsia="仿宋"/>
          <w:color w:val="000000"/>
          <w:sz w:val="24"/>
        </w:rPr>
      </w:pPr>
    </w:p>
    <w:sectPr w:rsidR="00D47762" w:rsidRPr="002B2744">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5F060D" w14:textId="77777777" w:rsidR="00701B05" w:rsidRDefault="00701B05" w:rsidP="00CC7FC3">
      <w:r>
        <w:separator/>
      </w:r>
    </w:p>
  </w:endnote>
  <w:endnote w:type="continuationSeparator" w:id="0">
    <w:p w14:paraId="0569DCC6" w14:textId="77777777" w:rsidR="00701B05" w:rsidRDefault="00701B05"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Wingdings 2">
    <w:charset w:val="02"/>
    <w:family w:val="decorative"/>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D45ED" w14:textId="77777777" w:rsidR="00701B05" w:rsidRDefault="00701B05" w:rsidP="00CC7FC3">
      <w:r>
        <w:separator/>
      </w:r>
    </w:p>
  </w:footnote>
  <w:footnote w:type="continuationSeparator" w:id="0">
    <w:p w14:paraId="7C4A14E6" w14:textId="77777777" w:rsidR="00701B05" w:rsidRDefault="00701B05" w:rsidP="00CC7F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1017B61"/>
    <w:multiLevelType w:val="hybridMultilevel"/>
    <w:tmpl w:val="A9BE6E5E"/>
    <w:lvl w:ilvl="0" w:tplc="6832E4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15:restartNumberingAfterBreak="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02875930">
    <w:abstractNumId w:val="1"/>
  </w:num>
  <w:num w:numId="2" w16cid:durableId="1762800688">
    <w:abstractNumId w:val="3"/>
  </w:num>
  <w:num w:numId="3" w16cid:durableId="1255431563">
    <w:abstractNumId w:val="0"/>
  </w:num>
  <w:num w:numId="4" w16cid:durableId="208539704">
    <w:abstractNumId w:val="5"/>
  </w:num>
  <w:num w:numId="5" w16cid:durableId="2012179318">
    <w:abstractNumId w:val="4"/>
  </w:num>
  <w:num w:numId="6" w16cid:durableId="1628967404">
    <w:abstractNumId w:val="7"/>
  </w:num>
  <w:num w:numId="7" w16cid:durableId="1335034289">
    <w:abstractNumId w:val="6"/>
  </w:num>
  <w:num w:numId="8" w16cid:durableId="3514147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4B9"/>
    <w:rsid w:val="00004364"/>
    <w:rsid w:val="00005B6C"/>
    <w:rsid w:val="000067BE"/>
    <w:rsid w:val="000103ED"/>
    <w:rsid w:val="00012188"/>
    <w:rsid w:val="000132E6"/>
    <w:rsid w:val="00014F13"/>
    <w:rsid w:val="000151E3"/>
    <w:rsid w:val="000163D1"/>
    <w:rsid w:val="00022E52"/>
    <w:rsid w:val="00023FDF"/>
    <w:rsid w:val="000314AA"/>
    <w:rsid w:val="000324CB"/>
    <w:rsid w:val="00034940"/>
    <w:rsid w:val="000361BB"/>
    <w:rsid w:val="00040A17"/>
    <w:rsid w:val="00040DCF"/>
    <w:rsid w:val="0004104C"/>
    <w:rsid w:val="00044398"/>
    <w:rsid w:val="000446BA"/>
    <w:rsid w:val="00051201"/>
    <w:rsid w:val="00054DE2"/>
    <w:rsid w:val="00060539"/>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B6147"/>
    <w:rsid w:val="000B6A3F"/>
    <w:rsid w:val="000C0DDF"/>
    <w:rsid w:val="000C284B"/>
    <w:rsid w:val="000C295E"/>
    <w:rsid w:val="000C29C2"/>
    <w:rsid w:val="000C79E7"/>
    <w:rsid w:val="000E1351"/>
    <w:rsid w:val="000E436E"/>
    <w:rsid w:val="000E576B"/>
    <w:rsid w:val="000F2E28"/>
    <w:rsid w:val="000F2FF1"/>
    <w:rsid w:val="00101F84"/>
    <w:rsid w:val="00104902"/>
    <w:rsid w:val="00110815"/>
    <w:rsid w:val="001114CB"/>
    <w:rsid w:val="0011261E"/>
    <w:rsid w:val="00113CED"/>
    <w:rsid w:val="0011590D"/>
    <w:rsid w:val="00121E0F"/>
    <w:rsid w:val="00123FE3"/>
    <w:rsid w:val="00130312"/>
    <w:rsid w:val="00131110"/>
    <w:rsid w:val="00133B63"/>
    <w:rsid w:val="00134BA8"/>
    <w:rsid w:val="00135F58"/>
    <w:rsid w:val="00136608"/>
    <w:rsid w:val="00144A46"/>
    <w:rsid w:val="001454DA"/>
    <w:rsid w:val="001464C3"/>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05A"/>
    <w:rsid w:val="00196827"/>
    <w:rsid w:val="001A479D"/>
    <w:rsid w:val="001A6B4F"/>
    <w:rsid w:val="001B0976"/>
    <w:rsid w:val="001B1E8E"/>
    <w:rsid w:val="001B42B0"/>
    <w:rsid w:val="001B60BD"/>
    <w:rsid w:val="001B75DA"/>
    <w:rsid w:val="001B7F23"/>
    <w:rsid w:val="001C6FC5"/>
    <w:rsid w:val="001C7C29"/>
    <w:rsid w:val="001C7EC8"/>
    <w:rsid w:val="001E007F"/>
    <w:rsid w:val="001E0152"/>
    <w:rsid w:val="001E3FB7"/>
    <w:rsid w:val="001E74EE"/>
    <w:rsid w:val="001E7BA6"/>
    <w:rsid w:val="001F19E1"/>
    <w:rsid w:val="001F1AEC"/>
    <w:rsid w:val="001F4186"/>
    <w:rsid w:val="001F49BB"/>
    <w:rsid w:val="001F6FAD"/>
    <w:rsid w:val="00202F65"/>
    <w:rsid w:val="00204B1C"/>
    <w:rsid w:val="002052A2"/>
    <w:rsid w:val="00206369"/>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4541A"/>
    <w:rsid w:val="00250195"/>
    <w:rsid w:val="00252441"/>
    <w:rsid w:val="00253FD0"/>
    <w:rsid w:val="0025447F"/>
    <w:rsid w:val="002574CF"/>
    <w:rsid w:val="002626E8"/>
    <w:rsid w:val="00264DB6"/>
    <w:rsid w:val="00267C31"/>
    <w:rsid w:val="00267F68"/>
    <w:rsid w:val="00274324"/>
    <w:rsid w:val="0027455F"/>
    <w:rsid w:val="002778A8"/>
    <w:rsid w:val="00282ED1"/>
    <w:rsid w:val="00284F0D"/>
    <w:rsid w:val="002861EF"/>
    <w:rsid w:val="00292870"/>
    <w:rsid w:val="002A129F"/>
    <w:rsid w:val="002A12D2"/>
    <w:rsid w:val="002A3182"/>
    <w:rsid w:val="002A3A39"/>
    <w:rsid w:val="002A3B25"/>
    <w:rsid w:val="002B2744"/>
    <w:rsid w:val="002B6CC3"/>
    <w:rsid w:val="002B76E0"/>
    <w:rsid w:val="002B79EE"/>
    <w:rsid w:val="002C2BB5"/>
    <w:rsid w:val="002C4E19"/>
    <w:rsid w:val="002C79FF"/>
    <w:rsid w:val="002C7C39"/>
    <w:rsid w:val="002D1C51"/>
    <w:rsid w:val="002D3E9D"/>
    <w:rsid w:val="002D48F8"/>
    <w:rsid w:val="002D52FD"/>
    <w:rsid w:val="002E02C2"/>
    <w:rsid w:val="002E23A8"/>
    <w:rsid w:val="002E3230"/>
    <w:rsid w:val="002E5CFC"/>
    <w:rsid w:val="002E6893"/>
    <w:rsid w:val="002F1988"/>
    <w:rsid w:val="002F4C2C"/>
    <w:rsid w:val="002F734B"/>
    <w:rsid w:val="0030553A"/>
    <w:rsid w:val="003061BC"/>
    <w:rsid w:val="003107F2"/>
    <w:rsid w:val="00310B59"/>
    <w:rsid w:val="00314D1D"/>
    <w:rsid w:val="00321FC7"/>
    <w:rsid w:val="00323568"/>
    <w:rsid w:val="00333088"/>
    <w:rsid w:val="003402CF"/>
    <w:rsid w:val="003418ED"/>
    <w:rsid w:val="00341986"/>
    <w:rsid w:val="0034226B"/>
    <w:rsid w:val="0034251D"/>
    <w:rsid w:val="00344D76"/>
    <w:rsid w:val="0035100D"/>
    <w:rsid w:val="00355C93"/>
    <w:rsid w:val="0035661F"/>
    <w:rsid w:val="00361D51"/>
    <w:rsid w:val="003626D5"/>
    <w:rsid w:val="00364883"/>
    <w:rsid w:val="003724FA"/>
    <w:rsid w:val="0037513B"/>
    <w:rsid w:val="0037694E"/>
    <w:rsid w:val="00376F7E"/>
    <w:rsid w:val="003823D1"/>
    <w:rsid w:val="00384DD1"/>
    <w:rsid w:val="0038501D"/>
    <w:rsid w:val="003870FC"/>
    <w:rsid w:val="003873C2"/>
    <w:rsid w:val="00391BC2"/>
    <w:rsid w:val="00394CEF"/>
    <w:rsid w:val="003A02BD"/>
    <w:rsid w:val="003A15D6"/>
    <w:rsid w:val="003A51D1"/>
    <w:rsid w:val="003A5606"/>
    <w:rsid w:val="003B71C8"/>
    <w:rsid w:val="003C2D44"/>
    <w:rsid w:val="003C5131"/>
    <w:rsid w:val="003C538D"/>
    <w:rsid w:val="003D0B37"/>
    <w:rsid w:val="003D52E3"/>
    <w:rsid w:val="003D5571"/>
    <w:rsid w:val="003D76F8"/>
    <w:rsid w:val="003E0069"/>
    <w:rsid w:val="003E1B3A"/>
    <w:rsid w:val="003E1F2F"/>
    <w:rsid w:val="003E34BD"/>
    <w:rsid w:val="003F516B"/>
    <w:rsid w:val="003F57B4"/>
    <w:rsid w:val="00401633"/>
    <w:rsid w:val="00403CD4"/>
    <w:rsid w:val="0040617E"/>
    <w:rsid w:val="00412A67"/>
    <w:rsid w:val="004136C2"/>
    <w:rsid w:val="0042133D"/>
    <w:rsid w:val="00424F7C"/>
    <w:rsid w:val="00433AE7"/>
    <w:rsid w:val="00441C82"/>
    <w:rsid w:val="00444A4D"/>
    <w:rsid w:val="004503C5"/>
    <w:rsid w:val="00453E76"/>
    <w:rsid w:val="00455A67"/>
    <w:rsid w:val="00456E79"/>
    <w:rsid w:val="004571B2"/>
    <w:rsid w:val="00464ADF"/>
    <w:rsid w:val="0046523D"/>
    <w:rsid w:val="00467986"/>
    <w:rsid w:val="00470B5A"/>
    <w:rsid w:val="004713D4"/>
    <w:rsid w:val="0047364A"/>
    <w:rsid w:val="00481156"/>
    <w:rsid w:val="004816C3"/>
    <w:rsid w:val="00481A0E"/>
    <w:rsid w:val="0049545A"/>
    <w:rsid w:val="004964C3"/>
    <w:rsid w:val="004A1D5C"/>
    <w:rsid w:val="004A349E"/>
    <w:rsid w:val="004A6FE0"/>
    <w:rsid w:val="004A74C3"/>
    <w:rsid w:val="004B2346"/>
    <w:rsid w:val="004B4A1B"/>
    <w:rsid w:val="004B5FAD"/>
    <w:rsid w:val="004B6078"/>
    <w:rsid w:val="004B6D58"/>
    <w:rsid w:val="004C3884"/>
    <w:rsid w:val="004C3ECE"/>
    <w:rsid w:val="004C5DD8"/>
    <w:rsid w:val="004D1C10"/>
    <w:rsid w:val="004D7FDC"/>
    <w:rsid w:val="004E0667"/>
    <w:rsid w:val="004E0D6B"/>
    <w:rsid w:val="004E6CC4"/>
    <w:rsid w:val="004E718A"/>
    <w:rsid w:val="004F13D3"/>
    <w:rsid w:val="004F18A9"/>
    <w:rsid w:val="004F1B2F"/>
    <w:rsid w:val="004F29B4"/>
    <w:rsid w:val="004F3790"/>
    <w:rsid w:val="004F451F"/>
    <w:rsid w:val="004F58AB"/>
    <w:rsid w:val="004F5FEF"/>
    <w:rsid w:val="005004F3"/>
    <w:rsid w:val="00501D4D"/>
    <w:rsid w:val="00503D76"/>
    <w:rsid w:val="0050708E"/>
    <w:rsid w:val="00510D83"/>
    <w:rsid w:val="0051442F"/>
    <w:rsid w:val="0052088B"/>
    <w:rsid w:val="00522F73"/>
    <w:rsid w:val="00523F32"/>
    <w:rsid w:val="00525090"/>
    <w:rsid w:val="00525EDB"/>
    <w:rsid w:val="00526A46"/>
    <w:rsid w:val="0053120E"/>
    <w:rsid w:val="00536A8F"/>
    <w:rsid w:val="0053749D"/>
    <w:rsid w:val="00540C72"/>
    <w:rsid w:val="00543C46"/>
    <w:rsid w:val="00545515"/>
    <w:rsid w:val="00550B7C"/>
    <w:rsid w:val="00551B14"/>
    <w:rsid w:val="005537CC"/>
    <w:rsid w:val="00553E4C"/>
    <w:rsid w:val="005556D0"/>
    <w:rsid w:val="0056444B"/>
    <w:rsid w:val="00567D47"/>
    <w:rsid w:val="00567F7C"/>
    <w:rsid w:val="00570F3F"/>
    <w:rsid w:val="00571DFD"/>
    <w:rsid w:val="0057618A"/>
    <w:rsid w:val="005767D1"/>
    <w:rsid w:val="00582847"/>
    <w:rsid w:val="005844B9"/>
    <w:rsid w:val="0058582C"/>
    <w:rsid w:val="00597DD4"/>
    <w:rsid w:val="005A0595"/>
    <w:rsid w:val="005A19B9"/>
    <w:rsid w:val="005A242E"/>
    <w:rsid w:val="005A54CC"/>
    <w:rsid w:val="005A59C7"/>
    <w:rsid w:val="005A617A"/>
    <w:rsid w:val="005A6773"/>
    <w:rsid w:val="005B25B5"/>
    <w:rsid w:val="005B2EF3"/>
    <w:rsid w:val="005B6E9A"/>
    <w:rsid w:val="005C0931"/>
    <w:rsid w:val="005C142D"/>
    <w:rsid w:val="005C46F2"/>
    <w:rsid w:val="005C5566"/>
    <w:rsid w:val="005D1AEF"/>
    <w:rsid w:val="005D2958"/>
    <w:rsid w:val="005D48A4"/>
    <w:rsid w:val="005D77CF"/>
    <w:rsid w:val="005E00C3"/>
    <w:rsid w:val="005E5170"/>
    <w:rsid w:val="005F4048"/>
    <w:rsid w:val="005F570E"/>
    <w:rsid w:val="0060122E"/>
    <w:rsid w:val="00602E3C"/>
    <w:rsid w:val="006070EC"/>
    <w:rsid w:val="00610A69"/>
    <w:rsid w:val="00611E78"/>
    <w:rsid w:val="00612119"/>
    <w:rsid w:val="00614522"/>
    <w:rsid w:val="00615CDF"/>
    <w:rsid w:val="0061621B"/>
    <w:rsid w:val="00616560"/>
    <w:rsid w:val="00616992"/>
    <w:rsid w:val="00623B46"/>
    <w:rsid w:val="00623DC8"/>
    <w:rsid w:val="0062685E"/>
    <w:rsid w:val="00635901"/>
    <w:rsid w:val="00637615"/>
    <w:rsid w:val="006413F8"/>
    <w:rsid w:val="00642AA4"/>
    <w:rsid w:val="00643AA6"/>
    <w:rsid w:val="0064672B"/>
    <w:rsid w:val="00647588"/>
    <w:rsid w:val="00647D5D"/>
    <w:rsid w:val="006502D4"/>
    <w:rsid w:val="00652259"/>
    <w:rsid w:val="00656A53"/>
    <w:rsid w:val="00661B95"/>
    <w:rsid w:val="00662ED3"/>
    <w:rsid w:val="00663C55"/>
    <w:rsid w:val="00667B68"/>
    <w:rsid w:val="0067285F"/>
    <w:rsid w:val="00675B14"/>
    <w:rsid w:val="00677486"/>
    <w:rsid w:val="0068216D"/>
    <w:rsid w:val="00683C1B"/>
    <w:rsid w:val="006850AB"/>
    <w:rsid w:val="00693945"/>
    <w:rsid w:val="006942D5"/>
    <w:rsid w:val="00696C8A"/>
    <w:rsid w:val="00697835"/>
    <w:rsid w:val="006A3059"/>
    <w:rsid w:val="006A3B54"/>
    <w:rsid w:val="006B4C8A"/>
    <w:rsid w:val="006B6E22"/>
    <w:rsid w:val="006C2FBD"/>
    <w:rsid w:val="006C462B"/>
    <w:rsid w:val="006C4821"/>
    <w:rsid w:val="006C772E"/>
    <w:rsid w:val="006D7162"/>
    <w:rsid w:val="006D79FE"/>
    <w:rsid w:val="006E0F27"/>
    <w:rsid w:val="006E1729"/>
    <w:rsid w:val="006E284B"/>
    <w:rsid w:val="006E7B71"/>
    <w:rsid w:val="006F03A6"/>
    <w:rsid w:val="006F18E1"/>
    <w:rsid w:val="006F417D"/>
    <w:rsid w:val="006F4C4D"/>
    <w:rsid w:val="006F6010"/>
    <w:rsid w:val="006F6039"/>
    <w:rsid w:val="006F6CE2"/>
    <w:rsid w:val="00701B05"/>
    <w:rsid w:val="0070245D"/>
    <w:rsid w:val="00707E47"/>
    <w:rsid w:val="007101D1"/>
    <w:rsid w:val="00710459"/>
    <w:rsid w:val="00710F6B"/>
    <w:rsid w:val="0071283C"/>
    <w:rsid w:val="00712B3E"/>
    <w:rsid w:val="00715734"/>
    <w:rsid w:val="00716399"/>
    <w:rsid w:val="007166BB"/>
    <w:rsid w:val="00735EED"/>
    <w:rsid w:val="00737CC8"/>
    <w:rsid w:val="00744B9F"/>
    <w:rsid w:val="00745219"/>
    <w:rsid w:val="007478AA"/>
    <w:rsid w:val="007502F6"/>
    <w:rsid w:val="0075304A"/>
    <w:rsid w:val="00754937"/>
    <w:rsid w:val="007568CF"/>
    <w:rsid w:val="0075744A"/>
    <w:rsid w:val="0076273E"/>
    <w:rsid w:val="00763994"/>
    <w:rsid w:val="007656E2"/>
    <w:rsid w:val="00765D10"/>
    <w:rsid w:val="0076770E"/>
    <w:rsid w:val="007777CF"/>
    <w:rsid w:val="00777EA4"/>
    <w:rsid w:val="00782E96"/>
    <w:rsid w:val="00783FF0"/>
    <w:rsid w:val="00784AEC"/>
    <w:rsid w:val="007867CD"/>
    <w:rsid w:val="00790407"/>
    <w:rsid w:val="00792380"/>
    <w:rsid w:val="00796E32"/>
    <w:rsid w:val="0079711B"/>
    <w:rsid w:val="007A338F"/>
    <w:rsid w:val="007B056D"/>
    <w:rsid w:val="007B2755"/>
    <w:rsid w:val="007C27B1"/>
    <w:rsid w:val="007C5424"/>
    <w:rsid w:val="007D200C"/>
    <w:rsid w:val="007D36A6"/>
    <w:rsid w:val="007E0804"/>
    <w:rsid w:val="007E09AC"/>
    <w:rsid w:val="007E27E4"/>
    <w:rsid w:val="007E50AC"/>
    <w:rsid w:val="007E6812"/>
    <w:rsid w:val="007F0C17"/>
    <w:rsid w:val="007F3198"/>
    <w:rsid w:val="007F6A3B"/>
    <w:rsid w:val="0080071B"/>
    <w:rsid w:val="00802A71"/>
    <w:rsid w:val="008059E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715C3"/>
    <w:rsid w:val="00874A70"/>
    <w:rsid w:val="0087669B"/>
    <w:rsid w:val="00877CB2"/>
    <w:rsid w:val="00880682"/>
    <w:rsid w:val="008818F5"/>
    <w:rsid w:val="00882C42"/>
    <w:rsid w:val="00884B7E"/>
    <w:rsid w:val="00886798"/>
    <w:rsid w:val="008877A2"/>
    <w:rsid w:val="00891EED"/>
    <w:rsid w:val="00893284"/>
    <w:rsid w:val="00893713"/>
    <w:rsid w:val="008A1280"/>
    <w:rsid w:val="008A2492"/>
    <w:rsid w:val="008A4EDC"/>
    <w:rsid w:val="008B02D2"/>
    <w:rsid w:val="008B1F4F"/>
    <w:rsid w:val="008B1F8C"/>
    <w:rsid w:val="008B4DA7"/>
    <w:rsid w:val="008B5152"/>
    <w:rsid w:val="008C24F4"/>
    <w:rsid w:val="008C64AF"/>
    <w:rsid w:val="008D02E3"/>
    <w:rsid w:val="008D1D05"/>
    <w:rsid w:val="008D3A58"/>
    <w:rsid w:val="008D4D3B"/>
    <w:rsid w:val="008D7540"/>
    <w:rsid w:val="008E0850"/>
    <w:rsid w:val="008E54CB"/>
    <w:rsid w:val="008F0E35"/>
    <w:rsid w:val="008F1615"/>
    <w:rsid w:val="008F6743"/>
    <w:rsid w:val="0090084A"/>
    <w:rsid w:val="00905D80"/>
    <w:rsid w:val="00916B3B"/>
    <w:rsid w:val="00917EBB"/>
    <w:rsid w:val="00920196"/>
    <w:rsid w:val="00921BFC"/>
    <w:rsid w:val="00923578"/>
    <w:rsid w:val="009262FC"/>
    <w:rsid w:val="009269CA"/>
    <w:rsid w:val="00927709"/>
    <w:rsid w:val="00927FE7"/>
    <w:rsid w:val="009302EC"/>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41F6"/>
    <w:rsid w:val="0098455F"/>
    <w:rsid w:val="0099010E"/>
    <w:rsid w:val="009904B4"/>
    <w:rsid w:val="009905A8"/>
    <w:rsid w:val="0099302E"/>
    <w:rsid w:val="009A5DA6"/>
    <w:rsid w:val="009A687C"/>
    <w:rsid w:val="009B00A4"/>
    <w:rsid w:val="009B15C5"/>
    <w:rsid w:val="009B278E"/>
    <w:rsid w:val="009B46DE"/>
    <w:rsid w:val="009B4C52"/>
    <w:rsid w:val="009C126B"/>
    <w:rsid w:val="009C145F"/>
    <w:rsid w:val="009D1D80"/>
    <w:rsid w:val="009D5FEB"/>
    <w:rsid w:val="009E3A95"/>
    <w:rsid w:val="009E63D5"/>
    <w:rsid w:val="009F3DB1"/>
    <w:rsid w:val="009F5AE8"/>
    <w:rsid w:val="009F6921"/>
    <w:rsid w:val="00A01F18"/>
    <w:rsid w:val="00A0563A"/>
    <w:rsid w:val="00A06C6B"/>
    <w:rsid w:val="00A12711"/>
    <w:rsid w:val="00A12B8C"/>
    <w:rsid w:val="00A14D42"/>
    <w:rsid w:val="00A168D1"/>
    <w:rsid w:val="00A17A5B"/>
    <w:rsid w:val="00A2565E"/>
    <w:rsid w:val="00A25E2D"/>
    <w:rsid w:val="00A26CFC"/>
    <w:rsid w:val="00A338F6"/>
    <w:rsid w:val="00A4057A"/>
    <w:rsid w:val="00A41DD0"/>
    <w:rsid w:val="00A421D7"/>
    <w:rsid w:val="00A44EB2"/>
    <w:rsid w:val="00A44FB9"/>
    <w:rsid w:val="00A4609C"/>
    <w:rsid w:val="00A50A9C"/>
    <w:rsid w:val="00A50BB5"/>
    <w:rsid w:val="00A50FB9"/>
    <w:rsid w:val="00A5401B"/>
    <w:rsid w:val="00A55F37"/>
    <w:rsid w:val="00A57696"/>
    <w:rsid w:val="00A60126"/>
    <w:rsid w:val="00A6224A"/>
    <w:rsid w:val="00A6425E"/>
    <w:rsid w:val="00A649EB"/>
    <w:rsid w:val="00A65656"/>
    <w:rsid w:val="00A65E30"/>
    <w:rsid w:val="00A669C5"/>
    <w:rsid w:val="00A672FB"/>
    <w:rsid w:val="00A75885"/>
    <w:rsid w:val="00A75954"/>
    <w:rsid w:val="00A76D67"/>
    <w:rsid w:val="00A7754D"/>
    <w:rsid w:val="00A77F50"/>
    <w:rsid w:val="00A808A4"/>
    <w:rsid w:val="00A82142"/>
    <w:rsid w:val="00A8355F"/>
    <w:rsid w:val="00A837F5"/>
    <w:rsid w:val="00A839D4"/>
    <w:rsid w:val="00A846EC"/>
    <w:rsid w:val="00A86003"/>
    <w:rsid w:val="00A86A9E"/>
    <w:rsid w:val="00A941C1"/>
    <w:rsid w:val="00A96A5E"/>
    <w:rsid w:val="00A9736E"/>
    <w:rsid w:val="00AA3772"/>
    <w:rsid w:val="00AA7074"/>
    <w:rsid w:val="00AB28FE"/>
    <w:rsid w:val="00AB2B22"/>
    <w:rsid w:val="00AC63CC"/>
    <w:rsid w:val="00AC707E"/>
    <w:rsid w:val="00AD06A9"/>
    <w:rsid w:val="00AD2678"/>
    <w:rsid w:val="00AE3217"/>
    <w:rsid w:val="00AF1138"/>
    <w:rsid w:val="00AF57F2"/>
    <w:rsid w:val="00B0553E"/>
    <w:rsid w:val="00B05769"/>
    <w:rsid w:val="00B134AE"/>
    <w:rsid w:val="00B206A5"/>
    <w:rsid w:val="00B21706"/>
    <w:rsid w:val="00B2565D"/>
    <w:rsid w:val="00B30B20"/>
    <w:rsid w:val="00B32F85"/>
    <w:rsid w:val="00B363BA"/>
    <w:rsid w:val="00B36AE8"/>
    <w:rsid w:val="00B376B8"/>
    <w:rsid w:val="00B41A58"/>
    <w:rsid w:val="00B45C40"/>
    <w:rsid w:val="00B45E6B"/>
    <w:rsid w:val="00B540BE"/>
    <w:rsid w:val="00B5480B"/>
    <w:rsid w:val="00B56026"/>
    <w:rsid w:val="00B61EA1"/>
    <w:rsid w:val="00B63617"/>
    <w:rsid w:val="00B743CC"/>
    <w:rsid w:val="00B82069"/>
    <w:rsid w:val="00B831CF"/>
    <w:rsid w:val="00B838BD"/>
    <w:rsid w:val="00B902F8"/>
    <w:rsid w:val="00BA04B1"/>
    <w:rsid w:val="00BA2913"/>
    <w:rsid w:val="00BB230A"/>
    <w:rsid w:val="00BB2F1E"/>
    <w:rsid w:val="00BB6E0A"/>
    <w:rsid w:val="00BC32AC"/>
    <w:rsid w:val="00BC3943"/>
    <w:rsid w:val="00BD1726"/>
    <w:rsid w:val="00BD225A"/>
    <w:rsid w:val="00BD3131"/>
    <w:rsid w:val="00BD5005"/>
    <w:rsid w:val="00BD6AAC"/>
    <w:rsid w:val="00BE027C"/>
    <w:rsid w:val="00BE44E3"/>
    <w:rsid w:val="00BF1168"/>
    <w:rsid w:val="00BF4713"/>
    <w:rsid w:val="00C01C28"/>
    <w:rsid w:val="00C036A3"/>
    <w:rsid w:val="00C11A63"/>
    <w:rsid w:val="00C16461"/>
    <w:rsid w:val="00C173F7"/>
    <w:rsid w:val="00C17DB6"/>
    <w:rsid w:val="00C21219"/>
    <w:rsid w:val="00C228B8"/>
    <w:rsid w:val="00C236E6"/>
    <w:rsid w:val="00C2449C"/>
    <w:rsid w:val="00C24BAE"/>
    <w:rsid w:val="00C27655"/>
    <w:rsid w:val="00C33707"/>
    <w:rsid w:val="00C352B6"/>
    <w:rsid w:val="00C362CE"/>
    <w:rsid w:val="00C513EA"/>
    <w:rsid w:val="00C53025"/>
    <w:rsid w:val="00C5499E"/>
    <w:rsid w:val="00C54A26"/>
    <w:rsid w:val="00C56E54"/>
    <w:rsid w:val="00C667F1"/>
    <w:rsid w:val="00C66E7D"/>
    <w:rsid w:val="00C7307F"/>
    <w:rsid w:val="00C801F6"/>
    <w:rsid w:val="00C8125F"/>
    <w:rsid w:val="00C85BC4"/>
    <w:rsid w:val="00C87FFE"/>
    <w:rsid w:val="00C916BD"/>
    <w:rsid w:val="00C925EF"/>
    <w:rsid w:val="00C955CA"/>
    <w:rsid w:val="00C96848"/>
    <w:rsid w:val="00C96CD7"/>
    <w:rsid w:val="00C9715C"/>
    <w:rsid w:val="00CA1114"/>
    <w:rsid w:val="00CA5EDB"/>
    <w:rsid w:val="00CA6D69"/>
    <w:rsid w:val="00CA7732"/>
    <w:rsid w:val="00CB07BA"/>
    <w:rsid w:val="00CB1012"/>
    <w:rsid w:val="00CB3D43"/>
    <w:rsid w:val="00CB3F65"/>
    <w:rsid w:val="00CB443E"/>
    <w:rsid w:val="00CB4DC2"/>
    <w:rsid w:val="00CB7A7B"/>
    <w:rsid w:val="00CB7B31"/>
    <w:rsid w:val="00CC027A"/>
    <w:rsid w:val="00CC0A69"/>
    <w:rsid w:val="00CC2037"/>
    <w:rsid w:val="00CC3005"/>
    <w:rsid w:val="00CC3D30"/>
    <w:rsid w:val="00CC4D2F"/>
    <w:rsid w:val="00CC7FC3"/>
    <w:rsid w:val="00CD034F"/>
    <w:rsid w:val="00CD0F26"/>
    <w:rsid w:val="00CD35DA"/>
    <w:rsid w:val="00CE348F"/>
    <w:rsid w:val="00CF2653"/>
    <w:rsid w:val="00CF3018"/>
    <w:rsid w:val="00CF3827"/>
    <w:rsid w:val="00CF6BD6"/>
    <w:rsid w:val="00D0482D"/>
    <w:rsid w:val="00D04ADD"/>
    <w:rsid w:val="00D050DF"/>
    <w:rsid w:val="00D168A2"/>
    <w:rsid w:val="00D16BA1"/>
    <w:rsid w:val="00D22BBD"/>
    <w:rsid w:val="00D3581C"/>
    <w:rsid w:val="00D42B1A"/>
    <w:rsid w:val="00D437E7"/>
    <w:rsid w:val="00D4556A"/>
    <w:rsid w:val="00D47762"/>
    <w:rsid w:val="00D50FC2"/>
    <w:rsid w:val="00D52456"/>
    <w:rsid w:val="00D524C5"/>
    <w:rsid w:val="00D53508"/>
    <w:rsid w:val="00D55F6D"/>
    <w:rsid w:val="00D57772"/>
    <w:rsid w:val="00D61878"/>
    <w:rsid w:val="00D64ADA"/>
    <w:rsid w:val="00D64B82"/>
    <w:rsid w:val="00D661C9"/>
    <w:rsid w:val="00D71619"/>
    <w:rsid w:val="00D736E5"/>
    <w:rsid w:val="00D8065E"/>
    <w:rsid w:val="00D810BF"/>
    <w:rsid w:val="00D862C8"/>
    <w:rsid w:val="00D87D83"/>
    <w:rsid w:val="00D93C6E"/>
    <w:rsid w:val="00D93FCD"/>
    <w:rsid w:val="00D975E2"/>
    <w:rsid w:val="00DA0A0F"/>
    <w:rsid w:val="00DA0FE5"/>
    <w:rsid w:val="00DA233F"/>
    <w:rsid w:val="00DA2BD0"/>
    <w:rsid w:val="00DA3D7D"/>
    <w:rsid w:val="00DA542D"/>
    <w:rsid w:val="00DA6D78"/>
    <w:rsid w:val="00DB0861"/>
    <w:rsid w:val="00DB16BE"/>
    <w:rsid w:val="00DB18C0"/>
    <w:rsid w:val="00DB3DD6"/>
    <w:rsid w:val="00DB7C6D"/>
    <w:rsid w:val="00DC0414"/>
    <w:rsid w:val="00DC6A79"/>
    <w:rsid w:val="00DC7833"/>
    <w:rsid w:val="00DD1695"/>
    <w:rsid w:val="00DD289E"/>
    <w:rsid w:val="00DD3072"/>
    <w:rsid w:val="00DD3A8F"/>
    <w:rsid w:val="00DD3E9C"/>
    <w:rsid w:val="00DD5BCE"/>
    <w:rsid w:val="00DE0F93"/>
    <w:rsid w:val="00DE372F"/>
    <w:rsid w:val="00DE6768"/>
    <w:rsid w:val="00DF38BF"/>
    <w:rsid w:val="00DF4CB9"/>
    <w:rsid w:val="00E028AF"/>
    <w:rsid w:val="00E03100"/>
    <w:rsid w:val="00E05617"/>
    <w:rsid w:val="00E05B3E"/>
    <w:rsid w:val="00E064E8"/>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7197"/>
    <w:rsid w:val="00E614CA"/>
    <w:rsid w:val="00E6790E"/>
    <w:rsid w:val="00E67993"/>
    <w:rsid w:val="00E67B81"/>
    <w:rsid w:val="00E72186"/>
    <w:rsid w:val="00E77E8F"/>
    <w:rsid w:val="00E800BC"/>
    <w:rsid w:val="00E82659"/>
    <w:rsid w:val="00E84258"/>
    <w:rsid w:val="00E85A0D"/>
    <w:rsid w:val="00E86896"/>
    <w:rsid w:val="00E87C5C"/>
    <w:rsid w:val="00E913D3"/>
    <w:rsid w:val="00E94995"/>
    <w:rsid w:val="00E94DB0"/>
    <w:rsid w:val="00EA026D"/>
    <w:rsid w:val="00EA0A95"/>
    <w:rsid w:val="00EA4A83"/>
    <w:rsid w:val="00EA58EA"/>
    <w:rsid w:val="00EA6354"/>
    <w:rsid w:val="00EA6F50"/>
    <w:rsid w:val="00EA737D"/>
    <w:rsid w:val="00EB038D"/>
    <w:rsid w:val="00EB22B1"/>
    <w:rsid w:val="00EB41AB"/>
    <w:rsid w:val="00EB696B"/>
    <w:rsid w:val="00EB749E"/>
    <w:rsid w:val="00EC0CE7"/>
    <w:rsid w:val="00EC5631"/>
    <w:rsid w:val="00EC71EB"/>
    <w:rsid w:val="00EC7B11"/>
    <w:rsid w:val="00ED0785"/>
    <w:rsid w:val="00ED1C0C"/>
    <w:rsid w:val="00ED5B07"/>
    <w:rsid w:val="00ED5B1D"/>
    <w:rsid w:val="00EE6F43"/>
    <w:rsid w:val="00EF03B0"/>
    <w:rsid w:val="00EF5910"/>
    <w:rsid w:val="00EF7079"/>
    <w:rsid w:val="00EF74ED"/>
    <w:rsid w:val="00F000C4"/>
    <w:rsid w:val="00F02085"/>
    <w:rsid w:val="00F04E56"/>
    <w:rsid w:val="00F07C86"/>
    <w:rsid w:val="00F1148A"/>
    <w:rsid w:val="00F1193E"/>
    <w:rsid w:val="00F1513C"/>
    <w:rsid w:val="00F154BD"/>
    <w:rsid w:val="00F17233"/>
    <w:rsid w:val="00F1762C"/>
    <w:rsid w:val="00F17C95"/>
    <w:rsid w:val="00F20BFC"/>
    <w:rsid w:val="00F218E3"/>
    <w:rsid w:val="00F24757"/>
    <w:rsid w:val="00F24EA9"/>
    <w:rsid w:val="00F2644C"/>
    <w:rsid w:val="00F30949"/>
    <w:rsid w:val="00F3237B"/>
    <w:rsid w:val="00F366C2"/>
    <w:rsid w:val="00F41D1E"/>
    <w:rsid w:val="00F43025"/>
    <w:rsid w:val="00F43B80"/>
    <w:rsid w:val="00F47CA5"/>
    <w:rsid w:val="00F550CE"/>
    <w:rsid w:val="00F55267"/>
    <w:rsid w:val="00F55A24"/>
    <w:rsid w:val="00F56849"/>
    <w:rsid w:val="00F56855"/>
    <w:rsid w:val="00F601DA"/>
    <w:rsid w:val="00F61498"/>
    <w:rsid w:val="00F6301A"/>
    <w:rsid w:val="00F7209D"/>
    <w:rsid w:val="00F737B9"/>
    <w:rsid w:val="00F755D5"/>
    <w:rsid w:val="00F80A8C"/>
    <w:rsid w:val="00F84517"/>
    <w:rsid w:val="00F84A7F"/>
    <w:rsid w:val="00F851A9"/>
    <w:rsid w:val="00F85AD4"/>
    <w:rsid w:val="00F866F1"/>
    <w:rsid w:val="00F87300"/>
    <w:rsid w:val="00F900AF"/>
    <w:rsid w:val="00F912A7"/>
    <w:rsid w:val="00F91AAC"/>
    <w:rsid w:val="00F93095"/>
    <w:rsid w:val="00F939FF"/>
    <w:rsid w:val="00F976EE"/>
    <w:rsid w:val="00FA06DD"/>
    <w:rsid w:val="00FA563F"/>
    <w:rsid w:val="00FB078A"/>
    <w:rsid w:val="00FB5DB2"/>
    <w:rsid w:val="00FC14D9"/>
    <w:rsid w:val="00FC15F2"/>
    <w:rsid w:val="00FC4060"/>
    <w:rsid w:val="00FC4A21"/>
    <w:rsid w:val="00FD6667"/>
    <w:rsid w:val="00FE0615"/>
    <w:rsid w:val="00FE2EE1"/>
    <w:rsid w:val="00FE35AF"/>
    <w:rsid w:val="00FE753B"/>
    <w:rsid w:val="00FF0B26"/>
    <w:rsid w:val="00FF0BD3"/>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32D394"/>
  <w15:chartTrackingRefBased/>
  <w15:docId w15:val="{0FA14570-BD65-4923-8C2C-FD14EF028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批注文字 字符"/>
    <w:link w:val="a4"/>
    <w:uiPriority w:val="99"/>
    <w:semiHidden/>
    <w:locked/>
    <w:rPr>
      <w:rFonts w:ascii="Times New Roman" w:eastAsia="宋体" w:hAnsi="Times New Roman" w:cs="Times New Roman"/>
      <w:sz w:val="24"/>
      <w:szCs w:val="24"/>
    </w:rPr>
  </w:style>
  <w:style w:type="character" w:customStyle="1" w:styleId="a5">
    <w:name w:val="批注框文本 字符"/>
    <w:link w:val="a6"/>
    <w:uiPriority w:val="99"/>
    <w:semiHidden/>
    <w:locked/>
    <w:rPr>
      <w:rFonts w:ascii="Times New Roman" w:eastAsia="宋体" w:hAnsi="Times New Roman" w:cs="Times New Roman"/>
      <w:sz w:val="18"/>
      <w:szCs w:val="18"/>
    </w:rPr>
  </w:style>
  <w:style w:type="character" w:customStyle="1" w:styleId="a7">
    <w:name w:val="页脚 字符"/>
    <w:link w:val="a8"/>
    <w:uiPriority w:val="99"/>
    <w:locked/>
    <w:rPr>
      <w:rFonts w:cs="Times New Roman"/>
      <w:sz w:val="18"/>
      <w:szCs w:val="18"/>
    </w:rPr>
  </w:style>
  <w:style w:type="character" w:styleId="a9">
    <w:name w:val="annotation reference"/>
    <w:uiPriority w:val="99"/>
    <w:unhideWhenUsed/>
    <w:rPr>
      <w:rFonts w:cs="Times New Roman"/>
      <w:sz w:val="21"/>
      <w:szCs w:val="21"/>
    </w:rPr>
  </w:style>
  <w:style w:type="character" w:customStyle="1" w:styleId="aa">
    <w:name w:val="文档结构图 字符"/>
    <w:link w:val="ab"/>
    <w:uiPriority w:val="99"/>
    <w:semiHidden/>
    <w:rPr>
      <w:rFonts w:ascii="宋体" w:hAnsi="Times New Roman"/>
      <w:kern w:val="2"/>
      <w:sz w:val="18"/>
      <w:szCs w:val="18"/>
    </w:rPr>
  </w:style>
  <w:style w:type="character" w:customStyle="1" w:styleId="ac">
    <w:name w:val="页眉 字符"/>
    <w:link w:val="ad"/>
    <w:uiPriority w:val="99"/>
    <w:locked/>
    <w:rPr>
      <w:rFonts w:cs="Times New Roman"/>
      <w:sz w:val="18"/>
      <w:szCs w:val="18"/>
    </w:rPr>
  </w:style>
  <w:style w:type="character" w:customStyle="1" w:styleId="ae">
    <w:name w:val="批注主题 字符"/>
    <w:link w:val="af"/>
    <w:uiPriority w:val="99"/>
    <w:semiHidden/>
    <w:locked/>
    <w:rPr>
      <w:rFonts w:ascii="Times New Roman" w:eastAsia="宋体" w:hAnsi="Times New Roman" w:cs="Times New Roman"/>
      <w:b/>
      <w:bCs/>
      <w:sz w:val="24"/>
      <w:szCs w:val="24"/>
    </w:rPr>
  </w:style>
  <w:style w:type="paragraph" w:styleId="af">
    <w:name w:val="annotation subject"/>
    <w:basedOn w:val="a4"/>
    <w:next w:val="a4"/>
    <w:link w:val="ae"/>
    <w:uiPriority w:val="99"/>
    <w:unhideWhenUsed/>
    <w:rPr>
      <w:b/>
      <w:bCs/>
    </w:rPr>
  </w:style>
  <w:style w:type="paragraph" w:styleId="a6">
    <w:name w:val="Balloon Text"/>
    <w:basedOn w:val="a"/>
    <w:link w:val="a5"/>
    <w:uiPriority w:val="99"/>
    <w:unhideWhenUsed/>
    <w:rPr>
      <w:kern w:val="0"/>
      <w:sz w:val="18"/>
      <w:szCs w:val="18"/>
    </w:rPr>
  </w:style>
  <w:style w:type="paragraph" w:styleId="ad">
    <w:name w:val="header"/>
    <w:basedOn w:val="a"/>
    <w:link w:val="ac"/>
    <w:uiPriority w:val="99"/>
    <w:unhideWhenUsed/>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8">
    <w:name w:val="footer"/>
    <w:basedOn w:val="a"/>
    <w:link w:val="a7"/>
    <w:uiPriority w:val="99"/>
    <w:unhideWhenUsed/>
    <w:pPr>
      <w:tabs>
        <w:tab w:val="center" w:pos="4153"/>
        <w:tab w:val="right" w:pos="8306"/>
      </w:tabs>
      <w:snapToGrid w:val="0"/>
      <w:jc w:val="left"/>
    </w:pPr>
    <w:rPr>
      <w:rFonts w:ascii="Calibri" w:hAnsi="Calibri"/>
      <w:kern w:val="0"/>
      <w:sz w:val="18"/>
      <w:szCs w:val="18"/>
    </w:rPr>
  </w:style>
  <w:style w:type="paragraph" w:customStyle="1" w:styleId="af0">
    <w:name w:val="列出段落"/>
    <w:basedOn w:val="a"/>
    <w:uiPriority w:val="34"/>
    <w:qFormat/>
    <w:pPr>
      <w:ind w:firstLineChars="200" w:firstLine="420"/>
    </w:pPr>
    <w:rPr>
      <w:rFonts w:ascii="Calibri" w:hAnsi="Calibri"/>
      <w:szCs w:val="22"/>
    </w:rPr>
  </w:style>
  <w:style w:type="paragraph" w:customStyle="1" w:styleId="CharChar5CharCharCharChar">
    <w:name w:val="Char Char5 Char Char Char Char"/>
    <w:basedOn w:val="a"/>
    <w:pPr>
      <w:widowControl/>
      <w:spacing w:after="160" w:line="240" w:lineRule="exact"/>
      <w:jc w:val="left"/>
    </w:pPr>
    <w:rPr>
      <w:rFonts w:ascii="Arial" w:eastAsia="Times New Roman" w:hAnsi="Arial" w:cs="Verdana"/>
      <w:b/>
      <w:kern w:val="0"/>
      <w:sz w:val="24"/>
      <w:lang w:eastAsia="en-US"/>
    </w:rPr>
  </w:style>
  <w:style w:type="paragraph" w:styleId="a4">
    <w:name w:val="annotation text"/>
    <w:basedOn w:val="a"/>
    <w:link w:val="a3"/>
    <w:uiPriority w:val="99"/>
    <w:unhideWhenUsed/>
    <w:pPr>
      <w:jc w:val="left"/>
    </w:pPr>
    <w:rPr>
      <w:kern w:val="0"/>
      <w:sz w:val="24"/>
    </w:rPr>
  </w:style>
  <w:style w:type="paragraph" w:customStyle="1" w:styleId="1">
    <w:name w:val="列表段落1"/>
    <w:basedOn w:val="a"/>
    <w:uiPriority w:val="34"/>
    <w:qFormat/>
    <w:pPr>
      <w:ind w:firstLineChars="200" w:firstLine="420"/>
    </w:pPr>
  </w:style>
  <w:style w:type="paragraph" w:styleId="ab">
    <w:name w:val="Document Map"/>
    <w:basedOn w:val="a"/>
    <w:link w:val="aa"/>
    <w:uiPriority w:val="99"/>
    <w:unhideWhenUsed/>
    <w:rPr>
      <w:rFonts w:ascii="宋体"/>
      <w:sz w:val="18"/>
      <w:szCs w:val="18"/>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f3">
    <w:name w:val="List Paragraph"/>
    <w:basedOn w:val="a"/>
    <w:uiPriority w:val="34"/>
    <w:qFormat/>
    <w:rsid w:val="006E284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14883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2158</TotalTime>
  <Pages>11</Pages>
  <Words>814</Words>
  <Characters>4643</Characters>
  <Application>Microsoft Office Word</Application>
  <DocSecurity>0</DocSecurity>
  <Lines>38</Lines>
  <Paragraphs>10</Paragraphs>
  <ScaleCrop>false</ScaleCrop>
  <Company>Microsoft</Company>
  <LinksUpToDate>false</LinksUpToDate>
  <CharactersWithSpaces>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yasi mo</cp:lastModifiedBy>
  <cp:revision>456</cp:revision>
  <dcterms:created xsi:type="dcterms:W3CDTF">2024-03-08T10:47:00Z</dcterms:created>
  <dcterms:modified xsi:type="dcterms:W3CDTF">2024-09-02T08:45:00Z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