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F9DF93" w14:textId="77777777" w:rsidR="00FE6019" w:rsidRDefault="00FE6019" w:rsidP="00FE6019">
      <w:pPr>
        <w:spacing w:beforeLines="50" w:before="156" w:afterLines="50" w:after="156" w:line="360" w:lineRule="auto"/>
        <w:jc w:val="left"/>
      </w:pPr>
      <w:r>
        <w:rPr>
          <w:noProof/>
        </w:rPr>
        <w:drawing>
          <wp:inline distT="0" distB="0" distL="0" distR="0" wp14:anchorId="61114EF5" wp14:editId="700F02F1">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92680" cy="358140"/>
                    </a:xfrm>
                    <a:prstGeom prst="rect">
                      <a:avLst/>
                    </a:prstGeom>
                    <a:noFill/>
                    <a:ln>
                      <a:noFill/>
                    </a:ln>
                  </pic:spPr>
                </pic:pic>
              </a:graphicData>
            </a:graphic>
          </wp:inline>
        </w:drawing>
      </w:r>
    </w:p>
    <w:p w14:paraId="3902D974" w14:textId="77777777" w:rsidR="00FE6019" w:rsidRPr="00E77E8F" w:rsidRDefault="00FE6019" w:rsidP="00FE6019">
      <w:pPr>
        <w:spacing w:line="480" w:lineRule="auto"/>
        <w:rPr>
          <w:rFonts w:ascii="宋体" w:hAnsi="宋体"/>
          <w:color w:val="000000"/>
          <w:sz w:val="44"/>
          <w:szCs w:val="20"/>
        </w:rPr>
      </w:pPr>
    </w:p>
    <w:p w14:paraId="3D5D02D2" w14:textId="77777777" w:rsidR="00FE6019" w:rsidRPr="00E77E8F" w:rsidRDefault="00FE6019" w:rsidP="00FE6019">
      <w:pPr>
        <w:tabs>
          <w:tab w:val="left" w:pos="880"/>
        </w:tabs>
        <w:spacing w:line="480" w:lineRule="auto"/>
        <w:rPr>
          <w:rFonts w:ascii="宋体" w:hAnsi="宋体"/>
          <w:color w:val="000000"/>
          <w:sz w:val="44"/>
          <w:szCs w:val="20"/>
        </w:rPr>
      </w:pPr>
      <w:r w:rsidRPr="00E77E8F">
        <w:rPr>
          <w:rFonts w:ascii="宋体" w:hAnsi="宋体"/>
          <w:color w:val="000000"/>
          <w:sz w:val="44"/>
          <w:szCs w:val="20"/>
        </w:rPr>
        <w:tab/>
      </w:r>
    </w:p>
    <w:p w14:paraId="3441F74D" w14:textId="77777777" w:rsidR="00FE6019" w:rsidRPr="00E77E8F" w:rsidRDefault="00FE6019" w:rsidP="00FE6019">
      <w:pPr>
        <w:spacing w:line="480" w:lineRule="auto"/>
        <w:rPr>
          <w:rFonts w:ascii="宋体" w:hAnsi="宋体"/>
          <w:color w:val="000000"/>
          <w:sz w:val="44"/>
          <w:szCs w:val="20"/>
        </w:rPr>
      </w:pPr>
    </w:p>
    <w:p w14:paraId="61B9039C" w14:textId="77777777" w:rsidR="00FE6019" w:rsidRDefault="00FE6019" w:rsidP="00FE6019">
      <w:pPr>
        <w:spacing w:line="480" w:lineRule="auto"/>
        <w:jc w:val="center"/>
        <w:rPr>
          <w:rFonts w:eastAsia="黑体"/>
          <w:color w:val="000000"/>
          <w:sz w:val="44"/>
        </w:rPr>
      </w:pPr>
      <w:r w:rsidRPr="00E77E8F">
        <w:rPr>
          <w:rFonts w:eastAsia="黑体" w:hint="eastAsia"/>
          <w:color w:val="000000"/>
          <w:sz w:val="44"/>
        </w:rPr>
        <w:t>《</w:t>
      </w:r>
      <w:r>
        <w:rPr>
          <w:rFonts w:eastAsia="黑体" w:hint="eastAsia"/>
          <w:color w:val="000000"/>
          <w:sz w:val="44"/>
        </w:rPr>
        <w:t>新能源科学与工程导论</w:t>
      </w:r>
      <w:r w:rsidRPr="00E77E8F">
        <w:rPr>
          <w:rFonts w:eastAsia="黑体" w:hint="eastAsia"/>
          <w:color w:val="000000"/>
          <w:sz w:val="44"/>
        </w:rPr>
        <w:t>》教学大纲</w:t>
      </w:r>
    </w:p>
    <w:p w14:paraId="11CC722F" w14:textId="3119227C" w:rsidR="00FE6019" w:rsidRPr="002B2744" w:rsidRDefault="00FE6019" w:rsidP="00FE6019">
      <w:pPr>
        <w:spacing w:line="480" w:lineRule="auto"/>
        <w:jc w:val="center"/>
        <w:rPr>
          <w:rFonts w:ascii="仿宋" w:eastAsia="仿宋" w:hAnsi="仿宋"/>
          <w:color w:val="000000"/>
          <w:sz w:val="28"/>
          <w:u w:val="single"/>
        </w:rPr>
      </w:pPr>
      <w:r w:rsidRPr="002B2744">
        <w:rPr>
          <w:rFonts w:ascii="仿宋" w:eastAsia="仿宋" w:hAnsi="仿宋" w:hint="eastAsia"/>
          <w:color w:val="000000"/>
          <w:sz w:val="28"/>
          <w:u w:val="single"/>
        </w:rPr>
        <w:t>（第</w:t>
      </w:r>
      <w:r w:rsidR="00874ACD">
        <w:rPr>
          <w:rFonts w:ascii="仿宋" w:eastAsia="仿宋" w:hAnsi="仿宋"/>
          <w:color w:val="000000"/>
          <w:sz w:val="28"/>
          <w:u w:val="single"/>
        </w:rPr>
        <w:t>3</w:t>
      </w:r>
      <w:r w:rsidRPr="002B2744">
        <w:rPr>
          <w:rFonts w:ascii="仿宋" w:eastAsia="仿宋" w:hAnsi="仿宋" w:hint="eastAsia"/>
          <w:color w:val="000000"/>
          <w:sz w:val="28"/>
          <w:u w:val="single"/>
        </w:rPr>
        <w:t>版）</w:t>
      </w:r>
    </w:p>
    <w:p w14:paraId="6B4527E0" w14:textId="77777777" w:rsidR="00FE6019" w:rsidRPr="00E77E8F" w:rsidRDefault="00FE6019" w:rsidP="00FE6019">
      <w:pPr>
        <w:spacing w:line="480" w:lineRule="auto"/>
        <w:rPr>
          <w:color w:val="000000"/>
          <w:sz w:val="32"/>
          <w:szCs w:val="20"/>
        </w:rPr>
      </w:pPr>
    </w:p>
    <w:p w14:paraId="57179C0F" w14:textId="77777777" w:rsidR="00FE6019" w:rsidRPr="00E77E8F" w:rsidRDefault="00FE6019" w:rsidP="00FE6019">
      <w:pPr>
        <w:spacing w:line="480" w:lineRule="auto"/>
        <w:rPr>
          <w:color w:val="000000"/>
          <w:sz w:val="32"/>
          <w:szCs w:val="20"/>
        </w:rPr>
      </w:pPr>
    </w:p>
    <w:p w14:paraId="3FCAC3A4" w14:textId="77777777" w:rsidR="00FE6019" w:rsidRDefault="00FE6019" w:rsidP="00FE6019">
      <w:pPr>
        <w:spacing w:line="480" w:lineRule="auto"/>
        <w:rPr>
          <w:color w:val="000000"/>
          <w:sz w:val="32"/>
          <w:szCs w:val="20"/>
        </w:rPr>
      </w:pPr>
    </w:p>
    <w:p w14:paraId="60C03C66" w14:textId="77777777" w:rsidR="00FE6019" w:rsidRDefault="00FE6019" w:rsidP="00FE6019">
      <w:pPr>
        <w:spacing w:line="480" w:lineRule="auto"/>
        <w:rPr>
          <w:color w:val="000000"/>
          <w:sz w:val="32"/>
          <w:szCs w:val="20"/>
        </w:rPr>
      </w:pPr>
    </w:p>
    <w:p w14:paraId="49D9FC61" w14:textId="77777777" w:rsidR="00FE6019" w:rsidRDefault="00FE6019" w:rsidP="00FE6019">
      <w:pPr>
        <w:spacing w:line="480" w:lineRule="auto"/>
        <w:rPr>
          <w:color w:val="000000"/>
          <w:sz w:val="32"/>
          <w:szCs w:val="20"/>
        </w:rPr>
      </w:pPr>
    </w:p>
    <w:p w14:paraId="4AB40196" w14:textId="77777777" w:rsidR="00FE6019" w:rsidRPr="00E77E8F" w:rsidRDefault="00FE6019" w:rsidP="00FE6019">
      <w:pPr>
        <w:spacing w:line="480" w:lineRule="auto"/>
        <w:rPr>
          <w:color w:val="000000"/>
          <w:sz w:val="32"/>
          <w:szCs w:val="20"/>
        </w:rPr>
      </w:pPr>
    </w:p>
    <w:p w14:paraId="76ADA3FE" w14:textId="77777777" w:rsidR="00FE6019" w:rsidRPr="00E77E8F" w:rsidRDefault="00FE6019" w:rsidP="00FE6019">
      <w:pPr>
        <w:spacing w:line="480" w:lineRule="auto"/>
        <w:rPr>
          <w:color w:val="000000"/>
          <w:sz w:val="32"/>
          <w:szCs w:val="20"/>
        </w:rPr>
      </w:pPr>
    </w:p>
    <w:p w14:paraId="7E793291" w14:textId="77777777" w:rsidR="00FE6019" w:rsidRPr="00E77E8F" w:rsidRDefault="00FE6019" w:rsidP="00FE6019">
      <w:pPr>
        <w:spacing w:line="480" w:lineRule="auto"/>
        <w:rPr>
          <w:color w:val="000000"/>
          <w:sz w:val="28"/>
          <w:u w:val="single"/>
        </w:rPr>
      </w:pPr>
    </w:p>
    <w:tbl>
      <w:tblPr>
        <w:tblW w:w="0" w:type="auto"/>
        <w:jc w:val="center"/>
        <w:tblLook w:val="04A0" w:firstRow="1" w:lastRow="0" w:firstColumn="1" w:lastColumn="0" w:noHBand="0" w:noVBand="1"/>
      </w:tblPr>
      <w:tblGrid>
        <w:gridCol w:w="2376"/>
        <w:gridCol w:w="3969"/>
      </w:tblGrid>
      <w:tr w:rsidR="00FE6019" w:rsidRPr="000A7C74" w14:paraId="17C86849" w14:textId="77777777" w:rsidTr="00D11773">
        <w:trPr>
          <w:jc w:val="center"/>
        </w:trPr>
        <w:tc>
          <w:tcPr>
            <w:tcW w:w="2376" w:type="dxa"/>
            <w:shd w:val="clear" w:color="auto" w:fill="auto"/>
            <w:vAlign w:val="bottom"/>
          </w:tcPr>
          <w:p w14:paraId="0A95E914" w14:textId="77777777" w:rsidR="00FE6019" w:rsidRPr="000A7C74" w:rsidRDefault="00FE6019" w:rsidP="00D11773">
            <w:pPr>
              <w:spacing w:line="480" w:lineRule="auto"/>
              <w:jc w:val="right"/>
              <w:rPr>
                <w:rFonts w:ascii="仿宋" w:eastAsia="仿宋" w:hAnsi="仿宋"/>
                <w:b/>
                <w:bCs/>
                <w:color w:val="000000"/>
                <w:sz w:val="28"/>
              </w:rPr>
            </w:pPr>
            <w:r w:rsidRPr="000A7C74">
              <w:rPr>
                <w:rFonts w:ascii="仿宋" w:eastAsia="仿宋" w:hAnsi="仿宋" w:hint="eastAsia"/>
                <w:b/>
                <w:bCs/>
                <w:color w:val="000000"/>
                <w:sz w:val="28"/>
              </w:rPr>
              <w:t>执笔人：</w:t>
            </w:r>
          </w:p>
        </w:tc>
        <w:tc>
          <w:tcPr>
            <w:tcW w:w="3969" w:type="dxa"/>
            <w:tcBorders>
              <w:left w:val="nil"/>
              <w:bottom w:val="single" w:sz="4" w:space="0" w:color="auto"/>
            </w:tcBorders>
            <w:shd w:val="clear" w:color="auto" w:fill="auto"/>
            <w:vAlign w:val="center"/>
          </w:tcPr>
          <w:p w14:paraId="341B563E" w14:textId="77777777" w:rsidR="00FE6019" w:rsidRPr="000A7C74" w:rsidRDefault="00FE6019" w:rsidP="00D11773">
            <w:pPr>
              <w:spacing w:line="480" w:lineRule="auto"/>
              <w:jc w:val="center"/>
              <w:rPr>
                <w:color w:val="000000"/>
                <w:sz w:val="28"/>
              </w:rPr>
            </w:pPr>
            <w:r>
              <w:rPr>
                <w:rFonts w:hint="eastAsia"/>
                <w:color w:val="000000"/>
                <w:sz w:val="28"/>
              </w:rPr>
              <w:t>邢道明</w:t>
            </w:r>
          </w:p>
        </w:tc>
      </w:tr>
      <w:tr w:rsidR="00FE6019" w:rsidRPr="000A7C74" w14:paraId="4D238F6F" w14:textId="77777777" w:rsidTr="00D11773">
        <w:trPr>
          <w:jc w:val="center"/>
        </w:trPr>
        <w:tc>
          <w:tcPr>
            <w:tcW w:w="2376" w:type="dxa"/>
            <w:shd w:val="clear" w:color="auto" w:fill="auto"/>
            <w:vAlign w:val="bottom"/>
          </w:tcPr>
          <w:p w14:paraId="7E55713D" w14:textId="77777777" w:rsidR="00FE6019" w:rsidRPr="000A7C74" w:rsidRDefault="00FE6019" w:rsidP="00D11773">
            <w:pPr>
              <w:spacing w:line="480" w:lineRule="auto"/>
              <w:jc w:val="right"/>
              <w:rPr>
                <w:rFonts w:ascii="仿宋" w:eastAsia="仿宋" w:hAnsi="仿宋"/>
                <w:b/>
                <w:bCs/>
                <w:color w:val="000000"/>
                <w:sz w:val="28"/>
              </w:rPr>
            </w:pPr>
            <w:r w:rsidRPr="000A7C74">
              <w:rPr>
                <w:rFonts w:ascii="仿宋" w:eastAsia="仿宋" w:hAnsi="仿宋" w:hint="eastAsia"/>
                <w:b/>
                <w:bCs/>
                <w:color w:val="000000"/>
                <w:sz w:val="28"/>
              </w:rPr>
              <w:t>审核人：</w:t>
            </w:r>
          </w:p>
        </w:tc>
        <w:tc>
          <w:tcPr>
            <w:tcW w:w="3969" w:type="dxa"/>
            <w:tcBorders>
              <w:top w:val="single" w:sz="4" w:space="0" w:color="auto"/>
              <w:left w:val="nil"/>
              <w:bottom w:val="single" w:sz="4" w:space="0" w:color="auto"/>
            </w:tcBorders>
            <w:shd w:val="clear" w:color="auto" w:fill="auto"/>
            <w:vAlign w:val="center"/>
          </w:tcPr>
          <w:p w14:paraId="2EE61E42" w14:textId="59BE41DB" w:rsidR="00FE6019" w:rsidRPr="000A7C74" w:rsidRDefault="00EB387C" w:rsidP="00D11773">
            <w:pPr>
              <w:spacing w:line="480" w:lineRule="auto"/>
              <w:jc w:val="center"/>
              <w:rPr>
                <w:color w:val="000000"/>
                <w:sz w:val="28"/>
              </w:rPr>
            </w:pPr>
            <w:r>
              <w:rPr>
                <w:rFonts w:hint="eastAsia"/>
                <w:color w:val="000000"/>
                <w:sz w:val="28"/>
              </w:rPr>
              <w:t>杨矞琦</w:t>
            </w:r>
          </w:p>
        </w:tc>
      </w:tr>
    </w:tbl>
    <w:p w14:paraId="68427DC6" w14:textId="77777777" w:rsidR="00FE6019" w:rsidRDefault="00FE6019" w:rsidP="00FE6019">
      <w:pPr>
        <w:jc w:val="center"/>
        <w:rPr>
          <w:rFonts w:ascii="仿宋" w:eastAsia="仿宋" w:hAnsi="仿宋"/>
          <w:color w:val="000000"/>
          <w:sz w:val="28"/>
          <w:u w:val="single"/>
        </w:rPr>
      </w:pPr>
    </w:p>
    <w:p w14:paraId="59DFF6B6" w14:textId="77777777" w:rsidR="00FE6019" w:rsidRDefault="00FE6019" w:rsidP="00FE6019">
      <w:pPr>
        <w:jc w:val="center"/>
        <w:rPr>
          <w:rFonts w:ascii="仿宋" w:eastAsia="仿宋" w:hAnsi="仿宋"/>
          <w:color w:val="000000"/>
          <w:sz w:val="28"/>
          <w:u w:val="single"/>
        </w:rPr>
      </w:pPr>
    </w:p>
    <w:p w14:paraId="6CB63EB1" w14:textId="7B5E3F32" w:rsidR="00FE6019" w:rsidRPr="00FE6019" w:rsidRDefault="00FE6019" w:rsidP="00FE6019">
      <w:pPr>
        <w:jc w:val="center"/>
        <w:rPr>
          <w:rFonts w:ascii="仿宋" w:eastAsia="仿宋" w:hAnsi="仿宋"/>
          <w:color w:val="0070C0"/>
        </w:rPr>
      </w:pPr>
      <w:r w:rsidRPr="002B2744">
        <w:rPr>
          <w:rFonts w:ascii="仿宋" w:eastAsia="仿宋" w:hAnsi="仿宋"/>
          <w:color w:val="000000"/>
          <w:sz w:val="28"/>
          <w:u w:val="single"/>
        </w:rPr>
        <w:t>20</w:t>
      </w:r>
      <w:r>
        <w:rPr>
          <w:rFonts w:ascii="仿宋" w:eastAsia="仿宋" w:hAnsi="仿宋" w:hint="eastAsia"/>
          <w:color w:val="000000"/>
          <w:sz w:val="28"/>
          <w:u w:val="single"/>
        </w:rPr>
        <w:t>24</w:t>
      </w:r>
      <w:r w:rsidRPr="002B2744">
        <w:rPr>
          <w:rFonts w:ascii="仿宋" w:eastAsia="仿宋" w:hAnsi="仿宋" w:hint="eastAsia"/>
          <w:color w:val="000000"/>
          <w:sz w:val="28"/>
          <w:u w:val="single"/>
        </w:rPr>
        <w:t>年</w:t>
      </w:r>
      <w:r>
        <w:rPr>
          <w:rFonts w:ascii="仿宋" w:eastAsia="仿宋" w:hAnsi="仿宋" w:hint="eastAsia"/>
          <w:color w:val="000000"/>
          <w:sz w:val="28"/>
          <w:u w:val="single"/>
        </w:rPr>
        <w:t>6月</w:t>
      </w:r>
      <w:r w:rsidRPr="002B2744">
        <w:rPr>
          <w:rFonts w:ascii="仿宋" w:eastAsia="仿宋" w:hAnsi="仿宋" w:hint="eastAsia"/>
          <w:color w:val="000000"/>
          <w:sz w:val="28"/>
          <w:u w:val="single"/>
        </w:rPr>
        <w:t>制定</w:t>
      </w:r>
    </w:p>
    <w:p w14:paraId="4DCF4057" w14:textId="1EF45A2C" w:rsidR="00CF6BD6" w:rsidRPr="00005B6C" w:rsidRDefault="00E77E8F" w:rsidP="000A05A6">
      <w:pPr>
        <w:rPr>
          <w:rFonts w:ascii="仿宋" w:eastAsia="仿宋" w:hAnsi="仿宋"/>
          <w:color w:val="0070C0"/>
        </w:rPr>
      </w:pPr>
      <w:r w:rsidRPr="00FE6019">
        <w:rPr>
          <w:rFonts w:ascii="仿宋_GB2312" w:eastAsia="仿宋_GB2312"/>
          <w:sz w:val="28"/>
          <w:szCs w:val="28"/>
        </w:rPr>
        <w:br w:type="page"/>
      </w:r>
      <w:bookmarkStart w:id="0" w:name="_Toc231228604"/>
    </w:p>
    <w:p w14:paraId="22E43880" w14:textId="77777777" w:rsidR="00A9736E" w:rsidRPr="0076273E" w:rsidRDefault="00F601DA" w:rsidP="00CF6BD6">
      <w:pPr>
        <w:spacing w:beforeLines="50" w:before="156" w:afterLines="50" w:after="156" w:line="360" w:lineRule="auto"/>
        <w:ind w:firstLineChars="200" w:firstLine="560"/>
        <w:jc w:val="left"/>
        <w:rPr>
          <w:rFonts w:eastAsia="黑体"/>
          <w:color w:val="000000"/>
          <w:sz w:val="28"/>
          <w:szCs w:val="28"/>
        </w:rPr>
      </w:pPr>
      <w:r>
        <w:rPr>
          <w:rFonts w:eastAsia="黑体" w:hint="eastAsia"/>
          <w:color w:val="000000"/>
          <w:sz w:val="28"/>
          <w:szCs w:val="28"/>
        </w:rPr>
        <w:lastRenderedPageBreak/>
        <w:t>一、</w:t>
      </w:r>
      <w:r w:rsidR="00A9736E" w:rsidRPr="0076273E">
        <w:rPr>
          <w:rFonts w:eastAsia="黑体"/>
          <w:color w:val="000000"/>
          <w:sz w:val="28"/>
          <w:szCs w:val="28"/>
        </w:rPr>
        <w:t>课程基本信息</w:t>
      </w:r>
    </w:p>
    <w:tbl>
      <w:tblPr>
        <w:tblW w:w="8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2592"/>
        <w:gridCol w:w="1446"/>
        <w:gridCol w:w="247"/>
        <w:gridCol w:w="2067"/>
      </w:tblGrid>
      <w:tr w:rsidR="00376F7E" w:rsidRPr="0076273E" w14:paraId="3653EE41" w14:textId="77777777" w:rsidTr="00376F7E">
        <w:trPr>
          <w:trHeight w:val="454"/>
          <w:jc w:val="center"/>
        </w:trPr>
        <w:tc>
          <w:tcPr>
            <w:tcW w:w="1951" w:type="dxa"/>
            <w:vAlign w:val="center"/>
          </w:tcPr>
          <w:p w14:paraId="285859BF"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w:t>
            </w:r>
            <w:r w:rsidR="002A3B25" w:rsidRPr="00CF6BD6">
              <w:rPr>
                <w:rFonts w:ascii="仿宋" w:eastAsia="仿宋" w:hAnsi="仿宋" w:hint="eastAsia"/>
                <w:b/>
                <w:color w:val="000000"/>
                <w:sz w:val="24"/>
              </w:rPr>
              <w:t>代码</w:t>
            </w:r>
          </w:p>
        </w:tc>
        <w:tc>
          <w:tcPr>
            <w:tcW w:w="2592" w:type="dxa"/>
            <w:vAlign w:val="center"/>
          </w:tcPr>
          <w:p w14:paraId="6077C6A8" w14:textId="532BD0A8" w:rsidR="00BA04B1" w:rsidRPr="00CF6BD6" w:rsidRDefault="00FE6019" w:rsidP="00376F7E">
            <w:pPr>
              <w:jc w:val="center"/>
              <w:rPr>
                <w:rFonts w:ascii="仿宋" w:eastAsia="仿宋" w:hAnsi="仿宋"/>
                <w:color w:val="000000"/>
                <w:sz w:val="24"/>
              </w:rPr>
            </w:pPr>
            <w:r w:rsidRPr="00FE6019">
              <w:rPr>
                <w:rFonts w:ascii="仿宋" w:eastAsia="仿宋" w:hAnsi="仿宋"/>
                <w:color w:val="000000"/>
                <w:sz w:val="24"/>
              </w:rPr>
              <w:t>161932T001</w:t>
            </w:r>
          </w:p>
        </w:tc>
        <w:tc>
          <w:tcPr>
            <w:tcW w:w="1446" w:type="dxa"/>
            <w:vAlign w:val="center"/>
          </w:tcPr>
          <w:p w14:paraId="6E0D05CD"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开课</w:t>
            </w:r>
            <w:r w:rsidR="002B2744">
              <w:rPr>
                <w:rFonts w:ascii="仿宋" w:eastAsia="仿宋" w:hAnsi="仿宋" w:hint="eastAsia"/>
                <w:b/>
                <w:color w:val="000000"/>
                <w:sz w:val="24"/>
              </w:rPr>
              <w:t>单位</w:t>
            </w:r>
          </w:p>
        </w:tc>
        <w:tc>
          <w:tcPr>
            <w:tcW w:w="2314" w:type="dxa"/>
            <w:gridSpan w:val="2"/>
            <w:vAlign w:val="center"/>
          </w:tcPr>
          <w:p w14:paraId="04A48376" w14:textId="4BC9F6E7" w:rsidR="00BA04B1" w:rsidRPr="00CF6BD6" w:rsidRDefault="00FE6019" w:rsidP="00376F7E">
            <w:pPr>
              <w:jc w:val="center"/>
              <w:rPr>
                <w:rFonts w:ascii="仿宋" w:eastAsia="仿宋" w:hAnsi="仿宋"/>
                <w:color w:val="000000"/>
                <w:sz w:val="24"/>
              </w:rPr>
            </w:pPr>
            <w:r w:rsidRPr="00FE6019">
              <w:rPr>
                <w:rFonts w:ascii="仿宋" w:eastAsia="仿宋" w:hAnsi="仿宋" w:hint="eastAsia"/>
                <w:color w:val="000000"/>
                <w:sz w:val="24"/>
              </w:rPr>
              <w:t>工学院</w:t>
            </w:r>
          </w:p>
        </w:tc>
      </w:tr>
      <w:tr w:rsidR="00376F7E" w:rsidRPr="0076273E" w14:paraId="3C077C4F" w14:textId="77777777" w:rsidTr="00376F7E">
        <w:trPr>
          <w:trHeight w:val="454"/>
          <w:jc w:val="center"/>
        </w:trPr>
        <w:tc>
          <w:tcPr>
            <w:tcW w:w="1951" w:type="dxa"/>
            <w:vAlign w:val="center"/>
          </w:tcPr>
          <w:p w14:paraId="4CE809C8"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课程名称（中文）</w:t>
            </w:r>
          </w:p>
        </w:tc>
        <w:tc>
          <w:tcPr>
            <w:tcW w:w="6352" w:type="dxa"/>
            <w:gridSpan w:val="4"/>
            <w:vAlign w:val="center"/>
          </w:tcPr>
          <w:p w14:paraId="7CCC1325" w14:textId="7B111E01" w:rsidR="00BA04B1" w:rsidRPr="00CF6BD6" w:rsidRDefault="00FE6019" w:rsidP="00376F7E">
            <w:pPr>
              <w:jc w:val="center"/>
              <w:rPr>
                <w:rFonts w:ascii="仿宋" w:eastAsia="仿宋" w:hAnsi="仿宋"/>
                <w:color w:val="000000"/>
                <w:sz w:val="24"/>
              </w:rPr>
            </w:pPr>
            <w:r w:rsidRPr="00FE6019">
              <w:rPr>
                <w:rFonts w:ascii="仿宋" w:eastAsia="仿宋" w:hAnsi="仿宋" w:hint="eastAsia"/>
                <w:color w:val="000000"/>
                <w:sz w:val="24"/>
              </w:rPr>
              <w:t>新能源科学与工程导论</w:t>
            </w:r>
          </w:p>
        </w:tc>
      </w:tr>
      <w:tr w:rsidR="00376F7E" w:rsidRPr="0076273E" w14:paraId="3756CAFB" w14:textId="77777777" w:rsidTr="00376F7E">
        <w:trPr>
          <w:trHeight w:val="454"/>
          <w:jc w:val="center"/>
        </w:trPr>
        <w:tc>
          <w:tcPr>
            <w:tcW w:w="1951" w:type="dxa"/>
            <w:vAlign w:val="center"/>
          </w:tcPr>
          <w:p w14:paraId="0638C4EF"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课程名称（英文）</w:t>
            </w:r>
          </w:p>
        </w:tc>
        <w:tc>
          <w:tcPr>
            <w:tcW w:w="6352" w:type="dxa"/>
            <w:gridSpan w:val="4"/>
            <w:vAlign w:val="center"/>
          </w:tcPr>
          <w:p w14:paraId="4AE7BD52" w14:textId="0C380F71" w:rsidR="00BA04B1" w:rsidRPr="00CF6BD6" w:rsidRDefault="00FE6019" w:rsidP="00376F7E">
            <w:pPr>
              <w:jc w:val="center"/>
              <w:rPr>
                <w:rFonts w:ascii="仿宋" w:eastAsia="仿宋" w:hAnsi="仿宋"/>
                <w:color w:val="000000"/>
                <w:sz w:val="24"/>
              </w:rPr>
            </w:pPr>
            <w:r w:rsidRPr="00FE6019">
              <w:rPr>
                <w:rFonts w:ascii="仿宋" w:eastAsia="仿宋" w:hAnsi="仿宋"/>
                <w:color w:val="000000"/>
                <w:sz w:val="24"/>
              </w:rPr>
              <w:t>Introduction to new energy science and engineering</w:t>
            </w:r>
          </w:p>
        </w:tc>
      </w:tr>
      <w:tr w:rsidR="00F601DA" w:rsidRPr="0076273E" w14:paraId="14A1E21E" w14:textId="77777777" w:rsidTr="00376F7E">
        <w:trPr>
          <w:trHeight w:val="454"/>
          <w:jc w:val="center"/>
        </w:trPr>
        <w:tc>
          <w:tcPr>
            <w:tcW w:w="1951" w:type="dxa"/>
            <w:vAlign w:val="center"/>
          </w:tcPr>
          <w:p w14:paraId="17B5D102" w14:textId="77777777" w:rsidR="00F601DA" w:rsidRPr="00CF6BD6" w:rsidRDefault="00F601DA" w:rsidP="00376F7E">
            <w:pPr>
              <w:jc w:val="center"/>
              <w:rPr>
                <w:rFonts w:ascii="仿宋" w:eastAsia="仿宋" w:hAnsi="仿宋"/>
                <w:b/>
                <w:color w:val="000000"/>
                <w:sz w:val="24"/>
              </w:rPr>
            </w:pPr>
            <w:r w:rsidRPr="00CF6BD6">
              <w:rPr>
                <w:rFonts w:ascii="仿宋" w:eastAsia="仿宋" w:hAnsi="仿宋" w:hint="eastAsia"/>
                <w:b/>
                <w:color w:val="000000"/>
                <w:sz w:val="24"/>
              </w:rPr>
              <w:t>课程</w:t>
            </w:r>
            <w:r w:rsidR="002B2744">
              <w:rPr>
                <w:rFonts w:ascii="仿宋" w:eastAsia="仿宋" w:hAnsi="仿宋" w:hint="eastAsia"/>
                <w:b/>
                <w:color w:val="000000"/>
                <w:sz w:val="24"/>
              </w:rPr>
              <w:t>类别</w:t>
            </w:r>
          </w:p>
        </w:tc>
        <w:tc>
          <w:tcPr>
            <w:tcW w:w="6352" w:type="dxa"/>
            <w:gridSpan w:val="4"/>
            <w:vAlign w:val="center"/>
          </w:tcPr>
          <w:p w14:paraId="2553A306" w14:textId="7B24193B" w:rsidR="003C5131" w:rsidRPr="00FE6019" w:rsidRDefault="003C5131" w:rsidP="00FE6019">
            <w:pPr>
              <w:jc w:val="center"/>
              <w:rPr>
                <w:rFonts w:ascii="仿宋" w:eastAsia="仿宋" w:hAnsi="仿宋"/>
                <w:color w:val="000000"/>
                <w:sz w:val="24"/>
              </w:rPr>
            </w:pPr>
            <w:r w:rsidRPr="00FE6019">
              <w:rPr>
                <w:rFonts w:ascii="仿宋" w:eastAsia="仿宋" w:hAnsi="仿宋" w:hint="eastAsia"/>
                <w:color w:val="000000"/>
                <w:sz w:val="24"/>
              </w:rPr>
              <w:t>专业课：</w:t>
            </w:r>
            <w:r w:rsidR="00FE6019" w:rsidRPr="00FE6019">
              <w:rPr>
                <w:rFonts w:ascii="仿宋" w:eastAsia="仿宋" w:hAnsi="仿宋" w:hint="eastAsia"/>
                <w:color w:val="000000"/>
                <w:sz w:val="24"/>
              </w:rPr>
              <w:t>新能源科学与工程</w:t>
            </w:r>
            <w:r w:rsidRPr="00FE6019">
              <w:rPr>
                <w:rFonts w:ascii="仿宋" w:eastAsia="仿宋" w:hAnsi="仿宋" w:hint="eastAsia"/>
                <w:color w:val="000000"/>
                <w:sz w:val="24"/>
              </w:rPr>
              <w:t>专业必修课</w:t>
            </w:r>
          </w:p>
        </w:tc>
      </w:tr>
      <w:tr w:rsidR="00376F7E" w:rsidRPr="0076273E" w14:paraId="03468E21" w14:textId="77777777" w:rsidTr="00376F7E">
        <w:trPr>
          <w:trHeight w:val="454"/>
          <w:jc w:val="center"/>
        </w:trPr>
        <w:tc>
          <w:tcPr>
            <w:tcW w:w="1951" w:type="dxa"/>
            <w:vAlign w:val="center"/>
          </w:tcPr>
          <w:p w14:paraId="216C5093" w14:textId="77777777" w:rsidR="00BA04B1" w:rsidRPr="00CF6BD6" w:rsidRDefault="00CF6BD6" w:rsidP="00376F7E">
            <w:pPr>
              <w:jc w:val="center"/>
              <w:rPr>
                <w:rFonts w:ascii="仿宋" w:eastAsia="仿宋" w:hAnsi="仿宋"/>
                <w:b/>
                <w:color w:val="000000"/>
                <w:sz w:val="24"/>
              </w:rPr>
            </w:pPr>
            <w:r w:rsidRPr="00CF6BD6">
              <w:rPr>
                <w:rFonts w:ascii="仿宋" w:eastAsia="仿宋" w:hAnsi="仿宋" w:hint="eastAsia"/>
                <w:b/>
                <w:color w:val="000000"/>
                <w:sz w:val="24"/>
              </w:rPr>
              <w:t>适用</w:t>
            </w:r>
            <w:r w:rsidR="00BA04B1" w:rsidRPr="00CF6BD6">
              <w:rPr>
                <w:rFonts w:ascii="仿宋" w:eastAsia="仿宋" w:hAnsi="仿宋"/>
                <w:b/>
                <w:color w:val="000000"/>
                <w:sz w:val="24"/>
              </w:rPr>
              <w:t>专业</w:t>
            </w:r>
          </w:p>
        </w:tc>
        <w:tc>
          <w:tcPr>
            <w:tcW w:w="6352" w:type="dxa"/>
            <w:gridSpan w:val="4"/>
            <w:vAlign w:val="center"/>
          </w:tcPr>
          <w:p w14:paraId="535BC94E" w14:textId="008622DE" w:rsidR="00BA04B1" w:rsidRPr="00364883" w:rsidRDefault="00FE6019" w:rsidP="00FE6019">
            <w:pPr>
              <w:jc w:val="center"/>
              <w:rPr>
                <w:rFonts w:ascii="仿宋" w:eastAsia="仿宋" w:hAnsi="仿宋"/>
                <w:color w:val="0070C0"/>
                <w:sz w:val="24"/>
              </w:rPr>
            </w:pPr>
            <w:r w:rsidRPr="00401387">
              <w:rPr>
                <w:rFonts w:eastAsia="仿宋"/>
                <w:sz w:val="24"/>
                <w:lang w:val="en-GB"/>
              </w:rPr>
              <w:t>新能源科学与工程</w:t>
            </w:r>
          </w:p>
        </w:tc>
      </w:tr>
      <w:tr w:rsidR="00376F7E" w:rsidRPr="0076273E" w14:paraId="3D42E169" w14:textId="77777777" w:rsidTr="004136C2">
        <w:trPr>
          <w:trHeight w:val="454"/>
          <w:jc w:val="center"/>
        </w:trPr>
        <w:tc>
          <w:tcPr>
            <w:tcW w:w="1951" w:type="dxa"/>
            <w:vAlign w:val="center"/>
          </w:tcPr>
          <w:p w14:paraId="44C744D5" w14:textId="77777777" w:rsidR="00BA04B1" w:rsidRPr="00CF6BD6" w:rsidRDefault="0061621B" w:rsidP="00376F7E">
            <w:pPr>
              <w:jc w:val="center"/>
              <w:rPr>
                <w:rFonts w:ascii="仿宋" w:eastAsia="仿宋" w:hAnsi="仿宋"/>
                <w:b/>
                <w:color w:val="000000"/>
                <w:sz w:val="24"/>
              </w:rPr>
            </w:pPr>
            <w:r w:rsidRPr="00CF6BD6">
              <w:rPr>
                <w:rFonts w:ascii="仿宋" w:eastAsia="仿宋" w:hAnsi="仿宋" w:hint="eastAsia"/>
                <w:b/>
                <w:color w:val="000000"/>
                <w:sz w:val="24"/>
              </w:rPr>
              <w:t>总</w:t>
            </w:r>
            <w:r w:rsidR="00BA04B1" w:rsidRPr="00CF6BD6">
              <w:rPr>
                <w:rFonts w:ascii="仿宋" w:eastAsia="仿宋" w:hAnsi="仿宋"/>
                <w:b/>
                <w:color w:val="000000"/>
                <w:sz w:val="24"/>
              </w:rPr>
              <w:t>学分</w:t>
            </w:r>
          </w:p>
        </w:tc>
        <w:tc>
          <w:tcPr>
            <w:tcW w:w="2592" w:type="dxa"/>
            <w:vAlign w:val="center"/>
          </w:tcPr>
          <w:p w14:paraId="2BA865BE" w14:textId="55B46138" w:rsidR="00BA04B1" w:rsidRPr="00CF6BD6" w:rsidRDefault="007B1C65" w:rsidP="00376F7E">
            <w:pPr>
              <w:jc w:val="center"/>
              <w:rPr>
                <w:rFonts w:ascii="仿宋" w:eastAsia="仿宋" w:hAnsi="仿宋"/>
                <w:color w:val="000000"/>
                <w:sz w:val="24"/>
              </w:rPr>
            </w:pPr>
            <w:r>
              <w:rPr>
                <w:rFonts w:ascii="仿宋" w:eastAsia="仿宋" w:hAnsi="仿宋" w:hint="eastAsia"/>
                <w:color w:val="000000"/>
                <w:sz w:val="24"/>
              </w:rPr>
              <w:t>1</w:t>
            </w:r>
          </w:p>
        </w:tc>
        <w:tc>
          <w:tcPr>
            <w:tcW w:w="1693" w:type="dxa"/>
            <w:gridSpan w:val="2"/>
            <w:vAlign w:val="center"/>
          </w:tcPr>
          <w:p w14:paraId="7653E3A4" w14:textId="77777777" w:rsidR="00BA04B1" w:rsidRPr="00CF6BD6" w:rsidRDefault="0061621B" w:rsidP="00376F7E">
            <w:pPr>
              <w:jc w:val="center"/>
              <w:rPr>
                <w:rFonts w:ascii="仿宋" w:eastAsia="仿宋" w:hAnsi="仿宋"/>
                <w:b/>
                <w:color w:val="000000"/>
                <w:sz w:val="24"/>
              </w:rPr>
            </w:pPr>
            <w:r w:rsidRPr="00CF6BD6">
              <w:rPr>
                <w:rFonts w:ascii="仿宋" w:eastAsia="仿宋" w:hAnsi="仿宋" w:hint="eastAsia"/>
                <w:b/>
                <w:color w:val="000000"/>
                <w:sz w:val="24"/>
              </w:rPr>
              <w:t>总</w:t>
            </w:r>
            <w:r w:rsidR="00BA04B1" w:rsidRPr="00CF6BD6">
              <w:rPr>
                <w:rFonts w:ascii="仿宋" w:eastAsia="仿宋" w:hAnsi="仿宋"/>
                <w:b/>
                <w:color w:val="000000"/>
                <w:sz w:val="24"/>
              </w:rPr>
              <w:t>学时</w:t>
            </w:r>
          </w:p>
        </w:tc>
        <w:tc>
          <w:tcPr>
            <w:tcW w:w="2067" w:type="dxa"/>
            <w:vAlign w:val="center"/>
          </w:tcPr>
          <w:p w14:paraId="0B50FE92" w14:textId="3B22E9E5" w:rsidR="00BA04B1" w:rsidRPr="00CF6BD6" w:rsidRDefault="00FE6019" w:rsidP="00376F7E">
            <w:pPr>
              <w:jc w:val="center"/>
              <w:rPr>
                <w:rFonts w:ascii="仿宋" w:eastAsia="仿宋" w:hAnsi="仿宋"/>
                <w:color w:val="000000"/>
                <w:sz w:val="24"/>
              </w:rPr>
            </w:pPr>
            <w:r>
              <w:rPr>
                <w:rFonts w:ascii="仿宋" w:eastAsia="仿宋" w:hAnsi="仿宋" w:hint="eastAsia"/>
                <w:color w:val="000000"/>
                <w:sz w:val="24"/>
              </w:rPr>
              <w:t>1</w:t>
            </w:r>
            <w:r>
              <w:rPr>
                <w:rFonts w:ascii="仿宋" w:eastAsia="仿宋" w:hAnsi="仿宋"/>
                <w:color w:val="000000"/>
                <w:sz w:val="24"/>
              </w:rPr>
              <w:t>6</w:t>
            </w:r>
          </w:p>
        </w:tc>
      </w:tr>
      <w:tr w:rsidR="00376F7E" w:rsidRPr="0076273E" w14:paraId="3B313C9A" w14:textId="77777777" w:rsidTr="004136C2">
        <w:trPr>
          <w:trHeight w:val="454"/>
          <w:jc w:val="center"/>
        </w:trPr>
        <w:tc>
          <w:tcPr>
            <w:tcW w:w="1951" w:type="dxa"/>
            <w:vAlign w:val="center"/>
          </w:tcPr>
          <w:p w14:paraId="49CE3FBA"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理论学时</w:t>
            </w:r>
          </w:p>
        </w:tc>
        <w:tc>
          <w:tcPr>
            <w:tcW w:w="2592" w:type="dxa"/>
            <w:vAlign w:val="center"/>
          </w:tcPr>
          <w:p w14:paraId="086FA076" w14:textId="086DA428" w:rsidR="00BA04B1" w:rsidRPr="00CF6BD6" w:rsidRDefault="00FE6019" w:rsidP="00376F7E">
            <w:pPr>
              <w:jc w:val="center"/>
              <w:rPr>
                <w:rFonts w:ascii="仿宋" w:eastAsia="仿宋" w:hAnsi="仿宋"/>
                <w:color w:val="000000"/>
                <w:sz w:val="24"/>
              </w:rPr>
            </w:pPr>
            <w:r>
              <w:rPr>
                <w:rFonts w:ascii="仿宋" w:eastAsia="仿宋" w:hAnsi="仿宋" w:hint="eastAsia"/>
                <w:color w:val="000000"/>
                <w:sz w:val="24"/>
              </w:rPr>
              <w:t>1</w:t>
            </w:r>
            <w:r>
              <w:rPr>
                <w:rFonts w:ascii="仿宋" w:eastAsia="仿宋" w:hAnsi="仿宋"/>
                <w:color w:val="000000"/>
                <w:sz w:val="24"/>
              </w:rPr>
              <w:t>6</w:t>
            </w:r>
          </w:p>
        </w:tc>
        <w:tc>
          <w:tcPr>
            <w:tcW w:w="1693" w:type="dxa"/>
            <w:gridSpan w:val="2"/>
            <w:vAlign w:val="center"/>
          </w:tcPr>
          <w:p w14:paraId="3D6B72D5"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实验学时</w:t>
            </w:r>
          </w:p>
        </w:tc>
        <w:tc>
          <w:tcPr>
            <w:tcW w:w="2067" w:type="dxa"/>
            <w:vAlign w:val="center"/>
          </w:tcPr>
          <w:p w14:paraId="5E213669" w14:textId="713F5344" w:rsidR="00BA04B1" w:rsidRPr="00CF6BD6" w:rsidRDefault="00FE6019" w:rsidP="00376F7E">
            <w:pPr>
              <w:jc w:val="center"/>
              <w:rPr>
                <w:rFonts w:ascii="仿宋" w:eastAsia="仿宋" w:hAnsi="仿宋"/>
                <w:color w:val="000000"/>
                <w:sz w:val="24"/>
              </w:rPr>
            </w:pPr>
            <w:r>
              <w:rPr>
                <w:rFonts w:ascii="仿宋" w:eastAsia="仿宋" w:hAnsi="仿宋" w:hint="eastAsia"/>
                <w:color w:val="000000"/>
                <w:sz w:val="24"/>
              </w:rPr>
              <w:t>0</w:t>
            </w:r>
          </w:p>
        </w:tc>
      </w:tr>
      <w:tr w:rsidR="00376F7E" w:rsidRPr="0076273E" w14:paraId="234E338B" w14:textId="77777777" w:rsidTr="004136C2">
        <w:trPr>
          <w:trHeight w:val="454"/>
          <w:jc w:val="center"/>
        </w:trPr>
        <w:tc>
          <w:tcPr>
            <w:tcW w:w="1951" w:type="dxa"/>
            <w:vAlign w:val="center"/>
          </w:tcPr>
          <w:p w14:paraId="6AEEAD58" w14:textId="77777777" w:rsidR="00BA04B1" w:rsidRPr="00CF6BD6" w:rsidRDefault="00FF0B26" w:rsidP="00376F7E">
            <w:pPr>
              <w:jc w:val="center"/>
              <w:rPr>
                <w:rFonts w:ascii="仿宋" w:eastAsia="仿宋" w:hAnsi="仿宋"/>
                <w:b/>
                <w:color w:val="000000"/>
                <w:sz w:val="24"/>
              </w:rPr>
            </w:pPr>
            <w:r w:rsidRPr="00CF6BD6">
              <w:rPr>
                <w:rFonts w:ascii="仿宋" w:eastAsia="仿宋" w:hAnsi="仿宋" w:hint="eastAsia"/>
                <w:b/>
                <w:color w:val="000000"/>
                <w:sz w:val="24"/>
              </w:rPr>
              <w:t>上机学时</w:t>
            </w:r>
          </w:p>
        </w:tc>
        <w:tc>
          <w:tcPr>
            <w:tcW w:w="2592" w:type="dxa"/>
            <w:vAlign w:val="center"/>
          </w:tcPr>
          <w:p w14:paraId="617CFB28" w14:textId="256A5582" w:rsidR="00BA04B1" w:rsidRPr="00CF6BD6" w:rsidRDefault="00FE6019" w:rsidP="00376F7E">
            <w:pPr>
              <w:jc w:val="center"/>
              <w:rPr>
                <w:rFonts w:ascii="仿宋" w:eastAsia="仿宋" w:hAnsi="仿宋"/>
                <w:color w:val="000000"/>
                <w:sz w:val="24"/>
              </w:rPr>
            </w:pPr>
            <w:r>
              <w:rPr>
                <w:rFonts w:ascii="仿宋" w:eastAsia="仿宋" w:hAnsi="仿宋" w:hint="eastAsia"/>
                <w:color w:val="000000"/>
                <w:sz w:val="24"/>
              </w:rPr>
              <w:t>0</w:t>
            </w:r>
          </w:p>
        </w:tc>
        <w:tc>
          <w:tcPr>
            <w:tcW w:w="1693" w:type="dxa"/>
            <w:gridSpan w:val="2"/>
            <w:vAlign w:val="center"/>
          </w:tcPr>
          <w:p w14:paraId="12BC26D8" w14:textId="77777777" w:rsidR="00BA04B1" w:rsidRPr="00CF6BD6" w:rsidRDefault="00FF0B26" w:rsidP="00376F7E">
            <w:pPr>
              <w:jc w:val="center"/>
              <w:rPr>
                <w:rFonts w:ascii="仿宋" w:eastAsia="仿宋" w:hAnsi="仿宋"/>
                <w:b/>
                <w:color w:val="000000"/>
                <w:sz w:val="24"/>
              </w:rPr>
            </w:pPr>
            <w:r w:rsidRPr="00CF6BD6">
              <w:rPr>
                <w:rFonts w:ascii="仿宋" w:eastAsia="仿宋" w:hAnsi="仿宋" w:hint="eastAsia"/>
                <w:b/>
                <w:color w:val="000000"/>
                <w:sz w:val="24"/>
              </w:rPr>
              <w:t>其他实践</w:t>
            </w:r>
            <w:r w:rsidR="004136C2">
              <w:rPr>
                <w:rFonts w:ascii="仿宋" w:eastAsia="仿宋" w:hAnsi="仿宋" w:hint="eastAsia"/>
                <w:b/>
                <w:color w:val="000000"/>
                <w:sz w:val="24"/>
              </w:rPr>
              <w:t>学时</w:t>
            </w:r>
          </w:p>
        </w:tc>
        <w:tc>
          <w:tcPr>
            <w:tcW w:w="2067" w:type="dxa"/>
            <w:vAlign w:val="center"/>
          </w:tcPr>
          <w:p w14:paraId="572AE2DE" w14:textId="7B5F352A" w:rsidR="00BA04B1" w:rsidRPr="00CF6BD6" w:rsidRDefault="00FE6019" w:rsidP="00376F7E">
            <w:pPr>
              <w:jc w:val="center"/>
              <w:rPr>
                <w:rFonts w:ascii="仿宋" w:eastAsia="仿宋" w:hAnsi="仿宋"/>
                <w:color w:val="000000"/>
                <w:sz w:val="24"/>
              </w:rPr>
            </w:pPr>
            <w:r>
              <w:rPr>
                <w:rFonts w:ascii="仿宋" w:eastAsia="仿宋" w:hAnsi="仿宋" w:hint="eastAsia"/>
                <w:color w:val="000000"/>
                <w:sz w:val="24"/>
              </w:rPr>
              <w:t>0</w:t>
            </w:r>
          </w:p>
        </w:tc>
      </w:tr>
      <w:tr w:rsidR="00376F7E" w:rsidRPr="0076273E" w14:paraId="343050A9" w14:textId="77777777" w:rsidTr="00376F7E">
        <w:trPr>
          <w:trHeight w:val="454"/>
          <w:jc w:val="center"/>
        </w:trPr>
        <w:tc>
          <w:tcPr>
            <w:tcW w:w="1951" w:type="dxa"/>
            <w:vAlign w:val="center"/>
          </w:tcPr>
          <w:p w14:paraId="0A1C2D9F" w14:textId="77777777" w:rsidR="008715C3" w:rsidRPr="00CF6BD6" w:rsidRDefault="008715C3" w:rsidP="00376F7E">
            <w:pPr>
              <w:jc w:val="center"/>
              <w:rPr>
                <w:rFonts w:ascii="仿宋" w:eastAsia="仿宋" w:hAnsi="仿宋"/>
                <w:b/>
                <w:color w:val="000000"/>
                <w:sz w:val="24"/>
              </w:rPr>
            </w:pPr>
            <w:r w:rsidRPr="00CF6BD6">
              <w:rPr>
                <w:rFonts w:ascii="仿宋" w:eastAsia="仿宋" w:hAnsi="仿宋"/>
                <w:b/>
                <w:color w:val="000000"/>
                <w:sz w:val="24"/>
              </w:rPr>
              <w:t>先修课程</w:t>
            </w:r>
          </w:p>
        </w:tc>
        <w:tc>
          <w:tcPr>
            <w:tcW w:w="6352" w:type="dxa"/>
            <w:gridSpan w:val="4"/>
            <w:vAlign w:val="center"/>
          </w:tcPr>
          <w:p w14:paraId="760EE33B" w14:textId="55BB8F3D" w:rsidR="008715C3" w:rsidRPr="00CF6BD6" w:rsidRDefault="00FE6019" w:rsidP="00376F7E">
            <w:pPr>
              <w:jc w:val="center"/>
              <w:rPr>
                <w:rFonts w:ascii="仿宋" w:eastAsia="仿宋" w:hAnsi="仿宋"/>
                <w:color w:val="000000"/>
                <w:sz w:val="24"/>
              </w:rPr>
            </w:pPr>
            <w:r>
              <w:rPr>
                <w:rFonts w:ascii="仿宋" w:eastAsia="仿宋" w:hAnsi="仿宋" w:hint="eastAsia"/>
                <w:color w:val="000000"/>
                <w:sz w:val="24"/>
              </w:rPr>
              <w:t>高中相关物理课程</w:t>
            </w:r>
          </w:p>
        </w:tc>
      </w:tr>
    </w:tbl>
    <w:p w14:paraId="75E08CA4" w14:textId="5A27669F" w:rsidR="00B30B20" w:rsidRPr="000A05A6" w:rsidRDefault="00B30B20" w:rsidP="000A05A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二、</w:t>
      </w:r>
      <w:r w:rsidR="00525090" w:rsidRPr="0076273E">
        <w:rPr>
          <w:rFonts w:eastAsia="黑体"/>
          <w:color w:val="000000"/>
          <w:sz w:val="28"/>
          <w:szCs w:val="28"/>
        </w:rPr>
        <w:t>课程简介</w:t>
      </w:r>
    </w:p>
    <w:p w14:paraId="2E97E6F1" w14:textId="64DC8DDC" w:rsidR="00FE6019" w:rsidRPr="00FE6019" w:rsidRDefault="00FE6019" w:rsidP="00CF6BD6">
      <w:pPr>
        <w:snapToGrid w:val="0"/>
        <w:spacing w:line="360" w:lineRule="auto"/>
        <w:ind w:firstLineChars="200" w:firstLine="480"/>
        <w:rPr>
          <w:rFonts w:ascii="仿宋" w:eastAsia="仿宋" w:hAnsi="仿宋"/>
          <w:sz w:val="24"/>
        </w:rPr>
      </w:pPr>
      <w:r w:rsidRPr="00FE6019">
        <w:rPr>
          <w:rFonts w:ascii="仿宋" w:eastAsia="仿宋" w:hAnsi="仿宋" w:hint="eastAsia"/>
          <w:sz w:val="24"/>
        </w:rPr>
        <w:t>本课程是新能源科学与工程专业必修的一门专业基础课，通过学习能源转型的动力、新能源种类和新能源应用等知识，帮助新生全面</w:t>
      </w:r>
      <w:r w:rsidR="00B909D1">
        <w:rPr>
          <w:rFonts w:ascii="仿宋" w:eastAsia="仿宋" w:hAnsi="仿宋" w:hint="eastAsia"/>
          <w:sz w:val="24"/>
        </w:rPr>
        <w:t>认知</w:t>
      </w:r>
      <w:r w:rsidRPr="00FE6019">
        <w:rPr>
          <w:rFonts w:ascii="仿宋" w:eastAsia="仿宋" w:hAnsi="仿宋" w:hint="eastAsia"/>
          <w:sz w:val="24"/>
        </w:rPr>
        <w:t>和了解新能源专业、激发专业兴趣，树立专业认同感，为深入学习太阳能光热光电利用技术、氢能与新型能源动力系统、风力发电原理与技术、储能原理与技术</w:t>
      </w:r>
      <w:r w:rsidR="00E4357D">
        <w:rPr>
          <w:rFonts w:ascii="仿宋" w:eastAsia="仿宋" w:hAnsi="仿宋" w:hint="eastAsia"/>
          <w:sz w:val="24"/>
        </w:rPr>
        <w:t>、新能源发电并网技术、地热能利用原理及技术和分布式能源系统</w:t>
      </w:r>
      <w:r w:rsidRPr="00FE6019">
        <w:rPr>
          <w:rFonts w:ascii="仿宋" w:eastAsia="仿宋" w:hAnsi="仿宋" w:hint="eastAsia"/>
          <w:sz w:val="24"/>
        </w:rPr>
        <w:t>等专业主干课程打下基础</w:t>
      </w:r>
      <w:r w:rsidR="00E4357D">
        <w:rPr>
          <w:rFonts w:ascii="仿宋" w:eastAsia="仿宋" w:hAnsi="仿宋" w:hint="eastAsia"/>
          <w:sz w:val="24"/>
        </w:rPr>
        <w:t>，</w:t>
      </w:r>
      <w:r w:rsidRPr="00FE6019">
        <w:rPr>
          <w:rFonts w:ascii="仿宋" w:eastAsia="仿宋" w:hAnsi="仿宋" w:hint="eastAsia"/>
          <w:sz w:val="24"/>
        </w:rPr>
        <w:t>使学生养成严谨的科学态度，具备从辩证唯物论观点分析和解决问题的能力。</w:t>
      </w:r>
    </w:p>
    <w:p w14:paraId="52D76E37" w14:textId="3759E6FD" w:rsidR="003061BC" w:rsidRPr="007049A5" w:rsidRDefault="00B30B20" w:rsidP="007049A5">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三、</w:t>
      </w:r>
      <w:r w:rsidR="00A9736E" w:rsidRPr="0076273E">
        <w:rPr>
          <w:rFonts w:eastAsia="黑体"/>
          <w:color w:val="000000"/>
          <w:sz w:val="28"/>
          <w:szCs w:val="28"/>
        </w:rPr>
        <w:t>课程目标</w:t>
      </w:r>
      <w:r w:rsidR="00D524C5">
        <w:rPr>
          <w:rFonts w:eastAsia="黑体" w:hint="eastAsia"/>
          <w:color w:val="000000"/>
          <w:sz w:val="28"/>
          <w:szCs w:val="28"/>
        </w:rPr>
        <w:t>及对毕业要求的支撑</w:t>
      </w:r>
    </w:p>
    <w:p w14:paraId="5AC7FB36" w14:textId="4FB1CAEC" w:rsidR="00822044" w:rsidRPr="005641FD" w:rsidRDefault="006B4C8A" w:rsidP="005641FD">
      <w:pPr>
        <w:snapToGrid w:val="0"/>
        <w:spacing w:line="360" w:lineRule="auto"/>
        <w:ind w:firstLineChars="200" w:firstLine="482"/>
        <w:rPr>
          <w:rFonts w:ascii="仿宋" w:eastAsia="仿宋" w:hAnsi="仿宋"/>
          <w:b/>
          <w:bCs/>
          <w:sz w:val="24"/>
        </w:rPr>
      </w:pPr>
      <w:r w:rsidRPr="006B4C8A">
        <w:rPr>
          <w:rFonts w:ascii="仿宋" w:eastAsia="仿宋" w:hAnsi="仿宋" w:hint="eastAsia"/>
          <w:b/>
          <w:bCs/>
          <w:sz w:val="24"/>
        </w:rPr>
        <w:t>（一）课程目标</w:t>
      </w:r>
    </w:p>
    <w:p w14:paraId="44FD2EB1" w14:textId="7AD9098F" w:rsidR="00963DE6" w:rsidRDefault="006B4C8A" w:rsidP="005073C0">
      <w:pPr>
        <w:tabs>
          <w:tab w:val="left" w:pos="2592"/>
        </w:tabs>
        <w:spacing w:line="360" w:lineRule="auto"/>
        <w:ind w:firstLineChars="200" w:firstLine="482"/>
        <w:rPr>
          <w:rFonts w:ascii="仿宋" w:eastAsia="仿宋" w:hAnsi="仿宋"/>
          <w:b/>
          <w:color w:val="000000"/>
          <w:sz w:val="24"/>
        </w:rPr>
      </w:pPr>
      <w:r>
        <w:rPr>
          <w:rFonts w:ascii="仿宋" w:eastAsia="仿宋" w:hAnsi="仿宋" w:hint="eastAsia"/>
          <w:b/>
          <w:color w:val="000000"/>
          <w:sz w:val="24"/>
        </w:rPr>
        <w:t>课程目标</w:t>
      </w:r>
      <w:r w:rsidR="005641FD">
        <w:rPr>
          <w:rFonts w:ascii="仿宋" w:eastAsia="仿宋" w:hAnsi="仿宋"/>
          <w:b/>
          <w:color w:val="000000"/>
          <w:sz w:val="24"/>
        </w:rPr>
        <w:t>1</w:t>
      </w:r>
      <w:r w:rsidR="00963DE6">
        <w:rPr>
          <w:rFonts w:ascii="仿宋" w:eastAsia="仿宋" w:hAnsi="仿宋" w:hint="eastAsia"/>
          <w:b/>
          <w:color w:val="000000"/>
          <w:sz w:val="24"/>
        </w:rPr>
        <w:t>：</w:t>
      </w:r>
      <w:r w:rsidR="005073C0" w:rsidRPr="005073C0">
        <w:rPr>
          <w:rFonts w:ascii="仿宋" w:eastAsia="仿宋" w:hAnsi="仿宋" w:hint="eastAsia"/>
          <w:b/>
          <w:color w:val="000000"/>
          <w:sz w:val="24"/>
        </w:rPr>
        <w:t>对各种新能源技术形成整体认知，掌握各种新能源技术的基本原理等</w:t>
      </w:r>
      <w:r w:rsidR="005073C0">
        <w:rPr>
          <w:rFonts w:ascii="仿宋" w:eastAsia="仿宋" w:hAnsi="仿宋" w:hint="eastAsia"/>
          <w:b/>
          <w:color w:val="000000"/>
          <w:sz w:val="24"/>
        </w:rPr>
        <w:t>。</w:t>
      </w:r>
      <w:proofErr w:type="gramStart"/>
      <w:r w:rsidR="005E62E6" w:rsidRPr="00866FF2">
        <w:rPr>
          <w:rFonts w:eastAsia="仿宋"/>
          <w:b/>
          <w:bCs/>
          <w:sz w:val="24"/>
        </w:rPr>
        <w:t>思政目标</w:t>
      </w:r>
      <w:proofErr w:type="gramEnd"/>
      <w:r w:rsidR="005E62E6" w:rsidRPr="00866FF2">
        <w:rPr>
          <w:rFonts w:eastAsia="仿宋"/>
          <w:b/>
          <w:bCs/>
          <w:sz w:val="24"/>
        </w:rPr>
        <w:t>：明确学业规划。</w:t>
      </w:r>
      <w:r w:rsidR="005073C0">
        <w:rPr>
          <w:rFonts w:ascii="仿宋" w:eastAsia="仿宋" w:hAnsi="仿宋"/>
          <w:b/>
          <w:color w:val="000000"/>
          <w:sz w:val="24"/>
        </w:rPr>
        <w:tab/>
      </w:r>
    </w:p>
    <w:p w14:paraId="3FF5219B" w14:textId="65C87722" w:rsidR="00610A69" w:rsidRDefault="00A83DB8" w:rsidP="000D2EA4">
      <w:pPr>
        <w:spacing w:line="360" w:lineRule="auto"/>
        <w:ind w:firstLineChars="200" w:firstLine="480"/>
        <w:rPr>
          <w:rFonts w:ascii="仿宋" w:eastAsia="仿宋" w:hAnsi="仿宋"/>
          <w:bCs/>
          <w:sz w:val="24"/>
        </w:rPr>
      </w:pPr>
      <w:r>
        <w:rPr>
          <w:rFonts w:ascii="仿宋" w:eastAsia="仿宋" w:hAnsi="仿宋" w:hint="eastAsia"/>
          <w:bCs/>
          <w:sz w:val="24"/>
        </w:rPr>
        <w:t>了解</w:t>
      </w:r>
      <w:r w:rsidRPr="00A83DB8">
        <w:rPr>
          <w:rFonts w:ascii="仿宋" w:eastAsia="仿宋" w:hAnsi="仿宋" w:hint="eastAsia"/>
          <w:bCs/>
          <w:sz w:val="24"/>
        </w:rPr>
        <w:t>新能源高效转换</w:t>
      </w:r>
      <w:r w:rsidR="005E62E6">
        <w:rPr>
          <w:rFonts w:ascii="仿宋" w:eastAsia="仿宋" w:hAnsi="仿宋" w:hint="eastAsia"/>
          <w:bCs/>
          <w:sz w:val="24"/>
        </w:rPr>
        <w:t>和</w:t>
      </w:r>
      <w:r w:rsidRPr="00A83DB8">
        <w:rPr>
          <w:rFonts w:ascii="仿宋" w:eastAsia="仿宋" w:hAnsi="仿宋" w:hint="eastAsia"/>
          <w:bCs/>
          <w:sz w:val="24"/>
        </w:rPr>
        <w:t>利用、常规能源清洁高效利用、新能源装备及系统运行技术</w:t>
      </w:r>
      <w:r w:rsidR="000D2EA4">
        <w:rPr>
          <w:rFonts w:ascii="仿宋" w:eastAsia="仿宋" w:hAnsi="仿宋" w:hint="eastAsia"/>
          <w:bCs/>
          <w:sz w:val="24"/>
        </w:rPr>
        <w:t>的基本原理，全面认知太阳能、生物质能、风能、地热能、海洋能、氢能和核能</w:t>
      </w:r>
      <w:r w:rsidRPr="00A83DB8">
        <w:rPr>
          <w:rFonts w:ascii="仿宋" w:eastAsia="仿宋" w:hAnsi="仿宋" w:hint="eastAsia"/>
          <w:bCs/>
          <w:sz w:val="24"/>
        </w:rPr>
        <w:t>等</w:t>
      </w:r>
      <w:r w:rsidR="000D2EA4">
        <w:rPr>
          <w:rFonts w:ascii="仿宋" w:eastAsia="仿宋" w:hAnsi="仿宋" w:hint="eastAsia"/>
          <w:bCs/>
          <w:sz w:val="24"/>
        </w:rPr>
        <w:t>新型能源</w:t>
      </w:r>
      <w:r>
        <w:rPr>
          <w:rFonts w:ascii="仿宋" w:eastAsia="仿宋" w:hAnsi="仿宋" w:hint="eastAsia"/>
          <w:bCs/>
          <w:sz w:val="24"/>
        </w:rPr>
        <w:t>。</w:t>
      </w:r>
      <w:r w:rsidR="005E62E6" w:rsidRPr="005E62E6">
        <w:rPr>
          <w:rFonts w:ascii="仿宋" w:eastAsia="仿宋" w:hAnsi="仿宋" w:hint="eastAsia"/>
          <w:bCs/>
          <w:sz w:val="24"/>
        </w:rPr>
        <w:t>掌握</w:t>
      </w:r>
      <w:r w:rsidR="005E62E6">
        <w:rPr>
          <w:rFonts w:ascii="仿宋" w:eastAsia="仿宋" w:hAnsi="仿宋" w:hint="eastAsia"/>
          <w:bCs/>
          <w:sz w:val="24"/>
        </w:rPr>
        <w:t>新能源转换、存储和利用的基本原理和方法，</w:t>
      </w:r>
      <w:r w:rsidR="005E62E6" w:rsidRPr="005E62E6">
        <w:rPr>
          <w:rFonts w:ascii="仿宋" w:eastAsia="仿宋" w:hAnsi="仿宋" w:hint="eastAsia"/>
          <w:bCs/>
          <w:sz w:val="24"/>
        </w:rPr>
        <w:t>培养学生严谨的科学态度以及独立思考、独立分析、解决问题的能力。</w:t>
      </w:r>
    </w:p>
    <w:p w14:paraId="568F44DE" w14:textId="43B36B58" w:rsidR="000D2EA4" w:rsidRPr="00A83DB8" w:rsidRDefault="000D2EA4" w:rsidP="000D2EA4">
      <w:pPr>
        <w:spacing w:line="360" w:lineRule="auto"/>
        <w:ind w:firstLineChars="200" w:firstLine="480"/>
        <w:rPr>
          <w:rFonts w:ascii="仿宋" w:eastAsia="仿宋" w:hAnsi="仿宋"/>
          <w:bCs/>
          <w:sz w:val="24"/>
        </w:rPr>
      </w:pPr>
      <w:r w:rsidRPr="000D2EA4">
        <w:rPr>
          <w:rFonts w:ascii="仿宋" w:eastAsia="仿宋" w:hAnsi="仿宋" w:hint="eastAsia"/>
          <w:bCs/>
          <w:sz w:val="24"/>
        </w:rPr>
        <w:t>教学设计与</w:t>
      </w:r>
      <w:proofErr w:type="gramStart"/>
      <w:r w:rsidRPr="000D2EA4">
        <w:rPr>
          <w:rFonts w:ascii="仿宋" w:eastAsia="仿宋" w:hAnsi="仿宋" w:hint="eastAsia"/>
          <w:bCs/>
          <w:sz w:val="24"/>
        </w:rPr>
        <w:t>课程思政深度</w:t>
      </w:r>
      <w:proofErr w:type="gramEnd"/>
      <w:r w:rsidRPr="000D2EA4">
        <w:rPr>
          <w:rFonts w:ascii="仿宋" w:eastAsia="仿宋" w:hAnsi="仿宋" w:hint="eastAsia"/>
          <w:bCs/>
          <w:sz w:val="24"/>
        </w:rPr>
        <w:t>融合，通过</w:t>
      </w:r>
      <w:r>
        <w:rPr>
          <w:rFonts w:ascii="仿宋" w:eastAsia="仿宋" w:hAnsi="仿宋" w:hint="eastAsia"/>
          <w:bCs/>
          <w:sz w:val="24"/>
        </w:rPr>
        <w:t>新能源知识的讲授</w:t>
      </w:r>
      <w:r w:rsidRPr="000D2EA4">
        <w:rPr>
          <w:rFonts w:ascii="仿宋" w:eastAsia="仿宋" w:hAnsi="仿宋" w:hint="eastAsia"/>
          <w:bCs/>
          <w:sz w:val="24"/>
        </w:rPr>
        <w:t>，</w:t>
      </w:r>
      <w:r>
        <w:rPr>
          <w:rFonts w:ascii="仿宋" w:eastAsia="仿宋" w:hAnsi="仿宋" w:hint="eastAsia"/>
          <w:bCs/>
          <w:sz w:val="24"/>
        </w:rPr>
        <w:t>使学生</w:t>
      </w:r>
      <w:r w:rsidRPr="000D2EA4">
        <w:rPr>
          <w:rFonts w:ascii="仿宋" w:eastAsia="仿宋" w:hAnsi="仿宋" w:hint="eastAsia"/>
          <w:bCs/>
          <w:sz w:val="24"/>
        </w:rPr>
        <w:t>学会用发展</w:t>
      </w:r>
      <w:r w:rsidRPr="000D2EA4">
        <w:rPr>
          <w:rFonts w:ascii="仿宋" w:eastAsia="仿宋" w:hAnsi="仿宋" w:hint="eastAsia"/>
          <w:bCs/>
          <w:sz w:val="24"/>
        </w:rPr>
        <w:lastRenderedPageBreak/>
        <w:t>的眼光看问题，正确处理学习中的顺境和逆境，</w:t>
      </w:r>
      <w:r>
        <w:rPr>
          <w:rFonts w:ascii="仿宋" w:eastAsia="仿宋" w:hAnsi="仿宋" w:hint="eastAsia"/>
          <w:bCs/>
          <w:sz w:val="24"/>
        </w:rPr>
        <w:t>正确</w:t>
      </w:r>
      <w:r w:rsidRPr="000D2EA4">
        <w:rPr>
          <w:rFonts w:ascii="仿宋" w:eastAsia="仿宋" w:hAnsi="仿宋" w:hint="eastAsia"/>
          <w:bCs/>
          <w:sz w:val="24"/>
        </w:rPr>
        <w:t>协调人生发展中的各种矛盾，培养积极</w:t>
      </w:r>
      <w:r>
        <w:rPr>
          <w:rFonts w:ascii="仿宋" w:eastAsia="仿宋" w:hAnsi="仿宋" w:hint="eastAsia"/>
          <w:bCs/>
          <w:sz w:val="24"/>
        </w:rPr>
        <w:t>向上</w:t>
      </w:r>
      <w:r w:rsidRPr="000D2EA4">
        <w:rPr>
          <w:rFonts w:ascii="仿宋" w:eastAsia="仿宋" w:hAnsi="仿宋" w:hint="eastAsia"/>
          <w:bCs/>
          <w:sz w:val="24"/>
        </w:rPr>
        <w:t>的人生态度，以提高专业认同度，明确自身学业规划</w:t>
      </w:r>
      <w:r>
        <w:rPr>
          <w:rFonts w:ascii="仿宋" w:eastAsia="仿宋" w:hAnsi="仿宋" w:hint="eastAsia"/>
          <w:bCs/>
          <w:sz w:val="24"/>
        </w:rPr>
        <w:t>，</w:t>
      </w:r>
      <w:r w:rsidRPr="000D2EA4">
        <w:rPr>
          <w:rFonts w:ascii="仿宋" w:eastAsia="仿宋" w:hAnsi="仿宋" w:hint="eastAsia"/>
          <w:bCs/>
          <w:sz w:val="24"/>
        </w:rPr>
        <w:t>做好职业知识储备，提高职业素养。</w:t>
      </w:r>
    </w:p>
    <w:p w14:paraId="3A1700F7" w14:textId="100652B3" w:rsidR="00963DE6" w:rsidRPr="00963DE6" w:rsidRDefault="00963DE6" w:rsidP="00963DE6">
      <w:pPr>
        <w:spacing w:line="360" w:lineRule="auto"/>
        <w:ind w:firstLineChars="200" w:firstLine="482"/>
        <w:rPr>
          <w:rFonts w:ascii="仿宋" w:eastAsia="仿宋" w:hAnsi="仿宋"/>
          <w:b/>
          <w:color w:val="000000"/>
          <w:sz w:val="24"/>
        </w:rPr>
      </w:pPr>
      <w:r>
        <w:rPr>
          <w:rFonts w:ascii="仿宋" w:eastAsia="仿宋" w:hAnsi="仿宋" w:hint="eastAsia"/>
          <w:b/>
          <w:color w:val="000000"/>
          <w:sz w:val="24"/>
        </w:rPr>
        <w:t>课程目标</w:t>
      </w:r>
      <w:r w:rsidR="005641FD">
        <w:rPr>
          <w:rFonts w:ascii="仿宋" w:eastAsia="仿宋" w:hAnsi="仿宋"/>
          <w:b/>
          <w:color w:val="000000"/>
          <w:sz w:val="24"/>
        </w:rPr>
        <w:t>2</w:t>
      </w:r>
      <w:r>
        <w:rPr>
          <w:rFonts w:ascii="仿宋" w:eastAsia="仿宋" w:hAnsi="仿宋" w:hint="eastAsia"/>
          <w:b/>
          <w:color w:val="000000"/>
          <w:sz w:val="24"/>
        </w:rPr>
        <w:t>：</w:t>
      </w:r>
      <w:r w:rsidR="005073C0" w:rsidRPr="005073C0">
        <w:rPr>
          <w:rFonts w:ascii="仿宋" w:eastAsia="仿宋" w:hAnsi="仿宋" w:hint="eastAsia"/>
          <w:b/>
          <w:color w:val="000000"/>
          <w:sz w:val="24"/>
        </w:rPr>
        <w:t>了解新能源产业链的构成、发展状况和趋势等。</w:t>
      </w:r>
      <w:proofErr w:type="gramStart"/>
      <w:r w:rsidR="00FB6FBA" w:rsidRPr="00FB6FBA">
        <w:rPr>
          <w:rFonts w:ascii="仿宋" w:eastAsia="仿宋" w:hAnsi="仿宋" w:hint="eastAsia"/>
          <w:b/>
          <w:color w:val="000000"/>
          <w:sz w:val="24"/>
        </w:rPr>
        <w:t>思政目标</w:t>
      </w:r>
      <w:proofErr w:type="gramEnd"/>
      <w:r w:rsidR="00FB6FBA" w:rsidRPr="00FB6FBA">
        <w:rPr>
          <w:rFonts w:ascii="仿宋" w:eastAsia="仿宋" w:hAnsi="仿宋" w:hint="eastAsia"/>
          <w:b/>
          <w:color w:val="000000"/>
          <w:sz w:val="24"/>
        </w:rPr>
        <w:t>：树立远大理想。</w:t>
      </w:r>
    </w:p>
    <w:p w14:paraId="17174520" w14:textId="62ED2E1D" w:rsidR="00B877FF" w:rsidRDefault="00B877FF" w:rsidP="00B877FF">
      <w:pPr>
        <w:snapToGrid w:val="0"/>
        <w:spacing w:line="360" w:lineRule="auto"/>
        <w:ind w:firstLineChars="200" w:firstLine="480"/>
        <w:rPr>
          <w:rFonts w:ascii="仿宋" w:eastAsia="仿宋" w:hAnsi="仿宋"/>
          <w:bCs/>
          <w:sz w:val="24"/>
        </w:rPr>
      </w:pPr>
      <w:r w:rsidRPr="00B877FF">
        <w:rPr>
          <w:rFonts w:ascii="仿宋" w:eastAsia="仿宋" w:hAnsi="仿宋" w:hint="eastAsia"/>
          <w:bCs/>
          <w:sz w:val="24"/>
        </w:rPr>
        <w:t>了解</w:t>
      </w:r>
      <w:r>
        <w:rPr>
          <w:rFonts w:ascii="仿宋" w:eastAsia="仿宋" w:hAnsi="仿宋" w:hint="eastAsia"/>
          <w:bCs/>
          <w:sz w:val="24"/>
        </w:rPr>
        <w:t>新能源产业的岗位需求，了解新能源产业的上游、中游和下游的各个环节，对各种新能源产业</w:t>
      </w:r>
      <w:proofErr w:type="gramStart"/>
      <w:r>
        <w:rPr>
          <w:rFonts w:ascii="仿宋" w:eastAsia="仿宋" w:hAnsi="仿宋" w:hint="eastAsia"/>
          <w:bCs/>
          <w:sz w:val="24"/>
        </w:rPr>
        <w:t>链具有</w:t>
      </w:r>
      <w:proofErr w:type="gramEnd"/>
      <w:r>
        <w:rPr>
          <w:rFonts w:ascii="仿宋" w:eastAsia="仿宋" w:hAnsi="仿宋" w:hint="eastAsia"/>
          <w:bCs/>
          <w:sz w:val="24"/>
        </w:rPr>
        <w:t>整体认知，能够结合对工程职业的认知，形成对未来岗位及</w:t>
      </w:r>
      <w:proofErr w:type="gramStart"/>
      <w:r>
        <w:rPr>
          <w:rFonts w:ascii="仿宋" w:eastAsia="仿宋" w:hAnsi="仿宋" w:hint="eastAsia"/>
          <w:bCs/>
          <w:sz w:val="24"/>
        </w:rPr>
        <w:t>今后所</w:t>
      </w:r>
      <w:proofErr w:type="gramEnd"/>
      <w:r>
        <w:rPr>
          <w:rFonts w:ascii="仿宋" w:eastAsia="仿宋" w:hAnsi="仿宋" w:hint="eastAsia"/>
          <w:bCs/>
          <w:sz w:val="24"/>
        </w:rPr>
        <w:t>投身宏伟事业的预期。</w:t>
      </w:r>
    </w:p>
    <w:p w14:paraId="48C2E67A" w14:textId="50BDF505" w:rsidR="00FB6FBA" w:rsidRPr="00B877FF" w:rsidRDefault="007049A5" w:rsidP="00DC7C28">
      <w:pPr>
        <w:snapToGrid w:val="0"/>
        <w:spacing w:line="360" w:lineRule="auto"/>
        <w:ind w:firstLineChars="200" w:firstLine="480"/>
        <w:rPr>
          <w:rFonts w:ascii="仿宋" w:eastAsia="仿宋" w:hAnsi="仿宋"/>
          <w:bCs/>
          <w:sz w:val="24"/>
        </w:rPr>
      </w:pPr>
      <w:r>
        <w:rPr>
          <w:rFonts w:ascii="仿宋" w:eastAsia="仿宋" w:hAnsi="仿宋" w:hint="eastAsia"/>
          <w:bCs/>
          <w:sz w:val="24"/>
        </w:rPr>
        <w:t>使学生</w:t>
      </w:r>
      <w:r w:rsidR="00FB6FBA" w:rsidRPr="00FB6FBA">
        <w:rPr>
          <w:rFonts w:ascii="仿宋" w:eastAsia="仿宋" w:hAnsi="仿宋" w:hint="eastAsia"/>
          <w:bCs/>
          <w:sz w:val="24"/>
        </w:rPr>
        <w:t>明确</w:t>
      </w:r>
      <w:r w:rsidR="00FB6FBA">
        <w:rPr>
          <w:rFonts w:ascii="仿宋" w:eastAsia="仿宋" w:hAnsi="仿宋" w:hint="eastAsia"/>
          <w:bCs/>
          <w:sz w:val="24"/>
        </w:rPr>
        <w:t>新能源技术</w:t>
      </w:r>
      <w:r w:rsidR="00FB6FBA" w:rsidRPr="00FB6FBA">
        <w:rPr>
          <w:rFonts w:ascii="仿宋" w:eastAsia="仿宋" w:hAnsi="仿宋" w:hint="eastAsia"/>
          <w:bCs/>
          <w:sz w:val="24"/>
        </w:rPr>
        <w:t>对</w:t>
      </w:r>
      <w:r w:rsidR="00FB6FBA">
        <w:rPr>
          <w:rFonts w:ascii="仿宋" w:eastAsia="仿宋" w:hAnsi="仿宋" w:hint="eastAsia"/>
          <w:bCs/>
          <w:sz w:val="24"/>
        </w:rPr>
        <w:t>全国和自治区经社会</w:t>
      </w:r>
      <w:r w:rsidR="00FB6FBA" w:rsidRPr="00FB6FBA">
        <w:rPr>
          <w:rFonts w:ascii="仿宋" w:eastAsia="仿宋" w:hAnsi="仿宋" w:hint="eastAsia"/>
          <w:bCs/>
          <w:sz w:val="24"/>
        </w:rPr>
        <w:t>发展的重要性</w:t>
      </w:r>
      <w:r w:rsidR="00FB6FBA">
        <w:rPr>
          <w:rFonts w:ascii="仿宋" w:eastAsia="仿宋" w:hAnsi="仿宋" w:hint="eastAsia"/>
          <w:bCs/>
          <w:sz w:val="24"/>
        </w:rPr>
        <w:t>，结合我国新能源政策和自治区“八大产业”规划</w:t>
      </w:r>
      <w:r w:rsidR="00FB6FBA" w:rsidRPr="00FB6FBA">
        <w:rPr>
          <w:rFonts w:ascii="仿宋" w:eastAsia="仿宋" w:hAnsi="仿宋" w:hint="eastAsia"/>
          <w:bCs/>
          <w:sz w:val="24"/>
        </w:rPr>
        <w:t>加强</w:t>
      </w:r>
      <w:r w:rsidR="00FB6FBA">
        <w:rPr>
          <w:rFonts w:ascii="仿宋" w:eastAsia="仿宋" w:hAnsi="仿宋" w:hint="eastAsia"/>
          <w:bCs/>
          <w:sz w:val="24"/>
        </w:rPr>
        <w:t>学生对本专业的认同和期许</w:t>
      </w:r>
      <w:r w:rsidR="00FB6FBA" w:rsidRPr="00FB6FBA">
        <w:rPr>
          <w:rFonts w:ascii="仿宋" w:eastAsia="仿宋" w:hAnsi="仿宋" w:hint="eastAsia"/>
          <w:bCs/>
          <w:sz w:val="24"/>
        </w:rPr>
        <w:t>。树立</w:t>
      </w:r>
      <w:r w:rsidR="00FB6FBA">
        <w:rPr>
          <w:rFonts w:ascii="仿宋" w:eastAsia="仿宋" w:hAnsi="仿宋" w:hint="eastAsia"/>
          <w:bCs/>
          <w:sz w:val="24"/>
        </w:rPr>
        <w:t>学生</w:t>
      </w:r>
      <w:r w:rsidR="00FB6FBA" w:rsidRPr="00FB6FBA">
        <w:rPr>
          <w:rFonts w:ascii="仿宋" w:eastAsia="仿宋" w:hAnsi="仿宋" w:hint="eastAsia"/>
          <w:bCs/>
          <w:sz w:val="24"/>
        </w:rPr>
        <w:t>正确的世界观、人生观</w:t>
      </w:r>
      <w:r w:rsidR="00FB6FBA">
        <w:rPr>
          <w:rFonts w:ascii="仿宋" w:eastAsia="仿宋" w:hAnsi="仿宋" w:hint="eastAsia"/>
          <w:bCs/>
          <w:sz w:val="24"/>
        </w:rPr>
        <w:t>和</w:t>
      </w:r>
      <w:r w:rsidR="00FB6FBA" w:rsidRPr="00FB6FBA">
        <w:rPr>
          <w:rFonts w:ascii="仿宋" w:eastAsia="仿宋" w:hAnsi="仿宋" w:hint="eastAsia"/>
          <w:bCs/>
          <w:sz w:val="24"/>
        </w:rPr>
        <w:t>价值观，饱含爱国情怀，勇敢肩负起时代赋予的光荣使命，为祖国的繁荣昌盛不断努力奋斗。</w:t>
      </w:r>
    </w:p>
    <w:p w14:paraId="4CDA4965" w14:textId="77777777" w:rsidR="00D50FC2" w:rsidRPr="00A96A5E" w:rsidRDefault="00A96A5E" w:rsidP="00A96A5E">
      <w:pPr>
        <w:snapToGrid w:val="0"/>
        <w:spacing w:line="360" w:lineRule="auto"/>
        <w:ind w:firstLineChars="200" w:firstLine="482"/>
        <w:rPr>
          <w:rFonts w:ascii="仿宋" w:eastAsia="仿宋" w:hAnsi="仿宋"/>
          <w:b/>
          <w:bCs/>
          <w:sz w:val="24"/>
        </w:rPr>
      </w:pPr>
      <w:r w:rsidRPr="006B4C8A">
        <w:rPr>
          <w:rFonts w:ascii="仿宋" w:eastAsia="仿宋" w:hAnsi="仿宋" w:hint="eastAsia"/>
          <w:b/>
          <w:bCs/>
          <w:sz w:val="24"/>
        </w:rPr>
        <w:t>（</w:t>
      </w:r>
      <w:r>
        <w:rPr>
          <w:rFonts w:ascii="仿宋" w:eastAsia="仿宋" w:hAnsi="仿宋" w:hint="eastAsia"/>
          <w:b/>
          <w:bCs/>
          <w:sz w:val="24"/>
        </w:rPr>
        <w:t>二</w:t>
      </w:r>
      <w:r w:rsidRPr="006B4C8A">
        <w:rPr>
          <w:rFonts w:ascii="仿宋" w:eastAsia="仿宋" w:hAnsi="仿宋" w:hint="eastAsia"/>
          <w:b/>
          <w:bCs/>
          <w:sz w:val="24"/>
        </w:rPr>
        <w:t>）课程</w:t>
      </w:r>
      <w:r w:rsidR="007777CF">
        <w:rPr>
          <w:rFonts w:ascii="仿宋" w:eastAsia="仿宋" w:hAnsi="仿宋" w:hint="eastAsia"/>
          <w:b/>
          <w:bCs/>
          <w:sz w:val="24"/>
        </w:rPr>
        <w:t>目标</w:t>
      </w:r>
      <w:r>
        <w:rPr>
          <w:rFonts w:ascii="仿宋" w:eastAsia="仿宋" w:hAnsi="仿宋" w:hint="eastAsia"/>
          <w:b/>
          <w:bCs/>
          <w:sz w:val="24"/>
        </w:rPr>
        <w:t>对毕业要求的支撑</w:t>
      </w:r>
    </w:p>
    <w:tbl>
      <w:tblPr>
        <w:tblW w:w="5000" w:type="pct"/>
        <w:jc w:val="center"/>
        <w:tblLook w:val="0000" w:firstRow="0" w:lastRow="0" w:firstColumn="0" w:lastColumn="0" w:noHBand="0" w:noVBand="0"/>
      </w:tblPr>
      <w:tblGrid>
        <w:gridCol w:w="2453"/>
        <w:gridCol w:w="2344"/>
        <w:gridCol w:w="2072"/>
        <w:gridCol w:w="1427"/>
      </w:tblGrid>
      <w:tr w:rsidR="00A96A5E" w:rsidRPr="00A96A5E" w14:paraId="5A9D4C3F" w14:textId="77777777" w:rsidTr="005356EA">
        <w:trPr>
          <w:trHeight w:val="510"/>
          <w:jc w:val="center"/>
        </w:trPr>
        <w:tc>
          <w:tcPr>
            <w:tcW w:w="1478" w:type="pct"/>
            <w:tcBorders>
              <w:top w:val="single" w:sz="4" w:space="0" w:color="auto"/>
              <w:left w:val="single" w:sz="4" w:space="0" w:color="auto"/>
              <w:bottom w:val="single" w:sz="4" w:space="0" w:color="auto"/>
              <w:right w:val="single" w:sz="4" w:space="0" w:color="auto"/>
            </w:tcBorders>
            <w:shd w:val="clear" w:color="auto" w:fill="auto"/>
            <w:vAlign w:val="center"/>
          </w:tcPr>
          <w:p w14:paraId="6D3E7397" w14:textId="77777777"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毕业要求</w:t>
            </w:r>
          </w:p>
        </w:tc>
        <w:tc>
          <w:tcPr>
            <w:tcW w:w="1413" w:type="pct"/>
            <w:tcBorders>
              <w:top w:val="single" w:sz="4" w:space="0" w:color="auto"/>
              <w:left w:val="nil"/>
              <w:bottom w:val="single" w:sz="4" w:space="0" w:color="auto"/>
              <w:right w:val="single" w:sz="4" w:space="0" w:color="auto"/>
            </w:tcBorders>
            <w:shd w:val="clear" w:color="auto" w:fill="auto"/>
            <w:vAlign w:val="center"/>
          </w:tcPr>
          <w:p w14:paraId="0FE56823" w14:textId="77777777" w:rsidR="00D524C5" w:rsidRPr="00A96A5E" w:rsidRDefault="0096382D">
            <w:pPr>
              <w:widowControl/>
              <w:spacing w:line="276" w:lineRule="auto"/>
              <w:jc w:val="center"/>
              <w:rPr>
                <w:rFonts w:ascii="仿宋" w:eastAsia="仿宋" w:hAnsi="仿宋"/>
                <w:b/>
                <w:color w:val="000000"/>
                <w:kern w:val="0"/>
                <w:sz w:val="24"/>
              </w:rPr>
            </w:pPr>
            <w:r>
              <w:rPr>
                <w:rFonts w:ascii="仿宋" w:eastAsia="仿宋" w:hAnsi="仿宋" w:hint="eastAsia"/>
                <w:b/>
                <w:color w:val="000000"/>
                <w:kern w:val="0"/>
                <w:sz w:val="24"/>
              </w:rPr>
              <w:t>观测点</w:t>
            </w:r>
          </w:p>
        </w:tc>
        <w:tc>
          <w:tcPr>
            <w:tcW w:w="1249" w:type="pct"/>
            <w:tcBorders>
              <w:top w:val="single" w:sz="4" w:space="0" w:color="auto"/>
              <w:left w:val="nil"/>
              <w:bottom w:val="single" w:sz="4" w:space="0" w:color="auto"/>
              <w:right w:val="single" w:sz="4" w:space="0" w:color="auto"/>
            </w:tcBorders>
          </w:tcPr>
          <w:p w14:paraId="6ED8B8FD" w14:textId="77777777"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课程目标</w:t>
            </w:r>
          </w:p>
        </w:tc>
        <w:tc>
          <w:tcPr>
            <w:tcW w:w="860" w:type="pct"/>
            <w:tcBorders>
              <w:top w:val="single" w:sz="4" w:space="0" w:color="auto"/>
              <w:left w:val="nil"/>
              <w:bottom w:val="single" w:sz="4" w:space="0" w:color="auto"/>
              <w:right w:val="single" w:sz="4" w:space="0" w:color="auto"/>
            </w:tcBorders>
          </w:tcPr>
          <w:p w14:paraId="0B3DBD8C" w14:textId="77777777"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支撑强度</w:t>
            </w:r>
          </w:p>
        </w:tc>
      </w:tr>
      <w:tr w:rsidR="00A96A5E" w:rsidRPr="00A96A5E" w14:paraId="3D218CAE" w14:textId="77777777" w:rsidTr="00831D23">
        <w:trPr>
          <w:trHeight w:val="690"/>
          <w:jc w:val="center"/>
        </w:trPr>
        <w:tc>
          <w:tcPr>
            <w:tcW w:w="1478" w:type="pct"/>
            <w:tcBorders>
              <w:top w:val="single" w:sz="4" w:space="0" w:color="auto"/>
              <w:left w:val="single" w:sz="4" w:space="0" w:color="auto"/>
              <w:bottom w:val="single" w:sz="4" w:space="0" w:color="auto"/>
              <w:right w:val="single" w:sz="4" w:space="0" w:color="auto"/>
            </w:tcBorders>
            <w:vAlign w:val="center"/>
          </w:tcPr>
          <w:p w14:paraId="5DE0676E" w14:textId="0B03A1D8" w:rsidR="00A96A5E" w:rsidRPr="00A96A5E" w:rsidRDefault="00A96A5E" w:rsidP="00157EA0">
            <w:pPr>
              <w:widowControl/>
              <w:spacing w:line="276" w:lineRule="auto"/>
              <w:rPr>
                <w:rFonts w:ascii="仿宋" w:eastAsia="仿宋" w:hAnsi="仿宋"/>
                <w:b/>
                <w:bCs/>
                <w:color w:val="000000"/>
                <w:kern w:val="0"/>
                <w:sz w:val="24"/>
              </w:rPr>
            </w:pPr>
            <w:r w:rsidRPr="00A96A5E">
              <w:rPr>
                <w:rFonts w:ascii="仿宋" w:eastAsia="仿宋" w:hAnsi="仿宋" w:hint="eastAsia"/>
                <w:b/>
                <w:bCs/>
                <w:color w:val="000000"/>
                <w:kern w:val="0"/>
                <w:sz w:val="24"/>
              </w:rPr>
              <w:t>毕业要求</w:t>
            </w:r>
            <w:r w:rsidR="00F66E9F">
              <w:rPr>
                <w:rFonts w:ascii="仿宋" w:eastAsia="仿宋" w:hAnsi="仿宋" w:hint="eastAsia"/>
                <w:b/>
                <w:bCs/>
                <w:color w:val="000000"/>
                <w:kern w:val="0"/>
                <w:sz w:val="24"/>
              </w:rPr>
              <w:t>6</w:t>
            </w:r>
            <w:r w:rsidRPr="00A96A5E">
              <w:rPr>
                <w:rFonts w:ascii="仿宋" w:eastAsia="仿宋" w:hAnsi="仿宋" w:hint="eastAsia"/>
                <w:b/>
                <w:bCs/>
                <w:color w:val="000000"/>
                <w:kern w:val="0"/>
                <w:sz w:val="24"/>
              </w:rPr>
              <w:t>：</w:t>
            </w:r>
            <w:r w:rsidR="00157EA0" w:rsidRPr="00157EA0">
              <w:rPr>
                <w:rFonts w:ascii="仿宋" w:eastAsia="仿宋" w:hAnsi="仿宋" w:hint="eastAsia"/>
                <w:color w:val="000000"/>
                <w:kern w:val="0"/>
                <w:sz w:val="24"/>
              </w:rPr>
              <w:t>能够基于新能源工程相关背景知识进行合理分析，评价新能源专业工程实践和复杂工程问题解决方案对社会、健康、安全、法律以及文化的影响，并理解新能源工程师应承担的责任。</w:t>
            </w:r>
          </w:p>
        </w:tc>
        <w:tc>
          <w:tcPr>
            <w:tcW w:w="1413" w:type="pct"/>
            <w:tcBorders>
              <w:top w:val="single" w:sz="4" w:space="0" w:color="auto"/>
              <w:left w:val="nil"/>
              <w:bottom w:val="single" w:sz="4" w:space="0" w:color="auto"/>
              <w:right w:val="single" w:sz="4" w:space="0" w:color="auto"/>
            </w:tcBorders>
            <w:vAlign w:val="center"/>
          </w:tcPr>
          <w:p w14:paraId="6C00DAA7" w14:textId="6814D22F" w:rsidR="0029722B" w:rsidRDefault="0096382D" w:rsidP="00A96A5E">
            <w:pPr>
              <w:spacing w:line="276" w:lineRule="auto"/>
              <w:rPr>
                <w:rFonts w:ascii="仿宋" w:eastAsia="仿宋" w:hAnsi="仿宋"/>
                <w:color w:val="000000"/>
                <w:sz w:val="24"/>
              </w:rPr>
            </w:pPr>
            <w:r>
              <w:rPr>
                <w:rFonts w:ascii="仿宋" w:eastAsia="仿宋" w:hAnsi="仿宋" w:hint="eastAsia"/>
                <w:b/>
                <w:bCs/>
                <w:color w:val="000000"/>
                <w:sz w:val="24"/>
              </w:rPr>
              <w:t>观测点</w:t>
            </w:r>
            <w:r w:rsidR="00737D4B">
              <w:rPr>
                <w:rFonts w:ascii="仿宋" w:eastAsia="仿宋" w:hAnsi="仿宋" w:hint="eastAsia"/>
                <w:b/>
                <w:bCs/>
                <w:color w:val="000000"/>
                <w:sz w:val="24"/>
              </w:rPr>
              <w:t>6.</w:t>
            </w:r>
            <w:r w:rsidR="0029722B">
              <w:rPr>
                <w:rFonts w:ascii="仿宋" w:eastAsia="仿宋" w:hAnsi="仿宋" w:hint="eastAsia"/>
                <w:b/>
                <w:bCs/>
                <w:color w:val="000000"/>
                <w:sz w:val="24"/>
              </w:rPr>
              <w:t>1</w:t>
            </w:r>
            <w:r w:rsidR="00A96A5E" w:rsidRPr="00A96A5E">
              <w:rPr>
                <w:rFonts w:ascii="仿宋" w:eastAsia="仿宋" w:hAnsi="仿宋" w:hint="eastAsia"/>
                <w:b/>
                <w:bCs/>
                <w:color w:val="000000"/>
                <w:sz w:val="24"/>
              </w:rPr>
              <w:t>：</w:t>
            </w:r>
            <w:r w:rsidR="00157EA0" w:rsidRPr="00157EA0">
              <w:rPr>
                <w:rFonts w:ascii="仿宋" w:eastAsia="仿宋" w:hAnsi="仿宋" w:hint="eastAsia"/>
                <w:color w:val="000000"/>
                <w:sz w:val="24"/>
              </w:rPr>
              <w:t>了解专业相关领域的技术标准体系、知识产权、产业政策和法律法规，理解不同社会文化对工程活动的影响；</w:t>
            </w:r>
          </w:p>
          <w:p w14:paraId="04ECD350" w14:textId="67EDE0A8" w:rsidR="00A96A5E" w:rsidRPr="00A96A5E" w:rsidRDefault="0029722B" w:rsidP="00A96A5E">
            <w:pPr>
              <w:spacing w:line="276" w:lineRule="auto"/>
              <w:rPr>
                <w:rFonts w:ascii="仿宋" w:eastAsia="仿宋" w:hAnsi="仿宋"/>
                <w:b/>
                <w:bCs/>
                <w:color w:val="000000"/>
                <w:sz w:val="24"/>
              </w:rPr>
            </w:pPr>
            <w:r>
              <w:rPr>
                <w:rFonts w:ascii="仿宋" w:eastAsia="仿宋" w:hAnsi="仿宋" w:hint="eastAsia"/>
                <w:b/>
                <w:bCs/>
                <w:color w:val="000000"/>
                <w:sz w:val="24"/>
              </w:rPr>
              <w:t>观测点</w:t>
            </w:r>
            <w:r w:rsidR="00737D4B">
              <w:rPr>
                <w:rFonts w:ascii="仿宋" w:eastAsia="仿宋" w:hAnsi="仿宋" w:hint="eastAsia"/>
                <w:b/>
                <w:bCs/>
                <w:color w:val="000000"/>
                <w:sz w:val="24"/>
              </w:rPr>
              <w:t>6.</w:t>
            </w:r>
            <w:r>
              <w:rPr>
                <w:rFonts w:ascii="仿宋" w:eastAsia="仿宋" w:hAnsi="仿宋" w:hint="eastAsia"/>
                <w:b/>
                <w:bCs/>
                <w:color w:val="000000"/>
                <w:sz w:val="24"/>
              </w:rPr>
              <w:t>2</w:t>
            </w:r>
            <w:r w:rsidRPr="00A96A5E">
              <w:rPr>
                <w:rFonts w:ascii="仿宋" w:eastAsia="仿宋" w:hAnsi="仿宋" w:hint="eastAsia"/>
                <w:b/>
                <w:bCs/>
                <w:color w:val="000000"/>
                <w:sz w:val="24"/>
              </w:rPr>
              <w:t>：</w:t>
            </w:r>
            <w:r w:rsidR="00157EA0" w:rsidRPr="00157EA0">
              <w:rPr>
                <w:rFonts w:ascii="仿宋" w:eastAsia="仿宋" w:hAnsi="仿宋" w:hint="eastAsia"/>
                <w:color w:val="000000"/>
                <w:sz w:val="24"/>
              </w:rPr>
              <w:t>能分析和评价专业工程实践对社会、健康、安全、法律、文化的影响，以及这些制约因素对项目实施的影响，并理解应承担的责任。</w:t>
            </w:r>
          </w:p>
        </w:tc>
        <w:tc>
          <w:tcPr>
            <w:tcW w:w="1249" w:type="pct"/>
            <w:tcBorders>
              <w:top w:val="single" w:sz="4" w:space="0" w:color="auto"/>
              <w:left w:val="nil"/>
              <w:bottom w:val="single" w:sz="4" w:space="0" w:color="auto"/>
              <w:right w:val="single" w:sz="4" w:space="0" w:color="auto"/>
            </w:tcBorders>
            <w:vAlign w:val="center"/>
          </w:tcPr>
          <w:p w14:paraId="0C734A34" w14:textId="57225A68" w:rsidR="00A96A5E" w:rsidRPr="00A96A5E" w:rsidRDefault="00A96A5E" w:rsidP="00A96A5E">
            <w:pPr>
              <w:spacing w:line="276" w:lineRule="auto"/>
              <w:rPr>
                <w:rFonts w:ascii="仿宋" w:eastAsia="仿宋" w:hAnsi="仿宋"/>
                <w:color w:val="000000"/>
                <w:sz w:val="24"/>
              </w:rPr>
            </w:pPr>
            <w:r w:rsidRPr="00A96A5E">
              <w:rPr>
                <w:rFonts w:ascii="仿宋" w:eastAsia="仿宋" w:hAnsi="仿宋" w:hint="eastAsia"/>
                <w:color w:val="000000"/>
                <w:kern w:val="0"/>
                <w:sz w:val="24"/>
              </w:rPr>
              <w:t>课程目标</w:t>
            </w:r>
            <w:r w:rsidR="005641FD">
              <w:rPr>
                <w:rFonts w:ascii="仿宋" w:eastAsia="仿宋" w:hAnsi="仿宋"/>
                <w:color w:val="000000"/>
                <w:kern w:val="0"/>
                <w:sz w:val="24"/>
              </w:rPr>
              <w:t>1</w:t>
            </w:r>
          </w:p>
        </w:tc>
        <w:tc>
          <w:tcPr>
            <w:tcW w:w="860" w:type="pct"/>
            <w:tcBorders>
              <w:top w:val="single" w:sz="4" w:space="0" w:color="auto"/>
              <w:left w:val="nil"/>
              <w:bottom w:val="single" w:sz="4" w:space="0" w:color="auto"/>
              <w:right w:val="single" w:sz="4" w:space="0" w:color="auto"/>
            </w:tcBorders>
            <w:vAlign w:val="center"/>
          </w:tcPr>
          <w:p w14:paraId="31F2F98A" w14:textId="77777777" w:rsidR="00831D23" w:rsidRPr="00A96A5E" w:rsidRDefault="00831D23" w:rsidP="00831D23">
            <w:pPr>
              <w:spacing w:line="276" w:lineRule="auto"/>
              <w:jc w:val="center"/>
              <w:rPr>
                <w:rFonts w:ascii="仿宋" w:eastAsia="仿宋" w:hAnsi="仿宋"/>
                <w:color w:val="000000"/>
                <w:sz w:val="24"/>
              </w:rPr>
            </w:pPr>
            <w:r>
              <w:rPr>
                <w:rFonts w:ascii="仿宋" w:eastAsia="仿宋" w:hAnsi="仿宋"/>
                <w:color w:val="000000"/>
                <w:sz w:val="24"/>
              </w:rPr>
              <w:fldChar w:fldCharType="begin"/>
            </w:r>
            <w:r>
              <w:rPr>
                <w:rFonts w:ascii="仿宋" w:eastAsia="仿宋" w:hAnsi="仿宋"/>
                <w:color w:val="000000"/>
                <w:sz w:val="24"/>
              </w:rPr>
              <w:instrText xml:space="preserve"> </w:instrText>
            </w:r>
            <w:r>
              <w:rPr>
                <w:rFonts w:ascii="仿宋" w:eastAsia="仿宋" w:hAnsi="仿宋" w:hint="eastAsia"/>
                <w:color w:val="000000"/>
                <w:sz w:val="24"/>
              </w:rPr>
              <w:instrText>eq \o\ac(□,✓)</w:instrText>
            </w:r>
            <w:r>
              <w:rPr>
                <w:rFonts w:ascii="仿宋" w:eastAsia="仿宋" w:hAnsi="仿宋"/>
                <w:color w:val="000000"/>
                <w:sz w:val="24"/>
              </w:rPr>
              <w:fldChar w:fldCharType="end"/>
            </w:r>
            <w:r>
              <w:rPr>
                <w:rFonts w:ascii="仿宋" w:eastAsia="仿宋" w:hAnsi="仿宋"/>
                <w:color w:val="000000"/>
                <w:sz w:val="24"/>
              </w:rPr>
              <w:t xml:space="preserve"> </w:t>
            </w:r>
            <w:r w:rsidRPr="00A96A5E">
              <w:rPr>
                <w:rFonts w:ascii="仿宋" w:eastAsia="仿宋" w:hAnsi="仿宋" w:hint="eastAsia"/>
                <w:color w:val="000000"/>
                <w:sz w:val="24"/>
              </w:rPr>
              <w:t>H</w:t>
            </w:r>
          </w:p>
          <w:p w14:paraId="515BE704" w14:textId="77777777" w:rsidR="00831D23" w:rsidRPr="00A96A5E" w:rsidRDefault="00831D23" w:rsidP="00831D23">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M</w:t>
            </w:r>
          </w:p>
          <w:p w14:paraId="4DBA7405" w14:textId="77777777" w:rsidR="00831D23" w:rsidRPr="00A96A5E" w:rsidRDefault="00831D23" w:rsidP="00831D23">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L</w:t>
            </w:r>
          </w:p>
          <w:p w14:paraId="047FFD35" w14:textId="32C7B18B" w:rsidR="00A96A5E" w:rsidRPr="00A96A5E" w:rsidRDefault="00A96A5E" w:rsidP="00831D23">
            <w:pPr>
              <w:spacing w:line="276" w:lineRule="auto"/>
              <w:ind w:left="360"/>
              <w:jc w:val="center"/>
              <w:rPr>
                <w:rFonts w:ascii="仿宋" w:eastAsia="仿宋" w:hAnsi="仿宋"/>
                <w:color w:val="000000"/>
                <w:sz w:val="24"/>
              </w:rPr>
            </w:pPr>
          </w:p>
        </w:tc>
      </w:tr>
      <w:tr w:rsidR="00A96A5E" w:rsidRPr="00A96A5E" w14:paraId="74AAAE4D" w14:textId="77777777" w:rsidTr="00831D23">
        <w:trPr>
          <w:trHeight w:val="690"/>
          <w:jc w:val="center"/>
        </w:trPr>
        <w:tc>
          <w:tcPr>
            <w:tcW w:w="1478" w:type="pct"/>
            <w:tcBorders>
              <w:top w:val="single" w:sz="4" w:space="0" w:color="auto"/>
              <w:left w:val="single" w:sz="4" w:space="0" w:color="auto"/>
              <w:bottom w:val="single" w:sz="4" w:space="0" w:color="auto"/>
              <w:right w:val="single" w:sz="4" w:space="0" w:color="auto"/>
            </w:tcBorders>
            <w:vAlign w:val="center"/>
          </w:tcPr>
          <w:p w14:paraId="4B1ED26A" w14:textId="667D8C08" w:rsidR="00A96A5E" w:rsidRPr="00A96A5E" w:rsidRDefault="00A96A5E" w:rsidP="005356EA">
            <w:pPr>
              <w:widowControl/>
              <w:spacing w:line="276" w:lineRule="auto"/>
              <w:rPr>
                <w:rFonts w:ascii="仿宋" w:eastAsia="仿宋" w:hAnsi="仿宋"/>
                <w:color w:val="000000"/>
                <w:kern w:val="0"/>
                <w:sz w:val="24"/>
              </w:rPr>
            </w:pPr>
            <w:r w:rsidRPr="00A96A5E">
              <w:rPr>
                <w:rFonts w:ascii="仿宋" w:eastAsia="仿宋" w:hAnsi="仿宋" w:hint="eastAsia"/>
                <w:b/>
                <w:bCs/>
                <w:color w:val="000000"/>
                <w:kern w:val="0"/>
                <w:sz w:val="24"/>
              </w:rPr>
              <w:t>毕业要求</w:t>
            </w:r>
            <w:r w:rsidR="00497572">
              <w:rPr>
                <w:rFonts w:ascii="仿宋" w:eastAsia="仿宋" w:hAnsi="仿宋" w:hint="eastAsia"/>
                <w:b/>
                <w:bCs/>
                <w:color w:val="000000"/>
                <w:kern w:val="0"/>
                <w:sz w:val="24"/>
              </w:rPr>
              <w:t>7</w:t>
            </w:r>
            <w:r w:rsidR="005356EA">
              <w:rPr>
                <w:rFonts w:ascii="仿宋" w:eastAsia="仿宋" w:hAnsi="仿宋" w:hint="eastAsia"/>
                <w:b/>
                <w:bCs/>
                <w:color w:val="000000"/>
                <w:kern w:val="0"/>
                <w:sz w:val="24"/>
              </w:rPr>
              <w:t>：</w:t>
            </w:r>
            <w:r w:rsidR="005356EA" w:rsidRPr="005356EA">
              <w:rPr>
                <w:rFonts w:ascii="仿宋" w:eastAsia="仿宋" w:hAnsi="仿宋" w:hint="eastAsia"/>
                <w:color w:val="000000"/>
                <w:kern w:val="0"/>
                <w:sz w:val="24"/>
              </w:rPr>
              <w:t>能够基于环境和社会因素，理解和评价新能源工程实践对环境、社会可持续发展的影响。</w:t>
            </w:r>
          </w:p>
        </w:tc>
        <w:tc>
          <w:tcPr>
            <w:tcW w:w="1413" w:type="pct"/>
            <w:tcBorders>
              <w:top w:val="single" w:sz="4" w:space="0" w:color="auto"/>
              <w:left w:val="nil"/>
              <w:bottom w:val="single" w:sz="4" w:space="0" w:color="auto"/>
              <w:right w:val="single" w:sz="4" w:space="0" w:color="auto"/>
            </w:tcBorders>
            <w:vAlign w:val="center"/>
          </w:tcPr>
          <w:p w14:paraId="5090FF88" w14:textId="76EFF4B2" w:rsidR="00497572" w:rsidRDefault="0096382D" w:rsidP="00A96A5E">
            <w:pPr>
              <w:spacing w:line="276" w:lineRule="auto"/>
              <w:rPr>
                <w:rFonts w:ascii="仿宋" w:eastAsia="仿宋" w:hAnsi="仿宋"/>
                <w:color w:val="000000"/>
                <w:sz w:val="24"/>
              </w:rPr>
            </w:pPr>
            <w:r>
              <w:rPr>
                <w:rFonts w:ascii="仿宋" w:eastAsia="仿宋" w:hAnsi="仿宋" w:hint="eastAsia"/>
                <w:b/>
                <w:bCs/>
                <w:color w:val="000000"/>
                <w:sz w:val="24"/>
              </w:rPr>
              <w:t>观测点</w:t>
            </w:r>
            <w:r w:rsidR="00737D4B">
              <w:rPr>
                <w:rFonts w:ascii="仿宋" w:eastAsia="仿宋" w:hAnsi="仿宋" w:hint="eastAsia"/>
                <w:b/>
                <w:bCs/>
                <w:color w:val="000000"/>
                <w:sz w:val="24"/>
              </w:rPr>
              <w:t>7.</w:t>
            </w:r>
            <w:r w:rsidR="00497572">
              <w:rPr>
                <w:rFonts w:ascii="仿宋" w:eastAsia="仿宋" w:hAnsi="仿宋" w:hint="eastAsia"/>
                <w:b/>
                <w:bCs/>
                <w:color w:val="000000"/>
                <w:sz w:val="24"/>
              </w:rPr>
              <w:t>1</w:t>
            </w:r>
            <w:r w:rsidR="00A96A5E" w:rsidRPr="00A96A5E">
              <w:rPr>
                <w:rFonts w:ascii="仿宋" w:eastAsia="仿宋" w:hAnsi="仿宋" w:hint="eastAsia"/>
                <w:b/>
                <w:bCs/>
                <w:color w:val="000000"/>
                <w:sz w:val="24"/>
              </w:rPr>
              <w:t>：</w:t>
            </w:r>
            <w:r w:rsidR="005356EA" w:rsidRPr="005356EA">
              <w:rPr>
                <w:rFonts w:ascii="仿宋" w:eastAsia="仿宋" w:hAnsi="仿宋" w:hint="eastAsia"/>
                <w:color w:val="000000"/>
                <w:sz w:val="24"/>
              </w:rPr>
              <w:t>知晓和理解环境保护和可持续发展的理念和内涵；</w:t>
            </w:r>
          </w:p>
          <w:p w14:paraId="787B193A" w14:textId="7017B880" w:rsidR="00A96A5E" w:rsidRPr="00A96A5E" w:rsidRDefault="00497572" w:rsidP="00A96A5E">
            <w:pPr>
              <w:spacing w:line="276" w:lineRule="auto"/>
              <w:rPr>
                <w:rFonts w:ascii="仿宋" w:eastAsia="仿宋" w:hAnsi="仿宋"/>
                <w:color w:val="000000"/>
                <w:sz w:val="24"/>
              </w:rPr>
            </w:pPr>
            <w:r>
              <w:rPr>
                <w:rFonts w:ascii="仿宋" w:eastAsia="仿宋" w:hAnsi="仿宋" w:hint="eastAsia"/>
                <w:b/>
                <w:bCs/>
                <w:color w:val="000000"/>
                <w:sz w:val="24"/>
              </w:rPr>
              <w:t>观测点</w:t>
            </w:r>
            <w:r w:rsidR="00737D4B">
              <w:rPr>
                <w:rFonts w:ascii="仿宋" w:eastAsia="仿宋" w:hAnsi="仿宋" w:hint="eastAsia"/>
                <w:b/>
                <w:bCs/>
                <w:color w:val="000000"/>
                <w:sz w:val="24"/>
              </w:rPr>
              <w:t>7.</w:t>
            </w:r>
            <w:r>
              <w:rPr>
                <w:rFonts w:ascii="仿宋" w:eastAsia="仿宋" w:hAnsi="仿宋" w:hint="eastAsia"/>
                <w:b/>
                <w:bCs/>
                <w:color w:val="000000"/>
                <w:sz w:val="24"/>
              </w:rPr>
              <w:t>2</w:t>
            </w:r>
            <w:r w:rsidRPr="00A96A5E">
              <w:rPr>
                <w:rFonts w:ascii="仿宋" w:eastAsia="仿宋" w:hAnsi="仿宋" w:hint="eastAsia"/>
                <w:b/>
                <w:bCs/>
                <w:color w:val="000000"/>
                <w:sz w:val="24"/>
              </w:rPr>
              <w:t>：</w:t>
            </w:r>
            <w:r w:rsidR="005356EA" w:rsidRPr="005356EA">
              <w:rPr>
                <w:rFonts w:ascii="仿宋" w:eastAsia="仿宋" w:hAnsi="仿宋" w:hint="eastAsia"/>
                <w:color w:val="000000"/>
                <w:sz w:val="24"/>
              </w:rPr>
              <w:t>能够站</w:t>
            </w:r>
            <w:r w:rsidR="005356EA" w:rsidRPr="005356EA">
              <w:rPr>
                <w:rFonts w:ascii="仿宋" w:eastAsia="仿宋" w:hAnsi="仿宋" w:hint="eastAsia"/>
                <w:color w:val="000000"/>
                <w:sz w:val="24"/>
              </w:rPr>
              <w:lastRenderedPageBreak/>
              <w:t>在环境保护和可持续发展的角度思考专业工程实践的可持续性，评价产品周期中可能对人类和环境造成的损害和隐患。</w:t>
            </w:r>
          </w:p>
        </w:tc>
        <w:tc>
          <w:tcPr>
            <w:tcW w:w="1249" w:type="pct"/>
            <w:tcBorders>
              <w:top w:val="single" w:sz="4" w:space="0" w:color="auto"/>
              <w:left w:val="nil"/>
              <w:bottom w:val="single" w:sz="4" w:space="0" w:color="auto"/>
              <w:right w:val="single" w:sz="4" w:space="0" w:color="auto"/>
            </w:tcBorders>
            <w:vAlign w:val="center"/>
          </w:tcPr>
          <w:p w14:paraId="2583B56A" w14:textId="1012AD0E" w:rsidR="00A96A5E" w:rsidRPr="00A96A5E" w:rsidRDefault="00A96A5E" w:rsidP="00A96A5E">
            <w:pPr>
              <w:spacing w:line="276" w:lineRule="auto"/>
              <w:rPr>
                <w:rFonts w:ascii="仿宋" w:eastAsia="仿宋" w:hAnsi="仿宋"/>
                <w:color w:val="000000"/>
                <w:kern w:val="0"/>
                <w:sz w:val="24"/>
              </w:rPr>
            </w:pPr>
            <w:r w:rsidRPr="00A96A5E">
              <w:rPr>
                <w:rFonts w:ascii="仿宋" w:eastAsia="仿宋" w:hAnsi="仿宋" w:hint="eastAsia"/>
                <w:color w:val="000000"/>
                <w:kern w:val="0"/>
                <w:sz w:val="24"/>
              </w:rPr>
              <w:lastRenderedPageBreak/>
              <w:t>课程目标</w:t>
            </w:r>
            <w:r w:rsidR="00B31017">
              <w:rPr>
                <w:rFonts w:ascii="仿宋" w:eastAsia="仿宋" w:hAnsi="仿宋" w:hint="eastAsia"/>
                <w:color w:val="000000"/>
                <w:kern w:val="0"/>
                <w:sz w:val="24"/>
              </w:rPr>
              <w:t>1、</w:t>
            </w:r>
            <w:r w:rsidR="005641FD">
              <w:rPr>
                <w:rFonts w:ascii="仿宋" w:eastAsia="仿宋" w:hAnsi="仿宋"/>
                <w:color w:val="000000"/>
                <w:kern w:val="0"/>
                <w:sz w:val="24"/>
              </w:rPr>
              <w:t>2</w:t>
            </w:r>
          </w:p>
        </w:tc>
        <w:tc>
          <w:tcPr>
            <w:tcW w:w="860" w:type="pct"/>
            <w:tcBorders>
              <w:top w:val="single" w:sz="4" w:space="0" w:color="auto"/>
              <w:left w:val="nil"/>
              <w:bottom w:val="single" w:sz="4" w:space="0" w:color="auto"/>
              <w:right w:val="single" w:sz="4" w:space="0" w:color="auto"/>
            </w:tcBorders>
            <w:vAlign w:val="center"/>
          </w:tcPr>
          <w:p w14:paraId="24BB0707" w14:textId="77777777" w:rsidR="00831D23" w:rsidRPr="00A96A5E" w:rsidRDefault="00831D23" w:rsidP="00831D23">
            <w:pPr>
              <w:spacing w:line="276" w:lineRule="auto"/>
              <w:jc w:val="center"/>
              <w:rPr>
                <w:rFonts w:ascii="仿宋" w:eastAsia="仿宋" w:hAnsi="仿宋"/>
                <w:color w:val="000000"/>
                <w:sz w:val="24"/>
              </w:rPr>
            </w:pPr>
            <w:r>
              <w:rPr>
                <w:rFonts w:ascii="仿宋" w:eastAsia="仿宋" w:hAnsi="仿宋"/>
                <w:color w:val="000000"/>
                <w:sz w:val="24"/>
              </w:rPr>
              <w:fldChar w:fldCharType="begin"/>
            </w:r>
            <w:r>
              <w:rPr>
                <w:rFonts w:ascii="仿宋" w:eastAsia="仿宋" w:hAnsi="仿宋"/>
                <w:color w:val="000000"/>
                <w:sz w:val="24"/>
              </w:rPr>
              <w:instrText xml:space="preserve"> </w:instrText>
            </w:r>
            <w:r>
              <w:rPr>
                <w:rFonts w:ascii="仿宋" w:eastAsia="仿宋" w:hAnsi="仿宋" w:hint="eastAsia"/>
                <w:color w:val="000000"/>
                <w:sz w:val="24"/>
              </w:rPr>
              <w:instrText>eq \o\ac(□,✓)</w:instrText>
            </w:r>
            <w:r>
              <w:rPr>
                <w:rFonts w:ascii="仿宋" w:eastAsia="仿宋" w:hAnsi="仿宋"/>
                <w:color w:val="000000"/>
                <w:sz w:val="24"/>
              </w:rPr>
              <w:fldChar w:fldCharType="end"/>
            </w:r>
            <w:r>
              <w:rPr>
                <w:rFonts w:ascii="仿宋" w:eastAsia="仿宋" w:hAnsi="仿宋"/>
                <w:color w:val="000000"/>
                <w:sz w:val="24"/>
              </w:rPr>
              <w:t xml:space="preserve"> </w:t>
            </w:r>
            <w:r w:rsidRPr="00A96A5E">
              <w:rPr>
                <w:rFonts w:ascii="仿宋" w:eastAsia="仿宋" w:hAnsi="仿宋" w:hint="eastAsia"/>
                <w:color w:val="000000"/>
                <w:sz w:val="24"/>
              </w:rPr>
              <w:t>H</w:t>
            </w:r>
          </w:p>
          <w:p w14:paraId="36095C54" w14:textId="77777777" w:rsidR="00831D23" w:rsidRPr="00A96A5E" w:rsidRDefault="00831D23" w:rsidP="00831D23">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M</w:t>
            </w:r>
          </w:p>
          <w:p w14:paraId="2027D29E" w14:textId="77777777" w:rsidR="00831D23" w:rsidRPr="00A96A5E" w:rsidRDefault="00831D23" w:rsidP="00831D23">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L</w:t>
            </w:r>
          </w:p>
          <w:p w14:paraId="2ED32121" w14:textId="47B5CE60" w:rsidR="00A96A5E" w:rsidRPr="00A96A5E" w:rsidRDefault="00A96A5E" w:rsidP="00831D23">
            <w:pPr>
              <w:spacing w:line="276" w:lineRule="auto"/>
              <w:ind w:left="360"/>
              <w:jc w:val="center"/>
              <w:rPr>
                <w:rFonts w:ascii="仿宋" w:eastAsia="仿宋" w:hAnsi="仿宋"/>
                <w:color w:val="000000"/>
                <w:sz w:val="24"/>
              </w:rPr>
            </w:pPr>
          </w:p>
        </w:tc>
      </w:tr>
      <w:tr w:rsidR="00236250" w:rsidRPr="00A96A5E" w14:paraId="7586CAED" w14:textId="77777777" w:rsidTr="00831D23">
        <w:trPr>
          <w:trHeight w:val="690"/>
          <w:jc w:val="center"/>
        </w:trPr>
        <w:tc>
          <w:tcPr>
            <w:tcW w:w="1478" w:type="pct"/>
            <w:tcBorders>
              <w:top w:val="single" w:sz="4" w:space="0" w:color="auto"/>
              <w:left w:val="single" w:sz="4" w:space="0" w:color="auto"/>
              <w:bottom w:val="single" w:sz="4" w:space="0" w:color="auto"/>
              <w:right w:val="single" w:sz="4" w:space="0" w:color="auto"/>
            </w:tcBorders>
            <w:vAlign w:val="center"/>
          </w:tcPr>
          <w:p w14:paraId="74799BD7" w14:textId="70CAD4F7" w:rsidR="00236250" w:rsidRPr="00B31017" w:rsidRDefault="00B31017" w:rsidP="005356EA">
            <w:pPr>
              <w:widowControl/>
              <w:spacing w:line="276" w:lineRule="auto"/>
              <w:rPr>
                <w:rFonts w:ascii="仿宋" w:eastAsia="仿宋" w:hAnsi="仿宋"/>
                <w:color w:val="000000"/>
                <w:kern w:val="0"/>
                <w:sz w:val="24"/>
              </w:rPr>
            </w:pPr>
            <w:r w:rsidRPr="00A96A5E">
              <w:rPr>
                <w:rFonts w:ascii="仿宋" w:eastAsia="仿宋" w:hAnsi="仿宋" w:hint="eastAsia"/>
                <w:b/>
                <w:bCs/>
                <w:color w:val="000000"/>
                <w:kern w:val="0"/>
                <w:sz w:val="24"/>
              </w:rPr>
              <w:t>毕业要求</w:t>
            </w:r>
            <w:r w:rsidR="00144DEA">
              <w:rPr>
                <w:rFonts w:ascii="仿宋" w:eastAsia="仿宋" w:hAnsi="仿宋" w:hint="eastAsia"/>
                <w:b/>
                <w:bCs/>
                <w:color w:val="000000"/>
                <w:kern w:val="0"/>
                <w:sz w:val="24"/>
              </w:rPr>
              <w:t>8</w:t>
            </w:r>
            <w:r>
              <w:rPr>
                <w:rFonts w:ascii="仿宋" w:eastAsia="仿宋" w:hAnsi="仿宋" w:hint="eastAsia"/>
                <w:b/>
                <w:bCs/>
                <w:color w:val="000000"/>
                <w:kern w:val="0"/>
                <w:sz w:val="24"/>
              </w:rPr>
              <w:t>：</w:t>
            </w:r>
            <w:r w:rsidRPr="00B31017">
              <w:rPr>
                <w:rFonts w:ascii="仿宋" w:eastAsia="仿宋" w:hAnsi="仿宋" w:hint="eastAsia"/>
                <w:color w:val="000000"/>
                <w:kern w:val="0"/>
                <w:sz w:val="24"/>
              </w:rPr>
              <w:t>具有人文社会科学素养、社会责任感，能够在新能源工程实践中理解并遵守工程职业道德和规范，履行责任。</w:t>
            </w:r>
          </w:p>
        </w:tc>
        <w:tc>
          <w:tcPr>
            <w:tcW w:w="1413" w:type="pct"/>
            <w:tcBorders>
              <w:top w:val="single" w:sz="4" w:space="0" w:color="auto"/>
              <w:left w:val="nil"/>
              <w:bottom w:val="single" w:sz="4" w:space="0" w:color="auto"/>
              <w:right w:val="single" w:sz="4" w:space="0" w:color="auto"/>
            </w:tcBorders>
            <w:vAlign w:val="center"/>
          </w:tcPr>
          <w:p w14:paraId="785C753F" w14:textId="23DB9AD0" w:rsidR="00236250" w:rsidRPr="00B31017" w:rsidRDefault="00390C4F" w:rsidP="00A96A5E">
            <w:pPr>
              <w:spacing w:line="276" w:lineRule="auto"/>
              <w:rPr>
                <w:rFonts w:ascii="仿宋" w:eastAsia="仿宋" w:hAnsi="仿宋"/>
                <w:color w:val="000000"/>
                <w:sz w:val="24"/>
              </w:rPr>
            </w:pPr>
            <w:r>
              <w:rPr>
                <w:rFonts w:ascii="仿宋" w:eastAsia="仿宋" w:hAnsi="仿宋" w:hint="eastAsia"/>
                <w:b/>
                <w:bCs/>
                <w:color w:val="000000"/>
                <w:sz w:val="24"/>
              </w:rPr>
              <w:t>观测点</w:t>
            </w:r>
            <w:r w:rsidR="00737D4B">
              <w:rPr>
                <w:rFonts w:ascii="仿宋" w:eastAsia="仿宋" w:hAnsi="仿宋" w:hint="eastAsia"/>
                <w:b/>
                <w:bCs/>
                <w:color w:val="000000"/>
                <w:sz w:val="24"/>
              </w:rPr>
              <w:t>8.</w:t>
            </w:r>
            <w:r>
              <w:rPr>
                <w:rFonts w:ascii="仿宋" w:eastAsia="仿宋" w:hAnsi="仿宋" w:hint="eastAsia"/>
                <w:b/>
                <w:bCs/>
                <w:color w:val="000000"/>
                <w:sz w:val="24"/>
              </w:rPr>
              <w:t>3</w:t>
            </w:r>
            <w:r w:rsidRPr="00A96A5E">
              <w:rPr>
                <w:rFonts w:ascii="仿宋" w:eastAsia="仿宋" w:hAnsi="仿宋" w:hint="eastAsia"/>
                <w:b/>
                <w:bCs/>
                <w:color w:val="000000"/>
                <w:sz w:val="24"/>
              </w:rPr>
              <w:t>：</w:t>
            </w:r>
            <w:r w:rsidR="00B31017" w:rsidRPr="00B31017">
              <w:rPr>
                <w:rFonts w:ascii="仿宋" w:eastAsia="仿宋" w:hAnsi="仿宋" w:hint="eastAsia"/>
                <w:color w:val="000000"/>
                <w:sz w:val="24"/>
              </w:rPr>
              <w:t>理解工程师对公众的安全、健康和福祉，以及环境保护的社会责任，能够在工程实践中自觉履行责任。</w:t>
            </w:r>
          </w:p>
        </w:tc>
        <w:tc>
          <w:tcPr>
            <w:tcW w:w="1249" w:type="pct"/>
            <w:tcBorders>
              <w:top w:val="single" w:sz="4" w:space="0" w:color="auto"/>
              <w:left w:val="nil"/>
              <w:bottom w:val="single" w:sz="4" w:space="0" w:color="auto"/>
              <w:right w:val="single" w:sz="4" w:space="0" w:color="auto"/>
            </w:tcBorders>
            <w:vAlign w:val="center"/>
          </w:tcPr>
          <w:p w14:paraId="0E0AF2B1" w14:textId="19469F8C" w:rsidR="00236250" w:rsidRPr="00B31017" w:rsidRDefault="00B31017" w:rsidP="00A96A5E">
            <w:pPr>
              <w:spacing w:line="276" w:lineRule="auto"/>
              <w:rPr>
                <w:rFonts w:ascii="仿宋" w:eastAsia="仿宋" w:hAnsi="仿宋"/>
                <w:color w:val="000000"/>
                <w:kern w:val="0"/>
                <w:sz w:val="24"/>
              </w:rPr>
            </w:pPr>
            <w:r w:rsidRPr="00A96A5E">
              <w:rPr>
                <w:rFonts w:ascii="仿宋" w:eastAsia="仿宋" w:hAnsi="仿宋" w:hint="eastAsia"/>
                <w:color w:val="000000"/>
                <w:kern w:val="0"/>
                <w:sz w:val="24"/>
              </w:rPr>
              <w:t>课程目标</w:t>
            </w:r>
            <w:r>
              <w:rPr>
                <w:rFonts w:ascii="仿宋" w:eastAsia="仿宋" w:hAnsi="仿宋"/>
                <w:color w:val="000000"/>
                <w:kern w:val="0"/>
                <w:sz w:val="24"/>
              </w:rPr>
              <w:t>2</w:t>
            </w:r>
          </w:p>
        </w:tc>
        <w:tc>
          <w:tcPr>
            <w:tcW w:w="860" w:type="pct"/>
            <w:tcBorders>
              <w:top w:val="single" w:sz="4" w:space="0" w:color="auto"/>
              <w:left w:val="nil"/>
              <w:bottom w:val="single" w:sz="4" w:space="0" w:color="auto"/>
              <w:right w:val="single" w:sz="4" w:space="0" w:color="auto"/>
            </w:tcBorders>
            <w:vAlign w:val="center"/>
          </w:tcPr>
          <w:p w14:paraId="34C5EB40" w14:textId="77777777" w:rsidR="00831D23" w:rsidRPr="00A96A5E" w:rsidRDefault="00831D23" w:rsidP="00831D23">
            <w:pPr>
              <w:spacing w:line="276" w:lineRule="auto"/>
              <w:jc w:val="center"/>
              <w:rPr>
                <w:rFonts w:ascii="仿宋" w:eastAsia="仿宋" w:hAnsi="仿宋"/>
                <w:color w:val="000000"/>
                <w:sz w:val="24"/>
              </w:rPr>
            </w:pPr>
            <w:r>
              <w:rPr>
                <w:rFonts w:ascii="仿宋" w:eastAsia="仿宋" w:hAnsi="仿宋"/>
                <w:color w:val="000000"/>
                <w:sz w:val="24"/>
              </w:rPr>
              <w:fldChar w:fldCharType="begin"/>
            </w:r>
            <w:r>
              <w:rPr>
                <w:rFonts w:ascii="仿宋" w:eastAsia="仿宋" w:hAnsi="仿宋"/>
                <w:color w:val="000000"/>
                <w:sz w:val="24"/>
              </w:rPr>
              <w:instrText xml:space="preserve"> </w:instrText>
            </w:r>
            <w:r>
              <w:rPr>
                <w:rFonts w:ascii="仿宋" w:eastAsia="仿宋" w:hAnsi="仿宋" w:hint="eastAsia"/>
                <w:color w:val="000000"/>
                <w:sz w:val="24"/>
              </w:rPr>
              <w:instrText>eq \o\ac(□,✓)</w:instrText>
            </w:r>
            <w:r>
              <w:rPr>
                <w:rFonts w:ascii="仿宋" w:eastAsia="仿宋" w:hAnsi="仿宋"/>
                <w:color w:val="000000"/>
                <w:sz w:val="24"/>
              </w:rPr>
              <w:fldChar w:fldCharType="end"/>
            </w:r>
            <w:r>
              <w:rPr>
                <w:rFonts w:ascii="仿宋" w:eastAsia="仿宋" w:hAnsi="仿宋"/>
                <w:color w:val="000000"/>
                <w:sz w:val="24"/>
              </w:rPr>
              <w:t xml:space="preserve"> </w:t>
            </w:r>
            <w:r w:rsidRPr="00A96A5E">
              <w:rPr>
                <w:rFonts w:ascii="仿宋" w:eastAsia="仿宋" w:hAnsi="仿宋" w:hint="eastAsia"/>
                <w:color w:val="000000"/>
                <w:sz w:val="24"/>
              </w:rPr>
              <w:t>H</w:t>
            </w:r>
          </w:p>
          <w:p w14:paraId="27DEC381" w14:textId="77777777" w:rsidR="00831D23" w:rsidRPr="00A96A5E" w:rsidRDefault="00831D23" w:rsidP="00831D23">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M</w:t>
            </w:r>
          </w:p>
          <w:p w14:paraId="27FEE9C1" w14:textId="77777777" w:rsidR="00831D23" w:rsidRPr="00A96A5E" w:rsidRDefault="00831D23" w:rsidP="00831D23">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L</w:t>
            </w:r>
          </w:p>
          <w:p w14:paraId="550D2D11" w14:textId="78BF5693" w:rsidR="00236250" w:rsidRPr="00B31017" w:rsidRDefault="00236250" w:rsidP="00831D23">
            <w:pPr>
              <w:spacing w:line="276" w:lineRule="auto"/>
              <w:ind w:left="360"/>
              <w:jc w:val="center"/>
              <w:rPr>
                <w:rFonts w:ascii="仿宋" w:eastAsia="仿宋" w:hAnsi="仿宋"/>
                <w:color w:val="000000"/>
                <w:sz w:val="24"/>
              </w:rPr>
            </w:pPr>
          </w:p>
        </w:tc>
      </w:tr>
      <w:tr w:rsidR="00B31017" w:rsidRPr="00A96A5E" w14:paraId="3AD7319E" w14:textId="77777777" w:rsidTr="00831D23">
        <w:trPr>
          <w:trHeight w:val="690"/>
          <w:jc w:val="center"/>
        </w:trPr>
        <w:tc>
          <w:tcPr>
            <w:tcW w:w="1478" w:type="pct"/>
            <w:tcBorders>
              <w:top w:val="single" w:sz="4" w:space="0" w:color="auto"/>
              <w:left w:val="single" w:sz="4" w:space="0" w:color="auto"/>
              <w:bottom w:val="single" w:sz="4" w:space="0" w:color="auto"/>
              <w:right w:val="single" w:sz="4" w:space="0" w:color="auto"/>
            </w:tcBorders>
            <w:vAlign w:val="center"/>
          </w:tcPr>
          <w:p w14:paraId="55F9D083" w14:textId="47C1DC62" w:rsidR="00B31017" w:rsidRPr="00A96A5E" w:rsidRDefault="00B31017" w:rsidP="00B31017">
            <w:pPr>
              <w:widowControl/>
              <w:spacing w:line="276" w:lineRule="auto"/>
              <w:rPr>
                <w:rFonts w:ascii="仿宋" w:eastAsia="仿宋" w:hAnsi="仿宋"/>
                <w:b/>
                <w:bCs/>
                <w:color w:val="000000"/>
                <w:kern w:val="0"/>
                <w:sz w:val="24"/>
              </w:rPr>
            </w:pPr>
            <w:r w:rsidRPr="00A96A5E">
              <w:rPr>
                <w:rFonts w:ascii="仿宋" w:eastAsia="仿宋" w:hAnsi="仿宋" w:hint="eastAsia"/>
                <w:b/>
                <w:bCs/>
                <w:color w:val="000000"/>
                <w:kern w:val="0"/>
                <w:sz w:val="24"/>
              </w:rPr>
              <w:t>毕业要求</w:t>
            </w:r>
            <w:r w:rsidR="00AF373A">
              <w:rPr>
                <w:rFonts w:ascii="仿宋" w:eastAsia="仿宋" w:hAnsi="仿宋" w:hint="eastAsia"/>
                <w:b/>
                <w:bCs/>
                <w:color w:val="000000"/>
                <w:kern w:val="0"/>
                <w:sz w:val="24"/>
              </w:rPr>
              <w:t>10</w:t>
            </w:r>
            <w:r>
              <w:rPr>
                <w:rFonts w:ascii="仿宋" w:eastAsia="仿宋" w:hAnsi="仿宋" w:hint="eastAsia"/>
                <w:b/>
                <w:bCs/>
                <w:color w:val="000000"/>
                <w:kern w:val="0"/>
                <w:sz w:val="24"/>
              </w:rPr>
              <w:t>：</w:t>
            </w:r>
            <w:r w:rsidRPr="00B31017">
              <w:rPr>
                <w:rFonts w:ascii="仿宋" w:eastAsia="仿宋" w:hAnsi="仿宋" w:hint="eastAsia"/>
                <w:color w:val="000000"/>
                <w:kern w:val="0"/>
                <w:sz w:val="24"/>
              </w:rPr>
              <w:t>能够就太阳能、风能、氢能等新能源领域的复杂工程问题与业界同行及社会公众进行有效沟通和交流，包括撰写报告和设计文稿、陈述发言、清晰表达或回应指令，并掌握一门外语，能阅读本专业的外文文献，具备一定的国际视野，能够在跨文化背景下进行沟通和交流。</w:t>
            </w:r>
          </w:p>
        </w:tc>
        <w:tc>
          <w:tcPr>
            <w:tcW w:w="1413" w:type="pct"/>
            <w:tcBorders>
              <w:top w:val="single" w:sz="4" w:space="0" w:color="auto"/>
              <w:left w:val="nil"/>
              <w:bottom w:val="single" w:sz="4" w:space="0" w:color="auto"/>
              <w:right w:val="single" w:sz="4" w:space="0" w:color="auto"/>
            </w:tcBorders>
            <w:vAlign w:val="center"/>
          </w:tcPr>
          <w:p w14:paraId="6BC127E6" w14:textId="3E8DE23A" w:rsidR="00B31017" w:rsidRPr="00B31017" w:rsidRDefault="00390C4F" w:rsidP="00B31017">
            <w:pPr>
              <w:spacing w:line="276" w:lineRule="auto"/>
              <w:rPr>
                <w:rFonts w:ascii="仿宋" w:eastAsia="仿宋" w:hAnsi="仿宋"/>
                <w:color w:val="000000"/>
                <w:sz w:val="24"/>
              </w:rPr>
            </w:pPr>
            <w:r>
              <w:rPr>
                <w:rFonts w:ascii="仿宋" w:eastAsia="仿宋" w:hAnsi="仿宋" w:hint="eastAsia"/>
                <w:b/>
                <w:bCs/>
                <w:color w:val="000000"/>
                <w:sz w:val="24"/>
              </w:rPr>
              <w:t>观测点</w:t>
            </w:r>
            <w:r w:rsidR="00737D4B">
              <w:rPr>
                <w:rFonts w:ascii="仿宋" w:eastAsia="仿宋" w:hAnsi="仿宋" w:hint="eastAsia"/>
                <w:b/>
                <w:bCs/>
                <w:color w:val="000000"/>
                <w:sz w:val="24"/>
              </w:rPr>
              <w:t>10.</w:t>
            </w:r>
            <w:r>
              <w:rPr>
                <w:rFonts w:ascii="仿宋" w:eastAsia="仿宋" w:hAnsi="仿宋" w:hint="eastAsia"/>
                <w:b/>
                <w:bCs/>
                <w:color w:val="000000"/>
                <w:sz w:val="24"/>
              </w:rPr>
              <w:t>2</w:t>
            </w:r>
            <w:r w:rsidRPr="00A96A5E">
              <w:rPr>
                <w:rFonts w:ascii="仿宋" w:eastAsia="仿宋" w:hAnsi="仿宋" w:hint="eastAsia"/>
                <w:b/>
                <w:bCs/>
                <w:color w:val="000000"/>
                <w:sz w:val="24"/>
              </w:rPr>
              <w:t>：</w:t>
            </w:r>
            <w:r w:rsidR="00B31017" w:rsidRPr="00B31017">
              <w:rPr>
                <w:rFonts w:ascii="仿宋" w:eastAsia="仿宋" w:hAnsi="仿宋" w:hint="eastAsia"/>
                <w:color w:val="000000"/>
                <w:sz w:val="24"/>
              </w:rPr>
              <w:t>了解专业领域在不同国家的发展趋势、研究热点，理解和尊重世界不同文化的差异性和多样性</w:t>
            </w:r>
          </w:p>
        </w:tc>
        <w:tc>
          <w:tcPr>
            <w:tcW w:w="1249" w:type="pct"/>
            <w:tcBorders>
              <w:top w:val="single" w:sz="4" w:space="0" w:color="auto"/>
              <w:left w:val="nil"/>
              <w:bottom w:val="single" w:sz="4" w:space="0" w:color="auto"/>
              <w:right w:val="single" w:sz="4" w:space="0" w:color="auto"/>
            </w:tcBorders>
            <w:vAlign w:val="center"/>
          </w:tcPr>
          <w:p w14:paraId="6C249B7D" w14:textId="6A7089E7" w:rsidR="00B31017" w:rsidRPr="00A96A5E" w:rsidRDefault="00B31017" w:rsidP="00B31017">
            <w:pPr>
              <w:spacing w:line="276" w:lineRule="auto"/>
              <w:rPr>
                <w:rFonts w:ascii="仿宋" w:eastAsia="仿宋" w:hAnsi="仿宋"/>
                <w:color w:val="000000"/>
                <w:kern w:val="0"/>
                <w:sz w:val="24"/>
              </w:rPr>
            </w:pPr>
            <w:r w:rsidRPr="00A96A5E">
              <w:rPr>
                <w:rFonts w:ascii="仿宋" w:eastAsia="仿宋" w:hAnsi="仿宋" w:hint="eastAsia"/>
                <w:color w:val="000000"/>
                <w:kern w:val="0"/>
                <w:sz w:val="24"/>
              </w:rPr>
              <w:t>课程目标</w:t>
            </w:r>
            <w:r>
              <w:rPr>
                <w:rFonts w:ascii="仿宋" w:eastAsia="仿宋" w:hAnsi="仿宋" w:hint="eastAsia"/>
                <w:color w:val="000000"/>
                <w:kern w:val="0"/>
                <w:sz w:val="24"/>
              </w:rPr>
              <w:t>1、</w:t>
            </w:r>
            <w:r>
              <w:rPr>
                <w:rFonts w:ascii="仿宋" w:eastAsia="仿宋" w:hAnsi="仿宋"/>
                <w:color w:val="000000"/>
                <w:kern w:val="0"/>
                <w:sz w:val="24"/>
              </w:rPr>
              <w:t>2</w:t>
            </w:r>
          </w:p>
        </w:tc>
        <w:tc>
          <w:tcPr>
            <w:tcW w:w="860" w:type="pct"/>
            <w:tcBorders>
              <w:top w:val="single" w:sz="4" w:space="0" w:color="auto"/>
              <w:left w:val="nil"/>
              <w:bottom w:val="single" w:sz="4" w:space="0" w:color="auto"/>
              <w:right w:val="single" w:sz="4" w:space="0" w:color="auto"/>
            </w:tcBorders>
            <w:vAlign w:val="center"/>
          </w:tcPr>
          <w:p w14:paraId="11E268B8" w14:textId="77777777" w:rsidR="00B31017" w:rsidRPr="00A96A5E" w:rsidRDefault="00B31017" w:rsidP="00831D23">
            <w:pPr>
              <w:spacing w:line="276" w:lineRule="auto"/>
              <w:jc w:val="center"/>
              <w:rPr>
                <w:rFonts w:ascii="仿宋" w:eastAsia="仿宋" w:hAnsi="仿宋"/>
                <w:color w:val="000000"/>
                <w:sz w:val="24"/>
              </w:rPr>
            </w:pPr>
            <w:r>
              <w:rPr>
                <w:rFonts w:ascii="仿宋" w:eastAsia="仿宋" w:hAnsi="仿宋"/>
                <w:color w:val="000000"/>
                <w:sz w:val="24"/>
              </w:rPr>
              <w:fldChar w:fldCharType="begin"/>
            </w:r>
            <w:r>
              <w:rPr>
                <w:rFonts w:ascii="仿宋" w:eastAsia="仿宋" w:hAnsi="仿宋"/>
                <w:color w:val="000000"/>
                <w:sz w:val="24"/>
              </w:rPr>
              <w:instrText xml:space="preserve"> </w:instrText>
            </w:r>
            <w:r>
              <w:rPr>
                <w:rFonts w:ascii="仿宋" w:eastAsia="仿宋" w:hAnsi="仿宋" w:hint="eastAsia"/>
                <w:color w:val="000000"/>
                <w:sz w:val="24"/>
              </w:rPr>
              <w:instrText>eq \o\ac(□,✓)</w:instrText>
            </w:r>
            <w:r>
              <w:rPr>
                <w:rFonts w:ascii="仿宋" w:eastAsia="仿宋" w:hAnsi="仿宋"/>
                <w:color w:val="000000"/>
                <w:sz w:val="24"/>
              </w:rPr>
              <w:fldChar w:fldCharType="end"/>
            </w:r>
            <w:r>
              <w:rPr>
                <w:rFonts w:ascii="仿宋" w:eastAsia="仿宋" w:hAnsi="仿宋"/>
                <w:color w:val="000000"/>
                <w:sz w:val="24"/>
              </w:rPr>
              <w:t xml:space="preserve"> </w:t>
            </w:r>
            <w:r w:rsidRPr="00A96A5E">
              <w:rPr>
                <w:rFonts w:ascii="仿宋" w:eastAsia="仿宋" w:hAnsi="仿宋" w:hint="eastAsia"/>
                <w:color w:val="000000"/>
                <w:sz w:val="24"/>
              </w:rPr>
              <w:t>H</w:t>
            </w:r>
          </w:p>
          <w:p w14:paraId="35D8148A" w14:textId="77777777" w:rsidR="00B31017" w:rsidRPr="00A96A5E" w:rsidRDefault="00B31017" w:rsidP="00831D23">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M</w:t>
            </w:r>
          </w:p>
          <w:p w14:paraId="3D98C6BA" w14:textId="1F38EBFE" w:rsidR="00B31017" w:rsidRPr="00A96A5E" w:rsidRDefault="00B31017" w:rsidP="00831D23">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L</w:t>
            </w:r>
          </w:p>
          <w:p w14:paraId="536DEAD8" w14:textId="77777777" w:rsidR="00B31017" w:rsidRDefault="00B31017" w:rsidP="00831D23">
            <w:pPr>
              <w:spacing w:line="276" w:lineRule="auto"/>
              <w:ind w:left="360"/>
              <w:jc w:val="center"/>
              <w:rPr>
                <w:rFonts w:ascii="仿宋" w:eastAsia="仿宋" w:hAnsi="仿宋"/>
                <w:color w:val="000000"/>
                <w:sz w:val="24"/>
              </w:rPr>
            </w:pPr>
          </w:p>
        </w:tc>
      </w:tr>
    </w:tbl>
    <w:p w14:paraId="0E4E2C04" w14:textId="79A026E3" w:rsidR="0053749D" w:rsidRPr="00C90846" w:rsidRDefault="00A96A5E" w:rsidP="00C9084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四</w:t>
      </w:r>
      <w:r w:rsidR="00054DE2" w:rsidRPr="00054DE2">
        <w:rPr>
          <w:rFonts w:eastAsia="黑体"/>
          <w:color w:val="000000"/>
          <w:sz w:val="28"/>
          <w:szCs w:val="28"/>
        </w:rPr>
        <w:t>、</w:t>
      </w:r>
      <w:r w:rsidR="00054DE2" w:rsidRPr="00054DE2">
        <w:rPr>
          <w:rFonts w:eastAsia="黑体" w:hint="eastAsia"/>
          <w:color w:val="000000"/>
          <w:sz w:val="28"/>
          <w:szCs w:val="28"/>
        </w:rPr>
        <w:t>课程</w:t>
      </w:r>
      <w:r>
        <w:rPr>
          <w:rFonts w:eastAsia="黑体" w:hint="eastAsia"/>
          <w:color w:val="000000"/>
          <w:sz w:val="28"/>
          <w:szCs w:val="28"/>
        </w:rPr>
        <w:t>教学内容及对课程目标的支撑</w:t>
      </w:r>
    </w:p>
    <w:tbl>
      <w:tblPr>
        <w:tblW w:w="51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
        <w:gridCol w:w="1171"/>
        <w:gridCol w:w="1811"/>
        <w:gridCol w:w="508"/>
        <w:gridCol w:w="1994"/>
        <w:gridCol w:w="772"/>
        <w:gridCol w:w="772"/>
        <w:gridCol w:w="976"/>
      </w:tblGrid>
      <w:tr w:rsidR="002425E6" w:rsidRPr="003D574E" w14:paraId="18BF9AC3" w14:textId="4B127D70" w:rsidTr="002425E6">
        <w:trPr>
          <w:jc w:val="center"/>
        </w:trPr>
        <w:tc>
          <w:tcPr>
            <w:tcW w:w="292" w:type="pct"/>
            <w:shd w:val="clear" w:color="auto" w:fill="auto"/>
            <w:vAlign w:val="center"/>
          </w:tcPr>
          <w:p w14:paraId="67FB3D76" w14:textId="77777777" w:rsidR="00772ABC" w:rsidRPr="003D574E" w:rsidRDefault="00772ABC"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序号</w:t>
            </w:r>
          </w:p>
        </w:tc>
        <w:tc>
          <w:tcPr>
            <w:tcW w:w="689" w:type="pct"/>
            <w:shd w:val="clear" w:color="auto" w:fill="auto"/>
            <w:vAlign w:val="center"/>
          </w:tcPr>
          <w:p w14:paraId="2C71D7EC" w14:textId="77777777" w:rsidR="00772ABC" w:rsidRPr="003D574E" w:rsidRDefault="00772ABC"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章节</w:t>
            </w:r>
            <w:r>
              <w:rPr>
                <w:rFonts w:eastAsia="仿宋" w:hint="eastAsia"/>
                <w:b/>
                <w:spacing w:val="-3"/>
                <w:sz w:val="24"/>
                <w:lang w:val="en-GB"/>
              </w:rPr>
              <w:t>/</w:t>
            </w:r>
            <w:r>
              <w:rPr>
                <w:rFonts w:eastAsia="仿宋" w:hint="eastAsia"/>
                <w:b/>
                <w:spacing w:val="-3"/>
                <w:sz w:val="24"/>
                <w:lang w:val="en-GB"/>
              </w:rPr>
              <w:t>教学单元</w:t>
            </w:r>
          </w:p>
        </w:tc>
        <w:tc>
          <w:tcPr>
            <w:tcW w:w="1065" w:type="pct"/>
            <w:shd w:val="clear" w:color="auto" w:fill="auto"/>
            <w:vAlign w:val="center"/>
          </w:tcPr>
          <w:p w14:paraId="26753C79" w14:textId="77777777" w:rsidR="00772ABC" w:rsidRPr="003D574E" w:rsidRDefault="00772ABC"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教学内容</w:t>
            </w:r>
          </w:p>
        </w:tc>
        <w:tc>
          <w:tcPr>
            <w:tcW w:w="299" w:type="pct"/>
            <w:vAlign w:val="center"/>
          </w:tcPr>
          <w:p w14:paraId="7A9DA939" w14:textId="77777777" w:rsidR="00772ABC" w:rsidRDefault="00772ABC"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学时</w:t>
            </w:r>
          </w:p>
        </w:tc>
        <w:tc>
          <w:tcPr>
            <w:tcW w:w="1173" w:type="pct"/>
            <w:vAlign w:val="center"/>
          </w:tcPr>
          <w:p w14:paraId="0D71E38D" w14:textId="77777777" w:rsidR="00772ABC" w:rsidRDefault="00772ABC"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授课要点</w:t>
            </w:r>
          </w:p>
          <w:p w14:paraId="653344CE" w14:textId="77777777" w:rsidR="00772ABC" w:rsidRDefault="00772ABC" w:rsidP="00202F65">
            <w:pPr>
              <w:suppressAutoHyphens/>
              <w:spacing w:beforeLines="50" w:before="156" w:afterLines="50" w:after="156" w:line="276" w:lineRule="auto"/>
              <w:jc w:val="center"/>
              <w:rPr>
                <w:rFonts w:eastAsia="仿宋"/>
                <w:b/>
                <w:spacing w:val="-3"/>
                <w:sz w:val="24"/>
                <w:lang w:val="en-GB"/>
              </w:rPr>
            </w:pPr>
            <w:r w:rsidRPr="00202F65">
              <w:rPr>
                <w:rFonts w:eastAsia="仿宋" w:hint="eastAsia"/>
                <w:b/>
                <w:spacing w:val="-3"/>
                <w:sz w:val="13"/>
                <w:szCs w:val="13"/>
                <w:lang w:val="en-GB"/>
              </w:rPr>
              <w:t>（重点、难点、</w:t>
            </w:r>
            <w:proofErr w:type="gramStart"/>
            <w:r w:rsidRPr="00202F65">
              <w:rPr>
                <w:rFonts w:eastAsia="仿宋" w:hint="eastAsia"/>
                <w:b/>
                <w:spacing w:val="-3"/>
                <w:sz w:val="13"/>
                <w:szCs w:val="13"/>
                <w:lang w:val="en-GB"/>
              </w:rPr>
              <w:t>课程思政元素</w:t>
            </w:r>
            <w:proofErr w:type="gramEnd"/>
            <w:r w:rsidRPr="00202F65">
              <w:rPr>
                <w:rFonts w:eastAsia="仿宋" w:hint="eastAsia"/>
                <w:b/>
                <w:spacing w:val="-3"/>
                <w:sz w:val="13"/>
                <w:szCs w:val="13"/>
                <w:lang w:val="en-GB"/>
              </w:rPr>
              <w:t>等）</w:t>
            </w:r>
          </w:p>
        </w:tc>
        <w:tc>
          <w:tcPr>
            <w:tcW w:w="454" w:type="pct"/>
            <w:vAlign w:val="center"/>
          </w:tcPr>
          <w:p w14:paraId="7AE36F98" w14:textId="77777777" w:rsidR="00772ABC" w:rsidRDefault="00772ABC" w:rsidP="006F18E1">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教学方法</w:t>
            </w:r>
          </w:p>
        </w:tc>
        <w:tc>
          <w:tcPr>
            <w:tcW w:w="454" w:type="pct"/>
            <w:vAlign w:val="center"/>
          </w:tcPr>
          <w:p w14:paraId="2E4C919A" w14:textId="1D29BD85" w:rsidR="00772ABC" w:rsidRDefault="00772ABC" w:rsidP="00772ABC">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考核形式</w:t>
            </w:r>
          </w:p>
        </w:tc>
        <w:tc>
          <w:tcPr>
            <w:tcW w:w="574" w:type="pct"/>
            <w:vAlign w:val="center"/>
          </w:tcPr>
          <w:p w14:paraId="1F6315A5" w14:textId="5CD116D0" w:rsidR="00772ABC" w:rsidRDefault="00772ABC" w:rsidP="00772ABC">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课程目标</w:t>
            </w:r>
          </w:p>
        </w:tc>
      </w:tr>
      <w:tr w:rsidR="002425E6" w:rsidRPr="003D574E" w14:paraId="40AEC3ED" w14:textId="37421A42" w:rsidTr="002425E6">
        <w:trPr>
          <w:jc w:val="center"/>
        </w:trPr>
        <w:tc>
          <w:tcPr>
            <w:tcW w:w="292" w:type="pct"/>
            <w:shd w:val="clear" w:color="auto" w:fill="auto"/>
            <w:vAlign w:val="center"/>
          </w:tcPr>
          <w:p w14:paraId="09A0F34D" w14:textId="77777777" w:rsidR="00772ABC" w:rsidRPr="00900D12" w:rsidRDefault="00772ABC" w:rsidP="00202F65">
            <w:pPr>
              <w:suppressAutoHyphens/>
              <w:spacing w:beforeLines="50" w:before="156" w:afterLines="50" w:after="156" w:line="276" w:lineRule="auto"/>
              <w:jc w:val="center"/>
              <w:rPr>
                <w:rFonts w:eastAsia="仿宋"/>
                <w:bCs/>
                <w:spacing w:val="-3"/>
                <w:sz w:val="24"/>
                <w:lang w:val="en-GB"/>
              </w:rPr>
            </w:pPr>
            <w:r w:rsidRPr="00900D12">
              <w:rPr>
                <w:rFonts w:eastAsia="仿宋" w:hint="eastAsia"/>
                <w:bCs/>
                <w:spacing w:val="-3"/>
                <w:sz w:val="24"/>
                <w:lang w:val="en-GB"/>
              </w:rPr>
              <w:t>1</w:t>
            </w:r>
          </w:p>
        </w:tc>
        <w:tc>
          <w:tcPr>
            <w:tcW w:w="689" w:type="pct"/>
            <w:vMerge w:val="restart"/>
            <w:shd w:val="clear" w:color="auto" w:fill="auto"/>
            <w:vAlign w:val="center"/>
          </w:tcPr>
          <w:p w14:paraId="7EA276E2" w14:textId="5D9BCCAB" w:rsidR="00772ABC" w:rsidRPr="00900D12" w:rsidRDefault="00772ABC" w:rsidP="00900D12">
            <w:pPr>
              <w:suppressAutoHyphens/>
              <w:spacing w:beforeLines="50" w:before="156" w:afterLines="50" w:after="156" w:line="276" w:lineRule="auto"/>
              <w:jc w:val="center"/>
              <w:rPr>
                <w:rFonts w:eastAsia="仿宋"/>
                <w:bCs/>
                <w:spacing w:val="-3"/>
                <w:sz w:val="24"/>
                <w:lang w:val="en-GB"/>
              </w:rPr>
            </w:pPr>
            <w:r w:rsidRPr="00D635E8">
              <w:rPr>
                <w:rFonts w:eastAsia="仿宋" w:hint="eastAsia"/>
                <w:bCs/>
                <w:spacing w:val="-3"/>
                <w:sz w:val="24"/>
                <w:lang w:val="en-GB"/>
              </w:rPr>
              <w:t>第</w:t>
            </w:r>
            <w:r>
              <w:rPr>
                <w:rFonts w:eastAsia="仿宋" w:hint="eastAsia"/>
                <w:bCs/>
                <w:spacing w:val="-3"/>
                <w:sz w:val="24"/>
                <w:lang w:val="en-GB"/>
              </w:rPr>
              <w:t>一</w:t>
            </w:r>
            <w:r w:rsidRPr="00D635E8">
              <w:rPr>
                <w:rFonts w:eastAsia="仿宋" w:hint="eastAsia"/>
                <w:bCs/>
                <w:spacing w:val="-3"/>
                <w:sz w:val="24"/>
                <w:lang w:val="en-GB"/>
              </w:rPr>
              <w:t>章</w:t>
            </w:r>
            <w:r w:rsidRPr="00D635E8">
              <w:rPr>
                <w:rFonts w:eastAsia="仿宋" w:hint="eastAsia"/>
                <w:bCs/>
                <w:spacing w:val="-3"/>
                <w:sz w:val="24"/>
                <w:lang w:val="en-GB"/>
              </w:rPr>
              <w:t xml:space="preserve">  </w:t>
            </w:r>
            <w:r w:rsidRPr="00D635E8">
              <w:rPr>
                <w:rFonts w:eastAsia="仿宋" w:hint="eastAsia"/>
                <w:bCs/>
                <w:spacing w:val="-3"/>
                <w:sz w:val="24"/>
                <w:lang w:val="en-GB"/>
              </w:rPr>
              <w:t>新能源开启能源可</w:t>
            </w:r>
            <w:r w:rsidRPr="00D635E8">
              <w:rPr>
                <w:rFonts w:eastAsia="仿宋" w:hint="eastAsia"/>
                <w:bCs/>
                <w:spacing w:val="-3"/>
                <w:sz w:val="24"/>
                <w:lang w:val="en-GB"/>
              </w:rPr>
              <w:lastRenderedPageBreak/>
              <w:t>持续利用时代</w:t>
            </w:r>
          </w:p>
        </w:tc>
        <w:tc>
          <w:tcPr>
            <w:tcW w:w="1065" w:type="pct"/>
            <w:shd w:val="clear" w:color="auto" w:fill="auto"/>
            <w:vAlign w:val="center"/>
          </w:tcPr>
          <w:p w14:paraId="62FE3DFE" w14:textId="77777777" w:rsidR="00772ABC" w:rsidRPr="00D52FFF" w:rsidRDefault="00772ABC" w:rsidP="00D52FFF">
            <w:pPr>
              <w:suppressAutoHyphens/>
              <w:spacing w:beforeLines="50" w:before="156" w:afterLines="50" w:after="156" w:line="276" w:lineRule="auto"/>
              <w:rPr>
                <w:rFonts w:eastAsia="仿宋"/>
                <w:bCs/>
                <w:spacing w:val="-3"/>
                <w:sz w:val="24"/>
                <w:lang w:val="en-GB"/>
              </w:rPr>
            </w:pPr>
            <w:r w:rsidRPr="00D52FFF">
              <w:rPr>
                <w:rFonts w:eastAsia="仿宋" w:hint="eastAsia"/>
                <w:bCs/>
                <w:spacing w:val="-3"/>
                <w:sz w:val="24"/>
                <w:lang w:val="en-GB"/>
              </w:rPr>
              <w:lastRenderedPageBreak/>
              <w:t xml:space="preserve">1.1 </w:t>
            </w:r>
            <w:r w:rsidRPr="00D52FFF">
              <w:rPr>
                <w:rFonts w:eastAsia="仿宋" w:hint="eastAsia"/>
                <w:bCs/>
                <w:spacing w:val="-3"/>
                <w:sz w:val="24"/>
                <w:lang w:val="en-GB"/>
              </w:rPr>
              <w:t>能源可持续利用时代图景概览</w:t>
            </w:r>
          </w:p>
          <w:p w14:paraId="39B7B8DC" w14:textId="4E9D14C3" w:rsidR="00772ABC" w:rsidRPr="00900D12" w:rsidRDefault="00772ABC" w:rsidP="00D52FFF">
            <w:pPr>
              <w:suppressAutoHyphens/>
              <w:spacing w:beforeLines="50" w:before="156" w:afterLines="50" w:after="156" w:line="276" w:lineRule="auto"/>
              <w:rPr>
                <w:rFonts w:eastAsia="仿宋"/>
                <w:bCs/>
                <w:spacing w:val="-3"/>
                <w:sz w:val="24"/>
                <w:lang w:val="en-GB"/>
              </w:rPr>
            </w:pPr>
            <w:r w:rsidRPr="00D52FFF">
              <w:rPr>
                <w:rFonts w:eastAsia="仿宋" w:hint="eastAsia"/>
                <w:bCs/>
                <w:spacing w:val="-3"/>
                <w:sz w:val="24"/>
                <w:lang w:val="en-GB"/>
              </w:rPr>
              <w:lastRenderedPageBreak/>
              <w:t xml:space="preserve">1.2 </w:t>
            </w:r>
            <w:r w:rsidRPr="00D52FFF">
              <w:rPr>
                <w:rFonts w:eastAsia="仿宋" w:hint="eastAsia"/>
                <w:bCs/>
                <w:spacing w:val="-3"/>
                <w:sz w:val="24"/>
                <w:lang w:val="en-GB"/>
              </w:rPr>
              <w:t>发展新能源的历史逻辑</w:t>
            </w:r>
          </w:p>
        </w:tc>
        <w:tc>
          <w:tcPr>
            <w:tcW w:w="299" w:type="pct"/>
            <w:vAlign w:val="center"/>
          </w:tcPr>
          <w:p w14:paraId="583B9408" w14:textId="7290F651" w:rsidR="00772ABC" w:rsidRPr="00900D12" w:rsidRDefault="00772ABC" w:rsidP="00D52FFF">
            <w:pPr>
              <w:suppressAutoHyphens/>
              <w:spacing w:beforeLines="50" w:before="156" w:afterLines="50" w:after="156" w:line="276" w:lineRule="auto"/>
              <w:jc w:val="center"/>
              <w:rPr>
                <w:rFonts w:eastAsia="仿宋"/>
                <w:bCs/>
                <w:spacing w:val="-3"/>
                <w:sz w:val="24"/>
                <w:lang w:val="en-GB"/>
              </w:rPr>
            </w:pPr>
            <w:r w:rsidRPr="00900D12">
              <w:rPr>
                <w:rFonts w:eastAsia="仿宋" w:hint="eastAsia"/>
                <w:bCs/>
                <w:spacing w:val="-3"/>
                <w:sz w:val="24"/>
                <w:lang w:val="en-GB"/>
              </w:rPr>
              <w:lastRenderedPageBreak/>
              <w:t>1</w:t>
            </w:r>
          </w:p>
        </w:tc>
        <w:tc>
          <w:tcPr>
            <w:tcW w:w="1173" w:type="pct"/>
            <w:vAlign w:val="center"/>
          </w:tcPr>
          <w:p w14:paraId="00AAD505" w14:textId="425A5428" w:rsidR="00772ABC" w:rsidRPr="00900D12" w:rsidRDefault="00772ABC" w:rsidP="00D52FFF">
            <w:pPr>
              <w:suppressAutoHyphens/>
              <w:spacing w:beforeLines="50" w:before="156" w:afterLines="50" w:after="156" w:line="276" w:lineRule="auto"/>
              <w:rPr>
                <w:rFonts w:eastAsia="仿宋"/>
                <w:bCs/>
                <w:spacing w:val="-3"/>
                <w:sz w:val="24"/>
                <w:lang w:val="en-GB"/>
              </w:rPr>
            </w:pPr>
            <w:r w:rsidRPr="00900D12">
              <w:rPr>
                <w:rFonts w:eastAsia="仿宋" w:hint="eastAsia"/>
                <w:bCs/>
                <w:spacing w:val="-3"/>
                <w:sz w:val="24"/>
                <w:lang w:val="en-GB"/>
              </w:rPr>
              <w:t>新能源发展现状、发展新能源的重要性和新能源发</w:t>
            </w:r>
            <w:r w:rsidRPr="00900D12">
              <w:rPr>
                <w:rFonts w:eastAsia="仿宋" w:hint="eastAsia"/>
                <w:bCs/>
                <w:spacing w:val="-3"/>
                <w:sz w:val="24"/>
                <w:lang w:val="en-GB"/>
              </w:rPr>
              <w:lastRenderedPageBreak/>
              <w:t>展趋势</w:t>
            </w:r>
            <w:r w:rsidRPr="00900D12">
              <w:rPr>
                <w:rFonts w:eastAsia="仿宋" w:hint="eastAsia"/>
                <w:bCs/>
                <w:spacing w:val="-3"/>
                <w:sz w:val="24"/>
                <w:lang w:val="en-GB"/>
              </w:rPr>
              <w:t xml:space="preserve"> </w:t>
            </w:r>
          </w:p>
        </w:tc>
        <w:tc>
          <w:tcPr>
            <w:tcW w:w="454" w:type="pct"/>
            <w:vAlign w:val="center"/>
          </w:tcPr>
          <w:p w14:paraId="34BAD9B0" w14:textId="60ED4303" w:rsidR="00772ABC" w:rsidRPr="00900D12" w:rsidRDefault="00772ABC" w:rsidP="00D52FFF">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lastRenderedPageBreak/>
              <w:t>研究性学习</w:t>
            </w:r>
          </w:p>
        </w:tc>
        <w:tc>
          <w:tcPr>
            <w:tcW w:w="454" w:type="pct"/>
            <w:vAlign w:val="center"/>
          </w:tcPr>
          <w:p w14:paraId="57C859C8" w14:textId="1BC79B4C" w:rsidR="00772ABC" w:rsidRDefault="002425E6" w:rsidP="00772ABC">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作业</w:t>
            </w:r>
          </w:p>
        </w:tc>
        <w:tc>
          <w:tcPr>
            <w:tcW w:w="574" w:type="pct"/>
            <w:vAlign w:val="center"/>
          </w:tcPr>
          <w:p w14:paraId="7DF61C1B" w14:textId="5E1EBA3B" w:rsidR="00772ABC" w:rsidRDefault="002425E6" w:rsidP="00772ABC">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目标</w:t>
            </w:r>
            <w:r>
              <w:rPr>
                <w:rFonts w:eastAsia="仿宋" w:hint="eastAsia"/>
                <w:bCs/>
                <w:spacing w:val="-3"/>
                <w:sz w:val="24"/>
                <w:lang w:val="en-GB"/>
              </w:rPr>
              <w:t>1</w:t>
            </w:r>
            <w:r w:rsidR="00831D23">
              <w:rPr>
                <w:rFonts w:eastAsia="仿宋" w:hint="eastAsia"/>
                <w:bCs/>
                <w:spacing w:val="-3"/>
                <w:sz w:val="24"/>
                <w:lang w:val="en-GB"/>
              </w:rPr>
              <w:t>、</w:t>
            </w:r>
            <w:r w:rsidR="00831D23">
              <w:rPr>
                <w:rFonts w:eastAsia="仿宋" w:hint="eastAsia"/>
                <w:bCs/>
                <w:spacing w:val="-3"/>
                <w:sz w:val="24"/>
                <w:lang w:val="en-GB"/>
              </w:rPr>
              <w:t>2</w:t>
            </w:r>
          </w:p>
        </w:tc>
      </w:tr>
      <w:tr w:rsidR="003922D6" w:rsidRPr="003D574E" w14:paraId="2E253731" w14:textId="65A1389C" w:rsidTr="002425E6">
        <w:trPr>
          <w:jc w:val="center"/>
        </w:trPr>
        <w:tc>
          <w:tcPr>
            <w:tcW w:w="292" w:type="pct"/>
            <w:shd w:val="clear" w:color="auto" w:fill="auto"/>
            <w:vAlign w:val="center"/>
          </w:tcPr>
          <w:p w14:paraId="0B9F2D86" w14:textId="77777777" w:rsidR="00772ABC" w:rsidRPr="00202F65" w:rsidRDefault="00772ABC" w:rsidP="00202F65">
            <w:pPr>
              <w:suppressAutoHyphens/>
              <w:spacing w:beforeLines="50" w:before="156" w:afterLines="50" w:after="156" w:line="276" w:lineRule="auto"/>
              <w:jc w:val="center"/>
              <w:rPr>
                <w:rFonts w:eastAsia="仿宋"/>
                <w:bCs/>
                <w:spacing w:val="-3"/>
                <w:sz w:val="24"/>
                <w:lang w:val="en-GB"/>
              </w:rPr>
            </w:pPr>
            <w:r w:rsidRPr="00202F65">
              <w:rPr>
                <w:rFonts w:eastAsia="仿宋" w:hint="eastAsia"/>
                <w:bCs/>
                <w:spacing w:val="-3"/>
                <w:sz w:val="24"/>
                <w:lang w:val="en-GB"/>
              </w:rPr>
              <w:t>2</w:t>
            </w:r>
          </w:p>
        </w:tc>
        <w:tc>
          <w:tcPr>
            <w:tcW w:w="689" w:type="pct"/>
            <w:vMerge/>
            <w:shd w:val="clear" w:color="auto" w:fill="auto"/>
            <w:vAlign w:val="center"/>
          </w:tcPr>
          <w:p w14:paraId="74A219A9" w14:textId="77777777" w:rsidR="00772ABC" w:rsidRPr="00D52FFF" w:rsidRDefault="00772ABC" w:rsidP="00202F65">
            <w:pPr>
              <w:suppressAutoHyphens/>
              <w:spacing w:beforeLines="50" w:before="156" w:afterLines="50" w:after="156" w:line="276" w:lineRule="auto"/>
              <w:jc w:val="center"/>
              <w:rPr>
                <w:rFonts w:eastAsia="仿宋"/>
                <w:bCs/>
                <w:spacing w:val="-3"/>
                <w:sz w:val="24"/>
                <w:lang w:val="en-GB"/>
              </w:rPr>
            </w:pPr>
          </w:p>
        </w:tc>
        <w:tc>
          <w:tcPr>
            <w:tcW w:w="1065" w:type="pct"/>
            <w:shd w:val="clear" w:color="auto" w:fill="auto"/>
            <w:vAlign w:val="center"/>
          </w:tcPr>
          <w:p w14:paraId="77FCFC97" w14:textId="77777777" w:rsidR="00772ABC" w:rsidRPr="00D52FFF" w:rsidRDefault="00772ABC" w:rsidP="00D52FFF">
            <w:pPr>
              <w:suppressAutoHyphens/>
              <w:spacing w:beforeLines="50" w:before="156" w:afterLines="50" w:after="156" w:line="276" w:lineRule="auto"/>
              <w:rPr>
                <w:rFonts w:eastAsia="仿宋"/>
                <w:bCs/>
                <w:spacing w:val="-3"/>
                <w:sz w:val="24"/>
                <w:lang w:val="en-GB"/>
              </w:rPr>
            </w:pPr>
            <w:r w:rsidRPr="00D52FFF">
              <w:rPr>
                <w:rFonts w:eastAsia="仿宋" w:hint="eastAsia"/>
                <w:bCs/>
                <w:spacing w:val="-3"/>
                <w:sz w:val="24"/>
                <w:lang w:val="en-GB"/>
              </w:rPr>
              <w:t xml:space="preserve">1.3 </w:t>
            </w:r>
            <w:r w:rsidRPr="00D52FFF">
              <w:rPr>
                <w:rFonts w:eastAsia="仿宋" w:hint="eastAsia"/>
                <w:bCs/>
                <w:spacing w:val="-3"/>
                <w:sz w:val="24"/>
                <w:lang w:val="en-GB"/>
              </w:rPr>
              <w:t>推动能源转型的力量</w:t>
            </w:r>
          </w:p>
          <w:p w14:paraId="09BF5A24" w14:textId="3F731C20" w:rsidR="00772ABC" w:rsidRPr="00D52FFF" w:rsidRDefault="00772ABC" w:rsidP="00D52FFF">
            <w:pPr>
              <w:suppressAutoHyphens/>
              <w:spacing w:beforeLines="50" w:before="156" w:afterLines="50" w:after="156" w:line="276" w:lineRule="auto"/>
              <w:rPr>
                <w:rFonts w:eastAsia="仿宋"/>
                <w:bCs/>
                <w:spacing w:val="-3"/>
                <w:sz w:val="24"/>
                <w:lang w:val="en-GB"/>
              </w:rPr>
            </w:pPr>
            <w:r w:rsidRPr="00D52FFF">
              <w:rPr>
                <w:rFonts w:eastAsia="仿宋" w:hint="eastAsia"/>
                <w:bCs/>
                <w:spacing w:val="-3"/>
                <w:sz w:val="24"/>
                <w:lang w:val="en-GB"/>
              </w:rPr>
              <w:t>1.4</w:t>
            </w:r>
            <w:r w:rsidRPr="00D52FFF">
              <w:rPr>
                <w:rFonts w:eastAsia="仿宋" w:hint="eastAsia"/>
                <w:bCs/>
                <w:spacing w:val="-3"/>
                <w:sz w:val="24"/>
                <w:lang w:val="en-GB"/>
              </w:rPr>
              <w:t>新能源“新”在何处</w:t>
            </w:r>
          </w:p>
        </w:tc>
        <w:tc>
          <w:tcPr>
            <w:tcW w:w="299" w:type="pct"/>
            <w:vAlign w:val="center"/>
          </w:tcPr>
          <w:p w14:paraId="0CF1C05E" w14:textId="585797D2" w:rsidR="00772ABC" w:rsidRPr="00D52FFF" w:rsidRDefault="00772ABC" w:rsidP="00D52FFF">
            <w:pPr>
              <w:suppressAutoHyphens/>
              <w:spacing w:beforeLines="50" w:before="156" w:afterLines="50" w:after="156" w:line="276" w:lineRule="auto"/>
              <w:jc w:val="center"/>
              <w:rPr>
                <w:rFonts w:eastAsia="仿宋"/>
                <w:bCs/>
                <w:spacing w:val="-3"/>
                <w:sz w:val="24"/>
                <w:lang w:val="en-GB"/>
              </w:rPr>
            </w:pPr>
            <w:r>
              <w:rPr>
                <w:rFonts w:eastAsia="仿宋"/>
                <w:bCs/>
                <w:spacing w:val="-3"/>
                <w:sz w:val="24"/>
                <w:lang w:val="en-GB"/>
              </w:rPr>
              <w:t>1</w:t>
            </w:r>
          </w:p>
        </w:tc>
        <w:tc>
          <w:tcPr>
            <w:tcW w:w="1173" w:type="pct"/>
            <w:vAlign w:val="center"/>
          </w:tcPr>
          <w:p w14:paraId="316D8CD9" w14:textId="0391DBD2" w:rsidR="00772ABC" w:rsidRPr="00D52FFF" w:rsidRDefault="00772ABC" w:rsidP="00D52FFF">
            <w:pPr>
              <w:suppressAutoHyphens/>
              <w:spacing w:beforeLines="50" w:before="156" w:afterLines="50" w:after="156" w:line="276" w:lineRule="auto"/>
              <w:rPr>
                <w:rFonts w:eastAsia="仿宋"/>
                <w:bCs/>
                <w:spacing w:val="-3"/>
                <w:sz w:val="24"/>
                <w:lang w:val="en-GB"/>
              </w:rPr>
            </w:pPr>
            <w:r w:rsidRPr="00D52FFF">
              <w:rPr>
                <w:rFonts w:eastAsia="仿宋" w:hint="eastAsia"/>
                <w:bCs/>
                <w:spacing w:val="-3"/>
                <w:sz w:val="24"/>
                <w:lang w:val="en-GB"/>
              </w:rPr>
              <w:t>科技创新在推动新能源发展</w:t>
            </w:r>
            <w:r w:rsidR="005666FC">
              <w:rPr>
                <w:rFonts w:eastAsia="仿宋" w:hint="eastAsia"/>
                <w:bCs/>
                <w:spacing w:val="-3"/>
                <w:sz w:val="24"/>
                <w:lang w:val="en-GB"/>
              </w:rPr>
              <w:t>中</w:t>
            </w:r>
            <w:r w:rsidRPr="00D52FFF">
              <w:rPr>
                <w:rFonts w:eastAsia="仿宋" w:hint="eastAsia"/>
                <w:bCs/>
                <w:spacing w:val="-3"/>
                <w:sz w:val="24"/>
                <w:lang w:val="en-GB"/>
              </w:rPr>
              <w:t>的关键作用</w:t>
            </w:r>
          </w:p>
        </w:tc>
        <w:tc>
          <w:tcPr>
            <w:tcW w:w="454" w:type="pct"/>
            <w:vAlign w:val="center"/>
          </w:tcPr>
          <w:p w14:paraId="52C12B3C" w14:textId="3F496EFF" w:rsidR="00772ABC" w:rsidRPr="00D52FFF" w:rsidRDefault="00772ABC" w:rsidP="00D52FFF">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研究性学习</w:t>
            </w:r>
          </w:p>
        </w:tc>
        <w:tc>
          <w:tcPr>
            <w:tcW w:w="454" w:type="pct"/>
            <w:vAlign w:val="center"/>
          </w:tcPr>
          <w:p w14:paraId="162CD326" w14:textId="200E978D" w:rsidR="00772ABC" w:rsidRDefault="002425E6" w:rsidP="002425E6">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作业</w:t>
            </w:r>
          </w:p>
        </w:tc>
        <w:tc>
          <w:tcPr>
            <w:tcW w:w="574" w:type="pct"/>
            <w:vAlign w:val="center"/>
          </w:tcPr>
          <w:p w14:paraId="75059BCD" w14:textId="096AFB2B" w:rsidR="00772ABC" w:rsidRDefault="002425E6" w:rsidP="002425E6">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目标</w:t>
            </w:r>
            <w:r>
              <w:rPr>
                <w:rFonts w:eastAsia="仿宋" w:hint="eastAsia"/>
                <w:bCs/>
                <w:spacing w:val="-3"/>
                <w:sz w:val="24"/>
                <w:lang w:val="en-GB"/>
              </w:rPr>
              <w:t>1</w:t>
            </w:r>
            <w:r w:rsidR="00831D23">
              <w:rPr>
                <w:rFonts w:eastAsia="仿宋" w:hint="eastAsia"/>
                <w:bCs/>
                <w:spacing w:val="-3"/>
                <w:sz w:val="24"/>
                <w:lang w:val="en-GB"/>
              </w:rPr>
              <w:t>、</w:t>
            </w:r>
            <w:r w:rsidR="00831D23">
              <w:rPr>
                <w:rFonts w:eastAsia="仿宋" w:hint="eastAsia"/>
                <w:bCs/>
                <w:spacing w:val="-3"/>
                <w:sz w:val="24"/>
                <w:lang w:val="en-GB"/>
              </w:rPr>
              <w:t>2</w:t>
            </w:r>
          </w:p>
        </w:tc>
      </w:tr>
      <w:tr w:rsidR="003922D6" w:rsidRPr="003D574E" w14:paraId="168E2B07" w14:textId="7336ED39" w:rsidTr="002425E6">
        <w:trPr>
          <w:jc w:val="center"/>
        </w:trPr>
        <w:tc>
          <w:tcPr>
            <w:tcW w:w="292" w:type="pct"/>
            <w:shd w:val="clear" w:color="auto" w:fill="auto"/>
            <w:vAlign w:val="center"/>
          </w:tcPr>
          <w:p w14:paraId="64C31B1B" w14:textId="77777777" w:rsidR="00772ABC" w:rsidRPr="00202F65" w:rsidRDefault="00772ABC" w:rsidP="00202F65">
            <w:pPr>
              <w:suppressAutoHyphens/>
              <w:spacing w:beforeLines="50" w:before="156" w:afterLines="50" w:after="156" w:line="276" w:lineRule="auto"/>
              <w:jc w:val="center"/>
              <w:rPr>
                <w:rFonts w:eastAsia="仿宋"/>
                <w:bCs/>
                <w:spacing w:val="-3"/>
                <w:sz w:val="24"/>
                <w:lang w:val="en-GB"/>
              </w:rPr>
            </w:pPr>
            <w:r w:rsidRPr="00202F65">
              <w:rPr>
                <w:rFonts w:eastAsia="仿宋" w:hint="eastAsia"/>
                <w:bCs/>
                <w:spacing w:val="-3"/>
                <w:sz w:val="24"/>
                <w:lang w:val="en-GB"/>
              </w:rPr>
              <w:t>3</w:t>
            </w:r>
          </w:p>
        </w:tc>
        <w:tc>
          <w:tcPr>
            <w:tcW w:w="689" w:type="pct"/>
            <w:vMerge w:val="restart"/>
            <w:shd w:val="clear" w:color="auto" w:fill="auto"/>
            <w:vAlign w:val="center"/>
          </w:tcPr>
          <w:p w14:paraId="2BF3BF84" w14:textId="2FBB46C4" w:rsidR="00772ABC" w:rsidRPr="00D52FFF" w:rsidRDefault="00772ABC" w:rsidP="003A3D45">
            <w:pPr>
              <w:suppressAutoHyphens/>
              <w:spacing w:beforeLines="50" w:before="156" w:afterLines="50" w:after="156" w:line="276" w:lineRule="auto"/>
              <w:jc w:val="center"/>
              <w:rPr>
                <w:rFonts w:eastAsia="仿宋"/>
                <w:bCs/>
                <w:spacing w:val="-3"/>
                <w:sz w:val="24"/>
                <w:lang w:val="en-GB"/>
              </w:rPr>
            </w:pPr>
            <w:r w:rsidRPr="00D52FFF">
              <w:rPr>
                <w:rFonts w:eastAsia="仿宋" w:hint="eastAsia"/>
                <w:bCs/>
                <w:spacing w:val="-3"/>
                <w:sz w:val="24"/>
                <w:lang w:val="en-GB"/>
              </w:rPr>
              <w:t>第</w:t>
            </w:r>
            <w:r>
              <w:rPr>
                <w:rFonts w:eastAsia="仿宋" w:hint="eastAsia"/>
                <w:bCs/>
                <w:spacing w:val="-3"/>
                <w:sz w:val="24"/>
                <w:lang w:val="en-GB"/>
              </w:rPr>
              <w:t>二</w:t>
            </w:r>
            <w:r w:rsidRPr="00D52FFF">
              <w:rPr>
                <w:rFonts w:eastAsia="仿宋" w:hint="eastAsia"/>
                <w:bCs/>
                <w:spacing w:val="-3"/>
                <w:sz w:val="24"/>
                <w:lang w:val="en-GB"/>
              </w:rPr>
              <w:t>章</w:t>
            </w:r>
            <w:r w:rsidRPr="00D52FFF">
              <w:rPr>
                <w:rFonts w:eastAsia="仿宋" w:hint="eastAsia"/>
                <w:bCs/>
                <w:spacing w:val="-3"/>
                <w:sz w:val="24"/>
                <w:lang w:val="en-GB"/>
              </w:rPr>
              <w:t xml:space="preserve">  </w:t>
            </w:r>
            <w:r w:rsidRPr="00D52FFF">
              <w:rPr>
                <w:rFonts w:eastAsia="仿宋" w:hint="eastAsia"/>
                <w:bCs/>
                <w:spacing w:val="-3"/>
                <w:sz w:val="24"/>
                <w:lang w:val="en-GB"/>
              </w:rPr>
              <w:t>新能源家族</w:t>
            </w:r>
          </w:p>
        </w:tc>
        <w:tc>
          <w:tcPr>
            <w:tcW w:w="1065" w:type="pct"/>
            <w:shd w:val="clear" w:color="auto" w:fill="auto"/>
            <w:vAlign w:val="center"/>
          </w:tcPr>
          <w:p w14:paraId="4C6F06DE" w14:textId="111554F0" w:rsidR="00772ABC" w:rsidRPr="00D52FFF" w:rsidRDefault="00772ABC" w:rsidP="00D52FFF">
            <w:pPr>
              <w:suppressAutoHyphens/>
              <w:spacing w:beforeLines="50" w:before="156" w:afterLines="50" w:after="156" w:line="276" w:lineRule="auto"/>
              <w:rPr>
                <w:rFonts w:eastAsia="仿宋"/>
                <w:bCs/>
                <w:spacing w:val="-3"/>
                <w:sz w:val="24"/>
                <w:lang w:val="en-GB"/>
              </w:rPr>
            </w:pPr>
            <w:r w:rsidRPr="00D52FFF">
              <w:rPr>
                <w:rFonts w:eastAsia="仿宋" w:hint="eastAsia"/>
                <w:bCs/>
                <w:spacing w:val="-3"/>
                <w:sz w:val="24"/>
                <w:lang w:val="en-GB"/>
              </w:rPr>
              <w:t xml:space="preserve">2.1 </w:t>
            </w:r>
            <w:r w:rsidRPr="00D52FFF">
              <w:rPr>
                <w:rFonts w:eastAsia="仿宋" w:hint="eastAsia"/>
                <w:bCs/>
                <w:spacing w:val="-3"/>
                <w:sz w:val="24"/>
                <w:lang w:val="en-GB"/>
              </w:rPr>
              <w:t>能量与能源</w:t>
            </w:r>
          </w:p>
          <w:p w14:paraId="5A673F86" w14:textId="77777777" w:rsidR="00772ABC" w:rsidRPr="00D52FFF" w:rsidRDefault="00772ABC" w:rsidP="00D52FFF">
            <w:pPr>
              <w:suppressAutoHyphens/>
              <w:spacing w:beforeLines="50" w:before="156" w:afterLines="50" w:after="156" w:line="276" w:lineRule="auto"/>
              <w:rPr>
                <w:rFonts w:eastAsia="仿宋"/>
                <w:bCs/>
                <w:spacing w:val="-3"/>
                <w:sz w:val="24"/>
                <w:lang w:val="en-GB"/>
              </w:rPr>
            </w:pPr>
            <w:r w:rsidRPr="00D52FFF">
              <w:rPr>
                <w:rFonts w:eastAsia="仿宋" w:hint="eastAsia"/>
                <w:bCs/>
                <w:spacing w:val="-3"/>
                <w:sz w:val="24"/>
                <w:lang w:val="en-GB"/>
              </w:rPr>
              <w:t xml:space="preserve">2.2 </w:t>
            </w:r>
            <w:r w:rsidRPr="00D52FFF">
              <w:rPr>
                <w:rFonts w:eastAsia="仿宋" w:hint="eastAsia"/>
                <w:bCs/>
                <w:spacing w:val="-3"/>
                <w:sz w:val="24"/>
                <w:lang w:val="en-GB"/>
              </w:rPr>
              <w:t>新能源家族简介</w:t>
            </w:r>
          </w:p>
          <w:p w14:paraId="4106E339" w14:textId="18AC4C8E" w:rsidR="00772ABC" w:rsidRPr="00D52FFF" w:rsidRDefault="00772ABC" w:rsidP="00D52FFF">
            <w:pPr>
              <w:suppressAutoHyphens/>
              <w:spacing w:beforeLines="50" w:before="156" w:afterLines="50" w:after="156" w:line="276" w:lineRule="auto"/>
              <w:rPr>
                <w:rFonts w:eastAsia="仿宋"/>
                <w:bCs/>
                <w:spacing w:val="-3"/>
                <w:sz w:val="24"/>
                <w:lang w:val="en-GB"/>
              </w:rPr>
            </w:pPr>
            <w:r w:rsidRPr="00D52FFF">
              <w:rPr>
                <w:rFonts w:eastAsia="仿宋" w:hint="eastAsia"/>
                <w:bCs/>
                <w:spacing w:val="-3"/>
                <w:sz w:val="24"/>
                <w:lang w:val="en-GB"/>
              </w:rPr>
              <w:t xml:space="preserve">2.3 </w:t>
            </w:r>
            <w:r w:rsidRPr="00D52FFF">
              <w:rPr>
                <w:rFonts w:eastAsia="仿宋" w:hint="eastAsia"/>
                <w:bCs/>
                <w:spacing w:val="-3"/>
                <w:sz w:val="24"/>
                <w:lang w:val="en-GB"/>
              </w:rPr>
              <w:t>太阳能</w:t>
            </w:r>
          </w:p>
        </w:tc>
        <w:tc>
          <w:tcPr>
            <w:tcW w:w="299" w:type="pct"/>
            <w:vAlign w:val="center"/>
          </w:tcPr>
          <w:p w14:paraId="4047EB5B" w14:textId="56A564D3" w:rsidR="00772ABC" w:rsidRPr="00D52FFF" w:rsidRDefault="004D31A0" w:rsidP="00202F65">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2</w:t>
            </w:r>
          </w:p>
        </w:tc>
        <w:tc>
          <w:tcPr>
            <w:tcW w:w="1173" w:type="pct"/>
            <w:vAlign w:val="center"/>
          </w:tcPr>
          <w:p w14:paraId="221CE03F" w14:textId="457DFFD1" w:rsidR="00772ABC" w:rsidRPr="00D52FFF" w:rsidRDefault="00772ABC" w:rsidP="00D52FFF">
            <w:pPr>
              <w:suppressAutoHyphens/>
              <w:spacing w:beforeLines="50" w:before="156" w:afterLines="50" w:after="156" w:line="276" w:lineRule="auto"/>
              <w:rPr>
                <w:rFonts w:eastAsia="仿宋"/>
                <w:bCs/>
                <w:spacing w:val="-3"/>
                <w:sz w:val="24"/>
                <w:lang w:val="en-GB"/>
              </w:rPr>
            </w:pPr>
            <w:r w:rsidRPr="00D52FFF">
              <w:rPr>
                <w:rFonts w:eastAsia="仿宋" w:hint="eastAsia"/>
                <w:bCs/>
                <w:spacing w:val="-3"/>
                <w:sz w:val="24"/>
                <w:lang w:val="en-GB"/>
              </w:rPr>
              <w:t>能量与能源的概念、新能源与可再生能的共同特征、太阳能转换利用的技术途径</w:t>
            </w:r>
            <w:r w:rsidRPr="00D52FFF">
              <w:rPr>
                <w:rFonts w:eastAsia="仿宋"/>
                <w:bCs/>
                <w:spacing w:val="-3"/>
                <w:sz w:val="24"/>
                <w:lang w:val="en-GB"/>
              </w:rPr>
              <w:t xml:space="preserve"> </w:t>
            </w:r>
          </w:p>
        </w:tc>
        <w:tc>
          <w:tcPr>
            <w:tcW w:w="454" w:type="pct"/>
            <w:vAlign w:val="center"/>
          </w:tcPr>
          <w:p w14:paraId="48D390BA" w14:textId="230B7E5E" w:rsidR="00772ABC" w:rsidRPr="00D52FFF" w:rsidRDefault="00772ABC" w:rsidP="000C0C64">
            <w:pPr>
              <w:suppressAutoHyphens/>
              <w:spacing w:beforeLines="50" w:before="156" w:afterLines="50" w:after="156" w:line="276" w:lineRule="auto"/>
              <w:jc w:val="center"/>
              <w:rPr>
                <w:rFonts w:eastAsia="仿宋"/>
                <w:bCs/>
                <w:spacing w:val="-3"/>
                <w:sz w:val="24"/>
              </w:rPr>
            </w:pPr>
            <w:r>
              <w:rPr>
                <w:rFonts w:eastAsia="仿宋" w:hint="eastAsia"/>
                <w:bCs/>
                <w:spacing w:val="-3"/>
                <w:sz w:val="24"/>
                <w:lang w:val="en-GB"/>
              </w:rPr>
              <w:t>研究性学习</w:t>
            </w:r>
          </w:p>
        </w:tc>
        <w:tc>
          <w:tcPr>
            <w:tcW w:w="454" w:type="pct"/>
            <w:vAlign w:val="center"/>
          </w:tcPr>
          <w:p w14:paraId="1DFB86F2" w14:textId="6A670A95" w:rsidR="00772ABC" w:rsidRDefault="002425E6" w:rsidP="002425E6">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作业</w:t>
            </w:r>
          </w:p>
        </w:tc>
        <w:tc>
          <w:tcPr>
            <w:tcW w:w="574" w:type="pct"/>
            <w:vAlign w:val="center"/>
          </w:tcPr>
          <w:p w14:paraId="1D379753" w14:textId="6FAE3F48" w:rsidR="00772ABC" w:rsidRDefault="002425E6" w:rsidP="002425E6">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目标</w:t>
            </w:r>
            <w:r w:rsidR="00831D23">
              <w:rPr>
                <w:rFonts w:eastAsia="仿宋"/>
                <w:bCs/>
                <w:spacing w:val="-3"/>
                <w:sz w:val="24"/>
                <w:lang w:val="en-GB"/>
              </w:rPr>
              <w:t>1</w:t>
            </w:r>
          </w:p>
        </w:tc>
      </w:tr>
      <w:tr w:rsidR="003922D6" w:rsidRPr="003D574E" w14:paraId="3D53631E" w14:textId="78B5091D" w:rsidTr="004C10B3">
        <w:trPr>
          <w:jc w:val="center"/>
        </w:trPr>
        <w:tc>
          <w:tcPr>
            <w:tcW w:w="292" w:type="pct"/>
            <w:shd w:val="clear" w:color="auto" w:fill="auto"/>
            <w:vAlign w:val="center"/>
          </w:tcPr>
          <w:p w14:paraId="11B49CD6" w14:textId="47912F05" w:rsidR="002425E6" w:rsidRPr="00202F65" w:rsidRDefault="002425E6" w:rsidP="002425E6">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4</w:t>
            </w:r>
          </w:p>
        </w:tc>
        <w:tc>
          <w:tcPr>
            <w:tcW w:w="689" w:type="pct"/>
            <w:vMerge/>
            <w:shd w:val="clear" w:color="auto" w:fill="auto"/>
            <w:vAlign w:val="center"/>
          </w:tcPr>
          <w:p w14:paraId="58F16C32" w14:textId="77777777" w:rsidR="002425E6" w:rsidRPr="00D52FFF" w:rsidRDefault="002425E6" w:rsidP="002425E6">
            <w:pPr>
              <w:suppressAutoHyphens/>
              <w:spacing w:beforeLines="50" w:before="156" w:afterLines="50" w:after="156" w:line="276" w:lineRule="auto"/>
              <w:jc w:val="center"/>
              <w:rPr>
                <w:rFonts w:eastAsia="仿宋"/>
                <w:bCs/>
                <w:spacing w:val="-3"/>
                <w:sz w:val="24"/>
                <w:lang w:val="en-GB"/>
              </w:rPr>
            </w:pPr>
          </w:p>
        </w:tc>
        <w:tc>
          <w:tcPr>
            <w:tcW w:w="1065" w:type="pct"/>
            <w:shd w:val="clear" w:color="auto" w:fill="auto"/>
            <w:vAlign w:val="center"/>
          </w:tcPr>
          <w:p w14:paraId="40D0ABAE" w14:textId="7413DB5B" w:rsidR="002425E6" w:rsidRPr="00D52FFF" w:rsidRDefault="002425E6" w:rsidP="002425E6">
            <w:pPr>
              <w:suppressAutoHyphens/>
              <w:spacing w:beforeLines="50" w:before="156" w:afterLines="50" w:after="156" w:line="276" w:lineRule="auto"/>
              <w:rPr>
                <w:rFonts w:eastAsia="仿宋"/>
                <w:bCs/>
                <w:spacing w:val="-3"/>
                <w:sz w:val="24"/>
                <w:lang w:val="en-GB"/>
              </w:rPr>
            </w:pPr>
            <w:r w:rsidRPr="00D52FFF">
              <w:rPr>
                <w:rFonts w:eastAsia="仿宋" w:hint="eastAsia"/>
                <w:bCs/>
                <w:spacing w:val="-3"/>
                <w:sz w:val="24"/>
                <w:lang w:val="en-GB"/>
              </w:rPr>
              <w:t xml:space="preserve">2.4 </w:t>
            </w:r>
            <w:r w:rsidRPr="00D52FFF">
              <w:rPr>
                <w:rFonts w:eastAsia="仿宋" w:hint="eastAsia"/>
                <w:bCs/>
                <w:spacing w:val="-3"/>
                <w:sz w:val="24"/>
                <w:lang w:val="en-GB"/>
              </w:rPr>
              <w:t>生物质能</w:t>
            </w:r>
          </w:p>
        </w:tc>
        <w:tc>
          <w:tcPr>
            <w:tcW w:w="299" w:type="pct"/>
            <w:vAlign w:val="center"/>
          </w:tcPr>
          <w:p w14:paraId="2057132C" w14:textId="711F0878" w:rsidR="002425E6" w:rsidRDefault="002425E6" w:rsidP="002425E6">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1</w:t>
            </w:r>
          </w:p>
        </w:tc>
        <w:tc>
          <w:tcPr>
            <w:tcW w:w="1173" w:type="pct"/>
            <w:vAlign w:val="center"/>
          </w:tcPr>
          <w:p w14:paraId="4787341C" w14:textId="0DCBC028" w:rsidR="002425E6" w:rsidRPr="00D52FFF" w:rsidRDefault="002425E6" w:rsidP="002425E6">
            <w:pPr>
              <w:suppressAutoHyphens/>
              <w:spacing w:beforeLines="50" w:before="156" w:afterLines="50" w:after="156" w:line="276" w:lineRule="auto"/>
              <w:rPr>
                <w:rFonts w:eastAsia="仿宋"/>
                <w:bCs/>
                <w:spacing w:val="-3"/>
                <w:sz w:val="24"/>
                <w:lang w:val="en-GB"/>
              </w:rPr>
            </w:pPr>
            <w:r w:rsidRPr="003A3D45">
              <w:rPr>
                <w:rFonts w:eastAsia="仿宋" w:hint="eastAsia"/>
                <w:bCs/>
                <w:spacing w:val="-3"/>
                <w:sz w:val="24"/>
                <w:lang w:val="en-GB"/>
              </w:rPr>
              <w:t>生物质能资源、生物质能转化利用技术途径</w:t>
            </w:r>
          </w:p>
        </w:tc>
        <w:tc>
          <w:tcPr>
            <w:tcW w:w="454" w:type="pct"/>
            <w:vAlign w:val="center"/>
          </w:tcPr>
          <w:p w14:paraId="28E6E7B2" w14:textId="0AFBAD26" w:rsidR="002425E6" w:rsidRPr="00D52FFF" w:rsidRDefault="002425E6" w:rsidP="002425E6">
            <w:pPr>
              <w:suppressAutoHyphens/>
              <w:spacing w:beforeLines="50" w:before="156" w:afterLines="50" w:after="156" w:line="276" w:lineRule="auto"/>
              <w:jc w:val="center"/>
              <w:rPr>
                <w:rFonts w:eastAsia="仿宋"/>
                <w:bCs/>
                <w:spacing w:val="-3"/>
                <w:sz w:val="24"/>
              </w:rPr>
            </w:pPr>
            <w:r>
              <w:rPr>
                <w:rFonts w:eastAsia="仿宋" w:hint="eastAsia"/>
                <w:bCs/>
                <w:spacing w:val="-3"/>
                <w:sz w:val="24"/>
                <w:lang w:val="en-GB"/>
              </w:rPr>
              <w:t>研究性学习</w:t>
            </w:r>
          </w:p>
        </w:tc>
        <w:tc>
          <w:tcPr>
            <w:tcW w:w="454" w:type="pct"/>
            <w:vAlign w:val="center"/>
          </w:tcPr>
          <w:p w14:paraId="792D25A6" w14:textId="4FB799D6" w:rsidR="002425E6" w:rsidRDefault="002425E6" w:rsidP="002425E6">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作业</w:t>
            </w:r>
          </w:p>
        </w:tc>
        <w:tc>
          <w:tcPr>
            <w:tcW w:w="574" w:type="pct"/>
            <w:vAlign w:val="center"/>
          </w:tcPr>
          <w:p w14:paraId="542BA60E" w14:textId="50F369D2" w:rsidR="002425E6" w:rsidRDefault="002425E6" w:rsidP="002425E6">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目标</w:t>
            </w:r>
            <w:r w:rsidR="00831D23">
              <w:rPr>
                <w:rFonts w:eastAsia="仿宋"/>
                <w:bCs/>
                <w:spacing w:val="-3"/>
                <w:sz w:val="24"/>
                <w:lang w:val="en-GB"/>
              </w:rPr>
              <w:t>1</w:t>
            </w:r>
          </w:p>
        </w:tc>
      </w:tr>
      <w:tr w:rsidR="003922D6" w:rsidRPr="003D574E" w14:paraId="52DD4D2F" w14:textId="298E3F21" w:rsidTr="00704225">
        <w:trPr>
          <w:jc w:val="center"/>
        </w:trPr>
        <w:tc>
          <w:tcPr>
            <w:tcW w:w="292" w:type="pct"/>
            <w:shd w:val="clear" w:color="auto" w:fill="auto"/>
            <w:vAlign w:val="center"/>
          </w:tcPr>
          <w:p w14:paraId="3F8D9AC1" w14:textId="27C5A683" w:rsidR="002425E6" w:rsidRPr="00202F65" w:rsidRDefault="002425E6" w:rsidP="002425E6">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5</w:t>
            </w:r>
          </w:p>
        </w:tc>
        <w:tc>
          <w:tcPr>
            <w:tcW w:w="689" w:type="pct"/>
            <w:vMerge/>
            <w:shd w:val="clear" w:color="auto" w:fill="auto"/>
            <w:vAlign w:val="center"/>
          </w:tcPr>
          <w:p w14:paraId="3676A55F" w14:textId="77777777" w:rsidR="002425E6" w:rsidRPr="00D52FFF" w:rsidRDefault="002425E6" w:rsidP="002425E6">
            <w:pPr>
              <w:suppressAutoHyphens/>
              <w:spacing w:beforeLines="50" w:before="156" w:afterLines="50" w:after="156" w:line="276" w:lineRule="auto"/>
              <w:jc w:val="center"/>
              <w:rPr>
                <w:rFonts w:eastAsia="仿宋"/>
                <w:bCs/>
                <w:spacing w:val="-3"/>
                <w:sz w:val="24"/>
                <w:lang w:val="en-GB"/>
              </w:rPr>
            </w:pPr>
          </w:p>
        </w:tc>
        <w:tc>
          <w:tcPr>
            <w:tcW w:w="1065" w:type="pct"/>
            <w:shd w:val="clear" w:color="auto" w:fill="auto"/>
            <w:vAlign w:val="center"/>
          </w:tcPr>
          <w:p w14:paraId="00B2FD64" w14:textId="7FCE1994" w:rsidR="002425E6" w:rsidRPr="003A3D45" w:rsidRDefault="002425E6" w:rsidP="002425E6">
            <w:pPr>
              <w:suppressAutoHyphens/>
              <w:spacing w:beforeLines="50" w:before="156" w:afterLines="50" w:after="156" w:line="276" w:lineRule="auto"/>
              <w:rPr>
                <w:rFonts w:eastAsia="仿宋"/>
                <w:bCs/>
                <w:spacing w:val="-3"/>
                <w:sz w:val="24"/>
                <w:lang w:val="en-GB"/>
              </w:rPr>
            </w:pPr>
            <w:r w:rsidRPr="003A3D45">
              <w:rPr>
                <w:rFonts w:eastAsia="仿宋" w:hint="eastAsia"/>
                <w:bCs/>
                <w:spacing w:val="-3"/>
                <w:sz w:val="24"/>
                <w:lang w:val="en-GB"/>
              </w:rPr>
              <w:t xml:space="preserve">2.5 </w:t>
            </w:r>
            <w:r w:rsidRPr="003A3D45">
              <w:rPr>
                <w:rFonts w:eastAsia="仿宋" w:hint="eastAsia"/>
                <w:bCs/>
                <w:spacing w:val="-3"/>
                <w:sz w:val="24"/>
                <w:lang w:val="en-GB"/>
              </w:rPr>
              <w:t>风能</w:t>
            </w:r>
          </w:p>
        </w:tc>
        <w:tc>
          <w:tcPr>
            <w:tcW w:w="299" w:type="pct"/>
            <w:vAlign w:val="center"/>
          </w:tcPr>
          <w:p w14:paraId="6DAF8A91" w14:textId="20B840B9" w:rsidR="002425E6" w:rsidRDefault="002425E6" w:rsidP="002425E6">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1</w:t>
            </w:r>
          </w:p>
        </w:tc>
        <w:tc>
          <w:tcPr>
            <w:tcW w:w="1173" w:type="pct"/>
            <w:vAlign w:val="center"/>
          </w:tcPr>
          <w:p w14:paraId="0263C116" w14:textId="5C978018" w:rsidR="002425E6" w:rsidRPr="00D52FFF" w:rsidRDefault="002425E6" w:rsidP="002425E6">
            <w:pPr>
              <w:suppressAutoHyphens/>
              <w:spacing w:beforeLines="50" w:before="156" w:afterLines="50" w:after="156" w:line="276" w:lineRule="auto"/>
              <w:rPr>
                <w:rFonts w:eastAsia="仿宋"/>
                <w:bCs/>
                <w:spacing w:val="-3"/>
                <w:sz w:val="24"/>
                <w:lang w:val="en-GB"/>
              </w:rPr>
            </w:pPr>
            <w:r w:rsidRPr="003A3D45">
              <w:rPr>
                <w:rFonts w:eastAsia="仿宋" w:hint="eastAsia"/>
                <w:bCs/>
                <w:spacing w:val="-3"/>
                <w:sz w:val="24"/>
                <w:lang w:val="en-GB"/>
              </w:rPr>
              <w:t>风资源、风能转换利用技术途径</w:t>
            </w:r>
          </w:p>
        </w:tc>
        <w:tc>
          <w:tcPr>
            <w:tcW w:w="454" w:type="pct"/>
            <w:vAlign w:val="center"/>
          </w:tcPr>
          <w:p w14:paraId="47F310EE" w14:textId="742E4BD7" w:rsidR="002425E6" w:rsidRPr="00D52FFF" w:rsidRDefault="002425E6" w:rsidP="002425E6">
            <w:pPr>
              <w:suppressAutoHyphens/>
              <w:spacing w:beforeLines="50" w:before="156" w:afterLines="50" w:after="156" w:line="276" w:lineRule="auto"/>
              <w:jc w:val="center"/>
              <w:rPr>
                <w:rFonts w:eastAsia="仿宋"/>
                <w:bCs/>
                <w:spacing w:val="-3"/>
                <w:sz w:val="24"/>
              </w:rPr>
            </w:pPr>
            <w:r>
              <w:rPr>
                <w:rFonts w:eastAsia="仿宋" w:hint="eastAsia"/>
                <w:bCs/>
                <w:spacing w:val="-3"/>
                <w:sz w:val="24"/>
                <w:lang w:val="en-GB"/>
              </w:rPr>
              <w:t>研究性学习</w:t>
            </w:r>
          </w:p>
        </w:tc>
        <w:tc>
          <w:tcPr>
            <w:tcW w:w="454" w:type="pct"/>
            <w:vAlign w:val="center"/>
          </w:tcPr>
          <w:p w14:paraId="2A83FE5F" w14:textId="4464EB63" w:rsidR="002425E6" w:rsidRDefault="002425E6" w:rsidP="002425E6">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作业</w:t>
            </w:r>
          </w:p>
        </w:tc>
        <w:tc>
          <w:tcPr>
            <w:tcW w:w="574" w:type="pct"/>
            <w:vAlign w:val="center"/>
          </w:tcPr>
          <w:p w14:paraId="511898DF" w14:textId="2C49F883" w:rsidR="002425E6" w:rsidRDefault="002425E6" w:rsidP="002425E6">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目标</w:t>
            </w:r>
            <w:r w:rsidR="00831D23">
              <w:rPr>
                <w:rFonts w:eastAsia="仿宋"/>
                <w:bCs/>
                <w:spacing w:val="-3"/>
                <w:sz w:val="24"/>
                <w:lang w:val="en-GB"/>
              </w:rPr>
              <w:t>1</w:t>
            </w:r>
          </w:p>
        </w:tc>
      </w:tr>
      <w:tr w:rsidR="003922D6" w:rsidRPr="003D574E" w14:paraId="12847A86" w14:textId="37AD9295" w:rsidTr="003E775E">
        <w:trPr>
          <w:jc w:val="center"/>
        </w:trPr>
        <w:tc>
          <w:tcPr>
            <w:tcW w:w="292" w:type="pct"/>
            <w:shd w:val="clear" w:color="auto" w:fill="auto"/>
            <w:vAlign w:val="center"/>
          </w:tcPr>
          <w:p w14:paraId="1BF38857" w14:textId="6491C54E" w:rsidR="002425E6" w:rsidRPr="00202F65" w:rsidRDefault="002425E6" w:rsidP="002425E6">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6</w:t>
            </w:r>
          </w:p>
        </w:tc>
        <w:tc>
          <w:tcPr>
            <w:tcW w:w="689" w:type="pct"/>
            <w:vMerge/>
            <w:shd w:val="clear" w:color="auto" w:fill="auto"/>
            <w:vAlign w:val="center"/>
          </w:tcPr>
          <w:p w14:paraId="68C229A6" w14:textId="77777777" w:rsidR="002425E6" w:rsidRPr="00D52FFF" w:rsidRDefault="002425E6" w:rsidP="002425E6">
            <w:pPr>
              <w:suppressAutoHyphens/>
              <w:spacing w:beforeLines="50" w:before="156" w:afterLines="50" w:after="156" w:line="276" w:lineRule="auto"/>
              <w:jc w:val="center"/>
              <w:rPr>
                <w:rFonts w:eastAsia="仿宋"/>
                <w:bCs/>
                <w:spacing w:val="-3"/>
                <w:sz w:val="24"/>
                <w:lang w:val="en-GB"/>
              </w:rPr>
            </w:pPr>
          </w:p>
        </w:tc>
        <w:tc>
          <w:tcPr>
            <w:tcW w:w="1065" w:type="pct"/>
            <w:shd w:val="clear" w:color="auto" w:fill="auto"/>
            <w:vAlign w:val="center"/>
          </w:tcPr>
          <w:p w14:paraId="6D228CE9" w14:textId="77777777" w:rsidR="002425E6" w:rsidRPr="003A3D45" w:rsidRDefault="002425E6" w:rsidP="002425E6">
            <w:pPr>
              <w:suppressAutoHyphens/>
              <w:spacing w:beforeLines="50" w:before="156" w:afterLines="50" w:after="156" w:line="276" w:lineRule="auto"/>
              <w:rPr>
                <w:rFonts w:eastAsia="仿宋"/>
                <w:bCs/>
                <w:spacing w:val="-3"/>
                <w:sz w:val="24"/>
                <w:lang w:val="en-GB"/>
              </w:rPr>
            </w:pPr>
            <w:r w:rsidRPr="003A3D45">
              <w:rPr>
                <w:rFonts w:eastAsia="仿宋" w:hint="eastAsia"/>
                <w:bCs/>
                <w:spacing w:val="-3"/>
                <w:sz w:val="24"/>
                <w:lang w:val="en-GB"/>
              </w:rPr>
              <w:t xml:space="preserve">2.6 </w:t>
            </w:r>
            <w:r w:rsidRPr="003A3D45">
              <w:rPr>
                <w:rFonts w:eastAsia="仿宋" w:hint="eastAsia"/>
                <w:bCs/>
                <w:spacing w:val="-3"/>
                <w:sz w:val="24"/>
                <w:lang w:val="en-GB"/>
              </w:rPr>
              <w:t>地热能</w:t>
            </w:r>
          </w:p>
          <w:p w14:paraId="7BC4C069" w14:textId="6184C559" w:rsidR="002425E6" w:rsidRPr="00D52FFF" w:rsidRDefault="002425E6" w:rsidP="002425E6">
            <w:pPr>
              <w:suppressAutoHyphens/>
              <w:spacing w:beforeLines="50" w:before="156" w:afterLines="50" w:after="156" w:line="276" w:lineRule="auto"/>
              <w:rPr>
                <w:rFonts w:eastAsia="仿宋"/>
                <w:bCs/>
                <w:spacing w:val="-3"/>
                <w:sz w:val="24"/>
                <w:lang w:val="en-GB"/>
              </w:rPr>
            </w:pPr>
            <w:r w:rsidRPr="003A3D45">
              <w:rPr>
                <w:rFonts w:eastAsia="仿宋" w:hint="eastAsia"/>
                <w:bCs/>
                <w:spacing w:val="-3"/>
                <w:sz w:val="24"/>
                <w:lang w:val="en-GB"/>
              </w:rPr>
              <w:t xml:space="preserve">2.7 </w:t>
            </w:r>
            <w:r w:rsidRPr="003A3D45">
              <w:rPr>
                <w:rFonts w:eastAsia="仿宋" w:hint="eastAsia"/>
                <w:bCs/>
                <w:spacing w:val="-3"/>
                <w:sz w:val="24"/>
                <w:lang w:val="en-GB"/>
              </w:rPr>
              <w:t>海洋能</w:t>
            </w:r>
          </w:p>
        </w:tc>
        <w:tc>
          <w:tcPr>
            <w:tcW w:w="299" w:type="pct"/>
            <w:vAlign w:val="center"/>
          </w:tcPr>
          <w:p w14:paraId="461666B1" w14:textId="3D93C72A" w:rsidR="002425E6" w:rsidRDefault="002425E6" w:rsidP="002425E6">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1</w:t>
            </w:r>
          </w:p>
        </w:tc>
        <w:tc>
          <w:tcPr>
            <w:tcW w:w="1173" w:type="pct"/>
            <w:vAlign w:val="center"/>
          </w:tcPr>
          <w:p w14:paraId="646E7987" w14:textId="6D1C4DE3" w:rsidR="002425E6" w:rsidRPr="00D52FFF" w:rsidRDefault="002425E6" w:rsidP="002425E6">
            <w:pPr>
              <w:suppressAutoHyphens/>
              <w:spacing w:beforeLines="50" w:before="156" w:afterLines="50" w:after="156" w:line="276" w:lineRule="auto"/>
              <w:rPr>
                <w:rFonts w:eastAsia="仿宋"/>
                <w:bCs/>
                <w:spacing w:val="-3"/>
                <w:sz w:val="24"/>
                <w:lang w:val="en-GB"/>
              </w:rPr>
            </w:pPr>
            <w:r w:rsidRPr="003A3D45">
              <w:rPr>
                <w:rFonts w:eastAsia="仿宋" w:hint="eastAsia"/>
                <w:bCs/>
                <w:spacing w:val="-3"/>
                <w:sz w:val="24"/>
                <w:lang w:val="en-GB"/>
              </w:rPr>
              <w:t>地热资源、地热能利用方式、海洋能资源、海洋能转换利用技术</w:t>
            </w:r>
          </w:p>
        </w:tc>
        <w:tc>
          <w:tcPr>
            <w:tcW w:w="454" w:type="pct"/>
            <w:vAlign w:val="center"/>
          </w:tcPr>
          <w:p w14:paraId="7D391917" w14:textId="2F206A6C" w:rsidR="002425E6" w:rsidRPr="00D52FFF" w:rsidRDefault="002425E6" w:rsidP="002425E6">
            <w:pPr>
              <w:suppressAutoHyphens/>
              <w:spacing w:beforeLines="50" w:before="156" w:afterLines="50" w:after="156" w:line="276" w:lineRule="auto"/>
              <w:jc w:val="center"/>
              <w:rPr>
                <w:rFonts w:eastAsia="仿宋"/>
                <w:bCs/>
                <w:spacing w:val="-3"/>
                <w:sz w:val="24"/>
              </w:rPr>
            </w:pPr>
            <w:r>
              <w:rPr>
                <w:rFonts w:eastAsia="仿宋" w:hint="eastAsia"/>
                <w:bCs/>
                <w:spacing w:val="-3"/>
                <w:sz w:val="24"/>
                <w:lang w:val="en-GB"/>
              </w:rPr>
              <w:t>研究性学习</w:t>
            </w:r>
          </w:p>
        </w:tc>
        <w:tc>
          <w:tcPr>
            <w:tcW w:w="454" w:type="pct"/>
            <w:vAlign w:val="center"/>
          </w:tcPr>
          <w:p w14:paraId="4E582623" w14:textId="1745C430" w:rsidR="002425E6" w:rsidRDefault="002425E6" w:rsidP="002425E6">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作业</w:t>
            </w:r>
          </w:p>
        </w:tc>
        <w:tc>
          <w:tcPr>
            <w:tcW w:w="574" w:type="pct"/>
            <w:vAlign w:val="center"/>
          </w:tcPr>
          <w:p w14:paraId="18DD235E" w14:textId="2E4FC310" w:rsidR="002425E6" w:rsidRDefault="002425E6" w:rsidP="002425E6">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目标</w:t>
            </w:r>
            <w:r w:rsidR="00831D23">
              <w:rPr>
                <w:rFonts w:eastAsia="仿宋"/>
                <w:bCs/>
                <w:spacing w:val="-3"/>
                <w:sz w:val="24"/>
                <w:lang w:val="en-GB"/>
              </w:rPr>
              <w:t>1</w:t>
            </w:r>
          </w:p>
        </w:tc>
      </w:tr>
      <w:tr w:rsidR="003922D6" w:rsidRPr="003D574E" w14:paraId="3FD5545B" w14:textId="76A27A54" w:rsidTr="00C32541">
        <w:trPr>
          <w:jc w:val="center"/>
        </w:trPr>
        <w:tc>
          <w:tcPr>
            <w:tcW w:w="292" w:type="pct"/>
            <w:shd w:val="clear" w:color="auto" w:fill="auto"/>
            <w:vAlign w:val="center"/>
          </w:tcPr>
          <w:p w14:paraId="6991A4AB" w14:textId="474B39BF" w:rsidR="002425E6" w:rsidRPr="00202F65" w:rsidRDefault="002425E6" w:rsidP="002425E6">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7</w:t>
            </w:r>
          </w:p>
        </w:tc>
        <w:tc>
          <w:tcPr>
            <w:tcW w:w="689" w:type="pct"/>
            <w:vMerge/>
            <w:shd w:val="clear" w:color="auto" w:fill="auto"/>
            <w:vAlign w:val="center"/>
          </w:tcPr>
          <w:p w14:paraId="13672976" w14:textId="77777777" w:rsidR="002425E6" w:rsidRPr="00D52FFF" w:rsidRDefault="002425E6" w:rsidP="002425E6">
            <w:pPr>
              <w:suppressAutoHyphens/>
              <w:spacing w:beforeLines="50" w:before="156" w:afterLines="50" w:after="156" w:line="276" w:lineRule="auto"/>
              <w:jc w:val="center"/>
              <w:rPr>
                <w:rFonts w:eastAsia="仿宋"/>
                <w:bCs/>
                <w:spacing w:val="-3"/>
                <w:sz w:val="24"/>
                <w:lang w:val="en-GB"/>
              </w:rPr>
            </w:pPr>
          </w:p>
        </w:tc>
        <w:tc>
          <w:tcPr>
            <w:tcW w:w="1065" w:type="pct"/>
            <w:shd w:val="clear" w:color="auto" w:fill="auto"/>
            <w:vAlign w:val="center"/>
          </w:tcPr>
          <w:p w14:paraId="77AE5893" w14:textId="1A7AE990" w:rsidR="002425E6" w:rsidRPr="00D52FFF" w:rsidRDefault="002425E6" w:rsidP="002425E6">
            <w:pPr>
              <w:suppressAutoHyphens/>
              <w:spacing w:beforeLines="50" w:before="156" w:afterLines="50" w:after="156" w:line="276" w:lineRule="auto"/>
              <w:rPr>
                <w:rFonts w:eastAsia="仿宋"/>
                <w:bCs/>
                <w:spacing w:val="-3"/>
                <w:sz w:val="24"/>
                <w:lang w:val="en-GB"/>
              </w:rPr>
            </w:pPr>
            <w:r w:rsidRPr="003A3D45">
              <w:rPr>
                <w:rFonts w:eastAsia="仿宋" w:hint="eastAsia"/>
                <w:bCs/>
                <w:spacing w:val="-3"/>
                <w:sz w:val="24"/>
                <w:lang w:val="en-GB"/>
              </w:rPr>
              <w:t xml:space="preserve">2.8 </w:t>
            </w:r>
            <w:r w:rsidRPr="003A3D45">
              <w:rPr>
                <w:rFonts w:eastAsia="仿宋" w:hint="eastAsia"/>
                <w:bCs/>
                <w:spacing w:val="-3"/>
                <w:sz w:val="24"/>
                <w:lang w:val="en-GB"/>
              </w:rPr>
              <w:t>氢能</w:t>
            </w:r>
          </w:p>
        </w:tc>
        <w:tc>
          <w:tcPr>
            <w:tcW w:w="299" w:type="pct"/>
            <w:vAlign w:val="center"/>
          </w:tcPr>
          <w:p w14:paraId="7688EEE5" w14:textId="54593D57" w:rsidR="002425E6" w:rsidRDefault="004D31A0" w:rsidP="002425E6">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1</w:t>
            </w:r>
          </w:p>
        </w:tc>
        <w:tc>
          <w:tcPr>
            <w:tcW w:w="1173" w:type="pct"/>
            <w:vAlign w:val="center"/>
          </w:tcPr>
          <w:p w14:paraId="7E41ABD1" w14:textId="05527216" w:rsidR="002425E6" w:rsidRPr="00D52FFF" w:rsidRDefault="002425E6" w:rsidP="002425E6">
            <w:pPr>
              <w:suppressAutoHyphens/>
              <w:spacing w:beforeLines="50" w:before="156" w:afterLines="50" w:after="156" w:line="276" w:lineRule="auto"/>
              <w:rPr>
                <w:rFonts w:eastAsia="仿宋"/>
                <w:bCs/>
                <w:spacing w:val="-3"/>
                <w:sz w:val="24"/>
                <w:lang w:val="en-GB"/>
              </w:rPr>
            </w:pPr>
            <w:r w:rsidRPr="003A3D45">
              <w:rPr>
                <w:rFonts w:eastAsia="仿宋" w:hint="eastAsia"/>
                <w:bCs/>
                <w:spacing w:val="-3"/>
                <w:sz w:val="24"/>
                <w:lang w:val="en-GB"/>
              </w:rPr>
              <w:t>制氢技术、储氢、燃料电池</w:t>
            </w:r>
          </w:p>
        </w:tc>
        <w:tc>
          <w:tcPr>
            <w:tcW w:w="454" w:type="pct"/>
            <w:vAlign w:val="center"/>
          </w:tcPr>
          <w:p w14:paraId="38696F08" w14:textId="099F79B2" w:rsidR="002425E6" w:rsidRPr="00D52FFF" w:rsidRDefault="002425E6" w:rsidP="002425E6">
            <w:pPr>
              <w:suppressAutoHyphens/>
              <w:spacing w:beforeLines="50" w:before="156" w:afterLines="50" w:after="156" w:line="276" w:lineRule="auto"/>
              <w:jc w:val="center"/>
              <w:rPr>
                <w:rFonts w:eastAsia="仿宋"/>
                <w:bCs/>
                <w:spacing w:val="-3"/>
                <w:sz w:val="24"/>
              </w:rPr>
            </w:pPr>
            <w:r>
              <w:rPr>
                <w:rFonts w:eastAsia="仿宋" w:hint="eastAsia"/>
                <w:bCs/>
                <w:spacing w:val="-3"/>
                <w:sz w:val="24"/>
                <w:lang w:val="en-GB"/>
              </w:rPr>
              <w:t>研究性学习</w:t>
            </w:r>
          </w:p>
        </w:tc>
        <w:tc>
          <w:tcPr>
            <w:tcW w:w="454" w:type="pct"/>
            <w:vAlign w:val="center"/>
          </w:tcPr>
          <w:p w14:paraId="102CD6E9" w14:textId="68E74BBB" w:rsidR="002425E6" w:rsidRDefault="002425E6" w:rsidP="002425E6">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作业</w:t>
            </w:r>
          </w:p>
        </w:tc>
        <w:tc>
          <w:tcPr>
            <w:tcW w:w="574" w:type="pct"/>
            <w:vAlign w:val="center"/>
          </w:tcPr>
          <w:p w14:paraId="523BD6A9" w14:textId="6D0E93F4" w:rsidR="002425E6" w:rsidRDefault="002425E6" w:rsidP="002425E6">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目标</w:t>
            </w:r>
            <w:r w:rsidR="00831D23">
              <w:rPr>
                <w:rFonts w:eastAsia="仿宋"/>
                <w:bCs/>
                <w:spacing w:val="-3"/>
                <w:sz w:val="24"/>
                <w:lang w:val="en-GB"/>
              </w:rPr>
              <w:t>1</w:t>
            </w:r>
          </w:p>
        </w:tc>
      </w:tr>
      <w:tr w:rsidR="003922D6" w:rsidRPr="003D574E" w14:paraId="55F3387A" w14:textId="5CA6EBD5" w:rsidTr="00EC0980">
        <w:trPr>
          <w:jc w:val="center"/>
        </w:trPr>
        <w:tc>
          <w:tcPr>
            <w:tcW w:w="292" w:type="pct"/>
            <w:shd w:val="clear" w:color="auto" w:fill="auto"/>
            <w:vAlign w:val="center"/>
          </w:tcPr>
          <w:p w14:paraId="5ACF2421" w14:textId="2BF32A42" w:rsidR="002425E6" w:rsidRPr="00202F65" w:rsidRDefault="002425E6" w:rsidP="002425E6">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8</w:t>
            </w:r>
          </w:p>
        </w:tc>
        <w:tc>
          <w:tcPr>
            <w:tcW w:w="689" w:type="pct"/>
            <w:vMerge/>
            <w:shd w:val="clear" w:color="auto" w:fill="auto"/>
            <w:vAlign w:val="center"/>
          </w:tcPr>
          <w:p w14:paraId="57A9F52E" w14:textId="77777777" w:rsidR="002425E6" w:rsidRPr="00D52FFF" w:rsidRDefault="002425E6" w:rsidP="002425E6">
            <w:pPr>
              <w:suppressAutoHyphens/>
              <w:spacing w:beforeLines="50" w:before="156" w:afterLines="50" w:after="156" w:line="276" w:lineRule="auto"/>
              <w:jc w:val="center"/>
              <w:rPr>
                <w:rFonts w:eastAsia="仿宋"/>
                <w:bCs/>
                <w:spacing w:val="-3"/>
                <w:sz w:val="24"/>
                <w:lang w:val="en-GB"/>
              </w:rPr>
            </w:pPr>
          </w:p>
        </w:tc>
        <w:tc>
          <w:tcPr>
            <w:tcW w:w="1065" w:type="pct"/>
            <w:shd w:val="clear" w:color="auto" w:fill="auto"/>
            <w:vAlign w:val="center"/>
          </w:tcPr>
          <w:p w14:paraId="2E2FD4D5" w14:textId="1029A16E" w:rsidR="002425E6" w:rsidRPr="00D52FFF" w:rsidRDefault="002425E6" w:rsidP="002425E6">
            <w:pPr>
              <w:suppressAutoHyphens/>
              <w:spacing w:beforeLines="50" w:before="156" w:afterLines="50" w:after="156" w:line="276" w:lineRule="auto"/>
              <w:rPr>
                <w:rFonts w:eastAsia="仿宋"/>
                <w:bCs/>
                <w:spacing w:val="-3"/>
                <w:sz w:val="24"/>
                <w:lang w:val="en-GB"/>
              </w:rPr>
            </w:pPr>
            <w:r w:rsidRPr="003A3D45">
              <w:rPr>
                <w:rFonts w:eastAsia="仿宋" w:hint="eastAsia"/>
                <w:bCs/>
                <w:spacing w:val="-3"/>
                <w:sz w:val="24"/>
                <w:lang w:val="en-GB"/>
              </w:rPr>
              <w:t xml:space="preserve">2.9 </w:t>
            </w:r>
            <w:r w:rsidRPr="003A3D45">
              <w:rPr>
                <w:rFonts w:eastAsia="仿宋" w:hint="eastAsia"/>
                <w:bCs/>
                <w:spacing w:val="-3"/>
                <w:sz w:val="24"/>
                <w:lang w:val="en-GB"/>
              </w:rPr>
              <w:t>核能</w:t>
            </w:r>
          </w:p>
        </w:tc>
        <w:tc>
          <w:tcPr>
            <w:tcW w:w="299" w:type="pct"/>
            <w:vAlign w:val="center"/>
          </w:tcPr>
          <w:p w14:paraId="7C04B12A" w14:textId="37D5B362" w:rsidR="002425E6" w:rsidRDefault="002425E6" w:rsidP="002425E6">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0</w:t>
            </w:r>
            <w:r>
              <w:rPr>
                <w:rFonts w:eastAsia="仿宋"/>
                <w:bCs/>
                <w:spacing w:val="-3"/>
                <w:sz w:val="24"/>
                <w:lang w:val="en-GB"/>
              </w:rPr>
              <w:t>.5</w:t>
            </w:r>
          </w:p>
        </w:tc>
        <w:tc>
          <w:tcPr>
            <w:tcW w:w="1173" w:type="pct"/>
            <w:vAlign w:val="center"/>
          </w:tcPr>
          <w:p w14:paraId="5B0D8487" w14:textId="14CC1131" w:rsidR="002425E6" w:rsidRPr="00D52FFF" w:rsidRDefault="002425E6" w:rsidP="002425E6">
            <w:pPr>
              <w:suppressAutoHyphens/>
              <w:spacing w:beforeLines="50" w:before="156" w:afterLines="50" w:after="156" w:line="276" w:lineRule="auto"/>
              <w:rPr>
                <w:rFonts w:eastAsia="仿宋"/>
                <w:bCs/>
                <w:spacing w:val="-3"/>
                <w:sz w:val="24"/>
                <w:lang w:val="en-GB"/>
              </w:rPr>
            </w:pPr>
            <w:r w:rsidRPr="003A3D45">
              <w:rPr>
                <w:rFonts w:eastAsia="仿宋" w:hint="eastAsia"/>
                <w:bCs/>
                <w:spacing w:val="-3"/>
                <w:sz w:val="24"/>
                <w:lang w:val="en-GB"/>
              </w:rPr>
              <w:t>核燃料、核裂变技术、核聚变技术</w:t>
            </w:r>
          </w:p>
        </w:tc>
        <w:tc>
          <w:tcPr>
            <w:tcW w:w="454" w:type="pct"/>
            <w:vAlign w:val="center"/>
          </w:tcPr>
          <w:p w14:paraId="30A21B04" w14:textId="460C4794" w:rsidR="002425E6" w:rsidRPr="00D52FFF" w:rsidRDefault="002425E6" w:rsidP="002425E6">
            <w:pPr>
              <w:suppressAutoHyphens/>
              <w:spacing w:beforeLines="50" w:before="156" w:afterLines="50" w:after="156" w:line="276" w:lineRule="auto"/>
              <w:jc w:val="center"/>
              <w:rPr>
                <w:rFonts w:eastAsia="仿宋"/>
                <w:bCs/>
                <w:spacing w:val="-3"/>
                <w:sz w:val="24"/>
              </w:rPr>
            </w:pPr>
            <w:r>
              <w:rPr>
                <w:rFonts w:eastAsia="仿宋" w:hint="eastAsia"/>
                <w:bCs/>
                <w:spacing w:val="-3"/>
                <w:sz w:val="24"/>
                <w:lang w:val="en-GB"/>
              </w:rPr>
              <w:t>研究性学习</w:t>
            </w:r>
          </w:p>
        </w:tc>
        <w:tc>
          <w:tcPr>
            <w:tcW w:w="454" w:type="pct"/>
            <w:vAlign w:val="center"/>
          </w:tcPr>
          <w:p w14:paraId="03EFC3D8" w14:textId="2AB3AB1C" w:rsidR="002425E6" w:rsidRDefault="002425E6" w:rsidP="002425E6">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作业</w:t>
            </w:r>
          </w:p>
        </w:tc>
        <w:tc>
          <w:tcPr>
            <w:tcW w:w="574" w:type="pct"/>
            <w:vAlign w:val="center"/>
          </w:tcPr>
          <w:p w14:paraId="0AB22D70" w14:textId="6528666D" w:rsidR="002425E6" w:rsidRDefault="002425E6" w:rsidP="002425E6">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目标</w:t>
            </w:r>
            <w:r w:rsidR="00831D23">
              <w:rPr>
                <w:rFonts w:eastAsia="仿宋"/>
                <w:bCs/>
                <w:spacing w:val="-3"/>
                <w:sz w:val="24"/>
                <w:lang w:val="en-GB"/>
              </w:rPr>
              <w:t>1</w:t>
            </w:r>
          </w:p>
        </w:tc>
      </w:tr>
      <w:tr w:rsidR="003922D6" w:rsidRPr="003D574E" w14:paraId="669A4E87" w14:textId="7085DA1B" w:rsidTr="00EF336C">
        <w:trPr>
          <w:jc w:val="center"/>
        </w:trPr>
        <w:tc>
          <w:tcPr>
            <w:tcW w:w="292" w:type="pct"/>
            <w:shd w:val="clear" w:color="auto" w:fill="auto"/>
            <w:vAlign w:val="center"/>
          </w:tcPr>
          <w:p w14:paraId="4515F45F" w14:textId="2AA8DF99" w:rsidR="002425E6" w:rsidRPr="00202F65" w:rsidRDefault="002425E6" w:rsidP="002425E6">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9</w:t>
            </w:r>
          </w:p>
        </w:tc>
        <w:tc>
          <w:tcPr>
            <w:tcW w:w="689" w:type="pct"/>
            <w:vMerge/>
            <w:shd w:val="clear" w:color="auto" w:fill="auto"/>
            <w:vAlign w:val="center"/>
          </w:tcPr>
          <w:p w14:paraId="764CABF6" w14:textId="77777777" w:rsidR="002425E6" w:rsidRPr="00D52FFF" w:rsidRDefault="002425E6" w:rsidP="002425E6">
            <w:pPr>
              <w:suppressAutoHyphens/>
              <w:spacing w:beforeLines="50" w:before="156" w:afterLines="50" w:after="156" w:line="276" w:lineRule="auto"/>
              <w:jc w:val="center"/>
              <w:rPr>
                <w:rFonts w:eastAsia="仿宋"/>
                <w:bCs/>
                <w:spacing w:val="-3"/>
                <w:sz w:val="24"/>
                <w:lang w:val="en-GB"/>
              </w:rPr>
            </w:pPr>
          </w:p>
        </w:tc>
        <w:tc>
          <w:tcPr>
            <w:tcW w:w="1065" w:type="pct"/>
            <w:shd w:val="clear" w:color="auto" w:fill="auto"/>
            <w:vAlign w:val="center"/>
          </w:tcPr>
          <w:p w14:paraId="766DF932" w14:textId="086EE40E" w:rsidR="002425E6" w:rsidRPr="00D52FFF" w:rsidRDefault="002425E6" w:rsidP="002425E6">
            <w:pPr>
              <w:suppressAutoHyphens/>
              <w:spacing w:beforeLines="50" w:before="156" w:afterLines="50" w:after="156" w:line="276" w:lineRule="auto"/>
              <w:rPr>
                <w:rFonts w:eastAsia="仿宋"/>
                <w:bCs/>
                <w:spacing w:val="-3"/>
                <w:sz w:val="24"/>
                <w:lang w:val="en-GB"/>
              </w:rPr>
            </w:pPr>
            <w:r w:rsidRPr="003A3D45">
              <w:rPr>
                <w:rFonts w:eastAsia="仿宋" w:hint="eastAsia"/>
                <w:bCs/>
                <w:spacing w:val="-3"/>
                <w:sz w:val="24"/>
                <w:lang w:val="en-GB"/>
              </w:rPr>
              <w:t xml:space="preserve">2.10 </w:t>
            </w:r>
            <w:r w:rsidRPr="003A3D45">
              <w:rPr>
                <w:rFonts w:eastAsia="仿宋" w:hint="eastAsia"/>
                <w:bCs/>
                <w:spacing w:val="-3"/>
                <w:sz w:val="24"/>
                <w:lang w:val="en-GB"/>
              </w:rPr>
              <w:t>储能</w:t>
            </w:r>
          </w:p>
        </w:tc>
        <w:tc>
          <w:tcPr>
            <w:tcW w:w="299" w:type="pct"/>
            <w:vAlign w:val="center"/>
          </w:tcPr>
          <w:p w14:paraId="73FDE4AD" w14:textId="550F4443" w:rsidR="002425E6" w:rsidRDefault="002425E6" w:rsidP="002425E6">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1</w:t>
            </w:r>
          </w:p>
        </w:tc>
        <w:tc>
          <w:tcPr>
            <w:tcW w:w="1173" w:type="pct"/>
            <w:vAlign w:val="center"/>
          </w:tcPr>
          <w:p w14:paraId="6E3AC83E" w14:textId="7DAEA806" w:rsidR="002425E6" w:rsidRPr="00D52FFF" w:rsidRDefault="002425E6" w:rsidP="002425E6">
            <w:pPr>
              <w:suppressAutoHyphens/>
              <w:spacing w:beforeLines="50" w:before="156" w:afterLines="50" w:after="156" w:line="276" w:lineRule="auto"/>
              <w:rPr>
                <w:rFonts w:eastAsia="仿宋"/>
                <w:bCs/>
                <w:spacing w:val="-3"/>
                <w:sz w:val="24"/>
                <w:lang w:val="en-GB"/>
              </w:rPr>
            </w:pPr>
            <w:r w:rsidRPr="003A3D45">
              <w:rPr>
                <w:rFonts w:eastAsia="仿宋" w:hint="eastAsia"/>
                <w:bCs/>
                <w:spacing w:val="-3"/>
                <w:sz w:val="24"/>
                <w:lang w:val="en-GB"/>
              </w:rPr>
              <w:t>机械储能、电化学储能、储热技术</w:t>
            </w:r>
          </w:p>
        </w:tc>
        <w:tc>
          <w:tcPr>
            <w:tcW w:w="454" w:type="pct"/>
            <w:vAlign w:val="center"/>
          </w:tcPr>
          <w:p w14:paraId="6020D50D" w14:textId="6022CF28" w:rsidR="002425E6" w:rsidRPr="00D52FFF" w:rsidRDefault="002425E6" w:rsidP="002425E6">
            <w:pPr>
              <w:suppressAutoHyphens/>
              <w:spacing w:beforeLines="50" w:before="156" w:afterLines="50" w:after="156" w:line="276" w:lineRule="auto"/>
              <w:jc w:val="center"/>
              <w:rPr>
                <w:rFonts w:eastAsia="仿宋"/>
                <w:bCs/>
                <w:spacing w:val="-3"/>
                <w:sz w:val="24"/>
              </w:rPr>
            </w:pPr>
            <w:r>
              <w:rPr>
                <w:rFonts w:eastAsia="仿宋" w:hint="eastAsia"/>
                <w:bCs/>
                <w:spacing w:val="-3"/>
                <w:sz w:val="24"/>
                <w:lang w:val="en-GB"/>
              </w:rPr>
              <w:t>研究性学习</w:t>
            </w:r>
          </w:p>
        </w:tc>
        <w:tc>
          <w:tcPr>
            <w:tcW w:w="454" w:type="pct"/>
            <w:vAlign w:val="center"/>
          </w:tcPr>
          <w:p w14:paraId="40CF0EC9" w14:textId="7AE15EA6" w:rsidR="002425E6" w:rsidRDefault="002425E6" w:rsidP="002425E6">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作业</w:t>
            </w:r>
          </w:p>
        </w:tc>
        <w:tc>
          <w:tcPr>
            <w:tcW w:w="574" w:type="pct"/>
            <w:vAlign w:val="center"/>
          </w:tcPr>
          <w:p w14:paraId="5A0D3565" w14:textId="277AB809" w:rsidR="002425E6" w:rsidRDefault="002425E6" w:rsidP="002425E6">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目标</w:t>
            </w:r>
            <w:r w:rsidR="00831D23">
              <w:rPr>
                <w:rFonts w:eastAsia="仿宋"/>
                <w:bCs/>
                <w:spacing w:val="-3"/>
                <w:sz w:val="24"/>
                <w:lang w:val="en-GB"/>
              </w:rPr>
              <w:t>1</w:t>
            </w:r>
          </w:p>
        </w:tc>
      </w:tr>
      <w:tr w:rsidR="003922D6" w:rsidRPr="003D574E" w14:paraId="2C6CB2A5" w14:textId="47C639A2" w:rsidTr="006D2D78">
        <w:trPr>
          <w:jc w:val="center"/>
        </w:trPr>
        <w:tc>
          <w:tcPr>
            <w:tcW w:w="292" w:type="pct"/>
            <w:shd w:val="clear" w:color="auto" w:fill="auto"/>
            <w:vAlign w:val="center"/>
          </w:tcPr>
          <w:p w14:paraId="33969063" w14:textId="510BD7FC" w:rsidR="002425E6" w:rsidRPr="00202F65" w:rsidRDefault="002425E6" w:rsidP="002425E6">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lastRenderedPageBreak/>
              <w:t>1</w:t>
            </w:r>
            <w:r>
              <w:rPr>
                <w:rFonts w:eastAsia="仿宋"/>
                <w:bCs/>
                <w:spacing w:val="-3"/>
                <w:sz w:val="24"/>
                <w:lang w:val="en-GB"/>
              </w:rPr>
              <w:t>0</w:t>
            </w:r>
          </w:p>
        </w:tc>
        <w:tc>
          <w:tcPr>
            <w:tcW w:w="689" w:type="pct"/>
            <w:vMerge/>
            <w:shd w:val="clear" w:color="auto" w:fill="auto"/>
            <w:vAlign w:val="center"/>
          </w:tcPr>
          <w:p w14:paraId="322DE308" w14:textId="77777777" w:rsidR="002425E6" w:rsidRPr="00D52FFF" w:rsidRDefault="002425E6" w:rsidP="002425E6">
            <w:pPr>
              <w:suppressAutoHyphens/>
              <w:spacing w:beforeLines="50" w:before="156" w:afterLines="50" w:after="156" w:line="276" w:lineRule="auto"/>
              <w:jc w:val="center"/>
              <w:rPr>
                <w:rFonts w:eastAsia="仿宋"/>
                <w:bCs/>
                <w:spacing w:val="-3"/>
                <w:sz w:val="24"/>
                <w:lang w:val="en-GB"/>
              </w:rPr>
            </w:pPr>
          </w:p>
        </w:tc>
        <w:tc>
          <w:tcPr>
            <w:tcW w:w="1065" w:type="pct"/>
            <w:shd w:val="clear" w:color="auto" w:fill="auto"/>
            <w:vAlign w:val="center"/>
          </w:tcPr>
          <w:p w14:paraId="256B852C" w14:textId="3DB802B2" w:rsidR="002425E6" w:rsidRPr="00D52FFF" w:rsidRDefault="002425E6" w:rsidP="002425E6">
            <w:pPr>
              <w:suppressAutoHyphens/>
              <w:spacing w:beforeLines="50" w:before="156" w:afterLines="50" w:after="156" w:line="276" w:lineRule="auto"/>
              <w:rPr>
                <w:rFonts w:eastAsia="仿宋"/>
                <w:bCs/>
                <w:spacing w:val="-3"/>
                <w:sz w:val="24"/>
                <w:lang w:val="en-GB"/>
              </w:rPr>
            </w:pPr>
            <w:r w:rsidRPr="003A3D45">
              <w:rPr>
                <w:rFonts w:eastAsia="仿宋" w:hint="eastAsia"/>
                <w:bCs/>
                <w:spacing w:val="-3"/>
                <w:sz w:val="24"/>
                <w:lang w:val="en-GB"/>
              </w:rPr>
              <w:t xml:space="preserve">2.11 </w:t>
            </w:r>
            <w:r w:rsidRPr="003A3D45">
              <w:rPr>
                <w:rFonts w:eastAsia="仿宋" w:hint="eastAsia"/>
                <w:bCs/>
                <w:spacing w:val="-3"/>
                <w:sz w:val="24"/>
                <w:lang w:val="en-GB"/>
              </w:rPr>
              <w:t>智能微电网</w:t>
            </w:r>
          </w:p>
        </w:tc>
        <w:tc>
          <w:tcPr>
            <w:tcW w:w="299" w:type="pct"/>
            <w:vAlign w:val="center"/>
          </w:tcPr>
          <w:p w14:paraId="28E0A59A" w14:textId="097C8357" w:rsidR="002425E6" w:rsidRDefault="008F52DE" w:rsidP="002425E6">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0</w:t>
            </w:r>
            <w:r>
              <w:rPr>
                <w:rFonts w:eastAsia="仿宋"/>
                <w:bCs/>
                <w:spacing w:val="-3"/>
                <w:sz w:val="24"/>
                <w:lang w:val="en-GB"/>
              </w:rPr>
              <w:t>.5</w:t>
            </w:r>
          </w:p>
        </w:tc>
        <w:tc>
          <w:tcPr>
            <w:tcW w:w="1173" w:type="pct"/>
            <w:vAlign w:val="center"/>
          </w:tcPr>
          <w:p w14:paraId="4D3DDCC3" w14:textId="4D8295AF" w:rsidR="002425E6" w:rsidRPr="00D52FFF" w:rsidRDefault="002425E6" w:rsidP="002425E6">
            <w:pPr>
              <w:suppressAutoHyphens/>
              <w:spacing w:beforeLines="50" w:before="156" w:afterLines="50" w:after="156" w:line="276" w:lineRule="auto"/>
              <w:rPr>
                <w:rFonts w:eastAsia="仿宋"/>
                <w:bCs/>
                <w:spacing w:val="-3"/>
                <w:sz w:val="24"/>
                <w:lang w:val="en-GB"/>
              </w:rPr>
            </w:pPr>
            <w:r w:rsidRPr="003A3D45">
              <w:rPr>
                <w:rFonts w:eastAsia="仿宋" w:hint="eastAsia"/>
                <w:bCs/>
                <w:spacing w:val="-3"/>
                <w:sz w:val="24"/>
                <w:lang w:val="en-GB"/>
              </w:rPr>
              <w:t>微电网及其典型特征微电网运行控制方式、储能在微电网中的作用</w:t>
            </w:r>
          </w:p>
        </w:tc>
        <w:tc>
          <w:tcPr>
            <w:tcW w:w="454" w:type="pct"/>
            <w:vAlign w:val="center"/>
          </w:tcPr>
          <w:p w14:paraId="594AFA2F" w14:textId="32721BEE" w:rsidR="002425E6" w:rsidRPr="00D52FFF" w:rsidRDefault="002425E6" w:rsidP="002425E6">
            <w:pPr>
              <w:suppressAutoHyphens/>
              <w:spacing w:beforeLines="50" w:before="156" w:afterLines="50" w:after="156" w:line="276" w:lineRule="auto"/>
              <w:jc w:val="center"/>
              <w:rPr>
                <w:rFonts w:eastAsia="仿宋"/>
                <w:bCs/>
                <w:spacing w:val="-3"/>
                <w:sz w:val="24"/>
              </w:rPr>
            </w:pPr>
            <w:r>
              <w:rPr>
                <w:rFonts w:eastAsia="仿宋" w:hint="eastAsia"/>
                <w:bCs/>
                <w:spacing w:val="-3"/>
                <w:sz w:val="24"/>
                <w:lang w:val="en-GB"/>
              </w:rPr>
              <w:t>研究性学习</w:t>
            </w:r>
          </w:p>
        </w:tc>
        <w:tc>
          <w:tcPr>
            <w:tcW w:w="454" w:type="pct"/>
            <w:vAlign w:val="center"/>
          </w:tcPr>
          <w:p w14:paraId="0E172D5D" w14:textId="1F016E4E" w:rsidR="002425E6" w:rsidRDefault="002425E6" w:rsidP="002425E6">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作业</w:t>
            </w:r>
          </w:p>
        </w:tc>
        <w:tc>
          <w:tcPr>
            <w:tcW w:w="574" w:type="pct"/>
            <w:vAlign w:val="center"/>
          </w:tcPr>
          <w:p w14:paraId="1A9DE2CE" w14:textId="6C00E2B6" w:rsidR="002425E6" w:rsidRDefault="002425E6" w:rsidP="002425E6">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目标</w:t>
            </w:r>
            <w:r w:rsidR="00831D23">
              <w:rPr>
                <w:rFonts w:eastAsia="仿宋"/>
                <w:bCs/>
                <w:spacing w:val="-3"/>
                <w:sz w:val="24"/>
                <w:lang w:val="en-GB"/>
              </w:rPr>
              <w:t>1</w:t>
            </w:r>
          </w:p>
        </w:tc>
      </w:tr>
      <w:tr w:rsidR="003922D6" w:rsidRPr="003D574E" w14:paraId="33654DED" w14:textId="3612C257" w:rsidTr="002425E6">
        <w:trPr>
          <w:jc w:val="center"/>
        </w:trPr>
        <w:tc>
          <w:tcPr>
            <w:tcW w:w="292" w:type="pct"/>
            <w:shd w:val="clear" w:color="auto" w:fill="auto"/>
            <w:vAlign w:val="center"/>
          </w:tcPr>
          <w:p w14:paraId="4721F401" w14:textId="57C7B9ED" w:rsidR="00772ABC" w:rsidRPr="00202F65" w:rsidRDefault="00772ABC" w:rsidP="00202F65">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1</w:t>
            </w:r>
            <w:r>
              <w:rPr>
                <w:rFonts w:eastAsia="仿宋"/>
                <w:bCs/>
                <w:spacing w:val="-3"/>
                <w:sz w:val="24"/>
                <w:lang w:val="en-GB"/>
              </w:rPr>
              <w:t>1</w:t>
            </w:r>
          </w:p>
        </w:tc>
        <w:tc>
          <w:tcPr>
            <w:tcW w:w="689" w:type="pct"/>
            <w:vMerge w:val="restart"/>
            <w:shd w:val="clear" w:color="auto" w:fill="auto"/>
            <w:vAlign w:val="center"/>
          </w:tcPr>
          <w:p w14:paraId="7C9A9E21" w14:textId="4040ADFB" w:rsidR="00772ABC" w:rsidRPr="00D52FFF" w:rsidRDefault="00772ABC" w:rsidP="00202F65">
            <w:pPr>
              <w:suppressAutoHyphens/>
              <w:spacing w:beforeLines="50" w:before="156" w:afterLines="50" w:after="156" w:line="276" w:lineRule="auto"/>
              <w:jc w:val="center"/>
              <w:rPr>
                <w:rFonts w:eastAsia="仿宋"/>
                <w:bCs/>
                <w:spacing w:val="-3"/>
                <w:sz w:val="24"/>
                <w:lang w:val="en-GB"/>
              </w:rPr>
            </w:pPr>
            <w:r w:rsidRPr="00C75507">
              <w:rPr>
                <w:rFonts w:eastAsia="仿宋" w:hint="eastAsia"/>
                <w:bCs/>
                <w:spacing w:val="-3"/>
                <w:sz w:val="24"/>
                <w:lang w:val="en-GB"/>
              </w:rPr>
              <w:t>第</w:t>
            </w:r>
            <w:r>
              <w:rPr>
                <w:rFonts w:eastAsia="仿宋" w:hint="eastAsia"/>
                <w:bCs/>
                <w:spacing w:val="-3"/>
                <w:sz w:val="24"/>
                <w:lang w:val="en-GB"/>
              </w:rPr>
              <w:t>三</w:t>
            </w:r>
            <w:r w:rsidRPr="00C75507">
              <w:rPr>
                <w:rFonts w:eastAsia="仿宋" w:hint="eastAsia"/>
                <w:bCs/>
                <w:spacing w:val="-3"/>
                <w:sz w:val="24"/>
                <w:lang w:val="en-GB"/>
              </w:rPr>
              <w:t>章</w:t>
            </w:r>
            <w:r w:rsidRPr="00C75507">
              <w:rPr>
                <w:rFonts w:eastAsia="仿宋" w:hint="eastAsia"/>
                <w:bCs/>
                <w:spacing w:val="-3"/>
                <w:sz w:val="24"/>
                <w:lang w:val="en-GB"/>
              </w:rPr>
              <w:t xml:space="preserve">  </w:t>
            </w:r>
            <w:r w:rsidRPr="00C75507">
              <w:rPr>
                <w:rFonts w:eastAsia="仿宋" w:hint="eastAsia"/>
                <w:bCs/>
                <w:spacing w:val="-3"/>
                <w:sz w:val="24"/>
                <w:lang w:val="en-GB"/>
              </w:rPr>
              <w:t>新能源专业素养的培养</w:t>
            </w:r>
          </w:p>
        </w:tc>
        <w:tc>
          <w:tcPr>
            <w:tcW w:w="1065" w:type="pct"/>
            <w:shd w:val="clear" w:color="auto" w:fill="auto"/>
            <w:vAlign w:val="center"/>
          </w:tcPr>
          <w:p w14:paraId="0900F7D9" w14:textId="77777777" w:rsidR="00772ABC" w:rsidRPr="00C75507" w:rsidRDefault="00772ABC" w:rsidP="00C75507">
            <w:pPr>
              <w:suppressAutoHyphens/>
              <w:spacing w:beforeLines="50" w:before="156" w:afterLines="50" w:after="156" w:line="276" w:lineRule="auto"/>
              <w:rPr>
                <w:rFonts w:eastAsia="仿宋"/>
                <w:bCs/>
                <w:spacing w:val="-3"/>
                <w:sz w:val="24"/>
                <w:lang w:val="en-GB"/>
              </w:rPr>
            </w:pPr>
            <w:r w:rsidRPr="00C75507">
              <w:rPr>
                <w:rFonts w:eastAsia="仿宋" w:hint="eastAsia"/>
                <w:bCs/>
                <w:spacing w:val="-3"/>
                <w:sz w:val="24"/>
                <w:lang w:val="en-GB"/>
              </w:rPr>
              <w:t xml:space="preserve">3.1 </w:t>
            </w:r>
            <w:r w:rsidRPr="00C75507">
              <w:rPr>
                <w:rFonts w:eastAsia="仿宋" w:hint="eastAsia"/>
                <w:bCs/>
                <w:spacing w:val="-3"/>
                <w:sz w:val="24"/>
                <w:lang w:val="en-GB"/>
              </w:rPr>
              <w:t>科学与工程</w:t>
            </w:r>
          </w:p>
          <w:p w14:paraId="52B15B09" w14:textId="0530EEF7" w:rsidR="00772ABC" w:rsidRPr="00D52FFF" w:rsidRDefault="00772ABC" w:rsidP="00C75507">
            <w:pPr>
              <w:suppressAutoHyphens/>
              <w:spacing w:beforeLines="50" w:before="156" w:afterLines="50" w:after="156" w:line="276" w:lineRule="auto"/>
              <w:rPr>
                <w:rFonts w:eastAsia="仿宋"/>
                <w:bCs/>
                <w:spacing w:val="-3"/>
                <w:sz w:val="24"/>
                <w:lang w:val="en-GB"/>
              </w:rPr>
            </w:pPr>
            <w:r w:rsidRPr="00C75507">
              <w:rPr>
                <w:rFonts w:eastAsia="仿宋" w:hint="eastAsia"/>
                <w:bCs/>
                <w:spacing w:val="-3"/>
                <w:sz w:val="24"/>
                <w:lang w:val="en-GB"/>
              </w:rPr>
              <w:t>3.2</w:t>
            </w:r>
            <w:r w:rsidRPr="00C75507">
              <w:rPr>
                <w:rFonts w:eastAsia="仿宋" w:hint="eastAsia"/>
                <w:bCs/>
                <w:spacing w:val="-3"/>
                <w:sz w:val="24"/>
                <w:lang w:val="en-GB"/>
              </w:rPr>
              <w:t>工程教育</w:t>
            </w:r>
          </w:p>
        </w:tc>
        <w:tc>
          <w:tcPr>
            <w:tcW w:w="299" w:type="pct"/>
            <w:vAlign w:val="center"/>
          </w:tcPr>
          <w:p w14:paraId="78FE5CA1" w14:textId="414C36DF" w:rsidR="00772ABC" w:rsidRDefault="00772ABC" w:rsidP="00202F65">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1</w:t>
            </w:r>
          </w:p>
        </w:tc>
        <w:tc>
          <w:tcPr>
            <w:tcW w:w="1173" w:type="pct"/>
            <w:vAlign w:val="center"/>
          </w:tcPr>
          <w:p w14:paraId="51349010" w14:textId="716EFE13" w:rsidR="00772ABC" w:rsidRPr="00D52FFF" w:rsidRDefault="00772ABC" w:rsidP="00D52FFF">
            <w:pPr>
              <w:suppressAutoHyphens/>
              <w:spacing w:beforeLines="50" w:before="156" w:afterLines="50" w:after="156" w:line="276" w:lineRule="auto"/>
              <w:rPr>
                <w:rFonts w:eastAsia="仿宋"/>
                <w:bCs/>
                <w:spacing w:val="-3"/>
                <w:sz w:val="24"/>
                <w:lang w:val="en-GB"/>
              </w:rPr>
            </w:pPr>
            <w:r w:rsidRPr="00C75507">
              <w:rPr>
                <w:rFonts w:eastAsia="仿宋" w:hint="eastAsia"/>
                <w:bCs/>
                <w:spacing w:val="-3"/>
                <w:sz w:val="24"/>
                <w:lang w:val="en-GB"/>
              </w:rPr>
              <w:t>科学、工程、新能源科学与工程、工程教育国际认证、中国教育国际认证</w:t>
            </w:r>
          </w:p>
        </w:tc>
        <w:tc>
          <w:tcPr>
            <w:tcW w:w="454" w:type="pct"/>
            <w:vAlign w:val="center"/>
          </w:tcPr>
          <w:p w14:paraId="68878E27" w14:textId="5EA6509A" w:rsidR="00772ABC" w:rsidRPr="00D52FFF" w:rsidRDefault="00772ABC" w:rsidP="000C0C64">
            <w:pPr>
              <w:suppressAutoHyphens/>
              <w:spacing w:beforeLines="50" w:before="156" w:afterLines="50" w:after="156" w:line="276" w:lineRule="auto"/>
              <w:jc w:val="center"/>
              <w:rPr>
                <w:rFonts w:eastAsia="仿宋"/>
                <w:bCs/>
                <w:spacing w:val="-3"/>
                <w:sz w:val="24"/>
              </w:rPr>
            </w:pPr>
            <w:r>
              <w:rPr>
                <w:rFonts w:eastAsia="仿宋" w:hint="eastAsia"/>
                <w:bCs/>
                <w:spacing w:val="-3"/>
                <w:sz w:val="24"/>
                <w:lang w:val="en-GB"/>
              </w:rPr>
              <w:t>研究性学习</w:t>
            </w:r>
          </w:p>
        </w:tc>
        <w:tc>
          <w:tcPr>
            <w:tcW w:w="454" w:type="pct"/>
            <w:vAlign w:val="center"/>
          </w:tcPr>
          <w:p w14:paraId="2678927D" w14:textId="7E8CFD49" w:rsidR="00772ABC" w:rsidRDefault="002425E6" w:rsidP="002425E6">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作业</w:t>
            </w:r>
          </w:p>
        </w:tc>
        <w:tc>
          <w:tcPr>
            <w:tcW w:w="574" w:type="pct"/>
            <w:vAlign w:val="center"/>
          </w:tcPr>
          <w:p w14:paraId="08B664B7" w14:textId="7D83C47B" w:rsidR="00772ABC" w:rsidRDefault="002425E6" w:rsidP="002425E6">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目标</w:t>
            </w:r>
            <w:r w:rsidR="00831D23">
              <w:rPr>
                <w:rFonts w:eastAsia="仿宋" w:hint="eastAsia"/>
                <w:bCs/>
                <w:spacing w:val="-3"/>
                <w:sz w:val="24"/>
                <w:lang w:val="en-GB"/>
              </w:rPr>
              <w:t>2</w:t>
            </w:r>
          </w:p>
        </w:tc>
      </w:tr>
      <w:tr w:rsidR="003922D6" w:rsidRPr="003D574E" w14:paraId="2BC591C5" w14:textId="5842838A" w:rsidTr="003B7689">
        <w:trPr>
          <w:jc w:val="center"/>
        </w:trPr>
        <w:tc>
          <w:tcPr>
            <w:tcW w:w="292" w:type="pct"/>
            <w:shd w:val="clear" w:color="auto" w:fill="auto"/>
            <w:vAlign w:val="center"/>
          </w:tcPr>
          <w:p w14:paraId="2BDAE447" w14:textId="112C44E5" w:rsidR="002425E6" w:rsidRPr="00202F65" w:rsidRDefault="002425E6" w:rsidP="002425E6">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1</w:t>
            </w:r>
            <w:r>
              <w:rPr>
                <w:rFonts w:eastAsia="仿宋"/>
                <w:bCs/>
                <w:spacing w:val="-3"/>
                <w:sz w:val="24"/>
                <w:lang w:val="en-GB"/>
              </w:rPr>
              <w:t>2</w:t>
            </w:r>
          </w:p>
        </w:tc>
        <w:tc>
          <w:tcPr>
            <w:tcW w:w="689" w:type="pct"/>
            <w:vMerge/>
            <w:shd w:val="clear" w:color="auto" w:fill="auto"/>
            <w:vAlign w:val="center"/>
          </w:tcPr>
          <w:p w14:paraId="07744832" w14:textId="77777777" w:rsidR="002425E6" w:rsidRPr="00D52FFF" w:rsidRDefault="002425E6" w:rsidP="002425E6">
            <w:pPr>
              <w:suppressAutoHyphens/>
              <w:spacing w:beforeLines="50" w:before="156" w:afterLines="50" w:after="156" w:line="276" w:lineRule="auto"/>
              <w:jc w:val="center"/>
              <w:rPr>
                <w:rFonts w:eastAsia="仿宋"/>
                <w:bCs/>
                <w:spacing w:val="-3"/>
                <w:sz w:val="24"/>
                <w:lang w:val="en-GB"/>
              </w:rPr>
            </w:pPr>
          </w:p>
        </w:tc>
        <w:tc>
          <w:tcPr>
            <w:tcW w:w="1065" w:type="pct"/>
            <w:shd w:val="clear" w:color="auto" w:fill="auto"/>
            <w:vAlign w:val="center"/>
          </w:tcPr>
          <w:p w14:paraId="10E452C9" w14:textId="77777777" w:rsidR="002425E6" w:rsidRPr="00C75507" w:rsidRDefault="002425E6" w:rsidP="002425E6">
            <w:pPr>
              <w:suppressAutoHyphens/>
              <w:spacing w:beforeLines="50" w:before="156" w:afterLines="50" w:after="156" w:line="276" w:lineRule="auto"/>
              <w:rPr>
                <w:rFonts w:eastAsia="仿宋"/>
                <w:bCs/>
                <w:spacing w:val="-3"/>
                <w:sz w:val="24"/>
                <w:lang w:val="en-GB"/>
              </w:rPr>
            </w:pPr>
            <w:r w:rsidRPr="00C75507">
              <w:rPr>
                <w:rFonts w:eastAsia="仿宋" w:hint="eastAsia"/>
                <w:bCs/>
                <w:spacing w:val="-3"/>
                <w:sz w:val="24"/>
                <w:lang w:val="en-GB"/>
              </w:rPr>
              <w:t xml:space="preserve">3.3 </w:t>
            </w:r>
            <w:r w:rsidRPr="00C75507">
              <w:rPr>
                <w:rFonts w:eastAsia="仿宋" w:hint="eastAsia"/>
                <w:bCs/>
                <w:spacing w:val="-3"/>
                <w:sz w:val="24"/>
                <w:lang w:val="en-GB"/>
              </w:rPr>
              <w:t>新能源专业知识体系与课程体系</w:t>
            </w:r>
          </w:p>
          <w:p w14:paraId="22489647" w14:textId="77777777" w:rsidR="002425E6" w:rsidRPr="00C75507" w:rsidRDefault="002425E6" w:rsidP="002425E6">
            <w:pPr>
              <w:suppressAutoHyphens/>
              <w:spacing w:beforeLines="50" w:before="156" w:afterLines="50" w:after="156" w:line="276" w:lineRule="auto"/>
              <w:rPr>
                <w:rFonts w:eastAsia="仿宋"/>
                <w:bCs/>
                <w:spacing w:val="-3"/>
                <w:sz w:val="24"/>
                <w:lang w:val="en-GB"/>
              </w:rPr>
            </w:pPr>
            <w:r w:rsidRPr="00C75507">
              <w:rPr>
                <w:rFonts w:eastAsia="仿宋" w:hint="eastAsia"/>
                <w:bCs/>
                <w:spacing w:val="-3"/>
                <w:sz w:val="24"/>
                <w:lang w:val="en-GB"/>
              </w:rPr>
              <w:t xml:space="preserve">3.4 </w:t>
            </w:r>
            <w:r w:rsidRPr="00C75507">
              <w:rPr>
                <w:rFonts w:eastAsia="仿宋" w:hint="eastAsia"/>
                <w:bCs/>
                <w:spacing w:val="-3"/>
                <w:sz w:val="24"/>
                <w:lang w:val="en-GB"/>
              </w:rPr>
              <w:t>大学生能力培养</w:t>
            </w:r>
          </w:p>
          <w:p w14:paraId="130255D2" w14:textId="55B9F08B" w:rsidR="002425E6" w:rsidRPr="00D52FFF" w:rsidRDefault="002425E6" w:rsidP="002425E6">
            <w:pPr>
              <w:suppressAutoHyphens/>
              <w:spacing w:beforeLines="50" w:before="156" w:afterLines="50" w:after="156" w:line="276" w:lineRule="auto"/>
              <w:rPr>
                <w:rFonts w:eastAsia="仿宋"/>
                <w:bCs/>
                <w:spacing w:val="-3"/>
                <w:sz w:val="24"/>
                <w:lang w:val="en-GB"/>
              </w:rPr>
            </w:pPr>
            <w:r w:rsidRPr="00C75507">
              <w:rPr>
                <w:rFonts w:eastAsia="仿宋" w:hint="eastAsia"/>
                <w:bCs/>
                <w:spacing w:val="-3"/>
                <w:sz w:val="24"/>
                <w:lang w:val="en-GB"/>
              </w:rPr>
              <w:t xml:space="preserve">3.5 </w:t>
            </w:r>
            <w:r w:rsidRPr="00C75507">
              <w:rPr>
                <w:rFonts w:eastAsia="仿宋" w:hint="eastAsia"/>
                <w:bCs/>
                <w:spacing w:val="-3"/>
                <w:sz w:val="24"/>
                <w:lang w:val="en-GB"/>
              </w:rPr>
              <w:t>素质提升</w:t>
            </w:r>
          </w:p>
        </w:tc>
        <w:tc>
          <w:tcPr>
            <w:tcW w:w="299" w:type="pct"/>
            <w:vAlign w:val="center"/>
          </w:tcPr>
          <w:p w14:paraId="5BA320D8" w14:textId="594DDAAA" w:rsidR="002425E6" w:rsidRDefault="002425E6" w:rsidP="002425E6">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1</w:t>
            </w:r>
          </w:p>
        </w:tc>
        <w:tc>
          <w:tcPr>
            <w:tcW w:w="1173" w:type="pct"/>
            <w:vAlign w:val="center"/>
          </w:tcPr>
          <w:p w14:paraId="1C2FEA38" w14:textId="63DB14CF" w:rsidR="002425E6" w:rsidRPr="00D52FFF" w:rsidRDefault="002425E6" w:rsidP="002425E6">
            <w:pPr>
              <w:suppressAutoHyphens/>
              <w:spacing w:beforeLines="50" w:before="156" w:afterLines="50" w:after="156" w:line="276" w:lineRule="auto"/>
              <w:rPr>
                <w:rFonts w:eastAsia="仿宋"/>
                <w:bCs/>
                <w:spacing w:val="-3"/>
                <w:sz w:val="24"/>
                <w:lang w:val="en-GB"/>
              </w:rPr>
            </w:pPr>
            <w:r w:rsidRPr="00C75507">
              <w:rPr>
                <w:rFonts w:eastAsia="仿宋" w:hint="eastAsia"/>
                <w:bCs/>
                <w:spacing w:val="-3"/>
                <w:sz w:val="24"/>
                <w:lang w:val="en-GB"/>
              </w:rPr>
              <w:t>新能源专业知识体系、新能专业课程体系、学习能力、思维能力、实践能力与创新能力</w:t>
            </w:r>
          </w:p>
        </w:tc>
        <w:tc>
          <w:tcPr>
            <w:tcW w:w="454" w:type="pct"/>
            <w:vAlign w:val="center"/>
          </w:tcPr>
          <w:p w14:paraId="75392176" w14:textId="2D6F074D" w:rsidR="002425E6" w:rsidRPr="00D52FFF" w:rsidRDefault="002425E6" w:rsidP="002425E6">
            <w:pPr>
              <w:suppressAutoHyphens/>
              <w:spacing w:beforeLines="50" w:before="156" w:afterLines="50" w:after="156" w:line="276" w:lineRule="auto"/>
              <w:jc w:val="center"/>
              <w:rPr>
                <w:rFonts w:eastAsia="仿宋"/>
                <w:bCs/>
                <w:spacing w:val="-3"/>
                <w:sz w:val="24"/>
              </w:rPr>
            </w:pPr>
            <w:r>
              <w:rPr>
                <w:rFonts w:eastAsia="仿宋" w:hint="eastAsia"/>
                <w:bCs/>
                <w:spacing w:val="-3"/>
                <w:sz w:val="24"/>
                <w:lang w:val="en-GB"/>
              </w:rPr>
              <w:t>研究性学习</w:t>
            </w:r>
          </w:p>
        </w:tc>
        <w:tc>
          <w:tcPr>
            <w:tcW w:w="454" w:type="pct"/>
            <w:vAlign w:val="center"/>
          </w:tcPr>
          <w:p w14:paraId="4A59207C" w14:textId="2AEDD5AA" w:rsidR="002425E6" w:rsidRDefault="002425E6" w:rsidP="002425E6">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作业</w:t>
            </w:r>
          </w:p>
        </w:tc>
        <w:tc>
          <w:tcPr>
            <w:tcW w:w="574" w:type="pct"/>
            <w:vAlign w:val="center"/>
          </w:tcPr>
          <w:p w14:paraId="0ABD34C8" w14:textId="54495AEE" w:rsidR="002425E6" w:rsidRDefault="002425E6" w:rsidP="002425E6">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目标</w:t>
            </w:r>
            <w:r w:rsidR="00831D23">
              <w:rPr>
                <w:rFonts w:eastAsia="仿宋" w:hint="eastAsia"/>
                <w:bCs/>
                <w:spacing w:val="-3"/>
                <w:sz w:val="24"/>
                <w:lang w:val="en-GB"/>
              </w:rPr>
              <w:t>2</w:t>
            </w:r>
          </w:p>
        </w:tc>
      </w:tr>
      <w:tr w:rsidR="003922D6" w:rsidRPr="003D574E" w14:paraId="31CDCD08" w14:textId="179E827F" w:rsidTr="003E464A">
        <w:trPr>
          <w:jc w:val="center"/>
        </w:trPr>
        <w:tc>
          <w:tcPr>
            <w:tcW w:w="292" w:type="pct"/>
            <w:shd w:val="clear" w:color="auto" w:fill="auto"/>
            <w:vAlign w:val="center"/>
          </w:tcPr>
          <w:p w14:paraId="71C2C0DF" w14:textId="5E01702F" w:rsidR="002425E6" w:rsidRPr="00202F65" w:rsidRDefault="002425E6" w:rsidP="002425E6">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1</w:t>
            </w:r>
            <w:r>
              <w:rPr>
                <w:rFonts w:eastAsia="仿宋"/>
                <w:bCs/>
                <w:spacing w:val="-3"/>
                <w:sz w:val="24"/>
                <w:lang w:val="en-GB"/>
              </w:rPr>
              <w:t>3</w:t>
            </w:r>
          </w:p>
        </w:tc>
        <w:tc>
          <w:tcPr>
            <w:tcW w:w="689" w:type="pct"/>
            <w:vMerge w:val="restart"/>
            <w:shd w:val="clear" w:color="auto" w:fill="auto"/>
            <w:vAlign w:val="center"/>
          </w:tcPr>
          <w:p w14:paraId="576E18B5" w14:textId="2A151764" w:rsidR="002425E6" w:rsidRPr="00D52FFF" w:rsidRDefault="002425E6" w:rsidP="002425E6">
            <w:pPr>
              <w:suppressAutoHyphens/>
              <w:spacing w:beforeLines="50" w:before="156" w:afterLines="50" w:after="156" w:line="276" w:lineRule="auto"/>
              <w:jc w:val="center"/>
              <w:rPr>
                <w:rFonts w:eastAsia="仿宋"/>
                <w:bCs/>
                <w:spacing w:val="-3"/>
                <w:sz w:val="24"/>
                <w:lang w:val="en-GB"/>
              </w:rPr>
            </w:pPr>
            <w:r w:rsidRPr="00C75507">
              <w:rPr>
                <w:rFonts w:eastAsia="仿宋" w:hint="eastAsia"/>
                <w:bCs/>
                <w:spacing w:val="-3"/>
                <w:sz w:val="24"/>
                <w:lang w:val="en-GB"/>
              </w:rPr>
              <w:t>第</w:t>
            </w:r>
            <w:r>
              <w:rPr>
                <w:rFonts w:eastAsia="仿宋" w:hint="eastAsia"/>
                <w:bCs/>
                <w:spacing w:val="-3"/>
                <w:sz w:val="24"/>
                <w:lang w:val="en-GB"/>
              </w:rPr>
              <w:t>四</w:t>
            </w:r>
            <w:r w:rsidRPr="00C75507">
              <w:rPr>
                <w:rFonts w:eastAsia="仿宋" w:hint="eastAsia"/>
                <w:bCs/>
                <w:spacing w:val="-3"/>
                <w:sz w:val="24"/>
                <w:lang w:val="en-GB"/>
              </w:rPr>
              <w:t>章</w:t>
            </w:r>
            <w:r w:rsidRPr="00C75507">
              <w:rPr>
                <w:rFonts w:eastAsia="仿宋" w:hint="eastAsia"/>
                <w:bCs/>
                <w:spacing w:val="-3"/>
                <w:sz w:val="24"/>
                <w:lang w:val="en-GB"/>
              </w:rPr>
              <w:t xml:space="preserve">  </w:t>
            </w:r>
            <w:r w:rsidRPr="00C75507">
              <w:rPr>
                <w:rFonts w:eastAsia="仿宋" w:hint="eastAsia"/>
                <w:bCs/>
                <w:spacing w:val="-3"/>
                <w:sz w:val="24"/>
                <w:lang w:val="en-GB"/>
              </w:rPr>
              <w:t>新能源产业链及绿色岗位</w:t>
            </w:r>
          </w:p>
        </w:tc>
        <w:tc>
          <w:tcPr>
            <w:tcW w:w="1065" w:type="pct"/>
            <w:shd w:val="clear" w:color="auto" w:fill="auto"/>
            <w:vAlign w:val="center"/>
          </w:tcPr>
          <w:p w14:paraId="35B6AE99" w14:textId="3B81D80D" w:rsidR="002425E6" w:rsidRPr="00D52FFF" w:rsidRDefault="002425E6" w:rsidP="002425E6">
            <w:pPr>
              <w:suppressAutoHyphens/>
              <w:spacing w:beforeLines="50" w:before="156" w:afterLines="50" w:after="156" w:line="276" w:lineRule="auto"/>
              <w:rPr>
                <w:rFonts w:eastAsia="仿宋"/>
                <w:bCs/>
                <w:spacing w:val="-3"/>
                <w:sz w:val="24"/>
                <w:lang w:val="en-GB"/>
              </w:rPr>
            </w:pPr>
            <w:r w:rsidRPr="00C75507">
              <w:rPr>
                <w:rFonts w:eastAsia="仿宋" w:hint="eastAsia"/>
                <w:bCs/>
                <w:spacing w:val="-3"/>
                <w:sz w:val="24"/>
                <w:lang w:val="en-GB"/>
              </w:rPr>
              <w:t xml:space="preserve">4.1 </w:t>
            </w:r>
            <w:r w:rsidRPr="00C75507">
              <w:rPr>
                <w:rFonts w:eastAsia="仿宋" w:hint="eastAsia"/>
                <w:bCs/>
                <w:spacing w:val="-3"/>
                <w:sz w:val="24"/>
                <w:lang w:val="en-GB"/>
              </w:rPr>
              <w:t>新能源产业及产业链</w:t>
            </w:r>
          </w:p>
        </w:tc>
        <w:tc>
          <w:tcPr>
            <w:tcW w:w="299" w:type="pct"/>
            <w:vAlign w:val="center"/>
          </w:tcPr>
          <w:p w14:paraId="3C54EB10" w14:textId="7F4A45C2" w:rsidR="002425E6" w:rsidRDefault="002425E6" w:rsidP="002425E6">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1</w:t>
            </w:r>
          </w:p>
        </w:tc>
        <w:tc>
          <w:tcPr>
            <w:tcW w:w="1173" w:type="pct"/>
            <w:vAlign w:val="center"/>
          </w:tcPr>
          <w:p w14:paraId="20CAA998" w14:textId="2F394004" w:rsidR="002425E6" w:rsidRPr="00D52FFF" w:rsidRDefault="002425E6" w:rsidP="002425E6">
            <w:pPr>
              <w:suppressAutoHyphens/>
              <w:spacing w:beforeLines="50" w:before="156" w:afterLines="50" w:after="156" w:line="276" w:lineRule="auto"/>
              <w:rPr>
                <w:rFonts w:eastAsia="仿宋"/>
                <w:bCs/>
                <w:spacing w:val="-3"/>
                <w:sz w:val="24"/>
                <w:lang w:val="en-GB"/>
              </w:rPr>
            </w:pPr>
            <w:r w:rsidRPr="00C75507">
              <w:rPr>
                <w:rFonts w:eastAsia="仿宋" w:hint="eastAsia"/>
                <w:bCs/>
                <w:spacing w:val="-3"/>
                <w:sz w:val="24"/>
                <w:lang w:val="en-GB"/>
              </w:rPr>
              <w:t>新能源产业发展现状及趋势、新能源产业链、光热产业链、风电产业链、生物质能产业链、地热能产业链、氢能产业链、能源互联网体系中的新能源</w:t>
            </w:r>
          </w:p>
        </w:tc>
        <w:tc>
          <w:tcPr>
            <w:tcW w:w="454" w:type="pct"/>
            <w:vAlign w:val="center"/>
          </w:tcPr>
          <w:p w14:paraId="19D8EB76" w14:textId="1777E945" w:rsidR="002425E6" w:rsidRPr="00D52FFF" w:rsidRDefault="002425E6" w:rsidP="002425E6">
            <w:pPr>
              <w:suppressAutoHyphens/>
              <w:spacing w:beforeLines="50" w:before="156" w:afterLines="50" w:after="156" w:line="276" w:lineRule="auto"/>
              <w:jc w:val="center"/>
              <w:rPr>
                <w:rFonts w:eastAsia="仿宋"/>
                <w:bCs/>
                <w:spacing w:val="-3"/>
                <w:sz w:val="24"/>
              </w:rPr>
            </w:pPr>
            <w:r>
              <w:rPr>
                <w:rFonts w:eastAsia="仿宋" w:hint="eastAsia"/>
                <w:bCs/>
                <w:spacing w:val="-3"/>
                <w:sz w:val="24"/>
                <w:lang w:val="en-GB"/>
              </w:rPr>
              <w:t>研究性学习</w:t>
            </w:r>
          </w:p>
        </w:tc>
        <w:tc>
          <w:tcPr>
            <w:tcW w:w="454" w:type="pct"/>
            <w:vAlign w:val="center"/>
          </w:tcPr>
          <w:p w14:paraId="2CEF677C" w14:textId="3E106386" w:rsidR="002425E6" w:rsidRDefault="002425E6" w:rsidP="002425E6">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作业</w:t>
            </w:r>
          </w:p>
        </w:tc>
        <w:tc>
          <w:tcPr>
            <w:tcW w:w="574" w:type="pct"/>
            <w:vAlign w:val="center"/>
          </w:tcPr>
          <w:p w14:paraId="37011190" w14:textId="0217537F" w:rsidR="002425E6" w:rsidRDefault="002425E6" w:rsidP="002425E6">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目标</w:t>
            </w:r>
            <w:r w:rsidR="00831D23">
              <w:rPr>
                <w:rFonts w:eastAsia="仿宋" w:hint="eastAsia"/>
                <w:bCs/>
                <w:spacing w:val="-3"/>
                <w:sz w:val="24"/>
                <w:lang w:val="en-GB"/>
              </w:rPr>
              <w:t>2</w:t>
            </w:r>
          </w:p>
        </w:tc>
      </w:tr>
      <w:tr w:rsidR="003922D6" w:rsidRPr="003D574E" w14:paraId="6B10FC8B" w14:textId="3F0B8978" w:rsidTr="007659EB">
        <w:trPr>
          <w:jc w:val="center"/>
        </w:trPr>
        <w:tc>
          <w:tcPr>
            <w:tcW w:w="292" w:type="pct"/>
            <w:shd w:val="clear" w:color="auto" w:fill="auto"/>
            <w:vAlign w:val="center"/>
          </w:tcPr>
          <w:p w14:paraId="700891B3" w14:textId="58347716" w:rsidR="002425E6" w:rsidRPr="00202F65" w:rsidRDefault="002425E6" w:rsidP="002425E6">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1</w:t>
            </w:r>
            <w:r>
              <w:rPr>
                <w:rFonts w:eastAsia="仿宋"/>
                <w:bCs/>
                <w:spacing w:val="-3"/>
                <w:sz w:val="24"/>
                <w:lang w:val="en-GB"/>
              </w:rPr>
              <w:t>4</w:t>
            </w:r>
          </w:p>
        </w:tc>
        <w:tc>
          <w:tcPr>
            <w:tcW w:w="689" w:type="pct"/>
            <w:vMerge/>
            <w:shd w:val="clear" w:color="auto" w:fill="auto"/>
            <w:vAlign w:val="center"/>
          </w:tcPr>
          <w:p w14:paraId="13CA851A" w14:textId="77777777" w:rsidR="002425E6" w:rsidRPr="00D52FFF" w:rsidRDefault="002425E6" w:rsidP="002425E6">
            <w:pPr>
              <w:suppressAutoHyphens/>
              <w:spacing w:beforeLines="50" w:before="156" w:afterLines="50" w:after="156" w:line="276" w:lineRule="auto"/>
              <w:jc w:val="center"/>
              <w:rPr>
                <w:rFonts w:eastAsia="仿宋"/>
                <w:bCs/>
                <w:spacing w:val="-3"/>
                <w:sz w:val="24"/>
                <w:lang w:val="en-GB"/>
              </w:rPr>
            </w:pPr>
          </w:p>
        </w:tc>
        <w:tc>
          <w:tcPr>
            <w:tcW w:w="1065" w:type="pct"/>
            <w:shd w:val="clear" w:color="auto" w:fill="auto"/>
            <w:vAlign w:val="center"/>
          </w:tcPr>
          <w:p w14:paraId="13CE7EBA" w14:textId="77777777" w:rsidR="002425E6" w:rsidRPr="00C75507" w:rsidRDefault="002425E6" w:rsidP="002425E6">
            <w:pPr>
              <w:suppressAutoHyphens/>
              <w:spacing w:beforeLines="50" w:before="156" w:afterLines="50" w:after="156" w:line="276" w:lineRule="auto"/>
              <w:rPr>
                <w:rFonts w:eastAsia="仿宋"/>
                <w:bCs/>
                <w:spacing w:val="-3"/>
                <w:sz w:val="24"/>
                <w:lang w:val="en-GB"/>
              </w:rPr>
            </w:pPr>
            <w:r w:rsidRPr="00C75507">
              <w:rPr>
                <w:rFonts w:eastAsia="仿宋" w:hint="eastAsia"/>
                <w:bCs/>
                <w:spacing w:val="-3"/>
                <w:sz w:val="24"/>
                <w:lang w:val="en-GB"/>
              </w:rPr>
              <w:t xml:space="preserve">4.2 </w:t>
            </w:r>
            <w:r w:rsidRPr="00C75507">
              <w:rPr>
                <w:rFonts w:eastAsia="仿宋" w:hint="eastAsia"/>
                <w:bCs/>
                <w:spacing w:val="-3"/>
                <w:sz w:val="24"/>
                <w:lang w:val="en-GB"/>
              </w:rPr>
              <w:t>新能源行业领域的绿色工作岗位</w:t>
            </w:r>
          </w:p>
          <w:p w14:paraId="5B6100B3" w14:textId="73E060C3" w:rsidR="002425E6" w:rsidRPr="00D52FFF" w:rsidRDefault="002425E6" w:rsidP="002425E6">
            <w:pPr>
              <w:suppressAutoHyphens/>
              <w:spacing w:beforeLines="50" w:before="156" w:afterLines="50" w:after="156" w:line="276" w:lineRule="auto"/>
              <w:rPr>
                <w:rFonts w:eastAsia="仿宋"/>
                <w:bCs/>
                <w:spacing w:val="-3"/>
                <w:sz w:val="24"/>
                <w:lang w:val="en-GB"/>
              </w:rPr>
            </w:pPr>
            <w:r w:rsidRPr="00C75507">
              <w:rPr>
                <w:rFonts w:eastAsia="仿宋" w:hint="eastAsia"/>
                <w:bCs/>
                <w:spacing w:val="-3"/>
                <w:sz w:val="24"/>
                <w:lang w:val="en-GB"/>
              </w:rPr>
              <w:t xml:space="preserve">4.3 </w:t>
            </w:r>
            <w:r w:rsidRPr="00C75507">
              <w:rPr>
                <w:rFonts w:eastAsia="仿宋" w:hint="eastAsia"/>
                <w:bCs/>
                <w:spacing w:val="-3"/>
                <w:sz w:val="24"/>
                <w:lang w:val="en-GB"/>
              </w:rPr>
              <w:t>工程职业</w:t>
            </w:r>
          </w:p>
        </w:tc>
        <w:tc>
          <w:tcPr>
            <w:tcW w:w="299" w:type="pct"/>
            <w:vAlign w:val="center"/>
          </w:tcPr>
          <w:p w14:paraId="3364AD18" w14:textId="01ED05B7" w:rsidR="002425E6" w:rsidRDefault="002425E6" w:rsidP="002425E6">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1</w:t>
            </w:r>
          </w:p>
        </w:tc>
        <w:tc>
          <w:tcPr>
            <w:tcW w:w="1173" w:type="pct"/>
            <w:vAlign w:val="center"/>
          </w:tcPr>
          <w:p w14:paraId="385131EF" w14:textId="506E9072" w:rsidR="002425E6" w:rsidRPr="00D52FFF" w:rsidRDefault="002425E6" w:rsidP="002425E6">
            <w:pPr>
              <w:suppressAutoHyphens/>
              <w:spacing w:beforeLines="50" w:before="156" w:afterLines="50" w:after="156" w:line="276" w:lineRule="auto"/>
              <w:rPr>
                <w:rFonts w:eastAsia="仿宋"/>
                <w:bCs/>
                <w:spacing w:val="-3"/>
                <w:sz w:val="24"/>
                <w:lang w:val="en-GB"/>
              </w:rPr>
            </w:pPr>
            <w:r w:rsidRPr="00C75507">
              <w:rPr>
                <w:rFonts w:eastAsia="仿宋" w:hint="eastAsia"/>
                <w:bCs/>
                <w:spacing w:val="-3"/>
                <w:sz w:val="24"/>
                <w:lang w:val="en-GB"/>
              </w:rPr>
              <w:t>新能源行业领域的绿色工作岗位、工程职业</w:t>
            </w:r>
          </w:p>
        </w:tc>
        <w:tc>
          <w:tcPr>
            <w:tcW w:w="454" w:type="pct"/>
            <w:vAlign w:val="center"/>
          </w:tcPr>
          <w:p w14:paraId="1DF56ADA" w14:textId="6E3CBCCD" w:rsidR="002425E6" w:rsidRPr="00D52FFF" w:rsidRDefault="002425E6" w:rsidP="002425E6">
            <w:pPr>
              <w:suppressAutoHyphens/>
              <w:spacing w:beforeLines="50" w:before="156" w:afterLines="50" w:after="156" w:line="276" w:lineRule="auto"/>
              <w:jc w:val="center"/>
              <w:rPr>
                <w:rFonts w:eastAsia="仿宋"/>
                <w:bCs/>
                <w:spacing w:val="-3"/>
                <w:sz w:val="24"/>
              </w:rPr>
            </w:pPr>
            <w:r>
              <w:rPr>
                <w:rFonts w:eastAsia="仿宋" w:hint="eastAsia"/>
                <w:bCs/>
                <w:spacing w:val="-3"/>
                <w:sz w:val="24"/>
                <w:lang w:val="en-GB"/>
              </w:rPr>
              <w:t>研究性学习</w:t>
            </w:r>
          </w:p>
        </w:tc>
        <w:tc>
          <w:tcPr>
            <w:tcW w:w="454" w:type="pct"/>
            <w:vAlign w:val="center"/>
          </w:tcPr>
          <w:p w14:paraId="7AE32554" w14:textId="475C8C10" w:rsidR="002425E6" w:rsidRDefault="002425E6" w:rsidP="002425E6">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作业</w:t>
            </w:r>
          </w:p>
        </w:tc>
        <w:tc>
          <w:tcPr>
            <w:tcW w:w="574" w:type="pct"/>
            <w:vAlign w:val="center"/>
          </w:tcPr>
          <w:p w14:paraId="38A5975D" w14:textId="290BDA04" w:rsidR="002425E6" w:rsidRDefault="002425E6" w:rsidP="002425E6">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目标</w:t>
            </w:r>
            <w:r w:rsidR="00831D23">
              <w:rPr>
                <w:rFonts w:eastAsia="仿宋" w:hint="eastAsia"/>
                <w:bCs/>
                <w:spacing w:val="-3"/>
                <w:sz w:val="24"/>
                <w:lang w:val="en-GB"/>
              </w:rPr>
              <w:t>2</w:t>
            </w:r>
          </w:p>
        </w:tc>
      </w:tr>
      <w:tr w:rsidR="003922D6" w:rsidRPr="003D574E" w14:paraId="0B840EF5" w14:textId="43AC8B4C" w:rsidTr="003922D6">
        <w:trPr>
          <w:jc w:val="center"/>
        </w:trPr>
        <w:tc>
          <w:tcPr>
            <w:tcW w:w="292" w:type="pct"/>
            <w:shd w:val="clear" w:color="auto" w:fill="auto"/>
            <w:vAlign w:val="center"/>
          </w:tcPr>
          <w:p w14:paraId="5D3B7CCC" w14:textId="1E3AFE88" w:rsidR="00772ABC" w:rsidRPr="00202F65" w:rsidRDefault="00772ABC" w:rsidP="00202F65">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1</w:t>
            </w:r>
            <w:r>
              <w:rPr>
                <w:rFonts w:eastAsia="仿宋"/>
                <w:bCs/>
                <w:spacing w:val="-3"/>
                <w:sz w:val="24"/>
                <w:lang w:val="en-GB"/>
              </w:rPr>
              <w:t>5</w:t>
            </w:r>
          </w:p>
        </w:tc>
        <w:tc>
          <w:tcPr>
            <w:tcW w:w="689" w:type="pct"/>
            <w:shd w:val="clear" w:color="auto" w:fill="auto"/>
            <w:vAlign w:val="center"/>
          </w:tcPr>
          <w:p w14:paraId="4E2F7D91" w14:textId="50B83CE4" w:rsidR="00772ABC" w:rsidRPr="00D52FFF" w:rsidRDefault="00772ABC" w:rsidP="00202F65">
            <w:pPr>
              <w:suppressAutoHyphens/>
              <w:spacing w:beforeLines="50" w:before="156" w:afterLines="50" w:after="156" w:line="276" w:lineRule="auto"/>
              <w:jc w:val="center"/>
              <w:rPr>
                <w:rFonts w:eastAsia="仿宋"/>
                <w:bCs/>
                <w:spacing w:val="-3"/>
                <w:sz w:val="24"/>
                <w:lang w:val="en-GB"/>
              </w:rPr>
            </w:pPr>
            <w:r w:rsidRPr="00C75507">
              <w:rPr>
                <w:rFonts w:eastAsia="仿宋" w:hint="eastAsia"/>
                <w:bCs/>
                <w:spacing w:val="-3"/>
                <w:sz w:val="24"/>
                <w:lang w:val="en-GB"/>
              </w:rPr>
              <w:t>第</w:t>
            </w:r>
            <w:r>
              <w:rPr>
                <w:rFonts w:eastAsia="仿宋" w:hint="eastAsia"/>
                <w:bCs/>
                <w:spacing w:val="-3"/>
                <w:sz w:val="24"/>
                <w:lang w:val="en-GB"/>
              </w:rPr>
              <w:t>五</w:t>
            </w:r>
            <w:r w:rsidRPr="00C75507">
              <w:rPr>
                <w:rFonts w:eastAsia="仿宋" w:hint="eastAsia"/>
                <w:bCs/>
                <w:spacing w:val="-3"/>
                <w:sz w:val="24"/>
                <w:lang w:val="en-GB"/>
              </w:rPr>
              <w:t>章</w:t>
            </w:r>
            <w:r w:rsidRPr="00C75507">
              <w:rPr>
                <w:rFonts w:eastAsia="仿宋" w:hint="eastAsia"/>
                <w:bCs/>
                <w:spacing w:val="-3"/>
                <w:sz w:val="24"/>
                <w:lang w:val="en-GB"/>
              </w:rPr>
              <w:t xml:space="preserve">  </w:t>
            </w:r>
            <w:r w:rsidRPr="00C75507">
              <w:rPr>
                <w:rFonts w:eastAsia="仿宋" w:hint="eastAsia"/>
                <w:bCs/>
                <w:spacing w:val="-3"/>
                <w:sz w:val="24"/>
                <w:lang w:val="en-GB"/>
              </w:rPr>
              <w:t>新能源复杂工程案例</w:t>
            </w:r>
          </w:p>
        </w:tc>
        <w:tc>
          <w:tcPr>
            <w:tcW w:w="1065" w:type="pct"/>
            <w:shd w:val="clear" w:color="auto" w:fill="auto"/>
            <w:vAlign w:val="center"/>
          </w:tcPr>
          <w:p w14:paraId="5E682121" w14:textId="77777777" w:rsidR="00772ABC" w:rsidRPr="00C75507" w:rsidRDefault="00772ABC" w:rsidP="00C75507">
            <w:pPr>
              <w:suppressAutoHyphens/>
              <w:spacing w:beforeLines="50" w:before="156" w:afterLines="50" w:after="156" w:line="276" w:lineRule="auto"/>
              <w:rPr>
                <w:rFonts w:eastAsia="仿宋"/>
                <w:bCs/>
                <w:spacing w:val="-3"/>
                <w:sz w:val="24"/>
                <w:lang w:val="en-GB"/>
              </w:rPr>
            </w:pPr>
            <w:r w:rsidRPr="00C75507">
              <w:rPr>
                <w:rFonts w:eastAsia="仿宋" w:hint="eastAsia"/>
                <w:bCs/>
                <w:spacing w:val="-3"/>
                <w:sz w:val="24"/>
                <w:lang w:val="en-GB"/>
              </w:rPr>
              <w:t xml:space="preserve">5.1 </w:t>
            </w:r>
            <w:r w:rsidRPr="00C75507">
              <w:rPr>
                <w:rFonts w:eastAsia="仿宋" w:hint="eastAsia"/>
                <w:bCs/>
                <w:spacing w:val="-3"/>
                <w:sz w:val="24"/>
                <w:lang w:val="en-GB"/>
              </w:rPr>
              <w:t>风电机组结冰预测</w:t>
            </w:r>
          </w:p>
          <w:p w14:paraId="0EF10D41" w14:textId="5BCBC6BA" w:rsidR="00772ABC" w:rsidRPr="00C75507" w:rsidRDefault="00772ABC" w:rsidP="00C75507">
            <w:pPr>
              <w:suppressAutoHyphens/>
              <w:spacing w:beforeLines="50" w:before="156" w:afterLines="50" w:after="156" w:line="276" w:lineRule="auto"/>
              <w:rPr>
                <w:rFonts w:eastAsia="仿宋"/>
                <w:bCs/>
                <w:spacing w:val="-3"/>
                <w:sz w:val="24"/>
                <w:lang w:val="en-GB"/>
              </w:rPr>
            </w:pPr>
            <w:r w:rsidRPr="00C75507">
              <w:rPr>
                <w:rFonts w:eastAsia="仿宋" w:hint="eastAsia"/>
                <w:bCs/>
                <w:spacing w:val="-3"/>
                <w:sz w:val="24"/>
                <w:lang w:val="en-GB"/>
              </w:rPr>
              <w:t xml:space="preserve">5.2 </w:t>
            </w:r>
            <w:r w:rsidRPr="00C75507">
              <w:rPr>
                <w:rFonts w:eastAsia="仿宋" w:hint="eastAsia"/>
                <w:bCs/>
                <w:spacing w:val="-3"/>
                <w:sz w:val="24"/>
                <w:lang w:val="en-GB"/>
              </w:rPr>
              <w:t>生物质气化</w:t>
            </w:r>
            <w:r w:rsidRPr="00C75507">
              <w:rPr>
                <w:rFonts w:eastAsia="仿宋" w:hint="eastAsia"/>
                <w:bCs/>
                <w:spacing w:val="-3"/>
                <w:sz w:val="24"/>
                <w:lang w:val="en-GB"/>
              </w:rPr>
              <w:lastRenderedPageBreak/>
              <w:t>焦油问题</w:t>
            </w:r>
          </w:p>
        </w:tc>
        <w:tc>
          <w:tcPr>
            <w:tcW w:w="299" w:type="pct"/>
            <w:vAlign w:val="center"/>
          </w:tcPr>
          <w:p w14:paraId="50962777" w14:textId="6466FEFA" w:rsidR="00772ABC" w:rsidRDefault="008F52DE" w:rsidP="00202F65">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lastRenderedPageBreak/>
              <w:t>2</w:t>
            </w:r>
          </w:p>
        </w:tc>
        <w:tc>
          <w:tcPr>
            <w:tcW w:w="1173" w:type="pct"/>
            <w:vAlign w:val="center"/>
          </w:tcPr>
          <w:p w14:paraId="2B74EA8E" w14:textId="56109B9D" w:rsidR="00772ABC" w:rsidRPr="00D52FFF" w:rsidRDefault="00772ABC" w:rsidP="00D52FFF">
            <w:pPr>
              <w:suppressAutoHyphens/>
              <w:spacing w:beforeLines="50" w:before="156" w:afterLines="50" w:after="156" w:line="276" w:lineRule="auto"/>
              <w:rPr>
                <w:rFonts w:eastAsia="仿宋"/>
                <w:bCs/>
                <w:spacing w:val="-3"/>
                <w:sz w:val="24"/>
                <w:lang w:val="en-GB"/>
              </w:rPr>
            </w:pPr>
            <w:r w:rsidRPr="00C75507">
              <w:rPr>
                <w:rFonts w:eastAsia="仿宋" w:hint="eastAsia"/>
                <w:bCs/>
                <w:spacing w:val="-3"/>
                <w:sz w:val="24"/>
                <w:lang w:val="en-GB"/>
              </w:rPr>
              <w:t>风机结冰机理</w:t>
            </w:r>
            <w:proofErr w:type="gramStart"/>
            <w:r w:rsidRPr="00C75507">
              <w:rPr>
                <w:rFonts w:eastAsia="仿宋" w:hint="eastAsia"/>
                <w:bCs/>
                <w:spacing w:val="-3"/>
                <w:sz w:val="24"/>
                <w:lang w:val="en-GB"/>
              </w:rPr>
              <w:t>及防冰方法</w:t>
            </w:r>
            <w:proofErr w:type="gramEnd"/>
            <w:r w:rsidRPr="00C75507">
              <w:rPr>
                <w:rFonts w:eastAsia="仿宋" w:hint="eastAsia"/>
                <w:bCs/>
                <w:spacing w:val="-3"/>
                <w:sz w:val="24"/>
                <w:lang w:val="en-GB"/>
              </w:rPr>
              <w:t>、焦油的产生及危害</w:t>
            </w:r>
          </w:p>
        </w:tc>
        <w:tc>
          <w:tcPr>
            <w:tcW w:w="454" w:type="pct"/>
            <w:vAlign w:val="center"/>
          </w:tcPr>
          <w:p w14:paraId="3F5719C2" w14:textId="2B240247" w:rsidR="00772ABC" w:rsidRPr="00D52FFF" w:rsidRDefault="00772ABC" w:rsidP="000C0C64">
            <w:pPr>
              <w:suppressAutoHyphens/>
              <w:spacing w:beforeLines="50" w:before="156" w:afterLines="50" w:after="156" w:line="276" w:lineRule="auto"/>
              <w:jc w:val="center"/>
              <w:rPr>
                <w:rFonts w:eastAsia="仿宋"/>
                <w:bCs/>
                <w:spacing w:val="-3"/>
                <w:sz w:val="24"/>
              </w:rPr>
            </w:pPr>
            <w:r>
              <w:rPr>
                <w:rFonts w:eastAsia="仿宋" w:hint="eastAsia"/>
                <w:bCs/>
                <w:spacing w:val="-3"/>
                <w:sz w:val="24"/>
                <w:lang w:val="en-GB"/>
              </w:rPr>
              <w:t>研究性学习</w:t>
            </w:r>
          </w:p>
        </w:tc>
        <w:tc>
          <w:tcPr>
            <w:tcW w:w="454" w:type="pct"/>
            <w:vAlign w:val="center"/>
          </w:tcPr>
          <w:p w14:paraId="0B43D9DE" w14:textId="1D602E48" w:rsidR="00772ABC" w:rsidRDefault="003922D6" w:rsidP="003922D6">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作业</w:t>
            </w:r>
          </w:p>
        </w:tc>
        <w:tc>
          <w:tcPr>
            <w:tcW w:w="574" w:type="pct"/>
            <w:vAlign w:val="center"/>
          </w:tcPr>
          <w:p w14:paraId="4D68CB82" w14:textId="0D9DA7CF" w:rsidR="00772ABC" w:rsidRDefault="003922D6" w:rsidP="003922D6">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目标</w:t>
            </w:r>
            <w:r w:rsidR="00831D23">
              <w:rPr>
                <w:rFonts w:eastAsia="仿宋"/>
                <w:bCs/>
                <w:spacing w:val="-3"/>
                <w:sz w:val="24"/>
                <w:lang w:val="en-GB"/>
              </w:rPr>
              <w:t>1</w:t>
            </w:r>
          </w:p>
        </w:tc>
      </w:tr>
    </w:tbl>
    <w:p w14:paraId="390DBE72" w14:textId="77777777" w:rsidR="0051442F" w:rsidRPr="0051442F" w:rsidRDefault="0024324B"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五</w:t>
      </w:r>
      <w:r w:rsidR="0051442F" w:rsidRPr="0051442F">
        <w:rPr>
          <w:rFonts w:eastAsia="黑体"/>
          <w:color w:val="000000"/>
          <w:sz w:val="28"/>
          <w:szCs w:val="28"/>
        </w:rPr>
        <w:t>、</w:t>
      </w:r>
      <w:r w:rsidR="006F18E1">
        <w:rPr>
          <w:rFonts w:eastAsia="黑体" w:hint="eastAsia"/>
          <w:color w:val="000000"/>
          <w:sz w:val="28"/>
          <w:szCs w:val="28"/>
        </w:rPr>
        <w:t>考核方式</w:t>
      </w:r>
    </w:p>
    <w:p w14:paraId="1AFEDF16" w14:textId="17E7D3F5" w:rsidR="00EB038D" w:rsidRPr="000C0C64" w:rsidRDefault="00EB038D" w:rsidP="000C0C64">
      <w:pPr>
        <w:snapToGrid w:val="0"/>
        <w:spacing w:line="360" w:lineRule="auto"/>
        <w:ind w:firstLineChars="200" w:firstLine="482"/>
        <w:rPr>
          <w:rFonts w:ascii="仿宋" w:eastAsia="仿宋" w:hAnsi="仿宋"/>
          <w:sz w:val="24"/>
        </w:rPr>
      </w:pPr>
      <w:r>
        <w:rPr>
          <w:rFonts w:ascii="仿宋" w:eastAsia="仿宋" w:hAnsi="仿宋" w:hint="eastAsia"/>
          <w:b/>
          <w:color w:val="000000"/>
          <w:sz w:val="24"/>
        </w:rPr>
        <w:t>（一）</w:t>
      </w:r>
      <w:r w:rsidR="006F18E1">
        <w:rPr>
          <w:rFonts w:ascii="仿宋" w:eastAsia="仿宋" w:hAnsi="仿宋" w:hint="eastAsia"/>
          <w:b/>
          <w:color w:val="000000"/>
          <w:sz w:val="24"/>
        </w:rPr>
        <w:t>成绩评定方式</w:t>
      </w:r>
      <w:r w:rsidR="000C0C64">
        <w:rPr>
          <w:rFonts w:ascii="仿宋" w:eastAsia="仿宋" w:hAnsi="仿宋" w:hint="eastAsia"/>
          <w:b/>
          <w:color w:val="000000"/>
          <w:sz w:val="24"/>
        </w:rPr>
        <w:t>：</w:t>
      </w:r>
      <w:r w:rsidR="000C0C64" w:rsidRPr="000C0C64">
        <w:rPr>
          <w:rFonts w:ascii="仿宋" w:eastAsia="仿宋" w:hAnsi="仿宋" w:hint="eastAsia"/>
          <w:sz w:val="24"/>
        </w:rPr>
        <w:t>百分制</w:t>
      </w:r>
    </w:p>
    <w:p w14:paraId="3EC11D5E" w14:textId="613D4996" w:rsidR="001454DA" w:rsidRDefault="00EB038D" w:rsidP="001454DA">
      <w:pPr>
        <w:snapToGrid w:val="0"/>
        <w:spacing w:line="360" w:lineRule="auto"/>
        <w:ind w:firstLineChars="200" w:firstLine="482"/>
        <w:rPr>
          <w:rFonts w:eastAsia="仿宋"/>
          <w:sz w:val="24"/>
        </w:rPr>
      </w:pPr>
      <w:r>
        <w:rPr>
          <w:rFonts w:ascii="仿宋" w:eastAsia="仿宋" w:hAnsi="仿宋" w:hint="eastAsia"/>
          <w:b/>
          <w:color w:val="000000"/>
          <w:sz w:val="24"/>
        </w:rPr>
        <w:t>（二）</w:t>
      </w:r>
      <w:r w:rsidR="006F18E1">
        <w:rPr>
          <w:rFonts w:ascii="仿宋" w:eastAsia="仿宋" w:hAnsi="仿宋" w:hint="eastAsia"/>
          <w:b/>
          <w:color w:val="000000"/>
          <w:sz w:val="24"/>
        </w:rPr>
        <w:t>成绩构成：</w:t>
      </w:r>
      <w:r w:rsidR="001454DA">
        <w:rPr>
          <w:rFonts w:eastAsia="仿宋" w:hint="eastAsia"/>
          <w:sz w:val="24"/>
        </w:rPr>
        <w:t>过程成绩</w:t>
      </w:r>
      <w:r w:rsidR="000C0C64">
        <w:rPr>
          <w:rFonts w:eastAsia="仿宋"/>
          <w:sz w:val="24"/>
        </w:rPr>
        <w:t>40</w:t>
      </w:r>
      <w:r w:rsidR="001454DA">
        <w:rPr>
          <w:rFonts w:eastAsia="仿宋"/>
          <w:sz w:val="24"/>
        </w:rPr>
        <w:t>%</w:t>
      </w:r>
      <w:r w:rsidR="001454DA">
        <w:rPr>
          <w:rFonts w:eastAsia="仿宋" w:hint="eastAsia"/>
          <w:sz w:val="24"/>
        </w:rPr>
        <w:t>，实验成绩</w:t>
      </w:r>
      <w:r w:rsidR="000C0C64">
        <w:rPr>
          <w:rFonts w:eastAsia="仿宋"/>
          <w:sz w:val="24"/>
        </w:rPr>
        <w:t>0</w:t>
      </w:r>
      <w:r w:rsidR="001454DA">
        <w:rPr>
          <w:rFonts w:eastAsia="仿宋"/>
          <w:sz w:val="24"/>
        </w:rPr>
        <w:t>%</w:t>
      </w:r>
      <w:r w:rsidR="001454DA">
        <w:rPr>
          <w:rFonts w:eastAsia="仿宋" w:hint="eastAsia"/>
          <w:sz w:val="24"/>
        </w:rPr>
        <w:t>，</w:t>
      </w:r>
      <w:proofErr w:type="gramStart"/>
      <w:r w:rsidR="001454DA">
        <w:rPr>
          <w:rFonts w:eastAsia="仿宋" w:hint="eastAsia"/>
          <w:sz w:val="24"/>
        </w:rPr>
        <w:t>结课考核</w:t>
      </w:r>
      <w:proofErr w:type="gramEnd"/>
      <w:r w:rsidR="001454DA">
        <w:rPr>
          <w:rFonts w:eastAsia="仿宋" w:hint="eastAsia"/>
          <w:sz w:val="24"/>
        </w:rPr>
        <w:t>成绩</w:t>
      </w:r>
      <w:r w:rsidR="000C0C64">
        <w:rPr>
          <w:rFonts w:eastAsia="仿宋"/>
          <w:sz w:val="24"/>
        </w:rPr>
        <w:t>60</w:t>
      </w:r>
      <w:r w:rsidR="001454DA">
        <w:rPr>
          <w:rFonts w:eastAsia="仿宋"/>
          <w:sz w:val="24"/>
        </w:rPr>
        <w:t>%</w:t>
      </w:r>
    </w:p>
    <w:p w14:paraId="119078D7" w14:textId="77777777" w:rsidR="0096382D" w:rsidRPr="001454DA" w:rsidRDefault="001454DA" w:rsidP="001454DA">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（三）</w:t>
      </w:r>
      <w:r w:rsidR="000103ED">
        <w:rPr>
          <w:rFonts w:ascii="仿宋" w:eastAsia="仿宋" w:hAnsi="仿宋" w:hint="eastAsia"/>
          <w:b/>
          <w:color w:val="000000"/>
          <w:sz w:val="24"/>
        </w:rPr>
        <w:t>考核环节</w:t>
      </w:r>
      <w:r>
        <w:rPr>
          <w:rFonts w:ascii="仿宋" w:eastAsia="仿宋" w:hAnsi="仿宋" w:hint="eastAsia"/>
          <w:b/>
          <w:color w:val="000000"/>
          <w:sz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708"/>
        <w:gridCol w:w="709"/>
        <w:gridCol w:w="3827"/>
        <w:gridCol w:w="1990"/>
      </w:tblGrid>
      <w:tr w:rsidR="005226CB" w:rsidRPr="00835DE5" w14:paraId="0F65A74F" w14:textId="77777777" w:rsidTr="002425E6">
        <w:trPr>
          <w:jc w:val="center"/>
        </w:trPr>
        <w:tc>
          <w:tcPr>
            <w:tcW w:w="1696" w:type="dxa"/>
            <w:gridSpan w:val="2"/>
            <w:shd w:val="clear" w:color="auto" w:fill="auto"/>
            <w:vAlign w:val="center"/>
          </w:tcPr>
          <w:p w14:paraId="6E7893D7" w14:textId="77777777" w:rsidR="0096382D" w:rsidRPr="00835DE5" w:rsidRDefault="0096382D" w:rsidP="002425E6">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考核</w:t>
            </w:r>
            <w:r>
              <w:rPr>
                <w:rFonts w:ascii="仿宋" w:eastAsia="仿宋" w:hAnsi="仿宋" w:hint="eastAsia"/>
                <w:b/>
                <w:color w:val="000000"/>
                <w:sz w:val="24"/>
              </w:rPr>
              <w:t>环节</w:t>
            </w:r>
          </w:p>
        </w:tc>
        <w:tc>
          <w:tcPr>
            <w:tcW w:w="709" w:type="dxa"/>
            <w:vAlign w:val="center"/>
          </w:tcPr>
          <w:p w14:paraId="22CC80BD" w14:textId="77777777" w:rsidR="0096382D" w:rsidRPr="00835DE5" w:rsidRDefault="0096382D" w:rsidP="002425E6">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分值</w:t>
            </w:r>
          </w:p>
        </w:tc>
        <w:tc>
          <w:tcPr>
            <w:tcW w:w="3827" w:type="dxa"/>
            <w:vAlign w:val="center"/>
          </w:tcPr>
          <w:p w14:paraId="1A73A037" w14:textId="77777777" w:rsidR="0096382D" w:rsidRPr="00835DE5" w:rsidRDefault="0096382D" w:rsidP="002425E6">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考核/评价细则</w:t>
            </w:r>
          </w:p>
        </w:tc>
        <w:tc>
          <w:tcPr>
            <w:tcW w:w="1990" w:type="dxa"/>
            <w:vAlign w:val="center"/>
          </w:tcPr>
          <w:p w14:paraId="60D61161" w14:textId="77777777" w:rsidR="0096382D" w:rsidRPr="00835DE5" w:rsidRDefault="0096382D" w:rsidP="002425E6">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对应的课程目标</w:t>
            </w:r>
          </w:p>
        </w:tc>
      </w:tr>
      <w:tr w:rsidR="00DE3F15" w:rsidRPr="00835DE5" w14:paraId="1B8716AE" w14:textId="77777777" w:rsidTr="002425E6">
        <w:trPr>
          <w:jc w:val="center"/>
        </w:trPr>
        <w:tc>
          <w:tcPr>
            <w:tcW w:w="988" w:type="dxa"/>
            <w:vMerge w:val="restart"/>
            <w:shd w:val="clear" w:color="auto" w:fill="auto"/>
            <w:vAlign w:val="center"/>
          </w:tcPr>
          <w:p w14:paraId="4C22FD71" w14:textId="77777777" w:rsidR="00DE3F15" w:rsidRDefault="00DE3F15" w:rsidP="00DE3F15">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过程</w:t>
            </w:r>
          </w:p>
          <w:p w14:paraId="17B6A837" w14:textId="7561C837" w:rsidR="00DE3F15" w:rsidRPr="00835DE5" w:rsidRDefault="00DE3F15" w:rsidP="00DE3F15">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考核</w:t>
            </w:r>
          </w:p>
        </w:tc>
        <w:tc>
          <w:tcPr>
            <w:tcW w:w="708" w:type="dxa"/>
            <w:shd w:val="clear" w:color="auto" w:fill="auto"/>
            <w:vAlign w:val="center"/>
          </w:tcPr>
          <w:p w14:paraId="555FFEA0" w14:textId="01585759" w:rsidR="00DE3F15" w:rsidRPr="006413D3" w:rsidRDefault="00DE3F15" w:rsidP="006413D3">
            <w:pPr>
              <w:snapToGrid w:val="0"/>
              <w:spacing w:line="360" w:lineRule="auto"/>
              <w:jc w:val="center"/>
              <w:rPr>
                <w:rFonts w:ascii="仿宋" w:eastAsia="仿宋" w:hAnsi="仿宋"/>
                <w:bCs/>
                <w:color w:val="000000"/>
                <w:sz w:val="24"/>
              </w:rPr>
            </w:pPr>
            <w:r w:rsidRPr="006413D3">
              <w:rPr>
                <w:rFonts w:ascii="仿宋" w:eastAsia="仿宋" w:hAnsi="仿宋" w:hint="eastAsia"/>
                <w:bCs/>
                <w:color w:val="000000"/>
                <w:sz w:val="24"/>
              </w:rPr>
              <w:t>考勤</w:t>
            </w:r>
          </w:p>
        </w:tc>
        <w:tc>
          <w:tcPr>
            <w:tcW w:w="709" w:type="dxa"/>
            <w:vAlign w:val="center"/>
          </w:tcPr>
          <w:p w14:paraId="5EB82640" w14:textId="62A6CB82" w:rsidR="00DE3F15" w:rsidRPr="006413D3" w:rsidRDefault="00DE3F15" w:rsidP="006413D3">
            <w:pPr>
              <w:snapToGrid w:val="0"/>
              <w:spacing w:line="360" w:lineRule="auto"/>
              <w:jc w:val="center"/>
              <w:rPr>
                <w:rFonts w:ascii="仿宋" w:eastAsia="仿宋" w:hAnsi="仿宋"/>
                <w:bCs/>
                <w:color w:val="000000"/>
                <w:sz w:val="24"/>
              </w:rPr>
            </w:pPr>
            <w:r w:rsidRPr="006413D3">
              <w:rPr>
                <w:rFonts w:ascii="仿宋" w:eastAsia="仿宋" w:hAnsi="仿宋" w:hint="eastAsia"/>
                <w:bCs/>
                <w:color w:val="000000"/>
                <w:sz w:val="24"/>
              </w:rPr>
              <w:t>1</w:t>
            </w:r>
            <w:r w:rsidRPr="006413D3">
              <w:rPr>
                <w:rFonts w:ascii="仿宋" w:eastAsia="仿宋" w:hAnsi="仿宋"/>
                <w:bCs/>
                <w:color w:val="000000"/>
                <w:sz w:val="24"/>
              </w:rPr>
              <w:t>00</w:t>
            </w:r>
          </w:p>
        </w:tc>
        <w:tc>
          <w:tcPr>
            <w:tcW w:w="3827" w:type="dxa"/>
            <w:vAlign w:val="center"/>
          </w:tcPr>
          <w:p w14:paraId="59A05531" w14:textId="6F9E72F4" w:rsidR="00DE3F15" w:rsidRPr="006413D3" w:rsidRDefault="00DE3F15" w:rsidP="00EE24A8">
            <w:pPr>
              <w:snapToGrid w:val="0"/>
              <w:spacing w:line="360" w:lineRule="auto"/>
              <w:rPr>
                <w:rFonts w:ascii="仿宋" w:eastAsia="仿宋" w:hAnsi="仿宋"/>
                <w:bCs/>
                <w:color w:val="000000"/>
                <w:sz w:val="24"/>
              </w:rPr>
            </w:pPr>
            <w:r w:rsidRPr="006413D3">
              <w:rPr>
                <w:rFonts w:ascii="仿宋" w:eastAsia="仿宋" w:hAnsi="仿宋" w:hint="eastAsia"/>
                <w:bCs/>
                <w:color w:val="000000"/>
                <w:sz w:val="24"/>
              </w:rPr>
              <w:t>主要要求学生按时参加课程学习；成绩以百分计，取各次成绩的平均值。</w:t>
            </w:r>
            <w:r>
              <w:rPr>
                <w:rFonts w:ascii="仿宋" w:eastAsia="仿宋" w:hAnsi="仿宋" w:hint="eastAsia"/>
                <w:bCs/>
                <w:color w:val="000000"/>
                <w:sz w:val="24"/>
              </w:rPr>
              <w:t>所占权重为0</w:t>
            </w:r>
            <w:r>
              <w:rPr>
                <w:rFonts w:ascii="仿宋" w:eastAsia="仿宋" w:hAnsi="仿宋"/>
                <w:bCs/>
                <w:color w:val="000000"/>
                <w:sz w:val="24"/>
              </w:rPr>
              <w:t>.05</w:t>
            </w:r>
            <w:r>
              <w:rPr>
                <w:rFonts w:ascii="仿宋" w:eastAsia="仿宋" w:hAnsi="仿宋" w:hint="eastAsia"/>
                <w:bCs/>
                <w:color w:val="000000"/>
                <w:sz w:val="24"/>
              </w:rPr>
              <w:t>。</w:t>
            </w:r>
          </w:p>
        </w:tc>
        <w:tc>
          <w:tcPr>
            <w:tcW w:w="1990" w:type="dxa"/>
            <w:vAlign w:val="center"/>
          </w:tcPr>
          <w:p w14:paraId="76F120E0" w14:textId="3D9D1557" w:rsidR="00DE3F15" w:rsidRPr="006413D3" w:rsidRDefault="00DE3F15" w:rsidP="006413D3">
            <w:pPr>
              <w:snapToGrid w:val="0"/>
              <w:spacing w:line="360" w:lineRule="auto"/>
              <w:jc w:val="center"/>
              <w:rPr>
                <w:rFonts w:ascii="仿宋" w:eastAsia="仿宋" w:hAnsi="仿宋"/>
                <w:bCs/>
                <w:color w:val="000000"/>
                <w:sz w:val="24"/>
              </w:rPr>
            </w:pPr>
            <w:r>
              <w:rPr>
                <w:rFonts w:ascii="仿宋" w:eastAsia="仿宋" w:hAnsi="仿宋" w:hint="eastAsia"/>
                <w:bCs/>
                <w:color w:val="000000"/>
                <w:sz w:val="24"/>
              </w:rPr>
              <w:t>目标1、2</w:t>
            </w:r>
          </w:p>
        </w:tc>
      </w:tr>
      <w:tr w:rsidR="00DE3F15" w:rsidRPr="00835DE5" w14:paraId="0E8B17A3" w14:textId="77777777" w:rsidTr="002425E6">
        <w:trPr>
          <w:jc w:val="center"/>
        </w:trPr>
        <w:tc>
          <w:tcPr>
            <w:tcW w:w="988" w:type="dxa"/>
            <w:vMerge/>
            <w:shd w:val="clear" w:color="auto" w:fill="auto"/>
            <w:vAlign w:val="center"/>
          </w:tcPr>
          <w:p w14:paraId="6CB96DEB" w14:textId="36F41052" w:rsidR="00DE3F15" w:rsidRPr="00835DE5" w:rsidRDefault="00DE3F15" w:rsidP="00DE3F15">
            <w:pPr>
              <w:snapToGrid w:val="0"/>
              <w:spacing w:line="360" w:lineRule="auto"/>
              <w:jc w:val="center"/>
              <w:rPr>
                <w:rFonts w:ascii="仿宋" w:eastAsia="仿宋" w:hAnsi="仿宋"/>
                <w:b/>
                <w:color w:val="000000"/>
                <w:sz w:val="24"/>
              </w:rPr>
            </w:pPr>
          </w:p>
        </w:tc>
        <w:tc>
          <w:tcPr>
            <w:tcW w:w="708" w:type="dxa"/>
            <w:shd w:val="clear" w:color="auto" w:fill="auto"/>
            <w:vAlign w:val="center"/>
          </w:tcPr>
          <w:p w14:paraId="20BAC796" w14:textId="4E235EFB" w:rsidR="00DE3F15" w:rsidRPr="006413D3" w:rsidRDefault="00DE3F15" w:rsidP="006413D3">
            <w:pPr>
              <w:snapToGrid w:val="0"/>
              <w:spacing w:line="360" w:lineRule="auto"/>
              <w:jc w:val="center"/>
              <w:rPr>
                <w:rFonts w:ascii="仿宋" w:eastAsia="仿宋" w:hAnsi="仿宋"/>
                <w:bCs/>
                <w:color w:val="000000"/>
                <w:sz w:val="24"/>
              </w:rPr>
            </w:pPr>
            <w:r>
              <w:rPr>
                <w:rFonts w:ascii="仿宋" w:eastAsia="仿宋" w:hAnsi="仿宋" w:hint="eastAsia"/>
                <w:bCs/>
                <w:color w:val="000000"/>
                <w:sz w:val="24"/>
              </w:rPr>
              <w:t>小组学习与讨论</w:t>
            </w:r>
          </w:p>
        </w:tc>
        <w:tc>
          <w:tcPr>
            <w:tcW w:w="709" w:type="dxa"/>
            <w:vAlign w:val="center"/>
          </w:tcPr>
          <w:p w14:paraId="388778AB" w14:textId="4100D3B9" w:rsidR="00DE3F15" w:rsidRPr="006413D3" w:rsidRDefault="00DE3F15" w:rsidP="006413D3">
            <w:pPr>
              <w:snapToGrid w:val="0"/>
              <w:spacing w:line="360" w:lineRule="auto"/>
              <w:jc w:val="center"/>
              <w:rPr>
                <w:rFonts w:ascii="仿宋" w:eastAsia="仿宋" w:hAnsi="仿宋"/>
                <w:bCs/>
                <w:color w:val="000000"/>
                <w:sz w:val="24"/>
              </w:rPr>
            </w:pPr>
            <w:r>
              <w:rPr>
                <w:rFonts w:ascii="仿宋" w:eastAsia="仿宋" w:hAnsi="仿宋" w:hint="eastAsia"/>
                <w:bCs/>
                <w:color w:val="000000"/>
                <w:sz w:val="24"/>
              </w:rPr>
              <w:t>1</w:t>
            </w:r>
            <w:r>
              <w:rPr>
                <w:rFonts w:ascii="仿宋" w:eastAsia="仿宋" w:hAnsi="仿宋"/>
                <w:bCs/>
                <w:color w:val="000000"/>
                <w:sz w:val="24"/>
              </w:rPr>
              <w:t>00</w:t>
            </w:r>
          </w:p>
        </w:tc>
        <w:tc>
          <w:tcPr>
            <w:tcW w:w="3827" w:type="dxa"/>
            <w:vAlign w:val="center"/>
          </w:tcPr>
          <w:p w14:paraId="402D1449" w14:textId="1997186A" w:rsidR="00DE3F15" w:rsidRPr="006413D3" w:rsidRDefault="00DE3F15" w:rsidP="00EE24A8">
            <w:pPr>
              <w:snapToGrid w:val="0"/>
              <w:spacing w:line="360" w:lineRule="auto"/>
              <w:rPr>
                <w:rFonts w:ascii="仿宋" w:eastAsia="仿宋" w:hAnsi="仿宋"/>
                <w:bCs/>
                <w:color w:val="000000"/>
                <w:sz w:val="24"/>
              </w:rPr>
            </w:pPr>
            <w:r w:rsidRPr="006413D3">
              <w:rPr>
                <w:rFonts w:ascii="仿宋" w:eastAsia="仿宋" w:hAnsi="仿宋" w:hint="eastAsia"/>
                <w:bCs/>
                <w:color w:val="000000"/>
                <w:sz w:val="24"/>
              </w:rPr>
              <w:t>主要考核学生对每章节知识点的理解程度;成绩以百分计，取各次成绩的平均值。</w:t>
            </w:r>
            <w:r>
              <w:rPr>
                <w:rFonts w:ascii="仿宋" w:eastAsia="仿宋" w:hAnsi="仿宋" w:hint="eastAsia"/>
                <w:bCs/>
                <w:color w:val="000000"/>
                <w:sz w:val="24"/>
              </w:rPr>
              <w:t>所占权重为0</w:t>
            </w:r>
            <w:r>
              <w:rPr>
                <w:rFonts w:ascii="仿宋" w:eastAsia="仿宋" w:hAnsi="仿宋"/>
                <w:bCs/>
                <w:color w:val="000000"/>
                <w:sz w:val="24"/>
              </w:rPr>
              <w:t>.05</w:t>
            </w:r>
            <w:r>
              <w:rPr>
                <w:rFonts w:ascii="仿宋" w:eastAsia="仿宋" w:hAnsi="仿宋" w:hint="eastAsia"/>
                <w:bCs/>
                <w:color w:val="000000"/>
                <w:sz w:val="24"/>
              </w:rPr>
              <w:t>。</w:t>
            </w:r>
          </w:p>
        </w:tc>
        <w:tc>
          <w:tcPr>
            <w:tcW w:w="1990" w:type="dxa"/>
            <w:vAlign w:val="center"/>
          </w:tcPr>
          <w:p w14:paraId="1C6FF808" w14:textId="166F22CF" w:rsidR="00DE3F15" w:rsidRDefault="00DE3F15" w:rsidP="006413D3">
            <w:pPr>
              <w:snapToGrid w:val="0"/>
              <w:spacing w:line="360" w:lineRule="auto"/>
              <w:jc w:val="center"/>
              <w:rPr>
                <w:rFonts w:ascii="仿宋" w:eastAsia="仿宋" w:hAnsi="仿宋"/>
                <w:bCs/>
                <w:color w:val="000000"/>
                <w:sz w:val="24"/>
              </w:rPr>
            </w:pPr>
            <w:r>
              <w:rPr>
                <w:rFonts w:ascii="仿宋" w:eastAsia="仿宋" w:hAnsi="仿宋" w:hint="eastAsia"/>
                <w:bCs/>
                <w:color w:val="000000"/>
                <w:sz w:val="24"/>
              </w:rPr>
              <w:t>目标1、2</w:t>
            </w:r>
          </w:p>
        </w:tc>
      </w:tr>
      <w:tr w:rsidR="00DE3F15" w:rsidRPr="00835DE5" w14:paraId="07DB8B13" w14:textId="77777777" w:rsidTr="002425E6">
        <w:trPr>
          <w:jc w:val="center"/>
        </w:trPr>
        <w:tc>
          <w:tcPr>
            <w:tcW w:w="988" w:type="dxa"/>
            <w:vMerge/>
            <w:shd w:val="clear" w:color="auto" w:fill="auto"/>
            <w:vAlign w:val="center"/>
          </w:tcPr>
          <w:p w14:paraId="5EA83653" w14:textId="6DEF7878" w:rsidR="00DE3F15" w:rsidRPr="00835DE5" w:rsidRDefault="00DE3F15" w:rsidP="00DE3F15">
            <w:pPr>
              <w:snapToGrid w:val="0"/>
              <w:spacing w:line="360" w:lineRule="auto"/>
              <w:jc w:val="center"/>
              <w:rPr>
                <w:rFonts w:ascii="仿宋" w:eastAsia="仿宋" w:hAnsi="仿宋"/>
                <w:b/>
                <w:color w:val="000000"/>
                <w:sz w:val="24"/>
              </w:rPr>
            </w:pPr>
          </w:p>
        </w:tc>
        <w:tc>
          <w:tcPr>
            <w:tcW w:w="708" w:type="dxa"/>
            <w:shd w:val="clear" w:color="auto" w:fill="auto"/>
            <w:vAlign w:val="center"/>
          </w:tcPr>
          <w:p w14:paraId="76390403" w14:textId="6CED5539" w:rsidR="00DE3F15" w:rsidRDefault="00DE3F15" w:rsidP="00DE3F15">
            <w:pPr>
              <w:snapToGrid w:val="0"/>
              <w:spacing w:line="360" w:lineRule="auto"/>
              <w:jc w:val="center"/>
              <w:rPr>
                <w:rFonts w:ascii="仿宋" w:eastAsia="仿宋" w:hAnsi="仿宋" w:hint="eastAsia"/>
                <w:bCs/>
                <w:color w:val="000000"/>
                <w:sz w:val="24"/>
              </w:rPr>
            </w:pPr>
            <w:r w:rsidRPr="006413D3">
              <w:rPr>
                <w:rFonts w:ascii="仿宋" w:eastAsia="仿宋" w:hAnsi="仿宋" w:hint="eastAsia"/>
                <w:bCs/>
                <w:color w:val="000000"/>
                <w:sz w:val="24"/>
              </w:rPr>
              <w:t>作业</w:t>
            </w:r>
          </w:p>
        </w:tc>
        <w:tc>
          <w:tcPr>
            <w:tcW w:w="709" w:type="dxa"/>
            <w:vAlign w:val="center"/>
          </w:tcPr>
          <w:p w14:paraId="045BDC95" w14:textId="67EB4DA3" w:rsidR="00DE3F15" w:rsidRDefault="00DE3F15" w:rsidP="00DE3F15">
            <w:pPr>
              <w:snapToGrid w:val="0"/>
              <w:spacing w:line="360" w:lineRule="auto"/>
              <w:jc w:val="center"/>
              <w:rPr>
                <w:rFonts w:ascii="仿宋" w:eastAsia="仿宋" w:hAnsi="仿宋" w:hint="eastAsia"/>
                <w:bCs/>
                <w:color w:val="000000"/>
                <w:sz w:val="24"/>
              </w:rPr>
            </w:pPr>
            <w:r w:rsidRPr="006413D3">
              <w:rPr>
                <w:rFonts w:ascii="仿宋" w:eastAsia="仿宋" w:hAnsi="仿宋" w:hint="eastAsia"/>
                <w:bCs/>
                <w:color w:val="000000"/>
                <w:sz w:val="24"/>
              </w:rPr>
              <w:t>1</w:t>
            </w:r>
            <w:r w:rsidRPr="006413D3">
              <w:rPr>
                <w:rFonts w:ascii="仿宋" w:eastAsia="仿宋" w:hAnsi="仿宋"/>
                <w:bCs/>
                <w:color w:val="000000"/>
                <w:sz w:val="24"/>
              </w:rPr>
              <w:t>00</w:t>
            </w:r>
          </w:p>
        </w:tc>
        <w:tc>
          <w:tcPr>
            <w:tcW w:w="3827" w:type="dxa"/>
            <w:vAlign w:val="center"/>
          </w:tcPr>
          <w:p w14:paraId="5329EC69" w14:textId="490E4FA4" w:rsidR="00DE3F15" w:rsidRPr="006413D3" w:rsidRDefault="00DE3F15" w:rsidP="00DE3F15">
            <w:pPr>
              <w:snapToGrid w:val="0"/>
              <w:spacing w:line="360" w:lineRule="auto"/>
              <w:rPr>
                <w:rFonts w:ascii="仿宋" w:eastAsia="仿宋" w:hAnsi="仿宋" w:hint="eastAsia"/>
                <w:bCs/>
                <w:color w:val="000000"/>
                <w:sz w:val="24"/>
              </w:rPr>
            </w:pPr>
            <w:r w:rsidRPr="006413D3">
              <w:rPr>
                <w:rFonts w:ascii="仿宋" w:eastAsia="仿宋" w:hAnsi="仿宋" w:hint="eastAsia"/>
                <w:bCs/>
                <w:color w:val="000000"/>
                <w:sz w:val="24"/>
              </w:rPr>
              <w:t>主要考核学生对知识点的复习、理解和掌握程度;成绩以百分计，取各次成绩的平均值。</w:t>
            </w:r>
            <w:r>
              <w:rPr>
                <w:rFonts w:ascii="仿宋" w:eastAsia="仿宋" w:hAnsi="仿宋" w:hint="eastAsia"/>
                <w:bCs/>
                <w:color w:val="000000"/>
                <w:sz w:val="24"/>
              </w:rPr>
              <w:t>所占权重为0</w:t>
            </w:r>
            <w:r>
              <w:rPr>
                <w:rFonts w:ascii="仿宋" w:eastAsia="仿宋" w:hAnsi="仿宋"/>
                <w:bCs/>
                <w:color w:val="000000"/>
                <w:sz w:val="24"/>
              </w:rPr>
              <w:t>.3</w:t>
            </w:r>
            <w:r>
              <w:rPr>
                <w:rFonts w:ascii="仿宋" w:eastAsia="仿宋" w:hAnsi="仿宋" w:hint="eastAsia"/>
                <w:bCs/>
                <w:color w:val="000000"/>
                <w:sz w:val="24"/>
              </w:rPr>
              <w:t>。</w:t>
            </w:r>
          </w:p>
        </w:tc>
        <w:tc>
          <w:tcPr>
            <w:tcW w:w="1990" w:type="dxa"/>
            <w:vAlign w:val="center"/>
          </w:tcPr>
          <w:p w14:paraId="0A5F5F66" w14:textId="45120FDC" w:rsidR="00DE3F15" w:rsidRDefault="00DE3F15" w:rsidP="00DE3F15">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目标1、2</w:t>
            </w:r>
          </w:p>
        </w:tc>
      </w:tr>
      <w:tr w:rsidR="00EE24A8" w:rsidRPr="00835DE5" w14:paraId="5D99AA96" w14:textId="77777777" w:rsidTr="002425E6">
        <w:trPr>
          <w:jc w:val="center"/>
        </w:trPr>
        <w:tc>
          <w:tcPr>
            <w:tcW w:w="988" w:type="dxa"/>
            <w:shd w:val="clear" w:color="auto" w:fill="auto"/>
            <w:vAlign w:val="center"/>
          </w:tcPr>
          <w:p w14:paraId="20F4996B" w14:textId="77777777" w:rsidR="005226CB" w:rsidRDefault="0096382D" w:rsidP="00835DE5">
            <w:pPr>
              <w:snapToGrid w:val="0"/>
              <w:spacing w:line="360" w:lineRule="auto"/>
              <w:jc w:val="center"/>
              <w:rPr>
                <w:rFonts w:ascii="仿宋" w:eastAsia="仿宋" w:hAnsi="仿宋"/>
                <w:b/>
                <w:color w:val="000000"/>
                <w:sz w:val="24"/>
              </w:rPr>
            </w:pPr>
            <w:r>
              <w:rPr>
                <w:rFonts w:ascii="仿宋" w:eastAsia="仿宋" w:hAnsi="仿宋" w:hint="eastAsia"/>
                <w:b/>
                <w:color w:val="000000"/>
                <w:sz w:val="24"/>
              </w:rPr>
              <w:t>结课</w:t>
            </w:r>
          </w:p>
          <w:p w14:paraId="5F27F51A" w14:textId="3FEA776E" w:rsidR="0096382D" w:rsidRPr="00835DE5" w:rsidRDefault="0096382D" w:rsidP="00835DE5">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考核</w:t>
            </w:r>
          </w:p>
        </w:tc>
        <w:tc>
          <w:tcPr>
            <w:tcW w:w="708" w:type="dxa"/>
            <w:shd w:val="clear" w:color="auto" w:fill="auto"/>
            <w:vAlign w:val="center"/>
          </w:tcPr>
          <w:p w14:paraId="1AF2CA8D" w14:textId="66FB160D" w:rsidR="0096382D" w:rsidRPr="006413D3" w:rsidRDefault="006413D3" w:rsidP="006413D3">
            <w:pPr>
              <w:snapToGrid w:val="0"/>
              <w:spacing w:line="360" w:lineRule="auto"/>
              <w:jc w:val="center"/>
              <w:rPr>
                <w:rFonts w:ascii="仿宋" w:eastAsia="仿宋" w:hAnsi="仿宋"/>
                <w:bCs/>
                <w:color w:val="000000"/>
                <w:sz w:val="24"/>
              </w:rPr>
            </w:pPr>
            <w:r w:rsidRPr="006413D3">
              <w:rPr>
                <w:rFonts w:ascii="仿宋" w:eastAsia="仿宋" w:hAnsi="仿宋" w:hint="eastAsia"/>
                <w:bCs/>
                <w:color w:val="000000"/>
                <w:sz w:val="24"/>
              </w:rPr>
              <w:t>报告</w:t>
            </w:r>
          </w:p>
        </w:tc>
        <w:tc>
          <w:tcPr>
            <w:tcW w:w="709" w:type="dxa"/>
            <w:vAlign w:val="center"/>
          </w:tcPr>
          <w:p w14:paraId="6F515079" w14:textId="0DA1EDBD" w:rsidR="0096382D" w:rsidRPr="006413D3" w:rsidRDefault="006413D3" w:rsidP="006413D3">
            <w:pPr>
              <w:snapToGrid w:val="0"/>
              <w:spacing w:line="360" w:lineRule="auto"/>
              <w:jc w:val="center"/>
              <w:rPr>
                <w:rFonts w:ascii="仿宋" w:eastAsia="仿宋" w:hAnsi="仿宋"/>
                <w:bCs/>
                <w:color w:val="000000"/>
                <w:sz w:val="24"/>
              </w:rPr>
            </w:pPr>
            <w:r w:rsidRPr="006413D3">
              <w:rPr>
                <w:rFonts w:ascii="仿宋" w:eastAsia="仿宋" w:hAnsi="仿宋" w:hint="eastAsia"/>
                <w:bCs/>
                <w:color w:val="000000"/>
                <w:sz w:val="24"/>
              </w:rPr>
              <w:t>1</w:t>
            </w:r>
            <w:r w:rsidRPr="006413D3">
              <w:rPr>
                <w:rFonts w:ascii="仿宋" w:eastAsia="仿宋" w:hAnsi="仿宋"/>
                <w:bCs/>
                <w:color w:val="000000"/>
                <w:sz w:val="24"/>
              </w:rPr>
              <w:t>00</w:t>
            </w:r>
          </w:p>
        </w:tc>
        <w:tc>
          <w:tcPr>
            <w:tcW w:w="3827" w:type="dxa"/>
            <w:vAlign w:val="center"/>
          </w:tcPr>
          <w:p w14:paraId="1D891637" w14:textId="3BC343EF" w:rsidR="003C5131" w:rsidRPr="006413D3" w:rsidRDefault="003358FE" w:rsidP="00EE24A8">
            <w:pPr>
              <w:snapToGrid w:val="0"/>
              <w:spacing w:line="360" w:lineRule="auto"/>
              <w:rPr>
                <w:rFonts w:ascii="仿宋" w:eastAsia="仿宋" w:hAnsi="仿宋"/>
                <w:bCs/>
                <w:color w:val="0070C0"/>
                <w:sz w:val="24"/>
              </w:rPr>
            </w:pPr>
            <w:r w:rsidRPr="00C90846">
              <w:rPr>
                <w:rFonts w:ascii="仿宋" w:eastAsia="仿宋" w:hAnsi="仿宋"/>
                <w:bCs/>
                <w:color w:val="000000"/>
                <w:sz w:val="24"/>
              </w:rPr>
              <w:t>卷面成绩100分</w:t>
            </w:r>
            <w:r w:rsidR="00EE24A8">
              <w:rPr>
                <w:rFonts w:ascii="仿宋" w:eastAsia="仿宋" w:hAnsi="仿宋" w:hint="eastAsia"/>
                <w:bCs/>
                <w:color w:val="000000"/>
                <w:sz w:val="24"/>
              </w:rPr>
              <w:t>，所占权重0</w:t>
            </w:r>
            <w:r w:rsidR="00EE24A8">
              <w:rPr>
                <w:rFonts w:ascii="仿宋" w:eastAsia="仿宋" w:hAnsi="仿宋"/>
                <w:bCs/>
                <w:color w:val="000000"/>
                <w:sz w:val="24"/>
              </w:rPr>
              <w:t>.6</w:t>
            </w:r>
            <w:r w:rsidR="00EE24A8">
              <w:rPr>
                <w:rFonts w:ascii="仿宋" w:eastAsia="仿宋" w:hAnsi="仿宋" w:hint="eastAsia"/>
                <w:bCs/>
                <w:color w:val="000000"/>
                <w:sz w:val="24"/>
              </w:rPr>
              <w:t>。</w:t>
            </w:r>
          </w:p>
        </w:tc>
        <w:tc>
          <w:tcPr>
            <w:tcW w:w="1990" w:type="dxa"/>
            <w:vAlign w:val="center"/>
          </w:tcPr>
          <w:p w14:paraId="2F25F0F5" w14:textId="50E26601" w:rsidR="0096382D" w:rsidRPr="006413D3" w:rsidRDefault="003358FE" w:rsidP="003358FE">
            <w:pPr>
              <w:snapToGrid w:val="0"/>
              <w:spacing w:line="360" w:lineRule="auto"/>
              <w:jc w:val="center"/>
              <w:rPr>
                <w:rFonts w:ascii="仿宋" w:eastAsia="仿宋" w:hAnsi="仿宋"/>
                <w:bCs/>
                <w:color w:val="000000"/>
                <w:sz w:val="24"/>
              </w:rPr>
            </w:pPr>
            <w:r>
              <w:rPr>
                <w:rFonts w:ascii="仿宋" w:eastAsia="仿宋" w:hAnsi="仿宋" w:hint="eastAsia"/>
                <w:bCs/>
                <w:color w:val="000000"/>
                <w:sz w:val="24"/>
              </w:rPr>
              <w:t>目标</w:t>
            </w:r>
            <w:r w:rsidR="005226CB">
              <w:rPr>
                <w:rFonts w:ascii="仿宋" w:eastAsia="仿宋" w:hAnsi="仿宋" w:hint="eastAsia"/>
                <w:bCs/>
                <w:color w:val="000000"/>
                <w:sz w:val="24"/>
              </w:rPr>
              <w:t>1、2</w:t>
            </w:r>
          </w:p>
        </w:tc>
      </w:tr>
    </w:tbl>
    <w:p w14:paraId="192DFD27" w14:textId="77777777" w:rsidR="00835DE5" w:rsidRDefault="00835DE5" w:rsidP="00835DE5">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（四）课程考核环节与课程目标的对应关系：</w:t>
      </w:r>
    </w:p>
    <w:tbl>
      <w:tblPr>
        <w:tblW w:w="8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276"/>
        <w:gridCol w:w="1559"/>
        <w:gridCol w:w="2268"/>
        <w:gridCol w:w="2268"/>
      </w:tblGrid>
      <w:tr w:rsidR="005B69AE" w:rsidRPr="000E7D5C" w14:paraId="0EDA3CBA" w14:textId="4605EA7B" w:rsidTr="005B69AE">
        <w:trPr>
          <w:trHeight w:val="467"/>
        </w:trPr>
        <w:tc>
          <w:tcPr>
            <w:tcW w:w="2122" w:type="dxa"/>
            <w:gridSpan w:val="2"/>
            <w:vMerge w:val="restart"/>
            <w:shd w:val="clear" w:color="auto" w:fill="auto"/>
            <w:vAlign w:val="center"/>
          </w:tcPr>
          <w:p w14:paraId="14558D00" w14:textId="77777777" w:rsidR="005B69AE" w:rsidRPr="00835DE5" w:rsidRDefault="005B69AE" w:rsidP="005B69AE">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考核环节</w:t>
            </w:r>
          </w:p>
        </w:tc>
        <w:tc>
          <w:tcPr>
            <w:tcW w:w="1559" w:type="dxa"/>
            <w:vMerge w:val="restart"/>
            <w:vAlign w:val="center"/>
          </w:tcPr>
          <w:p w14:paraId="310EE595" w14:textId="77777777" w:rsidR="005B69AE" w:rsidRPr="00835DE5" w:rsidRDefault="005B69AE" w:rsidP="005B69AE">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分值</w:t>
            </w:r>
          </w:p>
        </w:tc>
        <w:tc>
          <w:tcPr>
            <w:tcW w:w="4536" w:type="dxa"/>
            <w:gridSpan w:val="2"/>
            <w:vAlign w:val="center"/>
          </w:tcPr>
          <w:p w14:paraId="6192643A" w14:textId="77777777" w:rsidR="005B69AE" w:rsidRDefault="005B69AE" w:rsidP="005B69AE">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各考核项目对应课程目标的分值</w:t>
            </w:r>
          </w:p>
        </w:tc>
      </w:tr>
      <w:tr w:rsidR="005B69AE" w:rsidRPr="00835DE5" w14:paraId="38DA0A45" w14:textId="77777777" w:rsidTr="005B69AE">
        <w:trPr>
          <w:trHeight w:val="444"/>
        </w:trPr>
        <w:tc>
          <w:tcPr>
            <w:tcW w:w="2122" w:type="dxa"/>
            <w:gridSpan w:val="2"/>
            <w:vMerge/>
            <w:shd w:val="clear" w:color="auto" w:fill="auto"/>
            <w:vAlign w:val="center"/>
          </w:tcPr>
          <w:p w14:paraId="65585754" w14:textId="77777777" w:rsidR="005B69AE" w:rsidRPr="00835DE5" w:rsidRDefault="005B69AE" w:rsidP="005B69AE">
            <w:pPr>
              <w:snapToGrid w:val="0"/>
              <w:spacing w:line="360" w:lineRule="auto"/>
              <w:jc w:val="center"/>
              <w:rPr>
                <w:rFonts w:ascii="仿宋" w:eastAsia="仿宋" w:hAnsi="仿宋"/>
                <w:b/>
                <w:color w:val="000000"/>
                <w:sz w:val="24"/>
              </w:rPr>
            </w:pPr>
          </w:p>
        </w:tc>
        <w:tc>
          <w:tcPr>
            <w:tcW w:w="1559" w:type="dxa"/>
            <w:vMerge/>
            <w:vAlign w:val="center"/>
          </w:tcPr>
          <w:p w14:paraId="091B0E5B" w14:textId="77777777" w:rsidR="005B69AE" w:rsidRPr="00835DE5" w:rsidRDefault="005B69AE" w:rsidP="005B69AE">
            <w:pPr>
              <w:snapToGrid w:val="0"/>
              <w:spacing w:line="360" w:lineRule="auto"/>
              <w:jc w:val="center"/>
              <w:rPr>
                <w:rFonts w:ascii="仿宋" w:eastAsia="仿宋" w:hAnsi="仿宋"/>
                <w:b/>
                <w:color w:val="000000"/>
                <w:sz w:val="24"/>
              </w:rPr>
            </w:pPr>
          </w:p>
        </w:tc>
        <w:tc>
          <w:tcPr>
            <w:tcW w:w="2268" w:type="dxa"/>
            <w:vAlign w:val="center"/>
          </w:tcPr>
          <w:p w14:paraId="7402F66C" w14:textId="1CE1BC54" w:rsidR="005B69AE" w:rsidRDefault="005B69AE" w:rsidP="005B69AE">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课程目标1</w:t>
            </w:r>
          </w:p>
        </w:tc>
        <w:tc>
          <w:tcPr>
            <w:tcW w:w="2268" w:type="dxa"/>
            <w:vAlign w:val="center"/>
          </w:tcPr>
          <w:p w14:paraId="1BB5A742" w14:textId="209DF2E1" w:rsidR="005B69AE" w:rsidRDefault="005B69AE" w:rsidP="005B69AE">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w:t>
            </w:r>
            <w:r>
              <w:rPr>
                <w:rFonts w:ascii="仿宋" w:eastAsia="仿宋" w:hAnsi="仿宋"/>
                <w:b/>
                <w:color w:val="000000"/>
                <w:sz w:val="24"/>
              </w:rPr>
              <w:t>2</w:t>
            </w:r>
          </w:p>
        </w:tc>
      </w:tr>
      <w:tr w:rsidR="00D75904" w:rsidRPr="00835DE5" w14:paraId="6E5C4C23" w14:textId="77777777" w:rsidTr="00D75904">
        <w:trPr>
          <w:trHeight w:val="554"/>
        </w:trPr>
        <w:tc>
          <w:tcPr>
            <w:tcW w:w="846" w:type="dxa"/>
            <w:vMerge w:val="restart"/>
            <w:shd w:val="clear" w:color="auto" w:fill="auto"/>
            <w:vAlign w:val="center"/>
          </w:tcPr>
          <w:p w14:paraId="1FC8D468" w14:textId="77777777" w:rsidR="00D75904" w:rsidRPr="00835DE5" w:rsidRDefault="00D75904" w:rsidP="005B69AE">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过程考核</w:t>
            </w:r>
          </w:p>
        </w:tc>
        <w:tc>
          <w:tcPr>
            <w:tcW w:w="1276" w:type="dxa"/>
            <w:shd w:val="clear" w:color="auto" w:fill="auto"/>
            <w:vAlign w:val="center"/>
          </w:tcPr>
          <w:p w14:paraId="76895D5D" w14:textId="77777777" w:rsidR="00D75904" w:rsidRPr="00F11130" w:rsidRDefault="00D75904" w:rsidP="00D75904">
            <w:pPr>
              <w:snapToGrid w:val="0"/>
              <w:spacing w:line="360" w:lineRule="auto"/>
              <w:jc w:val="center"/>
              <w:rPr>
                <w:rFonts w:ascii="仿宋" w:eastAsia="仿宋" w:hAnsi="仿宋"/>
                <w:bCs/>
                <w:color w:val="000000"/>
                <w:sz w:val="24"/>
              </w:rPr>
            </w:pPr>
            <w:r w:rsidRPr="00F11130">
              <w:rPr>
                <w:rFonts w:ascii="仿宋" w:eastAsia="仿宋" w:hAnsi="仿宋" w:hint="eastAsia"/>
                <w:bCs/>
                <w:color w:val="000000"/>
                <w:sz w:val="24"/>
              </w:rPr>
              <w:t>作业</w:t>
            </w:r>
          </w:p>
        </w:tc>
        <w:tc>
          <w:tcPr>
            <w:tcW w:w="1559" w:type="dxa"/>
            <w:vAlign w:val="center"/>
          </w:tcPr>
          <w:p w14:paraId="0ECFB2D9" w14:textId="7C533EEB" w:rsidR="00D75904" w:rsidRPr="00F11130" w:rsidRDefault="00D75904" w:rsidP="00D75904">
            <w:pPr>
              <w:snapToGrid w:val="0"/>
              <w:spacing w:line="360" w:lineRule="auto"/>
              <w:jc w:val="center"/>
              <w:rPr>
                <w:rFonts w:ascii="仿宋" w:eastAsia="仿宋" w:hAnsi="仿宋"/>
                <w:bCs/>
                <w:color w:val="000000"/>
                <w:sz w:val="24"/>
              </w:rPr>
            </w:pPr>
            <w:r>
              <w:rPr>
                <w:rFonts w:ascii="仿宋" w:eastAsia="仿宋" w:hAnsi="仿宋"/>
                <w:bCs/>
                <w:color w:val="000000"/>
                <w:sz w:val="24"/>
              </w:rPr>
              <w:t>30</w:t>
            </w:r>
          </w:p>
        </w:tc>
        <w:tc>
          <w:tcPr>
            <w:tcW w:w="2268" w:type="dxa"/>
            <w:vAlign w:val="center"/>
          </w:tcPr>
          <w:p w14:paraId="162A9B79" w14:textId="3383E1FC" w:rsidR="00D75904" w:rsidRPr="00F11130" w:rsidRDefault="00D75904" w:rsidP="00D75904">
            <w:pPr>
              <w:snapToGrid w:val="0"/>
              <w:spacing w:line="360" w:lineRule="auto"/>
              <w:jc w:val="center"/>
              <w:rPr>
                <w:rFonts w:ascii="仿宋" w:eastAsia="仿宋" w:hAnsi="仿宋"/>
                <w:bCs/>
                <w:color w:val="000000"/>
                <w:sz w:val="24"/>
              </w:rPr>
            </w:pPr>
            <w:r>
              <w:rPr>
                <w:rFonts w:ascii="仿宋" w:eastAsia="仿宋" w:hAnsi="仿宋"/>
                <w:bCs/>
                <w:color w:val="000000"/>
                <w:sz w:val="24"/>
              </w:rPr>
              <w:t>15</w:t>
            </w:r>
          </w:p>
        </w:tc>
        <w:tc>
          <w:tcPr>
            <w:tcW w:w="2268" w:type="dxa"/>
            <w:vAlign w:val="center"/>
          </w:tcPr>
          <w:p w14:paraId="4634B075" w14:textId="65B14913" w:rsidR="00D75904" w:rsidRPr="00F11130" w:rsidRDefault="00D75904" w:rsidP="00D75904">
            <w:pPr>
              <w:snapToGrid w:val="0"/>
              <w:spacing w:line="360" w:lineRule="auto"/>
              <w:jc w:val="center"/>
              <w:rPr>
                <w:rFonts w:ascii="仿宋" w:eastAsia="仿宋" w:hAnsi="仿宋"/>
                <w:bCs/>
                <w:color w:val="000000"/>
                <w:sz w:val="24"/>
              </w:rPr>
            </w:pPr>
            <w:r>
              <w:rPr>
                <w:rFonts w:ascii="仿宋" w:eastAsia="仿宋" w:hAnsi="仿宋"/>
                <w:bCs/>
                <w:color w:val="000000"/>
                <w:sz w:val="24"/>
              </w:rPr>
              <w:t>15</w:t>
            </w:r>
          </w:p>
        </w:tc>
      </w:tr>
      <w:tr w:rsidR="00D75904" w:rsidRPr="00835DE5" w14:paraId="3653F458" w14:textId="77777777" w:rsidTr="00D75904">
        <w:tc>
          <w:tcPr>
            <w:tcW w:w="846" w:type="dxa"/>
            <w:vMerge/>
            <w:shd w:val="clear" w:color="auto" w:fill="auto"/>
            <w:vAlign w:val="center"/>
          </w:tcPr>
          <w:p w14:paraId="65E1C915" w14:textId="77777777" w:rsidR="00D75904" w:rsidRPr="00835DE5" w:rsidRDefault="00D75904" w:rsidP="005B69AE">
            <w:pPr>
              <w:snapToGrid w:val="0"/>
              <w:spacing w:line="360" w:lineRule="auto"/>
              <w:jc w:val="center"/>
              <w:rPr>
                <w:rFonts w:ascii="仿宋" w:eastAsia="仿宋" w:hAnsi="仿宋"/>
                <w:b/>
                <w:color w:val="000000"/>
                <w:sz w:val="24"/>
              </w:rPr>
            </w:pPr>
          </w:p>
        </w:tc>
        <w:tc>
          <w:tcPr>
            <w:tcW w:w="1276" w:type="dxa"/>
            <w:shd w:val="clear" w:color="auto" w:fill="auto"/>
            <w:vAlign w:val="center"/>
          </w:tcPr>
          <w:p w14:paraId="21EC19E6" w14:textId="6B7CACC7" w:rsidR="00D75904" w:rsidRPr="00F11130" w:rsidRDefault="00D75904" w:rsidP="00D75904">
            <w:pPr>
              <w:snapToGrid w:val="0"/>
              <w:spacing w:line="360" w:lineRule="auto"/>
              <w:jc w:val="center"/>
              <w:rPr>
                <w:rFonts w:ascii="仿宋" w:eastAsia="仿宋" w:hAnsi="仿宋"/>
                <w:bCs/>
                <w:color w:val="000000"/>
                <w:sz w:val="24"/>
              </w:rPr>
            </w:pPr>
            <w:r w:rsidRPr="00F11130">
              <w:rPr>
                <w:rFonts w:ascii="仿宋" w:eastAsia="仿宋" w:hAnsi="仿宋" w:hint="eastAsia"/>
                <w:bCs/>
                <w:color w:val="000000"/>
                <w:sz w:val="24"/>
              </w:rPr>
              <w:t>考勤</w:t>
            </w:r>
          </w:p>
        </w:tc>
        <w:tc>
          <w:tcPr>
            <w:tcW w:w="1559" w:type="dxa"/>
            <w:vAlign w:val="center"/>
          </w:tcPr>
          <w:p w14:paraId="79AA5C46" w14:textId="0E20A1F7" w:rsidR="00D75904" w:rsidRPr="00F11130" w:rsidRDefault="00D75904" w:rsidP="00D75904">
            <w:pPr>
              <w:snapToGrid w:val="0"/>
              <w:spacing w:line="360" w:lineRule="auto"/>
              <w:jc w:val="center"/>
              <w:rPr>
                <w:rFonts w:ascii="仿宋" w:eastAsia="仿宋" w:hAnsi="仿宋"/>
                <w:bCs/>
                <w:color w:val="000000"/>
                <w:sz w:val="24"/>
              </w:rPr>
            </w:pPr>
            <w:r>
              <w:rPr>
                <w:rFonts w:ascii="仿宋" w:eastAsia="仿宋" w:hAnsi="仿宋"/>
                <w:bCs/>
                <w:color w:val="000000"/>
                <w:sz w:val="24"/>
              </w:rPr>
              <w:t>5</w:t>
            </w:r>
          </w:p>
        </w:tc>
        <w:tc>
          <w:tcPr>
            <w:tcW w:w="2268" w:type="dxa"/>
            <w:vAlign w:val="center"/>
          </w:tcPr>
          <w:p w14:paraId="0CF383EB" w14:textId="34D08A41" w:rsidR="00D75904" w:rsidRPr="00F11130" w:rsidRDefault="00D75904" w:rsidP="00D75904">
            <w:pPr>
              <w:snapToGrid w:val="0"/>
              <w:spacing w:line="360" w:lineRule="auto"/>
              <w:jc w:val="center"/>
              <w:rPr>
                <w:rFonts w:ascii="仿宋" w:eastAsia="仿宋" w:hAnsi="仿宋"/>
                <w:bCs/>
                <w:color w:val="000000"/>
                <w:sz w:val="24"/>
              </w:rPr>
            </w:pPr>
            <w:r>
              <w:rPr>
                <w:rFonts w:ascii="仿宋" w:eastAsia="仿宋" w:hAnsi="仿宋"/>
                <w:bCs/>
                <w:color w:val="000000"/>
                <w:sz w:val="24"/>
              </w:rPr>
              <w:t>2.5</w:t>
            </w:r>
          </w:p>
        </w:tc>
        <w:tc>
          <w:tcPr>
            <w:tcW w:w="2268" w:type="dxa"/>
            <w:vAlign w:val="center"/>
          </w:tcPr>
          <w:p w14:paraId="4AB645E5" w14:textId="7833F2AE" w:rsidR="00D75904" w:rsidRPr="00F11130" w:rsidRDefault="00D75904" w:rsidP="00D75904">
            <w:pPr>
              <w:snapToGrid w:val="0"/>
              <w:spacing w:line="360" w:lineRule="auto"/>
              <w:jc w:val="center"/>
              <w:rPr>
                <w:rFonts w:ascii="仿宋" w:eastAsia="仿宋" w:hAnsi="仿宋"/>
                <w:bCs/>
                <w:color w:val="000000"/>
                <w:sz w:val="24"/>
              </w:rPr>
            </w:pPr>
            <w:r>
              <w:rPr>
                <w:rFonts w:ascii="仿宋" w:eastAsia="仿宋" w:hAnsi="仿宋"/>
                <w:bCs/>
                <w:color w:val="000000"/>
                <w:sz w:val="24"/>
              </w:rPr>
              <w:t>2.5</w:t>
            </w:r>
          </w:p>
        </w:tc>
      </w:tr>
      <w:tr w:rsidR="00D75904" w:rsidRPr="00835DE5" w14:paraId="205EB525" w14:textId="77777777" w:rsidTr="00D75904">
        <w:trPr>
          <w:trHeight w:val="782"/>
        </w:trPr>
        <w:tc>
          <w:tcPr>
            <w:tcW w:w="846" w:type="dxa"/>
            <w:vMerge/>
            <w:shd w:val="clear" w:color="auto" w:fill="auto"/>
            <w:vAlign w:val="center"/>
          </w:tcPr>
          <w:p w14:paraId="0E7DED99" w14:textId="77777777" w:rsidR="00D75904" w:rsidRPr="00835DE5" w:rsidRDefault="00D75904" w:rsidP="005B69AE">
            <w:pPr>
              <w:snapToGrid w:val="0"/>
              <w:spacing w:line="360" w:lineRule="auto"/>
              <w:jc w:val="center"/>
              <w:rPr>
                <w:rFonts w:ascii="仿宋" w:eastAsia="仿宋" w:hAnsi="仿宋"/>
                <w:b/>
                <w:color w:val="000000"/>
                <w:sz w:val="24"/>
              </w:rPr>
            </w:pPr>
          </w:p>
        </w:tc>
        <w:tc>
          <w:tcPr>
            <w:tcW w:w="1276" w:type="dxa"/>
            <w:shd w:val="clear" w:color="auto" w:fill="auto"/>
            <w:vAlign w:val="center"/>
          </w:tcPr>
          <w:p w14:paraId="1010C586" w14:textId="17853D27" w:rsidR="00D75904" w:rsidRPr="00F11130" w:rsidRDefault="00D75904" w:rsidP="00D75904">
            <w:pPr>
              <w:snapToGrid w:val="0"/>
              <w:spacing w:line="360" w:lineRule="auto"/>
              <w:jc w:val="center"/>
              <w:rPr>
                <w:rFonts w:ascii="仿宋" w:eastAsia="仿宋" w:hAnsi="仿宋"/>
                <w:bCs/>
                <w:color w:val="000000"/>
                <w:sz w:val="24"/>
              </w:rPr>
            </w:pPr>
            <w:r>
              <w:rPr>
                <w:rFonts w:ascii="仿宋" w:eastAsia="仿宋" w:hAnsi="仿宋" w:hint="eastAsia"/>
                <w:bCs/>
                <w:color w:val="000000"/>
                <w:sz w:val="24"/>
              </w:rPr>
              <w:t>小组学习与讨论</w:t>
            </w:r>
          </w:p>
        </w:tc>
        <w:tc>
          <w:tcPr>
            <w:tcW w:w="1559" w:type="dxa"/>
            <w:vAlign w:val="center"/>
          </w:tcPr>
          <w:p w14:paraId="6E766F55" w14:textId="14F236E8" w:rsidR="00D75904" w:rsidRDefault="00D75904" w:rsidP="00D75904">
            <w:pPr>
              <w:snapToGrid w:val="0"/>
              <w:spacing w:line="360" w:lineRule="auto"/>
              <w:jc w:val="center"/>
              <w:rPr>
                <w:rFonts w:ascii="仿宋" w:eastAsia="仿宋" w:hAnsi="仿宋"/>
                <w:bCs/>
                <w:color w:val="000000"/>
                <w:sz w:val="24"/>
              </w:rPr>
            </w:pPr>
            <w:r>
              <w:rPr>
                <w:rFonts w:ascii="仿宋" w:eastAsia="仿宋" w:hAnsi="仿宋" w:hint="eastAsia"/>
                <w:bCs/>
                <w:color w:val="000000"/>
                <w:sz w:val="24"/>
              </w:rPr>
              <w:t>5</w:t>
            </w:r>
          </w:p>
        </w:tc>
        <w:tc>
          <w:tcPr>
            <w:tcW w:w="2268" w:type="dxa"/>
            <w:vAlign w:val="center"/>
          </w:tcPr>
          <w:p w14:paraId="5099FEEC" w14:textId="52330D88" w:rsidR="00D75904" w:rsidRDefault="00D75904" w:rsidP="00D75904">
            <w:pPr>
              <w:snapToGrid w:val="0"/>
              <w:spacing w:line="360" w:lineRule="auto"/>
              <w:jc w:val="center"/>
              <w:rPr>
                <w:rFonts w:ascii="仿宋" w:eastAsia="仿宋" w:hAnsi="仿宋"/>
                <w:bCs/>
                <w:color w:val="000000"/>
                <w:sz w:val="24"/>
              </w:rPr>
            </w:pPr>
            <w:r>
              <w:rPr>
                <w:rFonts w:ascii="仿宋" w:eastAsia="仿宋" w:hAnsi="仿宋" w:hint="eastAsia"/>
                <w:bCs/>
                <w:color w:val="000000"/>
                <w:sz w:val="24"/>
              </w:rPr>
              <w:t>2</w:t>
            </w:r>
            <w:r>
              <w:rPr>
                <w:rFonts w:ascii="仿宋" w:eastAsia="仿宋" w:hAnsi="仿宋"/>
                <w:bCs/>
                <w:color w:val="000000"/>
                <w:sz w:val="24"/>
              </w:rPr>
              <w:t>.5</w:t>
            </w:r>
          </w:p>
        </w:tc>
        <w:tc>
          <w:tcPr>
            <w:tcW w:w="2268" w:type="dxa"/>
            <w:vAlign w:val="center"/>
          </w:tcPr>
          <w:p w14:paraId="3ED58511" w14:textId="77DA90A4" w:rsidR="00D75904" w:rsidRDefault="00D75904" w:rsidP="00D75904">
            <w:pPr>
              <w:snapToGrid w:val="0"/>
              <w:spacing w:line="360" w:lineRule="auto"/>
              <w:jc w:val="center"/>
              <w:rPr>
                <w:rFonts w:ascii="仿宋" w:eastAsia="仿宋" w:hAnsi="仿宋"/>
                <w:bCs/>
                <w:color w:val="000000"/>
                <w:sz w:val="24"/>
              </w:rPr>
            </w:pPr>
            <w:r>
              <w:rPr>
                <w:rFonts w:ascii="仿宋" w:eastAsia="仿宋" w:hAnsi="仿宋" w:hint="eastAsia"/>
                <w:bCs/>
                <w:color w:val="000000"/>
                <w:sz w:val="24"/>
              </w:rPr>
              <w:t>2</w:t>
            </w:r>
            <w:r>
              <w:rPr>
                <w:rFonts w:ascii="仿宋" w:eastAsia="仿宋" w:hAnsi="仿宋"/>
                <w:bCs/>
                <w:color w:val="000000"/>
                <w:sz w:val="24"/>
              </w:rPr>
              <w:t>.5</w:t>
            </w:r>
          </w:p>
        </w:tc>
      </w:tr>
      <w:tr w:rsidR="005B69AE" w:rsidRPr="00835DE5" w14:paraId="44A431B2" w14:textId="77777777" w:rsidTr="005B69AE">
        <w:tc>
          <w:tcPr>
            <w:tcW w:w="846" w:type="dxa"/>
            <w:shd w:val="clear" w:color="auto" w:fill="auto"/>
            <w:vAlign w:val="center"/>
          </w:tcPr>
          <w:p w14:paraId="10842558" w14:textId="77777777" w:rsidR="005B69AE" w:rsidRPr="00835DE5" w:rsidRDefault="005B69AE" w:rsidP="005B69AE">
            <w:pPr>
              <w:snapToGrid w:val="0"/>
              <w:spacing w:line="360" w:lineRule="auto"/>
              <w:jc w:val="center"/>
              <w:rPr>
                <w:rFonts w:ascii="仿宋" w:eastAsia="仿宋" w:hAnsi="仿宋"/>
                <w:b/>
                <w:color w:val="000000"/>
                <w:sz w:val="24"/>
              </w:rPr>
            </w:pPr>
            <w:proofErr w:type="gramStart"/>
            <w:r>
              <w:rPr>
                <w:rFonts w:ascii="仿宋" w:eastAsia="仿宋" w:hAnsi="仿宋" w:hint="eastAsia"/>
                <w:b/>
                <w:color w:val="000000"/>
                <w:sz w:val="24"/>
              </w:rPr>
              <w:t>结课</w:t>
            </w:r>
            <w:r w:rsidRPr="00835DE5">
              <w:rPr>
                <w:rFonts w:ascii="仿宋" w:eastAsia="仿宋" w:hAnsi="仿宋" w:hint="eastAsia"/>
                <w:b/>
                <w:color w:val="000000"/>
                <w:sz w:val="24"/>
              </w:rPr>
              <w:t>考核</w:t>
            </w:r>
            <w:proofErr w:type="gramEnd"/>
          </w:p>
        </w:tc>
        <w:tc>
          <w:tcPr>
            <w:tcW w:w="1276" w:type="dxa"/>
            <w:shd w:val="clear" w:color="auto" w:fill="auto"/>
            <w:vAlign w:val="center"/>
          </w:tcPr>
          <w:p w14:paraId="389949BB" w14:textId="1AF1E481" w:rsidR="005B69AE" w:rsidRPr="00F11130" w:rsidRDefault="005B69AE" w:rsidP="005B69AE">
            <w:pPr>
              <w:snapToGrid w:val="0"/>
              <w:spacing w:line="360" w:lineRule="auto"/>
              <w:jc w:val="center"/>
              <w:rPr>
                <w:rFonts w:ascii="仿宋" w:eastAsia="仿宋" w:hAnsi="仿宋"/>
                <w:bCs/>
                <w:color w:val="000000"/>
                <w:sz w:val="24"/>
              </w:rPr>
            </w:pPr>
            <w:r w:rsidRPr="00F11130">
              <w:rPr>
                <w:rFonts w:ascii="仿宋" w:eastAsia="仿宋" w:hAnsi="仿宋" w:hint="eastAsia"/>
                <w:bCs/>
                <w:color w:val="000000"/>
                <w:sz w:val="24"/>
              </w:rPr>
              <w:t>报告</w:t>
            </w:r>
          </w:p>
        </w:tc>
        <w:tc>
          <w:tcPr>
            <w:tcW w:w="1559" w:type="dxa"/>
            <w:vAlign w:val="center"/>
          </w:tcPr>
          <w:p w14:paraId="6BAE5D94" w14:textId="789FFDD5" w:rsidR="005B69AE" w:rsidRPr="00F11130" w:rsidRDefault="005B69AE" w:rsidP="005B69AE">
            <w:pPr>
              <w:snapToGrid w:val="0"/>
              <w:spacing w:line="360" w:lineRule="auto"/>
              <w:jc w:val="center"/>
              <w:rPr>
                <w:rFonts w:ascii="仿宋" w:eastAsia="仿宋" w:hAnsi="仿宋"/>
                <w:bCs/>
                <w:color w:val="000000"/>
                <w:sz w:val="24"/>
              </w:rPr>
            </w:pPr>
            <w:r>
              <w:rPr>
                <w:rFonts w:ascii="仿宋" w:eastAsia="仿宋" w:hAnsi="仿宋"/>
                <w:bCs/>
                <w:color w:val="000000"/>
                <w:sz w:val="24"/>
              </w:rPr>
              <w:t>60</w:t>
            </w:r>
          </w:p>
        </w:tc>
        <w:tc>
          <w:tcPr>
            <w:tcW w:w="2268" w:type="dxa"/>
            <w:vAlign w:val="center"/>
          </w:tcPr>
          <w:p w14:paraId="4856F236" w14:textId="267E2E0D" w:rsidR="005B69AE" w:rsidRPr="00F11130" w:rsidRDefault="005B69AE" w:rsidP="005B69AE">
            <w:pPr>
              <w:snapToGrid w:val="0"/>
              <w:spacing w:line="360" w:lineRule="auto"/>
              <w:jc w:val="center"/>
              <w:rPr>
                <w:rFonts w:ascii="仿宋" w:eastAsia="仿宋" w:hAnsi="仿宋"/>
                <w:bCs/>
                <w:color w:val="000000"/>
                <w:sz w:val="24"/>
              </w:rPr>
            </w:pPr>
            <w:r>
              <w:rPr>
                <w:rFonts w:ascii="仿宋" w:eastAsia="仿宋" w:hAnsi="仿宋"/>
                <w:bCs/>
                <w:color w:val="000000"/>
                <w:sz w:val="24"/>
              </w:rPr>
              <w:t>30</w:t>
            </w:r>
          </w:p>
        </w:tc>
        <w:tc>
          <w:tcPr>
            <w:tcW w:w="2268" w:type="dxa"/>
            <w:vAlign w:val="center"/>
          </w:tcPr>
          <w:p w14:paraId="2F74DE08" w14:textId="04B8452C" w:rsidR="005B69AE" w:rsidRPr="00F11130" w:rsidRDefault="005B69AE" w:rsidP="005B69AE">
            <w:pPr>
              <w:snapToGrid w:val="0"/>
              <w:spacing w:line="360" w:lineRule="auto"/>
              <w:jc w:val="center"/>
              <w:rPr>
                <w:rFonts w:ascii="仿宋" w:eastAsia="仿宋" w:hAnsi="仿宋"/>
                <w:bCs/>
                <w:color w:val="000000"/>
                <w:sz w:val="24"/>
              </w:rPr>
            </w:pPr>
            <w:r>
              <w:rPr>
                <w:rFonts w:ascii="仿宋" w:eastAsia="仿宋" w:hAnsi="仿宋"/>
                <w:bCs/>
                <w:color w:val="000000"/>
                <w:sz w:val="24"/>
              </w:rPr>
              <w:t>30</w:t>
            </w:r>
          </w:p>
        </w:tc>
      </w:tr>
      <w:tr w:rsidR="005B69AE" w:rsidRPr="00835DE5" w14:paraId="3E5274DF" w14:textId="77777777" w:rsidTr="005B69AE">
        <w:tc>
          <w:tcPr>
            <w:tcW w:w="3681" w:type="dxa"/>
            <w:gridSpan w:val="3"/>
            <w:shd w:val="clear" w:color="auto" w:fill="auto"/>
            <w:vAlign w:val="center"/>
          </w:tcPr>
          <w:p w14:paraId="1BAF7463" w14:textId="77777777" w:rsidR="005B69AE" w:rsidRPr="00835DE5" w:rsidRDefault="005B69AE" w:rsidP="005B69AE">
            <w:pPr>
              <w:snapToGrid w:val="0"/>
              <w:spacing w:line="360" w:lineRule="auto"/>
              <w:jc w:val="center"/>
              <w:rPr>
                <w:rFonts w:ascii="仿宋" w:eastAsia="仿宋" w:hAnsi="仿宋"/>
                <w:sz w:val="24"/>
              </w:rPr>
            </w:pPr>
            <w:r>
              <w:rPr>
                <w:rFonts w:ascii="仿宋" w:eastAsia="仿宋" w:hAnsi="仿宋" w:hint="eastAsia"/>
                <w:b/>
                <w:color w:val="000000"/>
                <w:sz w:val="24"/>
              </w:rPr>
              <w:t>课程目标分值合计</w:t>
            </w:r>
          </w:p>
        </w:tc>
        <w:tc>
          <w:tcPr>
            <w:tcW w:w="2268" w:type="dxa"/>
            <w:vAlign w:val="center"/>
          </w:tcPr>
          <w:p w14:paraId="17EF6EDE" w14:textId="4489C5D6" w:rsidR="005B69AE" w:rsidRPr="00F11130" w:rsidRDefault="005B69AE" w:rsidP="005B69AE">
            <w:pPr>
              <w:snapToGrid w:val="0"/>
              <w:spacing w:line="360" w:lineRule="auto"/>
              <w:jc w:val="center"/>
              <w:rPr>
                <w:rFonts w:ascii="仿宋" w:eastAsia="仿宋" w:hAnsi="仿宋"/>
                <w:bCs/>
                <w:color w:val="000000"/>
                <w:sz w:val="24"/>
              </w:rPr>
            </w:pPr>
            <w:r>
              <w:rPr>
                <w:rFonts w:ascii="仿宋" w:eastAsia="仿宋" w:hAnsi="仿宋"/>
                <w:bCs/>
                <w:color w:val="000000"/>
                <w:sz w:val="24"/>
              </w:rPr>
              <w:t>50</w:t>
            </w:r>
          </w:p>
        </w:tc>
        <w:tc>
          <w:tcPr>
            <w:tcW w:w="2268" w:type="dxa"/>
            <w:vAlign w:val="center"/>
          </w:tcPr>
          <w:p w14:paraId="2CE012AC" w14:textId="15ABCD76" w:rsidR="005B69AE" w:rsidRPr="00F11130" w:rsidRDefault="005B69AE" w:rsidP="005B69AE">
            <w:pPr>
              <w:snapToGrid w:val="0"/>
              <w:spacing w:line="360" w:lineRule="auto"/>
              <w:jc w:val="center"/>
              <w:rPr>
                <w:rFonts w:ascii="仿宋" w:eastAsia="仿宋" w:hAnsi="仿宋"/>
                <w:bCs/>
                <w:color w:val="000000"/>
                <w:sz w:val="24"/>
              </w:rPr>
            </w:pPr>
            <w:r>
              <w:rPr>
                <w:rFonts w:ascii="仿宋" w:eastAsia="仿宋" w:hAnsi="仿宋"/>
                <w:bCs/>
                <w:color w:val="000000"/>
                <w:sz w:val="24"/>
              </w:rPr>
              <w:t>50</w:t>
            </w:r>
          </w:p>
        </w:tc>
      </w:tr>
    </w:tbl>
    <w:p w14:paraId="175F8C61" w14:textId="0CBEBB00" w:rsidR="00F91AAC" w:rsidRDefault="00F91AAC" w:rsidP="00F11130">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lastRenderedPageBreak/>
        <w:t>六</w:t>
      </w:r>
      <w:r w:rsidRPr="00886798">
        <w:rPr>
          <w:rFonts w:eastAsia="黑体"/>
          <w:color w:val="000000"/>
          <w:sz w:val="28"/>
          <w:szCs w:val="28"/>
        </w:rPr>
        <w:t>、</w:t>
      </w:r>
      <w:r>
        <w:rPr>
          <w:rFonts w:eastAsia="黑体" w:hint="eastAsia"/>
          <w:color w:val="000000"/>
          <w:sz w:val="28"/>
          <w:szCs w:val="28"/>
        </w:rPr>
        <w:t>安全教育</w:t>
      </w:r>
    </w:p>
    <w:p w14:paraId="4799138B" w14:textId="77777777" w:rsidR="00886798" w:rsidRDefault="00F91AAC"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bookmarkStart w:id="1" w:name="_Hlk49024753"/>
      <w:r>
        <w:rPr>
          <w:rFonts w:eastAsia="黑体" w:hint="eastAsia"/>
          <w:color w:val="000000"/>
          <w:sz w:val="28"/>
          <w:szCs w:val="28"/>
        </w:rPr>
        <w:t>七</w:t>
      </w:r>
      <w:r w:rsidR="00886798" w:rsidRPr="00886798">
        <w:rPr>
          <w:rFonts w:eastAsia="黑体"/>
          <w:color w:val="000000"/>
          <w:sz w:val="28"/>
          <w:szCs w:val="28"/>
        </w:rPr>
        <w:t>、课程</w:t>
      </w:r>
      <w:r w:rsidR="000103ED">
        <w:rPr>
          <w:rFonts w:eastAsia="黑体" w:hint="eastAsia"/>
          <w:color w:val="000000"/>
          <w:sz w:val="28"/>
          <w:szCs w:val="28"/>
        </w:rPr>
        <w:t>目标达成度评价</w:t>
      </w:r>
    </w:p>
    <w:p w14:paraId="568F9F13" w14:textId="77777777" w:rsidR="000103ED" w:rsidRDefault="000103ED" w:rsidP="00EA0A95">
      <w:pPr>
        <w:tabs>
          <w:tab w:val="left" w:pos="-5670"/>
          <w:tab w:val="left" w:pos="-5245"/>
          <w:tab w:val="left" w:pos="1134"/>
        </w:tabs>
        <w:spacing w:line="360" w:lineRule="auto"/>
        <w:ind w:firstLineChars="200" w:firstLine="480"/>
        <w:rPr>
          <w:rFonts w:ascii="仿宋" w:eastAsia="仿宋" w:hAnsi="仿宋"/>
          <w:color w:val="000000"/>
          <w:sz w:val="24"/>
        </w:rPr>
      </w:pPr>
      <w:r w:rsidRPr="000103ED">
        <w:rPr>
          <w:rFonts w:ascii="仿宋" w:eastAsia="仿宋" w:hAnsi="仿宋" w:hint="eastAsia"/>
          <w:color w:val="000000"/>
          <w:sz w:val="24"/>
        </w:rPr>
        <w:t>课程目标达成度评价包括课程分目标达成度评价和课程总目标达成度评价，</w:t>
      </w:r>
      <w:r w:rsidR="00EA0A95">
        <w:rPr>
          <w:rFonts w:ascii="仿宋" w:eastAsia="仿宋" w:hAnsi="仿宋" w:hint="eastAsia"/>
          <w:color w:val="000000"/>
          <w:sz w:val="24"/>
        </w:rPr>
        <w:t>具体计算方法如下：</w:t>
      </w:r>
    </w:p>
    <w:p w14:paraId="5ED6851A" w14:textId="77777777" w:rsidR="00EA0A95" w:rsidRDefault="00EA0A95" w:rsidP="00EA0A95">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（1）课程分目标达成度=总评成绩中支撑该分目标相关考核环节按权重计算的总得分/总评成绩中支撑该分目标相关考核环节总分</w:t>
      </w:r>
    </w:p>
    <w:p w14:paraId="66BD112E" w14:textId="77777777" w:rsidR="00EA0A95" w:rsidRDefault="00EA0A95" w:rsidP="00EA0A95">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（2）课程总目标达成度=该课程总评成绩平均分/</w:t>
      </w:r>
      <w:r>
        <w:rPr>
          <w:rFonts w:ascii="仿宋" w:eastAsia="仿宋" w:hAnsi="仿宋"/>
          <w:color w:val="000000"/>
          <w:sz w:val="24"/>
        </w:rPr>
        <w:t>100</w:t>
      </w:r>
    </w:p>
    <w:p w14:paraId="7E4910A3" w14:textId="77777777" w:rsidR="00E14249" w:rsidRPr="00E614CA" w:rsidRDefault="00F91AAC" w:rsidP="00E14249">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八</w:t>
      </w:r>
      <w:r w:rsidR="00E14249" w:rsidRPr="00E614CA">
        <w:rPr>
          <w:rFonts w:eastAsia="黑体"/>
          <w:color w:val="000000"/>
          <w:sz w:val="28"/>
          <w:szCs w:val="28"/>
        </w:rPr>
        <w:t>、</w:t>
      </w:r>
      <w:r w:rsidR="00E14249">
        <w:rPr>
          <w:rFonts w:eastAsia="黑体" w:hint="eastAsia"/>
          <w:color w:val="000000"/>
          <w:sz w:val="28"/>
          <w:szCs w:val="28"/>
        </w:rPr>
        <w:t>学习建议</w:t>
      </w:r>
    </w:p>
    <w:p w14:paraId="4210E34E" w14:textId="12142564" w:rsidR="004342A0" w:rsidRPr="004342A0" w:rsidRDefault="004342A0" w:rsidP="004342A0">
      <w:pPr>
        <w:snapToGrid w:val="0"/>
        <w:spacing w:line="300" w:lineRule="auto"/>
        <w:ind w:firstLineChars="200" w:firstLine="480"/>
        <w:rPr>
          <w:rFonts w:ascii="仿宋" w:eastAsia="仿宋" w:hAnsi="仿宋"/>
          <w:sz w:val="24"/>
        </w:rPr>
      </w:pPr>
      <w:r w:rsidRPr="004342A0">
        <w:rPr>
          <w:rFonts w:ascii="仿宋" w:eastAsia="仿宋" w:hAnsi="仿宋" w:hint="eastAsia"/>
          <w:sz w:val="24"/>
        </w:rPr>
        <w:t>1</w:t>
      </w:r>
      <w:r>
        <w:rPr>
          <w:rFonts w:ascii="仿宋" w:eastAsia="仿宋" w:hAnsi="仿宋" w:hint="eastAsia"/>
          <w:sz w:val="24"/>
        </w:rPr>
        <w:t>、建议学生主动学习，通过实际</w:t>
      </w:r>
      <w:r w:rsidR="0015291E">
        <w:rPr>
          <w:rFonts w:ascii="仿宋" w:eastAsia="仿宋" w:hAnsi="仿宋" w:hint="eastAsia"/>
          <w:sz w:val="24"/>
        </w:rPr>
        <w:t>的</w:t>
      </w:r>
      <w:r>
        <w:rPr>
          <w:rFonts w:ascii="仿宋" w:eastAsia="仿宋" w:hAnsi="仿宋" w:hint="eastAsia"/>
          <w:sz w:val="24"/>
        </w:rPr>
        <w:t>新能源设备和</w:t>
      </w:r>
      <w:r w:rsidR="0015291E">
        <w:rPr>
          <w:rFonts w:ascii="仿宋" w:eastAsia="仿宋" w:hAnsi="仿宋" w:hint="eastAsia"/>
          <w:sz w:val="24"/>
        </w:rPr>
        <w:t>生产</w:t>
      </w:r>
      <w:r>
        <w:rPr>
          <w:rFonts w:ascii="仿宋" w:eastAsia="仿宋" w:hAnsi="仿宋" w:hint="eastAsia"/>
          <w:sz w:val="24"/>
        </w:rPr>
        <w:t>现场了解所学知识</w:t>
      </w:r>
      <w:r w:rsidRPr="004342A0">
        <w:rPr>
          <w:rFonts w:ascii="仿宋" w:eastAsia="仿宋" w:hAnsi="仿宋" w:hint="eastAsia"/>
          <w:sz w:val="24"/>
        </w:rPr>
        <w:t>。</w:t>
      </w:r>
    </w:p>
    <w:p w14:paraId="1CECFD48" w14:textId="2EE9657B" w:rsidR="004342A0" w:rsidRPr="004342A0" w:rsidRDefault="004342A0" w:rsidP="004342A0">
      <w:pPr>
        <w:snapToGrid w:val="0"/>
        <w:spacing w:line="300" w:lineRule="auto"/>
        <w:ind w:firstLineChars="200" w:firstLine="480"/>
        <w:rPr>
          <w:rFonts w:ascii="仿宋" w:eastAsia="仿宋" w:hAnsi="仿宋"/>
          <w:sz w:val="24"/>
        </w:rPr>
      </w:pPr>
      <w:r w:rsidRPr="004342A0">
        <w:rPr>
          <w:rFonts w:ascii="仿宋" w:eastAsia="仿宋" w:hAnsi="仿宋" w:hint="eastAsia"/>
          <w:sz w:val="24"/>
        </w:rPr>
        <w:t>2、</w:t>
      </w:r>
      <w:r>
        <w:rPr>
          <w:rFonts w:ascii="仿宋" w:eastAsia="仿宋" w:hAnsi="仿宋" w:hint="eastAsia"/>
          <w:sz w:val="24"/>
        </w:rPr>
        <w:t>建议学生多参与专业教师的</w:t>
      </w:r>
      <w:r w:rsidRPr="004342A0">
        <w:rPr>
          <w:rFonts w:ascii="仿宋" w:eastAsia="仿宋" w:hAnsi="仿宋" w:hint="eastAsia"/>
          <w:sz w:val="24"/>
        </w:rPr>
        <w:t>科研</w:t>
      </w:r>
      <w:r>
        <w:rPr>
          <w:rFonts w:ascii="仿宋" w:eastAsia="仿宋" w:hAnsi="仿宋" w:hint="eastAsia"/>
          <w:sz w:val="24"/>
        </w:rPr>
        <w:t>项目</w:t>
      </w:r>
      <w:r w:rsidRPr="004342A0">
        <w:rPr>
          <w:rFonts w:ascii="仿宋" w:eastAsia="仿宋" w:hAnsi="仿宋" w:hint="eastAsia"/>
          <w:sz w:val="24"/>
        </w:rPr>
        <w:t>，更好的将理论知识和实践应用相结合。</w:t>
      </w:r>
    </w:p>
    <w:p w14:paraId="541031E1" w14:textId="675A7D5F" w:rsidR="00E14249" w:rsidRPr="004342A0" w:rsidRDefault="004342A0" w:rsidP="004342A0">
      <w:pPr>
        <w:snapToGrid w:val="0"/>
        <w:spacing w:line="300" w:lineRule="auto"/>
        <w:ind w:firstLineChars="200" w:firstLine="480"/>
        <w:rPr>
          <w:rFonts w:ascii="仿宋" w:eastAsia="仿宋" w:hAnsi="仿宋"/>
          <w:sz w:val="24"/>
        </w:rPr>
      </w:pPr>
      <w:r w:rsidRPr="004342A0">
        <w:rPr>
          <w:rFonts w:ascii="仿宋" w:eastAsia="仿宋" w:hAnsi="仿宋" w:hint="eastAsia"/>
          <w:sz w:val="24"/>
        </w:rPr>
        <w:t>3、增加互动环节</w:t>
      </w:r>
      <w:r>
        <w:rPr>
          <w:rFonts w:ascii="仿宋" w:eastAsia="仿宋" w:hAnsi="仿宋" w:hint="eastAsia"/>
          <w:sz w:val="24"/>
        </w:rPr>
        <w:t>，</w:t>
      </w:r>
      <w:r w:rsidRPr="004342A0">
        <w:rPr>
          <w:rFonts w:ascii="仿宋" w:eastAsia="仿宋" w:hAnsi="仿宋" w:hint="eastAsia"/>
          <w:sz w:val="24"/>
        </w:rPr>
        <w:t>提高学生的参与度和主动性。</w:t>
      </w:r>
    </w:p>
    <w:bookmarkEnd w:id="1"/>
    <w:p w14:paraId="0C56578A" w14:textId="77777777" w:rsidR="00E614CA" w:rsidRPr="00E614CA" w:rsidRDefault="002C7C39"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九</w:t>
      </w:r>
      <w:r w:rsidR="00E614CA" w:rsidRPr="00E614CA">
        <w:rPr>
          <w:rFonts w:eastAsia="黑体"/>
          <w:color w:val="000000"/>
          <w:sz w:val="28"/>
          <w:szCs w:val="28"/>
        </w:rPr>
        <w:t>、</w:t>
      </w:r>
      <w:r w:rsidR="00E614CA" w:rsidRPr="00E614CA">
        <w:rPr>
          <w:rFonts w:eastAsia="黑体" w:hint="eastAsia"/>
          <w:color w:val="000000"/>
          <w:sz w:val="28"/>
          <w:szCs w:val="28"/>
        </w:rPr>
        <w:t>教材及</w:t>
      </w:r>
      <w:r w:rsidR="00E614CA" w:rsidRPr="00E614CA">
        <w:rPr>
          <w:rFonts w:eastAsia="黑体"/>
          <w:color w:val="000000"/>
          <w:sz w:val="28"/>
          <w:szCs w:val="28"/>
        </w:rPr>
        <w:t>参考</w:t>
      </w:r>
      <w:r w:rsidR="00E614CA" w:rsidRPr="00E614CA">
        <w:rPr>
          <w:rFonts w:eastAsia="黑体" w:hint="eastAsia"/>
          <w:color w:val="000000"/>
          <w:sz w:val="28"/>
          <w:szCs w:val="28"/>
        </w:rPr>
        <w:t>资料</w:t>
      </w:r>
    </w:p>
    <w:bookmarkEnd w:id="0"/>
    <w:p w14:paraId="4009315B" w14:textId="77777777" w:rsidR="002B2744" w:rsidRPr="002B2744" w:rsidRDefault="002B2744" w:rsidP="002B2744">
      <w:pPr>
        <w:spacing w:line="360" w:lineRule="auto"/>
        <w:ind w:firstLineChars="200" w:firstLine="482"/>
        <w:rPr>
          <w:rFonts w:eastAsia="仿宋"/>
          <w:b/>
          <w:color w:val="000000"/>
          <w:sz w:val="24"/>
        </w:rPr>
      </w:pPr>
      <w:r>
        <w:rPr>
          <w:rFonts w:eastAsia="仿宋"/>
          <w:b/>
          <w:color w:val="000000"/>
          <w:sz w:val="24"/>
        </w:rPr>
        <w:t>1</w:t>
      </w:r>
      <w:r>
        <w:rPr>
          <w:rFonts w:eastAsia="仿宋"/>
          <w:b/>
          <w:color w:val="000000"/>
          <w:sz w:val="24"/>
        </w:rPr>
        <w:t>．教材</w:t>
      </w:r>
    </w:p>
    <w:tbl>
      <w:tblPr>
        <w:tblW w:w="0" w:type="auto"/>
        <w:tblLook w:val="0000" w:firstRow="0" w:lastRow="0" w:firstColumn="0" w:lastColumn="0" w:noHBand="0" w:noVBand="0"/>
      </w:tblPr>
      <w:tblGrid>
        <w:gridCol w:w="1052"/>
        <w:gridCol w:w="1279"/>
        <w:gridCol w:w="1491"/>
        <w:gridCol w:w="840"/>
        <w:gridCol w:w="1316"/>
        <w:gridCol w:w="1581"/>
        <w:gridCol w:w="737"/>
      </w:tblGrid>
      <w:tr w:rsidR="004342A0" w:rsidRPr="00034940" w14:paraId="61ADA3EE" w14:textId="77777777" w:rsidTr="00034940">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BB7416E" w14:textId="77777777"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055FCD8" w14:textId="0FB4AC40" w:rsidR="002B2744" w:rsidRPr="00034940" w:rsidRDefault="002B2744" w:rsidP="00034940">
            <w:pPr>
              <w:widowControl/>
              <w:jc w:val="center"/>
              <w:textAlignment w:val="center"/>
              <w:rPr>
                <w:rFonts w:ascii="宋体" w:hAnsi="宋体" w:cs="宋体"/>
                <w:b/>
                <w:bCs/>
                <w:color w:val="000000"/>
                <w:sz w:val="20"/>
                <w:szCs w:val="20"/>
              </w:rPr>
            </w:pPr>
            <w:r>
              <w:rPr>
                <w:rStyle w:val="font31"/>
                <w:rFonts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DD1A2D0" w14:textId="4EA14D65" w:rsidR="002B2744" w:rsidRPr="00034940" w:rsidRDefault="002B2744" w:rsidP="00034940">
            <w:pPr>
              <w:widowControl/>
              <w:jc w:val="center"/>
              <w:textAlignment w:val="center"/>
              <w:rPr>
                <w:rFonts w:ascii="宋体" w:hAnsi="宋体" w:cs="宋体"/>
                <w:b/>
                <w:bCs/>
                <w:color w:val="000000"/>
                <w:sz w:val="20"/>
                <w:szCs w:val="20"/>
              </w:rPr>
            </w:pPr>
            <w:r>
              <w:rPr>
                <w:rStyle w:val="font11"/>
                <w:rFonts w:hint="default"/>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E5FF62E" w14:textId="77777777"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2742B3C" w14:textId="77777777"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DAB859E" w14:textId="77777777"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8320318" w14:textId="1D22FBD4" w:rsidR="002B2744" w:rsidRPr="00034940" w:rsidRDefault="002B2744" w:rsidP="00034940">
            <w:pPr>
              <w:widowControl/>
              <w:jc w:val="center"/>
              <w:textAlignment w:val="center"/>
              <w:rPr>
                <w:rFonts w:ascii="宋体" w:hAnsi="宋体" w:cs="宋体"/>
                <w:b/>
                <w:bCs/>
                <w:color w:val="000000"/>
                <w:sz w:val="20"/>
                <w:szCs w:val="20"/>
              </w:rPr>
            </w:pPr>
            <w:r>
              <w:rPr>
                <w:rStyle w:val="font11"/>
                <w:rFonts w:hint="default"/>
                <w:lang w:bidi="ar"/>
              </w:rPr>
              <w:t>教材级别</w:t>
            </w:r>
          </w:p>
        </w:tc>
      </w:tr>
      <w:tr w:rsidR="00956200" w:rsidRPr="00034940" w14:paraId="6EFE3865" w14:textId="77777777" w:rsidTr="00034940">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D76D719" w14:textId="69E152BB" w:rsidR="00956200" w:rsidRPr="00034940" w:rsidRDefault="00956200" w:rsidP="00956200">
            <w:pPr>
              <w:widowControl/>
              <w:jc w:val="center"/>
              <w:textAlignment w:val="center"/>
              <w:rPr>
                <w:rFonts w:ascii="宋体" w:hAnsi="宋体" w:cs="宋体"/>
                <w:color w:val="000000"/>
                <w:sz w:val="20"/>
                <w:szCs w:val="20"/>
              </w:rPr>
            </w:pPr>
            <w:r>
              <w:rPr>
                <w:rFonts w:ascii="宋体" w:hAnsi="宋体" w:cs="宋体" w:hint="eastAsia"/>
                <w:color w:val="000000"/>
                <w:sz w:val="20"/>
                <w:szCs w:val="20"/>
              </w:rPr>
              <w:t>新能源专业导论</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326BAAA" w14:textId="68F01004" w:rsidR="00956200" w:rsidRPr="00034940" w:rsidRDefault="00956200" w:rsidP="00956200">
            <w:pPr>
              <w:widowControl/>
              <w:jc w:val="center"/>
              <w:textAlignment w:val="center"/>
              <w:rPr>
                <w:rFonts w:ascii="宋体" w:hAnsi="宋体" w:cs="宋体"/>
                <w:color w:val="000000"/>
                <w:sz w:val="20"/>
                <w:szCs w:val="20"/>
              </w:rPr>
            </w:pPr>
            <w:r w:rsidRPr="00034940">
              <w:rPr>
                <w:rFonts w:ascii="宋体" w:hAnsi="宋体" w:cs="宋体" w:hint="eastAsia"/>
                <w:color w:val="000000"/>
                <w:kern w:val="0"/>
                <w:sz w:val="20"/>
                <w:szCs w:val="20"/>
                <w:lang w:bidi="ar"/>
              </w:rPr>
              <w:t>20</w:t>
            </w:r>
            <w:r>
              <w:rPr>
                <w:rFonts w:ascii="宋体" w:hAnsi="宋体" w:cs="宋体"/>
                <w:color w:val="000000"/>
                <w:kern w:val="0"/>
                <w:sz w:val="20"/>
                <w:szCs w:val="20"/>
                <w:lang w:bidi="ar"/>
              </w:rPr>
              <w:t>20</w:t>
            </w:r>
            <w:r w:rsidRPr="00034940">
              <w:rPr>
                <w:rFonts w:ascii="宋体" w:hAnsi="宋体" w:cs="宋体" w:hint="eastAsia"/>
                <w:color w:val="000000"/>
                <w:kern w:val="0"/>
                <w:sz w:val="20"/>
                <w:szCs w:val="20"/>
                <w:lang w:bidi="ar"/>
              </w:rPr>
              <w:t>年</w:t>
            </w:r>
            <w:r>
              <w:rPr>
                <w:rFonts w:ascii="宋体" w:hAnsi="宋体" w:cs="宋体" w:hint="eastAsia"/>
                <w:color w:val="000000"/>
                <w:kern w:val="0"/>
                <w:sz w:val="20"/>
                <w:szCs w:val="20"/>
                <w:lang w:bidi="ar"/>
              </w:rPr>
              <w:t>7</w:t>
            </w:r>
            <w:r w:rsidRPr="00034940">
              <w:rPr>
                <w:rFonts w:ascii="宋体" w:hAnsi="宋体" w:cs="宋体" w:hint="eastAsia"/>
                <w:color w:val="000000"/>
                <w:kern w:val="0"/>
                <w:sz w:val="20"/>
                <w:szCs w:val="20"/>
                <w:lang w:bidi="ar"/>
              </w:rPr>
              <w:t>月第</w:t>
            </w:r>
            <w:r>
              <w:rPr>
                <w:rFonts w:ascii="宋体" w:hAnsi="宋体" w:cs="宋体" w:hint="eastAsia"/>
                <w:color w:val="000000"/>
                <w:kern w:val="0"/>
                <w:sz w:val="20"/>
                <w:szCs w:val="20"/>
                <w:lang w:bidi="ar"/>
              </w:rPr>
              <w:t>1</w:t>
            </w:r>
            <w:r w:rsidRPr="00034940">
              <w:rPr>
                <w:rFonts w:ascii="宋体" w:hAnsi="宋体" w:cs="宋体" w:hint="eastAsia"/>
                <w:color w:val="000000"/>
                <w:kern w:val="0"/>
                <w:sz w:val="20"/>
                <w:szCs w:val="20"/>
                <w:lang w:bidi="ar"/>
              </w:rPr>
              <w:t>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FD3EAC4" w14:textId="6ECA8DA4" w:rsidR="00956200" w:rsidRPr="00034940" w:rsidRDefault="00956200" w:rsidP="00956200">
            <w:pPr>
              <w:widowControl/>
              <w:jc w:val="center"/>
              <w:textAlignment w:val="center"/>
              <w:rPr>
                <w:rFonts w:ascii="宋体" w:hAnsi="宋体" w:cs="宋体"/>
                <w:color w:val="000000"/>
                <w:sz w:val="20"/>
                <w:szCs w:val="20"/>
              </w:rPr>
            </w:pPr>
            <w:r w:rsidRPr="00034940">
              <w:rPr>
                <w:rFonts w:ascii="宋体" w:hAnsi="宋体" w:cs="宋体" w:hint="eastAsia"/>
                <w:color w:val="000000"/>
                <w:kern w:val="0"/>
                <w:sz w:val="20"/>
                <w:szCs w:val="20"/>
                <w:lang w:bidi="ar"/>
              </w:rPr>
              <w:t>20</w:t>
            </w:r>
            <w:r>
              <w:rPr>
                <w:rFonts w:ascii="宋体" w:hAnsi="宋体" w:cs="宋体"/>
                <w:color w:val="000000"/>
                <w:kern w:val="0"/>
                <w:sz w:val="20"/>
                <w:szCs w:val="20"/>
                <w:lang w:bidi="ar"/>
              </w:rPr>
              <w:t>22</w:t>
            </w:r>
            <w:r w:rsidRPr="00034940">
              <w:rPr>
                <w:rFonts w:ascii="宋体" w:hAnsi="宋体" w:cs="宋体" w:hint="eastAsia"/>
                <w:color w:val="000000"/>
                <w:kern w:val="0"/>
                <w:sz w:val="20"/>
                <w:szCs w:val="20"/>
                <w:lang w:bidi="ar"/>
              </w:rPr>
              <w:t>年</w:t>
            </w:r>
            <w:r>
              <w:rPr>
                <w:rFonts w:ascii="宋体" w:hAnsi="宋体" w:cs="宋体" w:hint="eastAsia"/>
                <w:color w:val="000000"/>
                <w:kern w:val="0"/>
                <w:sz w:val="20"/>
                <w:szCs w:val="20"/>
                <w:lang w:bidi="ar"/>
              </w:rPr>
              <w:t>8</w:t>
            </w:r>
            <w:r w:rsidRPr="00034940">
              <w:rPr>
                <w:rFonts w:ascii="宋体" w:hAnsi="宋体" w:cs="宋体" w:hint="eastAsia"/>
                <w:color w:val="000000"/>
                <w:kern w:val="0"/>
                <w:sz w:val="20"/>
                <w:szCs w:val="20"/>
                <w:lang w:bidi="ar"/>
              </w:rPr>
              <w:t>月第</w:t>
            </w:r>
            <w:r>
              <w:rPr>
                <w:rFonts w:ascii="宋体" w:hAnsi="宋体" w:cs="宋体" w:hint="eastAsia"/>
                <w:color w:val="000000"/>
                <w:kern w:val="0"/>
                <w:sz w:val="20"/>
                <w:szCs w:val="20"/>
                <w:lang w:bidi="ar"/>
              </w:rPr>
              <w:t>3</w:t>
            </w:r>
            <w:r w:rsidRPr="00034940">
              <w:rPr>
                <w:rFonts w:ascii="宋体" w:hAnsi="宋体" w:cs="宋体" w:hint="eastAsia"/>
                <w:color w:val="000000"/>
                <w:kern w:val="0"/>
                <w:sz w:val="20"/>
                <w:szCs w:val="20"/>
                <w:lang w:bidi="ar"/>
              </w:rPr>
              <w:t>次印刷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FE24755" w14:textId="51A02515" w:rsidR="00956200" w:rsidRPr="00034940" w:rsidRDefault="00956200" w:rsidP="00956200">
            <w:pPr>
              <w:widowControl/>
              <w:jc w:val="center"/>
              <w:textAlignment w:val="center"/>
              <w:rPr>
                <w:rFonts w:ascii="宋体" w:hAnsi="宋体" w:cs="宋体"/>
                <w:color w:val="000000"/>
                <w:sz w:val="20"/>
                <w:szCs w:val="20"/>
              </w:rPr>
            </w:pPr>
            <w:r>
              <w:rPr>
                <w:rFonts w:ascii="宋体" w:hAnsi="宋体" w:cs="宋体" w:hint="eastAsia"/>
                <w:color w:val="000000"/>
                <w:sz w:val="20"/>
                <w:szCs w:val="20"/>
              </w:rPr>
              <w:t>杨</w:t>
            </w:r>
            <w:proofErr w:type="gramStart"/>
            <w:r>
              <w:rPr>
                <w:rFonts w:ascii="宋体" w:hAnsi="宋体" w:cs="宋体" w:hint="eastAsia"/>
                <w:color w:val="000000"/>
                <w:sz w:val="20"/>
                <w:szCs w:val="20"/>
              </w:rPr>
              <w:t>世</w:t>
            </w:r>
            <w:proofErr w:type="gramEnd"/>
            <w:r>
              <w:rPr>
                <w:rFonts w:ascii="宋体" w:hAnsi="宋体" w:cs="宋体" w:hint="eastAsia"/>
                <w:color w:val="000000"/>
                <w:sz w:val="20"/>
                <w:szCs w:val="20"/>
              </w:rPr>
              <w:t>关主编</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6D75189" w14:textId="503AC2B8" w:rsidR="00956200" w:rsidRPr="00034940" w:rsidRDefault="00956200" w:rsidP="00956200">
            <w:pPr>
              <w:widowControl/>
              <w:jc w:val="center"/>
              <w:textAlignment w:val="center"/>
              <w:rPr>
                <w:rFonts w:ascii="宋体" w:hAnsi="宋体" w:cs="宋体"/>
                <w:color w:val="000000"/>
                <w:sz w:val="20"/>
                <w:szCs w:val="20"/>
              </w:rPr>
            </w:pPr>
            <w:r w:rsidRPr="00727C5B">
              <w:rPr>
                <w:rFonts w:eastAsia="仿宋" w:hint="eastAsia"/>
                <w:color w:val="000000"/>
                <w:kern w:val="0"/>
                <w:szCs w:val="21"/>
                <w:lang w:bidi="ar"/>
              </w:rPr>
              <w:t>中国水利水电出版社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D5FBD73" w14:textId="17B8E80C" w:rsidR="00956200" w:rsidRPr="00034940" w:rsidRDefault="00956200" w:rsidP="00956200">
            <w:pPr>
              <w:widowControl/>
              <w:jc w:val="center"/>
              <w:textAlignment w:val="center"/>
              <w:rPr>
                <w:rFonts w:ascii="宋体" w:hAnsi="宋体" w:cs="宋体"/>
                <w:color w:val="000000"/>
                <w:sz w:val="20"/>
                <w:szCs w:val="20"/>
              </w:rPr>
            </w:pPr>
            <w:r w:rsidRPr="002E086F">
              <w:rPr>
                <w:rFonts w:eastAsia="仿宋"/>
                <w:color w:val="000000"/>
                <w:kern w:val="0"/>
                <w:szCs w:val="21"/>
                <w:lang w:bidi="ar"/>
              </w:rPr>
              <w:t>978</w:t>
            </w:r>
            <w:r>
              <w:rPr>
                <w:rFonts w:eastAsia="仿宋"/>
                <w:color w:val="000000"/>
                <w:kern w:val="0"/>
                <w:szCs w:val="21"/>
                <w:lang w:bidi="ar"/>
              </w:rPr>
              <w:t>7517086796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CF3C5F6" w14:textId="69072D5E" w:rsidR="00956200" w:rsidRPr="00034940" w:rsidRDefault="008F0EBF" w:rsidP="00956200">
            <w:pPr>
              <w:widowControl/>
              <w:jc w:val="center"/>
              <w:textAlignment w:val="center"/>
              <w:rPr>
                <w:rFonts w:ascii="宋体" w:hAnsi="宋体" w:cs="宋体"/>
                <w:color w:val="000000"/>
                <w:sz w:val="20"/>
                <w:szCs w:val="20"/>
              </w:rPr>
            </w:pPr>
            <w:r>
              <w:rPr>
                <w:rFonts w:ascii="宋体" w:hAnsi="宋体" w:cs="宋体" w:hint="eastAsia"/>
                <w:color w:val="000000"/>
                <w:sz w:val="20"/>
                <w:szCs w:val="20"/>
              </w:rPr>
              <w:t>-</w:t>
            </w:r>
          </w:p>
        </w:tc>
      </w:tr>
    </w:tbl>
    <w:p w14:paraId="3B4C18A2" w14:textId="77777777" w:rsidR="002B2744" w:rsidRPr="002B2744" w:rsidRDefault="002B2744" w:rsidP="002B2744">
      <w:pPr>
        <w:spacing w:line="360" w:lineRule="auto"/>
        <w:ind w:firstLineChars="200" w:firstLine="482"/>
        <w:rPr>
          <w:rFonts w:eastAsia="仿宋"/>
          <w:b/>
          <w:color w:val="000000"/>
          <w:sz w:val="24"/>
        </w:rPr>
      </w:pPr>
      <w:r>
        <w:rPr>
          <w:rFonts w:eastAsia="仿宋"/>
          <w:b/>
          <w:color w:val="000000"/>
          <w:sz w:val="24"/>
        </w:rPr>
        <w:t>2</w:t>
      </w:r>
      <w:r>
        <w:rPr>
          <w:rFonts w:eastAsia="仿宋"/>
          <w:b/>
          <w:color w:val="000000"/>
          <w:sz w:val="24"/>
        </w:rPr>
        <w:t>．主要参考</w:t>
      </w:r>
      <w:r>
        <w:rPr>
          <w:rFonts w:eastAsia="仿宋" w:hint="eastAsia"/>
          <w:b/>
          <w:color w:val="000000"/>
          <w:sz w:val="24"/>
        </w:rPr>
        <w:t>书目</w:t>
      </w:r>
    </w:p>
    <w:tbl>
      <w:tblPr>
        <w:tblW w:w="0" w:type="auto"/>
        <w:tblLook w:val="0000" w:firstRow="0" w:lastRow="0" w:firstColumn="0" w:lastColumn="0" w:noHBand="0" w:noVBand="0"/>
      </w:tblPr>
      <w:tblGrid>
        <w:gridCol w:w="431"/>
        <w:gridCol w:w="934"/>
        <w:gridCol w:w="1182"/>
        <w:gridCol w:w="1276"/>
        <w:gridCol w:w="708"/>
        <w:gridCol w:w="851"/>
        <w:gridCol w:w="1581"/>
        <w:gridCol w:w="1333"/>
      </w:tblGrid>
      <w:tr w:rsidR="008F0EBF" w:rsidRPr="002E086F" w14:paraId="1416E2B1" w14:textId="77777777" w:rsidTr="008F0EBF">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AE48154" w14:textId="77777777" w:rsidR="00956200" w:rsidRPr="002E086F" w:rsidRDefault="00956200" w:rsidP="00D11773">
            <w:pPr>
              <w:widowControl/>
              <w:jc w:val="center"/>
              <w:textAlignment w:val="center"/>
              <w:rPr>
                <w:rFonts w:eastAsia="仿宋"/>
                <w:b/>
                <w:bCs/>
                <w:color w:val="000000"/>
                <w:kern w:val="0"/>
                <w:szCs w:val="21"/>
                <w:lang w:bidi="ar"/>
              </w:rPr>
            </w:pPr>
            <w:r w:rsidRPr="002E086F">
              <w:rPr>
                <w:rFonts w:eastAsia="仿宋"/>
                <w:b/>
                <w:bCs/>
                <w:color w:val="000000"/>
                <w:kern w:val="0"/>
                <w:szCs w:val="21"/>
                <w:lang w:bidi="ar"/>
              </w:rPr>
              <w:t>序号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B425D51" w14:textId="77777777" w:rsidR="00956200" w:rsidRPr="002E086F" w:rsidRDefault="00956200" w:rsidP="00D11773">
            <w:pPr>
              <w:widowControl/>
              <w:jc w:val="center"/>
              <w:textAlignment w:val="center"/>
              <w:rPr>
                <w:rFonts w:eastAsia="仿宋"/>
                <w:b/>
                <w:bCs/>
                <w:color w:val="000000"/>
                <w:szCs w:val="21"/>
              </w:rPr>
            </w:pPr>
            <w:r w:rsidRPr="002E086F">
              <w:rPr>
                <w:rFonts w:eastAsia="仿宋"/>
                <w:b/>
                <w:bCs/>
                <w:color w:val="000000"/>
                <w:kern w:val="0"/>
                <w:szCs w:val="21"/>
                <w:lang w:bidi="ar"/>
              </w:rPr>
              <w:t>教材名称</w:t>
            </w:r>
          </w:p>
        </w:tc>
        <w:tc>
          <w:tcPr>
            <w:tcW w:w="11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02B230" w14:textId="77777777" w:rsidR="00956200" w:rsidRPr="002E086F" w:rsidRDefault="00956200" w:rsidP="00D11773">
            <w:pPr>
              <w:widowControl/>
              <w:jc w:val="center"/>
              <w:textAlignment w:val="center"/>
              <w:rPr>
                <w:rFonts w:eastAsia="仿宋"/>
                <w:b/>
                <w:bCs/>
                <w:color w:val="000000"/>
                <w:szCs w:val="21"/>
              </w:rPr>
            </w:pPr>
            <w:r w:rsidRPr="002E086F">
              <w:rPr>
                <w:rStyle w:val="font31"/>
                <w:rFonts w:ascii="Times New Roman" w:eastAsia="仿宋" w:hAnsi="Times New Roman" w:cs="Times New Roman" w:hint="default"/>
                <w:sz w:val="21"/>
                <w:szCs w:val="21"/>
                <w:lang w:bidi="ar"/>
              </w:rPr>
              <w:t>版次</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7A9308" w14:textId="77777777" w:rsidR="00956200" w:rsidRPr="002E086F" w:rsidRDefault="00956200" w:rsidP="00D11773">
            <w:pPr>
              <w:widowControl/>
              <w:jc w:val="center"/>
              <w:textAlignment w:val="center"/>
              <w:rPr>
                <w:rFonts w:eastAsia="仿宋"/>
                <w:b/>
                <w:bCs/>
                <w:color w:val="000000"/>
                <w:szCs w:val="21"/>
              </w:rPr>
            </w:pPr>
            <w:r w:rsidRPr="002E086F">
              <w:rPr>
                <w:rStyle w:val="font11"/>
                <w:rFonts w:ascii="Times New Roman" w:eastAsia="仿宋" w:hAnsi="Times New Roman" w:cs="Times New Roman" w:hint="default"/>
                <w:sz w:val="21"/>
                <w:szCs w:val="21"/>
                <w:lang w:bidi="ar"/>
              </w:rPr>
              <w:t>印次</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679191" w14:textId="77777777" w:rsidR="00956200" w:rsidRPr="002E086F" w:rsidRDefault="00956200" w:rsidP="00D11773">
            <w:pPr>
              <w:widowControl/>
              <w:jc w:val="center"/>
              <w:textAlignment w:val="center"/>
              <w:rPr>
                <w:rFonts w:eastAsia="仿宋"/>
                <w:b/>
                <w:bCs/>
                <w:color w:val="000000"/>
                <w:szCs w:val="21"/>
              </w:rPr>
            </w:pPr>
            <w:r w:rsidRPr="002E086F">
              <w:rPr>
                <w:rFonts w:eastAsia="仿宋"/>
                <w:b/>
                <w:bCs/>
                <w:color w:val="000000"/>
                <w:kern w:val="0"/>
                <w:szCs w:val="21"/>
                <w:lang w:bidi="ar"/>
              </w:rPr>
              <w:t>作者</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4844AA" w14:textId="77777777" w:rsidR="00956200" w:rsidRPr="002E086F" w:rsidRDefault="00956200" w:rsidP="00D11773">
            <w:pPr>
              <w:widowControl/>
              <w:jc w:val="center"/>
              <w:textAlignment w:val="center"/>
              <w:rPr>
                <w:rFonts w:eastAsia="仿宋"/>
                <w:b/>
                <w:bCs/>
                <w:color w:val="000000"/>
                <w:szCs w:val="21"/>
              </w:rPr>
            </w:pPr>
            <w:r w:rsidRPr="002E086F">
              <w:rPr>
                <w:rFonts w:eastAsia="仿宋"/>
                <w:b/>
                <w:bCs/>
                <w:color w:val="000000"/>
                <w:kern w:val="0"/>
                <w:szCs w:val="21"/>
                <w:lang w:bidi="ar"/>
              </w:rPr>
              <w:t>出版社</w:t>
            </w:r>
          </w:p>
        </w:tc>
        <w:tc>
          <w:tcPr>
            <w:tcW w:w="15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7EF132" w14:textId="77777777" w:rsidR="00956200" w:rsidRPr="002E086F" w:rsidRDefault="00956200" w:rsidP="00D11773">
            <w:pPr>
              <w:widowControl/>
              <w:jc w:val="center"/>
              <w:textAlignment w:val="center"/>
              <w:rPr>
                <w:rFonts w:eastAsia="仿宋"/>
                <w:b/>
                <w:bCs/>
                <w:color w:val="000000"/>
                <w:szCs w:val="21"/>
              </w:rPr>
            </w:pPr>
            <w:r w:rsidRPr="002E086F">
              <w:rPr>
                <w:rFonts w:eastAsia="仿宋"/>
                <w:b/>
                <w:bCs/>
                <w:color w:val="000000"/>
                <w:kern w:val="0"/>
                <w:szCs w:val="21"/>
                <w:lang w:bidi="ar"/>
              </w:rPr>
              <w:t>书号（</w:t>
            </w:r>
            <w:r w:rsidRPr="002E086F">
              <w:rPr>
                <w:rFonts w:eastAsia="仿宋"/>
                <w:b/>
                <w:bCs/>
                <w:color w:val="000000"/>
                <w:kern w:val="0"/>
                <w:szCs w:val="21"/>
                <w:lang w:bidi="ar"/>
              </w:rPr>
              <w:t>ISBN</w:t>
            </w:r>
            <w:r w:rsidRPr="002E086F">
              <w:rPr>
                <w:rFonts w:eastAsia="仿宋"/>
                <w:b/>
                <w:bCs/>
                <w:color w:val="000000"/>
                <w:kern w:val="0"/>
                <w:szCs w:val="21"/>
                <w:lang w:bidi="ar"/>
              </w:rPr>
              <w:t>）</w:t>
            </w:r>
          </w:p>
        </w:tc>
        <w:tc>
          <w:tcPr>
            <w:tcW w:w="13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F7D0ED" w14:textId="77777777" w:rsidR="00956200" w:rsidRPr="002E086F" w:rsidRDefault="00956200" w:rsidP="00D11773">
            <w:pPr>
              <w:widowControl/>
              <w:jc w:val="center"/>
              <w:textAlignment w:val="center"/>
              <w:rPr>
                <w:rFonts w:eastAsia="仿宋"/>
                <w:b/>
                <w:bCs/>
                <w:color w:val="000000"/>
                <w:szCs w:val="21"/>
              </w:rPr>
            </w:pPr>
            <w:r w:rsidRPr="002E086F">
              <w:rPr>
                <w:rStyle w:val="font11"/>
                <w:rFonts w:ascii="Times New Roman" w:eastAsia="仿宋" w:hAnsi="Times New Roman" w:cs="Times New Roman" w:hint="default"/>
                <w:sz w:val="21"/>
                <w:szCs w:val="21"/>
                <w:lang w:bidi="ar"/>
              </w:rPr>
              <w:t>教材级别</w:t>
            </w:r>
          </w:p>
        </w:tc>
      </w:tr>
      <w:tr w:rsidR="008F0EBF" w:rsidRPr="002E086F" w14:paraId="577EE3D1" w14:textId="77777777" w:rsidTr="008F0EBF">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D03593F" w14:textId="77777777" w:rsidR="00956200" w:rsidRPr="002E086F" w:rsidRDefault="00956200" w:rsidP="008F0EBF">
            <w:pPr>
              <w:widowControl/>
              <w:jc w:val="center"/>
              <w:textAlignment w:val="center"/>
              <w:rPr>
                <w:rFonts w:eastAsia="仿宋"/>
                <w:color w:val="000000"/>
                <w:kern w:val="0"/>
                <w:szCs w:val="21"/>
                <w:lang w:bidi="ar"/>
              </w:rPr>
            </w:pPr>
            <w:r w:rsidRPr="002E086F">
              <w:rPr>
                <w:rFonts w:eastAsia="仿宋"/>
                <w:color w:val="000000"/>
                <w:kern w:val="0"/>
                <w:szCs w:val="21"/>
                <w:lang w:bidi="ar"/>
              </w:rPr>
              <w:t>1</w:t>
            </w:r>
          </w:p>
        </w:tc>
        <w:tc>
          <w:tcPr>
            <w:tcW w:w="9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83A187" w14:textId="29B94A1F" w:rsidR="00956200" w:rsidRPr="002E086F" w:rsidRDefault="00956200" w:rsidP="008F0EBF">
            <w:pPr>
              <w:widowControl/>
              <w:jc w:val="center"/>
              <w:textAlignment w:val="center"/>
              <w:rPr>
                <w:rFonts w:eastAsia="仿宋"/>
                <w:color w:val="000000"/>
                <w:kern w:val="0"/>
                <w:szCs w:val="21"/>
                <w:lang w:bidi="ar"/>
              </w:rPr>
            </w:pPr>
            <w:r w:rsidRPr="00727C5B">
              <w:rPr>
                <w:rFonts w:eastAsia="仿宋" w:hint="eastAsia"/>
                <w:color w:val="000000"/>
                <w:kern w:val="0"/>
                <w:szCs w:val="21"/>
                <w:lang w:bidi="ar"/>
              </w:rPr>
              <w:t>新能源</w:t>
            </w:r>
            <w:r w:rsidR="008F0EBF">
              <w:rPr>
                <w:rFonts w:eastAsia="仿宋" w:hint="eastAsia"/>
                <w:color w:val="000000"/>
                <w:kern w:val="0"/>
                <w:szCs w:val="21"/>
                <w:lang w:bidi="ar"/>
              </w:rPr>
              <w:t>科学与工程导论</w:t>
            </w:r>
          </w:p>
        </w:tc>
        <w:tc>
          <w:tcPr>
            <w:tcW w:w="11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D87124" w14:textId="4A699DA4" w:rsidR="00956200" w:rsidRPr="00727C5B" w:rsidRDefault="008F0EBF" w:rsidP="008F0EBF">
            <w:pPr>
              <w:widowControl/>
              <w:jc w:val="center"/>
              <w:textAlignment w:val="center"/>
              <w:rPr>
                <w:rFonts w:eastAsia="仿宋"/>
                <w:color w:val="FF0000"/>
                <w:kern w:val="0"/>
                <w:szCs w:val="21"/>
                <w:lang w:bidi="ar"/>
              </w:rPr>
            </w:pPr>
            <w:r w:rsidRPr="00034940">
              <w:rPr>
                <w:rFonts w:ascii="宋体" w:hAnsi="宋体" w:cs="宋体" w:hint="eastAsia"/>
                <w:color w:val="000000"/>
                <w:kern w:val="0"/>
                <w:sz w:val="20"/>
                <w:szCs w:val="20"/>
                <w:lang w:bidi="ar"/>
              </w:rPr>
              <w:t>20</w:t>
            </w:r>
            <w:r>
              <w:rPr>
                <w:rFonts w:ascii="宋体" w:hAnsi="宋体" w:cs="宋体"/>
                <w:color w:val="000000"/>
                <w:kern w:val="0"/>
                <w:sz w:val="20"/>
                <w:szCs w:val="20"/>
                <w:lang w:bidi="ar"/>
              </w:rPr>
              <w:t>21</w:t>
            </w:r>
            <w:r w:rsidRPr="00034940">
              <w:rPr>
                <w:rFonts w:ascii="宋体" w:hAnsi="宋体" w:cs="宋体" w:hint="eastAsia"/>
                <w:color w:val="000000"/>
                <w:kern w:val="0"/>
                <w:sz w:val="20"/>
                <w:szCs w:val="20"/>
                <w:lang w:bidi="ar"/>
              </w:rPr>
              <w:t>年</w:t>
            </w:r>
            <w:r>
              <w:rPr>
                <w:rFonts w:ascii="宋体" w:hAnsi="宋体" w:cs="宋体" w:hint="eastAsia"/>
                <w:color w:val="000000"/>
                <w:kern w:val="0"/>
                <w:sz w:val="20"/>
                <w:szCs w:val="20"/>
                <w:lang w:bidi="ar"/>
              </w:rPr>
              <w:t>1</w:t>
            </w:r>
            <w:r>
              <w:rPr>
                <w:rFonts w:ascii="宋体" w:hAnsi="宋体" w:cs="宋体"/>
                <w:color w:val="000000"/>
                <w:kern w:val="0"/>
                <w:sz w:val="20"/>
                <w:szCs w:val="20"/>
                <w:lang w:bidi="ar"/>
              </w:rPr>
              <w:t>2</w:t>
            </w:r>
            <w:r w:rsidRPr="00034940">
              <w:rPr>
                <w:rFonts w:ascii="宋体" w:hAnsi="宋体" w:cs="宋体" w:hint="eastAsia"/>
                <w:color w:val="000000"/>
                <w:kern w:val="0"/>
                <w:sz w:val="20"/>
                <w:szCs w:val="20"/>
                <w:lang w:bidi="ar"/>
              </w:rPr>
              <w:t>月第</w:t>
            </w:r>
            <w:r>
              <w:rPr>
                <w:rFonts w:ascii="宋体" w:hAnsi="宋体" w:cs="宋体" w:hint="eastAsia"/>
                <w:color w:val="000000"/>
                <w:kern w:val="0"/>
                <w:sz w:val="20"/>
                <w:szCs w:val="20"/>
                <w:lang w:bidi="ar"/>
              </w:rPr>
              <w:t>1</w:t>
            </w:r>
            <w:r w:rsidRPr="00034940">
              <w:rPr>
                <w:rFonts w:ascii="宋体" w:hAnsi="宋体" w:cs="宋体" w:hint="eastAsia"/>
                <w:color w:val="000000"/>
                <w:kern w:val="0"/>
                <w:sz w:val="20"/>
                <w:szCs w:val="20"/>
                <w:lang w:bidi="ar"/>
              </w:rPr>
              <w:t>版</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79354A" w14:textId="10A62091" w:rsidR="00956200" w:rsidRPr="00727C5B" w:rsidRDefault="008F0EBF" w:rsidP="008F0EBF">
            <w:pPr>
              <w:widowControl/>
              <w:jc w:val="center"/>
              <w:textAlignment w:val="center"/>
              <w:rPr>
                <w:rFonts w:eastAsia="仿宋"/>
                <w:color w:val="FF0000"/>
                <w:kern w:val="0"/>
                <w:szCs w:val="21"/>
                <w:lang w:bidi="ar"/>
              </w:rPr>
            </w:pPr>
            <w:r w:rsidRPr="00034940">
              <w:rPr>
                <w:rFonts w:ascii="宋体" w:hAnsi="宋体" w:cs="宋体" w:hint="eastAsia"/>
                <w:color w:val="000000"/>
                <w:kern w:val="0"/>
                <w:sz w:val="20"/>
                <w:szCs w:val="20"/>
                <w:lang w:bidi="ar"/>
              </w:rPr>
              <w:t>20</w:t>
            </w:r>
            <w:r>
              <w:rPr>
                <w:rFonts w:ascii="宋体" w:hAnsi="宋体" w:cs="宋体"/>
                <w:color w:val="000000"/>
                <w:kern w:val="0"/>
                <w:sz w:val="20"/>
                <w:szCs w:val="20"/>
                <w:lang w:bidi="ar"/>
              </w:rPr>
              <w:t>22</w:t>
            </w:r>
            <w:r w:rsidRPr="00034940">
              <w:rPr>
                <w:rFonts w:ascii="宋体" w:hAnsi="宋体" w:cs="宋体" w:hint="eastAsia"/>
                <w:color w:val="000000"/>
                <w:kern w:val="0"/>
                <w:sz w:val="20"/>
                <w:szCs w:val="20"/>
                <w:lang w:bidi="ar"/>
              </w:rPr>
              <w:t>年</w:t>
            </w:r>
            <w:r>
              <w:rPr>
                <w:rFonts w:ascii="宋体" w:hAnsi="宋体" w:cs="宋体" w:hint="eastAsia"/>
                <w:color w:val="000000"/>
                <w:kern w:val="0"/>
                <w:sz w:val="20"/>
                <w:szCs w:val="20"/>
                <w:lang w:bidi="ar"/>
              </w:rPr>
              <w:t>8</w:t>
            </w:r>
            <w:r w:rsidRPr="00034940">
              <w:rPr>
                <w:rFonts w:ascii="宋体" w:hAnsi="宋体" w:cs="宋体" w:hint="eastAsia"/>
                <w:color w:val="000000"/>
                <w:kern w:val="0"/>
                <w:sz w:val="20"/>
                <w:szCs w:val="20"/>
                <w:lang w:bidi="ar"/>
              </w:rPr>
              <w:t>月第</w:t>
            </w:r>
            <w:r>
              <w:rPr>
                <w:rFonts w:ascii="宋体" w:hAnsi="宋体" w:cs="宋体" w:hint="eastAsia"/>
                <w:color w:val="000000"/>
                <w:kern w:val="0"/>
                <w:sz w:val="20"/>
                <w:szCs w:val="20"/>
                <w:lang w:bidi="ar"/>
              </w:rPr>
              <w:t>2</w:t>
            </w:r>
            <w:r w:rsidRPr="00034940">
              <w:rPr>
                <w:rFonts w:ascii="宋体" w:hAnsi="宋体" w:cs="宋体" w:hint="eastAsia"/>
                <w:color w:val="000000"/>
                <w:kern w:val="0"/>
                <w:sz w:val="20"/>
                <w:szCs w:val="20"/>
                <w:lang w:bidi="ar"/>
              </w:rPr>
              <w:t>次印刷</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F9D071" w14:textId="77777777" w:rsidR="00956200" w:rsidRDefault="008F0EBF" w:rsidP="008F0EBF">
            <w:pPr>
              <w:widowControl/>
              <w:jc w:val="center"/>
              <w:textAlignment w:val="center"/>
              <w:rPr>
                <w:rFonts w:eastAsia="仿宋"/>
                <w:color w:val="000000"/>
                <w:kern w:val="0"/>
                <w:szCs w:val="21"/>
                <w:lang w:bidi="ar"/>
              </w:rPr>
            </w:pPr>
            <w:r>
              <w:rPr>
                <w:rFonts w:eastAsia="仿宋" w:hint="eastAsia"/>
                <w:color w:val="000000"/>
                <w:kern w:val="0"/>
                <w:szCs w:val="21"/>
                <w:lang w:bidi="ar"/>
              </w:rPr>
              <w:t>陈军</w:t>
            </w:r>
          </w:p>
          <w:p w14:paraId="3EFE2F1A" w14:textId="0E1D3921" w:rsidR="008F0EBF" w:rsidRPr="002E086F" w:rsidRDefault="008F0EBF" w:rsidP="008F0EBF">
            <w:pPr>
              <w:widowControl/>
              <w:jc w:val="center"/>
              <w:textAlignment w:val="center"/>
              <w:rPr>
                <w:rFonts w:eastAsia="仿宋"/>
                <w:color w:val="000000"/>
                <w:kern w:val="0"/>
                <w:szCs w:val="21"/>
                <w:lang w:bidi="ar"/>
              </w:rPr>
            </w:pPr>
            <w:r>
              <w:rPr>
                <w:rFonts w:eastAsia="仿宋" w:hint="eastAsia"/>
                <w:color w:val="000000"/>
                <w:kern w:val="0"/>
                <w:szCs w:val="21"/>
                <w:lang w:bidi="ar"/>
              </w:rPr>
              <w:t>严振华编著</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61BC68" w14:textId="7FD09B0C" w:rsidR="00956200" w:rsidRPr="002E086F" w:rsidRDefault="008F0EBF" w:rsidP="008F0EBF">
            <w:pPr>
              <w:widowControl/>
              <w:jc w:val="center"/>
              <w:textAlignment w:val="center"/>
              <w:rPr>
                <w:rFonts w:eastAsia="仿宋"/>
                <w:color w:val="000000"/>
                <w:kern w:val="0"/>
                <w:szCs w:val="21"/>
                <w:lang w:bidi="ar"/>
              </w:rPr>
            </w:pPr>
            <w:r>
              <w:rPr>
                <w:rFonts w:eastAsia="仿宋" w:hint="eastAsia"/>
                <w:color w:val="000000"/>
                <w:kern w:val="0"/>
                <w:szCs w:val="21"/>
                <w:lang w:bidi="ar"/>
              </w:rPr>
              <w:t>科学</w:t>
            </w:r>
            <w:r w:rsidR="00956200" w:rsidRPr="00727C5B">
              <w:rPr>
                <w:rFonts w:eastAsia="仿宋" w:hint="eastAsia"/>
                <w:color w:val="000000"/>
                <w:kern w:val="0"/>
                <w:szCs w:val="21"/>
                <w:lang w:bidi="ar"/>
              </w:rPr>
              <w:t>出版社</w:t>
            </w:r>
          </w:p>
        </w:tc>
        <w:tc>
          <w:tcPr>
            <w:tcW w:w="15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85B1F5" w14:textId="6611789E" w:rsidR="00956200" w:rsidRPr="002E086F" w:rsidRDefault="00956200" w:rsidP="008F0EBF">
            <w:pPr>
              <w:widowControl/>
              <w:jc w:val="center"/>
              <w:textAlignment w:val="center"/>
              <w:rPr>
                <w:rFonts w:eastAsia="仿宋"/>
                <w:color w:val="000000"/>
                <w:kern w:val="0"/>
                <w:szCs w:val="21"/>
                <w:lang w:bidi="ar"/>
              </w:rPr>
            </w:pPr>
            <w:r w:rsidRPr="00727C5B">
              <w:rPr>
                <w:rFonts w:eastAsia="仿宋"/>
                <w:color w:val="000000"/>
                <w:kern w:val="0"/>
                <w:szCs w:val="21"/>
                <w:lang w:bidi="ar"/>
              </w:rPr>
              <w:t>978</w:t>
            </w:r>
            <w:r w:rsidR="008F0EBF">
              <w:rPr>
                <w:rFonts w:eastAsia="仿宋"/>
                <w:color w:val="000000"/>
                <w:kern w:val="0"/>
                <w:szCs w:val="21"/>
                <w:lang w:bidi="ar"/>
              </w:rPr>
              <w:t>7030702036</w:t>
            </w:r>
          </w:p>
        </w:tc>
        <w:tc>
          <w:tcPr>
            <w:tcW w:w="13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08C51D" w14:textId="63BE020A" w:rsidR="00956200" w:rsidRPr="002E086F" w:rsidRDefault="008F0EBF" w:rsidP="008F0EBF">
            <w:pPr>
              <w:widowControl/>
              <w:jc w:val="center"/>
              <w:textAlignment w:val="center"/>
              <w:rPr>
                <w:rFonts w:eastAsia="仿宋"/>
                <w:color w:val="000000"/>
                <w:kern w:val="0"/>
                <w:szCs w:val="21"/>
                <w:lang w:bidi="ar"/>
              </w:rPr>
            </w:pPr>
            <w:r>
              <w:rPr>
                <w:rFonts w:eastAsia="仿宋" w:hint="eastAsia"/>
                <w:color w:val="000000"/>
                <w:kern w:val="0"/>
                <w:szCs w:val="21"/>
                <w:lang w:bidi="ar"/>
              </w:rPr>
              <w:t>“十四五”</w:t>
            </w:r>
            <w:r w:rsidRPr="008F0EBF">
              <w:rPr>
                <w:rFonts w:eastAsia="仿宋" w:hint="eastAsia"/>
                <w:color w:val="000000"/>
                <w:kern w:val="0"/>
                <w:szCs w:val="21"/>
                <w:lang w:bidi="ar"/>
              </w:rPr>
              <w:t>普通高等教育本科国家级规划教材</w:t>
            </w:r>
          </w:p>
        </w:tc>
      </w:tr>
    </w:tbl>
    <w:p w14:paraId="3A7965D6" w14:textId="77777777" w:rsidR="00555AAF" w:rsidRPr="000C777F" w:rsidRDefault="00555AAF" w:rsidP="00555AAF">
      <w:pPr>
        <w:spacing w:line="360" w:lineRule="auto"/>
        <w:ind w:firstLineChars="200" w:firstLine="482"/>
        <w:rPr>
          <w:rFonts w:eastAsia="仿宋"/>
          <w:color w:val="808080"/>
          <w:sz w:val="24"/>
        </w:rPr>
      </w:pPr>
      <w:r w:rsidRPr="000C777F">
        <w:rPr>
          <w:rFonts w:eastAsia="仿宋"/>
          <w:b/>
          <w:sz w:val="24"/>
        </w:rPr>
        <w:t>3</w:t>
      </w:r>
      <w:r w:rsidRPr="000C777F">
        <w:rPr>
          <w:rFonts w:eastAsia="仿宋"/>
          <w:b/>
          <w:sz w:val="24"/>
        </w:rPr>
        <w:t>．</w:t>
      </w:r>
      <w:proofErr w:type="gramStart"/>
      <w:r w:rsidRPr="000C777F">
        <w:rPr>
          <w:rFonts w:eastAsia="仿宋"/>
          <w:b/>
          <w:sz w:val="24"/>
        </w:rPr>
        <w:t>其他学习</w:t>
      </w:r>
      <w:proofErr w:type="gramEnd"/>
      <w:r w:rsidRPr="000C777F">
        <w:rPr>
          <w:rFonts w:eastAsia="仿宋"/>
          <w:b/>
          <w:sz w:val="24"/>
        </w:rPr>
        <w:t>资源</w:t>
      </w:r>
    </w:p>
    <w:p w14:paraId="5E448367" w14:textId="6ECFE661" w:rsidR="00555AAF" w:rsidRPr="00D140FF" w:rsidRDefault="00555AAF" w:rsidP="00555AAF">
      <w:pPr>
        <w:snapToGrid w:val="0"/>
        <w:spacing w:line="360" w:lineRule="auto"/>
        <w:ind w:firstLineChars="205" w:firstLine="492"/>
        <w:rPr>
          <w:rFonts w:eastAsia="仿宋"/>
          <w:bCs/>
          <w:spacing w:val="-3"/>
          <w:sz w:val="24"/>
          <w:lang w:val="en-GB"/>
        </w:rPr>
      </w:pPr>
      <w:r w:rsidRPr="000C777F">
        <w:rPr>
          <w:rFonts w:eastAsia="仿宋"/>
          <w:color w:val="000000"/>
          <w:sz w:val="24"/>
        </w:rPr>
        <w:t>（</w:t>
      </w:r>
      <w:r w:rsidRPr="000C777F">
        <w:rPr>
          <w:rFonts w:eastAsia="仿宋"/>
          <w:color w:val="000000"/>
          <w:sz w:val="24"/>
        </w:rPr>
        <w:t>1</w:t>
      </w:r>
      <w:r w:rsidRPr="000C777F">
        <w:rPr>
          <w:rFonts w:eastAsia="仿宋"/>
          <w:color w:val="000000"/>
          <w:sz w:val="24"/>
        </w:rPr>
        <w:t>）</w:t>
      </w:r>
      <w:r w:rsidRPr="00D140FF">
        <w:rPr>
          <w:rFonts w:eastAsia="仿宋" w:hint="eastAsia"/>
          <w:bCs/>
          <w:spacing w:val="-3"/>
          <w:sz w:val="24"/>
          <w:lang w:val="en-GB"/>
        </w:rPr>
        <w:t>《</w:t>
      </w:r>
      <w:r>
        <w:rPr>
          <w:rFonts w:eastAsia="仿宋" w:hint="eastAsia"/>
          <w:bCs/>
          <w:spacing w:val="-3"/>
          <w:sz w:val="24"/>
          <w:lang w:val="en-GB"/>
        </w:rPr>
        <w:t>新能源系统概述</w:t>
      </w:r>
      <w:r w:rsidRPr="00D140FF">
        <w:rPr>
          <w:rFonts w:eastAsia="仿宋" w:hint="eastAsia"/>
          <w:bCs/>
          <w:spacing w:val="-3"/>
          <w:sz w:val="24"/>
          <w:lang w:val="en-GB"/>
        </w:rPr>
        <w:t>》，</w:t>
      </w:r>
      <w:r>
        <w:rPr>
          <w:rFonts w:eastAsia="仿宋" w:hint="eastAsia"/>
          <w:bCs/>
          <w:spacing w:val="-3"/>
          <w:sz w:val="24"/>
          <w:lang w:val="en-GB"/>
        </w:rPr>
        <w:t>桑宁如</w:t>
      </w:r>
      <w:r w:rsidRPr="00D140FF">
        <w:rPr>
          <w:rFonts w:eastAsia="仿宋" w:hint="eastAsia"/>
          <w:bCs/>
          <w:spacing w:val="-3"/>
          <w:sz w:val="24"/>
          <w:lang w:val="en-GB"/>
        </w:rPr>
        <w:t>、</w:t>
      </w:r>
      <w:r>
        <w:rPr>
          <w:rFonts w:eastAsia="仿宋" w:hint="eastAsia"/>
          <w:bCs/>
          <w:spacing w:val="-3"/>
          <w:sz w:val="24"/>
          <w:lang w:val="en-GB"/>
        </w:rPr>
        <w:t>陈浩龙主</w:t>
      </w:r>
      <w:r w:rsidRPr="00D140FF">
        <w:rPr>
          <w:rFonts w:eastAsia="仿宋" w:hint="eastAsia"/>
          <w:bCs/>
          <w:spacing w:val="-3"/>
          <w:sz w:val="24"/>
          <w:lang w:val="en-GB"/>
        </w:rPr>
        <w:t>编，</w:t>
      </w:r>
      <w:r>
        <w:rPr>
          <w:rFonts w:eastAsia="仿宋" w:hint="eastAsia"/>
          <w:bCs/>
          <w:spacing w:val="-3"/>
          <w:sz w:val="24"/>
          <w:lang w:val="en-GB"/>
        </w:rPr>
        <w:t>天津</w:t>
      </w:r>
      <w:r w:rsidRPr="00D140FF">
        <w:rPr>
          <w:rFonts w:eastAsia="仿宋" w:hint="eastAsia"/>
          <w:bCs/>
          <w:spacing w:val="-3"/>
          <w:sz w:val="24"/>
          <w:lang w:val="en-GB"/>
        </w:rPr>
        <w:t>大学出版社，</w:t>
      </w:r>
      <w:r w:rsidRPr="00D140FF">
        <w:rPr>
          <w:rFonts w:eastAsia="仿宋" w:hint="eastAsia"/>
          <w:bCs/>
          <w:spacing w:val="-3"/>
          <w:sz w:val="24"/>
          <w:lang w:val="en-GB"/>
        </w:rPr>
        <w:t>20</w:t>
      </w:r>
      <w:r>
        <w:rPr>
          <w:rFonts w:eastAsia="仿宋"/>
          <w:bCs/>
          <w:spacing w:val="-3"/>
          <w:sz w:val="24"/>
          <w:lang w:val="en-GB"/>
        </w:rPr>
        <w:t>21</w:t>
      </w:r>
      <w:r w:rsidRPr="00D140FF">
        <w:rPr>
          <w:rFonts w:eastAsia="仿宋" w:hint="eastAsia"/>
          <w:bCs/>
          <w:spacing w:val="-3"/>
          <w:sz w:val="24"/>
          <w:lang w:val="en-GB"/>
        </w:rPr>
        <w:t>年，第</w:t>
      </w:r>
      <w:r>
        <w:rPr>
          <w:rFonts w:eastAsia="仿宋" w:hint="eastAsia"/>
          <w:bCs/>
          <w:spacing w:val="-3"/>
          <w:sz w:val="24"/>
          <w:lang w:val="en-GB"/>
        </w:rPr>
        <w:t>一</w:t>
      </w:r>
      <w:r w:rsidRPr="00D140FF">
        <w:rPr>
          <w:rFonts w:eastAsia="仿宋" w:hint="eastAsia"/>
          <w:bCs/>
          <w:spacing w:val="-3"/>
          <w:sz w:val="24"/>
          <w:lang w:val="en-GB"/>
        </w:rPr>
        <w:t>版。</w:t>
      </w:r>
    </w:p>
    <w:p w14:paraId="010D839A" w14:textId="3577EBBD" w:rsidR="00555AAF" w:rsidRPr="00555AAF" w:rsidRDefault="00555AAF" w:rsidP="00555AAF">
      <w:pPr>
        <w:snapToGrid w:val="0"/>
        <w:spacing w:line="360" w:lineRule="auto"/>
        <w:ind w:firstLineChars="205" w:firstLine="480"/>
        <w:rPr>
          <w:rFonts w:eastAsia="仿宋"/>
          <w:bCs/>
          <w:spacing w:val="-3"/>
          <w:sz w:val="24"/>
        </w:rPr>
      </w:pPr>
      <w:r>
        <w:rPr>
          <w:rFonts w:eastAsia="仿宋" w:hint="eastAsia"/>
          <w:bCs/>
          <w:spacing w:val="-3"/>
          <w:sz w:val="24"/>
          <w:lang w:val="en-GB"/>
        </w:rPr>
        <w:t>（</w:t>
      </w:r>
      <w:r>
        <w:rPr>
          <w:rFonts w:eastAsia="仿宋" w:hint="eastAsia"/>
          <w:bCs/>
          <w:spacing w:val="-3"/>
          <w:sz w:val="24"/>
          <w:lang w:val="en-GB"/>
        </w:rPr>
        <w:t>2</w:t>
      </w:r>
      <w:r>
        <w:rPr>
          <w:rFonts w:eastAsia="仿宋" w:hint="eastAsia"/>
          <w:bCs/>
          <w:spacing w:val="-3"/>
          <w:sz w:val="24"/>
          <w:lang w:val="en-GB"/>
        </w:rPr>
        <w:t>）</w:t>
      </w:r>
      <w:r w:rsidRPr="00D140FF">
        <w:rPr>
          <w:rFonts w:eastAsia="仿宋" w:hint="eastAsia"/>
          <w:bCs/>
          <w:spacing w:val="-3"/>
          <w:sz w:val="24"/>
          <w:lang w:val="en-GB"/>
        </w:rPr>
        <w:t>《</w:t>
      </w:r>
      <w:r>
        <w:rPr>
          <w:rFonts w:eastAsia="仿宋" w:hint="eastAsia"/>
          <w:bCs/>
          <w:spacing w:val="-3"/>
          <w:sz w:val="24"/>
          <w:lang w:val="en-GB"/>
        </w:rPr>
        <w:t>新能源系统概论</w:t>
      </w:r>
      <w:r w:rsidRPr="00D140FF">
        <w:rPr>
          <w:rFonts w:eastAsia="仿宋" w:hint="eastAsia"/>
          <w:bCs/>
          <w:spacing w:val="-3"/>
          <w:sz w:val="24"/>
          <w:lang w:val="en-GB"/>
        </w:rPr>
        <w:t>》，</w:t>
      </w:r>
      <w:r>
        <w:rPr>
          <w:rFonts w:eastAsia="仿宋" w:hint="eastAsia"/>
          <w:bCs/>
          <w:spacing w:val="-3"/>
          <w:sz w:val="24"/>
          <w:lang w:val="en-GB"/>
        </w:rPr>
        <w:t>黄建华、廖东进</w:t>
      </w:r>
      <w:r w:rsidRPr="00D140FF">
        <w:rPr>
          <w:rFonts w:eastAsia="仿宋" w:hint="eastAsia"/>
          <w:bCs/>
          <w:spacing w:val="-3"/>
          <w:sz w:val="24"/>
          <w:lang w:val="en-GB"/>
        </w:rPr>
        <w:t>主编，</w:t>
      </w:r>
      <w:r>
        <w:rPr>
          <w:rFonts w:eastAsia="仿宋" w:hint="eastAsia"/>
          <w:bCs/>
          <w:spacing w:val="-3"/>
          <w:sz w:val="24"/>
          <w:lang w:val="en-GB"/>
        </w:rPr>
        <w:t>中国铁道</w:t>
      </w:r>
      <w:r w:rsidRPr="00D140FF">
        <w:rPr>
          <w:rFonts w:eastAsia="仿宋" w:hint="eastAsia"/>
          <w:bCs/>
          <w:spacing w:val="-3"/>
          <w:sz w:val="24"/>
          <w:lang w:val="en-GB"/>
        </w:rPr>
        <w:t>出版社，</w:t>
      </w:r>
      <w:r w:rsidRPr="00D140FF">
        <w:rPr>
          <w:rFonts w:eastAsia="仿宋" w:hint="eastAsia"/>
          <w:bCs/>
          <w:spacing w:val="-3"/>
          <w:sz w:val="24"/>
          <w:lang w:val="en-GB"/>
        </w:rPr>
        <w:t>201</w:t>
      </w:r>
      <w:r>
        <w:rPr>
          <w:rFonts w:eastAsia="仿宋"/>
          <w:bCs/>
          <w:spacing w:val="-3"/>
          <w:sz w:val="24"/>
          <w:lang w:val="en-GB"/>
        </w:rPr>
        <w:t>6</w:t>
      </w:r>
      <w:r w:rsidRPr="00D140FF">
        <w:rPr>
          <w:rFonts w:eastAsia="仿宋" w:hint="eastAsia"/>
          <w:bCs/>
          <w:spacing w:val="-3"/>
          <w:sz w:val="24"/>
          <w:lang w:val="en-GB"/>
        </w:rPr>
        <w:t>年，第</w:t>
      </w:r>
      <w:r>
        <w:rPr>
          <w:rFonts w:eastAsia="仿宋" w:hint="eastAsia"/>
          <w:bCs/>
          <w:spacing w:val="-3"/>
          <w:sz w:val="24"/>
          <w:lang w:val="en-GB"/>
        </w:rPr>
        <w:t>一</w:t>
      </w:r>
      <w:r w:rsidRPr="00D140FF">
        <w:rPr>
          <w:rFonts w:eastAsia="仿宋" w:hint="eastAsia"/>
          <w:bCs/>
          <w:spacing w:val="-3"/>
          <w:sz w:val="24"/>
          <w:lang w:val="en-GB"/>
        </w:rPr>
        <w:t>版。</w:t>
      </w:r>
    </w:p>
    <w:sectPr w:rsidR="00555AAF" w:rsidRPr="00555AAF">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09F698" w14:textId="77777777" w:rsidR="00817717" w:rsidRDefault="00817717" w:rsidP="00CC7FC3">
      <w:r>
        <w:separator/>
      </w:r>
    </w:p>
  </w:endnote>
  <w:endnote w:type="continuationSeparator" w:id="0">
    <w:p w14:paraId="6F7EC6CC" w14:textId="77777777" w:rsidR="00817717" w:rsidRDefault="00817717" w:rsidP="00CC7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default"/>
    <w:sig w:usb0="00000001" w:usb1="080E0000" w:usb2="0000000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FB8490" w14:textId="77777777" w:rsidR="00817717" w:rsidRDefault="00817717" w:rsidP="00CC7FC3">
      <w:r>
        <w:separator/>
      </w:r>
    </w:p>
  </w:footnote>
  <w:footnote w:type="continuationSeparator" w:id="0">
    <w:p w14:paraId="7AB92920" w14:textId="77777777" w:rsidR="00817717" w:rsidRDefault="00817717" w:rsidP="00CC7F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A972A0"/>
    <w:multiLevelType w:val="hybridMultilevel"/>
    <w:tmpl w:val="14A68D80"/>
    <w:lvl w:ilvl="0" w:tplc="2B5827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F652877"/>
    <w:multiLevelType w:val="hybridMultilevel"/>
    <w:tmpl w:val="1902C02E"/>
    <w:lvl w:ilvl="0" w:tplc="66B460E2">
      <w:start w:val="1"/>
      <w:numFmt w:val="chineseCountingThousand"/>
      <w:lvlText w:val="%1、"/>
      <w:lvlJc w:val="left"/>
      <w:pPr>
        <w:ind w:left="2405" w:hanging="420"/>
      </w:pPr>
      <w:rPr>
        <w:rFonts w:eastAsia="黑体" w:hint="eastAsia"/>
        <w:b w:val="0"/>
        <w:i w:val="0"/>
        <w:color w:val="000000"/>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FD3176F"/>
    <w:multiLevelType w:val="hybridMultilevel"/>
    <w:tmpl w:val="0FB04D2E"/>
    <w:lvl w:ilvl="0" w:tplc="F698D27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3770D69"/>
    <w:multiLevelType w:val="hybridMultilevel"/>
    <w:tmpl w:val="5C8A9C18"/>
    <w:lvl w:ilvl="0" w:tplc="401E39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1602DF2"/>
    <w:multiLevelType w:val="hybridMultilevel"/>
    <w:tmpl w:val="C34E0766"/>
    <w:lvl w:ilvl="0" w:tplc="452041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755484A"/>
    <w:multiLevelType w:val="hybridMultilevel"/>
    <w:tmpl w:val="F67CBA70"/>
    <w:lvl w:ilvl="0" w:tplc="CF8CA748">
      <w:start w:val="1"/>
      <w:numFmt w:val="decimal"/>
      <w:lvlText w:val="%1."/>
      <w:lvlJc w:val="left"/>
      <w:pPr>
        <w:ind w:left="840" w:hanging="36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15:restartNumberingAfterBreak="0">
    <w:nsid w:val="7C9E02AB"/>
    <w:multiLevelType w:val="hybridMultilevel"/>
    <w:tmpl w:val="C59A5028"/>
    <w:lvl w:ilvl="0" w:tplc="D30AC472">
      <w:start w:val="2"/>
      <w:numFmt w:val="bullet"/>
      <w:lvlText w:val="□"/>
      <w:lvlJc w:val="left"/>
      <w:pPr>
        <w:ind w:left="360" w:hanging="360"/>
      </w:pPr>
      <w:rPr>
        <w:rFonts w:ascii="仿宋" w:eastAsia="仿宋" w:hAnsi="仿宋"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0"/>
  </w:num>
  <w:num w:numId="4">
    <w:abstractNumId w:val="4"/>
  </w:num>
  <w:num w:numId="5">
    <w:abstractNumId w:val="3"/>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4B9"/>
    <w:rsid w:val="00004364"/>
    <w:rsid w:val="00005B6C"/>
    <w:rsid w:val="000067BE"/>
    <w:rsid w:val="000103ED"/>
    <w:rsid w:val="00012188"/>
    <w:rsid w:val="00014F13"/>
    <w:rsid w:val="000163D1"/>
    <w:rsid w:val="00022E52"/>
    <w:rsid w:val="00023FDF"/>
    <w:rsid w:val="000314AA"/>
    <w:rsid w:val="00034940"/>
    <w:rsid w:val="000361BB"/>
    <w:rsid w:val="00040A17"/>
    <w:rsid w:val="00040DCF"/>
    <w:rsid w:val="0004104C"/>
    <w:rsid w:val="00044398"/>
    <w:rsid w:val="000446BA"/>
    <w:rsid w:val="00051201"/>
    <w:rsid w:val="00054DE2"/>
    <w:rsid w:val="00060D68"/>
    <w:rsid w:val="0006216B"/>
    <w:rsid w:val="0006513E"/>
    <w:rsid w:val="00066DEA"/>
    <w:rsid w:val="000670EF"/>
    <w:rsid w:val="00073F42"/>
    <w:rsid w:val="0008066A"/>
    <w:rsid w:val="00081108"/>
    <w:rsid w:val="0008602A"/>
    <w:rsid w:val="000871BB"/>
    <w:rsid w:val="000A05A6"/>
    <w:rsid w:val="000A2BE4"/>
    <w:rsid w:val="000A3403"/>
    <w:rsid w:val="000A43EA"/>
    <w:rsid w:val="000A7BD5"/>
    <w:rsid w:val="000A7C74"/>
    <w:rsid w:val="000B1E1E"/>
    <w:rsid w:val="000B3A17"/>
    <w:rsid w:val="000B5912"/>
    <w:rsid w:val="000C0C64"/>
    <w:rsid w:val="000C0DDF"/>
    <w:rsid w:val="000C284B"/>
    <w:rsid w:val="000C295E"/>
    <w:rsid w:val="000C29C2"/>
    <w:rsid w:val="000C79E7"/>
    <w:rsid w:val="000D2EA4"/>
    <w:rsid w:val="000E0315"/>
    <w:rsid w:val="000E1351"/>
    <w:rsid w:val="000E436E"/>
    <w:rsid w:val="000E576B"/>
    <w:rsid w:val="000E7D5C"/>
    <w:rsid w:val="000F2E28"/>
    <w:rsid w:val="000F2FF1"/>
    <w:rsid w:val="00104902"/>
    <w:rsid w:val="00110815"/>
    <w:rsid w:val="001114CB"/>
    <w:rsid w:val="00113CED"/>
    <w:rsid w:val="00121E0F"/>
    <w:rsid w:val="00123FE3"/>
    <w:rsid w:val="00130312"/>
    <w:rsid w:val="00134BA8"/>
    <w:rsid w:val="00135F58"/>
    <w:rsid w:val="00136608"/>
    <w:rsid w:val="00144A46"/>
    <w:rsid w:val="00144DEA"/>
    <w:rsid w:val="001454DA"/>
    <w:rsid w:val="0015291E"/>
    <w:rsid w:val="00155E7D"/>
    <w:rsid w:val="00155EC2"/>
    <w:rsid w:val="00157EA0"/>
    <w:rsid w:val="001611E8"/>
    <w:rsid w:val="00162084"/>
    <w:rsid w:val="001645BA"/>
    <w:rsid w:val="00171D2D"/>
    <w:rsid w:val="001726DD"/>
    <w:rsid w:val="00175B4D"/>
    <w:rsid w:val="00180603"/>
    <w:rsid w:val="00182988"/>
    <w:rsid w:val="0018489A"/>
    <w:rsid w:val="00185535"/>
    <w:rsid w:val="00185AD1"/>
    <w:rsid w:val="001910EC"/>
    <w:rsid w:val="00193EF8"/>
    <w:rsid w:val="00196827"/>
    <w:rsid w:val="001A479D"/>
    <w:rsid w:val="001A6B4F"/>
    <w:rsid w:val="001B0976"/>
    <w:rsid w:val="001B42B0"/>
    <w:rsid w:val="001B60BD"/>
    <w:rsid w:val="001B75DA"/>
    <w:rsid w:val="001B7F23"/>
    <w:rsid w:val="001C6FC5"/>
    <w:rsid w:val="001C7C29"/>
    <w:rsid w:val="001C7EC8"/>
    <w:rsid w:val="001E007F"/>
    <w:rsid w:val="001E0152"/>
    <w:rsid w:val="001E74EE"/>
    <w:rsid w:val="001E7BA6"/>
    <w:rsid w:val="001F19E1"/>
    <w:rsid w:val="001F1AEC"/>
    <w:rsid w:val="001F4186"/>
    <w:rsid w:val="001F49BB"/>
    <w:rsid w:val="00202F65"/>
    <w:rsid w:val="00204B1C"/>
    <w:rsid w:val="002052A2"/>
    <w:rsid w:val="00211ED8"/>
    <w:rsid w:val="0021339B"/>
    <w:rsid w:val="0021473A"/>
    <w:rsid w:val="00215146"/>
    <w:rsid w:val="00217C00"/>
    <w:rsid w:val="002259A4"/>
    <w:rsid w:val="00226E63"/>
    <w:rsid w:val="0023267F"/>
    <w:rsid w:val="00232EC3"/>
    <w:rsid w:val="00233A99"/>
    <w:rsid w:val="002359DD"/>
    <w:rsid w:val="0023617B"/>
    <w:rsid w:val="00236250"/>
    <w:rsid w:val="00237854"/>
    <w:rsid w:val="00237BFC"/>
    <w:rsid w:val="00240E70"/>
    <w:rsid w:val="002425E6"/>
    <w:rsid w:val="0024324B"/>
    <w:rsid w:val="00250195"/>
    <w:rsid w:val="0025447F"/>
    <w:rsid w:val="002574CF"/>
    <w:rsid w:val="002626E8"/>
    <w:rsid w:val="00264DB6"/>
    <w:rsid w:val="00267C31"/>
    <w:rsid w:val="00267F68"/>
    <w:rsid w:val="00274324"/>
    <w:rsid w:val="0027455F"/>
    <w:rsid w:val="002778A8"/>
    <w:rsid w:val="00282ED1"/>
    <w:rsid w:val="002861EF"/>
    <w:rsid w:val="0029722B"/>
    <w:rsid w:val="002A129F"/>
    <w:rsid w:val="002A12D2"/>
    <w:rsid w:val="002A3182"/>
    <w:rsid w:val="002A3B25"/>
    <w:rsid w:val="002B0597"/>
    <w:rsid w:val="002B2744"/>
    <w:rsid w:val="002B6CC3"/>
    <w:rsid w:val="002B76E0"/>
    <w:rsid w:val="002B79EE"/>
    <w:rsid w:val="002C2BB5"/>
    <w:rsid w:val="002C4E19"/>
    <w:rsid w:val="002C79FF"/>
    <w:rsid w:val="002C7C39"/>
    <w:rsid w:val="002D48F8"/>
    <w:rsid w:val="002D52FD"/>
    <w:rsid w:val="002E02C2"/>
    <w:rsid w:val="002E16D9"/>
    <w:rsid w:val="002E23A8"/>
    <w:rsid w:val="002E3230"/>
    <w:rsid w:val="002F1988"/>
    <w:rsid w:val="002F4C2C"/>
    <w:rsid w:val="002F734B"/>
    <w:rsid w:val="002F7F3B"/>
    <w:rsid w:val="0030553A"/>
    <w:rsid w:val="003061BC"/>
    <w:rsid w:val="003107F2"/>
    <w:rsid w:val="00314D1D"/>
    <w:rsid w:val="00321FC7"/>
    <w:rsid w:val="00323568"/>
    <w:rsid w:val="00333088"/>
    <w:rsid w:val="0033436D"/>
    <w:rsid w:val="00334E3E"/>
    <w:rsid w:val="003358FE"/>
    <w:rsid w:val="003402CF"/>
    <w:rsid w:val="003418ED"/>
    <w:rsid w:val="0034226B"/>
    <w:rsid w:val="00344D76"/>
    <w:rsid w:val="00355C93"/>
    <w:rsid w:val="00361D51"/>
    <w:rsid w:val="00364883"/>
    <w:rsid w:val="0037694E"/>
    <w:rsid w:val="00376F7E"/>
    <w:rsid w:val="003823D1"/>
    <w:rsid w:val="003848F6"/>
    <w:rsid w:val="0038501D"/>
    <w:rsid w:val="003870FC"/>
    <w:rsid w:val="003873C2"/>
    <w:rsid w:val="00390C4F"/>
    <w:rsid w:val="00391BC2"/>
    <w:rsid w:val="003922D6"/>
    <w:rsid w:val="00394CEF"/>
    <w:rsid w:val="003A15D6"/>
    <w:rsid w:val="003A3D45"/>
    <w:rsid w:val="003A51D1"/>
    <w:rsid w:val="003A5606"/>
    <w:rsid w:val="003A679F"/>
    <w:rsid w:val="003B2EAD"/>
    <w:rsid w:val="003B71C8"/>
    <w:rsid w:val="003C1FFE"/>
    <w:rsid w:val="003C2D44"/>
    <w:rsid w:val="003C5131"/>
    <w:rsid w:val="003C538D"/>
    <w:rsid w:val="003D0B37"/>
    <w:rsid w:val="003D52E3"/>
    <w:rsid w:val="003D5571"/>
    <w:rsid w:val="003E0069"/>
    <w:rsid w:val="003E1B3A"/>
    <w:rsid w:val="003E1F2F"/>
    <w:rsid w:val="003E21E3"/>
    <w:rsid w:val="003E34BD"/>
    <w:rsid w:val="003F516B"/>
    <w:rsid w:val="003F57B4"/>
    <w:rsid w:val="0040617E"/>
    <w:rsid w:val="00412A67"/>
    <w:rsid w:val="004136C2"/>
    <w:rsid w:val="0042133D"/>
    <w:rsid w:val="00424F7C"/>
    <w:rsid w:val="00433AE7"/>
    <w:rsid w:val="004342A0"/>
    <w:rsid w:val="00441C82"/>
    <w:rsid w:val="00443325"/>
    <w:rsid w:val="004503C5"/>
    <w:rsid w:val="00453E76"/>
    <w:rsid w:val="00455A67"/>
    <w:rsid w:val="00456E79"/>
    <w:rsid w:val="004571B2"/>
    <w:rsid w:val="00464ADF"/>
    <w:rsid w:val="004662CB"/>
    <w:rsid w:val="00467986"/>
    <w:rsid w:val="00470B5A"/>
    <w:rsid w:val="004713D4"/>
    <w:rsid w:val="0047364A"/>
    <w:rsid w:val="00481156"/>
    <w:rsid w:val="004816C3"/>
    <w:rsid w:val="00481A0E"/>
    <w:rsid w:val="004964C3"/>
    <w:rsid w:val="00497572"/>
    <w:rsid w:val="004A1D5C"/>
    <w:rsid w:val="004A349E"/>
    <w:rsid w:val="004A74C3"/>
    <w:rsid w:val="004B2346"/>
    <w:rsid w:val="004B4A1B"/>
    <w:rsid w:val="004B5FAD"/>
    <w:rsid w:val="004B6078"/>
    <w:rsid w:val="004B6D58"/>
    <w:rsid w:val="004C15BB"/>
    <w:rsid w:val="004C3884"/>
    <w:rsid w:val="004C3ECE"/>
    <w:rsid w:val="004D1C10"/>
    <w:rsid w:val="004D31A0"/>
    <w:rsid w:val="004D7FDC"/>
    <w:rsid w:val="004E0D6B"/>
    <w:rsid w:val="004E718A"/>
    <w:rsid w:val="004F18A9"/>
    <w:rsid w:val="004F1B2F"/>
    <w:rsid w:val="004F29B4"/>
    <w:rsid w:val="004F2A1F"/>
    <w:rsid w:val="004F3790"/>
    <w:rsid w:val="004F451F"/>
    <w:rsid w:val="004F58AB"/>
    <w:rsid w:val="004F5FEF"/>
    <w:rsid w:val="005004F3"/>
    <w:rsid w:val="00503D76"/>
    <w:rsid w:val="005073C0"/>
    <w:rsid w:val="00510D83"/>
    <w:rsid w:val="0051442F"/>
    <w:rsid w:val="0052088B"/>
    <w:rsid w:val="005226CB"/>
    <w:rsid w:val="00522F73"/>
    <w:rsid w:val="00523F32"/>
    <w:rsid w:val="00525090"/>
    <w:rsid w:val="00525EDB"/>
    <w:rsid w:val="00526A46"/>
    <w:rsid w:val="0053120E"/>
    <w:rsid w:val="00533AEF"/>
    <w:rsid w:val="005356EA"/>
    <w:rsid w:val="00536A8F"/>
    <w:rsid w:val="0053749D"/>
    <w:rsid w:val="00540C72"/>
    <w:rsid w:val="005410D6"/>
    <w:rsid w:val="00543C46"/>
    <w:rsid w:val="00545515"/>
    <w:rsid w:val="00550B7C"/>
    <w:rsid w:val="00551B14"/>
    <w:rsid w:val="00553E4C"/>
    <w:rsid w:val="005556D0"/>
    <w:rsid w:val="00555AAF"/>
    <w:rsid w:val="005641FD"/>
    <w:rsid w:val="0056444B"/>
    <w:rsid w:val="005666FC"/>
    <w:rsid w:val="00567D47"/>
    <w:rsid w:val="00567F7C"/>
    <w:rsid w:val="00570F3F"/>
    <w:rsid w:val="00571DFD"/>
    <w:rsid w:val="0057618A"/>
    <w:rsid w:val="005767D1"/>
    <w:rsid w:val="00583C73"/>
    <w:rsid w:val="005844B9"/>
    <w:rsid w:val="0058582C"/>
    <w:rsid w:val="00597DD4"/>
    <w:rsid w:val="005A0595"/>
    <w:rsid w:val="005A19B9"/>
    <w:rsid w:val="005A242E"/>
    <w:rsid w:val="005A54CC"/>
    <w:rsid w:val="005A59C7"/>
    <w:rsid w:val="005A617A"/>
    <w:rsid w:val="005A6773"/>
    <w:rsid w:val="005B25B5"/>
    <w:rsid w:val="005B2EF3"/>
    <w:rsid w:val="005B69AE"/>
    <w:rsid w:val="005C0931"/>
    <w:rsid w:val="005C142D"/>
    <w:rsid w:val="005C46F2"/>
    <w:rsid w:val="005C5566"/>
    <w:rsid w:val="005D1AEF"/>
    <w:rsid w:val="005D2958"/>
    <w:rsid w:val="005D48A4"/>
    <w:rsid w:val="005D77CF"/>
    <w:rsid w:val="005E00C3"/>
    <w:rsid w:val="005E5170"/>
    <w:rsid w:val="005E62E6"/>
    <w:rsid w:val="005F4048"/>
    <w:rsid w:val="005F570E"/>
    <w:rsid w:val="0060122E"/>
    <w:rsid w:val="00602E3C"/>
    <w:rsid w:val="0061043F"/>
    <w:rsid w:val="00610A69"/>
    <w:rsid w:val="00611E78"/>
    <w:rsid w:val="00614522"/>
    <w:rsid w:val="00615CDF"/>
    <w:rsid w:val="0061621B"/>
    <w:rsid w:val="00616560"/>
    <w:rsid w:val="00616992"/>
    <w:rsid w:val="00623B46"/>
    <w:rsid w:val="00635901"/>
    <w:rsid w:val="00637615"/>
    <w:rsid w:val="006413D3"/>
    <w:rsid w:val="006413F8"/>
    <w:rsid w:val="00643AA6"/>
    <w:rsid w:val="0064672B"/>
    <w:rsid w:val="00652259"/>
    <w:rsid w:val="00656A53"/>
    <w:rsid w:val="00656E72"/>
    <w:rsid w:val="00661B95"/>
    <w:rsid w:val="00667B68"/>
    <w:rsid w:val="0067285F"/>
    <w:rsid w:val="00677486"/>
    <w:rsid w:val="0068216D"/>
    <w:rsid w:val="00682F99"/>
    <w:rsid w:val="00683C1B"/>
    <w:rsid w:val="006850AB"/>
    <w:rsid w:val="00693945"/>
    <w:rsid w:val="006942D5"/>
    <w:rsid w:val="00696C8A"/>
    <w:rsid w:val="00697835"/>
    <w:rsid w:val="006A3059"/>
    <w:rsid w:val="006A4A71"/>
    <w:rsid w:val="006B4C8A"/>
    <w:rsid w:val="006B6E22"/>
    <w:rsid w:val="006C2FBD"/>
    <w:rsid w:val="006C462B"/>
    <w:rsid w:val="006C4821"/>
    <w:rsid w:val="006C772E"/>
    <w:rsid w:val="006D79FE"/>
    <w:rsid w:val="006E0F27"/>
    <w:rsid w:val="006E1729"/>
    <w:rsid w:val="006E7B71"/>
    <w:rsid w:val="006F03A6"/>
    <w:rsid w:val="006F18E1"/>
    <w:rsid w:val="006F417D"/>
    <w:rsid w:val="006F6010"/>
    <w:rsid w:val="006F6039"/>
    <w:rsid w:val="006F6CE2"/>
    <w:rsid w:val="0070245D"/>
    <w:rsid w:val="007049A5"/>
    <w:rsid w:val="00707E47"/>
    <w:rsid w:val="00710459"/>
    <w:rsid w:val="00710F6B"/>
    <w:rsid w:val="00712B3E"/>
    <w:rsid w:val="00715734"/>
    <w:rsid w:val="007166BB"/>
    <w:rsid w:val="00737CC8"/>
    <w:rsid w:val="00737D4B"/>
    <w:rsid w:val="00744B9F"/>
    <w:rsid w:val="00745219"/>
    <w:rsid w:val="007478AA"/>
    <w:rsid w:val="007502F6"/>
    <w:rsid w:val="0075304A"/>
    <w:rsid w:val="007568CF"/>
    <w:rsid w:val="0076273E"/>
    <w:rsid w:val="00765D10"/>
    <w:rsid w:val="00772ABC"/>
    <w:rsid w:val="007777CF"/>
    <w:rsid w:val="00777EA4"/>
    <w:rsid w:val="00782E96"/>
    <w:rsid w:val="00783FF0"/>
    <w:rsid w:val="00784AEC"/>
    <w:rsid w:val="007867CD"/>
    <w:rsid w:val="00790407"/>
    <w:rsid w:val="00792380"/>
    <w:rsid w:val="00796E32"/>
    <w:rsid w:val="0079711B"/>
    <w:rsid w:val="007A338F"/>
    <w:rsid w:val="007A626A"/>
    <w:rsid w:val="007B056D"/>
    <w:rsid w:val="007B1C65"/>
    <w:rsid w:val="007B2755"/>
    <w:rsid w:val="007B6D20"/>
    <w:rsid w:val="007C27B1"/>
    <w:rsid w:val="007C5424"/>
    <w:rsid w:val="007D36A6"/>
    <w:rsid w:val="007E09AC"/>
    <w:rsid w:val="007E27E4"/>
    <w:rsid w:val="007E50AC"/>
    <w:rsid w:val="007F3198"/>
    <w:rsid w:val="007F6A3B"/>
    <w:rsid w:val="0080071B"/>
    <w:rsid w:val="00802A71"/>
    <w:rsid w:val="00813562"/>
    <w:rsid w:val="00815C78"/>
    <w:rsid w:val="00816A54"/>
    <w:rsid w:val="00817717"/>
    <w:rsid w:val="00822044"/>
    <w:rsid w:val="00831D23"/>
    <w:rsid w:val="00835C1F"/>
    <w:rsid w:val="00835DE5"/>
    <w:rsid w:val="00844D01"/>
    <w:rsid w:val="008464A8"/>
    <w:rsid w:val="00847531"/>
    <w:rsid w:val="00852192"/>
    <w:rsid w:val="00857C52"/>
    <w:rsid w:val="008602B0"/>
    <w:rsid w:val="00865C06"/>
    <w:rsid w:val="008662B6"/>
    <w:rsid w:val="008715C3"/>
    <w:rsid w:val="00874A70"/>
    <w:rsid w:val="00874ACD"/>
    <w:rsid w:val="0087669B"/>
    <w:rsid w:val="0087744E"/>
    <w:rsid w:val="00877CB2"/>
    <w:rsid w:val="00880682"/>
    <w:rsid w:val="00882C42"/>
    <w:rsid w:val="00884B7E"/>
    <w:rsid w:val="00886798"/>
    <w:rsid w:val="00893713"/>
    <w:rsid w:val="008A1280"/>
    <w:rsid w:val="008B02D2"/>
    <w:rsid w:val="008B1F4F"/>
    <w:rsid w:val="008B1F8C"/>
    <w:rsid w:val="008B4DA7"/>
    <w:rsid w:val="008C24F4"/>
    <w:rsid w:val="008C64AF"/>
    <w:rsid w:val="008D3A58"/>
    <w:rsid w:val="008D7540"/>
    <w:rsid w:val="008E0850"/>
    <w:rsid w:val="008F0EBF"/>
    <w:rsid w:val="008F52DE"/>
    <w:rsid w:val="008F6743"/>
    <w:rsid w:val="00900D12"/>
    <w:rsid w:val="00917EBB"/>
    <w:rsid w:val="00921BFC"/>
    <w:rsid w:val="009262FC"/>
    <w:rsid w:val="009269CA"/>
    <w:rsid w:val="00927709"/>
    <w:rsid w:val="00927FE7"/>
    <w:rsid w:val="009302EC"/>
    <w:rsid w:val="009325FE"/>
    <w:rsid w:val="009348E0"/>
    <w:rsid w:val="00935E08"/>
    <w:rsid w:val="0093710D"/>
    <w:rsid w:val="009401AA"/>
    <w:rsid w:val="00940579"/>
    <w:rsid w:val="009432D3"/>
    <w:rsid w:val="00943846"/>
    <w:rsid w:val="0094446C"/>
    <w:rsid w:val="00946EC7"/>
    <w:rsid w:val="00953BD3"/>
    <w:rsid w:val="009540DD"/>
    <w:rsid w:val="00956200"/>
    <w:rsid w:val="0096193B"/>
    <w:rsid w:val="0096382D"/>
    <w:rsid w:val="00963DE6"/>
    <w:rsid w:val="00965302"/>
    <w:rsid w:val="00965FAE"/>
    <w:rsid w:val="00970A7D"/>
    <w:rsid w:val="00971D73"/>
    <w:rsid w:val="0097735F"/>
    <w:rsid w:val="00980B65"/>
    <w:rsid w:val="00981BCE"/>
    <w:rsid w:val="009841F6"/>
    <w:rsid w:val="0098455F"/>
    <w:rsid w:val="0099010E"/>
    <w:rsid w:val="009904B4"/>
    <w:rsid w:val="009905A8"/>
    <w:rsid w:val="0099302E"/>
    <w:rsid w:val="009A5DA6"/>
    <w:rsid w:val="009A687C"/>
    <w:rsid w:val="009B00A4"/>
    <w:rsid w:val="009B15C5"/>
    <w:rsid w:val="009B278E"/>
    <w:rsid w:val="009B46DE"/>
    <w:rsid w:val="009B4C52"/>
    <w:rsid w:val="009C126B"/>
    <w:rsid w:val="009C145F"/>
    <w:rsid w:val="009D1D80"/>
    <w:rsid w:val="009D5FEB"/>
    <w:rsid w:val="009E3A95"/>
    <w:rsid w:val="009E63D5"/>
    <w:rsid w:val="009F3DB1"/>
    <w:rsid w:val="009F5AE8"/>
    <w:rsid w:val="009F6921"/>
    <w:rsid w:val="00A01F18"/>
    <w:rsid w:val="00A0563A"/>
    <w:rsid w:val="00A06C6B"/>
    <w:rsid w:val="00A12B8C"/>
    <w:rsid w:val="00A14D42"/>
    <w:rsid w:val="00A168D1"/>
    <w:rsid w:val="00A17A5B"/>
    <w:rsid w:val="00A2565E"/>
    <w:rsid w:val="00A26CFC"/>
    <w:rsid w:val="00A4057A"/>
    <w:rsid w:val="00A421D7"/>
    <w:rsid w:val="00A44EB2"/>
    <w:rsid w:val="00A44FB9"/>
    <w:rsid w:val="00A4609C"/>
    <w:rsid w:val="00A50A9C"/>
    <w:rsid w:val="00A50FB9"/>
    <w:rsid w:val="00A55F37"/>
    <w:rsid w:val="00A57696"/>
    <w:rsid w:val="00A60126"/>
    <w:rsid w:val="00A6224A"/>
    <w:rsid w:val="00A6425E"/>
    <w:rsid w:val="00A649EB"/>
    <w:rsid w:val="00A65E30"/>
    <w:rsid w:val="00A669C5"/>
    <w:rsid w:val="00A672FB"/>
    <w:rsid w:val="00A75885"/>
    <w:rsid w:val="00A75954"/>
    <w:rsid w:val="00A76D67"/>
    <w:rsid w:val="00A7754D"/>
    <w:rsid w:val="00A77F50"/>
    <w:rsid w:val="00A808A4"/>
    <w:rsid w:val="00A82142"/>
    <w:rsid w:val="00A8355F"/>
    <w:rsid w:val="00A837F5"/>
    <w:rsid w:val="00A83DB8"/>
    <w:rsid w:val="00A846EC"/>
    <w:rsid w:val="00A86003"/>
    <w:rsid w:val="00A941C1"/>
    <w:rsid w:val="00A96A5E"/>
    <w:rsid w:val="00A9736E"/>
    <w:rsid w:val="00AA3772"/>
    <w:rsid w:val="00AB28FE"/>
    <w:rsid w:val="00AD2678"/>
    <w:rsid w:val="00AF1138"/>
    <w:rsid w:val="00AF373A"/>
    <w:rsid w:val="00AF57F2"/>
    <w:rsid w:val="00B0553E"/>
    <w:rsid w:val="00B134AE"/>
    <w:rsid w:val="00B206A5"/>
    <w:rsid w:val="00B21706"/>
    <w:rsid w:val="00B2565D"/>
    <w:rsid w:val="00B30B20"/>
    <w:rsid w:val="00B31017"/>
    <w:rsid w:val="00B32F85"/>
    <w:rsid w:val="00B363BA"/>
    <w:rsid w:val="00B36AE8"/>
    <w:rsid w:val="00B414BF"/>
    <w:rsid w:val="00B41A58"/>
    <w:rsid w:val="00B45C40"/>
    <w:rsid w:val="00B540BE"/>
    <w:rsid w:val="00B56026"/>
    <w:rsid w:val="00B61EA1"/>
    <w:rsid w:val="00B63617"/>
    <w:rsid w:val="00B743CC"/>
    <w:rsid w:val="00B82069"/>
    <w:rsid w:val="00B831CF"/>
    <w:rsid w:val="00B838BD"/>
    <w:rsid w:val="00B877FF"/>
    <w:rsid w:val="00B902F8"/>
    <w:rsid w:val="00B909D1"/>
    <w:rsid w:val="00BA04B1"/>
    <w:rsid w:val="00BA2913"/>
    <w:rsid w:val="00BB230A"/>
    <w:rsid w:val="00BB6E0A"/>
    <w:rsid w:val="00BC32AC"/>
    <w:rsid w:val="00BC3943"/>
    <w:rsid w:val="00BD1726"/>
    <w:rsid w:val="00BD3131"/>
    <w:rsid w:val="00BD5005"/>
    <w:rsid w:val="00BD6AAC"/>
    <w:rsid w:val="00BE027C"/>
    <w:rsid w:val="00BE44E3"/>
    <w:rsid w:val="00BF1168"/>
    <w:rsid w:val="00BF4713"/>
    <w:rsid w:val="00C01C28"/>
    <w:rsid w:val="00C11A63"/>
    <w:rsid w:val="00C21219"/>
    <w:rsid w:val="00C228B8"/>
    <w:rsid w:val="00C236E6"/>
    <w:rsid w:val="00C2449C"/>
    <w:rsid w:val="00C24BAE"/>
    <w:rsid w:val="00C25EEA"/>
    <w:rsid w:val="00C27655"/>
    <w:rsid w:val="00C33707"/>
    <w:rsid w:val="00C352B6"/>
    <w:rsid w:val="00C362CE"/>
    <w:rsid w:val="00C513EA"/>
    <w:rsid w:val="00C53025"/>
    <w:rsid w:val="00C5499E"/>
    <w:rsid w:val="00C54A26"/>
    <w:rsid w:val="00C667F1"/>
    <w:rsid w:val="00C66E7D"/>
    <w:rsid w:val="00C75507"/>
    <w:rsid w:val="00C801F6"/>
    <w:rsid w:val="00C8125F"/>
    <w:rsid w:val="00C85BC4"/>
    <w:rsid w:val="00C87FFE"/>
    <w:rsid w:val="00C90846"/>
    <w:rsid w:val="00C925EF"/>
    <w:rsid w:val="00C955CA"/>
    <w:rsid w:val="00C96848"/>
    <w:rsid w:val="00C96CD7"/>
    <w:rsid w:val="00C9715C"/>
    <w:rsid w:val="00CA1114"/>
    <w:rsid w:val="00CA5EDB"/>
    <w:rsid w:val="00CA7732"/>
    <w:rsid w:val="00CB07BA"/>
    <w:rsid w:val="00CB1012"/>
    <w:rsid w:val="00CB4DC2"/>
    <w:rsid w:val="00CB7A7B"/>
    <w:rsid w:val="00CB7B31"/>
    <w:rsid w:val="00CC0A69"/>
    <w:rsid w:val="00CC2037"/>
    <w:rsid w:val="00CC3005"/>
    <w:rsid w:val="00CC3D30"/>
    <w:rsid w:val="00CC4D2F"/>
    <w:rsid w:val="00CC7FC3"/>
    <w:rsid w:val="00CD034F"/>
    <w:rsid w:val="00CD35DA"/>
    <w:rsid w:val="00CE649E"/>
    <w:rsid w:val="00CF2653"/>
    <w:rsid w:val="00CF3018"/>
    <w:rsid w:val="00CF3827"/>
    <w:rsid w:val="00CF6BD6"/>
    <w:rsid w:val="00D0482D"/>
    <w:rsid w:val="00D04ADD"/>
    <w:rsid w:val="00D050DF"/>
    <w:rsid w:val="00D16BA1"/>
    <w:rsid w:val="00D3581C"/>
    <w:rsid w:val="00D437E7"/>
    <w:rsid w:val="00D4556A"/>
    <w:rsid w:val="00D47762"/>
    <w:rsid w:val="00D50FC2"/>
    <w:rsid w:val="00D52456"/>
    <w:rsid w:val="00D524C5"/>
    <w:rsid w:val="00D52FFF"/>
    <w:rsid w:val="00D53508"/>
    <w:rsid w:val="00D57772"/>
    <w:rsid w:val="00D61878"/>
    <w:rsid w:val="00D635E8"/>
    <w:rsid w:val="00D64ADA"/>
    <w:rsid w:val="00D64B82"/>
    <w:rsid w:val="00D661C9"/>
    <w:rsid w:val="00D71619"/>
    <w:rsid w:val="00D736E5"/>
    <w:rsid w:val="00D75904"/>
    <w:rsid w:val="00D7601C"/>
    <w:rsid w:val="00D8065E"/>
    <w:rsid w:val="00D862C8"/>
    <w:rsid w:val="00D87D83"/>
    <w:rsid w:val="00D93C6E"/>
    <w:rsid w:val="00D93FCD"/>
    <w:rsid w:val="00D975E2"/>
    <w:rsid w:val="00DA0A0F"/>
    <w:rsid w:val="00DA0FE5"/>
    <w:rsid w:val="00DA233F"/>
    <w:rsid w:val="00DA2BD0"/>
    <w:rsid w:val="00DA3D7D"/>
    <w:rsid w:val="00DA542D"/>
    <w:rsid w:val="00DA6D78"/>
    <w:rsid w:val="00DB16BE"/>
    <w:rsid w:val="00DB7C6D"/>
    <w:rsid w:val="00DC0414"/>
    <w:rsid w:val="00DC5A09"/>
    <w:rsid w:val="00DC7833"/>
    <w:rsid w:val="00DC7C28"/>
    <w:rsid w:val="00DD289E"/>
    <w:rsid w:val="00DD3072"/>
    <w:rsid w:val="00DD3A8F"/>
    <w:rsid w:val="00DD3E9C"/>
    <w:rsid w:val="00DD5BCE"/>
    <w:rsid w:val="00DE0F93"/>
    <w:rsid w:val="00DE3F15"/>
    <w:rsid w:val="00DE6768"/>
    <w:rsid w:val="00DF38BF"/>
    <w:rsid w:val="00E028AF"/>
    <w:rsid w:val="00E05617"/>
    <w:rsid w:val="00E05B3E"/>
    <w:rsid w:val="00E1292A"/>
    <w:rsid w:val="00E14249"/>
    <w:rsid w:val="00E14726"/>
    <w:rsid w:val="00E147B1"/>
    <w:rsid w:val="00E16226"/>
    <w:rsid w:val="00E2094D"/>
    <w:rsid w:val="00E22117"/>
    <w:rsid w:val="00E304F8"/>
    <w:rsid w:val="00E31D48"/>
    <w:rsid w:val="00E35D03"/>
    <w:rsid w:val="00E36244"/>
    <w:rsid w:val="00E36D7D"/>
    <w:rsid w:val="00E375AD"/>
    <w:rsid w:val="00E37B94"/>
    <w:rsid w:val="00E42B1D"/>
    <w:rsid w:val="00E4357D"/>
    <w:rsid w:val="00E44073"/>
    <w:rsid w:val="00E444FE"/>
    <w:rsid w:val="00E44867"/>
    <w:rsid w:val="00E45C15"/>
    <w:rsid w:val="00E47797"/>
    <w:rsid w:val="00E57197"/>
    <w:rsid w:val="00E614CA"/>
    <w:rsid w:val="00E6790E"/>
    <w:rsid w:val="00E67993"/>
    <w:rsid w:val="00E67B81"/>
    <w:rsid w:val="00E77E8F"/>
    <w:rsid w:val="00E800BC"/>
    <w:rsid w:val="00E82659"/>
    <w:rsid w:val="00E84258"/>
    <w:rsid w:val="00E86896"/>
    <w:rsid w:val="00E87C5C"/>
    <w:rsid w:val="00E94995"/>
    <w:rsid w:val="00EA026D"/>
    <w:rsid w:val="00EA0A95"/>
    <w:rsid w:val="00EA4A83"/>
    <w:rsid w:val="00EA6354"/>
    <w:rsid w:val="00EA6F50"/>
    <w:rsid w:val="00EA737D"/>
    <w:rsid w:val="00EB038D"/>
    <w:rsid w:val="00EB22B1"/>
    <w:rsid w:val="00EB387C"/>
    <w:rsid w:val="00EB41AB"/>
    <w:rsid w:val="00EB696B"/>
    <w:rsid w:val="00EB749E"/>
    <w:rsid w:val="00EC0CE7"/>
    <w:rsid w:val="00EC5631"/>
    <w:rsid w:val="00EC71EB"/>
    <w:rsid w:val="00ED0785"/>
    <w:rsid w:val="00ED1C0C"/>
    <w:rsid w:val="00ED5B07"/>
    <w:rsid w:val="00ED5B1D"/>
    <w:rsid w:val="00EE24A8"/>
    <w:rsid w:val="00EE6F43"/>
    <w:rsid w:val="00EF03B0"/>
    <w:rsid w:val="00EF5910"/>
    <w:rsid w:val="00EF74ED"/>
    <w:rsid w:val="00F000C4"/>
    <w:rsid w:val="00F11130"/>
    <w:rsid w:val="00F1148A"/>
    <w:rsid w:val="00F1193E"/>
    <w:rsid w:val="00F154BD"/>
    <w:rsid w:val="00F17233"/>
    <w:rsid w:val="00F20BFC"/>
    <w:rsid w:val="00F218E3"/>
    <w:rsid w:val="00F24757"/>
    <w:rsid w:val="00F24EA9"/>
    <w:rsid w:val="00F2644C"/>
    <w:rsid w:val="00F30949"/>
    <w:rsid w:val="00F3237B"/>
    <w:rsid w:val="00F34B71"/>
    <w:rsid w:val="00F366C2"/>
    <w:rsid w:val="00F41D1E"/>
    <w:rsid w:val="00F43025"/>
    <w:rsid w:val="00F47CA5"/>
    <w:rsid w:val="00F526EA"/>
    <w:rsid w:val="00F550CE"/>
    <w:rsid w:val="00F55A24"/>
    <w:rsid w:val="00F56849"/>
    <w:rsid w:val="00F56855"/>
    <w:rsid w:val="00F601DA"/>
    <w:rsid w:val="00F61498"/>
    <w:rsid w:val="00F6301A"/>
    <w:rsid w:val="00F66E9F"/>
    <w:rsid w:val="00F7209D"/>
    <w:rsid w:val="00F755D5"/>
    <w:rsid w:val="00F76924"/>
    <w:rsid w:val="00F80A8C"/>
    <w:rsid w:val="00F84A7F"/>
    <w:rsid w:val="00F851A9"/>
    <w:rsid w:val="00F85AD4"/>
    <w:rsid w:val="00F866F1"/>
    <w:rsid w:val="00F87300"/>
    <w:rsid w:val="00F91AAC"/>
    <w:rsid w:val="00F93095"/>
    <w:rsid w:val="00F939FF"/>
    <w:rsid w:val="00F976EE"/>
    <w:rsid w:val="00FA06DD"/>
    <w:rsid w:val="00FA563F"/>
    <w:rsid w:val="00FB078A"/>
    <w:rsid w:val="00FB5DB2"/>
    <w:rsid w:val="00FB6FBA"/>
    <w:rsid w:val="00FC14D9"/>
    <w:rsid w:val="00FC15F2"/>
    <w:rsid w:val="00FC4060"/>
    <w:rsid w:val="00FC5295"/>
    <w:rsid w:val="00FC53E3"/>
    <w:rsid w:val="00FD6667"/>
    <w:rsid w:val="00FE2EE1"/>
    <w:rsid w:val="00FE6019"/>
    <w:rsid w:val="00FE753B"/>
    <w:rsid w:val="00FF0B26"/>
    <w:rsid w:val="00FF23FD"/>
    <w:rsid w:val="00FF7A9C"/>
    <w:rsid w:val="6BF25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199BB4"/>
  <w15:chartTrackingRefBased/>
  <w15:docId w15:val="{0FA14570-BD65-4923-8C2C-FD14EF028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0A95"/>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批注文字 字符"/>
    <w:link w:val="a4"/>
    <w:uiPriority w:val="99"/>
    <w:semiHidden/>
    <w:locked/>
    <w:rPr>
      <w:rFonts w:ascii="Times New Roman" w:eastAsia="宋体" w:hAnsi="Times New Roman" w:cs="Times New Roman"/>
      <w:sz w:val="24"/>
      <w:szCs w:val="24"/>
    </w:rPr>
  </w:style>
  <w:style w:type="character" w:customStyle="1" w:styleId="a5">
    <w:name w:val="批注框文本 字符"/>
    <w:link w:val="a6"/>
    <w:uiPriority w:val="99"/>
    <w:semiHidden/>
    <w:locked/>
    <w:rPr>
      <w:rFonts w:ascii="Times New Roman" w:eastAsia="宋体" w:hAnsi="Times New Roman" w:cs="Times New Roman"/>
      <w:sz w:val="18"/>
      <w:szCs w:val="18"/>
    </w:rPr>
  </w:style>
  <w:style w:type="character" w:customStyle="1" w:styleId="a7">
    <w:name w:val="页脚 字符"/>
    <w:link w:val="a8"/>
    <w:uiPriority w:val="99"/>
    <w:locked/>
    <w:rPr>
      <w:rFonts w:cs="Times New Roman"/>
      <w:sz w:val="18"/>
      <w:szCs w:val="18"/>
    </w:rPr>
  </w:style>
  <w:style w:type="character" w:styleId="a9">
    <w:name w:val="annotation reference"/>
    <w:uiPriority w:val="99"/>
    <w:unhideWhenUsed/>
    <w:rPr>
      <w:rFonts w:cs="Times New Roman"/>
      <w:sz w:val="21"/>
      <w:szCs w:val="21"/>
    </w:rPr>
  </w:style>
  <w:style w:type="character" w:customStyle="1" w:styleId="aa">
    <w:name w:val="文档结构图 字符"/>
    <w:link w:val="ab"/>
    <w:uiPriority w:val="99"/>
    <w:semiHidden/>
    <w:rPr>
      <w:rFonts w:ascii="宋体" w:hAnsi="Times New Roman"/>
      <w:kern w:val="2"/>
      <w:sz w:val="18"/>
      <w:szCs w:val="18"/>
    </w:rPr>
  </w:style>
  <w:style w:type="character" w:customStyle="1" w:styleId="ac">
    <w:name w:val="页眉 字符"/>
    <w:link w:val="ad"/>
    <w:uiPriority w:val="99"/>
    <w:locked/>
    <w:rPr>
      <w:rFonts w:cs="Times New Roman"/>
      <w:sz w:val="18"/>
      <w:szCs w:val="18"/>
    </w:rPr>
  </w:style>
  <w:style w:type="character" w:customStyle="1" w:styleId="ae">
    <w:name w:val="批注主题 字符"/>
    <w:link w:val="af"/>
    <w:uiPriority w:val="99"/>
    <w:semiHidden/>
    <w:locked/>
    <w:rPr>
      <w:rFonts w:ascii="Times New Roman" w:eastAsia="宋体" w:hAnsi="Times New Roman" w:cs="Times New Roman"/>
      <w:b/>
      <w:bCs/>
      <w:sz w:val="24"/>
      <w:szCs w:val="24"/>
    </w:rPr>
  </w:style>
  <w:style w:type="paragraph" w:styleId="af">
    <w:name w:val="annotation subject"/>
    <w:basedOn w:val="a4"/>
    <w:next w:val="a4"/>
    <w:link w:val="ae"/>
    <w:uiPriority w:val="99"/>
    <w:unhideWhenUsed/>
    <w:rPr>
      <w:b/>
      <w:bCs/>
    </w:rPr>
  </w:style>
  <w:style w:type="paragraph" w:styleId="a6">
    <w:name w:val="Balloon Text"/>
    <w:basedOn w:val="a"/>
    <w:link w:val="a5"/>
    <w:uiPriority w:val="99"/>
    <w:unhideWhenUsed/>
    <w:rPr>
      <w:kern w:val="0"/>
      <w:sz w:val="18"/>
      <w:szCs w:val="18"/>
    </w:rPr>
  </w:style>
  <w:style w:type="paragraph" w:styleId="ad">
    <w:name w:val="header"/>
    <w:basedOn w:val="a"/>
    <w:link w:val="ac"/>
    <w:uiPriority w:val="99"/>
    <w:unhideWhenUsed/>
    <w:pPr>
      <w:pBdr>
        <w:bottom w:val="single" w:sz="6" w:space="1" w:color="auto"/>
      </w:pBdr>
      <w:tabs>
        <w:tab w:val="center" w:pos="4153"/>
        <w:tab w:val="right" w:pos="8306"/>
      </w:tabs>
      <w:snapToGrid w:val="0"/>
      <w:jc w:val="center"/>
    </w:pPr>
    <w:rPr>
      <w:rFonts w:ascii="Calibri" w:hAnsi="Calibri"/>
      <w:kern w:val="0"/>
      <w:sz w:val="18"/>
      <w:szCs w:val="18"/>
    </w:rPr>
  </w:style>
  <w:style w:type="paragraph" w:styleId="a8">
    <w:name w:val="footer"/>
    <w:basedOn w:val="a"/>
    <w:link w:val="a7"/>
    <w:uiPriority w:val="99"/>
    <w:unhideWhenUsed/>
    <w:pPr>
      <w:tabs>
        <w:tab w:val="center" w:pos="4153"/>
        <w:tab w:val="right" w:pos="8306"/>
      </w:tabs>
      <w:snapToGrid w:val="0"/>
      <w:jc w:val="left"/>
    </w:pPr>
    <w:rPr>
      <w:rFonts w:ascii="Calibri" w:hAnsi="Calibri"/>
      <w:kern w:val="0"/>
      <w:sz w:val="18"/>
      <w:szCs w:val="18"/>
    </w:rPr>
  </w:style>
  <w:style w:type="paragraph" w:customStyle="1" w:styleId="af0">
    <w:name w:val="列出段落"/>
    <w:basedOn w:val="a"/>
    <w:uiPriority w:val="34"/>
    <w:qFormat/>
    <w:pPr>
      <w:ind w:firstLineChars="200" w:firstLine="420"/>
    </w:pPr>
    <w:rPr>
      <w:rFonts w:ascii="Calibri" w:hAnsi="Calibri"/>
      <w:szCs w:val="22"/>
    </w:rPr>
  </w:style>
  <w:style w:type="paragraph" w:customStyle="1" w:styleId="CharChar5CharCharCharChar">
    <w:name w:val="Char Char5 Char Char Char Char"/>
    <w:basedOn w:val="a"/>
    <w:pPr>
      <w:widowControl/>
      <w:spacing w:after="160" w:line="240" w:lineRule="exact"/>
      <w:jc w:val="left"/>
    </w:pPr>
    <w:rPr>
      <w:rFonts w:ascii="Arial" w:eastAsia="Times New Roman" w:hAnsi="Arial" w:cs="Verdana"/>
      <w:b/>
      <w:kern w:val="0"/>
      <w:sz w:val="24"/>
      <w:lang w:eastAsia="en-US"/>
    </w:rPr>
  </w:style>
  <w:style w:type="paragraph" w:styleId="a4">
    <w:name w:val="annotation text"/>
    <w:basedOn w:val="a"/>
    <w:link w:val="a3"/>
    <w:uiPriority w:val="99"/>
    <w:unhideWhenUsed/>
    <w:pPr>
      <w:jc w:val="left"/>
    </w:pPr>
    <w:rPr>
      <w:kern w:val="0"/>
      <w:sz w:val="24"/>
    </w:rPr>
  </w:style>
  <w:style w:type="paragraph" w:customStyle="1" w:styleId="1">
    <w:name w:val="列表段落1"/>
    <w:basedOn w:val="a"/>
    <w:uiPriority w:val="34"/>
    <w:qFormat/>
    <w:pPr>
      <w:ind w:firstLineChars="200" w:firstLine="420"/>
    </w:pPr>
  </w:style>
  <w:style w:type="paragraph" w:styleId="ab">
    <w:name w:val="Document Map"/>
    <w:basedOn w:val="a"/>
    <w:link w:val="aa"/>
    <w:uiPriority w:val="99"/>
    <w:unhideWhenUsed/>
    <w:rPr>
      <w:rFonts w:ascii="宋体"/>
      <w:sz w:val="18"/>
      <w:szCs w:val="18"/>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unhideWhenUsed/>
    <w:rsid w:val="00F601DA"/>
    <w:rPr>
      <w:rFonts w:ascii="Times New Roman" w:hAnsi="Times New Roman"/>
      <w:kern w:val="2"/>
      <w:sz w:val="21"/>
      <w:szCs w:val="24"/>
    </w:rPr>
  </w:style>
  <w:style w:type="character" w:customStyle="1" w:styleId="font31">
    <w:name w:val="font31"/>
    <w:rsid w:val="002B2744"/>
    <w:rPr>
      <w:rFonts w:ascii="宋体" w:eastAsia="宋体" w:hAnsi="宋体" w:cs="宋体" w:hint="eastAsia"/>
      <w:b/>
      <w:bCs/>
      <w:i w:val="0"/>
      <w:iCs w:val="0"/>
      <w:color w:val="000000"/>
      <w:sz w:val="20"/>
      <w:szCs w:val="20"/>
      <w:u w:val="none"/>
    </w:rPr>
  </w:style>
  <w:style w:type="character" w:customStyle="1" w:styleId="font41">
    <w:name w:val="font41"/>
    <w:rsid w:val="002B2744"/>
    <w:rPr>
      <w:rFonts w:ascii="宋体" w:eastAsia="宋体" w:hAnsi="宋体" w:cs="宋体" w:hint="eastAsia"/>
      <w:b/>
      <w:bCs/>
      <w:i w:val="0"/>
      <w:iCs w:val="0"/>
      <w:color w:val="FF0000"/>
      <w:sz w:val="20"/>
      <w:szCs w:val="20"/>
      <w:u w:val="none"/>
    </w:rPr>
  </w:style>
  <w:style w:type="character" w:customStyle="1" w:styleId="font11">
    <w:name w:val="font11"/>
    <w:rsid w:val="002B2744"/>
    <w:rPr>
      <w:rFonts w:ascii="宋体" w:eastAsia="宋体" w:hAnsi="宋体" w:cs="宋体" w:hint="eastAsia"/>
      <w:b/>
      <w:bCs/>
      <w:i w:val="0"/>
      <w:iCs w:val="0"/>
      <w:color w:val="000000"/>
      <w:sz w:val="20"/>
      <w:szCs w:val="20"/>
      <w:u w:val="none"/>
    </w:rPr>
  </w:style>
  <w:style w:type="character" w:customStyle="1" w:styleId="font51">
    <w:name w:val="font51"/>
    <w:rsid w:val="002B2744"/>
    <w:rPr>
      <w:rFonts w:ascii="宋体" w:eastAsia="宋体" w:hAnsi="宋体" w:cs="宋体" w:hint="eastAsia"/>
      <w:b/>
      <w:bCs/>
      <w:i w:val="0"/>
      <w:iCs w:val="0"/>
      <w:color w:val="FF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F8D8C6-3C7E-4471-B9BA-D346E6DFC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8</Pages>
  <Words>604</Words>
  <Characters>3449</Characters>
  <Application>Microsoft Office Word</Application>
  <DocSecurity>0</DocSecurity>
  <Lines>28</Lines>
  <Paragraphs>8</Paragraphs>
  <ScaleCrop>false</ScaleCrop>
  <Company>Microsoft</Company>
  <LinksUpToDate>false</LinksUpToDate>
  <CharactersWithSpaces>4045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《工程结构抗震设计原理》课程教学大纲</dc:title>
  <dc:subject/>
  <dc:creator>dell</dc:creator>
  <cp:keywords/>
  <cp:lastModifiedBy>Tomi</cp:lastModifiedBy>
  <cp:revision>12</cp:revision>
  <cp:lastPrinted>2024-07-15T10:10:00Z</cp:lastPrinted>
  <dcterms:created xsi:type="dcterms:W3CDTF">2024-08-19T04:06:00Z</dcterms:created>
  <dcterms:modified xsi:type="dcterms:W3CDTF">2024-09-02T09:16:00Z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