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17D60" w14:textId="77777777" w:rsidR="004E5761" w:rsidRDefault="00C83B61" w:rsidP="004E5761">
      <w:pPr>
        <w:pStyle w:val="a3"/>
        <w:spacing w:before="115" w:beforeAutospacing="0" w:after="0" w:afterAutospacing="0"/>
        <w:jc w:val="center"/>
        <w:rPr>
          <w:rFonts w:asciiTheme="minorHAnsi" w:eastAsiaTheme="minorEastAsia" w:hAnsi="黑体" w:cstheme="minorBidi" w:hint="eastAsia"/>
          <w:b/>
          <w:bCs/>
          <w:color w:val="000000" w:themeColor="text1"/>
          <w:kern w:val="24"/>
          <w:sz w:val="44"/>
          <w:szCs w:val="44"/>
        </w:rPr>
      </w:pPr>
      <w:r>
        <w:rPr>
          <w:rFonts w:asciiTheme="minorHAnsi" w:eastAsiaTheme="minorEastAsia" w:hAnsi="黑体" w:cstheme="minorBidi" w:hint="eastAsia"/>
          <w:b/>
          <w:bCs/>
          <w:color w:val="000000" w:themeColor="text1"/>
          <w:kern w:val="24"/>
          <w:sz w:val="44"/>
          <w:szCs w:val="44"/>
        </w:rPr>
        <w:t>经济法概论</w:t>
      </w:r>
      <w:r w:rsidR="004E5761">
        <w:rPr>
          <w:rFonts w:asciiTheme="minorHAnsi" w:eastAsiaTheme="minorEastAsia" w:hAnsi="黑体" w:cstheme="minorBidi" w:hint="eastAsia"/>
          <w:b/>
          <w:bCs/>
          <w:color w:val="000000" w:themeColor="text1"/>
          <w:kern w:val="24"/>
          <w:sz w:val="44"/>
          <w:szCs w:val="44"/>
        </w:rPr>
        <w:t>教学大纲</w:t>
      </w:r>
    </w:p>
    <w:p w14:paraId="4B03B1ED" w14:textId="77777777" w:rsidR="004E5761" w:rsidRDefault="004E5761" w:rsidP="004E5761">
      <w:pPr>
        <w:pStyle w:val="a3"/>
        <w:spacing w:before="115" w:beforeAutospacing="0" w:after="0" w:afterAutospacing="0"/>
        <w:jc w:val="center"/>
        <w:rPr>
          <w:rFonts w:asciiTheme="minorHAnsi" w:eastAsiaTheme="minorEastAsia" w:hAnsi="黑体" w:cstheme="minorBidi" w:hint="eastAsia"/>
          <w:b/>
          <w:bCs/>
          <w:color w:val="000000" w:themeColor="text1"/>
          <w:kern w:val="24"/>
          <w:sz w:val="36"/>
          <w:szCs w:val="36"/>
        </w:rPr>
      </w:pPr>
      <w:proofErr w:type="gramStart"/>
      <w:r>
        <w:rPr>
          <w:rFonts w:asciiTheme="minorHAnsi" w:eastAsiaTheme="minorEastAsia" w:hAnsi="黑体" w:cstheme="minorBidi" w:hint="eastAsia"/>
          <w:b/>
          <w:bCs/>
          <w:color w:val="000000" w:themeColor="text1"/>
          <w:kern w:val="24"/>
          <w:sz w:val="36"/>
          <w:szCs w:val="36"/>
        </w:rPr>
        <w:t>霍玉芬</w:t>
      </w:r>
      <w:proofErr w:type="gramEnd"/>
    </w:p>
    <w:p w14:paraId="67CDBA12" w14:textId="44D3DF5B" w:rsidR="004E5761" w:rsidRPr="0098119F" w:rsidRDefault="004E5761" w:rsidP="004E5761">
      <w:pPr>
        <w:pStyle w:val="a3"/>
        <w:spacing w:before="115" w:beforeAutospacing="0" w:after="0" w:afterAutospacing="0"/>
        <w:jc w:val="center"/>
        <w:rPr>
          <w:rFonts w:asciiTheme="minorHAnsi" w:eastAsiaTheme="minorEastAsia" w:hAnsi="黑体" w:cstheme="minorBidi" w:hint="eastAsia"/>
          <w:b/>
          <w:bCs/>
          <w:color w:val="000000" w:themeColor="text1"/>
          <w:kern w:val="24"/>
          <w:sz w:val="32"/>
          <w:szCs w:val="32"/>
        </w:rPr>
      </w:pPr>
      <w:r w:rsidRPr="0098119F">
        <w:rPr>
          <w:rFonts w:asciiTheme="minorHAnsi" w:eastAsiaTheme="minorEastAsia" w:hAnsi="黑体" w:cstheme="minorBidi"/>
          <w:b/>
          <w:bCs/>
          <w:color w:val="000000" w:themeColor="text1"/>
          <w:kern w:val="24"/>
          <w:sz w:val="32"/>
          <w:szCs w:val="32"/>
        </w:rPr>
        <w:t>202</w:t>
      </w:r>
      <w:r w:rsidR="006C5AB4">
        <w:rPr>
          <w:rFonts w:asciiTheme="minorHAnsi" w:eastAsiaTheme="minorEastAsia" w:hAnsi="黑体" w:cstheme="minorBidi" w:hint="eastAsia"/>
          <w:b/>
          <w:bCs/>
          <w:color w:val="000000" w:themeColor="text1"/>
          <w:kern w:val="24"/>
          <w:sz w:val="32"/>
          <w:szCs w:val="32"/>
        </w:rPr>
        <w:t>4</w:t>
      </w:r>
      <w:r w:rsidR="00C83B61" w:rsidRPr="0098119F">
        <w:rPr>
          <w:rFonts w:asciiTheme="minorHAnsi" w:eastAsiaTheme="minorEastAsia" w:hAnsi="黑体" w:cstheme="minorBidi" w:hint="eastAsia"/>
          <w:b/>
          <w:bCs/>
          <w:color w:val="000000" w:themeColor="text1"/>
          <w:kern w:val="24"/>
          <w:sz w:val="32"/>
          <w:szCs w:val="32"/>
        </w:rPr>
        <w:t>-202</w:t>
      </w:r>
      <w:r w:rsidR="006C5AB4">
        <w:rPr>
          <w:rFonts w:asciiTheme="minorHAnsi" w:eastAsiaTheme="minorEastAsia" w:hAnsi="黑体" w:cstheme="minorBidi" w:hint="eastAsia"/>
          <w:b/>
          <w:bCs/>
          <w:color w:val="000000" w:themeColor="text1"/>
          <w:kern w:val="24"/>
          <w:sz w:val="32"/>
          <w:szCs w:val="32"/>
        </w:rPr>
        <w:t>5</w:t>
      </w:r>
      <w:r w:rsidR="006C5AB4">
        <w:rPr>
          <w:rFonts w:asciiTheme="minorHAnsi" w:eastAsiaTheme="minorEastAsia" w:hAnsi="黑体" w:cstheme="minorBidi" w:hint="eastAsia"/>
          <w:b/>
          <w:bCs/>
          <w:color w:val="000000" w:themeColor="text1"/>
          <w:kern w:val="24"/>
          <w:sz w:val="32"/>
          <w:szCs w:val="32"/>
        </w:rPr>
        <w:t>秋</w:t>
      </w:r>
      <w:r w:rsidRPr="0098119F">
        <w:rPr>
          <w:rFonts w:asciiTheme="minorHAnsi" w:eastAsiaTheme="minorEastAsia" w:hAnsi="黑体" w:cstheme="minorBidi" w:hint="eastAsia"/>
          <w:b/>
          <w:bCs/>
          <w:color w:val="000000" w:themeColor="text1"/>
          <w:kern w:val="24"/>
          <w:sz w:val="32"/>
          <w:szCs w:val="32"/>
        </w:rPr>
        <w:t>季学期（</w:t>
      </w:r>
      <w:r w:rsidRPr="0098119F">
        <w:rPr>
          <w:rFonts w:asciiTheme="minorHAnsi" w:eastAsiaTheme="minorEastAsia" w:hAnsi="黑体" w:cstheme="minorBidi"/>
          <w:b/>
          <w:bCs/>
          <w:color w:val="000000" w:themeColor="text1"/>
          <w:kern w:val="24"/>
          <w:sz w:val="32"/>
          <w:szCs w:val="32"/>
        </w:rPr>
        <w:t>32</w:t>
      </w:r>
      <w:r w:rsidRPr="0098119F">
        <w:rPr>
          <w:rFonts w:asciiTheme="minorHAnsi" w:eastAsiaTheme="minorEastAsia" w:hAnsi="黑体" w:cstheme="minorBidi" w:hint="eastAsia"/>
          <w:b/>
          <w:bCs/>
          <w:color w:val="000000" w:themeColor="text1"/>
          <w:kern w:val="24"/>
          <w:sz w:val="32"/>
          <w:szCs w:val="32"/>
        </w:rPr>
        <w:t>学时）</w:t>
      </w:r>
    </w:p>
    <w:p w14:paraId="5A6830BC" w14:textId="77777777" w:rsidR="00382B74" w:rsidRPr="0098119F" w:rsidRDefault="00382B74" w:rsidP="004E5761">
      <w:pPr>
        <w:pStyle w:val="a3"/>
        <w:spacing w:before="115" w:beforeAutospacing="0" w:after="0" w:afterAutospacing="0"/>
        <w:jc w:val="center"/>
        <w:rPr>
          <w:rFonts w:asciiTheme="minorHAnsi" w:eastAsiaTheme="minorEastAsia" w:hAnsi="黑体" w:cstheme="minorBidi" w:hint="eastAsia"/>
          <w:b/>
          <w:bCs/>
          <w:color w:val="000000" w:themeColor="text1"/>
          <w:kern w:val="24"/>
          <w:sz w:val="32"/>
          <w:szCs w:val="32"/>
        </w:rPr>
      </w:pPr>
      <w:r w:rsidRPr="0098119F">
        <w:rPr>
          <w:rFonts w:asciiTheme="minorHAnsi" w:eastAsiaTheme="minorEastAsia" w:hAnsi="黑体" w:cstheme="minorBidi" w:hint="eastAsia"/>
          <w:b/>
          <w:bCs/>
          <w:color w:val="000000" w:themeColor="text1"/>
          <w:kern w:val="24"/>
          <w:sz w:val="32"/>
          <w:szCs w:val="32"/>
        </w:rPr>
        <w:t>（课程代码</w:t>
      </w:r>
      <w:r w:rsidRPr="0098119F">
        <w:rPr>
          <w:rFonts w:asciiTheme="minorHAnsi" w:eastAsiaTheme="minorEastAsia" w:hAnsi="黑体" w:cstheme="minorBidi" w:hint="eastAsia"/>
          <w:b/>
          <w:bCs/>
          <w:color w:val="000000" w:themeColor="text1"/>
          <w:kern w:val="24"/>
          <w:sz w:val="32"/>
          <w:szCs w:val="32"/>
        </w:rPr>
        <w:t>100723G002</w:t>
      </w:r>
      <w:r w:rsidRPr="0098119F">
        <w:rPr>
          <w:rFonts w:asciiTheme="minorHAnsi" w:eastAsiaTheme="minorEastAsia" w:hAnsi="黑体" w:cstheme="minorBidi" w:hint="eastAsia"/>
          <w:b/>
          <w:bCs/>
          <w:color w:val="000000" w:themeColor="text1"/>
          <w:kern w:val="24"/>
          <w:sz w:val="32"/>
          <w:szCs w:val="32"/>
        </w:rPr>
        <w:t>）</w:t>
      </w:r>
    </w:p>
    <w:p w14:paraId="6A228139" w14:textId="77777777" w:rsidR="004E5761" w:rsidRDefault="004E576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Pr>
          <w:rFonts w:asciiTheme="minorHAnsi" w:eastAsiaTheme="minorEastAsia" w:hAnsi="黑体" w:cstheme="minorBidi" w:hint="eastAsia"/>
          <w:b/>
          <w:bCs/>
          <w:color w:val="000000" w:themeColor="text1"/>
          <w:kern w:val="24"/>
          <w:sz w:val="30"/>
          <w:szCs w:val="30"/>
        </w:rPr>
        <w:t>【思政内容】</w:t>
      </w:r>
    </w:p>
    <w:p w14:paraId="48C45B3F" w14:textId="77777777" w:rsidR="00F5413A" w:rsidRDefault="004E576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Pr>
          <w:rFonts w:asciiTheme="minorHAnsi" w:eastAsiaTheme="minorEastAsia" w:hAnsi="黑体" w:cstheme="minorBidi" w:hint="eastAsia"/>
          <w:b/>
          <w:bCs/>
          <w:color w:val="000000" w:themeColor="text1"/>
          <w:kern w:val="24"/>
          <w:sz w:val="30"/>
          <w:szCs w:val="30"/>
        </w:rPr>
        <w:t>第一：通过</w:t>
      </w:r>
      <w:r w:rsidR="00C83B61">
        <w:rPr>
          <w:rFonts w:asciiTheme="minorHAnsi" w:eastAsiaTheme="minorEastAsia" w:hAnsi="黑体" w:cstheme="minorBidi" w:hint="eastAsia"/>
          <w:b/>
          <w:bCs/>
          <w:color w:val="000000" w:themeColor="text1"/>
          <w:kern w:val="24"/>
          <w:sz w:val="30"/>
          <w:szCs w:val="30"/>
        </w:rPr>
        <w:t>经济法概论的学习</w:t>
      </w:r>
      <w:r>
        <w:rPr>
          <w:rFonts w:asciiTheme="minorHAnsi" w:eastAsiaTheme="minorEastAsia" w:hAnsi="黑体" w:cstheme="minorBidi" w:hint="eastAsia"/>
          <w:b/>
          <w:bCs/>
          <w:color w:val="000000" w:themeColor="text1"/>
          <w:kern w:val="24"/>
          <w:sz w:val="30"/>
          <w:szCs w:val="30"/>
        </w:rPr>
        <w:t>和研究，让学生懂得</w:t>
      </w:r>
      <w:r w:rsidR="00C77127">
        <w:rPr>
          <w:rFonts w:asciiTheme="minorHAnsi" w:eastAsiaTheme="minorEastAsia" w:hAnsi="黑体" w:cstheme="minorBidi" w:hint="eastAsia"/>
          <w:b/>
          <w:bCs/>
          <w:color w:val="000000" w:themeColor="text1"/>
          <w:kern w:val="24"/>
          <w:sz w:val="30"/>
          <w:szCs w:val="30"/>
        </w:rPr>
        <w:t>构建高水平的</w:t>
      </w:r>
      <w:r w:rsidR="0098119F">
        <w:rPr>
          <w:rFonts w:asciiTheme="minorHAnsi" w:eastAsiaTheme="minorEastAsia" w:hAnsi="黑体" w:cstheme="minorBidi" w:hint="eastAsia"/>
          <w:b/>
          <w:bCs/>
          <w:color w:val="000000" w:themeColor="text1"/>
          <w:kern w:val="24"/>
          <w:sz w:val="30"/>
          <w:szCs w:val="30"/>
        </w:rPr>
        <w:t>具有中国特色的社会主义</w:t>
      </w:r>
      <w:r w:rsidR="00C77127">
        <w:rPr>
          <w:rFonts w:asciiTheme="minorHAnsi" w:eastAsiaTheme="minorEastAsia" w:hAnsi="黑体" w:cstheme="minorBidi" w:hint="eastAsia"/>
          <w:b/>
          <w:bCs/>
          <w:color w:val="000000" w:themeColor="text1"/>
          <w:kern w:val="24"/>
          <w:sz w:val="30"/>
          <w:szCs w:val="30"/>
        </w:rPr>
        <w:t>市场经济体制，需要在政策、法制层面巩固和</w:t>
      </w:r>
      <w:r w:rsidR="0098119F">
        <w:rPr>
          <w:rFonts w:asciiTheme="minorHAnsi" w:eastAsiaTheme="minorEastAsia" w:hAnsi="黑体" w:cstheme="minorBidi" w:hint="eastAsia"/>
          <w:b/>
          <w:bCs/>
          <w:color w:val="000000" w:themeColor="text1"/>
          <w:kern w:val="24"/>
          <w:sz w:val="30"/>
          <w:szCs w:val="30"/>
        </w:rPr>
        <w:t>发展</w:t>
      </w:r>
      <w:r w:rsidR="00F5413A">
        <w:rPr>
          <w:rFonts w:asciiTheme="minorHAnsi" w:eastAsiaTheme="minorEastAsia" w:hAnsi="黑体" w:cstheme="minorBidi" w:hint="eastAsia"/>
          <w:b/>
          <w:bCs/>
          <w:color w:val="000000" w:themeColor="text1"/>
          <w:kern w:val="24"/>
          <w:sz w:val="30"/>
          <w:szCs w:val="30"/>
        </w:rPr>
        <w:t>公有制经济、鼓励支持引导非公有制经济发展。</w:t>
      </w:r>
    </w:p>
    <w:p w14:paraId="2FED5D2C" w14:textId="77777777" w:rsidR="004E5761" w:rsidRDefault="00F5413A"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Pr>
          <w:rFonts w:asciiTheme="minorHAnsi" w:eastAsiaTheme="minorEastAsia" w:hAnsi="黑体" w:cstheme="minorBidi" w:hint="eastAsia"/>
          <w:b/>
          <w:bCs/>
          <w:color w:val="000000" w:themeColor="text1"/>
          <w:kern w:val="24"/>
          <w:sz w:val="30"/>
          <w:szCs w:val="30"/>
        </w:rPr>
        <w:t>第二：发展经济是硬道理，以人民为中心，建设法治国家，更要</w:t>
      </w:r>
      <w:r w:rsidR="00AB61CC">
        <w:rPr>
          <w:rFonts w:asciiTheme="minorHAnsi" w:eastAsiaTheme="minorEastAsia" w:hAnsi="黑体" w:cstheme="minorBidi" w:hint="eastAsia"/>
          <w:b/>
          <w:bCs/>
          <w:color w:val="000000" w:themeColor="text1"/>
          <w:kern w:val="24"/>
          <w:sz w:val="30"/>
          <w:szCs w:val="30"/>
        </w:rPr>
        <w:t>政出有门、市场监管部门职责明确。法无授权不可为。</w:t>
      </w:r>
      <w:r>
        <w:rPr>
          <w:rFonts w:asciiTheme="minorHAnsi" w:eastAsiaTheme="minorEastAsia" w:hAnsi="黑体" w:cstheme="minorBidi" w:hint="eastAsia"/>
          <w:b/>
          <w:bCs/>
          <w:color w:val="000000" w:themeColor="text1"/>
          <w:kern w:val="24"/>
          <w:sz w:val="30"/>
          <w:szCs w:val="30"/>
        </w:rPr>
        <w:t>保障市场的公平竞争</w:t>
      </w:r>
      <w:r w:rsidR="00426251">
        <w:rPr>
          <w:rFonts w:asciiTheme="minorHAnsi" w:eastAsiaTheme="minorEastAsia" w:hAnsi="黑体" w:cstheme="minorBidi" w:hint="eastAsia"/>
          <w:b/>
          <w:bCs/>
          <w:color w:val="000000" w:themeColor="text1"/>
          <w:kern w:val="24"/>
          <w:sz w:val="30"/>
          <w:szCs w:val="30"/>
        </w:rPr>
        <w:t>，消费者权利得到</w:t>
      </w:r>
      <w:r w:rsidR="00AB61CC">
        <w:rPr>
          <w:rFonts w:asciiTheme="minorHAnsi" w:eastAsiaTheme="minorEastAsia" w:hAnsi="黑体" w:cstheme="minorBidi" w:hint="eastAsia"/>
          <w:b/>
          <w:bCs/>
          <w:color w:val="000000" w:themeColor="text1"/>
          <w:kern w:val="24"/>
          <w:sz w:val="30"/>
          <w:szCs w:val="30"/>
        </w:rPr>
        <w:t>倾斜性保护。</w:t>
      </w:r>
    </w:p>
    <w:p w14:paraId="401C404B" w14:textId="77777777" w:rsidR="004E5761" w:rsidRDefault="004E5761" w:rsidP="004E5761">
      <w:pPr>
        <w:pStyle w:val="a3"/>
        <w:spacing w:before="211" w:beforeAutospacing="0" w:after="0" w:afterAutospacing="0"/>
        <w:jc w:val="center"/>
        <w:rPr>
          <w:rFonts w:asciiTheme="minorHAnsi" w:eastAsiaTheme="minorEastAsia" w:hAnsi="黑体" w:cstheme="minorBidi" w:hint="eastAsia"/>
          <w:b/>
          <w:bCs/>
          <w:color w:val="000000" w:themeColor="text1"/>
          <w:kern w:val="24"/>
          <w:sz w:val="28"/>
          <w:szCs w:val="28"/>
        </w:rPr>
      </w:pPr>
    </w:p>
    <w:p w14:paraId="16DB58E3" w14:textId="77777777" w:rsidR="004E5761" w:rsidRDefault="00867083" w:rsidP="004E5761">
      <w:pPr>
        <w:pStyle w:val="a3"/>
        <w:spacing w:before="211" w:beforeAutospacing="0" w:after="0" w:afterAutospacing="0"/>
        <w:jc w:val="center"/>
        <w:rPr>
          <w:rFonts w:hint="eastAsia"/>
          <w:sz w:val="36"/>
          <w:szCs w:val="36"/>
        </w:rPr>
      </w:pPr>
      <w:r>
        <w:rPr>
          <w:rFonts w:asciiTheme="minorHAnsi" w:eastAsiaTheme="minorEastAsia" w:hAnsi="黑体" w:cstheme="minorBidi" w:hint="eastAsia"/>
          <w:b/>
          <w:bCs/>
          <w:color w:val="000000" w:themeColor="text1"/>
          <w:kern w:val="24"/>
          <w:sz w:val="36"/>
          <w:szCs w:val="36"/>
        </w:rPr>
        <w:t>经济法概论</w:t>
      </w:r>
      <w:r w:rsidR="004E5761">
        <w:rPr>
          <w:rFonts w:asciiTheme="minorHAnsi" w:eastAsiaTheme="minorEastAsia" w:hAnsi="黑体" w:cstheme="minorBidi" w:hint="eastAsia"/>
          <w:b/>
          <w:bCs/>
          <w:color w:val="000000" w:themeColor="text1"/>
          <w:kern w:val="24"/>
          <w:sz w:val="36"/>
          <w:szCs w:val="36"/>
        </w:rPr>
        <w:t>课程参考书目</w:t>
      </w:r>
    </w:p>
    <w:p w14:paraId="77EDB58F" w14:textId="77777777" w:rsidR="004E5761" w:rsidRPr="00C825A5" w:rsidRDefault="004E5761" w:rsidP="004E5761">
      <w:pPr>
        <w:pStyle w:val="a3"/>
        <w:spacing w:before="115" w:beforeAutospacing="0" w:after="0" w:afterAutospacing="0"/>
        <w:rPr>
          <w:rFonts w:hint="eastAsia"/>
          <w:sz w:val="30"/>
          <w:szCs w:val="30"/>
        </w:rPr>
      </w:pPr>
      <w:r w:rsidRPr="00C825A5">
        <w:rPr>
          <w:rFonts w:asciiTheme="minorHAnsi" w:eastAsiaTheme="minorEastAsia" w:hAnsi="黑体" w:cstheme="minorBidi" w:hint="eastAsia"/>
          <w:b/>
          <w:bCs/>
          <w:color w:val="000000" w:themeColor="text1"/>
          <w:kern w:val="24"/>
          <w:sz w:val="30"/>
          <w:szCs w:val="30"/>
        </w:rPr>
        <w:t>中国政法大学</w:t>
      </w:r>
      <w:r w:rsidR="00867083" w:rsidRPr="00C825A5">
        <w:rPr>
          <w:rFonts w:asciiTheme="minorHAnsi" w:eastAsiaTheme="minorEastAsia" w:hAnsi="黑体" w:cstheme="minorBidi" w:hint="eastAsia"/>
          <w:b/>
          <w:bCs/>
          <w:color w:val="000000" w:themeColor="text1"/>
          <w:kern w:val="24"/>
          <w:sz w:val="30"/>
          <w:szCs w:val="30"/>
        </w:rPr>
        <w:t>王卫国、李东方主编的《经济法学》</w:t>
      </w:r>
      <w:r w:rsidRPr="00C825A5">
        <w:rPr>
          <w:rFonts w:asciiTheme="minorHAnsi" w:eastAsiaTheme="minorEastAsia" w:hAnsi="Franklin Gothic Book" w:cstheme="minorBidi"/>
          <w:b/>
          <w:bCs/>
          <w:color w:val="000000" w:themeColor="text1"/>
          <w:kern w:val="24"/>
          <w:sz w:val="30"/>
          <w:szCs w:val="30"/>
        </w:rPr>
        <w:t>202</w:t>
      </w:r>
      <w:r w:rsidR="00867083" w:rsidRPr="00C825A5">
        <w:rPr>
          <w:rFonts w:asciiTheme="minorHAnsi" w:eastAsiaTheme="minorEastAsia" w:hAnsi="Franklin Gothic Book" w:cstheme="minorBidi" w:hint="eastAsia"/>
          <w:b/>
          <w:bCs/>
          <w:color w:val="000000" w:themeColor="text1"/>
          <w:kern w:val="24"/>
          <w:sz w:val="30"/>
          <w:szCs w:val="30"/>
        </w:rPr>
        <w:t>3</w:t>
      </w:r>
      <w:r w:rsidRPr="00C825A5">
        <w:rPr>
          <w:rFonts w:asciiTheme="minorHAnsi" w:eastAsiaTheme="minorEastAsia" w:hAnsi="黑体" w:cstheme="minorBidi" w:hint="eastAsia"/>
          <w:b/>
          <w:bCs/>
          <w:color w:val="000000" w:themeColor="text1"/>
          <w:kern w:val="24"/>
          <w:sz w:val="30"/>
          <w:szCs w:val="30"/>
        </w:rPr>
        <w:t>年</w:t>
      </w:r>
      <w:r w:rsidR="00867083" w:rsidRPr="00C825A5">
        <w:rPr>
          <w:rFonts w:asciiTheme="minorHAnsi" w:eastAsiaTheme="minorEastAsia" w:hAnsi="Franklin Gothic Book" w:cstheme="minorBidi" w:hint="eastAsia"/>
          <w:b/>
          <w:bCs/>
          <w:color w:val="000000" w:themeColor="text1"/>
          <w:kern w:val="24"/>
          <w:sz w:val="30"/>
          <w:szCs w:val="30"/>
        </w:rPr>
        <w:t>9</w:t>
      </w:r>
      <w:r w:rsidRPr="00C825A5">
        <w:rPr>
          <w:rFonts w:asciiTheme="minorHAnsi" w:eastAsiaTheme="minorEastAsia" w:hAnsi="黑体" w:cstheme="minorBidi" w:hint="eastAsia"/>
          <w:b/>
          <w:bCs/>
          <w:color w:val="000000" w:themeColor="text1"/>
          <w:kern w:val="24"/>
          <w:sz w:val="30"/>
          <w:szCs w:val="30"/>
        </w:rPr>
        <w:t>月</w:t>
      </w:r>
      <w:r w:rsidR="00867083" w:rsidRPr="00C825A5">
        <w:rPr>
          <w:rFonts w:asciiTheme="minorHAnsi" w:eastAsiaTheme="minorEastAsia" w:hAnsi="黑体" w:cstheme="minorBidi" w:hint="eastAsia"/>
          <w:b/>
          <w:bCs/>
          <w:color w:val="000000" w:themeColor="text1"/>
          <w:kern w:val="24"/>
          <w:sz w:val="30"/>
          <w:szCs w:val="30"/>
        </w:rPr>
        <w:t>第五次修订版。由中国政法大学法律出版社出版</w:t>
      </w:r>
    </w:p>
    <w:p w14:paraId="755B1885" w14:textId="77777777" w:rsidR="004E5761" w:rsidRDefault="004E576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p>
    <w:p w14:paraId="42C8A3F9" w14:textId="77777777" w:rsidR="004E5761" w:rsidRDefault="00A525B1" w:rsidP="004E5761">
      <w:pPr>
        <w:pStyle w:val="a3"/>
        <w:spacing w:before="115" w:beforeAutospacing="0" w:after="0" w:afterAutospacing="0"/>
        <w:jc w:val="center"/>
        <w:rPr>
          <w:rFonts w:asciiTheme="minorHAnsi" w:eastAsiaTheme="minorEastAsia" w:hAnsi="黑体" w:cstheme="minorBidi" w:hint="eastAsia"/>
          <w:b/>
          <w:bCs/>
          <w:color w:val="000000" w:themeColor="text1"/>
          <w:kern w:val="24"/>
          <w:sz w:val="36"/>
          <w:szCs w:val="36"/>
        </w:rPr>
      </w:pPr>
      <w:r>
        <w:rPr>
          <w:rFonts w:asciiTheme="minorHAnsi" w:eastAsiaTheme="minorEastAsia" w:hAnsi="黑体" w:cstheme="minorBidi" w:hint="eastAsia"/>
          <w:b/>
          <w:bCs/>
          <w:color w:val="000000" w:themeColor="text1"/>
          <w:kern w:val="24"/>
          <w:sz w:val="36"/>
          <w:szCs w:val="36"/>
        </w:rPr>
        <w:t>经济法概论</w:t>
      </w:r>
      <w:r w:rsidR="004E5761">
        <w:rPr>
          <w:rFonts w:asciiTheme="minorHAnsi" w:eastAsiaTheme="minorEastAsia" w:hAnsi="黑体" w:cstheme="minorBidi" w:hint="eastAsia"/>
          <w:b/>
          <w:bCs/>
          <w:color w:val="000000" w:themeColor="text1"/>
          <w:kern w:val="24"/>
          <w:sz w:val="36"/>
          <w:szCs w:val="36"/>
        </w:rPr>
        <w:t>授课</w:t>
      </w:r>
      <w:r>
        <w:rPr>
          <w:rFonts w:asciiTheme="minorHAnsi" w:eastAsiaTheme="minorEastAsia" w:hAnsi="黑体" w:cstheme="minorBidi" w:hint="eastAsia"/>
          <w:b/>
          <w:bCs/>
          <w:color w:val="000000" w:themeColor="text1"/>
          <w:kern w:val="24"/>
          <w:sz w:val="36"/>
          <w:szCs w:val="36"/>
        </w:rPr>
        <w:t>内容</w:t>
      </w:r>
    </w:p>
    <w:p w14:paraId="26475276" w14:textId="77777777" w:rsidR="00A525B1" w:rsidRPr="00C825A5" w:rsidRDefault="00A525B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t>分为：</w:t>
      </w:r>
    </w:p>
    <w:p w14:paraId="19334BE4" w14:textId="77777777" w:rsidR="00A525B1" w:rsidRPr="00C825A5" w:rsidRDefault="00A525B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lastRenderedPageBreak/>
        <w:t>绪论</w:t>
      </w:r>
      <w:r w:rsidR="00CF0518">
        <w:rPr>
          <w:rFonts w:asciiTheme="minorHAnsi" w:eastAsiaTheme="minorEastAsia" w:hAnsi="黑体" w:cstheme="minorBidi" w:hint="eastAsia"/>
          <w:b/>
          <w:bCs/>
          <w:color w:val="000000" w:themeColor="text1"/>
          <w:kern w:val="24"/>
          <w:sz w:val="30"/>
          <w:szCs w:val="30"/>
        </w:rPr>
        <w:t>：经济法的研究对象、经济法史、经济法的地位、经济法的特征</w:t>
      </w:r>
      <w:r w:rsidR="00A60BED">
        <w:rPr>
          <w:rFonts w:asciiTheme="minorHAnsi" w:eastAsiaTheme="minorEastAsia" w:hAnsi="黑体" w:cstheme="minorBidi" w:hint="eastAsia"/>
          <w:b/>
          <w:bCs/>
          <w:color w:val="000000" w:themeColor="text1"/>
          <w:kern w:val="24"/>
          <w:sz w:val="30"/>
          <w:szCs w:val="30"/>
        </w:rPr>
        <w:t>（边缘、年轻、挑战）</w:t>
      </w:r>
      <w:r w:rsidR="00CF0518">
        <w:rPr>
          <w:rFonts w:asciiTheme="minorHAnsi" w:eastAsiaTheme="minorEastAsia" w:hAnsi="黑体" w:cstheme="minorBidi" w:hint="eastAsia"/>
          <w:b/>
          <w:bCs/>
          <w:color w:val="000000" w:themeColor="text1"/>
          <w:kern w:val="24"/>
          <w:sz w:val="30"/>
          <w:szCs w:val="30"/>
        </w:rPr>
        <w:t>等</w:t>
      </w:r>
    </w:p>
    <w:p w14:paraId="5FF32731" w14:textId="77777777" w:rsidR="00A525B1" w:rsidRPr="00C825A5" w:rsidRDefault="00A525B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t>第一编：经济法基础理论</w:t>
      </w:r>
    </w:p>
    <w:p w14:paraId="0E3379F1" w14:textId="77777777" w:rsidR="009D07AA" w:rsidRPr="00C825A5" w:rsidRDefault="00A525B1" w:rsidP="00B9052F">
      <w:pPr>
        <w:pStyle w:val="a4"/>
        <w:ind w:left="720" w:firstLineChars="0" w:firstLine="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t>主要讲授七章：</w:t>
      </w:r>
    </w:p>
    <w:p w14:paraId="67D9BEAE"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第一章 经济法产生与发展</w:t>
      </w:r>
      <w:r w:rsidR="00CF0518">
        <w:rPr>
          <w:rFonts w:asciiTheme="minorEastAsia" w:eastAsiaTheme="minorEastAsia" w:hAnsiTheme="minorEastAsia" w:hint="eastAsia"/>
          <w:b/>
          <w:sz w:val="30"/>
          <w:szCs w:val="30"/>
        </w:rPr>
        <w:t>：国家干预市场经济的产物、大陆法系起源</w:t>
      </w:r>
    </w:p>
    <w:p w14:paraId="277518E4"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第二章 经济法调整对象</w:t>
      </w:r>
      <w:r w:rsidR="00CF0518">
        <w:rPr>
          <w:rFonts w:asciiTheme="minorEastAsia" w:eastAsiaTheme="minorEastAsia" w:hAnsiTheme="minorEastAsia" w:hint="eastAsia"/>
          <w:b/>
          <w:sz w:val="30"/>
          <w:szCs w:val="30"/>
        </w:rPr>
        <w:t>；竞争关系、消费者保护</w:t>
      </w:r>
    </w:p>
    <w:p w14:paraId="5248AA16"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第三章 经济法特征与地位</w:t>
      </w:r>
      <w:r w:rsidR="00A60BED">
        <w:rPr>
          <w:rFonts w:asciiTheme="minorEastAsia" w:eastAsiaTheme="minorEastAsia" w:hAnsiTheme="minorEastAsia" w:hint="eastAsia"/>
          <w:b/>
          <w:sz w:val="30"/>
          <w:szCs w:val="30"/>
        </w:rPr>
        <w:t>：市场失灵（政府失灵）、国家适度干预、政策性、时空性、行政性等</w:t>
      </w:r>
    </w:p>
    <w:p w14:paraId="48B1DDDE"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第四章 经济法理念与原则</w:t>
      </w:r>
      <w:r w:rsidR="00A60BED">
        <w:rPr>
          <w:rFonts w:asciiTheme="minorEastAsia" w:eastAsiaTheme="minorEastAsia" w:hAnsiTheme="minorEastAsia" w:hint="eastAsia"/>
          <w:b/>
          <w:sz w:val="30"/>
          <w:szCs w:val="30"/>
        </w:rPr>
        <w:t>：</w:t>
      </w:r>
      <w:r w:rsidR="000D282B">
        <w:rPr>
          <w:rFonts w:asciiTheme="minorEastAsia" w:eastAsiaTheme="minorEastAsia" w:hAnsiTheme="minorEastAsia" w:hint="eastAsia"/>
          <w:b/>
          <w:sz w:val="30"/>
          <w:szCs w:val="30"/>
        </w:rPr>
        <w:t>实质正义、结果公平</w:t>
      </w:r>
      <w:r w:rsidR="006E5749">
        <w:rPr>
          <w:rFonts w:asciiTheme="minorEastAsia" w:eastAsiaTheme="minorEastAsia" w:hAnsiTheme="minorEastAsia" w:hint="eastAsia"/>
          <w:b/>
          <w:sz w:val="30"/>
          <w:szCs w:val="30"/>
        </w:rPr>
        <w:t>、适度干预</w:t>
      </w:r>
    </w:p>
    <w:p w14:paraId="6A995940"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第五章</w:t>
      </w:r>
      <w:r w:rsidR="009F1317">
        <w:rPr>
          <w:rFonts w:asciiTheme="minorEastAsia" w:eastAsiaTheme="minorEastAsia" w:hAnsiTheme="minorEastAsia" w:hint="eastAsia"/>
          <w:b/>
          <w:sz w:val="30"/>
          <w:szCs w:val="30"/>
        </w:rPr>
        <w:t xml:space="preserve"> </w:t>
      </w:r>
      <w:r w:rsidRPr="00C825A5">
        <w:rPr>
          <w:rFonts w:asciiTheme="minorEastAsia" w:eastAsiaTheme="minorEastAsia" w:hAnsiTheme="minorEastAsia" w:hint="eastAsia"/>
          <w:b/>
          <w:sz w:val="30"/>
          <w:szCs w:val="30"/>
        </w:rPr>
        <w:t>经济法律关系</w:t>
      </w:r>
      <w:r w:rsidR="006E5749">
        <w:rPr>
          <w:rFonts w:asciiTheme="minorEastAsia" w:eastAsiaTheme="minorEastAsia" w:hAnsiTheme="minorEastAsia" w:hint="eastAsia"/>
          <w:b/>
          <w:sz w:val="30"/>
          <w:szCs w:val="30"/>
        </w:rPr>
        <w:t>：主体、客体、内容</w:t>
      </w:r>
    </w:p>
    <w:p w14:paraId="1801D0A8" w14:textId="77777777" w:rsidR="009D07AA" w:rsidRPr="00C825A5" w:rsidRDefault="009D07AA" w:rsidP="00B9052F">
      <w:pPr>
        <w:pStyle w:val="a4"/>
        <w:ind w:left="720" w:firstLineChars="0" w:firstLine="0"/>
        <w:rPr>
          <w:rFonts w:asciiTheme="minorEastAsia" w:eastAsiaTheme="minorEastAsia" w:hAnsiTheme="minorEastAsia" w:hint="eastAsia"/>
          <w:b/>
          <w:sz w:val="30"/>
          <w:szCs w:val="30"/>
        </w:rPr>
      </w:pPr>
      <w:r w:rsidRPr="00C825A5">
        <w:rPr>
          <w:rFonts w:asciiTheme="minorEastAsia" w:eastAsiaTheme="minorEastAsia" w:hAnsiTheme="minorEastAsia" w:hint="eastAsia"/>
          <w:b/>
          <w:sz w:val="30"/>
          <w:szCs w:val="30"/>
        </w:rPr>
        <w:t>第六章 经济法律责任</w:t>
      </w:r>
      <w:r w:rsidR="006E5749">
        <w:rPr>
          <w:rFonts w:asciiTheme="minorEastAsia" w:eastAsiaTheme="minorEastAsia" w:hAnsiTheme="minorEastAsia" w:hint="eastAsia"/>
          <w:b/>
          <w:sz w:val="30"/>
          <w:szCs w:val="30"/>
        </w:rPr>
        <w:t>：职责、职权的合二为一</w:t>
      </w:r>
    </w:p>
    <w:p w14:paraId="18AE7FCC" w14:textId="77777777" w:rsidR="00A525B1" w:rsidRPr="00C825A5" w:rsidRDefault="009D07AA" w:rsidP="000C6978">
      <w:pPr>
        <w:pStyle w:val="a4"/>
        <w:ind w:left="720" w:firstLineChars="0" w:firstLine="0"/>
        <w:rPr>
          <w:rFonts w:asciiTheme="minorHAnsi" w:eastAsiaTheme="minorEastAsia" w:hAnsi="黑体" w:cstheme="minorBidi" w:hint="eastAsia"/>
          <w:b/>
          <w:bCs/>
          <w:color w:val="000000" w:themeColor="text1"/>
          <w:kern w:val="24"/>
          <w:sz w:val="30"/>
          <w:szCs w:val="30"/>
        </w:rPr>
      </w:pPr>
      <w:r w:rsidRPr="00C825A5">
        <w:rPr>
          <w:rFonts w:asciiTheme="minorEastAsia" w:eastAsiaTheme="minorEastAsia" w:hAnsiTheme="minorEastAsia" w:hint="eastAsia"/>
          <w:b/>
          <w:sz w:val="30"/>
          <w:szCs w:val="30"/>
        </w:rPr>
        <w:t>第七章</w:t>
      </w:r>
      <w:r w:rsidR="006E5749">
        <w:rPr>
          <w:rFonts w:asciiTheme="minorEastAsia" w:eastAsiaTheme="minorEastAsia" w:hAnsiTheme="minorEastAsia" w:hint="eastAsia"/>
          <w:b/>
          <w:sz w:val="30"/>
          <w:szCs w:val="30"/>
        </w:rPr>
        <w:t xml:space="preserve"> </w:t>
      </w:r>
      <w:r w:rsidRPr="00C825A5">
        <w:rPr>
          <w:rFonts w:asciiTheme="minorEastAsia" w:eastAsiaTheme="minorEastAsia" w:hAnsiTheme="minorEastAsia" w:hint="eastAsia"/>
          <w:b/>
          <w:sz w:val="30"/>
          <w:szCs w:val="30"/>
        </w:rPr>
        <w:t>公益诉讼</w:t>
      </w:r>
      <w:r w:rsidR="006E5749">
        <w:rPr>
          <w:rFonts w:asciiTheme="minorEastAsia" w:eastAsiaTheme="minorEastAsia" w:hAnsiTheme="minorEastAsia" w:hint="eastAsia"/>
          <w:b/>
          <w:sz w:val="30"/>
          <w:szCs w:val="30"/>
        </w:rPr>
        <w:t>：</w:t>
      </w:r>
      <w:r w:rsidR="00B9052F" w:rsidRPr="00C825A5">
        <w:rPr>
          <w:rFonts w:asciiTheme="minorHAnsi" w:eastAsiaTheme="minorEastAsia" w:hAnsi="黑体" w:cstheme="minorBidi" w:hint="eastAsia"/>
          <w:b/>
          <w:bCs/>
          <w:color w:val="000000" w:themeColor="text1"/>
          <w:kern w:val="24"/>
          <w:sz w:val="30"/>
          <w:szCs w:val="30"/>
        </w:rPr>
        <w:t xml:space="preserve"> </w:t>
      </w:r>
      <w:r w:rsidR="004A04C3">
        <w:rPr>
          <w:rFonts w:asciiTheme="minorHAnsi" w:eastAsiaTheme="minorEastAsia" w:hAnsi="黑体" w:cstheme="minorBidi" w:hint="eastAsia"/>
          <w:b/>
          <w:bCs/>
          <w:color w:val="000000" w:themeColor="text1"/>
          <w:kern w:val="24"/>
          <w:sz w:val="30"/>
          <w:szCs w:val="30"/>
        </w:rPr>
        <w:t>诉讼主体、诉讼资格</w:t>
      </w:r>
      <w:r w:rsidR="006E5749">
        <w:rPr>
          <w:rFonts w:asciiTheme="minorHAnsi" w:eastAsiaTheme="minorEastAsia" w:hAnsi="黑体" w:cstheme="minorBidi" w:hint="eastAsia"/>
          <w:b/>
          <w:bCs/>
          <w:color w:val="000000" w:themeColor="text1"/>
          <w:kern w:val="24"/>
          <w:sz w:val="30"/>
          <w:szCs w:val="30"/>
        </w:rPr>
        <w:t>、诉讼事由</w:t>
      </w:r>
    </w:p>
    <w:p w14:paraId="79696283" w14:textId="77777777" w:rsidR="00A525B1" w:rsidRPr="00C825A5" w:rsidRDefault="00A525B1" w:rsidP="004E5761">
      <w:pPr>
        <w:pStyle w:val="a3"/>
        <w:spacing w:before="115" w:beforeAutospacing="0" w:after="0" w:afterAutospacing="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t>第二编</w:t>
      </w:r>
      <w:r w:rsidR="006E5749">
        <w:rPr>
          <w:rFonts w:asciiTheme="minorHAnsi" w:eastAsiaTheme="minorEastAsia" w:hAnsi="黑体" w:cstheme="minorBidi" w:hint="eastAsia"/>
          <w:b/>
          <w:bCs/>
          <w:color w:val="000000" w:themeColor="text1"/>
          <w:kern w:val="24"/>
          <w:sz w:val="30"/>
          <w:szCs w:val="30"/>
        </w:rPr>
        <w:t xml:space="preserve">  </w:t>
      </w:r>
      <w:r w:rsidRPr="00C825A5">
        <w:rPr>
          <w:rFonts w:asciiTheme="minorHAnsi" w:eastAsiaTheme="minorEastAsia" w:hAnsi="黑体" w:cstheme="minorBidi" w:hint="eastAsia"/>
          <w:b/>
          <w:bCs/>
          <w:color w:val="000000" w:themeColor="text1"/>
          <w:kern w:val="24"/>
          <w:sz w:val="30"/>
          <w:szCs w:val="30"/>
        </w:rPr>
        <w:t>经济法分论及主要部门法</w:t>
      </w:r>
    </w:p>
    <w:p w14:paraId="5AF53EA3" w14:textId="77777777" w:rsidR="00B9052F" w:rsidRPr="00C825A5" w:rsidRDefault="00B9052F" w:rsidP="00B9052F">
      <w:pPr>
        <w:pStyle w:val="a4"/>
        <w:ind w:left="720" w:firstLineChars="0" w:firstLine="0"/>
        <w:rPr>
          <w:rFonts w:hint="eastAsia"/>
          <w:b/>
          <w:color w:val="2F2F2F"/>
          <w:sz w:val="30"/>
          <w:szCs w:val="30"/>
        </w:rPr>
      </w:pPr>
      <w:r w:rsidRPr="00C825A5">
        <w:rPr>
          <w:rFonts w:asciiTheme="minorHAnsi" w:eastAsiaTheme="minorEastAsia" w:cstheme="minorBidi" w:hint="eastAsia"/>
          <w:b/>
          <w:color w:val="000000" w:themeColor="text1"/>
          <w:kern w:val="24"/>
          <w:sz w:val="30"/>
          <w:szCs w:val="30"/>
        </w:rPr>
        <w:t>经济法分论：市场规制、宏观调控</w:t>
      </w:r>
    </w:p>
    <w:p w14:paraId="0D70E795" w14:textId="77777777" w:rsidR="000C6978" w:rsidRPr="00C825A5" w:rsidRDefault="00B9052F" w:rsidP="00B9052F">
      <w:pPr>
        <w:pStyle w:val="a4"/>
        <w:ind w:left="720" w:firstLineChars="0" w:firstLine="0"/>
        <w:rPr>
          <w:rFonts w:asciiTheme="minorHAnsi" w:eastAsiaTheme="minorEastAsia" w:cstheme="minorBidi" w:hint="eastAsia"/>
          <w:b/>
          <w:color w:val="000000" w:themeColor="text1"/>
          <w:kern w:val="24"/>
          <w:sz w:val="30"/>
          <w:szCs w:val="30"/>
        </w:rPr>
      </w:pPr>
      <w:r w:rsidRPr="00C825A5">
        <w:rPr>
          <w:rFonts w:asciiTheme="minorHAnsi" w:eastAsiaTheme="minorEastAsia" w:cstheme="minorBidi" w:hint="eastAsia"/>
          <w:b/>
          <w:color w:val="000000" w:themeColor="text1"/>
          <w:kern w:val="24"/>
          <w:sz w:val="30"/>
          <w:szCs w:val="30"/>
        </w:rPr>
        <w:t>重点讲市场规制的三部核心法律</w:t>
      </w:r>
    </w:p>
    <w:p w14:paraId="3F70F5FA" w14:textId="77777777" w:rsidR="000C6978" w:rsidRPr="00C825A5" w:rsidRDefault="000C6978" w:rsidP="00B9052F">
      <w:pPr>
        <w:pStyle w:val="a4"/>
        <w:ind w:left="720" w:firstLineChars="0" w:firstLine="0"/>
        <w:rPr>
          <w:rFonts w:asciiTheme="minorHAnsi" w:eastAsiaTheme="minorEastAsia" w:cstheme="minorBidi" w:hint="eastAsia"/>
          <w:b/>
          <w:color w:val="000000" w:themeColor="text1"/>
          <w:kern w:val="24"/>
          <w:sz w:val="30"/>
          <w:szCs w:val="30"/>
        </w:rPr>
      </w:pPr>
      <w:r w:rsidRPr="00C825A5">
        <w:rPr>
          <w:rFonts w:asciiTheme="minorHAnsi" w:eastAsiaTheme="minorEastAsia" w:cstheme="minorBidi" w:hint="eastAsia"/>
          <w:b/>
          <w:color w:val="000000" w:themeColor="text1"/>
          <w:kern w:val="24"/>
          <w:sz w:val="30"/>
          <w:szCs w:val="30"/>
        </w:rPr>
        <w:t>第一章</w:t>
      </w:r>
      <w:r w:rsidRPr="00C825A5">
        <w:rPr>
          <w:rFonts w:asciiTheme="minorHAnsi" w:eastAsiaTheme="minorEastAsia" w:cstheme="minorBidi" w:hint="eastAsia"/>
          <w:b/>
          <w:color w:val="000000" w:themeColor="text1"/>
          <w:kern w:val="24"/>
          <w:sz w:val="30"/>
          <w:szCs w:val="30"/>
        </w:rPr>
        <w:t xml:space="preserve"> </w:t>
      </w:r>
      <w:r w:rsidR="00B9052F" w:rsidRPr="00C825A5">
        <w:rPr>
          <w:rFonts w:asciiTheme="minorHAnsi" w:eastAsiaTheme="minorEastAsia" w:cstheme="minorBidi" w:hint="eastAsia"/>
          <w:b/>
          <w:color w:val="000000" w:themeColor="text1"/>
          <w:kern w:val="24"/>
          <w:sz w:val="30"/>
          <w:szCs w:val="30"/>
        </w:rPr>
        <w:t>反垄断法</w:t>
      </w:r>
      <w:r w:rsidR="006E5749">
        <w:rPr>
          <w:rFonts w:asciiTheme="minorHAnsi" w:eastAsiaTheme="minorEastAsia" w:cstheme="minorBidi" w:hint="eastAsia"/>
          <w:b/>
          <w:color w:val="000000" w:themeColor="text1"/>
          <w:kern w:val="24"/>
          <w:sz w:val="30"/>
          <w:szCs w:val="30"/>
        </w:rPr>
        <w:t>：四种垄断形式</w:t>
      </w:r>
    </w:p>
    <w:p w14:paraId="6B995029" w14:textId="77777777" w:rsidR="000C6978" w:rsidRPr="00C825A5" w:rsidRDefault="000C6978" w:rsidP="00B9052F">
      <w:pPr>
        <w:pStyle w:val="a4"/>
        <w:ind w:left="720" w:firstLineChars="0" w:firstLine="0"/>
        <w:rPr>
          <w:rFonts w:asciiTheme="minorHAnsi" w:eastAsiaTheme="minorEastAsia" w:cstheme="minorBidi" w:hint="eastAsia"/>
          <w:b/>
          <w:color w:val="000000" w:themeColor="text1"/>
          <w:kern w:val="24"/>
          <w:sz w:val="30"/>
          <w:szCs w:val="30"/>
        </w:rPr>
      </w:pPr>
      <w:r w:rsidRPr="00C825A5">
        <w:rPr>
          <w:rFonts w:asciiTheme="minorHAnsi" w:eastAsiaTheme="minorEastAsia" w:cstheme="minorBidi" w:hint="eastAsia"/>
          <w:b/>
          <w:color w:val="000000" w:themeColor="text1"/>
          <w:kern w:val="24"/>
          <w:sz w:val="30"/>
          <w:szCs w:val="30"/>
        </w:rPr>
        <w:t>第二章</w:t>
      </w:r>
      <w:r w:rsidRPr="00C825A5">
        <w:rPr>
          <w:rFonts w:asciiTheme="minorHAnsi" w:eastAsiaTheme="minorEastAsia" w:cstheme="minorBidi" w:hint="eastAsia"/>
          <w:b/>
          <w:color w:val="000000" w:themeColor="text1"/>
          <w:kern w:val="24"/>
          <w:sz w:val="30"/>
          <w:szCs w:val="30"/>
        </w:rPr>
        <w:t xml:space="preserve"> </w:t>
      </w:r>
      <w:r w:rsidR="00B9052F" w:rsidRPr="00C825A5">
        <w:rPr>
          <w:rFonts w:asciiTheme="minorHAnsi" w:eastAsiaTheme="minorEastAsia" w:cstheme="minorBidi" w:hint="eastAsia"/>
          <w:b/>
          <w:color w:val="000000" w:themeColor="text1"/>
          <w:kern w:val="24"/>
          <w:sz w:val="30"/>
          <w:szCs w:val="30"/>
        </w:rPr>
        <w:t>反不正当竞争法</w:t>
      </w:r>
      <w:r w:rsidR="006E5749">
        <w:rPr>
          <w:rFonts w:asciiTheme="minorHAnsi" w:eastAsiaTheme="minorEastAsia" w:cstheme="minorBidi" w:hint="eastAsia"/>
          <w:b/>
          <w:color w:val="000000" w:themeColor="text1"/>
          <w:kern w:val="24"/>
          <w:sz w:val="30"/>
          <w:szCs w:val="30"/>
        </w:rPr>
        <w:t>：七种不正当竞争表现及对应的法律责任</w:t>
      </w:r>
    </w:p>
    <w:p w14:paraId="73A514A6" w14:textId="77777777" w:rsidR="00B9052F" w:rsidRPr="00C825A5" w:rsidRDefault="000C6978" w:rsidP="00B9052F">
      <w:pPr>
        <w:pStyle w:val="a4"/>
        <w:ind w:left="720" w:firstLineChars="0" w:firstLine="0"/>
        <w:rPr>
          <w:rFonts w:hint="eastAsia"/>
          <w:b/>
          <w:color w:val="2F2F2F"/>
          <w:sz w:val="30"/>
          <w:szCs w:val="30"/>
        </w:rPr>
      </w:pPr>
      <w:r w:rsidRPr="00C825A5">
        <w:rPr>
          <w:rFonts w:asciiTheme="minorHAnsi" w:eastAsiaTheme="minorEastAsia" w:cstheme="minorBidi" w:hint="eastAsia"/>
          <w:b/>
          <w:color w:val="000000" w:themeColor="text1"/>
          <w:kern w:val="24"/>
          <w:sz w:val="30"/>
          <w:szCs w:val="30"/>
        </w:rPr>
        <w:t>第三章</w:t>
      </w:r>
      <w:r w:rsidRPr="00C825A5">
        <w:rPr>
          <w:rFonts w:asciiTheme="minorHAnsi" w:eastAsiaTheme="minorEastAsia" w:cstheme="minorBidi" w:hint="eastAsia"/>
          <w:b/>
          <w:color w:val="000000" w:themeColor="text1"/>
          <w:kern w:val="24"/>
          <w:sz w:val="30"/>
          <w:szCs w:val="30"/>
        </w:rPr>
        <w:t xml:space="preserve"> </w:t>
      </w:r>
      <w:r w:rsidR="00B9052F" w:rsidRPr="00C825A5">
        <w:rPr>
          <w:rFonts w:asciiTheme="minorHAnsi" w:eastAsiaTheme="minorEastAsia" w:cstheme="minorBidi" w:hint="eastAsia"/>
          <w:b/>
          <w:color w:val="000000" w:themeColor="text1"/>
          <w:kern w:val="24"/>
          <w:sz w:val="30"/>
          <w:szCs w:val="30"/>
        </w:rPr>
        <w:t>消费者权益保护法</w:t>
      </w:r>
      <w:r w:rsidR="006E5749">
        <w:rPr>
          <w:rFonts w:asciiTheme="minorHAnsi" w:eastAsiaTheme="minorEastAsia" w:cstheme="minorBidi" w:hint="eastAsia"/>
          <w:b/>
          <w:color w:val="000000" w:themeColor="text1"/>
          <w:kern w:val="24"/>
          <w:sz w:val="30"/>
          <w:szCs w:val="30"/>
        </w:rPr>
        <w:t>：消费者的十一项权利和对应的经营者的义务</w:t>
      </w:r>
    </w:p>
    <w:p w14:paraId="1F1629E7" w14:textId="77777777" w:rsidR="00B9052F" w:rsidRPr="000C6978" w:rsidRDefault="00B9052F" w:rsidP="00B9052F">
      <w:pPr>
        <w:pStyle w:val="a4"/>
        <w:ind w:left="720" w:firstLineChars="0" w:firstLine="0"/>
        <w:rPr>
          <w:rFonts w:hint="eastAsia"/>
          <w:b/>
          <w:color w:val="2F2F2F"/>
          <w:sz w:val="28"/>
          <w:szCs w:val="28"/>
        </w:rPr>
      </w:pPr>
      <w:r w:rsidRPr="00C825A5">
        <w:rPr>
          <w:rFonts w:asciiTheme="minorHAnsi" w:eastAsiaTheme="minorEastAsia" w:cstheme="minorBidi" w:hint="eastAsia"/>
          <w:b/>
          <w:color w:val="000000" w:themeColor="text1"/>
          <w:kern w:val="24"/>
          <w:sz w:val="30"/>
          <w:szCs w:val="30"/>
        </w:rPr>
        <w:lastRenderedPageBreak/>
        <w:t>宏观调控：财税、金融</w:t>
      </w:r>
    </w:p>
    <w:p w14:paraId="305257AA" w14:textId="77777777" w:rsidR="000C6978" w:rsidRPr="00C825A5" w:rsidRDefault="000C6978" w:rsidP="000C6978">
      <w:pPr>
        <w:jc w:val="center"/>
        <w:rPr>
          <w:b/>
          <w:sz w:val="36"/>
          <w:szCs w:val="36"/>
        </w:rPr>
      </w:pPr>
      <w:r w:rsidRPr="00C825A5">
        <w:rPr>
          <w:rFonts w:hint="eastAsia"/>
          <w:b/>
          <w:sz w:val="36"/>
          <w:szCs w:val="36"/>
        </w:rPr>
        <w:t>考核方式</w:t>
      </w:r>
    </w:p>
    <w:p w14:paraId="61F9D8F1" w14:textId="77777777" w:rsidR="000C6978" w:rsidRPr="00C825A5" w:rsidRDefault="000C6978" w:rsidP="000C6978">
      <w:pPr>
        <w:pStyle w:val="a3"/>
        <w:spacing w:before="211" w:beforeAutospacing="0" w:after="0" w:afterAutospacing="0"/>
        <w:rPr>
          <w:rFonts w:asciiTheme="minorHAnsi" w:eastAsiaTheme="minorEastAsia" w:hAnsi="黑体" w:cstheme="minorBidi" w:hint="eastAsia"/>
          <w:b/>
          <w:bCs/>
          <w:color w:val="000000" w:themeColor="text1"/>
          <w:kern w:val="24"/>
          <w:sz w:val="30"/>
          <w:szCs w:val="30"/>
        </w:rPr>
      </w:pPr>
      <w:r w:rsidRPr="00C825A5">
        <w:rPr>
          <w:rFonts w:asciiTheme="minorHAnsi" w:eastAsiaTheme="minorEastAsia" w:hAnsi="黑体" w:cstheme="minorBidi" w:hint="eastAsia"/>
          <w:b/>
          <w:bCs/>
          <w:color w:val="000000" w:themeColor="text1"/>
          <w:kern w:val="24"/>
          <w:sz w:val="30"/>
          <w:szCs w:val="30"/>
        </w:rPr>
        <w:t>平时占总成绩</w:t>
      </w:r>
      <w:r w:rsidRPr="00C825A5">
        <w:rPr>
          <w:rFonts w:asciiTheme="minorHAnsi" w:eastAsiaTheme="minorEastAsia" w:hAnsi="黑体" w:cstheme="minorBidi" w:hint="eastAsia"/>
          <w:b/>
          <w:bCs/>
          <w:color w:val="000000" w:themeColor="text1"/>
          <w:kern w:val="24"/>
          <w:sz w:val="30"/>
          <w:szCs w:val="30"/>
        </w:rPr>
        <w:t>50%</w:t>
      </w:r>
      <w:r w:rsidRPr="00C825A5">
        <w:rPr>
          <w:rFonts w:asciiTheme="minorHAnsi" w:eastAsiaTheme="minorEastAsia" w:hAnsi="黑体" w:cstheme="minorBidi" w:hint="eastAsia"/>
          <w:b/>
          <w:bCs/>
          <w:color w:val="000000" w:themeColor="text1"/>
          <w:kern w:val="24"/>
          <w:sz w:val="30"/>
          <w:szCs w:val="30"/>
        </w:rPr>
        <w:t>：个人作业</w:t>
      </w:r>
      <w:r w:rsidRPr="00C825A5">
        <w:rPr>
          <w:rFonts w:asciiTheme="minorHAnsi" w:eastAsiaTheme="minorEastAsia" w:hAnsi="黑体" w:cstheme="minorBidi" w:hint="eastAsia"/>
          <w:b/>
          <w:bCs/>
          <w:color w:val="000000" w:themeColor="text1"/>
          <w:kern w:val="24"/>
          <w:sz w:val="30"/>
          <w:szCs w:val="30"/>
        </w:rPr>
        <w:t>15%</w:t>
      </w:r>
      <w:r w:rsidRPr="00C825A5">
        <w:rPr>
          <w:rFonts w:asciiTheme="minorHAnsi" w:eastAsiaTheme="minorEastAsia" w:hAnsi="黑体" w:cstheme="minorBidi" w:hint="eastAsia"/>
          <w:b/>
          <w:bCs/>
          <w:color w:val="000000" w:themeColor="text1"/>
          <w:kern w:val="24"/>
          <w:sz w:val="30"/>
          <w:szCs w:val="30"/>
        </w:rPr>
        <w:t>、小组作业</w:t>
      </w:r>
      <w:r w:rsidRPr="00C825A5">
        <w:rPr>
          <w:rFonts w:asciiTheme="minorHAnsi" w:eastAsiaTheme="minorEastAsia" w:hAnsi="黑体" w:cstheme="minorBidi" w:hint="eastAsia"/>
          <w:b/>
          <w:bCs/>
          <w:color w:val="000000" w:themeColor="text1"/>
          <w:kern w:val="24"/>
          <w:sz w:val="30"/>
          <w:szCs w:val="30"/>
        </w:rPr>
        <w:t>15%</w:t>
      </w:r>
      <w:r w:rsidRPr="00C825A5">
        <w:rPr>
          <w:rFonts w:asciiTheme="minorHAnsi" w:eastAsiaTheme="minorEastAsia" w:hAnsi="黑体" w:cstheme="minorBidi" w:hint="eastAsia"/>
          <w:b/>
          <w:bCs/>
          <w:color w:val="000000" w:themeColor="text1"/>
          <w:kern w:val="24"/>
          <w:sz w:val="30"/>
          <w:szCs w:val="30"/>
        </w:rPr>
        <w:t>、考勤</w:t>
      </w:r>
      <w:r w:rsidRPr="00C825A5">
        <w:rPr>
          <w:rFonts w:asciiTheme="minorHAnsi" w:eastAsiaTheme="minorEastAsia" w:hAnsi="黑体" w:cstheme="minorBidi" w:hint="eastAsia"/>
          <w:b/>
          <w:bCs/>
          <w:color w:val="000000" w:themeColor="text1"/>
          <w:kern w:val="24"/>
          <w:sz w:val="30"/>
          <w:szCs w:val="30"/>
        </w:rPr>
        <w:t>10%</w:t>
      </w:r>
      <w:r w:rsidRPr="00C825A5">
        <w:rPr>
          <w:rFonts w:asciiTheme="minorHAnsi" w:eastAsiaTheme="minorEastAsia" w:hAnsi="黑体" w:cstheme="minorBidi" w:hint="eastAsia"/>
          <w:b/>
          <w:bCs/>
          <w:color w:val="000000" w:themeColor="text1"/>
          <w:kern w:val="24"/>
          <w:sz w:val="30"/>
          <w:szCs w:val="30"/>
        </w:rPr>
        <w:t>、课堂表现</w:t>
      </w:r>
      <w:r w:rsidRPr="00C825A5">
        <w:rPr>
          <w:rFonts w:asciiTheme="minorHAnsi" w:eastAsiaTheme="minorEastAsia" w:hAnsi="黑体" w:cstheme="minorBidi" w:hint="eastAsia"/>
          <w:b/>
          <w:bCs/>
          <w:color w:val="000000" w:themeColor="text1"/>
          <w:kern w:val="24"/>
          <w:sz w:val="30"/>
          <w:szCs w:val="30"/>
        </w:rPr>
        <w:t>10%</w:t>
      </w:r>
    </w:p>
    <w:p w14:paraId="49047AA1" w14:textId="77777777" w:rsidR="000C6978" w:rsidRPr="00C825A5" w:rsidRDefault="000C6978" w:rsidP="000C6978">
      <w:pPr>
        <w:pStyle w:val="a3"/>
        <w:spacing w:before="211" w:beforeAutospacing="0" w:after="0" w:afterAutospacing="0"/>
        <w:rPr>
          <w:rFonts w:hint="eastAsia"/>
          <w:b/>
          <w:sz w:val="30"/>
          <w:szCs w:val="30"/>
        </w:rPr>
      </w:pPr>
      <w:r w:rsidRPr="00C825A5">
        <w:rPr>
          <w:rFonts w:hint="eastAsia"/>
          <w:b/>
          <w:sz w:val="30"/>
          <w:szCs w:val="30"/>
        </w:rPr>
        <w:t>期末随堂</w:t>
      </w:r>
      <w:proofErr w:type="gramStart"/>
      <w:r w:rsidRPr="00C825A5">
        <w:rPr>
          <w:rFonts w:hint="eastAsia"/>
          <w:b/>
          <w:sz w:val="30"/>
          <w:szCs w:val="30"/>
        </w:rPr>
        <w:t>开卷占</w:t>
      </w:r>
      <w:proofErr w:type="gramEnd"/>
      <w:r w:rsidRPr="00C825A5">
        <w:rPr>
          <w:rFonts w:hint="eastAsia"/>
          <w:b/>
          <w:sz w:val="30"/>
          <w:szCs w:val="30"/>
        </w:rPr>
        <w:t>50%：开卷考试分五部分：单项选择、名词解释、问答题、论述题、案例分析题</w:t>
      </w:r>
    </w:p>
    <w:p w14:paraId="4BE14D9A" w14:textId="77777777" w:rsidR="006724B1" w:rsidRDefault="006724B1" w:rsidP="000C6978">
      <w:pPr>
        <w:pStyle w:val="a3"/>
        <w:spacing w:before="211" w:beforeAutospacing="0" w:after="0" w:afterAutospacing="0"/>
        <w:ind w:left="720" w:firstLineChars="1050" w:firstLine="2951"/>
        <w:rPr>
          <w:rFonts w:hint="eastAsia"/>
          <w:b/>
          <w:sz w:val="28"/>
          <w:szCs w:val="28"/>
        </w:rPr>
      </w:pPr>
    </w:p>
    <w:p w14:paraId="1D6AE1FE" w14:textId="77777777" w:rsidR="006724B1" w:rsidRDefault="006724B1" w:rsidP="000C6978">
      <w:pPr>
        <w:pStyle w:val="a3"/>
        <w:spacing w:before="211" w:beforeAutospacing="0" w:after="0" w:afterAutospacing="0"/>
        <w:ind w:left="720" w:firstLineChars="1050" w:firstLine="2951"/>
        <w:rPr>
          <w:rFonts w:hint="eastAsia"/>
          <w:b/>
          <w:sz w:val="28"/>
          <w:szCs w:val="28"/>
        </w:rPr>
      </w:pPr>
    </w:p>
    <w:p w14:paraId="286C86F8" w14:textId="77777777" w:rsidR="004E5761" w:rsidRDefault="004E5761" w:rsidP="000C6978">
      <w:pPr>
        <w:pStyle w:val="a3"/>
        <w:spacing w:before="211" w:beforeAutospacing="0" w:after="0" w:afterAutospacing="0"/>
        <w:ind w:left="720" w:firstLineChars="1050" w:firstLine="2951"/>
        <w:rPr>
          <w:rFonts w:hint="eastAsia"/>
          <w:b/>
          <w:sz w:val="28"/>
          <w:szCs w:val="28"/>
        </w:rPr>
      </w:pPr>
      <w:r>
        <w:rPr>
          <w:rFonts w:hint="eastAsia"/>
          <w:b/>
          <w:sz w:val="28"/>
          <w:szCs w:val="28"/>
        </w:rPr>
        <w:t>202</w:t>
      </w:r>
      <w:r w:rsidR="000C6978">
        <w:rPr>
          <w:rFonts w:hint="eastAsia"/>
          <w:b/>
          <w:sz w:val="28"/>
          <w:szCs w:val="28"/>
        </w:rPr>
        <w:t>4</w:t>
      </w:r>
      <w:r>
        <w:rPr>
          <w:rFonts w:hint="eastAsia"/>
          <w:b/>
          <w:sz w:val="28"/>
          <w:szCs w:val="28"/>
        </w:rPr>
        <w:t>年</w:t>
      </w:r>
      <w:r w:rsidR="000C6978">
        <w:rPr>
          <w:rFonts w:hint="eastAsia"/>
          <w:b/>
          <w:sz w:val="28"/>
          <w:szCs w:val="28"/>
        </w:rPr>
        <w:t>3</w:t>
      </w:r>
      <w:r>
        <w:rPr>
          <w:rFonts w:hint="eastAsia"/>
          <w:b/>
          <w:sz w:val="28"/>
          <w:szCs w:val="28"/>
        </w:rPr>
        <w:t xml:space="preserve">月   </w:t>
      </w:r>
      <w:r w:rsidR="00FC413B">
        <w:rPr>
          <w:rFonts w:hint="eastAsia"/>
          <w:b/>
          <w:sz w:val="28"/>
          <w:szCs w:val="28"/>
        </w:rPr>
        <w:t>任课</w:t>
      </w:r>
      <w:proofErr w:type="gramStart"/>
      <w:r w:rsidR="00FC413B">
        <w:rPr>
          <w:rFonts w:hint="eastAsia"/>
          <w:b/>
          <w:sz w:val="28"/>
          <w:szCs w:val="28"/>
        </w:rPr>
        <w:t>教师</w:t>
      </w:r>
      <w:r>
        <w:rPr>
          <w:rFonts w:hint="eastAsia"/>
          <w:b/>
          <w:sz w:val="28"/>
          <w:szCs w:val="28"/>
        </w:rPr>
        <w:t>霍玉芬</w:t>
      </w:r>
      <w:proofErr w:type="gramEnd"/>
    </w:p>
    <w:p w14:paraId="6682ACB0" w14:textId="77777777" w:rsidR="004E5761" w:rsidRDefault="004E5761" w:rsidP="004E5761"/>
    <w:p w14:paraId="3E27B88D" w14:textId="77777777" w:rsidR="000C6978" w:rsidRDefault="000C6978" w:rsidP="004E5761"/>
    <w:p w14:paraId="14DFC02F" w14:textId="77777777" w:rsidR="00F81454" w:rsidRDefault="00F81454" w:rsidP="00B40988">
      <w:pPr>
        <w:tabs>
          <w:tab w:val="left" w:pos="5103"/>
        </w:tabs>
      </w:pPr>
      <w:r>
        <w:rPr>
          <w:rFonts w:hint="eastAsia"/>
        </w:rPr>
        <w:t>英文：</w:t>
      </w:r>
      <w:r>
        <w:rPr>
          <w:rFonts w:hint="eastAsia"/>
        </w:rPr>
        <w:t>Introduction to economic law syllabus</w:t>
      </w:r>
    </w:p>
    <w:p w14:paraId="66DC7F13" w14:textId="77777777" w:rsidR="00F81454" w:rsidRDefault="00F81454" w:rsidP="00F81454">
      <w:r>
        <w:t xml:space="preserve">Huo </w:t>
      </w:r>
      <w:proofErr w:type="spellStart"/>
      <w:r>
        <w:t>Yufen</w:t>
      </w:r>
      <w:proofErr w:type="spellEnd"/>
    </w:p>
    <w:p w14:paraId="3403D7FE" w14:textId="77777777" w:rsidR="00F81454" w:rsidRDefault="00F81454" w:rsidP="00F81454">
      <w:r>
        <w:t>2023-2024 Spring Semester (32 credit hours)</w:t>
      </w:r>
    </w:p>
    <w:p w14:paraId="1281E7D2" w14:textId="77777777" w:rsidR="00F81454" w:rsidRDefault="00F81454" w:rsidP="00F81454">
      <w:r>
        <w:t>(Course code 100723G002)</w:t>
      </w:r>
    </w:p>
    <w:p w14:paraId="1CA70DC7" w14:textId="77777777" w:rsidR="00F81454" w:rsidRDefault="00F81454" w:rsidP="00F81454">
      <w:r>
        <w:rPr>
          <w:rFonts w:hint="eastAsia"/>
        </w:rPr>
        <w:t>【</w:t>
      </w:r>
      <w:r>
        <w:rPr>
          <w:rFonts w:hint="eastAsia"/>
        </w:rPr>
        <w:t xml:space="preserve"> Ideological and Political content </w:t>
      </w:r>
      <w:r>
        <w:rPr>
          <w:rFonts w:hint="eastAsia"/>
        </w:rPr>
        <w:t>】</w:t>
      </w:r>
    </w:p>
    <w:p w14:paraId="4FC83E65" w14:textId="77777777" w:rsidR="00F81454" w:rsidRDefault="00F81454" w:rsidP="00F81454">
      <w:r>
        <w:t>First, through the study and research of economic law introduction, students will understand that to build a high-level socialist market economy with Chinese characteristics, it is necessary to consolidate and develop the public economy and encourage, support and guide the development of the non-public economy at the policy and legal levels.</w:t>
      </w:r>
    </w:p>
    <w:p w14:paraId="500E7DE2" w14:textId="77777777" w:rsidR="00F81454" w:rsidRDefault="00F81454" w:rsidP="00F81454">
      <w:r>
        <w:t>Second, to develop the economy is the absolute truth. To build a country based on the rule of law and put the people as the center, it is more important that the government has a clear door and the market supervision departments have clear responsibilities. Do not do anything without legal authorization. Fair competition in the market is guaranteed, and the rights of consumers are protected preferentially.</w:t>
      </w:r>
    </w:p>
    <w:p w14:paraId="57003518" w14:textId="77777777" w:rsidR="00F81454" w:rsidRDefault="00F81454" w:rsidP="00F81454"/>
    <w:p w14:paraId="3E01CC6F" w14:textId="77777777" w:rsidR="00F81454" w:rsidRDefault="00F81454" w:rsidP="00F81454">
      <w:r>
        <w:t>Introduction to Economic Law Course bibliography</w:t>
      </w:r>
    </w:p>
    <w:p w14:paraId="660C9BAF" w14:textId="77777777" w:rsidR="00F81454" w:rsidRDefault="00F81454" w:rsidP="00F81454">
      <w:r>
        <w:t xml:space="preserve">China University of Political Science and Law Wang </w:t>
      </w:r>
      <w:proofErr w:type="spellStart"/>
      <w:r>
        <w:t>Weiguo</w:t>
      </w:r>
      <w:proofErr w:type="spellEnd"/>
      <w:r>
        <w:t xml:space="preserve">, Li </w:t>
      </w:r>
      <w:proofErr w:type="spellStart"/>
      <w:r>
        <w:t>Dongfang</w:t>
      </w:r>
      <w:proofErr w:type="spellEnd"/>
      <w:r>
        <w:t xml:space="preserve"> edited the fifth revised edition of "Economic Law" in September 2023. Published by China University of Political Science and Law </w:t>
      </w:r>
      <w:proofErr w:type="spellStart"/>
      <w:r>
        <w:t>Law</w:t>
      </w:r>
      <w:proofErr w:type="spellEnd"/>
      <w:r>
        <w:t xml:space="preserve"> Press</w:t>
      </w:r>
    </w:p>
    <w:p w14:paraId="0CBD6EDB" w14:textId="77777777" w:rsidR="00F81454" w:rsidRDefault="00F81454" w:rsidP="00F81454"/>
    <w:p w14:paraId="5A5278B6" w14:textId="77777777" w:rsidR="00F81454" w:rsidRDefault="00F81454" w:rsidP="00F81454">
      <w:r>
        <w:t>Introduction to economic law teaching content</w:t>
      </w:r>
    </w:p>
    <w:p w14:paraId="28EDBDF4" w14:textId="77777777" w:rsidR="00F81454" w:rsidRDefault="00F81454" w:rsidP="00F81454">
      <w:r>
        <w:lastRenderedPageBreak/>
        <w:t>Divided into:</w:t>
      </w:r>
    </w:p>
    <w:p w14:paraId="439CF954" w14:textId="77777777" w:rsidR="00F81454" w:rsidRDefault="00F81454" w:rsidP="00F81454">
      <w:r>
        <w:t xml:space="preserve">Introduction: Research object of economic law, history of economic law, status of economic law, characteristics of economic law (edge, youth, challenge), </w:t>
      </w:r>
      <w:proofErr w:type="spellStart"/>
      <w:r>
        <w:t>etc</w:t>
      </w:r>
      <w:proofErr w:type="spellEnd"/>
    </w:p>
    <w:p w14:paraId="7815F47D" w14:textId="77777777" w:rsidR="00F81454" w:rsidRDefault="00F81454" w:rsidP="00F81454">
      <w:r>
        <w:t>Part One: Basic theory of economic law</w:t>
      </w:r>
    </w:p>
    <w:p w14:paraId="7D514B9A" w14:textId="77777777" w:rsidR="00F81454" w:rsidRDefault="00F81454" w:rsidP="00F81454">
      <w:r>
        <w:t>Seven chapters are mainly taught:</w:t>
      </w:r>
    </w:p>
    <w:p w14:paraId="32CE5E3D" w14:textId="77777777" w:rsidR="00F81454" w:rsidRDefault="00F81454" w:rsidP="00F81454">
      <w:r>
        <w:t>Chapter One: The emergence and development of economic law: the product of state intervention in market economy and the origin of civil law system</w:t>
      </w:r>
    </w:p>
    <w:p w14:paraId="3202176A" w14:textId="77777777" w:rsidR="00F81454" w:rsidRDefault="00F81454" w:rsidP="00F81454">
      <w:r>
        <w:t>Chapter II The object of economic law adjustment; Competitive relations, consumer protection</w:t>
      </w:r>
    </w:p>
    <w:p w14:paraId="1548FB67" w14:textId="77777777" w:rsidR="00F81454" w:rsidRDefault="00F81454" w:rsidP="00F81454">
      <w:r>
        <w:t xml:space="preserve">Chapter three Features and status of economic law: market failure (government failure), moderate state intervention, policy, time and space, administration, </w:t>
      </w:r>
      <w:proofErr w:type="spellStart"/>
      <w:r>
        <w:t>etc</w:t>
      </w:r>
      <w:proofErr w:type="spellEnd"/>
    </w:p>
    <w:p w14:paraId="2BE1533E" w14:textId="77777777" w:rsidR="00F81454" w:rsidRDefault="00F81454" w:rsidP="00F81454">
      <w:r>
        <w:t>The fourth chapter economic law concept and principle: substantive justice, result equity, moderate intervention</w:t>
      </w:r>
    </w:p>
    <w:p w14:paraId="7E434D88" w14:textId="77777777" w:rsidR="00F81454" w:rsidRDefault="00F81454" w:rsidP="00F81454">
      <w:r>
        <w:t>Chapter V Economic and legal relations: subject, object and content</w:t>
      </w:r>
    </w:p>
    <w:p w14:paraId="77025CB4" w14:textId="77777777" w:rsidR="00F81454" w:rsidRDefault="00F81454" w:rsidP="00F81454">
      <w:r>
        <w:t>Chapter VI Economic legal responsibility: the combination of duty and authority</w:t>
      </w:r>
    </w:p>
    <w:p w14:paraId="30AB60CC" w14:textId="77777777" w:rsidR="00F81454" w:rsidRDefault="00F81454" w:rsidP="00F81454">
      <w:r>
        <w:t>Chapter VII Public interest litigation: subject, qualification and cause of litigation</w:t>
      </w:r>
    </w:p>
    <w:p w14:paraId="39AD523E" w14:textId="77777777" w:rsidR="00F81454" w:rsidRDefault="00F81454" w:rsidP="00F81454">
      <w:r>
        <w:t>The second part of the economic law is divided into the main branch law</w:t>
      </w:r>
    </w:p>
    <w:p w14:paraId="4938F016" w14:textId="77777777" w:rsidR="00F81454" w:rsidRDefault="00F81454" w:rsidP="00F81454">
      <w:r>
        <w:t>Sub-theory of economic law: Market regulation, macro-control</w:t>
      </w:r>
    </w:p>
    <w:p w14:paraId="285F547C" w14:textId="77777777" w:rsidR="00F81454" w:rsidRDefault="00F81454" w:rsidP="00F81454">
      <w:r>
        <w:t>Focus on three core laws of market regulation</w:t>
      </w:r>
    </w:p>
    <w:p w14:paraId="6C38E060" w14:textId="77777777" w:rsidR="00F81454" w:rsidRDefault="00F81454" w:rsidP="00F81454">
      <w:r>
        <w:t>Chapter I Anti-monopoly Law: Four forms of monopoly</w:t>
      </w:r>
    </w:p>
    <w:p w14:paraId="5D04C014" w14:textId="77777777" w:rsidR="00F81454" w:rsidRDefault="00F81454" w:rsidP="00F81454">
      <w:r>
        <w:t>Chapter II Anti-Unfair Competition Law: Seven unfair competition manifestations and corresponding legal responsibilities</w:t>
      </w:r>
    </w:p>
    <w:p w14:paraId="1A49AD30" w14:textId="77777777" w:rsidR="00F81454" w:rsidRDefault="00F81454" w:rsidP="00F81454">
      <w:r>
        <w:t>Chapter III Protection of the Rights and Interests of Consumers: Eleven rights of consumers and corresponding obligations of business operators</w:t>
      </w:r>
    </w:p>
    <w:p w14:paraId="1785CFD3" w14:textId="77777777" w:rsidR="00F81454" w:rsidRDefault="00F81454" w:rsidP="00F81454">
      <w:r>
        <w:t>Macro-control: finance, taxation and finance</w:t>
      </w:r>
    </w:p>
    <w:p w14:paraId="03828CC6" w14:textId="77777777" w:rsidR="00F81454" w:rsidRDefault="00F81454" w:rsidP="00F81454">
      <w:r>
        <w:t>Assessment method</w:t>
      </w:r>
    </w:p>
    <w:p w14:paraId="425F4778" w14:textId="77777777" w:rsidR="00F81454" w:rsidRDefault="00F81454" w:rsidP="00F81454">
      <w:r>
        <w:t>Usually account for 50% of the total score: individual work 15%, group work 15%, attendance 10%, class performance 10%</w:t>
      </w:r>
    </w:p>
    <w:p w14:paraId="5C45A1A1" w14:textId="77777777" w:rsidR="00F81454" w:rsidRDefault="00F81454" w:rsidP="00F81454">
      <w:r>
        <w:t>Final class open book accounted for 50</w:t>
      </w:r>
      <w:proofErr w:type="gramStart"/>
      <w:r>
        <w:t>% :</w:t>
      </w:r>
      <w:proofErr w:type="gramEnd"/>
      <w:r>
        <w:t xml:space="preserve"> open book exam is divided into five parts: single choice, noun explanation, question and answer, essay question, case analysis question</w:t>
      </w:r>
    </w:p>
    <w:p w14:paraId="765691ED" w14:textId="77777777" w:rsidR="00F81454" w:rsidRDefault="00F81454" w:rsidP="00F81454"/>
    <w:p w14:paraId="72291546" w14:textId="77777777" w:rsidR="00F81454" w:rsidRDefault="00F81454" w:rsidP="00F81454"/>
    <w:p w14:paraId="2D221917" w14:textId="77777777" w:rsidR="000C6978" w:rsidRDefault="00F81454" w:rsidP="00F81454">
      <w:r>
        <w:t xml:space="preserve">March 2024 teacher Huo </w:t>
      </w:r>
      <w:proofErr w:type="spellStart"/>
      <w:r>
        <w:t>Yufen</w:t>
      </w:r>
      <w:proofErr w:type="spellEnd"/>
    </w:p>
    <w:sectPr w:rsidR="000C69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altName w:val="Times New Roman"/>
    <w:panose1 w:val="05020102010507070707"/>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B20290"/>
    <w:multiLevelType w:val="hybridMultilevel"/>
    <w:tmpl w:val="78CCB26E"/>
    <w:lvl w:ilvl="0" w:tplc="29225E00">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82F0B4A"/>
    <w:multiLevelType w:val="hybridMultilevel"/>
    <w:tmpl w:val="B130062E"/>
    <w:lvl w:ilvl="0" w:tplc="E8A833D4">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9A8734D"/>
    <w:multiLevelType w:val="hybridMultilevel"/>
    <w:tmpl w:val="011858EC"/>
    <w:lvl w:ilvl="0" w:tplc="57720188">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A916F33"/>
    <w:multiLevelType w:val="hybridMultilevel"/>
    <w:tmpl w:val="9D2E6F46"/>
    <w:lvl w:ilvl="0" w:tplc="B0A2AAB6">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693B47"/>
    <w:multiLevelType w:val="hybridMultilevel"/>
    <w:tmpl w:val="C13E0450"/>
    <w:lvl w:ilvl="0" w:tplc="E69A2E40">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1633A2"/>
    <w:multiLevelType w:val="hybridMultilevel"/>
    <w:tmpl w:val="263E6966"/>
    <w:lvl w:ilvl="0" w:tplc="38E4D348">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5C7490"/>
    <w:multiLevelType w:val="hybridMultilevel"/>
    <w:tmpl w:val="F5CA031C"/>
    <w:lvl w:ilvl="0" w:tplc="CCE88AA2">
      <w:start w:val="1"/>
      <w:numFmt w:val="bullet"/>
      <w:lvlText w:val="ß"/>
      <w:lvlJc w:val="left"/>
      <w:pPr>
        <w:tabs>
          <w:tab w:val="num" w:pos="720"/>
        </w:tabs>
        <w:ind w:left="720" w:hanging="360"/>
      </w:pPr>
      <w:rPr>
        <w:rFonts w:ascii="Wingdings 2" w:hAnsi="Wingdings 2" w:hint="default"/>
      </w:rPr>
    </w:lvl>
    <w:lvl w:ilvl="1" w:tplc="01521728" w:tentative="1">
      <w:start w:val="1"/>
      <w:numFmt w:val="bullet"/>
      <w:lvlText w:val="ß"/>
      <w:lvlJc w:val="left"/>
      <w:pPr>
        <w:tabs>
          <w:tab w:val="num" w:pos="1440"/>
        </w:tabs>
        <w:ind w:left="1440" w:hanging="360"/>
      </w:pPr>
      <w:rPr>
        <w:rFonts w:ascii="Wingdings 2" w:hAnsi="Wingdings 2" w:hint="default"/>
      </w:rPr>
    </w:lvl>
    <w:lvl w:ilvl="2" w:tplc="AFDAF404" w:tentative="1">
      <w:start w:val="1"/>
      <w:numFmt w:val="bullet"/>
      <w:lvlText w:val="ß"/>
      <w:lvlJc w:val="left"/>
      <w:pPr>
        <w:tabs>
          <w:tab w:val="num" w:pos="2160"/>
        </w:tabs>
        <w:ind w:left="2160" w:hanging="360"/>
      </w:pPr>
      <w:rPr>
        <w:rFonts w:ascii="Wingdings 2" w:hAnsi="Wingdings 2" w:hint="default"/>
      </w:rPr>
    </w:lvl>
    <w:lvl w:ilvl="3" w:tplc="F2820E42" w:tentative="1">
      <w:start w:val="1"/>
      <w:numFmt w:val="bullet"/>
      <w:lvlText w:val="ß"/>
      <w:lvlJc w:val="left"/>
      <w:pPr>
        <w:tabs>
          <w:tab w:val="num" w:pos="2880"/>
        </w:tabs>
        <w:ind w:left="2880" w:hanging="360"/>
      </w:pPr>
      <w:rPr>
        <w:rFonts w:ascii="Wingdings 2" w:hAnsi="Wingdings 2" w:hint="default"/>
      </w:rPr>
    </w:lvl>
    <w:lvl w:ilvl="4" w:tplc="67F8F0AE" w:tentative="1">
      <w:start w:val="1"/>
      <w:numFmt w:val="bullet"/>
      <w:lvlText w:val="ß"/>
      <w:lvlJc w:val="left"/>
      <w:pPr>
        <w:tabs>
          <w:tab w:val="num" w:pos="3600"/>
        </w:tabs>
        <w:ind w:left="3600" w:hanging="360"/>
      </w:pPr>
      <w:rPr>
        <w:rFonts w:ascii="Wingdings 2" w:hAnsi="Wingdings 2" w:hint="default"/>
      </w:rPr>
    </w:lvl>
    <w:lvl w:ilvl="5" w:tplc="FF7CEC44" w:tentative="1">
      <w:start w:val="1"/>
      <w:numFmt w:val="bullet"/>
      <w:lvlText w:val="ß"/>
      <w:lvlJc w:val="left"/>
      <w:pPr>
        <w:tabs>
          <w:tab w:val="num" w:pos="4320"/>
        </w:tabs>
        <w:ind w:left="4320" w:hanging="360"/>
      </w:pPr>
      <w:rPr>
        <w:rFonts w:ascii="Wingdings 2" w:hAnsi="Wingdings 2" w:hint="default"/>
      </w:rPr>
    </w:lvl>
    <w:lvl w:ilvl="6" w:tplc="7202405E" w:tentative="1">
      <w:start w:val="1"/>
      <w:numFmt w:val="bullet"/>
      <w:lvlText w:val="ß"/>
      <w:lvlJc w:val="left"/>
      <w:pPr>
        <w:tabs>
          <w:tab w:val="num" w:pos="5040"/>
        </w:tabs>
        <w:ind w:left="5040" w:hanging="360"/>
      </w:pPr>
      <w:rPr>
        <w:rFonts w:ascii="Wingdings 2" w:hAnsi="Wingdings 2" w:hint="default"/>
      </w:rPr>
    </w:lvl>
    <w:lvl w:ilvl="7" w:tplc="E01E9436" w:tentative="1">
      <w:start w:val="1"/>
      <w:numFmt w:val="bullet"/>
      <w:lvlText w:val="ß"/>
      <w:lvlJc w:val="left"/>
      <w:pPr>
        <w:tabs>
          <w:tab w:val="num" w:pos="5760"/>
        </w:tabs>
        <w:ind w:left="5760" w:hanging="360"/>
      </w:pPr>
      <w:rPr>
        <w:rFonts w:ascii="Wingdings 2" w:hAnsi="Wingdings 2" w:hint="default"/>
      </w:rPr>
    </w:lvl>
    <w:lvl w:ilvl="8" w:tplc="505AEEB4" w:tentative="1">
      <w:start w:val="1"/>
      <w:numFmt w:val="bullet"/>
      <w:lvlText w:val="ß"/>
      <w:lvlJc w:val="left"/>
      <w:pPr>
        <w:tabs>
          <w:tab w:val="num" w:pos="6480"/>
        </w:tabs>
        <w:ind w:left="6480" w:hanging="360"/>
      </w:pPr>
      <w:rPr>
        <w:rFonts w:ascii="Wingdings 2" w:hAnsi="Wingdings 2" w:hint="default"/>
      </w:rPr>
    </w:lvl>
  </w:abstractNum>
  <w:abstractNum w:abstractNumId="7" w15:restartNumberingAfterBreak="0">
    <w:nsid w:val="39B340EF"/>
    <w:multiLevelType w:val="hybridMultilevel"/>
    <w:tmpl w:val="CE8ED354"/>
    <w:lvl w:ilvl="0" w:tplc="0442D08A">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897156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462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1246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7498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5454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36997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0899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4537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761"/>
    <w:rsid w:val="00055F0F"/>
    <w:rsid w:val="00072955"/>
    <w:rsid w:val="000C6978"/>
    <w:rsid w:val="000D282B"/>
    <w:rsid w:val="00111C78"/>
    <w:rsid w:val="00166B59"/>
    <w:rsid w:val="00183161"/>
    <w:rsid w:val="00191EDB"/>
    <w:rsid w:val="001D025B"/>
    <w:rsid w:val="001F6AB2"/>
    <w:rsid w:val="002536B5"/>
    <w:rsid w:val="00257D20"/>
    <w:rsid w:val="002A0718"/>
    <w:rsid w:val="002C3A6B"/>
    <w:rsid w:val="002E7F85"/>
    <w:rsid w:val="002F6BCD"/>
    <w:rsid w:val="00382B74"/>
    <w:rsid w:val="003A0825"/>
    <w:rsid w:val="003B5737"/>
    <w:rsid w:val="00426251"/>
    <w:rsid w:val="0046022C"/>
    <w:rsid w:val="00461225"/>
    <w:rsid w:val="0047234B"/>
    <w:rsid w:val="0048651B"/>
    <w:rsid w:val="004A04C3"/>
    <w:rsid w:val="004E5761"/>
    <w:rsid w:val="005125EF"/>
    <w:rsid w:val="00552B9C"/>
    <w:rsid w:val="005909A5"/>
    <w:rsid w:val="005B1013"/>
    <w:rsid w:val="005B5884"/>
    <w:rsid w:val="006633F9"/>
    <w:rsid w:val="006724B1"/>
    <w:rsid w:val="00693EBD"/>
    <w:rsid w:val="00696F36"/>
    <w:rsid w:val="006C5AB4"/>
    <w:rsid w:val="006E5749"/>
    <w:rsid w:val="00742CB6"/>
    <w:rsid w:val="00774D47"/>
    <w:rsid w:val="00776710"/>
    <w:rsid w:val="00782E44"/>
    <w:rsid w:val="007A2382"/>
    <w:rsid w:val="007B03E5"/>
    <w:rsid w:val="00817DC1"/>
    <w:rsid w:val="00841222"/>
    <w:rsid w:val="00867083"/>
    <w:rsid w:val="008E250C"/>
    <w:rsid w:val="00915679"/>
    <w:rsid w:val="009665FC"/>
    <w:rsid w:val="0098119F"/>
    <w:rsid w:val="009A74C4"/>
    <w:rsid w:val="009D07AA"/>
    <w:rsid w:val="009F1317"/>
    <w:rsid w:val="00A17E34"/>
    <w:rsid w:val="00A47527"/>
    <w:rsid w:val="00A525B1"/>
    <w:rsid w:val="00A60BED"/>
    <w:rsid w:val="00A71EBF"/>
    <w:rsid w:val="00AB61CC"/>
    <w:rsid w:val="00AC7946"/>
    <w:rsid w:val="00AD633F"/>
    <w:rsid w:val="00B40988"/>
    <w:rsid w:val="00B5469B"/>
    <w:rsid w:val="00B56448"/>
    <w:rsid w:val="00B9052F"/>
    <w:rsid w:val="00BD369E"/>
    <w:rsid w:val="00C550E1"/>
    <w:rsid w:val="00C77127"/>
    <w:rsid w:val="00C825A5"/>
    <w:rsid w:val="00C83B61"/>
    <w:rsid w:val="00CA1DF3"/>
    <w:rsid w:val="00CA6061"/>
    <w:rsid w:val="00CC17F2"/>
    <w:rsid w:val="00CD0A7C"/>
    <w:rsid w:val="00CE0629"/>
    <w:rsid w:val="00CF0518"/>
    <w:rsid w:val="00D93769"/>
    <w:rsid w:val="00DE6A6E"/>
    <w:rsid w:val="00E34814"/>
    <w:rsid w:val="00E42164"/>
    <w:rsid w:val="00EC4663"/>
    <w:rsid w:val="00F0747D"/>
    <w:rsid w:val="00F363BE"/>
    <w:rsid w:val="00F5413A"/>
    <w:rsid w:val="00F81454"/>
    <w:rsid w:val="00F84CC8"/>
    <w:rsid w:val="00FA15D4"/>
    <w:rsid w:val="00FC413B"/>
    <w:rsid w:val="00FF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9FA7"/>
  <w15:docId w15:val="{1038B432-EFA7-4766-AB8F-07929DC5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D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5761"/>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B9052F"/>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673562">
      <w:bodyDiv w:val="1"/>
      <w:marLeft w:val="0"/>
      <w:marRight w:val="0"/>
      <w:marTop w:val="0"/>
      <w:marBottom w:val="0"/>
      <w:divBdr>
        <w:top w:val="none" w:sz="0" w:space="0" w:color="auto"/>
        <w:left w:val="none" w:sz="0" w:space="0" w:color="auto"/>
        <w:bottom w:val="none" w:sz="0" w:space="0" w:color="auto"/>
        <w:right w:val="none" w:sz="0" w:space="0" w:color="auto"/>
      </w:divBdr>
    </w:div>
    <w:div w:id="1857231504">
      <w:bodyDiv w:val="1"/>
      <w:marLeft w:val="0"/>
      <w:marRight w:val="0"/>
      <w:marTop w:val="0"/>
      <w:marBottom w:val="0"/>
      <w:divBdr>
        <w:top w:val="none" w:sz="0" w:space="0" w:color="auto"/>
        <w:left w:val="none" w:sz="0" w:space="0" w:color="auto"/>
        <w:bottom w:val="none" w:sz="0" w:space="0" w:color="auto"/>
        <w:right w:val="none" w:sz="0" w:space="0" w:color="auto"/>
      </w:divBdr>
      <w:divsChild>
        <w:div w:id="1918392389">
          <w:marLeft w:val="547"/>
          <w:marRight w:val="0"/>
          <w:marTop w:val="154"/>
          <w:marBottom w:val="0"/>
          <w:divBdr>
            <w:top w:val="none" w:sz="0" w:space="0" w:color="auto"/>
            <w:left w:val="none" w:sz="0" w:space="0" w:color="auto"/>
            <w:bottom w:val="none" w:sz="0" w:space="0" w:color="auto"/>
            <w:right w:val="none" w:sz="0" w:space="0" w:color="auto"/>
          </w:divBdr>
        </w:div>
        <w:div w:id="1960716074">
          <w:marLeft w:val="547"/>
          <w:marRight w:val="0"/>
          <w:marTop w:val="154"/>
          <w:marBottom w:val="0"/>
          <w:divBdr>
            <w:top w:val="none" w:sz="0" w:space="0" w:color="auto"/>
            <w:left w:val="none" w:sz="0" w:space="0" w:color="auto"/>
            <w:bottom w:val="none" w:sz="0" w:space="0" w:color="auto"/>
            <w:right w:val="none" w:sz="0" w:space="0" w:color="auto"/>
          </w:divBdr>
        </w:div>
        <w:div w:id="1829324831">
          <w:marLeft w:val="547"/>
          <w:marRight w:val="0"/>
          <w:marTop w:val="154"/>
          <w:marBottom w:val="0"/>
          <w:divBdr>
            <w:top w:val="none" w:sz="0" w:space="0" w:color="auto"/>
            <w:left w:val="none" w:sz="0" w:space="0" w:color="auto"/>
            <w:bottom w:val="none" w:sz="0" w:space="0" w:color="auto"/>
            <w:right w:val="none" w:sz="0" w:space="0" w:color="auto"/>
          </w:divBdr>
        </w:div>
        <w:div w:id="285355787">
          <w:marLeft w:val="547"/>
          <w:marRight w:val="0"/>
          <w:marTop w:val="154"/>
          <w:marBottom w:val="0"/>
          <w:divBdr>
            <w:top w:val="none" w:sz="0" w:space="0" w:color="auto"/>
            <w:left w:val="none" w:sz="0" w:space="0" w:color="auto"/>
            <w:bottom w:val="none" w:sz="0" w:space="0" w:color="auto"/>
            <w:right w:val="none" w:sz="0" w:space="0" w:color="auto"/>
          </w:divBdr>
        </w:div>
        <w:div w:id="206008821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3319</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明月 戴</cp:lastModifiedBy>
  <cp:revision>4</cp:revision>
  <dcterms:created xsi:type="dcterms:W3CDTF">2024-03-03T05:29:00Z</dcterms:created>
  <dcterms:modified xsi:type="dcterms:W3CDTF">2024-08-29T09:52:00Z</dcterms:modified>
</cp:coreProperties>
</file>