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1B38" w:rsidRDefault="00D727FE">
      <w:pPr>
        <w:spacing w:beforeLines="50" w:before="156" w:afterLines="50" w:after="156" w:line="360" w:lineRule="auto"/>
        <w:jc w:val="left"/>
      </w:pPr>
      <w:r>
        <w:rPr>
          <w:noProof/>
        </w:rP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rsidR="00191B38" w:rsidRDefault="00191B38">
      <w:pPr>
        <w:spacing w:line="480" w:lineRule="auto"/>
        <w:rPr>
          <w:rFonts w:ascii="宋体" w:hAnsi="宋体"/>
          <w:color w:val="000000"/>
          <w:sz w:val="44"/>
          <w:szCs w:val="20"/>
        </w:rPr>
      </w:pPr>
    </w:p>
    <w:p w:rsidR="00191B38" w:rsidRDefault="00D727FE">
      <w:pPr>
        <w:tabs>
          <w:tab w:val="left" w:pos="880"/>
        </w:tabs>
        <w:spacing w:line="480" w:lineRule="auto"/>
        <w:rPr>
          <w:rFonts w:ascii="宋体" w:hAnsi="宋体"/>
          <w:color w:val="000000"/>
          <w:sz w:val="44"/>
          <w:szCs w:val="20"/>
        </w:rPr>
      </w:pPr>
      <w:r>
        <w:rPr>
          <w:rFonts w:ascii="宋体" w:hAnsi="宋体"/>
          <w:color w:val="000000"/>
          <w:sz w:val="44"/>
          <w:szCs w:val="20"/>
        </w:rPr>
        <w:tab/>
      </w:r>
    </w:p>
    <w:p w:rsidR="00191B38" w:rsidRDefault="00191B38">
      <w:pPr>
        <w:spacing w:line="480" w:lineRule="auto"/>
        <w:rPr>
          <w:rFonts w:ascii="宋体" w:hAnsi="宋体"/>
          <w:color w:val="000000"/>
          <w:sz w:val="44"/>
          <w:szCs w:val="20"/>
        </w:rPr>
      </w:pPr>
    </w:p>
    <w:p w:rsidR="00191B38" w:rsidRDefault="00D727FE">
      <w:pPr>
        <w:spacing w:line="480" w:lineRule="auto"/>
        <w:jc w:val="center"/>
        <w:rPr>
          <w:rFonts w:eastAsia="黑体"/>
          <w:color w:val="000000"/>
          <w:sz w:val="44"/>
        </w:rPr>
      </w:pPr>
      <w:r>
        <w:rPr>
          <w:rFonts w:eastAsia="黑体" w:hint="eastAsia"/>
          <w:color w:val="000000"/>
          <w:sz w:val="44"/>
        </w:rPr>
        <w:t>《</w:t>
      </w:r>
      <w:r>
        <w:rPr>
          <w:rFonts w:eastAsia="黑体" w:hint="eastAsia"/>
          <w:color w:val="0070C0"/>
          <w:sz w:val="44"/>
        </w:rPr>
        <w:t>思想道德与法治</w:t>
      </w:r>
      <w:r>
        <w:rPr>
          <w:rFonts w:eastAsia="黑体" w:hint="eastAsia"/>
          <w:color w:val="000000"/>
          <w:sz w:val="44"/>
        </w:rPr>
        <w:t>》教学大纲</w:t>
      </w:r>
    </w:p>
    <w:p w:rsidR="00191B38" w:rsidRDefault="00D727FE">
      <w:pPr>
        <w:spacing w:line="480" w:lineRule="auto"/>
        <w:jc w:val="center"/>
        <w:rPr>
          <w:rFonts w:ascii="仿宋" w:eastAsia="仿宋" w:hAnsi="仿宋"/>
          <w:color w:val="000000"/>
          <w:sz w:val="28"/>
          <w:u w:val="single"/>
        </w:rPr>
      </w:pPr>
      <w:r>
        <w:rPr>
          <w:rFonts w:ascii="仿宋" w:eastAsia="仿宋" w:hAnsi="仿宋" w:hint="eastAsia"/>
          <w:color w:val="000000"/>
          <w:sz w:val="28"/>
          <w:u w:val="single"/>
        </w:rPr>
        <w:t>（第1版）</w:t>
      </w:r>
    </w:p>
    <w:p w:rsidR="00191B38" w:rsidRDefault="00191B38">
      <w:pPr>
        <w:spacing w:line="480" w:lineRule="auto"/>
        <w:rPr>
          <w:color w:val="000000"/>
          <w:sz w:val="32"/>
          <w:szCs w:val="20"/>
        </w:rPr>
      </w:pPr>
    </w:p>
    <w:p w:rsidR="00191B38" w:rsidRDefault="00191B38">
      <w:pPr>
        <w:spacing w:line="480" w:lineRule="auto"/>
        <w:rPr>
          <w:color w:val="000000"/>
          <w:sz w:val="32"/>
          <w:szCs w:val="20"/>
        </w:rPr>
      </w:pPr>
    </w:p>
    <w:p w:rsidR="00191B38" w:rsidRDefault="00191B38">
      <w:pPr>
        <w:spacing w:line="480" w:lineRule="auto"/>
        <w:rPr>
          <w:color w:val="000000"/>
          <w:sz w:val="32"/>
          <w:szCs w:val="20"/>
        </w:rPr>
      </w:pPr>
    </w:p>
    <w:p w:rsidR="00191B38" w:rsidRDefault="00191B38">
      <w:pPr>
        <w:spacing w:line="480" w:lineRule="auto"/>
        <w:rPr>
          <w:color w:val="000000"/>
          <w:sz w:val="32"/>
          <w:szCs w:val="20"/>
        </w:rPr>
      </w:pPr>
    </w:p>
    <w:p w:rsidR="00191B38" w:rsidRDefault="00191B38">
      <w:pPr>
        <w:spacing w:line="480" w:lineRule="auto"/>
        <w:rPr>
          <w:color w:val="000000"/>
          <w:sz w:val="32"/>
          <w:szCs w:val="20"/>
        </w:rPr>
      </w:pPr>
    </w:p>
    <w:p w:rsidR="00191B38" w:rsidRDefault="00191B38">
      <w:pPr>
        <w:spacing w:line="480" w:lineRule="auto"/>
        <w:rPr>
          <w:color w:val="000000"/>
          <w:sz w:val="32"/>
          <w:szCs w:val="20"/>
        </w:rPr>
      </w:pPr>
    </w:p>
    <w:p w:rsidR="00191B38" w:rsidRDefault="00191B38">
      <w:pPr>
        <w:spacing w:line="480" w:lineRule="auto"/>
        <w:rPr>
          <w:color w:val="000000"/>
          <w:sz w:val="32"/>
          <w:szCs w:val="20"/>
        </w:rPr>
      </w:pPr>
    </w:p>
    <w:p w:rsidR="00191B38" w:rsidRDefault="00191B38">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191B38">
        <w:trPr>
          <w:jc w:val="center"/>
        </w:trPr>
        <w:tc>
          <w:tcPr>
            <w:tcW w:w="2376" w:type="dxa"/>
            <w:shd w:val="clear" w:color="auto" w:fill="auto"/>
            <w:vAlign w:val="bottom"/>
          </w:tcPr>
          <w:p w:rsidR="00191B38" w:rsidRDefault="00D727FE">
            <w:pPr>
              <w:spacing w:line="480" w:lineRule="auto"/>
              <w:jc w:val="right"/>
              <w:rPr>
                <w:rFonts w:ascii="仿宋" w:eastAsia="仿宋" w:hAnsi="仿宋"/>
                <w:b/>
                <w:bCs/>
                <w:color w:val="000000"/>
                <w:sz w:val="28"/>
              </w:rPr>
            </w:pPr>
            <w:r>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rsidR="00191B38" w:rsidRDefault="00D727FE">
            <w:pPr>
              <w:spacing w:line="480" w:lineRule="auto"/>
              <w:jc w:val="center"/>
              <w:rPr>
                <w:color w:val="000000"/>
                <w:sz w:val="28"/>
              </w:rPr>
            </w:pPr>
            <w:r>
              <w:rPr>
                <w:rFonts w:hint="eastAsia"/>
                <w:color w:val="000000"/>
                <w:sz w:val="28"/>
              </w:rPr>
              <w:t>赵红菊</w:t>
            </w:r>
          </w:p>
        </w:tc>
      </w:tr>
      <w:tr w:rsidR="00191B38">
        <w:trPr>
          <w:jc w:val="center"/>
        </w:trPr>
        <w:tc>
          <w:tcPr>
            <w:tcW w:w="2376" w:type="dxa"/>
            <w:shd w:val="clear" w:color="auto" w:fill="auto"/>
            <w:vAlign w:val="bottom"/>
          </w:tcPr>
          <w:p w:rsidR="00191B38" w:rsidRDefault="00D727FE">
            <w:pPr>
              <w:spacing w:line="480" w:lineRule="auto"/>
              <w:jc w:val="right"/>
              <w:rPr>
                <w:rFonts w:ascii="仿宋" w:eastAsia="仿宋" w:hAnsi="仿宋"/>
                <w:b/>
                <w:bCs/>
                <w:color w:val="000000"/>
                <w:sz w:val="28"/>
              </w:rPr>
            </w:pPr>
            <w:r>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rsidR="00191B38" w:rsidRDefault="00D727FE">
            <w:pPr>
              <w:spacing w:line="480" w:lineRule="auto"/>
              <w:jc w:val="center"/>
              <w:rPr>
                <w:color w:val="000000"/>
                <w:sz w:val="28"/>
              </w:rPr>
            </w:pPr>
            <w:r>
              <w:rPr>
                <w:rFonts w:hint="eastAsia"/>
                <w:color w:val="000000"/>
                <w:sz w:val="28"/>
              </w:rPr>
              <w:t>晁娜娜</w:t>
            </w:r>
          </w:p>
        </w:tc>
      </w:tr>
    </w:tbl>
    <w:p w:rsidR="00191B38" w:rsidRDefault="00191B38">
      <w:pPr>
        <w:jc w:val="center"/>
        <w:rPr>
          <w:rFonts w:ascii="仿宋" w:eastAsia="仿宋" w:hAnsi="仿宋"/>
          <w:color w:val="000000"/>
          <w:sz w:val="28"/>
          <w:u w:val="single"/>
        </w:rPr>
      </w:pPr>
    </w:p>
    <w:p w:rsidR="00191B38" w:rsidRDefault="00191B38">
      <w:pPr>
        <w:jc w:val="center"/>
        <w:rPr>
          <w:rFonts w:ascii="仿宋" w:eastAsia="仿宋" w:hAnsi="仿宋"/>
          <w:color w:val="000000"/>
          <w:sz w:val="28"/>
          <w:u w:val="single"/>
        </w:rPr>
      </w:pPr>
    </w:p>
    <w:p w:rsidR="00191B38" w:rsidRDefault="00D727FE">
      <w:pPr>
        <w:jc w:val="center"/>
        <w:rPr>
          <w:rFonts w:ascii="仿宋" w:eastAsia="仿宋" w:hAnsi="仿宋"/>
          <w:color w:val="0070C0"/>
        </w:rPr>
      </w:pPr>
      <w:r>
        <w:rPr>
          <w:rFonts w:ascii="仿宋" w:eastAsia="仿宋" w:hAnsi="仿宋"/>
          <w:color w:val="000000"/>
          <w:sz w:val="28"/>
          <w:u w:val="single"/>
        </w:rPr>
        <w:t>2024</w:t>
      </w:r>
      <w:r>
        <w:rPr>
          <w:rFonts w:ascii="仿宋" w:eastAsia="仿宋" w:hAnsi="仿宋" w:hint="eastAsia"/>
          <w:color w:val="000000"/>
          <w:sz w:val="28"/>
          <w:u w:val="single"/>
        </w:rPr>
        <w:t>年</w:t>
      </w:r>
      <w:r>
        <w:rPr>
          <w:rFonts w:ascii="仿宋" w:eastAsia="仿宋" w:hAnsi="仿宋"/>
          <w:color w:val="000000"/>
          <w:sz w:val="28"/>
          <w:u w:val="single"/>
        </w:rPr>
        <w:t>6</w:t>
      </w:r>
      <w:r>
        <w:rPr>
          <w:rFonts w:ascii="仿宋" w:eastAsia="仿宋" w:hAnsi="仿宋" w:hint="eastAsia"/>
          <w:color w:val="000000"/>
          <w:sz w:val="28"/>
          <w:u w:val="single"/>
        </w:rPr>
        <w:t>月制定</w:t>
      </w:r>
      <w:r>
        <w:rPr>
          <w:rFonts w:ascii="仿宋_GB2312" w:eastAsia="仿宋_GB2312"/>
          <w:b/>
          <w:bCs/>
          <w:color w:val="000000"/>
          <w:sz w:val="28"/>
          <w:szCs w:val="28"/>
        </w:rPr>
        <w:br w:type="page"/>
      </w:r>
      <w:bookmarkStart w:id="0" w:name="_Toc231228604"/>
    </w:p>
    <w:p w:rsidR="00191B38" w:rsidRDefault="00D727FE">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280"/>
        <w:gridCol w:w="1446"/>
        <w:gridCol w:w="247"/>
        <w:gridCol w:w="2067"/>
      </w:tblGrid>
      <w:tr w:rsidR="00191B38">
        <w:trPr>
          <w:trHeight w:val="454"/>
          <w:jc w:val="center"/>
        </w:trPr>
        <w:tc>
          <w:tcPr>
            <w:tcW w:w="2263" w:type="dxa"/>
            <w:vAlign w:val="center"/>
          </w:tcPr>
          <w:p w:rsidR="00191B38" w:rsidRDefault="00D727FE">
            <w:pPr>
              <w:jc w:val="center"/>
              <w:rPr>
                <w:rFonts w:ascii="仿宋" w:eastAsia="仿宋" w:hAnsi="仿宋"/>
                <w:b/>
                <w:color w:val="000000"/>
                <w:sz w:val="24"/>
              </w:rPr>
            </w:pPr>
            <w:r>
              <w:rPr>
                <w:rFonts w:ascii="仿宋" w:eastAsia="仿宋" w:hAnsi="仿宋"/>
                <w:b/>
                <w:color w:val="000000"/>
                <w:sz w:val="24"/>
              </w:rPr>
              <w:t>课程</w:t>
            </w:r>
            <w:r>
              <w:rPr>
                <w:rFonts w:ascii="仿宋" w:eastAsia="仿宋" w:hAnsi="仿宋" w:hint="eastAsia"/>
                <w:b/>
                <w:color w:val="000000"/>
                <w:sz w:val="24"/>
              </w:rPr>
              <w:t>代码</w:t>
            </w:r>
          </w:p>
        </w:tc>
        <w:tc>
          <w:tcPr>
            <w:tcW w:w="2280" w:type="dxa"/>
            <w:vAlign w:val="center"/>
          </w:tcPr>
          <w:p w:rsidR="00191B38" w:rsidRDefault="00D727FE">
            <w:pPr>
              <w:jc w:val="center"/>
              <w:rPr>
                <w:rFonts w:ascii="仿宋" w:eastAsia="仿宋" w:hAnsi="仿宋"/>
                <w:color w:val="000000"/>
                <w:sz w:val="24"/>
              </w:rPr>
            </w:pPr>
            <w:r>
              <w:rPr>
                <w:rFonts w:ascii="仿宋" w:eastAsia="仿宋" w:hAnsi="仿宋"/>
                <w:color w:val="000000"/>
                <w:sz w:val="24"/>
              </w:rPr>
              <w:t>160844M003</w:t>
            </w:r>
          </w:p>
        </w:tc>
        <w:tc>
          <w:tcPr>
            <w:tcW w:w="1446" w:type="dxa"/>
            <w:vAlign w:val="center"/>
          </w:tcPr>
          <w:p w:rsidR="00191B38" w:rsidRDefault="00D727FE">
            <w:pPr>
              <w:jc w:val="center"/>
              <w:rPr>
                <w:rFonts w:ascii="仿宋" w:eastAsia="仿宋" w:hAnsi="仿宋"/>
                <w:b/>
                <w:color w:val="000000"/>
                <w:sz w:val="24"/>
              </w:rPr>
            </w:pPr>
            <w:r>
              <w:rPr>
                <w:rFonts w:ascii="仿宋" w:eastAsia="仿宋" w:hAnsi="仿宋"/>
                <w:b/>
                <w:color w:val="000000"/>
                <w:sz w:val="24"/>
              </w:rPr>
              <w:t>开课</w:t>
            </w:r>
            <w:r>
              <w:rPr>
                <w:rFonts w:ascii="仿宋" w:eastAsia="仿宋" w:hAnsi="仿宋" w:hint="eastAsia"/>
                <w:b/>
                <w:color w:val="000000"/>
                <w:sz w:val="24"/>
              </w:rPr>
              <w:t>单位</w:t>
            </w:r>
          </w:p>
        </w:tc>
        <w:tc>
          <w:tcPr>
            <w:tcW w:w="2314" w:type="dxa"/>
            <w:gridSpan w:val="2"/>
            <w:vAlign w:val="center"/>
          </w:tcPr>
          <w:p w:rsidR="00191B38" w:rsidRDefault="00D727FE">
            <w:pPr>
              <w:jc w:val="center"/>
              <w:rPr>
                <w:rFonts w:ascii="仿宋" w:eastAsia="仿宋" w:hAnsi="仿宋"/>
                <w:color w:val="000000"/>
                <w:sz w:val="24"/>
              </w:rPr>
            </w:pPr>
            <w:r>
              <w:rPr>
                <w:rFonts w:ascii="仿宋" w:eastAsia="仿宋" w:hAnsi="仿宋" w:hint="eastAsia"/>
                <w:color w:val="000000"/>
                <w:sz w:val="24"/>
              </w:rPr>
              <w:t>工商管理学院/马克思主义学院</w:t>
            </w:r>
          </w:p>
        </w:tc>
      </w:tr>
      <w:tr w:rsidR="00191B38">
        <w:trPr>
          <w:trHeight w:val="454"/>
          <w:jc w:val="center"/>
        </w:trPr>
        <w:tc>
          <w:tcPr>
            <w:tcW w:w="2263" w:type="dxa"/>
            <w:vAlign w:val="center"/>
          </w:tcPr>
          <w:p w:rsidR="00191B38" w:rsidRDefault="00D727FE">
            <w:pPr>
              <w:jc w:val="center"/>
              <w:rPr>
                <w:rFonts w:ascii="仿宋" w:eastAsia="仿宋" w:hAnsi="仿宋"/>
                <w:b/>
                <w:color w:val="000000"/>
                <w:sz w:val="24"/>
              </w:rPr>
            </w:pPr>
            <w:r>
              <w:rPr>
                <w:rFonts w:ascii="仿宋" w:eastAsia="仿宋" w:hAnsi="仿宋"/>
                <w:b/>
                <w:color w:val="000000"/>
                <w:sz w:val="24"/>
              </w:rPr>
              <w:t>课程名称（中文）</w:t>
            </w:r>
          </w:p>
        </w:tc>
        <w:tc>
          <w:tcPr>
            <w:tcW w:w="6040" w:type="dxa"/>
            <w:gridSpan w:val="4"/>
            <w:vAlign w:val="center"/>
          </w:tcPr>
          <w:p w:rsidR="00191B38" w:rsidRDefault="00D727FE">
            <w:pPr>
              <w:jc w:val="center"/>
              <w:rPr>
                <w:rFonts w:ascii="仿宋" w:eastAsia="仿宋" w:hAnsi="仿宋"/>
                <w:color w:val="000000"/>
                <w:sz w:val="24"/>
              </w:rPr>
            </w:pPr>
            <w:r>
              <w:rPr>
                <w:rFonts w:ascii="仿宋" w:eastAsia="仿宋" w:hAnsi="仿宋" w:hint="eastAsia"/>
                <w:color w:val="000000"/>
                <w:sz w:val="24"/>
              </w:rPr>
              <w:t>《思想道德与法治》</w:t>
            </w:r>
          </w:p>
        </w:tc>
      </w:tr>
      <w:tr w:rsidR="00191B38">
        <w:trPr>
          <w:trHeight w:val="454"/>
          <w:jc w:val="center"/>
        </w:trPr>
        <w:tc>
          <w:tcPr>
            <w:tcW w:w="2263" w:type="dxa"/>
            <w:vAlign w:val="center"/>
          </w:tcPr>
          <w:p w:rsidR="00191B38" w:rsidRDefault="00D727FE">
            <w:pPr>
              <w:jc w:val="center"/>
              <w:rPr>
                <w:rFonts w:ascii="仿宋" w:eastAsia="仿宋" w:hAnsi="仿宋"/>
                <w:b/>
                <w:color w:val="000000"/>
                <w:sz w:val="24"/>
              </w:rPr>
            </w:pPr>
            <w:r>
              <w:rPr>
                <w:rFonts w:ascii="仿宋" w:eastAsia="仿宋" w:hAnsi="仿宋"/>
                <w:b/>
                <w:color w:val="000000"/>
                <w:sz w:val="24"/>
              </w:rPr>
              <w:t>课程名称（英文）</w:t>
            </w:r>
          </w:p>
        </w:tc>
        <w:tc>
          <w:tcPr>
            <w:tcW w:w="6040" w:type="dxa"/>
            <w:gridSpan w:val="4"/>
            <w:vAlign w:val="center"/>
          </w:tcPr>
          <w:p w:rsidR="00191B38" w:rsidRDefault="00D727FE">
            <w:pPr>
              <w:jc w:val="center"/>
              <w:rPr>
                <w:rFonts w:ascii="仿宋" w:eastAsia="仿宋" w:hAnsi="仿宋"/>
                <w:color w:val="000000"/>
                <w:sz w:val="24"/>
              </w:rPr>
            </w:pPr>
            <w:r>
              <w:rPr>
                <w:rFonts w:ascii="仿宋" w:eastAsia="仿宋" w:hAnsi="仿宋"/>
                <w:color w:val="000000"/>
                <w:sz w:val="24"/>
              </w:rPr>
              <w:t>Ideology Morality and Rule of Law</w:t>
            </w:r>
          </w:p>
        </w:tc>
      </w:tr>
      <w:tr w:rsidR="00191B38">
        <w:trPr>
          <w:trHeight w:val="454"/>
          <w:jc w:val="center"/>
        </w:trPr>
        <w:tc>
          <w:tcPr>
            <w:tcW w:w="2263" w:type="dxa"/>
            <w:vAlign w:val="center"/>
          </w:tcPr>
          <w:p w:rsidR="00191B38" w:rsidRDefault="00D727FE">
            <w:pPr>
              <w:jc w:val="center"/>
              <w:rPr>
                <w:rFonts w:ascii="仿宋" w:eastAsia="仿宋" w:hAnsi="仿宋"/>
                <w:b/>
                <w:color w:val="000000"/>
                <w:sz w:val="24"/>
              </w:rPr>
            </w:pPr>
            <w:r>
              <w:rPr>
                <w:rFonts w:ascii="仿宋" w:eastAsia="仿宋" w:hAnsi="仿宋" w:hint="eastAsia"/>
                <w:b/>
                <w:color w:val="000000"/>
                <w:sz w:val="24"/>
              </w:rPr>
              <w:t>课程类别</w:t>
            </w:r>
          </w:p>
        </w:tc>
        <w:tc>
          <w:tcPr>
            <w:tcW w:w="6040" w:type="dxa"/>
            <w:gridSpan w:val="4"/>
            <w:vAlign w:val="center"/>
          </w:tcPr>
          <w:p w:rsidR="00191B38" w:rsidRDefault="00D727FE">
            <w:pPr>
              <w:jc w:val="center"/>
              <w:rPr>
                <w:rFonts w:ascii="仿宋" w:eastAsia="仿宋" w:hAnsi="仿宋"/>
                <w:color w:val="000000" w:themeColor="text1"/>
                <w:sz w:val="24"/>
              </w:rPr>
            </w:pPr>
            <w:r>
              <w:rPr>
                <w:rFonts w:ascii="仿宋" w:eastAsia="仿宋" w:hAnsi="仿宋" w:hint="eastAsia"/>
                <w:color w:val="000000" w:themeColor="text1"/>
                <w:sz w:val="24"/>
              </w:rPr>
              <w:t>公共必修课</w:t>
            </w:r>
          </w:p>
        </w:tc>
      </w:tr>
      <w:tr w:rsidR="00191B38">
        <w:trPr>
          <w:trHeight w:val="454"/>
          <w:jc w:val="center"/>
        </w:trPr>
        <w:tc>
          <w:tcPr>
            <w:tcW w:w="2263" w:type="dxa"/>
            <w:vAlign w:val="center"/>
          </w:tcPr>
          <w:p w:rsidR="00191B38" w:rsidRDefault="00D727FE">
            <w:pPr>
              <w:jc w:val="center"/>
              <w:rPr>
                <w:rFonts w:ascii="仿宋" w:eastAsia="仿宋" w:hAnsi="仿宋"/>
                <w:b/>
                <w:color w:val="000000"/>
                <w:sz w:val="24"/>
              </w:rPr>
            </w:pPr>
            <w:r>
              <w:rPr>
                <w:rFonts w:ascii="仿宋" w:eastAsia="仿宋" w:hAnsi="仿宋" w:hint="eastAsia"/>
                <w:b/>
                <w:color w:val="000000"/>
                <w:sz w:val="24"/>
              </w:rPr>
              <w:t>适用</w:t>
            </w:r>
            <w:r>
              <w:rPr>
                <w:rFonts w:ascii="仿宋" w:eastAsia="仿宋" w:hAnsi="仿宋"/>
                <w:b/>
                <w:color w:val="000000"/>
                <w:sz w:val="24"/>
              </w:rPr>
              <w:t>专业</w:t>
            </w:r>
          </w:p>
        </w:tc>
        <w:tc>
          <w:tcPr>
            <w:tcW w:w="6040" w:type="dxa"/>
            <w:gridSpan w:val="4"/>
            <w:vAlign w:val="center"/>
          </w:tcPr>
          <w:p w:rsidR="00191B38" w:rsidRDefault="00D727FE">
            <w:pPr>
              <w:jc w:val="center"/>
              <w:rPr>
                <w:rFonts w:ascii="仿宋" w:eastAsia="仿宋" w:hAnsi="仿宋"/>
                <w:color w:val="000000" w:themeColor="text1"/>
                <w:sz w:val="24"/>
              </w:rPr>
            </w:pPr>
            <w:r>
              <w:rPr>
                <w:rFonts w:ascii="仿宋" w:eastAsia="仿宋" w:hAnsi="仿宋" w:hint="eastAsia"/>
                <w:color w:val="000000" w:themeColor="text1"/>
                <w:sz w:val="24"/>
              </w:rPr>
              <w:t>全校所有专业（</w:t>
            </w:r>
            <w:proofErr w:type="gramStart"/>
            <w:r>
              <w:rPr>
                <w:rFonts w:ascii="仿宋" w:eastAsia="仿宋" w:hAnsi="仿宋" w:hint="eastAsia"/>
                <w:color w:val="000000" w:themeColor="text1"/>
                <w:sz w:val="24"/>
              </w:rPr>
              <w:t>除思想</w:t>
            </w:r>
            <w:proofErr w:type="gramEnd"/>
            <w:r>
              <w:rPr>
                <w:rFonts w:ascii="仿宋" w:eastAsia="仿宋" w:hAnsi="仿宋" w:hint="eastAsia"/>
                <w:color w:val="000000" w:themeColor="text1"/>
                <w:sz w:val="24"/>
              </w:rPr>
              <w:t>政治教育专业外）</w:t>
            </w:r>
          </w:p>
        </w:tc>
      </w:tr>
      <w:tr w:rsidR="00191B38">
        <w:trPr>
          <w:trHeight w:val="454"/>
          <w:jc w:val="center"/>
        </w:trPr>
        <w:tc>
          <w:tcPr>
            <w:tcW w:w="2263" w:type="dxa"/>
            <w:vAlign w:val="center"/>
          </w:tcPr>
          <w:p w:rsidR="00191B38" w:rsidRDefault="00D727FE">
            <w:pPr>
              <w:jc w:val="center"/>
              <w:rPr>
                <w:rFonts w:ascii="仿宋" w:eastAsia="仿宋" w:hAnsi="仿宋"/>
                <w:b/>
                <w:color w:val="000000"/>
                <w:sz w:val="24"/>
              </w:rPr>
            </w:pPr>
            <w:r>
              <w:rPr>
                <w:rFonts w:ascii="仿宋" w:eastAsia="仿宋" w:hAnsi="仿宋" w:hint="eastAsia"/>
                <w:b/>
                <w:color w:val="000000"/>
                <w:sz w:val="24"/>
              </w:rPr>
              <w:t>总</w:t>
            </w:r>
            <w:r>
              <w:rPr>
                <w:rFonts w:ascii="仿宋" w:eastAsia="仿宋" w:hAnsi="仿宋"/>
                <w:b/>
                <w:color w:val="000000"/>
                <w:sz w:val="24"/>
              </w:rPr>
              <w:t>学分</w:t>
            </w:r>
          </w:p>
        </w:tc>
        <w:tc>
          <w:tcPr>
            <w:tcW w:w="2280" w:type="dxa"/>
            <w:vAlign w:val="center"/>
          </w:tcPr>
          <w:p w:rsidR="00191B38" w:rsidRDefault="00D727FE">
            <w:pPr>
              <w:jc w:val="center"/>
              <w:rPr>
                <w:rFonts w:ascii="仿宋" w:eastAsia="仿宋" w:hAnsi="仿宋"/>
                <w:color w:val="000000"/>
                <w:sz w:val="24"/>
              </w:rPr>
            </w:pPr>
            <w:r>
              <w:rPr>
                <w:rFonts w:ascii="仿宋" w:eastAsia="仿宋" w:hAnsi="仿宋" w:hint="eastAsia"/>
                <w:color w:val="000000"/>
                <w:sz w:val="24"/>
              </w:rPr>
              <w:t>3</w:t>
            </w:r>
          </w:p>
        </w:tc>
        <w:tc>
          <w:tcPr>
            <w:tcW w:w="1693" w:type="dxa"/>
            <w:gridSpan w:val="2"/>
            <w:vAlign w:val="center"/>
          </w:tcPr>
          <w:p w:rsidR="00191B38" w:rsidRDefault="00D727FE">
            <w:pPr>
              <w:jc w:val="center"/>
              <w:rPr>
                <w:rFonts w:ascii="仿宋" w:eastAsia="仿宋" w:hAnsi="仿宋"/>
                <w:b/>
                <w:color w:val="000000"/>
                <w:sz w:val="24"/>
              </w:rPr>
            </w:pPr>
            <w:r>
              <w:rPr>
                <w:rFonts w:ascii="仿宋" w:eastAsia="仿宋" w:hAnsi="仿宋" w:hint="eastAsia"/>
                <w:b/>
                <w:color w:val="000000"/>
                <w:sz w:val="24"/>
              </w:rPr>
              <w:t>总</w:t>
            </w:r>
            <w:r>
              <w:rPr>
                <w:rFonts w:ascii="仿宋" w:eastAsia="仿宋" w:hAnsi="仿宋"/>
                <w:b/>
                <w:color w:val="000000"/>
                <w:sz w:val="24"/>
              </w:rPr>
              <w:t>学时</w:t>
            </w:r>
          </w:p>
        </w:tc>
        <w:tc>
          <w:tcPr>
            <w:tcW w:w="2067" w:type="dxa"/>
            <w:vAlign w:val="center"/>
          </w:tcPr>
          <w:p w:rsidR="00191B38" w:rsidRDefault="00D727FE">
            <w:pPr>
              <w:jc w:val="center"/>
              <w:rPr>
                <w:rFonts w:ascii="仿宋" w:eastAsia="仿宋" w:hAnsi="仿宋"/>
                <w:color w:val="000000"/>
                <w:sz w:val="24"/>
              </w:rPr>
            </w:pPr>
            <w:r>
              <w:rPr>
                <w:rFonts w:ascii="仿宋" w:eastAsia="仿宋" w:hAnsi="仿宋" w:hint="eastAsia"/>
                <w:color w:val="000000"/>
                <w:sz w:val="24"/>
              </w:rPr>
              <w:t>48</w:t>
            </w:r>
          </w:p>
        </w:tc>
      </w:tr>
      <w:tr w:rsidR="00191B38">
        <w:trPr>
          <w:trHeight w:val="454"/>
          <w:jc w:val="center"/>
        </w:trPr>
        <w:tc>
          <w:tcPr>
            <w:tcW w:w="2263" w:type="dxa"/>
            <w:vAlign w:val="center"/>
          </w:tcPr>
          <w:p w:rsidR="00191B38" w:rsidRDefault="00D727FE">
            <w:pPr>
              <w:jc w:val="center"/>
              <w:rPr>
                <w:rFonts w:ascii="仿宋" w:eastAsia="仿宋" w:hAnsi="仿宋"/>
                <w:b/>
                <w:color w:val="000000"/>
                <w:sz w:val="24"/>
              </w:rPr>
            </w:pPr>
            <w:r>
              <w:rPr>
                <w:rFonts w:ascii="仿宋" w:eastAsia="仿宋" w:hAnsi="仿宋"/>
                <w:b/>
                <w:color w:val="000000"/>
                <w:sz w:val="24"/>
              </w:rPr>
              <w:t>理论学时</w:t>
            </w:r>
          </w:p>
        </w:tc>
        <w:tc>
          <w:tcPr>
            <w:tcW w:w="2280" w:type="dxa"/>
            <w:vAlign w:val="center"/>
          </w:tcPr>
          <w:p w:rsidR="00191B38" w:rsidRDefault="00D727FE">
            <w:pPr>
              <w:jc w:val="center"/>
              <w:rPr>
                <w:rFonts w:ascii="仿宋" w:eastAsia="仿宋" w:hAnsi="仿宋"/>
                <w:color w:val="000000"/>
                <w:sz w:val="24"/>
              </w:rPr>
            </w:pPr>
            <w:r>
              <w:rPr>
                <w:rFonts w:ascii="仿宋" w:eastAsia="仿宋" w:hAnsi="仿宋" w:hint="eastAsia"/>
                <w:color w:val="000000"/>
                <w:sz w:val="24"/>
              </w:rPr>
              <w:t>3</w:t>
            </w:r>
            <w:r>
              <w:rPr>
                <w:rFonts w:ascii="仿宋" w:eastAsia="仿宋" w:hAnsi="仿宋"/>
                <w:color w:val="000000"/>
                <w:sz w:val="24"/>
              </w:rPr>
              <w:t>2</w:t>
            </w:r>
          </w:p>
        </w:tc>
        <w:tc>
          <w:tcPr>
            <w:tcW w:w="1693" w:type="dxa"/>
            <w:gridSpan w:val="2"/>
            <w:vAlign w:val="center"/>
          </w:tcPr>
          <w:p w:rsidR="00191B38" w:rsidRDefault="00D727FE">
            <w:pPr>
              <w:jc w:val="center"/>
              <w:rPr>
                <w:rFonts w:ascii="仿宋" w:eastAsia="仿宋" w:hAnsi="仿宋"/>
                <w:b/>
                <w:color w:val="000000"/>
                <w:sz w:val="24"/>
              </w:rPr>
            </w:pPr>
            <w:r>
              <w:rPr>
                <w:rFonts w:ascii="仿宋" w:eastAsia="仿宋" w:hAnsi="仿宋"/>
                <w:b/>
                <w:color w:val="000000"/>
                <w:sz w:val="24"/>
              </w:rPr>
              <w:t>实验学时</w:t>
            </w:r>
          </w:p>
        </w:tc>
        <w:tc>
          <w:tcPr>
            <w:tcW w:w="2067" w:type="dxa"/>
            <w:vAlign w:val="center"/>
          </w:tcPr>
          <w:p w:rsidR="00191B38" w:rsidRDefault="00D727FE">
            <w:pPr>
              <w:jc w:val="center"/>
              <w:rPr>
                <w:rFonts w:ascii="仿宋" w:eastAsia="仿宋" w:hAnsi="仿宋"/>
                <w:color w:val="000000"/>
                <w:sz w:val="24"/>
              </w:rPr>
            </w:pPr>
            <w:r>
              <w:rPr>
                <w:rFonts w:ascii="仿宋" w:eastAsia="仿宋" w:hAnsi="仿宋" w:hint="eastAsia"/>
                <w:color w:val="000000"/>
                <w:sz w:val="24"/>
              </w:rPr>
              <w:t>0</w:t>
            </w:r>
          </w:p>
        </w:tc>
      </w:tr>
      <w:tr w:rsidR="00191B38">
        <w:trPr>
          <w:trHeight w:val="454"/>
          <w:jc w:val="center"/>
        </w:trPr>
        <w:tc>
          <w:tcPr>
            <w:tcW w:w="2263" w:type="dxa"/>
            <w:vAlign w:val="center"/>
          </w:tcPr>
          <w:p w:rsidR="00191B38" w:rsidRDefault="00D727FE">
            <w:pPr>
              <w:jc w:val="center"/>
              <w:rPr>
                <w:rFonts w:ascii="仿宋" w:eastAsia="仿宋" w:hAnsi="仿宋"/>
                <w:b/>
                <w:color w:val="000000"/>
                <w:sz w:val="24"/>
              </w:rPr>
            </w:pPr>
            <w:r>
              <w:rPr>
                <w:rFonts w:ascii="仿宋" w:eastAsia="仿宋" w:hAnsi="仿宋" w:hint="eastAsia"/>
                <w:b/>
                <w:color w:val="000000"/>
                <w:sz w:val="24"/>
              </w:rPr>
              <w:t>上机学时</w:t>
            </w:r>
          </w:p>
        </w:tc>
        <w:tc>
          <w:tcPr>
            <w:tcW w:w="2280" w:type="dxa"/>
            <w:vAlign w:val="center"/>
          </w:tcPr>
          <w:p w:rsidR="00191B38" w:rsidRDefault="00D727FE">
            <w:pPr>
              <w:jc w:val="center"/>
              <w:rPr>
                <w:rFonts w:ascii="仿宋" w:eastAsia="仿宋" w:hAnsi="仿宋"/>
                <w:color w:val="000000"/>
                <w:sz w:val="24"/>
              </w:rPr>
            </w:pPr>
            <w:r>
              <w:rPr>
                <w:rFonts w:ascii="仿宋" w:eastAsia="仿宋" w:hAnsi="仿宋" w:hint="eastAsia"/>
                <w:color w:val="000000"/>
                <w:sz w:val="24"/>
              </w:rPr>
              <w:t>0</w:t>
            </w:r>
          </w:p>
        </w:tc>
        <w:tc>
          <w:tcPr>
            <w:tcW w:w="1693" w:type="dxa"/>
            <w:gridSpan w:val="2"/>
            <w:vAlign w:val="center"/>
          </w:tcPr>
          <w:p w:rsidR="00191B38" w:rsidRDefault="00D727FE">
            <w:pPr>
              <w:jc w:val="center"/>
              <w:rPr>
                <w:rFonts w:ascii="仿宋" w:eastAsia="仿宋" w:hAnsi="仿宋"/>
                <w:b/>
                <w:color w:val="000000"/>
                <w:sz w:val="24"/>
              </w:rPr>
            </w:pPr>
            <w:r>
              <w:rPr>
                <w:rFonts w:ascii="仿宋" w:eastAsia="仿宋" w:hAnsi="仿宋" w:hint="eastAsia"/>
                <w:b/>
                <w:color w:val="000000"/>
                <w:sz w:val="24"/>
              </w:rPr>
              <w:t>其他实践学时</w:t>
            </w:r>
          </w:p>
        </w:tc>
        <w:tc>
          <w:tcPr>
            <w:tcW w:w="2067" w:type="dxa"/>
            <w:vAlign w:val="center"/>
          </w:tcPr>
          <w:p w:rsidR="00191B38" w:rsidRDefault="00D727FE">
            <w:pPr>
              <w:jc w:val="center"/>
              <w:rPr>
                <w:rFonts w:ascii="仿宋" w:eastAsia="仿宋" w:hAnsi="仿宋"/>
                <w:color w:val="000000"/>
                <w:sz w:val="24"/>
              </w:rPr>
            </w:pPr>
            <w:r>
              <w:rPr>
                <w:rFonts w:ascii="仿宋" w:eastAsia="仿宋" w:hAnsi="仿宋" w:hint="eastAsia"/>
                <w:color w:val="000000"/>
                <w:sz w:val="24"/>
              </w:rPr>
              <w:t>16</w:t>
            </w:r>
          </w:p>
        </w:tc>
      </w:tr>
      <w:tr w:rsidR="00191B38">
        <w:trPr>
          <w:trHeight w:val="454"/>
          <w:jc w:val="center"/>
        </w:trPr>
        <w:tc>
          <w:tcPr>
            <w:tcW w:w="2263" w:type="dxa"/>
            <w:vAlign w:val="center"/>
          </w:tcPr>
          <w:p w:rsidR="00191B38" w:rsidRDefault="00D727FE">
            <w:pPr>
              <w:jc w:val="center"/>
              <w:rPr>
                <w:rFonts w:ascii="仿宋" w:eastAsia="仿宋" w:hAnsi="仿宋"/>
                <w:b/>
                <w:color w:val="000000"/>
                <w:sz w:val="24"/>
              </w:rPr>
            </w:pPr>
            <w:r>
              <w:rPr>
                <w:rFonts w:ascii="仿宋" w:eastAsia="仿宋" w:hAnsi="仿宋"/>
                <w:b/>
                <w:color w:val="000000"/>
                <w:sz w:val="24"/>
              </w:rPr>
              <w:t>先修课程</w:t>
            </w:r>
          </w:p>
        </w:tc>
        <w:tc>
          <w:tcPr>
            <w:tcW w:w="6040" w:type="dxa"/>
            <w:gridSpan w:val="4"/>
            <w:vAlign w:val="center"/>
          </w:tcPr>
          <w:p w:rsidR="00191B38" w:rsidRDefault="00D727FE">
            <w:pPr>
              <w:jc w:val="center"/>
              <w:rPr>
                <w:rFonts w:ascii="仿宋" w:eastAsia="仿宋" w:hAnsi="仿宋"/>
                <w:color w:val="000000"/>
                <w:sz w:val="24"/>
              </w:rPr>
            </w:pPr>
            <w:r>
              <w:rPr>
                <w:rFonts w:ascii="仿宋" w:eastAsia="仿宋" w:hAnsi="仿宋" w:hint="eastAsia"/>
                <w:color w:val="000000"/>
                <w:sz w:val="24"/>
              </w:rPr>
              <w:t>无</w:t>
            </w:r>
          </w:p>
        </w:tc>
      </w:tr>
    </w:tbl>
    <w:p w:rsidR="00191B38" w:rsidRDefault="00D727FE">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Pr>
          <w:rFonts w:eastAsia="黑体"/>
          <w:color w:val="000000"/>
          <w:sz w:val="28"/>
          <w:szCs w:val="28"/>
        </w:rPr>
        <w:t>课程简介</w:t>
      </w:r>
    </w:p>
    <w:p w:rsidR="00191B38" w:rsidRDefault="00D727FE">
      <w:pPr>
        <w:snapToGrid w:val="0"/>
        <w:spacing w:line="360" w:lineRule="auto"/>
        <w:ind w:firstLineChars="200" w:firstLine="480"/>
        <w:rPr>
          <w:rFonts w:ascii="仿宋" w:eastAsia="仿宋" w:hAnsi="仿宋"/>
          <w:color w:val="000000" w:themeColor="text1"/>
          <w:sz w:val="24"/>
        </w:rPr>
      </w:pPr>
      <w:r>
        <w:rPr>
          <w:rFonts w:ascii="仿宋" w:eastAsia="仿宋" w:hAnsi="仿宋" w:hint="eastAsia"/>
          <w:color w:val="000000" w:themeColor="text1"/>
          <w:sz w:val="24"/>
        </w:rPr>
        <w:t>《思想道德与法治》是普通高等学校的一门公共必修思想政治理论课。以马克思列宁主义、毛泽东思想、中国特色社会主义理论体系为指导，以社会主义核心价值观为主线，以培养中国特色社会主义事业的合格建设者和接班人为目标。本门课不仅是知识传授的载体，更是塑造学生健全人格、培养良好道德品质的重要途径。</w:t>
      </w:r>
    </w:p>
    <w:p w:rsidR="00191B38" w:rsidRDefault="00D727FE">
      <w:pPr>
        <w:snapToGrid w:val="0"/>
        <w:spacing w:line="360" w:lineRule="auto"/>
        <w:ind w:firstLineChars="200" w:firstLine="480"/>
        <w:rPr>
          <w:rFonts w:ascii="仿宋" w:eastAsia="仿宋" w:hAnsi="仿宋"/>
          <w:color w:val="000000" w:themeColor="text1"/>
          <w:sz w:val="24"/>
        </w:rPr>
      </w:pPr>
      <w:r>
        <w:rPr>
          <w:rFonts w:ascii="仿宋" w:eastAsia="仿宋" w:hAnsi="仿宋" w:hint="eastAsia"/>
          <w:color w:val="000000" w:themeColor="text1"/>
          <w:sz w:val="24"/>
        </w:rPr>
        <w:t>首先，这门课程通过系统的道德教育和法治教育，引导学生树立正确的世界观、人生观和价值观。它帮助学生认识到什么是真善美，什么是假恶丑，从而在日常生活中能够做出正确的道德判断和选择。</w:t>
      </w:r>
    </w:p>
    <w:p w:rsidR="00191B38" w:rsidRDefault="00D727FE">
      <w:pPr>
        <w:snapToGrid w:val="0"/>
        <w:spacing w:line="360" w:lineRule="auto"/>
        <w:ind w:firstLineChars="200" w:firstLine="480"/>
        <w:rPr>
          <w:rFonts w:ascii="仿宋" w:eastAsia="仿宋" w:hAnsi="仿宋"/>
          <w:color w:val="000000" w:themeColor="text1"/>
          <w:sz w:val="24"/>
        </w:rPr>
      </w:pPr>
      <w:r>
        <w:rPr>
          <w:rFonts w:ascii="仿宋" w:eastAsia="仿宋" w:hAnsi="仿宋" w:hint="eastAsia"/>
          <w:color w:val="000000" w:themeColor="text1"/>
          <w:sz w:val="24"/>
        </w:rPr>
        <w:t>其次，通过这门课程的学习，学生能够了解法律的基本精神和原则，掌握基本的法律知识，从而在日常生活中自觉遵守法律，维护自己的合法权益。</w:t>
      </w:r>
    </w:p>
    <w:p w:rsidR="00191B38" w:rsidRDefault="00054426">
      <w:pPr>
        <w:snapToGrid w:val="0"/>
        <w:spacing w:line="360" w:lineRule="auto"/>
        <w:ind w:firstLineChars="200" w:firstLine="480"/>
        <w:rPr>
          <w:rFonts w:ascii="仿宋" w:eastAsia="仿宋" w:hAnsi="仿宋"/>
          <w:color w:val="000000" w:themeColor="text1"/>
          <w:sz w:val="24"/>
        </w:rPr>
      </w:pPr>
      <w:r>
        <w:rPr>
          <w:rFonts w:ascii="仿宋" w:eastAsia="仿宋" w:hAnsi="仿宋" w:hint="eastAsia"/>
          <w:color w:val="000000" w:themeColor="text1"/>
          <w:sz w:val="24"/>
        </w:rPr>
        <w:t>再次</w:t>
      </w:r>
      <w:r w:rsidR="00D727FE">
        <w:rPr>
          <w:rFonts w:ascii="仿宋" w:eastAsia="仿宋" w:hAnsi="仿宋" w:hint="eastAsia"/>
          <w:color w:val="000000" w:themeColor="text1"/>
          <w:sz w:val="24"/>
        </w:rPr>
        <w:t>，这门课程注重培养学生的思维能力、判断能力、沟通能力和协作能力等多方面的能力。通过课堂讨论、案例分析等教学活动，学生能够锻炼自己的思维能力和表达能力，提高自己的综合素质。</w:t>
      </w:r>
    </w:p>
    <w:p w:rsidR="00191B38" w:rsidRDefault="00D727FE">
      <w:pPr>
        <w:snapToGrid w:val="0"/>
        <w:spacing w:line="360" w:lineRule="auto"/>
        <w:ind w:firstLineChars="200" w:firstLine="480"/>
        <w:rPr>
          <w:rFonts w:ascii="仿宋" w:eastAsia="仿宋" w:hAnsi="仿宋"/>
          <w:color w:val="000000" w:themeColor="text1"/>
          <w:sz w:val="24"/>
        </w:rPr>
      </w:pPr>
      <w:r>
        <w:rPr>
          <w:rFonts w:ascii="仿宋" w:eastAsia="仿宋" w:hAnsi="仿宋" w:hint="eastAsia"/>
          <w:color w:val="000000" w:themeColor="text1"/>
          <w:sz w:val="24"/>
        </w:rPr>
        <w:t>最后，通过讲述中华传统美德和法治文化，让学生了解和认同中华优秀传统文化，从而增强文化自信和民族自豪感。</w:t>
      </w:r>
    </w:p>
    <w:p w:rsidR="00191B38" w:rsidRDefault="00D727FE">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Pr>
          <w:rFonts w:eastAsia="黑体"/>
          <w:color w:val="000000"/>
          <w:sz w:val="28"/>
          <w:szCs w:val="28"/>
        </w:rPr>
        <w:t>课程目标</w:t>
      </w:r>
      <w:r>
        <w:rPr>
          <w:rFonts w:eastAsia="黑体" w:hint="eastAsia"/>
          <w:color w:val="000000"/>
          <w:sz w:val="28"/>
          <w:szCs w:val="28"/>
        </w:rPr>
        <w:t>及对毕业要求的支撑</w:t>
      </w:r>
    </w:p>
    <w:p w:rsidR="00191B38" w:rsidRDefault="00D727FE">
      <w:pPr>
        <w:snapToGrid w:val="0"/>
        <w:spacing w:line="360" w:lineRule="auto"/>
        <w:ind w:firstLineChars="200" w:firstLine="482"/>
        <w:rPr>
          <w:rFonts w:ascii="仿宋" w:eastAsia="仿宋" w:hAnsi="仿宋"/>
          <w:b/>
          <w:bCs/>
          <w:sz w:val="24"/>
        </w:rPr>
      </w:pPr>
      <w:r>
        <w:rPr>
          <w:rFonts w:ascii="仿宋" w:eastAsia="仿宋" w:hAnsi="仿宋" w:hint="eastAsia"/>
          <w:b/>
          <w:bCs/>
          <w:sz w:val="24"/>
        </w:rPr>
        <w:lastRenderedPageBreak/>
        <w:t>（一）课程目标</w:t>
      </w:r>
    </w:p>
    <w:p w:rsidR="00191B38" w:rsidRDefault="00D727FE">
      <w:pPr>
        <w:spacing w:line="360" w:lineRule="auto"/>
        <w:ind w:firstLineChars="200" w:firstLine="482"/>
        <w:rPr>
          <w:rFonts w:ascii="仿宋" w:eastAsia="仿宋" w:hAnsi="仿宋"/>
          <w:bCs/>
          <w:color w:val="000000" w:themeColor="text1"/>
          <w:sz w:val="24"/>
        </w:rPr>
      </w:pPr>
      <w:r>
        <w:rPr>
          <w:rFonts w:ascii="仿宋" w:eastAsia="仿宋" w:hAnsi="仿宋" w:hint="eastAsia"/>
          <w:b/>
          <w:color w:val="000000"/>
          <w:sz w:val="24"/>
        </w:rPr>
        <w:t>课程目标</w:t>
      </w:r>
      <w:r>
        <w:rPr>
          <w:rFonts w:ascii="仿宋" w:eastAsia="仿宋" w:hAnsi="仿宋"/>
          <w:b/>
          <w:color w:val="000000"/>
          <w:sz w:val="24"/>
        </w:rPr>
        <w:t>1</w:t>
      </w:r>
      <w:r>
        <w:rPr>
          <w:rFonts w:ascii="仿宋" w:eastAsia="仿宋" w:hAnsi="仿宋" w:hint="eastAsia"/>
          <w:b/>
          <w:color w:val="000000"/>
          <w:sz w:val="24"/>
        </w:rPr>
        <w:t>：</w:t>
      </w:r>
      <w:r>
        <w:rPr>
          <w:rFonts w:ascii="仿宋" w:eastAsia="仿宋" w:hAnsi="仿宋" w:hint="eastAsia"/>
          <w:bCs/>
          <w:color w:val="000000" w:themeColor="text1"/>
          <w:sz w:val="24"/>
        </w:rPr>
        <w:t>掌握马克思主义人生观、价值观理论，树立正确的人生观，坚定理想信念，弘扬中国精神，积极投身人生实践，自觉</w:t>
      </w:r>
      <w:proofErr w:type="gramStart"/>
      <w:r>
        <w:rPr>
          <w:rFonts w:ascii="仿宋" w:eastAsia="仿宋" w:hAnsi="仿宋" w:hint="eastAsia"/>
          <w:bCs/>
          <w:color w:val="000000" w:themeColor="text1"/>
          <w:sz w:val="24"/>
        </w:rPr>
        <w:t>践行</w:t>
      </w:r>
      <w:proofErr w:type="gramEnd"/>
      <w:r>
        <w:rPr>
          <w:rFonts w:ascii="仿宋" w:eastAsia="仿宋" w:hAnsi="仿宋" w:hint="eastAsia"/>
          <w:bCs/>
          <w:color w:val="000000" w:themeColor="text1"/>
          <w:sz w:val="24"/>
        </w:rPr>
        <w:t>社会主义核心价值观，将远大理想与对祖国的高度责任感、使命感结合起来，在实现中国梦的实践中放飞青春梦想。（对应绪论和第一、二、三、四章）</w:t>
      </w:r>
    </w:p>
    <w:p w:rsidR="00191B38" w:rsidRDefault="00D727FE">
      <w:pPr>
        <w:spacing w:line="360" w:lineRule="auto"/>
        <w:ind w:firstLineChars="200" w:firstLine="482"/>
        <w:rPr>
          <w:rFonts w:ascii="仿宋" w:eastAsia="仿宋" w:hAnsi="仿宋"/>
          <w:color w:val="000000"/>
          <w:sz w:val="24"/>
        </w:rPr>
      </w:pPr>
      <w:r>
        <w:rPr>
          <w:rFonts w:ascii="仿宋" w:eastAsia="仿宋" w:hAnsi="仿宋" w:hint="eastAsia"/>
          <w:b/>
          <w:color w:val="000000"/>
          <w:sz w:val="24"/>
        </w:rPr>
        <w:t>课程目标2：</w:t>
      </w:r>
      <w:r>
        <w:rPr>
          <w:rFonts w:ascii="仿宋" w:eastAsia="仿宋" w:hAnsi="仿宋" w:hint="eastAsia"/>
          <w:color w:val="000000"/>
          <w:sz w:val="24"/>
        </w:rPr>
        <w:t>掌握社会主义道德核心与原则，树立正确的道德观，自觉传承中华传统美德和中国革命道德，积极吸收借鉴人类优秀道德成果，遵守公民道德准则，在投身崇德向善的实践中不断提高道德品质。（对应第五章）</w:t>
      </w:r>
    </w:p>
    <w:p w:rsidR="00191B38" w:rsidRDefault="00D727FE">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r>
        <w:rPr>
          <w:rFonts w:ascii="仿宋" w:eastAsia="仿宋" w:hAnsi="仿宋" w:hint="eastAsia"/>
          <w:b/>
          <w:color w:val="000000"/>
          <w:sz w:val="24"/>
        </w:rPr>
        <w:t>：</w:t>
      </w:r>
      <w:r>
        <w:rPr>
          <w:rFonts w:ascii="仿宋" w:eastAsia="仿宋" w:hAnsi="仿宋" w:hint="eastAsia"/>
          <w:color w:val="000000" w:themeColor="text1"/>
          <w:sz w:val="24"/>
        </w:rPr>
        <w:t>深刻理解社会主义法律的本质特征和运行机制，整体把握中国特色社会主义法律体系、法治体系和法治道路的精髓，掌握我国社会主义宪法和有关法律的基本精神和主要规定，培养法治思维，尊重和维护法律权威，提高法治素养，依法行使权利与履行义务，</w:t>
      </w:r>
      <w:proofErr w:type="gramStart"/>
      <w:r>
        <w:rPr>
          <w:rFonts w:ascii="仿宋" w:eastAsia="仿宋" w:hAnsi="仿宋" w:hint="eastAsia"/>
          <w:color w:val="000000" w:themeColor="text1"/>
          <w:sz w:val="24"/>
        </w:rPr>
        <w:t>努力做尊法学</w:t>
      </w:r>
      <w:proofErr w:type="gramEnd"/>
      <w:r>
        <w:rPr>
          <w:rFonts w:ascii="仿宋" w:eastAsia="仿宋" w:hAnsi="仿宋" w:hint="eastAsia"/>
          <w:color w:val="000000" w:themeColor="text1"/>
          <w:sz w:val="24"/>
        </w:rPr>
        <w:t>法守法用法的模范。（对应第六章）</w:t>
      </w:r>
    </w:p>
    <w:p w:rsidR="00191B38" w:rsidRDefault="00D727FE">
      <w:pPr>
        <w:snapToGrid w:val="0"/>
        <w:spacing w:line="360" w:lineRule="auto"/>
        <w:ind w:firstLineChars="200" w:firstLine="482"/>
        <w:rPr>
          <w:rFonts w:ascii="仿宋" w:eastAsia="仿宋" w:hAnsi="仿宋"/>
          <w:b/>
          <w:bCs/>
          <w:sz w:val="24"/>
        </w:rPr>
      </w:pPr>
      <w:r>
        <w:rPr>
          <w:rFonts w:ascii="仿宋" w:eastAsia="仿宋" w:hAnsi="仿宋" w:hint="eastAsia"/>
          <w:b/>
          <w:bCs/>
          <w:sz w:val="24"/>
        </w:rPr>
        <w:t>（二）课程目标对毕业要求的支撑</w:t>
      </w:r>
    </w:p>
    <w:tbl>
      <w:tblPr>
        <w:tblW w:w="5000" w:type="pct"/>
        <w:jc w:val="center"/>
        <w:tblLook w:val="04A0" w:firstRow="1" w:lastRow="0" w:firstColumn="1" w:lastColumn="0" w:noHBand="0" w:noVBand="1"/>
      </w:tblPr>
      <w:tblGrid>
        <w:gridCol w:w="2453"/>
        <w:gridCol w:w="2344"/>
        <w:gridCol w:w="2072"/>
        <w:gridCol w:w="1427"/>
      </w:tblGrid>
      <w:tr w:rsidR="00191B38">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rsidR="00191B38" w:rsidRDefault="00D727FE">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rsidR="00191B38" w:rsidRDefault="00D727FE">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rsidR="00191B38" w:rsidRDefault="00D727FE">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rsidR="00191B38" w:rsidRDefault="00D727FE">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支撑强度</w:t>
            </w:r>
          </w:p>
        </w:tc>
      </w:tr>
      <w:tr w:rsidR="00191B38">
        <w:trPr>
          <w:trHeight w:val="1425"/>
          <w:jc w:val="center"/>
        </w:trPr>
        <w:tc>
          <w:tcPr>
            <w:tcW w:w="1478" w:type="pct"/>
            <w:tcBorders>
              <w:top w:val="single" w:sz="4" w:space="0" w:color="auto"/>
              <w:left w:val="single" w:sz="4" w:space="0" w:color="auto"/>
              <w:bottom w:val="single" w:sz="4" w:space="0" w:color="auto"/>
              <w:right w:val="single" w:sz="4" w:space="0" w:color="auto"/>
            </w:tcBorders>
          </w:tcPr>
          <w:p w:rsidR="00191B38" w:rsidRPr="00A07491" w:rsidRDefault="00D727FE">
            <w:pPr>
              <w:widowControl/>
              <w:spacing w:line="276" w:lineRule="auto"/>
              <w:jc w:val="left"/>
              <w:rPr>
                <w:rFonts w:ascii="仿宋" w:eastAsia="仿宋" w:hAnsi="仿宋"/>
                <w:b/>
                <w:bCs/>
                <w:sz w:val="24"/>
              </w:rPr>
            </w:pPr>
            <w:r w:rsidRPr="00A07491">
              <w:rPr>
                <w:rFonts w:ascii="仿宋" w:eastAsia="仿宋" w:hAnsi="仿宋" w:hint="eastAsia"/>
                <w:b/>
                <w:bCs/>
                <w:sz w:val="24"/>
              </w:rPr>
              <w:t>毕业要求1：</w:t>
            </w:r>
          </w:p>
          <w:p w:rsidR="00191B38" w:rsidRDefault="00B0784F">
            <w:pPr>
              <w:widowControl/>
              <w:spacing w:line="276" w:lineRule="auto"/>
              <w:jc w:val="left"/>
              <w:rPr>
                <w:rFonts w:ascii="仿宋" w:eastAsia="仿宋" w:hAnsi="仿宋"/>
                <w:bCs/>
                <w:sz w:val="24"/>
                <w:highlight w:val="yellow"/>
              </w:rPr>
            </w:pPr>
            <w:r w:rsidRPr="00B0784F">
              <w:rPr>
                <w:rFonts w:ascii="仿宋" w:eastAsia="仿宋" w:hAnsi="仿宋" w:hint="eastAsia"/>
                <w:bCs/>
                <w:sz w:val="24"/>
              </w:rPr>
              <w:t>政治过硬：具备过硬的政治素质，热爱祖国，拥护中国共产党领导，</w:t>
            </w:r>
            <w:proofErr w:type="gramStart"/>
            <w:r w:rsidRPr="00B0784F">
              <w:rPr>
                <w:rFonts w:ascii="仿宋" w:eastAsia="仿宋" w:hAnsi="仿宋" w:hint="eastAsia"/>
                <w:bCs/>
                <w:sz w:val="24"/>
              </w:rPr>
              <w:t>践行</w:t>
            </w:r>
            <w:proofErr w:type="gramEnd"/>
            <w:r w:rsidRPr="00B0784F">
              <w:rPr>
                <w:rFonts w:ascii="仿宋" w:eastAsia="仿宋" w:hAnsi="仿宋" w:hint="eastAsia"/>
                <w:bCs/>
                <w:sz w:val="24"/>
              </w:rPr>
              <w:t>社会主义核心价值观，在思想、政治、理论和情感各方面高度认同中国特色社会主义。</w:t>
            </w:r>
          </w:p>
        </w:tc>
        <w:tc>
          <w:tcPr>
            <w:tcW w:w="1413" w:type="pct"/>
            <w:tcBorders>
              <w:top w:val="single" w:sz="4" w:space="0" w:color="auto"/>
              <w:left w:val="nil"/>
              <w:bottom w:val="single" w:sz="4" w:space="0" w:color="auto"/>
              <w:right w:val="single" w:sz="4" w:space="0" w:color="auto"/>
            </w:tcBorders>
          </w:tcPr>
          <w:p w:rsidR="00191B38" w:rsidRPr="00A07491" w:rsidRDefault="00D727FE">
            <w:pPr>
              <w:spacing w:line="276" w:lineRule="auto"/>
              <w:rPr>
                <w:rFonts w:ascii="仿宋" w:eastAsia="仿宋" w:hAnsi="仿宋"/>
                <w:b/>
                <w:bCs/>
                <w:sz w:val="24"/>
              </w:rPr>
            </w:pPr>
            <w:r w:rsidRPr="00A07491">
              <w:rPr>
                <w:rFonts w:ascii="仿宋" w:eastAsia="仿宋" w:hAnsi="仿宋"/>
                <w:b/>
                <w:bCs/>
                <w:sz w:val="24"/>
              </w:rPr>
              <w:t>观测点1</w:t>
            </w:r>
            <w:r w:rsidRPr="00A07491">
              <w:rPr>
                <w:rFonts w:ascii="仿宋" w:eastAsia="仿宋" w:hAnsi="仿宋" w:hint="eastAsia"/>
                <w:b/>
                <w:bCs/>
                <w:sz w:val="24"/>
              </w:rPr>
              <w:t>：</w:t>
            </w:r>
          </w:p>
          <w:p w:rsidR="00191B38" w:rsidRDefault="00D727FE">
            <w:pPr>
              <w:spacing w:line="276" w:lineRule="auto"/>
              <w:rPr>
                <w:rFonts w:ascii="仿宋" w:eastAsia="仿宋" w:hAnsi="仿宋"/>
                <w:color w:val="0070C0"/>
                <w:sz w:val="24"/>
                <w:highlight w:val="yellow"/>
              </w:rPr>
            </w:pPr>
            <w:r w:rsidRPr="00A07491">
              <w:rPr>
                <w:rFonts w:ascii="仿宋" w:eastAsia="仿宋" w:hAnsi="仿宋" w:hint="eastAsia"/>
                <w:bCs/>
                <w:color w:val="000000" w:themeColor="text1"/>
                <w:sz w:val="24"/>
              </w:rPr>
              <w:t>热爱祖国和人民，</w:t>
            </w:r>
            <w:r w:rsidRPr="00A07491">
              <w:rPr>
                <w:rFonts w:ascii="仿宋" w:eastAsia="仿宋" w:hAnsi="仿宋"/>
                <w:color w:val="000000" w:themeColor="text1"/>
                <w:sz w:val="24"/>
              </w:rPr>
              <w:t>能够将</w:t>
            </w:r>
            <w:proofErr w:type="gramStart"/>
            <w:r w:rsidRPr="00A07491">
              <w:rPr>
                <w:rFonts w:ascii="仿宋" w:eastAsia="仿宋" w:hAnsi="仿宋" w:hint="eastAsia"/>
                <w:color w:val="000000" w:themeColor="text1"/>
                <w:sz w:val="24"/>
              </w:rPr>
              <w:t>个人梦</w:t>
            </w:r>
            <w:proofErr w:type="gramEnd"/>
            <w:r w:rsidRPr="00A07491">
              <w:rPr>
                <w:rFonts w:ascii="仿宋" w:eastAsia="仿宋" w:hAnsi="仿宋" w:hint="eastAsia"/>
                <w:color w:val="000000" w:themeColor="text1"/>
                <w:sz w:val="24"/>
              </w:rPr>
              <w:t>融入国家梦，将个人理想融入社会理想，与历史同行、与祖国同向，与人民同行，在祖国最需要的地方建功立业。</w:t>
            </w:r>
          </w:p>
        </w:tc>
        <w:tc>
          <w:tcPr>
            <w:tcW w:w="1249" w:type="pct"/>
            <w:tcBorders>
              <w:top w:val="single" w:sz="4" w:space="0" w:color="auto"/>
              <w:left w:val="nil"/>
              <w:bottom w:val="single" w:sz="4" w:space="0" w:color="auto"/>
              <w:right w:val="single" w:sz="4" w:space="0" w:color="auto"/>
            </w:tcBorders>
            <w:vAlign w:val="center"/>
          </w:tcPr>
          <w:p w:rsidR="00191B38" w:rsidRDefault="00D727FE">
            <w:pPr>
              <w:spacing w:line="276" w:lineRule="auto"/>
              <w:rPr>
                <w:rFonts w:ascii="仿宋" w:eastAsia="仿宋" w:hAnsi="仿宋"/>
                <w:color w:val="000000"/>
                <w:sz w:val="24"/>
              </w:rPr>
            </w:pPr>
            <w:r>
              <w:rPr>
                <w:rFonts w:ascii="仿宋" w:eastAsia="仿宋" w:hAnsi="仿宋" w:hint="eastAsia"/>
                <w:color w:val="000000"/>
                <w:kern w:val="0"/>
                <w:sz w:val="24"/>
              </w:rPr>
              <w:t>课程目标1</w:t>
            </w:r>
          </w:p>
        </w:tc>
        <w:tc>
          <w:tcPr>
            <w:tcW w:w="860" w:type="pct"/>
            <w:tcBorders>
              <w:top w:val="single" w:sz="4" w:space="0" w:color="auto"/>
              <w:left w:val="nil"/>
              <w:bottom w:val="single" w:sz="4" w:space="0" w:color="auto"/>
              <w:right w:val="single" w:sz="4" w:space="0" w:color="auto"/>
            </w:tcBorders>
            <w:vAlign w:val="center"/>
          </w:tcPr>
          <w:p w:rsidR="00191B38" w:rsidRDefault="00D727FE">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H</w:t>
            </w:r>
          </w:p>
          <w:p w:rsidR="00191B38" w:rsidRDefault="00D727FE">
            <w:pPr>
              <w:spacing w:line="276" w:lineRule="auto"/>
              <w:ind w:left="360"/>
              <w:rPr>
                <w:rFonts w:ascii="仿宋" w:eastAsia="仿宋" w:hAnsi="仿宋"/>
                <w:color w:val="000000"/>
                <w:sz w:val="24"/>
              </w:rPr>
            </w:pPr>
            <w:r>
              <w:rPr>
                <w:rFonts w:ascii="仿宋" w:eastAsia="仿宋" w:hAnsi="仿宋" w:hint="eastAsia"/>
                <w:color w:val="000000"/>
                <w:sz w:val="24"/>
              </w:rPr>
              <w:sym w:font="Wingdings 2" w:char="F052"/>
            </w:r>
            <w:r>
              <w:rPr>
                <w:rFonts w:ascii="仿宋" w:eastAsia="仿宋" w:hAnsi="仿宋"/>
                <w:color w:val="000000"/>
                <w:sz w:val="24"/>
              </w:rPr>
              <w:t xml:space="preserve"> </w:t>
            </w:r>
            <w:r>
              <w:rPr>
                <w:rFonts w:ascii="仿宋" w:eastAsia="仿宋" w:hAnsi="仿宋" w:hint="eastAsia"/>
                <w:color w:val="000000"/>
                <w:sz w:val="24"/>
              </w:rPr>
              <w:t>M</w:t>
            </w:r>
          </w:p>
          <w:p w:rsidR="00191B38" w:rsidRDefault="00D727FE">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L</w:t>
            </w:r>
          </w:p>
        </w:tc>
      </w:tr>
      <w:tr w:rsidR="00191B38">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rsidR="00191B38" w:rsidRPr="00A07491" w:rsidRDefault="00D727FE">
            <w:pPr>
              <w:widowControl/>
              <w:spacing w:line="276" w:lineRule="auto"/>
              <w:rPr>
                <w:rFonts w:ascii="仿宋" w:eastAsia="仿宋" w:hAnsi="仿宋"/>
                <w:b/>
                <w:bCs/>
                <w:color w:val="000000"/>
                <w:kern w:val="0"/>
                <w:sz w:val="24"/>
              </w:rPr>
            </w:pPr>
            <w:r w:rsidRPr="00A07491">
              <w:rPr>
                <w:rFonts w:ascii="仿宋" w:eastAsia="仿宋" w:hAnsi="仿宋" w:hint="eastAsia"/>
                <w:b/>
                <w:bCs/>
                <w:color w:val="000000"/>
                <w:kern w:val="0"/>
                <w:sz w:val="24"/>
              </w:rPr>
              <w:t>毕业要求2：</w:t>
            </w:r>
          </w:p>
          <w:p w:rsidR="00191B38" w:rsidRPr="00A07491" w:rsidRDefault="00B0784F">
            <w:pPr>
              <w:widowControl/>
              <w:spacing w:line="276" w:lineRule="auto"/>
              <w:jc w:val="left"/>
              <w:rPr>
                <w:rFonts w:ascii="仿宋" w:eastAsia="仿宋" w:hAnsi="仿宋"/>
                <w:bCs/>
                <w:color w:val="000000"/>
                <w:kern w:val="0"/>
                <w:sz w:val="24"/>
              </w:rPr>
            </w:pPr>
            <w:r w:rsidRPr="00A07491">
              <w:rPr>
                <w:rFonts w:ascii="仿宋" w:eastAsia="仿宋" w:hAnsi="仿宋" w:hint="eastAsia"/>
                <w:bCs/>
                <w:color w:val="000000"/>
                <w:kern w:val="0"/>
                <w:sz w:val="24"/>
              </w:rPr>
              <w:t>交流合作：理解学习共同体的作用，具备较强的人际沟通、协调和合作能力，能够组织或参加小组互助和合作学习。</w:t>
            </w:r>
          </w:p>
        </w:tc>
        <w:tc>
          <w:tcPr>
            <w:tcW w:w="1413" w:type="pct"/>
            <w:tcBorders>
              <w:top w:val="single" w:sz="4" w:space="0" w:color="auto"/>
              <w:left w:val="nil"/>
              <w:bottom w:val="single" w:sz="4" w:space="0" w:color="auto"/>
              <w:right w:val="single" w:sz="4" w:space="0" w:color="auto"/>
            </w:tcBorders>
            <w:vAlign w:val="center"/>
          </w:tcPr>
          <w:p w:rsidR="00191B38" w:rsidRPr="00A07491" w:rsidRDefault="00D727FE">
            <w:pPr>
              <w:spacing w:line="276" w:lineRule="auto"/>
              <w:rPr>
                <w:rFonts w:ascii="仿宋" w:eastAsia="仿宋" w:hAnsi="仿宋"/>
                <w:b/>
                <w:bCs/>
                <w:color w:val="000000"/>
                <w:sz w:val="24"/>
              </w:rPr>
            </w:pPr>
            <w:r w:rsidRPr="00A07491">
              <w:rPr>
                <w:rFonts w:ascii="仿宋" w:eastAsia="仿宋" w:hAnsi="仿宋" w:hint="eastAsia"/>
                <w:b/>
                <w:bCs/>
                <w:color w:val="000000"/>
                <w:sz w:val="24"/>
              </w:rPr>
              <w:t>观测点2：</w:t>
            </w:r>
          </w:p>
          <w:p w:rsidR="00191B38" w:rsidRDefault="00D727FE">
            <w:pPr>
              <w:spacing w:line="276" w:lineRule="auto"/>
              <w:rPr>
                <w:rFonts w:ascii="仿宋" w:eastAsia="仿宋" w:hAnsi="仿宋"/>
                <w:bCs/>
                <w:color w:val="000000"/>
                <w:sz w:val="24"/>
                <w:highlight w:val="yellow"/>
              </w:rPr>
            </w:pPr>
            <w:r w:rsidRPr="00A07491">
              <w:rPr>
                <w:rFonts w:ascii="仿宋" w:eastAsia="仿宋" w:hAnsi="仿宋" w:hint="eastAsia"/>
                <w:bCs/>
                <w:color w:val="000000"/>
                <w:sz w:val="24"/>
              </w:rPr>
              <w:t>能</w:t>
            </w:r>
            <w:r w:rsidR="00A07491">
              <w:rPr>
                <w:rFonts w:ascii="仿宋" w:eastAsia="仿宋" w:hAnsi="仿宋" w:hint="eastAsia"/>
                <w:bCs/>
                <w:color w:val="000000"/>
                <w:sz w:val="24"/>
              </w:rPr>
              <w:t>与相关专业需求匹配</w:t>
            </w:r>
            <w:r w:rsidRPr="00A07491">
              <w:rPr>
                <w:rFonts w:ascii="仿宋" w:eastAsia="仿宋" w:hAnsi="仿宋" w:hint="eastAsia"/>
                <w:bCs/>
                <w:color w:val="000000"/>
                <w:sz w:val="24"/>
              </w:rPr>
              <w:t>，</w:t>
            </w:r>
            <w:r w:rsidR="00A07491">
              <w:rPr>
                <w:rFonts w:ascii="仿宋" w:eastAsia="仿宋" w:hAnsi="仿宋" w:hint="eastAsia"/>
                <w:bCs/>
                <w:color w:val="000000"/>
                <w:sz w:val="24"/>
              </w:rPr>
              <w:t>能</w:t>
            </w:r>
            <w:r w:rsidRPr="00A07491">
              <w:rPr>
                <w:rFonts w:ascii="仿宋" w:eastAsia="仿宋" w:hAnsi="仿宋" w:hint="eastAsia"/>
                <w:bCs/>
                <w:color w:val="000000"/>
                <w:sz w:val="24"/>
              </w:rPr>
              <w:t>在工作中拥有良好的合作能力。</w:t>
            </w:r>
          </w:p>
        </w:tc>
        <w:tc>
          <w:tcPr>
            <w:tcW w:w="1249" w:type="pct"/>
            <w:tcBorders>
              <w:top w:val="single" w:sz="4" w:space="0" w:color="auto"/>
              <w:left w:val="nil"/>
              <w:bottom w:val="single" w:sz="4" w:space="0" w:color="auto"/>
              <w:right w:val="single" w:sz="4" w:space="0" w:color="auto"/>
            </w:tcBorders>
            <w:vAlign w:val="center"/>
          </w:tcPr>
          <w:p w:rsidR="00191B38" w:rsidRDefault="00D727FE">
            <w:pPr>
              <w:spacing w:line="276" w:lineRule="auto"/>
              <w:rPr>
                <w:rFonts w:ascii="仿宋" w:eastAsia="仿宋" w:hAnsi="仿宋"/>
                <w:color w:val="000000"/>
                <w:sz w:val="24"/>
              </w:rPr>
            </w:pPr>
            <w:r>
              <w:rPr>
                <w:rFonts w:ascii="仿宋" w:eastAsia="仿宋" w:hAnsi="仿宋" w:hint="eastAsia"/>
                <w:color w:val="000000"/>
                <w:kern w:val="0"/>
                <w:sz w:val="24"/>
              </w:rPr>
              <w:t>课程目标</w:t>
            </w:r>
            <w:r>
              <w:rPr>
                <w:rFonts w:ascii="仿宋" w:eastAsia="仿宋" w:hAnsi="仿宋"/>
                <w:color w:val="000000"/>
                <w:kern w:val="0"/>
                <w:sz w:val="24"/>
              </w:rPr>
              <w:t>2</w:t>
            </w:r>
          </w:p>
        </w:tc>
        <w:tc>
          <w:tcPr>
            <w:tcW w:w="860" w:type="pct"/>
            <w:tcBorders>
              <w:top w:val="single" w:sz="4" w:space="0" w:color="auto"/>
              <w:left w:val="nil"/>
              <w:bottom w:val="single" w:sz="4" w:space="0" w:color="auto"/>
              <w:right w:val="single" w:sz="4" w:space="0" w:color="auto"/>
            </w:tcBorders>
          </w:tcPr>
          <w:p w:rsidR="00191B38" w:rsidRDefault="00D727FE">
            <w:pPr>
              <w:spacing w:line="276" w:lineRule="auto"/>
              <w:ind w:left="360"/>
              <w:rPr>
                <w:rFonts w:ascii="仿宋" w:eastAsia="仿宋" w:hAnsi="仿宋"/>
                <w:color w:val="000000"/>
                <w:sz w:val="24"/>
              </w:rPr>
            </w:pPr>
            <w:r>
              <w:rPr>
                <w:rFonts w:ascii="仿宋" w:eastAsia="仿宋" w:hAnsi="仿宋"/>
                <w:color w:val="000000"/>
                <w:sz w:val="24"/>
              </w:rPr>
              <w:sym w:font="Wingdings 2" w:char="F052"/>
            </w:r>
            <w:r>
              <w:rPr>
                <w:rFonts w:ascii="仿宋" w:eastAsia="仿宋" w:hAnsi="仿宋"/>
                <w:color w:val="000000"/>
                <w:sz w:val="24"/>
              </w:rPr>
              <w:t xml:space="preserve"> </w:t>
            </w:r>
            <w:r>
              <w:rPr>
                <w:rFonts w:ascii="仿宋" w:eastAsia="仿宋" w:hAnsi="仿宋" w:hint="eastAsia"/>
                <w:color w:val="000000"/>
                <w:sz w:val="24"/>
              </w:rPr>
              <w:t>H</w:t>
            </w:r>
          </w:p>
          <w:p w:rsidR="00191B38" w:rsidRDefault="00D727FE">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M</w:t>
            </w:r>
          </w:p>
          <w:p w:rsidR="00191B38" w:rsidRDefault="00D727FE">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L</w:t>
            </w:r>
          </w:p>
        </w:tc>
      </w:tr>
      <w:tr w:rsidR="00191B38">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rsidR="00191B38" w:rsidRPr="00A07491" w:rsidRDefault="00D727FE">
            <w:pPr>
              <w:widowControl/>
              <w:spacing w:line="276" w:lineRule="auto"/>
              <w:rPr>
                <w:rFonts w:ascii="仿宋" w:eastAsia="仿宋" w:hAnsi="仿宋"/>
                <w:b/>
                <w:bCs/>
                <w:color w:val="000000"/>
                <w:kern w:val="0"/>
                <w:sz w:val="24"/>
              </w:rPr>
            </w:pPr>
            <w:r w:rsidRPr="00A07491">
              <w:rPr>
                <w:rFonts w:ascii="仿宋" w:eastAsia="仿宋" w:hAnsi="仿宋" w:hint="eastAsia"/>
                <w:b/>
                <w:bCs/>
                <w:color w:val="000000"/>
                <w:kern w:val="0"/>
                <w:sz w:val="24"/>
              </w:rPr>
              <w:t>毕业要求</w:t>
            </w:r>
            <w:r w:rsidRPr="00A07491">
              <w:rPr>
                <w:rFonts w:ascii="仿宋" w:eastAsia="仿宋" w:hAnsi="仿宋"/>
                <w:b/>
                <w:bCs/>
                <w:color w:val="000000"/>
                <w:kern w:val="0"/>
                <w:sz w:val="24"/>
              </w:rPr>
              <w:t>3</w:t>
            </w:r>
            <w:r w:rsidRPr="00A07491">
              <w:rPr>
                <w:rFonts w:ascii="仿宋" w:eastAsia="仿宋" w:hAnsi="仿宋" w:hint="eastAsia"/>
                <w:b/>
                <w:bCs/>
                <w:color w:val="000000"/>
                <w:kern w:val="0"/>
                <w:sz w:val="24"/>
              </w:rPr>
              <w:t>：</w:t>
            </w:r>
          </w:p>
          <w:p w:rsidR="00191B38" w:rsidRPr="00A07491" w:rsidRDefault="001F6633">
            <w:pPr>
              <w:widowControl/>
              <w:spacing w:line="276" w:lineRule="auto"/>
              <w:jc w:val="left"/>
              <w:rPr>
                <w:rFonts w:ascii="仿宋" w:eastAsia="仿宋" w:hAnsi="仿宋"/>
                <w:color w:val="000000"/>
                <w:kern w:val="0"/>
                <w:sz w:val="24"/>
              </w:rPr>
            </w:pPr>
            <w:r w:rsidRPr="00A07491">
              <w:rPr>
                <w:rFonts w:ascii="仿宋" w:eastAsia="仿宋" w:hAnsi="仿宋" w:hint="eastAsia"/>
                <w:color w:val="000000" w:themeColor="text1"/>
                <w:kern w:val="0"/>
                <w:sz w:val="24"/>
              </w:rPr>
              <w:t>学以致用：</w:t>
            </w:r>
            <w:r w:rsidR="00D727FE" w:rsidRPr="00A07491">
              <w:rPr>
                <w:rFonts w:ascii="仿宋" w:eastAsia="仿宋" w:hAnsi="仿宋" w:hint="eastAsia"/>
                <w:color w:val="000000" w:themeColor="text1"/>
                <w:kern w:val="0"/>
                <w:sz w:val="24"/>
              </w:rPr>
              <w:t>成长为社会主义法治中国、法</w:t>
            </w:r>
            <w:r w:rsidR="00D727FE" w:rsidRPr="00A07491">
              <w:rPr>
                <w:rFonts w:ascii="仿宋" w:eastAsia="仿宋" w:hAnsi="仿宋" w:hint="eastAsia"/>
                <w:color w:val="000000" w:themeColor="text1"/>
                <w:kern w:val="0"/>
                <w:sz w:val="24"/>
              </w:rPr>
              <w:lastRenderedPageBreak/>
              <w:t>治社会</w:t>
            </w:r>
            <w:r w:rsidR="008479A0" w:rsidRPr="00A07491">
              <w:rPr>
                <w:rFonts w:ascii="仿宋" w:eastAsia="仿宋" w:hAnsi="仿宋" w:hint="eastAsia"/>
                <w:color w:val="000000" w:themeColor="text1"/>
                <w:kern w:val="0"/>
                <w:sz w:val="24"/>
              </w:rPr>
              <w:t>建设</w:t>
            </w:r>
            <w:r w:rsidR="00D727FE" w:rsidRPr="00A07491">
              <w:rPr>
                <w:rFonts w:ascii="仿宋" w:eastAsia="仿宋" w:hAnsi="仿宋" w:hint="eastAsia"/>
                <w:color w:val="000000" w:themeColor="text1"/>
                <w:kern w:val="0"/>
                <w:sz w:val="24"/>
              </w:rPr>
              <w:t>的中坚力量</w:t>
            </w:r>
            <w:r w:rsidR="008479A0" w:rsidRPr="00A07491">
              <w:rPr>
                <w:rFonts w:ascii="仿宋" w:eastAsia="仿宋" w:hAnsi="仿宋" w:hint="eastAsia"/>
                <w:color w:val="000000" w:themeColor="text1"/>
                <w:kern w:val="0"/>
                <w:sz w:val="24"/>
              </w:rPr>
              <w:t>。</w:t>
            </w:r>
          </w:p>
        </w:tc>
        <w:tc>
          <w:tcPr>
            <w:tcW w:w="1413" w:type="pct"/>
            <w:tcBorders>
              <w:top w:val="single" w:sz="4" w:space="0" w:color="auto"/>
              <w:left w:val="nil"/>
              <w:bottom w:val="single" w:sz="4" w:space="0" w:color="auto"/>
              <w:right w:val="single" w:sz="4" w:space="0" w:color="auto"/>
            </w:tcBorders>
            <w:vAlign w:val="center"/>
          </w:tcPr>
          <w:p w:rsidR="00191B38" w:rsidRPr="00A07491" w:rsidRDefault="00D727FE">
            <w:pPr>
              <w:spacing w:line="276" w:lineRule="auto"/>
              <w:rPr>
                <w:rFonts w:ascii="仿宋" w:eastAsia="仿宋" w:hAnsi="仿宋"/>
                <w:b/>
                <w:bCs/>
                <w:color w:val="000000"/>
                <w:sz w:val="24"/>
              </w:rPr>
            </w:pPr>
            <w:r w:rsidRPr="00A07491">
              <w:rPr>
                <w:rFonts w:ascii="仿宋" w:eastAsia="仿宋" w:hAnsi="仿宋" w:hint="eastAsia"/>
                <w:b/>
                <w:bCs/>
                <w:color w:val="000000"/>
                <w:sz w:val="24"/>
              </w:rPr>
              <w:lastRenderedPageBreak/>
              <w:t>观测点3：</w:t>
            </w:r>
          </w:p>
          <w:p w:rsidR="00191B38" w:rsidRDefault="00D727FE">
            <w:pPr>
              <w:spacing w:line="276" w:lineRule="auto"/>
              <w:rPr>
                <w:rFonts w:ascii="仿宋" w:eastAsia="仿宋" w:hAnsi="仿宋"/>
                <w:color w:val="000000"/>
                <w:sz w:val="24"/>
                <w:highlight w:val="yellow"/>
              </w:rPr>
            </w:pPr>
            <w:r w:rsidRPr="00A07491">
              <w:rPr>
                <w:rFonts w:ascii="仿宋" w:eastAsia="仿宋" w:hAnsi="仿宋" w:hint="eastAsia"/>
                <w:bCs/>
                <w:color w:val="000000"/>
                <w:sz w:val="24"/>
              </w:rPr>
              <w:t>尊法学法守法用法，遵守校规校纪等。</w:t>
            </w:r>
          </w:p>
        </w:tc>
        <w:tc>
          <w:tcPr>
            <w:tcW w:w="1249" w:type="pct"/>
            <w:tcBorders>
              <w:top w:val="single" w:sz="4" w:space="0" w:color="auto"/>
              <w:left w:val="nil"/>
              <w:bottom w:val="single" w:sz="4" w:space="0" w:color="auto"/>
              <w:right w:val="single" w:sz="4" w:space="0" w:color="auto"/>
            </w:tcBorders>
            <w:vAlign w:val="center"/>
          </w:tcPr>
          <w:p w:rsidR="00191B38" w:rsidRDefault="00D727FE">
            <w:pPr>
              <w:spacing w:line="276" w:lineRule="auto"/>
              <w:rPr>
                <w:rFonts w:ascii="仿宋" w:eastAsia="仿宋" w:hAnsi="仿宋"/>
                <w:color w:val="000000"/>
                <w:kern w:val="0"/>
                <w:sz w:val="24"/>
              </w:rPr>
            </w:pPr>
            <w:r>
              <w:rPr>
                <w:rFonts w:ascii="仿宋" w:eastAsia="仿宋" w:hAnsi="仿宋" w:hint="eastAsia"/>
                <w:color w:val="000000"/>
                <w:kern w:val="0"/>
                <w:sz w:val="24"/>
              </w:rPr>
              <w:t>课程目标</w:t>
            </w:r>
            <w:r>
              <w:rPr>
                <w:rFonts w:ascii="仿宋" w:eastAsia="仿宋" w:hAnsi="仿宋"/>
                <w:color w:val="000000"/>
                <w:kern w:val="0"/>
                <w:sz w:val="24"/>
              </w:rPr>
              <w:t>3</w:t>
            </w:r>
          </w:p>
        </w:tc>
        <w:tc>
          <w:tcPr>
            <w:tcW w:w="860" w:type="pct"/>
            <w:tcBorders>
              <w:top w:val="single" w:sz="4" w:space="0" w:color="auto"/>
              <w:left w:val="nil"/>
              <w:bottom w:val="single" w:sz="4" w:space="0" w:color="auto"/>
              <w:right w:val="single" w:sz="4" w:space="0" w:color="auto"/>
            </w:tcBorders>
          </w:tcPr>
          <w:p w:rsidR="00191B38" w:rsidRDefault="00D727FE">
            <w:pPr>
              <w:spacing w:line="276" w:lineRule="auto"/>
              <w:ind w:left="360"/>
              <w:rPr>
                <w:rFonts w:ascii="仿宋" w:eastAsia="仿宋" w:hAnsi="仿宋"/>
                <w:color w:val="000000"/>
                <w:sz w:val="24"/>
              </w:rPr>
            </w:pPr>
            <w:r>
              <w:rPr>
                <w:rFonts w:ascii="仿宋" w:eastAsia="仿宋" w:hAnsi="仿宋"/>
                <w:color w:val="000000"/>
                <w:sz w:val="24"/>
              </w:rPr>
              <w:sym w:font="Wingdings 2" w:char="F052"/>
            </w:r>
            <w:r>
              <w:rPr>
                <w:rFonts w:ascii="仿宋" w:eastAsia="仿宋" w:hAnsi="仿宋"/>
                <w:color w:val="000000"/>
                <w:sz w:val="24"/>
              </w:rPr>
              <w:t xml:space="preserve"> </w:t>
            </w:r>
            <w:r>
              <w:rPr>
                <w:rFonts w:ascii="仿宋" w:eastAsia="仿宋" w:hAnsi="仿宋" w:hint="eastAsia"/>
                <w:color w:val="000000"/>
                <w:sz w:val="24"/>
              </w:rPr>
              <w:t>H</w:t>
            </w:r>
          </w:p>
          <w:p w:rsidR="00191B38" w:rsidRDefault="00D727FE">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M</w:t>
            </w:r>
          </w:p>
          <w:p w:rsidR="00191B38" w:rsidRDefault="00D727FE">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L</w:t>
            </w:r>
          </w:p>
        </w:tc>
      </w:tr>
    </w:tbl>
    <w:p w:rsidR="00191B38" w:rsidRDefault="00D727FE">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Pr>
          <w:rFonts w:eastAsia="黑体"/>
          <w:color w:val="000000"/>
          <w:sz w:val="28"/>
          <w:szCs w:val="28"/>
        </w:rPr>
        <w:t>、</w:t>
      </w:r>
      <w:r>
        <w:rPr>
          <w:rFonts w:eastAsia="黑体" w:hint="eastAsia"/>
          <w:color w:val="000000"/>
          <w:sz w:val="28"/>
          <w:szCs w:val="28"/>
        </w:rPr>
        <w:t>课程教学内容及对课程目标的支撑</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
        <w:gridCol w:w="1078"/>
        <w:gridCol w:w="1366"/>
        <w:gridCol w:w="571"/>
        <w:gridCol w:w="2492"/>
        <w:gridCol w:w="426"/>
        <w:gridCol w:w="566"/>
        <w:gridCol w:w="1356"/>
      </w:tblGrid>
      <w:tr w:rsidR="00191B38">
        <w:trPr>
          <w:jc w:val="center"/>
        </w:trPr>
        <w:tc>
          <w:tcPr>
            <w:tcW w:w="266" w:type="pct"/>
            <w:shd w:val="clear" w:color="auto" w:fill="auto"/>
            <w:vAlign w:val="center"/>
          </w:tcPr>
          <w:p w:rsidR="00191B38" w:rsidRDefault="00D727FE">
            <w:pPr>
              <w:suppressAutoHyphens/>
              <w:spacing w:beforeLines="50" w:before="156" w:afterLines="50" w:after="156" w:line="276" w:lineRule="auto"/>
              <w:jc w:val="center"/>
              <w:rPr>
                <w:rFonts w:ascii="仿宋" w:eastAsia="仿宋" w:hAnsi="仿宋"/>
                <w:b/>
                <w:spacing w:val="-3"/>
                <w:sz w:val="24"/>
                <w:lang w:val="en-GB"/>
              </w:rPr>
            </w:pPr>
            <w:r>
              <w:rPr>
                <w:rFonts w:ascii="仿宋" w:eastAsia="仿宋" w:hAnsi="仿宋" w:hint="eastAsia"/>
                <w:b/>
                <w:spacing w:val="-3"/>
                <w:sz w:val="24"/>
                <w:lang w:val="en-GB"/>
              </w:rPr>
              <w:t>序号</w:t>
            </w:r>
          </w:p>
        </w:tc>
        <w:tc>
          <w:tcPr>
            <w:tcW w:w="650" w:type="pct"/>
            <w:shd w:val="clear" w:color="auto" w:fill="auto"/>
            <w:vAlign w:val="center"/>
          </w:tcPr>
          <w:p w:rsidR="00191B38" w:rsidRDefault="00D727FE">
            <w:pPr>
              <w:suppressAutoHyphens/>
              <w:spacing w:beforeLines="50" w:before="156" w:afterLines="50" w:after="156" w:line="276" w:lineRule="auto"/>
              <w:jc w:val="center"/>
              <w:rPr>
                <w:rFonts w:ascii="仿宋" w:eastAsia="仿宋" w:hAnsi="仿宋"/>
                <w:b/>
                <w:spacing w:val="-3"/>
                <w:sz w:val="24"/>
                <w:lang w:val="en-GB"/>
              </w:rPr>
            </w:pPr>
            <w:r>
              <w:rPr>
                <w:rFonts w:ascii="仿宋" w:eastAsia="仿宋" w:hAnsi="仿宋" w:hint="eastAsia"/>
                <w:b/>
                <w:spacing w:val="-3"/>
                <w:sz w:val="24"/>
                <w:lang w:val="en-GB"/>
              </w:rPr>
              <w:t>章节/教学单元</w:t>
            </w:r>
          </w:p>
        </w:tc>
        <w:tc>
          <w:tcPr>
            <w:tcW w:w="823" w:type="pct"/>
            <w:shd w:val="clear" w:color="auto" w:fill="auto"/>
            <w:vAlign w:val="center"/>
          </w:tcPr>
          <w:p w:rsidR="00191B38" w:rsidRDefault="00D727FE">
            <w:pPr>
              <w:suppressAutoHyphens/>
              <w:spacing w:beforeLines="50" w:before="156" w:afterLines="50" w:after="156" w:line="276" w:lineRule="auto"/>
              <w:jc w:val="center"/>
              <w:rPr>
                <w:rFonts w:ascii="仿宋" w:eastAsia="仿宋" w:hAnsi="仿宋"/>
                <w:b/>
                <w:spacing w:val="-3"/>
                <w:sz w:val="24"/>
                <w:lang w:val="en-GB"/>
              </w:rPr>
            </w:pPr>
            <w:r>
              <w:rPr>
                <w:rFonts w:ascii="仿宋" w:eastAsia="仿宋" w:hAnsi="仿宋" w:hint="eastAsia"/>
                <w:b/>
                <w:spacing w:val="-3"/>
                <w:sz w:val="24"/>
                <w:lang w:val="en-GB"/>
              </w:rPr>
              <w:t>教学内容</w:t>
            </w:r>
          </w:p>
        </w:tc>
        <w:tc>
          <w:tcPr>
            <w:tcW w:w="344" w:type="pct"/>
            <w:vAlign w:val="center"/>
          </w:tcPr>
          <w:p w:rsidR="00191B38" w:rsidRDefault="00D727FE">
            <w:pPr>
              <w:suppressAutoHyphens/>
              <w:spacing w:beforeLines="50" w:before="156" w:afterLines="50" w:after="156" w:line="276" w:lineRule="auto"/>
              <w:jc w:val="center"/>
              <w:rPr>
                <w:rFonts w:ascii="仿宋" w:eastAsia="仿宋" w:hAnsi="仿宋"/>
                <w:b/>
                <w:spacing w:val="-3"/>
                <w:sz w:val="24"/>
                <w:lang w:val="en-GB"/>
              </w:rPr>
            </w:pPr>
            <w:r>
              <w:rPr>
                <w:rFonts w:ascii="仿宋" w:eastAsia="仿宋" w:hAnsi="仿宋" w:hint="eastAsia"/>
                <w:b/>
                <w:spacing w:val="-3"/>
                <w:sz w:val="24"/>
                <w:lang w:val="en-GB"/>
              </w:rPr>
              <w:t>学时</w:t>
            </w:r>
          </w:p>
        </w:tc>
        <w:tc>
          <w:tcPr>
            <w:tcW w:w="1502" w:type="pct"/>
            <w:vAlign w:val="center"/>
          </w:tcPr>
          <w:p w:rsidR="00191B38" w:rsidRDefault="00D727FE">
            <w:pPr>
              <w:suppressAutoHyphens/>
              <w:spacing w:beforeLines="50" w:before="156" w:afterLines="50" w:after="156" w:line="276" w:lineRule="auto"/>
              <w:jc w:val="center"/>
              <w:rPr>
                <w:rFonts w:ascii="仿宋" w:eastAsia="仿宋" w:hAnsi="仿宋"/>
                <w:b/>
                <w:spacing w:val="-3"/>
                <w:sz w:val="24"/>
                <w:lang w:val="en-GB"/>
              </w:rPr>
            </w:pPr>
            <w:r>
              <w:rPr>
                <w:rFonts w:ascii="仿宋" w:eastAsia="仿宋" w:hAnsi="仿宋" w:hint="eastAsia"/>
                <w:b/>
                <w:spacing w:val="-3"/>
                <w:sz w:val="24"/>
                <w:lang w:val="en-GB"/>
              </w:rPr>
              <w:t>授课要点</w:t>
            </w:r>
          </w:p>
          <w:p w:rsidR="00191B38" w:rsidRDefault="00D727FE">
            <w:pPr>
              <w:suppressAutoHyphens/>
              <w:spacing w:beforeLines="50" w:before="156" w:afterLines="50" w:after="156" w:line="276" w:lineRule="auto"/>
              <w:jc w:val="center"/>
              <w:rPr>
                <w:rFonts w:ascii="仿宋" w:eastAsia="仿宋" w:hAnsi="仿宋"/>
                <w:b/>
                <w:spacing w:val="-3"/>
                <w:sz w:val="24"/>
                <w:lang w:val="en-GB"/>
              </w:rPr>
            </w:pPr>
            <w:r>
              <w:rPr>
                <w:rFonts w:ascii="仿宋" w:eastAsia="仿宋" w:hAnsi="仿宋" w:hint="eastAsia"/>
                <w:b/>
                <w:spacing w:val="-3"/>
                <w:sz w:val="24"/>
                <w:lang w:val="en-GB"/>
              </w:rPr>
              <w:t>（重点、难点、</w:t>
            </w:r>
            <w:proofErr w:type="gramStart"/>
            <w:r>
              <w:rPr>
                <w:rFonts w:ascii="仿宋" w:eastAsia="仿宋" w:hAnsi="仿宋" w:hint="eastAsia"/>
                <w:b/>
                <w:spacing w:val="-3"/>
                <w:sz w:val="24"/>
                <w:lang w:val="en-GB"/>
              </w:rPr>
              <w:t>课程思政元素</w:t>
            </w:r>
            <w:proofErr w:type="gramEnd"/>
            <w:r>
              <w:rPr>
                <w:rFonts w:ascii="仿宋" w:eastAsia="仿宋" w:hAnsi="仿宋" w:hint="eastAsia"/>
                <w:b/>
                <w:spacing w:val="-3"/>
                <w:sz w:val="24"/>
                <w:lang w:val="en-GB"/>
              </w:rPr>
              <w:t>等）</w:t>
            </w:r>
          </w:p>
        </w:tc>
        <w:tc>
          <w:tcPr>
            <w:tcW w:w="257" w:type="pct"/>
            <w:vAlign w:val="center"/>
          </w:tcPr>
          <w:p w:rsidR="00191B38" w:rsidRDefault="00D727FE">
            <w:pPr>
              <w:suppressAutoHyphens/>
              <w:spacing w:beforeLines="50" w:before="156" w:afterLines="50" w:after="156" w:line="276" w:lineRule="auto"/>
              <w:jc w:val="center"/>
              <w:rPr>
                <w:rFonts w:ascii="仿宋" w:eastAsia="仿宋" w:hAnsi="仿宋"/>
                <w:b/>
                <w:spacing w:val="-3"/>
                <w:sz w:val="24"/>
                <w:lang w:val="en-GB"/>
              </w:rPr>
            </w:pPr>
            <w:r>
              <w:rPr>
                <w:rFonts w:ascii="仿宋" w:eastAsia="仿宋" w:hAnsi="仿宋" w:hint="eastAsia"/>
                <w:b/>
                <w:spacing w:val="-3"/>
                <w:sz w:val="24"/>
                <w:lang w:val="en-GB"/>
              </w:rPr>
              <w:t>教学方法</w:t>
            </w:r>
          </w:p>
        </w:tc>
        <w:tc>
          <w:tcPr>
            <w:tcW w:w="341" w:type="pct"/>
            <w:vAlign w:val="center"/>
          </w:tcPr>
          <w:p w:rsidR="00191B38" w:rsidRDefault="00D727FE">
            <w:pPr>
              <w:suppressAutoHyphens/>
              <w:spacing w:beforeLines="50" w:before="156" w:afterLines="50" w:after="156" w:line="276" w:lineRule="auto"/>
              <w:jc w:val="center"/>
              <w:rPr>
                <w:rFonts w:ascii="仿宋" w:eastAsia="仿宋" w:hAnsi="仿宋"/>
                <w:b/>
                <w:spacing w:val="-3"/>
                <w:sz w:val="24"/>
                <w:lang w:val="en-GB"/>
              </w:rPr>
            </w:pPr>
            <w:r>
              <w:rPr>
                <w:rFonts w:ascii="仿宋" w:eastAsia="仿宋" w:hAnsi="仿宋" w:hint="eastAsia"/>
                <w:b/>
                <w:spacing w:val="-3"/>
                <w:sz w:val="24"/>
                <w:lang w:val="en-GB"/>
              </w:rPr>
              <w:t>考核形式</w:t>
            </w:r>
          </w:p>
        </w:tc>
        <w:tc>
          <w:tcPr>
            <w:tcW w:w="817" w:type="pct"/>
            <w:vAlign w:val="center"/>
          </w:tcPr>
          <w:p w:rsidR="00191B38" w:rsidRDefault="00D727FE">
            <w:pPr>
              <w:suppressAutoHyphens/>
              <w:spacing w:beforeLines="50" w:before="156" w:afterLines="50" w:after="156" w:line="276" w:lineRule="auto"/>
              <w:jc w:val="center"/>
              <w:rPr>
                <w:rFonts w:ascii="仿宋" w:eastAsia="仿宋" w:hAnsi="仿宋"/>
                <w:b/>
                <w:spacing w:val="-3"/>
                <w:sz w:val="24"/>
                <w:lang w:val="en-GB"/>
              </w:rPr>
            </w:pPr>
            <w:r>
              <w:rPr>
                <w:rFonts w:ascii="仿宋" w:eastAsia="仿宋" w:hAnsi="仿宋" w:hint="eastAsia"/>
                <w:b/>
                <w:spacing w:val="-3"/>
                <w:sz w:val="24"/>
                <w:lang w:val="en-GB"/>
              </w:rPr>
              <w:t>课程目标</w:t>
            </w:r>
          </w:p>
        </w:tc>
      </w:tr>
      <w:tr w:rsidR="00191B38">
        <w:trPr>
          <w:jc w:val="center"/>
        </w:trPr>
        <w:tc>
          <w:tcPr>
            <w:tcW w:w="266" w:type="pct"/>
            <w:shd w:val="clear" w:color="auto" w:fill="auto"/>
            <w:vAlign w:val="center"/>
          </w:tcPr>
          <w:p w:rsidR="00191B38" w:rsidRDefault="00D727FE">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1</w:t>
            </w:r>
          </w:p>
        </w:tc>
        <w:tc>
          <w:tcPr>
            <w:tcW w:w="650" w:type="pct"/>
            <w:tcBorders>
              <w:top w:val="single" w:sz="8" w:space="0" w:color="000000"/>
              <w:left w:val="single" w:sz="8" w:space="0" w:color="000000"/>
              <w:bottom w:val="single" w:sz="8" w:space="0" w:color="000000"/>
              <w:right w:val="single" w:sz="8" w:space="0" w:color="000000"/>
            </w:tcBorders>
            <w:vAlign w:val="center"/>
          </w:tcPr>
          <w:p w:rsidR="00191B38" w:rsidRDefault="00D727FE">
            <w:pPr>
              <w:widowControl/>
              <w:spacing w:after="240" w:line="240" w:lineRule="atLeast"/>
              <w:rPr>
                <w:rFonts w:ascii="仿宋" w:eastAsia="仿宋" w:hAnsi="仿宋"/>
                <w:spacing w:val="-3"/>
                <w:sz w:val="24"/>
                <w:lang w:val="en-GB"/>
              </w:rPr>
            </w:pPr>
            <w:r>
              <w:rPr>
                <w:rFonts w:ascii="仿宋" w:eastAsia="仿宋" w:hAnsi="仿宋" w:hint="eastAsia"/>
                <w:spacing w:val="-3"/>
                <w:sz w:val="24"/>
                <w:lang w:val="en-GB"/>
              </w:rPr>
              <w:t>绪论</w:t>
            </w:r>
          </w:p>
          <w:p w:rsidR="00191B38" w:rsidRDefault="00D727FE">
            <w:pPr>
              <w:widowControl/>
              <w:spacing w:after="240" w:line="240" w:lineRule="atLeast"/>
              <w:jc w:val="left"/>
              <w:rPr>
                <w:rFonts w:ascii="仿宋" w:eastAsia="仿宋" w:hAnsi="仿宋"/>
                <w:spacing w:val="-3"/>
                <w:sz w:val="24"/>
                <w:lang w:val="en-GB"/>
              </w:rPr>
            </w:pPr>
            <w:r>
              <w:rPr>
                <w:rFonts w:ascii="仿宋" w:eastAsia="仿宋" w:hAnsi="仿宋" w:hint="eastAsia"/>
                <w:spacing w:val="-3"/>
                <w:sz w:val="24"/>
                <w:lang w:val="en-GB"/>
              </w:rPr>
              <w:t>担当</w:t>
            </w:r>
            <w:r>
              <w:rPr>
                <w:rFonts w:ascii="仿宋" w:eastAsia="仿宋" w:hAnsi="仿宋"/>
                <w:spacing w:val="-3"/>
                <w:sz w:val="24"/>
                <w:lang w:val="en-GB"/>
              </w:rPr>
              <w:t>复兴大任</w:t>
            </w:r>
          </w:p>
          <w:p w:rsidR="00191B38" w:rsidRDefault="00D727FE">
            <w:pPr>
              <w:widowControl/>
              <w:spacing w:after="240" w:line="240" w:lineRule="atLeast"/>
              <w:jc w:val="left"/>
              <w:rPr>
                <w:rFonts w:ascii="仿宋" w:eastAsia="仿宋" w:hAnsi="仿宋"/>
                <w:spacing w:val="-3"/>
                <w:sz w:val="24"/>
                <w:lang w:val="en-GB"/>
              </w:rPr>
            </w:pPr>
            <w:r>
              <w:rPr>
                <w:rFonts w:ascii="仿宋" w:eastAsia="仿宋" w:hAnsi="仿宋" w:hint="eastAsia"/>
                <w:spacing w:val="-3"/>
                <w:sz w:val="24"/>
                <w:lang w:val="en-GB"/>
              </w:rPr>
              <w:t>成就</w:t>
            </w:r>
            <w:r>
              <w:rPr>
                <w:rFonts w:ascii="仿宋" w:eastAsia="仿宋" w:hAnsi="仿宋"/>
                <w:spacing w:val="-3"/>
                <w:sz w:val="24"/>
                <w:lang w:val="en-GB"/>
              </w:rPr>
              <w:t>时代新人</w:t>
            </w:r>
          </w:p>
        </w:tc>
        <w:tc>
          <w:tcPr>
            <w:tcW w:w="823" w:type="pct"/>
            <w:tcBorders>
              <w:top w:val="single" w:sz="8" w:space="0" w:color="000000"/>
              <w:left w:val="single" w:sz="8" w:space="0" w:color="000000"/>
              <w:bottom w:val="single" w:sz="8" w:space="0" w:color="000000"/>
              <w:right w:val="single" w:sz="8" w:space="0" w:color="000000"/>
            </w:tcBorders>
            <w:vAlign w:val="center"/>
          </w:tcPr>
          <w:p w:rsidR="00191B38" w:rsidRDefault="00D727FE">
            <w:pPr>
              <w:widowControl/>
              <w:spacing w:after="240" w:line="240" w:lineRule="atLeast"/>
              <w:jc w:val="left"/>
              <w:rPr>
                <w:rFonts w:ascii="仿宋" w:eastAsia="仿宋" w:hAnsi="仿宋"/>
                <w:spacing w:val="-3"/>
                <w:sz w:val="24"/>
                <w:lang w:val="en-GB"/>
              </w:rPr>
            </w:pPr>
            <w:r>
              <w:rPr>
                <w:rFonts w:ascii="仿宋" w:eastAsia="仿宋" w:hAnsi="仿宋" w:hint="eastAsia"/>
                <w:spacing w:val="-3"/>
                <w:sz w:val="24"/>
                <w:lang w:val="en-GB"/>
              </w:rPr>
              <w:t>1.我们处在中国特色社会主义新时代</w:t>
            </w:r>
          </w:p>
          <w:p w:rsidR="00191B38" w:rsidRDefault="00D727FE">
            <w:pPr>
              <w:widowControl/>
              <w:spacing w:after="240" w:line="240" w:lineRule="atLeast"/>
              <w:jc w:val="left"/>
              <w:rPr>
                <w:rFonts w:ascii="仿宋" w:eastAsia="仿宋" w:hAnsi="仿宋"/>
                <w:spacing w:val="-3"/>
                <w:sz w:val="24"/>
                <w:lang w:val="en-GB"/>
              </w:rPr>
            </w:pPr>
            <w:r>
              <w:rPr>
                <w:rFonts w:ascii="仿宋" w:eastAsia="仿宋" w:hAnsi="仿宋"/>
                <w:spacing w:val="-3"/>
                <w:sz w:val="24"/>
                <w:lang w:val="en-GB"/>
              </w:rPr>
              <w:t>2</w:t>
            </w:r>
            <w:r>
              <w:rPr>
                <w:rFonts w:ascii="仿宋" w:eastAsia="仿宋" w:hAnsi="仿宋" w:hint="eastAsia"/>
                <w:spacing w:val="-3"/>
                <w:sz w:val="24"/>
                <w:lang w:val="en-GB"/>
              </w:rPr>
              <w:t>.新时代呼唤担当民族复兴大任的时代新人</w:t>
            </w:r>
          </w:p>
          <w:p w:rsidR="00191B38" w:rsidRDefault="00D727FE">
            <w:pPr>
              <w:widowControl/>
              <w:spacing w:after="240" w:line="240" w:lineRule="atLeast"/>
              <w:jc w:val="left"/>
              <w:rPr>
                <w:rFonts w:ascii="仿宋" w:eastAsia="仿宋" w:hAnsi="仿宋"/>
                <w:spacing w:val="-3"/>
                <w:sz w:val="24"/>
                <w:lang w:val="en-GB"/>
              </w:rPr>
            </w:pPr>
            <w:r>
              <w:rPr>
                <w:rFonts w:ascii="仿宋" w:eastAsia="仿宋" w:hAnsi="仿宋" w:hint="eastAsia"/>
                <w:spacing w:val="-3"/>
                <w:sz w:val="24"/>
                <w:lang w:val="en-GB"/>
              </w:rPr>
              <w:t>3</w:t>
            </w:r>
            <w:r>
              <w:rPr>
                <w:rFonts w:ascii="仿宋" w:eastAsia="仿宋" w:hAnsi="仿宋"/>
                <w:spacing w:val="-3"/>
                <w:sz w:val="24"/>
                <w:lang w:val="en-GB"/>
              </w:rPr>
              <w:t>.</w:t>
            </w:r>
            <w:r>
              <w:rPr>
                <w:rFonts w:ascii="仿宋" w:eastAsia="仿宋" w:hAnsi="仿宋" w:hint="eastAsia"/>
                <w:spacing w:val="-3"/>
                <w:sz w:val="24"/>
                <w:lang w:val="en-GB"/>
              </w:rPr>
              <w:t>不断提升思想道德素质和法治素养</w:t>
            </w:r>
          </w:p>
        </w:tc>
        <w:tc>
          <w:tcPr>
            <w:tcW w:w="344" w:type="pct"/>
            <w:tcBorders>
              <w:top w:val="single" w:sz="8" w:space="0" w:color="000000"/>
              <w:left w:val="single" w:sz="8" w:space="0" w:color="000000"/>
              <w:bottom w:val="single" w:sz="8" w:space="0" w:color="000000"/>
              <w:right w:val="single" w:sz="8" w:space="0" w:color="000000"/>
            </w:tcBorders>
            <w:vAlign w:val="center"/>
          </w:tcPr>
          <w:p w:rsidR="00191B38" w:rsidRDefault="00D727FE">
            <w:pPr>
              <w:widowControl/>
              <w:spacing w:after="240" w:line="480" w:lineRule="atLeast"/>
              <w:rPr>
                <w:rFonts w:ascii="仿宋" w:eastAsia="仿宋" w:hAnsi="仿宋"/>
                <w:spacing w:val="-3"/>
                <w:sz w:val="24"/>
                <w:lang w:val="en-GB"/>
              </w:rPr>
            </w:pPr>
            <w:r>
              <w:rPr>
                <w:rFonts w:ascii="仿宋" w:eastAsia="仿宋" w:hAnsi="仿宋" w:hint="eastAsia"/>
                <w:spacing w:val="-3"/>
                <w:sz w:val="24"/>
                <w:lang w:val="en-GB"/>
              </w:rPr>
              <w:t>2</w:t>
            </w:r>
          </w:p>
        </w:tc>
        <w:tc>
          <w:tcPr>
            <w:tcW w:w="1502" w:type="pct"/>
            <w:vAlign w:val="center"/>
          </w:tcPr>
          <w:p w:rsidR="00191B38" w:rsidRDefault="00D727FE">
            <w:pPr>
              <w:suppressAutoHyphens/>
              <w:spacing w:beforeLines="50" w:before="156" w:afterLines="50" w:after="156" w:line="276" w:lineRule="auto"/>
              <w:jc w:val="left"/>
              <w:rPr>
                <w:rFonts w:ascii="仿宋" w:eastAsia="仿宋" w:hAnsi="仿宋"/>
                <w:spacing w:val="-3"/>
                <w:sz w:val="24"/>
                <w:lang w:val="en-GB"/>
              </w:rPr>
            </w:pPr>
            <w:r>
              <w:rPr>
                <w:rFonts w:ascii="仿宋" w:eastAsia="仿宋" w:hAnsi="仿宋" w:hint="eastAsia"/>
                <w:spacing w:val="-3"/>
                <w:sz w:val="24"/>
                <w:lang w:val="en-GB"/>
              </w:rPr>
              <w:t>重点：《思想道德与法治》课程的主要内容、课程性质及目的与意义。</w:t>
            </w:r>
          </w:p>
          <w:p w:rsidR="00191B38" w:rsidRDefault="00D727FE">
            <w:pPr>
              <w:suppressAutoHyphens/>
              <w:spacing w:beforeLines="50" w:before="156" w:afterLines="50" w:after="156" w:line="276" w:lineRule="auto"/>
              <w:jc w:val="left"/>
              <w:rPr>
                <w:rFonts w:ascii="仿宋" w:eastAsia="仿宋" w:hAnsi="仿宋"/>
                <w:spacing w:val="-3"/>
                <w:sz w:val="24"/>
                <w:lang w:val="en-GB"/>
              </w:rPr>
            </w:pPr>
            <w:r>
              <w:rPr>
                <w:rFonts w:ascii="仿宋" w:eastAsia="仿宋" w:hAnsi="仿宋" w:hint="eastAsia"/>
                <w:spacing w:val="-3"/>
                <w:sz w:val="24"/>
                <w:lang w:val="en-GB"/>
              </w:rPr>
              <w:t>重点：大学生所处的历史方位与历史使命。</w:t>
            </w:r>
          </w:p>
          <w:p w:rsidR="00191B38" w:rsidRDefault="00D727FE">
            <w:pPr>
              <w:suppressAutoHyphens/>
              <w:spacing w:beforeLines="50" w:before="156" w:afterLines="50" w:after="156" w:line="276" w:lineRule="auto"/>
              <w:jc w:val="left"/>
              <w:rPr>
                <w:rFonts w:ascii="仿宋" w:eastAsia="仿宋" w:hAnsi="仿宋"/>
                <w:spacing w:val="-3"/>
                <w:sz w:val="24"/>
                <w:lang w:val="en-GB"/>
              </w:rPr>
            </w:pPr>
            <w:r>
              <w:rPr>
                <w:rFonts w:ascii="仿宋" w:eastAsia="仿宋" w:hAnsi="仿宋" w:hint="eastAsia"/>
                <w:spacing w:val="-3"/>
                <w:sz w:val="24"/>
                <w:lang w:val="en-GB"/>
              </w:rPr>
              <w:t>难点：青年大学生如何成为“担当民族复兴大任时代新人”。</w:t>
            </w:r>
          </w:p>
        </w:tc>
        <w:tc>
          <w:tcPr>
            <w:tcW w:w="257" w:type="pct"/>
          </w:tcPr>
          <w:p w:rsidR="00191B38" w:rsidRDefault="00191B38">
            <w:pPr>
              <w:suppressAutoHyphens/>
              <w:spacing w:beforeLines="50" w:before="156" w:afterLines="50" w:after="156" w:line="276" w:lineRule="auto"/>
              <w:jc w:val="center"/>
              <w:rPr>
                <w:rFonts w:ascii="仿宋" w:eastAsia="仿宋" w:hAnsi="仿宋"/>
                <w:spacing w:val="-3"/>
                <w:sz w:val="24"/>
                <w:lang w:val="en-GB"/>
              </w:rPr>
            </w:pPr>
          </w:p>
          <w:p w:rsidR="00191B38" w:rsidRDefault="00191B38">
            <w:pPr>
              <w:suppressAutoHyphens/>
              <w:spacing w:beforeLines="50" w:before="156" w:afterLines="50" w:after="156" w:line="276" w:lineRule="auto"/>
              <w:rPr>
                <w:rFonts w:ascii="仿宋" w:eastAsia="仿宋" w:hAnsi="仿宋"/>
                <w:spacing w:val="-3"/>
                <w:sz w:val="24"/>
                <w:lang w:val="en-GB"/>
              </w:rPr>
            </w:pPr>
          </w:p>
          <w:p w:rsidR="00191B38" w:rsidRDefault="00D727FE">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理论讲授</w:t>
            </w:r>
          </w:p>
          <w:p w:rsidR="00191B38" w:rsidRDefault="00D727FE">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热点</w:t>
            </w:r>
          </w:p>
          <w:p w:rsidR="00191B38" w:rsidRDefault="00D727FE">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讨论</w:t>
            </w:r>
          </w:p>
        </w:tc>
        <w:tc>
          <w:tcPr>
            <w:tcW w:w="341" w:type="pct"/>
            <w:vAlign w:val="center"/>
          </w:tcPr>
          <w:p w:rsidR="00191B38" w:rsidRDefault="00D727FE">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作业</w:t>
            </w:r>
          </w:p>
        </w:tc>
        <w:tc>
          <w:tcPr>
            <w:tcW w:w="817" w:type="pct"/>
            <w:vAlign w:val="center"/>
          </w:tcPr>
          <w:p w:rsidR="00191B38" w:rsidRDefault="00D727FE">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课程目标1</w:t>
            </w:r>
          </w:p>
        </w:tc>
      </w:tr>
      <w:tr w:rsidR="00191B38">
        <w:trPr>
          <w:jc w:val="center"/>
        </w:trPr>
        <w:tc>
          <w:tcPr>
            <w:tcW w:w="266" w:type="pct"/>
            <w:shd w:val="clear" w:color="auto" w:fill="auto"/>
            <w:vAlign w:val="center"/>
          </w:tcPr>
          <w:p w:rsidR="00191B38" w:rsidRDefault="00D727FE">
            <w:pPr>
              <w:suppressAutoHyphens/>
              <w:spacing w:beforeLines="50" w:before="156" w:afterLines="50" w:after="156" w:line="276" w:lineRule="auto"/>
              <w:jc w:val="center"/>
              <w:rPr>
                <w:rFonts w:ascii="仿宋" w:eastAsia="仿宋" w:hAnsi="仿宋"/>
                <w:bCs/>
                <w:spacing w:val="-3"/>
                <w:sz w:val="24"/>
                <w:lang w:val="en-GB"/>
              </w:rPr>
            </w:pPr>
            <w:r>
              <w:rPr>
                <w:rFonts w:ascii="仿宋" w:eastAsia="仿宋" w:hAnsi="仿宋" w:hint="eastAsia"/>
                <w:bCs/>
                <w:spacing w:val="-3"/>
                <w:sz w:val="24"/>
                <w:lang w:val="en-GB"/>
              </w:rPr>
              <w:t>2</w:t>
            </w:r>
          </w:p>
        </w:tc>
        <w:tc>
          <w:tcPr>
            <w:tcW w:w="650" w:type="pct"/>
            <w:tcBorders>
              <w:top w:val="single" w:sz="8" w:space="0" w:color="000000"/>
              <w:left w:val="single" w:sz="8" w:space="0" w:color="000000"/>
              <w:bottom w:val="single" w:sz="8" w:space="0" w:color="000000"/>
              <w:right w:val="single" w:sz="8" w:space="0" w:color="000000"/>
            </w:tcBorders>
            <w:vAlign w:val="center"/>
          </w:tcPr>
          <w:p w:rsidR="00191B38" w:rsidRDefault="00D727FE">
            <w:pPr>
              <w:widowControl/>
              <w:spacing w:after="240" w:line="480" w:lineRule="atLeast"/>
              <w:rPr>
                <w:rFonts w:ascii="仿宋" w:eastAsia="仿宋" w:hAnsi="仿宋" w:cs="宋体"/>
                <w:kern w:val="0"/>
                <w:sz w:val="24"/>
              </w:rPr>
            </w:pPr>
            <w:r>
              <w:rPr>
                <w:rFonts w:ascii="仿宋" w:eastAsia="仿宋" w:hAnsi="仿宋" w:cs="宋体" w:hint="eastAsia"/>
                <w:kern w:val="0"/>
                <w:sz w:val="24"/>
              </w:rPr>
              <w:t>第一章</w:t>
            </w:r>
          </w:p>
          <w:p w:rsidR="00191B38" w:rsidRDefault="00D727FE">
            <w:pPr>
              <w:widowControl/>
              <w:spacing w:after="240" w:line="480" w:lineRule="atLeast"/>
              <w:jc w:val="left"/>
              <w:rPr>
                <w:rFonts w:ascii="Calibri" w:eastAsia="仿宋" w:hAnsi="Calibri" w:cs="Calibri"/>
                <w:kern w:val="0"/>
                <w:sz w:val="24"/>
              </w:rPr>
            </w:pPr>
            <w:r>
              <w:rPr>
                <w:rFonts w:ascii="仿宋" w:eastAsia="仿宋" w:hAnsi="仿宋" w:cs="宋体" w:hint="eastAsia"/>
                <w:kern w:val="0"/>
                <w:sz w:val="24"/>
              </w:rPr>
              <w:t>领悟人生真谛</w:t>
            </w:r>
            <w:r>
              <w:rPr>
                <w:rFonts w:ascii="Calibri" w:eastAsia="仿宋" w:hAnsi="Calibri" w:cs="Calibri"/>
                <w:kern w:val="0"/>
                <w:sz w:val="24"/>
              </w:rPr>
              <w:t>  </w:t>
            </w:r>
          </w:p>
          <w:p w:rsidR="00191B38" w:rsidRDefault="00D727FE">
            <w:pPr>
              <w:widowControl/>
              <w:spacing w:after="240" w:line="480" w:lineRule="atLeast"/>
              <w:jc w:val="left"/>
              <w:rPr>
                <w:rFonts w:ascii="仿宋" w:eastAsia="仿宋" w:hAnsi="仿宋" w:cs="宋体"/>
                <w:kern w:val="0"/>
                <w:sz w:val="24"/>
              </w:rPr>
            </w:pPr>
            <w:r>
              <w:rPr>
                <w:rFonts w:ascii="仿宋" w:eastAsia="仿宋" w:hAnsi="仿宋" w:cs="宋体" w:hint="eastAsia"/>
                <w:kern w:val="0"/>
                <w:sz w:val="24"/>
              </w:rPr>
              <w:t>把握人生方向</w:t>
            </w:r>
          </w:p>
        </w:tc>
        <w:tc>
          <w:tcPr>
            <w:tcW w:w="823" w:type="pct"/>
            <w:tcBorders>
              <w:top w:val="single" w:sz="8" w:space="0" w:color="000000"/>
              <w:left w:val="single" w:sz="8" w:space="0" w:color="000000"/>
              <w:bottom w:val="single" w:sz="8" w:space="0" w:color="000000"/>
              <w:right w:val="single" w:sz="8" w:space="0" w:color="000000"/>
            </w:tcBorders>
            <w:vAlign w:val="center"/>
          </w:tcPr>
          <w:p w:rsidR="00191B38" w:rsidRDefault="00D727FE">
            <w:pPr>
              <w:widowControl/>
              <w:spacing w:after="240" w:line="480" w:lineRule="atLeast"/>
              <w:jc w:val="left"/>
              <w:rPr>
                <w:rFonts w:ascii="仿宋" w:eastAsia="仿宋" w:hAnsi="仿宋" w:cs="宋体"/>
                <w:kern w:val="0"/>
                <w:sz w:val="24"/>
              </w:rPr>
            </w:pPr>
            <w:r>
              <w:rPr>
                <w:rFonts w:ascii="仿宋" w:eastAsia="仿宋" w:hAnsi="仿宋" w:cs="宋体" w:hint="eastAsia"/>
                <w:kern w:val="0"/>
                <w:sz w:val="24"/>
              </w:rPr>
              <w:t>1.人生观是对人生的总看法</w:t>
            </w:r>
          </w:p>
          <w:p w:rsidR="00191B38" w:rsidRDefault="00D727FE">
            <w:pPr>
              <w:widowControl/>
              <w:spacing w:after="240" w:line="480" w:lineRule="atLeast"/>
              <w:jc w:val="left"/>
              <w:rPr>
                <w:rFonts w:ascii="仿宋" w:eastAsia="仿宋" w:hAnsi="仿宋" w:cs="宋体"/>
                <w:kern w:val="0"/>
                <w:sz w:val="24"/>
              </w:rPr>
            </w:pPr>
            <w:r>
              <w:rPr>
                <w:rFonts w:ascii="仿宋" w:eastAsia="仿宋" w:hAnsi="仿宋" w:cs="宋体" w:hint="eastAsia"/>
                <w:kern w:val="0"/>
                <w:sz w:val="24"/>
              </w:rPr>
              <w:t>2.正确的人生观</w:t>
            </w:r>
          </w:p>
          <w:p w:rsidR="00191B38" w:rsidRDefault="00D727FE">
            <w:pPr>
              <w:widowControl/>
              <w:spacing w:after="240" w:line="480" w:lineRule="atLeast"/>
              <w:jc w:val="left"/>
              <w:rPr>
                <w:rFonts w:ascii="仿宋" w:eastAsia="仿宋" w:hAnsi="仿宋" w:cs="宋体"/>
                <w:kern w:val="0"/>
                <w:sz w:val="24"/>
              </w:rPr>
            </w:pPr>
            <w:r>
              <w:rPr>
                <w:rFonts w:ascii="仿宋" w:eastAsia="仿宋" w:hAnsi="仿宋" w:cs="宋体" w:hint="eastAsia"/>
                <w:kern w:val="0"/>
                <w:sz w:val="24"/>
              </w:rPr>
              <w:t>3.创造有意义的人生</w:t>
            </w:r>
          </w:p>
        </w:tc>
        <w:tc>
          <w:tcPr>
            <w:tcW w:w="344" w:type="pct"/>
            <w:vAlign w:val="center"/>
          </w:tcPr>
          <w:p w:rsidR="00191B38" w:rsidRDefault="00D727FE">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5</w:t>
            </w:r>
          </w:p>
        </w:tc>
        <w:tc>
          <w:tcPr>
            <w:tcW w:w="1502" w:type="pct"/>
            <w:vAlign w:val="center"/>
          </w:tcPr>
          <w:p w:rsidR="00191B38" w:rsidRDefault="00D727FE">
            <w:pPr>
              <w:suppressAutoHyphens/>
              <w:spacing w:beforeLines="50" w:before="156" w:afterLines="50" w:after="156" w:line="276" w:lineRule="auto"/>
              <w:jc w:val="left"/>
              <w:rPr>
                <w:rFonts w:ascii="仿宋" w:eastAsia="仿宋" w:hAnsi="仿宋"/>
                <w:spacing w:val="-3"/>
                <w:sz w:val="24"/>
                <w:lang w:val="en-GB"/>
              </w:rPr>
            </w:pPr>
            <w:r>
              <w:rPr>
                <w:rFonts w:ascii="仿宋" w:eastAsia="仿宋" w:hAnsi="仿宋" w:hint="eastAsia"/>
                <w:spacing w:val="-3"/>
                <w:sz w:val="24"/>
                <w:lang w:val="en-GB"/>
              </w:rPr>
              <w:t>重点：价值与价值观；人生观与世界观；人生价值。</w:t>
            </w:r>
          </w:p>
          <w:p w:rsidR="00191B38" w:rsidRDefault="00D727FE">
            <w:pPr>
              <w:suppressAutoHyphens/>
              <w:spacing w:beforeLines="50" w:before="156" w:afterLines="50" w:after="156" w:line="276" w:lineRule="auto"/>
              <w:jc w:val="left"/>
              <w:rPr>
                <w:rFonts w:ascii="仿宋" w:eastAsia="仿宋" w:hAnsi="仿宋"/>
                <w:spacing w:val="-3"/>
                <w:sz w:val="24"/>
                <w:lang w:val="en-GB"/>
              </w:rPr>
            </w:pPr>
            <w:r>
              <w:rPr>
                <w:rFonts w:ascii="仿宋" w:eastAsia="仿宋" w:hAnsi="仿宋" w:hint="eastAsia"/>
                <w:spacing w:val="-3"/>
                <w:sz w:val="24"/>
                <w:lang w:val="en-GB"/>
              </w:rPr>
              <w:t>难点：马克思主义关于人的本质的科学论述；人生观与人生目的、人生态度的关系；错误的人生观类型；辩证对待人生矛盾。</w:t>
            </w:r>
          </w:p>
          <w:p w:rsidR="00191B38" w:rsidRDefault="00D727FE">
            <w:pPr>
              <w:suppressAutoHyphens/>
              <w:spacing w:beforeLines="50" w:before="156" w:afterLines="50" w:after="156" w:line="276" w:lineRule="auto"/>
              <w:jc w:val="left"/>
              <w:rPr>
                <w:rFonts w:ascii="仿宋" w:eastAsia="仿宋" w:hAnsi="仿宋"/>
                <w:spacing w:val="-3"/>
                <w:sz w:val="24"/>
                <w:lang w:val="en-GB"/>
              </w:rPr>
            </w:pPr>
            <w:r>
              <w:rPr>
                <w:rFonts w:ascii="仿宋" w:eastAsia="仿宋" w:hAnsi="仿宋" w:hint="eastAsia"/>
                <w:spacing w:val="-3"/>
                <w:sz w:val="24"/>
                <w:lang w:val="en-GB"/>
              </w:rPr>
              <w:t>重要：人生观的主要内容；高尚人生追求的确立；自我价值与社会价值的辩证关</w:t>
            </w:r>
            <w:r>
              <w:rPr>
                <w:rFonts w:ascii="仿宋" w:eastAsia="仿宋" w:hAnsi="仿宋" w:hint="eastAsia"/>
                <w:spacing w:val="-3"/>
                <w:sz w:val="24"/>
                <w:lang w:val="en-GB"/>
              </w:rPr>
              <w:lastRenderedPageBreak/>
              <w:t>系；人生价值评价的标准；如何成就出彩人生。</w:t>
            </w:r>
          </w:p>
        </w:tc>
        <w:tc>
          <w:tcPr>
            <w:tcW w:w="257" w:type="pct"/>
          </w:tcPr>
          <w:p w:rsidR="00191B38" w:rsidRDefault="00D727FE">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lastRenderedPageBreak/>
              <w:t>理论讲授</w:t>
            </w:r>
          </w:p>
          <w:p w:rsidR="00191B38" w:rsidRDefault="00D727FE">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讨论</w:t>
            </w:r>
          </w:p>
          <w:p w:rsidR="00191B38" w:rsidRDefault="00D727FE">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案例教学</w:t>
            </w:r>
          </w:p>
        </w:tc>
        <w:tc>
          <w:tcPr>
            <w:tcW w:w="341" w:type="pct"/>
            <w:vAlign w:val="center"/>
          </w:tcPr>
          <w:p w:rsidR="00191B38" w:rsidRDefault="00D727FE">
            <w:pPr>
              <w:suppressAutoHyphens/>
              <w:spacing w:beforeLines="50" w:before="156" w:afterLines="50" w:after="156" w:line="276" w:lineRule="auto"/>
              <w:rPr>
                <w:rFonts w:ascii="仿宋" w:eastAsia="仿宋" w:hAnsi="仿宋"/>
                <w:spacing w:val="-3"/>
                <w:sz w:val="24"/>
                <w:lang w:val="en-GB"/>
              </w:rPr>
            </w:pPr>
            <w:r>
              <w:rPr>
                <w:rFonts w:ascii="仿宋" w:eastAsia="仿宋" w:hAnsi="仿宋" w:hint="eastAsia"/>
                <w:spacing w:val="-3"/>
                <w:sz w:val="24"/>
                <w:lang w:val="en-GB"/>
              </w:rPr>
              <w:t>讨论</w:t>
            </w:r>
          </w:p>
          <w:p w:rsidR="00191B38" w:rsidRDefault="00D727FE">
            <w:pPr>
              <w:suppressAutoHyphens/>
              <w:spacing w:beforeLines="50" w:before="156" w:afterLines="50" w:after="156" w:line="276" w:lineRule="auto"/>
              <w:rPr>
                <w:rFonts w:ascii="仿宋" w:eastAsia="仿宋" w:hAnsi="仿宋"/>
                <w:spacing w:val="-3"/>
                <w:sz w:val="24"/>
                <w:lang w:val="en-GB"/>
              </w:rPr>
            </w:pPr>
            <w:r>
              <w:rPr>
                <w:rFonts w:ascii="仿宋" w:eastAsia="仿宋" w:hAnsi="仿宋" w:hint="eastAsia"/>
                <w:spacing w:val="-3"/>
                <w:sz w:val="24"/>
                <w:lang w:val="en-GB"/>
              </w:rPr>
              <w:t>课堂表现</w:t>
            </w:r>
          </w:p>
          <w:p w:rsidR="00191B38" w:rsidRDefault="00191B38">
            <w:pPr>
              <w:suppressAutoHyphens/>
              <w:spacing w:beforeLines="50" w:before="156" w:afterLines="50" w:after="156" w:line="276" w:lineRule="auto"/>
              <w:rPr>
                <w:rFonts w:ascii="仿宋" w:eastAsia="仿宋" w:hAnsi="仿宋"/>
                <w:spacing w:val="-3"/>
                <w:sz w:val="24"/>
                <w:lang w:val="en-GB"/>
              </w:rPr>
            </w:pPr>
          </w:p>
        </w:tc>
        <w:tc>
          <w:tcPr>
            <w:tcW w:w="817" w:type="pct"/>
            <w:vAlign w:val="center"/>
          </w:tcPr>
          <w:p w:rsidR="00191B38" w:rsidRDefault="00D727FE">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课程目标1</w:t>
            </w:r>
          </w:p>
        </w:tc>
      </w:tr>
      <w:tr w:rsidR="00191B38">
        <w:trPr>
          <w:jc w:val="center"/>
        </w:trPr>
        <w:tc>
          <w:tcPr>
            <w:tcW w:w="266" w:type="pct"/>
            <w:shd w:val="clear" w:color="auto" w:fill="auto"/>
            <w:vAlign w:val="center"/>
          </w:tcPr>
          <w:p w:rsidR="00191B38" w:rsidRDefault="00D727FE">
            <w:pPr>
              <w:suppressAutoHyphens/>
              <w:spacing w:beforeLines="50" w:before="156" w:afterLines="50" w:after="156" w:line="276" w:lineRule="auto"/>
              <w:jc w:val="center"/>
              <w:rPr>
                <w:rFonts w:ascii="仿宋" w:eastAsia="仿宋" w:hAnsi="仿宋"/>
                <w:bCs/>
                <w:spacing w:val="-3"/>
                <w:sz w:val="24"/>
                <w:lang w:val="en-GB"/>
              </w:rPr>
            </w:pPr>
            <w:r>
              <w:rPr>
                <w:rFonts w:ascii="仿宋" w:eastAsia="仿宋" w:hAnsi="仿宋" w:hint="eastAsia"/>
                <w:bCs/>
                <w:spacing w:val="-3"/>
                <w:sz w:val="24"/>
                <w:lang w:val="en-GB"/>
              </w:rPr>
              <w:t>3</w:t>
            </w:r>
          </w:p>
        </w:tc>
        <w:tc>
          <w:tcPr>
            <w:tcW w:w="650" w:type="pct"/>
            <w:tcBorders>
              <w:top w:val="single" w:sz="8" w:space="0" w:color="000000"/>
              <w:left w:val="single" w:sz="8" w:space="0" w:color="000000"/>
              <w:bottom w:val="single" w:sz="8" w:space="0" w:color="000000"/>
              <w:right w:val="single" w:sz="8" w:space="0" w:color="000000"/>
            </w:tcBorders>
            <w:vAlign w:val="center"/>
          </w:tcPr>
          <w:p w:rsidR="00191B38" w:rsidRDefault="00D727FE">
            <w:pPr>
              <w:widowControl/>
              <w:spacing w:after="240" w:line="480" w:lineRule="atLeast"/>
              <w:rPr>
                <w:rFonts w:ascii="Calibri" w:eastAsia="仿宋" w:hAnsi="Calibri" w:cs="Calibri"/>
                <w:kern w:val="0"/>
                <w:sz w:val="24"/>
              </w:rPr>
            </w:pPr>
            <w:r>
              <w:rPr>
                <w:rFonts w:ascii="仿宋" w:eastAsia="仿宋" w:hAnsi="仿宋" w:cs="宋体" w:hint="eastAsia"/>
                <w:kern w:val="0"/>
                <w:sz w:val="24"/>
              </w:rPr>
              <w:t>第二章</w:t>
            </w:r>
            <w:r>
              <w:rPr>
                <w:rFonts w:ascii="Calibri" w:eastAsia="仿宋" w:hAnsi="Calibri" w:cs="Calibri"/>
                <w:kern w:val="0"/>
                <w:sz w:val="24"/>
              </w:rPr>
              <w:t> </w:t>
            </w:r>
          </w:p>
          <w:p w:rsidR="00191B38" w:rsidRDefault="00D727FE">
            <w:pPr>
              <w:widowControl/>
              <w:spacing w:after="240" w:line="480" w:lineRule="atLeast"/>
              <w:jc w:val="left"/>
              <w:rPr>
                <w:rFonts w:ascii="仿宋" w:eastAsia="仿宋" w:hAnsi="仿宋" w:cs="宋体"/>
                <w:kern w:val="0"/>
                <w:sz w:val="24"/>
              </w:rPr>
            </w:pPr>
            <w:r>
              <w:rPr>
                <w:rFonts w:ascii="仿宋" w:eastAsia="仿宋" w:hAnsi="仿宋" w:cs="宋体" w:hint="eastAsia"/>
                <w:kern w:val="0"/>
                <w:sz w:val="24"/>
              </w:rPr>
              <w:t>追求远大理想</w:t>
            </w:r>
          </w:p>
          <w:p w:rsidR="00191B38" w:rsidRDefault="00D727FE">
            <w:pPr>
              <w:widowControl/>
              <w:spacing w:after="240" w:line="480" w:lineRule="atLeast"/>
              <w:jc w:val="left"/>
              <w:rPr>
                <w:rFonts w:ascii="Calibri" w:eastAsia="仿宋" w:hAnsi="Calibri" w:cs="Calibri"/>
                <w:kern w:val="0"/>
                <w:sz w:val="24"/>
              </w:rPr>
            </w:pPr>
            <w:r>
              <w:rPr>
                <w:rFonts w:ascii="仿宋" w:eastAsia="仿宋" w:hAnsi="仿宋" w:cs="宋体" w:hint="eastAsia"/>
                <w:kern w:val="0"/>
                <w:sz w:val="24"/>
              </w:rPr>
              <w:t>坚定崇高信念</w:t>
            </w:r>
          </w:p>
        </w:tc>
        <w:tc>
          <w:tcPr>
            <w:tcW w:w="823" w:type="pct"/>
            <w:tcBorders>
              <w:top w:val="single" w:sz="8" w:space="0" w:color="000000"/>
              <w:left w:val="single" w:sz="8" w:space="0" w:color="000000"/>
              <w:bottom w:val="single" w:sz="8" w:space="0" w:color="000000"/>
              <w:right w:val="single" w:sz="8" w:space="0" w:color="000000"/>
            </w:tcBorders>
            <w:vAlign w:val="center"/>
          </w:tcPr>
          <w:p w:rsidR="00191B38" w:rsidRDefault="00D727FE">
            <w:pPr>
              <w:widowControl/>
              <w:spacing w:after="240" w:line="480" w:lineRule="atLeast"/>
              <w:jc w:val="left"/>
              <w:rPr>
                <w:rFonts w:ascii="仿宋" w:eastAsia="仿宋" w:hAnsi="仿宋" w:cs="宋体"/>
                <w:kern w:val="0"/>
                <w:sz w:val="24"/>
              </w:rPr>
            </w:pPr>
            <w:r>
              <w:rPr>
                <w:rFonts w:ascii="仿宋" w:eastAsia="仿宋" w:hAnsi="仿宋" w:cs="宋体" w:hint="eastAsia"/>
                <w:kern w:val="0"/>
                <w:sz w:val="24"/>
              </w:rPr>
              <w:t>1.理想信念的内涵及重要性</w:t>
            </w:r>
          </w:p>
          <w:p w:rsidR="00191B38" w:rsidRDefault="00D727FE">
            <w:pPr>
              <w:widowControl/>
              <w:spacing w:after="240" w:line="480" w:lineRule="atLeast"/>
              <w:jc w:val="left"/>
              <w:rPr>
                <w:rFonts w:ascii="仿宋" w:eastAsia="仿宋" w:hAnsi="仿宋" w:cs="宋体"/>
                <w:kern w:val="0"/>
                <w:sz w:val="24"/>
              </w:rPr>
            </w:pPr>
            <w:r>
              <w:rPr>
                <w:rFonts w:ascii="仿宋" w:eastAsia="仿宋" w:hAnsi="仿宋" w:cs="宋体" w:hint="eastAsia"/>
                <w:kern w:val="0"/>
                <w:sz w:val="24"/>
              </w:rPr>
              <w:t>2.坚定信仰信念信心</w:t>
            </w:r>
          </w:p>
          <w:p w:rsidR="00191B38" w:rsidRDefault="00D727FE">
            <w:pPr>
              <w:widowControl/>
              <w:spacing w:after="240" w:line="480" w:lineRule="atLeast"/>
              <w:jc w:val="left"/>
              <w:rPr>
                <w:rFonts w:ascii="仿宋" w:eastAsia="仿宋" w:hAnsi="仿宋" w:cs="宋体"/>
                <w:kern w:val="0"/>
                <w:sz w:val="24"/>
              </w:rPr>
            </w:pPr>
            <w:r>
              <w:rPr>
                <w:rFonts w:ascii="仿宋" w:eastAsia="仿宋" w:hAnsi="仿宋" w:cs="宋体" w:hint="eastAsia"/>
                <w:kern w:val="0"/>
                <w:sz w:val="24"/>
              </w:rPr>
              <w:t>3.在实现中国梦的实践中放飞青春梦想</w:t>
            </w:r>
          </w:p>
        </w:tc>
        <w:tc>
          <w:tcPr>
            <w:tcW w:w="344" w:type="pct"/>
            <w:vAlign w:val="center"/>
          </w:tcPr>
          <w:p w:rsidR="00191B38" w:rsidRDefault="00D727FE">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5</w:t>
            </w:r>
          </w:p>
        </w:tc>
        <w:tc>
          <w:tcPr>
            <w:tcW w:w="1502" w:type="pct"/>
            <w:vAlign w:val="center"/>
          </w:tcPr>
          <w:p w:rsidR="00191B38" w:rsidRDefault="00D727FE">
            <w:pPr>
              <w:suppressAutoHyphens/>
              <w:spacing w:beforeLines="50" w:before="156" w:afterLines="50" w:after="156" w:line="276" w:lineRule="auto"/>
              <w:jc w:val="left"/>
              <w:rPr>
                <w:rFonts w:ascii="仿宋" w:eastAsia="仿宋" w:hAnsi="仿宋"/>
                <w:spacing w:val="-3"/>
                <w:sz w:val="24"/>
                <w:lang w:val="en-GB"/>
              </w:rPr>
            </w:pPr>
            <w:r>
              <w:rPr>
                <w:rFonts w:ascii="仿宋" w:eastAsia="仿宋" w:hAnsi="仿宋" w:hint="eastAsia"/>
                <w:spacing w:val="-3"/>
                <w:sz w:val="24"/>
                <w:lang w:val="en-GB"/>
              </w:rPr>
              <w:t>重点：理想信念的作用；理想与现实的关系。理想实现过程中顺境与逆境的关系；</w:t>
            </w:r>
          </w:p>
          <w:p w:rsidR="00191B38" w:rsidRDefault="00D727FE">
            <w:pPr>
              <w:suppressAutoHyphens/>
              <w:spacing w:beforeLines="50" w:before="156" w:afterLines="50" w:after="156" w:line="276" w:lineRule="auto"/>
              <w:jc w:val="left"/>
              <w:rPr>
                <w:rFonts w:ascii="仿宋" w:eastAsia="仿宋" w:hAnsi="仿宋"/>
                <w:spacing w:val="-3"/>
                <w:sz w:val="24"/>
                <w:lang w:val="en-GB"/>
              </w:rPr>
            </w:pPr>
            <w:r>
              <w:rPr>
                <w:rFonts w:ascii="仿宋" w:eastAsia="仿宋" w:hAnsi="仿宋" w:hint="eastAsia"/>
                <w:spacing w:val="-3"/>
                <w:sz w:val="24"/>
                <w:lang w:val="en-GB"/>
              </w:rPr>
              <w:t>难点：为什么要信仰马克思主义；个人理想与社会理想的关系。</w:t>
            </w:r>
          </w:p>
          <w:p w:rsidR="00191B38" w:rsidRDefault="00D727FE">
            <w:pPr>
              <w:suppressAutoHyphens/>
              <w:spacing w:beforeLines="50" w:before="156" w:afterLines="50" w:after="156" w:line="276" w:lineRule="auto"/>
              <w:jc w:val="left"/>
              <w:rPr>
                <w:rFonts w:ascii="仿宋" w:eastAsia="仿宋" w:hAnsi="仿宋"/>
                <w:spacing w:val="-3"/>
                <w:sz w:val="24"/>
                <w:lang w:val="en-GB"/>
              </w:rPr>
            </w:pPr>
            <w:r>
              <w:rPr>
                <w:rFonts w:ascii="仿宋" w:eastAsia="仿宋" w:hAnsi="仿宋" w:hint="eastAsia"/>
                <w:spacing w:val="-3"/>
                <w:sz w:val="24"/>
                <w:lang w:val="en-GB"/>
              </w:rPr>
              <w:t>重点：理想的内涵及特征；理想信念是精神之“钙”；增强对中国特色社会主义的信念；如何实践中国梦。</w:t>
            </w:r>
          </w:p>
        </w:tc>
        <w:tc>
          <w:tcPr>
            <w:tcW w:w="257" w:type="pct"/>
          </w:tcPr>
          <w:p w:rsidR="00191B38" w:rsidRDefault="00191B38">
            <w:pPr>
              <w:suppressAutoHyphens/>
              <w:spacing w:beforeLines="50" w:before="156" w:afterLines="50" w:after="156" w:line="276" w:lineRule="auto"/>
              <w:jc w:val="center"/>
              <w:rPr>
                <w:rFonts w:ascii="仿宋" w:eastAsia="仿宋" w:hAnsi="仿宋"/>
                <w:spacing w:val="-3"/>
                <w:sz w:val="24"/>
                <w:lang w:val="en-GB"/>
              </w:rPr>
            </w:pPr>
          </w:p>
          <w:p w:rsidR="00191B38" w:rsidRDefault="00D727FE">
            <w:pPr>
              <w:suppressAutoHyphens/>
              <w:spacing w:beforeLines="50" w:before="156" w:afterLines="50" w:after="156" w:line="276" w:lineRule="auto"/>
              <w:rPr>
                <w:rFonts w:ascii="仿宋" w:eastAsia="仿宋" w:hAnsi="仿宋"/>
                <w:spacing w:val="-3"/>
                <w:sz w:val="24"/>
                <w:lang w:val="en-GB"/>
              </w:rPr>
            </w:pPr>
            <w:r>
              <w:rPr>
                <w:rFonts w:ascii="仿宋" w:eastAsia="仿宋" w:hAnsi="仿宋" w:hint="eastAsia"/>
                <w:spacing w:val="-3"/>
                <w:sz w:val="24"/>
                <w:lang w:val="en-GB"/>
              </w:rPr>
              <w:t>理论讲授</w:t>
            </w:r>
          </w:p>
          <w:p w:rsidR="00191B38" w:rsidRDefault="00D727FE">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启发引导</w:t>
            </w:r>
          </w:p>
          <w:p w:rsidR="00191B38" w:rsidRDefault="00191B38">
            <w:pPr>
              <w:suppressAutoHyphens/>
              <w:spacing w:beforeLines="50" w:before="156" w:afterLines="50" w:after="156" w:line="276" w:lineRule="auto"/>
              <w:jc w:val="center"/>
              <w:rPr>
                <w:rFonts w:ascii="仿宋" w:eastAsia="仿宋" w:hAnsi="仿宋"/>
                <w:spacing w:val="-3"/>
                <w:sz w:val="24"/>
                <w:lang w:val="en-GB"/>
              </w:rPr>
            </w:pPr>
          </w:p>
        </w:tc>
        <w:tc>
          <w:tcPr>
            <w:tcW w:w="341" w:type="pct"/>
            <w:vAlign w:val="center"/>
          </w:tcPr>
          <w:p w:rsidR="00191B38" w:rsidRDefault="00D727FE">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讨论</w:t>
            </w:r>
          </w:p>
          <w:p w:rsidR="00191B38" w:rsidRDefault="00D727FE">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课堂表现</w:t>
            </w:r>
          </w:p>
        </w:tc>
        <w:tc>
          <w:tcPr>
            <w:tcW w:w="817" w:type="pct"/>
            <w:vAlign w:val="center"/>
          </w:tcPr>
          <w:p w:rsidR="00191B38" w:rsidRDefault="00D727FE">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课程目标1</w:t>
            </w:r>
          </w:p>
        </w:tc>
      </w:tr>
      <w:tr w:rsidR="00191B38">
        <w:trPr>
          <w:jc w:val="center"/>
        </w:trPr>
        <w:tc>
          <w:tcPr>
            <w:tcW w:w="266" w:type="pct"/>
            <w:shd w:val="clear" w:color="auto" w:fill="auto"/>
            <w:vAlign w:val="center"/>
          </w:tcPr>
          <w:p w:rsidR="00191B38" w:rsidRDefault="00D727FE">
            <w:pPr>
              <w:suppressAutoHyphens/>
              <w:spacing w:beforeLines="50" w:before="156" w:afterLines="50" w:after="156" w:line="276" w:lineRule="auto"/>
              <w:jc w:val="center"/>
              <w:rPr>
                <w:rFonts w:ascii="仿宋" w:eastAsia="仿宋" w:hAnsi="仿宋"/>
                <w:bCs/>
                <w:spacing w:val="-3"/>
                <w:sz w:val="24"/>
                <w:lang w:val="en-GB"/>
              </w:rPr>
            </w:pPr>
            <w:r>
              <w:rPr>
                <w:rFonts w:ascii="仿宋" w:eastAsia="仿宋" w:hAnsi="仿宋" w:hint="eastAsia"/>
                <w:bCs/>
                <w:spacing w:val="-3"/>
                <w:sz w:val="24"/>
                <w:lang w:val="en-GB"/>
              </w:rPr>
              <w:t>4</w:t>
            </w:r>
          </w:p>
        </w:tc>
        <w:tc>
          <w:tcPr>
            <w:tcW w:w="650" w:type="pct"/>
            <w:tcBorders>
              <w:top w:val="single" w:sz="8" w:space="0" w:color="000000"/>
              <w:left w:val="single" w:sz="8" w:space="0" w:color="000000"/>
              <w:bottom w:val="single" w:sz="8" w:space="0" w:color="000000"/>
              <w:right w:val="single" w:sz="8" w:space="0" w:color="000000"/>
            </w:tcBorders>
            <w:vAlign w:val="center"/>
          </w:tcPr>
          <w:p w:rsidR="00191B38" w:rsidRDefault="00D727FE">
            <w:pPr>
              <w:widowControl/>
              <w:spacing w:after="240" w:line="480" w:lineRule="atLeast"/>
              <w:jc w:val="left"/>
              <w:rPr>
                <w:rFonts w:ascii="Calibri" w:eastAsia="仿宋" w:hAnsi="Calibri" w:cs="Calibri"/>
                <w:kern w:val="0"/>
                <w:sz w:val="24"/>
              </w:rPr>
            </w:pPr>
            <w:r>
              <w:rPr>
                <w:rFonts w:ascii="仿宋" w:eastAsia="仿宋" w:hAnsi="仿宋" w:cs="宋体" w:hint="eastAsia"/>
                <w:kern w:val="0"/>
                <w:sz w:val="24"/>
              </w:rPr>
              <w:t>第三章</w:t>
            </w:r>
            <w:r>
              <w:rPr>
                <w:rFonts w:ascii="Calibri" w:eastAsia="仿宋" w:hAnsi="Calibri" w:cs="Calibri"/>
                <w:kern w:val="0"/>
                <w:sz w:val="24"/>
              </w:rPr>
              <w:t> </w:t>
            </w:r>
          </w:p>
          <w:p w:rsidR="00191B38" w:rsidRDefault="00D727FE">
            <w:pPr>
              <w:widowControl/>
              <w:spacing w:after="240" w:line="480" w:lineRule="atLeast"/>
              <w:jc w:val="left"/>
              <w:rPr>
                <w:rFonts w:ascii="仿宋" w:eastAsia="仿宋" w:hAnsi="仿宋" w:cs="宋体"/>
                <w:kern w:val="0"/>
                <w:sz w:val="24"/>
              </w:rPr>
            </w:pPr>
            <w:r>
              <w:rPr>
                <w:rFonts w:ascii="仿宋" w:eastAsia="仿宋" w:hAnsi="仿宋" w:cs="宋体" w:hint="eastAsia"/>
                <w:kern w:val="0"/>
                <w:sz w:val="24"/>
              </w:rPr>
              <w:t>继承优良传统</w:t>
            </w:r>
          </w:p>
          <w:p w:rsidR="00191B38" w:rsidRDefault="00D727FE">
            <w:pPr>
              <w:widowControl/>
              <w:spacing w:after="240" w:line="480" w:lineRule="atLeast"/>
              <w:jc w:val="left"/>
              <w:rPr>
                <w:rFonts w:ascii="Calibri" w:eastAsia="仿宋" w:hAnsi="Calibri" w:cs="Calibri"/>
                <w:kern w:val="0"/>
                <w:sz w:val="24"/>
              </w:rPr>
            </w:pPr>
            <w:r>
              <w:rPr>
                <w:rFonts w:ascii="仿宋" w:eastAsia="仿宋" w:hAnsi="仿宋" w:cs="宋体" w:hint="eastAsia"/>
                <w:kern w:val="0"/>
                <w:sz w:val="24"/>
              </w:rPr>
              <w:t>弘扬中国精神</w:t>
            </w:r>
          </w:p>
        </w:tc>
        <w:tc>
          <w:tcPr>
            <w:tcW w:w="823" w:type="pct"/>
            <w:tcBorders>
              <w:top w:val="single" w:sz="8" w:space="0" w:color="000000"/>
              <w:left w:val="single" w:sz="8" w:space="0" w:color="000000"/>
              <w:bottom w:val="single" w:sz="8" w:space="0" w:color="000000"/>
              <w:right w:val="single" w:sz="8" w:space="0" w:color="000000"/>
            </w:tcBorders>
            <w:vAlign w:val="center"/>
          </w:tcPr>
          <w:p w:rsidR="00191B38" w:rsidRDefault="00D727FE">
            <w:pPr>
              <w:widowControl/>
              <w:spacing w:after="240" w:line="480" w:lineRule="atLeast"/>
              <w:jc w:val="left"/>
              <w:rPr>
                <w:rFonts w:ascii="仿宋" w:eastAsia="仿宋" w:hAnsi="仿宋" w:cs="宋体"/>
                <w:kern w:val="0"/>
                <w:sz w:val="24"/>
              </w:rPr>
            </w:pPr>
            <w:r>
              <w:rPr>
                <w:rFonts w:ascii="仿宋" w:eastAsia="仿宋" w:hAnsi="仿宋" w:cs="宋体" w:hint="eastAsia"/>
                <w:kern w:val="0"/>
                <w:sz w:val="24"/>
              </w:rPr>
              <w:t>1.中国精神是兴国强国之魂</w:t>
            </w:r>
          </w:p>
          <w:p w:rsidR="00191B38" w:rsidRDefault="00D727FE">
            <w:pPr>
              <w:widowControl/>
              <w:spacing w:after="240" w:line="480" w:lineRule="atLeast"/>
              <w:jc w:val="left"/>
              <w:rPr>
                <w:rFonts w:ascii="仿宋" w:eastAsia="仿宋" w:hAnsi="仿宋" w:cs="宋体"/>
                <w:kern w:val="0"/>
                <w:sz w:val="24"/>
              </w:rPr>
            </w:pPr>
            <w:r>
              <w:rPr>
                <w:rFonts w:ascii="仿宋" w:eastAsia="仿宋" w:hAnsi="仿宋" w:cs="宋体" w:hint="eastAsia"/>
                <w:kern w:val="0"/>
                <w:sz w:val="24"/>
              </w:rPr>
              <w:t>2.做新时代的忠诚爱国者</w:t>
            </w:r>
          </w:p>
          <w:p w:rsidR="00191B38" w:rsidRDefault="00D727FE">
            <w:pPr>
              <w:widowControl/>
              <w:spacing w:after="240" w:line="480" w:lineRule="atLeast"/>
              <w:jc w:val="left"/>
              <w:rPr>
                <w:rFonts w:ascii="仿宋" w:eastAsia="仿宋" w:hAnsi="仿宋" w:cs="宋体"/>
                <w:kern w:val="0"/>
                <w:sz w:val="24"/>
              </w:rPr>
            </w:pPr>
            <w:r>
              <w:rPr>
                <w:rFonts w:ascii="仿宋" w:eastAsia="仿宋" w:hAnsi="仿宋" w:cs="宋体" w:hint="eastAsia"/>
                <w:kern w:val="0"/>
                <w:sz w:val="24"/>
              </w:rPr>
              <w:t>3.让改革创新成为青春远航的动力</w:t>
            </w:r>
          </w:p>
        </w:tc>
        <w:tc>
          <w:tcPr>
            <w:tcW w:w="344" w:type="pct"/>
            <w:vAlign w:val="center"/>
          </w:tcPr>
          <w:p w:rsidR="00191B38" w:rsidRDefault="00D727FE">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5</w:t>
            </w:r>
          </w:p>
        </w:tc>
        <w:tc>
          <w:tcPr>
            <w:tcW w:w="1502" w:type="pct"/>
            <w:vAlign w:val="center"/>
          </w:tcPr>
          <w:p w:rsidR="00191B38" w:rsidRDefault="00D727FE">
            <w:pPr>
              <w:suppressAutoHyphens/>
              <w:spacing w:beforeLines="50" w:before="156" w:afterLines="50" w:after="156" w:line="276" w:lineRule="auto"/>
              <w:jc w:val="left"/>
              <w:rPr>
                <w:rFonts w:ascii="仿宋" w:eastAsia="仿宋" w:hAnsi="仿宋"/>
                <w:spacing w:val="-3"/>
                <w:sz w:val="24"/>
                <w:lang w:val="en-GB"/>
              </w:rPr>
            </w:pPr>
            <w:r>
              <w:rPr>
                <w:rFonts w:ascii="仿宋" w:eastAsia="仿宋" w:hAnsi="仿宋" w:hint="eastAsia"/>
                <w:spacing w:val="-3"/>
                <w:sz w:val="24"/>
                <w:lang w:val="en-GB"/>
              </w:rPr>
              <w:t>重点：重精神是中华民族的优秀传统；中国精神的内容构成之间的关系；改革开放是当代中国的显著特征。</w:t>
            </w:r>
          </w:p>
          <w:p w:rsidR="00191B38" w:rsidRDefault="00D727FE">
            <w:pPr>
              <w:suppressAutoHyphens/>
              <w:spacing w:beforeLines="50" w:before="156" w:afterLines="50" w:after="156" w:line="276" w:lineRule="auto"/>
              <w:jc w:val="left"/>
              <w:rPr>
                <w:rFonts w:ascii="仿宋" w:eastAsia="仿宋" w:hAnsi="仿宋"/>
                <w:spacing w:val="-3"/>
                <w:sz w:val="24"/>
                <w:lang w:val="en-GB"/>
              </w:rPr>
            </w:pPr>
            <w:r>
              <w:rPr>
                <w:rFonts w:ascii="仿宋" w:eastAsia="仿宋" w:hAnsi="仿宋" w:hint="eastAsia"/>
                <w:spacing w:val="-3"/>
                <w:sz w:val="24"/>
                <w:lang w:val="en-GB"/>
              </w:rPr>
              <w:t>难点：中国梦与中国精神的关系；民族精神与时代精神；爱国主义的科学内涵；历史虚无主义的实质。</w:t>
            </w:r>
          </w:p>
          <w:p w:rsidR="00191B38" w:rsidRDefault="00D727FE">
            <w:pPr>
              <w:suppressAutoHyphens/>
              <w:spacing w:beforeLines="50" w:before="156" w:afterLines="50" w:after="156" w:line="276" w:lineRule="auto"/>
              <w:jc w:val="left"/>
              <w:rPr>
                <w:rFonts w:ascii="仿宋" w:eastAsia="仿宋" w:hAnsi="仿宋"/>
                <w:spacing w:val="-3"/>
                <w:sz w:val="24"/>
                <w:lang w:val="en-GB"/>
              </w:rPr>
            </w:pPr>
            <w:r>
              <w:rPr>
                <w:rFonts w:ascii="仿宋" w:eastAsia="仿宋" w:hAnsi="仿宋" w:hint="eastAsia"/>
                <w:spacing w:val="-3"/>
                <w:sz w:val="24"/>
                <w:lang w:val="en-GB"/>
              </w:rPr>
              <w:t>重点：如何做新时代的忠诚爱国者；当代大学生做改革创新生力军的途径。</w:t>
            </w:r>
          </w:p>
        </w:tc>
        <w:tc>
          <w:tcPr>
            <w:tcW w:w="257" w:type="pct"/>
          </w:tcPr>
          <w:p w:rsidR="00191B38" w:rsidRDefault="00191B38">
            <w:pPr>
              <w:suppressAutoHyphens/>
              <w:spacing w:beforeLines="50" w:before="156" w:afterLines="50" w:after="156" w:line="276" w:lineRule="auto"/>
              <w:jc w:val="center"/>
              <w:rPr>
                <w:rFonts w:ascii="仿宋" w:eastAsia="仿宋" w:hAnsi="仿宋"/>
                <w:spacing w:val="-3"/>
                <w:sz w:val="24"/>
                <w:lang w:val="en-GB"/>
              </w:rPr>
            </w:pPr>
          </w:p>
          <w:p w:rsidR="00191B38" w:rsidRDefault="00D727FE">
            <w:pPr>
              <w:suppressAutoHyphens/>
              <w:spacing w:beforeLines="50" w:before="156" w:afterLines="50" w:after="156" w:line="276" w:lineRule="auto"/>
              <w:rPr>
                <w:rFonts w:ascii="仿宋" w:eastAsia="仿宋" w:hAnsi="仿宋"/>
                <w:spacing w:val="-3"/>
                <w:sz w:val="24"/>
                <w:lang w:val="en-GB"/>
              </w:rPr>
            </w:pPr>
            <w:r>
              <w:rPr>
                <w:rFonts w:ascii="仿宋" w:eastAsia="仿宋" w:hAnsi="仿宋" w:hint="eastAsia"/>
                <w:spacing w:val="-3"/>
                <w:sz w:val="24"/>
                <w:lang w:val="en-GB"/>
              </w:rPr>
              <w:t>理论讲授</w:t>
            </w:r>
          </w:p>
          <w:p w:rsidR="00191B38" w:rsidRDefault="00D727FE">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案例教学</w:t>
            </w:r>
          </w:p>
          <w:p w:rsidR="00191B38" w:rsidRDefault="00D727FE">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热点讨论</w:t>
            </w:r>
          </w:p>
        </w:tc>
        <w:tc>
          <w:tcPr>
            <w:tcW w:w="341" w:type="pct"/>
            <w:vAlign w:val="center"/>
          </w:tcPr>
          <w:p w:rsidR="00191B38" w:rsidRDefault="00D727FE">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讨论</w:t>
            </w:r>
          </w:p>
          <w:p w:rsidR="00191B38" w:rsidRDefault="00D727FE">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课堂表现</w:t>
            </w:r>
          </w:p>
        </w:tc>
        <w:tc>
          <w:tcPr>
            <w:tcW w:w="817" w:type="pct"/>
            <w:vAlign w:val="center"/>
          </w:tcPr>
          <w:p w:rsidR="00191B38" w:rsidRDefault="00D727FE">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课程目标1</w:t>
            </w:r>
          </w:p>
        </w:tc>
      </w:tr>
      <w:tr w:rsidR="00191B38">
        <w:trPr>
          <w:jc w:val="center"/>
        </w:trPr>
        <w:tc>
          <w:tcPr>
            <w:tcW w:w="266" w:type="pct"/>
            <w:shd w:val="clear" w:color="auto" w:fill="auto"/>
            <w:vAlign w:val="center"/>
          </w:tcPr>
          <w:p w:rsidR="00191B38" w:rsidRDefault="00D727FE">
            <w:pPr>
              <w:suppressAutoHyphens/>
              <w:spacing w:beforeLines="50" w:before="156" w:afterLines="50" w:after="156" w:line="276" w:lineRule="auto"/>
              <w:jc w:val="center"/>
              <w:rPr>
                <w:rFonts w:ascii="仿宋" w:eastAsia="仿宋" w:hAnsi="仿宋"/>
                <w:bCs/>
                <w:spacing w:val="-3"/>
                <w:sz w:val="24"/>
                <w:lang w:val="en-GB"/>
              </w:rPr>
            </w:pPr>
            <w:r>
              <w:rPr>
                <w:rFonts w:ascii="仿宋" w:eastAsia="仿宋" w:hAnsi="仿宋" w:hint="eastAsia"/>
                <w:bCs/>
                <w:spacing w:val="-3"/>
                <w:sz w:val="24"/>
                <w:lang w:val="en-GB"/>
              </w:rPr>
              <w:lastRenderedPageBreak/>
              <w:t>5</w:t>
            </w:r>
          </w:p>
        </w:tc>
        <w:tc>
          <w:tcPr>
            <w:tcW w:w="650" w:type="pct"/>
            <w:shd w:val="clear" w:color="auto" w:fill="auto"/>
            <w:vAlign w:val="center"/>
          </w:tcPr>
          <w:p w:rsidR="00191B38" w:rsidRDefault="00D727FE">
            <w:pPr>
              <w:suppressAutoHyphens/>
              <w:spacing w:beforeLines="50" w:before="156" w:afterLines="50" w:after="156" w:line="276" w:lineRule="auto"/>
              <w:jc w:val="left"/>
              <w:rPr>
                <w:rFonts w:ascii="仿宋" w:eastAsia="仿宋" w:hAnsi="仿宋"/>
                <w:spacing w:val="-3"/>
                <w:sz w:val="24"/>
                <w:lang w:val="en-GB"/>
              </w:rPr>
            </w:pPr>
            <w:r>
              <w:rPr>
                <w:rFonts w:ascii="仿宋" w:eastAsia="仿宋" w:hAnsi="仿宋" w:hint="eastAsia"/>
                <w:spacing w:val="-3"/>
                <w:sz w:val="24"/>
                <w:lang w:val="en-GB"/>
              </w:rPr>
              <w:t xml:space="preserve">第四章 </w:t>
            </w:r>
          </w:p>
          <w:p w:rsidR="00191B38" w:rsidRDefault="00D727FE">
            <w:pPr>
              <w:suppressAutoHyphens/>
              <w:spacing w:beforeLines="50" w:before="156" w:afterLines="50" w:after="156" w:line="276" w:lineRule="auto"/>
              <w:jc w:val="left"/>
              <w:rPr>
                <w:rFonts w:ascii="仿宋" w:eastAsia="仿宋" w:hAnsi="仿宋"/>
                <w:spacing w:val="-3"/>
                <w:sz w:val="24"/>
                <w:lang w:val="en-GB"/>
              </w:rPr>
            </w:pPr>
            <w:r>
              <w:rPr>
                <w:rFonts w:ascii="仿宋" w:eastAsia="仿宋" w:hAnsi="仿宋" w:hint="eastAsia"/>
                <w:spacing w:val="-3"/>
                <w:sz w:val="24"/>
                <w:lang w:val="en-GB"/>
              </w:rPr>
              <w:t xml:space="preserve">明确价值要求 </w:t>
            </w:r>
          </w:p>
          <w:p w:rsidR="00191B38" w:rsidRDefault="00D727FE">
            <w:pPr>
              <w:suppressAutoHyphens/>
              <w:spacing w:beforeLines="50" w:before="156" w:afterLines="50" w:after="156" w:line="276" w:lineRule="auto"/>
              <w:jc w:val="left"/>
              <w:rPr>
                <w:rFonts w:ascii="仿宋" w:eastAsia="仿宋" w:hAnsi="仿宋"/>
                <w:spacing w:val="-3"/>
                <w:sz w:val="24"/>
                <w:lang w:val="en-GB"/>
              </w:rPr>
            </w:pPr>
            <w:proofErr w:type="gramStart"/>
            <w:r>
              <w:rPr>
                <w:rFonts w:ascii="仿宋" w:eastAsia="仿宋" w:hAnsi="仿宋" w:hint="eastAsia"/>
                <w:spacing w:val="-3"/>
                <w:sz w:val="24"/>
                <w:lang w:val="en-GB"/>
              </w:rPr>
              <w:t>践行</w:t>
            </w:r>
            <w:proofErr w:type="gramEnd"/>
            <w:r>
              <w:rPr>
                <w:rFonts w:ascii="仿宋" w:eastAsia="仿宋" w:hAnsi="仿宋" w:hint="eastAsia"/>
                <w:spacing w:val="-3"/>
                <w:sz w:val="24"/>
                <w:lang w:val="en-GB"/>
              </w:rPr>
              <w:t>价值准则</w:t>
            </w:r>
          </w:p>
          <w:p w:rsidR="00191B38" w:rsidRDefault="00191B38">
            <w:pPr>
              <w:suppressAutoHyphens/>
              <w:spacing w:beforeLines="50" w:before="156" w:afterLines="50" w:after="156" w:line="276" w:lineRule="auto"/>
              <w:jc w:val="center"/>
              <w:rPr>
                <w:rFonts w:ascii="仿宋" w:eastAsia="仿宋" w:hAnsi="仿宋"/>
                <w:spacing w:val="-3"/>
                <w:sz w:val="24"/>
                <w:lang w:val="en-GB"/>
              </w:rPr>
            </w:pPr>
          </w:p>
        </w:tc>
        <w:tc>
          <w:tcPr>
            <w:tcW w:w="823" w:type="pct"/>
            <w:shd w:val="clear" w:color="auto" w:fill="auto"/>
            <w:vAlign w:val="center"/>
          </w:tcPr>
          <w:p w:rsidR="00191B38" w:rsidRDefault="00D727FE">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1.全体人民共同的价值追求</w:t>
            </w:r>
          </w:p>
          <w:p w:rsidR="00191B38" w:rsidRDefault="00D727FE">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2.社会主义核心价值观的显著特征</w:t>
            </w:r>
          </w:p>
          <w:p w:rsidR="00191B38" w:rsidRDefault="00D727FE">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3.积极</w:t>
            </w:r>
            <w:proofErr w:type="gramStart"/>
            <w:r>
              <w:rPr>
                <w:rFonts w:ascii="仿宋" w:eastAsia="仿宋" w:hAnsi="仿宋" w:hint="eastAsia"/>
                <w:spacing w:val="-3"/>
                <w:sz w:val="24"/>
                <w:lang w:val="en-GB"/>
              </w:rPr>
              <w:t>践行</w:t>
            </w:r>
            <w:proofErr w:type="gramEnd"/>
            <w:r>
              <w:rPr>
                <w:rFonts w:ascii="仿宋" w:eastAsia="仿宋" w:hAnsi="仿宋" w:hint="eastAsia"/>
                <w:spacing w:val="-3"/>
                <w:sz w:val="24"/>
                <w:lang w:val="en-GB"/>
              </w:rPr>
              <w:t>社会主义核心价值观</w:t>
            </w:r>
          </w:p>
        </w:tc>
        <w:tc>
          <w:tcPr>
            <w:tcW w:w="344" w:type="pct"/>
            <w:vAlign w:val="center"/>
          </w:tcPr>
          <w:p w:rsidR="00191B38" w:rsidRDefault="00D727FE">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4</w:t>
            </w:r>
          </w:p>
        </w:tc>
        <w:tc>
          <w:tcPr>
            <w:tcW w:w="1502" w:type="pct"/>
            <w:vAlign w:val="center"/>
          </w:tcPr>
          <w:p w:rsidR="00191B38" w:rsidRDefault="00D727FE">
            <w:pPr>
              <w:suppressAutoHyphens/>
              <w:spacing w:beforeLines="50" w:before="156" w:afterLines="50" w:after="156" w:line="276" w:lineRule="auto"/>
              <w:jc w:val="left"/>
              <w:rPr>
                <w:rFonts w:ascii="仿宋" w:eastAsia="仿宋" w:hAnsi="仿宋"/>
                <w:spacing w:val="-3"/>
                <w:sz w:val="24"/>
                <w:lang w:val="en-GB"/>
              </w:rPr>
            </w:pPr>
            <w:r>
              <w:rPr>
                <w:rFonts w:ascii="仿宋" w:eastAsia="仿宋" w:hAnsi="仿宋"/>
                <w:spacing w:val="-3"/>
                <w:sz w:val="24"/>
                <w:lang w:val="en-GB"/>
              </w:rPr>
              <w:t>1</w:t>
            </w:r>
            <w:r>
              <w:rPr>
                <w:rFonts w:ascii="仿宋" w:eastAsia="仿宋" w:hAnsi="仿宋" w:hint="eastAsia"/>
                <w:spacing w:val="-3"/>
                <w:sz w:val="24"/>
                <w:lang w:val="en-GB"/>
              </w:rPr>
              <w:t>.了解：价值观与核心价值观的内涵；培育和</w:t>
            </w:r>
            <w:proofErr w:type="gramStart"/>
            <w:r>
              <w:rPr>
                <w:rFonts w:ascii="仿宋" w:eastAsia="仿宋" w:hAnsi="仿宋" w:hint="eastAsia"/>
                <w:spacing w:val="-3"/>
                <w:sz w:val="24"/>
                <w:lang w:val="en-GB"/>
              </w:rPr>
              <w:t>践行</w:t>
            </w:r>
            <w:proofErr w:type="gramEnd"/>
            <w:r>
              <w:rPr>
                <w:rFonts w:ascii="仿宋" w:eastAsia="仿宋" w:hAnsi="仿宋" w:hint="eastAsia"/>
                <w:spacing w:val="-3"/>
                <w:sz w:val="24"/>
                <w:lang w:val="en-GB"/>
              </w:rPr>
              <w:t xml:space="preserve">社会主义核心价值观的重大意义。 </w:t>
            </w:r>
          </w:p>
          <w:p w:rsidR="00191B38" w:rsidRDefault="00D727FE">
            <w:pPr>
              <w:suppressAutoHyphens/>
              <w:spacing w:beforeLines="50" w:before="156" w:afterLines="50" w:after="156" w:line="276" w:lineRule="auto"/>
              <w:jc w:val="left"/>
              <w:rPr>
                <w:rFonts w:ascii="仿宋" w:eastAsia="仿宋" w:hAnsi="仿宋"/>
                <w:spacing w:val="-3"/>
                <w:sz w:val="24"/>
                <w:lang w:val="en-GB"/>
              </w:rPr>
            </w:pPr>
            <w:r>
              <w:rPr>
                <w:rFonts w:ascii="仿宋" w:eastAsia="仿宋" w:hAnsi="仿宋" w:hint="eastAsia"/>
                <w:spacing w:val="-3"/>
                <w:sz w:val="24"/>
                <w:lang w:val="en-GB"/>
              </w:rPr>
              <w:t>2.理解：社会主义核心价值观与社会主义核心价值体系的关系；西方“普世价值”的实质。</w:t>
            </w:r>
          </w:p>
          <w:p w:rsidR="00191B38" w:rsidRDefault="00D727FE">
            <w:pPr>
              <w:suppressAutoHyphens/>
              <w:spacing w:beforeLines="50" w:before="156" w:afterLines="50" w:after="156" w:line="276" w:lineRule="auto"/>
              <w:jc w:val="left"/>
              <w:rPr>
                <w:rFonts w:ascii="仿宋" w:eastAsia="仿宋" w:hAnsi="仿宋"/>
                <w:spacing w:val="-3"/>
                <w:sz w:val="24"/>
                <w:lang w:val="en-GB"/>
              </w:rPr>
            </w:pPr>
            <w:r>
              <w:rPr>
                <w:rFonts w:ascii="仿宋" w:eastAsia="仿宋" w:hAnsi="仿宋" w:hint="eastAsia"/>
                <w:spacing w:val="-3"/>
                <w:sz w:val="24"/>
                <w:lang w:val="en-GB"/>
              </w:rPr>
              <w:t>3.掌握：社会主义核心价值观的基本内容、显著特征；如何</w:t>
            </w:r>
            <w:proofErr w:type="gramStart"/>
            <w:r>
              <w:rPr>
                <w:rFonts w:ascii="仿宋" w:eastAsia="仿宋" w:hAnsi="仿宋" w:hint="eastAsia"/>
                <w:spacing w:val="-3"/>
                <w:sz w:val="24"/>
                <w:lang w:val="en-GB"/>
              </w:rPr>
              <w:t>践行</w:t>
            </w:r>
            <w:proofErr w:type="gramEnd"/>
            <w:r>
              <w:rPr>
                <w:rFonts w:ascii="仿宋" w:eastAsia="仿宋" w:hAnsi="仿宋" w:hint="eastAsia"/>
                <w:spacing w:val="-3"/>
                <w:sz w:val="24"/>
                <w:lang w:val="en-GB"/>
              </w:rPr>
              <w:t>社会主义核心价值观。</w:t>
            </w:r>
          </w:p>
        </w:tc>
        <w:tc>
          <w:tcPr>
            <w:tcW w:w="257" w:type="pct"/>
          </w:tcPr>
          <w:p w:rsidR="00191B38" w:rsidRDefault="00191B38">
            <w:pPr>
              <w:suppressAutoHyphens/>
              <w:spacing w:beforeLines="50" w:before="156" w:afterLines="50" w:after="156" w:line="276" w:lineRule="auto"/>
              <w:rPr>
                <w:rFonts w:ascii="仿宋" w:eastAsia="仿宋" w:hAnsi="仿宋"/>
                <w:spacing w:val="-3"/>
                <w:sz w:val="24"/>
                <w:lang w:val="en-GB"/>
              </w:rPr>
            </w:pPr>
          </w:p>
          <w:p w:rsidR="00191B38" w:rsidRDefault="00D727FE">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理论讲授</w:t>
            </w:r>
          </w:p>
          <w:p w:rsidR="00191B38" w:rsidRDefault="00D727FE">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启发引导</w:t>
            </w:r>
          </w:p>
          <w:p w:rsidR="00191B38" w:rsidRDefault="00D727FE">
            <w:pPr>
              <w:suppressAutoHyphens/>
              <w:spacing w:beforeLines="50" w:before="156" w:afterLines="50" w:after="156" w:line="276" w:lineRule="auto"/>
              <w:rPr>
                <w:rFonts w:ascii="仿宋" w:eastAsia="仿宋" w:hAnsi="仿宋"/>
                <w:spacing w:val="-3"/>
                <w:sz w:val="24"/>
                <w:lang w:val="en-GB"/>
              </w:rPr>
            </w:pPr>
            <w:r>
              <w:rPr>
                <w:rFonts w:ascii="仿宋" w:eastAsia="仿宋" w:hAnsi="仿宋" w:hint="eastAsia"/>
                <w:spacing w:val="-3"/>
                <w:sz w:val="24"/>
                <w:lang w:val="en-GB"/>
              </w:rPr>
              <w:t>案例教学</w:t>
            </w:r>
          </w:p>
        </w:tc>
        <w:tc>
          <w:tcPr>
            <w:tcW w:w="341" w:type="pct"/>
            <w:vAlign w:val="center"/>
          </w:tcPr>
          <w:p w:rsidR="00191B38" w:rsidRDefault="00D727FE">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讨论</w:t>
            </w:r>
          </w:p>
        </w:tc>
        <w:tc>
          <w:tcPr>
            <w:tcW w:w="817" w:type="pct"/>
            <w:vAlign w:val="center"/>
          </w:tcPr>
          <w:p w:rsidR="00191B38" w:rsidRDefault="00D727FE">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课程目标1</w:t>
            </w:r>
          </w:p>
        </w:tc>
      </w:tr>
      <w:tr w:rsidR="00191B38">
        <w:trPr>
          <w:jc w:val="center"/>
        </w:trPr>
        <w:tc>
          <w:tcPr>
            <w:tcW w:w="266" w:type="pct"/>
            <w:shd w:val="clear" w:color="auto" w:fill="auto"/>
            <w:vAlign w:val="center"/>
          </w:tcPr>
          <w:p w:rsidR="00191B38" w:rsidRDefault="00D727FE">
            <w:pPr>
              <w:suppressAutoHyphens/>
              <w:spacing w:beforeLines="50" w:before="156" w:afterLines="50" w:after="156" w:line="276" w:lineRule="auto"/>
              <w:jc w:val="center"/>
              <w:rPr>
                <w:rFonts w:ascii="仿宋" w:eastAsia="仿宋" w:hAnsi="仿宋"/>
                <w:bCs/>
                <w:spacing w:val="-3"/>
                <w:sz w:val="24"/>
                <w:lang w:val="en-GB"/>
              </w:rPr>
            </w:pPr>
            <w:r>
              <w:rPr>
                <w:rFonts w:ascii="仿宋" w:eastAsia="仿宋" w:hAnsi="仿宋" w:hint="eastAsia"/>
                <w:bCs/>
                <w:spacing w:val="-3"/>
                <w:sz w:val="24"/>
                <w:lang w:val="en-GB"/>
              </w:rPr>
              <w:t>6</w:t>
            </w:r>
          </w:p>
        </w:tc>
        <w:tc>
          <w:tcPr>
            <w:tcW w:w="650" w:type="pct"/>
            <w:shd w:val="clear" w:color="auto" w:fill="auto"/>
            <w:vAlign w:val="center"/>
          </w:tcPr>
          <w:p w:rsidR="00191B38" w:rsidRDefault="00D727FE">
            <w:pPr>
              <w:suppressAutoHyphens/>
              <w:spacing w:beforeLines="50" w:before="156" w:afterLines="50" w:after="156" w:line="276" w:lineRule="auto"/>
              <w:rPr>
                <w:rFonts w:ascii="仿宋" w:eastAsia="仿宋" w:hAnsi="仿宋"/>
                <w:spacing w:val="-3"/>
                <w:sz w:val="24"/>
                <w:lang w:val="en-GB"/>
              </w:rPr>
            </w:pPr>
            <w:r>
              <w:rPr>
                <w:rFonts w:ascii="仿宋" w:eastAsia="仿宋" w:hAnsi="仿宋" w:hint="eastAsia"/>
                <w:spacing w:val="-3"/>
                <w:sz w:val="24"/>
                <w:lang w:val="en-GB"/>
              </w:rPr>
              <w:t xml:space="preserve">第五章 </w:t>
            </w:r>
          </w:p>
          <w:p w:rsidR="00191B38" w:rsidRDefault="00D727FE">
            <w:pPr>
              <w:suppressAutoHyphens/>
              <w:spacing w:beforeLines="50" w:before="156" w:afterLines="50" w:after="156" w:line="276" w:lineRule="auto"/>
              <w:jc w:val="left"/>
              <w:rPr>
                <w:rFonts w:ascii="仿宋" w:eastAsia="仿宋" w:hAnsi="仿宋"/>
                <w:spacing w:val="-3"/>
                <w:sz w:val="24"/>
                <w:lang w:val="en-GB"/>
              </w:rPr>
            </w:pPr>
            <w:r>
              <w:rPr>
                <w:rFonts w:ascii="仿宋" w:eastAsia="仿宋" w:hAnsi="仿宋" w:hint="eastAsia"/>
                <w:spacing w:val="-3"/>
                <w:sz w:val="24"/>
                <w:lang w:val="en-GB"/>
              </w:rPr>
              <w:t>遵守道德规范</w:t>
            </w:r>
          </w:p>
          <w:p w:rsidR="00191B38" w:rsidRDefault="00D727FE">
            <w:pPr>
              <w:suppressAutoHyphens/>
              <w:spacing w:beforeLines="50" w:before="156" w:afterLines="50" w:after="156" w:line="276" w:lineRule="auto"/>
              <w:jc w:val="left"/>
              <w:rPr>
                <w:rFonts w:ascii="仿宋" w:eastAsia="仿宋" w:hAnsi="仿宋"/>
                <w:spacing w:val="-3"/>
                <w:sz w:val="24"/>
                <w:lang w:val="en-GB"/>
              </w:rPr>
            </w:pPr>
            <w:r>
              <w:rPr>
                <w:rFonts w:ascii="仿宋" w:eastAsia="仿宋" w:hAnsi="仿宋" w:hint="eastAsia"/>
                <w:spacing w:val="-3"/>
                <w:sz w:val="24"/>
                <w:lang w:val="en-GB"/>
              </w:rPr>
              <w:t>锤炼道德品格</w:t>
            </w:r>
          </w:p>
        </w:tc>
        <w:tc>
          <w:tcPr>
            <w:tcW w:w="823" w:type="pct"/>
            <w:shd w:val="clear" w:color="auto" w:fill="auto"/>
            <w:vAlign w:val="center"/>
          </w:tcPr>
          <w:p w:rsidR="00191B38" w:rsidRDefault="00D727FE">
            <w:pPr>
              <w:suppressAutoHyphens/>
              <w:spacing w:beforeLines="50" w:before="156" w:afterLines="50" w:after="156" w:line="276" w:lineRule="auto"/>
              <w:jc w:val="left"/>
              <w:rPr>
                <w:rFonts w:ascii="仿宋" w:eastAsia="仿宋" w:hAnsi="仿宋"/>
                <w:spacing w:val="-3"/>
                <w:sz w:val="24"/>
                <w:lang w:val="en-GB"/>
              </w:rPr>
            </w:pPr>
            <w:r>
              <w:rPr>
                <w:rFonts w:ascii="仿宋" w:eastAsia="仿宋" w:hAnsi="仿宋" w:hint="eastAsia"/>
                <w:spacing w:val="-3"/>
                <w:sz w:val="24"/>
                <w:lang w:val="en-GB"/>
              </w:rPr>
              <w:t>1.社会主义道德的核心与原则</w:t>
            </w:r>
          </w:p>
          <w:p w:rsidR="00191B38" w:rsidRDefault="00D727FE">
            <w:pPr>
              <w:suppressAutoHyphens/>
              <w:spacing w:beforeLines="50" w:before="156" w:afterLines="50" w:after="156" w:line="276" w:lineRule="auto"/>
              <w:jc w:val="left"/>
              <w:rPr>
                <w:rFonts w:ascii="仿宋" w:eastAsia="仿宋" w:hAnsi="仿宋"/>
                <w:spacing w:val="-3"/>
                <w:sz w:val="24"/>
                <w:lang w:val="en-GB"/>
              </w:rPr>
            </w:pPr>
            <w:r>
              <w:rPr>
                <w:rFonts w:ascii="仿宋" w:eastAsia="仿宋" w:hAnsi="仿宋" w:hint="eastAsia"/>
                <w:spacing w:val="-3"/>
                <w:sz w:val="24"/>
                <w:lang w:val="en-GB"/>
              </w:rPr>
              <w:t>2.吸收借鉴优秀道德成果</w:t>
            </w:r>
          </w:p>
          <w:p w:rsidR="00191B38" w:rsidRDefault="00D727FE">
            <w:pPr>
              <w:suppressAutoHyphens/>
              <w:spacing w:beforeLines="50" w:before="156" w:afterLines="50" w:after="156" w:line="276" w:lineRule="auto"/>
              <w:jc w:val="left"/>
              <w:rPr>
                <w:rFonts w:ascii="仿宋" w:eastAsia="仿宋" w:hAnsi="仿宋"/>
                <w:spacing w:val="-3"/>
                <w:sz w:val="24"/>
                <w:lang w:val="en-GB"/>
              </w:rPr>
            </w:pPr>
            <w:r>
              <w:rPr>
                <w:rFonts w:ascii="仿宋" w:eastAsia="仿宋" w:hAnsi="仿宋" w:hint="eastAsia"/>
                <w:spacing w:val="-3"/>
                <w:sz w:val="24"/>
                <w:lang w:val="en-GB"/>
              </w:rPr>
              <w:t>3.投身崇德向善的道德实践</w:t>
            </w:r>
          </w:p>
        </w:tc>
        <w:tc>
          <w:tcPr>
            <w:tcW w:w="344" w:type="pct"/>
            <w:vAlign w:val="center"/>
          </w:tcPr>
          <w:p w:rsidR="00191B38" w:rsidRDefault="00D727FE">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5</w:t>
            </w:r>
          </w:p>
        </w:tc>
        <w:tc>
          <w:tcPr>
            <w:tcW w:w="1502" w:type="pct"/>
            <w:vAlign w:val="center"/>
          </w:tcPr>
          <w:p w:rsidR="00191B38" w:rsidRDefault="00D727FE">
            <w:pPr>
              <w:suppressAutoHyphens/>
              <w:spacing w:beforeLines="50" w:before="156" w:afterLines="50" w:after="156" w:line="276" w:lineRule="auto"/>
              <w:jc w:val="left"/>
              <w:rPr>
                <w:rFonts w:ascii="仿宋" w:eastAsia="仿宋" w:hAnsi="仿宋"/>
                <w:spacing w:val="-3"/>
                <w:sz w:val="24"/>
                <w:lang w:val="en-GB"/>
              </w:rPr>
            </w:pPr>
            <w:r>
              <w:rPr>
                <w:rFonts w:ascii="仿宋" w:eastAsia="仿宋" w:hAnsi="仿宋" w:hint="eastAsia"/>
                <w:spacing w:val="-3"/>
                <w:sz w:val="24"/>
                <w:lang w:val="en-GB"/>
              </w:rPr>
              <w:t>1.了解：道德的内涵；道德的起源、变化发展；中国革命道德的形成与发展；道德的功能与作用。</w:t>
            </w:r>
          </w:p>
          <w:p w:rsidR="00191B38" w:rsidRDefault="00D727FE">
            <w:pPr>
              <w:suppressAutoHyphens/>
              <w:spacing w:beforeLines="50" w:before="156" w:afterLines="50" w:after="156" w:line="276" w:lineRule="auto"/>
              <w:jc w:val="left"/>
              <w:rPr>
                <w:rFonts w:ascii="仿宋" w:eastAsia="仿宋" w:hAnsi="仿宋"/>
                <w:spacing w:val="-3"/>
                <w:sz w:val="24"/>
                <w:lang w:val="en-GB"/>
              </w:rPr>
            </w:pPr>
            <w:r>
              <w:rPr>
                <w:rFonts w:ascii="仿宋" w:eastAsia="仿宋" w:hAnsi="仿宋" w:hint="eastAsia"/>
                <w:spacing w:val="-3"/>
                <w:sz w:val="24"/>
                <w:lang w:val="en-GB"/>
              </w:rPr>
              <w:t>2.理解：中华传统美德的创造性转化和创新性发展；中国革命道德的当代价值；如何借鉴优秀道德成果；为人民服务与社会主义市场经济的关系。</w:t>
            </w:r>
          </w:p>
          <w:p w:rsidR="00191B38" w:rsidRDefault="00D727FE">
            <w:pPr>
              <w:suppressAutoHyphens/>
              <w:spacing w:beforeLines="50" w:before="156" w:afterLines="50" w:after="156" w:line="276" w:lineRule="auto"/>
              <w:jc w:val="left"/>
              <w:rPr>
                <w:rFonts w:ascii="仿宋" w:eastAsia="仿宋" w:hAnsi="仿宋"/>
                <w:spacing w:val="-3"/>
                <w:sz w:val="24"/>
                <w:lang w:val="en-GB"/>
              </w:rPr>
            </w:pPr>
            <w:r>
              <w:rPr>
                <w:rFonts w:ascii="仿宋" w:eastAsia="仿宋" w:hAnsi="仿宋" w:hint="eastAsia"/>
                <w:spacing w:val="-3"/>
                <w:sz w:val="24"/>
                <w:lang w:val="en-GB"/>
              </w:rPr>
              <w:t>3.掌握：道德的本质；中华传统美德的基本精神；中国革命道德的主要内容；社会主义道德的核心和原则；社会公德、职业道德、家庭美德、</w:t>
            </w:r>
            <w:r>
              <w:rPr>
                <w:rFonts w:ascii="仿宋" w:eastAsia="仿宋" w:hAnsi="仿宋" w:hint="eastAsia"/>
                <w:spacing w:val="-3"/>
                <w:sz w:val="24"/>
                <w:lang w:val="en-GB"/>
              </w:rPr>
              <w:lastRenderedPageBreak/>
              <w:t>个人品德的基本要求；如何锤炼高尚的道德品格。</w:t>
            </w:r>
          </w:p>
        </w:tc>
        <w:tc>
          <w:tcPr>
            <w:tcW w:w="257" w:type="pct"/>
          </w:tcPr>
          <w:p w:rsidR="00191B38" w:rsidRDefault="00191B38">
            <w:pPr>
              <w:suppressAutoHyphens/>
              <w:spacing w:beforeLines="50" w:before="156" w:afterLines="50" w:after="156" w:line="276" w:lineRule="auto"/>
              <w:rPr>
                <w:rFonts w:ascii="仿宋" w:eastAsia="仿宋" w:hAnsi="仿宋"/>
                <w:spacing w:val="-3"/>
                <w:sz w:val="24"/>
                <w:lang w:val="en-GB"/>
              </w:rPr>
            </w:pPr>
          </w:p>
          <w:p w:rsidR="00191B38" w:rsidRDefault="00191B38">
            <w:pPr>
              <w:suppressAutoHyphens/>
              <w:spacing w:beforeLines="50" w:before="156" w:afterLines="50" w:after="156" w:line="276" w:lineRule="auto"/>
              <w:jc w:val="center"/>
              <w:rPr>
                <w:rFonts w:ascii="仿宋" w:eastAsia="仿宋" w:hAnsi="仿宋"/>
                <w:spacing w:val="-3"/>
                <w:sz w:val="24"/>
                <w:lang w:val="en-GB"/>
              </w:rPr>
            </w:pPr>
          </w:p>
          <w:p w:rsidR="00191B38" w:rsidRDefault="00D727FE">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理论讲授</w:t>
            </w:r>
          </w:p>
          <w:p w:rsidR="00191B38" w:rsidRDefault="00D727FE">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讨论</w:t>
            </w:r>
          </w:p>
          <w:p w:rsidR="00191B38" w:rsidRDefault="00D727FE">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案例教学</w:t>
            </w:r>
          </w:p>
        </w:tc>
        <w:tc>
          <w:tcPr>
            <w:tcW w:w="341" w:type="pct"/>
            <w:vAlign w:val="center"/>
          </w:tcPr>
          <w:p w:rsidR="00191B38" w:rsidRDefault="00191B38">
            <w:pPr>
              <w:suppressAutoHyphens/>
              <w:spacing w:beforeLines="50" w:before="156" w:afterLines="50" w:after="156" w:line="276" w:lineRule="auto"/>
              <w:jc w:val="center"/>
              <w:rPr>
                <w:rFonts w:ascii="仿宋" w:eastAsia="仿宋" w:hAnsi="仿宋"/>
                <w:spacing w:val="-3"/>
                <w:sz w:val="24"/>
                <w:lang w:val="en-GB"/>
              </w:rPr>
            </w:pPr>
          </w:p>
          <w:p w:rsidR="00191B38" w:rsidRDefault="00191B38">
            <w:pPr>
              <w:suppressAutoHyphens/>
              <w:spacing w:beforeLines="50" w:before="156" w:afterLines="50" w:after="156" w:line="276" w:lineRule="auto"/>
              <w:jc w:val="center"/>
              <w:rPr>
                <w:rFonts w:ascii="仿宋" w:eastAsia="仿宋" w:hAnsi="仿宋"/>
                <w:spacing w:val="-3"/>
                <w:sz w:val="24"/>
                <w:lang w:val="en-GB"/>
              </w:rPr>
            </w:pPr>
          </w:p>
          <w:p w:rsidR="00191B38" w:rsidRDefault="00D727FE">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作业</w:t>
            </w:r>
          </w:p>
          <w:p w:rsidR="00191B38" w:rsidRDefault="00D727FE">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讨论</w:t>
            </w:r>
          </w:p>
        </w:tc>
        <w:tc>
          <w:tcPr>
            <w:tcW w:w="817" w:type="pct"/>
            <w:vAlign w:val="center"/>
          </w:tcPr>
          <w:p w:rsidR="00191B38" w:rsidRDefault="00191B38">
            <w:pPr>
              <w:suppressAutoHyphens/>
              <w:spacing w:beforeLines="50" w:before="156" w:afterLines="50" w:after="156" w:line="276" w:lineRule="auto"/>
              <w:jc w:val="center"/>
              <w:rPr>
                <w:rFonts w:ascii="仿宋" w:eastAsia="仿宋" w:hAnsi="仿宋"/>
                <w:spacing w:val="-3"/>
                <w:sz w:val="24"/>
                <w:lang w:val="en-GB"/>
              </w:rPr>
            </w:pPr>
          </w:p>
          <w:p w:rsidR="00191B38" w:rsidRDefault="00191B38">
            <w:pPr>
              <w:suppressAutoHyphens/>
              <w:spacing w:beforeLines="50" w:before="156" w:afterLines="50" w:after="156" w:line="276" w:lineRule="auto"/>
              <w:jc w:val="center"/>
              <w:rPr>
                <w:rFonts w:ascii="仿宋" w:eastAsia="仿宋" w:hAnsi="仿宋"/>
                <w:spacing w:val="-3"/>
                <w:sz w:val="24"/>
                <w:lang w:val="en-GB"/>
              </w:rPr>
            </w:pPr>
          </w:p>
          <w:p w:rsidR="00191B38" w:rsidRDefault="00191B38">
            <w:pPr>
              <w:suppressAutoHyphens/>
              <w:spacing w:beforeLines="50" w:before="156" w:afterLines="50" w:after="156" w:line="276" w:lineRule="auto"/>
              <w:jc w:val="center"/>
              <w:rPr>
                <w:rFonts w:ascii="仿宋" w:eastAsia="仿宋" w:hAnsi="仿宋"/>
                <w:spacing w:val="-3"/>
                <w:sz w:val="24"/>
                <w:lang w:val="en-GB"/>
              </w:rPr>
            </w:pPr>
          </w:p>
          <w:p w:rsidR="00191B38" w:rsidRDefault="00D727FE">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课程目标2</w:t>
            </w:r>
          </w:p>
        </w:tc>
      </w:tr>
      <w:tr w:rsidR="00191B38">
        <w:trPr>
          <w:jc w:val="center"/>
        </w:trPr>
        <w:tc>
          <w:tcPr>
            <w:tcW w:w="266" w:type="pct"/>
            <w:shd w:val="clear" w:color="auto" w:fill="auto"/>
            <w:vAlign w:val="center"/>
          </w:tcPr>
          <w:p w:rsidR="00191B38" w:rsidRDefault="00D727FE">
            <w:pPr>
              <w:suppressAutoHyphens/>
              <w:spacing w:beforeLines="50" w:before="156" w:afterLines="50" w:after="156" w:line="276" w:lineRule="auto"/>
              <w:jc w:val="center"/>
              <w:rPr>
                <w:rFonts w:ascii="仿宋" w:eastAsia="仿宋" w:hAnsi="仿宋"/>
                <w:bCs/>
                <w:spacing w:val="-3"/>
                <w:sz w:val="24"/>
                <w:lang w:val="en-GB"/>
              </w:rPr>
            </w:pPr>
            <w:r>
              <w:rPr>
                <w:rFonts w:ascii="仿宋" w:eastAsia="仿宋" w:hAnsi="仿宋" w:hint="eastAsia"/>
                <w:bCs/>
                <w:spacing w:val="-3"/>
                <w:sz w:val="24"/>
                <w:lang w:val="en-GB"/>
              </w:rPr>
              <w:t>7</w:t>
            </w:r>
          </w:p>
        </w:tc>
        <w:tc>
          <w:tcPr>
            <w:tcW w:w="650" w:type="pct"/>
            <w:shd w:val="clear" w:color="auto" w:fill="auto"/>
            <w:vAlign w:val="center"/>
          </w:tcPr>
          <w:p w:rsidR="00191B38" w:rsidRDefault="00D727FE">
            <w:pPr>
              <w:suppressAutoHyphens/>
              <w:spacing w:beforeLines="50" w:before="156" w:afterLines="50" w:after="156" w:line="276" w:lineRule="auto"/>
              <w:rPr>
                <w:rFonts w:ascii="仿宋" w:eastAsia="仿宋" w:hAnsi="仿宋"/>
                <w:spacing w:val="-3"/>
                <w:sz w:val="24"/>
                <w:lang w:val="en-GB"/>
              </w:rPr>
            </w:pPr>
            <w:r>
              <w:rPr>
                <w:rFonts w:ascii="仿宋" w:eastAsia="仿宋" w:hAnsi="仿宋" w:hint="eastAsia"/>
                <w:spacing w:val="-3"/>
                <w:sz w:val="24"/>
                <w:lang w:val="en-GB"/>
              </w:rPr>
              <w:t>第六章</w:t>
            </w:r>
          </w:p>
          <w:p w:rsidR="00191B38" w:rsidRDefault="00D727FE">
            <w:pPr>
              <w:suppressAutoHyphens/>
              <w:spacing w:beforeLines="50" w:before="156" w:afterLines="50" w:after="156" w:line="276" w:lineRule="auto"/>
              <w:jc w:val="left"/>
              <w:rPr>
                <w:rFonts w:ascii="仿宋" w:eastAsia="仿宋" w:hAnsi="仿宋"/>
                <w:spacing w:val="-3"/>
                <w:sz w:val="24"/>
                <w:lang w:val="en-GB"/>
              </w:rPr>
            </w:pPr>
            <w:r>
              <w:rPr>
                <w:rFonts w:ascii="仿宋" w:eastAsia="仿宋" w:hAnsi="仿宋" w:hint="eastAsia"/>
                <w:spacing w:val="-3"/>
                <w:sz w:val="24"/>
                <w:lang w:val="en-GB"/>
              </w:rPr>
              <w:t>学习法治思想</w:t>
            </w:r>
          </w:p>
          <w:p w:rsidR="00191B38" w:rsidRDefault="00D727FE">
            <w:pPr>
              <w:suppressAutoHyphens/>
              <w:spacing w:beforeLines="50" w:before="156" w:afterLines="50" w:after="156" w:line="276" w:lineRule="auto"/>
              <w:jc w:val="left"/>
              <w:rPr>
                <w:rFonts w:ascii="仿宋" w:eastAsia="仿宋" w:hAnsi="仿宋"/>
                <w:spacing w:val="-3"/>
                <w:sz w:val="24"/>
                <w:lang w:val="en-GB"/>
              </w:rPr>
            </w:pPr>
            <w:r>
              <w:rPr>
                <w:rFonts w:ascii="仿宋" w:eastAsia="仿宋" w:hAnsi="仿宋" w:hint="eastAsia"/>
                <w:spacing w:val="-3"/>
                <w:sz w:val="24"/>
                <w:lang w:val="en-GB"/>
              </w:rPr>
              <w:t>提升法治素养</w:t>
            </w:r>
          </w:p>
        </w:tc>
        <w:tc>
          <w:tcPr>
            <w:tcW w:w="823" w:type="pct"/>
            <w:shd w:val="clear" w:color="auto" w:fill="auto"/>
            <w:vAlign w:val="center"/>
          </w:tcPr>
          <w:p w:rsidR="00191B38" w:rsidRDefault="00D727FE">
            <w:pPr>
              <w:suppressAutoHyphens/>
              <w:spacing w:beforeLines="50" w:before="156" w:afterLines="50" w:after="156" w:line="276" w:lineRule="auto"/>
              <w:jc w:val="left"/>
              <w:rPr>
                <w:rFonts w:ascii="仿宋" w:eastAsia="仿宋" w:hAnsi="仿宋"/>
                <w:spacing w:val="-3"/>
                <w:sz w:val="24"/>
                <w:lang w:val="en-GB"/>
              </w:rPr>
            </w:pPr>
            <w:r>
              <w:rPr>
                <w:rFonts w:ascii="仿宋" w:eastAsia="仿宋" w:hAnsi="仿宋" w:hint="eastAsia"/>
                <w:spacing w:val="-3"/>
                <w:sz w:val="24"/>
                <w:lang w:val="en-GB"/>
              </w:rPr>
              <w:t>1.社会主义法律的特征和运行</w:t>
            </w:r>
          </w:p>
          <w:p w:rsidR="00191B38" w:rsidRDefault="00D727FE">
            <w:pPr>
              <w:suppressAutoHyphens/>
              <w:spacing w:beforeLines="50" w:before="156" w:afterLines="50" w:after="156" w:line="276" w:lineRule="auto"/>
              <w:jc w:val="left"/>
              <w:rPr>
                <w:rFonts w:ascii="仿宋" w:eastAsia="仿宋" w:hAnsi="仿宋"/>
                <w:spacing w:val="-3"/>
                <w:sz w:val="24"/>
                <w:lang w:val="en-GB"/>
              </w:rPr>
            </w:pPr>
            <w:r>
              <w:rPr>
                <w:rFonts w:ascii="仿宋" w:eastAsia="仿宋" w:hAnsi="仿宋" w:hint="eastAsia"/>
                <w:spacing w:val="-3"/>
                <w:sz w:val="24"/>
                <w:lang w:val="en-GB"/>
              </w:rPr>
              <w:t>2.坚持全面依法治国</w:t>
            </w:r>
          </w:p>
          <w:p w:rsidR="00191B38" w:rsidRDefault="00D727FE">
            <w:pPr>
              <w:suppressAutoHyphens/>
              <w:spacing w:beforeLines="50" w:before="156" w:afterLines="50" w:after="156" w:line="276" w:lineRule="auto"/>
              <w:jc w:val="left"/>
              <w:rPr>
                <w:rFonts w:ascii="仿宋" w:eastAsia="仿宋" w:hAnsi="仿宋"/>
                <w:spacing w:val="-3"/>
                <w:sz w:val="24"/>
                <w:lang w:val="en-GB"/>
              </w:rPr>
            </w:pPr>
            <w:r>
              <w:rPr>
                <w:rFonts w:ascii="仿宋" w:eastAsia="仿宋" w:hAnsi="仿宋" w:hint="eastAsia"/>
                <w:spacing w:val="-3"/>
                <w:sz w:val="24"/>
                <w:lang w:val="en-GB"/>
              </w:rPr>
              <w:t>3.维护宪法权威</w:t>
            </w:r>
          </w:p>
          <w:p w:rsidR="00191B38" w:rsidRDefault="00D727FE">
            <w:pPr>
              <w:suppressAutoHyphens/>
              <w:spacing w:beforeLines="50" w:before="156" w:afterLines="50" w:after="156" w:line="276" w:lineRule="auto"/>
              <w:jc w:val="left"/>
              <w:rPr>
                <w:rFonts w:ascii="仿宋" w:eastAsia="仿宋" w:hAnsi="仿宋"/>
                <w:spacing w:val="-3"/>
                <w:sz w:val="24"/>
                <w:lang w:val="en-GB"/>
              </w:rPr>
            </w:pPr>
            <w:r>
              <w:rPr>
                <w:rFonts w:ascii="仿宋" w:eastAsia="仿宋" w:hAnsi="仿宋" w:hint="eastAsia"/>
                <w:spacing w:val="-3"/>
                <w:sz w:val="24"/>
                <w:lang w:val="en-GB"/>
              </w:rPr>
              <w:t>4.自觉尊法学法守法用法</w:t>
            </w:r>
          </w:p>
        </w:tc>
        <w:tc>
          <w:tcPr>
            <w:tcW w:w="344" w:type="pct"/>
            <w:vAlign w:val="center"/>
          </w:tcPr>
          <w:p w:rsidR="00191B38" w:rsidRDefault="00D727FE">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6</w:t>
            </w:r>
          </w:p>
        </w:tc>
        <w:tc>
          <w:tcPr>
            <w:tcW w:w="1502" w:type="pct"/>
            <w:vAlign w:val="center"/>
          </w:tcPr>
          <w:p w:rsidR="00191B38" w:rsidRDefault="00D727FE">
            <w:pPr>
              <w:suppressAutoHyphens/>
              <w:spacing w:beforeLines="50" w:before="156" w:afterLines="50" w:after="156" w:line="276" w:lineRule="auto"/>
              <w:jc w:val="left"/>
              <w:rPr>
                <w:rFonts w:ascii="仿宋" w:eastAsia="仿宋" w:hAnsi="仿宋"/>
                <w:spacing w:val="-3"/>
                <w:sz w:val="24"/>
                <w:lang w:val="en-GB"/>
              </w:rPr>
            </w:pPr>
            <w:r>
              <w:rPr>
                <w:rFonts w:ascii="仿宋" w:eastAsia="仿宋" w:hAnsi="仿宋" w:hint="eastAsia"/>
                <w:spacing w:val="-3"/>
                <w:sz w:val="24"/>
                <w:lang w:val="en-GB"/>
              </w:rPr>
              <w:t>1.了解：法律及其历史发展；宪法的形成与发展；坚持走中国特色社会主义法治道路的意义；我国宪法规定的基本权利与基本义务；加强宪法的实施与监督。</w:t>
            </w:r>
          </w:p>
          <w:p w:rsidR="00191B38" w:rsidRDefault="00D727FE">
            <w:pPr>
              <w:suppressAutoHyphens/>
              <w:spacing w:beforeLines="50" w:before="156" w:afterLines="50" w:after="156" w:line="276" w:lineRule="auto"/>
              <w:jc w:val="left"/>
              <w:rPr>
                <w:rFonts w:ascii="仿宋" w:eastAsia="仿宋" w:hAnsi="仿宋"/>
                <w:spacing w:val="-3"/>
                <w:sz w:val="24"/>
                <w:lang w:val="en-GB"/>
              </w:rPr>
            </w:pPr>
            <w:r>
              <w:rPr>
                <w:rFonts w:ascii="仿宋" w:eastAsia="仿宋" w:hAnsi="仿宋" w:hint="eastAsia"/>
                <w:spacing w:val="-3"/>
                <w:sz w:val="24"/>
                <w:lang w:val="en-GB"/>
              </w:rPr>
              <w:t>2.理解：法律的含义；中国特色社会主义法治体系的基本内容；法治思维的培养途径。</w:t>
            </w:r>
          </w:p>
          <w:p w:rsidR="00191B38" w:rsidRDefault="00D727FE">
            <w:pPr>
              <w:suppressAutoHyphens/>
              <w:spacing w:beforeLines="50" w:before="156" w:afterLines="50" w:after="156" w:line="276" w:lineRule="auto"/>
              <w:jc w:val="left"/>
              <w:rPr>
                <w:rFonts w:ascii="仿宋" w:eastAsia="仿宋" w:hAnsi="仿宋"/>
                <w:spacing w:val="-3"/>
                <w:sz w:val="24"/>
                <w:lang w:val="en-GB"/>
              </w:rPr>
            </w:pPr>
            <w:r>
              <w:rPr>
                <w:rFonts w:ascii="仿宋" w:eastAsia="仿宋" w:hAnsi="仿宋" w:hint="eastAsia"/>
                <w:spacing w:val="-3"/>
                <w:sz w:val="24"/>
                <w:lang w:val="en-GB"/>
              </w:rPr>
              <w:t>3.掌握：社会主义法律的本质特征、运行；习近平法治思想的主要内容；坚持走中国特色社会主义法治道路遵循的原则；宪法的地位、基本原则；法治思维的含义、基本内容；法律权利与法律义务行使的基本要求。</w:t>
            </w:r>
          </w:p>
        </w:tc>
        <w:tc>
          <w:tcPr>
            <w:tcW w:w="257" w:type="pct"/>
          </w:tcPr>
          <w:p w:rsidR="00191B38" w:rsidRDefault="00191B38">
            <w:pPr>
              <w:suppressAutoHyphens/>
              <w:spacing w:beforeLines="50" w:before="156" w:afterLines="50" w:after="156" w:line="276" w:lineRule="auto"/>
              <w:jc w:val="center"/>
              <w:rPr>
                <w:rFonts w:ascii="仿宋" w:eastAsia="仿宋" w:hAnsi="仿宋"/>
                <w:spacing w:val="-3"/>
                <w:sz w:val="24"/>
                <w:lang w:val="en-GB"/>
              </w:rPr>
            </w:pPr>
          </w:p>
          <w:p w:rsidR="00191B38" w:rsidRDefault="00191B38">
            <w:pPr>
              <w:suppressAutoHyphens/>
              <w:spacing w:beforeLines="50" w:before="156" w:afterLines="50" w:after="156" w:line="276" w:lineRule="auto"/>
              <w:jc w:val="center"/>
              <w:rPr>
                <w:rFonts w:ascii="仿宋" w:eastAsia="仿宋" w:hAnsi="仿宋"/>
                <w:spacing w:val="-3"/>
                <w:sz w:val="24"/>
                <w:lang w:val="en-GB"/>
              </w:rPr>
            </w:pPr>
          </w:p>
          <w:p w:rsidR="00191B38" w:rsidRDefault="00D727FE">
            <w:pPr>
              <w:suppressAutoHyphens/>
              <w:spacing w:beforeLines="50" w:before="156" w:afterLines="50" w:after="156" w:line="276" w:lineRule="auto"/>
              <w:rPr>
                <w:rFonts w:ascii="仿宋" w:eastAsia="仿宋" w:hAnsi="仿宋"/>
                <w:spacing w:val="-3"/>
                <w:sz w:val="24"/>
                <w:lang w:val="en-GB"/>
              </w:rPr>
            </w:pPr>
            <w:r>
              <w:rPr>
                <w:rFonts w:ascii="仿宋" w:eastAsia="仿宋" w:hAnsi="仿宋" w:hint="eastAsia"/>
                <w:spacing w:val="-3"/>
                <w:sz w:val="24"/>
                <w:lang w:val="en-GB"/>
              </w:rPr>
              <w:t>理论讲授</w:t>
            </w:r>
          </w:p>
          <w:p w:rsidR="00191B38" w:rsidRDefault="00D727FE">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案例教学</w:t>
            </w:r>
          </w:p>
        </w:tc>
        <w:tc>
          <w:tcPr>
            <w:tcW w:w="341" w:type="pct"/>
            <w:vAlign w:val="center"/>
          </w:tcPr>
          <w:p w:rsidR="00191B38" w:rsidRDefault="00D727FE">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 xml:space="preserve">作业 </w:t>
            </w:r>
          </w:p>
          <w:p w:rsidR="00191B38" w:rsidRDefault="00D727FE">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讨论</w:t>
            </w:r>
          </w:p>
          <w:p w:rsidR="00191B38" w:rsidRDefault="00D727FE">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课堂表现</w:t>
            </w:r>
          </w:p>
        </w:tc>
        <w:tc>
          <w:tcPr>
            <w:tcW w:w="817" w:type="pct"/>
            <w:vAlign w:val="center"/>
          </w:tcPr>
          <w:p w:rsidR="00191B38" w:rsidRDefault="00D727FE">
            <w:pPr>
              <w:suppressAutoHyphens/>
              <w:spacing w:beforeLines="50" w:before="156" w:afterLines="50" w:after="156" w:line="276" w:lineRule="auto"/>
              <w:jc w:val="center"/>
              <w:rPr>
                <w:rFonts w:ascii="仿宋" w:eastAsia="仿宋" w:hAnsi="仿宋"/>
                <w:spacing w:val="-3"/>
                <w:sz w:val="24"/>
                <w:lang w:val="en-GB"/>
              </w:rPr>
            </w:pPr>
            <w:r>
              <w:rPr>
                <w:rFonts w:ascii="仿宋" w:eastAsia="仿宋" w:hAnsi="仿宋" w:hint="eastAsia"/>
                <w:spacing w:val="-3"/>
                <w:sz w:val="24"/>
                <w:lang w:val="en-GB"/>
              </w:rPr>
              <w:t>课程目标3</w:t>
            </w:r>
          </w:p>
        </w:tc>
      </w:tr>
    </w:tbl>
    <w:p w:rsidR="00191B38" w:rsidRDefault="00191B38">
      <w:pPr>
        <w:spacing w:afterLines="50" w:after="156" w:line="400" w:lineRule="exact"/>
        <w:rPr>
          <w:rFonts w:eastAsia="仿宋"/>
          <w:color w:val="000000"/>
          <w:sz w:val="24"/>
        </w:rPr>
      </w:pPr>
    </w:p>
    <w:p w:rsidR="00191B38" w:rsidRDefault="00D727FE">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Pr>
          <w:rFonts w:eastAsia="黑体"/>
          <w:color w:val="000000"/>
          <w:sz w:val="28"/>
          <w:szCs w:val="28"/>
        </w:rPr>
        <w:t>、</w:t>
      </w:r>
      <w:r>
        <w:rPr>
          <w:rFonts w:eastAsia="黑体" w:hint="eastAsia"/>
          <w:color w:val="000000"/>
          <w:sz w:val="28"/>
          <w:szCs w:val="28"/>
        </w:rPr>
        <w:t>考核方式</w:t>
      </w:r>
    </w:p>
    <w:p w:rsidR="00191B38" w:rsidRDefault="00D727FE">
      <w:pPr>
        <w:snapToGrid w:val="0"/>
        <w:spacing w:line="360" w:lineRule="auto"/>
        <w:ind w:firstLineChars="200" w:firstLine="482"/>
        <w:rPr>
          <w:rFonts w:ascii="仿宋" w:eastAsia="仿宋" w:hAnsi="仿宋"/>
          <w:color w:val="FF0000"/>
          <w:sz w:val="24"/>
        </w:rPr>
      </w:pPr>
      <w:r>
        <w:rPr>
          <w:rFonts w:ascii="仿宋" w:eastAsia="仿宋" w:hAnsi="仿宋" w:hint="eastAsia"/>
          <w:b/>
          <w:color w:val="000000"/>
          <w:sz w:val="24"/>
        </w:rPr>
        <w:t>（一）成绩评定方式：</w:t>
      </w:r>
      <w:r w:rsidR="000F122F" w:rsidRPr="000F122F">
        <w:rPr>
          <w:rFonts w:ascii="仿宋" w:eastAsia="仿宋" w:hAnsi="仿宋" w:hint="eastAsia"/>
          <w:color w:val="000000" w:themeColor="text1"/>
          <w:sz w:val="24"/>
        </w:rPr>
        <w:t>百分制</w:t>
      </w:r>
    </w:p>
    <w:p w:rsidR="00191B38" w:rsidRDefault="00D727FE">
      <w:pPr>
        <w:snapToGrid w:val="0"/>
        <w:spacing w:line="360" w:lineRule="auto"/>
        <w:ind w:firstLineChars="200" w:firstLine="482"/>
        <w:rPr>
          <w:rFonts w:eastAsia="仿宋"/>
          <w:sz w:val="24"/>
        </w:rPr>
      </w:pPr>
      <w:r>
        <w:rPr>
          <w:rFonts w:ascii="仿宋" w:eastAsia="仿宋" w:hAnsi="仿宋" w:hint="eastAsia"/>
          <w:b/>
          <w:color w:val="000000"/>
          <w:sz w:val="24"/>
        </w:rPr>
        <w:t>（二）成绩构成：</w:t>
      </w:r>
      <w:r>
        <w:rPr>
          <w:rFonts w:eastAsia="仿宋" w:hint="eastAsia"/>
          <w:sz w:val="24"/>
        </w:rPr>
        <w:t>过程成绩</w:t>
      </w:r>
      <w:r>
        <w:rPr>
          <w:rFonts w:eastAsia="仿宋"/>
          <w:sz w:val="24"/>
        </w:rPr>
        <w:t>40%</w:t>
      </w:r>
      <w:r>
        <w:rPr>
          <w:rFonts w:eastAsia="仿宋" w:hint="eastAsia"/>
          <w:sz w:val="24"/>
        </w:rPr>
        <w:t>，</w:t>
      </w:r>
      <w:proofErr w:type="gramStart"/>
      <w:r>
        <w:rPr>
          <w:rFonts w:eastAsia="仿宋" w:hint="eastAsia"/>
          <w:sz w:val="24"/>
        </w:rPr>
        <w:t>结课考核</w:t>
      </w:r>
      <w:proofErr w:type="gramEnd"/>
      <w:r>
        <w:rPr>
          <w:rFonts w:eastAsia="仿宋" w:hint="eastAsia"/>
          <w:sz w:val="24"/>
        </w:rPr>
        <w:t>成绩</w:t>
      </w:r>
      <w:r>
        <w:rPr>
          <w:rFonts w:eastAsia="仿宋"/>
          <w:sz w:val="24"/>
        </w:rPr>
        <w:t>60%</w:t>
      </w:r>
    </w:p>
    <w:p w:rsidR="00191B38" w:rsidRDefault="00D727FE">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（三）考核环节：</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761"/>
        <w:gridCol w:w="1394"/>
        <w:gridCol w:w="3400"/>
        <w:gridCol w:w="1548"/>
      </w:tblGrid>
      <w:tr w:rsidR="00191B38" w:rsidTr="00A26922">
        <w:trPr>
          <w:jc w:val="center"/>
        </w:trPr>
        <w:tc>
          <w:tcPr>
            <w:tcW w:w="2017" w:type="dxa"/>
            <w:gridSpan w:val="2"/>
            <w:shd w:val="clear" w:color="auto" w:fill="auto"/>
            <w:vAlign w:val="center"/>
          </w:tcPr>
          <w:p w:rsidR="00191B38" w:rsidRDefault="00D727F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1394" w:type="dxa"/>
          </w:tcPr>
          <w:p w:rsidR="00191B38" w:rsidRDefault="00D727F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3400" w:type="dxa"/>
          </w:tcPr>
          <w:p w:rsidR="00191B38" w:rsidRDefault="00D727F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考核/评价细则</w:t>
            </w:r>
          </w:p>
        </w:tc>
        <w:tc>
          <w:tcPr>
            <w:tcW w:w="1548" w:type="dxa"/>
          </w:tcPr>
          <w:p w:rsidR="00191B38" w:rsidRDefault="00D727F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对应的课程</w:t>
            </w:r>
            <w:r>
              <w:rPr>
                <w:rFonts w:ascii="仿宋" w:eastAsia="仿宋" w:hAnsi="仿宋" w:hint="eastAsia"/>
                <w:b/>
                <w:color w:val="000000"/>
                <w:sz w:val="24"/>
              </w:rPr>
              <w:lastRenderedPageBreak/>
              <w:t>目标</w:t>
            </w:r>
          </w:p>
        </w:tc>
      </w:tr>
      <w:tr w:rsidR="00191B38" w:rsidTr="00A26922">
        <w:trPr>
          <w:jc w:val="center"/>
        </w:trPr>
        <w:tc>
          <w:tcPr>
            <w:tcW w:w="1256" w:type="dxa"/>
            <w:vMerge w:val="restart"/>
            <w:shd w:val="clear" w:color="auto" w:fill="auto"/>
            <w:vAlign w:val="center"/>
          </w:tcPr>
          <w:p w:rsidR="00191B38" w:rsidRDefault="00D727FE">
            <w:pPr>
              <w:snapToGrid w:val="0"/>
              <w:spacing w:line="360" w:lineRule="auto"/>
              <w:jc w:val="center"/>
              <w:rPr>
                <w:rFonts w:ascii="仿宋" w:eastAsia="仿宋" w:hAnsi="仿宋"/>
                <w:color w:val="000000"/>
                <w:sz w:val="24"/>
              </w:rPr>
            </w:pPr>
            <w:r>
              <w:rPr>
                <w:rFonts w:ascii="仿宋" w:eastAsia="仿宋" w:hAnsi="仿宋" w:hint="eastAsia"/>
                <w:color w:val="000000"/>
                <w:sz w:val="24"/>
              </w:rPr>
              <w:lastRenderedPageBreak/>
              <w:t>过程考核</w:t>
            </w:r>
          </w:p>
          <w:p w:rsidR="00191B38" w:rsidRDefault="00D727FE">
            <w:pPr>
              <w:snapToGrid w:val="0"/>
              <w:spacing w:line="360" w:lineRule="auto"/>
              <w:jc w:val="center"/>
              <w:rPr>
                <w:rFonts w:ascii="仿宋" w:eastAsia="仿宋" w:hAnsi="仿宋"/>
                <w:color w:val="000000"/>
                <w:sz w:val="24"/>
              </w:rPr>
            </w:pPr>
            <w:r>
              <w:rPr>
                <w:rFonts w:ascii="仿宋" w:eastAsia="仿宋" w:hAnsi="仿宋" w:hint="eastAsia"/>
                <w:color w:val="000000"/>
                <w:sz w:val="24"/>
              </w:rPr>
              <w:t>（满分1</w:t>
            </w:r>
            <w:r>
              <w:rPr>
                <w:rFonts w:ascii="仿宋" w:eastAsia="仿宋" w:hAnsi="仿宋"/>
                <w:color w:val="000000"/>
                <w:sz w:val="24"/>
              </w:rPr>
              <w:t>00</w:t>
            </w:r>
            <w:r>
              <w:rPr>
                <w:rFonts w:ascii="仿宋" w:eastAsia="仿宋" w:hAnsi="仿宋" w:hint="eastAsia"/>
                <w:color w:val="000000"/>
                <w:sz w:val="24"/>
              </w:rPr>
              <w:t>）</w:t>
            </w:r>
          </w:p>
        </w:tc>
        <w:tc>
          <w:tcPr>
            <w:tcW w:w="761" w:type="dxa"/>
            <w:shd w:val="clear" w:color="auto" w:fill="auto"/>
            <w:vAlign w:val="center"/>
          </w:tcPr>
          <w:p w:rsidR="00191B38" w:rsidRDefault="00D727FE">
            <w:pPr>
              <w:snapToGrid w:val="0"/>
              <w:spacing w:line="360" w:lineRule="auto"/>
              <w:jc w:val="center"/>
              <w:rPr>
                <w:rFonts w:ascii="仿宋" w:eastAsia="仿宋" w:hAnsi="仿宋"/>
                <w:color w:val="000000"/>
                <w:sz w:val="24"/>
              </w:rPr>
            </w:pPr>
            <w:r>
              <w:rPr>
                <w:rFonts w:ascii="仿宋" w:eastAsia="仿宋" w:hAnsi="仿宋" w:hint="eastAsia"/>
                <w:color w:val="000000"/>
                <w:sz w:val="24"/>
              </w:rPr>
              <w:t>作业</w:t>
            </w:r>
          </w:p>
        </w:tc>
        <w:tc>
          <w:tcPr>
            <w:tcW w:w="1394" w:type="dxa"/>
          </w:tcPr>
          <w:p w:rsidR="00191B38" w:rsidRDefault="001128B0">
            <w:pPr>
              <w:snapToGrid w:val="0"/>
              <w:spacing w:line="360" w:lineRule="auto"/>
              <w:jc w:val="center"/>
              <w:rPr>
                <w:rFonts w:ascii="仿宋" w:eastAsia="仿宋" w:hAnsi="仿宋"/>
                <w:color w:val="000000"/>
                <w:sz w:val="24"/>
              </w:rPr>
            </w:pPr>
            <w:r>
              <w:rPr>
                <w:rFonts w:ascii="仿宋" w:eastAsia="仿宋" w:hAnsi="仿宋"/>
                <w:color w:val="000000"/>
                <w:sz w:val="24"/>
              </w:rPr>
              <w:t>4</w:t>
            </w:r>
            <w:r w:rsidR="00D727FE">
              <w:rPr>
                <w:rFonts w:ascii="仿宋" w:eastAsia="仿宋" w:hAnsi="仿宋"/>
                <w:color w:val="000000"/>
                <w:sz w:val="24"/>
              </w:rPr>
              <w:t>0</w:t>
            </w:r>
          </w:p>
        </w:tc>
        <w:tc>
          <w:tcPr>
            <w:tcW w:w="3400" w:type="dxa"/>
          </w:tcPr>
          <w:p w:rsidR="00191B38" w:rsidRDefault="00D727FE">
            <w:pPr>
              <w:snapToGrid w:val="0"/>
              <w:spacing w:line="360" w:lineRule="auto"/>
              <w:jc w:val="left"/>
              <w:rPr>
                <w:rFonts w:ascii="仿宋" w:eastAsia="仿宋" w:hAnsi="仿宋"/>
                <w:color w:val="000000"/>
                <w:sz w:val="24"/>
              </w:rPr>
            </w:pPr>
            <w:r>
              <w:rPr>
                <w:rFonts w:ascii="仿宋" w:eastAsia="仿宋" w:hAnsi="仿宋" w:hint="eastAsia"/>
                <w:color w:val="000000"/>
                <w:sz w:val="24"/>
              </w:rPr>
              <w:t>通过作业情况考查学生对相关知识的掌握程度，成绩以</w:t>
            </w:r>
            <w:r>
              <w:rPr>
                <w:rFonts w:ascii="仿宋" w:eastAsia="仿宋" w:hAnsi="仿宋"/>
                <w:color w:val="000000"/>
                <w:sz w:val="24"/>
              </w:rPr>
              <w:t>30</w:t>
            </w:r>
            <w:r>
              <w:rPr>
                <w:rFonts w:ascii="仿宋" w:eastAsia="仿宋" w:hAnsi="仿宋" w:hint="eastAsia"/>
                <w:color w:val="000000"/>
                <w:sz w:val="24"/>
              </w:rPr>
              <w:t>分计，计入平时总评成绩。</w:t>
            </w:r>
          </w:p>
        </w:tc>
        <w:tc>
          <w:tcPr>
            <w:tcW w:w="1548" w:type="dxa"/>
          </w:tcPr>
          <w:p w:rsidR="00191B38" w:rsidRDefault="00D727FE">
            <w:pPr>
              <w:snapToGrid w:val="0"/>
              <w:spacing w:line="360" w:lineRule="auto"/>
              <w:jc w:val="center"/>
              <w:rPr>
                <w:rFonts w:ascii="仿宋" w:eastAsia="仿宋" w:hAnsi="仿宋"/>
                <w:color w:val="000000"/>
                <w:sz w:val="24"/>
              </w:rPr>
            </w:pPr>
            <w:r>
              <w:rPr>
                <w:rFonts w:ascii="仿宋" w:eastAsia="仿宋" w:hAnsi="仿宋" w:hint="eastAsia"/>
                <w:color w:val="000000"/>
                <w:sz w:val="24"/>
              </w:rPr>
              <w:t>目标1</w:t>
            </w:r>
            <w:r>
              <w:rPr>
                <w:rFonts w:ascii="仿宋" w:eastAsia="仿宋" w:hAnsi="仿宋"/>
                <w:color w:val="000000"/>
                <w:sz w:val="24"/>
              </w:rPr>
              <w:t>.2.3</w:t>
            </w:r>
          </w:p>
        </w:tc>
      </w:tr>
      <w:tr w:rsidR="00191B38" w:rsidTr="00A26922">
        <w:trPr>
          <w:jc w:val="center"/>
        </w:trPr>
        <w:tc>
          <w:tcPr>
            <w:tcW w:w="1256" w:type="dxa"/>
            <w:vMerge/>
            <w:shd w:val="clear" w:color="auto" w:fill="auto"/>
            <w:vAlign w:val="center"/>
          </w:tcPr>
          <w:p w:rsidR="00191B38" w:rsidRDefault="00191B38">
            <w:pPr>
              <w:snapToGrid w:val="0"/>
              <w:spacing w:line="360" w:lineRule="auto"/>
              <w:jc w:val="center"/>
              <w:rPr>
                <w:rFonts w:ascii="仿宋" w:eastAsia="仿宋" w:hAnsi="仿宋"/>
                <w:color w:val="000000"/>
                <w:sz w:val="24"/>
              </w:rPr>
            </w:pPr>
          </w:p>
        </w:tc>
        <w:tc>
          <w:tcPr>
            <w:tcW w:w="761" w:type="dxa"/>
            <w:shd w:val="clear" w:color="auto" w:fill="auto"/>
            <w:vAlign w:val="center"/>
          </w:tcPr>
          <w:p w:rsidR="00191B38" w:rsidRDefault="00D727FE">
            <w:pPr>
              <w:snapToGrid w:val="0"/>
              <w:spacing w:line="360" w:lineRule="auto"/>
              <w:jc w:val="center"/>
              <w:rPr>
                <w:rFonts w:ascii="仿宋" w:eastAsia="仿宋" w:hAnsi="仿宋"/>
                <w:color w:val="000000"/>
                <w:sz w:val="24"/>
              </w:rPr>
            </w:pPr>
            <w:r>
              <w:rPr>
                <w:rFonts w:ascii="仿宋" w:eastAsia="仿宋" w:hAnsi="仿宋" w:hint="eastAsia"/>
                <w:color w:val="000000"/>
                <w:sz w:val="24"/>
              </w:rPr>
              <w:t>讨论</w:t>
            </w:r>
          </w:p>
        </w:tc>
        <w:tc>
          <w:tcPr>
            <w:tcW w:w="1394" w:type="dxa"/>
          </w:tcPr>
          <w:p w:rsidR="00191B38" w:rsidRDefault="00D727FE">
            <w:pPr>
              <w:snapToGrid w:val="0"/>
              <w:spacing w:line="360" w:lineRule="auto"/>
              <w:jc w:val="center"/>
              <w:rPr>
                <w:rFonts w:ascii="仿宋" w:eastAsia="仿宋" w:hAnsi="仿宋"/>
                <w:color w:val="000000"/>
                <w:sz w:val="24"/>
              </w:rPr>
            </w:pPr>
            <w:r>
              <w:rPr>
                <w:rFonts w:ascii="仿宋" w:eastAsia="仿宋" w:hAnsi="仿宋" w:hint="eastAsia"/>
                <w:color w:val="000000"/>
                <w:sz w:val="24"/>
              </w:rPr>
              <w:t>1</w:t>
            </w:r>
            <w:r>
              <w:rPr>
                <w:rFonts w:ascii="仿宋" w:eastAsia="仿宋" w:hAnsi="仿宋"/>
                <w:color w:val="000000"/>
                <w:sz w:val="24"/>
              </w:rPr>
              <w:t>0</w:t>
            </w:r>
          </w:p>
        </w:tc>
        <w:tc>
          <w:tcPr>
            <w:tcW w:w="3400" w:type="dxa"/>
          </w:tcPr>
          <w:p w:rsidR="00191B38" w:rsidRDefault="00D727FE">
            <w:pPr>
              <w:snapToGrid w:val="0"/>
              <w:spacing w:line="360" w:lineRule="auto"/>
              <w:jc w:val="left"/>
              <w:rPr>
                <w:rFonts w:ascii="仿宋" w:eastAsia="仿宋" w:hAnsi="仿宋"/>
                <w:color w:val="000000"/>
                <w:sz w:val="24"/>
              </w:rPr>
            </w:pPr>
            <w:r>
              <w:rPr>
                <w:rFonts w:ascii="仿宋" w:eastAsia="仿宋" w:hAnsi="仿宋" w:hint="eastAsia"/>
                <w:color w:val="000000"/>
                <w:sz w:val="24"/>
              </w:rPr>
              <w:t>主要考核学生分析问题、解决问题的能力。成绩以1</w:t>
            </w:r>
            <w:r>
              <w:rPr>
                <w:rFonts w:ascii="仿宋" w:eastAsia="仿宋" w:hAnsi="仿宋"/>
                <w:color w:val="000000"/>
                <w:sz w:val="24"/>
              </w:rPr>
              <w:t>0</w:t>
            </w:r>
            <w:r>
              <w:rPr>
                <w:rFonts w:ascii="仿宋" w:eastAsia="仿宋" w:hAnsi="仿宋" w:hint="eastAsia"/>
                <w:color w:val="000000"/>
                <w:sz w:val="24"/>
              </w:rPr>
              <w:t>分计，计入平时总成绩。</w:t>
            </w:r>
          </w:p>
        </w:tc>
        <w:tc>
          <w:tcPr>
            <w:tcW w:w="1548" w:type="dxa"/>
          </w:tcPr>
          <w:p w:rsidR="00191B38" w:rsidRDefault="00D727FE">
            <w:pPr>
              <w:snapToGrid w:val="0"/>
              <w:spacing w:line="360" w:lineRule="auto"/>
              <w:jc w:val="center"/>
              <w:rPr>
                <w:rFonts w:ascii="仿宋" w:eastAsia="仿宋" w:hAnsi="仿宋"/>
                <w:color w:val="000000"/>
                <w:sz w:val="24"/>
              </w:rPr>
            </w:pPr>
            <w:r>
              <w:rPr>
                <w:rFonts w:ascii="仿宋" w:eastAsia="仿宋" w:hAnsi="仿宋" w:hint="eastAsia"/>
                <w:color w:val="000000"/>
                <w:sz w:val="24"/>
              </w:rPr>
              <w:t>目标2</w:t>
            </w:r>
            <w:r>
              <w:rPr>
                <w:rFonts w:ascii="仿宋" w:eastAsia="仿宋" w:hAnsi="仿宋"/>
                <w:color w:val="000000"/>
                <w:sz w:val="24"/>
              </w:rPr>
              <w:t>.3</w:t>
            </w:r>
          </w:p>
        </w:tc>
      </w:tr>
      <w:tr w:rsidR="00191B38" w:rsidTr="00A26922">
        <w:trPr>
          <w:jc w:val="center"/>
        </w:trPr>
        <w:tc>
          <w:tcPr>
            <w:tcW w:w="1256" w:type="dxa"/>
            <w:vMerge/>
            <w:shd w:val="clear" w:color="auto" w:fill="auto"/>
            <w:vAlign w:val="center"/>
          </w:tcPr>
          <w:p w:rsidR="00191B38" w:rsidRDefault="00191B38">
            <w:pPr>
              <w:snapToGrid w:val="0"/>
              <w:spacing w:line="360" w:lineRule="auto"/>
              <w:jc w:val="center"/>
              <w:rPr>
                <w:rFonts w:ascii="仿宋" w:eastAsia="仿宋" w:hAnsi="仿宋"/>
                <w:color w:val="000000"/>
                <w:sz w:val="24"/>
              </w:rPr>
            </w:pPr>
          </w:p>
        </w:tc>
        <w:tc>
          <w:tcPr>
            <w:tcW w:w="761" w:type="dxa"/>
            <w:shd w:val="clear" w:color="auto" w:fill="auto"/>
            <w:vAlign w:val="center"/>
          </w:tcPr>
          <w:p w:rsidR="00191B38" w:rsidRDefault="00D727FE">
            <w:pPr>
              <w:snapToGrid w:val="0"/>
              <w:spacing w:line="360" w:lineRule="auto"/>
              <w:jc w:val="center"/>
              <w:rPr>
                <w:rFonts w:ascii="仿宋" w:eastAsia="仿宋" w:hAnsi="仿宋"/>
                <w:color w:val="000000"/>
                <w:sz w:val="24"/>
              </w:rPr>
            </w:pPr>
            <w:r>
              <w:rPr>
                <w:rFonts w:ascii="仿宋" w:eastAsia="仿宋" w:hAnsi="仿宋" w:hint="eastAsia"/>
                <w:color w:val="000000"/>
                <w:sz w:val="24"/>
              </w:rPr>
              <w:t>课堂表现</w:t>
            </w:r>
          </w:p>
        </w:tc>
        <w:tc>
          <w:tcPr>
            <w:tcW w:w="1394" w:type="dxa"/>
          </w:tcPr>
          <w:p w:rsidR="00191B38" w:rsidRDefault="00D727FE">
            <w:pPr>
              <w:snapToGrid w:val="0"/>
              <w:spacing w:line="360" w:lineRule="auto"/>
              <w:jc w:val="center"/>
              <w:rPr>
                <w:rFonts w:ascii="仿宋" w:eastAsia="仿宋" w:hAnsi="仿宋"/>
                <w:color w:val="000000"/>
                <w:sz w:val="24"/>
              </w:rPr>
            </w:pPr>
            <w:r>
              <w:rPr>
                <w:rFonts w:ascii="仿宋" w:eastAsia="仿宋" w:hAnsi="仿宋"/>
                <w:color w:val="000000"/>
                <w:sz w:val="24"/>
              </w:rPr>
              <w:t>10</w:t>
            </w:r>
          </w:p>
        </w:tc>
        <w:tc>
          <w:tcPr>
            <w:tcW w:w="3400" w:type="dxa"/>
          </w:tcPr>
          <w:p w:rsidR="00191B38" w:rsidRDefault="00D727FE">
            <w:pPr>
              <w:snapToGrid w:val="0"/>
              <w:spacing w:line="360" w:lineRule="auto"/>
              <w:jc w:val="left"/>
              <w:rPr>
                <w:rFonts w:ascii="仿宋" w:eastAsia="仿宋" w:hAnsi="仿宋"/>
                <w:color w:val="000000"/>
                <w:sz w:val="24"/>
              </w:rPr>
            </w:pPr>
            <w:r>
              <w:rPr>
                <w:rFonts w:ascii="仿宋" w:eastAsia="仿宋" w:hAnsi="仿宋" w:hint="eastAsia"/>
                <w:color w:val="000000"/>
                <w:sz w:val="24"/>
              </w:rPr>
              <w:t>主要考核学生的课堂参与情况以及对知识的理解和运用程度，成绩以1</w:t>
            </w:r>
            <w:r>
              <w:rPr>
                <w:rFonts w:ascii="仿宋" w:eastAsia="仿宋" w:hAnsi="仿宋"/>
                <w:color w:val="000000"/>
                <w:sz w:val="24"/>
              </w:rPr>
              <w:t>0</w:t>
            </w:r>
            <w:r>
              <w:rPr>
                <w:rFonts w:ascii="仿宋" w:eastAsia="仿宋" w:hAnsi="仿宋" w:hint="eastAsia"/>
                <w:color w:val="000000"/>
                <w:sz w:val="24"/>
              </w:rPr>
              <w:t>分计，计入平时总评成绩。</w:t>
            </w:r>
          </w:p>
        </w:tc>
        <w:tc>
          <w:tcPr>
            <w:tcW w:w="1548" w:type="dxa"/>
          </w:tcPr>
          <w:p w:rsidR="00191B38" w:rsidRDefault="00D727FE">
            <w:pPr>
              <w:snapToGrid w:val="0"/>
              <w:spacing w:line="360" w:lineRule="auto"/>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 xml:space="preserve"> </w:t>
            </w:r>
            <w:r>
              <w:rPr>
                <w:rFonts w:ascii="仿宋" w:eastAsia="仿宋" w:hAnsi="仿宋" w:hint="eastAsia"/>
                <w:color w:val="000000"/>
                <w:sz w:val="24"/>
              </w:rPr>
              <w:t>目标2</w:t>
            </w:r>
            <w:r>
              <w:rPr>
                <w:rFonts w:ascii="仿宋" w:eastAsia="仿宋" w:hAnsi="仿宋"/>
                <w:color w:val="000000"/>
                <w:sz w:val="24"/>
              </w:rPr>
              <w:t>.3</w:t>
            </w:r>
          </w:p>
        </w:tc>
      </w:tr>
      <w:tr w:rsidR="00191B38" w:rsidTr="00A26922">
        <w:trPr>
          <w:jc w:val="center"/>
        </w:trPr>
        <w:tc>
          <w:tcPr>
            <w:tcW w:w="1256" w:type="dxa"/>
            <w:vMerge/>
            <w:shd w:val="clear" w:color="auto" w:fill="auto"/>
            <w:vAlign w:val="center"/>
          </w:tcPr>
          <w:p w:rsidR="00191B38" w:rsidRDefault="00191B38">
            <w:pPr>
              <w:snapToGrid w:val="0"/>
              <w:spacing w:line="360" w:lineRule="auto"/>
              <w:jc w:val="center"/>
              <w:rPr>
                <w:rFonts w:ascii="仿宋" w:eastAsia="仿宋" w:hAnsi="仿宋"/>
                <w:color w:val="000000"/>
                <w:sz w:val="24"/>
              </w:rPr>
            </w:pPr>
          </w:p>
        </w:tc>
        <w:tc>
          <w:tcPr>
            <w:tcW w:w="761" w:type="dxa"/>
            <w:shd w:val="clear" w:color="auto" w:fill="auto"/>
            <w:vAlign w:val="center"/>
          </w:tcPr>
          <w:p w:rsidR="00191B38" w:rsidRDefault="00D727FE">
            <w:pPr>
              <w:snapToGrid w:val="0"/>
              <w:spacing w:line="360" w:lineRule="auto"/>
              <w:jc w:val="center"/>
              <w:rPr>
                <w:rFonts w:ascii="仿宋" w:eastAsia="仿宋" w:hAnsi="仿宋"/>
                <w:color w:val="000000"/>
                <w:sz w:val="24"/>
              </w:rPr>
            </w:pPr>
            <w:r>
              <w:rPr>
                <w:rFonts w:ascii="仿宋" w:eastAsia="仿宋" w:hAnsi="仿宋" w:hint="eastAsia"/>
                <w:color w:val="000000"/>
                <w:sz w:val="24"/>
              </w:rPr>
              <w:t>测验</w:t>
            </w:r>
          </w:p>
        </w:tc>
        <w:tc>
          <w:tcPr>
            <w:tcW w:w="1394" w:type="dxa"/>
          </w:tcPr>
          <w:p w:rsidR="00191B38" w:rsidRDefault="001128B0">
            <w:pPr>
              <w:snapToGrid w:val="0"/>
              <w:spacing w:line="360" w:lineRule="auto"/>
              <w:jc w:val="center"/>
              <w:rPr>
                <w:rFonts w:ascii="仿宋" w:eastAsia="仿宋" w:hAnsi="仿宋"/>
                <w:color w:val="000000"/>
                <w:sz w:val="24"/>
              </w:rPr>
            </w:pPr>
            <w:r>
              <w:rPr>
                <w:rFonts w:ascii="仿宋" w:eastAsia="仿宋" w:hAnsi="仿宋"/>
                <w:color w:val="000000"/>
                <w:sz w:val="24"/>
              </w:rPr>
              <w:t>2</w:t>
            </w:r>
            <w:r w:rsidR="00D727FE">
              <w:rPr>
                <w:rFonts w:ascii="仿宋" w:eastAsia="仿宋" w:hAnsi="仿宋"/>
                <w:color w:val="000000"/>
                <w:sz w:val="24"/>
              </w:rPr>
              <w:t>0</w:t>
            </w:r>
          </w:p>
        </w:tc>
        <w:tc>
          <w:tcPr>
            <w:tcW w:w="3400" w:type="dxa"/>
          </w:tcPr>
          <w:p w:rsidR="00191B38" w:rsidRDefault="00D727FE">
            <w:pPr>
              <w:snapToGrid w:val="0"/>
              <w:spacing w:line="360" w:lineRule="auto"/>
              <w:jc w:val="left"/>
              <w:rPr>
                <w:rFonts w:ascii="仿宋" w:eastAsia="仿宋" w:hAnsi="仿宋"/>
                <w:color w:val="000000"/>
                <w:sz w:val="24"/>
              </w:rPr>
            </w:pPr>
            <w:r>
              <w:rPr>
                <w:rFonts w:ascii="仿宋" w:eastAsia="仿宋" w:hAnsi="仿宋" w:hint="eastAsia"/>
                <w:color w:val="000000"/>
                <w:sz w:val="24"/>
              </w:rPr>
              <w:t>主要考察学生对基本概念的理解以及平时对待学习的态度。以3</w:t>
            </w:r>
            <w:r>
              <w:rPr>
                <w:rFonts w:ascii="仿宋" w:eastAsia="仿宋" w:hAnsi="仿宋"/>
                <w:color w:val="000000"/>
                <w:sz w:val="24"/>
              </w:rPr>
              <w:t>0</w:t>
            </w:r>
            <w:r>
              <w:rPr>
                <w:rFonts w:ascii="仿宋" w:eastAsia="仿宋" w:hAnsi="仿宋" w:hint="eastAsia"/>
                <w:color w:val="000000"/>
                <w:sz w:val="24"/>
              </w:rPr>
              <w:t>分计，计入平时总评成绩。</w:t>
            </w:r>
          </w:p>
        </w:tc>
        <w:tc>
          <w:tcPr>
            <w:tcW w:w="1548" w:type="dxa"/>
          </w:tcPr>
          <w:p w:rsidR="00191B38" w:rsidRDefault="00D727FE">
            <w:pPr>
              <w:snapToGrid w:val="0"/>
              <w:spacing w:line="360" w:lineRule="auto"/>
              <w:jc w:val="center"/>
              <w:rPr>
                <w:rFonts w:ascii="仿宋" w:eastAsia="仿宋" w:hAnsi="仿宋"/>
                <w:color w:val="000000"/>
                <w:sz w:val="24"/>
              </w:rPr>
            </w:pPr>
            <w:r>
              <w:rPr>
                <w:rFonts w:ascii="仿宋" w:eastAsia="仿宋" w:hAnsi="仿宋" w:hint="eastAsia"/>
                <w:color w:val="000000"/>
                <w:sz w:val="24"/>
              </w:rPr>
              <w:t>目标1</w:t>
            </w:r>
            <w:r>
              <w:rPr>
                <w:rFonts w:ascii="仿宋" w:eastAsia="仿宋" w:hAnsi="仿宋"/>
                <w:color w:val="000000"/>
                <w:sz w:val="24"/>
              </w:rPr>
              <w:t>.2.3</w:t>
            </w:r>
          </w:p>
        </w:tc>
      </w:tr>
      <w:tr w:rsidR="00191B38" w:rsidTr="00A26922">
        <w:trPr>
          <w:jc w:val="center"/>
        </w:trPr>
        <w:tc>
          <w:tcPr>
            <w:tcW w:w="1256" w:type="dxa"/>
            <w:vMerge/>
            <w:shd w:val="clear" w:color="auto" w:fill="auto"/>
            <w:vAlign w:val="center"/>
          </w:tcPr>
          <w:p w:rsidR="00191B38" w:rsidRDefault="00191B38">
            <w:pPr>
              <w:snapToGrid w:val="0"/>
              <w:spacing w:line="360" w:lineRule="auto"/>
              <w:jc w:val="center"/>
              <w:rPr>
                <w:rFonts w:ascii="仿宋" w:eastAsia="仿宋" w:hAnsi="仿宋"/>
                <w:color w:val="000000"/>
                <w:sz w:val="24"/>
              </w:rPr>
            </w:pPr>
          </w:p>
        </w:tc>
        <w:tc>
          <w:tcPr>
            <w:tcW w:w="761" w:type="dxa"/>
            <w:shd w:val="clear" w:color="auto" w:fill="auto"/>
            <w:vAlign w:val="center"/>
          </w:tcPr>
          <w:p w:rsidR="00191B38" w:rsidRDefault="00D727FE">
            <w:pPr>
              <w:snapToGrid w:val="0"/>
              <w:spacing w:line="360" w:lineRule="auto"/>
              <w:jc w:val="center"/>
              <w:rPr>
                <w:rFonts w:ascii="仿宋" w:eastAsia="仿宋" w:hAnsi="仿宋"/>
                <w:color w:val="000000"/>
                <w:sz w:val="24"/>
              </w:rPr>
            </w:pPr>
            <w:r>
              <w:rPr>
                <w:rFonts w:ascii="仿宋" w:eastAsia="仿宋" w:hAnsi="仿宋" w:hint="eastAsia"/>
                <w:color w:val="000000"/>
                <w:sz w:val="24"/>
              </w:rPr>
              <w:t>考勤</w:t>
            </w:r>
          </w:p>
        </w:tc>
        <w:tc>
          <w:tcPr>
            <w:tcW w:w="1394" w:type="dxa"/>
          </w:tcPr>
          <w:p w:rsidR="00191B38" w:rsidRDefault="00D727FE">
            <w:pPr>
              <w:snapToGrid w:val="0"/>
              <w:spacing w:line="360" w:lineRule="auto"/>
              <w:jc w:val="center"/>
              <w:rPr>
                <w:rFonts w:ascii="仿宋" w:eastAsia="仿宋" w:hAnsi="仿宋"/>
                <w:color w:val="000000"/>
                <w:sz w:val="24"/>
              </w:rPr>
            </w:pPr>
            <w:r>
              <w:rPr>
                <w:rFonts w:ascii="仿宋" w:eastAsia="仿宋" w:hAnsi="仿宋"/>
                <w:color w:val="000000"/>
                <w:sz w:val="24"/>
              </w:rPr>
              <w:t>20</w:t>
            </w:r>
          </w:p>
        </w:tc>
        <w:tc>
          <w:tcPr>
            <w:tcW w:w="3400" w:type="dxa"/>
          </w:tcPr>
          <w:p w:rsidR="00191B38" w:rsidRDefault="00D727FE">
            <w:pPr>
              <w:snapToGrid w:val="0"/>
              <w:spacing w:line="360" w:lineRule="auto"/>
              <w:jc w:val="left"/>
              <w:rPr>
                <w:rFonts w:ascii="仿宋" w:eastAsia="仿宋" w:hAnsi="仿宋"/>
                <w:color w:val="000000"/>
                <w:sz w:val="24"/>
              </w:rPr>
            </w:pPr>
            <w:r>
              <w:rPr>
                <w:rFonts w:ascii="仿宋" w:eastAsia="仿宋" w:hAnsi="仿宋" w:hint="eastAsia"/>
                <w:color w:val="000000"/>
                <w:sz w:val="24"/>
              </w:rPr>
              <w:t>主要考核学生的到课情况。每</w:t>
            </w:r>
            <w:proofErr w:type="gramStart"/>
            <w:r>
              <w:rPr>
                <w:rFonts w:ascii="仿宋" w:eastAsia="仿宋" w:hAnsi="仿宋" w:hint="eastAsia"/>
                <w:color w:val="000000"/>
                <w:sz w:val="24"/>
              </w:rPr>
              <w:t>旷</w:t>
            </w:r>
            <w:proofErr w:type="gramEnd"/>
            <w:r>
              <w:rPr>
                <w:rFonts w:ascii="仿宋" w:eastAsia="仿宋" w:hAnsi="仿宋" w:hint="eastAsia"/>
                <w:color w:val="000000"/>
                <w:sz w:val="24"/>
              </w:rPr>
              <w:t>到1次扣3分，缺勤1</w:t>
            </w:r>
            <w:r>
              <w:rPr>
                <w:rFonts w:ascii="仿宋" w:eastAsia="仿宋" w:hAnsi="仿宋"/>
                <w:color w:val="000000"/>
                <w:sz w:val="24"/>
              </w:rPr>
              <w:t>/3</w:t>
            </w:r>
            <w:r>
              <w:rPr>
                <w:rFonts w:ascii="仿宋" w:eastAsia="仿宋" w:hAnsi="仿宋" w:hint="eastAsia"/>
                <w:color w:val="000000"/>
                <w:sz w:val="24"/>
              </w:rPr>
              <w:t>者取消考试资格，请事假者1次扣1分，请病假者不扣分。满分为2</w:t>
            </w:r>
            <w:r>
              <w:rPr>
                <w:rFonts w:ascii="仿宋" w:eastAsia="仿宋" w:hAnsi="仿宋"/>
                <w:color w:val="000000"/>
                <w:sz w:val="24"/>
              </w:rPr>
              <w:t>0</w:t>
            </w:r>
            <w:r>
              <w:rPr>
                <w:rFonts w:ascii="仿宋" w:eastAsia="仿宋" w:hAnsi="仿宋" w:hint="eastAsia"/>
                <w:color w:val="000000"/>
                <w:sz w:val="24"/>
              </w:rPr>
              <w:t>分，所得计入总评成绩。</w:t>
            </w:r>
          </w:p>
        </w:tc>
        <w:tc>
          <w:tcPr>
            <w:tcW w:w="1548" w:type="dxa"/>
          </w:tcPr>
          <w:p w:rsidR="00191B38" w:rsidRDefault="00D727FE">
            <w:pPr>
              <w:snapToGrid w:val="0"/>
              <w:spacing w:line="360" w:lineRule="auto"/>
              <w:jc w:val="center"/>
              <w:rPr>
                <w:rFonts w:ascii="仿宋" w:eastAsia="仿宋" w:hAnsi="仿宋"/>
                <w:color w:val="000000"/>
                <w:sz w:val="24"/>
              </w:rPr>
            </w:pPr>
            <w:r>
              <w:rPr>
                <w:rFonts w:ascii="仿宋" w:eastAsia="仿宋" w:hAnsi="仿宋" w:hint="eastAsia"/>
                <w:color w:val="000000"/>
                <w:sz w:val="24"/>
              </w:rPr>
              <w:t>无</w:t>
            </w:r>
          </w:p>
        </w:tc>
      </w:tr>
      <w:tr w:rsidR="00191B38" w:rsidTr="00A26922">
        <w:trPr>
          <w:jc w:val="center"/>
        </w:trPr>
        <w:tc>
          <w:tcPr>
            <w:tcW w:w="1256" w:type="dxa"/>
            <w:shd w:val="clear" w:color="auto" w:fill="auto"/>
            <w:vAlign w:val="center"/>
          </w:tcPr>
          <w:p w:rsidR="00191B38" w:rsidRDefault="00D727FE">
            <w:pPr>
              <w:snapToGrid w:val="0"/>
              <w:spacing w:line="360" w:lineRule="auto"/>
              <w:jc w:val="center"/>
              <w:rPr>
                <w:rFonts w:ascii="仿宋" w:eastAsia="仿宋" w:hAnsi="仿宋"/>
                <w:color w:val="000000"/>
                <w:sz w:val="24"/>
              </w:rPr>
            </w:pPr>
            <w:proofErr w:type="gramStart"/>
            <w:r>
              <w:rPr>
                <w:rFonts w:ascii="仿宋" w:eastAsia="仿宋" w:hAnsi="仿宋" w:hint="eastAsia"/>
                <w:color w:val="000000"/>
                <w:sz w:val="24"/>
              </w:rPr>
              <w:t>结课考核</w:t>
            </w:r>
            <w:proofErr w:type="gramEnd"/>
          </w:p>
          <w:p w:rsidR="00191B38" w:rsidRDefault="00D727FE">
            <w:pPr>
              <w:snapToGrid w:val="0"/>
              <w:spacing w:line="360" w:lineRule="auto"/>
              <w:jc w:val="center"/>
              <w:rPr>
                <w:rFonts w:ascii="仿宋" w:eastAsia="仿宋" w:hAnsi="仿宋"/>
                <w:color w:val="000000"/>
                <w:sz w:val="24"/>
              </w:rPr>
            </w:pPr>
            <w:r>
              <w:rPr>
                <w:rFonts w:ascii="仿宋" w:eastAsia="仿宋" w:hAnsi="仿宋" w:hint="eastAsia"/>
                <w:color w:val="000000"/>
                <w:sz w:val="24"/>
              </w:rPr>
              <w:t>（满分1</w:t>
            </w:r>
            <w:r>
              <w:rPr>
                <w:rFonts w:ascii="仿宋" w:eastAsia="仿宋" w:hAnsi="仿宋"/>
                <w:color w:val="000000"/>
                <w:sz w:val="24"/>
              </w:rPr>
              <w:t>00</w:t>
            </w:r>
            <w:r>
              <w:rPr>
                <w:rFonts w:ascii="仿宋" w:eastAsia="仿宋" w:hAnsi="仿宋" w:hint="eastAsia"/>
                <w:color w:val="000000"/>
                <w:sz w:val="24"/>
              </w:rPr>
              <w:t>分）</w:t>
            </w:r>
          </w:p>
        </w:tc>
        <w:tc>
          <w:tcPr>
            <w:tcW w:w="761" w:type="dxa"/>
            <w:shd w:val="clear" w:color="auto" w:fill="auto"/>
            <w:vAlign w:val="center"/>
          </w:tcPr>
          <w:p w:rsidR="00191B38" w:rsidRDefault="00D727FE">
            <w:pPr>
              <w:snapToGrid w:val="0"/>
              <w:spacing w:line="360" w:lineRule="auto"/>
              <w:jc w:val="center"/>
              <w:rPr>
                <w:rFonts w:ascii="仿宋" w:eastAsia="仿宋" w:hAnsi="仿宋"/>
                <w:color w:val="000000"/>
                <w:sz w:val="24"/>
              </w:rPr>
            </w:pPr>
            <w:proofErr w:type="gramStart"/>
            <w:r>
              <w:rPr>
                <w:rFonts w:ascii="仿宋" w:eastAsia="仿宋" w:hAnsi="仿宋" w:hint="eastAsia"/>
                <w:color w:val="000000"/>
                <w:sz w:val="24"/>
              </w:rPr>
              <w:t>结课考试</w:t>
            </w:r>
            <w:proofErr w:type="gramEnd"/>
          </w:p>
        </w:tc>
        <w:tc>
          <w:tcPr>
            <w:tcW w:w="1394" w:type="dxa"/>
          </w:tcPr>
          <w:p w:rsidR="00191B38" w:rsidRDefault="00D727FE">
            <w:pPr>
              <w:snapToGrid w:val="0"/>
              <w:spacing w:line="360" w:lineRule="auto"/>
              <w:jc w:val="center"/>
              <w:rPr>
                <w:rFonts w:ascii="仿宋" w:eastAsia="仿宋" w:hAnsi="仿宋"/>
                <w:color w:val="000000"/>
                <w:sz w:val="24"/>
              </w:rPr>
            </w:pPr>
            <w:r>
              <w:rPr>
                <w:rFonts w:ascii="仿宋" w:eastAsia="仿宋" w:hAnsi="仿宋"/>
                <w:color w:val="000000"/>
                <w:sz w:val="24"/>
              </w:rPr>
              <w:t>100</w:t>
            </w:r>
          </w:p>
        </w:tc>
        <w:tc>
          <w:tcPr>
            <w:tcW w:w="3400" w:type="dxa"/>
          </w:tcPr>
          <w:p w:rsidR="00191B38" w:rsidRDefault="00D727FE">
            <w:pPr>
              <w:snapToGrid w:val="0"/>
              <w:spacing w:line="360" w:lineRule="auto"/>
              <w:jc w:val="left"/>
              <w:rPr>
                <w:rFonts w:ascii="仿宋" w:eastAsia="仿宋" w:hAnsi="仿宋"/>
                <w:bCs/>
                <w:color w:val="0070C0"/>
                <w:sz w:val="24"/>
              </w:rPr>
            </w:pPr>
            <w:r>
              <w:rPr>
                <w:rFonts w:ascii="仿宋" w:eastAsia="仿宋" w:hAnsi="仿宋" w:hint="eastAsia"/>
                <w:bCs/>
                <w:color w:val="000000" w:themeColor="text1"/>
                <w:sz w:val="24"/>
              </w:rPr>
              <w:t>卷面成绩1</w:t>
            </w:r>
            <w:r>
              <w:rPr>
                <w:rFonts w:ascii="仿宋" w:eastAsia="仿宋" w:hAnsi="仿宋"/>
                <w:bCs/>
                <w:color w:val="000000" w:themeColor="text1"/>
                <w:sz w:val="24"/>
              </w:rPr>
              <w:t>00</w:t>
            </w:r>
            <w:r>
              <w:rPr>
                <w:rFonts w:ascii="仿宋" w:eastAsia="仿宋" w:hAnsi="仿宋" w:hint="eastAsia"/>
                <w:bCs/>
                <w:color w:val="000000" w:themeColor="text1"/>
                <w:sz w:val="24"/>
              </w:rPr>
              <w:t>分。以卷面乘以其在总评成绩中所占的比例计入课程总评成绩。</w:t>
            </w:r>
          </w:p>
        </w:tc>
        <w:tc>
          <w:tcPr>
            <w:tcW w:w="1548" w:type="dxa"/>
          </w:tcPr>
          <w:p w:rsidR="00191B38" w:rsidRDefault="00D727FE">
            <w:pPr>
              <w:snapToGrid w:val="0"/>
              <w:spacing w:line="360" w:lineRule="auto"/>
              <w:jc w:val="center"/>
              <w:rPr>
                <w:rFonts w:ascii="仿宋" w:eastAsia="仿宋" w:hAnsi="仿宋"/>
                <w:color w:val="000000"/>
                <w:sz w:val="24"/>
              </w:rPr>
            </w:pPr>
            <w:r>
              <w:rPr>
                <w:rFonts w:ascii="仿宋" w:eastAsia="仿宋" w:hAnsi="仿宋" w:hint="eastAsia"/>
                <w:color w:val="000000"/>
                <w:sz w:val="24"/>
              </w:rPr>
              <w:t>目标1</w:t>
            </w:r>
            <w:r>
              <w:rPr>
                <w:rFonts w:ascii="仿宋" w:eastAsia="仿宋" w:hAnsi="仿宋"/>
                <w:color w:val="000000"/>
                <w:sz w:val="24"/>
              </w:rPr>
              <w:t>.2.3</w:t>
            </w:r>
          </w:p>
        </w:tc>
      </w:tr>
    </w:tbl>
    <w:p w:rsidR="00191B38" w:rsidRDefault="00D727FE">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531"/>
        <w:gridCol w:w="1134"/>
        <w:gridCol w:w="1446"/>
        <w:gridCol w:w="1417"/>
        <w:gridCol w:w="1560"/>
      </w:tblGrid>
      <w:tr w:rsidR="00191B38">
        <w:tc>
          <w:tcPr>
            <w:tcW w:w="2802" w:type="dxa"/>
            <w:gridSpan w:val="2"/>
            <w:vMerge w:val="restart"/>
            <w:shd w:val="clear" w:color="auto" w:fill="auto"/>
            <w:vAlign w:val="center"/>
          </w:tcPr>
          <w:p w:rsidR="00191B38" w:rsidRDefault="00D727F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1134" w:type="dxa"/>
            <w:vMerge w:val="restart"/>
            <w:vAlign w:val="center"/>
          </w:tcPr>
          <w:p w:rsidR="00191B38" w:rsidRDefault="00D727F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4423" w:type="dxa"/>
            <w:gridSpan w:val="3"/>
            <w:shd w:val="clear" w:color="auto" w:fill="auto"/>
            <w:vAlign w:val="center"/>
          </w:tcPr>
          <w:p w:rsidR="00191B38" w:rsidRDefault="00D727F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191B38">
        <w:trPr>
          <w:trHeight w:val="416"/>
        </w:trPr>
        <w:tc>
          <w:tcPr>
            <w:tcW w:w="2802" w:type="dxa"/>
            <w:gridSpan w:val="2"/>
            <w:vMerge/>
            <w:shd w:val="clear" w:color="auto" w:fill="auto"/>
            <w:vAlign w:val="center"/>
          </w:tcPr>
          <w:p w:rsidR="00191B38" w:rsidRDefault="00191B38">
            <w:pPr>
              <w:snapToGrid w:val="0"/>
              <w:spacing w:line="360" w:lineRule="auto"/>
              <w:jc w:val="center"/>
              <w:rPr>
                <w:rFonts w:ascii="仿宋" w:eastAsia="仿宋" w:hAnsi="仿宋"/>
                <w:b/>
                <w:color w:val="000000"/>
                <w:sz w:val="24"/>
              </w:rPr>
            </w:pPr>
          </w:p>
        </w:tc>
        <w:tc>
          <w:tcPr>
            <w:tcW w:w="1134" w:type="dxa"/>
            <w:vMerge/>
          </w:tcPr>
          <w:p w:rsidR="00191B38" w:rsidRDefault="00191B38">
            <w:pPr>
              <w:snapToGrid w:val="0"/>
              <w:spacing w:line="360" w:lineRule="auto"/>
              <w:jc w:val="center"/>
              <w:rPr>
                <w:rFonts w:ascii="仿宋" w:eastAsia="仿宋" w:hAnsi="仿宋"/>
                <w:b/>
                <w:color w:val="000000"/>
                <w:sz w:val="24"/>
              </w:rPr>
            </w:pPr>
          </w:p>
        </w:tc>
        <w:tc>
          <w:tcPr>
            <w:tcW w:w="1446" w:type="dxa"/>
            <w:shd w:val="clear" w:color="auto" w:fill="auto"/>
            <w:vAlign w:val="center"/>
          </w:tcPr>
          <w:p w:rsidR="00191B38" w:rsidRDefault="00D727FE">
            <w:pPr>
              <w:adjustRightInd w:val="0"/>
              <w:snapToGrid w:val="0"/>
              <w:jc w:val="center"/>
              <w:rPr>
                <w:rFonts w:ascii="仿宋" w:eastAsia="仿宋" w:hAnsi="仿宋"/>
                <w:b/>
                <w:color w:val="000000"/>
                <w:sz w:val="24"/>
              </w:rPr>
            </w:pPr>
            <w:r>
              <w:rPr>
                <w:rFonts w:ascii="仿宋" w:eastAsia="仿宋" w:hAnsi="仿宋" w:hint="eastAsia"/>
                <w:b/>
                <w:color w:val="000000"/>
                <w:sz w:val="24"/>
              </w:rPr>
              <w:t>课程目标1</w:t>
            </w:r>
          </w:p>
        </w:tc>
        <w:tc>
          <w:tcPr>
            <w:tcW w:w="1417" w:type="dxa"/>
          </w:tcPr>
          <w:p w:rsidR="00191B38" w:rsidRDefault="00D727FE">
            <w:pPr>
              <w:adjustRightInd w:val="0"/>
              <w:snapToGrid w:val="0"/>
              <w:jc w:val="center"/>
              <w:rPr>
                <w:rFonts w:ascii="仿宋" w:eastAsia="仿宋" w:hAnsi="仿宋"/>
                <w:b/>
                <w:color w:val="000000"/>
                <w:sz w:val="24"/>
              </w:rPr>
            </w:pPr>
            <w:r>
              <w:rPr>
                <w:rFonts w:ascii="仿宋" w:eastAsia="仿宋" w:hAnsi="仿宋" w:hint="eastAsia"/>
                <w:b/>
                <w:color w:val="000000"/>
                <w:sz w:val="24"/>
              </w:rPr>
              <w:t>课程目标2</w:t>
            </w:r>
          </w:p>
        </w:tc>
        <w:tc>
          <w:tcPr>
            <w:tcW w:w="1560" w:type="dxa"/>
          </w:tcPr>
          <w:p w:rsidR="00191B38" w:rsidRDefault="00D727FE">
            <w:pPr>
              <w:adjustRightInd w:val="0"/>
              <w:snapToGrid w:val="0"/>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r>
      <w:tr w:rsidR="00191B38">
        <w:tc>
          <w:tcPr>
            <w:tcW w:w="1271" w:type="dxa"/>
            <w:vMerge w:val="restart"/>
            <w:shd w:val="clear" w:color="auto" w:fill="auto"/>
            <w:vAlign w:val="center"/>
          </w:tcPr>
          <w:p w:rsidR="00191B38" w:rsidRDefault="00D727F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过程考核</w:t>
            </w:r>
          </w:p>
        </w:tc>
        <w:tc>
          <w:tcPr>
            <w:tcW w:w="1531" w:type="dxa"/>
            <w:shd w:val="clear" w:color="auto" w:fill="auto"/>
            <w:vAlign w:val="center"/>
          </w:tcPr>
          <w:p w:rsidR="00191B38" w:rsidRDefault="00D727F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作业</w:t>
            </w:r>
          </w:p>
        </w:tc>
        <w:tc>
          <w:tcPr>
            <w:tcW w:w="1134" w:type="dxa"/>
          </w:tcPr>
          <w:p w:rsidR="00191B38" w:rsidRDefault="001128B0">
            <w:pPr>
              <w:snapToGrid w:val="0"/>
              <w:spacing w:line="360" w:lineRule="auto"/>
              <w:jc w:val="center"/>
              <w:rPr>
                <w:rFonts w:ascii="仿宋" w:eastAsia="仿宋" w:hAnsi="仿宋"/>
                <w:b/>
                <w:color w:val="000000"/>
                <w:sz w:val="24"/>
              </w:rPr>
            </w:pPr>
            <w:r>
              <w:rPr>
                <w:rFonts w:ascii="仿宋" w:eastAsia="仿宋" w:hAnsi="仿宋"/>
                <w:b/>
                <w:color w:val="000000"/>
                <w:sz w:val="24"/>
              </w:rPr>
              <w:t>4</w:t>
            </w:r>
            <w:r w:rsidR="00D727FE">
              <w:rPr>
                <w:rFonts w:ascii="仿宋" w:eastAsia="仿宋" w:hAnsi="仿宋"/>
                <w:b/>
                <w:color w:val="000000"/>
                <w:sz w:val="24"/>
              </w:rPr>
              <w:t>0</w:t>
            </w:r>
          </w:p>
        </w:tc>
        <w:tc>
          <w:tcPr>
            <w:tcW w:w="1446" w:type="dxa"/>
            <w:shd w:val="clear" w:color="auto" w:fill="auto"/>
            <w:vAlign w:val="center"/>
          </w:tcPr>
          <w:p w:rsidR="00191B38" w:rsidRDefault="001128B0">
            <w:pPr>
              <w:snapToGrid w:val="0"/>
              <w:spacing w:line="360" w:lineRule="auto"/>
              <w:jc w:val="center"/>
              <w:rPr>
                <w:rFonts w:ascii="仿宋" w:eastAsia="仿宋" w:hAnsi="仿宋"/>
                <w:b/>
                <w:color w:val="000000"/>
                <w:sz w:val="24"/>
              </w:rPr>
            </w:pPr>
            <w:r>
              <w:rPr>
                <w:rFonts w:ascii="仿宋" w:eastAsia="仿宋" w:hAnsi="仿宋"/>
                <w:b/>
                <w:color w:val="000000"/>
                <w:sz w:val="24"/>
              </w:rPr>
              <w:t>20</w:t>
            </w:r>
          </w:p>
        </w:tc>
        <w:tc>
          <w:tcPr>
            <w:tcW w:w="1417" w:type="dxa"/>
          </w:tcPr>
          <w:p w:rsidR="00191B38" w:rsidRDefault="001128B0">
            <w:pPr>
              <w:snapToGrid w:val="0"/>
              <w:spacing w:line="360" w:lineRule="auto"/>
              <w:jc w:val="center"/>
              <w:rPr>
                <w:rFonts w:ascii="仿宋" w:eastAsia="仿宋" w:hAnsi="仿宋"/>
                <w:b/>
                <w:color w:val="000000"/>
                <w:sz w:val="24"/>
              </w:rPr>
            </w:pPr>
            <w:r>
              <w:rPr>
                <w:rFonts w:ascii="仿宋" w:eastAsia="仿宋" w:hAnsi="仿宋"/>
                <w:b/>
                <w:color w:val="000000"/>
                <w:sz w:val="24"/>
              </w:rPr>
              <w:t>10</w:t>
            </w:r>
          </w:p>
        </w:tc>
        <w:tc>
          <w:tcPr>
            <w:tcW w:w="1560" w:type="dxa"/>
          </w:tcPr>
          <w:p w:rsidR="00191B38" w:rsidRDefault="00D727FE">
            <w:pPr>
              <w:snapToGrid w:val="0"/>
              <w:spacing w:line="360" w:lineRule="auto"/>
              <w:jc w:val="center"/>
              <w:rPr>
                <w:rFonts w:ascii="仿宋" w:eastAsia="仿宋" w:hAnsi="仿宋"/>
                <w:b/>
                <w:color w:val="000000"/>
                <w:sz w:val="24"/>
              </w:rPr>
            </w:pPr>
            <w:r>
              <w:rPr>
                <w:rFonts w:ascii="仿宋" w:eastAsia="仿宋" w:hAnsi="仿宋"/>
                <w:b/>
                <w:color w:val="000000"/>
                <w:sz w:val="24"/>
              </w:rPr>
              <w:t>10</w:t>
            </w:r>
          </w:p>
        </w:tc>
      </w:tr>
      <w:tr w:rsidR="00191B38">
        <w:tc>
          <w:tcPr>
            <w:tcW w:w="1271" w:type="dxa"/>
            <w:vMerge/>
            <w:shd w:val="clear" w:color="auto" w:fill="auto"/>
            <w:vAlign w:val="center"/>
          </w:tcPr>
          <w:p w:rsidR="00191B38" w:rsidRDefault="00191B38">
            <w:pPr>
              <w:snapToGrid w:val="0"/>
              <w:spacing w:line="360" w:lineRule="auto"/>
              <w:jc w:val="center"/>
              <w:rPr>
                <w:rFonts w:ascii="仿宋" w:eastAsia="仿宋" w:hAnsi="仿宋"/>
                <w:b/>
                <w:color w:val="000000"/>
                <w:sz w:val="24"/>
              </w:rPr>
            </w:pPr>
          </w:p>
        </w:tc>
        <w:tc>
          <w:tcPr>
            <w:tcW w:w="1531" w:type="dxa"/>
            <w:shd w:val="clear" w:color="auto" w:fill="auto"/>
            <w:vAlign w:val="center"/>
          </w:tcPr>
          <w:p w:rsidR="00191B38" w:rsidRDefault="00D727F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讨论</w:t>
            </w:r>
          </w:p>
        </w:tc>
        <w:tc>
          <w:tcPr>
            <w:tcW w:w="1134" w:type="dxa"/>
          </w:tcPr>
          <w:p w:rsidR="00191B38" w:rsidRDefault="00D727FE">
            <w:pPr>
              <w:snapToGrid w:val="0"/>
              <w:spacing w:line="360" w:lineRule="auto"/>
              <w:jc w:val="center"/>
              <w:rPr>
                <w:rFonts w:ascii="仿宋" w:eastAsia="仿宋" w:hAnsi="仿宋"/>
                <w:b/>
                <w:color w:val="000000"/>
                <w:sz w:val="24"/>
              </w:rPr>
            </w:pPr>
            <w:r>
              <w:rPr>
                <w:rFonts w:ascii="仿宋" w:eastAsia="仿宋" w:hAnsi="仿宋"/>
                <w:b/>
                <w:color w:val="000000"/>
                <w:sz w:val="24"/>
              </w:rPr>
              <w:t>10</w:t>
            </w:r>
          </w:p>
        </w:tc>
        <w:tc>
          <w:tcPr>
            <w:tcW w:w="1446" w:type="dxa"/>
            <w:shd w:val="clear" w:color="auto" w:fill="auto"/>
            <w:vAlign w:val="center"/>
          </w:tcPr>
          <w:p w:rsidR="00191B38" w:rsidRDefault="00D727FE">
            <w:pPr>
              <w:snapToGrid w:val="0"/>
              <w:spacing w:line="360" w:lineRule="auto"/>
              <w:jc w:val="center"/>
              <w:rPr>
                <w:rFonts w:ascii="仿宋" w:eastAsia="仿宋" w:hAnsi="仿宋"/>
                <w:b/>
                <w:color w:val="000000"/>
                <w:sz w:val="24"/>
              </w:rPr>
            </w:pPr>
            <w:r>
              <w:rPr>
                <w:rFonts w:ascii="仿宋" w:eastAsia="仿宋" w:hAnsi="仿宋"/>
                <w:b/>
                <w:color w:val="000000"/>
                <w:sz w:val="24"/>
              </w:rPr>
              <w:t>6</w:t>
            </w:r>
          </w:p>
        </w:tc>
        <w:tc>
          <w:tcPr>
            <w:tcW w:w="1417" w:type="dxa"/>
          </w:tcPr>
          <w:p w:rsidR="00191B38" w:rsidRDefault="00D727F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c>
          <w:tcPr>
            <w:tcW w:w="1560" w:type="dxa"/>
          </w:tcPr>
          <w:p w:rsidR="00191B38" w:rsidRDefault="00D727FE">
            <w:pPr>
              <w:snapToGrid w:val="0"/>
              <w:spacing w:line="360" w:lineRule="auto"/>
              <w:jc w:val="center"/>
              <w:rPr>
                <w:rFonts w:ascii="仿宋" w:eastAsia="仿宋" w:hAnsi="仿宋"/>
                <w:b/>
                <w:color w:val="000000"/>
                <w:sz w:val="24"/>
              </w:rPr>
            </w:pPr>
            <w:r>
              <w:rPr>
                <w:rFonts w:ascii="仿宋" w:eastAsia="仿宋" w:hAnsi="仿宋"/>
                <w:b/>
                <w:color w:val="000000"/>
                <w:sz w:val="24"/>
              </w:rPr>
              <w:t>2</w:t>
            </w:r>
          </w:p>
        </w:tc>
      </w:tr>
      <w:tr w:rsidR="00191B38">
        <w:tc>
          <w:tcPr>
            <w:tcW w:w="1271" w:type="dxa"/>
            <w:vMerge/>
            <w:shd w:val="clear" w:color="auto" w:fill="auto"/>
            <w:vAlign w:val="center"/>
          </w:tcPr>
          <w:p w:rsidR="00191B38" w:rsidRDefault="00191B38">
            <w:pPr>
              <w:snapToGrid w:val="0"/>
              <w:spacing w:line="360" w:lineRule="auto"/>
              <w:jc w:val="center"/>
              <w:rPr>
                <w:rFonts w:ascii="仿宋" w:eastAsia="仿宋" w:hAnsi="仿宋"/>
                <w:b/>
                <w:color w:val="000000"/>
                <w:sz w:val="24"/>
              </w:rPr>
            </w:pPr>
          </w:p>
        </w:tc>
        <w:tc>
          <w:tcPr>
            <w:tcW w:w="1531" w:type="dxa"/>
            <w:shd w:val="clear" w:color="auto" w:fill="auto"/>
            <w:vAlign w:val="center"/>
          </w:tcPr>
          <w:p w:rsidR="00191B38" w:rsidRDefault="00D727F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课堂表现</w:t>
            </w:r>
          </w:p>
        </w:tc>
        <w:tc>
          <w:tcPr>
            <w:tcW w:w="1134" w:type="dxa"/>
          </w:tcPr>
          <w:p w:rsidR="00191B38" w:rsidRDefault="00D727F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w:t>
            </w:r>
          </w:p>
        </w:tc>
        <w:tc>
          <w:tcPr>
            <w:tcW w:w="1446" w:type="dxa"/>
            <w:shd w:val="clear" w:color="auto" w:fill="auto"/>
            <w:vAlign w:val="center"/>
          </w:tcPr>
          <w:p w:rsidR="00191B38" w:rsidRDefault="00D727F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6</w:t>
            </w:r>
          </w:p>
        </w:tc>
        <w:tc>
          <w:tcPr>
            <w:tcW w:w="1417" w:type="dxa"/>
          </w:tcPr>
          <w:p w:rsidR="00191B38" w:rsidRDefault="00D727F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c>
          <w:tcPr>
            <w:tcW w:w="1560" w:type="dxa"/>
          </w:tcPr>
          <w:p w:rsidR="00191B38" w:rsidRDefault="00D727F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r>
      <w:tr w:rsidR="00191B38">
        <w:tc>
          <w:tcPr>
            <w:tcW w:w="1271" w:type="dxa"/>
            <w:vMerge/>
            <w:shd w:val="clear" w:color="auto" w:fill="auto"/>
            <w:vAlign w:val="center"/>
          </w:tcPr>
          <w:p w:rsidR="00191B38" w:rsidRDefault="00191B38">
            <w:pPr>
              <w:snapToGrid w:val="0"/>
              <w:spacing w:line="360" w:lineRule="auto"/>
              <w:jc w:val="center"/>
              <w:rPr>
                <w:rFonts w:ascii="仿宋" w:eastAsia="仿宋" w:hAnsi="仿宋"/>
                <w:b/>
                <w:color w:val="000000"/>
                <w:sz w:val="24"/>
              </w:rPr>
            </w:pPr>
          </w:p>
        </w:tc>
        <w:tc>
          <w:tcPr>
            <w:tcW w:w="1531" w:type="dxa"/>
            <w:shd w:val="clear" w:color="auto" w:fill="auto"/>
            <w:vAlign w:val="center"/>
          </w:tcPr>
          <w:p w:rsidR="00191B38" w:rsidRDefault="00D727F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测验</w:t>
            </w:r>
          </w:p>
        </w:tc>
        <w:tc>
          <w:tcPr>
            <w:tcW w:w="1134" w:type="dxa"/>
          </w:tcPr>
          <w:p w:rsidR="00191B38" w:rsidRDefault="001128B0">
            <w:pPr>
              <w:snapToGrid w:val="0"/>
              <w:spacing w:line="360" w:lineRule="auto"/>
              <w:jc w:val="center"/>
              <w:rPr>
                <w:rFonts w:ascii="仿宋" w:eastAsia="仿宋" w:hAnsi="仿宋"/>
                <w:b/>
                <w:color w:val="000000"/>
                <w:sz w:val="24"/>
              </w:rPr>
            </w:pPr>
            <w:r>
              <w:rPr>
                <w:rFonts w:ascii="仿宋" w:eastAsia="仿宋" w:hAnsi="仿宋"/>
                <w:b/>
                <w:color w:val="000000"/>
                <w:sz w:val="24"/>
              </w:rPr>
              <w:t>2</w:t>
            </w:r>
            <w:r w:rsidR="00D727FE">
              <w:rPr>
                <w:rFonts w:ascii="仿宋" w:eastAsia="仿宋" w:hAnsi="仿宋"/>
                <w:b/>
                <w:color w:val="000000"/>
                <w:sz w:val="24"/>
              </w:rPr>
              <w:t>0</w:t>
            </w:r>
          </w:p>
        </w:tc>
        <w:tc>
          <w:tcPr>
            <w:tcW w:w="1446" w:type="dxa"/>
            <w:shd w:val="clear" w:color="auto" w:fill="auto"/>
            <w:vAlign w:val="center"/>
          </w:tcPr>
          <w:p w:rsidR="00191B38" w:rsidRDefault="001128B0">
            <w:pPr>
              <w:snapToGrid w:val="0"/>
              <w:spacing w:line="360" w:lineRule="auto"/>
              <w:jc w:val="center"/>
              <w:rPr>
                <w:rFonts w:ascii="仿宋" w:eastAsia="仿宋" w:hAnsi="仿宋"/>
                <w:b/>
                <w:color w:val="000000"/>
                <w:sz w:val="24"/>
              </w:rPr>
            </w:pPr>
            <w:r>
              <w:rPr>
                <w:rFonts w:ascii="仿宋" w:eastAsia="仿宋" w:hAnsi="仿宋"/>
                <w:b/>
                <w:color w:val="000000"/>
                <w:sz w:val="24"/>
              </w:rPr>
              <w:t>15</w:t>
            </w:r>
          </w:p>
        </w:tc>
        <w:tc>
          <w:tcPr>
            <w:tcW w:w="1417" w:type="dxa"/>
          </w:tcPr>
          <w:p w:rsidR="00191B38" w:rsidRDefault="001128B0">
            <w:pPr>
              <w:snapToGrid w:val="0"/>
              <w:spacing w:line="360" w:lineRule="auto"/>
              <w:jc w:val="center"/>
              <w:rPr>
                <w:rFonts w:ascii="仿宋" w:eastAsia="仿宋" w:hAnsi="仿宋"/>
                <w:b/>
                <w:color w:val="000000"/>
                <w:sz w:val="24"/>
              </w:rPr>
            </w:pPr>
            <w:r>
              <w:rPr>
                <w:rFonts w:ascii="仿宋" w:eastAsia="仿宋" w:hAnsi="仿宋"/>
                <w:b/>
                <w:color w:val="000000"/>
                <w:sz w:val="24"/>
              </w:rPr>
              <w:t>5</w:t>
            </w:r>
          </w:p>
        </w:tc>
        <w:tc>
          <w:tcPr>
            <w:tcW w:w="1560" w:type="dxa"/>
          </w:tcPr>
          <w:p w:rsidR="00191B38" w:rsidRDefault="00D727F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0</w:t>
            </w:r>
          </w:p>
        </w:tc>
      </w:tr>
      <w:tr w:rsidR="00191B38">
        <w:tc>
          <w:tcPr>
            <w:tcW w:w="1271" w:type="dxa"/>
            <w:vMerge/>
            <w:shd w:val="clear" w:color="auto" w:fill="auto"/>
            <w:vAlign w:val="center"/>
          </w:tcPr>
          <w:p w:rsidR="00191B38" w:rsidRDefault="00191B38">
            <w:pPr>
              <w:snapToGrid w:val="0"/>
              <w:spacing w:line="360" w:lineRule="auto"/>
              <w:jc w:val="center"/>
              <w:rPr>
                <w:rFonts w:ascii="仿宋" w:eastAsia="仿宋" w:hAnsi="仿宋"/>
                <w:b/>
                <w:color w:val="000000"/>
                <w:sz w:val="24"/>
              </w:rPr>
            </w:pPr>
          </w:p>
        </w:tc>
        <w:tc>
          <w:tcPr>
            <w:tcW w:w="1531" w:type="dxa"/>
            <w:shd w:val="clear" w:color="auto" w:fill="auto"/>
            <w:vAlign w:val="center"/>
          </w:tcPr>
          <w:p w:rsidR="00191B38" w:rsidRDefault="00D727F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考勤</w:t>
            </w:r>
          </w:p>
        </w:tc>
        <w:tc>
          <w:tcPr>
            <w:tcW w:w="1134" w:type="dxa"/>
          </w:tcPr>
          <w:p w:rsidR="00191B38" w:rsidRDefault="00D727FE">
            <w:pPr>
              <w:snapToGrid w:val="0"/>
              <w:spacing w:line="360" w:lineRule="auto"/>
              <w:jc w:val="center"/>
              <w:rPr>
                <w:rFonts w:ascii="仿宋" w:eastAsia="仿宋" w:hAnsi="仿宋"/>
                <w:b/>
                <w:color w:val="000000"/>
                <w:sz w:val="24"/>
              </w:rPr>
            </w:pPr>
            <w:r>
              <w:rPr>
                <w:rFonts w:ascii="仿宋" w:eastAsia="仿宋" w:hAnsi="仿宋"/>
                <w:b/>
                <w:color w:val="000000"/>
                <w:sz w:val="24"/>
              </w:rPr>
              <w:t>20</w:t>
            </w:r>
          </w:p>
        </w:tc>
        <w:tc>
          <w:tcPr>
            <w:tcW w:w="1446" w:type="dxa"/>
            <w:shd w:val="clear" w:color="auto" w:fill="auto"/>
            <w:vAlign w:val="center"/>
          </w:tcPr>
          <w:p w:rsidR="00191B38" w:rsidRDefault="00D727FE">
            <w:pPr>
              <w:snapToGrid w:val="0"/>
              <w:spacing w:line="360" w:lineRule="auto"/>
              <w:jc w:val="center"/>
              <w:rPr>
                <w:rFonts w:ascii="仿宋" w:eastAsia="仿宋" w:hAnsi="仿宋"/>
                <w:b/>
                <w:color w:val="000000"/>
                <w:sz w:val="24"/>
              </w:rPr>
            </w:pPr>
            <w:r>
              <w:rPr>
                <w:rFonts w:ascii="仿宋" w:eastAsia="仿宋" w:hAnsi="仿宋"/>
                <w:b/>
                <w:color w:val="000000"/>
                <w:sz w:val="24"/>
              </w:rPr>
              <w:t>10</w:t>
            </w:r>
          </w:p>
        </w:tc>
        <w:tc>
          <w:tcPr>
            <w:tcW w:w="1417" w:type="dxa"/>
          </w:tcPr>
          <w:p w:rsidR="00191B38" w:rsidRDefault="00D727FE">
            <w:pPr>
              <w:snapToGrid w:val="0"/>
              <w:spacing w:line="360" w:lineRule="auto"/>
              <w:jc w:val="center"/>
              <w:rPr>
                <w:rFonts w:ascii="仿宋" w:eastAsia="仿宋" w:hAnsi="仿宋"/>
                <w:b/>
                <w:color w:val="000000"/>
                <w:sz w:val="24"/>
              </w:rPr>
            </w:pPr>
            <w:r>
              <w:rPr>
                <w:rFonts w:ascii="仿宋" w:eastAsia="仿宋" w:hAnsi="仿宋"/>
                <w:b/>
                <w:color w:val="000000"/>
                <w:sz w:val="24"/>
              </w:rPr>
              <w:t>4</w:t>
            </w:r>
          </w:p>
        </w:tc>
        <w:tc>
          <w:tcPr>
            <w:tcW w:w="1560" w:type="dxa"/>
          </w:tcPr>
          <w:p w:rsidR="00191B38" w:rsidRDefault="00D727FE">
            <w:pPr>
              <w:snapToGrid w:val="0"/>
              <w:spacing w:line="360" w:lineRule="auto"/>
              <w:jc w:val="center"/>
              <w:rPr>
                <w:rFonts w:ascii="仿宋" w:eastAsia="仿宋" w:hAnsi="仿宋"/>
                <w:b/>
                <w:color w:val="000000"/>
                <w:sz w:val="24"/>
              </w:rPr>
            </w:pPr>
            <w:r>
              <w:rPr>
                <w:rFonts w:ascii="仿宋" w:eastAsia="仿宋" w:hAnsi="仿宋"/>
                <w:b/>
                <w:color w:val="000000"/>
                <w:sz w:val="24"/>
              </w:rPr>
              <w:t>6</w:t>
            </w:r>
          </w:p>
        </w:tc>
      </w:tr>
      <w:tr w:rsidR="00191B38">
        <w:trPr>
          <w:trHeight w:val="576"/>
        </w:trPr>
        <w:tc>
          <w:tcPr>
            <w:tcW w:w="1271" w:type="dxa"/>
            <w:shd w:val="clear" w:color="auto" w:fill="auto"/>
            <w:vAlign w:val="center"/>
          </w:tcPr>
          <w:p w:rsidR="00191B38" w:rsidRDefault="00D727FE">
            <w:pPr>
              <w:adjustRightInd w:val="0"/>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t>结课考核</w:t>
            </w:r>
            <w:proofErr w:type="gramEnd"/>
          </w:p>
        </w:tc>
        <w:tc>
          <w:tcPr>
            <w:tcW w:w="1531" w:type="dxa"/>
            <w:shd w:val="clear" w:color="auto" w:fill="auto"/>
            <w:vAlign w:val="center"/>
          </w:tcPr>
          <w:p w:rsidR="00191B38" w:rsidRDefault="00D727FE">
            <w:pPr>
              <w:adjustRightInd w:val="0"/>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t>结课考试</w:t>
            </w:r>
            <w:proofErr w:type="gramEnd"/>
          </w:p>
        </w:tc>
        <w:tc>
          <w:tcPr>
            <w:tcW w:w="1134" w:type="dxa"/>
          </w:tcPr>
          <w:p w:rsidR="00191B38" w:rsidRDefault="00D727FE">
            <w:pPr>
              <w:adjustRightInd w:val="0"/>
              <w:snapToGrid w:val="0"/>
              <w:spacing w:line="360" w:lineRule="auto"/>
              <w:ind w:firstLineChars="100" w:firstLine="241"/>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00</w:t>
            </w:r>
          </w:p>
        </w:tc>
        <w:tc>
          <w:tcPr>
            <w:tcW w:w="1446" w:type="dxa"/>
            <w:shd w:val="clear" w:color="auto" w:fill="auto"/>
            <w:vAlign w:val="center"/>
          </w:tcPr>
          <w:p w:rsidR="00191B38" w:rsidRDefault="00D727FE">
            <w:pPr>
              <w:adjustRightInd w:val="0"/>
              <w:snapToGrid w:val="0"/>
              <w:spacing w:line="360" w:lineRule="auto"/>
              <w:jc w:val="center"/>
              <w:rPr>
                <w:rFonts w:ascii="仿宋" w:eastAsia="仿宋" w:hAnsi="仿宋"/>
                <w:b/>
                <w:color w:val="000000"/>
                <w:sz w:val="24"/>
              </w:rPr>
            </w:pPr>
            <w:r>
              <w:rPr>
                <w:rFonts w:ascii="仿宋" w:eastAsia="仿宋" w:hAnsi="仿宋"/>
                <w:b/>
                <w:color w:val="000000"/>
                <w:sz w:val="24"/>
              </w:rPr>
              <w:t>60</w:t>
            </w:r>
          </w:p>
        </w:tc>
        <w:tc>
          <w:tcPr>
            <w:tcW w:w="1417" w:type="dxa"/>
          </w:tcPr>
          <w:p w:rsidR="00191B38" w:rsidRDefault="00D727FE">
            <w:pPr>
              <w:adjustRightInd w:val="0"/>
              <w:snapToGrid w:val="0"/>
              <w:spacing w:line="360" w:lineRule="auto"/>
              <w:jc w:val="center"/>
              <w:rPr>
                <w:rFonts w:ascii="仿宋" w:eastAsia="仿宋" w:hAnsi="仿宋"/>
                <w:b/>
                <w:color w:val="000000"/>
                <w:sz w:val="24"/>
              </w:rPr>
            </w:pPr>
            <w:r>
              <w:rPr>
                <w:rFonts w:ascii="仿宋" w:eastAsia="仿宋" w:hAnsi="仿宋"/>
                <w:b/>
                <w:color w:val="000000"/>
                <w:sz w:val="24"/>
              </w:rPr>
              <w:t>20</w:t>
            </w:r>
          </w:p>
        </w:tc>
        <w:tc>
          <w:tcPr>
            <w:tcW w:w="1560" w:type="dxa"/>
          </w:tcPr>
          <w:p w:rsidR="00191B38" w:rsidRDefault="00D727FE">
            <w:pPr>
              <w:adjustRightInd w:val="0"/>
              <w:snapToGrid w:val="0"/>
              <w:spacing w:line="360" w:lineRule="auto"/>
              <w:jc w:val="center"/>
              <w:rPr>
                <w:rFonts w:ascii="仿宋" w:eastAsia="仿宋" w:hAnsi="仿宋"/>
                <w:b/>
                <w:color w:val="000000"/>
                <w:sz w:val="24"/>
              </w:rPr>
            </w:pPr>
            <w:r>
              <w:rPr>
                <w:rFonts w:ascii="仿宋" w:eastAsia="仿宋" w:hAnsi="仿宋"/>
                <w:b/>
                <w:color w:val="000000"/>
                <w:sz w:val="24"/>
              </w:rPr>
              <w:t>20</w:t>
            </w:r>
          </w:p>
        </w:tc>
      </w:tr>
      <w:tr w:rsidR="00191B38">
        <w:tc>
          <w:tcPr>
            <w:tcW w:w="3936" w:type="dxa"/>
            <w:gridSpan w:val="3"/>
            <w:shd w:val="clear" w:color="auto" w:fill="auto"/>
            <w:vAlign w:val="center"/>
          </w:tcPr>
          <w:p w:rsidR="00191B38" w:rsidRDefault="00D727FE">
            <w:pPr>
              <w:snapToGrid w:val="0"/>
              <w:spacing w:line="360" w:lineRule="auto"/>
              <w:jc w:val="center"/>
              <w:rPr>
                <w:rFonts w:ascii="仿宋" w:eastAsia="仿宋" w:hAnsi="仿宋"/>
                <w:sz w:val="24"/>
              </w:rPr>
            </w:pPr>
            <w:r>
              <w:rPr>
                <w:rFonts w:ascii="仿宋" w:eastAsia="仿宋" w:hAnsi="仿宋" w:hint="eastAsia"/>
                <w:b/>
                <w:color w:val="000000"/>
                <w:sz w:val="24"/>
              </w:rPr>
              <w:t>课程目标分值合计</w:t>
            </w:r>
          </w:p>
        </w:tc>
        <w:tc>
          <w:tcPr>
            <w:tcW w:w="1446" w:type="dxa"/>
            <w:shd w:val="clear" w:color="auto" w:fill="auto"/>
            <w:vAlign w:val="center"/>
          </w:tcPr>
          <w:p w:rsidR="00191B38" w:rsidRDefault="00D727FE">
            <w:pPr>
              <w:snapToGrid w:val="0"/>
              <w:spacing w:line="360" w:lineRule="auto"/>
              <w:jc w:val="center"/>
              <w:rPr>
                <w:rFonts w:ascii="仿宋" w:eastAsia="仿宋" w:hAnsi="仿宋"/>
                <w:b/>
                <w:color w:val="000000"/>
                <w:sz w:val="24"/>
              </w:rPr>
            </w:pPr>
            <w:r>
              <w:rPr>
                <w:rFonts w:ascii="仿宋" w:eastAsia="仿宋" w:hAnsi="仿宋"/>
                <w:b/>
                <w:color w:val="000000"/>
                <w:sz w:val="24"/>
              </w:rPr>
              <w:t>58.8</w:t>
            </w:r>
          </w:p>
        </w:tc>
        <w:tc>
          <w:tcPr>
            <w:tcW w:w="1417" w:type="dxa"/>
          </w:tcPr>
          <w:p w:rsidR="00191B38" w:rsidRDefault="008B473D">
            <w:pPr>
              <w:snapToGrid w:val="0"/>
              <w:spacing w:line="360" w:lineRule="auto"/>
              <w:jc w:val="center"/>
              <w:rPr>
                <w:rFonts w:ascii="仿宋" w:eastAsia="仿宋" w:hAnsi="仿宋"/>
                <w:b/>
                <w:sz w:val="24"/>
              </w:rPr>
            </w:pPr>
            <w:r>
              <w:rPr>
                <w:rFonts w:ascii="仿宋" w:eastAsia="仿宋" w:hAnsi="仿宋"/>
                <w:b/>
                <w:sz w:val="24"/>
              </w:rPr>
              <w:t>21.2</w:t>
            </w:r>
            <w:bookmarkStart w:id="1" w:name="_GoBack"/>
            <w:bookmarkEnd w:id="1"/>
          </w:p>
        </w:tc>
        <w:tc>
          <w:tcPr>
            <w:tcW w:w="1560" w:type="dxa"/>
          </w:tcPr>
          <w:p w:rsidR="00191B38" w:rsidRDefault="00D727FE">
            <w:pPr>
              <w:snapToGrid w:val="0"/>
              <w:spacing w:line="360" w:lineRule="auto"/>
              <w:jc w:val="center"/>
              <w:rPr>
                <w:rFonts w:ascii="仿宋" w:eastAsia="仿宋" w:hAnsi="仿宋"/>
                <w:b/>
                <w:sz w:val="24"/>
              </w:rPr>
            </w:pPr>
            <w:r>
              <w:rPr>
                <w:rFonts w:ascii="仿宋" w:eastAsia="仿宋" w:hAnsi="仿宋"/>
                <w:b/>
                <w:sz w:val="24"/>
              </w:rPr>
              <w:t>20</w:t>
            </w:r>
          </w:p>
        </w:tc>
      </w:tr>
    </w:tbl>
    <w:p w:rsidR="00054426" w:rsidRDefault="0005442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2" w:name="_Hlk49024753"/>
      <w:r>
        <w:rPr>
          <w:rFonts w:eastAsia="黑体" w:hint="eastAsia"/>
          <w:color w:val="000000"/>
          <w:sz w:val="28"/>
          <w:szCs w:val="28"/>
        </w:rPr>
        <w:t>六</w:t>
      </w:r>
      <w:r>
        <w:rPr>
          <w:rFonts w:eastAsia="黑体"/>
          <w:color w:val="000000"/>
          <w:sz w:val="28"/>
          <w:szCs w:val="28"/>
        </w:rPr>
        <w:t>、课程</w:t>
      </w:r>
      <w:r>
        <w:rPr>
          <w:rFonts w:eastAsia="黑体" w:hint="eastAsia"/>
          <w:color w:val="000000"/>
          <w:sz w:val="28"/>
          <w:szCs w:val="28"/>
        </w:rPr>
        <w:t>目标达成度评价</w:t>
      </w:r>
    </w:p>
    <w:p w:rsidR="00054426" w:rsidRDefault="00054426">
      <w:pPr>
        <w:tabs>
          <w:tab w:val="left" w:pos="-5670"/>
          <w:tab w:val="left" w:pos="-5245"/>
          <w:tab w:val="left" w:pos="1134"/>
        </w:tabs>
        <w:spacing w:line="360" w:lineRule="auto"/>
        <w:ind w:firstLineChars="200" w:firstLine="480"/>
        <w:rPr>
          <w:rFonts w:ascii="仿宋" w:eastAsia="仿宋" w:hAnsi="仿宋"/>
          <w:color w:val="000000"/>
          <w:sz w:val="24"/>
        </w:rPr>
      </w:pPr>
      <w:r>
        <w:rPr>
          <w:rFonts w:ascii="仿宋" w:eastAsia="仿宋" w:hAnsi="仿宋" w:hint="eastAsia"/>
          <w:color w:val="000000"/>
          <w:sz w:val="24"/>
        </w:rPr>
        <w:t>课程目标达成度评价包括课程分目标达成度评价和课程总目标达成度评价，具体计算方法如下：</w:t>
      </w:r>
    </w:p>
    <w:p w:rsidR="00054426" w:rsidRDefault="00054426">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rsidR="00054426" w:rsidRDefault="00054426">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rsidR="00054426" w:rsidRDefault="0005442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七</w:t>
      </w:r>
      <w:r>
        <w:rPr>
          <w:rFonts w:eastAsia="黑体"/>
          <w:color w:val="000000"/>
          <w:sz w:val="28"/>
          <w:szCs w:val="28"/>
        </w:rPr>
        <w:t>、</w:t>
      </w:r>
      <w:r>
        <w:rPr>
          <w:rFonts w:eastAsia="黑体" w:hint="eastAsia"/>
          <w:color w:val="000000"/>
          <w:sz w:val="28"/>
          <w:szCs w:val="28"/>
        </w:rPr>
        <w:t>学习建议</w:t>
      </w:r>
    </w:p>
    <w:p w:rsidR="00054426" w:rsidRPr="00C12307" w:rsidRDefault="00054426" w:rsidP="00C12307">
      <w:pPr>
        <w:tabs>
          <w:tab w:val="left" w:pos="-5670"/>
          <w:tab w:val="left" w:pos="-5245"/>
          <w:tab w:val="left" w:pos="1134"/>
        </w:tabs>
        <w:spacing w:line="360" w:lineRule="auto"/>
        <w:ind w:firstLineChars="200" w:firstLine="480"/>
        <w:rPr>
          <w:rFonts w:ascii="仿宋" w:eastAsia="仿宋" w:hAnsi="仿宋"/>
          <w:color w:val="000000"/>
          <w:sz w:val="24"/>
        </w:rPr>
      </w:pPr>
      <w:r w:rsidRPr="00C12307">
        <w:rPr>
          <w:rFonts w:ascii="仿宋" w:eastAsia="仿宋" w:hAnsi="仿宋" w:hint="eastAsia"/>
          <w:color w:val="000000"/>
          <w:sz w:val="24"/>
        </w:rPr>
        <w:t>学习本门课程，坚持做到“听说读写行”。</w:t>
      </w:r>
    </w:p>
    <w:p w:rsidR="00054426" w:rsidRPr="00C12307" w:rsidRDefault="00054426" w:rsidP="00C12307">
      <w:pPr>
        <w:tabs>
          <w:tab w:val="left" w:pos="-5670"/>
          <w:tab w:val="left" w:pos="-5245"/>
          <w:tab w:val="left" w:pos="1134"/>
        </w:tabs>
        <w:spacing w:line="360" w:lineRule="auto"/>
        <w:ind w:firstLineChars="200" w:firstLine="480"/>
        <w:rPr>
          <w:rFonts w:ascii="仿宋" w:eastAsia="仿宋" w:hAnsi="仿宋"/>
          <w:color w:val="000000"/>
          <w:sz w:val="24"/>
        </w:rPr>
      </w:pPr>
      <w:r w:rsidRPr="00C12307">
        <w:rPr>
          <w:rFonts w:ascii="仿宋" w:eastAsia="仿宋" w:hAnsi="仿宋" w:hint="eastAsia"/>
          <w:color w:val="000000"/>
          <w:sz w:val="24"/>
        </w:rPr>
        <w:t>1.“听”——多听课堂讲授和推荐的网络视频</w:t>
      </w:r>
      <w:proofErr w:type="gramStart"/>
      <w:r w:rsidRPr="00C12307">
        <w:rPr>
          <w:rFonts w:ascii="仿宋" w:eastAsia="仿宋" w:hAnsi="仿宋" w:hint="eastAsia"/>
          <w:color w:val="000000"/>
          <w:sz w:val="24"/>
        </w:rPr>
        <w:t>课慕课</w:t>
      </w:r>
      <w:proofErr w:type="gramEnd"/>
      <w:r w:rsidRPr="00C12307">
        <w:rPr>
          <w:rFonts w:ascii="仿宋" w:eastAsia="仿宋" w:hAnsi="仿宋" w:hint="eastAsia"/>
          <w:color w:val="000000"/>
          <w:sz w:val="24"/>
        </w:rPr>
        <w:t>等。</w:t>
      </w:r>
    </w:p>
    <w:p w:rsidR="00054426" w:rsidRPr="00C12307" w:rsidRDefault="00054426" w:rsidP="00C12307">
      <w:pPr>
        <w:tabs>
          <w:tab w:val="left" w:pos="-5670"/>
          <w:tab w:val="left" w:pos="-5245"/>
          <w:tab w:val="left" w:pos="1134"/>
        </w:tabs>
        <w:spacing w:line="360" w:lineRule="auto"/>
        <w:ind w:firstLineChars="200" w:firstLine="480"/>
        <w:rPr>
          <w:rFonts w:ascii="仿宋" w:eastAsia="仿宋" w:hAnsi="仿宋"/>
          <w:color w:val="000000"/>
          <w:sz w:val="24"/>
        </w:rPr>
      </w:pPr>
      <w:r w:rsidRPr="00C12307">
        <w:rPr>
          <w:rFonts w:ascii="仿宋" w:eastAsia="仿宋" w:hAnsi="仿宋"/>
          <w:color w:val="000000"/>
          <w:sz w:val="24"/>
        </w:rPr>
        <w:t>2.</w:t>
      </w:r>
      <w:r w:rsidRPr="00C12307">
        <w:rPr>
          <w:rFonts w:ascii="仿宋" w:eastAsia="仿宋" w:hAnsi="仿宋" w:hint="eastAsia"/>
          <w:color w:val="000000"/>
          <w:sz w:val="24"/>
        </w:rPr>
        <w:t>“说”——回答问题、主题讨论、汇报与展示等。</w:t>
      </w:r>
    </w:p>
    <w:p w:rsidR="00054426" w:rsidRPr="00C12307" w:rsidRDefault="00054426" w:rsidP="00C12307">
      <w:pPr>
        <w:tabs>
          <w:tab w:val="left" w:pos="-5670"/>
          <w:tab w:val="left" w:pos="-5245"/>
          <w:tab w:val="left" w:pos="1134"/>
        </w:tabs>
        <w:spacing w:line="360" w:lineRule="auto"/>
        <w:ind w:firstLineChars="200" w:firstLine="480"/>
        <w:rPr>
          <w:rFonts w:ascii="仿宋" w:eastAsia="仿宋" w:hAnsi="仿宋"/>
          <w:color w:val="000000"/>
          <w:sz w:val="24"/>
        </w:rPr>
      </w:pPr>
      <w:r w:rsidRPr="00C12307">
        <w:rPr>
          <w:rFonts w:ascii="仿宋" w:eastAsia="仿宋" w:hAnsi="仿宋"/>
          <w:color w:val="000000"/>
          <w:sz w:val="24"/>
        </w:rPr>
        <w:t>3.</w:t>
      </w:r>
      <w:r w:rsidRPr="00C12307">
        <w:rPr>
          <w:rFonts w:ascii="仿宋" w:eastAsia="仿宋" w:hAnsi="仿宋" w:hint="eastAsia"/>
          <w:color w:val="000000"/>
          <w:sz w:val="24"/>
        </w:rPr>
        <w:t>“读”——阅读教材及推荐阅读书目。</w:t>
      </w:r>
    </w:p>
    <w:p w:rsidR="00054426" w:rsidRPr="00C12307" w:rsidRDefault="00054426" w:rsidP="00C12307">
      <w:pPr>
        <w:tabs>
          <w:tab w:val="left" w:pos="-5670"/>
          <w:tab w:val="left" w:pos="-5245"/>
          <w:tab w:val="left" w:pos="1134"/>
        </w:tabs>
        <w:spacing w:line="360" w:lineRule="auto"/>
        <w:ind w:firstLineChars="200" w:firstLine="480"/>
        <w:rPr>
          <w:rFonts w:ascii="仿宋" w:eastAsia="仿宋" w:hAnsi="仿宋"/>
          <w:color w:val="000000"/>
          <w:sz w:val="24"/>
        </w:rPr>
      </w:pPr>
      <w:r w:rsidRPr="00C12307">
        <w:rPr>
          <w:rFonts w:ascii="仿宋" w:eastAsia="仿宋" w:hAnsi="仿宋"/>
          <w:color w:val="000000"/>
          <w:sz w:val="24"/>
        </w:rPr>
        <w:t>4.</w:t>
      </w:r>
      <w:r w:rsidRPr="00C12307">
        <w:rPr>
          <w:rFonts w:ascii="仿宋" w:eastAsia="仿宋" w:hAnsi="仿宋" w:hint="eastAsia"/>
          <w:color w:val="000000"/>
          <w:sz w:val="24"/>
        </w:rPr>
        <w:t>“写”——作业、测试与考试。</w:t>
      </w:r>
    </w:p>
    <w:p w:rsidR="00054426" w:rsidRPr="00C12307" w:rsidRDefault="00054426" w:rsidP="00C12307">
      <w:pPr>
        <w:tabs>
          <w:tab w:val="left" w:pos="-5670"/>
          <w:tab w:val="left" w:pos="-5245"/>
          <w:tab w:val="left" w:pos="1134"/>
        </w:tabs>
        <w:spacing w:line="360" w:lineRule="auto"/>
        <w:ind w:firstLineChars="200" w:firstLine="480"/>
        <w:rPr>
          <w:rFonts w:ascii="仿宋" w:eastAsia="仿宋" w:hAnsi="仿宋"/>
          <w:color w:val="000000"/>
          <w:sz w:val="24"/>
        </w:rPr>
      </w:pPr>
      <w:r w:rsidRPr="00C12307">
        <w:rPr>
          <w:rFonts w:ascii="仿宋" w:eastAsia="仿宋" w:hAnsi="仿宋"/>
          <w:color w:val="000000"/>
          <w:sz w:val="24"/>
        </w:rPr>
        <w:t>5.</w:t>
      </w:r>
      <w:r w:rsidRPr="00C12307">
        <w:rPr>
          <w:rFonts w:ascii="仿宋" w:eastAsia="仿宋" w:hAnsi="仿宋" w:hint="eastAsia"/>
          <w:color w:val="000000"/>
          <w:sz w:val="24"/>
        </w:rPr>
        <w:t>“行”——利用本门课的实践环节，开展社会实践活动，做到理论与实践结合。</w:t>
      </w:r>
    </w:p>
    <w:bookmarkEnd w:id="2"/>
    <w:p w:rsidR="00191B38" w:rsidRDefault="0005442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D727FE">
        <w:rPr>
          <w:rFonts w:eastAsia="黑体"/>
          <w:color w:val="000000"/>
          <w:sz w:val="28"/>
          <w:szCs w:val="28"/>
        </w:rPr>
        <w:t>、</w:t>
      </w:r>
      <w:r w:rsidR="00D727FE">
        <w:rPr>
          <w:rFonts w:eastAsia="黑体" w:hint="eastAsia"/>
          <w:color w:val="000000"/>
          <w:sz w:val="28"/>
          <w:szCs w:val="28"/>
        </w:rPr>
        <w:t>教材及</w:t>
      </w:r>
      <w:r w:rsidR="00D727FE">
        <w:rPr>
          <w:rFonts w:eastAsia="黑体"/>
          <w:color w:val="000000"/>
          <w:sz w:val="28"/>
          <w:szCs w:val="28"/>
        </w:rPr>
        <w:t>参考</w:t>
      </w:r>
      <w:r w:rsidR="00D727FE">
        <w:rPr>
          <w:rFonts w:eastAsia="黑体" w:hint="eastAsia"/>
          <w:color w:val="000000"/>
          <w:sz w:val="28"/>
          <w:szCs w:val="28"/>
        </w:rPr>
        <w:t>资料</w:t>
      </w:r>
    </w:p>
    <w:bookmarkEnd w:id="0"/>
    <w:p w:rsidR="00191B38" w:rsidRPr="005620A8" w:rsidRDefault="00D727FE" w:rsidP="005620A8">
      <w:pPr>
        <w:spacing w:line="360" w:lineRule="auto"/>
        <w:ind w:firstLineChars="200" w:firstLine="482"/>
        <w:rPr>
          <w:rFonts w:eastAsia="仿宋"/>
          <w:b/>
          <w:color w:val="000000"/>
          <w:sz w:val="24"/>
        </w:rPr>
      </w:pPr>
      <w:r w:rsidRPr="005620A8">
        <w:rPr>
          <w:rFonts w:eastAsia="仿宋"/>
          <w:b/>
          <w:color w:val="000000"/>
          <w:sz w:val="24"/>
        </w:rPr>
        <w:t>1</w:t>
      </w:r>
      <w:r w:rsidRPr="005620A8">
        <w:rPr>
          <w:rFonts w:eastAsia="仿宋"/>
          <w:b/>
          <w:color w:val="000000"/>
          <w:sz w:val="24"/>
        </w:rPr>
        <w:t>．教材</w:t>
      </w:r>
    </w:p>
    <w:tbl>
      <w:tblPr>
        <w:tblW w:w="9356" w:type="dxa"/>
        <w:tblInd w:w="-147" w:type="dxa"/>
        <w:tblLook w:val="04A0" w:firstRow="1" w:lastRow="0" w:firstColumn="1" w:lastColumn="0" w:noHBand="0" w:noVBand="1"/>
      </w:tblPr>
      <w:tblGrid>
        <w:gridCol w:w="1295"/>
        <w:gridCol w:w="1187"/>
        <w:gridCol w:w="1051"/>
        <w:gridCol w:w="880"/>
        <w:gridCol w:w="1154"/>
        <w:gridCol w:w="1805"/>
        <w:gridCol w:w="1984"/>
      </w:tblGrid>
      <w:tr w:rsidR="00191B38" w:rsidRPr="005620A8" w:rsidTr="00A07491">
        <w:trPr>
          <w:trHeight w:val="559"/>
        </w:trPr>
        <w:tc>
          <w:tcPr>
            <w:tcW w:w="12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1B38" w:rsidRPr="005620A8" w:rsidRDefault="00D727FE">
            <w:pPr>
              <w:widowControl/>
              <w:jc w:val="center"/>
              <w:textAlignment w:val="center"/>
              <w:rPr>
                <w:rFonts w:ascii="仿宋" w:eastAsia="仿宋" w:hAnsi="仿宋" w:cs="宋体"/>
                <w:bCs/>
                <w:color w:val="000000"/>
                <w:sz w:val="24"/>
                <w:szCs w:val="20"/>
              </w:rPr>
            </w:pPr>
            <w:r w:rsidRPr="005620A8">
              <w:rPr>
                <w:rFonts w:ascii="仿宋" w:eastAsia="仿宋" w:hAnsi="仿宋" w:cs="宋体" w:hint="eastAsia"/>
                <w:bCs/>
                <w:color w:val="000000"/>
                <w:kern w:val="0"/>
                <w:sz w:val="24"/>
                <w:szCs w:val="20"/>
                <w:lang w:bidi="ar"/>
              </w:rPr>
              <w:t>教材名称</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1B38" w:rsidRPr="005620A8" w:rsidRDefault="00D727FE">
            <w:pPr>
              <w:widowControl/>
              <w:jc w:val="center"/>
              <w:textAlignment w:val="center"/>
              <w:rPr>
                <w:rFonts w:ascii="仿宋" w:eastAsia="仿宋" w:hAnsi="仿宋" w:cs="宋体"/>
                <w:bCs/>
                <w:color w:val="000000"/>
                <w:sz w:val="24"/>
                <w:szCs w:val="20"/>
              </w:rPr>
            </w:pPr>
            <w:r w:rsidRPr="005620A8">
              <w:rPr>
                <w:rStyle w:val="font31"/>
                <w:rFonts w:ascii="仿宋" w:eastAsia="仿宋" w:hAnsi="仿宋" w:hint="default"/>
                <w:b w:val="0"/>
                <w:sz w:val="24"/>
                <w:lang w:bidi="ar"/>
              </w:rPr>
              <w:t>版次</w:t>
            </w:r>
          </w:p>
        </w:tc>
        <w:tc>
          <w:tcPr>
            <w:tcW w:w="10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1B38" w:rsidRPr="005620A8" w:rsidRDefault="00D727FE">
            <w:pPr>
              <w:widowControl/>
              <w:jc w:val="center"/>
              <w:textAlignment w:val="center"/>
              <w:rPr>
                <w:rFonts w:ascii="仿宋" w:eastAsia="仿宋" w:hAnsi="仿宋" w:cs="宋体"/>
                <w:bCs/>
                <w:color w:val="000000"/>
                <w:sz w:val="24"/>
                <w:szCs w:val="20"/>
              </w:rPr>
            </w:pPr>
            <w:r w:rsidRPr="005620A8">
              <w:rPr>
                <w:rStyle w:val="font11"/>
                <w:rFonts w:ascii="仿宋" w:eastAsia="仿宋" w:hAnsi="仿宋" w:hint="default"/>
                <w:b w:val="0"/>
                <w:sz w:val="24"/>
                <w:lang w:bidi="ar"/>
              </w:rPr>
              <w:t>印次</w:t>
            </w:r>
          </w:p>
        </w:tc>
        <w:tc>
          <w:tcPr>
            <w:tcW w:w="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1B38" w:rsidRPr="005620A8" w:rsidRDefault="00D727FE">
            <w:pPr>
              <w:widowControl/>
              <w:jc w:val="center"/>
              <w:textAlignment w:val="center"/>
              <w:rPr>
                <w:rFonts w:ascii="仿宋" w:eastAsia="仿宋" w:hAnsi="仿宋" w:cs="宋体"/>
                <w:bCs/>
                <w:color w:val="000000"/>
                <w:sz w:val="24"/>
                <w:szCs w:val="20"/>
              </w:rPr>
            </w:pPr>
            <w:r w:rsidRPr="005620A8">
              <w:rPr>
                <w:rFonts w:ascii="仿宋" w:eastAsia="仿宋" w:hAnsi="仿宋" w:cs="宋体" w:hint="eastAsia"/>
                <w:bCs/>
                <w:color w:val="000000"/>
                <w:kern w:val="0"/>
                <w:sz w:val="24"/>
                <w:szCs w:val="20"/>
                <w:lang w:bidi="ar"/>
              </w:rPr>
              <w:t>作者</w:t>
            </w:r>
          </w:p>
        </w:tc>
        <w:tc>
          <w:tcPr>
            <w:tcW w:w="11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1B38" w:rsidRPr="005620A8" w:rsidRDefault="00D727FE">
            <w:pPr>
              <w:widowControl/>
              <w:jc w:val="center"/>
              <w:textAlignment w:val="center"/>
              <w:rPr>
                <w:rFonts w:ascii="仿宋" w:eastAsia="仿宋" w:hAnsi="仿宋" w:cs="宋体"/>
                <w:bCs/>
                <w:color w:val="000000"/>
                <w:sz w:val="24"/>
                <w:szCs w:val="20"/>
              </w:rPr>
            </w:pPr>
            <w:r w:rsidRPr="005620A8">
              <w:rPr>
                <w:rFonts w:ascii="仿宋" w:eastAsia="仿宋" w:hAnsi="仿宋" w:cs="宋体" w:hint="eastAsia"/>
                <w:bCs/>
                <w:color w:val="000000"/>
                <w:kern w:val="0"/>
                <w:sz w:val="24"/>
                <w:szCs w:val="20"/>
                <w:lang w:bidi="ar"/>
              </w:rPr>
              <w:t>出版社</w:t>
            </w:r>
          </w:p>
        </w:tc>
        <w:tc>
          <w:tcPr>
            <w:tcW w:w="1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1B38" w:rsidRPr="005620A8" w:rsidRDefault="00D727FE">
            <w:pPr>
              <w:widowControl/>
              <w:jc w:val="center"/>
              <w:textAlignment w:val="center"/>
              <w:rPr>
                <w:rFonts w:ascii="仿宋" w:eastAsia="仿宋" w:hAnsi="仿宋" w:cs="宋体"/>
                <w:bCs/>
                <w:color w:val="000000"/>
                <w:sz w:val="24"/>
                <w:szCs w:val="20"/>
              </w:rPr>
            </w:pPr>
            <w:r w:rsidRPr="005620A8">
              <w:rPr>
                <w:rFonts w:ascii="仿宋" w:eastAsia="仿宋" w:hAnsi="仿宋" w:cs="宋体" w:hint="eastAsia"/>
                <w:bCs/>
                <w:color w:val="000000"/>
                <w:kern w:val="0"/>
                <w:sz w:val="24"/>
                <w:szCs w:val="20"/>
                <w:lang w:bidi="ar"/>
              </w:rPr>
              <w:t>书号（ISBN）</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1B38" w:rsidRPr="005620A8" w:rsidRDefault="00D727FE">
            <w:pPr>
              <w:widowControl/>
              <w:jc w:val="center"/>
              <w:textAlignment w:val="center"/>
              <w:rPr>
                <w:rFonts w:ascii="仿宋" w:eastAsia="仿宋" w:hAnsi="仿宋" w:cs="宋体"/>
                <w:bCs/>
                <w:color w:val="000000"/>
                <w:sz w:val="24"/>
                <w:szCs w:val="20"/>
              </w:rPr>
            </w:pPr>
            <w:r w:rsidRPr="005620A8">
              <w:rPr>
                <w:rStyle w:val="font11"/>
                <w:rFonts w:ascii="仿宋" w:eastAsia="仿宋" w:hAnsi="仿宋" w:hint="default"/>
                <w:b w:val="0"/>
                <w:sz w:val="24"/>
                <w:lang w:bidi="ar"/>
              </w:rPr>
              <w:t>教材级别</w:t>
            </w:r>
          </w:p>
        </w:tc>
      </w:tr>
      <w:tr w:rsidR="00191B38" w:rsidRPr="005620A8" w:rsidTr="00A07491">
        <w:trPr>
          <w:trHeight w:val="499"/>
        </w:trPr>
        <w:tc>
          <w:tcPr>
            <w:tcW w:w="12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1B38" w:rsidRPr="005620A8" w:rsidRDefault="00D727FE">
            <w:pPr>
              <w:widowControl/>
              <w:jc w:val="center"/>
              <w:textAlignment w:val="center"/>
              <w:rPr>
                <w:rFonts w:ascii="仿宋" w:eastAsia="仿宋" w:hAnsi="仿宋" w:cs="宋体"/>
                <w:bCs/>
                <w:color w:val="000000"/>
                <w:sz w:val="24"/>
                <w:szCs w:val="20"/>
              </w:rPr>
            </w:pPr>
            <w:r w:rsidRPr="005620A8">
              <w:rPr>
                <w:rFonts w:ascii="仿宋" w:eastAsia="仿宋" w:hAnsi="仿宋" w:cs="宋体" w:hint="eastAsia"/>
                <w:bCs/>
                <w:color w:val="000000"/>
                <w:kern w:val="0"/>
                <w:sz w:val="24"/>
                <w:szCs w:val="20"/>
                <w:lang w:bidi="ar"/>
              </w:rPr>
              <w:t>思想道德与法治</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1B38" w:rsidRPr="005620A8" w:rsidRDefault="00D727FE">
            <w:pPr>
              <w:widowControl/>
              <w:jc w:val="center"/>
              <w:textAlignment w:val="center"/>
              <w:rPr>
                <w:rFonts w:ascii="仿宋" w:eastAsia="仿宋" w:hAnsi="仿宋" w:cs="宋体"/>
                <w:bCs/>
                <w:color w:val="000000"/>
                <w:sz w:val="24"/>
                <w:szCs w:val="20"/>
              </w:rPr>
            </w:pPr>
            <w:r w:rsidRPr="005620A8">
              <w:rPr>
                <w:rFonts w:ascii="仿宋" w:eastAsia="仿宋" w:hAnsi="仿宋" w:cs="宋体" w:hint="eastAsia"/>
                <w:bCs/>
                <w:color w:val="000000"/>
                <w:kern w:val="0"/>
                <w:sz w:val="24"/>
                <w:szCs w:val="20"/>
                <w:lang w:bidi="ar"/>
              </w:rPr>
              <w:t>2023年2月第2版</w:t>
            </w:r>
          </w:p>
        </w:tc>
        <w:tc>
          <w:tcPr>
            <w:tcW w:w="10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1B38" w:rsidRPr="005620A8" w:rsidRDefault="00D727FE">
            <w:pPr>
              <w:widowControl/>
              <w:jc w:val="center"/>
              <w:textAlignment w:val="center"/>
              <w:rPr>
                <w:rFonts w:ascii="仿宋" w:eastAsia="仿宋" w:hAnsi="仿宋" w:cs="宋体"/>
                <w:bCs/>
                <w:color w:val="000000"/>
                <w:sz w:val="24"/>
                <w:szCs w:val="20"/>
              </w:rPr>
            </w:pPr>
            <w:r w:rsidRPr="005620A8">
              <w:rPr>
                <w:rFonts w:ascii="仿宋" w:eastAsia="仿宋" w:hAnsi="仿宋" w:cs="宋体" w:hint="eastAsia"/>
                <w:bCs/>
                <w:color w:val="000000"/>
                <w:kern w:val="0"/>
                <w:sz w:val="24"/>
                <w:szCs w:val="20"/>
                <w:lang w:bidi="ar"/>
              </w:rPr>
              <w:t>20</w:t>
            </w:r>
            <w:r w:rsidRPr="005620A8">
              <w:rPr>
                <w:rFonts w:ascii="仿宋" w:eastAsia="仿宋" w:hAnsi="仿宋" w:cs="宋体"/>
                <w:bCs/>
                <w:color w:val="000000"/>
                <w:kern w:val="0"/>
                <w:sz w:val="24"/>
                <w:szCs w:val="20"/>
                <w:lang w:bidi="ar"/>
              </w:rPr>
              <w:t>23</w:t>
            </w:r>
            <w:r w:rsidRPr="005620A8">
              <w:rPr>
                <w:rFonts w:ascii="仿宋" w:eastAsia="仿宋" w:hAnsi="仿宋" w:cs="宋体" w:hint="eastAsia"/>
                <w:bCs/>
                <w:color w:val="000000"/>
                <w:kern w:val="0"/>
                <w:sz w:val="24"/>
                <w:szCs w:val="20"/>
                <w:lang w:bidi="ar"/>
              </w:rPr>
              <w:t>年2月第1次印刷</w:t>
            </w:r>
          </w:p>
        </w:tc>
        <w:tc>
          <w:tcPr>
            <w:tcW w:w="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1B38" w:rsidRPr="005620A8" w:rsidRDefault="00D727FE">
            <w:pPr>
              <w:widowControl/>
              <w:jc w:val="center"/>
              <w:textAlignment w:val="center"/>
              <w:rPr>
                <w:rFonts w:ascii="仿宋" w:eastAsia="仿宋" w:hAnsi="仿宋" w:cs="宋体"/>
                <w:bCs/>
                <w:color w:val="000000"/>
                <w:sz w:val="24"/>
                <w:szCs w:val="20"/>
              </w:rPr>
            </w:pPr>
            <w:r w:rsidRPr="005620A8">
              <w:rPr>
                <w:rFonts w:ascii="仿宋" w:eastAsia="仿宋" w:hAnsi="仿宋" w:cs="宋体" w:hint="eastAsia"/>
                <w:bCs/>
                <w:color w:val="000000"/>
                <w:sz w:val="24"/>
                <w:szCs w:val="20"/>
              </w:rPr>
              <w:t>本书编写组</w:t>
            </w:r>
          </w:p>
        </w:tc>
        <w:tc>
          <w:tcPr>
            <w:tcW w:w="11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1B38" w:rsidRPr="005620A8" w:rsidRDefault="00D727FE">
            <w:pPr>
              <w:widowControl/>
              <w:jc w:val="center"/>
              <w:textAlignment w:val="center"/>
              <w:rPr>
                <w:rFonts w:ascii="仿宋" w:eastAsia="仿宋" w:hAnsi="仿宋" w:cs="宋体"/>
                <w:bCs/>
                <w:color w:val="000000"/>
                <w:sz w:val="24"/>
                <w:szCs w:val="20"/>
              </w:rPr>
            </w:pPr>
            <w:r w:rsidRPr="005620A8">
              <w:rPr>
                <w:rFonts w:ascii="仿宋" w:eastAsia="仿宋" w:hAnsi="仿宋" w:cs="宋体" w:hint="eastAsia"/>
                <w:bCs/>
                <w:color w:val="000000"/>
                <w:kern w:val="0"/>
                <w:sz w:val="24"/>
                <w:szCs w:val="20"/>
                <w:lang w:bidi="ar"/>
              </w:rPr>
              <w:t>高等教育出版社</w:t>
            </w:r>
          </w:p>
        </w:tc>
        <w:tc>
          <w:tcPr>
            <w:tcW w:w="1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1B38" w:rsidRPr="005620A8" w:rsidRDefault="00D727FE">
            <w:pPr>
              <w:widowControl/>
              <w:jc w:val="center"/>
              <w:textAlignment w:val="center"/>
              <w:rPr>
                <w:rFonts w:ascii="仿宋" w:eastAsia="仿宋" w:hAnsi="仿宋" w:cs="宋体"/>
                <w:bCs/>
                <w:color w:val="000000"/>
                <w:sz w:val="24"/>
                <w:szCs w:val="20"/>
              </w:rPr>
            </w:pPr>
            <w:r w:rsidRPr="005620A8">
              <w:rPr>
                <w:rFonts w:ascii="仿宋" w:eastAsia="仿宋" w:hAnsi="仿宋" w:cs="宋体" w:hint="eastAsia"/>
                <w:bCs/>
                <w:color w:val="000000"/>
                <w:kern w:val="0"/>
                <w:sz w:val="24"/>
                <w:szCs w:val="20"/>
                <w:lang w:bidi="ar"/>
              </w:rPr>
              <w:t>9787040599022</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1B38" w:rsidRPr="005620A8" w:rsidRDefault="00D727FE">
            <w:pPr>
              <w:widowControl/>
              <w:jc w:val="center"/>
              <w:textAlignment w:val="center"/>
              <w:rPr>
                <w:rFonts w:ascii="仿宋" w:eastAsia="仿宋" w:hAnsi="仿宋" w:cs="宋体"/>
                <w:bCs/>
                <w:color w:val="000000"/>
                <w:sz w:val="24"/>
                <w:szCs w:val="20"/>
              </w:rPr>
            </w:pPr>
            <w:r w:rsidRPr="005620A8">
              <w:rPr>
                <w:rFonts w:ascii="仿宋" w:eastAsia="仿宋" w:hAnsi="仿宋" w:cs="宋体" w:hint="eastAsia"/>
                <w:bCs/>
                <w:color w:val="000000"/>
                <w:kern w:val="0"/>
                <w:sz w:val="24"/>
                <w:szCs w:val="20"/>
                <w:lang w:bidi="ar"/>
              </w:rPr>
              <w:t>马克思主义理论研究和建设工程重点教材</w:t>
            </w:r>
          </w:p>
        </w:tc>
      </w:tr>
    </w:tbl>
    <w:p w:rsidR="00191B38" w:rsidRDefault="00191B38">
      <w:pPr>
        <w:spacing w:line="360" w:lineRule="auto"/>
        <w:rPr>
          <w:rFonts w:eastAsia="仿宋"/>
          <w:b/>
          <w:color w:val="000000"/>
          <w:sz w:val="24"/>
        </w:rPr>
      </w:pPr>
    </w:p>
    <w:p w:rsidR="00191B38" w:rsidRPr="00D727FE" w:rsidRDefault="00D727FE">
      <w:pPr>
        <w:spacing w:line="360" w:lineRule="auto"/>
        <w:ind w:firstLineChars="200" w:firstLine="482"/>
        <w:rPr>
          <w:rFonts w:eastAsia="仿宋"/>
          <w:b/>
          <w:sz w:val="24"/>
        </w:rPr>
      </w:pPr>
      <w:r w:rsidRPr="00D727FE">
        <w:rPr>
          <w:rFonts w:eastAsia="仿宋"/>
          <w:b/>
          <w:sz w:val="24"/>
        </w:rPr>
        <w:lastRenderedPageBreak/>
        <w:t>2</w:t>
      </w:r>
      <w:r w:rsidRPr="00D727FE">
        <w:rPr>
          <w:rFonts w:eastAsia="仿宋"/>
          <w:b/>
          <w:sz w:val="24"/>
        </w:rPr>
        <w:t>．主要参考</w:t>
      </w:r>
      <w:r w:rsidRPr="00D727FE">
        <w:rPr>
          <w:rFonts w:eastAsia="仿宋" w:hint="eastAsia"/>
          <w:b/>
          <w:sz w:val="24"/>
        </w:rPr>
        <w:t>书目</w:t>
      </w:r>
    </w:p>
    <w:p w:rsidR="00191B38" w:rsidRDefault="00D727FE">
      <w:pPr>
        <w:spacing w:line="360" w:lineRule="auto"/>
        <w:ind w:firstLineChars="200" w:firstLine="480"/>
        <w:jc w:val="left"/>
        <w:rPr>
          <w:rFonts w:eastAsia="仿宋"/>
          <w:color w:val="000000"/>
          <w:sz w:val="24"/>
        </w:rPr>
      </w:pPr>
      <w:r>
        <w:rPr>
          <w:rFonts w:eastAsia="仿宋" w:hint="eastAsia"/>
          <w:color w:val="000000"/>
          <w:sz w:val="24"/>
        </w:rPr>
        <w:t>（</w:t>
      </w:r>
      <w:r>
        <w:rPr>
          <w:rFonts w:eastAsia="仿宋" w:hint="eastAsia"/>
          <w:color w:val="000000"/>
          <w:sz w:val="24"/>
        </w:rPr>
        <w:t>1</w:t>
      </w:r>
      <w:r>
        <w:rPr>
          <w:rFonts w:eastAsia="仿宋" w:hint="eastAsia"/>
          <w:color w:val="000000"/>
          <w:sz w:val="24"/>
        </w:rPr>
        <w:t>）习近平</w:t>
      </w:r>
      <w:r>
        <w:rPr>
          <w:rFonts w:eastAsia="仿宋" w:hint="eastAsia"/>
          <w:color w:val="000000"/>
          <w:sz w:val="24"/>
        </w:rPr>
        <w:t>.</w:t>
      </w:r>
      <w:r>
        <w:rPr>
          <w:rFonts w:eastAsia="仿宋" w:hint="eastAsia"/>
          <w:color w:val="000000"/>
          <w:sz w:val="24"/>
        </w:rPr>
        <w:t>习近平谈治国理政（第一－四卷）</w:t>
      </w:r>
      <w:r>
        <w:rPr>
          <w:rFonts w:eastAsia="仿宋" w:hint="eastAsia"/>
          <w:color w:val="000000"/>
          <w:sz w:val="24"/>
        </w:rPr>
        <w:t xml:space="preserve">[M]. </w:t>
      </w:r>
      <w:r>
        <w:rPr>
          <w:rFonts w:eastAsia="仿宋" w:hint="eastAsia"/>
          <w:color w:val="000000"/>
          <w:sz w:val="24"/>
        </w:rPr>
        <w:t>北京：外文出版社，</w:t>
      </w:r>
      <w:r>
        <w:rPr>
          <w:rFonts w:eastAsia="仿宋" w:hint="eastAsia"/>
          <w:color w:val="000000"/>
          <w:sz w:val="24"/>
        </w:rPr>
        <w:t>2014.-2022</w:t>
      </w:r>
    </w:p>
    <w:p w:rsidR="00191B38" w:rsidRDefault="00D727FE">
      <w:pPr>
        <w:spacing w:line="360" w:lineRule="auto"/>
        <w:ind w:firstLineChars="200" w:firstLine="480"/>
        <w:jc w:val="left"/>
        <w:rPr>
          <w:rFonts w:eastAsia="仿宋"/>
          <w:color w:val="000000"/>
          <w:sz w:val="24"/>
        </w:rPr>
      </w:pPr>
      <w:r>
        <w:rPr>
          <w:rFonts w:eastAsia="仿宋" w:hint="eastAsia"/>
          <w:color w:val="000000"/>
          <w:sz w:val="24"/>
        </w:rPr>
        <w:t>（</w:t>
      </w:r>
      <w:r>
        <w:rPr>
          <w:rFonts w:eastAsia="仿宋" w:hint="eastAsia"/>
          <w:color w:val="000000"/>
          <w:sz w:val="24"/>
        </w:rPr>
        <w:t>2</w:t>
      </w:r>
      <w:r>
        <w:rPr>
          <w:rFonts w:eastAsia="仿宋" w:hint="eastAsia"/>
          <w:color w:val="000000"/>
          <w:sz w:val="24"/>
        </w:rPr>
        <w:t>）习近</w:t>
      </w:r>
      <w:proofErr w:type="gramStart"/>
      <w:r>
        <w:rPr>
          <w:rFonts w:eastAsia="仿宋" w:hint="eastAsia"/>
          <w:color w:val="000000"/>
          <w:sz w:val="24"/>
        </w:rPr>
        <w:t>平关于</w:t>
      </w:r>
      <w:proofErr w:type="gramEnd"/>
      <w:r>
        <w:rPr>
          <w:rFonts w:eastAsia="仿宋" w:hint="eastAsia"/>
          <w:color w:val="000000"/>
          <w:sz w:val="24"/>
        </w:rPr>
        <w:t>实现中华民族伟大复兴的中国梦论述摘编</w:t>
      </w:r>
      <w:r>
        <w:rPr>
          <w:rFonts w:eastAsia="仿宋" w:hint="eastAsia"/>
          <w:color w:val="000000"/>
          <w:sz w:val="24"/>
        </w:rPr>
        <w:t xml:space="preserve">[M]. </w:t>
      </w:r>
      <w:r>
        <w:rPr>
          <w:rFonts w:eastAsia="仿宋" w:hint="eastAsia"/>
          <w:color w:val="000000"/>
          <w:sz w:val="24"/>
        </w:rPr>
        <w:t>北京：中央文献出版社，</w:t>
      </w:r>
      <w:r>
        <w:rPr>
          <w:rFonts w:eastAsia="仿宋" w:hint="eastAsia"/>
          <w:color w:val="000000"/>
          <w:sz w:val="24"/>
        </w:rPr>
        <w:t>2013.</w:t>
      </w:r>
    </w:p>
    <w:p w:rsidR="00191B38" w:rsidRDefault="00D727FE">
      <w:pPr>
        <w:spacing w:line="360" w:lineRule="auto"/>
        <w:ind w:firstLineChars="200" w:firstLine="480"/>
        <w:jc w:val="left"/>
        <w:rPr>
          <w:rFonts w:eastAsia="仿宋"/>
          <w:color w:val="000000"/>
          <w:sz w:val="24"/>
        </w:rPr>
      </w:pPr>
      <w:r>
        <w:rPr>
          <w:rFonts w:eastAsia="仿宋" w:hint="eastAsia"/>
          <w:color w:val="000000"/>
          <w:sz w:val="24"/>
        </w:rPr>
        <w:t>（</w:t>
      </w:r>
      <w:r>
        <w:rPr>
          <w:rFonts w:eastAsia="仿宋" w:hint="eastAsia"/>
          <w:color w:val="000000"/>
          <w:sz w:val="24"/>
        </w:rPr>
        <w:t>3</w:t>
      </w:r>
      <w:r>
        <w:rPr>
          <w:rFonts w:eastAsia="仿宋" w:hint="eastAsia"/>
          <w:color w:val="000000"/>
          <w:sz w:val="24"/>
        </w:rPr>
        <w:t>）习近</w:t>
      </w:r>
      <w:proofErr w:type="gramStart"/>
      <w:r>
        <w:rPr>
          <w:rFonts w:eastAsia="仿宋" w:hint="eastAsia"/>
          <w:color w:val="000000"/>
          <w:sz w:val="24"/>
        </w:rPr>
        <w:t>平关于</w:t>
      </w:r>
      <w:proofErr w:type="gramEnd"/>
      <w:r>
        <w:rPr>
          <w:rFonts w:eastAsia="仿宋" w:hint="eastAsia"/>
          <w:color w:val="000000"/>
          <w:sz w:val="24"/>
        </w:rPr>
        <w:t>青少年和共青团工作论述摘编</w:t>
      </w:r>
      <w:r>
        <w:rPr>
          <w:rFonts w:eastAsia="仿宋" w:hint="eastAsia"/>
          <w:color w:val="000000"/>
          <w:sz w:val="24"/>
        </w:rPr>
        <w:t xml:space="preserve">[M]. </w:t>
      </w:r>
      <w:r>
        <w:rPr>
          <w:rFonts w:eastAsia="仿宋" w:hint="eastAsia"/>
          <w:color w:val="000000"/>
          <w:sz w:val="24"/>
        </w:rPr>
        <w:t>北京：中央文献出版社，</w:t>
      </w:r>
      <w:r>
        <w:rPr>
          <w:rFonts w:eastAsia="仿宋" w:hint="eastAsia"/>
          <w:color w:val="000000"/>
          <w:sz w:val="24"/>
        </w:rPr>
        <w:t>2017.</w:t>
      </w:r>
    </w:p>
    <w:p w:rsidR="00191B38" w:rsidRDefault="00D727FE">
      <w:pPr>
        <w:spacing w:line="360" w:lineRule="auto"/>
        <w:ind w:firstLineChars="200" w:firstLine="480"/>
        <w:jc w:val="left"/>
        <w:rPr>
          <w:rFonts w:eastAsia="仿宋"/>
          <w:color w:val="000000"/>
          <w:sz w:val="24"/>
        </w:rPr>
      </w:pPr>
      <w:r>
        <w:rPr>
          <w:rFonts w:eastAsia="仿宋" w:hint="eastAsia"/>
          <w:color w:val="000000"/>
          <w:sz w:val="24"/>
        </w:rPr>
        <w:t>（</w:t>
      </w:r>
      <w:r>
        <w:rPr>
          <w:rFonts w:eastAsia="仿宋" w:hint="eastAsia"/>
          <w:color w:val="000000"/>
          <w:sz w:val="24"/>
        </w:rPr>
        <w:t>4</w:t>
      </w:r>
      <w:r>
        <w:rPr>
          <w:rFonts w:eastAsia="仿宋" w:hint="eastAsia"/>
          <w:color w:val="000000"/>
          <w:sz w:val="24"/>
        </w:rPr>
        <w:t>）习近</w:t>
      </w:r>
      <w:proofErr w:type="gramStart"/>
      <w:r>
        <w:rPr>
          <w:rFonts w:eastAsia="仿宋" w:hint="eastAsia"/>
          <w:color w:val="000000"/>
          <w:sz w:val="24"/>
        </w:rPr>
        <w:t>平关于</w:t>
      </w:r>
      <w:proofErr w:type="gramEnd"/>
      <w:r>
        <w:rPr>
          <w:rFonts w:eastAsia="仿宋" w:hint="eastAsia"/>
          <w:color w:val="000000"/>
          <w:sz w:val="24"/>
        </w:rPr>
        <w:t>全面依法治国论述摘编</w:t>
      </w:r>
      <w:r>
        <w:rPr>
          <w:rFonts w:eastAsia="仿宋" w:hint="eastAsia"/>
          <w:color w:val="000000"/>
          <w:sz w:val="24"/>
        </w:rPr>
        <w:t xml:space="preserve">[M]. </w:t>
      </w:r>
      <w:r>
        <w:rPr>
          <w:rFonts w:eastAsia="仿宋" w:hint="eastAsia"/>
          <w:color w:val="000000"/>
          <w:sz w:val="24"/>
        </w:rPr>
        <w:t>北京：中央文献出版社，</w:t>
      </w:r>
      <w:r>
        <w:rPr>
          <w:rFonts w:eastAsia="仿宋" w:hint="eastAsia"/>
          <w:color w:val="000000"/>
          <w:sz w:val="24"/>
        </w:rPr>
        <w:t>2015.</w:t>
      </w:r>
    </w:p>
    <w:p w:rsidR="00191B38" w:rsidRDefault="00D727FE">
      <w:pPr>
        <w:spacing w:line="360" w:lineRule="auto"/>
        <w:ind w:firstLineChars="200" w:firstLine="480"/>
        <w:jc w:val="left"/>
        <w:rPr>
          <w:rFonts w:eastAsia="仿宋"/>
          <w:color w:val="000000"/>
          <w:sz w:val="24"/>
        </w:rPr>
      </w:pPr>
      <w:r>
        <w:rPr>
          <w:rFonts w:eastAsia="仿宋" w:hint="eastAsia"/>
          <w:color w:val="000000"/>
          <w:sz w:val="24"/>
        </w:rPr>
        <w:t>（</w:t>
      </w:r>
      <w:r>
        <w:rPr>
          <w:rFonts w:eastAsia="仿宋" w:hint="eastAsia"/>
          <w:color w:val="000000"/>
          <w:sz w:val="24"/>
        </w:rPr>
        <w:t>5</w:t>
      </w:r>
      <w:r>
        <w:rPr>
          <w:rFonts w:eastAsia="仿宋" w:hint="eastAsia"/>
          <w:color w:val="000000"/>
          <w:sz w:val="24"/>
        </w:rPr>
        <w:t>）中华人民共和国宪法</w:t>
      </w:r>
      <w:r>
        <w:rPr>
          <w:rFonts w:eastAsia="仿宋" w:hint="eastAsia"/>
          <w:color w:val="000000"/>
          <w:sz w:val="24"/>
        </w:rPr>
        <w:t xml:space="preserve"> [M]. </w:t>
      </w:r>
      <w:r>
        <w:rPr>
          <w:rFonts w:eastAsia="仿宋" w:hint="eastAsia"/>
          <w:color w:val="000000"/>
          <w:sz w:val="24"/>
        </w:rPr>
        <w:t>北京：法律出版社，</w:t>
      </w:r>
      <w:r>
        <w:rPr>
          <w:rFonts w:eastAsia="仿宋" w:hint="eastAsia"/>
          <w:color w:val="000000"/>
          <w:sz w:val="24"/>
        </w:rPr>
        <w:t>2018.</w:t>
      </w:r>
    </w:p>
    <w:p w:rsidR="00191B38" w:rsidRDefault="00D727FE">
      <w:pPr>
        <w:spacing w:line="360" w:lineRule="auto"/>
        <w:ind w:firstLineChars="200" w:firstLine="480"/>
        <w:jc w:val="left"/>
        <w:rPr>
          <w:rFonts w:eastAsia="仿宋"/>
          <w:color w:val="000000"/>
          <w:sz w:val="24"/>
        </w:rPr>
      </w:pPr>
      <w:r>
        <w:rPr>
          <w:rFonts w:eastAsia="仿宋" w:hint="eastAsia"/>
          <w:color w:val="000000"/>
          <w:sz w:val="24"/>
        </w:rPr>
        <w:t>（</w:t>
      </w:r>
      <w:r>
        <w:rPr>
          <w:rFonts w:eastAsia="仿宋" w:hint="eastAsia"/>
          <w:color w:val="000000"/>
          <w:sz w:val="24"/>
        </w:rPr>
        <w:t>6</w:t>
      </w:r>
      <w:r>
        <w:rPr>
          <w:rFonts w:eastAsia="仿宋" w:hint="eastAsia"/>
          <w:color w:val="000000"/>
          <w:sz w:val="24"/>
        </w:rPr>
        <w:t>）中华人民共和国民法典</w:t>
      </w:r>
      <w:r>
        <w:rPr>
          <w:rFonts w:eastAsia="仿宋" w:hint="eastAsia"/>
          <w:color w:val="000000"/>
          <w:sz w:val="24"/>
        </w:rPr>
        <w:t>[M].</w:t>
      </w:r>
      <w:r>
        <w:rPr>
          <w:rFonts w:eastAsia="仿宋" w:hint="eastAsia"/>
          <w:color w:val="000000"/>
          <w:sz w:val="24"/>
        </w:rPr>
        <w:t>北京：法律出版社，</w:t>
      </w:r>
      <w:r>
        <w:rPr>
          <w:rFonts w:eastAsia="仿宋" w:hint="eastAsia"/>
          <w:color w:val="000000"/>
          <w:sz w:val="24"/>
        </w:rPr>
        <w:t>2021.</w:t>
      </w:r>
    </w:p>
    <w:p w:rsidR="00191B38" w:rsidRDefault="00D727FE">
      <w:pPr>
        <w:spacing w:line="360" w:lineRule="auto"/>
        <w:ind w:firstLineChars="200" w:firstLine="482"/>
        <w:rPr>
          <w:rFonts w:eastAsia="仿宋"/>
          <w:color w:val="808080"/>
          <w:sz w:val="24"/>
        </w:rPr>
      </w:pPr>
      <w:r>
        <w:rPr>
          <w:rFonts w:eastAsia="仿宋"/>
          <w:b/>
          <w:sz w:val="24"/>
        </w:rPr>
        <w:t>3</w:t>
      </w:r>
      <w:r>
        <w:rPr>
          <w:rFonts w:eastAsia="仿宋"/>
          <w:b/>
          <w:sz w:val="24"/>
        </w:rPr>
        <w:t>．</w:t>
      </w:r>
      <w:proofErr w:type="gramStart"/>
      <w:r>
        <w:rPr>
          <w:rFonts w:eastAsia="仿宋"/>
          <w:b/>
          <w:sz w:val="24"/>
        </w:rPr>
        <w:t>其他学习</w:t>
      </w:r>
      <w:proofErr w:type="gramEnd"/>
      <w:r>
        <w:rPr>
          <w:rFonts w:eastAsia="仿宋"/>
          <w:b/>
          <w:sz w:val="24"/>
        </w:rPr>
        <w:t>资源</w:t>
      </w:r>
    </w:p>
    <w:p w:rsidR="00191B38" w:rsidRDefault="00D727FE">
      <w:pPr>
        <w:spacing w:line="360" w:lineRule="auto"/>
        <w:ind w:firstLineChars="200" w:firstLine="480"/>
        <w:jc w:val="left"/>
        <w:rPr>
          <w:rFonts w:eastAsia="仿宋"/>
          <w:color w:val="000000"/>
          <w:sz w:val="24"/>
        </w:rPr>
      </w:pPr>
      <w:r>
        <w:rPr>
          <w:rFonts w:eastAsia="仿宋" w:hint="eastAsia"/>
          <w:color w:val="000000"/>
          <w:sz w:val="24"/>
        </w:rPr>
        <w:t>（</w:t>
      </w:r>
      <w:r>
        <w:rPr>
          <w:rFonts w:eastAsia="仿宋" w:hint="eastAsia"/>
          <w:color w:val="000000"/>
          <w:sz w:val="24"/>
        </w:rPr>
        <w:t>1</w:t>
      </w:r>
      <w:r>
        <w:rPr>
          <w:rFonts w:eastAsia="仿宋" w:hint="eastAsia"/>
          <w:color w:val="000000"/>
          <w:sz w:val="24"/>
        </w:rPr>
        <w:t>）网络资源：</w:t>
      </w:r>
    </w:p>
    <w:p w:rsidR="00191B38" w:rsidRDefault="00D727FE">
      <w:pPr>
        <w:spacing w:line="360" w:lineRule="auto"/>
        <w:ind w:firstLineChars="200" w:firstLine="480"/>
        <w:jc w:val="left"/>
        <w:rPr>
          <w:rFonts w:eastAsia="仿宋"/>
          <w:color w:val="000000"/>
          <w:sz w:val="24"/>
        </w:rPr>
      </w:pPr>
      <w:proofErr w:type="gramStart"/>
      <w:r>
        <w:rPr>
          <w:rFonts w:eastAsia="仿宋" w:hint="eastAsia"/>
          <w:color w:val="000000"/>
          <w:sz w:val="24"/>
        </w:rPr>
        <w:t>超星学习通思政资源</w:t>
      </w:r>
      <w:proofErr w:type="gramEnd"/>
      <w:r>
        <w:rPr>
          <w:rFonts w:eastAsia="仿宋" w:hint="eastAsia"/>
          <w:color w:val="000000"/>
          <w:sz w:val="24"/>
        </w:rPr>
        <w:t>库示范课程《思想道德与法治》</w:t>
      </w:r>
    </w:p>
    <w:p w:rsidR="00191B38" w:rsidRDefault="00D727FE">
      <w:pPr>
        <w:spacing w:line="360" w:lineRule="auto"/>
        <w:ind w:firstLineChars="200" w:firstLine="480"/>
        <w:jc w:val="left"/>
        <w:rPr>
          <w:rFonts w:eastAsia="仿宋"/>
          <w:color w:val="000000"/>
          <w:sz w:val="24"/>
        </w:rPr>
      </w:pPr>
      <w:proofErr w:type="gramStart"/>
      <w:r>
        <w:rPr>
          <w:rFonts w:eastAsia="仿宋" w:hint="eastAsia"/>
          <w:color w:val="000000"/>
          <w:sz w:val="24"/>
        </w:rPr>
        <w:t>超星学习通思政资源库教学</w:t>
      </w:r>
      <w:proofErr w:type="gramEnd"/>
      <w:r>
        <w:rPr>
          <w:rFonts w:eastAsia="仿宋" w:hint="eastAsia"/>
          <w:color w:val="000000"/>
          <w:sz w:val="24"/>
        </w:rPr>
        <w:t>案例《思想道德与法治》</w:t>
      </w:r>
    </w:p>
    <w:p w:rsidR="00191B38" w:rsidRDefault="00D727FE">
      <w:pPr>
        <w:spacing w:line="360" w:lineRule="auto"/>
        <w:ind w:firstLineChars="200" w:firstLine="480"/>
        <w:jc w:val="left"/>
        <w:rPr>
          <w:rFonts w:eastAsia="仿宋"/>
          <w:color w:val="000000"/>
          <w:sz w:val="24"/>
        </w:rPr>
      </w:pPr>
      <w:proofErr w:type="gramStart"/>
      <w:r>
        <w:rPr>
          <w:rFonts w:eastAsia="仿宋" w:hint="eastAsia"/>
          <w:color w:val="000000"/>
          <w:sz w:val="24"/>
        </w:rPr>
        <w:t>超星学习通思政资源库教学</w:t>
      </w:r>
      <w:proofErr w:type="gramEnd"/>
      <w:r>
        <w:rPr>
          <w:rFonts w:eastAsia="仿宋" w:hint="eastAsia"/>
          <w:color w:val="000000"/>
          <w:sz w:val="24"/>
        </w:rPr>
        <w:t>课件《思想道德与法治》</w:t>
      </w:r>
    </w:p>
    <w:p w:rsidR="00191B38" w:rsidRDefault="00D727FE">
      <w:pPr>
        <w:spacing w:line="360" w:lineRule="auto"/>
        <w:ind w:firstLineChars="200" w:firstLine="480"/>
        <w:jc w:val="left"/>
        <w:rPr>
          <w:rFonts w:eastAsia="仿宋"/>
          <w:color w:val="000000"/>
          <w:sz w:val="24"/>
        </w:rPr>
      </w:pPr>
      <w:r>
        <w:rPr>
          <w:rFonts w:eastAsia="仿宋" w:hint="eastAsia"/>
          <w:color w:val="000000"/>
          <w:sz w:val="24"/>
        </w:rPr>
        <w:t>中国大学</w:t>
      </w:r>
      <w:r>
        <w:rPr>
          <w:rFonts w:eastAsia="仿宋" w:hint="eastAsia"/>
          <w:color w:val="000000"/>
          <w:sz w:val="24"/>
        </w:rPr>
        <w:t>MOOC</w:t>
      </w:r>
      <w:r>
        <w:rPr>
          <w:rFonts w:eastAsia="仿宋" w:hint="eastAsia"/>
          <w:color w:val="000000"/>
          <w:sz w:val="24"/>
        </w:rPr>
        <w:t>《思想道德与法治》</w:t>
      </w:r>
      <w:r>
        <w:rPr>
          <w:rFonts w:eastAsia="仿宋" w:hint="eastAsia"/>
          <w:color w:val="000000"/>
          <w:sz w:val="24"/>
        </w:rPr>
        <w:t xml:space="preserve"> </w:t>
      </w:r>
      <w:r>
        <w:rPr>
          <w:rFonts w:eastAsia="仿宋" w:hint="eastAsia"/>
          <w:color w:val="000000"/>
          <w:sz w:val="24"/>
        </w:rPr>
        <w:t>（武汉大学）</w:t>
      </w:r>
    </w:p>
    <w:p w:rsidR="00191B38" w:rsidRDefault="00D727FE">
      <w:pPr>
        <w:spacing w:line="360" w:lineRule="auto"/>
        <w:ind w:firstLineChars="200" w:firstLine="480"/>
        <w:jc w:val="left"/>
        <w:rPr>
          <w:rFonts w:eastAsia="仿宋"/>
          <w:color w:val="000000"/>
          <w:sz w:val="24"/>
        </w:rPr>
      </w:pPr>
      <w:r>
        <w:rPr>
          <w:rFonts w:eastAsia="仿宋" w:hint="eastAsia"/>
          <w:color w:val="000000"/>
          <w:sz w:val="24"/>
        </w:rPr>
        <w:t>中国大学</w:t>
      </w:r>
      <w:r>
        <w:rPr>
          <w:rFonts w:eastAsia="仿宋" w:hint="eastAsia"/>
          <w:color w:val="000000"/>
          <w:sz w:val="24"/>
        </w:rPr>
        <w:t>MOOC</w:t>
      </w:r>
      <w:r>
        <w:rPr>
          <w:rFonts w:eastAsia="仿宋" w:hint="eastAsia"/>
          <w:color w:val="000000"/>
          <w:sz w:val="24"/>
        </w:rPr>
        <w:t>《思想道德与法治》</w:t>
      </w:r>
      <w:r>
        <w:rPr>
          <w:rFonts w:eastAsia="仿宋" w:hint="eastAsia"/>
          <w:color w:val="000000"/>
          <w:sz w:val="24"/>
        </w:rPr>
        <w:t xml:space="preserve"> </w:t>
      </w:r>
      <w:r>
        <w:rPr>
          <w:rFonts w:eastAsia="仿宋" w:hint="eastAsia"/>
          <w:color w:val="000000"/>
          <w:sz w:val="24"/>
        </w:rPr>
        <w:t>（南京大学）</w:t>
      </w:r>
    </w:p>
    <w:p w:rsidR="00191B38" w:rsidRDefault="00D727FE">
      <w:pPr>
        <w:spacing w:line="360" w:lineRule="auto"/>
        <w:ind w:firstLineChars="200" w:firstLine="480"/>
        <w:jc w:val="left"/>
        <w:rPr>
          <w:rFonts w:eastAsia="仿宋"/>
          <w:color w:val="000000"/>
          <w:sz w:val="24"/>
        </w:rPr>
      </w:pPr>
      <w:r>
        <w:rPr>
          <w:rFonts w:eastAsia="仿宋" w:hint="eastAsia"/>
          <w:color w:val="000000"/>
          <w:sz w:val="24"/>
        </w:rPr>
        <w:t>（</w:t>
      </w:r>
      <w:r>
        <w:rPr>
          <w:rFonts w:eastAsia="仿宋" w:hint="eastAsia"/>
          <w:color w:val="000000"/>
          <w:sz w:val="24"/>
        </w:rPr>
        <w:t>2</w:t>
      </w:r>
      <w:r>
        <w:rPr>
          <w:rFonts w:eastAsia="仿宋" w:hint="eastAsia"/>
          <w:color w:val="000000"/>
          <w:sz w:val="24"/>
        </w:rPr>
        <w:t>）国内本专业顶尖级期刊：</w:t>
      </w:r>
    </w:p>
    <w:p w:rsidR="00191B38" w:rsidRDefault="00D727FE">
      <w:pPr>
        <w:spacing w:line="360" w:lineRule="auto"/>
        <w:ind w:firstLineChars="200" w:firstLine="480"/>
        <w:jc w:val="left"/>
        <w:rPr>
          <w:rFonts w:eastAsia="仿宋"/>
          <w:color w:val="000000"/>
          <w:sz w:val="24"/>
        </w:rPr>
      </w:pPr>
      <w:r>
        <w:rPr>
          <w:rFonts w:eastAsia="仿宋" w:hint="eastAsia"/>
          <w:color w:val="000000"/>
          <w:sz w:val="24"/>
        </w:rPr>
        <w:t>《思想理论教育导刊》、《思想教育研究》、《思想政治教育研究》、《马克思主义研究》、《中共党史研究》、《中国特色社会主义研究》、《中国社会科学》、《中国青年社会科学》、《中国法学》、《法学研究》。</w:t>
      </w:r>
    </w:p>
    <w:p w:rsidR="00191B38" w:rsidRDefault="00D727FE">
      <w:pPr>
        <w:spacing w:line="360" w:lineRule="auto"/>
        <w:ind w:firstLineChars="200" w:firstLine="480"/>
        <w:jc w:val="left"/>
        <w:rPr>
          <w:rFonts w:eastAsia="仿宋"/>
          <w:color w:val="000000"/>
          <w:sz w:val="24"/>
        </w:rPr>
      </w:pPr>
      <w:r>
        <w:rPr>
          <w:rFonts w:eastAsia="仿宋" w:hint="eastAsia"/>
          <w:color w:val="000000"/>
          <w:sz w:val="24"/>
        </w:rPr>
        <w:t>（</w:t>
      </w:r>
      <w:r>
        <w:rPr>
          <w:rFonts w:eastAsia="仿宋" w:hint="eastAsia"/>
          <w:color w:val="000000"/>
          <w:sz w:val="24"/>
        </w:rPr>
        <w:t>3</w:t>
      </w:r>
      <w:r>
        <w:rPr>
          <w:rFonts w:eastAsia="仿宋" w:hint="eastAsia"/>
          <w:color w:val="000000"/>
          <w:sz w:val="24"/>
        </w:rPr>
        <w:t>）优秀著作：</w:t>
      </w:r>
    </w:p>
    <w:p w:rsidR="00191B38" w:rsidRDefault="00D727FE">
      <w:pPr>
        <w:spacing w:line="360" w:lineRule="auto"/>
        <w:ind w:firstLineChars="200" w:firstLine="480"/>
        <w:jc w:val="left"/>
        <w:rPr>
          <w:rFonts w:eastAsia="仿宋"/>
          <w:color w:val="000000"/>
          <w:sz w:val="24"/>
        </w:rPr>
      </w:pPr>
      <w:r>
        <w:rPr>
          <w:rFonts w:eastAsia="仿宋" w:hint="eastAsia"/>
          <w:color w:val="000000"/>
          <w:sz w:val="24"/>
        </w:rPr>
        <w:t>①</w:t>
      </w:r>
      <w:proofErr w:type="gramStart"/>
      <w:r>
        <w:rPr>
          <w:rFonts w:eastAsia="仿宋" w:hint="eastAsia"/>
          <w:color w:val="000000"/>
          <w:sz w:val="24"/>
        </w:rPr>
        <w:t>沈壮海</w:t>
      </w:r>
      <w:proofErr w:type="gramEnd"/>
      <w:r>
        <w:rPr>
          <w:rFonts w:eastAsia="仿宋" w:hint="eastAsia"/>
          <w:color w:val="000000"/>
          <w:sz w:val="24"/>
        </w:rPr>
        <w:t>.</w:t>
      </w:r>
      <w:r>
        <w:rPr>
          <w:rFonts w:eastAsia="仿宋" w:hint="eastAsia"/>
          <w:color w:val="000000"/>
          <w:sz w:val="24"/>
        </w:rPr>
        <w:t>论文化自信</w:t>
      </w:r>
      <w:r>
        <w:rPr>
          <w:rFonts w:eastAsia="仿宋" w:hint="eastAsia"/>
          <w:color w:val="000000"/>
          <w:sz w:val="24"/>
        </w:rPr>
        <w:t>[M]</w:t>
      </w:r>
      <w:r>
        <w:rPr>
          <w:rFonts w:eastAsia="仿宋" w:hint="eastAsia"/>
          <w:color w:val="000000"/>
          <w:sz w:val="24"/>
        </w:rPr>
        <w:t>武汉：湖北人民出版社，</w:t>
      </w:r>
      <w:r>
        <w:rPr>
          <w:rFonts w:eastAsia="仿宋" w:hint="eastAsia"/>
          <w:color w:val="000000"/>
          <w:sz w:val="24"/>
        </w:rPr>
        <w:t>2019.</w:t>
      </w:r>
    </w:p>
    <w:p w:rsidR="00191B38" w:rsidRDefault="00D727FE">
      <w:pPr>
        <w:spacing w:line="360" w:lineRule="auto"/>
        <w:ind w:firstLineChars="200" w:firstLine="480"/>
        <w:jc w:val="left"/>
        <w:rPr>
          <w:rFonts w:eastAsia="仿宋"/>
          <w:color w:val="000000"/>
          <w:sz w:val="24"/>
        </w:rPr>
      </w:pPr>
      <w:r>
        <w:rPr>
          <w:rFonts w:eastAsia="仿宋" w:hint="eastAsia"/>
          <w:color w:val="000000"/>
          <w:sz w:val="24"/>
        </w:rPr>
        <w:t>②吴潜涛等</w:t>
      </w:r>
      <w:r>
        <w:rPr>
          <w:rFonts w:eastAsia="仿宋" w:hint="eastAsia"/>
          <w:color w:val="000000"/>
          <w:sz w:val="24"/>
        </w:rPr>
        <w:t>.</w:t>
      </w:r>
      <w:r>
        <w:rPr>
          <w:rFonts w:eastAsia="仿宋" w:hint="eastAsia"/>
          <w:color w:val="000000"/>
          <w:sz w:val="24"/>
        </w:rPr>
        <w:t>中国精神教育读本</w:t>
      </w:r>
      <w:r>
        <w:rPr>
          <w:rFonts w:eastAsia="仿宋" w:hint="eastAsia"/>
          <w:color w:val="000000"/>
          <w:sz w:val="24"/>
        </w:rPr>
        <w:t>[M]</w:t>
      </w:r>
      <w:r>
        <w:rPr>
          <w:rFonts w:eastAsia="仿宋" w:hint="eastAsia"/>
          <w:color w:val="000000"/>
          <w:sz w:val="24"/>
        </w:rPr>
        <w:t>北京：人民出版社，</w:t>
      </w:r>
      <w:r>
        <w:rPr>
          <w:rFonts w:eastAsia="仿宋" w:hint="eastAsia"/>
          <w:color w:val="000000"/>
          <w:sz w:val="24"/>
        </w:rPr>
        <w:t>2014.</w:t>
      </w:r>
    </w:p>
    <w:p w:rsidR="00191B38" w:rsidRDefault="00D727FE">
      <w:pPr>
        <w:spacing w:line="360" w:lineRule="auto"/>
        <w:ind w:firstLineChars="200" w:firstLine="480"/>
        <w:jc w:val="left"/>
        <w:rPr>
          <w:rFonts w:eastAsia="仿宋"/>
          <w:color w:val="000000"/>
          <w:sz w:val="24"/>
        </w:rPr>
      </w:pPr>
      <w:r>
        <w:rPr>
          <w:rFonts w:eastAsia="仿宋" w:hint="eastAsia"/>
          <w:color w:val="000000"/>
          <w:sz w:val="24"/>
        </w:rPr>
        <w:t>③刘建军</w:t>
      </w:r>
      <w:r>
        <w:rPr>
          <w:rFonts w:eastAsia="仿宋" w:hint="eastAsia"/>
          <w:color w:val="000000"/>
          <w:sz w:val="24"/>
        </w:rPr>
        <w:t>.</w:t>
      </w:r>
      <w:r>
        <w:rPr>
          <w:rFonts w:eastAsia="仿宋" w:hint="eastAsia"/>
          <w:color w:val="000000"/>
          <w:sz w:val="24"/>
        </w:rPr>
        <w:t>信仰追问</w:t>
      </w:r>
      <w:r>
        <w:rPr>
          <w:rFonts w:eastAsia="仿宋" w:hint="eastAsia"/>
          <w:color w:val="000000"/>
          <w:sz w:val="24"/>
        </w:rPr>
        <w:t>[M]</w:t>
      </w:r>
      <w:r>
        <w:rPr>
          <w:rFonts w:eastAsia="仿宋" w:hint="eastAsia"/>
          <w:color w:val="000000"/>
          <w:sz w:val="24"/>
        </w:rPr>
        <w:t>北京：中国青年出版社，</w:t>
      </w:r>
      <w:r>
        <w:rPr>
          <w:rFonts w:eastAsia="仿宋" w:hint="eastAsia"/>
          <w:color w:val="000000"/>
          <w:sz w:val="24"/>
        </w:rPr>
        <w:t>2015.</w:t>
      </w:r>
    </w:p>
    <w:p w:rsidR="00191B38" w:rsidRDefault="00D727FE">
      <w:pPr>
        <w:spacing w:line="360" w:lineRule="auto"/>
        <w:ind w:firstLineChars="200" w:firstLine="480"/>
        <w:jc w:val="left"/>
        <w:rPr>
          <w:rFonts w:eastAsia="仿宋"/>
          <w:color w:val="000000"/>
          <w:sz w:val="24"/>
        </w:rPr>
      </w:pPr>
      <w:r>
        <w:rPr>
          <w:rFonts w:eastAsia="仿宋" w:hint="eastAsia"/>
          <w:color w:val="000000"/>
          <w:sz w:val="24"/>
        </w:rPr>
        <w:t>④罗国杰</w:t>
      </w:r>
      <w:r>
        <w:rPr>
          <w:rFonts w:eastAsia="仿宋" w:hint="eastAsia"/>
          <w:color w:val="000000"/>
          <w:sz w:val="24"/>
        </w:rPr>
        <w:t>.</w:t>
      </w:r>
      <w:r>
        <w:rPr>
          <w:rFonts w:eastAsia="仿宋" w:hint="eastAsia"/>
          <w:color w:val="000000"/>
          <w:sz w:val="24"/>
        </w:rPr>
        <w:t>中国传统道德简编本</w:t>
      </w:r>
      <w:r>
        <w:rPr>
          <w:rFonts w:eastAsia="仿宋" w:hint="eastAsia"/>
          <w:color w:val="000000"/>
          <w:sz w:val="24"/>
        </w:rPr>
        <w:t>[M]</w:t>
      </w:r>
      <w:r>
        <w:rPr>
          <w:rFonts w:eastAsia="仿宋" w:hint="eastAsia"/>
          <w:color w:val="000000"/>
          <w:sz w:val="24"/>
        </w:rPr>
        <w:t>北京：中国人民大学出版社，</w:t>
      </w:r>
      <w:r>
        <w:rPr>
          <w:rFonts w:eastAsia="仿宋" w:hint="eastAsia"/>
          <w:color w:val="000000"/>
          <w:sz w:val="24"/>
        </w:rPr>
        <w:t>2012.</w:t>
      </w:r>
    </w:p>
    <w:p w:rsidR="00191B38" w:rsidRDefault="00D727FE">
      <w:pPr>
        <w:spacing w:line="360" w:lineRule="auto"/>
        <w:ind w:firstLineChars="200" w:firstLine="480"/>
        <w:jc w:val="left"/>
        <w:rPr>
          <w:rFonts w:eastAsia="仿宋"/>
          <w:color w:val="000000"/>
          <w:sz w:val="24"/>
        </w:rPr>
      </w:pPr>
      <w:r>
        <w:rPr>
          <w:rFonts w:eastAsia="仿宋" w:hint="eastAsia"/>
          <w:color w:val="000000"/>
          <w:sz w:val="24"/>
        </w:rPr>
        <w:t>⑤民法典及相关司法解释汇编</w:t>
      </w:r>
      <w:r>
        <w:rPr>
          <w:rFonts w:eastAsia="仿宋" w:hint="eastAsia"/>
          <w:color w:val="000000"/>
          <w:sz w:val="24"/>
        </w:rPr>
        <w:t>[M]</w:t>
      </w:r>
      <w:r>
        <w:rPr>
          <w:rFonts w:eastAsia="仿宋" w:hint="eastAsia"/>
          <w:color w:val="000000"/>
          <w:sz w:val="24"/>
        </w:rPr>
        <w:t>北京：法律出版社，</w:t>
      </w:r>
      <w:r>
        <w:rPr>
          <w:rFonts w:eastAsia="仿宋" w:hint="eastAsia"/>
          <w:color w:val="000000"/>
          <w:sz w:val="24"/>
        </w:rPr>
        <w:t>2021.</w:t>
      </w:r>
    </w:p>
    <w:sectPr w:rsidR="00191B3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3A24" w:rsidRDefault="002C3A24" w:rsidP="00A10185">
      <w:r>
        <w:separator/>
      </w:r>
    </w:p>
  </w:endnote>
  <w:endnote w:type="continuationSeparator" w:id="0">
    <w:p w:rsidR="002C3A24" w:rsidRDefault="002C3A24" w:rsidP="00A10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3A24" w:rsidRDefault="002C3A24" w:rsidP="00A10185">
      <w:r>
        <w:separator/>
      </w:r>
    </w:p>
  </w:footnote>
  <w:footnote w:type="continuationSeparator" w:id="0">
    <w:p w:rsidR="002C3A24" w:rsidRDefault="002C3A24" w:rsidP="00A101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C9E02AB"/>
    <w:multiLevelType w:val="multilevel"/>
    <w:tmpl w:val="7C9E02AB"/>
    <w:lvl w:ilvl="0">
      <w:start w:val="2"/>
      <w:numFmt w:val="bullet"/>
      <w:lvlText w:val="□"/>
      <w:lvlJc w:val="left"/>
      <w:pPr>
        <w:ind w:left="360" w:hanging="360"/>
      </w:pPr>
      <w:rPr>
        <w:rFonts w:ascii="仿宋" w:eastAsia="仿宋" w:hAnsi="仿宋"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I3MmIzOWY4MmVhZGI1NjlhMzVkZjhjMWVjOTFlM2IifQ=="/>
  </w:docVars>
  <w:rsids>
    <w:rsidRoot w:val="005844B9"/>
    <w:rsid w:val="00004364"/>
    <w:rsid w:val="00005B6C"/>
    <w:rsid w:val="00006048"/>
    <w:rsid w:val="000067BE"/>
    <w:rsid w:val="000103ED"/>
    <w:rsid w:val="00012188"/>
    <w:rsid w:val="00014F13"/>
    <w:rsid w:val="000163D1"/>
    <w:rsid w:val="00022E52"/>
    <w:rsid w:val="00023FDF"/>
    <w:rsid w:val="000314AA"/>
    <w:rsid w:val="00034940"/>
    <w:rsid w:val="000361BB"/>
    <w:rsid w:val="000361F7"/>
    <w:rsid w:val="00040A17"/>
    <w:rsid w:val="00040DCF"/>
    <w:rsid w:val="0004104C"/>
    <w:rsid w:val="00044398"/>
    <w:rsid w:val="000446BA"/>
    <w:rsid w:val="00051201"/>
    <w:rsid w:val="00054426"/>
    <w:rsid w:val="00054DE2"/>
    <w:rsid w:val="00061FCC"/>
    <w:rsid w:val="0006216B"/>
    <w:rsid w:val="0006513E"/>
    <w:rsid w:val="00066DEA"/>
    <w:rsid w:val="000670EF"/>
    <w:rsid w:val="00073F42"/>
    <w:rsid w:val="00076309"/>
    <w:rsid w:val="000763A9"/>
    <w:rsid w:val="0008066A"/>
    <w:rsid w:val="00081108"/>
    <w:rsid w:val="0008602A"/>
    <w:rsid w:val="000871BB"/>
    <w:rsid w:val="000A2BE4"/>
    <w:rsid w:val="000A3403"/>
    <w:rsid w:val="000A43EA"/>
    <w:rsid w:val="000A5B4C"/>
    <w:rsid w:val="000A7BD5"/>
    <w:rsid w:val="000A7C74"/>
    <w:rsid w:val="000B1E1E"/>
    <w:rsid w:val="000B3847"/>
    <w:rsid w:val="000B3A17"/>
    <w:rsid w:val="000B5912"/>
    <w:rsid w:val="000B6BD2"/>
    <w:rsid w:val="000C0DDF"/>
    <w:rsid w:val="000C284B"/>
    <w:rsid w:val="000C295E"/>
    <w:rsid w:val="000C29C2"/>
    <w:rsid w:val="000C79E7"/>
    <w:rsid w:val="000E0EB4"/>
    <w:rsid w:val="000E1351"/>
    <w:rsid w:val="000E2778"/>
    <w:rsid w:val="000E436E"/>
    <w:rsid w:val="000E576B"/>
    <w:rsid w:val="000F122F"/>
    <w:rsid w:val="000F2E28"/>
    <w:rsid w:val="000F2FF1"/>
    <w:rsid w:val="00104902"/>
    <w:rsid w:val="00110815"/>
    <w:rsid w:val="001114CB"/>
    <w:rsid w:val="001128B0"/>
    <w:rsid w:val="00113CED"/>
    <w:rsid w:val="00121E0F"/>
    <w:rsid w:val="00123FE3"/>
    <w:rsid w:val="00130312"/>
    <w:rsid w:val="0013372D"/>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2A7D"/>
    <w:rsid w:val="0018489A"/>
    <w:rsid w:val="00185535"/>
    <w:rsid w:val="00185AD1"/>
    <w:rsid w:val="001910EC"/>
    <w:rsid w:val="00191B38"/>
    <w:rsid w:val="00193EF8"/>
    <w:rsid w:val="00196827"/>
    <w:rsid w:val="001A2B67"/>
    <w:rsid w:val="001A479D"/>
    <w:rsid w:val="001A6B4F"/>
    <w:rsid w:val="001B0976"/>
    <w:rsid w:val="001B340F"/>
    <w:rsid w:val="001B42B0"/>
    <w:rsid w:val="001B60BD"/>
    <w:rsid w:val="001B75DA"/>
    <w:rsid w:val="001B7F23"/>
    <w:rsid w:val="001C6FC5"/>
    <w:rsid w:val="001C7C29"/>
    <w:rsid w:val="001C7EC8"/>
    <w:rsid w:val="001E007F"/>
    <w:rsid w:val="001E0152"/>
    <w:rsid w:val="001E4757"/>
    <w:rsid w:val="001E60FF"/>
    <w:rsid w:val="001E74EE"/>
    <w:rsid w:val="001E7BA6"/>
    <w:rsid w:val="001F19E1"/>
    <w:rsid w:val="001F1AEC"/>
    <w:rsid w:val="001F4186"/>
    <w:rsid w:val="001F49BB"/>
    <w:rsid w:val="001F6633"/>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37C50"/>
    <w:rsid w:val="00240E70"/>
    <w:rsid w:val="0024324B"/>
    <w:rsid w:val="00250195"/>
    <w:rsid w:val="0025447F"/>
    <w:rsid w:val="002574CF"/>
    <w:rsid w:val="002626E8"/>
    <w:rsid w:val="00264DB6"/>
    <w:rsid w:val="00265FDC"/>
    <w:rsid w:val="00267C31"/>
    <w:rsid w:val="00267F68"/>
    <w:rsid w:val="00274324"/>
    <w:rsid w:val="0027455F"/>
    <w:rsid w:val="002778A8"/>
    <w:rsid w:val="00282ED1"/>
    <w:rsid w:val="002861EF"/>
    <w:rsid w:val="00296C7B"/>
    <w:rsid w:val="00296E69"/>
    <w:rsid w:val="002A129F"/>
    <w:rsid w:val="002A12D2"/>
    <w:rsid w:val="002A3182"/>
    <w:rsid w:val="002A3B25"/>
    <w:rsid w:val="002B2744"/>
    <w:rsid w:val="002B6CC3"/>
    <w:rsid w:val="002B76E0"/>
    <w:rsid w:val="002B79EE"/>
    <w:rsid w:val="002C2BB5"/>
    <w:rsid w:val="002C3A24"/>
    <w:rsid w:val="002C4E19"/>
    <w:rsid w:val="002C79FF"/>
    <w:rsid w:val="002C7C39"/>
    <w:rsid w:val="002D48F8"/>
    <w:rsid w:val="002D52FD"/>
    <w:rsid w:val="002D669B"/>
    <w:rsid w:val="002E02C2"/>
    <w:rsid w:val="002E23A8"/>
    <w:rsid w:val="002E3230"/>
    <w:rsid w:val="002F1988"/>
    <w:rsid w:val="002F4C2C"/>
    <w:rsid w:val="002F734B"/>
    <w:rsid w:val="00301240"/>
    <w:rsid w:val="0030553A"/>
    <w:rsid w:val="003061BC"/>
    <w:rsid w:val="003107F2"/>
    <w:rsid w:val="00314D1D"/>
    <w:rsid w:val="00321FC7"/>
    <w:rsid w:val="00323568"/>
    <w:rsid w:val="003277AF"/>
    <w:rsid w:val="00333088"/>
    <w:rsid w:val="00336913"/>
    <w:rsid w:val="003402CF"/>
    <w:rsid w:val="003418ED"/>
    <w:rsid w:val="0034226B"/>
    <w:rsid w:val="00344D76"/>
    <w:rsid w:val="00353D09"/>
    <w:rsid w:val="00355C93"/>
    <w:rsid w:val="00361D51"/>
    <w:rsid w:val="00364883"/>
    <w:rsid w:val="00365F50"/>
    <w:rsid w:val="0037694E"/>
    <w:rsid w:val="00376F7E"/>
    <w:rsid w:val="003823D1"/>
    <w:rsid w:val="0038501D"/>
    <w:rsid w:val="003870FC"/>
    <w:rsid w:val="003873C2"/>
    <w:rsid w:val="00391BC2"/>
    <w:rsid w:val="00394CEF"/>
    <w:rsid w:val="003A1352"/>
    <w:rsid w:val="003A15D6"/>
    <w:rsid w:val="003A194F"/>
    <w:rsid w:val="003A51D1"/>
    <w:rsid w:val="003A5606"/>
    <w:rsid w:val="003B71C8"/>
    <w:rsid w:val="003C2D44"/>
    <w:rsid w:val="003C5131"/>
    <w:rsid w:val="003C538D"/>
    <w:rsid w:val="003D0B37"/>
    <w:rsid w:val="003D2E2E"/>
    <w:rsid w:val="003D52E3"/>
    <w:rsid w:val="003D5571"/>
    <w:rsid w:val="003D5AF1"/>
    <w:rsid w:val="003E0069"/>
    <w:rsid w:val="003E1B3A"/>
    <w:rsid w:val="003E1F2F"/>
    <w:rsid w:val="003E34BD"/>
    <w:rsid w:val="003E61B2"/>
    <w:rsid w:val="003F516B"/>
    <w:rsid w:val="003F57B4"/>
    <w:rsid w:val="00401B69"/>
    <w:rsid w:val="0040617E"/>
    <w:rsid w:val="00406DE9"/>
    <w:rsid w:val="00410301"/>
    <w:rsid w:val="00412A67"/>
    <w:rsid w:val="004136C2"/>
    <w:rsid w:val="0042133D"/>
    <w:rsid w:val="00424F7C"/>
    <w:rsid w:val="00427881"/>
    <w:rsid w:val="00433AE7"/>
    <w:rsid w:val="00434DCC"/>
    <w:rsid w:val="00435D1A"/>
    <w:rsid w:val="00441C82"/>
    <w:rsid w:val="00447774"/>
    <w:rsid w:val="004503C5"/>
    <w:rsid w:val="00453E76"/>
    <w:rsid w:val="00455A67"/>
    <w:rsid w:val="00456E79"/>
    <w:rsid w:val="004571B2"/>
    <w:rsid w:val="00464ADF"/>
    <w:rsid w:val="00467986"/>
    <w:rsid w:val="00470B5A"/>
    <w:rsid w:val="004713D4"/>
    <w:rsid w:val="0047364A"/>
    <w:rsid w:val="00481156"/>
    <w:rsid w:val="004816C3"/>
    <w:rsid w:val="00481A0E"/>
    <w:rsid w:val="0048500D"/>
    <w:rsid w:val="004964C3"/>
    <w:rsid w:val="004A1D5C"/>
    <w:rsid w:val="004A2812"/>
    <w:rsid w:val="004A349E"/>
    <w:rsid w:val="004A74C3"/>
    <w:rsid w:val="004B2346"/>
    <w:rsid w:val="004B4A1B"/>
    <w:rsid w:val="004B5FAD"/>
    <w:rsid w:val="004B6078"/>
    <w:rsid w:val="004B6D58"/>
    <w:rsid w:val="004C3884"/>
    <w:rsid w:val="004C3ECE"/>
    <w:rsid w:val="004D1C10"/>
    <w:rsid w:val="004D2AB8"/>
    <w:rsid w:val="004D759F"/>
    <w:rsid w:val="004D7FDC"/>
    <w:rsid w:val="004E0D6B"/>
    <w:rsid w:val="004E718A"/>
    <w:rsid w:val="004F18A9"/>
    <w:rsid w:val="004F1B2F"/>
    <w:rsid w:val="004F29B4"/>
    <w:rsid w:val="004F3790"/>
    <w:rsid w:val="004F451F"/>
    <w:rsid w:val="004F58AB"/>
    <w:rsid w:val="004F5FEF"/>
    <w:rsid w:val="005004F3"/>
    <w:rsid w:val="0050335D"/>
    <w:rsid w:val="00503D76"/>
    <w:rsid w:val="00503DE3"/>
    <w:rsid w:val="00505684"/>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20A8"/>
    <w:rsid w:val="0056444B"/>
    <w:rsid w:val="00565870"/>
    <w:rsid w:val="00567D47"/>
    <w:rsid w:val="00567F7C"/>
    <w:rsid w:val="00570F3F"/>
    <w:rsid w:val="00571DFD"/>
    <w:rsid w:val="0057618A"/>
    <w:rsid w:val="005767D1"/>
    <w:rsid w:val="00583065"/>
    <w:rsid w:val="005844B9"/>
    <w:rsid w:val="005856F6"/>
    <w:rsid w:val="0058582C"/>
    <w:rsid w:val="00592CA7"/>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10491"/>
    <w:rsid w:val="00610A69"/>
    <w:rsid w:val="00611E78"/>
    <w:rsid w:val="00614522"/>
    <w:rsid w:val="00615CDF"/>
    <w:rsid w:val="0061621B"/>
    <w:rsid w:val="00616560"/>
    <w:rsid w:val="00616992"/>
    <w:rsid w:val="00623B46"/>
    <w:rsid w:val="00635901"/>
    <w:rsid w:val="00637615"/>
    <w:rsid w:val="006413F8"/>
    <w:rsid w:val="00643AA6"/>
    <w:rsid w:val="0064672B"/>
    <w:rsid w:val="0065022E"/>
    <w:rsid w:val="00652259"/>
    <w:rsid w:val="00656A53"/>
    <w:rsid w:val="006604CE"/>
    <w:rsid w:val="00661B95"/>
    <w:rsid w:val="00667B68"/>
    <w:rsid w:val="0067285F"/>
    <w:rsid w:val="00677486"/>
    <w:rsid w:val="0068216D"/>
    <w:rsid w:val="0068363F"/>
    <w:rsid w:val="00683C1B"/>
    <w:rsid w:val="006850AB"/>
    <w:rsid w:val="00693945"/>
    <w:rsid w:val="006942D5"/>
    <w:rsid w:val="00696C8A"/>
    <w:rsid w:val="00697835"/>
    <w:rsid w:val="006A3059"/>
    <w:rsid w:val="006B4C8A"/>
    <w:rsid w:val="006B6E22"/>
    <w:rsid w:val="006C2FBD"/>
    <w:rsid w:val="006C462B"/>
    <w:rsid w:val="006C4821"/>
    <w:rsid w:val="006C772E"/>
    <w:rsid w:val="006D4C4A"/>
    <w:rsid w:val="006D79FE"/>
    <w:rsid w:val="006E0F27"/>
    <w:rsid w:val="006E1729"/>
    <w:rsid w:val="006E7B71"/>
    <w:rsid w:val="006F03A6"/>
    <w:rsid w:val="006F0EB2"/>
    <w:rsid w:val="006F18E1"/>
    <w:rsid w:val="006F417D"/>
    <w:rsid w:val="006F4AB9"/>
    <w:rsid w:val="006F6010"/>
    <w:rsid w:val="006F6039"/>
    <w:rsid w:val="006F6CE2"/>
    <w:rsid w:val="0070245D"/>
    <w:rsid w:val="00702C6C"/>
    <w:rsid w:val="00707E47"/>
    <w:rsid w:val="00710459"/>
    <w:rsid w:val="00710F6B"/>
    <w:rsid w:val="00712ABB"/>
    <w:rsid w:val="00712B3E"/>
    <w:rsid w:val="00715734"/>
    <w:rsid w:val="007166BB"/>
    <w:rsid w:val="00737CC8"/>
    <w:rsid w:val="00744B9F"/>
    <w:rsid w:val="00745219"/>
    <w:rsid w:val="007478AA"/>
    <w:rsid w:val="007502F6"/>
    <w:rsid w:val="0075304A"/>
    <w:rsid w:val="007568CF"/>
    <w:rsid w:val="0076273E"/>
    <w:rsid w:val="00765D10"/>
    <w:rsid w:val="0077113E"/>
    <w:rsid w:val="007777CF"/>
    <w:rsid w:val="00777EA4"/>
    <w:rsid w:val="007800DF"/>
    <w:rsid w:val="00782E96"/>
    <w:rsid w:val="00783FF0"/>
    <w:rsid w:val="00784AEC"/>
    <w:rsid w:val="007867CD"/>
    <w:rsid w:val="00790407"/>
    <w:rsid w:val="00791874"/>
    <w:rsid w:val="00792380"/>
    <w:rsid w:val="00796E32"/>
    <w:rsid w:val="0079711B"/>
    <w:rsid w:val="007A0833"/>
    <w:rsid w:val="007A338F"/>
    <w:rsid w:val="007A6A8E"/>
    <w:rsid w:val="007B056D"/>
    <w:rsid w:val="007B2755"/>
    <w:rsid w:val="007C27B1"/>
    <w:rsid w:val="007C5424"/>
    <w:rsid w:val="007D36A6"/>
    <w:rsid w:val="007E09AC"/>
    <w:rsid w:val="007E27E4"/>
    <w:rsid w:val="007E50AC"/>
    <w:rsid w:val="007F3198"/>
    <w:rsid w:val="007F6A3B"/>
    <w:rsid w:val="0080071B"/>
    <w:rsid w:val="00802A71"/>
    <w:rsid w:val="00803697"/>
    <w:rsid w:val="00813562"/>
    <w:rsid w:val="008157D0"/>
    <w:rsid w:val="00815C78"/>
    <w:rsid w:val="008162A6"/>
    <w:rsid w:val="00816A54"/>
    <w:rsid w:val="00822044"/>
    <w:rsid w:val="00826839"/>
    <w:rsid w:val="00835C1F"/>
    <w:rsid w:val="00835DE5"/>
    <w:rsid w:val="008422A0"/>
    <w:rsid w:val="00844D01"/>
    <w:rsid w:val="00845C21"/>
    <w:rsid w:val="008464A8"/>
    <w:rsid w:val="00847531"/>
    <w:rsid w:val="008479A0"/>
    <w:rsid w:val="00852192"/>
    <w:rsid w:val="00857C52"/>
    <w:rsid w:val="008602B0"/>
    <w:rsid w:val="00860594"/>
    <w:rsid w:val="00865C06"/>
    <w:rsid w:val="008662B6"/>
    <w:rsid w:val="008675FF"/>
    <w:rsid w:val="008715C3"/>
    <w:rsid w:val="00874A70"/>
    <w:rsid w:val="00874BF3"/>
    <w:rsid w:val="0087518A"/>
    <w:rsid w:val="0087669B"/>
    <w:rsid w:val="00877CB2"/>
    <w:rsid w:val="00880682"/>
    <w:rsid w:val="008815D1"/>
    <w:rsid w:val="00882095"/>
    <w:rsid w:val="00882C42"/>
    <w:rsid w:val="00884B7E"/>
    <w:rsid w:val="00886798"/>
    <w:rsid w:val="00893713"/>
    <w:rsid w:val="008A1280"/>
    <w:rsid w:val="008A21A2"/>
    <w:rsid w:val="008B02D2"/>
    <w:rsid w:val="008B1F4F"/>
    <w:rsid w:val="008B1F8C"/>
    <w:rsid w:val="008B473D"/>
    <w:rsid w:val="008B4DA7"/>
    <w:rsid w:val="008B5931"/>
    <w:rsid w:val="008C24F4"/>
    <w:rsid w:val="008C64AF"/>
    <w:rsid w:val="008D3A58"/>
    <w:rsid w:val="008D7540"/>
    <w:rsid w:val="008E0850"/>
    <w:rsid w:val="008F6743"/>
    <w:rsid w:val="00910798"/>
    <w:rsid w:val="00917EBB"/>
    <w:rsid w:val="00921BFC"/>
    <w:rsid w:val="00921EE5"/>
    <w:rsid w:val="009262FC"/>
    <w:rsid w:val="009269CA"/>
    <w:rsid w:val="00927709"/>
    <w:rsid w:val="00927FE7"/>
    <w:rsid w:val="009302EC"/>
    <w:rsid w:val="0093205B"/>
    <w:rsid w:val="009325FE"/>
    <w:rsid w:val="009348E0"/>
    <w:rsid w:val="00935E08"/>
    <w:rsid w:val="0093710D"/>
    <w:rsid w:val="009401AA"/>
    <w:rsid w:val="00940579"/>
    <w:rsid w:val="00942F88"/>
    <w:rsid w:val="009432D3"/>
    <w:rsid w:val="0094446C"/>
    <w:rsid w:val="00946EC7"/>
    <w:rsid w:val="009508AC"/>
    <w:rsid w:val="009536D8"/>
    <w:rsid w:val="00953BD3"/>
    <w:rsid w:val="00956FE6"/>
    <w:rsid w:val="00961329"/>
    <w:rsid w:val="0096193B"/>
    <w:rsid w:val="0096382D"/>
    <w:rsid w:val="00963DE6"/>
    <w:rsid w:val="00965302"/>
    <w:rsid w:val="00965FAE"/>
    <w:rsid w:val="00970A7D"/>
    <w:rsid w:val="00971D73"/>
    <w:rsid w:val="0097735F"/>
    <w:rsid w:val="00977E97"/>
    <w:rsid w:val="00980B65"/>
    <w:rsid w:val="00981BCE"/>
    <w:rsid w:val="009841F6"/>
    <w:rsid w:val="0098455F"/>
    <w:rsid w:val="0099010E"/>
    <w:rsid w:val="009903C3"/>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3A95"/>
    <w:rsid w:val="009E63D5"/>
    <w:rsid w:val="009F3DB1"/>
    <w:rsid w:val="009F5AE8"/>
    <w:rsid w:val="009F6921"/>
    <w:rsid w:val="00A012A9"/>
    <w:rsid w:val="00A01F18"/>
    <w:rsid w:val="00A0563A"/>
    <w:rsid w:val="00A06C6B"/>
    <w:rsid w:val="00A07491"/>
    <w:rsid w:val="00A10185"/>
    <w:rsid w:val="00A12B8C"/>
    <w:rsid w:val="00A14D42"/>
    <w:rsid w:val="00A168D1"/>
    <w:rsid w:val="00A17A5B"/>
    <w:rsid w:val="00A2565E"/>
    <w:rsid w:val="00A26922"/>
    <w:rsid w:val="00A26CFC"/>
    <w:rsid w:val="00A4057A"/>
    <w:rsid w:val="00A421D7"/>
    <w:rsid w:val="00A42E33"/>
    <w:rsid w:val="00A440AF"/>
    <w:rsid w:val="00A44EB2"/>
    <w:rsid w:val="00A44FB9"/>
    <w:rsid w:val="00A4609C"/>
    <w:rsid w:val="00A50A9C"/>
    <w:rsid w:val="00A50FB9"/>
    <w:rsid w:val="00A55F37"/>
    <w:rsid w:val="00A57696"/>
    <w:rsid w:val="00A60126"/>
    <w:rsid w:val="00A61069"/>
    <w:rsid w:val="00A6224A"/>
    <w:rsid w:val="00A6425E"/>
    <w:rsid w:val="00A649EB"/>
    <w:rsid w:val="00A65E30"/>
    <w:rsid w:val="00A669C5"/>
    <w:rsid w:val="00A672FB"/>
    <w:rsid w:val="00A74815"/>
    <w:rsid w:val="00A75885"/>
    <w:rsid w:val="00A75954"/>
    <w:rsid w:val="00A76D67"/>
    <w:rsid w:val="00A7754D"/>
    <w:rsid w:val="00A77F50"/>
    <w:rsid w:val="00A808A4"/>
    <w:rsid w:val="00A82142"/>
    <w:rsid w:val="00A8355F"/>
    <w:rsid w:val="00A837F5"/>
    <w:rsid w:val="00A83D25"/>
    <w:rsid w:val="00A846EC"/>
    <w:rsid w:val="00A86003"/>
    <w:rsid w:val="00A92C2F"/>
    <w:rsid w:val="00A941C1"/>
    <w:rsid w:val="00A96A5E"/>
    <w:rsid w:val="00A9736E"/>
    <w:rsid w:val="00A97D36"/>
    <w:rsid w:val="00AA34D2"/>
    <w:rsid w:val="00AA3772"/>
    <w:rsid w:val="00AB28FE"/>
    <w:rsid w:val="00AB4957"/>
    <w:rsid w:val="00AB5FE0"/>
    <w:rsid w:val="00AD2678"/>
    <w:rsid w:val="00AF1138"/>
    <w:rsid w:val="00AF3DE4"/>
    <w:rsid w:val="00AF57F2"/>
    <w:rsid w:val="00B0553E"/>
    <w:rsid w:val="00B0784F"/>
    <w:rsid w:val="00B134AE"/>
    <w:rsid w:val="00B16595"/>
    <w:rsid w:val="00B206A5"/>
    <w:rsid w:val="00B21706"/>
    <w:rsid w:val="00B22A52"/>
    <w:rsid w:val="00B2565D"/>
    <w:rsid w:val="00B30B20"/>
    <w:rsid w:val="00B32F85"/>
    <w:rsid w:val="00B339E1"/>
    <w:rsid w:val="00B363BA"/>
    <w:rsid w:val="00B36AE8"/>
    <w:rsid w:val="00B41A58"/>
    <w:rsid w:val="00B45C40"/>
    <w:rsid w:val="00B540BE"/>
    <w:rsid w:val="00B56026"/>
    <w:rsid w:val="00B61EA1"/>
    <w:rsid w:val="00B63617"/>
    <w:rsid w:val="00B743CC"/>
    <w:rsid w:val="00B77920"/>
    <w:rsid w:val="00B82069"/>
    <w:rsid w:val="00B831CF"/>
    <w:rsid w:val="00B838BD"/>
    <w:rsid w:val="00B902F8"/>
    <w:rsid w:val="00BA04B1"/>
    <w:rsid w:val="00BA2913"/>
    <w:rsid w:val="00BB230A"/>
    <w:rsid w:val="00BB6E0A"/>
    <w:rsid w:val="00BC32AC"/>
    <w:rsid w:val="00BC3943"/>
    <w:rsid w:val="00BD1726"/>
    <w:rsid w:val="00BD3131"/>
    <w:rsid w:val="00BD5005"/>
    <w:rsid w:val="00BD6AAC"/>
    <w:rsid w:val="00BE027C"/>
    <w:rsid w:val="00BE44E3"/>
    <w:rsid w:val="00BF1168"/>
    <w:rsid w:val="00BF4713"/>
    <w:rsid w:val="00BF6FEB"/>
    <w:rsid w:val="00C01C28"/>
    <w:rsid w:val="00C114CD"/>
    <w:rsid w:val="00C11A63"/>
    <w:rsid w:val="00C12307"/>
    <w:rsid w:val="00C21219"/>
    <w:rsid w:val="00C228B8"/>
    <w:rsid w:val="00C236E6"/>
    <w:rsid w:val="00C2449C"/>
    <w:rsid w:val="00C24BAE"/>
    <w:rsid w:val="00C27655"/>
    <w:rsid w:val="00C27D1C"/>
    <w:rsid w:val="00C33707"/>
    <w:rsid w:val="00C352B6"/>
    <w:rsid w:val="00C362CE"/>
    <w:rsid w:val="00C513EA"/>
    <w:rsid w:val="00C53025"/>
    <w:rsid w:val="00C5499E"/>
    <w:rsid w:val="00C54A26"/>
    <w:rsid w:val="00C61999"/>
    <w:rsid w:val="00C667F1"/>
    <w:rsid w:val="00C66E7D"/>
    <w:rsid w:val="00C679DB"/>
    <w:rsid w:val="00C801F6"/>
    <w:rsid w:val="00C8125F"/>
    <w:rsid w:val="00C85BC4"/>
    <w:rsid w:val="00C865F6"/>
    <w:rsid w:val="00C87FFE"/>
    <w:rsid w:val="00C925EF"/>
    <w:rsid w:val="00C94004"/>
    <w:rsid w:val="00C955CA"/>
    <w:rsid w:val="00C96848"/>
    <w:rsid w:val="00C96CD7"/>
    <w:rsid w:val="00C9715C"/>
    <w:rsid w:val="00CA1114"/>
    <w:rsid w:val="00CA5EDB"/>
    <w:rsid w:val="00CA7732"/>
    <w:rsid w:val="00CB07BA"/>
    <w:rsid w:val="00CB1012"/>
    <w:rsid w:val="00CB4DC2"/>
    <w:rsid w:val="00CB623A"/>
    <w:rsid w:val="00CB6725"/>
    <w:rsid w:val="00CB7A7B"/>
    <w:rsid w:val="00CB7B31"/>
    <w:rsid w:val="00CC0A69"/>
    <w:rsid w:val="00CC1DD6"/>
    <w:rsid w:val="00CC2037"/>
    <w:rsid w:val="00CC3005"/>
    <w:rsid w:val="00CC3D30"/>
    <w:rsid w:val="00CC4D2F"/>
    <w:rsid w:val="00CC7FC3"/>
    <w:rsid w:val="00CD034F"/>
    <w:rsid w:val="00CD35DA"/>
    <w:rsid w:val="00CF2653"/>
    <w:rsid w:val="00CF2D19"/>
    <w:rsid w:val="00CF3018"/>
    <w:rsid w:val="00CF3827"/>
    <w:rsid w:val="00CF6BD6"/>
    <w:rsid w:val="00D0482D"/>
    <w:rsid w:val="00D04ADD"/>
    <w:rsid w:val="00D050DF"/>
    <w:rsid w:val="00D1240A"/>
    <w:rsid w:val="00D16BA1"/>
    <w:rsid w:val="00D21D92"/>
    <w:rsid w:val="00D33304"/>
    <w:rsid w:val="00D3581C"/>
    <w:rsid w:val="00D41D5D"/>
    <w:rsid w:val="00D437E7"/>
    <w:rsid w:val="00D4556A"/>
    <w:rsid w:val="00D47762"/>
    <w:rsid w:val="00D50FC2"/>
    <w:rsid w:val="00D52456"/>
    <w:rsid w:val="00D524C5"/>
    <w:rsid w:val="00D53508"/>
    <w:rsid w:val="00D57772"/>
    <w:rsid w:val="00D61878"/>
    <w:rsid w:val="00D64ADA"/>
    <w:rsid w:val="00D64B82"/>
    <w:rsid w:val="00D661C9"/>
    <w:rsid w:val="00D71619"/>
    <w:rsid w:val="00D727FE"/>
    <w:rsid w:val="00D736E5"/>
    <w:rsid w:val="00D74203"/>
    <w:rsid w:val="00D8065E"/>
    <w:rsid w:val="00D824B4"/>
    <w:rsid w:val="00D862C8"/>
    <w:rsid w:val="00D87D83"/>
    <w:rsid w:val="00D90904"/>
    <w:rsid w:val="00D93C6E"/>
    <w:rsid w:val="00D93FCD"/>
    <w:rsid w:val="00D9560E"/>
    <w:rsid w:val="00D975E2"/>
    <w:rsid w:val="00DA0A0F"/>
    <w:rsid w:val="00DA0FE5"/>
    <w:rsid w:val="00DA233F"/>
    <w:rsid w:val="00DA2BD0"/>
    <w:rsid w:val="00DA3D7D"/>
    <w:rsid w:val="00DA542D"/>
    <w:rsid w:val="00DA6D78"/>
    <w:rsid w:val="00DB16BE"/>
    <w:rsid w:val="00DB386A"/>
    <w:rsid w:val="00DB7C6D"/>
    <w:rsid w:val="00DC0414"/>
    <w:rsid w:val="00DC7833"/>
    <w:rsid w:val="00DD289E"/>
    <w:rsid w:val="00DD3072"/>
    <w:rsid w:val="00DD3A8F"/>
    <w:rsid w:val="00DD3E9C"/>
    <w:rsid w:val="00DD5BCE"/>
    <w:rsid w:val="00DE0F93"/>
    <w:rsid w:val="00DE58B2"/>
    <w:rsid w:val="00DE6768"/>
    <w:rsid w:val="00DF38BF"/>
    <w:rsid w:val="00E028AF"/>
    <w:rsid w:val="00E05617"/>
    <w:rsid w:val="00E05B3E"/>
    <w:rsid w:val="00E10E3C"/>
    <w:rsid w:val="00E1292A"/>
    <w:rsid w:val="00E14249"/>
    <w:rsid w:val="00E14726"/>
    <w:rsid w:val="00E147B1"/>
    <w:rsid w:val="00E16226"/>
    <w:rsid w:val="00E218C4"/>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6F90"/>
    <w:rsid w:val="00E6790E"/>
    <w:rsid w:val="00E67993"/>
    <w:rsid w:val="00E67B81"/>
    <w:rsid w:val="00E70127"/>
    <w:rsid w:val="00E728A2"/>
    <w:rsid w:val="00E7632B"/>
    <w:rsid w:val="00E77B62"/>
    <w:rsid w:val="00E77E8F"/>
    <w:rsid w:val="00E800BC"/>
    <w:rsid w:val="00E808EF"/>
    <w:rsid w:val="00E82659"/>
    <w:rsid w:val="00E84258"/>
    <w:rsid w:val="00E86896"/>
    <w:rsid w:val="00E87C5C"/>
    <w:rsid w:val="00E91508"/>
    <w:rsid w:val="00E94995"/>
    <w:rsid w:val="00E94C60"/>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1D2C"/>
    <w:rsid w:val="00EE6F43"/>
    <w:rsid w:val="00EF0297"/>
    <w:rsid w:val="00EF03B0"/>
    <w:rsid w:val="00EF5910"/>
    <w:rsid w:val="00EF74ED"/>
    <w:rsid w:val="00F000C4"/>
    <w:rsid w:val="00F1148A"/>
    <w:rsid w:val="00F1193E"/>
    <w:rsid w:val="00F14E4B"/>
    <w:rsid w:val="00F154BD"/>
    <w:rsid w:val="00F17233"/>
    <w:rsid w:val="00F20BFC"/>
    <w:rsid w:val="00F218E3"/>
    <w:rsid w:val="00F24757"/>
    <w:rsid w:val="00F24EA9"/>
    <w:rsid w:val="00F2644C"/>
    <w:rsid w:val="00F26FE2"/>
    <w:rsid w:val="00F30949"/>
    <w:rsid w:val="00F3237B"/>
    <w:rsid w:val="00F358AA"/>
    <w:rsid w:val="00F366C2"/>
    <w:rsid w:val="00F41D1E"/>
    <w:rsid w:val="00F43025"/>
    <w:rsid w:val="00F4583E"/>
    <w:rsid w:val="00F47CA5"/>
    <w:rsid w:val="00F550CE"/>
    <w:rsid w:val="00F55A24"/>
    <w:rsid w:val="00F56849"/>
    <w:rsid w:val="00F56855"/>
    <w:rsid w:val="00F601DA"/>
    <w:rsid w:val="00F61498"/>
    <w:rsid w:val="00F6301A"/>
    <w:rsid w:val="00F70602"/>
    <w:rsid w:val="00F7209D"/>
    <w:rsid w:val="00F755D5"/>
    <w:rsid w:val="00F80295"/>
    <w:rsid w:val="00F80A8C"/>
    <w:rsid w:val="00F84A7F"/>
    <w:rsid w:val="00F851A9"/>
    <w:rsid w:val="00F85AD4"/>
    <w:rsid w:val="00F866F1"/>
    <w:rsid w:val="00F87300"/>
    <w:rsid w:val="00F91AAC"/>
    <w:rsid w:val="00F93095"/>
    <w:rsid w:val="00F939FF"/>
    <w:rsid w:val="00F976EE"/>
    <w:rsid w:val="00FA06DD"/>
    <w:rsid w:val="00FA563F"/>
    <w:rsid w:val="00FB078A"/>
    <w:rsid w:val="00FB0E64"/>
    <w:rsid w:val="00FB5DB2"/>
    <w:rsid w:val="00FC14D9"/>
    <w:rsid w:val="00FC15F2"/>
    <w:rsid w:val="00FC4060"/>
    <w:rsid w:val="00FD6667"/>
    <w:rsid w:val="00FE2EE1"/>
    <w:rsid w:val="00FE753B"/>
    <w:rsid w:val="00FF0B26"/>
    <w:rsid w:val="00FF23FD"/>
    <w:rsid w:val="00FF7A9C"/>
    <w:rsid w:val="086C1918"/>
    <w:rsid w:val="61196275"/>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F587C"/>
  <w15:docId w15:val="{96DF8AC3-64B5-43E7-944A-5C617A9B0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unhideWhenUsed/>
    <w:qFormat/>
    <w:rPr>
      <w:rFonts w:ascii="宋体"/>
      <w:sz w:val="18"/>
      <w:szCs w:val="18"/>
    </w:rPr>
  </w:style>
  <w:style w:type="paragraph" w:styleId="a5">
    <w:name w:val="annotation text"/>
    <w:basedOn w:val="a"/>
    <w:link w:val="a6"/>
    <w:uiPriority w:val="99"/>
    <w:unhideWhenUsed/>
    <w:qFormat/>
    <w:pPr>
      <w:jc w:val="left"/>
    </w:pPr>
    <w:rPr>
      <w:kern w:val="0"/>
      <w:sz w:val="24"/>
    </w:rPr>
  </w:style>
  <w:style w:type="paragraph" w:styleId="a7">
    <w:name w:val="Balloon Text"/>
    <w:basedOn w:val="a"/>
    <w:link w:val="a8"/>
    <w:uiPriority w:val="99"/>
    <w:unhideWhenUsed/>
    <w:qFormat/>
    <w:rPr>
      <w:kern w:val="0"/>
      <w:sz w:val="18"/>
      <w:szCs w:val="18"/>
    </w:rPr>
  </w:style>
  <w:style w:type="paragraph" w:styleId="a9">
    <w:name w:val="footer"/>
    <w:basedOn w:val="a"/>
    <w:link w:val="aa"/>
    <w:uiPriority w:val="99"/>
    <w:unhideWhenUsed/>
    <w:qFormat/>
    <w:pPr>
      <w:tabs>
        <w:tab w:val="center" w:pos="4153"/>
        <w:tab w:val="right" w:pos="8306"/>
      </w:tabs>
      <w:snapToGrid w:val="0"/>
      <w:jc w:val="left"/>
    </w:pPr>
    <w:rPr>
      <w:rFonts w:ascii="Calibri" w:hAnsi="Calibri"/>
      <w:kern w:val="0"/>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d">
    <w:name w:val="annotation subject"/>
    <w:basedOn w:val="a5"/>
    <w:next w:val="a5"/>
    <w:link w:val="ae"/>
    <w:uiPriority w:val="99"/>
    <w:unhideWhenUsed/>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unhideWhenUsed/>
    <w:qFormat/>
    <w:rPr>
      <w:rFonts w:cs="Times New Roman"/>
      <w:sz w:val="21"/>
      <w:szCs w:val="21"/>
    </w:rPr>
  </w:style>
  <w:style w:type="character" w:customStyle="1" w:styleId="a6">
    <w:name w:val="批注文字 字符"/>
    <w:link w:val="a5"/>
    <w:uiPriority w:val="99"/>
    <w:semiHidden/>
    <w:locked/>
    <w:rPr>
      <w:rFonts w:ascii="Times New Roman" w:eastAsia="宋体" w:hAnsi="Times New Roman" w:cs="Times New Roman"/>
      <w:sz w:val="24"/>
      <w:szCs w:val="24"/>
    </w:rPr>
  </w:style>
  <w:style w:type="character" w:customStyle="1" w:styleId="a8">
    <w:name w:val="批注框文本 字符"/>
    <w:link w:val="a7"/>
    <w:uiPriority w:val="99"/>
    <w:semiHidden/>
    <w:locked/>
    <w:rPr>
      <w:rFonts w:ascii="Times New Roman" w:eastAsia="宋体" w:hAnsi="Times New Roman" w:cs="Times New Roman"/>
      <w:sz w:val="18"/>
      <w:szCs w:val="18"/>
    </w:rPr>
  </w:style>
  <w:style w:type="character" w:customStyle="1" w:styleId="aa">
    <w:name w:val="页脚 字符"/>
    <w:link w:val="a9"/>
    <w:uiPriority w:val="99"/>
    <w:qFormat/>
    <w:locked/>
    <w:rPr>
      <w:rFonts w:cs="Times New Roman"/>
      <w:sz w:val="18"/>
      <w:szCs w:val="18"/>
    </w:rPr>
  </w:style>
  <w:style w:type="character" w:customStyle="1" w:styleId="a4">
    <w:name w:val="文档结构图 字符"/>
    <w:link w:val="a3"/>
    <w:uiPriority w:val="99"/>
    <w:semiHidden/>
    <w:rPr>
      <w:rFonts w:ascii="宋体" w:hAnsi="Times New Roman"/>
      <w:kern w:val="2"/>
      <w:sz w:val="18"/>
      <w:szCs w:val="18"/>
    </w:rPr>
  </w:style>
  <w:style w:type="character" w:customStyle="1" w:styleId="ac">
    <w:name w:val="页眉 字符"/>
    <w:link w:val="ab"/>
    <w:uiPriority w:val="99"/>
    <w:qFormat/>
    <w:locked/>
    <w:rPr>
      <w:rFonts w:cs="Times New Roman"/>
      <w:sz w:val="18"/>
      <w:szCs w:val="18"/>
    </w:rPr>
  </w:style>
  <w:style w:type="character" w:customStyle="1" w:styleId="ae">
    <w:name w:val="批注主题 字符"/>
    <w:link w:val="ad"/>
    <w:uiPriority w:val="99"/>
    <w:semiHidden/>
    <w:locked/>
    <w:rPr>
      <w:rFonts w:ascii="Times New Roman" w:eastAsia="宋体" w:hAnsi="Times New Roman" w:cs="Times New Roman"/>
      <w:b/>
      <w:bCs/>
      <w:sz w:val="24"/>
      <w:szCs w:val="24"/>
    </w:rPr>
  </w:style>
  <w:style w:type="paragraph" w:customStyle="1" w:styleId="af1">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qFormat/>
    <w:pPr>
      <w:widowControl/>
      <w:spacing w:after="160" w:line="240" w:lineRule="exact"/>
      <w:jc w:val="left"/>
    </w:pPr>
    <w:rPr>
      <w:rFonts w:ascii="Arial" w:eastAsia="Times New Roman" w:hAnsi="Arial" w:cs="Verdana"/>
      <w:b/>
      <w:kern w:val="0"/>
      <w:sz w:val="24"/>
      <w:lang w:eastAsia="en-US"/>
    </w:rPr>
  </w:style>
  <w:style w:type="paragraph" w:customStyle="1" w:styleId="1">
    <w:name w:val="列表段落1"/>
    <w:basedOn w:val="a"/>
    <w:uiPriority w:val="34"/>
    <w:qFormat/>
    <w:pPr>
      <w:ind w:firstLineChars="200" w:firstLine="420"/>
    </w:pPr>
  </w:style>
  <w:style w:type="paragraph" w:customStyle="1" w:styleId="10">
    <w:name w:val="修订1"/>
    <w:hidden/>
    <w:uiPriority w:val="99"/>
    <w:unhideWhenUsed/>
    <w:qFormat/>
    <w:rPr>
      <w:rFonts w:ascii="Times New Roman" w:hAnsi="Times New Roman"/>
      <w:kern w:val="2"/>
      <w:sz w:val="21"/>
      <w:szCs w:val="24"/>
    </w:rPr>
  </w:style>
  <w:style w:type="character" w:customStyle="1" w:styleId="font31">
    <w:name w:val="font31"/>
    <w:qFormat/>
    <w:rPr>
      <w:rFonts w:ascii="宋体" w:eastAsia="宋体" w:hAnsi="宋体" w:cs="宋体" w:hint="eastAsia"/>
      <w:b/>
      <w:bCs/>
      <w:color w:val="000000"/>
      <w:sz w:val="20"/>
      <w:szCs w:val="20"/>
      <w:u w:val="none"/>
    </w:rPr>
  </w:style>
  <w:style w:type="character" w:customStyle="1" w:styleId="font41">
    <w:name w:val="font41"/>
    <w:qFormat/>
    <w:rPr>
      <w:rFonts w:ascii="宋体" w:eastAsia="宋体" w:hAnsi="宋体" w:cs="宋体" w:hint="eastAsia"/>
      <w:b/>
      <w:bCs/>
      <w:color w:val="FF0000"/>
      <w:sz w:val="20"/>
      <w:szCs w:val="20"/>
      <w:u w:val="none"/>
    </w:rPr>
  </w:style>
  <w:style w:type="character" w:customStyle="1" w:styleId="font11">
    <w:name w:val="font11"/>
    <w:qFormat/>
    <w:rPr>
      <w:rFonts w:ascii="宋体" w:eastAsia="宋体" w:hAnsi="宋体" w:cs="宋体" w:hint="eastAsia"/>
      <w:b/>
      <w:bCs/>
      <w:color w:val="000000"/>
      <w:sz w:val="20"/>
      <w:szCs w:val="20"/>
      <w:u w:val="none"/>
    </w:rPr>
  </w:style>
  <w:style w:type="character" w:customStyle="1" w:styleId="font51">
    <w:name w:val="font51"/>
    <w:qFormat/>
    <w:rPr>
      <w:rFonts w:ascii="宋体" w:eastAsia="宋体" w:hAnsi="宋体" w:cs="宋体" w:hint="eastAsia"/>
      <w:b/>
      <w:bCs/>
      <w:color w:val="FF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10</Pages>
  <Words>743</Words>
  <Characters>4240</Characters>
  <Application>Microsoft Office Word</Application>
  <DocSecurity>0</DocSecurity>
  <Lines>35</Lines>
  <Paragraphs>9</Paragraphs>
  <ScaleCrop>false</ScaleCrop>
  <Company>Microsoft</Company>
  <LinksUpToDate>false</LinksUpToDate>
  <CharactersWithSpaces>4974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creator>dell</dc:creator>
  <cp:lastModifiedBy>mapeng</cp:lastModifiedBy>
  <cp:revision>17</cp:revision>
  <dcterms:created xsi:type="dcterms:W3CDTF">2024-08-16T06:42:00Z</dcterms:created>
  <dcterms:modified xsi:type="dcterms:W3CDTF">2024-08-31T08:54:00Z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2FBC9811B57442658C47DDB1C2101797_12</vt:lpwstr>
  </property>
</Properties>
</file>