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DCD" w:rsidRPr="0087401A" w:rsidRDefault="00967DCD" w:rsidP="00967DCD">
      <w:pPr>
        <w:jc w:val="center"/>
        <w:rPr>
          <w:rFonts w:ascii="宋体" w:hAnsi="宋体"/>
          <w:bCs/>
          <w:sz w:val="32"/>
          <w:szCs w:val="32"/>
        </w:rPr>
      </w:pPr>
    </w:p>
    <w:p w:rsidR="0087401A" w:rsidRPr="0087401A" w:rsidRDefault="0087401A" w:rsidP="0087401A">
      <w:pPr>
        <w:jc w:val="center"/>
        <w:rPr>
          <w:rFonts w:ascii="宋体" w:hAnsi="宋体"/>
          <w:bCs/>
          <w:sz w:val="32"/>
          <w:szCs w:val="32"/>
        </w:rPr>
      </w:pPr>
    </w:p>
    <w:p w:rsidR="0087401A" w:rsidRPr="0087401A" w:rsidRDefault="0087401A" w:rsidP="0087401A">
      <w:pPr>
        <w:jc w:val="center"/>
        <w:rPr>
          <w:rFonts w:ascii="宋体" w:hAnsi="宋体"/>
          <w:bCs/>
          <w:sz w:val="32"/>
          <w:szCs w:val="32"/>
        </w:rPr>
      </w:pPr>
    </w:p>
    <w:p w:rsidR="0087401A" w:rsidRPr="0087401A" w:rsidRDefault="0087401A" w:rsidP="0087401A">
      <w:pPr>
        <w:jc w:val="center"/>
        <w:rPr>
          <w:rFonts w:ascii="宋体" w:hAnsi="宋体"/>
          <w:bCs/>
          <w:sz w:val="32"/>
          <w:szCs w:val="32"/>
        </w:rPr>
      </w:pPr>
    </w:p>
    <w:p w:rsidR="0087401A" w:rsidRPr="0087401A" w:rsidRDefault="0087401A" w:rsidP="0087401A">
      <w:pPr>
        <w:jc w:val="center"/>
        <w:rPr>
          <w:rFonts w:ascii="宋体" w:hAnsi="宋体"/>
          <w:bCs/>
          <w:sz w:val="32"/>
          <w:szCs w:val="32"/>
        </w:rPr>
      </w:pPr>
    </w:p>
    <w:p w:rsidR="0087401A" w:rsidRPr="0087401A" w:rsidRDefault="0087401A" w:rsidP="0087401A">
      <w:pPr>
        <w:jc w:val="center"/>
        <w:rPr>
          <w:rFonts w:ascii="宋体" w:hAnsi="宋体"/>
          <w:bCs/>
          <w:sz w:val="32"/>
          <w:szCs w:val="32"/>
        </w:rPr>
      </w:pPr>
    </w:p>
    <w:p w:rsidR="0087401A" w:rsidRPr="0087401A" w:rsidRDefault="0087401A" w:rsidP="00766A65">
      <w:pPr>
        <w:spacing w:afterLines="50" w:after="156" w:line="520" w:lineRule="exact"/>
        <w:jc w:val="center"/>
        <w:rPr>
          <w:rFonts w:ascii="宋体" w:hAnsi="宋体"/>
          <w:bCs/>
          <w:sz w:val="32"/>
          <w:szCs w:val="32"/>
        </w:rPr>
      </w:pPr>
    </w:p>
    <w:p w:rsidR="0087401A" w:rsidRDefault="002A5C51" w:rsidP="009F1CC0">
      <w:pPr>
        <w:spacing w:line="520" w:lineRule="exact"/>
        <w:jc w:val="center"/>
        <w:rPr>
          <w:rFonts w:ascii="仿宋" w:eastAsia="仿宋" w:hAnsi="仿宋"/>
          <w:bCs/>
          <w:sz w:val="32"/>
          <w:szCs w:val="32"/>
        </w:rPr>
      </w:pPr>
      <w:r>
        <w:rPr>
          <w:rFonts w:ascii="仿宋" w:eastAsia="仿宋" w:hAnsi="仿宋" w:hint="eastAsia"/>
          <w:bCs/>
          <w:sz w:val="32"/>
          <w:szCs w:val="32"/>
        </w:rPr>
        <w:t>中石大克校区</w:t>
      </w:r>
      <w:r w:rsidR="007D596F">
        <w:rPr>
          <w:rFonts w:ascii="仿宋" w:eastAsia="仿宋" w:hAnsi="仿宋" w:hint="eastAsia"/>
          <w:bCs/>
          <w:sz w:val="32"/>
          <w:szCs w:val="32"/>
        </w:rPr>
        <w:t>人</w:t>
      </w:r>
      <w:r w:rsidR="0087401A">
        <w:rPr>
          <w:rFonts w:ascii="仿宋" w:eastAsia="仿宋" w:hAnsi="仿宋" w:hint="eastAsia"/>
          <w:bCs/>
          <w:sz w:val="32"/>
          <w:szCs w:val="32"/>
        </w:rPr>
        <w:t>〔</w:t>
      </w:r>
      <w:r w:rsidR="007D596F">
        <w:rPr>
          <w:rFonts w:ascii="仿宋" w:eastAsia="仿宋" w:hAnsi="仿宋" w:hint="eastAsia"/>
          <w:bCs/>
          <w:sz w:val="32"/>
          <w:szCs w:val="32"/>
        </w:rPr>
        <w:t>2017</w:t>
      </w:r>
      <w:r w:rsidR="0087401A" w:rsidRPr="0087401A">
        <w:rPr>
          <w:rFonts w:ascii="仿宋" w:eastAsia="仿宋" w:hAnsi="仿宋" w:hint="eastAsia"/>
          <w:bCs/>
          <w:sz w:val="32"/>
          <w:szCs w:val="32"/>
        </w:rPr>
        <w:t>〕</w:t>
      </w:r>
      <w:r w:rsidR="007D596F">
        <w:rPr>
          <w:rFonts w:ascii="仿宋" w:eastAsia="仿宋" w:hAnsi="仿宋" w:hint="eastAsia"/>
          <w:bCs/>
          <w:sz w:val="32"/>
          <w:szCs w:val="32"/>
        </w:rPr>
        <w:t>19</w:t>
      </w:r>
      <w:r w:rsidR="0087401A">
        <w:rPr>
          <w:rFonts w:ascii="仿宋" w:eastAsia="仿宋" w:hAnsi="仿宋" w:hint="eastAsia"/>
          <w:bCs/>
          <w:sz w:val="32"/>
          <w:szCs w:val="32"/>
        </w:rPr>
        <w:t>号</w:t>
      </w:r>
    </w:p>
    <w:p w:rsidR="0087401A" w:rsidRPr="0087401A" w:rsidRDefault="0087401A" w:rsidP="0087401A">
      <w:pPr>
        <w:jc w:val="center"/>
        <w:rPr>
          <w:rFonts w:ascii="仿宋" w:eastAsia="仿宋" w:hAnsi="仿宋"/>
          <w:bCs/>
          <w:sz w:val="32"/>
          <w:szCs w:val="32"/>
        </w:rPr>
      </w:pPr>
    </w:p>
    <w:p w:rsidR="00711099" w:rsidRDefault="00711099" w:rsidP="00711099">
      <w:pPr>
        <w:jc w:val="center"/>
        <w:rPr>
          <w:rFonts w:ascii="方正小标宋简体" w:eastAsia="方正小标宋简体" w:hAnsi="宋体"/>
          <w:bCs/>
          <w:sz w:val="32"/>
          <w:szCs w:val="36"/>
        </w:rPr>
      </w:pPr>
      <w:r w:rsidRPr="00711099">
        <w:rPr>
          <w:rFonts w:ascii="方正小标宋简体" w:eastAsia="方正小标宋简体" w:hAnsi="宋体" w:hint="eastAsia"/>
          <w:bCs/>
          <w:sz w:val="32"/>
          <w:szCs w:val="36"/>
        </w:rPr>
        <w:t>关于印发《中国石油大学（北京）克拉玛依校区关于</w:t>
      </w:r>
    </w:p>
    <w:p w:rsidR="00711099" w:rsidRPr="00C55E2C" w:rsidRDefault="00711099" w:rsidP="00711099">
      <w:pPr>
        <w:jc w:val="center"/>
        <w:rPr>
          <w:rFonts w:ascii="宋体" w:hAnsi="宋体"/>
          <w:bCs/>
          <w:sz w:val="44"/>
          <w:szCs w:val="44"/>
        </w:rPr>
      </w:pPr>
      <w:r w:rsidRPr="00711099">
        <w:rPr>
          <w:rFonts w:ascii="方正小标宋简体" w:eastAsia="方正小标宋简体" w:hAnsi="宋体" w:hint="eastAsia"/>
          <w:bCs/>
          <w:sz w:val="32"/>
          <w:szCs w:val="36"/>
        </w:rPr>
        <w:t>重新确认、平转专业技术职务的有关规定（试行）》的通知</w:t>
      </w:r>
    </w:p>
    <w:p w:rsidR="00711099" w:rsidRPr="000A45A8" w:rsidRDefault="00711099" w:rsidP="00711099">
      <w:pPr>
        <w:jc w:val="center"/>
        <w:rPr>
          <w:rFonts w:ascii="宋体" w:hAnsi="宋体"/>
          <w:bCs/>
          <w:sz w:val="44"/>
          <w:szCs w:val="44"/>
        </w:rPr>
      </w:pPr>
    </w:p>
    <w:p w:rsidR="00711099" w:rsidRDefault="00711099" w:rsidP="00711099">
      <w:pPr>
        <w:jc w:val="left"/>
        <w:rPr>
          <w:rFonts w:ascii="仿宋" w:eastAsia="仿宋" w:hAnsi="仿宋"/>
          <w:bCs/>
          <w:sz w:val="32"/>
          <w:szCs w:val="32"/>
        </w:rPr>
      </w:pPr>
      <w:r>
        <w:rPr>
          <w:rFonts w:ascii="仿宋" w:eastAsia="仿宋" w:hAnsi="仿宋" w:hint="eastAsia"/>
          <w:bCs/>
          <w:sz w:val="32"/>
          <w:szCs w:val="32"/>
        </w:rPr>
        <w:t>校区各部门、单位：</w:t>
      </w:r>
    </w:p>
    <w:p w:rsidR="00711099" w:rsidRDefault="00711099" w:rsidP="00711099">
      <w:pPr>
        <w:ind w:firstLineChars="200" w:firstLine="640"/>
        <w:jc w:val="left"/>
        <w:rPr>
          <w:rFonts w:ascii="仿宋" w:eastAsia="仿宋" w:hAnsi="仿宋"/>
          <w:bCs/>
          <w:sz w:val="32"/>
          <w:szCs w:val="32"/>
        </w:rPr>
      </w:pPr>
      <w:r w:rsidRPr="00100D2E">
        <w:rPr>
          <w:rFonts w:ascii="仿宋" w:eastAsia="仿宋" w:hAnsi="仿宋" w:hint="eastAsia"/>
          <w:bCs/>
          <w:sz w:val="32"/>
          <w:szCs w:val="32"/>
        </w:rPr>
        <w:t>经校区2017年第</w:t>
      </w:r>
      <w:r>
        <w:rPr>
          <w:rFonts w:ascii="仿宋" w:eastAsia="仿宋" w:hAnsi="仿宋" w:hint="eastAsia"/>
          <w:bCs/>
          <w:sz w:val="32"/>
          <w:szCs w:val="32"/>
        </w:rPr>
        <w:t>16</w:t>
      </w:r>
      <w:r w:rsidRPr="00100D2E">
        <w:rPr>
          <w:rFonts w:ascii="仿宋" w:eastAsia="仿宋" w:hAnsi="仿宋" w:hint="eastAsia"/>
          <w:bCs/>
          <w:sz w:val="32"/>
          <w:szCs w:val="32"/>
        </w:rPr>
        <w:t>次党工委、管委会联席会研究通过，现将</w:t>
      </w:r>
      <w:r w:rsidRPr="00571626">
        <w:rPr>
          <w:rFonts w:ascii="仿宋" w:eastAsia="仿宋" w:hAnsi="仿宋" w:hint="eastAsia"/>
          <w:bCs/>
          <w:sz w:val="32"/>
          <w:szCs w:val="32"/>
        </w:rPr>
        <w:t>《</w:t>
      </w:r>
      <w:r w:rsidRPr="003E05C6">
        <w:rPr>
          <w:rFonts w:ascii="仿宋" w:eastAsia="仿宋" w:hAnsi="仿宋" w:hint="eastAsia"/>
          <w:bCs/>
          <w:sz w:val="32"/>
          <w:szCs w:val="32"/>
        </w:rPr>
        <w:t>中国石油大学（北京）克拉玛依校区</w:t>
      </w:r>
      <w:r w:rsidRPr="00711099">
        <w:rPr>
          <w:rFonts w:ascii="仿宋" w:eastAsia="仿宋" w:hAnsi="仿宋" w:hint="eastAsia"/>
          <w:bCs/>
          <w:sz w:val="32"/>
          <w:szCs w:val="32"/>
        </w:rPr>
        <w:t>关于重新确认、平转专业技术职务的有关规定（试行）</w:t>
      </w:r>
      <w:r w:rsidRPr="00571626">
        <w:rPr>
          <w:rFonts w:ascii="仿宋" w:eastAsia="仿宋" w:hAnsi="仿宋" w:hint="eastAsia"/>
          <w:bCs/>
          <w:sz w:val="32"/>
          <w:szCs w:val="32"/>
        </w:rPr>
        <w:t>》印发给你们，请遵照执行</w:t>
      </w:r>
      <w:r>
        <w:rPr>
          <w:rFonts w:ascii="仿宋" w:eastAsia="仿宋" w:hAnsi="仿宋" w:hint="eastAsia"/>
          <w:bCs/>
          <w:sz w:val="32"/>
          <w:szCs w:val="32"/>
        </w:rPr>
        <w:t>。</w:t>
      </w:r>
    </w:p>
    <w:p w:rsidR="00711099" w:rsidRDefault="00711099" w:rsidP="00711099">
      <w:pPr>
        <w:ind w:firstLineChars="200" w:firstLine="640"/>
        <w:jc w:val="left"/>
        <w:rPr>
          <w:rFonts w:ascii="仿宋" w:eastAsia="仿宋" w:hAnsi="仿宋"/>
          <w:bCs/>
          <w:sz w:val="32"/>
          <w:szCs w:val="32"/>
        </w:rPr>
      </w:pPr>
    </w:p>
    <w:p w:rsidR="00711099" w:rsidRDefault="00711099" w:rsidP="00711099">
      <w:pPr>
        <w:ind w:firstLineChars="200" w:firstLine="640"/>
        <w:jc w:val="left"/>
        <w:rPr>
          <w:rFonts w:ascii="仿宋" w:eastAsia="仿宋" w:hAnsi="仿宋"/>
          <w:bCs/>
          <w:sz w:val="32"/>
          <w:szCs w:val="32"/>
        </w:rPr>
      </w:pPr>
    </w:p>
    <w:p w:rsidR="00711099" w:rsidRDefault="00711099" w:rsidP="00711099">
      <w:pPr>
        <w:ind w:firstLineChars="900" w:firstLine="2880"/>
        <w:jc w:val="left"/>
        <w:rPr>
          <w:rFonts w:ascii="仿宋" w:eastAsia="仿宋" w:hAnsi="仿宋"/>
          <w:bCs/>
          <w:sz w:val="32"/>
          <w:szCs w:val="32"/>
        </w:rPr>
      </w:pPr>
      <w:r>
        <w:rPr>
          <w:rFonts w:ascii="仿宋" w:eastAsia="仿宋" w:hAnsi="仿宋" w:hint="eastAsia"/>
          <w:bCs/>
          <w:sz w:val="32"/>
          <w:szCs w:val="32"/>
        </w:rPr>
        <w:t>中国石油大学（北京）克拉玛依校区</w:t>
      </w:r>
    </w:p>
    <w:p w:rsidR="00711099" w:rsidRPr="00711099" w:rsidRDefault="00711099" w:rsidP="00466E67">
      <w:pPr>
        <w:ind w:firstLineChars="1350" w:firstLine="4320"/>
        <w:jc w:val="left"/>
        <w:rPr>
          <w:rFonts w:ascii="仿宋" w:eastAsia="仿宋" w:hAnsi="仿宋"/>
          <w:bCs/>
          <w:sz w:val="32"/>
          <w:szCs w:val="32"/>
        </w:rPr>
      </w:pPr>
      <w:r>
        <w:rPr>
          <w:rFonts w:ascii="仿宋" w:eastAsia="仿宋" w:hAnsi="仿宋" w:hint="eastAsia"/>
          <w:bCs/>
          <w:sz w:val="32"/>
          <w:szCs w:val="32"/>
        </w:rPr>
        <w:t>2017年6月9日</w:t>
      </w:r>
    </w:p>
    <w:p w:rsidR="00711099" w:rsidRPr="00AF1F12" w:rsidRDefault="00711099" w:rsidP="00711099">
      <w:pPr>
        <w:widowControl/>
        <w:adjustRightInd w:val="0"/>
        <w:snapToGrid w:val="0"/>
        <w:spacing w:line="560" w:lineRule="exact"/>
        <w:ind w:right="-766"/>
        <w:jc w:val="left"/>
        <w:rPr>
          <w:rFonts w:ascii="仿宋" w:eastAsia="仿宋" w:hAnsi="仿宋"/>
          <w:kern w:val="0"/>
          <w:sz w:val="32"/>
          <w:szCs w:val="32"/>
        </w:rPr>
      </w:pPr>
    </w:p>
    <w:tbl>
      <w:tblPr>
        <w:tblW w:w="0" w:type="auto"/>
        <w:jc w:val="center"/>
        <w:tblBorders>
          <w:top w:val="single" w:sz="12" w:space="0" w:color="auto"/>
          <w:bottom w:val="single" w:sz="12" w:space="0" w:color="auto"/>
        </w:tblBorders>
        <w:tblCellMar>
          <w:left w:w="0" w:type="dxa"/>
          <w:right w:w="0" w:type="dxa"/>
        </w:tblCellMar>
        <w:tblLook w:val="0000" w:firstRow="0" w:lastRow="0" w:firstColumn="0" w:lastColumn="0" w:noHBand="0" w:noVBand="0"/>
      </w:tblPr>
      <w:tblGrid>
        <w:gridCol w:w="8455"/>
      </w:tblGrid>
      <w:tr w:rsidR="00711099" w:rsidRPr="00D13494" w:rsidTr="00574695">
        <w:trPr>
          <w:jc w:val="center"/>
        </w:trPr>
        <w:tc>
          <w:tcPr>
            <w:tcW w:w="0" w:type="auto"/>
            <w:tcMar>
              <w:top w:w="0" w:type="dxa"/>
              <w:left w:w="108" w:type="dxa"/>
              <w:bottom w:w="0" w:type="dxa"/>
              <w:right w:w="108" w:type="dxa"/>
            </w:tcMar>
          </w:tcPr>
          <w:p w:rsidR="00711099" w:rsidRPr="00571626" w:rsidRDefault="00711099" w:rsidP="00466E67">
            <w:pPr>
              <w:snapToGrid w:val="0"/>
              <w:rPr>
                <w:rFonts w:ascii="仿宋" w:eastAsia="仿宋" w:hAnsi="仿宋"/>
                <w:w w:val="90"/>
                <w:szCs w:val="21"/>
              </w:rPr>
            </w:pPr>
            <w:r w:rsidRPr="00571626">
              <w:rPr>
                <w:rFonts w:ascii="仿宋" w:eastAsia="仿宋" w:hAnsi="仿宋" w:hint="eastAsia"/>
                <w:color w:val="000000"/>
                <w:w w:val="90"/>
                <w:sz w:val="28"/>
                <w:szCs w:val="28"/>
              </w:rPr>
              <w:t xml:space="preserve">中国石油大学（北京）克拉玛依校区综合办公室     </w:t>
            </w:r>
            <w:r w:rsidRPr="00571626">
              <w:rPr>
                <w:rFonts w:ascii="仿宋" w:eastAsia="仿宋" w:hAnsi="仿宋" w:hint="eastAsia"/>
                <w:w w:val="90"/>
                <w:sz w:val="28"/>
                <w:szCs w:val="28"/>
              </w:rPr>
              <w:t>201</w:t>
            </w:r>
            <w:r>
              <w:rPr>
                <w:rFonts w:ascii="仿宋" w:eastAsia="仿宋" w:hAnsi="仿宋" w:hint="eastAsia"/>
                <w:w w:val="90"/>
                <w:sz w:val="28"/>
                <w:szCs w:val="28"/>
              </w:rPr>
              <w:t>7</w:t>
            </w:r>
            <w:r w:rsidRPr="00571626">
              <w:rPr>
                <w:rFonts w:ascii="仿宋" w:eastAsia="仿宋" w:hAnsi="仿宋" w:hint="eastAsia"/>
                <w:w w:val="90"/>
                <w:sz w:val="28"/>
                <w:szCs w:val="28"/>
              </w:rPr>
              <w:t>年</w:t>
            </w:r>
            <w:r w:rsidR="00466E67">
              <w:rPr>
                <w:rFonts w:ascii="仿宋" w:eastAsia="仿宋" w:hAnsi="仿宋" w:hint="eastAsia"/>
                <w:w w:val="90"/>
                <w:sz w:val="28"/>
                <w:szCs w:val="28"/>
              </w:rPr>
              <w:t>6</w:t>
            </w:r>
            <w:r w:rsidRPr="00571626">
              <w:rPr>
                <w:rFonts w:ascii="仿宋" w:eastAsia="仿宋" w:hAnsi="仿宋" w:hint="eastAsia"/>
                <w:w w:val="90"/>
                <w:sz w:val="28"/>
                <w:szCs w:val="28"/>
              </w:rPr>
              <w:t>月</w:t>
            </w:r>
            <w:r w:rsidR="00466E67">
              <w:rPr>
                <w:rFonts w:ascii="仿宋" w:eastAsia="仿宋" w:hAnsi="仿宋" w:hint="eastAsia"/>
                <w:w w:val="90"/>
                <w:sz w:val="28"/>
                <w:szCs w:val="28"/>
              </w:rPr>
              <w:t>9</w:t>
            </w:r>
            <w:r w:rsidRPr="00571626">
              <w:rPr>
                <w:rFonts w:ascii="仿宋" w:eastAsia="仿宋" w:hAnsi="仿宋" w:hint="eastAsia"/>
                <w:w w:val="90"/>
                <w:sz w:val="28"/>
                <w:szCs w:val="28"/>
              </w:rPr>
              <w:t xml:space="preserve">日印发 </w:t>
            </w:r>
          </w:p>
        </w:tc>
      </w:tr>
    </w:tbl>
    <w:p w:rsidR="00711099" w:rsidRDefault="00711099" w:rsidP="00711099">
      <w:pPr>
        <w:widowControl/>
        <w:snapToGrid w:val="0"/>
        <w:spacing w:line="360" w:lineRule="auto"/>
        <w:ind w:firstLine="560"/>
        <w:jc w:val="center"/>
        <w:rPr>
          <w:rFonts w:ascii="黑体" w:eastAsia="黑体" w:hAnsi="黑体"/>
          <w:color w:val="FF0000"/>
          <w:kern w:val="0"/>
          <w:sz w:val="30"/>
          <w:szCs w:val="30"/>
        </w:rPr>
      </w:pPr>
      <w:bookmarkStart w:id="0" w:name="_Toc248639513"/>
      <w:bookmarkStart w:id="1" w:name="_Toc266468787"/>
    </w:p>
    <w:p w:rsidR="00711099" w:rsidRPr="001F63BF" w:rsidRDefault="00711099" w:rsidP="00711099">
      <w:pPr>
        <w:widowControl/>
        <w:snapToGrid w:val="0"/>
        <w:spacing w:line="360" w:lineRule="auto"/>
        <w:ind w:firstLine="560"/>
        <w:jc w:val="center"/>
        <w:rPr>
          <w:rFonts w:ascii="黑体" w:eastAsia="黑体" w:hAnsi="黑体"/>
          <w:kern w:val="0"/>
          <w:sz w:val="32"/>
          <w:szCs w:val="30"/>
        </w:rPr>
      </w:pPr>
      <w:r w:rsidRPr="001F63BF">
        <w:rPr>
          <w:rFonts w:ascii="黑体" w:eastAsia="黑体" w:hAnsi="黑体" w:hint="eastAsia"/>
          <w:kern w:val="0"/>
          <w:sz w:val="32"/>
          <w:szCs w:val="30"/>
        </w:rPr>
        <w:lastRenderedPageBreak/>
        <w:t>中国石油大学（北京）克拉玛依校区</w:t>
      </w:r>
    </w:p>
    <w:p w:rsidR="00711099" w:rsidRPr="001F63BF" w:rsidRDefault="00711099" w:rsidP="00711099">
      <w:pPr>
        <w:widowControl/>
        <w:snapToGrid w:val="0"/>
        <w:spacing w:line="360" w:lineRule="auto"/>
        <w:ind w:firstLine="560"/>
        <w:jc w:val="center"/>
        <w:rPr>
          <w:rFonts w:ascii="黑体" w:eastAsia="黑体" w:hAnsi="黑体"/>
          <w:color w:val="FF0000"/>
          <w:kern w:val="0"/>
          <w:sz w:val="32"/>
          <w:szCs w:val="30"/>
        </w:rPr>
      </w:pPr>
      <w:r w:rsidRPr="001F63BF">
        <w:rPr>
          <w:rFonts w:ascii="黑体" w:eastAsia="黑体" w:hAnsi="黑体" w:hint="eastAsia"/>
          <w:kern w:val="0"/>
          <w:sz w:val="32"/>
          <w:szCs w:val="30"/>
        </w:rPr>
        <w:t>关于重新确认、平转专业技术职务的有关规定（试行）</w:t>
      </w:r>
      <w:bookmarkEnd w:id="0"/>
      <w:bookmarkEnd w:id="1"/>
    </w:p>
    <w:p w:rsidR="0071109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bookmarkStart w:id="2" w:name="_GoBack"/>
      <w:bookmarkEnd w:id="2"/>
    </w:p>
    <w:p w:rsidR="00711099" w:rsidRPr="006C387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hint="eastAsia"/>
          <w:bCs/>
          <w:color w:val="000000"/>
          <w:kern w:val="0"/>
          <w:sz w:val="30"/>
          <w:szCs w:val="30"/>
        </w:rPr>
        <w:t>为完善职称评审制度，进一步规范校区专业技术职务评审工作，根据《中国石油大学（北京）关于校外调入人员确认专业技术职务的有关规定（试行）》（中石大京人[2008]28号），结合校区实际，制定本规定。</w:t>
      </w:r>
    </w:p>
    <w:p w:rsidR="00711099" w:rsidRPr="006C3879" w:rsidRDefault="00711099" w:rsidP="00711099">
      <w:pPr>
        <w:adjustRightInd w:val="0"/>
        <w:snapToGrid w:val="0"/>
        <w:spacing w:line="360" w:lineRule="auto"/>
        <w:ind w:firstLineChars="200" w:firstLine="602"/>
        <w:outlineLvl w:val="0"/>
        <w:rPr>
          <w:rFonts w:ascii="仿宋" w:eastAsia="仿宋" w:hAnsi="仿宋" w:cs="宋体"/>
          <w:b/>
          <w:bCs/>
          <w:color w:val="000000"/>
          <w:kern w:val="0"/>
          <w:sz w:val="30"/>
          <w:szCs w:val="30"/>
        </w:rPr>
      </w:pPr>
      <w:r w:rsidRPr="006C3879">
        <w:rPr>
          <w:rFonts w:ascii="仿宋" w:eastAsia="仿宋" w:hAnsi="仿宋" w:cs="宋体" w:hint="eastAsia"/>
          <w:b/>
          <w:bCs/>
          <w:color w:val="000000"/>
          <w:kern w:val="0"/>
          <w:sz w:val="30"/>
          <w:szCs w:val="30"/>
        </w:rPr>
        <w:t>一、范围</w:t>
      </w:r>
    </w:p>
    <w:p w:rsidR="00711099" w:rsidRPr="006C387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hint="eastAsia"/>
          <w:bCs/>
          <w:color w:val="000000"/>
          <w:kern w:val="0"/>
          <w:sz w:val="30"/>
          <w:szCs w:val="30"/>
        </w:rPr>
        <w:t>1.凡调入我校区的专业技术人员，将</w:t>
      </w:r>
      <w:r>
        <w:rPr>
          <w:rFonts w:ascii="仿宋" w:eastAsia="仿宋" w:hAnsi="仿宋" w:cs="宋体" w:hint="eastAsia"/>
          <w:bCs/>
          <w:color w:val="000000"/>
          <w:kern w:val="0"/>
          <w:sz w:val="30"/>
          <w:szCs w:val="30"/>
        </w:rPr>
        <w:t>根据</w:t>
      </w:r>
      <w:r w:rsidRPr="006C3879">
        <w:rPr>
          <w:rFonts w:ascii="仿宋" w:eastAsia="仿宋" w:hAnsi="仿宋" w:cs="宋体" w:hint="eastAsia"/>
          <w:bCs/>
          <w:color w:val="000000"/>
          <w:kern w:val="0"/>
          <w:sz w:val="30"/>
          <w:szCs w:val="30"/>
        </w:rPr>
        <w:t>校区</w:t>
      </w:r>
      <w:r>
        <w:rPr>
          <w:rFonts w:ascii="仿宋" w:eastAsia="仿宋" w:hAnsi="仿宋" w:cs="宋体" w:hint="eastAsia"/>
          <w:bCs/>
          <w:color w:val="000000"/>
          <w:kern w:val="0"/>
          <w:sz w:val="30"/>
          <w:szCs w:val="30"/>
        </w:rPr>
        <w:t>专业技术职务评审基本条件规定，</w:t>
      </w:r>
      <w:r w:rsidRPr="006C3879">
        <w:rPr>
          <w:rFonts w:ascii="仿宋" w:eastAsia="仿宋" w:hAnsi="仿宋" w:cs="宋体" w:hint="eastAsia"/>
          <w:bCs/>
          <w:color w:val="000000"/>
          <w:kern w:val="0"/>
          <w:sz w:val="30"/>
          <w:szCs w:val="30"/>
        </w:rPr>
        <w:t>按拟聘专业技术职务的任职条件要求，对其原有专业技术职务进行重新确认，并聘任相应的专业技术职务。</w:t>
      </w:r>
    </w:p>
    <w:p w:rsidR="00711099" w:rsidRPr="006C387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hint="eastAsia"/>
          <w:bCs/>
          <w:color w:val="000000"/>
          <w:kern w:val="0"/>
          <w:sz w:val="30"/>
          <w:szCs w:val="30"/>
        </w:rPr>
        <w:t>2.凡因工作岗位变动（含调入我校区人员），原专业技术职务系列与现岗位不是一个系列的专业技术人员，经本人申请，将</w:t>
      </w:r>
      <w:r>
        <w:rPr>
          <w:rFonts w:ascii="仿宋" w:eastAsia="仿宋" w:hAnsi="仿宋" w:cs="宋体" w:hint="eastAsia"/>
          <w:bCs/>
          <w:color w:val="000000"/>
          <w:kern w:val="0"/>
          <w:sz w:val="30"/>
          <w:szCs w:val="30"/>
        </w:rPr>
        <w:t>根据</w:t>
      </w:r>
      <w:r w:rsidRPr="006C3879">
        <w:rPr>
          <w:rFonts w:ascii="仿宋" w:eastAsia="仿宋" w:hAnsi="仿宋" w:cs="宋体" w:hint="eastAsia"/>
          <w:bCs/>
          <w:color w:val="000000"/>
          <w:kern w:val="0"/>
          <w:sz w:val="30"/>
          <w:szCs w:val="30"/>
        </w:rPr>
        <w:t>校区</w:t>
      </w:r>
      <w:r>
        <w:rPr>
          <w:rFonts w:ascii="仿宋" w:eastAsia="仿宋" w:hAnsi="仿宋" w:cs="宋体" w:hint="eastAsia"/>
          <w:bCs/>
          <w:color w:val="000000"/>
          <w:kern w:val="0"/>
          <w:sz w:val="30"/>
          <w:szCs w:val="30"/>
        </w:rPr>
        <w:t>专业技术职务评审基本条件规定，</w:t>
      </w:r>
      <w:r w:rsidRPr="006C3879">
        <w:rPr>
          <w:rFonts w:ascii="仿宋" w:eastAsia="仿宋" w:hAnsi="仿宋" w:cs="宋体" w:hint="eastAsia"/>
          <w:bCs/>
          <w:color w:val="000000"/>
          <w:kern w:val="0"/>
          <w:sz w:val="30"/>
          <w:szCs w:val="30"/>
        </w:rPr>
        <w:t>按拟聘专业技术职务的任职条件要求，对其原有专业技术职务进行平转，并聘任相应的专业技术职务。</w:t>
      </w:r>
    </w:p>
    <w:p w:rsidR="00711099" w:rsidRPr="006C387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hint="eastAsia"/>
          <w:bCs/>
          <w:color w:val="000000"/>
          <w:kern w:val="0"/>
          <w:sz w:val="30"/>
          <w:szCs w:val="30"/>
        </w:rPr>
        <w:t>3.调入我校区人员不符合平转条件的，只</w:t>
      </w:r>
      <w:r>
        <w:rPr>
          <w:rFonts w:ascii="仿宋" w:eastAsia="仿宋" w:hAnsi="仿宋" w:cs="宋体" w:hint="eastAsia"/>
          <w:bCs/>
          <w:color w:val="000000"/>
          <w:kern w:val="0"/>
          <w:sz w:val="30"/>
          <w:szCs w:val="30"/>
        </w:rPr>
        <w:t>对其</w:t>
      </w:r>
      <w:r w:rsidRPr="006C3879">
        <w:rPr>
          <w:rFonts w:ascii="仿宋" w:eastAsia="仿宋" w:hAnsi="仿宋" w:cs="宋体" w:hint="eastAsia"/>
          <w:bCs/>
          <w:color w:val="000000"/>
          <w:kern w:val="0"/>
          <w:sz w:val="30"/>
          <w:szCs w:val="30"/>
        </w:rPr>
        <w:t>专业技术职务</w:t>
      </w:r>
      <w:r>
        <w:rPr>
          <w:rFonts w:ascii="仿宋" w:eastAsia="仿宋" w:hAnsi="仿宋" w:cs="宋体" w:hint="eastAsia"/>
          <w:bCs/>
          <w:color w:val="000000"/>
          <w:kern w:val="0"/>
          <w:sz w:val="30"/>
          <w:szCs w:val="30"/>
        </w:rPr>
        <w:t>进行重新确认</w:t>
      </w:r>
      <w:r w:rsidRPr="006C3879">
        <w:rPr>
          <w:rFonts w:ascii="仿宋" w:eastAsia="仿宋" w:hAnsi="仿宋" w:cs="宋体" w:hint="eastAsia"/>
          <w:bCs/>
          <w:color w:val="000000"/>
          <w:kern w:val="0"/>
          <w:sz w:val="30"/>
          <w:szCs w:val="30"/>
        </w:rPr>
        <w:t>。</w:t>
      </w:r>
    </w:p>
    <w:p w:rsidR="00711099" w:rsidRPr="006C3879" w:rsidRDefault="00711099" w:rsidP="00711099">
      <w:pPr>
        <w:adjustRightInd w:val="0"/>
        <w:snapToGrid w:val="0"/>
        <w:spacing w:line="360" w:lineRule="auto"/>
        <w:ind w:firstLineChars="200" w:firstLine="602"/>
        <w:outlineLvl w:val="0"/>
        <w:rPr>
          <w:rFonts w:ascii="仿宋" w:eastAsia="仿宋" w:hAnsi="仿宋" w:cs="宋体"/>
          <w:b/>
          <w:bCs/>
          <w:color w:val="000000"/>
          <w:kern w:val="0"/>
          <w:sz w:val="30"/>
          <w:szCs w:val="30"/>
        </w:rPr>
      </w:pPr>
      <w:r w:rsidRPr="006C3879">
        <w:rPr>
          <w:rFonts w:ascii="仿宋" w:eastAsia="仿宋" w:hAnsi="仿宋" w:cs="宋体" w:hint="eastAsia"/>
          <w:b/>
          <w:bCs/>
          <w:color w:val="000000"/>
          <w:kern w:val="0"/>
          <w:sz w:val="30"/>
          <w:szCs w:val="30"/>
        </w:rPr>
        <w:t>二、程序</w:t>
      </w:r>
    </w:p>
    <w:p w:rsidR="00711099" w:rsidRPr="006C3879" w:rsidRDefault="00711099" w:rsidP="00711099">
      <w:pPr>
        <w:adjustRightInd w:val="0"/>
        <w:snapToGrid w:val="0"/>
        <w:spacing w:line="360" w:lineRule="auto"/>
        <w:ind w:firstLineChars="200" w:firstLine="602"/>
        <w:outlineLvl w:val="1"/>
        <w:rPr>
          <w:rFonts w:ascii="仿宋" w:eastAsia="仿宋" w:hAnsi="仿宋" w:cs="宋体"/>
          <w:b/>
          <w:bCs/>
          <w:color w:val="000000"/>
          <w:kern w:val="0"/>
          <w:sz w:val="30"/>
          <w:szCs w:val="30"/>
        </w:rPr>
      </w:pPr>
      <w:r w:rsidRPr="006C3879">
        <w:rPr>
          <w:rFonts w:ascii="仿宋" w:eastAsia="仿宋" w:hAnsi="仿宋" w:cs="宋体" w:hint="eastAsia"/>
          <w:b/>
          <w:bCs/>
          <w:color w:val="000000"/>
          <w:kern w:val="0"/>
          <w:sz w:val="30"/>
          <w:szCs w:val="30"/>
        </w:rPr>
        <w:t>（一）重新确认专业技术职务</w:t>
      </w:r>
    </w:p>
    <w:p w:rsidR="00711099" w:rsidRPr="006C387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hint="eastAsia"/>
          <w:bCs/>
          <w:color w:val="000000"/>
          <w:kern w:val="0"/>
          <w:sz w:val="30"/>
          <w:szCs w:val="30"/>
        </w:rPr>
        <w:t>1.</w:t>
      </w:r>
      <w:r>
        <w:rPr>
          <w:rFonts w:ascii="仿宋" w:eastAsia="仿宋" w:hAnsi="仿宋" w:cs="宋体" w:hint="eastAsia"/>
          <w:bCs/>
          <w:color w:val="000000"/>
          <w:kern w:val="0"/>
          <w:sz w:val="30"/>
          <w:szCs w:val="30"/>
        </w:rPr>
        <w:t>调入我校区</w:t>
      </w:r>
      <w:r w:rsidRPr="006C3879">
        <w:rPr>
          <w:rFonts w:ascii="仿宋" w:eastAsia="仿宋" w:hAnsi="仿宋" w:cs="宋体" w:hint="eastAsia"/>
          <w:bCs/>
          <w:color w:val="000000"/>
          <w:kern w:val="0"/>
          <w:sz w:val="30"/>
          <w:szCs w:val="30"/>
        </w:rPr>
        <w:t>的具有中级或初级专业技术职务的人员，在调入同时由接收学院予以确认，并报校区组织与人事工作部备案。自报到之日起，按其相应专业技术职务聘任。</w:t>
      </w:r>
    </w:p>
    <w:p w:rsidR="00711099" w:rsidRPr="006C387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hint="eastAsia"/>
          <w:bCs/>
          <w:color w:val="000000"/>
          <w:kern w:val="0"/>
          <w:sz w:val="30"/>
          <w:szCs w:val="30"/>
        </w:rPr>
        <w:t>2.调入我</w:t>
      </w:r>
      <w:r>
        <w:rPr>
          <w:rFonts w:ascii="仿宋" w:eastAsia="仿宋" w:hAnsi="仿宋" w:cs="宋体" w:hint="eastAsia"/>
          <w:bCs/>
          <w:color w:val="000000"/>
          <w:kern w:val="0"/>
          <w:sz w:val="30"/>
          <w:szCs w:val="30"/>
        </w:rPr>
        <w:t>校区</w:t>
      </w:r>
      <w:r w:rsidRPr="006C3879">
        <w:rPr>
          <w:rFonts w:ascii="仿宋" w:eastAsia="仿宋" w:hAnsi="仿宋" w:cs="宋体" w:hint="eastAsia"/>
          <w:bCs/>
          <w:color w:val="000000"/>
          <w:kern w:val="0"/>
          <w:sz w:val="30"/>
          <w:szCs w:val="30"/>
        </w:rPr>
        <w:t>的具有高级专业技术职务的人员，按以下程序</w:t>
      </w:r>
      <w:r w:rsidRPr="006C3879">
        <w:rPr>
          <w:rFonts w:ascii="仿宋" w:eastAsia="仿宋" w:hAnsi="仿宋" w:cs="宋体" w:hint="eastAsia"/>
          <w:bCs/>
          <w:color w:val="000000"/>
          <w:kern w:val="0"/>
          <w:sz w:val="30"/>
          <w:szCs w:val="30"/>
        </w:rPr>
        <w:lastRenderedPageBreak/>
        <w:t>进行重新确认其专业技术职务：</w:t>
      </w:r>
    </w:p>
    <w:p w:rsidR="00711099" w:rsidRPr="006C387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hint="eastAsia"/>
          <w:bCs/>
          <w:color w:val="000000"/>
          <w:kern w:val="0"/>
          <w:sz w:val="30"/>
          <w:szCs w:val="30"/>
        </w:rPr>
        <w:t>（1）由本人向所在学院提交《</w:t>
      </w:r>
      <w:r w:rsidRPr="00711099">
        <w:rPr>
          <w:rFonts w:ascii="仿宋" w:eastAsia="仿宋" w:hAnsi="仿宋" w:cs="宋体" w:hint="eastAsia"/>
          <w:bCs/>
          <w:kern w:val="0"/>
          <w:sz w:val="30"/>
          <w:szCs w:val="30"/>
        </w:rPr>
        <w:t>中国石油大学（北京）克拉玛依校区</w:t>
      </w:r>
      <w:r w:rsidRPr="006C3879">
        <w:rPr>
          <w:rFonts w:ascii="仿宋" w:eastAsia="仿宋" w:hAnsi="仿宋" w:cs="宋体" w:hint="eastAsia"/>
          <w:bCs/>
          <w:color w:val="000000"/>
          <w:kern w:val="0"/>
          <w:sz w:val="30"/>
          <w:szCs w:val="30"/>
        </w:rPr>
        <w:t>重新确认专业技术职务任职资格审批表》</w:t>
      </w:r>
      <w:r w:rsidRPr="00711099">
        <w:rPr>
          <w:rFonts w:ascii="仿宋" w:eastAsia="仿宋" w:hAnsi="仿宋" w:cs="宋体" w:hint="eastAsia"/>
          <w:bCs/>
          <w:kern w:val="0"/>
          <w:sz w:val="30"/>
          <w:szCs w:val="30"/>
        </w:rPr>
        <w:t>（见附件1）</w:t>
      </w:r>
      <w:r w:rsidRPr="006C3879">
        <w:rPr>
          <w:rFonts w:ascii="仿宋" w:eastAsia="仿宋" w:hAnsi="仿宋" w:cs="宋体" w:hint="eastAsia"/>
          <w:bCs/>
          <w:color w:val="000000"/>
          <w:kern w:val="0"/>
          <w:sz w:val="30"/>
          <w:szCs w:val="30"/>
        </w:rPr>
        <w:t>，并提供</w:t>
      </w:r>
      <w:r w:rsidRPr="006C3879">
        <w:rPr>
          <w:rFonts w:ascii="仿宋" w:eastAsia="仿宋" w:hAnsi="仿宋" w:cs="宋体" w:hint="eastAsia"/>
          <w:bCs/>
          <w:kern w:val="0"/>
          <w:sz w:val="30"/>
          <w:szCs w:val="30"/>
        </w:rPr>
        <w:t>相应的支撑材料；</w:t>
      </w:r>
    </w:p>
    <w:p w:rsidR="00711099" w:rsidRPr="006C3879" w:rsidRDefault="00711099" w:rsidP="00711099">
      <w:pPr>
        <w:widowControl/>
        <w:shd w:val="clear" w:color="auto" w:fill="FFFFFF"/>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hint="eastAsia"/>
          <w:bCs/>
          <w:color w:val="000000"/>
          <w:kern w:val="0"/>
          <w:sz w:val="30"/>
          <w:szCs w:val="30"/>
        </w:rPr>
        <w:t>（2）由所在学院聘请校内三名同行专家根据申请人近五年的学术成果评定其学术水平，依据校区拟聘专业技术职务的任职条件要求，</w:t>
      </w:r>
      <w:r w:rsidRPr="006C3879">
        <w:rPr>
          <w:rFonts w:ascii="仿宋" w:eastAsia="仿宋" w:hAnsi="仿宋" w:cs="宋体" w:hint="eastAsia"/>
          <w:bCs/>
          <w:kern w:val="0"/>
          <w:sz w:val="30"/>
          <w:szCs w:val="30"/>
        </w:rPr>
        <w:t>在《</w:t>
      </w:r>
      <w:r w:rsidRPr="00711099">
        <w:rPr>
          <w:rFonts w:ascii="仿宋" w:eastAsia="仿宋" w:hAnsi="仿宋" w:cs="宋体" w:hint="eastAsia"/>
          <w:bCs/>
          <w:kern w:val="0"/>
          <w:sz w:val="30"/>
          <w:szCs w:val="30"/>
        </w:rPr>
        <w:t>中国石油大学（北京）克拉玛依校区</w:t>
      </w:r>
      <w:r w:rsidRPr="006C3879">
        <w:rPr>
          <w:rFonts w:ascii="仿宋" w:eastAsia="仿宋" w:hAnsi="仿宋" w:cs="宋体" w:hint="eastAsia"/>
          <w:bCs/>
          <w:color w:val="000000"/>
          <w:kern w:val="0"/>
          <w:sz w:val="30"/>
          <w:szCs w:val="30"/>
        </w:rPr>
        <w:t>重新</w:t>
      </w:r>
      <w:r w:rsidRPr="006C3879">
        <w:rPr>
          <w:rFonts w:ascii="仿宋" w:eastAsia="仿宋" w:hAnsi="仿宋" w:cs="宋体" w:hint="eastAsia"/>
          <w:bCs/>
          <w:kern w:val="0"/>
          <w:sz w:val="30"/>
          <w:szCs w:val="30"/>
        </w:rPr>
        <w:t>确认专业技术职务任职资格审批表》中</w:t>
      </w:r>
      <w:r>
        <w:rPr>
          <w:rFonts w:ascii="仿宋" w:eastAsia="仿宋" w:hAnsi="仿宋" w:cs="宋体" w:hint="eastAsia"/>
          <w:bCs/>
          <w:kern w:val="0"/>
          <w:sz w:val="30"/>
          <w:szCs w:val="30"/>
        </w:rPr>
        <w:t>签署是否同意</w:t>
      </w:r>
      <w:r w:rsidRPr="006C3879">
        <w:rPr>
          <w:rFonts w:ascii="仿宋" w:eastAsia="仿宋" w:hAnsi="仿宋" w:cs="宋体" w:hint="eastAsia"/>
          <w:bCs/>
          <w:color w:val="000000"/>
          <w:kern w:val="0"/>
          <w:sz w:val="30"/>
          <w:szCs w:val="30"/>
        </w:rPr>
        <w:t>按原任职资格予以聘任</w:t>
      </w:r>
      <w:r>
        <w:rPr>
          <w:rFonts w:ascii="仿宋" w:eastAsia="仿宋" w:hAnsi="仿宋" w:cs="宋体" w:hint="eastAsia"/>
          <w:bCs/>
          <w:color w:val="000000"/>
          <w:kern w:val="0"/>
          <w:sz w:val="30"/>
          <w:szCs w:val="30"/>
        </w:rPr>
        <w:t>的书面意见，经</w:t>
      </w:r>
      <w:r w:rsidRPr="006C3879">
        <w:rPr>
          <w:rFonts w:ascii="仿宋" w:eastAsia="仿宋" w:hAnsi="仿宋" w:cs="宋体" w:hint="eastAsia"/>
          <w:bCs/>
          <w:color w:val="000000"/>
          <w:kern w:val="0"/>
          <w:sz w:val="30"/>
          <w:szCs w:val="30"/>
        </w:rPr>
        <w:t>学院院长签字</w:t>
      </w:r>
      <w:r>
        <w:rPr>
          <w:rFonts w:ascii="仿宋" w:eastAsia="仿宋" w:hAnsi="仿宋" w:cs="宋体" w:hint="eastAsia"/>
          <w:bCs/>
          <w:color w:val="000000"/>
          <w:kern w:val="0"/>
          <w:sz w:val="30"/>
          <w:szCs w:val="30"/>
        </w:rPr>
        <w:t>盖章</w:t>
      </w:r>
      <w:r w:rsidRPr="006C3879">
        <w:rPr>
          <w:rFonts w:ascii="仿宋" w:eastAsia="仿宋" w:hAnsi="仿宋" w:cs="宋体" w:hint="eastAsia"/>
          <w:bCs/>
          <w:color w:val="000000"/>
          <w:kern w:val="0"/>
          <w:sz w:val="30"/>
          <w:szCs w:val="30"/>
        </w:rPr>
        <w:t>后</w:t>
      </w:r>
      <w:r>
        <w:rPr>
          <w:rFonts w:ascii="仿宋" w:eastAsia="仿宋" w:hAnsi="仿宋" w:cs="宋体" w:hint="eastAsia"/>
          <w:bCs/>
          <w:color w:val="000000"/>
          <w:kern w:val="0"/>
          <w:sz w:val="30"/>
          <w:szCs w:val="30"/>
        </w:rPr>
        <w:t>，</w:t>
      </w:r>
      <w:r w:rsidRPr="006C3879">
        <w:rPr>
          <w:rFonts w:ascii="仿宋" w:eastAsia="仿宋" w:hAnsi="仿宋" w:cs="宋体" w:hint="eastAsia"/>
          <w:bCs/>
          <w:color w:val="000000"/>
          <w:kern w:val="0"/>
          <w:sz w:val="30"/>
          <w:szCs w:val="30"/>
        </w:rPr>
        <w:t>汇同专家评定意见一并上报组织与人事工作部；</w:t>
      </w:r>
    </w:p>
    <w:p w:rsidR="00711099" w:rsidRPr="006C387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hint="eastAsia"/>
          <w:bCs/>
          <w:color w:val="000000"/>
          <w:kern w:val="0"/>
          <w:sz w:val="30"/>
          <w:szCs w:val="30"/>
        </w:rPr>
        <w:t>（</w:t>
      </w:r>
      <w:r>
        <w:rPr>
          <w:rFonts w:ascii="仿宋" w:eastAsia="仿宋" w:hAnsi="仿宋" w:cs="宋体"/>
          <w:bCs/>
          <w:color w:val="000000"/>
          <w:kern w:val="0"/>
          <w:sz w:val="30"/>
          <w:szCs w:val="30"/>
        </w:rPr>
        <w:t>3</w:t>
      </w:r>
      <w:r w:rsidRPr="006C3879">
        <w:rPr>
          <w:rFonts w:ascii="仿宋" w:eastAsia="仿宋" w:hAnsi="仿宋" w:cs="宋体" w:hint="eastAsia"/>
          <w:bCs/>
          <w:color w:val="000000"/>
          <w:kern w:val="0"/>
          <w:sz w:val="30"/>
          <w:szCs w:val="30"/>
        </w:rPr>
        <w:t>）经校区高级专业技术职务评审委员会议讨论通过后，报校区党工委、管委会联席会审批；</w:t>
      </w:r>
    </w:p>
    <w:p w:rsidR="00711099" w:rsidRPr="006C387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hint="eastAsia"/>
          <w:bCs/>
          <w:color w:val="000000"/>
          <w:kern w:val="0"/>
          <w:sz w:val="30"/>
          <w:szCs w:val="30"/>
        </w:rPr>
        <w:t>（</w:t>
      </w:r>
      <w:r>
        <w:rPr>
          <w:rFonts w:ascii="仿宋" w:eastAsia="仿宋" w:hAnsi="仿宋" w:cs="宋体"/>
          <w:bCs/>
          <w:color w:val="000000"/>
          <w:kern w:val="0"/>
          <w:sz w:val="30"/>
          <w:szCs w:val="30"/>
        </w:rPr>
        <w:t>4</w:t>
      </w:r>
      <w:r>
        <w:rPr>
          <w:rFonts w:ascii="仿宋" w:eastAsia="仿宋" w:hAnsi="仿宋" w:cs="宋体" w:hint="eastAsia"/>
          <w:bCs/>
          <w:color w:val="000000"/>
          <w:kern w:val="0"/>
          <w:sz w:val="30"/>
          <w:szCs w:val="30"/>
        </w:rPr>
        <w:t>）经确认后原专业技术职务变更者，在</w:t>
      </w:r>
      <w:r w:rsidRPr="00711099">
        <w:rPr>
          <w:rFonts w:ascii="仿宋" w:eastAsia="仿宋" w:hAnsi="仿宋" w:cs="宋体" w:hint="eastAsia"/>
          <w:bCs/>
          <w:kern w:val="0"/>
          <w:sz w:val="30"/>
          <w:szCs w:val="30"/>
        </w:rPr>
        <w:t>校区</w:t>
      </w:r>
      <w:r w:rsidRPr="006C3879">
        <w:rPr>
          <w:rFonts w:ascii="仿宋" w:eastAsia="仿宋" w:hAnsi="仿宋" w:cs="宋体" w:hint="eastAsia"/>
          <w:bCs/>
          <w:color w:val="000000"/>
          <w:kern w:val="0"/>
          <w:sz w:val="30"/>
          <w:szCs w:val="30"/>
        </w:rPr>
        <w:t>工作满</w:t>
      </w:r>
      <w:r>
        <w:rPr>
          <w:rFonts w:ascii="仿宋" w:eastAsia="仿宋" w:hAnsi="仿宋" w:cs="宋体" w:hint="eastAsia"/>
          <w:bCs/>
          <w:color w:val="000000"/>
          <w:kern w:val="0"/>
          <w:sz w:val="30"/>
          <w:szCs w:val="30"/>
        </w:rPr>
        <w:t>一</w:t>
      </w:r>
      <w:r w:rsidRPr="006C3879">
        <w:rPr>
          <w:rFonts w:ascii="仿宋" w:eastAsia="仿宋" w:hAnsi="仿宋" w:cs="宋体" w:hint="eastAsia"/>
          <w:bCs/>
          <w:color w:val="000000"/>
          <w:kern w:val="0"/>
          <w:sz w:val="30"/>
          <w:szCs w:val="30"/>
        </w:rPr>
        <w:t>年后可申报高一级专业技术职务。</w:t>
      </w:r>
    </w:p>
    <w:p w:rsidR="00711099" w:rsidRPr="006C3879" w:rsidRDefault="00711099" w:rsidP="00711099">
      <w:pPr>
        <w:adjustRightInd w:val="0"/>
        <w:snapToGrid w:val="0"/>
        <w:spacing w:line="360" w:lineRule="auto"/>
        <w:ind w:firstLineChars="200" w:firstLine="602"/>
        <w:outlineLvl w:val="1"/>
        <w:rPr>
          <w:rFonts w:ascii="仿宋" w:eastAsia="仿宋" w:hAnsi="仿宋" w:cs="宋体"/>
          <w:b/>
          <w:bCs/>
          <w:color w:val="000000"/>
          <w:kern w:val="0"/>
          <w:sz w:val="30"/>
          <w:szCs w:val="30"/>
        </w:rPr>
      </w:pPr>
      <w:r w:rsidRPr="006C3879">
        <w:rPr>
          <w:rFonts w:ascii="仿宋" w:eastAsia="仿宋" w:hAnsi="仿宋" w:cs="宋体" w:hint="eastAsia"/>
          <w:b/>
          <w:bCs/>
          <w:color w:val="000000"/>
          <w:kern w:val="0"/>
          <w:sz w:val="30"/>
          <w:szCs w:val="30"/>
        </w:rPr>
        <w:t>（二）平转专业技术职务</w:t>
      </w:r>
    </w:p>
    <w:p w:rsidR="00711099" w:rsidRPr="006C387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hint="eastAsia"/>
          <w:bCs/>
          <w:color w:val="000000"/>
          <w:kern w:val="0"/>
          <w:sz w:val="30"/>
          <w:szCs w:val="30"/>
        </w:rPr>
        <w:t>原已取得相应专业技术资格，由于工作岗位变动需要平转其他系列的专业技术人员，在新的岗位工作一年及以上，可按以下程序平转专业技术职务：</w:t>
      </w:r>
    </w:p>
    <w:p w:rsidR="00711099" w:rsidRPr="006C387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hint="eastAsia"/>
          <w:bCs/>
          <w:color w:val="000000"/>
          <w:kern w:val="0"/>
          <w:sz w:val="30"/>
          <w:szCs w:val="30"/>
        </w:rPr>
        <w:t>（1）由本人向所在学院提交《</w:t>
      </w:r>
      <w:r w:rsidRPr="00711099">
        <w:rPr>
          <w:rFonts w:ascii="仿宋" w:eastAsia="仿宋" w:hAnsi="仿宋" w:cs="宋体" w:hint="eastAsia"/>
          <w:bCs/>
          <w:kern w:val="0"/>
          <w:sz w:val="30"/>
          <w:szCs w:val="30"/>
        </w:rPr>
        <w:t>中国石油大学（北京）克拉玛依校区</w:t>
      </w:r>
      <w:r w:rsidRPr="006C3879">
        <w:rPr>
          <w:rFonts w:ascii="仿宋" w:eastAsia="仿宋" w:hAnsi="仿宋" w:cs="宋体" w:hint="eastAsia"/>
          <w:bCs/>
          <w:color w:val="000000"/>
          <w:kern w:val="0"/>
          <w:sz w:val="30"/>
          <w:szCs w:val="30"/>
        </w:rPr>
        <w:t>平转专业技术职务任职资格审批表》</w:t>
      </w:r>
      <w:r w:rsidRPr="00711099">
        <w:rPr>
          <w:rFonts w:ascii="仿宋" w:eastAsia="仿宋" w:hAnsi="仿宋" w:cs="宋体" w:hint="eastAsia"/>
          <w:bCs/>
          <w:kern w:val="0"/>
          <w:sz w:val="30"/>
          <w:szCs w:val="30"/>
        </w:rPr>
        <w:t>（见附件2）</w:t>
      </w:r>
      <w:r w:rsidRPr="006C3879">
        <w:rPr>
          <w:rFonts w:ascii="仿宋" w:eastAsia="仿宋" w:hAnsi="仿宋" w:cs="宋体" w:hint="eastAsia"/>
          <w:bCs/>
          <w:color w:val="000000"/>
          <w:kern w:val="0"/>
          <w:sz w:val="30"/>
          <w:szCs w:val="30"/>
        </w:rPr>
        <w:t>，并提供</w:t>
      </w:r>
      <w:r w:rsidRPr="006C3879">
        <w:rPr>
          <w:rFonts w:ascii="仿宋" w:eastAsia="仿宋" w:hAnsi="仿宋" w:cs="宋体" w:hint="eastAsia"/>
          <w:bCs/>
          <w:kern w:val="0"/>
          <w:sz w:val="30"/>
          <w:szCs w:val="30"/>
        </w:rPr>
        <w:t>相应的支撑材料；</w:t>
      </w:r>
    </w:p>
    <w:p w:rsidR="0071109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hint="eastAsia"/>
          <w:bCs/>
          <w:color w:val="000000"/>
          <w:kern w:val="0"/>
          <w:sz w:val="30"/>
          <w:szCs w:val="30"/>
        </w:rPr>
        <w:t>（2）由所在学院聘请校内三名同行专家根据申请人近五年的学术成果评定其学术水平，依据校区拟</w:t>
      </w:r>
      <w:r>
        <w:rPr>
          <w:rFonts w:ascii="仿宋" w:eastAsia="仿宋" w:hAnsi="仿宋" w:cs="宋体" w:hint="eastAsia"/>
          <w:bCs/>
          <w:color w:val="000000"/>
          <w:kern w:val="0"/>
          <w:sz w:val="30"/>
          <w:szCs w:val="30"/>
        </w:rPr>
        <w:t>平转</w:t>
      </w:r>
      <w:r w:rsidRPr="006C3879">
        <w:rPr>
          <w:rFonts w:ascii="仿宋" w:eastAsia="仿宋" w:hAnsi="仿宋" w:cs="宋体" w:hint="eastAsia"/>
          <w:bCs/>
          <w:color w:val="000000"/>
          <w:kern w:val="0"/>
          <w:sz w:val="30"/>
          <w:szCs w:val="30"/>
        </w:rPr>
        <w:t>系列专业技术职务的任职条件要求，</w:t>
      </w:r>
      <w:r w:rsidRPr="006C3879">
        <w:rPr>
          <w:rFonts w:ascii="仿宋" w:eastAsia="仿宋" w:hAnsi="仿宋" w:cs="宋体" w:hint="eastAsia"/>
          <w:bCs/>
          <w:kern w:val="0"/>
          <w:sz w:val="30"/>
          <w:szCs w:val="30"/>
        </w:rPr>
        <w:t>在《</w:t>
      </w:r>
      <w:r w:rsidRPr="00711099">
        <w:rPr>
          <w:rFonts w:ascii="仿宋" w:eastAsia="仿宋" w:hAnsi="仿宋" w:cs="宋体" w:hint="eastAsia"/>
          <w:bCs/>
          <w:kern w:val="0"/>
          <w:sz w:val="30"/>
          <w:szCs w:val="30"/>
        </w:rPr>
        <w:t>中国石油大学（北京）克拉玛依校区</w:t>
      </w:r>
      <w:r w:rsidRPr="006C3879">
        <w:rPr>
          <w:rFonts w:ascii="仿宋" w:eastAsia="仿宋" w:hAnsi="仿宋" w:cs="宋体" w:hint="eastAsia"/>
          <w:bCs/>
          <w:kern w:val="0"/>
          <w:sz w:val="30"/>
          <w:szCs w:val="30"/>
        </w:rPr>
        <w:t>平转专业技术职务任职资格审批表》中</w:t>
      </w:r>
      <w:r>
        <w:rPr>
          <w:rFonts w:ascii="仿宋" w:eastAsia="仿宋" w:hAnsi="仿宋" w:cs="宋体" w:hint="eastAsia"/>
          <w:bCs/>
          <w:kern w:val="0"/>
          <w:sz w:val="30"/>
          <w:szCs w:val="30"/>
        </w:rPr>
        <w:t>签署</w:t>
      </w:r>
      <w:r>
        <w:rPr>
          <w:rFonts w:ascii="仿宋" w:eastAsia="仿宋" w:hAnsi="仿宋" w:cs="宋体" w:hint="eastAsia"/>
          <w:bCs/>
          <w:color w:val="000000"/>
          <w:kern w:val="0"/>
          <w:sz w:val="30"/>
          <w:szCs w:val="30"/>
        </w:rPr>
        <w:t>意见，经</w:t>
      </w:r>
      <w:r w:rsidRPr="006C3879">
        <w:rPr>
          <w:rFonts w:ascii="仿宋" w:eastAsia="仿宋" w:hAnsi="仿宋" w:cs="宋体" w:hint="eastAsia"/>
          <w:bCs/>
          <w:color w:val="000000"/>
          <w:kern w:val="0"/>
          <w:sz w:val="30"/>
          <w:szCs w:val="30"/>
        </w:rPr>
        <w:t>学院院长签字</w:t>
      </w:r>
      <w:r>
        <w:rPr>
          <w:rFonts w:ascii="仿宋" w:eastAsia="仿宋" w:hAnsi="仿宋" w:cs="宋体" w:hint="eastAsia"/>
          <w:bCs/>
          <w:color w:val="000000"/>
          <w:kern w:val="0"/>
          <w:sz w:val="30"/>
          <w:szCs w:val="30"/>
        </w:rPr>
        <w:t>盖</w:t>
      </w:r>
      <w:r>
        <w:rPr>
          <w:rFonts w:ascii="仿宋" w:eastAsia="仿宋" w:hAnsi="仿宋" w:cs="宋体" w:hint="eastAsia"/>
          <w:bCs/>
          <w:color w:val="000000"/>
          <w:kern w:val="0"/>
          <w:sz w:val="30"/>
          <w:szCs w:val="30"/>
        </w:rPr>
        <w:lastRenderedPageBreak/>
        <w:t>章</w:t>
      </w:r>
      <w:r w:rsidRPr="006C3879">
        <w:rPr>
          <w:rFonts w:ascii="仿宋" w:eastAsia="仿宋" w:hAnsi="仿宋" w:cs="宋体" w:hint="eastAsia"/>
          <w:bCs/>
          <w:color w:val="000000"/>
          <w:kern w:val="0"/>
          <w:sz w:val="30"/>
          <w:szCs w:val="30"/>
        </w:rPr>
        <w:t>后</w:t>
      </w:r>
      <w:r>
        <w:rPr>
          <w:rFonts w:ascii="仿宋" w:eastAsia="仿宋" w:hAnsi="仿宋" w:cs="宋体" w:hint="eastAsia"/>
          <w:bCs/>
          <w:color w:val="000000"/>
          <w:kern w:val="0"/>
          <w:sz w:val="30"/>
          <w:szCs w:val="30"/>
        </w:rPr>
        <w:t>，</w:t>
      </w:r>
      <w:r w:rsidRPr="006C3879">
        <w:rPr>
          <w:rFonts w:ascii="仿宋" w:eastAsia="仿宋" w:hAnsi="仿宋" w:cs="宋体" w:hint="eastAsia"/>
          <w:bCs/>
          <w:color w:val="000000"/>
          <w:kern w:val="0"/>
          <w:sz w:val="30"/>
          <w:szCs w:val="30"/>
        </w:rPr>
        <w:t>汇同专家评定意见一并上报组织与人事工作部；</w:t>
      </w:r>
    </w:p>
    <w:p w:rsidR="00711099" w:rsidRPr="006C387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hint="eastAsia"/>
          <w:bCs/>
          <w:color w:val="000000"/>
          <w:kern w:val="0"/>
          <w:sz w:val="30"/>
          <w:szCs w:val="30"/>
        </w:rPr>
        <w:t>（</w:t>
      </w:r>
      <w:r>
        <w:rPr>
          <w:rFonts w:ascii="仿宋" w:eastAsia="仿宋" w:hAnsi="仿宋" w:cs="宋体"/>
          <w:bCs/>
          <w:color w:val="000000"/>
          <w:kern w:val="0"/>
          <w:sz w:val="30"/>
          <w:szCs w:val="30"/>
        </w:rPr>
        <w:t>3</w:t>
      </w:r>
      <w:r w:rsidRPr="006C3879">
        <w:rPr>
          <w:rFonts w:ascii="仿宋" w:eastAsia="仿宋" w:hAnsi="仿宋" w:cs="宋体" w:hint="eastAsia"/>
          <w:bCs/>
          <w:color w:val="000000"/>
          <w:kern w:val="0"/>
          <w:sz w:val="30"/>
          <w:szCs w:val="30"/>
        </w:rPr>
        <w:t>）经校区高级专业技术职务评审委员会议讨论通过后，报校区党工委、管委会联席会审批；</w:t>
      </w:r>
    </w:p>
    <w:p w:rsidR="00711099" w:rsidRPr="006C387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hint="eastAsia"/>
          <w:bCs/>
          <w:color w:val="000000"/>
          <w:kern w:val="0"/>
          <w:sz w:val="30"/>
          <w:szCs w:val="30"/>
        </w:rPr>
        <w:t>（</w:t>
      </w:r>
      <w:r>
        <w:rPr>
          <w:rFonts w:ascii="仿宋" w:eastAsia="仿宋" w:hAnsi="仿宋" w:cs="宋体"/>
          <w:bCs/>
          <w:color w:val="000000"/>
          <w:kern w:val="0"/>
          <w:sz w:val="30"/>
          <w:szCs w:val="30"/>
        </w:rPr>
        <w:t>4</w:t>
      </w:r>
      <w:r w:rsidRPr="006C3879">
        <w:rPr>
          <w:rFonts w:ascii="仿宋" w:eastAsia="仿宋" w:hAnsi="仿宋" w:cs="宋体" w:hint="eastAsia"/>
          <w:bCs/>
          <w:color w:val="000000"/>
          <w:kern w:val="0"/>
          <w:sz w:val="30"/>
          <w:szCs w:val="30"/>
        </w:rPr>
        <w:t>）</w:t>
      </w:r>
      <w:r>
        <w:rPr>
          <w:rFonts w:ascii="仿宋" w:eastAsia="仿宋" w:hAnsi="仿宋" w:cs="宋体" w:hint="eastAsia"/>
          <w:bCs/>
          <w:color w:val="000000"/>
          <w:kern w:val="0"/>
          <w:sz w:val="30"/>
          <w:szCs w:val="30"/>
        </w:rPr>
        <w:t>平转系列人员在校区</w:t>
      </w:r>
      <w:r w:rsidRPr="006C3879">
        <w:rPr>
          <w:rFonts w:ascii="仿宋" w:eastAsia="仿宋" w:hAnsi="仿宋" w:cs="宋体" w:hint="eastAsia"/>
          <w:bCs/>
          <w:color w:val="000000"/>
          <w:kern w:val="0"/>
          <w:sz w:val="30"/>
          <w:szCs w:val="30"/>
        </w:rPr>
        <w:t>工作满</w:t>
      </w:r>
      <w:r>
        <w:rPr>
          <w:rFonts w:ascii="仿宋" w:eastAsia="仿宋" w:hAnsi="仿宋" w:cs="宋体" w:hint="eastAsia"/>
          <w:bCs/>
          <w:color w:val="000000"/>
          <w:kern w:val="0"/>
          <w:sz w:val="30"/>
          <w:szCs w:val="30"/>
        </w:rPr>
        <w:t>一年</w:t>
      </w:r>
      <w:r w:rsidRPr="006C3879">
        <w:rPr>
          <w:rFonts w:ascii="仿宋" w:eastAsia="仿宋" w:hAnsi="仿宋" w:cs="宋体" w:hint="eastAsia"/>
          <w:bCs/>
          <w:color w:val="000000"/>
          <w:kern w:val="0"/>
          <w:sz w:val="30"/>
          <w:szCs w:val="30"/>
        </w:rPr>
        <w:t>后，可申报高一级专业技术职务。</w:t>
      </w:r>
    </w:p>
    <w:p w:rsidR="00711099" w:rsidRPr="006C3879" w:rsidRDefault="00711099" w:rsidP="00711099">
      <w:pPr>
        <w:adjustRightInd w:val="0"/>
        <w:snapToGrid w:val="0"/>
        <w:spacing w:line="360" w:lineRule="auto"/>
        <w:ind w:firstLineChars="200" w:firstLine="602"/>
        <w:outlineLvl w:val="0"/>
        <w:rPr>
          <w:rFonts w:ascii="仿宋" w:eastAsia="仿宋" w:hAnsi="仿宋" w:cs="宋体"/>
          <w:b/>
          <w:bCs/>
          <w:color w:val="000000"/>
          <w:kern w:val="0"/>
          <w:sz w:val="30"/>
          <w:szCs w:val="30"/>
        </w:rPr>
      </w:pPr>
      <w:r w:rsidRPr="006C3879">
        <w:rPr>
          <w:rFonts w:ascii="仿宋" w:eastAsia="仿宋" w:hAnsi="仿宋" w:cs="宋体" w:hint="eastAsia"/>
          <w:b/>
          <w:bCs/>
          <w:color w:val="000000"/>
          <w:kern w:val="0"/>
          <w:sz w:val="30"/>
          <w:szCs w:val="30"/>
        </w:rPr>
        <w:t>三、专业技术职务资格起算与任职年限的计算</w:t>
      </w:r>
    </w:p>
    <w:p w:rsidR="00711099" w:rsidRPr="006C387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bCs/>
          <w:color w:val="000000"/>
          <w:kern w:val="0"/>
          <w:sz w:val="30"/>
          <w:szCs w:val="30"/>
        </w:rPr>
        <w:t>1.</w:t>
      </w:r>
      <w:r w:rsidRPr="006C3879">
        <w:rPr>
          <w:rFonts w:ascii="仿宋" w:eastAsia="仿宋" w:hAnsi="仿宋" w:cs="宋体" w:hint="eastAsia"/>
          <w:bCs/>
          <w:color w:val="000000"/>
          <w:kern w:val="0"/>
          <w:sz w:val="30"/>
          <w:szCs w:val="30"/>
        </w:rPr>
        <w:t>重新确认后的专业技术职务资格时间与原取得的专业技术职务资格时间相同。</w:t>
      </w:r>
    </w:p>
    <w:p w:rsidR="0071109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sidRPr="006C3879">
        <w:rPr>
          <w:rFonts w:ascii="仿宋" w:eastAsia="仿宋" w:hAnsi="仿宋" w:cs="宋体"/>
          <w:bCs/>
          <w:color w:val="000000"/>
          <w:kern w:val="0"/>
          <w:sz w:val="30"/>
          <w:szCs w:val="30"/>
        </w:rPr>
        <w:t>2.</w:t>
      </w:r>
      <w:r w:rsidRPr="006C3879">
        <w:rPr>
          <w:rFonts w:ascii="仿宋" w:eastAsia="仿宋" w:hAnsi="仿宋" w:cs="宋体" w:hint="eastAsia"/>
          <w:bCs/>
          <w:color w:val="000000"/>
          <w:kern w:val="0"/>
          <w:sz w:val="30"/>
          <w:szCs w:val="30"/>
        </w:rPr>
        <w:t>平转系列后的专业技术职务资格时间从平转后的审批时间算起。在申报晋升高一级专业技术职务资格时，任职年限可以将原系列的职务资格时间与现职务资格时间累加计算。</w:t>
      </w:r>
    </w:p>
    <w:p w:rsidR="00711099" w:rsidRPr="00382B7A" w:rsidRDefault="00711099" w:rsidP="00711099">
      <w:pPr>
        <w:adjustRightInd w:val="0"/>
        <w:snapToGrid w:val="0"/>
        <w:spacing w:line="360" w:lineRule="auto"/>
        <w:ind w:firstLineChars="200" w:firstLine="602"/>
        <w:outlineLvl w:val="0"/>
        <w:rPr>
          <w:rFonts w:ascii="仿宋" w:eastAsia="仿宋" w:hAnsi="仿宋" w:cs="宋体"/>
          <w:b/>
          <w:bCs/>
          <w:color w:val="000000"/>
          <w:kern w:val="0"/>
          <w:sz w:val="30"/>
          <w:szCs w:val="30"/>
        </w:rPr>
      </w:pPr>
      <w:r w:rsidRPr="00382B7A">
        <w:rPr>
          <w:rFonts w:ascii="仿宋" w:eastAsia="仿宋" w:hAnsi="仿宋" w:cs="宋体" w:hint="eastAsia"/>
          <w:b/>
          <w:bCs/>
          <w:color w:val="000000"/>
          <w:kern w:val="0"/>
          <w:sz w:val="30"/>
          <w:szCs w:val="30"/>
        </w:rPr>
        <w:t>四、其它事项</w:t>
      </w:r>
    </w:p>
    <w:p w:rsidR="0071109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Pr>
          <w:rFonts w:ascii="仿宋" w:eastAsia="仿宋" w:hAnsi="仿宋" w:cs="宋体" w:hint="eastAsia"/>
          <w:bCs/>
          <w:color w:val="000000"/>
          <w:kern w:val="0"/>
          <w:sz w:val="30"/>
          <w:szCs w:val="30"/>
        </w:rPr>
        <w:t>1</w:t>
      </w:r>
      <w:r>
        <w:rPr>
          <w:rFonts w:ascii="仿宋" w:eastAsia="仿宋" w:hAnsi="仿宋" w:cs="宋体"/>
          <w:bCs/>
          <w:color w:val="000000"/>
          <w:kern w:val="0"/>
          <w:sz w:val="30"/>
          <w:szCs w:val="30"/>
        </w:rPr>
        <w:t>.</w:t>
      </w:r>
      <w:r w:rsidRPr="006C3879">
        <w:rPr>
          <w:rFonts w:ascii="仿宋" w:eastAsia="仿宋" w:hAnsi="仿宋" w:cs="宋体" w:hint="eastAsia"/>
          <w:bCs/>
          <w:color w:val="000000"/>
          <w:kern w:val="0"/>
          <w:sz w:val="30"/>
          <w:szCs w:val="30"/>
        </w:rPr>
        <w:t>非教师系列人员，</w:t>
      </w:r>
      <w:r>
        <w:rPr>
          <w:rFonts w:ascii="仿宋" w:eastAsia="仿宋" w:hAnsi="仿宋" w:cs="宋体" w:hint="eastAsia"/>
          <w:bCs/>
          <w:color w:val="000000"/>
          <w:kern w:val="0"/>
          <w:sz w:val="30"/>
          <w:szCs w:val="30"/>
        </w:rPr>
        <w:t>在校区</w:t>
      </w:r>
      <w:r w:rsidRPr="006C3879">
        <w:rPr>
          <w:rFonts w:ascii="仿宋" w:eastAsia="仿宋" w:hAnsi="仿宋" w:cs="宋体" w:hint="eastAsia"/>
          <w:bCs/>
          <w:color w:val="000000"/>
          <w:kern w:val="0"/>
          <w:sz w:val="30"/>
          <w:szCs w:val="30"/>
        </w:rPr>
        <w:t>实际上课时间不足一年的，不能平转为教师系列。</w:t>
      </w:r>
    </w:p>
    <w:p w:rsidR="0071109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Pr>
          <w:rFonts w:ascii="仿宋" w:eastAsia="仿宋" w:hAnsi="仿宋" w:cs="宋体" w:hint="eastAsia"/>
          <w:bCs/>
          <w:color w:val="000000"/>
          <w:kern w:val="0"/>
          <w:sz w:val="30"/>
          <w:szCs w:val="30"/>
        </w:rPr>
        <w:t>2.重新确认专业技术职务的调入人员，若属于教师系列及自然科学系列者，评审基本条件规定执行校区相关政策；其他系列人员，评审基本条件规定参照中国石油大学（北京）</w:t>
      </w:r>
      <w:r w:rsidRPr="00711099">
        <w:rPr>
          <w:rFonts w:ascii="仿宋" w:eastAsia="仿宋" w:hAnsi="仿宋" w:cs="宋体" w:hint="eastAsia"/>
          <w:bCs/>
          <w:color w:val="000000"/>
          <w:kern w:val="0"/>
          <w:sz w:val="30"/>
          <w:szCs w:val="30"/>
        </w:rPr>
        <w:t>相关</w:t>
      </w:r>
      <w:r>
        <w:rPr>
          <w:rFonts w:ascii="仿宋" w:eastAsia="仿宋" w:hAnsi="仿宋" w:cs="宋体" w:hint="eastAsia"/>
          <w:bCs/>
          <w:color w:val="000000"/>
          <w:kern w:val="0"/>
          <w:sz w:val="30"/>
          <w:szCs w:val="30"/>
        </w:rPr>
        <w:t>规定执行。</w:t>
      </w:r>
    </w:p>
    <w:p w:rsidR="0071109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Pr>
          <w:rFonts w:ascii="仿宋" w:eastAsia="仿宋" w:hAnsi="仿宋" w:cs="宋体"/>
          <w:bCs/>
          <w:color w:val="000000"/>
          <w:kern w:val="0"/>
          <w:sz w:val="30"/>
          <w:szCs w:val="30"/>
        </w:rPr>
        <w:t>3</w:t>
      </w:r>
      <w:r>
        <w:rPr>
          <w:rFonts w:ascii="仿宋" w:eastAsia="仿宋" w:hAnsi="仿宋" w:cs="宋体" w:hint="eastAsia"/>
          <w:bCs/>
          <w:color w:val="000000"/>
          <w:kern w:val="0"/>
          <w:sz w:val="30"/>
          <w:szCs w:val="30"/>
        </w:rPr>
        <w:t>.</w:t>
      </w:r>
      <w:r w:rsidRPr="006C3879">
        <w:rPr>
          <w:rFonts w:ascii="仿宋" w:eastAsia="仿宋" w:hAnsi="仿宋" w:cs="宋体" w:hint="eastAsia"/>
          <w:bCs/>
          <w:color w:val="000000"/>
          <w:kern w:val="0"/>
          <w:sz w:val="30"/>
          <w:szCs w:val="30"/>
        </w:rPr>
        <w:t>调入我</w:t>
      </w:r>
      <w:r>
        <w:rPr>
          <w:rFonts w:ascii="仿宋" w:eastAsia="仿宋" w:hAnsi="仿宋" w:cs="宋体" w:hint="eastAsia"/>
          <w:bCs/>
          <w:color w:val="000000"/>
          <w:kern w:val="0"/>
          <w:sz w:val="30"/>
          <w:szCs w:val="30"/>
        </w:rPr>
        <w:t>校区的</w:t>
      </w:r>
      <w:r w:rsidRPr="006C3879">
        <w:rPr>
          <w:rFonts w:ascii="仿宋" w:eastAsia="仿宋" w:hAnsi="仿宋" w:cs="宋体" w:hint="eastAsia"/>
          <w:bCs/>
          <w:color w:val="000000"/>
          <w:kern w:val="0"/>
          <w:sz w:val="30"/>
          <w:szCs w:val="30"/>
        </w:rPr>
        <w:t>具有高级专业技术职务的人员</w:t>
      </w:r>
      <w:r>
        <w:rPr>
          <w:rFonts w:ascii="仿宋" w:eastAsia="仿宋" w:hAnsi="仿宋" w:cs="宋体" w:hint="eastAsia"/>
          <w:bCs/>
          <w:color w:val="000000"/>
          <w:kern w:val="0"/>
          <w:sz w:val="30"/>
          <w:szCs w:val="30"/>
        </w:rPr>
        <w:t>，在专业技术职务重新确认前，按</w:t>
      </w:r>
      <w:r w:rsidRPr="006C3879">
        <w:rPr>
          <w:rFonts w:ascii="仿宋" w:eastAsia="仿宋" w:hAnsi="仿宋" w:cs="宋体" w:hint="eastAsia"/>
          <w:bCs/>
          <w:color w:val="000000"/>
          <w:kern w:val="0"/>
          <w:sz w:val="30"/>
          <w:szCs w:val="30"/>
        </w:rPr>
        <w:t>其</w:t>
      </w:r>
      <w:r>
        <w:rPr>
          <w:rFonts w:ascii="仿宋" w:eastAsia="仿宋" w:hAnsi="仿宋" w:cs="宋体" w:hint="eastAsia"/>
          <w:bCs/>
          <w:color w:val="000000"/>
          <w:kern w:val="0"/>
          <w:sz w:val="30"/>
          <w:szCs w:val="30"/>
        </w:rPr>
        <w:t>原有的</w:t>
      </w:r>
      <w:r w:rsidRPr="006C3879">
        <w:rPr>
          <w:rFonts w:ascii="仿宋" w:eastAsia="仿宋" w:hAnsi="仿宋" w:cs="宋体" w:hint="eastAsia"/>
          <w:bCs/>
          <w:color w:val="000000"/>
          <w:kern w:val="0"/>
          <w:sz w:val="30"/>
          <w:szCs w:val="30"/>
        </w:rPr>
        <w:t>专业技术职务聘任</w:t>
      </w:r>
      <w:r>
        <w:rPr>
          <w:rFonts w:ascii="仿宋" w:eastAsia="仿宋" w:hAnsi="仿宋" w:cs="宋体" w:hint="eastAsia"/>
          <w:bCs/>
          <w:color w:val="000000"/>
          <w:kern w:val="0"/>
          <w:sz w:val="30"/>
          <w:szCs w:val="30"/>
        </w:rPr>
        <w:t>；对未通过重新确认者，按低一级专业技术职务聘任。</w:t>
      </w:r>
    </w:p>
    <w:p w:rsidR="0071109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Pr>
          <w:rFonts w:ascii="仿宋" w:eastAsia="仿宋" w:hAnsi="仿宋" w:cs="宋体"/>
          <w:bCs/>
          <w:color w:val="000000"/>
          <w:kern w:val="0"/>
          <w:sz w:val="30"/>
          <w:szCs w:val="30"/>
        </w:rPr>
        <w:t>4</w:t>
      </w:r>
      <w:r>
        <w:rPr>
          <w:rFonts w:ascii="仿宋" w:eastAsia="仿宋" w:hAnsi="仿宋" w:cs="宋体" w:hint="eastAsia"/>
          <w:bCs/>
          <w:color w:val="000000"/>
          <w:kern w:val="0"/>
          <w:sz w:val="30"/>
          <w:szCs w:val="30"/>
        </w:rPr>
        <w:t>.</w:t>
      </w:r>
      <w:r w:rsidRPr="006C3879">
        <w:rPr>
          <w:rFonts w:ascii="仿宋" w:eastAsia="仿宋" w:hAnsi="仿宋" w:cs="宋体" w:hint="eastAsia"/>
          <w:bCs/>
          <w:color w:val="000000"/>
          <w:kern w:val="0"/>
          <w:sz w:val="30"/>
          <w:szCs w:val="30"/>
        </w:rPr>
        <w:t>专业技术</w:t>
      </w:r>
      <w:r>
        <w:rPr>
          <w:rFonts w:ascii="仿宋" w:eastAsia="仿宋" w:hAnsi="仿宋" w:cs="宋体" w:hint="eastAsia"/>
          <w:bCs/>
          <w:color w:val="000000"/>
          <w:kern w:val="0"/>
          <w:sz w:val="30"/>
          <w:szCs w:val="30"/>
        </w:rPr>
        <w:t>人员仅允许平转专业技术职务一次。</w:t>
      </w:r>
    </w:p>
    <w:p w:rsidR="00711099" w:rsidRPr="006C3879"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Pr>
          <w:rFonts w:ascii="仿宋" w:eastAsia="仿宋" w:hAnsi="仿宋" w:cs="宋体"/>
          <w:bCs/>
          <w:color w:val="000000"/>
          <w:kern w:val="0"/>
          <w:sz w:val="30"/>
          <w:szCs w:val="30"/>
        </w:rPr>
        <w:t>5</w:t>
      </w:r>
      <w:r>
        <w:rPr>
          <w:rFonts w:ascii="仿宋" w:eastAsia="仿宋" w:hAnsi="仿宋" w:cs="宋体" w:hint="eastAsia"/>
          <w:bCs/>
          <w:color w:val="000000"/>
          <w:kern w:val="0"/>
          <w:sz w:val="30"/>
          <w:szCs w:val="30"/>
        </w:rPr>
        <w:t>.</w:t>
      </w:r>
      <w:r w:rsidRPr="006C3879">
        <w:rPr>
          <w:rFonts w:ascii="仿宋" w:eastAsia="仿宋" w:hAnsi="仿宋" w:cs="宋体" w:hint="eastAsia"/>
          <w:bCs/>
          <w:color w:val="000000"/>
          <w:kern w:val="0"/>
          <w:sz w:val="30"/>
          <w:szCs w:val="30"/>
        </w:rPr>
        <w:t>本规定若与上级文件有不符之处，以上级文件规定为准。</w:t>
      </w:r>
    </w:p>
    <w:p w:rsidR="00711099" w:rsidRPr="00583DC4" w:rsidRDefault="00711099" w:rsidP="00711099">
      <w:pPr>
        <w:adjustRightInd w:val="0"/>
        <w:snapToGrid w:val="0"/>
        <w:spacing w:line="360" w:lineRule="auto"/>
        <w:ind w:firstLineChars="200" w:firstLine="600"/>
        <w:rPr>
          <w:rFonts w:ascii="仿宋" w:eastAsia="仿宋" w:hAnsi="仿宋" w:cs="宋体"/>
          <w:bCs/>
          <w:color w:val="000000"/>
          <w:kern w:val="0"/>
          <w:sz w:val="30"/>
          <w:szCs w:val="30"/>
        </w:rPr>
      </w:pPr>
      <w:r>
        <w:rPr>
          <w:rFonts w:ascii="仿宋" w:eastAsia="仿宋" w:hAnsi="仿宋" w:cs="宋体"/>
          <w:bCs/>
          <w:color w:val="000000"/>
          <w:kern w:val="0"/>
          <w:sz w:val="30"/>
          <w:szCs w:val="30"/>
        </w:rPr>
        <w:t>6.</w:t>
      </w:r>
      <w:r>
        <w:rPr>
          <w:rFonts w:ascii="仿宋" w:eastAsia="仿宋" w:hAnsi="仿宋" w:cs="宋体" w:hint="eastAsia"/>
          <w:bCs/>
          <w:color w:val="000000"/>
          <w:kern w:val="0"/>
          <w:sz w:val="30"/>
          <w:szCs w:val="30"/>
        </w:rPr>
        <w:t>本规定自公布之日起施</w:t>
      </w:r>
      <w:r w:rsidRPr="006C3879">
        <w:rPr>
          <w:rFonts w:ascii="仿宋" w:eastAsia="仿宋" w:hAnsi="仿宋" w:cs="宋体" w:hint="eastAsia"/>
          <w:bCs/>
          <w:color w:val="000000"/>
          <w:kern w:val="0"/>
          <w:sz w:val="30"/>
          <w:szCs w:val="30"/>
        </w:rPr>
        <w:t>行，由组织与人事工作部负责解释。</w:t>
      </w:r>
    </w:p>
    <w:p w:rsidR="00711099" w:rsidRDefault="00711099" w:rsidP="00711099">
      <w:pPr>
        <w:adjustRightInd w:val="0"/>
        <w:snapToGrid w:val="0"/>
        <w:spacing w:line="360" w:lineRule="auto"/>
        <w:rPr>
          <w:rFonts w:ascii="仿宋" w:eastAsia="仿宋" w:hAnsi="仿宋" w:cs="宋体"/>
          <w:bCs/>
          <w:color w:val="000000"/>
          <w:kern w:val="0"/>
          <w:sz w:val="30"/>
          <w:szCs w:val="30"/>
        </w:rPr>
      </w:pPr>
    </w:p>
    <w:p w:rsidR="00711099" w:rsidRPr="00583DC4" w:rsidRDefault="00711099" w:rsidP="00711099">
      <w:pPr>
        <w:adjustRightInd w:val="0"/>
        <w:snapToGrid w:val="0"/>
        <w:spacing w:line="360" w:lineRule="auto"/>
        <w:rPr>
          <w:rFonts w:ascii="仿宋" w:eastAsia="仿宋" w:hAnsi="仿宋" w:cs="宋体"/>
          <w:bCs/>
          <w:color w:val="000000"/>
          <w:kern w:val="0"/>
          <w:sz w:val="30"/>
          <w:szCs w:val="30"/>
        </w:rPr>
      </w:pPr>
    </w:p>
    <w:p w:rsidR="00711099" w:rsidRPr="00583DC4" w:rsidRDefault="00711099" w:rsidP="00711099">
      <w:pPr>
        <w:adjustRightInd w:val="0"/>
        <w:snapToGrid w:val="0"/>
        <w:spacing w:line="360" w:lineRule="auto"/>
        <w:ind w:leftChars="284" w:left="1796" w:hangingChars="400" w:hanging="1200"/>
        <w:rPr>
          <w:rFonts w:ascii="仿宋" w:eastAsia="仿宋" w:hAnsi="仿宋" w:cs="宋体"/>
          <w:bCs/>
          <w:color w:val="000000"/>
          <w:kern w:val="0"/>
          <w:sz w:val="30"/>
          <w:szCs w:val="30"/>
        </w:rPr>
      </w:pPr>
      <w:r w:rsidRPr="00583DC4">
        <w:rPr>
          <w:rFonts w:ascii="仿宋" w:eastAsia="仿宋" w:hAnsi="仿宋" w:cs="宋体" w:hint="eastAsia"/>
          <w:bCs/>
          <w:color w:val="000000"/>
          <w:kern w:val="0"/>
          <w:sz w:val="30"/>
          <w:szCs w:val="30"/>
        </w:rPr>
        <w:t>附件：</w:t>
      </w:r>
      <w:r>
        <w:rPr>
          <w:rFonts w:ascii="仿宋" w:eastAsia="仿宋" w:hAnsi="仿宋" w:cs="宋体" w:hint="eastAsia"/>
          <w:bCs/>
          <w:color w:val="000000"/>
          <w:kern w:val="0"/>
          <w:sz w:val="30"/>
          <w:szCs w:val="30"/>
        </w:rPr>
        <w:t>1.</w:t>
      </w:r>
      <w:r w:rsidRPr="00711099">
        <w:rPr>
          <w:rFonts w:ascii="仿宋" w:eastAsia="仿宋" w:hAnsi="仿宋" w:cs="宋体" w:hint="eastAsia"/>
          <w:bCs/>
          <w:kern w:val="0"/>
          <w:sz w:val="30"/>
          <w:szCs w:val="30"/>
        </w:rPr>
        <w:t>中国石油大学（北京）克拉玛依校区重新</w:t>
      </w:r>
      <w:r w:rsidRPr="00583DC4">
        <w:rPr>
          <w:rFonts w:ascii="仿宋" w:eastAsia="仿宋" w:hAnsi="仿宋" w:cs="宋体" w:hint="eastAsia"/>
          <w:bCs/>
          <w:color w:val="000000"/>
          <w:kern w:val="0"/>
          <w:sz w:val="30"/>
          <w:szCs w:val="30"/>
        </w:rPr>
        <w:t>确认专业技术职务任职资格审批表</w:t>
      </w:r>
    </w:p>
    <w:p w:rsidR="00711099" w:rsidRDefault="00711099" w:rsidP="00711099">
      <w:pPr>
        <w:adjustRightInd w:val="0"/>
        <w:snapToGrid w:val="0"/>
        <w:spacing w:line="360" w:lineRule="auto"/>
        <w:ind w:leftChars="712" w:left="1795" w:hangingChars="100" w:hanging="300"/>
        <w:rPr>
          <w:rFonts w:ascii="仿宋_GB2312" w:eastAsia="仿宋_GB2312" w:hAnsi="仿宋" w:cs="宋体"/>
          <w:bCs/>
          <w:color w:val="000000"/>
          <w:kern w:val="0"/>
          <w:sz w:val="32"/>
          <w:szCs w:val="32"/>
        </w:rPr>
        <w:sectPr w:rsidR="00711099" w:rsidSect="00DD0FA3">
          <w:footerReference w:type="default" r:id="rId7"/>
          <w:pgSz w:w="11906" w:h="16838"/>
          <w:pgMar w:top="1134" w:right="1800" w:bottom="1276" w:left="1800" w:header="851" w:footer="520" w:gutter="0"/>
          <w:cols w:space="425"/>
          <w:docGrid w:type="lines" w:linePitch="312"/>
        </w:sectPr>
      </w:pPr>
      <w:r>
        <w:rPr>
          <w:rFonts w:ascii="仿宋" w:eastAsia="仿宋" w:hAnsi="仿宋" w:cs="宋体"/>
          <w:bCs/>
          <w:color w:val="000000"/>
          <w:kern w:val="0"/>
          <w:sz w:val="30"/>
          <w:szCs w:val="30"/>
        </w:rPr>
        <w:t>2.</w:t>
      </w:r>
      <w:r w:rsidRPr="00711099">
        <w:rPr>
          <w:rFonts w:ascii="仿宋" w:eastAsia="仿宋" w:hAnsi="仿宋" w:cs="宋体" w:hint="eastAsia"/>
          <w:bCs/>
          <w:kern w:val="0"/>
          <w:sz w:val="30"/>
          <w:szCs w:val="30"/>
        </w:rPr>
        <w:t>中国石油大学（北京）克拉玛依校区</w:t>
      </w:r>
      <w:r w:rsidRPr="00583DC4">
        <w:rPr>
          <w:rFonts w:ascii="仿宋" w:eastAsia="仿宋" w:hAnsi="仿宋" w:cs="宋体" w:hint="eastAsia"/>
          <w:bCs/>
          <w:color w:val="000000"/>
          <w:kern w:val="0"/>
          <w:sz w:val="30"/>
          <w:szCs w:val="30"/>
        </w:rPr>
        <w:t>平转专业技术职务任职资格审批表</w:t>
      </w:r>
    </w:p>
    <w:p w:rsidR="00711099" w:rsidRPr="005E07F3" w:rsidRDefault="00711099" w:rsidP="00711099">
      <w:pPr>
        <w:adjustRightInd w:val="0"/>
        <w:snapToGrid w:val="0"/>
        <w:spacing w:line="560" w:lineRule="exact"/>
        <w:jc w:val="left"/>
        <w:rPr>
          <w:rFonts w:ascii="仿宋_GB2312" w:eastAsia="仿宋_GB2312" w:hAnsi="仿宋" w:cs="宋体"/>
          <w:bCs/>
          <w:color w:val="000000"/>
          <w:kern w:val="0"/>
          <w:sz w:val="32"/>
          <w:szCs w:val="32"/>
        </w:rPr>
      </w:pPr>
      <w:r w:rsidRPr="005E07F3">
        <w:rPr>
          <w:rFonts w:ascii="仿宋_GB2312" w:eastAsia="仿宋_GB2312" w:hAnsi="仿宋" w:cs="宋体" w:hint="eastAsia"/>
          <w:bCs/>
          <w:color w:val="000000"/>
          <w:kern w:val="0"/>
          <w:sz w:val="32"/>
          <w:szCs w:val="32"/>
        </w:rPr>
        <w:lastRenderedPageBreak/>
        <w:t>附件1：</w:t>
      </w:r>
    </w:p>
    <w:p w:rsidR="00711099" w:rsidRPr="00583DC4" w:rsidRDefault="00711099" w:rsidP="00711099">
      <w:pPr>
        <w:jc w:val="center"/>
        <w:rPr>
          <w:b/>
          <w:bCs/>
          <w:sz w:val="32"/>
          <w:szCs w:val="32"/>
        </w:rPr>
      </w:pPr>
      <w:r w:rsidRPr="00583DC4">
        <w:rPr>
          <w:rFonts w:hint="eastAsia"/>
          <w:b/>
          <w:bCs/>
          <w:sz w:val="32"/>
          <w:szCs w:val="32"/>
        </w:rPr>
        <w:t>中国石油大学（北京）克拉玛依校区</w:t>
      </w:r>
    </w:p>
    <w:p w:rsidR="00711099" w:rsidRPr="00583DC4" w:rsidRDefault="00711099" w:rsidP="00711099">
      <w:pPr>
        <w:spacing w:afterLines="50" w:after="156"/>
        <w:jc w:val="center"/>
        <w:rPr>
          <w:b/>
          <w:bCs/>
          <w:sz w:val="32"/>
          <w:szCs w:val="32"/>
        </w:rPr>
      </w:pPr>
      <w:r>
        <w:rPr>
          <w:rFonts w:hint="eastAsia"/>
          <w:b/>
          <w:bCs/>
          <w:sz w:val="32"/>
          <w:szCs w:val="32"/>
        </w:rPr>
        <w:t>重新</w:t>
      </w:r>
      <w:r w:rsidRPr="00583DC4">
        <w:rPr>
          <w:rFonts w:hint="eastAsia"/>
          <w:b/>
          <w:bCs/>
          <w:sz w:val="32"/>
          <w:szCs w:val="32"/>
        </w:rPr>
        <w:t>确认专业技术职务任职资格审批表</w:t>
      </w:r>
    </w:p>
    <w:tbl>
      <w:tblPr>
        <w:tblW w:w="91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115"/>
        <w:gridCol w:w="1709"/>
        <w:gridCol w:w="1701"/>
        <w:gridCol w:w="1370"/>
        <w:gridCol w:w="1365"/>
        <w:gridCol w:w="1361"/>
      </w:tblGrid>
      <w:tr w:rsidR="00711099" w:rsidTr="00574695">
        <w:trPr>
          <w:trHeight w:val="609"/>
        </w:trPr>
        <w:tc>
          <w:tcPr>
            <w:tcW w:w="1655" w:type="dxa"/>
            <w:gridSpan w:val="2"/>
            <w:vAlign w:val="center"/>
          </w:tcPr>
          <w:p w:rsidR="00711099" w:rsidRDefault="00711099" w:rsidP="00574695">
            <w:pPr>
              <w:jc w:val="center"/>
              <w:rPr>
                <w:sz w:val="24"/>
              </w:rPr>
            </w:pPr>
            <w:r>
              <w:rPr>
                <w:rFonts w:hint="eastAsia"/>
                <w:sz w:val="24"/>
              </w:rPr>
              <w:t>姓名</w:t>
            </w:r>
          </w:p>
        </w:tc>
        <w:tc>
          <w:tcPr>
            <w:tcW w:w="1709" w:type="dxa"/>
            <w:vAlign w:val="center"/>
          </w:tcPr>
          <w:p w:rsidR="00711099" w:rsidRDefault="00711099" w:rsidP="00574695">
            <w:pPr>
              <w:jc w:val="center"/>
              <w:rPr>
                <w:sz w:val="24"/>
              </w:rPr>
            </w:pPr>
          </w:p>
        </w:tc>
        <w:tc>
          <w:tcPr>
            <w:tcW w:w="1701" w:type="dxa"/>
            <w:vAlign w:val="center"/>
          </w:tcPr>
          <w:p w:rsidR="00711099" w:rsidRDefault="00711099" w:rsidP="00574695">
            <w:pPr>
              <w:jc w:val="center"/>
              <w:rPr>
                <w:sz w:val="24"/>
              </w:rPr>
            </w:pPr>
            <w:r>
              <w:rPr>
                <w:rFonts w:hint="eastAsia"/>
                <w:sz w:val="24"/>
              </w:rPr>
              <w:t>性别</w:t>
            </w:r>
          </w:p>
        </w:tc>
        <w:tc>
          <w:tcPr>
            <w:tcW w:w="1370" w:type="dxa"/>
            <w:vAlign w:val="center"/>
          </w:tcPr>
          <w:p w:rsidR="00711099" w:rsidRDefault="00711099" w:rsidP="00574695">
            <w:pPr>
              <w:jc w:val="center"/>
              <w:rPr>
                <w:sz w:val="24"/>
              </w:rPr>
            </w:pPr>
          </w:p>
        </w:tc>
        <w:tc>
          <w:tcPr>
            <w:tcW w:w="1365" w:type="dxa"/>
            <w:vAlign w:val="center"/>
          </w:tcPr>
          <w:p w:rsidR="00711099" w:rsidRDefault="00711099" w:rsidP="00574695">
            <w:pPr>
              <w:jc w:val="center"/>
              <w:rPr>
                <w:sz w:val="24"/>
              </w:rPr>
            </w:pPr>
            <w:r>
              <w:rPr>
                <w:rFonts w:hint="eastAsia"/>
                <w:sz w:val="24"/>
              </w:rPr>
              <w:t>出生年月</w:t>
            </w:r>
          </w:p>
        </w:tc>
        <w:tc>
          <w:tcPr>
            <w:tcW w:w="1361" w:type="dxa"/>
            <w:vAlign w:val="center"/>
          </w:tcPr>
          <w:p w:rsidR="00711099" w:rsidRDefault="00711099" w:rsidP="00574695">
            <w:pPr>
              <w:jc w:val="center"/>
              <w:rPr>
                <w:sz w:val="24"/>
              </w:rPr>
            </w:pPr>
          </w:p>
        </w:tc>
      </w:tr>
      <w:tr w:rsidR="00711099" w:rsidTr="00574695">
        <w:tc>
          <w:tcPr>
            <w:tcW w:w="1655" w:type="dxa"/>
            <w:gridSpan w:val="2"/>
            <w:vAlign w:val="center"/>
          </w:tcPr>
          <w:p w:rsidR="00711099" w:rsidRDefault="00711099" w:rsidP="00574695">
            <w:pPr>
              <w:jc w:val="center"/>
              <w:rPr>
                <w:sz w:val="24"/>
              </w:rPr>
            </w:pPr>
            <w:r>
              <w:rPr>
                <w:rFonts w:hint="eastAsia"/>
                <w:sz w:val="24"/>
              </w:rPr>
              <w:t>所从事专业</w:t>
            </w:r>
          </w:p>
        </w:tc>
        <w:tc>
          <w:tcPr>
            <w:tcW w:w="1709" w:type="dxa"/>
            <w:vAlign w:val="center"/>
          </w:tcPr>
          <w:p w:rsidR="00711099" w:rsidRDefault="00711099" w:rsidP="00574695">
            <w:pPr>
              <w:jc w:val="center"/>
              <w:rPr>
                <w:sz w:val="24"/>
              </w:rPr>
            </w:pPr>
          </w:p>
        </w:tc>
        <w:tc>
          <w:tcPr>
            <w:tcW w:w="1701" w:type="dxa"/>
            <w:vAlign w:val="center"/>
          </w:tcPr>
          <w:p w:rsidR="00711099" w:rsidRDefault="00711099" w:rsidP="00574695">
            <w:pPr>
              <w:jc w:val="center"/>
              <w:rPr>
                <w:sz w:val="24"/>
              </w:rPr>
            </w:pPr>
            <w:r>
              <w:rPr>
                <w:rFonts w:hint="eastAsia"/>
                <w:sz w:val="24"/>
              </w:rPr>
              <w:t>党派</w:t>
            </w:r>
          </w:p>
        </w:tc>
        <w:tc>
          <w:tcPr>
            <w:tcW w:w="1370" w:type="dxa"/>
            <w:vAlign w:val="center"/>
          </w:tcPr>
          <w:p w:rsidR="00711099" w:rsidRDefault="00711099" w:rsidP="00574695">
            <w:pPr>
              <w:jc w:val="center"/>
              <w:rPr>
                <w:sz w:val="24"/>
              </w:rPr>
            </w:pPr>
          </w:p>
        </w:tc>
        <w:tc>
          <w:tcPr>
            <w:tcW w:w="1365" w:type="dxa"/>
            <w:vAlign w:val="center"/>
          </w:tcPr>
          <w:p w:rsidR="00711099" w:rsidRDefault="00711099" w:rsidP="00574695">
            <w:pPr>
              <w:jc w:val="center"/>
              <w:rPr>
                <w:sz w:val="24"/>
              </w:rPr>
            </w:pPr>
            <w:r>
              <w:rPr>
                <w:rFonts w:hint="eastAsia"/>
                <w:sz w:val="24"/>
              </w:rPr>
              <w:t>参加工</w:t>
            </w:r>
          </w:p>
          <w:p w:rsidR="00711099" w:rsidRDefault="00711099" w:rsidP="00574695">
            <w:pPr>
              <w:jc w:val="center"/>
              <w:rPr>
                <w:sz w:val="24"/>
              </w:rPr>
            </w:pPr>
            <w:r>
              <w:rPr>
                <w:rFonts w:hint="eastAsia"/>
                <w:sz w:val="24"/>
              </w:rPr>
              <w:t>作时间</w:t>
            </w:r>
          </w:p>
        </w:tc>
        <w:tc>
          <w:tcPr>
            <w:tcW w:w="1361" w:type="dxa"/>
            <w:vAlign w:val="center"/>
          </w:tcPr>
          <w:p w:rsidR="00711099" w:rsidRDefault="00711099" w:rsidP="00574695">
            <w:pPr>
              <w:jc w:val="center"/>
              <w:rPr>
                <w:sz w:val="24"/>
              </w:rPr>
            </w:pPr>
          </w:p>
        </w:tc>
      </w:tr>
      <w:tr w:rsidR="00711099" w:rsidTr="00574695">
        <w:trPr>
          <w:trHeight w:val="445"/>
        </w:trPr>
        <w:tc>
          <w:tcPr>
            <w:tcW w:w="1655" w:type="dxa"/>
            <w:gridSpan w:val="2"/>
            <w:vAlign w:val="center"/>
          </w:tcPr>
          <w:p w:rsidR="00711099" w:rsidRDefault="00711099" w:rsidP="00574695">
            <w:pPr>
              <w:jc w:val="center"/>
              <w:rPr>
                <w:sz w:val="24"/>
              </w:rPr>
            </w:pPr>
            <w:r>
              <w:rPr>
                <w:rFonts w:hint="eastAsia"/>
                <w:sz w:val="24"/>
              </w:rPr>
              <w:t>最后学历</w:t>
            </w:r>
          </w:p>
        </w:tc>
        <w:tc>
          <w:tcPr>
            <w:tcW w:w="1709" w:type="dxa"/>
            <w:vAlign w:val="center"/>
          </w:tcPr>
          <w:p w:rsidR="00711099" w:rsidRDefault="00711099" w:rsidP="00574695">
            <w:pPr>
              <w:jc w:val="center"/>
              <w:rPr>
                <w:sz w:val="24"/>
              </w:rPr>
            </w:pPr>
          </w:p>
        </w:tc>
        <w:tc>
          <w:tcPr>
            <w:tcW w:w="1701" w:type="dxa"/>
            <w:vAlign w:val="center"/>
          </w:tcPr>
          <w:p w:rsidR="00711099" w:rsidRDefault="00711099" w:rsidP="00574695">
            <w:pPr>
              <w:jc w:val="center"/>
              <w:rPr>
                <w:sz w:val="24"/>
              </w:rPr>
            </w:pPr>
            <w:r>
              <w:rPr>
                <w:rFonts w:hint="eastAsia"/>
                <w:sz w:val="24"/>
              </w:rPr>
              <w:t>学位</w:t>
            </w:r>
          </w:p>
        </w:tc>
        <w:tc>
          <w:tcPr>
            <w:tcW w:w="1370" w:type="dxa"/>
            <w:vAlign w:val="center"/>
          </w:tcPr>
          <w:p w:rsidR="00711099" w:rsidRDefault="00711099" w:rsidP="00574695">
            <w:pPr>
              <w:jc w:val="center"/>
              <w:rPr>
                <w:sz w:val="24"/>
              </w:rPr>
            </w:pPr>
          </w:p>
        </w:tc>
        <w:tc>
          <w:tcPr>
            <w:tcW w:w="1365" w:type="dxa"/>
            <w:vAlign w:val="center"/>
          </w:tcPr>
          <w:p w:rsidR="00711099" w:rsidRDefault="00711099" w:rsidP="00574695">
            <w:pPr>
              <w:jc w:val="center"/>
              <w:rPr>
                <w:sz w:val="24"/>
              </w:rPr>
            </w:pPr>
            <w:r>
              <w:rPr>
                <w:rFonts w:hint="eastAsia"/>
                <w:sz w:val="24"/>
              </w:rPr>
              <w:t>毕业时间</w:t>
            </w:r>
          </w:p>
        </w:tc>
        <w:tc>
          <w:tcPr>
            <w:tcW w:w="1361" w:type="dxa"/>
            <w:vAlign w:val="center"/>
          </w:tcPr>
          <w:p w:rsidR="00711099" w:rsidRDefault="00711099" w:rsidP="00574695">
            <w:pPr>
              <w:jc w:val="center"/>
              <w:rPr>
                <w:sz w:val="24"/>
              </w:rPr>
            </w:pPr>
          </w:p>
        </w:tc>
      </w:tr>
      <w:tr w:rsidR="00711099" w:rsidTr="00574695">
        <w:trPr>
          <w:trHeight w:val="621"/>
        </w:trPr>
        <w:tc>
          <w:tcPr>
            <w:tcW w:w="3364" w:type="dxa"/>
            <w:gridSpan w:val="3"/>
            <w:vAlign w:val="center"/>
          </w:tcPr>
          <w:p w:rsidR="00711099" w:rsidRDefault="00711099" w:rsidP="00574695">
            <w:pPr>
              <w:jc w:val="center"/>
              <w:rPr>
                <w:sz w:val="24"/>
              </w:rPr>
            </w:pPr>
            <w:r>
              <w:rPr>
                <w:rFonts w:hint="eastAsia"/>
                <w:sz w:val="24"/>
              </w:rPr>
              <w:t>原专业技术职务评定单位</w:t>
            </w:r>
          </w:p>
        </w:tc>
        <w:tc>
          <w:tcPr>
            <w:tcW w:w="1701" w:type="dxa"/>
            <w:vAlign w:val="center"/>
          </w:tcPr>
          <w:p w:rsidR="00711099" w:rsidRDefault="00711099" w:rsidP="00574695">
            <w:pPr>
              <w:ind w:leftChars="-50" w:left="-105" w:rightChars="-50" w:right="-105"/>
              <w:jc w:val="center"/>
              <w:rPr>
                <w:sz w:val="24"/>
              </w:rPr>
            </w:pPr>
          </w:p>
        </w:tc>
        <w:tc>
          <w:tcPr>
            <w:tcW w:w="2735" w:type="dxa"/>
            <w:gridSpan w:val="2"/>
            <w:vAlign w:val="center"/>
          </w:tcPr>
          <w:p w:rsidR="00711099" w:rsidRDefault="00711099" w:rsidP="00574695">
            <w:pPr>
              <w:jc w:val="center"/>
              <w:rPr>
                <w:sz w:val="24"/>
              </w:rPr>
            </w:pPr>
            <w:r>
              <w:rPr>
                <w:rFonts w:hint="eastAsia"/>
                <w:sz w:val="24"/>
              </w:rPr>
              <w:t>原专业技术职务</w:t>
            </w:r>
          </w:p>
        </w:tc>
        <w:tc>
          <w:tcPr>
            <w:tcW w:w="1361" w:type="dxa"/>
            <w:vAlign w:val="center"/>
          </w:tcPr>
          <w:p w:rsidR="00711099" w:rsidRDefault="00711099" w:rsidP="00574695">
            <w:pPr>
              <w:jc w:val="center"/>
              <w:rPr>
                <w:sz w:val="24"/>
              </w:rPr>
            </w:pPr>
          </w:p>
        </w:tc>
      </w:tr>
      <w:tr w:rsidR="00711099" w:rsidTr="00574695">
        <w:trPr>
          <w:trHeight w:val="621"/>
        </w:trPr>
        <w:tc>
          <w:tcPr>
            <w:tcW w:w="3364" w:type="dxa"/>
            <w:gridSpan w:val="3"/>
            <w:vAlign w:val="center"/>
          </w:tcPr>
          <w:p w:rsidR="00711099" w:rsidRDefault="00711099" w:rsidP="00574695">
            <w:pPr>
              <w:jc w:val="center"/>
              <w:rPr>
                <w:sz w:val="24"/>
              </w:rPr>
            </w:pPr>
            <w:r>
              <w:rPr>
                <w:rFonts w:hint="eastAsia"/>
                <w:sz w:val="24"/>
              </w:rPr>
              <w:t>拟调入学院</w:t>
            </w:r>
          </w:p>
        </w:tc>
        <w:tc>
          <w:tcPr>
            <w:tcW w:w="1701" w:type="dxa"/>
            <w:vAlign w:val="center"/>
          </w:tcPr>
          <w:p w:rsidR="00711099" w:rsidRDefault="00711099" w:rsidP="00574695">
            <w:pPr>
              <w:rPr>
                <w:sz w:val="24"/>
              </w:rPr>
            </w:pPr>
          </w:p>
        </w:tc>
        <w:tc>
          <w:tcPr>
            <w:tcW w:w="2735" w:type="dxa"/>
            <w:gridSpan w:val="2"/>
            <w:vAlign w:val="center"/>
          </w:tcPr>
          <w:p w:rsidR="00711099" w:rsidRDefault="00711099" w:rsidP="00574695">
            <w:pPr>
              <w:jc w:val="center"/>
              <w:rPr>
                <w:sz w:val="24"/>
              </w:rPr>
            </w:pPr>
            <w:r>
              <w:rPr>
                <w:rFonts w:hint="eastAsia"/>
                <w:sz w:val="24"/>
              </w:rPr>
              <w:t>拟聘专业技术职务</w:t>
            </w:r>
          </w:p>
        </w:tc>
        <w:tc>
          <w:tcPr>
            <w:tcW w:w="1361" w:type="dxa"/>
            <w:vAlign w:val="center"/>
          </w:tcPr>
          <w:p w:rsidR="00711099" w:rsidRDefault="00711099" w:rsidP="00574695">
            <w:pPr>
              <w:jc w:val="center"/>
              <w:rPr>
                <w:sz w:val="24"/>
              </w:rPr>
            </w:pPr>
          </w:p>
        </w:tc>
      </w:tr>
      <w:tr w:rsidR="00711099" w:rsidTr="00574695">
        <w:trPr>
          <w:cantSplit/>
          <w:trHeight w:val="9203"/>
        </w:trPr>
        <w:tc>
          <w:tcPr>
            <w:tcW w:w="540" w:type="dxa"/>
            <w:textDirection w:val="tbRlV"/>
            <w:vAlign w:val="center"/>
          </w:tcPr>
          <w:p w:rsidR="00711099" w:rsidRDefault="00711099" w:rsidP="00574695">
            <w:pPr>
              <w:ind w:leftChars="100" w:left="210"/>
              <w:jc w:val="center"/>
              <w:rPr>
                <w:sz w:val="24"/>
              </w:rPr>
            </w:pPr>
            <w:r>
              <w:rPr>
                <w:rFonts w:hint="eastAsia"/>
                <w:sz w:val="24"/>
              </w:rPr>
              <w:t>近五年主要专业技术工作业绩</w:t>
            </w:r>
          </w:p>
        </w:tc>
        <w:tc>
          <w:tcPr>
            <w:tcW w:w="8621" w:type="dxa"/>
            <w:gridSpan w:val="6"/>
          </w:tcPr>
          <w:p w:rsidR="00711099" w:rsidRDefault="00711099" w:rsidP="00574695">
            <w:pPr>
              <w:spacing w:afterLines="10" w:after="31" w:line="320" w:lineRule="exact"/>
              <w:ind w:leftChars="52" w:left="469" w:hangingChars="150" w:hanging="360"/>
              <w:rPr>
                <w:bCs/>
                <w:sz w:val="24"/>
              </w:rPr>
            </w:pPr>
          </w:p>
        </w:tc>
      </w:tr>
    </w:tbl>
    <w:p w:rsidR="00711099" w:rsidRDefault="00711099" w:rsidP="00711099">
      <w:pPr>
        <w:jc w:val="center"/>
        <w:rPr>
          <w:sz w:val="24"/>
        </w:rPr>
      </w:pPr>
    </w:p>
    <w:tbl>
      <w:tblPr>
        <w:tblW w:w="86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8100"/>
      </w:tblGrid>
      <w:tr w:rsidR="00711099" w:rsidTr="00574695">
        <w:trPr>
          <w:cantSplit/>
          <w:trHeight w:val="5902"/>
        </w:trPr>
        <w:tc>
          <w:tcPr>
            <w:tcW w:w="567" w:type="dxa"/>
            <w:textDirection w:val="tbRlV"/>
            <w:vAlign w:val="center"/>
          </w:tcPr>
          <w:p w:rsidR="00711099" w:rsidRDefault="00711099" w:rsidP="00574695">
            <w:pPr>
              <w:ind w:left="113" w:right="113"/>
              <w:jc w:val="center"/>
              <w:rPr>
                <w:sz w:val="24"/>
              </w:rPr>
            </w:pPr>
            <w:r>
              <w:rPr>
                <w:rFonts w:hint="eastAsia"/>
                <w:sz w:val="24"/>
              </w:rPr>
              <w:t>基</w:t>
            </w:r>
            <w:r>
              <w:rPr>
                <w:rFonts w:hint="eastAsia"/>
                <w:sz w:val="24"/>
              </w:rPr>
              <w:t xml:space="preserve"> </w:t>
            </w:r>
            <w:r>
              <w:rPr>
                <w:rFonts w:hint="eastAsia"/>
                <w:sz w:val="24"/>
              </w:rPr>
              <w:t>层</w:t>
            </w:r>
            <w:r>
              <w:rPr>
                <w:rFonts w:hint="eastAsia"/>
                <w:sz w:val="24"/>
              </w:rPr>
              <w:t xml:space="preserve"> </w:t>
            </w:r>
            <w:r>
              <w:rPr>
                <w:rFonts w:hint="eastAsia"/>
                <w:sz w:val="24"/>
              </w:rPr>
              <w:t>单</w:t>
            </w:r>
            <w:r>
              <w:rPr>
                <w:sz w:val="24"/>
              </w:rPr>
              <w:t xml:space="preserve"> </w:t>
            </w:r>
            <w:r>
              <w:rPr>
                <w:rFonts w:hint="eastAsia"/>
                <w:sz w:val="24"/>
              </w:rPr>
              <w:t>位</w:t>
            </w:r>
            <w:r>
              <w:rPr>
                <w:sz w:val="24"/>
              </w:rPr>
              <w:t xml:space="preserve"> </w:t>
            </w:r>
            <w:r>
              <w:rPr>
                <w:rFonts w:hint="eastAsia"/>
                <w:sz w:val="24"/>
              </w:rPr>
              <w:t>考</w:t>
            </w:r>
            <w:r>
              <w:rPr>
                <w:sz w:val="24"/>
              </w:rPr>
              <w:t xml:space="preserve"> </w:t>
            </w:r>
            <w:r>
              <w:rPr>
                <w:rFonts w:hint="eastAsia"/>
                <w:sz w:val="24"/>
              </w:rPr>
              <w:t>核</w:t>
            </w:r>
            <w:r>
              <w:rPr>
                <w:sz w:val="24"/>
              </w:rPr>
              <w:t xml:space="preserve"> </w:t>
            </w:r>
            <w:r>
              <w:rPr>
                <w:rFonts w:hint="eastAsia"/>
                <w:sz w:val="24"/>
              </w:rPr>
              <w:t>意</w:t>
            </w:r>
            <w:r>
              <w:rPr>
                <w:sz w:val="24"/>
              </w:rPr>
              <w:t xml:space="preserve"> </w:t>
            </w:r>
            <w:r>
              <w:rPr>
                <w:rFonts w:hint="eastAsia"/>
                <w:sz w:val="24"/>
              </w:rPr>
              <w:t>见</w:t>
            </w:r>
          </w:p>
        </w:tc>
        <w:tc>
          <w:tcPr>
            <w:tcW w:w="8100" w:type="dxa"/>
            <w:vAlign w:val="bottom"/>
          </w:tcPr>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ind w:firstLine="570"/>
              <w:jc w:val="center"/>
              <w:rPr>
                <w:sz w:val="24"/>
              </w:rPr>
            </w:pPr>
            <w:r>
              <w:rPr>
                <w:sz w:val="24"/>
              </w:rPr>
              <w:t xml:space="preserve">          </w:t>
            </w:r>
            <w:r>
              <w:rPr>
                <w:rFonts w:hint="eastAsia"/>
                <w:sz w:val="24"/>
              </w:rPr>
              <w:t>负责人签字（盖章）：</w:t>
            </w:r>
          </w:p>
          <w:p w:rsidR="00711099" w:rsidRDefault="00711099" w:rsidP="00574695">
            <w:pPr>
              <w:ind w:firstLine="570"/>
              <w:jc w:val="center"/>
              <w:rPr>
                <w:sz w:val="24"/>
              </w:rPr>
            </w:pPr>
            <w:r>
              <w:rPr>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711099" w:rsidTr="00574695">
        <w:trPr>
          <w:cantSplit/>
          <w:trHeight w:val="5721"/>
        </w:trPr>
        <w:tc>
          <w:tcPr>
            <w:tcW w:w="567" w:type="dxa"/>
            <w:textDirection w:val="tbRlV"/>
            <w:vAlign w:val="center"/>
          </w:tcPr>
          <w:p w:rsidR="00711099" w:rsidRDefault="00711099" w:rsidP="00574695">
            <w:pPr>
              <w:ind w:left="113" w:right="113"/>
              <w:jc w:val="center"/>
              <w:rPr>
                <w:sz w:val="28"/>
              </w:rPr>
            </w:pPr>
            <w:r>
              <w:rPr>
                <w:rFonts w:hint="eastAsia"/>
                <w:sz w:val="24"/>
              </w:rPr>
              <w:t>校区专业技术职务评审委员会意见</w:t>
            </w:r>
          </w:p>
        </w:tc>
        <w:tc>
          <w:tcPr>
            <w:tcW w:w="8100" w:type="dxa"/>
          </w:tcPr>
          <w:p w:rsidR="00711099" w:rsidRDefault="00711099" w:rsidP="00574695">
            <w:pPr>
              <w:ind w:firstLine="570"/>
              <w:jc w:val="center"/>
              <w:rPr>
                <w:sz w:val="28"/>
              </w:rPr>
            </w:pPr>
            <w:r>
              <w:rPr>
                <w:rFonts w:hint="eastAsia"/>
                <w:sz w:val="28"/>
              </w:rPr>
              <w:t xml:space="preserve">  </w:t>
            </w:r>
          </w:p>
          <w:p w:rsidR="00711099" w:rsidRDefault="00711099" w:rsidP="00574695">
            <w:pPr>
              <w:ind w:firstLine="570"/>
              <w:jc w:val="center"/>
              <w:rPr>
                <w:sz w:val="28"/>
              </w:rPr>
            </w:pPr>
          </w:p>
          <w:p w:rsidR="00711099" w:rsidRDefault="00711099" w:rsidP="00574695">
            <w:pPr>
              <w:ind w:firstLine="570"/>
              <w:jc w:val="center"/>
              <w:rPr>
                <w:sz w:val="28"/>
              </w:rPr>
            </w:pPr>
          </w:p>
          <w:p w:rsidR="00711099" w:rsidRDefault="00711099" w:rsidP="00574695">
            <w:pPr>
              <w:ind w:firstLine="570"/>
              <w:jc w:val="center"/>
              <w:rPr>
                <w:sz w:val="28"/>
              </w:rPr>
            </w:pPr>
          </w:p>
          <w:p w:rsidR="00711099" w:rsidRDefault="00711099" w:rsidP="00574695">
            <w:pPr>
              <w:ind w:firstLine="570"/>
              <w:jc w:val="center"/>
              <w:rPr>
                <w:sz w:val="28"/>
              </w:rPr>
            </w:pPr>
          </w:p>
          <w:p w:rsidR="00711099" w:rsidRDefault="00711099" w:rsidP="00574695">
            <w:pPr>
              <w:ind w:firstLine="570"/>
              <w:jc w:val="center"/>
              <w:rPr>
                <w:sz w:val="28"/>
              </w:rPr>
            </w:pPr>
          </w:p>
          <w:p w:rsidR="00711099" w:rsidRDefault="00711099" w:rsidP="00574695">
            <w:pPr>
              <w:ind w:firstLine="570"/>
              <w:jc w:val="center"/>
              <w:rPr>
                <w:sz w:val="28"/>
              </w:rPr>
            </w:pPr>
          </w:p>
          <w:p w:rsidR="00711099" w:rsidRDefault="00711099" w:rsidP="00574695">
            <w:pPr>
              <w:ind w:firstLine="570"/>
              <w:jc w:val="center"/>
              <w:rPr>
                <w:sz w:val="28"/>
              </w:rPr>
            </w:pPr>
          </w:p>
          <w:p w:rsidR="00711099" w:rsidRDefault="00711099" w:rsidP="00574695">
            <w:pPr>
              <w:ind w:firstLine="570"/>
              <w:jc w:val="center"/>
              <w:rPr>
                <w:sz w:val="24"/>
              </w:rPr>
            </w:pPr>
            <w:r>
              <w:rPr>
                <w:rFonts w:hint="eastAsia"/>
                <w:sz w:val="28"/>
              </w:rPr>
              <w:t xml:space="preserve">          </w:t>
            </w:r>
            <w:r>
              <w:rPr>
                <w:rFonts w:hint="eastAsia"/>
                <w:sz w:val="24"/>
              </w:rPr>
              <w:t>负责人签字（盖章）：</w:t>
            </w:r>
          </w:p>
          <w:p w:rsidR="00711099" w:rsidRDefault="00711099" w:rsidP="00574695">
            <w:pPr>
              <w:jc w:val="center"/>
              <w:rPr>
                <w:sz w:val="28"/>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711099" w:rsidRPr="005E07F3" w:rsidRDefault="00711099" w:rsidP="00711099">
      <w:pPr>
        <w:adjustRightInd w:val="0"/>
        <w:snapToGrid w:val="0"/>
        <w:spacing w:line="560" w:lineRule="exact"/>
        <w:rPr>
          <w:rFonts w:ascii="仿宋_GB2312" w:eastAsia="仿宋_GB2312" w:hAnsi="仿宋" w:cs="宋体"/>
          <w:bCs/>
          <w:color w:val="000000"/>
          <w:kern w:val="0"/>
          <w:sz w:val="32"/>
          <w:szCs w:val="32"/>
        </w:rPr>
      </w:pPr>
      <w:r w:rsidRPr="0081456B">
        <w:rPr>
          <w:rFonts w:ascii="宋体" w:hAnsi="宋体" w:cs="宋体" w:hint="eastAsia"/>
          <w:bCs/>
          <w:color w:val="000000"/>
          <w:kern w:val="0"/>
          <w:sz w:val="24"/>
        </w:rPr>
        <w:t>注：A4双面打印</w:t>
      </w:r>
    </w:p>
    <w:p w:rsidR="00711099" w:rsidRDefault="00711099" w:rsidP="00711099">
      <w:pPr>
        <w:adjustRightInd w:val="0"/>
        <w:snapToGrid w:val="0"/>
        <w:spacing w:line="560" w:lineRule="exact"/>
        <w:rPr>
          <w:rFonts w:ascii="仿宋_GB2312" w:eastAsia="仿宋_GB2312" w:hAnsi="仿宋" w:cs="宋体"/>
          <w:bCs/>
          <w:color w:val="000000"/>
          <w:kern w:val="0"/>
          <w:sz w:val="32"/>
          <w:szCs w:val="32"/>
        </w:rPr>
        <w:sectPr w:rsidR="00711099" w:rsidSect="00DD0FA3">
          <w:pgSz w:w="11906" w:h="16838"/>
          <w:pgMar w:top="1134" w:right="1800" w:bottom="1276" w:left="1800" w:header="851" w:footer="520" w:gutter="0"/>
          <w:cols w:space="425"/>
          <w:docGrid w:type="lines" w:linePitch="312"/>
        </w:sectPr>
      </w:pPr>
    </w:p>
    <w:p w:rsidR="00711099" w:rsidRPr="005E07F3" w:rsidRDefault="00711099" w:rsidP="00711099">
      <w:pPr>
        <w:adjustRightInd w:val="0"/>
        <w:snapToGrid w:val="0"/>
        <w:spacing w:line="560" w:lineRule="exact"/>
        <w:jc w:val="left"/>
        <w:rPr>
          <w:rFonts w:ascii="仿宋_GB2312" w:eastAsia="仿宋_GB2312" w:hAnsi="仿宋" w:cs="宋体"/>
          <w:bCs/>
          <w:color w:val="000000"/>
          <w:kern w:val="0"/>
          <w:sz w:val="32"/>
          <w:szCs w:val="32"/>
        </w:rPr>
      </w:pPr>
      <w:r w:rsidRPr="005E07F3">
        <w:rPr>
          <w:rFonts w:ascii="仿宋_GB2312" w:eastAsia="仿宋_GB2312" w:hAnsi="仿宋" w:cs="宋体" w:hint="eastAsia"/>
          <w:bCs/>
          <w:color w:val="000000"/>
          <w:kern w:val="0"/>
          <w:sz w:val="32"/>
          <w:szCs w:val="32"/>
        </w:rPr>
        <w:lastRenderedPageBreak/>
        <w:t>附件</w:t>
      </w:r>
      <w:r>
        <w:rPr>
          <w:rFonts w:ascii="仿宋_GB2312" w:eastAsia="仿宋_GB2312" w:hAnsi="仿宋" w:cs="宋体" w:hint="eastAsia"/>
          <w:bCs/>
          <w:color w:val="000000"/>
          <w:kern w:val="0"/>
          <w:sz w:val="32"/>
          <w:szCs w:val="32"/>
        </w:rPr>
        <w:t>2</w:t>
      </w:r>
      <w:r w:rsidRPr="005E07F3">
        <w:rPr>
          <w:rFonts w:ascii="仿宋_GB2312" w:eastAsia="仿宋_GB2312" w:hAnsi="仿宋" w:cs="宋体" w:hint="eastAsia"/>
          <w:bCs/>
          <w:color w:val="000000"/>
          <w:kern w:val="0"/>
          <w:sz w:val="32"/>
          <w:szCs w:val="32"/>
        </w:rPr>
        <w:t>：</w:t>
      </w:r>
    </w:p>
    <w:p w:rsidR="00711099" w:rsidRDefault="00711099" w:rsidP="00711099">
      <w:pPr>
        <w:jc w:val="center"/>
        <w:rPr>
          <w:b/>
          <w:bCs/>
          <w:sz w:val="36"/>
        </w:rPr>
      </w:pPr>
      <w:r>
        <w:rPr>
          <w:rFonts w:hint="eastAsia"/>
          <w:b/>
          <w:bCs/>
          <w:sz w:val="36"/>
        </w:rPr>
        <w:t>中国石油大学（北京）克拉玛依校区</w:t>
      </w:r>
    </w:p>
    <w:p w:rsidR="00711099" w:rsidRDefault="00711099" w:rsidP="00711099">
      <w:pPr>
        <w:spacing w:afterLines="50" w:after="156"/>
        <w:jc w:val="center"/>
        <w:rPr>
          <w:b/>
          <w:bCs/>
          <w:sz w:val="36"/>
        </w:rPr>
      </w:pPr>
      <w:r>
        <w:rPr>
          <w:rFonts w:hint="eastAsia"/>
          <w:b/>
          <w:bCs/>
          <w:sz w:val="36"/>
        </w:rPr>
        <w:t>平转专业技术职务任职资格审批表</w:t>
      </w:r>
    </w:p>
    <w:tbl>
      <w:tblPr>
        <w:tblW w:w="892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1086"/>
        <w:gridCol w:w="1664"/>
        <w:gridCol w:w="1656"/>
        <w:gridCol w:w="1334"/>
        <w:gridCol w:w="1329"/>
        <w:gridCol w:w="1326"/>
      </w:tblGrid>
      <w:tr w:rsidR="00711099" w:rsidTr="00711099">
        <w:trPr>
          <w:trHeight w:val="543"/>
        </w:trPr>
        <w:tc>
          <w:tcPr>
            <w:tcW w:w="1612" w:type="dxa"/>
            <w:gridSpan w:val="2"/>
            <w:vAlign w:val="center"/>
          </w:tcPr>
          <w:p w:rsidR="00711099" w:rsidRDefault="00711099" w:rsidP="00574695">
            <w:pPr>
              <w:jc w:val="center"/>
              <w:rPr>
                <w:sz w:val="24"/>
              </w:rPr>
            </w:pPr>
            <w:r>
              <w:rPr>
                <w:rFonts w:hint="eastAsia"/>
                <w:sz w:val="24"/>
              </w:rPr>
              <w:t>姓名</w:t>
            </w:r>
          </w:p>
        </w:tc>
        <w:tc>
          <w:tcPr>
            <w:tcW w:w="1664" w:type="dxa"/>
            <w:vAlign w:val="center"/>
          </w:tcPr>
          <w:p w:rsidR="00711099" w:rsidRDefault="00711099" w:rsidP="00574695">
            <w:pPr>
              <w:jc w:val="center"/>
              <w:rPr>
                <w:sz w:val="24"/>
              </w:rPr>
            </w:pPr>
          </w:p>
        </w:tc>
        <w:tc>
          <w:tcPr>
            <w:tcW w:w="1656" w:type="dxa"/>
            <w:vAlign w:val="center"/>
          </w:tcPr>
          <w:p w:rsidR="00711099" w:rsidRDefault="00711099" w:rsidP="00574695">
            <w:pPr>
              <w:jc w:val="center"/>
              <w:rPr>
                <w:sz w:val="24"/>
              </w:rPr>
            </w:pPr>
            <w:r>
              <w:rPr>
                <w:rFonts w:hint="eastAsia"/>
                <w:sz w:val="24"/>
              </w:rPr>
              <w:t>性别</w:t>
            </w:r>
          </w:p>
        </w:tc>
        <w:tc>
          <w:tcPr>
            <w:tcW w:w="1334" w:type="dxa"/>
            <w:vAlign w:val="center"/>
          </w:tcPr>
          <w:p w:rsidR="00711099" w:rsidRDefault="00711099" w:rsidP="00574695">
            <w:pPr>
              <w:jc w:val="center"/>
              <w:rPr>
                <w:sz w:val="24"/>
              </w:rPr>
            </w:pPr>
          </w:p>
        </w:tc>
        <w:tc>
          <w:tcPr>
            <w:tcW w:w="1329" w:type="dxa"/>
            <w:vAlign w:val="center"/>
          </w:tcPr>
          <w:p w:rsidR="00711099" w:rsidRDefault="00711099" w:rsidP="00574695">
            <w:pPr>
              <w:jc w:val="center"/>
              <w:rPr>
                <w:sz w:val="24"/>
              </w:rPr>
            </w:pPr>
            <w:r>
              <w:rPr>
                <w:rFonts w:hint="eastAsia"/>
                <w:sz w:val="24"/>
              </w:rPr>
              <w:t>出生年月</w:t>
            </w:r>
          </w:p>
        </w:tc>
        <w:tc>
          <w:tcPr>
            <w:tcW w:w="1325" w:type="dxa"/>
            <w:vAlign w:val="center"/>
          </w:tcPr>
          <w:p w:rsidR="00711099" w:rsidRDefault="00711099" w:rsidP="00574695">
            <w:pPr>
              <w:jc w:val="center"/>
              <w:rPr>
                <w:sz w:val="24"/>
              </w:rPr>
            </w:pPr>
          </w:p>
        </w:tc>
      </w:tr>
      <w:tr w:rsidR="00711099" w:rsidTr="00711099">
        <w:trPr>
          <w:trHeight w:val="128"/>
        </w:trPr>
        <w:tc>
          <w:tcPr>
            <w:tcW w:w="1612" w:type="dxa"/>
            <w:gridSpan w:val="2"/>
            <w:vAlign w:val="center"/>
          </w:tcPr>
          <w:p w:rsidR="00711099" w:rsidRDefault="00711099" w:rsidP="00574695">
            <w:pPr>
              <w:jc w:val="center"/>
              <w:rPr>
                <w:sz w:val="24"/>
              </w:rPr>
            </w:pPr>
            <w:r>
              <w:rPr>
                <w:rFonts w:hint="eastAsia"/>
                <w:sz w:val="24"/>
              </w:rPr>
              <w:t>所从事专业</w:t>
            </w:r>
          </w:p>
        </w:tc>
        <w:tc>
          <w:tcPr>
            <w:tcW w:w="1664" w:type="dxa"/>
            <w:vAlign w:val="center"/>
          </w:tcPr>
          <w:p w:rsidR="00711099" w:rsidRDefault="00711099" w:rsidP="00574695">
            <w:pPr>
              <w:jc w:val="center"/>
              <w:rPr>
                <w:sz w:val="24"/>
              </w:rPr>
            </w:pPr>
          </w:p>
        </w:tc>
        <w:tc>
          <w:tcPr>
            <w:tcW w:w="1656" w:type="dxa"/>
            <w:vAlign w:val="center"/>
          </w:tcPr>
          <w:p w:rsidR="00711099" w:rsidRDefault="00711099" w:rsidP="00574695">
            <w:pPr>
              <w:jc w:val="center"/>
              <w:rPr>
                <w:sz w:val="24"/>
              </w:rPr>
            </w:pPr>
            <w:r>
              <w:rPr>
                <w:rFonts w:hint="eastAsia"/>
                <w:sz w:val="24"/>
              </w:rPr>
              <w:t>党派</w:t>
            </w:r>
          </w:p>
        </w:tc>
        <w:tc>
          <w:tcPr>
            <w:tcW w:w="1334" w:type="dxa"/>
            <w:vAlign w:val="center"/>
          </w:tcPr>
          <w:p w:rsidR="00711099" w:rsidRDefault="00711099" w:rsidP="00574695">
            <w:pPr>
              <w:jc w:val="center"/>
              <w:rPr>
                <w:sz w:val="24"/>
              </w:rPr>
            </w:pPr>
          </w:p>
        </w:tc>
        <w:tc>
          <w:tcPr>
            <w:tcW w:w="1329" w:type="dxa"/>
            <w:vAlign w:val="center"/>
          </w:tcPr>
          <w:p w:rsidR="00711099" w:rsidRDefault="00711099" w:rsidP="00574695">
            <w:pPr>
              <w:jc w:val="center"/>
              <w:rPr>
                <w:sz w:val="24"/>
              </w:rPr>
            </w:pPr>
            <w:r>
              <w:rPr>
                <w:rFonts w:hint="eastAsia"/>
                <w:sz w:val="24"/>
              </w:rPr>
              <w:t>参加工</w:t>
            </w:r>
          </w:p>
          <w:p w:rsidR="00711099" w:rsidRDefault="00711099" w:rsidP="00574695">
            <w:pPr>
              <w:jc w:val="center"/>
              <w:rPr>
                <w:sz w:val="24"/>
              </w:rPr>
            </w:pPr>
            <w:r>
              <w:rPr>
                <w:rFonts w:hint="eastAsia"/>
                <w:sz w:val="24"/>
              </w:rPr>
              <w:t>作时间</w:t>
            </w:r>
          </w:p>
        </w:tc>
        <w:tc>
          <w:tcPr>
            <w:tcW w:w="1325" w:type="dxa"/>
            <w:vAlign w:val="center"/>
          </w:tcPr>
          <w:p w:rsidR="00711099" w:rsidRDefault="00711099" w:rsidP="00574695">
            <w:pPr>
              <w:jc w:val="center"/>
              <w:rPr>
                <w:sz w:val="24"/>
              </w:rPr>
            </w:pPr>
          </w:p>
        </w:tc>
      </w:tr>
      <w:tr w:rsidR="00711099" w:rsidTr="00711099">
        <w:trPr>
          <w:trHeight w:val="397"/>
        </w:trPr>
        <w:tc>
          <w:tcPr>
            <w:tcW w:w="1612" w:type="dxa"/>
            <w:gridSpan w:val="2"/>
            <w:vAlign w:val="center"/>
          </w:tcPr>
          <w:p w:rsidR="00711099" w:rsidRDefault="00711099" w:rsidP="00574695">
            <w:pPr>
              <w:jc w:val="center"/>
              <w:rPr>
                <w:sz w:val="24"/>
              </w:rPr>
            </w:pPr>
            <w:r>
              <w:rPr>
                <w:rFonts w:hint="eastAsia"/>
                <w:sz w:val="24"/>
              </w:rPr>
              <w:t>最后学历</w:t>
            </w:r>
          </w:p>
        </w:tc>
        <w:tc>
          <w:tcPr>
            <w:tcW w:w="1664" w:type="dxa"/>
            <w:vAlign w:val="center"/>
          </w:tcPr>
          <w:p w:rsidR="00711099" w:rsidRDefault="00711099" w:rsidP="00574695">
            <w:pPr>
              <w:jc w:val="center"/>
              <w:rPr>
                <w:sz w:val="24"/>
              </w:rPr>
            </w:pPr>
          </w:p>
        </w:tc>
        <w:tc>
          <w:tcPr>
            <w:tcW w:w="1656" w:type="dxa"/>
            <w:vAlign w:val="center"/>
          </w:tcPr>
          <w:p w:rsidR="00711099" w:rsidRDefault="00711099" w:rsidP="00574695">
            <w:pPr>
              <w:jc w:val="center"/>
              <w:rPr>
                <w:sz w:val="24"/>
              </w:rPr>
            </w:pPr>
            <w:r>
              <w:rPr>
                <w:rFonts w:hint="eastAsia"/>
                <w:sz w:val="24"/>
              </w:rPr>
              <w:t>学位</w:t>
            </w:r>
          </w:p>
        </w:tc>
        <w:tc>
          <w:tcPr>
            <w:tcW w:w="1334" w:type="dxa"/>
            <w:vAlign w:val="center"/>
          </w:tcPr>
          <w:p w:rsidR="00711099" w:rsidRDefault="00711099" w:rsidP="00574695">
            <w:pPr>
              <w:jc w:val="center"/>
              <w:rPr>
                <w:sz w:val="24"/>
              </w:rPr>
            </w:pPr>
          </w:p>
        </w:tc>
        <w:tc>
          <w:tcPr>
            <w:tcW w:w="1329" w:type="dxa"/>
            <w:vAlign w:val="center"/>
          </w:tcPr>
          <w:p w:rsidR="00711099" w:rsidRDefault="00711099" w:rsidP="00574695">
            <w:pPr>
              <w:jc w:val="center"/>
              <w:rPr>
                <w:sz w:val="24"/>
              </w:rPr>
            </w:pPr>
            <w:r>
              <w:rPr>
                <w:rFonts w:hint="eastAsia"/>
                <w:sz w:val="24"/>
              </w:rPr>
              <w:t>毕业时间</w:t>
            </w:r>
          </w:p>
        </w:tc>
        <w:tc>
          <w:tcPr>
            <w:tcW w:w="1325" w:type="dxa"/>
            <w:vAlign w:val="center"/>
          </w:tcPr>
          <w:p w:rsidR="00711099" w:rsidRDefault="00711099" w:rsidP="00574695">
            <w:pPr>
              <w:jc w:val="center"/>
              <w:rPr>
                <w:sz w:val="24"/>
              </w:rPr>
            </w:pPr>
          </w:p>
        </w:tc>
      </w:tr>
      <w:tr w:rsidR="00711099" w:rsidTr="00711099">
        <w:trPr>
          <w:trHeight w:val="554"/>
        </w:trPr>
        <w:tc>
          <w:tcPr>
            <w:tcW w:w="3276" w:type="dxa"/>
            <w:gridSpan w:val="3"/>
            <w:vAlign w:val="center"/>
          </w:tcPr>
          <w:p w:rsidR="00711099" w:rsidRDefault="00711099" w:rsidP="00574695">
            <w:pPr>
              <w:jc w:val="center"/>
              <w:rPr>
                <w:sz w:val="24"/>
              </w:rPr>
            </w:pPr>
            <w:r>
              <w:rPr>
                <w:rFonts w:hint="eastAsia"/>
                <w:sz w:val="24"/>
              </w:rPr>
              <w:t>原专业技术职务评定单位</w:t>
            </w:r>
          </w:p>
        </w:tc>
        <w:tc>
          <w:tcPr>
            <w:tcW w:w="1656" w:type="dxa"/>
            <w:vAlign w:val="center"/>
          </w:tcPr>
          <w:p w:rsidR="00711099" w:rsidRDefault="00711099" w:rsidP="00574695">
            <w:pPr>
              <w:ind w:leftChars="-50" w:left="-105" w:rightChars="-50" w:right="-105"/>
              <w:jc w:val="center"/>
              <w:rPr>
                <w:sz w:val="24"/>
              </w:rPr>
            </w:pPr>
          </w:p>
        </w:tc>
        <w:tc>
          <w:tcPr>
            <w:tcW w:w="2663" w:type="dxa"/>
            <w:gridSpan w:val="2"/>
            <w:vAlign w:val="center"/>
          </w:tcPr>
          <w:p w:rsidR="00711099" w:rsidRDefault="00711099" w:rsidP="00574695">
            <w:pPr>
              <w:jc w:val="center"/>
              <w:rPr>
                <w:sz w:val="24"/>
              </w:rPr>
            </w:pPr>
            <w:r>
              <w:rPr>
                <w:rFonts w:hint="eastAsia"/>
                <w:sz w:val="24"/>
              </w:rPr>
              <w:t>原专业技术职务</w:t>
            </w:r>
          </w:p>
        </w:tc>
        <w:tc>
          <w:tcPr>
            <w:tcW w:w="1325" w:type="dxa"/>
            <w:vAlign w:val="center"/>
          </w:tcPr>
          <w:p w:rsidR="00711099" w:rsidRDefault="00711099" w:rsidP="00574695">
            <w:pPr>
              <w:jc w:val="center"/>
              <w:rPr>
                <w:sz w:val="24"/>
              </w:rPr>
            </w:pPr>
          </w:p>
        </w:tc>
      </w:tr>
      <w:tr w:rsidR="00711099" w:rsidTr="00711099">
        <w:trPr>
          <w:trHeight w:val="554"/>
        </w:trPr>
        <w:tc>
          <w:tcPr>
            <w:tcW w:w="3276" w:type="dxa"/>
            <w:gridSpan w:val="3"/>
            <w:vAlign w:val="center"/>
          </w:tcPr>
          <w:p w:rsidR="00711099" w:rsidRDefault="00711099" w:rsidP="00574695">
            <w:pPr>
              <w:jc w:val="center"/>
              <w:rPr>
                <w:sz w:val="24"/>
              </w:rPr>
            </w:pPr>
            <w:r>
              <w:rPr>
                <w:rFonts w:hint="eastAsia"/>
                <w:sz w:val="24"/>
              </w:rPr>
              <w:t>所在学院</w:t>
            </w:r>
          </w:p>
        </w:tc>
        <w:tc>
          <w:tcPr>
            <w:tcW w:w="1656" w:type="dxa"/>
            <w:vAlign w:val="center"/>
          </w:tcPr>
          <w:p w:rsidR="00711099" w:rsidRDefault="00711099" w:rsidP="00574695">
            <w:pPr>
              <w:rPr>
                <w:sz w:val="24"/>
              </w:rPr>
            </w:pPr>
          </w:p>
        </w:tc>
        <w:tc>
          <w:tcPr>
            <w:tcW w:w="2663" w:type="dxa"/>
            <w:gridSpan w:val="2"/>
            <w:vAlign w:val="center"/>
          </w:tcPr>
          <w:p w:rsidR="00711099" w:rsidRDefault="00711099" w:rsidP="00574695">
            <w:pPr>
              <w:jc w:val="center"/>
              <w:rPr>
                <w:sz w:val="24"/>
              </w:rPr>
            </w:pPr>
            <w:r>
              <w:rPr>
                <w:rFonts w:hint="eastAsia"/>
                <w:sz w:val="24"/>
              </w:rPr>
              <w:t>拟聘专业技术职务</w:t>
            </w:r>
          </w:p>
        </w:tc>
        <w:tc>
          <w:tcPr>
            <w:tcW w:w="1325" w:type="dxa"/>
            <w:vAlign w:val="center"/>
          </w:tcPr>
          <w:p w:rsidR="00711099" w:rsidRDefault="00711099" w:rsidP="00574695">
            <w:pPr>
              <w:jc w:val="center"/>
              <w:rPr>
                <w:sz w:val="24"/>
              </w:rPr>
            </w:pPr>
          </w:p>
        </w:tc>
      </w:tr>
      <w:tr w:rsidR="00711099" w:rsidTr="00711099">
        <w:trPr>
          <w:cantSplit/>
          <w:trHeight w:val="8209"/>
        </w:trPr>
        <w:tc>
          <w:tcPr>
            <w:tcW w:w="526" w:type="dxa"/>
            <w:textDirection w:val="tbRlV"/>
            <w:vAlign w:val="center"/>
          </w:tcPr>
          <w:p w:rsidR="00711099" w:rsidRDefault="00711099" w:rsidP="00574695">
            <w:pPr>
              <w:ind w:left="113" w:right="113"/>
              <w:jc w:val="center"/>
              <w:rPr>
                <w:sz w:val="24"/>
              </w:rPr>
            </w:pPr>
            <w:r>
              <w:rPr>
                <w:rFonts w:hint="eastAsia"/>
                <w:sz w:val="24"/>
              </w:rPr>
              <w:t>近五年主要专业技术工作业绩</w:t>
            </w:r>
          </w:p>
        </w:tc>
        <w:tc>
          <w:tcPr>
            <w:tcW w:w="8395" w:type="dxa"/>
            <w:gridSpan w:val="6"/>
          </w:tcPr>
          <w:p w:rsidR="00711099" w:rsidRDefault="00711099" w:rsidP="00574695">
            <w:pPr>
              <w:spacing w:afterLines="10" w:after="31" w:line="320" w:lineRule="exact"/>
              <w:ind w:leftChars="52" w:left="469" w:hangingChars="150" w:hanging="360"/>
              <w:rPr>
                <w:bCs/>
                <w:sz w:val="24"/>
              </w:rPr>
            </w:pPr>
          </w:p>
        </w:tc>
      </w:tr>
    </w:tbl>
    <w:p w:rsidR="00711099" w:rsidRDefault="00711099" w:rsidP="00711099">
      <w:pPr>
        <w:jc w:val="center"/>
        <w:rPr>
          <w:sz w:val="24"/>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8100"/>
      </w:tblGrid>
      <w:tr w:rsidR="00711099" w:rsidTr="00574695">
        <w:trPr>
          <w:cantSplit/>
          <w:trHeight w:val="5902"/>
        </w:trPr>
        <w:tc>
          <w:tcPr>
            <w:tcW w:w="540" w:type="dxa"/>
            <w:textDirection w:val="tbRlV"/>
            <w:vAlign w:val="center"/>
          </w:tcPr>
          <w:p w:rsidR="00711099" w:rsidRDefault="00711099" w:rsidP="00574695">
            <w:pPr>
              <w:ind w:left="113" w:right="113"/>
              <w:jc w:val="center"/>
              <w:rPr>
                <w:sz w:val="24"/>
              </w:rPr>
            </w:pPr>
            <w:r>
              <w:rPr>
                <w:rFonts w:hint="eastAsia"/>
                <w:sz w:val="24"/>
              </w:rPr>
              <w:lastRenderedPageBreak/>
              <w:t>基</w:t>
            </w:r>
            <w:r>
              <w:rPr>
                <w:rFonts w:hint="eastAsia"/>
                <w:sz w:val="24"/>
              </w:rPr>
              <w:t xml:space="preserve"> </w:t>
            </w:r>
            <w:r>
              <w:rPr>
                <w:rFonts w:hint="eastAsia"/>
                <w:sz w:val="24"/>
              </w:rPr>
              <w:t>层</w:t>
            </w:r>
            <w:r>
              <w:rPr>
                <w:rFonts w:hint="eastAsia"/>
                <w:sz w:val="24"/>
              </w:rPr>
              <w:t xml:space="preserve"> </w:t>
            </w:r>
            <w:r>
              <w:rPr>
                <w:rFonts w:hint="eastAsia"/>
                <w:sz w:val="24"/>
              </w:rPr>
              <w:t>单</w:t>
            </w:r>
            <w:r>
              <w:rPr>
                <w:sz w:val="24"/>
              </w:rPr>
              <w:t xml:space="preserve"> </w:t>
            </w:r>
            <w:r>
              <w:rPr>
                <w:rFonts w:hint="eastAsia"/>
                <w:sz w:val="24"/>
              </w:rPr>
              <w:t>位</w:t>
            </w:r>
            <w:r>
              <w:rPr>
                <w:sz w:val="24"/>
              </w:rPr>
              <w:t xml:space="preserve"> </w:t>
            </w:r>
            <w:r>
              <w:rPr>
                <w:rFonts w:hint="eastAsia"/>
                <w:sz w:val="24"/>
              </w:rPr>
              <w:t>考</w:t>
            </w:r>
            <w:r>
              <w:rPr>
                <w:sz w:val="24"/>
              </w:rPr>
              <w:t xml:space="preserve"> </w:t>
            </w:r>
            <w:r>
              <w:rPr>
                <w:rFonts w:hint="eastAsia"/>
                <w:sz w:val="24"/>
              </w:rPr>
              <w:t>核</w:t>
            </w:r>
            <w:r>
              <w:rPr>
                <w:sz w:val="24"/>
              </w:rPr>
              <w:t xml:space="preserve"> </w:t>
            </w:r>
            <w:r>
              <w:rPr>
                <w:rFonts w:hint="eastAsia"/>
                <w:sz w:val="24"/>
              </w:rPr>
              <w:t>意</w:t>
            </w:r>
            <w:r>
              <w:rPr>
                <w:sz w:val="24"/>
              </w:rPr>
              <w:t xml:space="preserve"> </w:t>
            </w:r>
            <w:r>
              <w:rPr>
                <w:rFonts w:hint="eastAsia"/>
                <w:sz w:val="24"/>
              </w:rPr>
              <w:t>见</w:t>
            </w:r>
          </w:p>
        </w:tc>
        <w:tc>
          <w:tcPr>
            <w:tcW w:w="8100" w:type="dxa"/>
            <w:vAlign w:val="bottom"/>
          </w:tcPr>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jc w:val="center"/>
              <w:rPr>
                <w:sz w:val="24"/>
              </w:rPr>
            </w:pPr>
          </w:p>
          <w:p w:rsidR="00711099" w:rsidRDefault="00711099" w:rsidP="00574695">
            <w:pPr>
              <w:ind w:firstLine="570"/>
              <w:jc w:val="center"/>
              <w:rPr>
                <w:sz w:val="24"/>
              </w:rPr>
            </w:pPr>
            <w:r>
              <w:rPr>
                <w:sz w:val="24"/>
              </w:rPr>
              <w:t xml:space="preserve">          </w:t>
            </w:r>
            <w:r>
              <w:rPr>
                <w:rFonts w:hint="eastAsia"/>
                <w:sz w:val="24"/>
              </w:rPr>
              <w:t>负责人签字（盖章）：</w:t>
            </w:r>
          </w:p>
          <w:p w:rsidR="00711099" w:rsidRDefault="00711099" w:rsidP="00574695">
            <w:pPr>
              <w:ind w:firstLine="570"/>
              <w:jc w:val="center"/>
              <w:rPr>
                <w:sz w:val="24"/>
              </w:rPr>
            </w:pPr>
            <w:r>
              <w:rPr>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711099" w:rsidTr="00574695">
        <w:trPr>
          <w:cantSplit/>
          <w:trHeight w:val="5721"/>
        </w:trPr>
        <w:tc>
          <w:tcPr>
            <w:tcW w:w="540" w:type="dxa"/>
            <w:textDirection w:val="tbRlV"/>
            <w:vAlign w:val="center"/>
          </w:tcPr>
          <w:p w:rsidR="00711099" w:rsidRDefault="00711099" w:rsidP="00574695">
            <w:pPr>
              <w:ind w:left="113" w:right="113"/>
              <w:jc w:val="center"/>
              <w:rPr>
                <w:sz w:val="28"/>
              </w:rPr>
            </w:pPr>
            <w:r>
              <w:rPr>
                <w:rFonts w:hint="eastAsia"/>
                <w:sz w:val="24"/>
              </w:rPr>
              <w:t>校区专业技术职务评审委员会意见</w:t>
            </w:r>
          </w:p>
        </w:tc>
        <w:tc>
          <w:tcPr>
            <w:tcW w:w="8100" w:type="dxa"/>
          </w:tcPr>
          <w:p w:rsidR="00711099" w:rsidRDefault="00711099" w:rsidP="00574695">
            <w:pPr>
              <w:ind w:firstLine="570"/>
              <w:jc w:val="center"/>
              <w:rPr>
                <w:sz w:val="28"/>
              </w:rPr>
            </w:pPr>
          </w:p>
          <w:p w:rsidR="00711099" w:rsidRDefault="00711099" w:rsidP="00574695">
            <w:pPr>
              <w:ind w:firstLine="570"/>
              <w:jc w:val="center"/>
              <w:rPr>
                <w:sz w:val="28"/>
              </w:rPr>
            </w:pPr>
          </w:p>
          <w:p w:rsidR="00711099" w:rsidRDefault="00711099" w:rsidP="00574695">
            <w:pPr>
              <w:ind w:firstLine="570"/>
              <w:jc w:val="center"/>
              <w:rPr>
                <w:sz w:val="28"/>
              </w:rPr>
            </w:pPr>
          </w:p>
          <w:p w:rsidR="00711099" w:rsidRDefault="00711099" w:rsidP="00574695">
            <w:pPr>
              <w:ind w:firstLine="570"/>
              <w:jc w:val="center"/>
              <w:rPr>
                <w:sz w:val="28"/>
              </w:rPr>
            </w:pPr>
          </w:p>
          <w:p w:rsidR="00711099" w:rsidRDefault="00711099" w:rsidP="00574695">
            <w:pPr>
              <w:ind w:firstLine="570"/>
              <w:jc w:val="center"/>
              <w:rPr>
                <w:sz w:val="28"/>
              </w:rPr>
            </w:pPr>
          </w:p>
          <w:p w:rsidR="00711099" w:rsidRDefault="00711099" w:rsidP="00574695">
            <w:pPr>
              <w:ind w:firstLine="570"/>
              <w:jc w:val="center"/>
              <w:rPr>
                <w:sz w:val="28"/>
              </w:rPr>
            </w:pPr>
          </w:p>
          <w:p w:rsidR="00711099" w:rsidRDefault="00711099" w:rsidP="00574695">
            <w:pPr>
              <w:ind w:firstLine="570"/>
              <w:jc w:val="center"/>
              <w:rPr>
                <w:sz w:val="28"/>
              </w:rPr>
            </w:pPr>
          </w:p>
          <w:p w:rsidR="00711099" w:rsidRDefault="00711099" w:rsidP="00574695">
            <w:pPr>
              <w:ind w:firstLine="570"/>
              <w:jc w:val="center"/>
              <w:rPr>
                <w:sz w:val="28"/>
              </w:rPr>
            </w:pPr>
          </w:p>
          <w:p w:rsidR="00711099" w:rsidRDefault="00711099" w:rsidP="00574695">
            <w:pPr>
              <w:ind w:firstLine="570"/>
              <w:jc w:val="center"/>
              <w:rPr>
                <w:sz w:val="24"/>
              </w:rPr>
            </w:pPr>
            <w:r>
              <w:rPr>
                <w:rFonts w:hint="eastAsia"/>
                <w:sz w:val="28"/>
              </w:rPr>
              <w:t xml:space="preserve">          </w:t>
            </w:r>
            <w:r>
              <w:rPr>
                <w:rFonts w:hint="eastAsia"/>
                <w:sz w:val="24"/>
              </w:rPr>
              <w:t>负责人签字（盖章）：</w:t>
            </w:r>
          </w:p>
          <w:p w:rsidR="00711099" w:rsidRDefault="00711099" w:rsidP="00574695">
            <w:pPr>
              <w:jc w:val="center"/>
              <w:rPr>
                <w:sz w:val="28"/>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711099" w:rsidRPr="0081456B" w:rsidRDefault="00711099" w:rsidP="00711099">
      <w:pPr>
        <w:adjustRightInd w:val="0"/>
        <w:snapToGrid w:val="0"/>
        <w:spacing w:line="560" w:lineRule="exact"/>
        <w:rPr>
          <w:rFonts w:ascii="宋体" w:hAnsi="宋体" w:cs="宋体"/>
          <w:bCs/>
          <w:color w:val="000000"/>
          <w:kern w:val="0"/>
          <w:sz w:val="24"/>
        </w:rPr>
      </w:pPr>
      <w:r w:rsidRPr="0081456B">
        <w:rPr>
          <w:rFonts w:ascii="宋体" w:hAnsi="宋体" w:cs="宋体" w:hint="eastAsia"/>
          <w:bCs/>
          <w:color w:val="000000"/>
          <w:kern w:val="0"/>
          <w:sz w:val="24"/>
        </w:rPr>
        <w:t>注：A4双面打印</w:t>
      </w:r>
    </w:p>
    <w:sectPr w:rsidR="00711099" w:rsidRPr="0081456B" w:rsidSect="00075CB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10B" w:rsidRDefault="0077410B" w:rsidP="00577D2C">
      <w:r>
        <w:separator/>
      </w:r>
    </w:p>
  </w:endnote>
  <w:endnote w:type="continuationSeparator" w:id="0">
    <w:p w:rsidR="0077410B" w:rsidRDefault="0077410B" w:rsidP="0057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Malgun Gothic Semilight"/>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9399689"/>
      <w:docPartObj>
        <w:docPartGallery w:val="Page Numbers (Bottom of Page)"/>
        <w:docPartUnique/>
      </w:docPartObj>
    </w:sdtPr>
    <w:sdtEndPr/>
    <w:sdtContent>
      <w:p w:rsidR="00466E67" w:rsidRDefault="00466E67">
        <w:pPr>
          <w:pStyle w:val="a5"/>
          <w:jc w:val="center"/>
        </w:pPr>
        <w:r>
          <w:fldChar w:fldCharType="begin"/>
        </w:r>
        <w:r>
          <w:instrText>PAGE   \* MERGEFORMAT</w:instrText>
        </w:r>
        <w:r>
          <w:fldChar w:fldCharType="separate"/>
        </w:r>
        <w:r w:rsidR="001F63BF" w:rsidRPr="001F63BF">
          <w:rPr>
            <w:noProof/>
            <w:lang w:val="zh-CN"/>
          </w:rPr>
          <w:t>2</w:t>
        </w:r>
        <w:r>
          <w:fldChar w:fldCharType="end"/>
        </w:r>
      </w:p>
    </w:sdtContent>
  </w:sdt>
  <w:p w:rsidR="00711099" w:rsidRDefault="0071109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1063236"/>
      <w:docPartObj>
        <w:docPartGallery w:val="Page Numbers (Bottom of Page)"/>
        <w:docPartUnique/>
      </w:docPartObj>
    </w:sdtPr>
    <w:sdtEndPr/>
    <w:sdtContent>
      <w:p w:rsidR="00A65286" w:rsidRDefault="0045541D">
        <w:pPr>
          <w:pStyle w:val="a5"/>
          <w:jc w:val="center"/>
        </w:pPr>
        <w:r>
          <w:fldChar w:fldCharType="begin"/>
        </w:r>
        <w:r w:rsidR="00A65286">
          <w:instrText xml:space="preserve"> PAGE   \* MERGEFORMAT </w:instrText>
        </w:r>
        <w:r>
          <w:fldChar w:fldCharType="separate"/>
        </w:r>
        <w:r w:rsidR="001F63BF" w:rsidRPr="001F63BF">
          <w:rPr>
            <w:noProof/>
            <w:lang w:val="zh-CN"/>
          </w:rPr>
          <w:t>9</w:t>
        </w:r>
        <w:r>
          <w:fldChar w:fldCharType="end"/>
        </w:r>
      </w:p>
    </w:sdtContent>
  </w:sdt>
  <w:p w:rsidR="0087401A" w:rsidRDefault="008740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10B" w:rsidRDefault="0077410B" w:rsidP="00577D2C">
      <w:r>
        <w:separator/>
      </w:r>
    </w:p>
  </w:footnote>
  <w:footnote w:type="continuationSeparator" w:id="0">
    <w:p w:rsidR="0077410B" w:rsidRDefault="0077410B" w:rsidP="00577D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757D8"/>
    <w:rsid w:val="00075CBA"/>
    <w:rsid w:val="000C208A"/>
    <w:rsid w:val="000E7872"/>
    <w:rsid w:val="001277E1"/>
    <w:rsid w:val="00142B04"/>
    <w:rsid w:val="00152258"/>
    <w:rsid w:val="001C1D1F"/>
    <w:rsid w:val="001F63BF"/>
    <w:rsid w:val="002A5C51"/>
    <w:rsid w:val="002D39B9"/>
    <w:rsid w:val="00364E60"/>
    <w:rsid w:val="00380B04"/>
    <w:rsid w:val="0045541D"/>
    <w:rsid w:val="00466E67"/>
    <w:rsid w:val="00475C42"/>
    <w:rsid w:val="004834A5"/>
    <w:rsid w:val="00490A4A"/>
    <w:rsid w:val="004D662E"/>
    <w:rsid w:val="00501739"/>
    <w:rsid w:val="00577D2C"/>
    <w:rsid w:val="005E0770"/>
    <w:rsid w:val="005F3209"/>
    <w:rsid w:val="00616EA4"/>
    <w:rsid w:val="00657B48"/>
    <w:rsid w:val="006805F2"/>
    <w:rsid w:val="00696CDA"/>
    <w:rsid w:val="006A0E6A"/>
    <w:rsid w:val="006A421B"/>
    <w:rsid w:val="006F612D"/>
    <w:rsid w:val="00711099"/>
    <w:rsid w:val="007113D0"/>
    <w:rsid w:val="007574F4"/>
    <w:rsid w:val="00766A65"/>
    <w:rsid w:val="0077410B"/>
    <w:rsid w:val="00775304"/>
    <w:rsid w:val="00777C47"/>
    <w:rsid w:val="007D596F"/>
    <w:rsid w:val="008072DE"/>
    <w:rsid w:val="0087401A"/>
    <w:rsid w:val="008768A1"/>
    <w:rsid w:val="008A67EB"/>
    <w:rsid w:val="008C1C66"/>
    <w:rsid w:val="008D325C"/>
    <w:rsid w:val="008D4DF4"/>
    <w:rsid w:val="008E2291"/>
    <w:rsid w:val="00946169"/>
    <w:rsid w:val="00967DCD"/>
    <w:rsid w:val="0098716C"/>
    <w:rsid w:val="009938B0"/>
    <w:rsid w:val="009A2FB2"/>
    <w:rsid w:val="009E5CF1"/>
    <w:rsid w:val="009F1CC0"/>
    <w:rsid w:val="00A35328"/>
    <w:rsid w:val="00A65286"/>
    <w:rsid w:val="00A71DB9"/>
    <w:rsid w:val="00AF2947"/>
    <w:rsid w:val="00B40FF4"/>
    <w:rsid w:val="00B971CA"/>
    <w:rsid w:val="00BB0DDE"/>
    <w:rsid w:val="00C06CFE"/>
    <w:rsid w:val="00CD6AF8"/>
    <w:rsid w:val="00D005D1"/>
    <w:rsid w:val="00DA1159"/>
    <w:rsid w:val="00DA192D"/>
    <w:rsid w:val="00DD4B58"/>
    <w:rsid w:val="00DF216B"/>
    <w:rsid w:val="00E43202"/>
    <w:rsid w:val="00E76966"/>
    <w:rsid w:val="00E9131E"/>
    <w:rsid w:val="00ED18D4"/>
    <w:rsid w:val="00EF76D1"/>
    <w:rsid w:val="00F15A0A"/>
    <w:rsid w:val="00F222ED"/>
    <w:rsid w:val="00F757D8"/>
    <w:rsid w:val="00FA5AEA"/>
    <w:rsid w:val="00FC06F7"/>
    <w:rsid w:val="00FC7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872B167-D0D3-43F6-9AC4-DDCDD924D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57D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7D2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7D2C"/>
    <w:rPr>
      <w:rFonts w:ascii="Times New Roman" w:eastAsia="宋体" w:hAnsi="Times New Roman" w:cs="Times New Roman"/>
      <w:sz w:val="18"/>
      <w:szCs w:val="18"/>
    </w:rPr>
  </w:style>
  <w:style w:type="paragraph" w:styleId="a5">
    <w:name w:val="footer"/>
    <w:basedOn w:val="a"/>
    <w:link w:val="a6"/>
    <w:uiPriority w:val="99"/>
    <w:unhideWhenUsed/>
    <w:rsid w:val="00577D2C"/>
    <w:pPr>
      <w:tabs>
        <w:tab w:val="center" w:pos="4153"/>
        <w:tab w:val="right" w:pos="8306"/>
      </w:tabs>
      <w:snapToGrid w:val="0"/>
      <w:jc w:val="left"/>
    </w:pPr>
    <w:rPr>
      <w:sz w:val="18"/>
      <w:szCs w:val="18"/>
    </w:rPr>
  </w:style>
  <w:style w:type="character" w:customStyle="1" w:styleId="a6">
    <w:name w:val="页脚 字符"/>
    <w:basedOn w:val="a0"/>
    <w:link w:val="a5"/>
    <w:uiPriority w:val="99"/>
    <w:rsid w:val="00577D2C"/>
    <w:rPr>
      <w:rFonts w:ascii="Times New Roman" w:eastAsia="宋体" w:hAnsi="Times New Roman" w:cs="Times New Roman"/>
      <w:sz w:val="18"/>
      <w:szCs w:val="18"/>
    </w:rPr>
  </w:style>
  <w:style w:type="paragraph" w:styleId="a7">
    <w:name w:val="Balloon Text"/>
    <w:basedOn w:val="a"/>
    <w:link w:val="a8"/>
    <w:uiPriority w:val="99"/>
    <w:semiHidden/>
    <w:unhideWhenUsed/>
    <w:rsid w:val="0098716C"/>
    <w:rPr>
      <w:sz w:val="18"/>
      <w:szCs w:val="18"/>
    </w:rPr>
  </w:style>
  <w:style w:type="character" w:customStyle="1" w:styleId="a8">
    <w:name w:val="批注框文本 字符"/>
    <w:basedOn w:val="a0"/>
    <w:link w:val="a7"/>
    <w:uiPriority w:val="99"/>
    <w:semiHidden/>
    <w:rsid w:val="0098716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53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1D99D1-14F6-4242-9377-064F88B3F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9</Pages>
  <Words>385</Words>
  <Characters>2197</Characters>
  <Application>Microsoft Office Word</Application>
  <DocSecurity>0</DocSecurity>
  <Lines>18</Lines>
  <Paragraphs>5</Paragraphs>
  <ScaleCrop>false</ScaleCrop>
  <Company>Lenovo</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51</cp:revision>
  <cp:lastPrinted>2017-06-09T04:35:00Z</cp:lastPrinted>
  <dcterms:created xsi:type="dcterms:W3CDTF">2016-07-08T01:31:00Z</dcterms:created>
  <dcterms:modified xsi:type="dcterms:W3CDTF">2017-06-09T05:09:00Z</dcterms:modified>
</cp:coreProperties>
</file>