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0" w:rsidRDefault="008C182A" w:rsidP="00B2301A">
      <w:r>
        <w:rPr>
          <w:rFonts w:hint="eastAsia"/>
        </w:rPr>
        <w:t>附件</w:t>
      </w:r>
      <w:r>
        <w:rPr>
          <w:rFonts w:hint="eastAsia"/>
        </w:rPr>
        <w:t>2</w:t>
      </w:r>
    </w:p>
    <w:p w:rsidR="008408D0" w:rsidRDefault="008408D0">
      <w:pPr>
        <w:spacing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 w:rsidR="008408D0" w:rsidRDefault="008C182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2019年自治区高层次人才引进工程</w:t>
      </w:r>
      <w:r>
        <w:rPr>
          <w:rFonts w:ascii="方正小标宋简体" w:eastAsia="方正小标宋简体" w:hint="eastAsia"/>
          <w:sz w:val="36"/>
          <w:szCs w:val="36"/>
        </w:rPr>
        <w:t>申报材料</w:t>
      </w:r>
    </w:p>
    <w:p w:rsidR="008408D0" w:rsidRDefault="008C182A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清单及说明</w:t>
      </w:r>
    </w:p>
    <w:p w:rsidR="00E37BE0" w:rsidRDefault="00E37BE0">
      <w:pPr>
        <w:spacing w:line="560" w:lineRule="exact"/>
        <w:jc w:val="center"/>
        <w:rPr>
          <w:rFonts w:ascii="方正小标宋简体" w:eastAsia="方正小标宋简体" w:cs="仿宋_GB2312"/>
          <w:sz w:val="36"/>
          <w:szCs w:val="36"/>
        </w:rPr>
      </w:pPr>
    </w:p>
    <w:p w:rsidR="008408D0" w:rsidRDefault="008C182A">
      <w:pPr>
        <w:pStyle w:val="1"/>
        <w:spacing w:line="560" w:lineRule="exact"/>
        <w:ind w:firstLine="640"/>
        <w:rPr>
          <w:rFonts w:ascii="黑体" w:eastAsia="黑体"/>
          <w:sz w:val="32"/>
          <w:szCs w:val="32"/>
        </w:rPr>
      </w:pPr>
      <w:r>
        <w:rPr>
          <w:rFonts w:ascii="黑体" w:eastAsia="黑体" w:cs="仿宋_GB2312" w:hint="eastAsia"/>
          <w:sz w:val="32"/>
          <w:szCs w:val="32"/>
        </w:rPr>
        <w:t>一、《</w:t>
      </w:r>
      <w:r>
        <w:rPr>
          <w:rFonts w:ascii="黑体" w:eastAsia="黑体" w:hint="eastAsia"/>
          <w:sz w:val="32"/>
          <w:szCs w:val="32"/>
        </w:rPr>
        <w:t>2019年自治区高层次人才引进工程申报书》</w:t>
      </w:r>
    </w:p>
    <w:p w:rsidR="008408D0" w:rsidRDefault="008C182A">
      <w:pPr>
        <w:spacing w:line="560" w:lineRule="exact"/>
        <w:ind w:leftChars="304" w:left="638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（一）各填报项目不得空白，如无实际内容则填“0”或“无”。</w:t>
      </w:r>
    </w:p>
    <w:p w:rsidR="008408D0" w:rsidRDefault="008C182A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（二）有关数据必须真实有效，毕业院校、专业名称、职称等信息要与相关佐证材料相一致；学习及工作简历要注明时间期限、工作单位和具体职务；创业人才各项资本、资金信息要与佐证材料内容一致。</w:t>
      </w:r>
    </w:p>
    <w:p w:rsidR="008408D0" w:rsidRDefault="008C18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（三）填写申报研究课题、研究项目基本情况要做到目标明确、指标准确、原理清晰、步骤合理、内容新颖、亮点突出。</w:t>
      </w:r>
    </w:p>
    <w:p w:rsidR="008408D0" w:rsidRDefault="008C182A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二、《用人单位及申报人员承诺事项报告》</w:t>
      </w:r>
    </w:p>
    <w:p w:rsidR="008408D0" w:rsidRDefault="008C18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（一）申报人员提供《申报2019年自治区高层次人才引进工程申请书》，内容自拟，签字按手印。</w:t>
      </w:r>
    </w:p>
    <w:p w:rsidR="008408D0" w:rsidRDefault="008C18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（二）用人单位、申报人员需根据已签订的引才合同（协议）书，分别撰写《引才承诺书》，相关承诺内容和违约责任力求权责清晰、数据准确，表述充分。用人单位盖章，申报人员签字按手印。</w:t>
      </w:r>
    </w:p>
    <w:p w:rsidR="008408D0" w:rsidRDefault="008C182A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三、《</w:t>
      </w:r>
      <w:r>
        <w:rPr>
          <w:rFonts w:ascii="黑体" w:eastAsia="黑体"/>
          <w:sz w:val="32"/>
          <w:szCs w:val="32"/>
        </w:rPr>
        <w:t>研究</w:t>
      </w:r>
      <w:r>
        <w:rPr>
          <w:rFonts w:ascii="黑体" w:eastAsia="黑体" w:hint="eastAsia"/>
          <w:sz w:val="32"/>
          <w:szCs w:val="32"/>
        </w:rPr>
        <w:t>课题（创业项目）特色亮点及预期报告》</w:t>
      </w:r>
    </w:p>
    <w:p w:rsidR="008408D0" w:rsidRDefault="008C18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（一）结合引进人才的专业领域、研究方向、创业内容，介绍申报研究课题及创业项目需与用人单位有关业务内容的匹配</w:t>
      </w:r>
      <w:r>
        <w:rPr>
          <w:rFonts w:ascii="仿宋_GB2312" w:eastAsia="仿宋_GB2312" w:hint="eastAsia"/>
          <w:sz w:val="32"/>
          <w:szCs w:val="32"/>
        </w:rPr>
        <w:lastRenderedPageBreak/>
        <w:t>性、可行性。</w:t>
      </w:r>
    </w:p>
    <w:p w:rsidR="008408D0" w:rsidRDefault="008C18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（二）结合目前相关研究领域现状和产业发展情况，充分展示课题（项目）特色亮点、创新性、领先性及预期经济社会效益。</w:t>
      </w:r>
    </w:p>
    <w:p w:rsidR="008408D0" w:rsidRDefault="008C182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（三）字数要求：不少于5000字。</w:t>
      </w:r>
    </w:p>
    <w:p w:rsidR="008408D0" w:rsidRDefault="008C182A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四、佐证材料</w:t>
      </w:r>
    </w:p>
    <w:p w:rsidR="006E1021" w:rsidRPr="006E1021" w:rsidRDefault="006E1021" w:rsidP="006E10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Pr="006E1021">
        <w:rPr>
          <w:rFonts w:ascii="仿宋_GB2312" w:eastAsia="仿宋_GB2312" w:hint="eastAsia"/>
          <w:sz w:val="32"/>
          <w:szCs w:val="32"/>
        </w:rPr>
        <w:t>用人单位佐证材料。引进高层次人才在工作、学习、科研、经费等方面的专项管理制度;科研设施明细表,科研或生产环境、设施照片;研究人员花名册、根据需要配备科研助手、团队信息;经费使用计划,可提供配套经费说明;单位在引进人才住房、社保、子女就学、收入、奖励、学习培训、职称(职务)晋升方面可给与支持保障的具体内容;其他佐证材料。</w:t>
      </w:r>
    </w:p>
    <w:p w:rsidR="006E1021" w:rsidRPr="006E1021" w:rsidRDefault="006E1021" w:rsidP="006E10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Pr="006E1021">
        <w:rPr>
          <w:rFonts w:ascii="仿宋_GB2312" w:eastAsia="仿宋_GB2312" w:hint="eastAsia"/>
          <w:sz w:val="32"/>
          <w:szCs w:val="32"/>
        </w:rPr>
        <w:t>申报个人佐证材料。</w:t>
      </w:r>
    </w:p>
    <w:p w:rsidR="006E1021" w:rsidRPr="006E1021" w:rsidRDefault="006E1021" w:rsidP="006E10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E1021">
        <w:rPr>
          <w:rFonts w:ascii="仿宋_GB2312" w:eastAsia="仿宋_GB2312" w:hint="eastAsia"/>
          <w:sz w:val="32"/>
          <w:szCs w:val="32"/>
        </w:rPr>
        <w:t>全职创新人才:身份证、学历、学位、职称等证件;引进人才与用人单位签订的引才合同书,其中引才合同书内容应包括引才方式、工作时限、</w:t>
      </w:r>
      <w:proofErr w:type="gramStart"/>
      <w:r w:rsidRPr="006E1021">
        <w:rPr>
          <w:rFonts w:ascii="仿宋_GB2312" w:eastAsia="仿宋_GB2312" w:hint="eastAsia"/>
          <w:sz w:val="32"/>
          <w:szCs w:val="32"/>
        </w:rPr>
        <w:t>应用披术原理</w:t>
      </w:r>
      <w:proofErr w:type="gramEnd"/>
      <w:r w:rsidRPr="006E1021">
        <w:rPr>
          <w:rFonts w:ascii="仿宋_GB2312" w:eastAsia="仿宋_GB2312" w:hint="eastAsia"/>
          <w:sz w:val="32"/>
          <w:szCs w:val="32"/>
        </w:rPr>
        <w:t>、实施步骤、考核目标、保密、知识产权保护等方面的要求,引进人才在工作期间的劳务报酬、福利待遇、医疗、意外伤害及其他相关方面的补充保险,创造产生的专利成果的使用、归属和转让等事宜;已获得的科技奖励证书、专利技术证书、论文著作、企业技术发明和工艺流程改造成果证书等有关证明;其它佐证材料。</w:t>
      </w:r>
    </w:p>
    <w:p w:rsidR="006E1021" w:rsidRPr="006E1021" w:rsidRDefault="006E1021" w:rsidP="006E10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E1021">
        <w:rPr>
          <w:rFonts w:ascii="仿宋_GB2312" w:eastAsia="仿宋_GB2312" w:hint="eastAsia"/>
          <w:sz w:val="32"/>
          <w:szCs w:val="32"/>
        </w:rPr>
        <w:t>全职创业人才:身份证、学历、学位、职称等证件;与用人单位签订的引才合同书;</w:t>
      </w:r>
      <w:proofErr w:type="gramStart"/>
      <w:r w:rsidRPr="006E1021">
        <w:rPr>
          <w:rFonts w:ascii="仿宋_GB2312" w:eastAsia="仿宋_GB2312" w:hint="eastAsia"/>
          <w:sz w:val="32"/>
          <w:szCs w:val="32"/>
        </w:rPr>
        <w:t>疆外</w:t>
      </w:r>
      <w:proofErr w:type="gramEnd"/>
      <w:r w:rsidRPr="006E1021">
        <w:rPr>
          <w:rFonts w:ascii="仿宋_GB2312" w:eastAsia="仿宋_GB2312" w:hint="eastAsia"/>
          <w:sz w:val="32"/>
          <w:szCs w:val="32"/>
        </w:rPr>
        <w:t>(海外)创业或工作经历证明材料;获</w:t>
      </w:r>
      <w:r w:rsidRPr="006E1021">
        <w:rPr>
          <w:rFonts w:ascii="仿宋_GB2312" w:eastAsia="仿宋_GB2312" w:hint="eastAsia"/>
          <w:sz w:val="32"/>
          <w:szCs w:val="32"/>
        </w:rPr>
        <w:lastRenderedPageBreak/>
        <w:t>得的科技奖励证书、专利技术证书、论文著作等有关证明;领办创办企业的工商营业执照、税务登记证书、产品检验合格证书和公司章程、上年度企业财务报表(资产负债表、损益表、现金流量表等资信证明);其它佐证材料。</w:t>
      </w:r>
    </w:p>
    <w:p w:rsidR="006E1021" w:rsidRPr="006E1021" w:rsidRDefault="006E1021" w:rsidP="006E10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E1021">
        <w:rPr>
          <w:rFonts w:ascii="仿宋_GB2312" w:eastAsia="仿宋_GB2312" w:hint="eastAsia"/>
          <w:sz w:val="32"/>
          <w:szCs w:val="32"/>
        </w:rPr>
        <w:t>柔性引进人才:身份证、学历、资历、知名专家身份等证件证明;与用人单位签订的引才协议书,其中引才协议书内容应包括引才方式、工作时限、应用技术原理、实施步骤、考核目标证明;与用人单位签订的引才协议书,其中引才协议书内容应包括引才方式、工作时服、应用技术原理、实施步骤、考核目标保密、知识产权保护等方面的要求,引进人才在柔性引进期间的劳务报酬、福利待遇,在柔性引进期间的医疗、意外伤害及其他相关方面的补充保险,在柔性引进期间创造产生的专利成果的使用、归属和转让等事宜;国家级或自治区</w:t>
      </w:r>
      <w:proofErr w:type="gramStart"/>
      <w:r w:rsidRPr="006E1021">
        <w:rPr>
          <w:rFonts w:ascii="仿宋_GB2312" w:eastAsia="仿宋_GB2312" w:hint="eastAsia"/>
          <w:sz w:val="32"/>
          <w:szCs w:val="32"/>
        </w:rPr>
        <w:t>级合作</w:t>
      </w:r>
      <w:proofErr w:type="gramEnd"/>
      <w:r w:rsidRPr="006E1021">
        <w:rPr>
          <w:rFonts w:ascii="仿宋_GB2312" w:eastAsia="仿宋_GB2312" w:hint="eastAsia"/>
          <w:sz w:val="32"/>
          <w:szCs w:val="32"/>
        </w:rPr>
        <w:t>项目批准文件;用人单位已为柔性引进人才支付的经费证明材料;其它佐证材料。</w:t>
      </w:r>
    </w:p>
    <w:p w:rsidR="00E37BE0" w:rsidRDefault="006E1021" w:rsidP="004F319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C6051E">
        <w:rPr>
          <w:rFonts w:ascii="仿宋_GB2312" w:eastAsia="仿宋_GB2312" w:hint="eastAsia"/>
          <w:sz w:val="32"/>
          <w:szCs w:val="32"/>
        </w:rPr>
        <w:t>佐证材料</w:t>
      </w:r>
      <w:r>
        <w:rPr>
          <w:rFonts w:ascii="仿宋_GB2312" w:eastAsia="仿宋_GB2312" w:hint="eastAsia"/>
          <w:sz w:val="32"/>
          <w:szCs w:val="32"/>
        </w:rPr>
        <w:t>按照身份信息、学历信息、工商税务登记信息、引才合同（协议）书、各类专利、论文著作、奖励、成果证书、项目批准文件、产品检验证书、财务资信资料</w:t>
      </w:r>
      <w:r w:rsidR="006E1976">
        <w:rPr>
          <w:rFonts w:ascii="仿宋_GB2312" w:eastAsia="仿宋_GB2312" w:hint="eastAsia"/>
          <w:sz w:val="32"/>
          <w:szCs w:val="32"/>
        </w:rPr>
        <w:t>、</w:t>
      </w:r>
      <w:r w:rsidR="006E1976" w:rsidRPr="006E1021">
        <w:rPr>
          <w:rFonts w:ascii="仿宋_GB2312" w:eastAsia="仿宋_GB2312" w:hint="eastAsia"/>
          <w:sz w:val="32"/>
          <w:szCs w:val="32"/>
        </w:rPr>
        <w:t>其它佐证材料</w:t>
      </w:r>
      <w:r>
        <w:rPr>
          <w:rFonts w:ascii="仿宋_GB2312" w:eastAsia="仿宋_GB2312" w:hint="eastAsia"/>
          <w:sz w:val="32"/>
          <w:szCs w:val="32"/>
        </w:rPr>
        <w:t>的顺序依次装订，使用扫描件或复印件。</w:t>
      </w:r>
    </w:p>
    <w:p w:rsidR="00E37BE0" w:rsidRDefault="00E37BE0" w:rsidP="004F319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佐证材料相关内容需与</w:t>
      </w:r>
      <w:r>
        <w:rPr>
          <w:rFonts w:ascii="仿宋_GB2312" w:eastAsia="仿宋_GB2312" w:cs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2019</w:t>
      </w:r>
      <w:r>
        <w:rPr>
          <w:rFonts w:ascii="仿宋_GB2312" w:eastAsia="仿宋_GB2312" w:hint="eastAsia"/>
          <w:sz w:val="32"/>
          <w:szCs w:val="32"/>
        </w:rPr>
        <w:t>年自治区高层次人才引进工程申报书》和网上填报信息一致。</w:t>
      </w:r>
    </w:p>
    <w:p w:rsidR="00B2301A" w:rsidRDefault="00B2301A" w:rsidP="004F319A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上述四类材料需按顺序装订成一人一册，</w:t>
      </w:r>
      <w:r>
        <w:rPr>
          <w:rFonts w:ascii="仿宋_GB2312" w:eastAsia="仿宋_GB2312" w:cs="仿宋_GB2312" w:hint="eastAsia"/>
          <w:sz w:val="32"/>
          <w:szCs w:val="32"/>
        </w:rPr>
        <w:t>制作申报材料封皮</w:t>
      </w:r>
      <w:r w:rsidR="00052B26">
        <w:rPr>
          <w:rFonts w:ascii="仿宋_GB2312" w:eastAsia="仿宋_GB2312" w:cs="仿宋_GB2312" w:hint="eastAsia"/>
          <w:sz w:val="32"/>
          <w:szCs w:val="32"/>
        </w:rPr>
        <w:t>（白色）</w:t>
      </w:r>
      <w:r>
        <w:rPr>
          <w:rFonts w:ascii="仿宋_GB2312" w:eastAsia="仿宋_GB2312" w:cs="仿宋_GB2312" w:hint="eastAsia"/>
          <w:sz w:val="32"/>
          <w:szCs w:val="32"/>
        </w:rPr>
        <w:t>、分类目录</w:t>
      </w:r>
      <w:r w:rsidR="004F319A">
        <w:rPr>
          <w:rFonts w:ascii="仿宋_GB2312" w:eastAsia="仿宋_GB2312" w:cs="仿宋_GB2312" w:hint="eastAsia"/>
          <w:sz w:val="32"/>
          <w:szCs w:val="32"/>
        </w:rPr>
        <w:t>（参考附件4模板）</w:t>
      </w:r>
      <w:r>
        <w:rPr>
          <w:rFonts w:ascii="仿宋_GB2312" w:eastAsia="仿宋_GB2312" w:cs="仿宋_GB2312" w:hint="eastAsia"/>
          <w:sz w:val="32"/>
          <w:szCs w:val="32"/>
        </w:rPr>
        <w:t>、页码，双面打印并胶装。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相关佐证材料需盖单位公章，财务内容材料需加盖财务印章。</w:t>
      </w:r>
    </w:p>
    <w:sectPr w:rsidR="00B2301A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57" w:rsidRDefault="00D21A57" w:rsidP="00B2301A">
      <w:r>
        <w:separator/>
      </w:r>
    </w:p>
  </w:endnote>
  <w:endnote w:type="continuationSeparator" w:id="0">
    <w:p w:rsidR="00D21A57" w:rsidRDefault="00D21A57" w:rsidP="00B2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57" w:rsidRDefault="00D21A57" w:rsidP="00B2301A">
      <w:r>
        <w:separator/>
      </w:r>
    </w:p>
  </w:footnote>
  <w:footnote w:type="continuationSeparator" w:id="0">
    <w:p w:rsidR="00D21A57" w:rsidRDefault="00D21A57" w:rsidP="00B23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82FDF"/>
    <w:rsid w:val="00052B26"/>
    <w:rsid w:val="004F319A"/>
    <w:rsid w:val="006E1021"/>
    <w:rsid w:val="006E1976"/>
    <w:rsid w:val="008408D0"/>
    <w:rsid w:val="008C182A"/>
    <w:rsid w:val="00B2301A"/>
    <w:rsid w:val="00C6051E"/>
    <w:rsid w:val="00D21A57"/>
    <w:rsid w:val="00E34028"/>
    <w:rsid w:val="00E37BE0"/>
    <w:rsid w:val="029234AA"/>
    <w:rsid w:val="05F04DD8"/>
    <w:rsid w:val="0F1F4692"/>
    <w:rsid w:val="1145015B"/>
    <w:rsid w:val="14D30831"/>
    <w:rsid w:val="15896673"/>
    <w:rsid w:val="18BE3FC6"/>
    <w:rsid w:val="196D30BE"/>
    <w:rsid w:val="20844682"/>
    <w:rsid w:val="25740C4E"/>
    <w:rsid w:val="28F5701C"/>
    <w:rsid w:val="2E682FDF"/>
    <w:rsid w:val="3B1A5223"/>
    <w:rsid w:val="46F24265"/>
    <w:rsid w:val="4CBA295A"/>
    <w:rsid w:val="54E378D7"/>
    <w:rsid w:val="57AB51AF"/>
    <w:rsid w:val="5AAE1A83"/>
    <w:rsid w:val="5E6C5C1E"/>
    <w:rsid w:val="5FD90F31"/>
    <w:rsid w:val="625F4FE9"/>
    <w:rsid w:val="655815E6"/>
    <w:rsid w:val="6D331705"/>
    <w:rsid w:val="6D7E29C0"/>
    <w:rsid w:val="6ECB3F9D"/>
    <w:rsid w:val="74452B27"/>
    <w:rsid w:val="79C45430"/>
    <w:rsid w:val="7CE4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200"/>
    </w:pPr>
  </w:style>
  <w:style w:type="paragraph" w:styleId="a3">
    <w:name w:val="header"/>
    <w:basedOn w:val="a"/>
    <w:link w:val="Char"/>
    <w:rsid w:val="00B23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301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23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301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200"/>
    </w:pPr>
  </w:style>
  <w:style w:type="paragraph" w:styleId="a3">
    <w:name w:val="header"/>
    <w:basedOn w:val="a"/>
    <w:link w:val="Char"/>
    <w:rsid w:val="00B23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301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23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30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239</Words>
  <Characters>1366</Characters>
  <Application>Microsoft Office Word</Application>
  <DocSecurity>0</DocSecurity>
  <Lines>11</Lines>
  <Paragraphs>3</Paragraphs>
  <ScaleCrop>false</ScaleCrop>
  <Company>Lenovo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2018-10-06T06:39:00Z</dcterms:created>
  <dcterms:modified xsi:type="dcterms:W3CDTF">2019-09-04T03:55:00Z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