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531AA" w14:textId="42D54885" w:rsidR="000465C8" w:rsidRDefault="00C42823">
      <w:pPr>
        <w:spacing w:line="660" w:lineRule="exac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 w:rsidR="004D683C">
        <w:rPr>
          <w:rFonts w:ascii="Times New Roman" w:eastAsia="黑体" w:hAnsi="Times New Roman" w:cs="黑体"/>
          <w:sz w:val="32"/>
          <w:szCs w:val="32"/>
        </w:rPr>
        <w:t>6</w:t>
      </w:r>
    </w:p>
    <w:p w14:paraId="587EFD58" w14:textId="77777777" w:rsidR="000465C8" w:rsidRDefault="00C42823">
      <w:pPr>
        <w:spacing w:line="6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北京、广东、福建“学社衔接”工作指引</w:t>
      </w:r>
    </w:p>
    <w:p w14:paraId="1AC9EC1B" w14:textId="77777777" w:rsidR="000465C8" w:rsidRDefault="000465C8">
      <w:pPr>
        <w:spacing w:line="6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4F737C68" w14:textId="77777777" w:rsidR="000465C8" w:rsidRDefault="00C42823">
      <w:pPr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一、转入北京共青团线上系统</w:t>
      </w:r>
    </w:p>
    <w:p w14:paraId="1C788F41" w14:textId="77777777" w:rsidR="000465C8" w:rsidRDefault="00C42823">
      <w:pPr>
        <w:spacing w:line="52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团员在智慧团建系统发起转入北京共青团线上系统的申请。</w:t>
      </w:r>
      <w:r>
        <w:rPr>
          <w:rFonts w:ascii="Times New Roman" w:eastAsia="仿宋_GB2312" w:hAnsi="Times New Roman" w:hint="eastAsia"/>
          <w:sz w:val="32"/>
          <w:szCs w:val="32"/>
        </w:rPr>
        <w:t>“转入组织属于哪个省”处选择北京市；选择转入团组织时，可以使用关键字进行搜索。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团员完成北京共青团团员报到。</w:t>
      </w:r>
      <w:r>
        <w:rPr>
          <w:rFonts w:ascii="Times New Roman" w:eastAsia="仿宋_GB2312" w:hAnsi="Times New Roman" w:hint="eastAsia"/>
          <w:sz w:val="32"/>
          <w:szCs w:val="32"/>
        </w:rPr>
        <w:t>团员在智慧团建系统提交转出申请后，团员需在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9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日内</w:t>
      </w:r>
      <w:r>
        <w:rPr>
          <w:rFonts w:ascii="Times New Roman" w:eastAsia="仿宋_GB2312" w:hAnsi="Times New Roman" w:hint="eastAsia"/>
          <w:sz w:val="32"/>
          <w:szCs w:val="32"/>
        </w:rPr>
        <w:t>完成北京共青团线上系统注册登录，并在系统中通过组织审核，成为组织正式成员。</w:t>
      </w:r>
    </w:p>
    <w:p w14:paraId="581C728D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详见：</w:t>
      </w:r>
    </w:p>
    <w:p w14:paraId="56635F11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“</w:t>
      </w:r>
      <w:r>
        <w:rPr>
          <w:rFonts w:ascii="Times New Roman" w:eastAsia="仿宋_GB2312" w:hAnsi="Times New Roman" w:hint="eastAsia"/>
          <w:sz w:val="32"/>
          <w:szCs w:val="32"/>
        </w:rPr>
        <w:t>北京共青团</w:t>
      </w:r>
      <w:r>
        <w:rPr>
          <w:rFonts w:ascii="Times New Roman" w:eastAsia="仿宋_GB2312" w:hAnsi="Times New Roman" w:hint="eastAsia"/>
          <w:sz w:val="32"/>
          <w:szCs w:val="32"/>
        </w:rPr>
        <w:t>”</w:t>
      </w:r>
      <w:r>
        <w:rPr>
          <w:rFonts w:ascii="Times New Roman" w:eastAsia="仿宋_GB2312" w:hAnsi="Times New Roman" w:hint="eastAsia"/>
          <w:sz w:val="32"/>
          <w:szCs w:val="32"/>
        </w:rPr>
        <w:t>微信公众号</w:t>
      </w:r>
    </w:p>
    <w:p w14:paraId="3D42F2D5" w14:textId="77777777" w:rsidR="000465C8" w:rsidRDefault="00C42823">
      <w:pPr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二、转入广东共青团线上系统</w:t>
      </w:r>
    </w:p>
    <w:p w14:paraId="4C6A9F2F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团员在广东省外系统发起组织关系转接申请转入广东的团组织时，将提示团员到广东“智慧团建”系统进行团员报到。发起转接申请后，关注“广东共青团”微信公众号，点击菜单栏中的“团员报到”，按照系统提示依次填写团员个人资料，填写完成后提交并联系转入的团支部审核；团员报到申请审核通过后，广东系统将在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天内将“报到成功”结果反馈省外系统，跨省转入流程结束。</w:t>
      </w:r>
    </w:p>
    <w:p w14:paraId="3169A4B1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详见：</w:t>
      </w:r>
    </w:p>
    <w:p w14:paraId="3CDFF33E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https://mp.weixin.qq.com/s/HSruJU5TGYHU0ay3WsZiPQ</w:t>
      </w:r>
    </w:p>
    <w:p w14:paraId="2878DA74" w14:textId="77777777" w:rsidR="000465C8" w:rsidRDefault="00C42823">
      <w:pPr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三、转入福建共青团线上系统</w:t>
      </w:r>
    </w:p>
    <w:p w14:paraId="3F615DF2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团员先通过省外系统进行组织关</w:t>
      </w:r>
      <w:r>
        <w:rPr>
          <w:rFonts w:ascii="Times New Roman" w:eastAsia="仿宋_GB2312" w:hAnsi="Times New Roman" w:hint="eastAsia"/>
          <w:sz w:val="32"/>
          <w:szCs w:val="32"/>
        </w:rPr>
        <w:t>系转接；转出审核通过后，前往“福建智慧团建”系统进行团员报到。报到过的团员，转入审核通过之后，组织关系直接改为转接时所选的组织。系统接收到相关文件后会短信通知到“福建智慧团建”进行团员报到。</w:t>
      </w:r>
    </w:p>
    <w:p w14:paraId="155DE389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详见：</w:t>
      </w:r>
      <w:r>
        <w:rPr>
          <w:rFonts w:ascii="Times New Roman" w:eastAsia="仿宋_GB2312" w:hAnsi="Times New Roman"/>
          <w:sz w:val="32"/>
          <w:szCs w:val="32"/>
        </w:rPr>
        <w:t>https://m.fjcyl.com/action/zx1.jsp</w:t>
      </w:r>
    </w:p>
    <w:sectPr w:rsidR="000465C8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F38E4" w14:textId="77777777" w:rsidR="00C42823" w:rsidRDefault="00C42823" w:rsidP="004D683C">
      <w:r>
        <w:separator/>
      </w:r>
    </w:p>
  </w:endnote>
  <w:endnote w:type="continuationSeparator" w:id="0">
    <w:p w14:paraId="4C5400DC" w14:textId="77777777" w:rsidR="00C42823" w:rsidRDefault="00C42823" w:rsidP="004D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6FE8DC1-DB0A-4C03-9795-DB52901CEE5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1A66602-0004-4645-A7FC-D1C47542348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27ED7117-0CD7-4058-950C-EFE2CE3F48C5}"/>
    <w:embedBold r:id="rId4" w:subsetted="1" w:fontKey="{759496BF-8D3C-43A8-898B-95CAAE19EA07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10C0" w14:textId="77777777" w:rsidR="00C42823" w:rsidRDefault="00C42823" w:rsidP="004D683C">
      <w:r>
        <w:separator/>
      </w:r>
    </w:p>
  </w:footnote>
  <w:footnote w:type="continuationSeparator" w:id="0">
    <w:p w14:paraId="50EC5CB1" w14:textId="77777777" w:rsidR="00C42823" w:rsidRDefault="00C42823" w:rsidP="004D6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UzNzk1ZDNmNTZkMGY3YTQ0NzI0YjkyOGFhOWNjMDgifQ=="/>
  </w:docVars>
  <w:rsids>
    <w:rsidRoot w:val="00C77786"/>
    <w:rsid w:val="000465C8"/>
    <w:rsid w:val="001143DD"/>
    <w:rsid w:val="001F5AAC"/>
    <w:rsid w:val="00241749"/>
    <w:rsid w:val="004D683C"/>
    <w:rsid w:val="0079520F"/>
    <w:rsid w:val="00822B09"/>
    <w:rsid w:val="008E0C49"/>
    <w:rsid w:val="00A015A8"/>
    <w:rsid w:val="00AB3500"/>
    <w:rsid w:val="00B415B1"/>
    <w:rsid w:val="00C3078F"/>
    <w:rsid w:val="00C42823"/>
    <w:rsid w:val="00C77786"/>
    <w:rsid w:val="00E519EF"/>
    <w:rsid w:val="01D939E7"/>
    <w:rsid w:val="025B0F0D"/>
    <w:rsid w:val="11A007F3"/>
    <w:rsid w:val="44676C35"/>
    <w:rsid w:val="571F19C6"/>
    <w:rsid w:val="6411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C079A"/>
  <w15:docId w15:val="{5E26DF0E-6D2A-4135-B31B-5DB0D019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喻可乐</dc:creator>
  <cp:lastModifiedBy>wuxiaocan@cupk.edu.cn</cp:lastModifiedBy>
  <cp:revision>5</cp:revision>
  <dcterms:created xsi:type="dcterms:W3CDTF">2022-05-25T06:16:00Z</dcterms:created>
  <dcterms:modified xsi:type="dcterms:W3CDTF">2024-06-01T10:13:00Z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BC1C2862B94B47CAAF368C06060A7D27_13</vt:lpwstr>
  </property>
</Properties>
</file>