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360" w:lineRule="auto"/>
        <w:ind w:firstLine="300" w:firstLineChars="10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本科生推荐免试攻读研究生申请表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99"/>
        <w:gridCol w:w="1920"/>
        <w:gridCol w:w="1198"/>
        <w:gridCol w:w="1418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hint="eastAsia" w:ascii="宋体" w:hAnsi="宋体"/>
                <w:sz w:val="24"/>
              </w:rPr>
              <w:t>专四/托福/雅思成绩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前三学年所学课程平均学分绩点（GPA）在本专业排名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（第一学年）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hint="eastAsia" w:ascii="宋体" w:hAnsi="宋体"/>
                <w:sz w:val="24"/>
              </w:rPr>
              <w:t>（第二学年）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hint="eastAsia" w:ascii="宋体" w:hAnsi="宋体"/>
                <w:sz w:val="24"/>
              </w:rPr>
              <w:t>（第三学年）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）普通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）工程硕博士培养改革专项</w:t>
            </w:r>
          </w:p>
          <w:p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</w:rPr>
              <w:t>本研一体化“专业+管理”复合型人才选拔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申请人签名：            日期：202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日期：202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>
        <w:rPr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22</w:t>
      </w:r>
      <w:r>
        <w:rPr>
          <w:rFonts w:hint="eastAsia"/>
          <w:b/>
        </w:rPr>
        <w:t>日前交所在学院辅导员处。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MWQ1YzE3YTU4NThlYzA1Mjk0M2VjYTQyOTczYjkifQ=="/>
  </w:docVars>
  <w:rsids>
    <w:rsidRoot w:val="00CD0198"/>
    <w:rsid w:val="002A19CE"/>
    <w:rsid w:val="00323052"/>
    <w:rsid w:val="003E3A66"/>
    <w:rsid w:val="00441753"/>
    <w:rsid w:val="0049543C"/>
    <w:rsid w:val="005550A7"/>
    <w:rsid w:val="0060499D"/>
    <w:rsid w:val="008B793F"/>
    <w:rsid w:val="00A66985"/>
    <w:rsid w:val="00C3088B"/>
    <w:rsid w:val="00CD0198"/>
    <w:rsid w:val="0CE9794A"/>
    <w:rsid w:val="14E5591A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423</Characters>
  <Lines>3</Lines>
  <Paragraphs>1</Paragraphs>
  <TotalTime>1</TotalTime>
  <ScaleCrop>false</ScaleCrop>
  <LinksUpToDate>false</LinksUpToDate>
  <CharactersWithSpaces>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2022-09-01T13:35:00Z</dcterms:created>
  <dc:creator>Administrator</dc:creator>
  <cp:lastModifiedBy>蓝胖纸</cp:lastModifiedBy>
  <dcterms:modified xsi:type="dcterms:W3CDTF">2023-09-21T15:44:56Z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DDACA71AB433410DAEE95B65F68135FE_13</vt:lpwstr>
  </property>
</Properties>
</file>