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CD" w:rsidRPr="0087401A" w:rsidRDefault="00967DCD" w:rsidP="00967DCD">
      <w:pPr>
        <w:jc w:val="center"/>
        <w:rPr>
          <w:rFonts w:ascii="宋体" w:hAnsi="宋体"/>
          <w:bCs/>
          <w:sz w:val="32"/>
          <w:szCs w:val="32"/>
        </w:rPr>
      </w:pPr>
      <w:bookmarkStart w:id="0" w:name="_GoBack"/>
      <w:bookmarkEnd w:id="0"/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E05C88" w:rsidRPr="0087401A" w:rsidRDefault="00E05C88" w:rsidP="0087401A">
      <w:pPr>
        <w:jc w:val="center"/>
        <w:rPr>
          <w:rFonts w:ascii="宋体" w:hAnsi="宋体" w:hint="eastAsia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2A5C51">
      <w:pPr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87401A" w:rsidRDefault="002A5C51" w:rsidP="002A5C51">
      <w:pPr>
        <w:spacing w:line="52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中石大克校区</w:t>
      </w:r>
      <w:r w:rsidR="00B54452">
        <w:rPr>
          <w:rFonts w:ascii="仿宋" w:eastAsia="仿宋" w:hAnsi="仿宋" w:hint="eastAsia"/>
          <w:bCs/>
          <w:sz w:val="32"/>
          <w:szCs w:val="32"/>
        </w:rPr>
        <w:t>办</w:t>
      </w:r>
      <w:r w:rsidR="0087401A">
        <w:rPr>
          <w:rFonts w:ascii="仿宋" w:eastAsia="仿宋" w:hAnsi="仿宋" w:hint="eastAsia"/>
          <w:bCs/>
          <w:sz w:val="32"/>
          <w:szCs w:val="32"/>
        </w:rPr>
        <w:t>〔</w:t>
      </w:r>
      <w:r w:rsidR="00B54452">
        <w:rPr>
          <w:rFonts w:ascii="仿宋" w:eastAsia="仿宋" w:hAnsi="仿宋" w:hint="eastAsia"/>
          <w:bCs/>
          <w:sz w:val="32"/>
          <w:szCs w:val="32"/>
        </w:rPr>
        <w:t>201</w:t>
      </w:r>
      <w:r w:rsidR="00B54452">
        <w:rPr>
          <w:rFonts w:ascii="仿宋" w:eastAsia="仿宋" w:hAnsi="仿宋"/>
          <w:bCs/>
          <w:sz w:val="32"/>
          <w:szCs w:val="32"/>
        </w:rPr>
        <w:t>7</w:t>
      </w:r>
      <w:r w:rsidR="0087401A" w:rsidRPr="0087401A">
        <w:rPr>
          <w:rFonts w:ascii="仿宋" w:eastAsia="仿宋" w:hAnsi="仿宋" w:hint="eastAsia"/>
          <w:bCs/>
          <w:sz w:val="32"/>
          <w:szCs w:val="32"/>
        </w:rPr>
        <w:t>〕</w:t>
      </w:r>
      <w:r w:rsidR="00B54452">
        <w:rPr>
          <w:rFonts w:ascii="仿宋" w:eastAsia="仿宋" w:hAnsi="仿宋" w:hint="eastAsia"/>
          <w:bCs/>
          <w:sz w:val="32"/>
          <w:szCs w:val="32"/>
        </w:rPr>
        <w:t>1</w:t>
      </w:r>
      <w:r w:rsidR="00BB0DDE">
        <w:rPr>
          <w:rFonts w:ascii="仿宋" w:eastAsia="仿宋" w:hAnsi="仿宋" w:hint="eastAsia"/>
          <w:bCs/>
          <w:sz w:val="32"/>
          <w:szCs w:val="32"/>
        </w:rPr>
        <w:t>3</w:t>
      </w:r>
      <w:r w:rsidR="0087401A">
        <w:rPr>
          <w:rFonts w:ascii="仿宋" w:eastAsia="仿宋" w:hAnsi="仿宋" w:hint="eastAsia"/>
          <w:bCs/>
          <w:sz w:val="32"/>
          <w:szCs w:val="32"/>
        </w:rPr>
        <w:t>号</w:t>
      </w:r>
    </w:p>
    <w:p w:rsidR="0087401A" w:rsidRPr="0087401A" w:rsidRDefault="0087401A" w:rsidP="0087401A">
      <w:pPr>
        <w:jc w:val="center"/>
        <w:rPr>
          <w:rFonts w:ascii="仿宋" w:eastAsia="仿宋" w:hAnsi="仿宋"/>
          <w:bCs/>
          <w:sz w:val="32"/>
          <w:szCs w:val="32"/>
        </w:rPr>
      </w:pPr>
    </w:p>
    <w:p w:rsidR="00B54452" w:rsidRDefault="00B54452" w:rsidP="00B54452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D13494">
        <w:rPr>
          <w:rFonts w:ascii="方正小标宋简体" w:eastAsia="方正小标宋简体" w:hAnsi="宋体" w:hint="eastAsia"/>
          <w:bCs/>
          <w:sz w:val="36"/>
          <w:szCs w:val="36"/>
        </w:rPr>
        <w:t>关于印发《</w:t>
      </w:r>
      <w:r w:rsidRPr="00B54452">
        <w:rPr>
          <w:rFonts w:ascii="方正小标宋简体" w:eastAsia="方正小标宋简体" w:hAnsi="宋体" w:hint="eastAsia"/>
          <w:bCs/>
          <w:sz w:val="36"/>
          <w:szCs w:val="36"/>
        </w:rPr>
        <w:t>校本部来克拉玛依校区工作交流人员</w:t>
      </w:r>
    </w:p>
    <w:p w:rsidR="00B54452" w:rsidRPr="00C55E2C" w:rsidRDefault="00B54452" w:rsidP="00B54452">
      <w:pPr>
        <w:jc w:val="center"/>
        <w:rPr>
          <w:rFonts w:ascii="宋体" w:hAnsi="宋体"/>
          <w:bCs/>
          <w:sz w:val="44"/>
          <w:szCs w:val="44"/>
        </w:rPr>
      </w:pPr>
      <w:r w:rsidRPr="00B54452">
        <w:rPr>
          <w:rFonts w:ascii="方正小标宋简体" w:eastAsia="方正小标宋简体" w:hAnsi="宋体" w:hint="eastAsia"/>
          <w:bCs/>
          <w:sz w:val="36"/>
          <w:szCs w:val="36"/>
        </w:rPr>
        <w:t>接待管理办法</w:t>
      </w:r>
      <w:r w:rsidRPr="00D13494">
        <w:rPr>
          <w:rFonts w:ascii="方正小标宋简体" w:eastAsia="方正小标宋简体" w:hAnsi="宋体" w:hint="eastAsia"/>
          <w:bCs/>
          <w:sz w:val="36"/>
          <w:szCs w:val="36"/>
        </w:rPr>
        <w:t>》的通知</w:t>
      </w:r>
    </w:p>
    <w:p w:rsidR="00B54452" w:rsidRPr="000A45A8" w:rsidRDefault="00B54452" w:rsidP="00B54452">
      <w:pPr>
        <w:jc w:val="center"/>
        <w:rPr>
          <w:rFonts w:ascii="宋体" w:hAnsi="宋体"/>
          <w:bCs/>
          <w:sz w:val="44"/>
          <w:szCs w:val="44"/>
        </w:rPr>
      </w:pPr>
    </w:p>
    <w:p w:rsidR="00B54452" w:rsidRDefault="00B54452" w:rsidP="00B54452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校区各部门、单位：</w:t>
      </w:r>
    </w:p>
    <w:p w:rsidR="00B54452" w:rsidRDefault="00B54452" w:rsidP="00B54452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100D2E">
        <w:rPr>
          <w:rFonts w:ascii="仿宋" w:eastAsia="仿宋" w:hAnsi="仿宋" w:hint="eastAsia"/>
          <w:bCs/>
          <w:sz w:val="32"/>
          <w:szCs w:val="32"/>
        </w:rPr>
        <w:t>经校区2017年第</w:t>
      </w:r>
      <w:r>
        <w:rPr>
          <w:rFonts w:ascii="仿宋" w:eastAsia="仿宋" w:hAnsi="仿宋"/>
          <w:bCs/>
          <w:sz w:val="32"/>
          <w:szCs w:val="32"/>
        </w:rPr>
        <w:t>26</w:t>
      </w:r>
      <w:r w:rsidRPr="00100D2E">
        <w:rPr>
          <w:rFonts w:ascii="仿宋" w:eastAsia="仿宋" w:hAnsi="仿宋" w:hint="eastAsia"/>
          <w:bCs/>
          <w:sz w:val="32"/>
          <w:szCs w:val="32"/>
        </w:rPr>
        <w:t>次党工委、管委会联席会研究通过，现将</w:t>
      </w:r>
      <w:r w:rsidRPr="00571626">
        <w:rPr>
          <w:rFonts w:ascii="仿宋" w:eastAsia="仿宋" w:hAnsi="仿宋" w:hint="eastAsia"/>
          <w:bCs/>
          <w:sz w:val="32"/>
          <w:szCs w:val="32"/>
        </w:rPr>
        <w:t>《</w:t>
      </w:r>
      <w:r w:rsidRPr="00B54452">
        <w:rPr>
          <w:rFonts w:ascii="仿宋" w:eastAsia="仿宋" w:hAnsi="仿宋" w:hint="eastAsia"/>
          <w:bCs/>
          <w:sz w:val="32"/>
          <w:szCs w:val="32"/>
        </w:rPr>
        <w:t>校本部来克拉玛依校区工作交流人员接待管理办法</w:t>
      </w:r>
      <w:r w:rsidRPr="00571626">
        <w:rPr>
          <w:rFonts w:ascii="仿宋" w:eastAsia="仿宋" w:hAnsi="仿宋" w:hint="eastAsia"/>
          <w:bCs/>
          <w:sz w:val="32"/>
          <w:szCs w:val="32"/>
        </w:rPr>
        <w:t>》印发给你们，请遵照执行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B54452" w:rsidRDefault="00B54452" w:rsidP="00B54452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B54452" w:rsidRDefault="00B54452" w:rsidP="00B54452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B54452" w:rsidRDefault="00B54452" w:rsidP="00B54452">
      <w:pPr>
        <w:ind w:firstLineChars="900" w:firstLine="288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中国石油大学（北京）克拉玛依校区</w:t>
      </w:r>
    </w:p>
    <w:p w:rsidR="00B54452" w:rsidRPr="00D13494" w:rsidRDefault="00B54452" w:rsidP="00B54452">
      <w:pPr>
        <w:ind w:firstLineChars="1300" w:firstLine="416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2017年</w:t>
      </w:r>
      <w:r>
        <w:rPr>
          <w:rFonts w:ascii="仿宋" w:eastAsia="仿宋" w:hAnsi="仿宋"/>
          <w:bCs/>
          <w:sz w:val="32"/>
          <w:szCs w:val="32"/>
        </w:rPr>
        <w:t>9</w:t>
      </w:r>
      <w:r>
        <w:rPr>
          <w:rFonts w:ascii="仿宋" w:eastAsia="仿宋" w:hAnsi="仿宋" w:hint="eastAsia"/>
          <w:bCs/>
          <w:sz w:val="32"/>
          <w:szCs w:val="32"/>
        </w:rPr>
        <w:t>月20日</w:t>
      </w:r>
    </w:p>
    <w:p w:rsidR="00B54452" w:rsidRDefault="00B54452" w:rsidP="00B54452"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eastAsia="仿宋" w:hAnsi="仿宋"/>
          <w:kern w:val="0"/>
          <w:sz w:val="32"/>
          <w:szCs w:val="32"/>
        </w:rPr>
      </w:pPr>
    </w:p>
    <w:p w:rsidR="00B54452" w:rsidRPr="00AF1F12" w:rsidRDefault="00B54452" w:rsidP="00B54452"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eastAsia="仿宋" w:hAnsi="仿宋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B54452" w:rsidRPr="00D13494" w:rsidTr="00A873D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452" w:rsidRPr="00571626" w:rsidRDefault="00B54452" w:rsidP="00B54452">
            <w:pPr>
              <w:snapToGrid w:val="0"/>
              <w:rPr>
                <w:rFonts w:ascii="仿宋" w:eastAsia="仿宋" w:hAnsi="仿宋"/>
                <w:w w:val="90"/>
                <w:szCs w:val="21"/>
              </w:rPr>
            </w:pPr>
            <w:r w:rsidRPr="00571626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7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w w:val="90"/>
                <w:sz w:val="28"/>
                <w:szCs w:val="28"/>
              </w:rPr>
              <w:t>9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w w:val="90"/>
                <w:sz w:val="28"/>
                <w:szCs w:val="28"/>
              </w:rPr>
              <w:t>20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 xml:space="preserve">日印发 </w:t>
            </w:r>
          </w:p>
        </w:tc>
      </w:tr>
    </w:tbl>
    <w:p w:rsidR="00B54452" w:rsidRPr="00B54452" w:rsidRDefault="00B54452" w:rsidP="00B54452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 w:rsidRPr="00B54452">
        <w:rPr>
          <w:rFonts w:ascii="方正小标宋简体" w:eastAsia="方正小标宋简体" w:hAnsi="宋体" w:hint="eastAsia"/>
          <w:kern w:val="0"/>
          <w:sz w:val="36"/>
          <w:szCs w:val="36"/>
        </w:rPr>
        <w:lastRenderedPageBreak/>
        <w:t>校本部来克拉玛依校区工作交流人员</w:t>
      </w:r>
    </w:p>
    <w:p w:rsidR="00B54452" w:rsidRPr="00D9687B" w:rsidRDefault="00B54452" w:rsidP="00B54452">
      <w:pPr>
        <w:adjustRightInd w:val="0"/>
        <w:snapToGrid w:val="0"/>
        <w:spacing w:line="520" w:lineRule="exact"/>
        <w:jc w:val="center"/>
        <w:rPr>
          <w:rFonts w:ascii="宋体" w:hAnsi="宋体"/>
          <w:b/>
          <w:kern w:val="0"/>
          <w:sz w:val="36"/>
          <w:szCs w:val="36"/>
        </w:rPr>
      </w:pPr>
      <w:r w:rsidRPr="00B54452">
        <w:rPr>
          <w:rFonts w:ascii="方正小标宋简体" w:eastAsia="方正小标宋简体" w:hAnsi="宋体" w:hint="eastAsia"/>
          <w:kern w:val="0"/>
          <w:sz w:val="36"/>
          <w:szCs w:val="36"/>
        </w:rPr>
        <w:t>接待管理办法</w:t>
      </w:r>
    </w:p>
    <w:p w:rsidR="00B54452" w:rsidRPr="002A00BA" w:rsidRDefault="00B54452" w:rsidP="00B54452">
      <w:pPr>
        <w:adjustRightInd w:val="0"/>
        <w:snapToGrid w:val="0"/>
        <w:spacing w:line="560" w:lineRule="exact"/>
        <w:jc w:val="center"/>
        <w:rPr>
          <w:rFonts w:ascii="仿宋" w:eastAsia="仿宋" w:hAnsi="仿宋"/>
          <w:kern w:val="0"/>
          <w:sz w:val="32"/>
          <w:szCs w:val="32"/>
        </w:rPr>
      </w:pPr>
    </w:p>
    <w:p w:rsidR="00B54452" w:rsidRPr="002902B8" w:rsidRDefault="00B54452" w:rsidP="00B54452">
      <w:pPr>
        <w:adjustRightInd w:val="0"/>
        <w:snapToGrid w:val="0"/>
        <w:spacing w:beforeLines="100" w:before="312"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第一条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为规范</w:t>
      </w:r>
      <w:r>
        <w:rPr>
          <w:rFonts w:ascii="仿宋" w:eastAsia="仿宋" w:hAnsi="仿宋" w:hint="eastAsia"/>
          <w:kern w:val="0"/>
          <w:sz w:val="32"/>
          <w:szCs w:val="32"/>
        </w:rPr>
        <w:t>校本部来克拉玛依校区工作交流人员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接待管理，根据</w:t>
      </w:r>
      <w:r>
        <w:rPr>
          <w:rFonts w:ascii="仿宋" w:eastAsia="仿宋" w:hAnsi="仿宋" w:hint="eastAsia"/>
          <w:kern w:val="0"/>
          <w:sz w:val="32"/>
          <w:szCs w:val="32"/>
        </w:rPr>
        <w:t>有关规定，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结合校区实际，制定本办法。 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二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 xml:space="preserve">条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校区邀请校本部人员来工作交流，需经校区分管或联系领导同意，并知会党工委书记、管委会主任，差旅费用在校区报销。其他情况来访人员差旅费用自行承担。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三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校本部来访人员除校级领导外，校区邀请人员在校区内学员公寓住宿，按标准结算，据实报销相关费用。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四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校本部来访人员用餐在校区内食堂，来访期间，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确因工作需要，至多可以安排一次</w:t>
      </w:r>
      <w:r>
        <w:rPr>
          <w:rFonts w:ascii="仿宋" w:eastAsia="仿宋" w:hAnsi="仿宋" w:hint="eastAsia"/>
          <w:kern w:val="0"/>
          <w:sz w:val="32"/>
          <w:szCs w:val="32"/>
        </w:rPr>
        <w:t>接待工作餐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，用餐标准人均不得超过80元，一律不得饮用任何人和任何单位提供的任何酒类，不得提供香烟。</w:t>
      </w:r>
      <w:r>
        <w:rPr>
          <w:rFonts w:ascii="仿宋" w:eastAsia="仿宋" w:hAnsi="仿宋" w:hint="eastAsia"/>
          <w:kern w:val="0"/>
          <w:sz w:val="32"/>
          <w:szCs w:val="32"/>
        </w:rPr>
        <w:t>陪餐人数参照《校区公务接待管理办法》执行。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五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校本部来访人员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接待费用应当全部纳入预算管理，实行总额控制，单独列</w:t>
      </w:r>
      <w:r>
        <w:rPr>
          <w:rFonts w:ascii="仿宋" w:eastAsia="仿宋" w:hAnsi="仿宋" w:hint="eastAsia"/>
          <w:kern w:val="0"/>
          <w:sz w:val="32"/>
          <w:szCs w:val="32"/>
        </w:rPr>
        <w:t>支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。禁止以举办会议、培训为名列支、转移、隐匿接待费开支;禁止向下级单位及其他单位、企业、个人转嫁接待费用；禁止借接待名义列支其他支出。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六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校本部来访人员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校内活动一般不安排车辆</w:t>
      </w:r>
      <w:r>
        <w:rPr>
          <w:rFonts w:ascii="仿宋" w:eastAsia="仿宋" w:hAnsi="仿宋" w:hint="eastAsia"/>
          <w:kern w:val="0"/>
          <w:sz w:val="32"/>
          <w:szCs w:val="32"/>
        </w:rPr>
        <w:t>，机场（火车站）到驻地按差旅标准领取补贴或据实报销。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七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 xml:space="preserve">条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校区教职工与校本部来访人员之间除接待工作餐外不得</w:t>
      </w:r>
      <w:r w:rsidRPr="002902B8">
        <w:rPr>
          <w:rFonts w:ascii="仿宋" w:eastAsia="仿宋" w:hAnsi="仿宋" w:hint="eastAsia"/>
          <w:bCs/>
          <w:kern w:val="0"/>
          <w:sz w:val="32"/>
          <w:szCs w:val="32"/>
        </w:rPr>
        <w:t>相互宴请，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工作日期间严禁饮酒，不得</w:t>
      </w:r>
      <w:r w:rsidRPr="002902B8">
        <w:rPr>
          <w:rFonts w:ascii="仿宋" w:eastAsia="仿宋" w:hAnsi="仿宋" w:hint="eastAsia"/>
          <w:bCs/>
          <w:kern w:val="0"/>
          <w:sz w:val="32"/>
          <w:szCs w:val="32"/>
        </w:rPr>
        <w:t>相互安排高消费娱乐活动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，不得安排与工作无关的旅游交流活动。</w:t>
      </w:r>
    </w:p>
    <w:p w:rsidR="00B54452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八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校本部来访接待活动实行公务接待清单（见附件）制度，校级层面活动由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综合办公室</w:t>
      </w:r>
      <w:r>
        <w:rPr>
          <w:rFonts w:ascii="仿宋" w:eastAsia="仿宋" w:hAnsi="仿宋" w:hint="eastAsia"/>
          <w:kern w:val="0"/>
          <w:sz w:val="32"/>
          <w:szCs w:val="32"/>
        </w:rPr>
        <w:t>负责统筹协调安排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学院、部门层面活动由各部门、各学院负责协调安排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九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各管理部门</w:t>
      </w:r>
      <w:r>
        <w:rPr>
          <w:rFonts w:ascii="仿宋" w:eastAsia="仿宋" w:hAnsi="仿宋" w:hint="eastAsia"/>
          <w:kern w:val="0"/>
          <w:sz w:val="32"/>
          <w:szCs w:val="32"/>
        </w:rPr>
        <w:t>和单位要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认真履行管理职责，加强日常监督检查。党群工作部设立举报信箱，对师生员工举报的违规违纪问题，及时核查处理。 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第十条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校本部来访人员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接待</w:t>
      </w:r>
      <w:r>
        <w:rPr>
          <w:rFonts w:ascii="仿宋" w:eastAsia="仿宋" w:hAnsi="仿宋" w:hint="eastAsia"/>
          <w:kern w:val="0"/>
          <w:sz w:val="32"/>
          <w:szCs w:val="32"/>
        </w:rPr>
        <w:t>活动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坚持谁接待、谁负责，实行责任追究制，对接待</w:t>
      </w:r>
      <w:r>
        <w:rPr>
          <w:rFonts w:ascii="仿宋" w:eastAsia="仿宋" w:hAnsi="仿宋" w:hint="eastAsia"/>
          <w:kern w:val="0"/>
          <w:sz w:val="32"/>
          <w:szCs w:val="32"/>
        </w:rPr>
        <w:t>活动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>违规违纪行为，严肃追究接待</w:t>
      </w:r>
      <w:r>
        <w:rPr>
          <w:rFonts w:ascii="仿宋" w:eastAsia="仿宋" w:hAnsi="仿宋" w:hint="eastAsia"/>
          <w:kern w:val="0"/>
          <w:sz w:val="32"/>
          <w:szCs w:val="32"/>
        </w:rPr>
        <w:t>部门、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单位相关负责人、直接责任人的责任。 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第十一</w:t>
      </w: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本办法自发布之日起施行。</w:t>
      </w: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b/>
          <w:kern w:val="0"/>
          <w:sz w:val="32"/>
          <w:szCs w:val="32"/>
        </w:rPr>
        <w:t>第十二条</w:t>
      </w:r>
      <w:r w:rsidRPr="002902B8">
        <w:rPr>
          <w:rFonts w:ascii="仿宋" w:eastAsia="仿宋" w:hAnsi="仿宋" w:hint="eastAsia"/>
          <w:kern w:val="0"/>
          <w:sz w:val="32"/>
          <w:szCs w:val="32"/>
        </w:rPr>
        <w:t xml:space="preserve"> 本办法由综合办公室负责解释。</w:t>
      </w:r>
    </w:p>
    <w:p w:rsidR="00B54452" w:rsidRPr="002902B8" w:rsidRDefault="00B54452" w:rsidP="00B54452">
      <w:pPr>
        <w:adjustRightInd w:val="0"/>
        <w:snapToGrid w:val="0"/>
        <w:spacing w:line="30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B54452" w:rsidRPr="002902B8" w:rsidRDefault="00B54452" w:rsidP="00B5445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902B8">
        <w:rPr>
          <w:rFonts w:ascii="仿宋" w:eastAsia="仿宋" w:hAnsi="仿宋" w:hint="eastAsia"/>
          <w:kern w:val="0"/>
          <w:sz w:val="32"/>
          <w:szCs w:val="32"/>
        </w:rPr>
        <w:t>附件:接待清单</w:t>
      </w: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B54452" w:rsidRDefault="00B5445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B54452" w:rsidRDefault="00B54452" w:rsidP="00B54452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附件:</w:t>
      </w:r>
    </w:p>
    <w:p w:rsidR="00B54452" w:rsidRDefault="00B54452" w:rsidP="00B54452">
      <w:pPr>
        <w:adjustRightInd w:val="0"/>
        <w:snapToGrid w:val="0"/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校本部来访人员接待清单</w:t>
      </w:r>
    </w:p>
    <w:p w:rsidR="00B54452" w:rsidRDefault="00B54452" w:rsidP="00B54452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6"/>
          <w:szCs w:val="28"/>
        </w:rPr>
      </w:pPr>
      <w:r>
        <w:rPr>
          <w:rFonts w:ascii="仿宋_GB2312" w:eastAsia="仿宋_GB2312" w:hint="eastAsia"/>
          <w:b/>
          <w:sz w:val="24"/>
        </w:rPr>
        <w:t>部门（单位）名称：                              填表日期: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284"/>
        <w:gridCol w:w="970"/>
        <w:gridCol w:w="1755"/>
        <w:gridCol w:w="1407"/>
      </w:tblGrid>
      <w:tr w:rsidR="00B54452" w:rsidTr="00A873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来访单位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来访领导姓名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4452" w:rsidTr="00A873D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来访事由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来访总人数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预算总费用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4452" w:rsidTr="00A873D5">
        <w:tc>
          <w:tcPr>
            <w:tcW w:w="9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陪餐总人数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实际总费用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4452" w:rsidTr="00A873D5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接待内容</w:t>
            </w:r>
          </w:p>
        </w:tc>
      </w:tr>
      <w:tr w:rsidR="00B54452" w:rsidTr="00A873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公务活动项目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时间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地点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费用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备注</w:t>
            </w:r>
          </w:p>
        </w:tc>
      </w:tr>
      <w:tr w:rsidR="00B54452" w:rsidTr="00A873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4452" w:rsidTr="00A873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4452" w:rsidTr="00A873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4452" w:rsidTr="00A873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部门(单位)意见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校区领导签字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52" w:rsidRDefault="00B54452" w:rsidP="00A87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B54452" w:rsidRDefault="00B54452" w:rsidP="00B54452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宋体"/>
          <w:sz w:val="15"/>
          <w:szCs w:val="15"/>
        </w:rPr>
      </w:pPr>
      <w:r>
        <w:t xml:space="preserve">                </w:t>
      </w:r>
    </w:p>
    <w:p w:rsidR="00B54452" w:rsidRDefault="00B54452" w:rsidP="00B544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B54452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54452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54452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54452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54452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54452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54452" w:rsidRPr="004E602C" w:rsidRDefault="00B54452" w:rsidP="00B54452">
      <w:pPr>
        <w:rPr>
          <w:rFonts w:ascii="仿宋" w:eastAsia="仿宋" w:hAnsi="仿宋"/>
          <w:sz w:val="32"/>
          <w:szCs w:val="32"/>
        </w:rPr>
      </w:pPr>
    </w:p>
    <w:p w:rsidR="00B54452" w:rsidRPr="00BB0DDE" w:rsidRDefault="00B54452" w:rsidP="00B5445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B0DDE" w:rsidRPr="00B54452" w:rsidRDefault="00BB0DDE" w:rsidP="00BB0DDE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BB0DDE" w:rsidRPr="00B54452" w:rsidSect="00075C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AE" w:rsidRDefault="009E2EAE" w:rsidP="00577D2C">
      <w:r>
        <w:separator/>
      </w:r>
    </w:p>
  </w:endnote>
  <w:endnote w:type="continuationSeparator" w:id="0">
    <w:p w:rsidR="009E2EAE" w:rsidRDefault="009E2EAE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45541D">
        <w:pPr>
          <w:pStyle w:val="a5"/>
          <w:jc w:val="center"/>
        </w:pPr>
        <w:r>
          <w:fldChar w:fldCharType="begin"/>
        </w:r>
        <w:r w:rsidR="00A65286">
          <w:instrText xml:space="preserve"> PAGE   \* MERGEFORMAT </w:instrText>
        </w:r>
        <w:r>
          <w:fldChar w:fldCharType="separate"/>
        </w:r>
        <w:r w:rsidR="00F56898" w:rsidRPr="00F56898">
          <w:rPr>
            <w:noProof/>
            <w:lang w:val="zh-CN"/>
          </w:rPr>
          <w:t>1</w:t>
        </w:r>
        <w:r>
          <w:fldChar w:fldCharType="end"/>
        </w:r>
      </w:p>
    </w:sdtContent>
  </w:sdt>
  <w:p w:rsidR="0087401A" w:rsidRDefault="0087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AE" w:rsidRDefault="009E2EAE" w:rsidP="00577D2C">
      <w:r>
        <w:separator/>
      </w:r>
    </w:p>
  </w:footnote>
  <w:footnote w:type="continuationSeparator" w:id="0">
    <w:p w:rsidR="009E2EAE" w:rsidRDefault="009E2EAE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75CBA"/>
    <w:rsid w:val="00097D1E"/>
    <w:rsid w:val="000C208A"/>
    <w:rsid w:val="000E7872"/>
    <w:rsid w:val="001277E1"/>
    <w:rsid w:val="00142B04"/>
    <w:rsid w:val="00152258"/>
    <w:rsid w:val="001C1D1F"/>
    <w:rsid w:val="001F7BC9"/>
    <w:rsid w:val="002A5C51"/>
    <w:rsid w:val="002D39B9"/>
    <w:rsid w:val="00364E60"/>
    <w:rsid w:val="00380B04"/>
    <w:rsid w:val="0045541D"/>
    <w:rsid w:val="00475C42"/>
    <w:rsid w:val="004834A5"/>
    <w:rsid w:val="00490A4A"/>
    <w:rsid w:val="004D662E"/>
    <w:rsid w:val="00501739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B2080"/>
    <w:rsid w:val="006F612D"/>
    <w:rsid w:val="007113D0"/>
    <w:rsid w:val="007574F4"/>
    <w:rsid w:val="00775304"/>
    <w:rsid w:val="00777C47"/>
    <w:rsid w:val="008072DE"/>
    <w:rsid w:val="0087401A"/>
    <w:rsid w:val="008768A1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2EAE"/>
    <w:rsid w:val="009E5CF1"/>
    <w:rsid w:val="00A35328"/>
    <w:rsid w:val="00A65286"/>
    <w:rsid w:val="00A71DB9"/>
    <w:rsid w:val="00AF2947"/>
    <w:rsid w:val="00B40FF4"/>
    <w:rsid w:val="00B54452"/>
    <w:rsid w:val="00B971CA"/>
    <w:rsid w:val="00BB0DDE"/>
    <w:rsid w:val="00C06CFE"/>
    <w:rsid w:val="00CD6AF8"/>
    <w:rsid w:val="00D005D1"/>
    <w:rsid w:val="00DA1159"/>
    <w:rsid w:val="00DA192D"/>
    <w:rsid w:val="00DD4B58"/>
    <w:rsid w:val="00DF216B"/>
    <w:rsid w:val="00E05C88"/>
    <w:rsid w:val="00E43202"/>
    <w:rsid w:val="00E76966"/>
    <w:rsid w:val="00E9131E"/>
    <w:rsid w:val="00ED18D4"/>
    <w:rsid w:val="00EF76D1"/>
    <w:rsid w:val="00F15A0A"/>
    <w:rsid w:val="00F222ED"/>
    <w:rsid w:val="00F56898"/>
    <w:rsid w:val="00F757D8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B90F2"/>
  <w15:docId w15:val="{0AF4EB63-92FD-48B7-91C8-640CDD02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E1B3A-0256-4C5F-A5B2-C345BBC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185</Words>
  <Characters>1061</Characters>
  <Application>Microsoft Office Word</Application>
  <DocSecurity>0</DocSecurity>
  <Lines>8</Lines>
  <Paragraphs>2</Paragraphs>
  <ScaleCrop>false</ScaleCrop>
  <Company>Lenovo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48</cp:revision>
  <cp:lastPrinted>2017-09-20T10:57:00Z</cp:lastPrinted>
  <dcterms:created xsi:type="dcterms:W3CDTF">2016-07-08T01:31:00Z</dcterms:created>
  <dcterms:modified xsi:type="dcterms:W3CDTF">2017-09-20T10:57:00Z</dcterms:modified>
</cp:coreProperties>
</file>