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BAF" w:rsidRDefault="002A472F" w:rsidP="00A7058E">
      <w:pPr>
        <w:jc w:val="center"/>
        <w:outlineLvl w:val="0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2023年</w:t>
      </w:r>
      <w:r w:rsidR="00A7058E">
        <w:rPr>
          <w:rFonts w:ascii="黑体" w:eastAsia="黑体" w:hAnsi="黑体" w:hint="eastAsia"/>
          <w:b/>
          <w:sz w:val="30"/>
          <w:szCs w:val="30"/>
        </w:rPr>
        <w:t>克拉玛依校区</w:t>
      </w:r>
      <w:r w:rsidR="00A7058E">
        <w:rPr>
          <w:rFonts w:ascii="黑体" w:eastAsia="黑体" w:hAnsi="黑体"/>
          <w:b/>
          <w:sz w:val="30"/>
          <w:szCs w:val="30"/>
        </w:rPr>
        <w:t>石油学院</w:t>
      </w:r>
      <w:r w:rsidR="001B2546">
        <w:rPr>
          <w:rFonts w:ascii="黑体" w:eastAsia="黑体" w:hAnsi="黑体"/>
          <w:b/>
          <w:sz w:val="30"/>
          <w:szCs w:val="30"/>
        </w:rPr>
        <w:br/>
      </w:r>
      <w:r>
        <w:rPr>
          <w:rFonts w:ascii="黑体" w:eastAsia="黑体" w:hAnsi="黑体" w:hint="eastAsia"/>
          <w:b/>
          <w:sz w:val="30"/>
          <w:szCs w:val="30"/>
        </w:rPr>
        <w:t>校级基地（A类）专业学位研究生导师组招生宣传材料</w:t>
      </w:r>
    </w:p>
    <w:p w:rsidR="00273BAF" w:rsidRDefault="00273BAF">
      <w:pPr>
        <w:jc w:val="left"/>
        <w:rPr>
          <w:rFonts w:ascii="黑体" w:eastAsia="黑体" w:hAnsi="黑体"/>
          <w:b/>
          <w:sz w:val="30"/>
          <w:szCs w:val="30"/>
        </w:rPr>
      </w:pPr>
    </w:p>
    <w:p w:rsidR="00273BAF" w:rsidRDefault="002A472F">
      <w:pPr>
        <w:widowControl/>
        <w:jc w:val="left"/>
        <w:outlineLvl w:val="0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>
        <w:rPr>
          <w:rFonts w:ascii="Source Han Sans CN Medium" w:eastAsia="微软雅黑" w:hAnsi="Source Han Sans CN Medium" w:cs="宋体"/>
          <w:b/>
          <w:bCs/>
          <w:color w:val="000000"/>
          <w:kern w:val="0"/>
          <w:sz w:val="28"/>
          <w:szCs w:val="28"/>
        </w:rPr>
        <w:t>1.</w:t>
      </w:r>
      <w:r w:rsidR="00A7058E" w:rsidRPr="00A7058E">
        <w:rPr>
          <w:rFonts w:ascii="Source Han Sans CN Medium" w:eastAsia="微软雅黑" w:hAnsi="Source Han Sans CN Medium" w:cs="宋体" w:hint="eastAsia"/>
          <w:b/>
          <w:bCs/>
          <w:color w:val="000000"/>
          <w:kern w:val="0"/>
          <w:sz w:val="28"/>
          <w:szCs w:val="28"/>
        </w:rPr>
        <w:t>中国石油天然气股份有限公司新疆油田分公司</w:t>
      </w:r>
    </w:p>
    <w:p w:rsidR="00273BAF" w:rsidRDefault="002A472F">
      <w:pPr>
        <w:widowControl/>
        <w:jc w:val="left"/>
        <w:outlineLvl w:val="1"/>
        <w:rPr>
          <w:rFonts w:ascii="Source Han Sans CN Medium" w:eastAsia="微软雅黑" w:hAnsi="Source Han Sans CN Medium" w:cs="宋体" w:hint="eastAsia"/>
          <w:b/>
          <w:bCs/>
          <w:color w:val="000000"/>
          <w:kern w:val="0"/>
          <w:sz w:val="24"/>
          <w:szCs w:val="24"/>
        </w:rPr>
      </w:pPr>
      <w:r>
        <w:rPr>
          <w:rFonts w:ascii="Source Han Sans CN Medium" w:eastAsia="微软雅黑" w:hAnsi="Source Han Sans CN Medium" w:cs="宋体"/>
          <w:b/>
          <w:bCs/>
          <w:color w:val="000000"/>
          <w:kern w:val="0"/>
          <w:sz w:val="24"/>
          <w:szCs w:val="24"/>
        </w:rPr>
        <w:t>（</w:t>
      </w:r>
      <w:r>
        <w:rPr>
          <w:rFonts w:ascii="Source Han Sans CN Medium" w:eastAsia="微软雅黑" w:hAnsi="Source Han Sans CN Medium" w:cs="宋体"/>
          <w:b/>
          <w:bCs/>
          <w:color w:val="000000"/>
          <w:kern w:val="0"/>
          <w:sz w:val="24"/>
          <w:szCs w:val="24"/>
        </w:rPr>
        <w:t>1</w:t>
      </w:r>
      <w:r>
        <w:rPr>
          <w:rFonts w:ascii="Source Han Sans CN Medium" w:eastAsia="微软雅黑" w:hAnsi="Source Han Sans CN Medium" w:cs="宋体"/>
          <w:b/>
          <w:bCs/>
          <w:color w:val="000000"/>
          <w:kern w:val="0"/>
          <w:sz w:val="24"/>
          <w:szCs w:val="24"/>
        </w:rPr>
        <w:t>）企业</w:t>
      </w:r>
      <w:r>
        <w:rPr>
          <w:rFonts w:ascii="Source Han Sans CN Medium" w:eastAsia="微软雅黑" w:hAnsi="Source Han Sans CN Medium" w:cs="宋体" w:hint="eastAsia"/>
          <w:b/>
          <w:bCs/>
          <w:color w:val="000000"/>
          <w:kern w:val="0"/>
          <w:sz w:val="24"/>
          <w:szCs w:val="24"/>
        </w:rPr>
        <w:t>简介</w:t>
      </w:r>
    </w:p>
    <w:p w:rsidR="00273BAF" w:rsidRDefault="00A7058E">
      <w:pPr>
        <w:widowControl/>
        <w:ind w:firstLineChars="200" w:firstLine="480"/>
        <w:jc w:val="left"/>
        <w:rPr>
          <w:rFonts w:ascii="微软雅黑" w:eastAsia="微软雅黑" w:hAnsi="微软雅黑" w:cs="Times New Roman"/>
          <w:color w:val="000000"/>
          <w:kern w:val="0"/>
          <w:sz w:val="24"/>
          <w:szCs w:val="24"/>
        </w:rPr>
      </w:pPr>
      <w:r w:rsidRPr="00A7058E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新疆油田公司业务涵盖科学技术研究、油气预探与油藏评价、油气开发与生产、油气储运与销售、新能源5项核心业务。公司勘探领域以新疆准噶尔盆地为主，油气资源丰富，勘探潜力巨大。近5年，公司坚持高效勘探、油气并举，创新形成了凹陷区砾岩油藏、中高成熟度陆相页岩油等勘探理论技术，落实了</w:t>
      </w:r>
      <w:proofErr w:type="gramStart"/>
      <w:r w:rsidRPr="00A7058E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玛</w:t>
      </w:r>
      <w:proofErr w:type="gramEnd"/>
      <w:r w:rsidRPr="00A7058E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湖、吉木萨尔页岩油两个10亿吨级大油区，盆地二叠系整体突破态势基本形成，天然气勘探多点突破，形成“三油四气”规模增储主战场。新建原油产能1419万吨，</w:t>
      </w:r>
      <w:proofErr w:type="gramStart"/>
      <w:r w:rsidRPr="00A7058E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玛</w:t>
      </w:r>
      <w:proofErr w:type="gramEnd"/>
      <w:r w:rsidRPr="00A7058E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湖、吉木萨尔页岩油年产量突破300万吨。老油田“压舱石”地位持续巩固，持续强化“二三结合”、SAGD、火驱、</w:t>
      </w:r>
      <w:proofErr w:type="gramStart"/>
      <w:r w:rsidRPr="00A7058E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气驱等重大</w:t>
      </w:r>
      <w:proofErr w:type="gramEnd"/>
      <w:r w:rsidRPr="00A7058E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开发试验攻关，攻克浅层稠油开发等技术难题，获得国家科技进步一等奖、中国专利金奖各1项。国内首例平台井“双压裂”获得试验成功，建成了砾岩油藏化学驱、</w:t>
      </w:r>
      <w:proofErr w:type="gramStart"/>
      <w:r w:rsidRPr="00A7058E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玛</w:t>
      </w:r>
      <w:proofErr w:type="gramEnd"/>
      <w:r w:rsidRPr="00A7058E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湖致密砂砾</w:t>
      </w:r>
      <w:proofErr w:type="gramStart"/>
      <w:r w:rsidRPr="00A7058E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岩规模</w:t>
      </w:r>
      <w:proofErr w:type="gramEnd"/>
      <w:r w:rsidRPr="00A7058E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效益开发等试验基地和示范工程，全油田绝对油量递减率控降至9.8%，公司原油年产量攀升至1442万吨，超产33万吨，创历史最好水平。近期，又成立了以罗平亚、李根生院士团队为主的新疆石油石化行业首个院士专家工作站，将进一步提升新疆油田自主创新能力和核心竞争力。</w:t>
      </w:r>
    </w:p>
    <w:p w:rsidR="00273BAF" w:rsidRDefault="002A472F">
      <w:pPr>
        <w:widowControl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工作站地址：</w:t>
      </w:r>
      <w:r w:rsidR="00A7058E" w:rsidRPr="00A2649C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新疆维吾尔自治区克拉玛依市克拉玛依区新疆油田分公司</w:t>
      </w:r>
    </w:p>
    <w:p w:rsidR="00273BAF" w:rsidRDefault="00A7058E">
      <w:pPr>
        <w:widowControl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克拉玛依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校区石油</w:t>
      </w:r>
      <w:r w:rsidR="002A472F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学院联系电话：</w:t>
      </w:r>
      <w:r>
        <w:rPr>
          <w:rFonts w:ascii="微软雅黑" w:eastAsia="微软雅黑" w:hAnsi="微软雅黑" w:cs="Times New Roman"/>
          <w:color w:val="000000"/>
          <w:kern w:val="0"/>
          <w:sz w:val="24"/>
          <w:szCs w:val="24"/>
        </w:rPr>
        <w:t>0990-6633510</w:t>
      </w:r>
      <w:r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，</w:t>
      </w:r>
      <w:r>
        <w:rPr>
          <w:rFonts w:ascii="微软雅黑" w:eastAsia="微软雅黑" w:hAnsi="微软雅黑" w:cs="Times New Roman"/>
          <w:color w:val="000000"/>
          <w:kern w:val="0"/>
          <w:sz w:val="24"/>
          <w:szCs w:val="24"/>
        </w:rPr>
        <w:t>唐老师</w:t>
      </w:r>
    </w:p>
    <w:p w:rsidR="00273BAF" w:rsidRDefault="002A472F">
      <w:pPr>
        <w:widowControl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lastRenderedPageBreak/>
        <w:t>需求专业领域：地质工程、石油与天然气工程、</w:t>
      </w:r>
      <w:r w:rsidR="00EB6D61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计算机技术</w:t>
      </w:r>
    </w:p>
    <w:p w:rsidR="00273BAF" w:rsidRDefault="002A472F">
      <w:pPr>
        <w:widowControl/>
        <w:jc w:val="left"/>
        <w:outlineLvl w:val="1"/>
        <w:rPr>
          <w:rFonts w:ascii="Source Han Sans CN Medium" w:eastAsia="微软雅黑" w:hAnsi="Source Han Sans CN Medium" w:cs="宋体" w:hint="eastAsia"/>
          <w:b/>
          <w:bCs/>
          <w:color w:val="000000"/>
          <w:kern w:val="0"/>
          <w:sz w:val="24"/>
          <w:szCs w:val="24"/>
        </w:rPr>
      </w:pPr>
      <w:r>
        <w:rPr>
          <w:rFonts w:ascii="Source Han Sans CN Medium" w:eastAsia="微软雅黑" w:hAnsi="Source Han Sans CN Medium" w:cs="宋体" w:hint="eastAsia"/>
          <w:b/>
          <w:bCs/>
          <w:color w:val="000000"/>
          <w:kern w:val="0"/>
          <w:sz w:val="24"/>
          <w:szCs w:val="24"/>
        </w:rPr>
        <w:t>（</w:t>
      </w:r>
      <w:r>
        <w:rPr>
          <w:rFonts w:ascii="Source Han Sans CN Medium" w:eastAsia="微软雅黑" w:hAnsi="Source Han Sans CN Medium" w:cs="宋体" w:hint="eastAsia"/>
          <w:b/>
          <w:bCs/>
          <w:color w:val="000000"/>
          <w:kern w:val="0"/>
          <w:sz w:val="24"/>
          <w:szCs w:val="24"/>
        </w:rPr>
        <w:t>2</w:t>
      </w:r>
      <w:r>
        <w:rPr>
          <w:rFonts w:ascii="Source Han Sans CN Medium" w:eastAsia="微软雅黑" w:hAnsi="Source Han Sans CN Medium" w:cs="宋体" w:hint="eastAsia"/>
          <w:b/>
          <w:bCs/>
          <w:color w:val="000000"/>
          <w:kern w:val="0"/>
          <w:sz w:val="24"/>
          <w:szCs w:val="24"/>
        </w:rPr>
        <w:t>）导师组一览表及需求人数</w:t>
      </w:r>
    </w:p>
    <w:tbl>
      <w:tblPr>
        <w:tblStyle w:val="a8"/>
        <w:tblW w:w="10148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239"/>
        <w:gridCol w:w="1239"/>
        <w:gridCol w:w="1434"/>
        <w:gridCol w:w="1435"/>
        <w:gridCol w:w="1392"/>
        <w:gridCol w:w="2013"/>
        <w:gridCol w:w="721"/>
      </w:tblGrid>
      <w:tr w:rsidR="00273BAF" w:rsidTr="002A472F">
        <w:trPr>
          <w:tblHeader/>
          <w:jc w:val="center"/>
        </w:trPr>
        <w:tc>
          <w:tcPr>
            <w:tcW w:w="675" w:type="dxa"/>
            <w:vAlign w:val="center"/>
          </w:tcPr>
          <w:p w:rsidR="00273BAF" w:rsidRDefault="002A472F" w:rsidP="002A47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239" w:type="dxa"/>
            <w:vAlign w:val="center"/>
          </w:tcPr>
          <w:p w:rsidR="00273BAF" w:rsidRDefault="002A472F" w:rsidP="002A472F">
            <w:pPr>
              <w:jc w:val="center"/>
              <w:rPr>
                <w:b/>
              </w:rPr>
            </w:pPr>
            <w:r>
              <w:rPr>
                <w:rFonts w:ascii="Source Han Sans CN Medium" w:hAnsi="Source Han Sans CN Medium"/>
                <w:b/>
                <w:bCs/>
                <w:color w:val="000000"/>
                <w:sz w:val="22"/>
              </w:rPr>
              <w:t>学院（研究院）</w:t>
            </w:r>
          </w:p>
        </w:tc>
        <w:tc>
          <w:tcPr>
            <w:tcW w:w="1239" w:type="dxa"/>
            <w:vAlign w:val="center"/>
          </w:tcPr>
          <w:p w:rsidR="00273BAF" w:rsidRDefault="002A472F" w:rsidP="002A47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专业领域</w:t>
            </w:r>
          </w:p>
        </w:tc>
        <w:tc>
          <w:tcPr>
            <w:tcW w:w="1434" w:type="dxa"/>
            <w:vAlign w:val="center"/>
          </w:tcPr>
          <w:p w:rsidR="00273BAF" w:rsidRDefault="002A472F" w:rsidP="002A47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研究方向</w:t>
            </w:r>
          </w:p>
        </w:tc>
        <w:tc>
          <w:tcPr>
            <w:tcW w:w="1435" w:type="dxa"/>
            <w:vAlign w:val="center"/>
          </w:tcPr>
          <w:p w:rsidR="00273BAF" w:rsidRDefault="002A472F" w:rsidP="002A47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企业导师</w:t>
            </w:r>
          </w:p>
        </w:tc>
        <w:tc>
          <w:tcPr>
            <w:tcW w:w="1392" w:type="dxa"/>
            <w:vAlign w:val="center"/>
          </w:tcPr>
          <w:p w:rsidR="00273BAF" w:rsidRDefault="002A472F" w:rsidP="002A47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校内导师</w:t>
            </w:r>
          </w:p>
        </w:tc>
        <w:tc>
          <w:tcPr>
            <w:tcW w:w="2013" w:type="dxa"/>
            <w:vAlign w:val="center"/>
          </w:tcPr>
          <w:p w:rsidR="00273BAF" w:rsidRDefault="002A472F" w:rsidP="002A47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拟提供的</w:t>
            </w:r>
            <w:r>
              <w:rPr>
                <w:b/>
              </w:rPr>
              <w:t>专业实践课题（科研项目）</w:t>
            </w:r>
            <w:r>
              <w:rPr>
                <w:rFonts w:hint="eastAsia"/>
                <w:b/>
              </w:rPr>
              <w:t>名称</w:t>
            </w:r>
          </w:p>
        </w:tc>
        <w:tc>
          <w:tcPr>
            <w:tcW w:w="721" w:type="dxa"/>
            <w:vAlign w:val="center"/>
          </w:tcPr>
          <w:p w:rsidR="00273BAF" w:rsidRDefault="002A472F" w:rsidP="002A47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需求人数</w:t>
            </w:r>
          </w:p>
        </w:tc>
      </w:tr>
      <w:tr w:rsidR="002A472F" w:rsidRPr="002A472F" w:rsidTr="002A472F">
        <w:tblPrEx>
          <w:jc w:val="left"/>
        </w:tblPrEx>
        <w:trPr>
          <w:trHeight w:val="540"/>
        </w:trPr>
        <w:tc>
          <w:tcPr>
            <w:tcW w:w="675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39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克拉玛依校区石油学院</w:t>
            </w:r>
          </w:p>
        </w:tc>
        <w:tc>
          <w:tcPr>
            <w:tcW w:w="1239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kern w:val="0"/>
                <w:sz w:val="22"/>
              </w:rPr>
              <w:t>地质工程</w:t>
            </w:r>
          </w:p>
        </w:tc>
        <w:tc>
          <w:tcPr>
            <w:tcW w:w="1434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01油气勘探地质工程</w:t>
            </w:r>
          </w:p>
        </w:tc>
        <w:tc>
          <w:tcPr>
            <w:tcW w:w="1435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kern w:val="0"/>
                <w:sz w:val="22"/>
              </w:rPr>
              <w:t>刘金</w:t>
            </w:r>
          </w:p>
        </w:tc>
        <w:tc>
          <w:tcPr>
            <w:tcW w:w="1392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谢庆宾</w:t>
            </w:r>
            <w:proofErr w:type="gramEnd"/>
          </w:p>
        </w:tc>
        <w:tc>
          <w:tcPr>
            <w:tcW w:w="2013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沉积储层研究</w:t>
            </w:r>
          </w:p>
        </w:tc>
        <w:tc>
          <w:tcPr>
            <w:tcW w:w="721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472F" w:rsidRPr="002A472F" w:rsidTr="002A472F">
        <w:tblPrEx>
          <w:jc w:val="left"/>
        </w:tblPrEx>
        <w:trPr>
          <w:trHeight w:val="540"/>
        </w:trPr>
        <w:tc>
          <w:tcPr>
            <w:tcW w:w="675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39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克拉玛依校区石油学院</w:t>
            </w:r>
          </w:p>
        </w:tc>
        <w:tc>
          <w:tcPr>
            <w:tcW w:w="1239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kern w:val="0"/>
                <w:sz w:val="22"/>
              </w:rPr>
              <w:t>地质工程</w:t>
            </w:r>
          </w:p>
        </w:tc>
        <w:tc>
          <w:tcPr>
            <w:tcW w:w="1434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01油气勘探地质工程</w:t>
            </w:r>
          </w:p>
        </w:tc>
        <w:tc>
          <w:tcPr>
            <w:tcW w:w="1435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kern w:val="0"/>
                <w:sz w:val="22"/>
              </w:rPr>
              <w:t>周伯玉</w:t>
            </w:r>
          </w:p>
        </w:tc>
        <w:tc>
          <w:tcPr>
            <w:tcW w:w="1392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赵晓东</w:t>
            </w:r>
          </w:p>
        </w:tc>
        <w:tc>
          <w:tcPr>
            <w:tcW w:w="2013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玛</w:t>
            </w:r>
            <w:proofErr w:type="gramEnd"/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西斜坡八道</w:t>
            </w:r>
            <w:proofErr w:type="gramStart"/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湾组成藏</w:t>
            </w:r>
            <w:proofErr w:type="gramEnd"/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机理研究</w:t>
            </w:r>
          </w:p>
        </w:tc>
        <w:tc>
          <w:tcPr>
            <w:tcW w:w="721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472F" w:rsidRPr="002A472F" w:rsidTr="002A472F">
        <w:tblPrEx>
          <w:jc w:val="left"/>
        </w:tblPrEx>
        <w:trPr>
          <w:trHeight w:val="540"/>
        </w:trPr>
        <w:tc>
          <w:tcPr>
            <w:tcW w:w="675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39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克拉玛依校区石油学院</w:t>
            </w:r>
          </w:p>
        </w:tc>
        <w:tc>
          <w:tcPr>
            <w:tcW w:w="1239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kern w:val="0"/>
                <w:sz w:val="22"/>
              </w:rPr>
              <w:t>地质工程</w:t>
            </w:r>
          </w:p>
        </w:tc>
        <w:tc>
          <w:tcPr>
            <w:tcW w:w="1434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06油气地球物理测井工程</w:t>
            </w:r>
          </w:p>
        </w:tc>
        <w:tc>
          <w:tcPr>
            <w:tcW w:w="1435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A472F">
              <w:rPr>
                <w:rFonts w:ascii="宋体" w:eastAsia="宋体" w:hAnsi="宋体" w:cs="宋体" w:hint="eastAsia"/>
                <w:kern w:val="0"/>
                <w:sz w:val="22"/>
              </w:rPr>
              <w:t>毛锐</w:t>
            </w:r>
            <w:proofErr w:type="gramEnd"/>
          </w:p>
        </w:tc>
        <w:tc>
          <w:tcPr>
            <w:tcW w:w="1392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冯程</w:t>
            </w:r>
          </w:p>
        </w:tc>
        <w:tc>
          <w:tcPr>
            <w:tcW w:w="2013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玛</w:t>
            </w:r>
            <w:proofErr w:type="gramEnd"/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北风城组含碱矿页岩油测井识别及评价方法研究</w:t>
            </w:r>
          </w:p>
        </w:tc>
        <w:tc>
          <w:tcPr>
            <w:tcW w:w="721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472F" w:rsidRPr="002A472F" w:rsidTr="002A472F">
        <w:tblPrEx>
          <w:jc w:val="left"/>
        </w:tblPrEx>
        <w:trPr>
          <w:trHeight w:val="540"/>
        </w:trPr>
        <w:tc>
          <w:tcPr>
            <w:tcW w:w="675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39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克拉玛依校区石油学院</w:t>
            </w:r>
          </w:p>
        </w:tc>
        <w:tc>
          <w:tcPr>
            <w:tcW w:w="1239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kern w:val="0"/>
                <w:sz w:val="22"/>
              </w:rPr>
              <w:t>石油与天然气工程</w:t>
            </w:r>
          </w:p>
        </w:tc>
        <w:tc>
          <w:tcPr>
            <w:tcW w:w="1434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01油气藏渗流理论与开发技术</w:t>
            </w:r>
          </w:p>
        </w:tc>
        <w:tc>
          <w:tcPr>
            <w:tcW w:w="1435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A472F">
              <w:rPr>
                <w:rFonts w:ascii="宋体" w:eastAsia="宋体" w:hAnsi="宋体" w:cs="宋体" w:hint="eastAsia"/>
                <w:kern w:val="0"/>
                <w:sz w:val="22"/>
              </w:rPr>
              <w:t>董岩</w:t>
            </w:r>
            <w:proofErr w:type="gramEnd"/>
          </w:p>
        </w:tc>
        <w:tc>
          <w:tcPr>
            <w:tcW w:w="1392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万涛</w:t>
            </w:r>
            <w:proofErr w:type="gramEnd"/>
          </w:p>
        </w:tc>
        <w:tc>
          <w:tcPr>
            <w:tcW w:w="2013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纳米驱油剂在</w:t>
            </w:r>
            <w:proofErr w:type="gramStart"/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玛</w:t>
            </w:r>
            <w:proofErr w:type="gramEnd"/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湖致密砾岩</w:t>
            </w:r>
            <w:proofErr w:type="gramStart"/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油藏油藏</w:t>
            </w:r>
            <w:proofErr w:type="gramEnd"/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微观动用规律研究</w:t>
            </w:r>
          </w:p>
        </w:tc>
        <w:tc>
          <w:tcPr>
            <w:tcW w:w="721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472F" w:rsidRPr="002A472F" w:rsidTr="002A472F">
        <w:tblPrEx>
          <w:jc w:val="left"/>
        </w:tblPrEx>
        <w:trPr>
          <w:trHeight w:val="540"/>
        </w:trPr>
        <w:tc>
          <w:tcPr>
            <w:tcW w:w="675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39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克拉玛依校区石油学院</w:t>
            </w:r>
          </w:p>
        </w:tc>
        <w:tc>
          <w:tcPr>
            <w:tcW w:w="1239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kern w:val="0"/>
                <w:sz w:val="22"/>
              </w:rPr>
              <w:t>石油与天然气工程</w:t>
            </w:r>
          </w:p>
        </w:tc>
        <w:tc>
          <w:tcPr>
            <w:tcW w:w="1434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01油气藏渗流理论与开发技术</w:t>
            </w:r>
          </w:p>
        </w:tc>
        <w:tc>
          <w:tcPr>
            <w:tcW w:w="1435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kern w:val="0"/>
                <w:sz w:val="22"/>
              </w:rPr>
              <w:t>李杰</w:t>
            </w:r>
          </w:p>
        </w:tc>
        <w:tc>
          <w:tcPr>
            <w:tcW w:w="1392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万涛</w:t>
            </w:r>
            <w:proofErr w:type="gramEnd"/>
          </w:p>
        </w:tc>
        <w:tc>
          <w:tcPr>
            <w:tcW w:w="2013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页岩油藏二氧化碳封存过程岩层力学性质变化规律</w:t>
            </w:r>
          </w:p>
        </w:tc>
        <w:tc>
          <w:tcPr>
            <w:tcW w:w="721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472F" w:rsidRPr="002A472F" w:rsidTr="002A472F">
        <w:tblPrEx>
          <w:jc w:val="left"/>
        </w:tblPrEx>
        <w:trPr>
          <w:trHeight w:val="540"/>
        </w:trPr>
        <w:tc>
          <w:tcPr>
            <w:tcW w:w="675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39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克拉玛依校区石油学院</w:t>
            </w:r>
          </w:p>
        </w:tc>
        <w:tc>
          <w:tcPr>
            <w:tcW w:w="1239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石油与天然气工程</w:t>
            </w:r>
          </w:p>
        </w:tc>
        <w:tc>
          <w:tcPr>
            <w:tcW w:w="1434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kern w:val="0"/>
                <w:sz w:val="22"/>
              </w:rPr>
              <w:t>01油气藏渗流理论与开发技术</w:t>
            </w:r>
          </w:p>
        </w:tc>
        <w:tc>
          <w:tcPr>
            <w:tcW w:w="1435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kern w:val="0"/>
                <w:sz w:val="22"/>
              </w:rPr>
              <w:t>范希彬</w:t>
            </w:r>
          </w:p>
        </w:tc>
        <w:tc>
          <w:tcPr>
            <w:tcW w:w="1392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万涛</w:t>
            </w:r>
            <w:proofErr w:type="gramEnd"/>
          </w:p>
        </w:tc>
        <w:tc>
          <w:tcPr>
            <w:tcW w:w="2013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砾岩油藏水平井注气剖面控制技术</w:t>
            </w:r>
          </w:p>
        </w:tc>
        <w:tc>
          <w:tcPr>
            <w:tcW w:w="721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472F" w:rsidRPr="002A472F" w:rsidTr="002A472F">
        <w:tblPrEx>
          <w:jc w:val="left"/>
        </w:tblPrEx>
        <w:trPr>
          <w:trHeight w:val="540"/>
        </w:trPr>
        <w:tc>
          <w:tcPr>
            <w:tcW w:w="675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39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克拉玛依校区石油学院</w:t>
            </w:r>
          </w:p>
        </w:tc>
        <w:tc>
          <w:tcPr>
            <w:tcW w:w="1239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kern w:val="0"/>
                <w:sz w:val="22"/>
              </w:rPr>
              <w:t>石油与天然气工程</w:t>
            </w:r>
          </w:p>
        </w:tc>
        <w:tc>
          <w:tcPr>
            <w:tcW w:w="1434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01油气藏渗流理论与开发技术</w:t>
            </w:r>
          </w:p>
        </w:tc>
        <w:tc>
          <w:tcPr>
            <w:tcW w:w="1435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kern w:val="0"/>
                <w:sz w:val="22"/>
              </w:rPr>
              <w:t>刘赛</w:t>
            </w:r>
          </w:p>
        </w:tc>
        <w:tc>
          <w:tcPr>
            <w:tcW w:w="1392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章星</w:t>
            </w:r>
          </w:p>
        </w:tc>
        <w:tc>
          <w:tcPr>
            <w:tcW w:w="2013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页岩油</w:t>
            </w:r>
            <w:proofErr w:type="gramStart"/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储层缝面流体</w:t>
            </w:r>
            <w:proofErr w:type="gramEnd"/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衰竭规律实验评价</w:t>
            </w:r>
          </w:p>
        </w:tc>
        <w:tc>
          <w:tcPr>
            <w:tcW w:w="721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472F" w:rsidRPr="002A472F" w:rsidTr="002A472F">
        <w:tblPrEx>
          <w:jc w:val="left"/>
        </w:tblPrEx>
        <w:trPr>
          <w:trHeight w:val="540"/>
        </w:trPr>
        <w:tc>
          <w:tcPr>
            <w:tcW w:w="675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39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克拉玛依校区石油学院</w:t>
            </w:r>
          </w:p>
        </w:tc>
        <w:tc>
          <w:tcPr>
            <w:tcW w:w="1239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kern w:val="0"/>
                <w:sz w:val="22"/>
              </w:rPr>
              <w:t>石油与天然气工程</w:t>
            </w:r>
          </w:p>
        </w:tc>
        <w:tc>
          <w:tcPr>
            <w:tcW w:w="1434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01油气藏渗流理论与开发技术</w:t>
            </w:r>
          </w:p>
        </w:tc>
        <w:tc>
          <w:tcPr>
            <w:tcW w:w="1435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kern w:val="0"/>
                <w:sz w:val="22"/>
              </w:rPr>
              <w:t>唐可</w:t>
            </w:r>
          </w:p>
        </w:tc>
        <w:tc>
          <w:tcPr>
            <w:tcW w:w="1392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朱道义</w:t>
            </w:r>
          </w:p>
        </w:tc>
        <w:tc>
          <w:tcPr>
            <w:tcW w:w="2013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砾岩油藏污泥调</w:t>
            </w:r>
            <w:proofErr w:type="gramStart"/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驱方法</w:t>
            </w:r>
            <w:proofErr w:type="gramEnd"/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</w:t>
            </w:r>
          </w:p>
        </w:tc>
        <w:tc>
          <w:tcPr>
            <w:tcW w:w="721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472F" w:rsidRPr="002A472F" w:rsidTr="002A472F">
        <w:tblPrEx>
          <w:jc w:val="left"/>
        </w:tblPrEx>
        <w:trPr>
          <w:trHeight w:val="540"/>
        </w:trPr>
        <w:tc>
          <w:tcPr>
            <w:tcW w:w="675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239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克拉玛依校区石油学院</w:t>
            </w:r>
          </w:p>
        </w:tc>
        <w:tc>
          <w:tcPr>
            <w:tcW w:w="1239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石油与天然气工程</w:t>
            </w:r>
          </w:p>
        </w:tc>
        <w:tc>
          <w:tcPr>
            <w:tcW w:w="1434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kern w:val="0"/>
                <w:sz w:val="22"/>
              </w:rPr>
              <w:t>01油气藏渗流理论与开发技术</w:t>
            </w:r>
          </w:p>
        </w:tc>
        <w:tc>
          <w:tcPr>
            <w:tcW w:w="1435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kern w:val="0"/>
                <w:sz w:val="22"/>
              </w:rPr>
              <w:t>邬国栋</w:t>
            </w:r>
          </w:p>
        </w:tc>
        <w:tc>
          <w:tcPr>
            <w:tcW w:w="1392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朱道义</w:t>
            </w:r>
          </w:p>
        </w:tc>
        <w:tc>
          <w:tcPr>
            <w:tcW w:w="2013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致密油藏纳米压裂-驱油一体化体系研究</w:t>
            </w:r>
          </w:p>
        </w:tc>
        <w:tc>
          <w:tcPr>
            <w:tcW w:w="721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472F" w:rsidRPr="002A472F" w:rsidTr="002A472F">
        <w:tblPrEx>
          <w:jc w:val="left"/>
        </w:tblPrEx>
        <w:trPr>
          <w:trHeight w:val="540"/>
        </w:trPr>
        <w:tc>
          <w:tcPr>
            <w:tcW w:w="675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39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克拉玛依校区石油学院</w:t>
            </w:r>
          </w:p>
        </w:tc>
        <w:tc>
          <w:tcPr>
            <w:tcW w:w="1239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kern w:val="0"/>
                <w:sz w:val="22"/>
              </w:rPr>
              <w:t>石油与天然气工程</w:t>
            </w:r>
          </w:p>
        </w:tc>
        <w:tc>
          <w:tcPr>
            <w:tcW w:w="1434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02油气田钻采力学与控制工程</w:t>
            </w:r>
          </w:p>
        </w:tc>
        <w:tc>
          <w:tcPr>
            <w:tcW w:w="1435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A472F">
              <w:rPr>
                <w:rFonts w:ascii="宋体" w:eastAsia="宋体" w:hAnsi="宋体" w:cs="宋体" w:hint="eastAsia"/>
                <w:kern w:val="0"/>
                <w:sz w:val="22"/>
              </w:rPr>
              <w:t>路宗羽</w:t>
            </w:r>
            <w:proofErr w:type="gramEnd"/>
          </w:p>
        </w:tc>
        <w:tc>
          <w:tcPr>
            <w:tcW w:w="1392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李军</w:t>
            </w:r>
          </w:p>
        </w:tc>
        <w:tc>
          <w:tcPr>
            <w:tcW w:w="2013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老井转注二氧化碳井筒完整性分析</w:t>
            </w:r>
          </w:p>
        </w:tc>
        <w:tc>
          <w:tcPr>
            <w:tcW w:w="721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472F" w:rsidRPr="002A472F" w:rsidTr="002A472F">
        <w:tblPrEx>
          <w:jc w:val="left"/>
        </w:tblPrEx>
        <w:trPr>
          <w:trHeight w:val="540"/>
        </w:trPr>
        <w:tc>
          <w:tcPr>
            <w:tcW w:w="675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39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克拉玛依校区石油学院</w:t>
            </w:r>
          </w:p>
        </w:tc>
        <w:tc>
          <w:tcPr>
            <w:tcW w:w="1239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kern w:val="0"/>
                <w:sz w:val="22"/>
              </w:rPr>
              <w:t>石油与天然气工程</w:t>
            </w:r>
          </w:p>
        </w:tc>
        <w:tc>
          <w:tcPr>
            <w:tcW w:w="1434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02油气田钻采力学与控制工程</w:t>
            </w:r>
          </w:p>
        </w:tc>
        <w:tc>
          <w:tcPr>
            <w:tcW w:w="1435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kern w:val="0"/>
                <w:sz w:val="22"/>
              </w:rPr>
              <w:t>关志刚</w:t>
            </w:r>
          </w:p>
        </w:tc>
        <w:tc>
          <w:tcPr>
            <w:tcW w:w="1392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李军</w:t>
            </w:r>
          </w:p>
        </w:tc>
        <w:tc>
          <w:tcPr>
            <w:tcW w:w="2013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吉木萨尔页岩油井压裂套管变形机理</w:t>
            </w:r>
          </w:p>
        </w:tc>
        <w:tc>
          <w:tcPr>
            <w:tcW w:w="721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472F" w:rsidRPr="002A472F" w:rsidTr="002A472F">
        <w:tblPrEx>
          <w:jc w:val="left"/>
        </w:tblPrEx>
        <w:trPr>
          <w:trHeight w:val="540"/>
        </w:trPr>
        <w:tc>
          <w:tcPr>
            <w:tcW w:w="675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39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克拉玛依校区石油学院</w:t>
            </w:r>
          </w:p>
        </w:tc>
        <w:tc>
          <w:tcPr>
            <w:tcW w:w="1239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kern w:val="0"/>
                <w:sz w:val="22"/>
              </w:rPr>
              <w:t>石油与天然气工程</w:t>
            </w:r>
          </w:p>
        </w:tc>
        <w:tc>
          <w:tcPr>
            <w:tcW w:w="1434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02油气田钻采力学与控制工程</w:t>
            </w:r>
          </w:p>
        </w:tc>
        <w:tc>
          <w:tcPr>
            <w:tcW w:w="1435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kern w:val="0"/>
                <w:sz w:val="22"/>
              </w:rPr>
              <w:t>谢斌</w:t>
            </w:r>
          </w:p>
        </w:tc>
        <w:tc>
          <w:tcPr>
            <w:tcW w:w="1392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穆总结</w:t>
            </w:r>
            <w:proofErr w:type="gramEnd"/>
          </w:p>
        </w:tc>
        <w:tc>
          <w:tcPr>
            <w:tcW w:w="2013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储气库完井工艺及参数优化设计/采油气井</w:t>
            </w:r>
            <w:proofErr w:type="gramStart"/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下工具</w:t>
            </w:r>
            <w:proofErr w:type="gramEnd"/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设计与应用</w:t>
            </w:r>
          </w:p>
        </w:tc>
        <w:tc>
          <w:tcPr>
            <w:tcW w:w="721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472F" w:rsidRPr="002A472F" w:rsidTr="002A472F">
        <w:tblPrEx>
          <w:jc w:val="left"/>
        </w:tblPrEx>
        <w:trPr>
          <w:trHeight w:val="540"/>
        </w:trPr>
        <w:tc>
          <w:tcPr>
            <w:tcW w:w="675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13</w:t>
            </w:r>
          </w:p>
        </w:tc>
        <w:tc>
          <w:tcPr>
            <w:tcW w:w="1239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克拉玛依校区石油学院</w:t>
            </w:r>
          </w:p>
        </w:tc>
        <w:tc>
          <w:tcPr>
            <w:tcW w:w="1239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计算机技术</w:t>
            </w:r>
          </w:p>
        </w:tc>
        <w:tc>
          <w:tcPr>
            <w:tcW w:w="1434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kern w:val="0"/>
                <w:sz w:val="22"/>
              </w:rPr>
              <w:t>自动化控制</w:t>
            </w:r>
          </w:p>
        </w:tc>
        <w:tc>
          <w:tcPr>
            <w:tcW w:w="1435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kern w:val="0"/>
                <w:sz w:val="22"/>
              </w:rPr>
              <w:t>李国荣</w:t>
            </w:r>
          </w:p>
        </w:tc>
        <w:tc>
          <w:tcPr>
            <w:tcW w:w="1392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贾志洋</w:t>
            </w:r>
            <w:proofErr w:type="gramEnd"/>
          </w:p>
        </w:tc>
        <w:tc>
          <w:tcPr>
            <w:tcW w:w="2013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油气处理工艺协调控制</w:t>
            </w:r>
          </w:p>
        </w:tc>
        <w:tc>
          <w:tcPr>
            <w:tcW w:w="721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472F" w:rsidRPr="002A472F" w:rsidTr="002A472F">
        <w:tblPrEx>
          <w:jc w:val="left"/>
        </w:tblPrEx>
        <w:trPr>
          <w:trHeight w:val="540"/>
        </w:trPr>
        <w:tc>
          <w:tcPr>
            <w:tcW w:w="675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39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克拉玛依校区石油学院</w:t>
            </w:r>
          </w:p>
        </w:tc>
        <w:tc>
          <w:tcPr>
            <w:tcW w:w="1239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计算机技术</w:t>
            </w:r>
          </w:p>
        </w:tc>
        <w:tc>
          <w:tcPr>
            <w:tcW w:w="1434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kern w:val="0"/>
                <w:sz w:val="22"/>
              </w:rPr>
              <w:t>自动化控制</w:t>
            </w:r>
          </w:p>
        </w:tc>
        <w:tc>
          <w:tcPr>
            <w:tcW w:w="1435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kern w:val="0"/>
                <w:sz w:val="22"/>
              </w:rPr>
              <w:t>李国荣</w:t>
            </w:r>
          </w:p>
        </w:tc>
        <w:tc>
          <w:tcPr>
            <w:tcW w:w="1392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李义常</w:t>
            </w:r>
            <w:proofErr w:type="gramEnd"/>
          </w:p>
        </w:tc>
        <w:tc>
          <w:tcPr>
            <w:tcW w:w="2013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油气处理工艺协调控制</w:t>
            </w:r>
          </w:p>
        </w:tc>
        <w:tc>
          <w:tcPr>
            <w:tcW w:w="721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472F" w:rsidRPr="002A472F" w:rsidTr="002A472F">
        <w:tblPrEx>
          <w:jc w:val="left"/>
        </w:tblPrEx>
        <w:trPr>
          <w:trHeight w:val="540"/>
        </w:trPr>
        <w:tc>
          <w:tcPr>
            <w:tcW w:w="675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39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克拉玛依校区石油学院</w:t>
            </w:r>
          </w:p>
        </w:tc>
        <w:tc>
          <w:tcPr>
            <w:tcW w:w="1239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计算机技术</w:t>
            </w:r>
          </w:p>
        </w:tc>
        <w:tc>
          <w:tcPr>
            <w:tcW w:w="1434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kern w:val="0"/>
                <w:sz w:val="22"/>
              </w:rPr>
              <w:t>自动化控制</w:t>
            </w:r>
          </w:p>
        </w:tc>
        <w:tc>
          <w:tcPr>
            <w:tcW w:w="1435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kern w:val="0"/>
                <w:sz w:val="22"/>
              </w:rPr>
              <w:t>李国荣</w:t>
            </w:r>
          </w:p>
        </w:tc>
        <w:tc>
          <w:tcPr>
            <w:tcW w:w="1392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李义常</w:t>
            </w:r>
            <w:proofErr w:type="gramEnd"/>
          </w:p>
        </w:tc>
        <w:tc>
          <w:tcPr>
            <w:tcW w:w="2013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油气处理工艺协调控制</w:t>
            </w:r>
          </w:p>
        </w:tc>
        <w:tc>
          <w:tcPr>
            <w:tcW w:w="721" w:type="dxa"/>
            <w:vAlign w:val="center"/>
            <w:hideMark/>
          </w:tcPr>
          <w:p w:rsidR="002A472F" w:rsidRPr="002A472F" w:rsidRDefault="002A472F" w:rsidP="002A4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47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</w:tbl>
    <w:p w:rsidR="00273BAF" w:rsidRDefault="00273BAF">
      <w:pPr>
        <w:spacing w:line="360" w:lineRule="auto"/>
      </w:pPr>
      <w:bookmarkStart w:id="0" w:name="_GoBack"/>
      <w:bookmarkEnd w:id="0"/>
    </w:p>
    <w:sectPr w:rsidR="00273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urce Han Sans CN Medium">
    <w:altName w:val="Times New Roman"/>
    <w:charset w:val="00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3F4"/>
    <w:rsid w:val="00010837"/>
    <w:rsid w:val="000B3F63"/>
    <w:rsid w:val="000D2196"/>
    <w:rsid w:val="00165170"/>
    <w:rsid w:val="0017450A"/>
    <w:rsid w:val="00180DDA"/>
    <w:rsid w:val="001B2546"/>
    <w:rsid w:val="001E5E6E"/>
    <w:rsid w:val="00200C69"/>
    <w:rsid w:val="00234864"/>
    <w:rsid w:val="00273BAF"/>
    <w:rsid w:val="002A0F74"/>
    <w:rsid w:val="002A472F"/>
    <w:rsid w:val="003E3B93"/>
    <w:rsid w:val="003E7D84"/>
    <w:rsid w:val="00430FE3"/>
    <w:rsid w:val="00460317"/>
    <w:rsid w:val="004F4000"/>
    <w:rsid w:val="00516E9B"/>
    <w:rsid w:val="005F18FB"/>
    <w:rsid w:val="00711034"/>
    <w:rsid w:val="0073747C"/>
    <w:rsid w:val="00743847"/>
    <w:rsid w:val="00750831"/>
    <w:rsid w:val="00777151"/>
    <w:rsid w:val="007A52DB"/>
    <w:rsid w:val="007D3014"/>
    <w:rsid w:val="00822160"/>
    <w:rsid w:val="0086128D"/>
    <w:rsid w:val="00897D74"/>
    <w:rsid w:val="008E6913"/>
    <w:rsid w:val="009012B9"/>
    <w:rsid w:val="00927763"/>
    <w:rsid w:val="00953840"/>
    <w:rsid w:val="00993A0E"/>
    <w:rsid w:val="009951AD"/>
    <w:rsid w:val="009F3AB6"/>
    <w:rsid w:val="00A63C10"/>
    <w:rsid w:val="00A7058E"/>
    <w:rsid w:val="00A8489E"/>
    <w:rsid w:val="00B22E44"/>
    <w:rsid w:val="00BB5D28"/>
    <w:rsid w:val="00BF1567"/>
    <w:rsid w:val="00C00F34"/>
    <w:rsid w:val="00C0158A"/>
    <w:rsid w:val="00C46CFF"/>
    <w:rsid w:val="00CE5E6B"/>
    <w:rsid w:val="00D0392D"/>
    <w:rsid w:val="00DD667F"/>
    <w:rsid w:val="00E10C7F"/>
    <w:rsid w:val="00E12DDC"/>
    <w:rsid w:val="00EA5E5F"/>
    <w:rsid w:val="00EB6D61"/>
    <w:rsid w:val="00F61BE3"/>
    <w:rsid w:val="00F64A5B"/>
    <w:rsid w:val="00F719CF"/>
    <w:rsid w:val="00FC7F87"/>
    <w:rsid w:val="00FD03F4"/>
    <w:rsid w:val="00FE31B6"/>
    <w:rsid w:val="7397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42133C-736C-4051-AFE0-8ACAFB3A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wspan">
    <w:name w:val="awspan"/>
    <w:basedOn w:val="a0"/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3">
    <w:name w:val="批注主题 Char"/>
    <w:basedOn w:val="Char"/>
    <w:link w:val="a7"/>
    <w:uiPriority w:val="99"/>
    <w:semiHidden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7BC7BF-F0DC-4614-9568-BF4938F4C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242</Words>
  <Characters>1384</Characters>
  <Application>Microsoft Office Word</Application>
  <DocSecurity>0</DocSecurity>
  <Lines>11</Lines>
  <Paragraphs>3</Paragraphs>
  <ScaleCrop>false</ScaleCrop>
  <Company>Microsoft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cupb</dc:creator>
  <cp:lastModifiedBy>Admin</cp:lastModifiedBy>
  <cp:revision>33</cp:revision>
  <dcterms:created xsi:type="dcterms:W3CDTF">2022-03-06T15:07:00Z</dcterms:created>
  <dcterms:modified xsi:type="dcterms:W3CDTF">2023-03-22T04:30:00Z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