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E4F677">
      <w:pPr>
        <w:spacing w:line="560" w:lineRule="exact"/>
        <w:rPr>
          <w:rFonts w:hint="eastAsia"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附件</w:t>
      </w:r>
      <w:r>
        <w:rPr>
          <w:rFonts w:ascii="黑体" w:hAnsi="黑体" w:eastAsia="黑体"/>
          <w:sz w:val="32"/>
          <w:szCs w:val="36"/>
        </w:rPr>
        <w:t>3</w:t>
      </w:r>
      <w:r>
        <w:rPr>
          <w:rFonts w:hint="eastAsia" w:ascii="黑体" w:hAnsi="黑体" w:eastAsia="黑体"/>
          <w:sz w:val="32"/>
          <w:szCs w:val="36"/>
        </w:rPr>
        <w:t>：</w:t>
      </w:r>
    </w:p>
    <w:p w14:paraId="16D00162">
      <w:pPr>
        <w:spacing w:line="560" w:lineRule="exact"/>
        <w:rPr>
          <w:rFonts w:hint="eastAsia" w:ascii="黑体" w:hAnsi="黑体" w:eastAsia="黑体"/>
          <w:sz w:val="32"/>
          <w:szCs w:val="36"/>
          <w:highlight w:val="yellow"/>
        </w:rPr>
      </w:pPr>
    </w:p>
    <w:p w14:paraId="44D1D163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石油学院</w:t>
      </w:r>
      <w:r>
        <w:rPr>
          <w:rFonts w:hint="eastAsia" w:ascii="黑体" w:hAnsi="黑体" w:eastAsia="黑体"/>
          <w:sz w:val="36"/>
          <w:szCs w:val="36"/>
        </w:rPr>
        <w:t>各本科专业本硕一体化培育名额</w:t>
      </w:r>
    </w:p>
    <w:tbl>
      <w:tblPr>
        <w:tblStyle w:val="19"/>
        <w:tblW w:w="906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969"/>
        <w:gridCol w:w="992"/>
        <w:gridCol w:w="1701"/>
        <w:gridCol w:w="1417"/>
      </w:tblGrid>
      <w:tr w14:paraId="656D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5A931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学院</w:t>
            </w:r>
          </w:p>
        </w:tc>
        <w:tc>
          <w:tcPr>
            <w:tcW w:w="3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8AD5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本硕一体化培养</w:t>
            </w:r>
          </w:p>
          <w:p w14:paraId="46ADFAD4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本科专业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7C815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学生数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2D7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bookmarkStart w:id="0" w:name="OLE_LINK77"/>
            <w:bookmarkStart w:id="1" w:name="_Hlk213755948"/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本硕一体化培养专项推免名额</w:t>
            </w:r>
            <w:bookmarkEnd w:id="0"/>
            <w:bookmarkEnd w:id="1"/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*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DC747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本硕一体化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  <w:highlight w:val="none"/>
              </w:rPr>
              <w:t>培育名额</w:t>
            </w:r>
          </w:p>
        </w:tc>
      </w:tr>
      <w:tr w14:paraId="00F5F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2CC32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石油学院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81F9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资源勘查工程（含创新班）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F19F7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F01A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70303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</w:tr>
      <w:tr w14:paraId="2294C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7895C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7BFE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勘查技术与工程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29CB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5704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0FB4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7FD7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0DA048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D278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石油工程（含创新班）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165F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828AD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15B54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</w:tr>
      <w:tr w14:paraId="4005D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1FEF2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270D6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软件工程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9040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5C467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0795A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</w:tr>
      <w:tr w14:paraId="24ED8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2399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37BE8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数据科学与大数据技术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9614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1D2B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E27E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</w:tr>
      <w:tr w14:paraId="6CC8B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34301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24E76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油气储运工程（含创新班）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E0B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8D80A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E7AA76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</w:t>
            </w:r>
          </w:p>
          <w:p w14:paraId="488D38C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通知</w:t>
            </w:r>
          </w:p>
          <w:p w14:paraId="22F7BEA1">
            <w:pPr>
              <w:widowControl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17E0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4C12E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DA2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化学工程与工艺（含创新班）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D9652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9AAD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EB934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595D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A6B5E4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9CF0C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能源化学工程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CD89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9D960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90A84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826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D47E4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C64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机械设计制造及其自动化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B108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A5DC9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0B722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60F2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C6A7D81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5DB73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过程装备与控制工程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BCF9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8B1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864975A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4B4A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39EE76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DF13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自动化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BCEB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55B5A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D2738A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373F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12CA36A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5DC1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环境工程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5A571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C18A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6DA657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B654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C25525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93FD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安全工程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2D4F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050C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D38E99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F111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6A2B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11ABC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新能源科学与工程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B2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8133D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E3AC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C7D6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CA55C5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文理学院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D3797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英语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70B72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EBFA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0D9D5F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</w:t>
            </w:r>
          </w:p>
          <w:p w14:paraId="027F09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通知</w:t>
            </w:r>
          </w:p>
        </w:tc>
      </w:tr>
      <w:tr w14:paraId="7620F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255450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46ADA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俄语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1E1A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982E1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2DEBD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6B59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98224D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68DFF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汉语言文学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56B4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0C3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AE24D1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F226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F3F9BFB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FB7D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数学与应用数学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4D5E4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484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280B936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740E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374B3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E61A3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统计学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049B6E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BB67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247F9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6F133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388B7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工商马院</w:t>
            </w: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AE02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经济学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5C0B6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D4B7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 w14:paraId="1B910FA9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见专业所在学院</w:t>
            </w:r>
          </w:p>
          <w:p w14:paraId="5B515C5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highlight w:val="none"/>
                <w:lang w:val="en-US" w:eastAsia="zh-CN"/>
              </w:rPr>
              <w:t>通知</w:t>
            </w:r>
          </w:p>
        </w:tc>
      </w:tr>
      <w:tr w14:paraId="5E193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F9704F8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6878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金融学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A9C29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B33F0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4E24352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51C75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AD7E37"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CFBD74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会计学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3CA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90FFD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13D7491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DC9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DA0D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700F08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思想政治教育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D5EEC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F8CB5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35B0BB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 w14:paraId="51A03239">
      <w:pPr>
        <w:spacing w:line="400" w:lineRule="exact"/>
        <w:ind w:firstLine="562" w:firstLineChars="200"/>
        <w:rPr>
          <w:rFonts w:hint="eastAsia" w:ascii="楷体" w:hAnsi="楷体" w:eastAsia="楷体"/>
          <w:sz w:val="30"/>
          <w:szCs w:val="30"/>
        </w:rPr>
      </w:pPr>
      <w:bookmarkStart w:id="2" w:name="OLE_LINK17"/>
      <w:bookmarkStart w:id="3" w:name="OLE_LINK18"/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*</w:t>
      </w:r>
      <w:r>
        <w:rPr>
          <w:rFonts w:hint="eastAsia" w:ascii="Times New Roman" w:hAnsi="Times New Roman" w:eastAsia="仿宋_GB2312"/>
          <w:sz w:val="30"/>
          <w:szCs w:val="30"/>
        </w:rPr>
        <w:t>：表内数据为2025年11月测算预估数据，2026年实际的各专业专项推免名额以推免工作通知为准。</w:t>
      </w:r>
      <w:bookmarkEnd w:id="2"/>
      <w:bookmarkEnd w:id="3"/>
      <w:bookmarkStart w:id="4" w:name="_GoBack"/>
      <w:bookmarkEnd w:id="4"/>
    </w:p>
    <w:p w14:paraId="6E31C7F8">
      <w:pPr>
        <w:spacing w:line="560" w:lineRule="exact"/>
        <w:rPr>
          <w:rFonts w:ascii="Times New Roman" w:hAnsi="Times New Roman" w:eastAsia="仿宋_GB2312"/>
          <w:sz w:val="32"/>
          <w:szCs w:val="36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01909-DFFB-42A2-B545-1B2EAD93179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A7B671-EFCC-4B60-915D-435115B158B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0FA23CE-9821-463F-87BF-BA27EEFA1DA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F456D4A-342C-4EA0-9F8A-E191E0813C0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2Y2IyMmFlYWZhNjc4ZjkzNmVmNjA1ZmM1MzUxZjAifQ=="/>
  </w:docVars>
  <w:rsids>
    <w:rsidRoot w:val="00EA4705"/>
    <w:rsid w:val="0002489E"/>
    <w:rsid w:val="00024A4E"/>
    <w:rsid w:val="00025579"/>
    <w:rsid w:val="000537ED"/>
    <w:rsid w:val="000570CF"/>
    <w:rsid w:val="00075AF1"/>
    <w:rsid w:val="00080166"/>
    <w:rsid w:val="000803C9"/>
    <w:rsid w:val="00090545"/>
    <w:rsid w:val="00094ECF"/>
    <w:rsid w:val="000978BB"/>
    <w:rsid w:val="000C0269"/>
    <w:rsid w:val="000C2C22"/>
    <w:rsid w:val="000E08B4"/>
    <w:rsid w:val="000F5386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D11"/>
    <w:rsid w:val="001D43CA"/>
    <w:rsid w:val="0020562D"/>
    <w:rsid w:val="0025263A"/>
    <w:rsid w:val="00256AF6"/>
    <w:rsid w:val="00264159"/>
    <w:rsid w:val="002766ED"/>
    <w:rsid w:val="002872AA"/>
    <w:rsid w:val="0029559A"/>
    <w:rsid w:val="00296A40"/>
    <w:rsid w:val="00312E3E"/>
    <w:rsid w:val="003209BD"/>
    <w:rsid w:val="00326275"/>
    <w:rsid w:val="00331582"/>
    <w:rsid w:val="00342745"/>
    <w:rsid w:val="00354E08"/>
    <w:rsid w:val="003915AC"/>
    <w:rsid w:val="003A6BB3"/>
    <w:rsid w:val="003F7A5F"/>
    <w:rsid w:val="00435A6B"/>
    <w:rsid w:val="00436FD5"/>
    <w:rsid w:val="0047493A"/>
    <w:rsid w:val="00475C22"/>
    <w:rsid w:val="0049423F"/>
    <w:rsid w:val="004A0D6C"/>
    <w:rsid w:val="004A24B8"/>
    <w:rsid w:val="004C3F87"/>
    <w:rsid w:val="004D281E"/>
    <w:rsid w:val="004D3F9D"/>
    <w:rsid w:val="004D7F43"/>
    <w:rsid w:val="004E59D3"/>
    <w:rsid w:val="004F31A3"/>
    <w:rsid w:val="004F3B33"/>
    <w:rsid w:val="0056422C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594F"/>
    <w:rsid w:val="00697252"/>
    <w:rsid w:val="006A1354"/>
    <w:rsid w:val="006B4DA1"/>
    <w:rsid w:val="006B63CF"/>
    <w:rsid w:val="006C1C3A"/>
    <w:rsid w:val="006D0DE3"/>
    <w:rsid w:val="006D4C9D"/>
    <w:rsid w:val="006E5623"/>
    <w:rsid w:val="006E5CD9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13832"/>
    <w:rsid w:val="0093707A"/>
    <w:rsid w:val="00947710"/>
    <w:rsid w:val="00971A8E"/>
    <w:rsid w:val="009A545E"/>
    <w:rsid w:val="009A6AB6"/>
    <w:rsid w:val="009B71D4"/>
    <w:rsid w:val="009C2DDA"/>
    <w:rsid w:val="009E31B0"/>
    <w:rsid w:val="009E3374"/>
    <w:rsid w:val="009E54AD"/>
    <w:rsid w:val="009E6C1C"/>
    <w:rsid w:val="009F2247"/>
    <w:rsid w:val="00A23413"/>
    <w:rsid w:val="00A2606D"/>
    <w:rsid w:val="00A2668E"/>
    <w:rsid w:val="00A61DA2"/>
    <w:rsid w:val="00A66CF8"/>
    <w:rsid w:val="00A8660A"/>
    <w:rsid w:val="00AA1E34"/>
    <w:rsid w:val="00AA7A6B"/>
    <w:rsid w:val="00AD3261"/>
    <w:rsid w:val="00B0479E"/>
    <w:rsid w:val="00B15A98"/>
    <w:rsid w:val="00B26497"/>
    <w:rsid w:val="00B2729C"/>
    <w:rsid w:val="00B27AA7"/>
    <w:rsid w:val="00B37003"/>
    <w:rsid w:val="00B711C8"/>
    <w:rsid w:val="00B90490"/>
    <w:rsid w:val="00BB1EED"/>
    <w:rsid w:val="00BC7977"/>
    <w:rsid w:val="00BD33B8"/>
    <w:rsid w:val="00BF3524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F13EDB"/>
    <w:rsid w:val="00F15CF5"/>
    <w:rsid w:val="00F21C79"/>
    <w:rsid w:val="00F25659"/>
    <w:rsid w:val="00F2566F"/>
    <w:rsid w:val="00F43661"/>
    <w:rsid w:val="00F513CD"/>
    <w:rsid w:val="00F57574"/>
    <w:rsid w:val="00F67E5A"/>
    <w:rsid w:val="00F77F86"/>
    <w:rsid w:val="00F90782"/>
    <w:rsid w:val="00F923E5"/>
    <w:rsid w:val="00F93F01"/>
    <w:rsid w:val="00F970E4"/>
    <w:rsid w:val="00FB3813"/>
    <w:rsid w:val="00FD6517"/>
    <w:rsid w:val="00FE56FD"/>
    <w:rsid w:val="00FF06A5"/>
    <w:rsid w:val="00FF135C"/>
    <w:rsid w:val="00FF4329"/>
    <w:rsid w:val="00FF621F"/>
    <w:rsid w:val="15DF765B"/>
    <w:rsid w:val="19000F91"/>
    <w:rsid w:val="28037E7A"/>
    <w:rsid w:val="3A800483"/>
    <w:rsid w:val="3DDE6CA0"/>
    <w:rsid w:val="5B5149E4"/>
    <w:rsid w:val="6F9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42"/>
    <w:unhideWhenUsed/>
    <w:qFormat/>
    <w:uiPriority w:val="99"/>
    <w:pPr>
      <w:jc w:val="left"/>
    </w:pPr>
  </w:style>
  <w:style w:type="paragraph" w:styleId="12">
    <w:name w:val="Date"/>
    <w:basedOn w:val="1"/>
    <w:next w:val="1"/>
    <w:link w:val="49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4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8">
    <w:name w:val="annotation subject"/>
    <w:basedOn w:val="11"/>
    <w:next w:val="11"/>
    <w:link w:val="43"/>
    <w:semiHidden/>
    <w:unhideWhenUsed/>
    <w:qFormat/>
    <w:uiPriority w:val="99"/>
    <w:rPr>
      <w:b/>
      <w:bCs/>
    </w:rPr>
  </w:style>
  <w:style w:type="character" w:styleId="21">
    <w:name w:val="Hyperlink"/>
    <w:basedOn w:val="20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annotation reference"/>
    <w:basedOn w:val="20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20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20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8">
    <w:name w:val="标题 6 字符"/>
    <w:basedOn w:val="20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20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20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20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1">
    <w:name w:val="未处理的提及1"/>
    <w:basedOn w:val="2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批注文字 字符"/>
    <w:basedOn w:val="20"/>
    <w:link w:val="11"/>
    <w:qFormat/>
    <w:uiPriority w:val="99"/>
  </w:style>
  <w:style w:type="character" w:customStyle="1" w:styleId="43">
    <w:name w:val="批注主题 字符"/>
    <w:basedOn w:val="42"/>
    <w:link w:val="18"/>
    <w:semiHidden/>
    <w:qFormat/>
    <w:uiPriority w:val="99"/>
    <w:rPr>
      <w:b/>
      <w:bCs/>
    </w:rPr>
  </w:style>
  <w:style w:type="character" w:customStyle="1" w:styleId="44">
    <w:name w:val="批注框文本 字符"/>
    <w:basedOn w:val="20"/>
    <w:link w:val="13"/>
    <w:semiHidden/>
    <w:qFormat/>
    <w:uiPriority w:val="99"/>
    <w:rPr>
      <w:sz w:val="18"/>
      <w:szCs w:val="18"/>
    </w:rPr>
  </w:style>
  <w:style w:type="paragraph" w:customStyle="1" w:styleId="4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6">
    <w:name w:val="页眉 字符"/>
    <w:basedOn w:val="20"/>
    <w:link w:val="15"/>
    <w:qFormat/>
    <w:uiPriority w:val="99"/>
    <w:rPr>
      <w:sz w:val="18"/>
      <w:szCs w:val="18"/>
    </w:rPr>
  </w:style>
  <w:style w:type="character" w:customStyle="1" w:styleId="47">
    <w:name w:val="页脚 字符"/>
    <w:basedOn w:val="20"/>
    <w:link w:val="14"/>
    <w:qFormat/>
    <w:uiPriority w:val="99"/>
    <w:rPr>
      <w:sz w:val="18"/>
      <w:szCs w:val="18"/>
    </w:rPr>
  </w:style>
  <w:style w:type="paragraph" w:customStyle="1" w:styleId="4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9">
    <w:name w:val="日期 字符"/>
    <w:basedOn w:val="20"/>
    <w:link w:val="12"/>
    <w:semiHidden/>
    <w:qFormat/>
    <w:uiPriority w:val="99"/>
    <w:rPr>
      <w:kern w:val="2"/>
      <w:sz w:val="21"/>
      <w:szCs w:val="22"/>
    </w:rPr>
  </w:style>
  <w:style w:type="paragraph" w:customStyle="1" w:styleId="5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730</Characters>
  <Lines>6</Lines>
  <Paragraphs>1</Paragraphs>
  <TotalTime>4</TotalTime>
  <ScaleCrop>false</ScaleCrop>
  <LinksUpToDate>false</LinksUpToDate>
  <CharactersWithSpaces>730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2025-11-14T10:46:00Z</dcterms:created>
  <dc:creator>鹏 翟</dc:creator>
  <cp:lastModifiedBy>五月渔郎</cp:lastModifiedBy>
  <cp:lastPrinted>2025-11-12T04:32:00Z</cp:lastPrinted>
  <dcterms:modified xsi:type="dcterms:W3CDTF">2025-11-25T09:54:34Z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eyJoZGlkIjoiMmFmNjI2NzYwYjQxZDU3OGVhY2Q0ZGUwZmM0NjIxNmQiLCJ1c2VySWQiOiIxMTM5NjUyOTIxIn0=</vt:lpwstr>
  </property>
  <property fmtid="{D5CDD505-2E9C-101B-9397-08002B2CF9AE}" pid="3" name="KSOProductBuildVer">
    <vt:lpwstr>2052-12.1.0.18608</vt:lpwstr>
  </property>
  <property fmtid="{D5CDD505-2E9C-101B-9397-08002B2CF9AE}" pid="4" name="ICV">
    <vt:lpwstr>5B2148207F484B199B268E5022B951F2_13</vt:lpwstr>
  </property>
</Properties>
</file>