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FE7FE5">
      <w:pP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b/>
          <w:bCs/>
          <w:sz w:val="32"/>
          <w:szCs w:val="40"/>
          <w:lang w:val="en-US" w:eastAsia="zh-CN"/>
        </w:rPr>
        <w:t>附件2：成绩查询操作流程</w:t>
      </w:r>
    </w:p>
    <w:bookmarkEnd w:id="0"/>
    <w:p w14:paraId="352C7EBB">
      <w:pP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</w:p>
    <w:p w14:paraId="01AE7571">
      <w:pP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t xml:space="preserve">注册网址：学生手机端 </w:t>
      </w:r>
    </w:p>
    <w:p w14:paraId="3C681A3A">
      <w:pP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t>用网页登录</w:t>
      </w:r>
      <w: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instrText xml:space="preserve"> HYPERLINK "http://10.51.59.11:81" </w:instrText>
      </w:r>
      <w: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fldChar w:fldCharType="separate"/>
      </w:r>
      <w:r>
        <w:rPr>
          <w:rStyle w:val="5"/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t>http://10.51.59.11:81</w:t>
      </w:r>
      <w: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t xml:space="preserve"> 绑定账号</w:t>
      </w:r>
    </w:p>
    <w:p w14:paraId="356C55D7">
      <w:pPr>
        <w:pStyle w:val="2"/>
        <w:spacing w:before="0" w:beforeAutospacing="0" w:after="0" w:afterAutospacing="0" w:line="315" w:lineRule="atLeast"/>
        <w:ind w:firstLine="555"/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t>流程图：首先连接校园网后开始以下操作（新的体测平台从2026年开始使用，仅用于查询2026年及以后的成绩；</w:t>
      </w:r>
    </w:p>
    <w:p w14:paraId="082E2D9D">
      <w:pPr>
        <w:pStyle w:val="2"/>
        <w:spacing w:before="0" w:beforeAutospacing="0" w:after="0" w:afterAutospacing="0" w:line="315" w:lineRule="atLeast"/>
        <w:ind w:firstLine="555"/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t>2025年及以前的体测成绩在连接校园网后打开链接：</w:t>
      </w:r>
      <w: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fldChar w:fldCharType="begin"/>
      </w:r>
      <w: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instrText xml:space="preserve"> HYPERLINK "http://10.0.1.53:81/Wap/login.html" </w:instrText>
      </w:r>
      <w: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fldChar w:fldCharType="separate"/>
      </w:r>
      <w: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t>http://10.0.1.53:81/Wap/login.html</w:t>
      </w:r>
      <w: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fldChar w:fldCharType="end"/>
      </w:r>
      <w: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t>；输入学号、密码（Cupk@身份证后6位），登录“平台”。</w:t>
      </w:r>
    </w:p>
    <w:p w14:paraId="21860BCB">
      <w:pPr>
        <w:pStyle w:val="2"/>
        <w:spacing w:before="0" w:beforeAutospacing="0" w:after="0" w:afterAutospacing="0" w:line="315" w:lineRule="atLeast"/>
        <w:ind w:firstLine="555"/>
        <w:rPr>
          <w:rFonts w:hint="default" w:ascii="黑体" w:hAnsi="黑体" w:eastAsia="黑体" w:cs="黑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t>后附2026年体测成绩查询流程。</w:t>
      </w:r>
    </w:p>
    <w:p w14:paraId="468299EC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</w:p>
    <w:p w14:paraId="3C80CD6F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</w:p>
    <w:p w14:paraId="543A6E12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</w:p>
    <w:p w14:paraId="0DB747AA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</w:p>
    <w:p w14:paraId="343F54DE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</w:p>
    <w:p w14:paraId="07F1610F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</w:p>
    <w:p w14:paraId="57871F2C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</w:p>
    <w:p w14:paraId="52D1DDB3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</w:p>
    <w:p w14:paraId="673D39CF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</w:p>
    <w:p w14:paraId="130C28D9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</w:p>
    <w:p w14:paraId="55919456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</w:p>
    <w:p w14:paraId="108DE613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</w:p>
    <w:p w14:paraId="10972017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</w:p>
    <w:p w14:paraId="3D094A08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</w:p>
    <w:p w14:paraId="5C7C4224">
      <w:pPr>
        <w:numPr>
          <w:ilvl w:val="0"/>
          <w:numId w:val="0"/>
        </w:numP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t>一、打开网址</w:t>
      </w:r>
    </w:p>
    <w:p w14:paraId="237E5C05">
      <w:pPr>
        <w:numPr>
          <w:ilvl w:val="0"/>
          <w:numId w:val="0"/>
        </w:numPr>
        <w:jc w:val="center"/>
        <w:rPr>
          <w:rFonts w:hint="default" w:ascii="黑体" w:hAnsi="黑体" w:eastAsia="黑体" w:cs="黑体"/>
          <w:b w:val="0"/>
          <w:bCs w:val="0"/>
          <w:sz w:val="28"/>
          <w:szCs w:val="36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28"/>
          <w:szCs w:val="36"/>
          <w:lang w:val="en-US" w:eastAsia="zh-CN"/>
        </w:rPr>
        <w:drawing>
          <wp:inline distT="0" distB="0" distL="114300" distR="114300">
            <wp:extent cx="3251835" cy="4905375"/>
            <wp:effectExtent l="0" t="0" r="5715" b="9525"/>
            <wp:docPr id="8" name="图片 8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251835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934AF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t>说明：</w:t>
      </w:r>
    </w:p>
    <w:p w14:paraId="2D5F3A31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t>1、学校名称：中国石油大学（北京）克拉玛依校区</w:t>
      </w:r>
    </w:p>
    <w:p w14:paraId="3107B149">
      <w:pPr>
        <w:numPr>
          <w:ilvl w:val="0"/>
          <w:numId w:val="0"/>
        </w:numPr>
        <w:ind w:left="0" w:leftChars="0" w:firstLine="0" w:firstLineChars="0"/>
        <w:jc w:val="left"/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28"/>
          <w:szCs w:val="36"/>
          <w:lang w:val="en-US" w:eastAsia="zh-CN" w:bidi="ar-SA"/>
        </w:rPr>
        <w:t>2、</w:t>
      </w:r>
      <w: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t>姓名：本人学籍姓名</w:t>
      </w:r>
    </w:p>
    <w:p w14:paraId="7BC546A8">
      <w:pPr>
        <w:numPr>
          <w:ilvl w:val="0"/>
          <w:numId w:val="0"/>
        </w:numPr>
        <w:ind w:left="0" w:leftChars="0" w:firstLine="0" w:firstLineChars="0"/>
        <w:jc w:val="left"/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2"/>
          <w:sz w:val="28"/>
          <w:szCs w:val="36"/>
          <w:lang w:val="en-US" w:eastAsia="zh-CN" w:bidi="ar-SA"/>
        </w:rPr>
        <w:t>3</w:t>
      </w:r>
      <w:r>
        <w:rPr>
          <w:rFonts w:hint="default" w:ascii="黑体" w:hAnsi="黑体" w:eastAsia="黑体" w:cs="黑体"/>
          <w:b w:val="0"/>
          <w:bCs w:val="0"/>
          <w:kern w:val="2"/>
          <w:sz w:val="28"/>
          <w:szCs w:val="36"/>
          <w:lang w:val="en-US" w:eastAsia="zh-CN" w:bidi="ar-SA"/>
        </w:rPr>
        <w:t>、</w:t>
      </w:r>
      <w: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t>学号：本人学号</w:t>
      </w:r>
    </w:p>
    <w:p w14:paraId="2CE11C3A">
      <w:pPr>
        <w:numPr>
          <w:ilvl w:val="0"/>
          <w:numId w:val="0"/>
        </w:numPr>
        <w:ind w:left="0" w:leftChars="0" w:firstLine="0" w:firstLineChars="0"/>
        <w:jc w:val="left"/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</w:p>
    <w:p w14:paraId="74FCA2D2">
      <w:pPr>
        <w:numPr>
          <w:ilvl w:val="0"/>
          <w:numId w:val="0"/>
        </w:numPr>
        <w:ind w:left="0" w:leftChars="0" w:firstLine="0" w:firstLineChars="0"/>
        <w:jc w:val="left"/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</w:p>
    <w:p w14:paraId="0D6032AB">
      <w:pPr>
        <w:numPr>
          <w:ilvl w:val="0"/>
          <w:numId w:val="0"/>
        </w:numPr>
        <w:ind w:left="0" w:leftChars="0" w:firstLine="0" w:firstLineChars="0"/>
        <w:jc w:val="left"/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</w:p>
    <w:p w14:paraId="03E303AB">
      <w:pPr>
        <w:numPr>
          <w:ilvl w:val="0"/>
          <w:numId w:val="0"/>
        </w:numPr>
        <w:ind w:left="0" w:leftChars="0" w:firstLine="0" w:firstLineChars="0"/>
        <w:jc w:val="left"/>
        <w:rPr>
          <w:rFonts w:hint="default" w:ascii="黑体" w:hAnsi="黑体" w:eastAsia="黑体" w:cs="黑体"/>
          <w:b w:val="0"/>
          <w:bCs w:val="0"/>
          <w:sz w:val="28"/>
          <w:szCs w:val="36"/>
          <w:lang w:val="en-US" w:eastAsia="zh-CN"/>
        </w:rPr>
      </w:pPr>
    </w:p>
    <w:p w14:paraId="78C84DCA">
      <w:pPr>
        <w:numPr>
          <w:ilvl w:val="0"/>
          <w:numId w:val="1"/>
        </w:numPr>
        <w:ind w:leftChars="0"/>
        <w:jc w:val="left"/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t>注册账号</w:t>
      </w:r>
    </w:p>
    <w:p w14:paraId="3ED70DAD">
      <w:pPr>
        <w:numPr>
          <w:ilvl w:val="0"/>
          <w:numId w:val="0"/>
        </w:numPr>
        <w:jc w:val="left"/>
        <w:rPr>
          <w:rFonts w:hint="default" w:ascii="黑体" w:hAnsi="黑体" w:eastAsia="黑体" w:cs="黑体"/>
          <w:b w:val="0"/>
          <w:bCs w:val="0"/>
          <w:sz w:val="28"/>
          <w:szCs w:val="36"/>
          <w:lang w:val="en-US" w:eastAsia="zh-CN"/>
        </w:rPr>
      </w:pPr>
      <w:r>
        <w:rPr>
          <w:rFonts w:hint="default" w:ascii="黑体" w:hAnsi="黑体" w:eastAsia="黑体" w:cs="黑体"/>
          <w:b w:val="0"/>
          <w:bCs w:val="0"/>
          <w:sz w:val="28"/>
          <w:szCs w:val="36"/>
          <w:lang w:val="en-US" w:eastAsia="zh-CN"/>
        </w:rPr>
        <w:drawing>
          <wp:inline distT="0" distB="0" distL="114300" distR="114300">
            <wp:extent cx="2922905" cy="6355080"/>
            <wp:effectExtent l="0" t="0" r="10795" b="7620"/>
            <wp:docPr id="9" name="图片 9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2905" cy="6355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B8ED9">
      <w:pPr>
        <w:numPr>
          <w:ilvl w:val="0"/>
          <w:numId w:val="0"/>
        </w:numPr>
        <w:jc w:val="left"/>
        <w:rPr>
          <w:rFonts w:hint="default" w:ascii="黑体" w:hAnsi="黑体" w:eastAsia="黑体" w:cs="黑体"/>
          <w:b w:val="0"/>
          <w:bCs w:val="0"/>
          <w:sz w:val="28"/>
          <w:szCs w:val="36"/>
          <w:lang w:val="en-US" w:eastAsia="zh-CN"/>
        </w:rPr>
      </w:pPr>
    </w:p>
    <w:p w14:paraId="28DDFCD2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t>说明：</w:t>
      </w:r>
    </w:p>
    <w:p w14:paraId="2FAAA9C7">
      <w:pPr>
        <w:numPr>
          <w:ilvl w:val="0"/>
          <w:numId w:val="0"/>
        </w:numPr>
        <w:jc w:val="left"/>
        <w:rPr>
          <w:rFonts w:hint="default" w:ascii="黑体" w:hAnsi="黑体" w:eastAsia="黑体" w:cs="黑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t>1、账号：自填（可填学号）</w:t>
      </w:r>
    </w:p>
    <w:p w14:paraId="23DD68FC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t>2、密码：自填（自行保存）</w:t>
      </w:r>
    </w:p>
    <w:p w14:paraId="581CF512">
      <w:pPr>
        <w:numPr>
          <w:ilvl w:val="0"/>
          <w:numId w:val="0"/>
        </w:numPr>
        <w:jc w:val="left"/>
        <w:rPr>
          <w:rFonts w:hint="default" w:ascii="黑体" w:hAnsi="黑体" w:eastAsia="黑体" w:cs="黑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t>3</w:t>
      </w:r>
      <w:r>
        <w:rPr>
          <w:rFonts w:hint="default" w:ascii="黑体" w:hAnsi="黑体" w:eastAsia="黑体" w:cs="黑体"/>
          <w:b w:val="0"/>
          <w:bCs w:val="0"/>
          <w:sz w:val="28"/>
          <w:szCs w:val="36"/>
          <w:lang w:val="en-US" w:eastAsia="zh-CN"/>
        </w:rPr>
        <w:t>、</w:t>
      </w:r>
      <w: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t>手机号：</w:t>
      </w:r>
      <w:r>
        <w:rPr>
          <w:rFonts w:hint="eastAsia" w:ascii="黑体" w:hAnsi="黑体" w:eastAsia="黑体" w:cs="黑体"/>
          <w:b w:val="0"/>
          <w:bCs w:val="0"/>
          <w:color w:val="FF0000"/>
          <w:sz w:val="28"/>
          <w:szCs w:val="36"/>
          <w:lang w:val="en-US" w:eastAsia="zh-CN"/>
        </w:rPr>
        <w:t>建议填写（用于密码找回）</w:t>
      </w:r>
    </w:p>
    <w:p w14:paraId="20EE7CB7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t>三、成绩查询</w:t>
      </w:r>
    </w:p>
    <w:p w14:paraId="35FE4569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drawing>
          <wp:inline distT="0" distB="0" distL="114300" distR="114300">
            <wp:extent cx="2470785" cy="5371465"/>
            <wp:effectExtent l="0" t="0" r="5715" b="635"/>
            <wp:docPr id="10" name="图片 10" descr="3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3.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70785" cy="537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drawing>
          <wp:inline distT="0" distB="0" distL="114300" distR="114300">
            <wp:extent cx="2466975" cy="5365115"/>
            <wp:effectExtent l="0" t="0" r="9525" b="6985"/>
            <wp:docPr id="11" name="图片 1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536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F729DA">
      <w:pPr>
        <w:numPr>
          <w:ilvl w:val="0"/>
          <w:numId w:val="0"/>
        </w:numPr>
        <w:jc w:val="left"/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</w:pPr>
    </w:p>
    <w:p w14:paraId="394DEB27">
      <w:pPr>
        <w:numPr>
          <w:ilvl w:val="0"/>
          <w:numId w:val="0"/>
        </w:numPr>
        <w:jc w:val="left"/>
        <w:rPr>
          <w:rFonts w:hint="default" w:ascii="黑体" w:hAnsi="黑体" w:eastAsia="黑体" w:cs="黑体"/>
          <w:b w:val="0"/>
          <w:bCs w:val="0"/>
          <w:sz w:val="28"/>
          <w:szCs w:val="36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36"/>
          <w:lang w:val="en-US" w:eastAsia="zh-CN"/>
        </w:rPr>
        <w:t>说明：点击体测成绩即可查询当前已完成测试成绩</w:t>
      </w:r>
    </w:p>
    <w:p w14:paraId="2073A98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20023F"/>
    <w:multiLevelType w:val="singleLevel"/>
    <w:tmpl w:val="2520023F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F91677"/>
    <w:rsid w:val="19F91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5">
    <w:name w:val="Hyperlink"/>
    <w:basedOn w:val="4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2026-10-12T03:22:00Z</dcterms:created>
  <dc:creator>宋萌露</dc:creator>
  <cp:lastModifiedBy>宋萌露</cp:lastModifiedBy>
  <dcterms:modified xsi:type="dcterms:W3CDTF">2026-10-12T03:25:22Z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253A526436B445818929FFCCD1B165CF_11</vt:lpwstr>
  </property>
  <property fmtid="{D5CDD505-2E9C-101B-9397-08002B2CF9AE}" pid="4" name="KSOTemplateDocerSaveRecord">
    <vt:lpwstr>eyJoZGlkIjoiYWJiNjQwN2Q5YmUxN2EwNmNiNThjOWJiYjllOTExOGEiLCJ1c2VySWQiOiIxNjU5OTQ2MDkzIn0=</vt:lpwstr>
  </property>
</Properties>
</file>