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FDEB1" w14:textId="77777777" w:rsidR="003831B3" w:rsidRPr="00225959" w:rsidRDefault="003831B3" w:rsidP="003831B3">
      <w:pPr>
        <w:spacing w:line="620" w:lineRule="exact"/>
        <w:jc w:val="center"/>
        <w:rPr>
          <w:rFonts w:ascii="黑体" w:eastAsia="黑体" w:hAnsi="黑体" w:cs="楷体_GB2312" w:hint="eastAsia"/>
          <w:sz w:val="24"/>
        </w:rPr>
      </w:pPr>
      <w:r w:rsidRPr="00225959">
        <w:rPr>
          <w:rFonts w:ascii="黑体" w:eastAsia="黑体" w:hAnsi="黑体" w:cs="楷体_GB2312" w:hint="eastAsia"/>
          <w:sz w:val="32"/>
          <w:szCs w:val="32"/>
        </w:rPr>
        <w:t>培训师资</w:t>
      </w:r>
    </w:p>
    <w:p w14:paraId="5C6F0191" w14:textId="77777777" w:rsidR="003831B3" w:rsidRDefault="003831B3" w:rsidP="003831B3">
      <w:pPr>
        <w:rPr>
          <w:rFonts w:ascii="宋体" w:hAnsi="宋体"/>
          <w:sz w:val="24"/>
        </w:rPr>
      </w:pPr>
    </w:p>
    <w:p w14:paraId="299C0CA4" w14:textId="77777777" w:rsidR="003831B3" w:rsidRPr="00361ED5" w:rsidRDefault="003831B3" w:rsidP="003831B3">
      <w:pPr>
        <w:spacing w:line="50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361ED5">
        <w:rPr>
          <w:rFonts w:ascii="仿宋" w:eastAsia="仿宋" w:hAnsi="仿宋" w:hint="eastAsia"/>
          <w:b/>
          <w:bCs/>
          <w:sz w:val="28"/>
          <w:szCs w:val="28"/>
        </w:rPr>
        <w:t>蒋建荣：</w:t>
      </w:r>
      <w:r w:rsidRPr="00361ED5">
        <w:rPr>
          <w:rFonts w:ascii="仿宋" w:eastAsia="仿宋" w:hAnsi="仿宋" w:hint="eastAsia"/>
          <w:sz w:val="28"/>
          <w:szCs w:val="28"/>
        </w:rPr>
        <w:t>南开大学青年研究中心主任，首届思想政治教育毕业生，南开大学周恩来政府管理学院行政管理专业硕士生导师，本科生班导师，南开大学十佳班导师标兵，教育部就业创业专家，教育部大学生职业发展与就业指导师资培训专家，教育部一流课程（金课）评审专家，教育部师范课程《大学生职业发展与就业指导》负责人，全国就业指导课程教学大赛总决赛评委，职业生涯规划师，职业指导金</w:t>
      </w:r>
      <w:proofErr w:type="gramStart"/>
      <w:r w:rsidRPr="00361ED5">
        <w:rPr>
          <w:rFonts w:ascii="仿宋" w:eastAsia="仿宋" w:hAnsi="仿宋" w:hint="eastAsia"/>
          <w:sz w:val="28"/>
          <w:szCs w:val="28"/>
        </w:rPr>
        <w:t>手指奖</w:t>
      </w:r>
      <w:proofErr w:type="gramEnd"/>
      <w:r w:rsidRPr="00361ED5">
        <w:rPr>
          <w:rFonts w:ascii="仿宋" w:eastAsia="仿宋" w:hAnsi="仿宋" w:hint="eastAsia"/>
          <w:sz w:val="28"/>
          <w:szCs w:val="28"/>
        </w:rPr>
        <w:t>获得者，大学生幸福讲堂课程开发人，中国大学生生涯发展</w:t>
      </w:r>
      <w:proofErr w:type="gramStart"/>
      <w:r w:rsidRPr="00361ED5">
        <w:rPr>
          <w:rFonts w:ascii="仿宋" w:eastAsia="仿宋" w:hAnsi="仿宋" w:hint="eastAsia"/>
          <w:sz w:val="28"/>
          <w:szCs w:val="28"/>
        </w:rPr>
        <w:t>十阶段</w:t>
      </w:r>
      <w:proofErr w:type="gramEnd"/>
      <w:r w:rsidRPr="00361ED5">
        <w:rPr>
          <w:rFonts w:ascii="仿宋" w:eastAsia="仿宋" w:hAnsi="仿宋" w:hint="eastAsia"/>
          <w:sz w:val="28"/>
          <w:szCs w:val="28"/>
        </w:rPr>
        <w:t>本土化理论创立人，就业指导从接到通知书开始创始人。</w:t>
      </w:r>
    </w:p>
    <w:p w14:paraId="629DB7CF" w14:textId="77777777" w:rsidR="003831B3" w:rsidRPr="00361ED5" w:rsidRDefault="003831B3" w:rsidP="003831B3">
      <w:pPr>
        <w:spacing w:line="50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361ED5">
        <w:rPr>
          <w:rFonts w:ascii="仿宋" w:eastAsia="仿宋" w:hAnsi="仿宋" w:hint="eastAsia"/>
          <w:bCs/>
          <w:sz w:val="28"/>
          <w:szCs w:val="28"/>
        </w:rPr>
        <w:t>曾任：</w:t>
      </w:r>
      <w:r w:rsidRPr="00361ED5">
        <w:rPr>
          <w:rFonts w:ascii="仿宋" w:eastAsia="仿宋" w:hAnsi="仿宋" w:hint="eastAsia"/>
          <w:sz w:val="28"/>
          <w:szCs w:val="28"/>
        </w:rPr>
        <w:t>南开大学学生工作辅导员</w:t>
      </w:r>
      <w:r w:rsidRPr="00361ED5">
        <w:rPr>
          <w:rFonts w:ascii="仿宋" w:eastAsia="仿宋" w:hAnsi="仿宋"/>
          <w:sz w:val="28"/>
          <w:szCs w:val="28"/>
        </w:rPr>
        <w:t>(8</w:t>
      </w:r>
      <w:r w:rsidRPr="00361ED5">
        <w:rPr>
          <w:rFonts w:ascii="仿宋" w:eastAsia="仿宋" w:hAnsi="仿宋" w:hint="eastAsia"/>
          <w:sz w:val="28"/>
          <w:szCs w:val="28"/>
        </w:rPr>
        <w:t>年</w:t>
      </w:r>
      <w:r w:rsidRPr="00361ED5">
        <w:rPr>
          <w:rFonts w:ascii="仿宋" w:eastAsia="仿宋" w:hAnsi="仿宋"/>
          <w:sz w:val="28"/>
          <w:szCs w:val="28"/>
        </w:rPr>
        <w:t>)</w:t>
      </w:r>
      <w:r w:rsidRPr="00361ED5">
        <w:rPr>
          <w:rFonts w:ascii="仿宋" w:eastAsia="仿宋" w:hAnsi="仿宋" w:hint="eastAsia"/>
          <w:sz w:val="28"/>
          <w:szCs w:val="28"/>
        </w:rPr>
        <w:t>；南开大学党委学生工作</w:t>
      </w:r>
      <w:proofErr w:type="gramStart"/>
      <w:r w:rsidRPr="00361ED5">
        <w:rPr>
          <w:rFonts w:ascii="仿宋" w:eastAsia="仿宋" w:hAnsi="仿宋" w:hint="eastAsia"/>
          <w:sz w:val="28"/>
          <w:szCs w:val="28"/>
        </w:rPr>
        <w:t>部思想</w:t>
      </w:r>
      <w:proofErr w:type="gramEnd"/>
      <w:r w:rsidRPr="00361ED5">
        <w:rPr>
          <w:rFonts w:ascii="仿宋" w:eastAsia="仿宋" w:hAnsi="仿宋" w:hint="eastAsia"/>
          <w:sz w:val="28"/>
          <w:szCs w:val="28"/>
        </w:rPr>
        <w:t>教育科长；南开大学心理咨询中心教师；南开大学化学学院副院长；南开大学周恩来政府管理学院副院长；</w:t>
      </w:r>
    </w:p>
    <w:p w14:paraId="57A15DEF" w14:textId="77777777" w:rsidR="003831B3" w:rsidRPr="00361ED5" w:rsidRDefault="003831B3" w:rsidP="003831B3">
      <w:pPr>
        <w:spacing w:line="500" w:lineRule="exact"/>
        <w:rPr>
          <w:rFonts w:ascii="仿宋" w:eastAsia="仿宋" w:hAnsi="仿宋" w:hint="eastAsia"/>
          <w:sz w:val="28"/>
          <w:szCs w:val="28"/>
        </w:rPr>
      </w:pPr>
      <w:r w:rsidRPr="00361ED5">
        <w:rPr>
          <w:rFonts w:ascii="仿宋" w:eastAsia="仿宋" w:hAnsi="仿宋" w:hint="eastAsia"/>
          <w:sz w:val="28"/>
          <w:szCs w:val="28"/>
        </w:rPr>
        <w:t>南开大学</w:t>
      </w:r>
      <w:r w:rsidRPr="00361ED5">
        <w:rPr>
          <w:rFonts w:ascii="仿宋" w:eastAsia="仿宋" w:hAnsi="仿宋"/>
          <w:sz w:val="28"/>
          <w:szCs w:val="28"/>
        </w:rPr>
        <w:t>MPA</w:t>
      </w:r>
      <w:r w:rsidRPr="00361ED5">
        <w:rPr>
          <w:rFonts w:ascii="仿宋" w:eastAsia="仿宋" w:hAnsi="仿宋" w:hint="eastAsia"/>
          <w:sz w:val="28"/>
          <w:szCs w:val="28"/>
        </w:rPr>
        <w:t>中心副主任；</w:t>
      </w:r>
    </w:p>
    <w:p w14:paraId="649D7C94" w14:textId="77777777" w:rsidR="003831B3" w:rsidRPr="00361ED5" w:rsidRDefault="003831B3" w:rsidP="003831B3">
      <w:pPr>
        <w:spacing w:line="5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61ED5">
        <w:rPr>
          <w:rFonts w:ascii="仿宋" w:eastAsia="仿宋" w:hAnsi="仿宋" w:hint="eastAsia"/>
          <w:bCs/>
          <w:sz w:val="28"/>
          <w:szCs w:val="28"/>
        </w:rPr>
        <w:t>研究方向：</w:t>
      </w:r>
      <w:r w:rsidRPr="00361ED5">
        <w:rPr>
          <w:rFonts w:ascii="仿宋" w:eastAsia="仿宋" w:hAnsi="仿宋" w:hint="eastAsia"/>
          <w:sz w:val="28"/>
          <w:szCs w:val="28"/>
        </w:rPr>
        <w:t>高校学生管理；领导学；职业生涯管理。</w:t>
      </w:r>
    </w:p>
    <w:p w14:paraId="08C1230B" w14:textId="77777777" w:rsidR="003831B3" w:rsidRPr="00361ED5" w:rsidRDefault="003831B3" w:rsidP="003831B3">
      <w:pPr>
        <w:spacing w:line="50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361ED5">
        <w:rPr>
          <w:rFonts w:ascii="仿宋" w:eastAsia="仿宋" w:hAnsi="仿宋" w:hint="eastAsia"/>
          <w:b/>
          <w:bCs/>
          <w:sz w:val="28"/>
          <w:szCs w:val="28"/>
        </w:rPr>
        <w:t>刘佳：</w:t>
      </w:r>
      <w:r w:rsidRPr="00361ED5">
        <w:rPr>
          <w:rFonts w:ascii="仿宋" w:eastAsia="仿宋" w:hAnsi="仿宋" w:hint="eastAsia"/>
          <w:sz w:val="28"/>
          <w:szCs w:val="28"/>
        </w:rPr>
        <w:t>西安工程大学就创业中心主任，全球生涯规划师、BCC教练。秉持“助人与助己”的理念，密切关注青年人的发展，具备独立开展大学生职业生涯规划、就业指导专题讲座、企事业单位人力资源服务、企业员工培训和测评咨询服务等能力，长期从事高校大学生生涯教育和就业咨询服务，有15年的《大学生职业发展》、《大学生就业指导》课程教学经验，承担多项就业创业相关课题研究，编著相关专著2本，发表论文多篇。</w:t>
      </w:r>
    </w:p>
    <w:p w14:paraId="1FE1FFBA" w14:textId="746A1856" w:rsidR="006E5B07" w:rsidRDefault="003831B3" w:rsidP="003831B3">
      <w:pPr>
        <w:ind w:firstLineChars="200" w:firstLine="562"/>
      </w:pPr>
      <w:r w:rsidRPr="00361ED5">
        <w:rPr>
          <w:rFonts w:ascii="仿宋" w:eastAsia="仿宋" w:hAnsi="仿宋" w:cs="楷体_GB2312" w:hint="eastAsia"/>
          <w:b/>
          <w:bCs/>
          <w:sz w:val="28"/>
          <w:szCs w:val="28"/>
        </w:rPr>
        <w:t>刘岩：</w:t>
      </w:r>
      <w:r w:rsidRPr="00361ED5">
        <w:rPr>
          <w:rFonts w:ascii="仿宋" w:eastAsia="仿宋" w:hAnsi="仿宋" w:cs="楷体_GB2312" w:hint="eastAsia"/>
          <w:sz w:val="28"/>
          <w:szCs w:val="28"/>
        </w:rPr>
        <w:t>国际认证ACDF职业规划师，西南交大--MBA；美国华盛顿州立大学EMBA；职业生涯规划发展指导师。</w:t>
      </w:r>
    </w:p>
    <w:sectPr w:rsidR="006E5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B5488" w14:textId="77777777" w:rsidR="006D6A08" w:rsidRDefault="006D6A08" w:rsidP="003831B3">
      <w:r>
        <w:separator/>
      </w:r>
    </w:p>
  </w:endnote>
  <w:endnote w:type="continuationSeparator" w:id="0">
    <w:p w14:paraId="496BAE22" w14:textId="77777777" w:rsidR="006D6A08" w:rsidRDefault="006D6A08" w:rsidP="0038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3090A" w14:textId="77777777" w:rsidR="006D6A08" w:rsidRDefault="006D6A08" w:rsidP="003831B3">
      <w:r>
        <w:separator/>
      </w:r>
    </w:p>
  </w:footnote>
  <w:footnote w:type="continuationSeparator" w:id="0">
    <w:p w14:paraId="647545CD" w14:textId="77777777" w:rsidR="006D6A08" w:rsidRDefault="006D6A08" w:rsidP="00383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B9"/>
    <w:rsid w:val="001B21B9"/>
    <w:rsid w:val="003831B3"/>
    <w:rsid w:val="006D6A08"/>
    <w:rsid w:val="006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3A2C6"/>
  <w15:chartTrackingRefBased/>
  <w15:docId w15:val="{FC6F26A1-C2DB-4FE6-B3B9-5B27590B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1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31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31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31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大雪无痕</dc:creator>
  <cp:keywords/>
  <dc:description/>
  <cp:lastModifiedBy>大雪无痕</cp:lastModifiedBy>
  <cp:revision>2</cp:revision>
  <dcterms:created xsi:type="dcterms:W3CDTF">2023-06-15T08:14:00Z</dcterms:created>
  <dcterms:modified xsi:type="dcterms:W3CDTF">2023-06-15T08:14:00Z</dcterms:modified>
</cp:coreProperties>
</file>