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F3" w:rsidRDefault="007D02F3" w:rsidP="007D02F3">
      <w:pPr>
        <w:widowControl/>
        <w:spacing w:afterLines="100" w:after="312"/>
        <w:jc w:val="left"/>
      </w:pPr>
      <w:r>
        <w:rPr>
          <w:rFonts w:hint="eastAsia"/>
        </w:rPr>
        <w:t>附件1：</w:t>
      </w:r>
      <w:r>
        <w:rPr>
          <w:rFonts w:ascii="等线" w:eastAsia="等线" w:hAnsi="等线" w:cs="宋体" w:hint="eastAsia"/>
          <w:color w:val="000000"/>
          <w:kern w:val="0"/>
          <w:sz w:val="22"/>
        </w:rPr>
        <w:t xml:space="preserve"> </w:t>
      </w:r>
      <w:r>
        <w:rPr>
          <w:rFonts w:hint="eastAsia"/>
        </w:rPr>
        <w:t>校区2016年人才引进科研启动项目立项名单</w:t>
      </w:r>
      <w:bookmarkStart w:id="0" w:name="_GoBack"/>
      <w:bookmarkEnd w:id="0"/>
    </w:p>
    <w:tbl>
      <w:tblPr>
        <w:tblW w:w="8246" w:type="dxa"/>
        <w:tblInd w:w="108" w:type="dxa"/>
        <w:tblLook w:val="04A0" w:firstRow="1" w:lastRow="0" w:firstColumn="1" w:lastColumn="0" w:noHBand="0" w:noVBand="1"/>
      </w:tblPr>
      <w:tblGrid>
        <w:gridCol w:w="1416"/>
        <w:gridCol w:w="4703"/>
        <w:gridCol w:w="709"/>
        <w:gridCol w:w="1418"/>
      </w:tblGrid>
      <w:tr w:rsidR="007D02F3" w:rsidTr="007D02F3">
        <w:trPr>
          <w:trHeight w:val="386"/>
        </w:trPr>
        <w:tc>
          <w:tcPr>
            <w:tcW w:w="1416" w:type="dxa"/>
            <w:tcBorders>
              <w:top w:val="single" w:sz="8" w:space="0" w:color="auto"/>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序号</w:t>
            </w:r>
          </w:p>
        </w:tc>
        <w:tc>
          <w:tcPr>
            <w:tcW w:w="4703" w:type="dxa"/>
            <w:tcBorders>
              <w:top w:val="single" w:sz="8" w:space="0" w:color="auto"/>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项目名称</w:t>
            </w:r>
          </w:p>
        </w:tc>
        <w:tc>
          <w:tcPr>
            <w:tcW w:w="709" w:type="dxa"/>
            <w:tcBorders>
              <w:top w:val="single" w:sz="8" w:space="0" w:color="auto"/>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部门</w:t>
            </w:r>
          </w:p>
        </w:tc>
        <w:tc>
          <w:tcPr>
            <w:tcW w:w="1418" w:type="dxa"/>
            <w:tcBorders>
              <w:top w:val="single" w:sz="8" w:space="0" w:color="auto"/>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项目负责人</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4703" w:type="dxa"/>
            <w:tcBorders>
              <w:top w:val="nil"/>
              <w:left w:val="nil"/>
              <w:bottom w:val="single" w:sz="8" w:space="0" w:color="auto"/>
              <w:right w:val="single" w:sz="8" w:space="0" w:color="auto"/>
            </w:tcBorders>
            <w:vAlign w:val="center"/>
            <w:hideMark/>
          </w:tcPr>
          <w:p w:rsidR="007D02F3" w:rsidRDefault="007D02F3">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致密油储层与压裂液相互作用及压裂改造有效性</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葛洪魁</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基于地震调谐体</w:t>
            </w:r>
            <w:proofErr w:type="gramStart"/>
            <w:r>
              <w:rPr>
                <w:rFonts w:ascii="仿宋" w:eastAsia="仿宋" w:hAnsi="仿宋" w:cs="宋体" w:hint="eastAsia"/>
                <w:color w:val="000000"/>
                <w:kern w:val="0"/>
                <w:sz w:val="24"/>
                <w:szCs w:val="24"/>
              </w:rPr>
              <w:t>的层控储层</w:t>
            </w:r>
            <w:proofErr w:type="gramEnd"/>
            <w:r>
              <w:rPr>
                <w:rFonts w:ascii="仿宋" w:eastAsia="仿宋" w:hAnsi="仿宋" w:cs="宋体" w:hint="eastAsia"/>
                <w:color w:val="000000"/>
                <w:kern w:val="0"/>
                <w:sz w:val="24"/>
                <w:szCs w:val="24"/>
              </w:rPr>
              <w:t>预测方法研究及应用</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殷文</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鄂西渝东志留系</w:t>
            </w:r>
            <w:proofErr w:type="gramEnd"/>
            <w:r>
              <w:rPr>
                <w:rFonts w:ascii="仿宋" w:eastAsia="仿宋" w:hAnsi="仿宋" w:cs="宋体" w:hint="eastAsia"/>
                <w:color w:val="000000"/>
                <w:kern w:val="0"/>
                <w:sz w:val="24"/>
                <w:szCs w:val="24"/>
              </w:rPr>
              <w:t>致密砂岩储层特征及形成机理研究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谢庆宾</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砂砾岩储集层聚合物驱原油微观孔隙动用规律研究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刘红现</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谐振冲击钻具优化设计研究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穆总结</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准噶尔盆地西北缘吐</w:t>
            </w:r>
            <w:proofErr w:type="gramStart"/>
            <w:r>
              <w:rPr>
                <w:rFonts w:ascii="仿宋" w:eastAsia="仿宋" w:hAnsi="仿宋" w:cs="宋体" w:hint="eastAsia"/>
                <w:color w:val="000000"/>
                <w:kern w:val="0"/>
                <w:sz w:val="24"/>
                <w:szCs w:val="24"/>
              </w:rPr>
              <w:t>孜</w:t>
            </w:r>
            <w:proofErr w:type="gramEnd"/>
            <w:r>
              <w:rPr>
                <w:rFonts w:ascii="仿宋" w:eastAsia="仿宋" w:hAnsi="仿宋" w:cs="宋体" w:hint="eastAsia"/>
                <w:color w:val="000000"/>
                <w:kern w:val="0"/>
                <w:sz w:val="24"/>
                <w:szCs w:val="24"/>
              </w:rPr>
              <w:t>沟侏罗系地质剖面综合研究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祁利祺</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7</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基于井底形状的PDC钻头与岩石相互作用规律研究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王镇全</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8</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吉木</w:t>
            </w:r>
            <w:proofErr w:type="gramStart"/>
            <w:r>
              <w:rPr>
                <w:rFonts w:ascii="仿宋" w:eastAsia="仿宋" w:hAnsi="仿宋" w:cs="宋体" w:hint="eastAsia"/>
                <w:color w:val="000000"/>
                <w:kern w:val="0"/>
                <w:sz w:val="24"/>
                <w:szCs w:val="24"/>
              </w:rPr>
              <w:t>萨</w:t>
            </w:r>
            <w:proofErr w:type="gramEnd"/>
            <w:r>
              <w:rPr>
                <w:rFonts w:ascii="仿宋" w:eastAsia="仿宋" w:hAnsi="仿宋" w:cs="宋体" w:hint="eastAsia"/>
                <w:color w:val="000000"/>
                <w:kern w:val="0"/>
                <w:sz w:val="24"/>
                <w:szCs w:val="24"/>
              </w:rPr>
              <w:t>尔凹陷致密油含油性、</w:t>
            </w:r>
            <w:proofErr w:type="gramStart"/>
            <w:r>
              <w:rPr>
                <w:rFonts w:ascii="仿宋" w:eastAsia="仿宋" w:hAnsi="仿宋" w:cs="宋体" w:hint="eastAsia"/>
                <w:color w:val="000000"/>
                <w:kern w:val="0"/>
                <w:sz w:val="24"/>
                <w:szCs w:val="24"/>
              </w:rPr>
              <w:t>源岩特性</w:t>
            </w:r>
            <w:proofErr w:type="gramEnd"/>
            <w:r>
              <w:rPr>
                <w:rFonts w:ascii="仿宋" w:eastAsia="仿宋" w:hAnsi="仿宋" w:cs="宋体" w:hint="eastAsia"/>
                <w:color w:val="000000"/>
                <w:kern w:val="0"/>
                <w:sz w:val="24"/>
                <w:szCs w:val="24"/>
              </w:rPr>
              <w:t>和脆性精细评价研究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冯程</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9</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玛</w:t>
            </w:r>
            <w:proofErr w:type="gramEnd"/>
            <w:r>
              <w:rPr>
                <w:rFonts w:ascii="仿宋" w:eastAsia="仿宋" w:hAnsi="仿宋" w:cs="宋体" w:hint="eastAsia"/>
                <w:color w:val="000000"/>
                <w:kern w:val="0"/>
                <w:sz w:val="24"/>
                <w:szCs w:val="24"/>
              </w:rPr>
              <w:t>湖凹陷百口泉组</w:t>
            </w:r>
            <w:proofErr w:type="gramStart"/>
            <w:r>
              <w:rPr>
                <w:rFonts w:ascii="仿宋" w:eastAsia="仿宋" w:hAnsi="仿宋" w:cs="宋体" w:hint="eastAsia"/>
                <w:color w:val="000000"/>
                <w:kern w:val="0"/>
                <w:sz w:val="24"/>
                <w:szCs w:val="24"/>
              </w:rPr>
              <w:t>”断压双控”</w:t>
            </w:r>
            <w:proofErr w:type="gramEnd"/>
            <w:r>
              <w:rPr>
                <w:rFonts w:ascii="仿宋" w:eastAsia="仿宋" w:hAnsi="仿宋" w:cs="宋体" w:hint="eastAsia"/>
                <w:color w:val="000000"/>
                <w:kern w:val="0"/>
                <w:sz w:val="24"/>
                <w:szCs w:val="24"/>
              </w:rPr>
              <w:t>油气成藏过程分析及有利</w:t>
            </w:r>
            <w:proofErr w:type="gramStart"/>
            <w:r>
              <w:rPr>
                <w:rFonts w:ascii="仿宋" w:eastAsia="仿宋" w:hAnsi="仿宋" w:cs="宋体" w:hint="eastAsia"/>
                <w:color w:val="000000"/>
                <w:kern w:val="0"/>
                <w:sz w:val="24"/>
                <w:szCs w:val="24"/>
              </w:rPr>
              <w:t>区预测</w:t>
            </w:r>
            <w:proofErr w:type="gramEnd"/>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冯冲</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基于高分辨层序地层学的动态物源研究---以准东</w:t>
            </w:r>
            <w:proofErr w:type="gramStart"/>
            <w:r>
              <w:rPr>
                <w:rFonts w:ascii="仿宋" w:eastAsia="仿宋" w:hAnsi="仿宋" w:cs="宋体" w:hint="eastAsia"/>
                <w:color w:val="000000"/>
                <w:kern w:val="0"/>
                <w:sz w:val="24"/>
                <w:szCs w:val="24"/>
              </w:rPr>
              <w:t>阜</w:t>
            </w:r>
            <w:proofErr w:type="gramEnd"/>
            <w:r>
              <w:rPr>
                <w:rFonts w:ascii="仿宋" w:eastAsia="仿宋" w:hAnsi="仿宋" w:cs="宋体" w:hint="eastAsia"/>
                <w:color w:val="000000"/>
                <w:kern w:val="0"/>
                <w:sz w:val="24"/>
                <w:szCs w:val="24"/>
              </w:rPr>
              <w:t>东斜坡区中</w:t>
            </w:r>
            <w:proofErr w:type="gramStart"/>
            <w:r>
              <w:rPr>
                <w:rFonts w:ascii="仿宋" w:eastAsia="仿宋" w:hAnsi="仿宋" w:cs="宋体" w:hint="eastAsia"/>
                <w:color w:val="000000"/>
                <w:kern w:val="0"/>
                <w:sz w:val="24"/>
                <w:szCs w:val="24"/>
              </w:rPr>
              <w:t>侏</w:t>
            </w:r>
            <w:proofErr w:type="gramEnd"/>
            <w:r>
              <w:rPr>
                <w:rFonts w:ascii="仿宋" w:eastAsia="仿宋" w:hAnsi="仿宋" w:cs="宋体" w:hint="eastAsia"/>
                <w:color w:val="000000"/>
                <w:kern w:val="0"/>
                <w:sz w:val="24"/>
                <w:szCs w:val="24"/>
              </w:rPr>
              <w:t>罗</w:t>
            </w:r>
            <w:proofErr w:type="gramStart"/>
            <w:r>
              <w:rPr>
                <w:rFonts w:ascii="仿宋" w:eastAsia="仿宋" w:hAnsi="仿宋" w:cs="宋体" w:hint="eastAsia"/>
                <w:color w:val="000000"/>
                <w:kern w:val="0"/>
                <w:sz w:val="24"/>
                <w:szCs w:val="24"/>
              </w:rPr>
              <w:t>统头屯河组</w:t>
            </w:r>
            <w:proofErr w:type="gramEnd"/>
            <w:r>
              <w:rPr>
                <w:rFonts w:ascii="仿宋" w:eastAsia="仿宋" w:hAnsi="仿宋" w:cs="宋体" w:hint="eastAsia"/>
                <w:color w:val="000000"/>
                <w:kern w:val="0"/>
                <w:sz w:val="24"/>
                <w:szCs w:val="24"/>
              </w:rPr>
              <w:t>为例</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于景维</w:t>
            </w:r>
            <w:proofErr w:type="gramEnd"/>
          </w:p>
        </w:tc>
      </w:tr>
      <w:tr w:rsidR="007D02F3" w:rsidTr="007D02F3">
        <w:trPr>
          <w:trHeight w:val="386"/>
        </w:trPr>
        <w:tc>
          <w:tcPr>
            <w:tcW w:w="1416" w:type="dxa"/>
            <w:tcBorders>
              <w:top w:val="single" w:sz="4" w:space="0" w:color="auto"/>
              <w:left w:val="single" w:sz="4" w:space="0" w:color="auto"/>
              <w:bottom w:val="single" w:sz="4" w:space="0" w:color="auto"/>
              <w:right w:val="single" w:sz="4"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11</w:t>
            </w:r>
          </w:p>
        </w:tc>
        <w:tc>
          <w:tcPr>
            <w:tcW w:w="4703" w:type="dxa"/>
            <w:tcBorders>
              <w:top w:val="single" w:sz="4" w:space="0" w:color="auto"/>
              <w:left w:val="single" w:sz="4" w:space="0" w:color="auto"/>
              <w:bottom w:val="single" w:sz="4"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致密油储层CO2吞吐机理及可行性研究</w:t>
            </w:r>
          </w:p>
        </w:tc>
        <w:tc>
          <w:tcPr>
            <w:tcW w:w="709" w:type="dxa"/>
            <w:tcBorders>
              <w:top w:val="single" w:sz="4" w:space="0" w:color="auto"/>
              <w:left w:val="nil"/>
              <w:bottom w:val="single" w:sz="4"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石油学院</w:t>
            </w:r>
          </w:p>
        </w:tc>
        <w:tc>
          <w:tcPr>
            <w:tcW w:w="1418" w:type="dxa"/>
            <w:tcBorders>
              <w:top w:val="single" w:sz="4" w:space="0" w:color="auto"/>
              <w:left w:val="nil"/>
              <w:bottom w:val="single" w:sz="4"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章星</w:t>
            </w:r>
          </w:p>
        </w:tc>
      </w:tr>
      <w:tr w:rsidR="007D02F3" w:rsidTr="007D02F3">
        <w:trPr>
          <w:trHeight w:val="386"/>
        </w:trPr>
        <w:tc>
          <w:tcPr>
            <w:tcW w:w="1416" w:type="dxa"/>
            <w:tcBorders>
              <w:top w:val="single" w:sz="4" w:space="0" w:color="auto"/>
              <w:left w:val="single" w:sz="4" w:space="0" w:color="auto"/>
              <w:bottom w:val="single" w:sz="4" w:space="0" w:color="auto"/>
              <w:right w:val="single" w:sz="4"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12</w:t>
            </w:r>
          </w:p>
        </w:tc>
        <w:tc>
          <w:tcPr>
            <w:tcW w:w="4703" w:type="dxa"/>
            <w:tcBorders>
              <w:top w:val="single" w:sz="4" w:space="0" w:color="auto"/>
              <w:left w:val="single" w:sz="4" w:space="0" w:color="auto"/>
              <w:bottom w:val="single" w:sz="4"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基于流程/分子模拟的绿色炼油技术探索及本科实训课程体系建立</w:t>
            </w:r>
          </w:p>
        </w:tc>
        <w:tc>
          <w:tcPr>
            <w:tcW w:w="709" w:type="dxa"/>
            <w:tcBorders>
              <w:top w:val="single" w:sz="4" w:space="0" w:color="auto"/>
              <w:left w:val="nil"/>
              <w:bottom w:val="single" w:sz="4"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single" w:sz="4" w:space="0" w:color="auto"/>
              <w:left w:val="nil"/>
              <w:bottom w:val="single" w:sz="4"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刘艳升</w:t>
            </w:r>
            <w:proofErr w:type="gramEnd"/>
          </w:p>
        </w:tc>
      </w:tr>
      <w:tr w:rsidR="007D02F3" w:rsidTr="007D02F3">
        <w:trPr>
          <w:trHeight w:val="386"/>
        </w:trPr>
        <w:tc>
          <w:tcPr>
            <w:tcW w:w="1416" w:type="dxa"/>
            <w:tcBorders>
              <w:top w:val="single" w:sz="4" w:space="0" w:color="auto"/>
              <w:left w:val="single" w:sz="4"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w:t>
            </w:r>
          </w:p>
        </w:tc>
        <w:tc>
          <w:tcPr>
            <w:tcW w:w="4703" w:type="dxa"/>
            <w:tcBorders>
              <w:top w:val="single" w:sz="4" w:space="0" w:color="auto"/>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FCC旋风分离器故障诊断技术的基础研究</w:t>
            </w:r>
          </w:p>
        </w:tc>
        <w:tc>
          <w:tcPr>
            <w:tcW w:w="709" w:type="dxa"/>
            <w:tcBorders>
              <w:top w:val="single" w:sz="4" w:space="0" w:color="auto"/>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single" w:sz="4" w:space="0" w:color="auto"/>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魏耀东</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14</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基于分子模拟的粘度指数改进剂及其对润滑油基础油性质的影响</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proofErr w:type="gramStart"/>
            <w:r>
              <w:rPr>
                <w:rFonts w:ascii="仿宋" w:eastAsia="仿宋" w:hAnsi="仿宋" w:cs="宋体" w:hint="eastAsia"/>
                <w:color w:val="000000"/>
                <w:kern w:val="0"/>
                <w:sz w:val="24"/>
                <w:szCs w:val="24"/>
              </w:rPr>
              <w:t>许孝玲</w:t>
            </w:r>
            <w:proofErr w:type="gramEnd"/>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页岩气储层破岩机理与PDC钻头优化设计</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刘忠</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16</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难降解有机废水催化氧化预处理研究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张海兵</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17</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井下钻具CBN</w:t>
            </w:r>
            <w:proofErr w:type="gramStart"/>
            <w:r>
              <w:rPr>
                <w:rFonts w:ascii="仿宋" w:eastAsia="仿宋" w:hAnsi="仿宋" w:cs="宋体" w:hint="eastAsia"/>
                <w:color w:val="000000"/>
                <w:kern w:val="0"/>
                <w:sz w:val="24"/>
                <w:szCs w:val="24"/>
              </w:rPr>
              <w:t>聚晶滑动</w:t>
            </w:r>
            <w:proofErr w:type="gramEnd"/>
            <w:r>
              <w:rPr>
                <w:rFonts w:ascii="仿宋" w:eastAsia="仿宋" w:hAnsi="仿宋" w:cs="宋体" w:hint="eastAsia"/>
                <w:color w:val="000000"/>
                <w:kern w:val="0"/>
                <w:sz w:val="24"/>
                <w:szCs w:val="24"/>
              </w:rPr>
              <w:t>止推轴承研制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赵宁</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18</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储罐底板机器人在线检测技术研究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宋强</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19</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基于纳米短纤维改性强化的橡胶基体的粘弹性性质研究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工学院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于化龙</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20</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面向地震相识别的若干大数据关键技术研究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李国和</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lastRenderedPageBreak/>
              <w:t>21</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分数阶随机混合动力系统解的渐进性质研究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张毅</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22</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脂肪酸</w:t>
            </w:r>
            <w:proofErr w:type="gramStart"/>
            <w:r>
              <w:rPr>
                <w:rFonts w:ascii="仿宋" w:eastAsia="仿宋" w:hAnsi="仿宋" w:cs="宋体" w:hint="eastAsia"/>
                <w:color w:val="000000"/>
                <w:kern w:val="0"/>
                <w:sz w:val="24"/>
                <w:szCs w:val="24"/>
              </w:rPr>
              <w:t>酯</w:t>
            </w:r>
            <w:proofErr w:type="gramEnd"/>
            <w:r>
              <w:rPr>
                <w:rFonts w:ascii="仿宋" w:eastAsia="仿宋" w:hAnsi="仿宋" w:cs="宋体" w:hint="eastAsia"/>
                <w:color w:val="000000"/>
                <w:kern w:val="0"/>
                <w:sz w:val="24"/>
                <w:szCs w:val="24"/>
              </w:rPr>
              <w:t>柴油抗磨剂合成研究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吴梅</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23</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多聚氨基酸复合铟锡氧化物纳米阵列上的增强光生电压效应与光探测器研究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赵嵩卿</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24</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致密砂岩油藏非线性渗流模型建立与应用</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杨立敏</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25</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类太阳G型相接双星的观测与研究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王晶晶</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26</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基于最优化方法的元素俘获能谱测井谱分析研究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于静</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27</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翻译中的“本土化”策略研究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郭青</w:t>
            </w:r>
          </w:p>
        </w:tc>
      </w:tr>
      <w:tr w:rsidR="007D02F3" w:rsidTr="007D02F3">
        <w:trPr>
          <w:trHeight w:val="386"/>
        </w:trPr>
        <w:tc>
          <w:tcPr>
            <w:tcW w:w="1416" w:type="dxa"/>
            <w:tcBorders>
              <w:top w:val="nil"/>
              <w:left w:val="single" w:sz="8" w:space="0" w:color="auto"/>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28</w:t>
            </w:r>
          </w:p>
        </w:tc>
        <w:tc>
          <w:tcPr>
            <w:tcW w:w="4703" w:type="dxa"/>
            <w:tcBorders>
              <w:top w:val="nil"/>
              <w:left w:val="nil"/>
              <w:bottom w:val="single" w:sz="8" w:space="0" w:color="auto"/>
              <w:right w:val="single" w:sz="8" w:space="0" w:color="auto"/>
            </w:tcBorders>
            <w:vAlign w:val="center"/>
            <w:hideMark/>
          </w:tcPr>
          <w:p w:rsidR="007D02F3" w:rsidRDefault="007D02F3">
            <w:pPr>
              <w:widowControl/>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大学生体质监测信息系统建设与实践的研究</w:t>
            </w:r>
          </w:p>
        </w:tc>
        <w:tc>
          <w:tcPr>
            <w:tcW w:w="709"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文理学院</w:t>
            </w:r>
          </w:p>
        </w:tc>
        <w:tc>
          <w:tcPr>
            <w:tcW w:w="1418" w:type="dxa"/>
            <w:tcBorders>
              <w:top w:val="nil"/>
              <w:left w:val="nil"/>
              <w:bottom w:val="single" w:sz="8" w:space="0" w:color="auto"/>
              <w:right w:val="single" w:sz="8" w:space="0" w:color="auto"/>
            </w:tcBorders>
            <w:vAlign w:val="center"/>
            <w:hideMark/>
          </w:tcPr>
          <w:p w:rsidR="007D02F3" w:rsidRDefault="007D02F3">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赵京辉</w:t>
            </w:r>
          </w:p>
        </w:tc>
      </w:tr>
    </w:tbl>
    <w:p w:rsidR="007D02F3" w:rsidRDefault="007D02F3" w:rsidP="007D02F3">
      <w:pPr>
        <w:rPr>
          <w:rFonts w:hint="eastAsia"/>
        </w:rPr>
      </w:pPr>
    </w:p>
    <w:p w:rsidR="00197AE5" w:rsidRDefault="00197AE5"/>
    <w:sectPr w:rsidR="00197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FF"/>
    <w:rsid w:val="00197AE5"/>
    <w:rsid w:val="007D02F3"/>
    <w:rsid w:val="00FB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BA813-C601-4D78-8764-28537F21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2017-06-16T09:49:00Z</dcterms:created>
  <dcterms:modified xsi:type="dcterms:W3CDTF">2017-06-16T09:49:00Z</dcterms:modified>
</cp:coreProperties>
</file>